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C2048" w14:textId="77777777" w:rsidR="00644DE7" w:rsidRDefault="00644DE7">
      <w:pPr>
        <w:pStyle w:val="Textoindependiente"/>
        <w:rPr>
          <w:rFonts w:ascii="Times New Roman"/>
        </w:rPr>
      </w:pPr>
    </w:p>
    <w:p w14:paraId="5E1F53E1" w14:textId="77777777" w:rsidR="00644DE7" w:rsidRDefault="00644DE7">
      <w:pPr>
        <w:pStyle w:val="Textoindependiente"/>
        <w:rPr>
          <w:rFonts w:ascii="Times New Roman"/>
        </w:rPr>
      </w:pPr>
    </w:p>
    <w:p w14:paraId="72E1C3E4" w14:textId="77777777" w:rsidR="00644DE7" w:rsidRDefault="00644DE7">
      <w:pPr>
        <w:pStyle w:val="Textoindependiente"/>
        <w:rPr>
          <w:rFonts w:ascii="Times New Roman"/>
        </w:rPr>
      </w:pPr>
    </w:p>
    <w:p w14:paraId="5A24E3E8" w14:textId="77777777" w:rsidR="00644DE7" w:rsidRDefault="00644DE7">
      <w:pPr>
        <w:pStyle w:val="Textoindependiente"/>
        <w:rPr>
          <w:rFonts w:ascii="Times New Roman"/>
        </w:rPr>
      </w:pPr>
    </w:p>
    <w:p w14:paraId="544832A4" w14:textId="77777777" w:rsidR="00644DE7" w:rsidRDefault="00644DE7">
      <w:pPr>
        <w:pStyle w:val="Textoindependiente"/>
        <w:rPr>
          <w:rFonts w:ascii="Times New Roman"/>
        </w:rPr>
      </w:pPr>
    </w:p>
    <w:p w14:paraId="70CBA4FA" w14:textId="77777777" w:rsidR="00644DE7" w:rsidRDefault="00644DE7">
      <w:pPr>
        <w:pStyle w:val="Textoindependiente"/>
        <w:rPr>
          <w:rFonts w:ascii="Times New Roman"/>
        </w:rPr>
      </w:pPr>
    </w:p>
    <w:p w14:paraId="4F84FE22" w14:textId="77777777" w:rsidR="00644DE7" w:rsidRDefault="00644DE7">
      <w:pPr>
        <w:pStyle w:val="Textoindependiente"/>
        <w:rPr>
          <w:rFonts w:ascii="Times New Roman"/>
        </w:rPr>
      </w:pPr>
    </w:p>
    <w:p w14:paraId="3C164D2C" w14:textId="77777777" w:rsidR="00644DE7" w:rsidRDefault="00644DE7">
      <w:pPr>
        <w:pStyle w:val="Textoindependiente"/>
        <w:rPr>
          <w:rFonts w:ascii="Times New Roman"/>
        </w:rPr>
      </w:pPr>
    </w:p>
    <w:p w14:paraId="3E9B5D43" w14:textId="77777777" w:rsidR="00644DE7" w:rsidRDefault="00644DE7">
      <w:pPr>
        <w:pStyle w:val="Textoindependiente"/>
        <w:spacing w:before="4"/>
        <w:rPr>
          <w:rFonts w:ascii="Times New Roman"/>
          <w:sz w:val="27"/>
        </w:rPr>
      </w:pPr>
    </w:p>
    <w:p w14:paraId="6955A9BB" w14:textId="77777777" w:rsidR="00644DE7" w:rsidRDefault="00000000">
      <w:pPr>
        <w:pStyle w:val="Ttulo1"/>
        <w:spacing w:before="99"/>
        <w:ind w:right="22"/>
      </w:pPr>
      <w:bookmarkStart w:id="0" w:name="seriec_477_esp_original"/>
      <w:bookmarkEnd w:id="0"/>
      <w:r>
        <w:t>CORTE</w:t>
      </w:r>
      <w:r>
        <w:rPr>
          <w:spacing w:val="-11"/>
        </w:rPr>
        <w:t xml:space="preserve"> </w:t>
      </w:r>
      <w:r>
        <w:t>INTERAMERICANA</w:t>
      </w:r>
      <w:r>
        <w:rPr>
          <w:spacing w:val="-9"/>
        </w:rPr>
        <w:t xml:space="preserve"> </w:t>
      </w:r>
      <w:r>
        <w:t>DE</w:t>
      </w:r>
      <w:r>
        <w:rPr>
          <w:spacing w:val="-11"/>
        </w:rPr>
        <w:t xml:space="preserve"> </w:t>
      </w:r>
      <w:r>
        <w:t>DERECHOS</w:t>
      </w:r>
      <w:r>
        <w:rPr>
          <w:spacing w:val="-11"/>
        </w:rPr>
        <w:t xml:space="preserve"> </w:t>
      </w:r>
      <w:r>
        <w:rPr>
          <w:spacing w:val="-2"/>
        </w:rPr>
        <w:t>HUMANOS</w:t>
      </w:r>
    </w:p>
    <w:p w14:paraId="165D5556" w14:textId="77777777" w:rsidR="00644DE7" w:rsidRDefault="00644DE7">
      <w:pPr>
        <w:pStyle w:val="Textoindependiente"/>
        <w:rPr>
          <w:b/>
          <w:sz w:val="24"/>
        </w:rPr>
      </w:pPr>
    </w:p>
    <w:p w14:paraId="159F7506" w14:textId="77777777" w:rsidR="00644DE7" w:rsidRDefault="00000000">
      <w:pPr>
        <w:spacing w:before="190" w:line="480" w:lineRule="auto"/>
        <w:ind w:left="2095" w:right="2118" w:firstLine="2"/>
        <w:jc w:val="center"/>
        <w:rPr>
          <w:b/>
          <w:sz w:val="20"/>
        </w:rPr>
      </w:pPr>
      <w:r>
        <w:rPr>
          <w:b/>
          <w:sz w:val="20"/>
        </w:rPr>
        <w:t>CASO NISSEN PESSOLANI VS. PARAGUAY SENTENCIA</w:t>
      </w:r>
      <w:r>
        <w:rPr>
          <w:b/>
          <w:spacing w:val="-9"/>
          <w:sz w:val="20"/>
        </w:rPr>
        <w:t xml:space="preserve"> </w:t>
      </w:r>
      <w:r>
        <w:rPr>
          <w:b/>
          <w:sz w:val="20"/>
        </w:rPr>
        <w:t>DE</w:t>
      </w:r>
      <w:r>
        <w:rPr>
          <w:b/>
          <w:spacing w:val="-6"/>
          <w:sz w:val="20"/>
        </w:rPr>
        <w:t xml:space="preserve"> </w:t>
      </w:r>
      <w:r>
        <w:rPr>
          <w:b/>
          <w:sz w:val="20"/>
        </w:rPr>
        <w:t>21</w:t>
      </w:r>
      <w:r>
        <w:rPr>
          <w:b/>
          <w:spacing w:val="-6"/>
          <w:sz w:val="20"/>
        </w:rPr>
        <w:t xml:space="preserve"> </w:t>
      </w:r>
      <w:r>
        <w:rPr>
          <w:b/>
          <w:sz w:val="20"/>
        </w:rPr>
        <w:t>DE</w:t>
      </w:r>
      <w:r>
        <w:rPr>
          <w:b/>
          <w:spacing w:val="-6"/>
          <w:sz w:val="20"/>
        </w:rPr>
        <w:t xml:space="preserve"> </w:t>
      </w:r>
      <w:r>
        <w:rPr>
          <w:b/>
          <w:sz w:val="20"/>
        </w:rPr>
        <w:t>NOVIEMBRE</w:t>
      </w:r>
      <w:r>
        <w:rPr>
          <w:b/>
          <w:spacing w:val="-8"/>
          <w:sz w:val="20"/>
        </w:rPr>
        <w:t xml:space="preserve"> </w:t>
      </w:r>
      <w:r>
        <w:rPr>
          <w:b/>
          <w:sz w:val="20"/>
        </w:rPr>
        <w:t>DE</w:t>
      </w:r>
      <w:r>
        <w:rPr>
          <w:b/>
          <w:spacing w:val="-6"/>
          <w:sz w:val="20"/>
        </w:rPr>
        <w:t xml:space="preserve"> </w:t>
      </w:r>
      <w:r>
        <w:rPr>
          <w:b/>
          <w:sz w:val="20"/>
        </w:rPr>
        <w:t>2022</w:t>
      </w:r>
    </w:p>
    <w:p w14:paraId="2159242C" w14:textId="77777777" w:rsidR="00644DE7" w:rsidRDefault="00000000">
      <w:pPr>
        <w:pStyle w:val="Ttulo3"/>
        <w:ind w:left="0" w:right="20" w:firstLine="0"/>
        <w:jc w:val="center"/>
        <w:rPr>
          <w:i w:val="0"/>
        </w:rPr>
      </w:pPr>
      <w:r>
        <w:rPr>
          <w:i w:val="0"/>
        </w:rPr>
        <w:t>(</w:t>
      </w:r>
      <w:r>
        <w:t>Fondo,</w:t>
      </w:r>
      <w:r>
        <w:rPr>
          <w:spacing w:val="-11"/>
        </w:rPr>
        <w:t xml:space="preserve"> </w:t>
      </w:r>
      <w:r>
        <w:t>Reparaciones</w:t>
      </w:r>
      <w:r>
        <w:rPr>
          <w:spacing w:val="-9"/>
        </w:rPr>
        <w:t xml:space="preserve"> </w:t>
      </w:r>
      <w:r>
        <w:t>y</w:t>
      </w:r>
      <w:r>
        <w:rPr>
          <w:spacing w:val="-9"/>
        </w:rPr>
        <w:t xml:space="preserve"> </w:t>
      </w:r>
      <w:r>
        <w:rPr>
          <w:spacing w:val="-2"/>
        </w:rPr>
        <w:t>Costas</w:t>
      </w:r>
      <w:r>
        <w:rPr>
          <w:i w:val="0"/>
          <w:spacing w:val="-2"/>
        </w:rPr>
        <w:t>)</w:t>
      </w:r>
    </w:p>
    <w:p w14:paraId="73CD8047" w14:textId="77777777" w:rsidR="00644DE7" w:rsidRDefault="00644DE7">
      <w:pPr>
        <w:pStyle w:val="Textoindependiente"/>
        <w:rPr>
          <w:b/>
          <w:sz w:val="24"/>
        </w:rPr>
      </w:pPr>
    </w:p>
    <w:p w14:paraId="2DBF0AE5" w14:textId="77777777" w:rsidR="00644DE7" w:rsidRDefault="00644DE7">
      <w:pPr>
        <w:pStyle w:val="Textoindependiente"/>
        <w:rPr>
          <w:b/>
          <w:sz w:val="24"/>
        </w:rPr>
      </w:pPr>
    </w:p>
    <w:p w14:paraId="1511CAA3" w14:textId="77777777" w:rsidR="00644DE7" w:rsidRDefault="00000000">
      <w:pPr>
        <w:spacing w:before="148"/>
        <w:ind w:left="101"/>
        <w:rPr>
          <w:i/>
          <w:sz w:val="20"/>
        </w:rPr>
      </w:pPr>
      <w:r>
        <w:rPr>
          <w:sz w:val="20"/>
        </w:rPr>
        <w:t>En</w:t>
      </w:r>
      <w:r>
        <w:rPr>
          <w:spacing w:val="-5"/>
          <w:sz w:val="20"/>
        </w:rPr>
        <w:t xml:space="preserve"> </w:t>
      </w:r>
      <w:r>
        <w:rPr>
          <w:sz w:val="20"/>
        </w:rPr>
        <w:t>el</w:t>
      </w:r>
      <w:r>
        <w:rPr>
          <w:spacing w:val="-6"/>
          <w:sz w:val="20"/>
        </w:rPr>
        <w:t xml:space="preserve"> </w:t>
      </w:r>
      <w:r>
        <w:rPr>
          <w:sz w:val="20"/>
        </w:rPr>
        <w:t>caso</w:t>
      </w:r>
      <w:r>
        <w:rPr>
          <w:spacing w:val="-5"/>
          <w:sz w:val="20"/>
        </w:rPr>
        <w:t xml:space="preserve"> </w:t>
      </w:r>
      <w:r>
        <w:rPr>
          <w:i/>
          <w:sz w:val="20"/>
        </w:rPr>
        <w:t>Nissen</w:t>
      </w:r>
      <w:r>
        <w:rPr>
          <w:i/>
          <w:spacing w:val="-5"/>
          <w:sz w:val="20"/>
        </w:rPr>
        <w:t xml:space="preserve"> </w:t>
      </w:r>
      <w:r>
        <w:rPr>
          <w:i/>
          <w:sz w:val="20"/>
        </w:rPr>
        <w:t>Pessolani</w:t>
      </w:r>
      <w:r>
        <w:rPr>
          <w:i/>
          <w:spacing w:val="-6"/>
          <w:sz w:val="20"/>
        </w:rPr>
        <w:t xml:space="preserve"> </w:t>
      </w:r>
      <w:r>
        <w:rPr>
          <w:i/>
          <w:sz w:val="20"/>
        </w:rPr>
        <w:t>Vs.</w:t>
      </w:r>
      <w:r>
        <w:rPr>
          <w:i/>
          <w:spacing w:val="-7"/>
          <w:sz w:val="20"/>
        </w:rPr>
        <w:t xml:space="preserve"> </w:t>
      </w:r>
      <w:r>
        <w:rPr>
          <w:i/>
          <w:spacing w:val="-2"/>
          <w:sz w:val="20"/>
        </w:rPr>
        <w:t>Paraguay,</w:t>
      </w:r>
    </w:p>
    <w:p w14:paraId="669781B7" w14:textId="77777777" w:rsidR="00644DE7" w:rsidRDefault="00644DE7">
      <w:pPr>
        <w:pStyle w:val="Textoindependiente"/>
        <w:spacing w:before="11"/>
        <w:rPr>
          <w:i/>
          <w:sz w:val="19"/>
        </w:rPr>
      </w:pPr>
    </w:p>
    <w:p w14:paraId="5D5833A7" w14:textId="77777777" w:rsidR="00644DE7" w:rsidRDefault="00000000">
      <w:pPr>
        <w:pStyle w:val="Textoindependiente"/>
        <w:ind w:left="100" w:right="119"/>
      </w:pPr>
      <w:r>
        <w:t>la Corte</w:t>
      </w:r>
      <w:r>
        <w:rPr>
          <w:spacing w:val="-1"/>
        </w:rPr>
        <w:t xml:space="preserve"> </w:t>
      </w:r>
      <w:r>
        <w:t>Interamericana de</w:t>
      </w:r>
      <w:r>
        <w:rPr>
          <w:spacing w:val="-2"/>
        </w:rPr>
        <w:t xml:space="preserve"> </w:t>
      </w:r>
      <w:r>
        <w:t>Derechos</w:t>
      </w:r>
      <w:r>
        <w:rPr>
          <w:spacing w:val="-1"/>
        </w:rPr>
        <w:t xml:space="preserve"> </w:t>
      </w:r>
      <w:r>
        <w:t>Humanos (en adelante</w:t>
      </w:r>
      <w:r>
        <w:rPr>
          <w:spacing w:val="-1"/>
        </w:rPr>
        <w:t xml:space="preserve"> </w:t>
      </w:r>
      <w:r>
        <w:t>“la Corte</w:t>
      </w:r>
      <w:r>
        <w:rPr>
          <w:spacing w:val="-1"/>
        </w:rPr>
        <w:t xml:space="preserve"> </w:t>
      </w:r>
      <w:r>
        <w:t>Interamericana”, “la Corte” o “el Tribunal”), integrada por los siguientes jueces y juezas:</w:t>
      </w:r>
    </w:p>
    <w:p w14:paraId="1BC27645" w14:textId="77777777" w:rsidR="00644DE7" w:rsidRDefault="00644DE7">
      <w:pPr>
        <w:pStyle w:val="Textoindependiente"/>
      </w:pPr>
    </w:p>
    <w:p w14:paraId="0E3FFE6D" w14:textId="77777777" w:rsidR="00644DE7" w:rsidRDefault="00000000">
      <w:pPr>
        <w:pStyle w:val="Textoindependiente"/>
        <w:ind w:left="100" w:right="4135"/>
      </w:pPr>
      <w:r>
        <w:t>Ricardo C. Pérez Manrique, Presidente; Humberto</w:t>
      </w:r>
      <w:r>
        <w:rPr>
          <w:spacing w:val="-11"/>
        </w:rPr>
        <w:t xml:space="preserve"> </w:t>
      </w:r>
      <w:r>
        <w:t>Antonio</w:t>
      </w:r>
      <w:r>
        <w:rPr>
          <w:spacing w:val="-11"/>
        </w:rPr>
        <w:t xml:space="preserve"> </w:t>
      </w:r>
      <w:r>
        <w:t>Sierra</w:t>
      </w:r>
      <w:r>
        <w:rPr>
          <w:spacing w:val="-10"/>
        </w:rPr>
        <w:t xml:space="preserve"> </w:t>
      </w:r>
      <w:r>
        <w:t>Porto,</w:t>
      </w:r>
      <w:r>
        <w:rPr>
          <w:spacing w:val="-8"/>
        </w:rPr>
        <w:t xml:space="preserve"> </w:t>
      </w:r>
      <w:r>
        <w:t>Vicepresidente; Eduardo Ferrer Mac-Gregor Poisot, Juez;</w:t>
      </w:r>
    </w:p>
    <w:p w14:paraId="48104868" w14:textId="77777777" w:rsidR="00644DE7" w:rsidRDefault="00000000">
      <w:pPr>
        <w:pStyle w:val="Textoindependiente"/>
        <w:spacing w:before="1"/>
        <w:ind w:left="101" w:right="5353"/>
      </w:pPr>
      <w:r>
        <w:t>Nancy</w:t>
      </w:r>
      <w:r>
        <w:rPr>
          <w:spacing w:val="-13"/>
        </w:rPr>
        <w:t xml:space="preserve"> </w:t>
      </w:r>
      <w:r>
        <w:t>Hernández</w:t>
      </w:r>
      <w:r>
        <w:rPr>
          <w:spacing w:val="-12"/>
        </w:rPr>
        <w:t xml:space="preserve"> </w:t>
      </w:r>
      <w:r>
        <w:t>López,</w:t>
      </w:r>
      <w:r>
        <w:rPr>
          <w:spacing w:val="-15"/>
        </w:rPr>
        <w:t xml:space="preserve"> </w:t>
      </w:r>
      <w:r>
        <w:t>Jueza; Verónica Gómez, Jueza;</w:t>
      </w:r>
    </w:p>
    <w:p w14:paraId="33B68916" w14:textId="77777777" w:rsidR="00644DE7" w:rsidRDefault="00000000">
      <w:pPr>
        <w:pStyle w:val="Textoindependiente"/>
        <w:ind w:left="101" w:right="5353"/>
      </w:pPr>
      <w:r>
        <w:t>Patricia</w:t>
      </w:r>
      <w:r>
        <w:rPr>
          <w:spacing w:val="-11"/>
        </w:rPr>
        <w:t xml:space="preserve"> </w:t>
      </w:r>
      <w:r>
        <w:t>Pérez</w:t>
      </w:r>
      <w:r>
        <w:rPr>
          <w:spacing w:val="-9"/>
        </w:rPr>
        <w:t xml:space="preserve"> </w:t>
      </w:r>
      <w:r>
        <w:t>Goldberg,</w:t>
      </w:r>
      <w:r>
        <w:rPr>
          <w:spacing w:val="-9"/>
        </w:rPr>
        <w:t xml:space="preserve"> </w:t>
      </w:r>
      <w:r>
        <w:t>Jueza,</w:t>
      </w:r>
      <w:r>
        <w:rPr>
          <w:spacing w:val="-12"/>
        </w:rPr>
        <w:t xml:space="preserve"> </w:t>
      </w:r>
      <w:r>
        <w:t>y Rodrigo Mudrovitsch, Juez,</w:t>
      </w:r>
    </w:p>
    <w:p w14:paraId="7CB5D985" w14:textId="77777777" w:rsidR="00644DE7" w:rsidRDefault="00644DE7">
      <w:pPr>
        <w:pStyle w:val="Textoindependiente"/>
        <w:rPr>
          <w:sz w:val="24"/>
        </w:rPr>
      </w:pPr>
    </w:p>
    <w:p w14:paraId="6766BCEC" w14:textId="77777777" w:rsidR="00644DE7" w:rsidRDefault="00000000">
      <w:pPr>
        <w:pStyle w:val="Textoindependiente"/>
        <w:spacing w:before="190"/>
        <w:ind w:left="101"/>
      </w:pPr>
      <w:r>
        <w:t>presentes,</w:t>
      </w:r>
      <w:r>
        <w:rPr>
          <w:spacing w:val="-12"/>
        </w:rPr>
        <w:t xml:space="preserve"> </w:t>
      </w:r>
      <w:r>
        <w:rPr>
          <w:spacing w:val="-2"/>
        </w:rPr>
        <w:t>además,</w:t>
      </w:r>
    </w:p>
    <w:p w14:paraId="6B6AA271" w14:textId="77777777" w:rsidR="00644DE7" w:rsidRDefault="00644DE7">
      <w:pPr>
        <w:pStyle w:val="Textoindependiente"/>
        <w:rPr>
          <w:sz w:val="24"/>
        </w:rPr>
      </w:pPr>
    </w:p>
    <w:p w14:paraId="74E6BACA" w14:textId="77777777" w:rsidR="00644DE7" w:rsidRDefault="00000000">
      <w:pPr>
        <w:pStyle w:val="Textoindependiente"/>
        <w:spacing w:before="193"/>
        <w:ind w:left="101" w:right="4135"/>
      </w:pPr>
      <w:r>
        <w:t>Pablo Saavedra Alessandri, Secretario, y Romina</w:t>
      </w:r>
      <w:r>
        <w:rPr>
          <w:spacing w:val="-10"/>
        </w:rPr>
        <w:t xml:space="preserve"> </w:t>
      </w:r>
      <w:r>
        <w:t>I.</w:t>
      </w:r>
      <w:r>
        <w:rPr>
          <w:spacing w:val="-10"/>
        </w:rPr>
        <w:t xml:space="preserve"> </w:t>
      </w:r>
      <w:r>
        <w:t>Sijniensky,</w:t>
      </w:r>
      <w:r>
        <w:rPr>
          <w:spacing w:val="-10"/>
        </w:rPr>
        <w:t xml:space="preserve"> </w:t>
      </w:r>
      <w:r>
        <w:t>Secretaria</w:t>
      </w:r>
      <w:r>
        <w:rPr>
          <w:spacing w:val="-10"/>
        </w:rPr>
        <w:t xml:space="preserve"> </w:t>
      </w:r>
      <w:r>
        <w:t>Adjunta,</w:t>
      </w:r>
    </w:p>
    <w:p w14:paraId="5298CD65" w14:textId="77777777" w:rsidR="00644DE7" w:rsidRDefault="00644DE7">
      <w:pPr>
        <w:pStyle w:val="Textoindependiente"/>
      </w:pPr>
    </w:p>
    <w:p w14:paraId="4B0C78D4" w14:textId="77777777" w:rsidR="00644DE7" w:rsidRDefault="00000000">
      <w:pPr>
        <w:pStyle w:val="Textoindependiente"/>
        <w:ind w:left="100" w:right="118"/>
        <w:jc w:val="both"/>
      </w:pPr>
      <w:r>
        <w:t>de</w:t>
      </w:r>
      <w:r>
        <w:rPr>
          <w:spacing w:val="-18"/>
        </w:rPr>
        <w:t xml:space="preserve"> </w:t>
      </w:r>
      <w:r>
        <w:t>conformidad</w:t>
      </w:r>
      <w:r>
        <w:rPr>
          <w:spacing w:val="-18"/>
        </w:rPr>
        <w:t xml:space="preserve"> </w:t>
      </w:r>
      <w:r>
        <w:t>con</w:t>
      </w:r>
      <w:r>
        <w:rPr>
          <w:spacing w:val="-17"/>
        </w:rPr>
        <w:t xml:space="preserve"> </w:t>
      </w:r>
      <w:r>
        <w:t>los</w:t>
      </w:r>
      <w:r>
        <w:rPr>
          <w:spacing w:val="-18"/>
        </w:rPr>
        <w:t xml:space="preserve"> </w:t>
      </w:r>
      <w:r>
        <w:t>artículos</w:t>
      </w:r>
      <w:r>
        <w:rPr>
          <w:spacing w:val="-17"/>
        </w:rPr>
        <w:t xml:space="preserve"> </w:t>
      </w:r>
      <w:r>
        <w:t>62.3</w:t>
      </w:r>
      <w:r>
        <w:rPr>
          <w:spacing w:val="-18"/>
        </w:rPr>
        <w:t xml:space="preserve"> </w:t>
      </w:r>
      <w:r>
        <w:t>y</w:t>
      </w:r>
      <w:r>
        <w:rPr>
          <w:spacing w:val="-18"/>
        </w:rPr>
        <w:t xml:space="preserve"> </w:t>
      </w:r>
      <w:r>
        <w:t>63.1</w:t>
      </w:r>
      <w:r>
        <w:rPr>
          <w:spacing w:val="-17"/>
        </w:rPr>
        <w:t xml:space="preserve"> </w:t>
      </w:r>
      <w:r>
        <w:t>de</w:t>
      </w:r>
      <w:r>
        <w:rPr>
          <w:spacing w:val="-18"/>
        </w:rPr>
        <w:t xml:space="preserve"> </w:t>
      </w:r>
      <w:r>
        <w:t>la</w:t>
      </w:r>
      <w:r>
        <w:rPr>
          <w:spacing w:val="-17"/>
        </w:rPr>
        <w:t xml:space="preserve"> </w:t>
      </w:r>
      <w:r>
        <w:t>Convención</w:t>
      </w:r>
      <w:r>
        <w:rPr>
          <w:spacing w:val="-18"/>
        </w:rPr>
        <w:t xml:space="preserve"> </w:t>
      </w:r>
      <w:r>
        <w:t>Americana</w:t>
      </w:r>
      <w:r>
        <w:rPr>
          <w:spacing w:val="-17"/>
        </w:rPr>
        <w:t xml:space="preserve"> </w:t>
      </w:r>
      <w:r>
        <w:t>sobre</w:t>
      </w:r>
      <w:r>
        <w:rPr>
          <w:spacing w:val="-18"/>
        </w:rPr>
        <w:t xml:space="preserve"> </w:t>
      </w:r>
      <w:r>
        <w:t>Derechos Humanos</w:t>
      </w:r>
      <w:r>
        <w:rPr>
          <w:spacing w:val="-10"/>
        </w:rPr>
        <w:t xml:space="preserve"> </w:t>
      </w:r>
      <w:r>
        <w:t>(en</w:t>
      </w:r>
      <w:r>
        <w:rPr>
          <w:spacing w:val="-8"/>
        </w:rPr>
        <w:t xml:space="preserve"> </w:t>
      </w:r>
      <w:r>
        <w:t>adelante</w:t>
      </w:r>
      <w:r>
        <w:rPr>
          <w:spacing w:val="-10"/>
        </w:rPr>
        <w:t xml:space="preserve"> </w:t>
      </w:r>
      <w:r>
        <w:t>“la</w:t>
      </w:r>
      <w:r>
        <w:rPr>
          <w:spacing w:val="-9"/>
        </w:rPr>
        <w:t xml:space="preserve"> </w:t>
      </w:r>
      <w:r>
        <w:t>Convención</w:t>
      </w:r>
      <w:r>
        <w:rPr>
          <w:spacing w:val="-8"/>
        </w:rPr>
        <w:t xml:space="preserve"> </w:t>
      </w:r>
      <w:r>
        <w:t>Americana”</w:t>
      </w:r>
      <w:r>
        <w:rPr>
          <w:spacing w:val="-9"/>
        </w:rPr>
        <w:t xml:space="preserve"> </w:t>
      </w:r>
      <w:r>
        <w:t>o</w:t>
      </w:r>
      <w:r>
        <w:rPr>
          <w:spacing w:val="-7"/>
        </w:rPr>
        <w:t xml:space="preserve"> </w:t>
      </w:r>
      <w:r>
        <w:t>“la</w:t>
      </w:r>
      <w:r>
        <w:rPr>
          <w:spacing w:val="-9"/>
        </w:rPr>
        <w:t xml:space="preserve"> </w:t>
      </w:r>
      <w:r>
        <w:t>Convención”)</w:t>
      </w:r>
      <w:r>
        <w:rPr>
          <w:spacing w:val="-8"/>
        </w:rPr>
        <w:t xml:space="preserve"> </w:t>
      </w:r>
      <w:r>
        <w:t>y</w:t>
      </w:r>
      <w:r>
        <w:rPr>
          <w:spacing w:val="-4"/>
        </w:rPr>
        <w:t xml:space="preserve"> </w:t>
      </w:r>
      <w:r>
        <w:t>con</w:t>
      </w:r>
      <w:r>
        <w:rPr>
          <w:spacing w:val="-8"/>
        </w:rPr>
        <w:t xml:space="preserve"> </w:t>
      </w:r>
      <w:r>
        <w:t>los</w:t>
      </w:r>
      <w:r>
        <w:rPr>
          <w:spacing w:val="-10"/>
        </w:rPr>
        <w:t xml:space="preserve"> </w:t>
      </w:r>
      <w:r>
        <w:t>artículos 31,</w:t>
      </w:r>
      <w:r>
        <w:rPr>
          <w:spacing w:val="-12"/>
        </w:rPr>
        <w:t xml:space="preserve"> </w:t>
      </w:r>
      <w:r>
        <w:t>32,</w:t>
      </w:r>
      <w:r>
        <w:rPr>
          <w:spacing w:val="-12"/>
        </w:rPr>
        <w:t xml:space="preserve"> </w:t>
      </w:r>
      <w:r>
        <w:t>65</w:t>
      </w:r>
      <w:r>
        <w:rPr>
          <w:spacing w:val="-11"/>
        </w:rPr>
        <w:t xml:space="preserve"> </w:t>
      </w:r>
      <w:r>
        <w:t>y</w:t>
      </w:r>
      <w:r>
        <w:rPr>
          <w:spacing w:val="-12"/>
        </w:rPr>
        <w:t xml:space="preserve"> </w:t>
      </w:r>
      <w:r>
        <w:t>67</w:t>
      </w:r>
      <w:r>
        <w:rPr>
          <w:spacing w:val="-11"/>
        </w:rPr>
        <w:t xml:space="preserve"> </w:t>
      </w:r>
      <w:r>
        <w:t>del</w:t>
      </w:r>
      <w:r>
        <w:rPr>
          <w:spacing w:val="-11"/>
        </w:rPr>
        <w:t xml:space="preserve"> </w:t>
      </w:r>
      <w:r>
        <w:t>Reglamento</w:t>
      </w:r>
      <w:r>
        <w:rPr>
          <w:spacing w:val="-12"/>
        </w:rPr>
        <w:t xml:space="preserve"> </w:t>
      </w:r>
      <w:r>
        <w:t>de</w:t>
      </w:r>
      <w:r>
        <w:rPr>
          <w:spacing w:val="-13"/>
        </w:rPr>
        <w:t xml:space="preserve"> </w:t>
      </w:r>
      <w:r>
        <w:t>la</w:t>
      </w:r>
      <w:r>
        <w:rPr>
          <w:spacing w:val="-11"/>
        </w:rPr>
        <w:t xml:space="preserve"> </w:t>
      </w:r>
      <w:r>
        <w:t>Corte</w:t>
      </w:r>
      <w:r>
        <w:rPr>
          <w:spacing w:val="-12"/>
        </w:rPr>
        <w:t xml:space="preserve"> </w:t>
      </w:r>
      <w:r>
        <w:t>(en</w:t>
      </w:r>
      <w:r>
        <w:rPr>
          <w:spacing w:val="-8"/>
        </w:rPr>
        <w:t xml:space="preserve"> </w:t>
      </w:r>
      <w:r>
        <w:t>adelante</w:t>
      </w:r>
      <w:r>
        <w:rPr>
          <w:spacing w:val="-13"/>
        </w:rPr>
        <w:t xml:space="preserve"> </w:t>
      </w:r>
      <w:r>
        <w:t>“el</w:t>
      </w:r>
      <w:r>
        <w:rPr>
          <w:spacing w:val="-11"/>
        </w:rPr>
        <w:t xml:space="preserve"> </w:t>
      </w:r>
      <w:r>
        <w:t>Reglamento”</w:t>
      </w:r>
      <w:r>
        <w:rPr>
          <w:spacing w:val="-12"/>
        </w:rPr>
        <w:t xml:space="preserve"> </w:t>
      </w:r>
      <w:r>
        <w:t>o</w:t>
      </w:r>
      <w:r>
        <w:rPr>
          <w:spacing w:val="-12"/>
        </w:rPr>
        <w:t xml:space="preserve"> </w:t>
      </w:r>
      <w:r>
        <w:t>“Reglamento de la Corte”), dicta la presente Sentencia que se estructura en el siguiente orden:</w:t>
      </w:r>
    </w:p>
    <w:p w14:paraId="38842E63" w14:textId="77777777" w:rsidR="00644DE7" w:rsidRDefault="00644DE7">
      <w:pPr>
        <w:jc w:val="both"/>
        <w:sectPr w:rsidR="00644DE7">
          <w:type w:val="continuous"/>
          <w:pgSz w:w="12240" w:h="15840"/>
          <w:pgMar w:top="1820" w:right="1580" w:bottom="280" w:left="1600" w:header="720" w:footer="720" w:gutter="0"/>
          <w:cols w:space="720"/>
        </w:sectPr>
      </w:pPr>
    </w:p>
    <w:p w14:paraId="41F46FD8" w14:textId="77777777" w:rsidR="00644DE7" w:rsidRDefault="00000000">
      <w:pPr>
        <w:spacing w:before="76"/>
        <w:ind w:right="18"/>
        <w:jc w:val="center"/>
        <w:rPr>
          <w:b/>
          <w:sz w:val="20"/>
        </w:rPr>
      </w:pPr>
      <w:r>
        <w:rPr>
          <w:b/>
          <w:sz w:val="20"/>
        </w:rPr>
        <w:lastRenderedPageBreak/>
        <w:t>TABLA</w:t>
      </w:r>
      <w:r>
        <w:rPr>
          <w:b/>
          <w:spacing w:val="-8"/>
          <w:sz w:val="20"/>
        </w:rPr>
        <w:t xml:space="preserve"> </w:t>
      </w:r>
      <w:r>
        <w:rPr>
          <w:b/>
          <w:sz w:val="20"/>
        </w:rPr>
        <w:t>DE</w:t>
      </w:r>
      <w:r>
        <w:rPr>
          <w:b/>
          <w:spacing w:val="-5"/>
          <w:sz w:val="20"/>
        </w:rPr>
        <w:t xml:space="preserve"> </w:t>
      </w:r>
      <w:r>
        <w:rPr>
          <w:b/>
          <w:spacing w:val="-2"/>
          <w:sz w:val="20"/>
        </w:rPr>
        <w:t>CONTENIDO</w:t>
      </w:r>
    </w:p>
    <w:p w14:paraId="5973902D" w14:textId="77777777" w:rsidR="00644DE7" w:rsidRDefault="00644DE7">
      <w:pPr>
        <w:pStyle w:val="Textoindependiente"/>
        <w:rPr>
          <w:b/>
          <w:sz w:val="24"/>
        </w:rPr>
      </w:pPr>
    </w:p>
    <w:p w14:paraId="416EFEF7" w14:textId="77777777" w:rsidR="00644DE7" w:rsidRDefault="00644DE7">
      <w:pPr>
        <w:pStyle w:val="Textoindependiente"/>
        <w:rPr>
          <w:b/>
          <w:sz w:val="24"/>
        </w:rPr>
      </w:pPr>
    </w:p>
    <w:p w14:paraId="5A3823CB" w14:textId="77777777" w:rsidR="00644DE7" w:rsidRDefault="00644DE7">
      <w:pPr>
        <w:pStyle w:val="Textoindependiente"/>
        <w:rPr>
          <w:b/>
          <w:sz w:val="24"/>
        </w:rPr>
      </w:pPr>
    </w:p>
    <w:p w14:paraId="36C20953" w14:textId="77777777" w:rsidR="00644DE7" w:rsidRDefault="00644DE7">
      <w:pPr>
        <w:pStyle w:val="Textoindependiente"/>
        <w:spacing w:before="7"/>
        <w:rPr>
          <w:b/>
          <w:sz w:val="19"/>
        </w:rPr>
      </w:pPr>
    </w:p>
    <w:sdt>
      <w:sdtPr>
        <w:id w:val="1752544628"/>
        <w:docPartObj>
          <w:docPartGallery w:val="Table of Contents"/>
          <w:docPartUnique/>
        </w:docPartObj>
      </w:sdtPr>
      <w:sdtContent>
        <w:p w14:paraId="4CEC822E" w14:textId="77777777" w:rsidR="00644DE7" w:rsidRDefault="00000000">
          <w:pPr>
            <w:pStyle w:val="TDC1"/>
            <w:tabs>
              <w:tab w:val="left" w:leader="dot" w:pos="8796"/>
            </w:tabs>
            <w:ind w:left="101" w:firstLine="0"/>
          </w:pPr>
          <w:hyperlink w:anchor="_bookmark0" w:history="1">
            <w:r>
              <w:t>I</w:t>
            </w:r>
            <w:r>
              <w:rPr>
                <w:spacing w:val="-7"/>
              </w:rPr>
              <w:t xml:space="preserve"> </w:t>
            </w:r>
            <w:r>
              <w:t>INTRODUCCIÓN</w:t>
            </w:r>
            <w:r>
              <w:rPr>
                <w:spacing w:val="-5"/>
              </w:rPr>
              <w:t xml:space="preserve"> </w:t>
            </w:r>
            <w:r>
              <w:t>DE</w:t>
            </w:r>
            <w:r>
              <w:rPr>
                <w:spacing w:val="-3"/>
              </w:rPr>
              <w:t xml:space="preserve"> </w:t>
            </w:r>
            <w:r>
              <w:t>LA</w:t>
            </w:r>
            <w:r>
              <w:rPr>
                <w:spacing w:val="-5"/>
              </w:rPr>
              <w:t xml:space="preserve"> </w:t>
            </w:r>
            <w:r>
              <w:t>CAUSA</w:t>
            </w:r>
            <w:r>
              <w:rPr>
                <w:spacing w:val="-5"/>
              </w:rPr>
              <w:t xml:space="preserve"> </w:t>
            </w:r>
            <w:r>
              <w:t>Y</w:t>
            </w:r>
            <w:r>
              <w:rPr>
                <w:spacing w:val="-6"/>
              </w:rPr>
              <w:t xml:space="preserve"> </w:t>
            </w:r>
            <w:r>
              <w:t>OBJETO</w:t>
            </w:r>
            <w:r>
              <w:rPr>
                <w:spacing w:val="-3"/>
              </w:rPr>
              <w:t xml:space="preserve"> </w:t>
            </w:r>
            <w:r>
              <w:t>DE</w:t>
            </w:r>
            <w:r>
              <w:rPr>
                <w:spacing w:val="-6"/>
              </w:rPr>
              <w:t xml:space="preserve"> </w:t>
            </w:r>
            <w:r>
              <w:t>LA</w:t>
            </w:r>
            <w:r>
              <w:rPr>
                <w:spacing w:val="-4"/>
              </w:rPr>
              <w:t xml:space="preserve"> </w:t>
            </w:r>
            <w:r>
              <w:rPr>
                <w:spacing w:val="-2"/>
              </w:rPr>
              <w:t>CONTROVERSIA</w:t>
            </w:r>
            <w:r>
              <w:tab/>
            </w:r>
            <w:r>
              <w:rPr>
                <w:spacing w:val="-10"/>
              </w:rPr>
              <w:t>3</w:t>
            </w:r>
          </w:hyperlink>
        </w:p>
        <w:p w14:paraId="284AEE10" w14:textId="77777777" w:rsidR="00644DE7" w:rsidRDefault="00000000">
          <w:pPr>
            <w:pStyle w:val="TDC1"/>
            <w:numPr>
              <w:ilvl w:val="0"/>
              <w:numId w:val="23"/>
            </w:numPr>
            <w:tabs>
              <w:tab w:val="left" w:pos="388"/>
              <w:tab w:val="left" w:leader="dot" w:pos="8796"/>
            </w:tabs>
            <w:spacing w:line="242" w:lineRule="exact"/>
            <w:ind w:hanging="287"/>
          </w:pPr>
          <w:hyperlink w:anchor="_bookmark2" w:history="1">
            <w:r>
              <w:t>PROCEDIMIENTO</w:t>
            </w:r>
            <w:r>
              <w:rPr>
                <w:spacing w:val="-8"/>
              </w:rPr>
              <w:t xml:space="preserve"> </w:t>
            </w:r>
            <w:r>
              <w:t>ANTE</w:t>
            </w:r>
            <w:r>
              <w:rPr>
                <w:spacing w:val="-9"/>
              </w:rPr>
              <w:t xml:space="preserve"> </w:t>
            </w:r>
            <w:r>
              <w:t>LA</w:t>
            </w:r>
            <w:r>
              <w:rPr>
                <w:spacing w:val="-12"/>
              </w:rPr>
              <w:t xml:space="preserve"> </w:t>
            </w:r>
            <w:r>
              <w:rPr>
                <w:spacing w:val="-4"/>
              </w:rPr>
              <w:t>CORTE</w:t>
            </w:r>
            <w:r>
              <w:tab/>
            </w:r>
            <w:r>
              <w:rPr>
                <w:spacing w:val="-10"/>
              </w:rPr>
              <w:t>4</w:t>
            </w:r>
          </w:hyperlink>
        </w:p>
        <w:p w14:paraId="5D9B9D00" w14:textId="77777777" w:rsidR="00644DE7" w:rsidRDefault="00000000">
          <w:pPr>
            <w:pStyle w:val="TDC1"/>
            <w:numPr>
              <w:ilvl w:val="0"/>
              <w:numId w:val="23"/>
            </w:numPr>
            <w:tabs>
              <w:tab w:val="left" w:pos="496"/>
              <w:tab w:val="left" w:leader="dot" w:pos="8796"/>
            </w:tabs>
            <w:ind w:left="495" w:hanging="395"/>
          </w:pPr>
          <w:hyperlink w:anchor="_bookmark7" w:history="1">
            <w:r>
              <w:rPr>
                <w:spacing w:val="-2"/>
              </w:rPr>
              <w:t>COMPETENCIA</w:t>
            </w:r>
            <w:r>
              <w:tab/>
            </w:r>
            <w:r>
              <w:rPr>
                <w:spacing w:val="-10"/>
              </w:rPr>
              <w:t>5</w:t>
            </w:r>
          </w:hyperlink>
        </w:p>
        <w:p w14:paraId="35E2E3E4" w14:textId="77777777" w:rsidR="00644DE7" w:rsidRDefault="00000000">
          <w:pPr>
            <w:pStyle w:val="TDC1"/>
            <w:numPr>
              <w:ilvl w:val="0"/>
              <w:numId w:val="23"/>
            </w:numPr>
            <w:tabs>
              <w:tab w:val="left" w:pos="431"/>
              <w:tab w:val="left" w:leader="dot" w:pos="8796"/>
            </w:tabs>
            <w:spacing w:before="2"/>
            <w:ind w:left="430" w:hanging="330"/>
          </w:pPr>
          <w:hyperlink w:anchor="_bookmark8" w:history="1">
            <w:r>
              <w:rPr>
                <w:spacing w:val="-2"/>
              </w:rPr>
              <w:t>PRUEBA</w:t>
            </w:r>
            <w:r>
              <w:tab/>
            </w:r>
            <w:r>
              <w:rPr>
                <w:spacing w:val="-10"/>
              </w:rPr>
              <w:t>5</w:t>
            </w:r>
          </w:hyperlink>
        </w:p>
        <w:p w14:paraId="5C4D61F7" w14:textId="77777777" w:rsidR="00644DE7" w:rsidRDefault="00000000">
          <w:pPr>
            <w:pStyle w:val="TDC2"/>
            <w:numPr>
              <w:ilvl w:val="0"/>
              <w:numId w:val="21"/>
            </w:numPr>
            <w:tabs>
              <w:tab w:val="left" w:pos="385"/>
              <w:tab w:val="left" w:leader="dot" w:pos="8810"/>
            </w:tabs>
            <w:spacing w:line="242" w:lineRule="exact"/>
          </w:pPr>
          <w:hyperlink w:anchor="_bookmark9" w:history="1">
            <w:r>
              <w:t>Admisibilidad</w:t>
            </w:r>
            <w:r>
              <w:rPr>
                <w:spacing w:val="-7"/>
              </w:rPr>
              <w:t xml:space="preserve"> </w:t>
            </w:r>
            <w:r>
              <w:t>de</w:t>
            </w:r>
            <w:r>
              <w:rPr>
                <w:spacing w:val="-8"/>
              </w:rPr>
              <w:t xml:space="preserve"> </w:t>
            </w:r>
            <w:r>
              <w:t>la</w:t>
            </w:r>
            <w:r>
              <w:rPr>
                <w:spacing w:val="-6"/>
              </w:rPr>
              <w:t xml:space="preserve"> </w:t>
            </w:r>
            <w:r>
              <w:t>prueba</w:t>
            </w:r>
            <w:r>
              <w:rPr>
                <w:spacing w:val="-7"/>
              </w:rPr>
              <w:t xml:space="preserve"> </w:t>
            </w:r>
            <w:r>
              <w:rPr>
                <w:spacing w:val="-2"/>
              </w:rPr>
              <w:t>documental</w:t>
            </w:r>
            <w:r>
              <w:tab/>
            </w:r>
            <w:r>
              <w:rPr>
                <w:spacing w:val="-10"/>
              </w:rPr>
              <w:t>5</w:t>
            </w:r>
          </w:hyperlink>
        </w:p>
        <w:p w14:paraId="1FB42D27" w14:textId="77777777" w:rsidR="00644DE7" w:rsidRDefault="00000000">
          <w:pPr>
            <w:pStyle w:val="TDC2"/>
            <w:numPr>
              <w:ilvl w:val="0"/>
              <w:numId w:val="21"/>
            </w:numPr>
            <w:tabs>
              <w:tab w:val="left" w:pos="385"/>
              <w:tab w:val="left" w:leader="dot" w:pos="8811"/>
            </w:tabs>
            <w:spacing w:line="242" w:lineRule="exact"/>
          </w:pPr>
          <w:hyperlink w:anchor="_bookmark12" w:history="1">
            <w:r>
              <w:t>Admisibilidad</w:t>
            </w:r>
            <w:r>
              <w:rPr>
                <w:spacing w:val="-8"/>
              </w:rPr>
              <w:t xml:space="preserve"> </w:t>
            </w:r>
            <w:r>
              <w:t>de</w:t>
            </w:r>
            <w:r>
              <w:rPr>
                <w:spacing w:val="-8"/>
              </w:rPr>
              <w:t xml:space="preserve"> </w:t>
            </w:r>
            <w:r>
              <w:t>la</w:t>
            </w:r>
            <w:r>
              <w:rPr>
                <w:spacing w:val="-7"/>
              </w:rPr>
              <w:t xml:space="preserve"> </w:t>
            </w:r>
            <w:r>
              <w:t>prueba</w:t>
            </w:r>
            <w:r>
              <w:rPr>
                <w:spacing w:val="-7"/>
              </w:rPr>
              <w:t xml:space="preserve"> </w:t>
            </w:r>
            <w:r>
              <w:t>testimonial</w:t>
            </w:r>
            <w:r>
              <w:rPr>
                <w:spacing w:val="-7"/>
              </w:rPr>
              <w:t xml:space="preserve"> </w:t>
            </w:r>
            <w:r>
              <w:t>y</w:t>
            </w:r>
            <w:r>
              <w:rPr>
                <w:spacing w:val="-7"/>
              </w:rPr>
              <w:t xml:space="preserve"> </w:t>
            </w:r>
            <w:r>
              <w:rPr>
                <w:spacing w:val="-2"/>
              </w:rPr>
              <w:t>pericial</w:t>
            </w:r>
            <w:r>
              <w:tab/>
            </w:r>
            <w:r>
              <w:rPr>
                <w:spacing w:val="-10"/>
              </w:rPr>
              <w:t>6</w:t>
            </w:r>
          </w:hyperlink>
        </w:p>
        <w:p w14:paraId="5E3504A3" w14:textId="77777777" w:rsidR="00644DE7" w:rsidRDefault="00000000">
          <w:pPr>
            <w:pStyle w:val="TDC1"/>
            <w:numPr>
              <w:ilvl w:val="0"/>
              <w:numId w:val="23"/>
            </w:numPr>
            <w:tabs>
              <w:tab w:val="left" w:pos="320"/>
              <w:tab w:val="left" w:leader="dot" w:pos="8796"/>
            </w:tabs>
            <w:ind w:left="320" w:hanging="219"/>
          </w:pPr>
          <w:hyperlink w:anchor="_bookmark15" w:history="1">
            <w:r>
              <w:rPr>
                <w:spacing w:val="-2"/>
              </w:rPr>
              <w:t>HECHOS</w:t>
            </w:r>
            <w:r>
              <w:tab/>
            </w:r>
            <w:r>
              <w:rPr>
                <w:spacing w:val="-10"/>
              </w:rPr>
              <w:t>7</w:t>
            </w:r>
          </w:hyperlink>
        </w:p>
        <w:p w14:paraId="32FFC864" w14:textId="77777777" w:rsidR="00644DE7" w:rsidRDefault="00000000">
          <w:pPr>
            <w:pStyle w:val="TDC2"/>
            <w:numPr>
              <w:ilvl w:val="0"/>
              <w:numId w:val="22"/>
            </w:numPr>
            <w:tabs>
              <w:tab w:val="left" w:pos="385"/>
              <w:tab w:val="left" w:leader="dot" w:pos="8810"/>
            </w:tabs>
            <w:spacing w:before="2"/>
          </w:pPr>
          <w:hyperlink w:anchor="_bookmark16" w:history="1">
            <w:r>
              <w:t>Marco</w:t>
            </w:r>
            <w:r>
              <w:rPr>
                <w:spacing w:val="-9"/>
              </w:rPr>
              <w:t xml:space="preserve"> </w:t>
            </w:r>
            <w:r>
              <w:t>normativo</w:t>
            </w:r>
            <w:r>
              <w:rPr>
                <w:spacing w:val="-7"/>
              </w:rPr>
              <w:t xml:space="preserve"> </w:t>
            </w:r>
            <w:r>
              <w:rPr>
                <w:spacing w:val="-2"/>
              </w:rPr>
              <w:t>relevante</w:t>
            </w:r>
            <w:r>
              <w:tab/>
            </w:r>
            <w:r>
              <w:rPr>
                <w:spacing w:val="-10"/>
              </w:rPr>
              <w:t>7</w:t>
            </w:r>
          </w:hyperlink>
        </w:p>
        <w:p w14:paraId="19B782BE" w14:textId="77777777" w:rsidR="00644DE7" w:rsidRDefault="00000000">
          <w:pPr>
            <w:pStyle w:val="TDC2"/>
            <w:numPr>
              <w:ilvl w:val="0"/>
              <w:numId w:val="22"/>
            </w:numPr>
            <w:tabs>
              <w:tab w:val="left" w:pos="385"/>
              <w:tab w:val="left" w:leader="dot" w:pos="8683"/>
            </w:tabs>
            <w:spacing w:line="240" w:lineRule="auto"/>
            <w:ind w:left="101" w:right="119" w:firstLine="0"/>
          </w:pPr>
          <w:hyperlink w:anchor="_bookmark19" w:history="1">
            <w:r>
              <w:t>Nombramiento de Alejandro Nissen Pessolani y su desempeño como Agente Fiscal</w:t>
            </w:r>
          </w:hyperlink>
          <w:r>
            <w:rPr>
              <w:spacing w:val="40"/>
            </w:rPr>
            <w:t xml:space="preserve"> </w:t>
          </w:r>
          <w:hyperlink w:anchor="_bookmark19" w:history="1">
            <w:r>
              <w:rPr>
                <w:spacing w:val="-4"/>
              </w:rPr>
              <w:t>Penal</w:t>
            </w:r>
            <w:r>
              <w:tab/>
            </w:r>
            <w:r>
              <w:rPr>
                <w:spacing w:val="-6"/>
              </w:rPr>
              <w:t>10</w:t>
            </w:r>
          </w:hyperlink>
        </w:p>
        <w:p w14:paraId="301F6168" w14:textId="77777777" w:rsidR="00644DE7" w:rsidRDefault="00000000">
          <w:pPr>
            <w:pStyle w:val="TDC4"/>
            <w:numPr>
              <w:ilvl w:val="1"/>
              <w:numId w:val="22"/>
            </w:numPr>
            <w:tabs>
              <w:tab w:val="left" w:pos="980"/>
            </w:tabs>
            <w:spacing w:line="243" w:lineRule="exact"/>
            <w:jc w:val="both"/>
          </w:pPr>
          <w:hyperlink w:anchor="_bookmark20" w:history="1">
            <w:r>
              <w:t>La</w:t>
            </w:r>
            <w:r>
              <w:rPr>
                <w:spacing w:val="-4"/>
              </w:rPr>
              <w:t xml:space="preserve"> </w:t>
            </w:r>
            <w:r>
              <w:t>causa</w:t>
            </w:r>
            <w:r>
              <w:rPr>
                <w:spacing w:val="-4"/>
              </w:rPr>
              <w:t xml:space="preserve"> </w:t>
            </w:r>
            <w:r>
              <w:t>No.</w:t>
            </w:r>
            <w:r>
              <w:rPr>
                <w:spacing w:val="-7"/>
              </w:rPr>
              <w:t xml:space="preserve"> </w:t>
            </w:r>
            <w:r>
              <w:t>1534,</w:t>
            </w:r>
            <w:r>
              <w:rPr>
                <w:spacing w:val="-5"/>
              </w:rPr>
              <w:t xml:space="preserve"> </w:t>
            </w:r>
            <w:r>
              <w:t>“B.V.</w:t>
            </w:r>
            <w:r>
              <w:rPr>
                <w:spacing w:val="-4"/>
              </w:rPr>
              <w:t xml:space="preserve"> </w:t>
            </w:r>
            <w:r>
              <w:t>y</w:t>
            </w:r>
            <w:r>
              <w:rPr>
                <w:spacing w:val="-5"/>
              </w:rPr>
              <w:t xml:space="preserve"> </w:t>
            </w:r>
            <w:r>
              <w:t>otros</w:t>
            </w:r>
            <w:r>
              <w:rPr>
                <w:spacing w:val="-4"/>
              </w:rPr>
              <w:t xml:space="preserve"> </w:t>
            </w:r>
            <w:r>
              <w:t>s/evasión</w:t>
            </w:r>
            <w:r>
              <w:rPr>
                <w:spacing w:val="-4"/>
              </w:rPr>
              <w:t xml:space="preserve"> </w:t>
            </w:r>
            <w:r>
              <w:t>de</w:t>
            </w:r>
            <w:r>
              <w:rPr>
                <w:spacing w:val="-7"/>
              </w:rPr>
              <w:t xml:space="preserve"> </w:t>
            </w:r>
            <w:r>
              <w:t>impuestos,</w:t>
            </w:r>
            <w:r>
              <w:rPr>
                <w:spacing w:val="-5"/>
              </w:rPr>
              <w:t xml:space="preserve"> </w:t>
            </w:r>
            <w:r>
              <w:t>exacción</w:t>
            </w:r>
            <w:r>
              <w:rPr>
                <w:spacing w:val="-3"/>
              </w:rPr>
              <w:t xml:space="preserve"> </w:t>
            </w:r>
            <w:r>
              <w:t>y</w:t>
            </w:r>
            <w:r>
              <w:rPr>
                <w:spacing w:val="-8"/>
              </w:rPr>
              <w:t xml:space="preserve"> </w:t>
            </w:r>
            <w:r>
              <w:t>otros”</w:t>
            </w:r>
            <w:r>
              <w:rPr>
                <w:spacing w:val="5"/>
              </w:rPr>
              <w:t xml:space="preserve"> </w:t>
            </w:r>
            <w:r>
              <w:rPr>
                <w:spacing w:val="-5"/>
              </w:rPr>
              <w:t>10</w:t>
            </w:r>
          </w:hyperlink>
        </w:p>
        <w:p w14:paraId="3EE896F7" w14:textId="77777777" w:rsidR="00644DE7" w:rsidRDefault="00000000">
          <w:pPr>
            <w:pStyle w:val="TDC4"/>
            <w:numPr>
              <w:ilvl w:val="1"/>
              <w:numId w:val="22"/>
            </w:numPr>
            <w:tabs>
              <w:tab w:val="left" w:pos="990"/>
              <w:tab w:val="left" w:leader="dot" w:pos="8674"/>
            </w:tabs>
            <w:spacing w:line="240" w:lineRule="auto"/>
            <w:ind w:left="502" w:right="117" w:firstLine="0"/>
            <w:jc w:val="both"/>
          </w:pPr>
          <w:hyperlink w:anchor="_bookmark23" w:history="1">
            <w:r>
              <w:t>La causa No. 9936 “[L.S.] y otros s/ Reducción, Contrabando, Reproducción y</w:t>
            </w:r>
          </w:hyperlink>
          <w:r>
            <w:t xml:space="preserve"> </w:t>
          </w:r>
          <w:hyperlink w:anchor="_bookmark23" w:history="1">
            <w:r>
              <w:t>Uso de Documentos Oficiales de Contenido Falso, Estafa, Asociación Criminal y</w:t>
            </w:r>
          </w:hyperlink>
          <w:r>
            <w:t xml:space="preserve"> </w:t>
          </w:r>
          <w:hyperlink w:anchor="_bookmark23" w:history="1">
            <w:r>
              <w:t>Lavado</w:t>
            </w:r>
            <w:r>
              <w:rPr>
                <w:spacing w:val="-6"/>
              </w:rPr>
              <w:t xml:space="preserve"> </w:t>
            </w:r>
            <w:r>
              <w:t>de</w:t>
            </w:r>
            <w:r>
              <w:rPr>
                <w:spacing w:val="-6"/>
              </w:rPr>
              <w:t xml:space="preserve"> </w:t>
            </w:r>
            <w:r>
              <w:rPr>
                <w:spacing w:val="-2"/>
              </w:rPr>
              <w:t>Dinero”</w:t>
            </w:r>
            <w:r>
              <w:tab/>
            </w:r>
            <w:r>
              <w:rPr>
                <w:spacing w:val="-5"/>
              </w:rPr>
              <w:t>11</w:t>
            </w:r>
          </w:hyperlink>
        </w:p>
        <w:p w14:paraId="7BF466CE" w14:textId="77777777" w:rsidR="00644DE7" w:rsidRDefault="00000000">
          <w:pPr>
            <w:pStyle w:val="TDC2"/>
            <w:numPr>
              <w:ilvl w:val="0"/>
              <w:numId w:val="22"/>
            </w:numPr>
            <w:tabs>
              <w:tab w:val="left" w:pos="385"/>
              <w:tab w:val="left" w:leader="dot" w:pos="8683"/>
            </w:tabs>
          </w:pPr>
          <w:hyperlink w:anchor="_bookmark24" w:history="1">
            <w:r>
              <w:t>Proceso</w:t>
            </w:r>
            <w:r>
              <w:rPr>
                <w:spacing w:val="-8"/>
              </w:rPr>
              <w:t xml:space="preserve"> </w:t>
            </w:r>
            <w:r>
              <w:t>disciplinario</w:t>
            </w:r>
            <w:r>
              <w:rPr>
                <w:spacing w:val="-9"/>
              </w:rPr>
              <w:t xml:space="preserve"> </w:t>
            </w:r>
            <w:r>
              <w:t>seguido</w:t>
            </w:r>
            <w:r>
              <w:rPr>
                <w:spacing w:val="-9"/>
              </w:rPr>
              <w:t xml:space="preserve"> </w:t>
            </w:r>
            <w:r>
              <w:t>en</w:t>
            </w:r>
            <w:r>
              <w:rPr>
                <w:spacing w:val="-5"/>
              </w:rPr>
              <w:t xml:space="preserve"> </w:t>
            </w:r>
            <w:r>
              <w:t>contra</w:t>
            </w:r>
            <w:r>
              <w:rPr>
                <w:spacing w:val="-6"/>
              </w:rPr>
              <w:t xml:space="preserve"> </w:t>
            </w:r>
            <w:r>
              <w:t>del</w:t>
            </w:r>
            <w:r>
              <w:rPr>
                <w:spacing w:val="-8"/>
              </w:rPr>
              <w:t xml:space="preserve"> </w:t>
            </w:r>
            <w:r>
              <w:t>Fiscal</w:t>
            </w:r>
            <w:r>
              <w:rPr>
                <w:spacing w:val="-5"/>
              </w:rPr>
              <w:t xml:space="preserve"> </w:t>
            </w:r>
            <w:r>
              <w:t>Nissen</w:t>
            </w:r>
            <w:r>
              <w:rPr>
                <w:spacing w:val="-8"/>
              </w:rPr>
              <w:t xml:space="preserve"> </w:t>
            </w:r>
            <w:r>
              <w:rPr>
                <w:spacing w:val="-2"/>
              </w:rPr>
              <w:t>Pessolani</w:t>
            </w:r>
            <w:r>
              <w:tab/>
            </w:r>
            <w:r>
              <w:rPr>
                <w:spacing w:val="-5"/>
              </w:rPr>
              <w:t>11</w:t>
            </w:r>
          </w:hyperlink>
        </w:p>
        <w:p w14:paraId="6A18EE4F" w14:textId="77777777" w:rsidR="00644DE7" w:rsidRDefault="00000000">
          <w:pPr>
            <w:pStyle w:val="TDC2"/>
            <w:numPr>
              <w:ilvl w:val="0"/>
              <w:numId w:val="22"/>
            </w:numPr>
            <w:tabs>
              <w:tab w:val="left" w:pos="385"/>
              <w:tab w:val="left" w:leader="dot" w:pos="8683"/>
            </w:tabs>
            <w:spacing w:line="242" w:lineRule="exact"/>
          </w:pPr>
          <w:hyperlink w:anchor="_bookmark54" w:history="1">
            <w:r>
              <w:t>La</w:t>
            </w:r>
            <w:r>
              <w:rPr>
                <w:spacing w:val="-9"/>
              </w:rPr>
              <w:t xml:space="preserve"> </w:t>
            </w:r>
            <w:r>
              <w:t>segunda</w:t>
            </w:r>
            <w:r>
              <w:rPr>
                <w:spacing w:val="-8"/>
              </w:rPr>
              <w:t xml:space="preserve"> </w:t>
            </w:r>
            <w:r>
              <w:t>denuncia</w:t>
            </w:r>
            <w:r>
              <w:rPr>
                <w:spacing w:val="-9"/>
              </w:rPr>
              <w:t xml:space="preserve"> </w:t>
            </w:r>
            <w:r>
              <w:t>interpuesta</w:t>
            </w:r>
            <w:r>
              <w:rPr>
                <w:spacing w:val="-5"/>
              </w:rPr>
              <w:t xml:space="preserve"> </w:t>
            </w:r>
            <w:r>
              <w:t>contra</w:t>
            </w:r>
            <w:r>
              <w:rPr>
                <w:spacing w:val="-6"/>
              </w:rPr>
              <w:t xml:space="preserve"> </w:t>
            </w:r>
            <w:r>
              <w:t>el</w:t>
            </w:r>
            <w:r>
              <w:rPr>
                <w:spacing w:val="-9"/>
              </w:rPr>
              <w:t xml:space="preserve"> </w:t>
            </w:r>
            <w:r>
              <w:t>Fiscal</w:t>
            </w:r>
            <w:r>
              <w:rPr>
                <w:spacing w:val="-5"/>
              </w:rPr>
              <w:t xml:space="preserve"> </w:t>
            </w:r>
            <w:r>
              <w:t>Nissen</w:t>
            </w:r>
            <w:r>
              <w:rPr>
                <w:spacing w:val="-8"/>
              </w:rPr>
              <w:t xml:space="preserve"> </w:t>
            </w:r>
            <w:r>
              <w:rPr>
                <w:spacing w:val="-2"/>
              </w:rPr>
              <w:t>Pessolani</w:t>
            </w:r>
            <w:r>
              <w:tab/>
            </w:r>
            <w:r>
              <w:rPr>
                <w:spacing w:val="-5"/>
              </w:rPr>
              <w:t>15</w:t>
            </w:r>
          </w:hyperlink>
        </w:p>
        <w:p w14:paraId="597B481B" w14:textId="77777777" w:rsidR="00644DE7" w:rsidRDefault="00000000">
          <w:pPr>
            <w:pStyle w:val="TDC2"/>
            <w:numPr>
              <w:ilvl w:val="0"/>
              <w:numId w:val="22"/>
            </w:numPr>
            <w:tabs>
              <w:tab w:val="left" w:pos="385"/>
              <w:tab w:val="left" w:leader="dot" w:pos="8683"/>
            </w:tabs>
            <w:spacing w:line="242" w:lineRule="exact"/>
          </w:pPr>
          <w:hyperlink w:anchor="_bookmark62" w:history="1">
            <w:r>
              <w:t>Sobre</w:t>
            </w:r>
            <w:r>
              <w:rPr>
                <w:spacing w:val="-8"/>
              </w:rPr>
              <w:t xml:space="preserve"> </w:t>
            </w:r>
            <w:r>
              <w:t>la</w:t>
            </w:r>
            <w:r>
              <w:rPr>
                <w:spacing w:val="-7"/>
              </w:rPr>
              <w:t xml:space="preserve"> </w:t>
            </w:r>
            <w:r>
              <w:t>acción</w:t>
            </w:r>
            <w:r>
              <w:rPr>
                <w:spacing w:val="-6"/>
              </w:rPr>
              <w:t xml:space="preserve"> </w:t>
            </w:r>
            <w:r>
              <w:t>de</w:t>
            </w:r>
            <w:r>
              <w:rPr>
                <w:spacing w:val="-8"/>
              </w:rPr>
              <w:t xml:space="preserve"> </w:t>
            </w:r>
            <w:r>
              <w:t>inconstitucionalidad</w:t>
            </w:r>
            <w:r>
              <w:rPr>
                <w:spacing w:val="-7"/>
              </w:rPr>
              <w:t xml:space="preserve"> </w:t>
            </w:r>
            <w:r>
              <w:t>interpuesta</w:t>
            </w:r>
            <w:r>
              <w:rPr>
                <w:spacing w:val="-7"/>
              </w:rPr>
              <w:t xml:space="preserve"> </w:t>
            </w:r>
            <w:r>
              <w:t>por</w:t>
            </w:r>
            <w:r>
              <w:rPr>
                <w:spacing w:val="-8"/>
              </w:rPr>
              <w:t xml:space="preserve"> </w:t>
            </w:r>
            <w:r>
              <w:t>la</w:t>
            </w:r>
            <w:r>
              <w:rPr>
                <w:spacing w:val="-7"/>
              </w:rPr>
              <w:t xml:space="preserve"> </w:t>
            </w:r>
            <w:r>
              <w:t>presunta</w:t>
            </w:r>
            <w:r>
              <w:rPr>
                <w:spacing w:val="-7"/>
              </w:rPr>
              <w:t xml:space="preserve"> </w:t>
            </w:r>
            <w:r>
              <w:rPr>
                <w:spacing w:val="-2"/>
              </w:rPr>
              <w:t>víctima</w:t>
            </w:r>
            <w:r>
              <w:tab/>
            </w:r>
            <w:r>
              <w:rPr>
                <w:spacing w:val="-5"/>
              </w:rPr>
              <w:t>16</w:t>
            </w:r>
          </w:hyperlink>
        </w:p>
        <w:p w14:paraId="698A13DD" w14:textId="77777777" w:rsidR="00644DE7" w:rsidRDefault="00000000">
          <w:pPr>
            <w:pStyle w:val="TDC1"/>
            <w:numPr>
              <w:ilvl w:val="0"/>
              <w:numId w:val="23"/>
            </w:numPr>
            <w:tabs>
              <w:tab w:val="left" w:pos="431"/>
              <w:tab w:val="left" w:leader="dot" w:pos="8655"/>
            </w:tabs>
            <w:ind w:left="430" w:hanging="330"/>
          </w:pPr>
          <w:hyperlink w:anchor="_bookmark70" w:history="1">
            <w:r>
              <w:rPr>
                <w:spacing w:val="-2"/>
              </w:rPr>
              <w:t>FONDO</w:t>
            </w:r>
            <w:r>
              <w:tab/>
            </w:r>
            <w:r>
              <w:rPr>
                <w:spacing w:val="-5"/>
              </w:rPr>
              <w:t>17</w:t>
            </w:r>
          </w:hyperlink>
        </w:p>
        <w:p w14:paraId="7129003D" w14:textId="77777777" w:rsidR="00644DE7" w:rsidRDefault="00000000">
          <w:pPr>
            <w:pStyle w:val="TDC3"/>
            <w:numPr>
              <w:ilvl w:val="1"/>
              <w:numId w:val="23"/>
            </w:numPr>
            <w:tabs>
              <w:tab w:val="left" w:pos="966"/>
              <w:tab w:val="left" w:leader="dot" w:pos="8655"/>
            </w:tabs>
            <w:ind w:firstLine="297"/>
            <w:jc w:val="left"/>
          </w:pPr>
          <w:hyperlink w:anchor="_bookmark71" w:history="1">
            <w:r>
              <w:t>DERECHO A CONTAR CON UN JUEZ COMPETENTE, INDEPENDIENTE E</w:t>
            </w:r>
          </w:hyperlink>
          <w:r>
            <w:t xml:space="preserve"> </w:t>
          </w:r>
          <w:hyperlink w:anchor="_bookmark71" w:history="1">
            <w:r>
              <w:rPr>
                <w:spacing w:val="-2"/>
              </w:rPr>
              <w:t>IMPARCIAL</w:t>
            </w:r>
            <w:r>
              <w:tab/>
            </w:r>
            <w:r>
              <w:rPr>
                <w:spacing w:val="-5"/>
              </w:rPr>
              <w:t>17</w:t>
            </w:r>
          </w:hyperlink>
        </w:p>
        <w:p w14:paraId="4CFB2722" w14:textId="77777777" w:rsidR="00644DE7" w:rsidRDefault="00000000">
          <w:pPr>
            <w:pStyle w:val="TDC2"/>
            <w:numPr>
              <w:ilvl w:val="0"/>
              <w:numId w:val="20"/>
            </w:numPr>
            <w:tabs>
              <w:tab w:val="left" w:pos="385"/>
              <w:tab w:val="left" w:leader="dot" w:pos="8683"/>
            </w:tabs>
            <w:spacing w:line="242" w:lineRule="exact"/>
          </w:pPr>
          <w:hyperlink w:anchor="_bookmark72" w:history="1">
            <w:r>
              <w:t>Argumentos</w:t>
            </w:r>
            <w:r>
              <w:rPr>
                <w:spacing w:val="-3"/>
              </w:rPr>
              <w:t xml:space="preserve"> </w:t>
            </w:r>
            <w:r>
              <w:t>de</w:t>
            </w:r>
            <w:r>
              <w:rPr>
                <w:spacing w:val="-6"/>
              </w:rPr>
              <w:t xml:space="preserve"> </w:t>
            </w:r>
            <w:r>
              <w:t>las</w:t>
            </w:r>
            <w:r>
              <w:rPr>
                <w:spacing w:val="-6"/>
              </w:rPr>
              <w:t xml:space="preserve"> </w:t>
            </w:r>
            <w:r>
              <w:t>partes</w:t>
            </w:r>
            <w:r>
              <w:rPr>
                <w:spacing w:val="-3"/>
              </w:rPr>
              <w:t xml:space="preserve"> </w:t>
            </w:r>
            <w:r>
              <w:t>y</w:t>
            </w:r>
            <w:r>
              <w:rPr>
                <w:spacing w:val="-5"/>
              </w:rPr>
              <w:t xml:space="preserve"> </w:t>
            </w:r>
            <w:r>
              <w:t>de</w:t>
            </w:r>
            <w:r>
              <w:rPr>
                <w:spacing w:val="-4"/>
              </w:rPr>
              <w:t xml:space="preserve"> </w:t>
            </w:r>
            <w:r>
              <w:t>la</w:t>
            </w:r>
            <w:r>
              <w:rPr>
                <w:spacing w:val="-5"/>
              </w:rPr>
              <w:t xml:space="preserve"> </w:t>
            </w:r>
            <w:r>
              <w:rPr>
                <w:spacing w:val="-2"/>
              </w:rPr>
              <w:t>Comisión</w:t>
            </w:r>
            <w:r>
              <w:tab/>
            </w:r>
            <w:r>
              <w:rPr>
                <w:spacing w:val="-5"/>
              </w:rPr>
              <w:t>17</w:t>
            </w:r>
          </w:hyperlink>
        </w:p>
        <w:p w14:paraId="5A1930AC" w14:textId="77777777" w:rsidR="00644DE7" w:rsidRDefault="00000000">
          <w:pPr>
            <w:pStyle w:val="TDC2"/>
            <w:numPr>
              <w:ilvl w:val="0"/>
              <w:numId w:val="20"/>
            </w:numPr>
            <w:tabs>
              <w:tab w:val="left" w:pos="385"/>
              <w:tab w:val="left" w:leader="dot" w:pos="8683"/>
            </w:tabs>
            <w:spacing w:before="2"/>
          </w:pPr>
          <w:hyperlink w:anchor="_bookmark77" w:history="1">
            <w:r>
              <w:t>Consideraciones</w:t>
            </w:r>
            <w:r>
              <w:rPr>
                <w:spacing w:val="-8"/>
              </w:rPr>
              <w:t xml:space="preserve"> </w:t>
            </w:r>
            <w:r>
              <w:t>de</w:t>
            </w:r>
            <w:r>
              <w:rPr>
                <w:spacing w:val="-7"/>
              </w:rPr>
              <w:t xml:space="preserve"> </w:t>
            </w:r>
            <w:r>
              <w:t>la</w:t>
            </w:r>
            <w:r>
              <w:rPr>
                <w:spacing w:val="-7"/>
              </w:rPr>
              <w:t xml:space="preserve"> </w:t>
            </w:r>
            <w:r>
              <w:rPr>
                <w:spacing w:val="-2"/>
              </w:rPr>
              <w:t>Corte</w:t>
            </w:r>
            <w:r>
              <w:tab/>
            </w:r>
            <w:r>
              <w:rPr>
                <w:spacing w:val="-5"/>
              </w:rPr>
              <w:t>18</w:t>
            </w:r>
          </w:hyperlink>
        </w:p>
        <w:p w14:paraId="136D10DA" w14:textId="77777777" w:rsidR="00644DE7" w:rsidRDefault="00000000">
          <w:pPr>
            <w:pStyle w:val="TDC4"/>
            <w:numPr>
              <w:ilvl w:val="1"/>
              <w:numId w:val="20"/>
            </w:numPr>
            <w:tabs>
              <w:tab w:val="left" w:pos="1036"/>
              <w:tab w:val="left" w:leader="dot" w:pos="8674"/>
            </w:tabs>
            <w:spacing w:line="240" w:lineRule="auto"/>
            <w:ind w:right="118" w:firstLine="0"/>
          </w:pPr>
          <w:hyperlink w:anchor="_bookmark78" w:history="1">
            <w:r>
              <w:t>Las</w:t>
            </w:r>
            <w:r>
              <w:rPr>
                <w:spacing w:val="40"/>
              </w:rPr>
              <w:t xml:space="preserve"> </w:t>
            </w:r>
            <w:r>
              <w:t>garantías</w:t>
            </w:r>
            <w:r>
              <w:rPr>
                <w:spacing w:val="40"/>
              </w:rPr>
              <w:t xml:space="preserve"> </w:t>
            </w:r>
            <w:r>
              <w:t>específicas</w:t>
            </w:r>
            <w:r>
              <w:rPr>
                <w:spacing w:val="40"/>
              </w:rPr>
              <w:t xml:space="preserve"> </w:t>
            </w:r>
            <w:r>
              <w:t>para</w:t>
            </w:r>
            <w:r>
              <w:rPr>
                <w:spacing w:val="40"/>
              </w:rPr>
              <w:t xml:space="preserve"> </w:t>
            </w:r>
            <w:r>
              <w:t>salvaguardar</w:t>
            </w:r>
            <w:r>
              <w:rPr>
                <w:spacing w:val="40"/>
              </w:rPr>
              <w:t xml:space="preserve"> </w:t>
            </w:r>
            <w:r>
              <w:t>la</w:t>
            </w:r>
            <w:r>
              <w:rPr>
                <w:spacing w:val="40"/>
              </w:rPr>
              <w:t xml:space="preserve"> </w:t>
            </w:r>
            <w:r>
              <w:t>independencia</w:t>
            </w:r>
            <w:r>
              <w:rPr>
                <w:spacing w:val="40"/>
              </w:rPr>
              <w:t xml:space="preserve"> </w:t>
            </w:r>
            <w:r>
              <w:t>judicial</w:t>
            </w:r>
            <w:r>
              <w:rPr>
                <w:spacing w:val="40"/>
              </w:rPr>
              <w:t xml:space="preserve"> </w:t>
            </w:r>
            <w:r>
              <w:t>y</w:t>
            </w:r>
            <w:r>
              <w:rPr>
                <w:spacing w:val="40"/>
              </w:rPr>
              <w:t xml:space="preserve"> </w:t>
            </w:r>
            <w:r>
              <w:t>su</w:t>
            </w:r>
          </w:hyperlink>
          <w:r>
            <w:t xml:space="preserve"> </w:t>
          </w:r>
          <w:hyperlink w:anchor="_bookmark78" w:history="1">
            <w:r>
              <w:t>aplicabilidad</w:t>
            </w:r>
            <w:r>
              <w:rPr>
                <w:spacing w:val="-6"/>
              </w:rPr>
              <w:t xml:space="preserve"> </w:t>
            </w:r>
            <w:r>
              <w:t>a</w:t>
            </w:r>
            <w:r>
              <w:rPr>
                <w:spacing w:val="-6"/>
              </w:rPr>
              <w:t xml:space="preserve"> </w:t>
            </w:r>
            <w:r>
              <w:t>las</w:t>
            </w:r>
            <w:r>
              <w:rPr>
                <w:spacing w:val="-6"/>
              </w:rPr>
              <w:t xml:space="preserve"> </w:t>
            </w:r>
            <w:r>
              <w:t>y</w:t>
            </w:r>
            <w:r>
              <w:rPr>
                <w:spacing w:val="-4"/>
              </w:rPr>
              <w:t xml:space="preserve"> </w:t>
            </w:r>
            <w:r>
              <w:t>los</w:t>
            </w:r>
            <w:r>
              <w:rPr>
                <w:spacing w:val="-2"/>
              </w:rPr>
              <w:t xml:space="preserve"> </w:t>
            </w:r>
            <w:r>
              <w:t>fiscales</w:t>
            </w:r>
            <w:r>
              <w:rPr>
                <w:spacing w:val="-6"/>
              </w:rPr>
              <w:t xml:space="preserve"> </w:t>
            </w:r>
            <w:r>
              <w:t>por</w:t>
            </w:r>
            <w:r>
              <w:rPr>
                <w:spacing w:val="-5"/>
              </w:rPr>
              <w:t xml:space="preserve"> </w:t>
            </w:r>
            <w:r>
              <w:t>la</w:t>
            </w:r>
            <w:r>
              <w:rPr>
                <w:spacing w:val="-4"/>
              </w:rPr>
              <w:t xml:space="preserve"> </w:t>
            </w:r>
            <w:r>
              <w:t>naturaleza</w:t>
            </w:r>
            <w:r>
              <w:rPr>
                <w:spacing w:val="-6"/>
              </w:rPr>
              <w:t xml:space="preserve"> </w:t>
            </w:r>
            <w:r>
              <w:t>de</w:t>
            </w:r>
            <w:r>
              <w:rPr>
                <w:spacing w:val="-6"/>
              </w:rPr>
              <w:t xml:space="preserve"> </w:t>
            </w:r>
            <w:r>
              <w:t>las</w:t>
            </w:r>
            <w:r>
              <w:rPr>
                <w:spacing w:val="-7"/>
              </w:rPr>
              <w:t xml:space="preserve"> </w:t>
            </w:r>
            <w:r>
              <w:t>funciones</w:t>
            </w:r>
            <w:r>
              <w:rPr>
                <w:spacing w:val="-4"/>
              </w:rPr>
              <w:t xml:space="preserve"> </w:t>
            </w:r>
            <w:r>
              <w:t>que</w:t>
            </w:r>
            <w:r>
              <w:rPr>
                <w:spacing w:val="-4"/>
              </w:rPr>
              <w:t xml:space="preserve"> </w:t>
            </w:r>
            <w:r>
              <w:rPr>
                <w:spacing w:val="-2"/>
              </w:rPr>
              <w:t>ejercen</w:t>
            </w:r>
            <w:r>
              <w:tab/>
            </w:r>
            <w:r>
              <w:rPr>
                <w:spacing w:val="-5"/>
              </w:rPr>
              <w:t>19</w:t>
            </w:r>
          </w:hyperlink>
        </w:p>
        <w:p w14:paraId="5A2C30EB" w14:textId="77777777" w:rsidR="00644DE7" w:rsidRDefault="00000000">
          <w:pPr>
            <w:pStyle w:val="TDC4"/>
            <w:numPr>
              <w:ilvl w:val="1"/>
              <w:numId w:val="20"/>
            </w:numPr>
            <w:tabs>
              <w:tab w:val="left" w:pos="981"/>
              <w:tab w:val="left" w:leader="dot" w:pos="8674"/>
            </w:tabs>
            <w:ind w:left="980" w:hanging="479"/>
          </w:pPr>
          <w:hyperlink w:anchor="_bookmark84" w:history="1">
            <w:r>
              <w:t>Derecho</w:t>
            </w:r>
            <w:r>
              <w:rPr>
                <w:spacing w:val="-7"/>
              </w:rPr>
              <w:t xml:space="preserve"> </w:t>
            </w:r>
            <w:r>
              <w:t>a</w:t>
            </w:r>
            <w:r>
              <w:rPr>
                <w:spacing w:val="-2"/>
              </w:rPr>
              <w:t xml:space="preserve"> </w:t>
            </w:r>
            <w:r>
              <w:t>contar</w:t>
            </w:r>
            <w:r>
              <w:rPr>
                <w:spacing w:val="-7"/>
              </w:rPr>
              <w:t xml:space="preserve"> </w:t>
            </w:r>
            <w:r>
              <w:t>con</w:t>
            </w:r>
            <w:r>
              <w:rPr>
                <w:spacing w:val="-4"/>
              </w:rPr>
              <w:t xml:space="preserve"> </w:t>
            </w:r>
            <w:r>
              <w:t>un</w:t>
            </w:r>
            <w:r>
              <w:rPr>
                <w:spacing w:val="-5"/>
              </w:rPr>
              <w:t xml:space="preserve"> </w:t>
            </w:r>
            <w:r>
              <w:t>juez</w:t>
            </w:r>
            <w:r>
              <w:rPr>
                <w:spacing w:val="-4"/>
              </w:rPr>
              <w:t xml:space="preserve"> </w:t>
            </w:r>
            <w:r>
              <w:t>competente</w:t>
            </w:r>
            <w:r>
              <w:rPr>
                <w:spacing w:val="-4"/>
              </w:rPr>
              <w:t xml:space="preserve"> </w:t>
            </w:r>
            <w:r>
              <w:t>e</w:t>
            </w:r>
            <w:r>
              <w:rPr>
                <w:spacing w:val="-7"/>
              </w:rPr>
              <w:t xml:space="preserve"> </w:t>
            </w:r>
            <w:r>
              <w:rPr>
                <w:spacing w:val="-2"/>
              </w:rPr>
              <w:t>independiente</w:t>
            </w:r>
            <w:r>
              <w:tab/>
            </w:r>
            <w:r>
              <w:rPr>
                <w:spacing w:val="-5"/>
              </w:rPr>
              <w:t>20</w:t>
            </w:r>
          </w:hyperlink>
        </w:p>
        <w:p w14:paraId="6C5D8A46" w14:textId="77777777" w:rsidR="00644DE7" w:rsidRDefault="00000000">
          <w:pPr>
            <w:pStyle w:val="TDC4"/>
            <w:numPr>
              <w:ilvl w:val="1"/>
              <w:numId w:val="20"/>
            </w:numPr>
            <w:tabs>
              <w:tab w:val="left" w:pos="980"/>
              <w:tab w:val="left" w:leader="dot" w:pos="8674"/>
            </w:tabs>
            <w:spacing w:before="1" w:line="243" w:lineRule="exact"/>
            <w:ind w:left="980" w:hanging="478"/>
          </w:pPr>
          <w:hyperlink w:anchor="_bookmark90" w:history="1">
            <w:r>
              <w:t>La</w:t>
            </w:r>
            <w:r>
              <w:rPr>
                <w:spacing w:val="-3"/>
              </w:rPr>
              <w:t xml:space="preserve"> </w:t>
            </w:r>
            <w:r>
              <w:t>alegada</w:t>
            </w:r>
            <w:r>
              <w:rPr>
                <w:spacing w:val="-3"/>
              </w:rPr>
              <w:t xml:space="preserve"> </w:t>
            </w:r>
            <w:r>
              <w:t>violación</w:t>
            </w:r>
            <w:r>
              <w:rPr>
                <w:spacing w:val="-4"/>
              </w:rPr>
              <w:t xml:space="preserve"> </w:t>
            </w:r>
            <w:r>
              <w:t>a</w:t>
            </w:r>
            <w:r>
              <w:rPr>
                <w:spacing w:val="-6"/>
              </w:rPr>
              <w:t xml:space="preserve"> </w:t>
            </w:r>
            <w:r>
              <w:t>la</w:t>
            </w:r>
            <w:r>
              <w:rPr>
                <w:spacing w:val="-5"/>
              </w:rPr>
              <w:t xml:space="preserve"> </w:t>
            </w:r>
            <w:r>
              <w:t>garantía</w:t>
            </w:r>
            <w:r>
              <w:rPr>
                <w:spacing w:val="-5"/>
              </w:rPr>
              <w:t xml:space="preserve"> </w:t>
            </w:r>
            <w:r>
              <w:t>de</w:t>
            </w:r>
            <w:r>
              <w:rPr>
                <w:spacing w:val="-6"/>
              </w:rPr>
              <w:t xml:space="preserve"> </w:t>
            </w:r>
            <w:r>
              <w:t>un</w:t>
            </w:r>
            <w:r>
              <w:rPr>
                <w:spacing w:val="-5"/>
              </w:rPr>
              <w:t xml:space="preserve"> </w:t>
            </w:r>
            <w:r>
              <w:t>juez</w:t>
            </w:r>
            <w:r>
              <w:rPr>
                <w:spacing w:val="-4"/>
              </w:rPr>
              <w:t xml:space="preserve"> </w:t>
            </w:r>
            <w:r>
              <w:rPr>
                <w:spacing w:val="-2"/>
              </w:rPr>
              <w:t>imparcial</w:t>
            </w:r>
            <w:r>
              <w:tab/>
            </w:r>
            <w:r>
              <w:rPr>
                <w:spacing w:val="-5"/>
              </w:rPr>
              <w:t>21</w:t>
            </w:r>
          </w:hyperlink>
        </w:p>
        <w:p w14:paraId="5B8E96A4" w14:textId="77777777" w:rsidR="00644DE7" w:rsidRDefault="00000000">
          <w:pPr>
            <w:pStyle w:val="TDC1"/>
            <w:numPr>
              <w:ilvl w:val="1"/>
              <w:numId w:val="23"/>
            </w:numPr>
            <w:tabs>
              <w:tab w:val="left" w:pos="668"/>
              <w:tab w:val="left" w:leader="dot" w:pos="8654"/>
            </w:tabs>
            <w:spacing w:line="242" w:lineRule="exact"/>
            <w:ind w:left="667"/>
            <w:jc w:val="left"/>
          </w:pPr>
          <w:hyperlink w:anchor="_bookmark120" w:history="1">
            <w:r>
              <w:t>DERECHO</w:t>
            </w:r>
            <w:r>
              <w:rPr>
                <w:spacing w:val="-5"/>
              </w:rPr>
              <w:t xml:space="preserve"> </w:t>
            </w:r>
            <w:r>
              <w:t>A</w:t>
            </w:r>
            <w:r>
              <w:rPr>
                <w:spacing w:val="-7"/>
              </w:rPr>
              <w:t xml:space="preserve"> </w:t>
            </w:r>
            <w:r>
              <w:t>LA</w:t>
            </w:r>
            <w:r>
              <w:rPr>
                <w:spacing w:val="-9"/>
              </w:rPr>
              <w:t xml:space="preserve"> </w:t>
            </w:r>
            <w:r>
              <w:t>PROTECCIÓN</w:t>
            </w:r>
            <w:r>
              <w:rPr>
                <w:spacing w:val="-6"/>
              </w:rPr>
              <w:t xml:space="preserve"> </w:t>
            </w:r>
            <w:r>
              <w:rPr>
                <w:spacing w:val="-2"/>
              </w:rPr>
              <w:t>JUDICIAL</w:t>
            </w:r>
            <w:r>
              <w:tab/>
            </w:r>
            <w:r>
              <w:rPr>
                <w:spacing w:val="-5"/>
              </w:rPr>
              <w:t>26</w:t>
            </w:r>
          </w:hyperlink>
        </w:p>
        <w:p w14:paraId="0835EB1F" w14:textId="77777777" w:rsidR="00644DE7" w:rsidRDefault="00000000">
          <w:pPr>
            <w:pStyle w:val="TDC2"/>
            <w:numPr>
              <w:ilvl w:val="0"/>
              <w:numId w:val="19"/>
            </w:numPr>
            <w:tabs>
              <w:tab w:val="left" w:pos="385"/>
              <w:tab w:val="left" w:leader="dot" w:pos="8683"/>
            </w:tabs>
          </w:pPr>
          <w:hyperlink w:anchor="_bookmark121" w:history="1">
            <w:r>
              <w:t>Argumentos</w:t>
            </w:r>
            <w:r>
              <w:rPr>
                <w:spacing w:val="-3"/>
              </w:rPr>
              <w:t xml:space="preserve"> </w:t>
            </w:r>
            <w:r>
              <w:t>de</w:t>
            </w:r>
            <w:r>
              <w:rPr>
                <w:spacing w:val="-6"/>
              </w:rPr>
              <w:t xml:space="preserve"> </w:t>
            </w:r>
            <w:r>
              <w:t>las</w:t>
            </w:r>
            <w:r>
              <w:rPr>
                <w:spacing w:val="-6"/>
              </w:rPr>
              <w:t xml:space="preserve"> </w:t>
            </w:r>
            <w:r>
              <w:t>partes</w:t>
            </w:r>
            <w:r>
              <w:rPr>
                <w:spacing w:val="-3"/>
              </w:rPr>
              <w:t xml:space="preserve"> </w:t>
            </w:r>
            <w:r>
              <w:t>y</w:t>
            </w:r>
            <w:r>
              <w:rPr>
                <w:spacing w:val="-5"/>
              </w:rPr>
              <w:t xml:space="preserve"> </w:t>
            </w:r>
            <w:r>
              <w:t>de</w:t>
            </w:r>
            <w:r>
              <w:rPr>
                <w:spacing w:val="-4"/>
              </w:rPr>
              <w:t xml:space="preserve"> </w:t>
            </w:r>
            <w:r>
              <w:t>la</w:t>
            </w:r>
            <w:r>
              <w:rPr>
                <w:spacing w:val="-5"/>
              </w:rPr>
              <w:t xml:space="preserve"> </w:t>
            </w:r>
            <w:r>
              <w:rPr>
                <w:spacing w:val="-2"/>
              </w:rPr>
              <w:t>Comisión</w:t>
            </w:r>
            <w:r>
              <w:tab/>
            </w:r>
            <w:r>
              <w:rPr>
                <w:spacing w:val="-5"/>
              </w:rPr>
              <w:t>26</w:t>
            </w:r>
          </w:hyperlink>
        </w:p>
        <w:p w14:paraId="1789BA10" w14:textId="77777777" w:rsidR="00644DE7" w:rsidRDefault="00000000">
          <w:pPr>
            <w:pStyle w:val="TDC2"/>
            <w:numPr>
              <w:ilvl w:val="0"/>
              <w:numId w:val="19"/>
            </w:numPr>
            <w:tabs>
              <w:tab w:val="left" w:pos="385"/>
              <w:tab w:val="left" w:leader="dot" w:pos="8683"/>
            </w:tabs>
            <w:spacing w:before="2"/>
          </w:pPr>
          <w:hyperlink w:anchor="_bookmark123" w:history="1">
            <w:r>
              <w:t>Consideraciones</w:t>
            </w:r>
            <w:r>
              <w:rPr>
                <w:spacing w:val="-8"/>
              </w:rPr>
              <w:t xml:space="preserve"> </w:t>
            </w:r>
            <w:r>
              <w:t>de</w:t>
            </w:r>
            <w:r>
              <w:rPr>
                <w:spacing w:val="-7"/>
              </w:rPr>
              <w:t xml:space="preserve"> </w:t>
            </w:r>
            <w:r>
              <w:t>la</w:t>
            </w:r>
            <w:r>
              <w:rPr>
                <w:spacing w:val="-7"/>
              </w:rPr>
              <w:t xml:space="preserve"> </w:t>
            </w:r>
            <w:r>
              <w:rPr>
                <w:spacing w:val="-2"/>
              </w:rPr>
              <w:t>Corte</w:t>
            </w:r>
            <w:r>
              <w:tab/>
            </w:r>
            <w:r>
              <w:rPr>
                <w:spacing w:val="-5"/>
              </w:rPr>
              <w:t>27</w:t>
            </w:r>
          </w:hyperlink>
        </w:p>
        <w:p w14:paraId="19B3BB53" w14:textId="77777777" w:rsidR="00644DE7" w:rsidRDefault="00000000">
          <w:pPr>
            <w:pStyle w:val="TDC1"/>
            <w:numPr>
              <w:ilvl w:val="1"/>
              <w:numId w:val="23"/>
            </w:numPr>
            <w:tabs>
              <w:tab w:val="left" w:pos="668"/>
              <w:tab w:val="left" w:leader="dot" w:pos="8654"/>
            </w:tabs>
            <w:spacing w:line="242" w:lineRule="exact"/>
            <w:ind w:left="667"/>
            <w:jc w:val="left"/>
          </w:pPr>
          <w:hyperlink w:anchor="_bookmark132" w:history="1">
            <w:r>
              <w:t>DERECHOS</w:t>
            </w:r>
            <w:r>
              <w:rPr>
                <w:spacing w:val="-12"/>
              </w:rPr>
              <w:t xml:space="preserve"> </w:t>
            </w:r>
            <w:r>
              <w:rPr>
                <w:spacing w:val="-2"/>
              </w:rPr>
              <w:t>POLÍTICOS</w:t>
            </w:r>
            <w:r>
              <w:tab/>
            </w:r>
            <w:r>
              <w:rPr>
                <w:spacing w:val="-5"/>
              </w:rPr>
              <w:t>29</w:t>
            </w:r>
          </w:hyperlink>
        </w:p>
        <w:p w14:paraId="1F262BE2" w14:textId="77777777" w:rsidR="00644DE7" w:rsidRDefault="00000000">
          <w:pPr>
            <w:pStyle w:val="TDC2"/>
            <w:numPr>
              <w:ilvl w:val="0"/>
              <w:numId w:val="18"/>
            </w:numPr>
            <w:tabs>
              <w:tab w:val="left" w:pos="385"/>
              <w:tab w:val="left" w:leader="dot" w:pos="8683"/>
            </w:tabs>
            <w:spacing w:line="242" w:lineRule="exact"/>
          </w:pPr>
          <w:hyperlink w:anchor="_bookmark133" w:history="1">
            <w:r>
              <w:t>Argumentos</w:t>
            </w:r>
            <w:r>
              <w:rPr>
                <w:spacing w:val="-3"/>
              </w:rPr>
              <w:t xml:space="preserve"> </w:t>
            </w:r>
            <w:r>
              <w:t>de</w:t>
            </w:r>
            <w:r>
              <w:rPr>
                <w:spacing w:val="-6"/>
              </w:rPr>
              <w:t xml:space="preserve"> </w:t>
            </w:r>
            <w:r>
              <w:t>las</w:t>
            </w:r>
            <w:r>
              <w:rPr>
                <w:spacing w:val="-6"/>
              </w:rPr>
              <w:t xml:space="preserve"> </w:t>
            </w:r>
            <w:r>
              <w:t>partes</w:t>
            </w:r>
            <w:r>
              <w:rPr>
                <w:spacing w:val="-3"/>
              </w:rPr>
              <w:t xml:space="preserve"> </w:t>
            </w:r>
            <w:r>
              <w:t>y</w:t>
            </w:r>
            <w:r>
              <w:rPr>
                <w:spacing w:val="-5"/>
              </w:rPr>
              <w:t xml:space="preserve"> </w:t>
            </w:r>
            <w:r>
              <w:t>de</w:t>
            </w:r>
            <w:r>
              <w:rPr>
                <w:spacing w:val="-4"/>
              </w:rPr>
              <w:t xml:space="preserve"> </w:t>
            </w:r>
            <w:r>
              <w:t>la</w:t>
            </w:r>
            <w:r>
              <w:rPr>
                <w:spacing w:val="-5"/>
              </w:rPr>
              <w:t xml:space="preserve"> </w:t>
            </w:r>
            <w:r>
              <w:rPr>
                <w:spacing w:val="-2"/>
              </w:rPr>
              <w:t>Comisión</w:t>
            </w:r>
            <w:r>
              <w:tab/>
            </w:r>
            <w:r>
              <w:rPr>
                <w:spacing w:val="-5"/>
              </w:rPr>
              <w:t>29</w:t>
            </w:r>
          </w:hyperlink>
        </w:p>
        <w:p w14:paraId="166E3095" w14:textId="77777777" w:rsidR="00644DE7" w:rsidRDefault="00000000">
          <w:pPr>
            <w:pStyle w:val="TDC2"/>
            <w:numPr>
              <w:ilvl w:val="0"/>
              <w:numId w:val="18"/>
            </w:numPr>
            <w:tabs>
              <w:tab w:val="left" w:pos="385"/>
              <w:tab w:val="left" w:leader="dot" w:pos="8683"/>
            </w:tabs>
          </w:pPr>
          <w:hyperlink w:anchor="_bookmark137" w:history="1">
            <w:r>
              <w:t>Consideraciones</w:t>
            </w:r>
            <w:r>
              <w:rPr>
                <w:spacing w:val="-8"/>
              </w:rPr>
              <w:t xml:space="preserve"> </w:t>
            </w:r>
            <w:r>
              <w:t>de</w:t>
            </w:r>
            <w:r>
              <w:rPr>
                <w:spacing w:val="-7"/>
              </w:rPr>
              <w:t xml:space="preserve"> </w:t>
            </w:r>
            <w:r>
              <w:t>la</w:t>
            </w:r>
            <w:r>
              <w:rPr>
                <w:spacing w:val="-7"/>
              </w:rPr>
              <w:t xml:space="preserve"> </w:t>
            </w:r>
            <w:r>
              <w:rPr>
                <w:spacing w:val="-2"/>
              </w:rPr>
              <w:t>Corte</w:t>
            </w:r>
            <w:r>
              <w:tab/>
            </w:r>
            <w:r>
              <w:rPr>
                <w:spacing w:val="-5"/>
              </w:rPr>
              <w:t>30</w:t>
            </w:r>
          </w:hyperlink>
        </w:p>
        <w:p w14:paraId="1C4A6F71" w14:textId="77777777" w:rsidR="00644DE7" w:rsidRDefault="00000000">
          <w:pPr>
            <w:pStyle w:val="TDC1"/>
            <w:numPr>
              <w:ilvl w:val="1"/>
              <w:numId w:val="23"/>
            </w:numPr>
            <w:tabs>
              <w:tab w:val="left" w:pos="668"/>
              <w:tab w:val="left" w:leader="dot" w:pos="8654"/>
            </w:tabs>
            <w:spacing w:before="2"/>
            <w:ind w:left="667"/>
            <w:jc w:val="left"/>
          </w:pPr>
          <w:hyperlink w:anchor="_bookmark144" w:history="1">
            <w:r>
              <w:t>DERECHO</w:t>
            </w:r>
            <w:r>
              <w:rPr>
                <w:spacing w:val="-5"/>
              </w:rPr>
              <w:t xml:space="preserve"> </w:t>
            </w:r>
            <w:r>
              <w:t>A</w:t>
            </w:r>
            <w:r>
              <w:rPr>
                <w:spacing w:val="-7"/>
              </w:rPr>
              <w:t xml:space="preserve"> </w:t>
            </w:r>
            <w:r>
              <w:t>LA</w:t>
            </w:r>
            <w:r>
              <w:rPr>
                <w:spacing w:val="-9"/>
              </w:rPr>
              <w:t xml:space="preserve"> </w:t>
            </w:r>
            <w:r>
              <w:t>ESTABILIDAD</w:t>
            </w:r>
            <w:r>
              <w:rPr>
                <w:spacing w:val="-6"/>
              </w:rPr>
              <w:t xml:space="preserve"> </w:t>
            </w:r>
            <w:r>
              <w:rPr>
                <w:spacing w:val="-2"/>
              </w:rPr>
              <w:t>LABORAL</w:t>
            </w:r>
            <w:r>
              <w:tab/>
            </w:r>
            <w:r>
              <w:rPr>
                <w:spacing w:val="-5"/>
              </w:rPr>
              <w:t>31</w:t>
            </w:r>
          </w:hyperlink>
        </w:p>
        <w:p w14:paraId="6EA1F513" w14:textId="77777777" w:rsidR="00644DE7" w:rsidRDefault="00000000">
          <w:pPr>
            <w:pStyle w:val="TDC1"/>
            <w:numPr>
              <w:ilvl w:val="0"/>
              <w:numId w:val="23"/>
            </w:numPr>
            <w:tabs>
              <w:tab w:val="left" w:pos="539"/>
              <w:tab w:val="left" w:leader="dot" w:pos="8655"/>
            </w:tabs>
            <w:spacing w:line="242" w:lineRule="exact"/>
            <w:ind w:left="538" w:hanging="438"/>
          </w:pPr>
          <w:hyperlink w:anchor="_bookmark157" w:history="1">
            <w:r>
              <w:rPr>
                <w:spacing w:val="-2"/>
              </w:rPr>
              <w:t>REPARACIONES</w:t>
            </w:r>
            <w:r>
              <w:tab/>
            </w:r>
            <w:r>
              <w:rPr>
                <w:spacing w:val="-5"/>
              </w:rPr>
              <w:t>33</w:t>
            </w:r>
          </w:hyperlink>
        </w:p>
        <w:p w14:paraId="5643CE7D" w14:textId="77777777" w:rsidR="00644DE7" w:rsidRDefault="00000000">
          <w:pPr>
            <w:pStyle w:val="TDC2"/>
            <w:numPr>
              <w:ilvl w:val="0"/>
              <w:numId w:val="17"/>
            </w:numPr>
            <w:tabs>
              <w:tab w:val="left" w:pos="380"/>
              <w:tab w:val="left" w:leader="dot" w:pos="8683"/>
            </w:tabs>
            <w:spacing w:line="242" w:lineRule="exact"/>
          </w:pPr>
          <w:hyperlink w:anchor="_bookmark163" w:history="1">
            <w:r>
              <w:t>Parte</w:t>
            </w:r>
            <w:r>
              <w:rPr>
                <w:spacing w:val="-7"/>
              </w:rPr>
              <w:t xml:space="preserve"> </w:t>
            </w:r>
            <w:r>
              <w:rPr>
                <w:spacing w:val="-2"/>
              </w:rPr>
              <w:t>lesionada</w:t>
            </w:r>
            <w:r>
              <w:tab/>
            </w:r>
            <w:r>
              <w:rPr>
                <w:spacing w:val="-5"/>
              </w:rPr>
              <w:t>34</w:t>
            </w:r>
          </w:hyperlink>
        </w:p>
        <w:p w14:paraId="02558388" w14:textId="77777777" w:rsidR="00644DE7" w:rsidRDefault="00000000">
          <w:pPr>
            <w:pStyle w:val="TDC2"/>
            <w:numPr>
              <w:ilvl w:val="0"/>
              <w:numId w:val="17"/>
            </w:numPr>
            <w:tabs>
              <w:tab w:val="left" w:pos="380"/>
              <w:tab w:val="left" w:leader="dot" w:pos="8683"/>
            </w:tabs>
          </w:pPr>
          <w:hyperlink w:anchor="_bookmark164" w:history="1">
            <w:r>
              <w:t>Medidas</w:t>
            </w:r>
            <w:r>
              <w:rPr>
                <w:spacing w:val="-6"/>
              </w:rPr>
              <w:t xml:space="preserve"> </w:t>
            </w:r>
            <w:r>
              <w:t>de</w:t>
            </w:r>
            <w:r>
              <w:rPr>
                <w:spacing w:val="-4"/>
              </w:rPr>
              <w:t xml:space="preserve"> </w:t>
            </w:r>
            <w:r>
              <w:rPr>
                <w:spacing w:val="-2"/>
              </w:rPr>
              <w:t>restitución</w:t>
            </w:r>
            <w:r>
              <w:tab/>
            </w:r>
            <w:r>
              <w:rPr>
                <w:spacing w:val="-5"/>
              </w:rPr>
              <w:t>34</w:t>
            </w:r>
          </w:hyperlink>
        </w:p>
        <w:p w14:paraId="25A39E06" w14:textId="77777777" w:rsidR="00644DE7" w:rsidRDefault="00000000">
          <w:pPr>
            <w:pStyle w:val="TDC2"/>
            <w:numPr>
              <w:ilvl w:val="0"/>
              <w:numId w:val="17"/>
            </w:numPr>
            <w:tabs>
              <w:tab w:val="left" w:pos="385"/>
              <w:tab w:val="left" w:leader="dot" w:pos="8683"/>
            </w:tabs>
            <w:spacing w:before="2"/>
            <w:ind w:left="384" w:hanging="284"/>
          </w:pPr>
          <w:hyperlink w:anchor="_bookmark168" w:history="1">
            <w:r>
              <w:t>Medidas</w:t>
            </w:r>
            <w:r>
              <w:rPr>
                <w:spacing w:val="-7"/>
              </w:rPr>
              <w:t xml:space="preserve"> </w:t>
            </w:r>
            <w:r>
              <w:t>de</w:t>
            </w:r>
            <w:r>
              <w:rPr>
                <w:spacing w:val="-5"/>
              </w:rPr>
              <w:t xml:space="preserve"> </w:t>
            </w:r>
            <w:r>
              <w:rPr>
                <w:spacing w:val="-2"/>
              </w:rPr>
              <w:t>satisfacción</w:t>
            </w:r>
            <w:r>
              <w:tab/>
            </w:r>
            <w:r>
              <w:rPr>
                <w:spacing w:val="-5"/>
              </w:rPr>
              <w:t>35</w:t>
            </w:r>
          </w:hyperlink>
        </w:p>
        <w:p w14:paraId="10F206B4" w14:textId="77777777" w:rsidR="00644DE7" w:rsidRDefault="00000000">
          <w:pPr>
            <w:pStyle w:val="TDC2"/>
            <w:numPr>
              <w:ilvl w:val="0"/>
              <w:numId w:val="17"/>
            </w:numPr>
            <w:tabs>
              <w:tab w:val="left" w:pos="385"/>
              <w:tab w:val="left" w:leader="dot" w:pos="8683"/>
            </w:tabs>
            <w:spacing w:line="242" w:lineRule="exact"/>
            <w:ind w:left="384" w:hanging="284"/>
          </w:pPr>
          <w:hyperlink w:anchor="_bookmark169" w:history="1">
            <w:r>
              <w:t>Otras</w:t>
            </w:r>
            <w:r>
              <w:rPr>
                <w:spacing w:val="-8"/>
              </w:rPr>
              <w:t xml:space="preserve"> </w:t>
            </w:r>
            <w:r>
              <w:t>medidas</w:t>
            </w:r>
            <w:r>
              <w:rPr>
                <w:spacing w:val="-9"/>
              </w:rPr>
              <w:t xml:space="preserve"> </w:t>
            </w:r>
            <w:r>
              <w:rPr>
                <w:spacing w:val="-2"/>
              </w:rPr>
              <w:t>solicitadas</w:t>
            </w:r>
            <w:r>
              <w:tab/>
            </w:r>
            <w:r>
              <w:rPr>
                <w:spacing w:val="-5"/>
              </w:rPr>
              <w:t>35</w:t>
            </w:r>
          </w:hyperlink>
        </w:p>
        <w:p w14:paraId="2FF7EC8D" w14:textId="77777777" w:rsidR="00644DE7" w:rsidRDefault="00000000">
          <w:pPr>
            <w:pStyle w:val="TDC2"/>
            <w:numPr>
              <w:ilvl w:val="0"/>
              <w:numId w:val="17"/>
            </w:numPr>
            <w:tabs>
              <w:tab w:val="left" w:pos="385"/>
              <w:tab w:val="left" w:leader="dot" w:pos="8683"/>
            </w:tabs>
            <w:ind w:left="384" w:hanging="284"/>
          </w:pPr>
          <w:hyperlink w:anchor="_bookmark172" w:history="1">
            <w:r>
              <w:rPr>
                <w:w w:val="95"/>
              </w:rPr>
              <w:t>Indemnizaciones</w:t>
            </w:r>
            <w:r>
              <w:rPr>
                <w:spacing w:val="65"/>
              </w:rPr>
              <w:t xml:space="preserve"> </w:t>
            </w:r>
            <w:r>
              <w:rPr>
                <w:spacing w:val="-2"/>
              </w:rPr>
              <w:t>compensatorias</w:t>
            </w:r>
            <w:r>
              <w:tab/>
            </w:r>
            <w:r>
              <w:rPr>
                <w:spacing w:val="-5"/>
              </w:rPr>
              <w:t>36</w:t>
            </w:r>
          </w:hyperlink>
        </w:p>
        <w:p w14:paraId="553AA9CC" w14:textId="77777777" w:rsidR="00644DE7" w:rsidRDefault="00000000">
          <w:pPr>
            <w:pStyle w:val="TDC4"/>
            <w:numPr>
              <w:ilvl w:val="1"/>
              <w:numId w:val="17"/>
            </w:numPr>
            <w:tabs>
              <w:tab w:val="left" w:pos="971"/>
              <w:tab w:val="left" w:leader="dot" w:pos="8674"/>
            </w:tabs>
            <w:spacing w:before="1" w:line="243" w:lineRule="exact"/>
            <w:ind w:hanging="469"/>
          </w:pPr>
          <w:hyperlink w:anchor="_bookmark174" w:history="1">
            <w:r>
              <w:t>Daño</w:t>
            </w:r>
            <w:r>
              <w:rPr>
                <w:spacing w:val="-5"/>
              </w:rPr>
              <w:t xml:space="preserve"> </w:t>
            </w:r>
            <w:r>
              <w:rPr>
                <w:spacing w:val="-2"/>
              </w:rPr>
              <w:t>material</w:t>
            </w:r>
            <w:r>
              <w:tab/>
            </w:r>
            <w:r>
              <w:rPr>
                <w:spacing w:val="-7"/>
              </w:rPr>
              <w:t>37</w:t>
            </w:r>
          </w:hyperlink>
        </w:p>
        <w:p w14:paraId="4690E960" w14:textId="77777777" w:rsidR="00644DE7" w:rsidRDefault="00000000">
          <w:pPr>
            <w:pStyle w:val="TDC4"/>
            <w:numPr>
              <w:ilvl w:val="1"/>
              <w:numId w:val="17"/>
            </w:numPr>
            <w:tabs>
              <w:tab w:val="left" w:pos="971"/>
              <w:tab w:val="left" w:leader="dot" w:pos="8674"/>
            </w:tabs>
            <w:ind w:hanging="469"/>
          </w:pPr>
          <w:hyperlink w:anchor="_bookmark179" w:history="1">
            <w:r>
              <w:t>Daño</w:t>
            </w:r>
            <w:r>
              <w:rPr>
                <w:spacing w:val="-4"/>
              </w:rPr>
              <w:t xml:space="preserve"> </w:t>
            </w:r>
            <w:r>
              <w:t>al</w:t>
            </w:r>
            <w:r>
              <w:rPr>
                <w:spacing w:val="-4"/>
              </w:rPr>
              <w:t xml:space="preserve"> </w:t>
            </w:r>
            <w:r>
              <w:t>proyecto</w:t>
            </w:r>
            <w:r>
              <w:rPr>
                <w:spacing w:val="-5"/>
              </w:rPr>
              <w:t xml:space="preserve"> </w:t>
            </w:r>
            <w:r>
              <w:t>de</w:t>
            </w:r>
            <w:r>
              <w:rPr>
                <w:spacing w:val="-5"/>
              </w:rPr>
              <w:t xml:space="preserve"> </w:t>
            </w:r>
            <w:r>
              <w:rPr>
                <w:spacing w:val="-4"/>
              </w:rPr>
              <w:t>vida</w:t>
            </w:r>
            <w:r>
              <w:tab/>
            </w:r>
            <w:r>
              <w:rPr>
                <w:spacing w:val="-5"/>
              </w:rPr>
              <w:t>38</w:t>
            </w:r>
          </w:hyperlink>
        </w:p>
        <w:p w14:paraId="4055E1CA" w14:textId="77777777" w:rsidR="00644DE7" w:rsidRDefault="00000000">
          <w:pPr>
            <w:pStyle w:val="TDC4"/>
            <w:numPr>
              <w:ilvl w:val="1"/>
              <w:numId w:val="17"/>
            </w:numPr>
            <w:tabs>
              <w:tab w:val="left" w:pos="971"/>
              <w:tab w:val="left" w:leader="dot" w:pos="8674"/>
            </w:tabs>
            <w:ind w:hanging="469"/>
          </w:pPr>
          <w:hyperlink w:anchor="_bookmark180" w:history="1">
            <w:r>
              <w:t>Daño</w:t>
            </w:r>
            <w:r>
              <w:rPr>
                <w:spacing w:val="-7"/>
              </w:rPr>
              <w:t xml:space="preserve"> </w:t>
            </w:r>
            <w:r>
              <w:rPr>
                <w:spacing w:val="-2"/>
              </w:rPr>
              <w:t>inmaterial</w:t>
            </w:r>
            <w:r>
              <w:tab/>
            </w:r>
            <w:r>
              <w:rPr>
                <w:spacing w:val="-5"/>
              </w:rPr>
              <w:t>38</w:t>
            </w:r>
          </w:hyperlink>
        </w:p>
        <w:p w14:paraId="39C3DB06" w14:textId="77777777" w:rsidR="00644DE7" w:rsidRDefault="00000000">
          <w:pPr>
            <w:pStyle w:val="TDC2"/>
            <w:numPr>
              <w:ilvl w:val="0"/>
              <w:numId w:val="17"/>
            </w:numPr>
            <w:tabs>
              <w:tab w:val="left" w:pos="385"/>
              <w:tab w:val="left" w:leader="dot" w:pos="8683"/>
            </w:tabs>
            <w:ind w:left="384" w:hanging="284"/>
          </w:pPr>
          <w:hyperlink w:anchor="_bookmark181" w:history="1">
            <w:r>
              <w:t>Costas</w:t>
            </w:r>
            <w:r>
              <w:rPr>
                <w:spacing w:val="-6"/>
              </w:rPr>
              <w:t xml:space="preserve"> </w:t>
            </w:r>
            <w:r>
              <w:t>y</w:t>
            </w:r>
            <w:r>
              <w:rPr>
                <w:spacing w:val="-5"/>
              </w:rPr>
              <w:t xml:space="preserve"> </w:t>
            </w:r>
            <w:r>
              <w:rPr>
                <w:spacing w:val="-2"/>
              </w:rPr>
              <w:t>gastos</w:t>
            </w:r>
            <w:r>
              <w:tab/>
            </w:r>
            <w:r>
              <w:rPr>
                <w:spacing w:val="-5"/>
              </w:rPr>
              <w:t>38</w:t>
            </w:r>
          </w:hyperlink>
        </w:p>
        <w:p w14:paraId="29B64A73" w14:textId="77777777" w:rsidR="00644DE7" w:rsidRDefault="00000000">
          <w:pPr>
            <w:pStyle w:val="TDC2"/>
            <w:numPr>
              <w:ilvl w:val="0"/>
              <w:numId w:val="17"/>
            </w:numPr>
            <w:tabs>
              <w:tab w:val="left" w:pos="385"/>
              <w:tab w:val="left" w:leader="dot" w:pos="8683"/>
            </w:tabs>
            <w:spacing w:before="2"/>
            <w:ind w:left="384" w:hanging="284"/>
          </w:pPr>
          <w:hyperlink w:anchor="_bookmark187" w:history="1">
            <w:r>
              <w:t>Reintegro</w:t>
            </w:r>
            <w:r>
              <w:rPr>
                <w:spacing w:val="-7"/>
              </w:rPr>
              <w:t xml:space="preserve"> </w:t>
            </w:r>
            <w:r>
              <w:t>de</w:t>
            </w:r>
            <w:r>
              <w:rPr>
                <w:spacing w:val="-6"/>
              </w:rPr>
              <w:t xml:space="preserve"> </w:t>
            </w:r>
            <w:r>
              <w:t>los</w:t>
            </w:r>
            <w:r>
              <w:rPr>
                <w:spacing w:val="-7"/>
              </w:rPr>
              <w:t xml:space="preserve"> </w:t>
            </w:r>
            <w:r>
              <w:t>gastos</w:t>
            </w:r>
            <w:r>
              <w:rPr>
                <w:spacing w:val="-4"/>
              </w:rPr>
              <w:t xml:space="preserve"> </w:t>
            </w:r>
            <w:r>
              <w:t>al</w:t>
            </w:r>
            <w:r>
              <w:rPr>
                <w:spacing w:val="-5"/>
              </w:rPr>
              <w:t xml:space="preserve"> </w:t>
            </w:r>
            <w:r>
              <w:t>Fondo</w:t>
            </w:r>
            <w:r>
              <w:rPr>
                <w:spacing w:val="-7"/>
              </w:rPr>
              <w:t xml:space="preserve"> </w:t>
            </w:r>
            <w:r>
              <w:t>de</w:t>
            </w:r>
            <w:r>
              <w:rPr>
                <w:spacing w:val="-6"/>
              </w:rPr>
              <w:t xml:space="preserve"> </w:t>
            </w:r>
            <w:r>
              <w:t>Asistencia</w:t>
            </w:r>
            <w:r>
              <w:rPr>
                <w:spacing w:val="-3"/>
              </w:rPr>
              <w:t xml:space="preserve"> </w:t>
            </w:r>
            <w:r>
              <w:t>Legal</w:t>
            </w:r>
            <w:r>
              <w:rPr>
                <w:spacing w:val="-5"/>
              </w:rPr>
              <w:t xml:space="preserve"> </w:t>
            </w:r>
            <w:r>
              <w:t>de</w:t>
            </w:r>
            <w:r>
              <w:rPr>
                <w:spacing w:val="-5"/>
              </w:rPr>
              <w:t xml:space="preserve"> </w:t>
            </w:r>
            <w:r>
              <w:rPr>
                <w:spacing w:val="-2"/>
              </w:rPr>
              <w:t>Víctimas</w:t>
            </w:r>
            <w:r>
              <w:tab/>
            </w:r>
            <w:r>
              <w:rPr>
                <w:spacing w:val="-5"/>
              </w:rPr>
              <w:t>40</w:t>
            </w:r>
          </w:hyperlink>
        </w:p>
        <w:p w14:paraId="5152EC60" w14:textId="77777777" w:rsidR="00644DE7" w:rsidRDefault="00000000">
          <w:pPr>
            <w:pStyle w:val="TDC2"/>
            <w:numPr>
              <w:ilvl w:val="0"/>
              <w:numId w:val="17"/>
            </w:numPr>
            <w:tabs>
              <w:tab w:val="left" w:pos="385"/>
              <w:tab w:val="left" w:leader="dot" w:pos="8683"/>
            </w:tabs>
            <w:spacing w:line="242" w:lineRule="exact"/>
            <w:ind w:left="384" w:hanging="284"/>
          </w:pPr>
          <w:hyperlink w:anchor="_bookmark188" w:history="1">
            <w:r>
              <w:t>Modalidad</w:t>
            </w:r>
            <w:r>
              <w:rPr>
                <w:spacing w:val="-7"/>
              </w:rPr>
              <w:t xml:space="preserve"> </w:t>
            </w:r>
            <w:r>
              <w:t>de</w:t>
            </w:r>
            <w:r>
              <w:rPr>
                <w:spacing w:val="-6"/>
              </w:rPr>
              <w:t xml:space="preserve"> </w:t>
            </w:r>
            <w:r>
              <w:t>cumplimiento</w:t>
            </w:r>
            <w:r>
              <w:rPr>
                <w:spacing w:val="-7"/>
              </w:rPr>
              <w:t xml:space="preserve"> </w:t>
            </w:r>
            <w:r>
              <w:t>de</w:t>
            </w:r>
            <w:r>
              <w:rPr>
                <w:spacing w:val="-8"/>
              </w:rPr>
              <w:t xml:space="preserve"> </w:t>
            </w:r>
            <w:r>
              <w:t>los</w:t>
            </w:r>
            <w:r>
              <w:rPr>
                <w:spacing w:val="-7"/>
              </w:rPr>
              <w:t xml:space="preserve"> </w:t>
            </w:r>
            <w:r>
              <w:t>pagos</w:t>
            </w:r>
            <w:r>
              <w:rPr>
                <w:spacing w:val="-5"/>
              </w:rPr>
              <w:t xml:space="preserve"> </w:t>
            </w:r>
            <w:r>
              <w:rPr>
                <w:spacing w:val="-2"/>
              </w:rPr>
              <w:t>ordenados</w:t>
            </w:r>
            <w:r>
              <w:tab/>
            </w:r>
            <w:r>
              <w:rPr>
                <w:spacing w:val="-5"/>
              </w:rPr>
              <w:t>40</w:t>
            </w:r>
          </w:hyperlink>
        </w:p>
        <w:p w14:paraId="75430D77" w14:textId="77777777" w:rsidR="00644DE7" w:rsidRDefault="00000000">
          <w:pPr>
            <w:pStyle w:val="TDC1"/>
            <w:numPr>
              <w:ilvl w:val="0"/>
              <w:numId w:val="23"/>
            </w:numPr>
            <w:tabs>
              <w:tab w:val="left" w:pos="649"/>
              <w:tab w:val="left" w:leader="dot" w:pos="8655"/>
            </w:tabs>
            <w:ind w:left="648" w:hanging="548"/>
          </w:pPr>
          <w:hyperlink w:anchor="_bookmark190" w:history="1">
            <w:r>
              <w:t>PUNTOS</w:t>
            </w:r>
            <w:r>
              <w:rPr>
                <w:spacing w:val="-9"/>
              </w:rPr>
              <w:t xml:space="preserve"> </w:t>
            </w:r>
            <w:r>
              <w:rPr>
                <w:spacing w:val="-2"/>
              </w:rPr>
              <w:t>RESOLUTIVOS</w:t>
            </w:r>
            <w:r>
              <w:tab/>
            </w:r>
            <w:r>
              <w:rPr>
                <w:spacing w:val="-5"/>
              </w:rPr>
              <w:t>41</w:t>
            </w:r>
          </w:hyperlink>
        </w:p>
      </w:sdtContent>
    </w:sdt>
    <w:p w14:paraId="28689255" w14:textId="77777777" w:rsidR="00644DE7" w:rsidRDefault="00644DE7">
      <w:pPr>
        <w:spacing w:line="243" w:lineRule="exact"/>
        <w:sectPr w:rsidR="00644DE7">
          <w:footerReference w:type="default" r:id="rId7"/>
          <w:pgSz w:w="12240" w:h="15840"/>
          <w:pgMar w:top="1340" w:right="1580" w:bottom="1180" w:left="1600" w:header="0" w:footer="994" w:gutter="0"/>
          <w:pgNumType w:start="2"/>
          <w:cols w:space="720"/>
        </w:sectPr>
      </w:pPr>
    </w:p>
    <w:p w14:paraId="4EC28358" w14:textId="77777777" w:rsidR="00644DE7" w:rsidRDefault="00000000">
      <w:pPr>
        <w:spacing w:before="76"/>
        <w:ind w:right="19"/>
        <w:jc w:val="center"/>
        <w:rPr>
          <w:b/>
          <w:sz w:val="20"/>
        </w:rPr>
      </w:pPr>
      <w:bookmarkStart w:id="1" w:name="I_INTRODUCCIÓN_DE_LA_CAUSA_Y_OBJETO_DE_L"/>
      <w:bookmarkStart w:id="2" w:name="_bookmark0"/>
      <w:bookmarkEnd w:id="1"/>
      <w:bookmarkEnd w:id="2"/>
      <w:r>
        <w:rPr>
          <w:b/>
          <w:w w:val="99"/>
          <w:sz w:val="20"/>
        </w:rPr>
        <w:lastRenderedPageBreak/>
        <w:t>I</w:t>
      </w:r>
    </w:p>
    <w:p w14:paraId="1735B737" w14:textId="77777777" w:rsidR="00644DE7" w:rsidRDefault="00000000">
      <w:pPr>
        <w:spacing w:before="2"/>
        <w:ind w:right="21"/>
        <w:jc w:val="center"/>
        <w:rPr>
          <w:b/>
          <w:sz w:val="20"/>
        </w:rPr>
      </w:pPr>
      <w:r>
        <w:rPr>
          <w:b/>
          <w:sz w:val="20"/>
        </w:rPr>
        <w:t>INTRODUCCIÓN</w:t>
      </w:r>
      <w:r>
        <w:rPr>
          <w:b/>
          <w:spacing w:val="-5"/>
          <w:sz w:val="20"/>
        </w:rPr>
        <w:t xml:space="preserve"> </w:t>
      </w:r>
      <w:r>
        <w:rPr>
          <w:b/>
          <w:sz w:val="20"/>
        </w:rPr>
        <w:t>DE</w:t>
      </w:r>
      <w:r>
        <w:rPr>
          <w:b/>
          <w:spacing w:val="-6"/>
          <w:sz w:val="20"/>
        </w:rPr>
        <w:t xml:space="preserve"> </w:t>
      </w:r>
      <w:r>
        <w:rPr>
          <w:b/>
          <w:sz w:val="20"/>
        </w:rPr>
        <w:t>LA</w:t>
      </w:r>
      <w:r>
        <w:rPr>
          <w:b/>
          <w:spacing w:val="-8"/>
          <w:sz w:val="20"/>
        </w:rPr>
        <w:t xml:space="preserve"> </w:t>
      </w:r>
      <w:r>
        <w:rPr>
          <w:b/>
          <w:sz w:val="20"/>
        </w:rPr>
        <w:t>CAUSA</w:t>
      </w:r>
      <w:r>
        <w:rPr>
          <w:b/>
          <w:spacing w:val="-5"/>
          <w:sz w:val="20"/>
        </w:rPr>
        <w:t xml:space="preserve"> </w:t>
      </w:r>
      <w:r>
        <w:rPr>
          <w:b/>
          <w:sz w:val="20"/>
        </w:rPr>
        <w:t>Y</w:t>
      </w:r>
      <w:r>
        <w:rPr>
          <w:b/>
          <w:spacing w:val="-7"/>
          <w:sz w:val="20"/>
        </w:rPr>
        <w:t xml:space="preserve"> </w:t>
      </w:r>
      <w:r>
        <w:rPr>
          <w:b/>
          <w:sz w:val="20"/>
        </w:rPr>
        <w:t>OBJETO</w:t>
      </w:r>
      <w:r>
        <w:rPr>
          <w:b/>
          <w:spacing w:val="-5"/>
          <w:sz w:val="20"/>
        </w:rPr>
        <w:t xml:space="preserve"> </w:t>
      </w:r>
      <w:r>
        <w:rPr>
          <w:b/>
          <w:sz w:val="20"/>
        </w:rPr>
        <w:t>DE</w:t>
      </w:r>
      <w:r>
        <w:rPr>
          <w:b/>
          <w:spacing w:val="-6"/>
          <w:sz w:val="20"/>
        </w:rPr>
        <w:t xml:space="preserve"> </w:t>
      </w:r>
      <w:r>
        <w:rPr>
          <w:b/>
          <w:sz w:val="20"/>
        </w:rPr>
        <w:t>LA</w:t>
      </w:r>
      <w:r>
        <w:rPr>
          <w:b/>
          <w:spacing w:val="-5"/>
          <w:sz w:val="20"/>
        </w:rPr>
        <w:t xml:space="preserve"> </w:t>
      </w:r>
      <w:r>
        <w:rPr>
          <w:b/>
          <w:spacing w:val="-2"/>
          <w:sz w:val="20"/>
        </w:rPr>
        <w:t>CONTROVERSIA</w:t>
      </w:r>
    </w:p>
    <w:p w14:paraId="02C27035" w14:textId="77777777" w:rsidR="00644DE7" w:rsidRDefault="00644DE7">
      <w:pPr>
        <w:pStyle w:val="Textoindependiente"/>
        <w:rPr>
          <w:b/>
          <w:sz w:val="24"/>
        </w:rPr>
      </w:pPr>
    </w:p>
    <w:p w14:paraId="78574FB5" w14:textId="77777777" w:rsidR="00644DE7" w:rsidRDefault="00000000">
      <w:pPr>
        <w:pStyle w:val="Prrafodelista"/>
        <w:numPr>
          <w:ilvl w:val="0"/>
          <w:numId w:val="16"/>
        </w:numPr>
        <w:tabs>
          <w:tab w:val="left" w:pos="669"/>
        </w:tabs>
        <w:spacing w:before="190"/>
        <w:ind w:right="113" w:firstLine="0"/>
        <w:jc w:val="both"/>
        <w:rPr>
          <w:sz w:val="20"/>
        </w:rPr>
      </w:pPr>
      <w:r>
        <w:rPr>
          <w:i/>
          <w:sz w:val="20"/>
        </w:rPr>
        <w:t>El</w:t>
      </w:r>
      <w:r>
        <w:rPr>
          <w:i/>
          <w:spacing w:val="-5"/>
          <w:sz w:val="20"/>
        </w:rPr>
        <w:t xml:space="preserve"> </w:t>
      </w:r>
      <w:r>
        <w:rPr>
          <w:i/>
          <w:sz w:val="20"/>
        </w:rPr>
        <w:t>caso</w:t>
      </w:r>
      <w:r>
        <w:rPr>
          <w:i/>
          <w:spacing w:val="-4"/>
          <w:sz w:val="20"/>
        </w:rPr>
        <w:t xml:space="preserve"> </w:t>
      </w:r>
      <w:r>
        <w:rPr>
          <w:i/>
          <w:sz w:val="20"/>
        </w:rPr>
        <w:t>sometido</w:t>
      </w:r>
      <w:r>
        <w:rPr>
          <w:i/>
          <w:spacing w:val="-4"/>
          <w:sz w:val="20"/>
        </w:rPr>
        <w:t xml:space="preserve"> </w:t>
      </w:r>
      <w:r>
        <w:rPr>
          <w:i/>
          <w:sz w:val="20"/>
        </w:rPr>
        <w:t>a</w:t>
      </w:r>
      <w:r>
        <w:rPr>
          <w:i/>
          <w:spacing w:val="-5"/>
          <w:sz w:val="20"/>
        </w:rPr>
        <w:t xml:space="preserve"> </w:t>
      </w:r>
      <w:r>
        <w:rPr>
          <w:i/>
          <w:sz w:val="20"/>
        </w:rPr>
        <w:t>la</w:t>
      </w:r>
      <w:r>
        <w:rPr>
          <w:i/>
          <w:spacing w:val="-3"/>
          <w:sz w:val="20"/>
        </w:rPr>
        <w:t xml:space="preserve"> </w:t>
      </w:r>
      <w:r>
        <w:rPr>
          <w:i/>
          <w:sz w:val="20"/>
        </w:rPr>
        <w:t>Corte.</w:t>
      </w:r>
      <w:r>
        <w:rPr>
          <w:i/>
          <w:spacing w:val="-4"/>
          <w:sz w:val="20"/>
        </w:rPr>
        <w:t xml:space="preserve"> </w:t>
      </w:r>
      <w:r>
        <w:rPr>
          <w:i/>
          <w:sz w:val="20"/>
        </w:rPr>
        <w:t>-</w:t>
      </w:r>
      <w:r>
        <w:rPr>
          <w:i/>
          <w:spacing w:val="-5"/>
          <w:sz w:val="20"/>
        </w:rPr>
        <w:t xml:space="preserve"> </w:t>
      </w:r>
      <w:r>
        <w:rPr>
          <w:sz w:val="20"/>
        </w:rPr>
        <w:t>El</w:t>
      </w:r>
      <w:r>
        <w:rPr>
          <w:spacing w:val="-5"/>
          <w:sz w:val="20"/>
        </w:rPr>
        <w:t xml:space="preserve"> </w:t>
      </w:r>
      <w:r>
        <w:rPr>
          <w:sz w:val="20"/>
        </w:rPr>
        <w:t>11</w:t>
      </w:r>
      <w:r>
        <w:rPr>
          <w:spacing w:val="-3"/>
          <w:sz w:val="20"/>
        </w:rPr>
        <w:t xml:space="preserve"> </w:t>
      </w:r>
      <w:r>
        <w:rPr>
          <w:sz w:val="20"/>
        </w:rPr>
        <w:t>de</w:t>
      </w:r>
      <w:r>
        <w:rPr>
          <w:spacing w:val="-7"/>
          <w:sz w:val="20"/>
        </w:rPr>
        <w:t xml:space="preserve"> </w:t>
      </w:r>
      <w:r>
        <w:rPr>
          <w:sz w:val="20"/>
        </w:rPr>
        <w:t>marzo</w:t>
      </w:r>
      <w:r>
        <w:rPr>
          <w:spacing w:val="-4"/>
          <w:sz w:val="20"/>
        </w:rPr>
        <w:t xml:space="preserve"> </w:t>
      </w:r>
      <w:r>
        <w:rPr>
          <w:sz w:val="20"/>
        </w:rPr>
        <w:t>de</w:t>
      </w:r>
      <w:r>
        <w:rPr>
          <w:spacing w:val="-4"/>
          <w:sz w:val="20"/>
        </w:rPr>
        <w:t xml:space="preserve"> </w:t>
      </w:r>
      <w:r>
        <w:rPr>
          <w:sz w:val="20"/>
        </w:rPr>
        <w:t>2021</w:t>
      </w:r>
      <w:r>
        <w:rPr>
          <w:spacing w:val="-5"/>
          <w:sz w:val="20"/>
        </w:rPr>
        <w:t xml:space="preserve"> </w:t>
      </w:r>
      <w:r>
        <w:rPr>
          <w:sz w:val="20"/>
        </w:rPr>
        <w:t>la</w:t>
      </w:r>
      <w:r>
        <w:rPr>
          <w:spacing w:val="-3"/>
          <w:sz w:val="20"/>
        </w:rPr>
        <w:t xml:space="preserve"> </w:t>
      </w:r>
      <w:r>
        <w:rPr>
          <w:sz w:val="20"/>
        </w:rPr>
        <w:t>Comisión</w:t>
      </w:r>
      <w:r>
        <w:rPr>
          <w:spacing w:val="-4"/>
          <w:sz w:val="20"/>
        </w:rPr>
        <w:t xml:space="preserve"> </w:t>
      </w:r>
      <w:r>
        <w:rPr>
          <w:sz w:val="20"/>
        </w:rPr>
        <w:t xml:space="preserve">Interamericana de Derechos Humanos (en adelante “la Comisión Interamericana” o “la Comisión”) sometió a la jurisdicción de la Corte el caso </w:t>
      </w:r>
      <w:r>
        <w:rPr>
          <w:i/>
          <w:sz w:val="20"/>
        </w:rPr>
        <w:t xml:space="preserve">Alejandro Nissen Pessolani respecto de la República del Paraguay </w:t>
      </w:r>
      <w:r>
        <w:rPr>
          <w:sz w:val="20"/>
        </w:rPr>
        <w:t>(en adelante también “el Estado” o “Paraguay”). La Comisión señaló</w:t>
      </w:r>
      <w:r>
        <w:rPr>
          <w:spacing w:val="-15"/>
          <w:sz w:val="20"/>
        </w:rPr>
        <w:t xml:space="preserve"> </w:t>
      </w:r>
      <w:r>
        <w:rPr>
          <w:sz w:val="20"/>
        </w:rPr>
        <w:t>que</w:t>
      </w:r>
      <w:r>
        <w:rPr>
          <w:spacing w:val="-11"/>
          <w:sz w:val="20"/>
        </w:rPr>
        <w:t xml:space="preserve"> </w:t>
      </w:r>
      <w:r>
        <w:rPr>
          <w:sz w:val="20"/>
        </w:rPr>
        <w:t>el</w:t>
      </w:r>
      <w:r>
        <w:rPr>
          <w:spacing w:val="-11"/>
          <w:sz w:val="20"/>
        </w:rPr>
        <w:t xml:space="preserve"> </w:t>
      </w:r>
      <w:r>
        <w:rPr>
          <w:sz w:val="20"/>
        </w:rPr>
        <w:t>caso</w:t>
      </w:r>
      <w:r>
        <w:rPr>
          <w:spacing w:val="-13"/>
          <w:sz w:val="20"/>
        </w:rPr>
        <w:t xml:space="preserve"> </w:t>
      </w:r>
      <w:r>
        <w:rPr>
          <w:sz w:val="20"/>
        </w:rPr>
        <w:t>se</w:t>
      </w:r>
      <w:r>
        <w:rPr>
          <w:spacing w:val="-13"/>
          <w:sz w:val="20"/>
        </w:rPr>
        <w:t xml:space="preserve"> </w:t>
      </w:r>
      <w:r>
        <w:rPr>
          <w:sz w:val="20"/>
        </w:rPr>
        <w:t>relaciona</w:t>
      </w:r>
      <w:r>
        <w:rPr>
          <w:spacing w:val="-12"/>
          <w:sz w:val="20"/>
        </w:rPr>
        <w:t xml:space="preserve"> </w:t>
      </w:r>
      <w:r>
        <w:rPr>
          <w:sz w:val="20"/>
        </w:rPr>
        <w:t>con</w:t>
      </w:r>
      <w:r>
        <w:rPr>
          <w:spacing w:val="-11"/>
          <w:sz w:val="20"/>
        </w:rPr>
        <w:t xml:space="preserve"> </w:t>
      </w:r>
      <w:r>
        <w:rPr>
          <w:sz w:val="20"/>
        </w:rPr>
        <w:t>la</w:t>
      </w:r>
      <w:r>
        <w:rPr>
          <w:spacing w:val="-12"/>
          <w:sz w:val="20"/>
        </w:rPr>
        <w:t xml:space="preserve"> </w:t>
      </w:r>
      <w:r>
        <w:rPr>
          <w:sz w:val="20"/>
        </w:rPr>
        <w:t>alegada</w:t>
      </w:r>
      <w:r>
        <w:rPr>
          <w:spacing w:val="-12"/>
          <w:sz w:val="20"/>
        </w:rPr>
        <w:t xml:space="preserve"> </w:t>
      </w:r>
      <w:r>
        <w:rPr>
          <w:sz w:val="20"/>
        </w:rPr>
        <w:t>responsabilidad</w:t>
      </w:r>
      <w:r>
        <w:rPr>
          <w:spacing w:val="-14"/>
          <w:sz w:val="20"/>
        </w:rPr>
        <w:t xml:space="preserve"> </w:t>
      </w:r>
      <w:r>
        <w:rPr>
          <w:sz w:val="20"/>
        </w:rPr>
        <w:t>del</w:t>
      </w:r>
      <w:r>
        <w:rPr>
          <w:spacing w:val="-11"/>
          <w:sz w:val="20"/>
        </w:rPr>
        <w:t xml:space="preserve"> </w:t>
      </w:r>
      <w:r>
        <w:rPr>
          <w:sz w:val="20"/>
        </w:rPr>
        <w:t>Estado</w:t>
      </w:r>
      <w:r>
        <w:rPr>
          <w:spacing w:val="-13"/>
          <w:sz w:val="20"/>
        </w:rPr>
        <w:t xml:space="preserve"> </w:t>
      </w:r>
      <w:r>
        <w:rPr>
          <w:sz w:val="20"/>
        </w:rPr>
        <w:t>por</w:t>
      </w:r>
      <w:r>
        <w:rPr>
          <w:spacing w:val="-18"/>
          <w:sz w:val="20"/>
        </w:rPr>
        <w:t xml:space="preserve"> </w:t>
      </w:r>
      <w:r>
        <w:rPr>
          <w:sz w:val="20"/>
        </w:rPr>
        <w:t>la</w:t>
      </w:r>
      <w:r>
        <w:rPr>
          <w:spacing w:val="-18"/>
          <w:sz w:val="20"/>
        </w:rPr>
        <w:t xml:space="preserve"> </w:t>
      </w:r>
      <w:r>
        <w:rPr>
          <w:sz w:val="20"/>
        </w:rPr>
        <w:t xml:space="preserve">violación </w:t>
      </w:r>
      <w:r>
        <w:rPr>
          <w:spacing w:val="-2"/>
          <w:sz w:val="20"/>
        </w:rPr>
        <w:t>de</w:t>
      </w:r>
      <w:r>
        <w:rPr>
          <w:spacing w:val="-15"/>
          <w:sz w:val="20"/>
        </w:rPr>
        <w:t xml:space="preserve"> </w:t>
      </w:r>
      <w:r>
        <w:rPr>
          <w:spacing w:val="-2"/>
          <w:sz w:val="20"/>
        </w:rPr>
        <w:t>una</w:t>
      </w:r>
      <w:r>
        <w:rPr>
          <w:spacing w:val="-13"/>
          <w:sz w:val="20"/>
        </w:rPr>
        <w:t xml:space="preserve"> </w:t>
      </w:r>
      <w:r>
        <w:rPr>
          <w:spacing w:val="-2"/>
          <w:sz w:val="20"/>
        </w:rPr>
        <w:t>serie</w:t>
      </w:r>
      <w:r>
        <w:rPr>
          <w:spacing w:val="-14"/>
          <w:sz w:val="20"/>
        </w:rPr>
        <w:t xml:space="preserve"> </w:t>
      </w:r>
      <w:r>
        <w:rPr>
          <w:spacing w:val="-2"/>
          <w:sz w:val="20"/>
        </w:rPr>
        <w:t>de</w:t>
      </w:r>
      <w:r>
        <w:rPr>
          <w:spacing w:val="-16"/>
          <w:sz w:val="20"/>
        </w:rPr>
        <w:t xml:space="preserve"> </w:t>
      </w:r>
      <w:r>
        <w:rPr>
          <w:spacing w:val="-2"/>
          <w:sz w:val="20"/>
        </w:rPr>
        <w:t>garantías</w:t>
      </w:r>
      <w:r>
        <w:rPr>
          <w:spacing w:val="-16"/>
          <w:sz w:val="20"/>
        </w:rPr>
        <w:t xml:space="preserve"> </w:t>
      </w:r>
      <w:r>
        <w:rPr>
          <w:spacing w:val="-2"/>
          <w:sz w:val="20"/>
        </w:rPr>
        <w:t>judiciales</w:t>
      </w:r>
      <w:r>
        <w:rPr>
          <w:spacing w:val="-14"/>
          <w:sz w:val="20"/>
        </w:rPr>
        <w:t xml:space="preserve"> </w:t>
      </w:r>
      <w:r>
        <w:rPr>
          <w:spacing w:val="-2"/>
          <w:sz w:val="20"/>
        </w:rPr>
        <w:t>en</w:t>
      </w:r>
      <w:r>
        <w:rPr>
          <w:spacing w:val="-10"/>
          <w:sz w:val="20"/>
        </w:rPr>
        <w:t xml:space="preserve"> </w:t>
      </w:r>
      <w:r>
        <w:rPr>
          <w:spacing w:val="-2"/>
          <w:sz w:val="20"/>
        </w:rPr>
        <w:t>el</w:t>
      </w:r>
      <w:r>
        <w:rPr>
          <w:spacing w:val="-13"/>
          <w:sz w:val="20"/>
        </w:rPr>
        <w:t xml:space="preserve"> </w:t>
      </w:r>
      <w:r>
        <w:rPr>
          <w:spacing w:val="-2"/>
          <w:sz w:val="20"/>
        </w:rPr>
        <w:t>marco</w:t>
      </w:r>
      <w:r>
        <w:rPr>
          <w:spacing w:val="-14"/>
          <w:sz w:val="20"/>
        </w:rPr>
        <w:t xml:space="preserve"> </w:t>
      </w:r>
      <w:r>
        <w:rPr>
          <w:spacing w:val="-2"/>
          <w:sz w:val="20"/>
        </w:rPr>
        <w:t>de</w:t>
      </w:r>
      <w:r>
        <w:rPr>
          <w:spacing w:val="-14"/>
          <w:sz w:val="20"/>
        </w:rPr>
        <w:t xml:space="preserve"> </w:t>
      </w:r>
      <w:r>
        <w:rPr>
          <w:spacing w:val="-2"/>
          <w:sz w:val="20"/>
        </w:rPr>
        <w:t>un</w:t>
      </w:r>
      <w:r>
        <w:rPr>
          <w:spacing w:val="-14"/>
          <w:sz w:val="20"/>
        </w:rPr>
        <w:t xml:space="preserve"> </w:t>
      </w:r>
      <w:r>
        <w:rPr>
          <w:spacing w:val="-2"/>
          <w:sz w:val="20"/>
        </w:rPr>
        <w:t>proceso</w:t>
      </w:r>
      <w:r>
        <w:rPr>
          <w:spacing w:val="-14"/>
          <w:sz w:val="20"/>
        </w:rPr>
        <w:t xml:space="preserve"> </w:t>
      </w:r>
      <w:r>
        <w:rPr>
          <w:spacing w:val="-2"/>
          <w:sz w:val="20"/>
        </w:rPr>
        <w:t>seguido</w:t>
      </w:r>
      <w:r>
        <w:rPr>
          <w:spacing w:val="-13"/>
          <w:sz w:val="20"/>
        </w:rPr>
        <w:t xml:space="preserve"> </w:t>
      </w:r>
      <w:r>
        <w:rPr>
          <w:spacing w:val="-2"/>
          <w:sz w:val="20"/>
        </w:rPr>
        <w:t>en</w:t>
      </w:r>
      <w:r>
        <w:rPr>
          <w:spacing w:val="-14"/>
          <w:sz w:val="20"/>
        </w:rPr>
        <w:t xml:space="preserve"> </w:t>
      </w:r>
      <w:r>
        <w:rPr>
          <w:spacing w:val="-2"/>
          <w:sz w:val="20"/>
        </w:rPr>
        <w:t>contra</w:t>
      </w:r>
      <w:r>
        <w:rPr>
          <w:spacing w:val="-15"/>
          <w:sz w:val="20"/>
        </w:rPr>
        <w:t xml:space="preserve"> </w:t>
      </w:r>
      <w:r>
        <w:rPr>
          <w:spacing w:val="-2"/>
          <w:sz w:val="20"/>
        </w:rPr>
        <w:t>del</w:t>
      </w:r>
      <w:r>
        <w:rPr>
          <w:spacing w:val="-13"/>
          <w:sz w:val="20"/>
        </w:rPr>
        <w:t xml:space="preserve"> </w:t>
      </w:r>
      <w:r>
        <w:rPr>
          <w:spacing w:val="-2"/>
          <w:sz w:val="20"/>
        </w:rPr>
        <w:t xml:space="preserve">señor </w:t>
      </w:r>
      <w:r>
        <w:rPr>
          <w:sz w:val="20"/>
        </w:rPr>
        <w:t>Alejandro</w:t>
      </w:r>
      <w:r>
        <w:rPr>
          <w:spacing w:val="-6"/>
          <w:sz w:val="20"/>
        </w:rPr>
        <w:t xml:space="preserve"> </w:t>
      </w:r>
      <w:r>
        <w:rPr>
          <w:sz w:val="20"/>
        </w:rPr>
        <w:t>Nissen</w:t>
      </w:r>
      <w:r>
        <w:rPr>
          <w:spacing w:val="-3"/>
          <w:sz w:val="20"/>
        </w:rPr>
        <w:t xml:space="preserve"> </w:t>
      </w:r>
      <w:r>
        <w:rPr>
          <w:sz w:val="20"/>
        </w:rPr>
        <w:t>Pessolani</w:t>
      </w:r>
      <w:r>
        <w:rPr>
          <w:spacing w:val="-6"/>
          <w:sz w:val="20"/>
        </w:rPr>
        <w:t xml:space="preserve"> </w:t>
      </w:r>
      <w:r>
        <w:rPr>
          <w:sz w:val="20"/>
        </w:rPr>
        <w:t>por</w:t>
      </w:r>
      <w:r>
        <w:rPr>
          <w:spacing w:val="-5"/>
          <w:sz w:val="20"/>
        </w:rPr>
        <w:t xml:space="preserve"> </w:t>
      </w:r>
      <w:r>
        <w:rPr>
          <w:sz w:val="20"/>
        </w:rPr>
        <w:t>el</w:t>
      </w:r>
      <w:r>
        <w:rPr>
          <w:spacing w:val="-6"/>
          <w:sz w:val="20"/>
        </w:rPr>
        <w:t xml:space="preserve"> </w:t>
      </w:r>
      <w:r>
        <w:rPr>
          <w:sz w:val="20"/>
        </w:rPr>
        <w:t>Jurado</w:t>
      </w:r>
      <w:r>
        <w:rPr>
          <w:spacing w:val="-6"/>
          <w:sz w:val="20"/>
        </w:rPr>
        <w:t xml:space="preserve"> </w:t>
      </w:r>
      <w:r>
        <w:rPr>
          <w:sz w:val="20"/>
        </w:rPr>
        <w:t>de</w:t>
      </w:r>
      <w:r>
        <w:rPr>
          <w:spacing w:val="-7"/>
          <w:sz w:val="20"/>
        </w:rPr>
        <w:t xml:space="preserve"> </w:t>
      </w:r>
      <w:r>
        <w:rPr>
          <w:sz w:val="20"/>
        </w:rPr>
        <w:t>Enjuiciamiento</w:t>
      </w:r>
      <w:r>
        <w:rPr>
          <w:spacing w:val="-6"/>
          <w:sz w:val="20"/>
        </w:rPr>
        <w:t xml:space="preserve"> </w:t>
      </w:r>
      <w:r>
        <w:rPr>
          <w:sz w:val="20"/>
        </w:rPr>
        <w:t>de</w:t>
      </w:r>
      <w:r>
        <w:rPr>
          <w:spacing w:val="-5"/>
          <w:sz w:val="20"/>
        </w:rPr>
        <w:t xml:space="preserve"> </w:t>
      </w:r>
      <w:r>
        <w:rPr>
          <w:sz w:val="20"/>
        </w:rPr>
        <w:t>Magistrados</w:t>
      </w:r>
      <w:r>
        <w:rPr>
          <w:spacing w:val="-6"/>
          <w:sz w:val="20"/>
        </w:rPr>
        <w:t xml:space="preserve"> </w:t>
      </w:r>
      <w:r>
        <w:rPr>
          <w:sz w:val="20"/>
        </w:rPr>
        <w:t>(en</w:t>
      </w:r>
      <w:r>
        <w:rPr>
          <w:spacing w:val="-5"/>
          <w:sz w:val="20"/>
        </w:rPr>
        <w:t xml:space="preserve"> </w:t>
      </w:r>
      <w:r>
        <w:rPr>
          <w:sz w:val="20"/>
        </w:rPr>
        <w:t>adelante también</w:t>
      </w:r>
      <w:r>
        <w:rPr>
          <w:spacing w:val="-13"/>
          <w:sz w:val="20"/>
        </w:rPr>
        <w:t xml:space="preserve"> </w:t>
      </w:r>
      <w:r>
        <w:rPr>
          <w:sz w:val="20"/>
        </w:rPr>
        <w:t>“JEM”)</w:t>
      </w:r>
      <w:r>
        <w:rPr>
          <w:spacing w:val="-16"/>
          <w:sz w:val="20"/>
        </w:rPr>
        <w:t xml:space="preserve"> </w:t>
      </w:r>
      <w:r>
        <w:rPr>
          <w:sz w:val="20"/>
        </w:rPr>
        <w:t>que</w:t>
      </w:r>
      <w:r>
        <w:rPr>
          <w:spacing w:val="-16"/>
          <w:sz w:val="20"/>
        </w:rPr>
        <w:t xml:space="preserve"> </w:t>
      </w:r>
      <w:r>
        <w:rPr>
          <w:sz w:val="20"/>
        </w:rPr>
        <w:t>determinó</w:t>
      </w:r>
      <w:r>
        <w:rPr>
          <w:spacing w:val="-16"/>
          <w:sz w:val="20"/>
        </w:rPr>
        <w:t xml:space="preserve"> </w:t>
      </w:r>
      <w:r>
        <w:rPr>
          <w:sz w:val="20"/>
        </w:rPr>
        <w:t>la</w:t>
      </w:r>
      <w:r>
        <w:rPr>
          <w:spacing w:val="-16"/>
          <w:sz w:val="20"/>
        </w:rPr>
        <w:t xml:space="preserve"> </w:t>
      </w:r>
      <w:r>
        <w:rPr>
          <w:sz w:val="20"/>
        </w:rPr>
        <w:t>remoción</w:t>
      </w:r>
      <w:r>
        <w:rPr>
          <w:spacing w:val="-15"/>
          <w:sz w:val="20"/>
        </w:rPr>
        <w:t xml:space="preserve"> </w:t>
      </w:r>
      <w:r>
        <w:rPr>
          <w:sz w:val="20"/>
        </w:rPr>
        <w:t>de</w:t>
      </w:r>
      <w:r>
        <w:rPr>
          <w:spacing w:val="-15"/>
          <w:sz w:val="20"/>
        </w:rPr>
        <w:t xml:space="preserve"> </w:t>
      </w:r>
      <w:r>
        <w:rPr>
          <w:sz w:val="20"/>
        </w:rPr>
        <w:t>su</w:t>
      </w:r>
      <w:r>
        <w:rPr>
          <w:spacing w:val="-15"/>
          <w:sz w:val="20"/>
        </w:rPr>
        <w:t xml:space="preserve"> </w:t>
      </w:r>
      <w:r>
        <w:rPr>
          <w:sz w:val="20"/>
        </w:rPr>
        <w:t>cargo</w:t>
      </w:r>
      <w:r>
        <w:rPr>
          <w:spacing w:val="-15"/>
          <w:sz w:val="20"/>
        </w:rPr>
        <w:t xml:space="preserve"> </w:t>
      </w:r>
      <w:r>
        <w:rPr>
          <w:sz w:val="20"/>
        </w:rPr>
        <w:t>como</w:t>
      </w:r>
      <w:r>
        <w:rPr>
          <w:spacing w:val="-16"/>
          <w:sz w:val="20"/>
        </w:rPr>
        <w:t xml:space="preserve"> </w:t>
      </w:r>
      <w:r>
        <w:rPr>
          <w:sz w:val="20"/>
        </w:rPr>
        <w:t>Agente</w:t>
      </w:r>
      <w:r>
        <w:rPr>
          <w:spacing w:val="-17"/>
          <w:sz w:val="20"/>
        </w:rPr>
        <w:t xml:space="preserve"> </w:t>
      </w:r>
      <w:r>
        <w:rPr>
          <w:sz w:val="20"/>
        </w:rPr>
        <w:t>Fiscal</w:t>
      </w:r>
      <w:r>
        <w:rPr>
          <w:spacing w:val="-17"/>
          <w:sz w:val="20"/>
        </w:rPr>
        <w:t xml:space="preserve"> </w:t>
      </w:r>
      <w:r>
        <w:rPr>
          <w:sz w:val="20"/>
        </w:rPr>
        <w:t>Penal.</w:t>
      </w:r>
    </w:p>
    <w:p w14:paraId="4899C446" w14:textId="77777777" w:rsidR="00644DE7" w:rsidRDefault="00644DE7">
      <w:pPr>
        <w:pStyle w:val="Textoindependiente"/>
        <w:spacing w:before="9"/>
        <w:rPr>
          <w:sz w:val="19"/>
        </w:rPr>
      </w:pPr>
    </w:p>
    <w:p w14:paraId="4E0B8307" w14:textId="77777777" w:rsidR="00644DE7" w:rsidRDefault="00000000">
      <w:pPr>
        <w:pStyle w:val="Prrafodelista"/>
        <w:numPr>
          <w:ilvl w:val="0"/>
          <w:numId w:val="16"/>
        </w:numPr>
        <w:tabs>
          <w:tab w:val="left" w:pos="669"/>
        </w:tabs>
        <w:ind w:left="668" w:hanging="568"/>
        <w:jc w:val="both"/>
        <w:rPr>
          <w:sz w:val="20"/>
        </w:rPr>
      </w:pPr>
      <w:r>
        <w:rPr>
          <w:i/>
          <w:sz w:val="20"/>
        </w:rPr>
        <w:t>Trámite</w:t>
      </w:r>
      <w:r>
        <w:rPr>
          <w:i/>
          <w:spacing w:val="-5"/>
          <w:sz w:val="20"/>
        </w:rPr>
        <w:t xml:space="preserve"> </w:t>
      </w:r>
      <w:r>
        <w:rPr>
          <w:i/>
          <w:sz w:val="20"/>
        </w:rPr>
        <w:t>ante</w:t>
      </w:r>
      <w:r>
        <w:rPr>
          <w:i/>
          <w:spacing w:val="-7"/>
          <w:sz w:val="20"/>
        </w:rPr>
        <w:t xml:space="preserve"> </w:t>
      </w:r>
      <w:r>
        <w:rPr>
          <w:i/>
          <w:sz w:val="20"/>
        </w:rPr>
        <w:t>la</w:t>
      </w:r>
      <w:r>
        <w:rPr>
          <w:i/>
          <w:spacing w:val="-3"/>
          <w:sz w:val="20"/>
        </w:rPr>
        <w:t xml:space="preserve"> </w:t>
      </w:r>
      <w:r>
        <w:rPr>
          <w:i/>
          <w:sz w:val="20"/>
        </w:rPr>
        <w:t>Comisión.</w:t>
      </w:r>
      <w:r>
        <w:rPr>
          <w:i/>
          <w:spacing w:val="-6"/>
          <w:sz w:val="20"/>
        </w:rPr>
        <w:t xml:space="preserve"> </w:t>
      </w:r>
      <w:r>
        <w:rPr>
          <w:i/>
          <w:sz w:val="20"/>
        </w:rPr>
        <w:t>-</w:t>
      </w:r>
      <w:r>
        <w:rPr>
          <w:i/>
          <w:spacing w:val="-6"/>
          <w:sz w:val="20"/>
        </w:rPr>
        <w:t xml:space="preserve"> </w:t>
      </w:r>
      <w:r>
        <w:rPr>
          <w:sz w:val="20"/>
        </w:rPr>
        <w:t>El</w:t>
      </w:r>
      <w:r>
        <w:rPr>
          <w:spacing w:val="-5"/>
          <w:sz w:val="20"/>
        </w:rPr>
        <w:t xml:space="preserve"> </w:t>
      </w:r>
      <w:r>
        <w:rPr>
          <w:sz w:val="20"/>
        </w:rPr>
        <w:t>trámite</w:t>
      </w:r>
      <w:r>
        <w:rPr>
          <w:spacing w:val="-5"/>
          <w:sz w:val="20"/>
        </w:rPr>
        <w:t xml:space="preserve"> </w:t>
      </w:r>
      <w:r>
        <w:rPr>
          <w:sz w:val="20"/>
        </w:rPr>
        <w:t>ante</w:t>
      </w:r>
      <w:r>
        <w:rPr>
          <w:spacing w:val="-7"/>
          <w:sz w:val="20"/>
        </w:rPr>
        <w:t xml:space="preserve"> </w:t>
      </w:r>
      <w:r>
        <w:rPr>
          <w:sz w:val="20"/>
        </w:rPr>
        <w:t>la</w:t>
      </w:r>
      <w:r>
        <w:rPr>
          <w:spacing w:val="-3"/>
          <w:sz w:val="20"/>
        </w:rPr>
        <w:t xml:space="preserve"> </w:t>
      </w:r>
      <w:r>
        <w:rPr>
          <w:sz w:val="20"/>
        </w:rPr>
        <w:t>Comisión</w:t>
      </w:r>
      <w:r>
        <w:rPr>
          <w:spacing w:val="-3"/>
          <w:sz w:val="20"/>
        </w:rPr>
        <w:t xml:space="preserve"> </w:t>
      </w:r>
      <w:r>
        <w:rPr>
          <w:sz w:val="20"/>
        </w:rPr>
        <w:t>fue</w:t>
      </w:r>
      <w:r>
        <w:rPr>
          <w:spacing w:val="-5"/>
          <w:sz w:val="20"/>
        </w:rPr>
        <w:t xml:space="preserve"> </w:t>
      </w:r>
      <w:r>
        <w:rPr>
          <w:sz w:val="20"/>
        </w:rPr>
        <w:t>el</w:t>
      </w:r>
      <w:r>
        <w:rPr>
          <w:spacing w:val="-3"/>
          <w:sz w:val="20"/>
        </w:rPr>
        <w:t xml:space="preserve"> </w:t>
      </w:r>
      <w:r>
        <w:rPr>
          <w:spacing w:val="-2"/>
          <w:sz w:val="20"/>
        </w:rPr>
        <w:t>siguiente:</w:t>
      </w:r>
    </w:p>
    <w:p w14:paraId="2AAE75F7" w14:textId="77777777" w:rsidR="00644DE7" w:rsidRDefault="00000000">
      <w:pPr>
        <w:pStyle w:val="Prrafodelista"/>
        <w:numPr>
          <w:ilvl w:val="1"/>
          <w:numId w:val="16"/>
        </w:numPr>
        <w:tabs>
          <w:tab w:val="left" w:pos="1168"/>
        </w:tabs>
        <w:spacing w:before="2"/>
        <w:ind w:right="117"/>
        <w:jc w:val="both"/>
        <w:rPr>
          <w:i/>
          <w:sz w:val="20"/>
        </w:rPr>
      </w:pPr>
      <w:r>
        <w:rPr>
          <w:i/>
          <w:sz w:val="20"/>
        </w:rPr>
        <w:t xml:space="preserve">Petición. – </w:t>
      </w:r>
      <w:r>
        <w:rPr>
          <w:sz w:val="20"/>
        </w:rPr>
        <w:t>El 27 de diciembre de 2004 la Comisión recibió la petición inicial presentada por Alejandro Nissen Pessolani.</w:t>
      </w:r>
    </w:p>
    <w:p w14:paraId="01F05715" w14:textId="77777777" w:rsidR="00644DE7" w:rsidRDefault="00000000">
      <w:pPr>
        <w:pStyle w:val="Prrafodelista"/>
        <w:numPr>
          <w:ilvl w:val="1"/>
          <w:numId w:val="16"/>
        </w:numPr>
        <w:tabs>
          <w:tab w:val="left" w:pos="1168"/>
        </w:tabs>
        <w:ind w:right="118"/>
        <w:jc w:val="both"/>
        <w:rPr>
          <w:i/>
          <w:sz w:val="20"/>
        </w:rPr>
      </w:pPr>
      <w:r>
        <w:rPr>
          <w:i/>
          <w:sz w:val="20"/>
        </w:rPr>
        <w:t xml:space="preserve">Informe de Admisibilidad. - </w:t>
      </w:r>
      <w:r>
        <w:rPr>
          <w:sz w:val="20"/>
        </w:rPr>
        <w:t>El 24 de julio de 2014 la Comisión aprobó el Informe</w:t>
      </w:r>
      <w:r>
        <w:rPr>
          <w:spacing w:val="-12"/>
          <w:sz w:val="20"/>
        </w:rPr>
        <w:t xml:space="preserve"> </w:t>
      </w:r>
      <w:r>
        <w:rPr>
          <w:sz w:val="20"/>
        </w:rPr>
        <w:t>de</w:t>
      </w:r>
      <w:r>
        <w:rPr>
          <w:spacing w:val="-12"/>
          <w:sz w:val="20"/>
        </w:rPr>
        <w:t xml:space="preserve"> </w:t>
      </w:r>
      <w:r>
        <w:rPr>
          <w:sz w:val="20"/>
        </w:rPr>
        <w:t>Admisibilidad</w:t>
      </w:r>
      <w:r>
        <w:rPr>
          <w:spacing w:val="-11"/>
          <w:sz w:val="20"/>
        </w:rPr>
        <w:t xml:space="preserve"> </w:t>
      </w:r>
      <w:r>
        <w:rPr>
          <w:sz w:val="20"/>
        </w:rPr>
        <w:t>No.</w:t>
      </w:r>
      <w:r>
        <w:rPr>
          <w:spacing w:val="-9"/>
          <w:sz w:val="20"/>
        </w:rPr>
        <w:t xml:space="preserve"> </w:t>
      </w:r>
      <w:r>
        <w:rPr>
          <w:sz w:val="20"/>
        </w:rPr>
        <w:t>60/14.</w:t>
      </w:r>
      <w:r>
        <w:rPr>
          <w:spacing w:val="-12"/>
          <w:sz w:val="20"/>
        </w:rPr>
        <w:t xml:space="preserve"> </w:t>
      </w:r>
      <w:r>
        <w:rPr>
          <w:sz w:val="20"/>
        </w:rPr>
        <w:t>Dicho</w:t>
      </w:r>
      <w:r>
        <w:rPr>
          <w:spacing w:val="-12"/>
          <w:sz w:val="20"/>
        </w:rPr>
        <w:t xml:space="preserve"> </w:t>
      </w:r>
      <w:r>
        <w:rPr>
          <w:sz w:val="20"/>
        </w:rPr>
        <w:t>Informe</w:t>
      </w:r>
      <w:r>
        <w:rPr>
          <w:spacing w:val="-12"/>
          <w:sz w:val="20"/>
        </w:rPr>
        <w:t xml:space="preserve"> </w:t>
      </w:r>
      <w:r>
        <w:rPr>
          <w:sz w:val="20"/>
        </w:rPr>
        <w:t>fue</w:t>
      </w:r>
      <w:r>
        <w:rPr>
          <w:spacing w:val="-12"/>
          <w:sz w:val="20"/>
        </w:rPr>
        <w:t xml:space="preserve"> </w:t>
      </w:r>
      <w:r>
        <w:rPr>
          <w:sz w:val="20"/>
        </w:rPr>
        <w:t>notificado</w:t>
      </w:r>
      <w:r>
        <w:rPr>
          <w:spacing w:val="-10"/>
          <w:sz w:val="20"/>
        </w:rPr>
        <w:t xml:space="preserve"> </w:t>
      </w:r>
      <w:r>
        <w:rPr>
          <w:sz w:val="20"/>
        </w:rPr>
        <w:t>a</w:t>
      </w:r>
      <w:r>
        <w:rPr>
          <w:spacing w:val="-11"/>
          <w:sz w:val="20"/>
        </w:rPr>
        <w:t xml:space="preserve"> </w:t>
      </w:r>
      <w:r>
        <w:rPr>
          <w:sz w:val="20"/>
        </w:rPr>
        <w:t>las</w:t>
      </w:r>
      <w:r>
        <w:rPr>
          <w:spacing w:val="-10"/>
          <w:sz w:val="20"/>
        </w:rPr>
        <w:t xml:space="preserve"> </w:t>
      </w:r>
      <w:r>
        <w:rPr>
          <w:sz w:val="20"/>
        </w:rPr>
        <w:t>partes el 18 de agosto de 2014.</w:t>
      </w:r>
    </w:p>
    <w:p w14:paraId="7C4965A4" w14:textId="77777777" w:rsidR="00644DE7" w:rsidRDefault="00000000">
      <w:pPr>
        <w:pStyle w:val="Prrafodelista"/>
        <w:numPr>
          <w:ilvl w:val="1"/>
          <w:numId w:val="16"/>
        </w:numPr>
        <w:tabs>
          <w:tab w:val="left" w:pos="1168"/>
        </w:tabs>
        <w:ind w:right="116"/>
        <w:jc w:val="both"/>
        <w:rPr>
          <w:i/>
          <w:sz w:val="20"/>
        </w:rPr>
      </w:pPr>
      <w:r>
        <w:rPr>
          <w:i/>
          <w:sz w:val="20"/>
        </w:rPr>
        <w:t>Informe</w:t>
      </w:r>
      <w:r>
        <w:rPr>
          <w:i/>
          <w:spacing w:val="-5"/>
          <w:sz w:val="20"/>
        </w:rPr>
        <w:t xml:space="preserve"> </w:t>
      </w:r>
      <w:r>
        <w:rPr>
          <w:i/>
          <w:sz w:val="20"/>
        </w:rPr>
        <w:t>de</w:t>
      </w:r>
      <w:r>
        <w:rPr>
          <w:i/>
          <w:spacing w:val="-5"/>
          <w:sz w:val="20"/>
        </w:rPr>
        <w:t xml:space="preserve"> </w:t>
      </w:r>
      <w:r>
        <w:rPr>
          <w:i/>
          <w:sz w:val="20"/>
        </w:rPr>
        <w:t>Fondo.</w:t>
      </w:r>
      <w:r>
        <w:rPr>
          <w:i/>
          <w:spacing w:val="-7"/>
          <w:sz w:val="20"/>
        </w:rPr>
        <w:t xml:space="preserve"> </w:t>
      </w:r>
      <w:r>
        <w:rPr>
          <w:i/>
          <w:sz w:val="20"/>
        </w:rPr>
        <w:t>–</w:t>
      </w:r>
      <w:r>
        <w:rPr>
          <w:i/>
          <w:spacing w:val="-4"/>
          <w:sz w:val="20"/>
        </w:rPr>
        <w:t xml:space="preserve"> </w:t>
      </w:r>
      <w:r>
        <w:rPr>
          <w:sz w:val="20"/>
        </w:rPr>
        <w:t>El</w:t>
      </w:r>
      <w:r>
        <w:rPr>
          <w:spacing w:val="-4"/>
          <w:sz w:val="20"/>
        </w:rPr>
        <w:t xml:space="preserve"> </w:t>
      </w:r>
      <w:r>
        <w:rPr>
          <w:sz w:val="20"/>
        </w:rPr>
        <w:t>29</w:t>
      </w:r>
      <w:r>
        <w:rPr>
          <w:spacing w:val="-6"/>
          <w:sz w:val="20"/>
        </w:rPr>
        <w:t xml:space="preserve"> </w:t>
      </w:r>
      <w:r>
        <w:rPr>
          <w:sz w:val="20"/>
        </w:rPr>
        <w:t>de</w:t>
      </w:r>
      <w:r>
        <w:rPr>
          <w:spacing w:val="-5"/>
          <w:sz w:val="20"/>
        </w:rPr>
        <w:t xml:space="preserve"> </w:t>
      </w:r>
      <w:r>
        <w:rPr>
          <w:sz w:val="20"/>
        </w:rPr>
        <w:t>octubre</w:t>
      </w:r>
      <w:r>
        <w:rPr>
          <w:spacing w:val="-5"/>
          <w:sz w:val="20"/>
        </w:rPr>
        <w:t xml:space="preserve"> </w:t>
      </w:r>
      <w:r>
        <w:rPr>
          <w:sz w:val="20"/>
        </w:rPr>
        <w:t>de</w:t>
      </w:r>
      <w:r>
        <w:rPr>
          <w:spacing w:val="-8"/>
          <w:sz w:val="20"/>
        </w:rPr>
        <w:t xml:space="preserve"> </w:t>
      </w:r>
      <w:r>
        <w:rPr>
          <w:sz w:val="20"/>
        </w:rPr>
        <w:t>2020</w:t>
      </w:r>
      <w:r>
        <w:rPr>
          <w:spacing w:val="-4"/>
          <w:sz w:val="20"/>
        </w:rPr>
        <w:t xml:space="preserve"> </w:t>
      </w:r>
      <w:r>
        <w:rPr>
          <w:sz w:val="20"/>
        </w:rPr>
        <w:t>la</w:t>
      </w:r>
      <w:r>
        <w:rPr>
          <w:spacing w:val="-6"/>
          <w:sz w:val="20"/>
        </w:rPr>
        <w:t xml:space="preserve"> </w:t>
      </w:r>
      <w:r>
        <w:rPr>
          <w:sz w:val="20"/>
        </w:rPr>
        <w:t>Comisión</w:t>
      </w:r>
      <w:r>
        <w:rPr>
          <w:spacing w:val="-3"/>
          <w:sz w:val="20"/>
        </w:rPr>
        <w:t xml:space="preserve"> </w:t>
      </w:r>
      <w:r>
        <w:rPr>
          <w:sz w:val="20"/>
        </w:rPr>
        <w:t>aprobó</w:t>
      </w:r>
      <w:r>
        <w:rPr>
          <w:spacing w:val="-5"/>
          <w:sz w:val="20"/>
        </w:rPr>
        <w:t xml:space="preserve"> </w:t>
      </w:r>
      <w:r>
        <w:rPr>
          <w:sz w:val="20"/>
        </w:rPr>
        <w:t>el</w:t>
      </w:r>
      <w:r>
        <w:rPr>
          <w:spacing w:val="-4"/>
          <w:sz w:val="20"/>
        </w:rPr>
        <w:t xml:space="preserve"> </w:t>
      </w:r>
      <w:r>
        <w:rPr>
          <w:sz w:val="20"/>
        </w:rPr>
        <w:t>Informe de Fondo No. 301/20. En él llegó a la conclusión de que Paraguay era responsable por la violación de los derechos a las garantías judiciales, principio de legalidad, libertad de expresión y a la protección judicial, consagrados en los artículos 8.1, 8.2 b), 8.2. c), 8.2.h), 9, 13.1, 13.2, 23.1</w:t>
      </w:r>
    </w:p>
    <w:p w14:paraId="26CD3A72" w14:textId="77777777" w:rsidR="00644DE7" w:rsidRDefault="00000000">
      <w:pPr>
        <w:pStyle w:val="Textoindependiente"/>
        <w:ind w:left="1167" w:right="120"/>
        <w:jc w:val="both"/>
      </w:pPr>
      <w:r>
        <w:t>c) y 25.1 de la Convención Americana en relación con las obligaciones establecidas en los artículos 1.1 y 2 del mismo instrumento, en perjuicio de Alejandro Nissen Pessolani y formuló distintas recomendaciones al Estado.</w:t>
      </w:r>
    </w:p>
    <w:p w14:paraId="2A47E72E" w14:textId="77777777" w:rsidR="00644DE7" w:rsidRDefault="00000000">
      <w:pPr>
        <w:pStyle w:val="Prrafodelista"/>
        <w:numPr>
          <w:ilvl w:val="1"/>
          <w:numId w:val="16"/>
        </w:numPr>
        <w:tabs>
          <w:tab w:val="left" w:pos="1168"/>
        </w:tabs>
        <w:ind w:right="118"/>
        <w:jc w:val="both"/>
        <w:rPr>
          <w:i/>
          <w:sz w:val="20"/>
        </w:rPr>
      </w:pPr>
      <w:r>
        <w:rPr>
          <w:i/>
          <w:sz w:val="20"/>
        </w:rPr>
        <w:t xml:space="preserve">Notificación al Estado. – </w:t>
      </w:r>
      <w:r>
        <w:rPr>
          <w:sz w:val="20"/>
        </w:rPr>
        <w:t>El 11 de diciembre de 2020 la Comisión notificó el Informe de Fondo No. 301/20 al Estado, otorgándole un plazo de dos meses para informar sobre el cumplimiento de las recomendaciones. En su respuesta, Paraguay rechazó las conclusiones y recomendaciones de la Comisión por considerar que las actuaciones del Estado en el marco de los hechos</w:t>
      </w:r>
      <w:r>
        <w:rPr>
          <w:spacing w:val="-12"/>
          <w:sz w:val="20"/>
        </w:rPr>
        <w:t xml:space="preserve"> </w:t>
      </w:r>
      <w:r>
        <w:rPr>
          <w:sz w:val="20"/>
        </w:rPr>
        <w:t>del</w:t>
      </w:r>
      <w:r>
        <w:rPr>
          <w:spacing w:val="-11"/>
          <w:sz w:val="20"/>
        </w:rPr>
        <w:t xml:space="preserve"> </w:t>
      </w:r>
      <w:r>
        <w:rPr>
          <w:sz w:val="20"/>
        </w:rPr>
        <w:t>presente</w:t>
      </w:r>
      <w:r>
        <w:rPr>
          <w:spacing w:val="-10"/>
          <w:sz w:val="20"/>
        </w:rPr>
        <w:t xml:space="preserve"> </w:t>
      </w:r>
      <w:r>
        <w:rPr>
          <w:sz w:val="20"/>
        </w:rPr>
        <w:t>caso</w:t>
      </w:r>
      <w:r>
        <w:rPr>
          <w:spacing w:val="-10"/>
          <w:sz w:val="20"/>
        </w:rPr>
        <w:t xml:space="preserve"> </w:t>
      </w:r>
      <w:r>
        <w:rPr>
          <w:sz w:val="20"/>
        </w:rPr>
        <w:t>se</w:t>
      </w:r>
      <w:r>
        <w:rPr>
          <w:spacing w:val="-10"/>
          <w:sz w:val="20"/>
        </w:rPr>
        <w:t xml:space="preserve"> </w:t>
      </w:r>
      <w:r>
        <w:rPr>
          <w:sz w:val="20"/>
        </w:rPr>
        <w:t>ajustaron</w:t>
      </w:r>
      <w:r>
        <w:rPr>
          <w:spacing w:val="-10"/>
          <w:sz w:val="20"/>
        </w:rPr>
        <w:t xml:space="preserve"> </w:t>
      </w:r>
      <w:r>
        <w:rPr>
          <w:sz w:val="20"/>
        </w:rPr>
        <w:t>a</w:t>
      </w:r>
      <w:r>
        <w:rPr>
          <w:spacing w:val="-9"/>
          <w:sz w:val="20"/>
        </w:rPr>
        <w:t xml:space="preserve"> </w:t>
      </w:r>
      <w:r>
        <w:rPr>
          <w:sz w:val="20"/>
        </w:rPr>
        <w:t>las</w:t>
      </w:r>
      <w:r>
        <w:rPr>
          <w:spacing w:val="-10"/>
          <w:sz w:val="20"/>
        </w:rPr>
        <w:t xml:space="preserve"> </w:t>
      </w:r>
      <w:r>
        <w:rPr>
          <w:sz w:val="20"/>
        </w:rPr>
        <w:t>normas</w:t>
      </w:r>
      <w:r>
        <w:rPr>
          <w:spacing w:val="-12"/>
          <w:sz w:val="20"/>
        </w:rPr>
        <w:t xml:space="preserve"> </w:t>
      </w:r>
      <w:r>
        <w:rPr>
          <w:sz w:val="20"/>
        </w:rPr>
        <w:t>legales</w:t>
      </w:r>
      <w:r>
        <w:rPr>
          <w:spacing w:val="-12"/>
          <w:sz w:val="20"/>
        </w:rPr>
        <w:t xml:space="preserve"> </w:t>
      </w:r>
      <w:r>
        <w:rPr>
          <w:sz w:val="20"/>
        </w:rPr>
        <w:t>y</w:t>
      </w:r>
      <w:r>
        <w:rPr>
          <w:spacing w:val="-9"/>
          <w:sz w:val="20"/>
        </w:rPr>
        <w:t xml:space="preserve"> </w:t>
      </w:r>
      <w:r>
        <w:rPr>
          <w:sz w:val="20"/>
        </w:rPr>
        <w:t>constitucionales aplicables. En virtud de lo</w:t>
      </w:r>
      <w:r>
        <w:rPr>
          <w:spacing w:val="-1"/>
          <w:sz w:val="20"/>
        </w:rPr>
        <w:t xml:space="preserve"> </w:t>
      </w:r>
      <w:r>
        <w:rPr>
          <w:sz w:val="20"/>
        </w:rPr>
        <w:t>anterior,</w:t>
      </w:r>
      <w:r>
        <w:rPr>
          <w:spacing w:val="-1"/>
          <w:sz w:val="20"/>
        </w:rPr>
        <w:t xml:space="preserve"> </w:t>
      </w:r>
      <w:r>
        <w:rPr>
          <w:sz w:val="20"/>
        </w:rPr>
        <w:t>la Comisión decidió someter el caso ante la Corte Interamericana “teniendo en cuenta la necesidad de obtención de justicia y reparación para la [presunta] víctima”.</w:t>
      </w:r>
    </w:p>
    <w:p w14:paraId="237C994B" w14:textId="77777777" w:rsidR="00644DE7" w:rsidRDefault="00644DE7">
      <w:pPr>
        <w:pStyle w:val="Textoindependiente"/>
        <w:spacing w:before="9"/>
        <w:rPr>
          <w:sz w:val="19"/>
        </w:rPr>
      </w:pPr>
    </w:p>
    <w:p w14:paraId="7E1193F4" w14:textId="77777777" w:rsidR="00644DE7" w:rsidRDefault="00000000">
      <w:pPr>
        <w:pStyle w:val="Prrafodelista"/>
        <w:numPr>
          <w:ilvl w:val="0"/>
          <w:numId w:val="16"/>
        </w:numPr>
        <w:tabs>
          <w:tab w:val="left" w:pos="668"/>
        </w:tabs>
        <w:ind w:right="120" w:firstLine="0"/>
        <w:jc w:val="both"/>
        <w:rPr>
          <w:sz w:val="20"/>
        </w:rPr>
      </w:pPr>
      <w:r>
        <w:rPr>
          <w:i/>
          <w:sz w:val="20"/>
        </w:rPr>
        <w:t>Sometimiento a la Corte</w:t>
      </w:r>
      <w:r>
        <w:rPr>
          <w:sz w:val="20"/>
        </w:rPr>
        <w:t xml:space="preserve">. </w:t>
      </w:r>
      <w:r>
        <w:rPr>
          <w:i/>
          <w:sz w:val="20"/>
        </w:rPr>
        <w:t xml:space="preserve">– </w:t>
      </w:r>
      <w:r>
        <w:rPr>
          <w:sz w:val="20"/>
        </w:rPr>
        <w:t>El 11 de marzo de 2021 la Comisión</w:t>
      </w:r>
      <w:hyperlink w:anchor="_bookmark1" w:history="1">
        <w:r>
          <w:rPr>
            <w:position w:val="7"/>
            <w:sz w:val="13"/>
          </w:rPr>
          <w:t>1</w:t>
        </w:r>
      </w:hyperlink>
      <w:r>
        <w:rPr>
          <w:spacing w:val="40"/>
          <w:position w:val="7"/>
          <w:sz w:val="13"/>
        </w:rPr>
        <w:t xml:space="preserve"> </w:t>
      </w:r>
      <w:r>
        <w:rPr>
          <w:sz w:val="20"/>
        </w:rPr>
        <w:t>sometió a la jurisdicción de la Corte Interamericana la totalidad de los hechos y violaciones de derechos</w:t>
      </w:r>
      <w:r>
        <w:rPr>
          <w:spacing w:val="-9"/>
          <w:sz w:val="20"/>
        </w:rPr>
        <w:t xml:space="preserve"> </w:t>
      </w:r>
      <w:r>
        <w:rPr>
          <w:sz w:val="20"/>
        </w:rPr>
        <w:t>humanos</w:t>
      </w:r>
      <w:r>
        <w:rPr>
          <w:spacing w:val="-9"/>
          <w:sz w:val="20"/>
        </w:rPr>
        <w:t xml:space="preserve"> </w:t>
      </w:r>
      <w:r>
        <w:rPr>
          <w:sz w:val="20"/>
        </w:rPr>
        <w:t>descritos</w:t>
      </w:r>
      <w:r>
        <w:rPr>
          <w:spacing w:val="-7"/>
          <w:sz w:val="20"/>
        </w:rPr>
        <w:t xml:space="preserve"> </w:t>
      </w:r>
      <w:r>
        <w:rPr>
          <w:sz w:val="20"/>
        </w:rPr>
        <w:t>en</w:t>
      </w:r>
      <w:r>
        <w:rPr>
          <w:spacing w:val="-5"/>
          <w:sz w:val="20"/>
        </w:rPr>
        <w:t xml:space="preserve"> </w:t>
      </w:r>
      <w:r>
        <w:rPr>
          <w:sz w:val="20"/>
        </w:rPr>
        <w:t>el</w:t>
      </w:r>
      <w:r>
        <w:rPr>
          <w:spacing w:val="-6"/>
          <w:sz w:val="20"/>
        </w:rPr>
        <w:t xml:space="preserve"> </w:t>
      </w:r>
      <w:r>
        <w:rPr>
          <w:sz w:val="20"/>
        </w:rPr>
        <w:t>Informe</w:t>
      </w:r>
      <w:r>
        <w:rPr>
          <w:spacing w:val="-9"/>
          <w:sz w:val="20"/>
        </w:rPr>
        <w:t xml:space="preserve"> </w:t>
      </w:r>
      <w:r>
        <w:rPr>
          <w:sz w:val="20"/>
        </w:rPr>
        <w:t>de</w:t>
      </w:r>
      <w:r>
        <w:rPr>
          <w:spacing w:val="-9"/>
          <w:sz w:val="20"/>
        </w:rPr>
        <w:t xml:space="preserve"> </w:t>
      </w:r>
      <w:r>
        <w:rPr>
          <w:sz w:val="20"/>
        </w:rPr>
        <w:t>Fondo</w:t>
      </w:r>
      <w:r>
        <w:rPr>
          <w:spacing w:val="-8"/>
          <w:sz w:val="20"/>
        </w:rPr>
        <w:t xml:space="preserve"> </w:t>
      </w:r>
      <w:r>
        <w:rPr>
          <w:sz w:val="20"/>
        </w:rPr>
        <w:t>No.</w:t>
      </w:r>
      <w:r>
        <w:rPr>
          <w:spacing w:val="-8"/>
          <w:sz w:val="20"/>
        </w:rPr>
        <w:t xml:space="preserve"> </w:t>
      </w:r>
      <w:r>
        <w:rPr>
          <w:sz w:val="20"/>
        </w:rPr>
        <w:t>301/20.</w:t>
      </w:r>
      <w:r>
        <w:rPr>
          <w:spacing w:val="-9"/>
          <w:sz w:val="20"/>
        </w:rPr>
        <w:t xml:space="preserve"> </w:t>
      </w:r>
      <w:r>
        <w:rPr>
          <w:sz w:val="20"/>
        </w:rPr>
        <w:t>Este</w:t>
      </w:r>
      <w:r>
        <w:rPr>
          <w:spacing w:val="-8"/>
          <w:sz w:val="20"/>
        </w:rPr>
        <w:t xml:space="preserve"> </w:t>
      </w:r>
      <w:r>
        <w:rPr>
          <w:sz w:val="20"/>
        </w:rPr>
        <w:t>Tribunal</w:t>
      </w:r>
      <w:r>
        <w:rPr>
          <w:spacing w:val="-8"/>
          <w:sz w:val="20"/>
        </w:rPr>
        <w:t xml:space="preserve"> </w:t>
      </w:r>
      <w:r>
        <w:rPr>
          <w:sz w:val="20"/>
        </w:rPr>
        <w:t>nota</w:t>
      </w:r>
      <w:r>
        <w:rPr>
          <w:spacing w:val="-8"/>
          <w:sz w:val="20"/>
        </w:rPr>
        <w:t xml:space="preserve"> </w:t>
      </w:r>
      <w:r>
        <w:rPr>
          <w:sz w:val="20"/>
        </w:rPr>
        <w:t>con preocupación que, entre la presentación de la petición inicial ante la Comisión y el sometimiento del caso ante la Corte, han transcurrido más de 16 años.</w:t>
      </w:r>
    </w:p>
    <w:p w14:paraId="03660350" w14:textId="77777777" w:rsidR="00644DE7" w:rsidRDefault="00644DE7">
      <w:pPr>
        <w:pStyle w:val="Textoindependiente"/>
        <w:spacing w:before="7"/>
        <w:rPr>
          <w:sz w:val="19"/>
        </w:rPr>
      </w:pPr>
    </w:p>
    <w:p w14:paraId="7B99B75A" w14:textId="77777777" w:rsidR="00644DE7" w:rsidRDefault="00000000">
      <w:pPr>
        <w:pStyle w:val="Prrafodelista"/>
        <w:numPr>
          <w:ilvl w:val="0"/>
          <w:numId w:val="16"/>
        </w:numPr>
        <w:tabs>
          <w:tab w:val="left" w:pos="668"/>
        </w:tabs>
        <w:ind w:right="119" w:firstLine="0"/>
        <w:jc w:val="both"/>
        <w:rPr>
          <w:sz w:val="20"/>
        </w:rPr>
      </w:pPr>
      <w:r>
        <w:rPr>
          <w:i/>
          <w:sz w:val="20"/>
        </w:rPr>
        <w:t>Solicitudes</w:t>
      </w:r>
      <w:r>
        <w:rPr>
          <w:i/>
          <w:spacing w:val="-14"/>
          <w:sz w:val="20"/>
        </w:rPr>
        <w:t xml:space="preserve"> </w:t>
      </w:r>
      <w:r>
        <w:rPr>
          <w:i/>
          <w:sz w:val="20"/>
        </w:rPr>
        <w:t>de</w:t>
      </w:r>
      <w:r>
        <w:rPr>
          <w:i/>
          <w:spacing w:val="-15"/>
          <w:sz w:val="20"/>
        </w:rPr>
        <w:t xml:space="preserve"> </w:t>
      </w:r>
      <w:r>
        <w:rPr>
          <w:i/>
          <w:sz w:val="20"/>
        </w:rPr>
        <w:t>la</w:t>
      </w:r>
      <w:r>
        <w:rPr>
          <w:i/>
          <w:spacing w:val="-14"/>
          <w:sz w:val="20"/>
        </w:rPr>
        <w:t xml:space="preserve"> </w:t>
      </w:r>
      <w:r>
        <w:rPr>
          <w:i/>
          <w:sz w:val="20"/>
        </w:rPr>
        <w:t>Comisión.</w:t>
      </w:r>
      <w:r>
        <w:rPr>
          <w:i/>
          <w:spacing w:val="-16"/>
          <w:sz w:val="20"/>
        </w:rPr>
        <w:t xml:space="preserve"> </w:t>
      </w:r>
      <w:r>
        <w:rPr>
          <w:sz w:val="20"/>
        </w:rPr>
        <w:t>–</w:t>
      </w:r>
      <w:r>
        <w:rPr>
          <w:spacing w:val="-13"/>
          <w:sz w:val="20"/>
        </w:rPr>
        <w:t xml:space="preserve"> </w:t>
      </w:r>
      <w:r>
        <w:rPr>
          <w:sz w:val="20"/>
        </w:rPr>
        <w:t>Con</w:t>
      </w:r>
      <w:r>
        <w:rPr>
          <w:spacing w:val="-15"/>
          <w:sz w:val="20"/>
        </w:rPr>
        <w:t xml:space="preserve"> </w:t>
      </w:r>
      <w:r>
        <w:rPr>
          <w:sz w:val="20"/>
        </w:rPr>
        <w:t>base</w:t>
      </w:r>
      <w:r>
        <w:rPr>
          <w:spacing w:val="-15"/>
          <w:sz w:val="20"/>
        </w:rPr>
        <w:t xml:space="preserve"> </w:t>
      </w:r>
      <w:r>
        <w:rPr>
          <w:sz w:val="20"/>
        </w:rPr>
        <w:t>en</w:t>
      </w:r>
      <w:r>
        <w:rPr>
          <w:spacing w:val="-13"/>
          <w:sz w:val="20"/>
        </w:rPr>
        <w:t xml:space="preserve"> </w:t>
      </w:r>
      <w:r>
        <w:rPr>
          <w:sz w:val="20"/>
        </w:rPr>
        <w:t>lo</w:t>
      </w:r>
      <w:r>
        <w:rPr>
          <w:spacing w:val="-15"/>
          <w:sz w:val="20"/>
        </w:rPr>
        <w:t xml:space="preserve"> </w:t>
      </w:r>
      <w:r>
        <w:rPr>
          <w:sz w:val="20"/>
        </w:rPr>
        <w:t>anterior,</w:t>
      </w:r>
      <w:r>
        <w:rPr>
          <w:spacing w:val="-17"/>
          <w:sz w:val="20"/>
        </w:rPr>
        <w:t xml:space="preserve"> </w:t>
      </w:r>
      <w:r>
        <w:rPr>
          <w:sz w:val="20"/>
        </w:rPr>
        <w:t>la</w:t>
      </w:r>
      <w:r>
        <w:rPr>
          <w:spacing w:val="-14"/>
          <w:sz w:val="20"/>
        </w:rPr>
        <w:t xml:space="preserve"> </w:t>
      </w:r>
      <w:r>
        <w:rPr>
          <w:sz w:val="20"/>
        </w:rPr>
        <w:t>Comisión</w:t>
      </w:r>
      <w:r>
        <w:rPr>
          <w:spacing w:val="-13"/>
          <w:sz w:val="20"/>
        </w:rPr>
        <w:t xml:space="preserve"> </w:t>
      </w:r>
      <w:r>
        <w:rPr>
          <w:sz w:val="20"/>
        </w:rPr>
        <w:t>solicitó</w:t>
      </w:r>
      <w:r>
        <w:rPr>
          <w:spacing w:val="-17"/>
          <w:sz w:val="20"/>
        </w:rPr>
        <w:t xml:space="preserve"> </w:t>
      </w:r>
      <w:r>
        <w:rPr>
          <w:sz w:val="20"/>
        </w:rPr>
        <w:t>a</w:t>
      </w:r>
      <w:r>
        <w:rPr>
          <w:spacing w:val="-13"/>
          <w:sz w:val="20"/>
        </w:rPr>
        <w:t xml:space="preserve"> </w:t>
      </w:r>
      <w:r>
        <w:rPr>
          <w:sz w:val="20"/>
        </w:rPr>
        <w:t>la</w:t>
      </w:r>
      <w:r>
        <w:rPr>
          <w:spacing w:val="-14"/>
          <w:sz w:val="20"/>
        </w:rPr>
        <w:t xml:space="preserve"> </w:t>
      </w:r>
      <w:r>
        <w:rPr>
          <w:sz w:val="20"/>
        </w:rPr>
        <w:t>Corte que declarara la responsabilidad internacional del Estado por las mismas violaciones señaladas</w:t>
      </w:r>
      <w:r>
        <w:rPr>
          <w:spacing w:val="-5"/>
          <w:sz w:val="20"/>
        </w:rPr>
        <w:t xml:space="preserve"> </w:t>
      </w:r>
      <w:r>
        <w:rPr>
          <w:sz w:val="20"/>
        </w:rPr>
        <w:t>en</w:t>
      </w:r>
      <w:r>
        <w:rPr>
          <w:spacing w:val="-3"/>
          <w:sz w:val="20"/>
        </w:rPr>
        <w:t xml:space="preserve"> </w:t>
      </w:r>
      <w:r>
        <w:rPr>
          <w:sz w:val="20"/>
        </w:rPr>
        <w:t>su</w:t>
      </w:r>
      <w:r>
        <w:rPr>
          <w:spacing w:val="-6"/>
          <w:sz w:val="20"/>
        </w:rPr>
        <w:t xml:space="preserve"> </w:t>
      </w:r>
      <w:r>
        <w:rPr>
          <w:sz w:val="20"/>
        </w:rPr>
        <w:t>Informe</w:t>
      </w:r>
      <w:r>
        <w:rPr>
          <w:spacing w:val="-7"/>
          <w:sz w:val="20"/>
        </w:rPr>
        <w:t xml:space="preserve"> </w:t>
      </w:r>
      <w:r>
        <w:rPr>
          <w:sz w:val="20"/>
        </w:rPr>
        <w:t>de</w:t>
      </w:r>
      <w:r>
        <w:rPr>
          <w:spacing w:val="-7"/>
          <w:sz w:val="20"/>
        </w:rPr>
        <w:t xml:space="preserve"> </w:t>
      </w:r>
      <w:r>
        <w:rPr>
          <w:sz w:val="20"/>
        </w:rPr>
        <w:t>Fondo</w:t>
      </w:r>
      <w:r>
        <w:rPr>
          <w:spacing w:val="-7"/>
          <w:sz w:val="20"/>
        </w:rPr>
        <w:t xml:space="preserve"> </w:t>
      </w:r>
      <w:r>
        <w:rPr>
          <w:sz w:val="20"/>
        </w:rPr>
        <w:t>(</w:t>
      </w:r>
      <w:r>
        <w:rPr>
          <w:i/>
          <w:sz w:val="20"/>
        </w:rPr>
        <w:t>supra</w:t>
      </w:r>
      <w:r>
        <w:rPr>
          <w:i/>
          <w:spacing w:val="-5"/>
          <w:sz w:val="20"/>
        </w:rPr>
        <w:t xml:space="preserve"> </w:t>
      </w:r>
      <w:r>
        <w:rPr>
          <w:sz w:val="20"/>
        </w:rPr>
        <w:t>párr.</w:t>
      </w:r>
      <w:r>
        <w:rPr>
          <w:spacing w:val="-4"/>
          <w:sz w:val="20"/>
        </w:rPr>
        <w:t xml:space="preserve"> </w:t>
      </w:r>
      <w:r>
        <w:rPr>
          <w:sz w:val="20"/>
        </w:rPr>
        <w:t>2.c).</w:t>
      </w:r>
      <w:r>
        <w:rPr>
          <w:spacing w:val="-5"/>
          <w:sz w:val="20"/>
        </w:rPr>
        <w:t xml:space="preserve"> </w:t>
      </w:r>
      <w:r>
        <w:rPr>
          <w:sz w:val="20"/>
        </w:rPr>
        <w:t>Asimismo,</w:t>
      </w:r>
      <w:r>
        <w:rPr>
          <w:spacing w:val="-7"/>
          <w:sz w:val="20"/>
        </w:rPr>
        <w:t xml:space="preserve"> </w:t>
      </w:r>
      <w:r>
        <w:rPr>
          <w:sz w:val="20"/>
        </w:rPr>
        <w:t>la</w:t>
      </w:r>
      <w:r>
        <w:rPr>
          <w:spacing w:val="-4"/>
          <w:sz w:val="20"/>
        </w:rPr>
        <w:t xml:space="preserve"> </w:t>
      </w:r>
      <w:r>
        <w:rPr>
          <w:sz w:val="20"/>
        </w:rPr>
        <w:t>Comisión</w:t>
      </w:r>
      <w:r>
        <w:rPr>
          <w:spacing w:val="-6"/>
          <w:sz w:val="20"/>
        </w:rPr>
        <w:t xml:space="preserve"> </w:t>
      </w:r>
      <w:r>
        <w:rPr>
          <w:sz w:val="20"/>
        </w:rPr>
        <w:t>solicitó</w:t>
      </w:r>
      <w:r>
        <w:rPr>
          <w:spacing w:val="-5"/>
          <w:sz w:val="20"/>
        </w:rPr>
        <w:t xml:space="preserve"> </w:t>
      </w:r>
      <w:r>
        <w:rPr>
          <w:sz w:val="20"/>
        </w:rPr>
        <w:t>a</w:t>
      </w:r>
      <w:r>
        <w:rPr>
          <w:spacing w:val="-6"/>
          <w:sz w:val="20"/>
        </w:rPr>
        <w:t xml:space="preserve"> </w:t>
      </w:r>
      <w:r>
        <w:rPr>
          <w:spacing w:val="-5"/>
          <w:sz w:val="20"/>
        </w:rPr>
        <w:t>la</w:t>
      </w:r>
    </w:p>
    <w:p w14:paraId="531BE6BD" w14:textId="77777777" w:rsidR="00644DE7" w:rsidRDefault="00644DE7">
      <w:pPr>
        <w:pStyle w:val="Textoindependiente"/>
      </w:pPr>
    </w:p>
    <w:p w14:paraId="706FC1FD" w14:textId="77777777" w:rsidR="00644DE7" w:rsidRDefault="00644DE7">
      <w:pPr>
        <w:pStyle w:val="Textoindependiente"/>
      </w:pPr>
    </w:p>
    <w:p w14:paraId="0A72053E" w14:textId="77777777" w:rsidR="00644DE7" w:rsidRDefault="00000000">
      <w:pPr>
        <w:pStyle w:val="Textoindependiente"/>
        <w:spacing w:before="6"/>
        <w:rPr>
          <w:sz w:val="16"/>
        </w:rPr>
      </w:pPr>
      <w:r>
        <w:pict w14:anchorId="6C409076">
          <v:rect id="docshape2" o:spid="_x0000_s2103" style="position:absolute;margin-left:85.1pt;margin-top:11.25pt;width:2in;height:.6pt;z-index:-15728640;mso-wrap-distance-left:0;mso-wrap-distance-right:0;mso-position-horizontal-relative:page" fillcolor="black" stroked="f">
            <w10:wrap type="topAndBottom" anchorx="page"/>
          </v:rect>
        </w:pict>
      </w:r>
    </w:p>
    <w:p w14:paraId="533FD897" w14:textId="77777777" w:rsidR="00644DE7" w:rsidRDefault="00644DE7">
      <w:pPr>
        <w:pStyle w:val="Textoindependiente"/>
        <w:spacing w:before="5"/>
        <w:rPr>
          <w:sz w:val="9"/>
        </w:rPr>
      </w:pPr>
    </w:p>
    <w:p w14:paraId="5364F41E" w14:textId="77777777" w:rsidR="00644DE7" w:rsidRDefault="00000000">
      <w:pPr>
        <w:spacing w:before="101"/>
        <w:ind w:left="101" w:right="115"/>
        <w:jc w:val="both"/>
        <w:rPr>
          <w:sz w:val="16"/>
        </w:rPr>
      </w:pPr>
      <w:bookmarkStart w:id="3" w:name="_bookmark1"/>
      <w:bookmarkEnd w:id="3"/>
      <w:r>
        <w:rPr>
          <w:sz w:val="16"/>
          <w:vertAlign w:val="superscript"/>
        </w:rPr>
        <w:t>1</w:t>
      </w:r>
      <w:r>
        <w:rPr>
          <w:spacing w:val="80"/>
          <w:w w:val="150"/>
          <w:sz w:val="16"/>
        </w:rPr>
        <w:t xml:space="preserve">   </w:t>
      </w:r>
      <w:r>
        <w:rPr>
          <w:sz w:val="16"/>
        </w:rPr>
        <w:t>La</w:t>
      </w:r>
      <w:r>
        <w:rPr>
          <w:spacing w:val="-1"/>
          <w:sz w:val="16"/>
        </w:rPr>
        <w:t xml:space="preserve"> </w:t>
      </w:r>
      <w:r>
        <w:rPr>
          <w:sz w:val="16"/>
        </w:rPr>
        <w:t>Comisión</w:t>
      </w:r>
      <w:r>
        <w:rPr>
          <w:spacing w:val="-3"/>
          <w:sz w:val="16"/>
        </w:rPr>
        <w:t xml:space="preserve"> </w:t>
      </w:r>
      <w:r>
        <w:rPr>
          <w:sz w:val="16"/>
        </w:rPr>
        <w:t>designó,</w:t>
      </w:r>
      <w:r>
        <w:rPr>
          <w:spacing w:val="-1"/>
          <w:sz w:val="16"/>
        </w:rPr>
        <w:t xml:space="preserve"> </w:t>
      </w:r>
      <w:r>
        <w:rPr>
          <w:sz w:val="16"/>
        </w:rPr>
        <w:t>como</w:t>
      </w:r>
      <w:r>
        <w:rPr>
          <w:spacing w:val="-2"/>
          <w:sz w:val="16"/>
        </w:rPr>
        <w:t xml:space="preserve"> </w:t>
      </w:r>
      <w:r>
        <w:rPr>
          <w:sz w:val="16"/>
        </w:rPr>
        <w:t>su</w:t>
      </w:r>
      <w:r>
        <w:rPr>
          <w:spacing w:val="-4"/>
          <w:sz w:val="16"/>
        </w:rPr>
        <w:t xml:space="preserve"> </w:t>
      </w:r>
      <w:r>
        <w:rPr>
          <w:sz w:val="16"/>
        </w:rPr>
        <w:t>delegado ante la</w:t>
      </w:r>
      <w:r>
        <w:rPr>
          <w:spacing w:val="-3"/>
          <w:sz w:val="16"/>
        </w:rPr>
        <w:t xml:space="preserve"> </w:t>
      </w:r>
      <w:r>
        <w:rPr>
          <w:sz w:val="16"/>
        </w:rPr>
        <w:t>Corte,</w:t>
      </w:r>
      <w:r>
        <w:rPr>
          <w:spacing w:val="-1"/>
          <w:sz w:val="16"/>
        </w:rPr>
        <w:t xml:space="preserve"> </w:t>
      </w:r>
      <w:r>
        <w:rPr>
          <w:sz w:val="16"/>
        </w:rPr>
        <w:t>al</w:t>
      </w:r>
      <w:r>
        <w:rPr>
          <w:spacing w:val="-1"/>
          <w:sz w:val="16"/>
        </w:rPr>
        <w:t xml:space="preserve"> </w:t>
      </w:r>
      <w:r>
        <w:rPr>
          <w:sz w:val="16"/>
        </w:rPr>
        <w:t>Comisionado Edgar Stuardo</w:t>
      </w:r>
      <w:r>
        <w:rPr>
          <w:spacing w:val="-2"/>
          <w:sz w:val="16"/>
        </w:rPr>
        <w:t xml:space="preserve"> </w:t>
      </w:r>
      <w:r>
        <w:rPr>
          <w:sz w:val="16"/>
        </w:rPr>
        <w:t>Ralón</w:t>
      </w:r>
      <w:r>
        <w:rPr>
          <w:spacing w:val="-1"/>
          <w:sz w:val="16"/>
        </w:rPr>
        <w:t xml:space="preserve"> </w:t>
      </w:r>
      <w:r>
        <w:rPr>
          <w:sz w:val="16"/>
        </w:rPr>
        <w:t>Orellana</w:t>
      </w:r>
      <w:r>
        <w:rPr>
          <w:spacing w:val="-1"/>
          <w:sz w:val="16"/>
        </w:rPr>
        <w:t xml:space="preserve"> </w:t>
      </w:r>
      <w:r>
        <w:rPr>
          <w:sz w:val="16"/>
        </w:rPr>
        <w:t>y a la entonces Secretaria Ejecutiva Adjunta Marisol Blanchard Vera, así como Jorge Humberto Meza Flores, entonces</w:t>
      </w:r>
      <w:r>
        <w:rPr>
          <w:spacing w:val="-3"/>
          <w:sz w:val="16"/>
        </w:rPr>
        <w:t xml:space="preserve"> </w:t>
      </w:r>
      <w:r>
        <w:rPr>
          <w:sz w:val="16"/>
        </w:rPr>
        <w:t>especialista</w:t>
      </w:r>
      <w:r>
        <w:rPr>
          <w:spacing w:val="-2"/>
          <w:sz w:val="16"/>
        </w:rPr>
        <w:t xml:space="preserve"> </w:t>
      </w:r>
      <w:r>
        <w:rPr>
          <w:sz w:val="16"/>
        </w:rPr>
        <w:t>de</w:t>
      </w:r>
      <w:r>
        <w:rPr>
          <w:spacing w:val="-1"/>
          <w:sz w:val="16"/>
        </w:rPr>
        <w:t xml:space="preserve"> </w:t>
      </w:r>
      <w:r>
        <w:rPr>
          <w:sz w:val="16"/>
        </w:rPr>
        <w:t>la</w:t>
      </w:r>
      <w:r>
        <w:rPr>
          <w:spacing w:val="-4"/>
          <w:sz w:val="16"/>
        </w:rPr>
        <w:t xml:space="preserve"> </w:t>
      </w:r>
      <w:r>
        <w:rPr>
          <w:sz w:val="16"/>
        </w:rPr>
        <w:t>Secretaría</w:t>
      </w:r>
      <w:r>
        <w:rPr>
          <w:spacing w:val="-4"/>
          <w:sz w:val="16"/>
        </w:rPr>
        <w:t xml:space="preserve"> </w:t>
      </w:r>
      <w:r>
        <w:rPr>
          <w:sz w:val="16"/>
        </w:rPr>
        <w:t>Ejecutiva</w:t>
      </w:r>
      <w:r>
        <w:rPr>
          <w:spacing w:val="-4"/>
          <w:sz w:val="16"/>
        </w:rPr>
        <w:t xml:space="preserve"> </w:t>
      </w:r>
      <w:r>
        <w:rPr>
          <w:sz w:val="16"/>
        </w:rPr>
        <w:t>y</w:t>
      </w:r>
      <w:r>
        <w:rPr>
          <w:spacing w:val="-3"/>
          <w:sz w:val="16"/>
        </w:rPr>
        <w:t xml:space="preserve"> </w:t>
      </w:r>
      <w:r>
        <w:rPr>
          <w:sz w:val="16"/>
        </w:rPr>
        <w:t>Daniela</w:t>
      </w:r>
      <w:r>
        <w:rPr>
          <w:spacing w:val="-4"/>
          <w:sz w:val="16"/>
        </w:rPr>
        <w:t xml:space="preserve"> </w:t>
      </w:r>
      <w:r>
        <w:rPr>
          <w:sz w:val="16"/>
        </w:rPr>
        <w:t>Saavedra,</w:t>
      </w:r>
      <w:r>
        <w:rPr>
          <w:spacing w:val="-2"/>
          <w:sz w:val="16"/>
        </w:rPr>
        <w:t xml:space="preserve"> </w:t>
      </w:r>
      <w:r>
        <w:rPr>
          <w:sz w:val="16"/>
        </w:rPr>
        <w:t>especialista</w:t>
      </w:r>
      <w:r>
        <w:rPr>
          <w:spacing w:val="-2"/>
          <w:sz w:val="16"/>
        </w:rPr>
        <w:t xml:space="preserve"> </w:t>
      </w:r>
      <w:r>
        <w:rPr>
          <w:sz w:val="16"/>
        </w:rPr>
        <w:t>de</w:t>
      </w:r>
      <w:r>
        <w:rPr>
          <w:spacing w:val="-3"/>
          <w:sz w:val="16"/>
        </w:rPr>
        <w:t xml:space="preserve"> </w:t>
      </w:r>
      <w:r>
        <w:rPr>
          <w:sz w:val="16"/>
        </w:rPr>
        <w:t>la</w:t>
      </w:r>
      <w:r>
        <w:rPr>
          <w:spacing w:val="-4"/>
          <w:sz w:val="16"/>
        </w:rPr>
        <w:t xml:space="preserve"> </w:t>
      </w:r>
      <w:r>
        <w:rPr>
          <w:sz w:val="16"/>
        </w:rPr>
        <w:t>Secretaría</w:t>
      </w:r>
      <w:r>
        <w:rPr>
          <w:spacing w:val="-4"/>
          <w:sz w:val="16"/>
        </w:rPr>
        <w:t xml:space="preserve"> </w:t>
      </w:r>
      <w:r>
        <w:rPr>
          <w:sz w:val="16"/>
        </w:rPr>
        <w:t>Ejecutiva</w:t>
      </w:r>
      <w:r>
        <w:rPr>
          <w:spacing w:val="-4"/>
          <w:sz w:val="16"/>
        </w:rPr>
        <w:t xml:space="preserve"> </w:t>
      </w:r>
      <w:r>
        <w:rPr>
          <w:sz w:val="16"/>
        </w:rPr>
        <w:t>de la Comisión como asesores legales.</w:t>
      </w:r>
    </w:p>
    <w:p w14:paraId="62F605E0" w14:textId="77777777" w:rsidR="00644DE7" w:rsidRDefault="00644DE7">
      <w:pPr>
        <w:jc w:val="both"/>
        <w:rPr>
          <w:sz w:val="16"/>
        </w:rPr>
        <w:sectPr w:rsidR="00644DE7">
          <w:pgSz w:w="12240" w:h="15840"/>
          <w:pgMar w:top="1340" w:right="1580" w:bottom="1180" w:left="1600" w:header="0" w:footer="994" w:gutter="0"/>
          <w:cols w:space="720"/>
        </w:sectPr>
      </w:pPr>
    </w:p>
    <w:p w14:paraId="134C608F" w14:textId="77777777" w:rsidR="00644DE7" w:rsidRDefault="00000000">
      <w:pPr>
        <w:pStyle w:val="Textoindependiente"/>
        <w:spacing w:before="76"/>
        <w:ind w:left="101"/>
      </w:pPr>
      <w:r>
        <w:lastRenderedPageBreak/>
        <w:t>Corte</w:t>
      </w:r>
      <w:r>
        <w:rPr>
          <w:spacing w:val="-3"/>
        </w:rPr>
        <w:t xml:space="preserve"> </w:t>
      </w:r>
      <w:r>
        <w:t>que ordenara</w:t>
      </w:r>
      <w:r>
        <w:rPr>
          <w:spacing w:val="-1"/>
        </w:rPr>
        <w:t xml:space="preserve"> </w:t>
      </w:r>
      <w:r>
        <w:t>al</w:t>
      </w:r>
      <w:r>
        <w:rPr>
          <w:spacing w:val="-1"/>
        </w:rPr>
        <w:t xml:space="preserve"> </w:t>
      </w:r>
      <w:r>
        <w:t>Estado, como</w:t>
      </w:r>
      <w:r>
        <w:rPr>
          <w:spacing w:val="-3"/>
        </w:rPr>
        <w:t xml:space="preserve"> </w:t>
      </w:r>
      <w:r>
        <w:t>medidas</w:t>
      </w:r>
      <w:r>
        <w:rPr>
          <w:spacing w:val="-2"/>
        </w:rPr>
        <w:t xml:space="preserve"> </w:t>
      </w:r>
      <w:r>
        <w:t>de</w:t>
      </w:r>
      <w:r>
        <w:rPr>
          <w:spacing w:val="-3"/>
        </w:rPr>
        <w:t xml:space="preserve"> </w:t>
      </w:r>
      <w:r>
        <w:t>reparación,</w:t>
      </w:r>
      <w:r>
        <w:rPr>
          <w:spacing w:val="-2"/>
        </w:rPr>
        <w:t xml:space="preserve"> </w:t>
      </w:r>
      <w:r>
        <w:t>aquellas</w:t>
      </w:r>
      <w:r>
        <w:rPr>
          <w:spacing w:val="-2"/>
        </w:rPr>
        <w:t xml:space="preserve"> </w:t>
      </w:r>
      <w:r>
        <w:t>incluidas</w:t>
      </w:r>
      <w:r>
        <w:rPr>
          <w:spacing w:val="-2"/>
        </w:rPr>
        <w:t xml:space="preserve"> </w:t>
      </w:r>
      <w:r>
        <w:t>en</w:t>
      </w:r>
      <w:r>
        <w:rPr>
          <w:spacing w:val="-1"/>
        </w:rPr>
        <w:t xml:space="preserve"> </w:t>
      </w:r>
      <w:r>
        <w:t>dicho Informe las cuales se detallan en el Capítulo VII de la presente Sentencia.</w:t>
      </w:r>
    </w:p>
    <w:p w14:paraId="7420FCED" w14:textId="77777777" w:rsidR="00644DE7" w:rsidRDefault="00644DE7">
      <w:pPr>
        <w:pStyle w:val="Textoindependiente"/>
        <w:spacing w:before="10"/>
        <w:rPr>
          <w:sz w:val="19"/>
        </w:rPr>
      </w:pPr>
    </w:p>
    <w:p w14:paraId="30940C08" w14:textId="77777777" w:rsidR="00644DE7" w:rsidRDefault="00000000">
      <w:pPr>
        <w:pStyle w:val="Ttulo1"/>
        <w:ind w:left="2633" w:right="2524" w:firstLine="1776"/>
        <w:jc w:val="left"/>
      </w:pPr>
      <w:bookmarkStart w:id="4" w:name="II_PROCEDIMIENTO_ANTE_LA_CORTE"/>
      <w:bookmarkStart w:id="5" w:name="_bookmark2"/>
      <w:bookmarkEnd w:id="4"/>
      <w:bookmarkEnd w:id="5"/>
      <w:r>
        <w:rPr>
          <w:spacing w:val="-6"/>
        </w:rPr>
        <w:t xml:space="preserve">II </w:t>
      </w:r>
      <w:r>
        <w:t>PROCEDIMIENTO</w:t>
      </w:r>
      <w:r>
        <w:rPr>
          <w:spacing w:val="-12"/>
        </w:rPr>
        <w:t xml:space="preserve"> </w:t>
      </w:r>
      <w:r>
        <w:t>ANTE</w:t>
      </w:r>
      <w:r>
        <w:rPr>
          <w:spacing w:val="-14"/>
        </w:rPr>
        <w:t xml:space="preserve"> </w:t>
      </w:r>
      <w:r>
        <w:t>LA</w:t>
      </w:r>
      <w:r>
        <w:rPr>
          <w:spacing w:val="-14"/>
        </w:rPr>
        <w:t xml:space="preserve"> </w:t>
      </w:r>
      <w:r>
        <w:t>CORTE</w:t>
      </w:r>
    </w:p>
    <w:p w14:paraId="3A9E532B" w14:textId="77777777" w:rsidR="00644DE7" w:rsidRDefault="00644DE7">
      <w:pPr>
        <w:pStyle w:val="Textoindependiente"/>
        <w:spacing w:before="10"/>
        <w:rPr>
          <w:b/>
          <w:sz w:val="19"/>
        </w:rPr>
      </w:pPr>
    </w:p>
    <w:p w14:paraId="66E95E4D" w14:textId="77777777" w:rsidR="00644DE7" w:rsidRDefault="00000000">
      <w:pPr>
        <w:pStyle w:val="Prrafodelista"/>
        <w:numPr>
          <w:ilvl w:val="0"/>
          <w:numId w:val="16"/>
        </w:numPr>
        <w:tabs>
          <w:tab w:val="left" w:pos="668"/>
        </w:tabs>
        <w:spacing w:before="1"/>
        <w:ind w:right="119" w:firstLine="0"/>
        <w:jc w:val="both"/>
        <w:rPr>
          <w:sz w:val="20"/>
        </w:rPr>
      </w:pPr>
      <w:r>
        <w:rPr>
          <w:i/>
          <w:sz w:val="20"/>
        </w:rPr>
        <w:t>Notificación</w:t>
      </w:r>
      <w:r>
        <w:rPr>
          <w:i/>
          <w:spacing w:val="-6"/>
          <w:sz w:val="20"/>
        </w:rPr>
        <w:t xml:space="preserve"> </w:t>
      </w:r>
      <w:r>
        <w:rPr>
          <w:i/>
          <w:sz w:val="20"/>
        </w:rPr>
        <w:t>al</w:t>
      </w:r>
      <w:r>
        <w:rPr>
          <w:i/>
          <w:spacing w:val="-7"/>
          <w:sz w:val="20"/>
        </w:rPr>
        <w:t xml:space="preserve"> </w:t>
      </w:r>
      <w:r>
        <w:rPr>
          <w:i/>
          <w:sz w:val="20"/>
        </w:rPr>
        <w:t>Estado</w:t>
      </w:r>
      <w:r>
        <w:rPr>
          <w:i/>
          <w:spacing w:val="-9"/>
          <w:sz w:val="20"/>
        </w:rPr>
        <w:t xml:space="preserve"> </w:t>
      </w:r>
      <w:r>
        <w:rPr>
          <w:i/>
          <w:sz w:val="20"/>
        </w:rPr>
        <w:t>y</w:t>
      </w:r>
      <w:r>
        <w:rPr>
          <w:i/>
          <w:spacing w:val="-5"/>
          <w:sz w:val="20"/>
        </w:rPr>
        <w:t xml:space="preserve"> </w:t>
      </w:r>
      <w:r>
        <w:rPr>
          <w:i/>
          <w:sz w:val="20"/>
        </w:rPr>
        <w:t>al</w:t>
      </w:r>
      <w:r>
        <w:rPr>
          <w:i/>
          <w:spacing w:val="-7"/>
          <w:sz w:val="20"/>
        </w:rPr>
        <w:t xml:space="preserve"> </w:t>
      </w:r>
      <w:r>
        <w:rPr>
          <w:i/>
          <w:sz w:val="20"/>
        </w:rPr>
        <w:t>representante.</w:t>
      </w:r>
      <w:r>
        <w:rPr>
          <w:i/>
          <w:spacing w:val="-8"/>
          <w:sz w:val="20"/>
        </w:rPr>
        <w:t xml:space="preserve"> </w:t>
      </w:r>
      <w:r>
        <w:rPr>
          <w:i/>
          <w:sz w:val="20"/>
        </w:rPr>
        <w:t>-</w:t>
      </w:r>
      <w:r>
        <w:rPr>
          <w:i/>
          <w:spacing w:val="-7"/>
          <w:sz w:val="20"/>
        </w:rPr>
        <w:t xml:space="preserve"> </w:t>
      </w:r>
      <w:r>
        <w:rPr>
          <w:sz w:val="20"/>
        </w:rPr>
        <w:t>El</w:t>
      </w:r>
      <w:r>
        <w:rPr>
          <w:spacing w:val="-7"/>
          <w:sz w:val="20"/>
        </w:rPr>
        <w:t xml:space="preserve"> </w:t>
      </w:r>
      <w:r>
        <w:rPr>
          <w:sz w:val="20"/>
        </w:rPr>
        <w:t>sometimiento</w:t>
      </w:r>
      <w:r>
        <w:rPr>
          <w:spacing w:val="-9"/>
          <w:sz w:val="20"/>
        </w:rPr>
        <w:t xml:space="preserve"> </w:t>
      </w:r>
      <w:r>
        <w:rPr>
          <w:sz w:val="20"/>
        </w:rPr>
        <w:t>del</w:t>
      </w:r>
      <w:r>
        <w:rPr>
          <w:spacing w:val="-7"/>
          <w:sz w:val="20"/>
        </w:rPr>
        <w:t xml:space="preserve"> </w:t>
      </w:r>
      <w:r>
        <w:rPr>
          <w:sz w:val="20"/>
        </w:rPr>
        <w:t>caso</w:t>
      </w:r>
      <w:r>
        <w:rPr>
          <w:spacing w:val="-8"/>
          <w:sz w:val="20"/>
        </w:rPr>
        <w:t xml:space="preserve"> </w:t>
      </w:r>
      <w:r>
        <w:rPr>
          <w:sz w:val="20"/>
        </w:rPr>
        <w:t>fue</w:t>
      </w:r>
      <w:r>
        <w:rPr>
          <w:spacing w:val="-6"/>
          <w:sz w:val="20"/>
        </w:rPr>
        <w:t xml:space="preserve"> </w:t>
      </w:r>
      <w:r>
        <w:rPr>
          <w:sz w:val="20"/>
        </w:rPr>
        <w:t>notificado al Estado</w:t>
      </w:r>
      <w:hyperlink w:anchor="_bookmark3" w:history="1">
        <w:r>
          <w:rPr>
            <w:position w:val="7"/>
            <w:sz w:val="13"/>
          </w:rPr>
          <w:t>2</w:t>
        </w:r>
      </w:hyperlink>
      <w:r>
        <w:rPr>
          <w:spacing w:val="32"/>
          <w:position w:val="7"/>
          <w:sz w:val="13"/>
        </w:rPr>
        <w:t xml:space="preserve"> </w:t>
      </w:r>
      <w:r>
        <w:rPr>
          <w:sz w:val="20"/>
        </w:rPr>
        <w:t>y al representante de la presunta víctima</w:t>
      </w:r>
      <w:hyperlink w:anchor="_bookmark4" w:history="1">
        <w:r>
          <w:rPr>
            <w:position w:val="7"/>
            <w:sz w:val="13"/>
          </w:rPr>
          <w:t>3</w:t>
        </w:r>
      </w:hyperlink>
      <w:r>
        <w:rPr>
          <w:spacing w:val="32"/>
          <w:position w:val="7"/>
          <w:sz w:val="13"/>
        </w:rPr>
        <w:t xml:space="preserve"> </w:t>
      </w:r>
      <w:r>
        <w:rPr>
          <w:sz w:val="20"/>
        </w:rPr>
        <w:t>el 12 de abril de 2021.</w:t>
      </w:r>
    </w:p>
    <w:p w14:paraId="21D3AD54" w14:textId="77777777" w:rsidR="00644DE7" w:rsidRDefault="00644DE7">
      <w:pPr>
        <w:pStyle w:val="Textoindependiente"/>
        <w:spacing w:before="7"/>
        <w:rPr>
          <w:sz w:val="19"/>
        </w:rPr>
      </w:pPr>
    </w:p>
    <w:p w14:paraId="50AD44EF" w14:textId="77777777" w:rsidR="00644DE7" w:rsidRDefault="00000000">
      <w:pPr>
        <w:pStyle w:val="Prrafodelista"/>
        <w:numPr>
          <w:ilvl w:val="0"/>
          <w:numId w:val="16"/>
        </w:numPr>
        <w:tabs>
          <w:tab w:val="left" w:pos="668"/>
        </w:tabs>
        <w:ind w:right="111" w:firstLine="0"/>
        <w:jc w:val="both"/>
        <w:rPr>
          <w:sz w:val="20"/>
        </w:rPr>
      </w:pPr>
      <w:r>
        <w:rPr>
          <w:i/>
          <w:sz w:val="20"/>
        </w:rPr>
        <w:t xml:space="preserve">Escrito de solicitudes, argumentos y pruebas. – </w:t>
      </w:r>
      <w:r>
        <w:rPr>
          <w:sz w:val="20"/>
        </w:rPr>
        <w:t>El representante de la presunta víctima</w:t>
      </w:r>
      <w:r>
        <w:rPr>
          <w:spacing w:val="-18"/>
          <w:sz w:val="20"/>
        </w:rPr>
        <w:t xml:space="preserve"> </w:t>
      </w:r>
      <w:r>
        <w:rPr>
          <w:sz w:val="20"/>
        </w:rPr>
        <w:t>(en</w:t>
      </w:r>
      <w:r>
        <w:rPr>
          <w:spacing w:val="-18"/>
          <w:sz w:val="20"/>
        </w:rPr>
        <w:t xml:space="preserve"> </w:t>
      </w:r>
      <w:r>
        <w:rPr>
          <w:sz w:val="20"/>
        </w:rPr>
        <w:t>adelante</w:t>
      </w:r>
      <w:r>
        <w:rPr>
          <w:spacing w:val="-17"/>
          <w:sz w:val="20"/>
        </w:rPr>
        <w:t xml:space="preserve"> </w:t>
      </w:r>
      <w:r>
        <w:rPr>
          <w:sz w:val="20"/>
        </w:rPr>
        <w:t>“el</w:t>
      </w:r>
      <w:r>
        <w:rPr>
          <w:spacing w:val="-18"/>
          <w:sz w:val="20"/>
        </w:rPr>
        <w:t xml:space="preserve"> </w:t>
      </w:r>
      <w:r>
        <w:rPr>
          <w:sz w:val="20"/>
        </w:rPr>
        <w:t>representante”)</w:t>
      </w:r>
      <w:r>
        <w:rPr>
          <w:spacing w:val="-17"/>
          <w:sz w:val="20"/>
        </w:rPr>
        <w:t xml:space="preserve"> </w:t>
      </w:r>
      <w:r>
        <w:rPr>
          <w:sz w:val="20"/>
        </w:rPr>
        <w:t>presentó</w:t>
      </w:r>
      <w:r>
        <w:rPr>
          <w:spacing w:val="-18"/>
          <w:sz w:val="20"/>
        </w:rPr>
        <w:t xml:space="preserve"> </w:t>
      </w:r>
      <w:r>
        <w:rPr>
          <w:sz w:val="20"/>
        </w:rPr>
        <w:t>el</w:t>
      </w:r>
      <w:r>
        <w:rPr>
          <w:spacing w:val="-18"/>
          <w:sz w:val="20"/>
        </w:rPr>
        <w:t xml:space="preserve"> </w:t>
      </w:r>
      <w:r>
        <w:rPr>
          <w:sz w:val="20"/>
        </w:rPr>
        <w:t>Escrito</w:t>
      </w:r>
      <w:r>
        <w:rPr>
          <w:spacing w:val="-17"/>
          <w:sz w:val="20"/>
        </w:rPr>
        <w:t xml:space="preserve"> </w:t>
      </w:r>
      <w:r>
        <w:rPr>
          <w:sz w:val="20"/>
        </w:rPr>
        <w:t>de</w:t>
      </w:r>
      <w:r>
        <w:rPr>
          <w:spacing w:val="-18"/>
          <w:sz w:val="20"/>
        </w:rPr>
        <w:t xml:space="preserve"> </w:t>
      </w:r>
      <w:r>
        <w:rPr>
          <w:sz w:val="20"/>
        </w:rPr>
        <w:t>Solicitudes,</w:t>
      </w:r>
      <w:r>
        <w:rPr>
          <w:spacing w:val="-17"/>
          <w:sz w:val="20"/>
        </w:rPr>
        <w:t xml:space="preserve"> </w:t>
      </w:r>
      <w:r>
        <w:rPr>
          <w:sz w:val="20"/>
        </w:rPr>
        <w:t>Argumentos</w:t>
      </w:r>
      <w:r>
        <w:rPr>
          <w:spacing w:val="-18"/>
          <w:sz w:val="20"/>
        </w:rPr>
        <w:t xml:space="preserve"> </w:t>
      </w:r>
      <w:r>
        <w:rPr>
          <w:sz w:val="20"/>
        </w:rPr>
        <w:t xml:space="preserve">y </w:t>
      </w:r>
      <w:r>
        <w:rPr>
          <w:spacing w:val="-4"/>
          <w:sz w:val="20"/>
        </w:rPr>
        <w:t>Pruebas</w:t>
      </w:r>
      <w:r>
        <w:rPr>
          <w:spacing w:val="-9"/>
          <w:sz w:val="20"/>
        </w:rPr>
        <w:t xml:space="preserve"> </w:t>
      </w:r>
      <w:r>
        <w:rPr>
          <w:spacing w:val="-4"/>
          <w:sz w:val="20"/>
        </w:rPr>
        <w:t>(en</w:t>
      </w:r>
      <w:r>
        <w:rPr>
          <w:spacing w:val="-5"/>
          <w:sz w:val="20"/>
        </w:rPr>
        <w:t xml:space="preserve"> </w:t>
      </w:r>
      <w:r>
        <w:rPr>
          <w:spacing w:val="-4"/>
          <w:sz w:val="20"/>
        </w:rPr>
        <w:t>adelante</w:t>
      </w:r>
      <w:r>
        <w:rPr>
          <w:spacing w:val="-10"/>
          <w:sz w:val="20"/>
        </w:rPr>
        <w:t xml:space="preserve"> </w:t>
      </w:r>
      <w:r>
        <w:rPr>
          <w:spacing w:val="-4"/>
          <w:sz w:val="20"/>
        </w:rPr>
        <w:t>“escrito</w:t>
      </w:r>
      <w:r>
        <w:rPr>
          <w:spacing w:val="-10"/>
          <w:sz w:val="20"/>
        </w:rPr>
        <w:t xml:space="preserve"> </w:t>
      </w:r>
      <w:r>
        <w:rPr>
          <w:spacing w:val="-4"/>
          <w:sz w:val="20"/>
        </w:rPr>
        <w:t>de</w:t>
      </w:r>
      <w:r>
        <w:rPr>
          <w:spacing w:val="-8"/>
          <w:sz w:val="20"/>
        </w:rPr>
        <w:t xml:space="preserve"> </w:t>
      </w:r>
      <w:r>
        <w:rPr>
          <w:spacing w:val="-4"/>
          <w:sz w:val="20"/>
        </w:rPr>
        <w:t>solicitudes</w:t>
      </w:r>
      <w:r>
        <w:rPr>
          <w:spacing w:val="-9"/>
          <w:sz w:val="20"/>
        </w:rPr>
        <w:t xml:space="preserve"> </w:t>
      </w:r>
      <w:r>
        <w:rPr>
          <w:spacing w:val="-4"/>
          <w:sz w:val="20"/>
        </w:rPr>
        <w:t>y</w:t>
      </w:r>
      <w:r>
        <w:rPr>
          <w:spacing w:val="-7"/>
          <w:sz w:val="20"/>
        </w:rPr>
        <w:t xml:space="preserve"> </w:t>
      </w:r>
      <w:r>
        <w:rPr>
          <w:spacing w:val="-4"/>
          <w:sz w:val="20"/>
        </w:rPr>
        <w:t>argumentos”)</w:t>
      </w:r>
      <w:r>
        <w:rPr>
          <w:spacing w:val="-6"/>
          <w:sz w:val="20"/>
        </w:rPr>
        <w:t xml:space="preserve"> </w:t>
      </w:r>
      <w:r>
        <w:rPr>
          <w:spacing w:val="-4"/>
          <w:sz w:val="20"/>
        </w:rPr>
        <w:t>el</w:t>
      </w:r>
      <w:r>
        <w:rPr>
          <w:spacing w:val="-6"/>
          <w:sz w:val="20"/>
        </w:rPr>
        <w:t xml:space="preserve"> </w:t>
      </w:r>
      <w:r>
        <w:rPr>
          <w:spacing w:val="-4"/>
          <w:sz w:val="20"/>
        </w:rPr>
        <w:t>13</w:t>
      </w:r>
      <w:r>
        <w:rPr>
          <w:spacing w:val="-8"/>
          <w:sz w:val="20"/>
        </w:rPr>
        <w:t xml:space="preserve"> </w:t>
      </w:r>
      <w:r>
        <w:rPr>
          <w:spacing w:val="-4"/>
          <w:sz w:val="20"/>
        </w:rPr>
        <w:t>de</w:t>
      </w:r>
      <w:r>
        <w:rPr>
          <w:spacing w:val="-10"/>
          <w:sz w:val="20"/>
        </w:rPr>
        <w:t xml:space="preserve"> </w:t>
      </w:r>
      <w:r>
        <w:rPr>
          <w:spacing w:val="-4"/>
          <w:sz w:val="20"/>
        </w:rPr>
        <w:t>junio</w:t>
      </w:r>
      <w:r>
        <w:rPr>
          <w:spacing w:val="-10"/>
          <w:sz w:val="20"/>
        </w:rPr>
        <w:t xml:space="preserve"> </w:t>
      </w:r>
      <w:r>
        <w:rPr>
          <w:spacing w:val="-4"/>
          <w:sz w:val="20"/>
        </w:rPr>
        <w:t>de</w:t>
      </w:r>
      <w:r>
        <w:rPr>
          <w:spacing w:val="-8"/>
          <w:sz w:val="20"/>
        </w:rPr>
        <w:t xml:space="preserve"> </w:t>
      </w:r>
      <w:r>
        <w:rPr>
          <w:spacing w:val="-4"/>
          <w:sz w:val="20"/>
        </w:rPr>
        <w:t>2021.</w:t>
      </w:r>
      <w:r>
        <w:rPr>
          <w:spacing w:val="-9"/>
          <w:sz w:val="20"/>
        </w:rPr>
        <w:t xml:space="preserve"> </w:t>
      </w:r>
      <w:r>
        <w:rPr>
          <w:spacing w:val="-4"/>
          <w:sz w:val="20"/>
        </w:rPr>
        <w:t>Para</w:t>
      </w:r>
      <w:r>
        <w:rPr>
          <w:spacing w:val="-6"/>
          <w:sz w:val="20"/>
        </w:rPr>
        <w:t xml:space="preserve"> </w:t>
      </w:r>
      <w:r>
        <w:rPr>
          <w:spacing w:val="-4"/>
          <w:sz w:val="20"/>
        </w:rPr>
        <w:t xml:space="preserve">el </w:t>
      </w:r>
      <w:r>
        <w:rPr>
          <w:sz w:val="20"/>
        </w:rPr>
        <w:t>efecto,</w:t>
      </w:r>
      <w:r>
        <w:rPr>
          <w:spacing w:val="-6"/>
          <w:sz w:val="20"/>
        </w:rPr>
        <w:t xml:space="preserve"> </w:t>
      </w:r>
      <w:r>
        <w:rPr>
          <w:sz w:val="20"/>
        </w:rPr>
        <w:t>coincidió</w:t>
      </w:r>
      <w:r>
        <w:rPr>
          <w:spacing w:val="-6"/>
          <w:sz w:val="20"/>
        </w:rPr>
        <w:t xml:space="preserve"> </w:t>
      </w:r>
      <w:r>
        <w:rPr>
          <w:sz w:val="20"/>
        </w:rPr>
        <w:t>con</w:t>
      </w:r>
      <w:r>
        <w:rPr>
          <w:spacing w:val="-5"/>
          <w:sz w:val="20"/>
        </w:rPr>
        <w:t xml:space="preserve"> </w:t>
      </w:r>
      <w:r>
        <w:rPr>
          <w:sz w:val="20"/>
        </w:rPr>
        <w:t>el</w:t>
      </w:r>
      <w:r>
        <w:rPr>
          <w:spacing w:val="-5"/>
          <w:sz w:val="20"/>
        </w:rPr>
        <w:t xml:space="preserve"> </w:t>
      </w:r>
      <w:r>
        <w:rPr>
          <w:sz w:val="20"/>
        </w:rPr>
        <w:t>contenido</w:t>
      </w:r>
      <w:r>
        <w:rPr>
          <w:spacing w:val="-8"/>
          <w:sz w:val="20"/>
        </w:rPr>
        <w:t xml:space="preserve"> </w:t>
      </w:r>
      <w:r>
        <w:rPr>
          <w:sz w:val="20"/>
        </w:rPr>
        <w:t>del</w:t>
      </w:r>
      <w:r>
        <w:rPr>
          <w:spacing w:val="-5"/>
          <w:sz w:val="20"/>
        </w:rPr>
        <w:t xml:space="preserve"> </w:t>
      </w:r>
      <w:r>
        <w:rPr>
          <w:sz w:val="20"/>
        </w:rPr>
        <w:t>Informe</w:t>
      </w:r>
      <w:r>
        <w:rPr>
          <w:spacing w:val="-6"/>
          <w:sz w:val="20"/>
        </w:rPr>
        <w:t xml:space="preserve"> </w:t>
      </w:r>
      <w:r>
        <w:rPr>
          <w:sz w:val="20"/>
        </w:rPr>
        <w:t>de</w:t>
      </w:r>
      <w:r>
        <w:rPr>
          <w:spacing w:val="-6"/>
          <w:sz w:val="20"/>
        </w:rPr>
        <w:t xml:space="preserve"> </w:t>
      </w:r>
      <w:r>
        <w:rPr>
          <w:sz w:val="20"/>
        </w:rPr>
        <w:t>Fondo</w:t>
      </w:r>
      <w:r>
        <w:rPr>
          <w:spacing w:val="-6"/>
          <w:sz w:val="20"/>
        </w:rPr>
        <w:t xml:space="preserve"> </w:t>
      </w:r>
      <w:r>
        <w:rPr>
          <w:sz w:val="20"/>
        </w:rPr>
        <w:t>y</w:t>
      </w:r>
      <w:r>
        <w:rPr>
          <w:spacing w:val="-6"/>
          <w:sz w:val="20"/>
        </w:rPr>
        <w:t xml:space="preserve"> </w:t>
      </w:r>
      <w:r>
        <w:rPr>
          <w:sz w:val="20"/>
        </w:rPr>
        <w:t>solicitó</w:t>
      </w:r>
      <w:r>
        <w:rPr>
          <w:spacing w:val="-8"/>
          <w:sz w:val="20"/>
        </w:rPr>
        <w:t xml:space="preserve"> </w:t>
      </w:r>
      <w:r>
        <w:rPr>
          <w:sz w:val="20"/>
        </w:rPr>
        <w:t>medidas</w:t>
      </w:r>
      <w:r>
        <w:rPr>
          <w:spacing w:val="-8"/>
          <w:sz w:val="20"/>
        </w:rPr>
        <w:t xml:space="preserve"> </w:t>
      </w:r>
      <w:r>
        <w:rPr>
          <w:sz w:val="20"/>
        </w:rPr>
        <w:t>de</w:t>
      </w:r>
      <w:r>
        <w:rPr>
          <w:spacing w:val="-5"/>
          <w:sz w:val="20"/>
        </w:rPr>
        <w:t xml:space="preserve"> </w:t>
      </w:r>
      <w:r>
        <w:rPr>
          <w:sz w:val="20"/>
        </w:rPr>
        <w:t xml:space="preserve">reparación </w:t>
      </w:r>
      <w:r>
        <w:rPr>
          <w:spacing w:val="-4"/>
          <w:sz w:val="20"/>
        </w:rPr>
        <w:t>complementarias</w:t>
      </w:r>
      <w:r>
        <w:rPr>
          <w:spacing w:val="-10"/>
          <w:sz w:val="20"/>
        </w:rPr>
        <w:t xml:space="preserve"> </w:t>
      </w:r>
      <w:r>
        <w:rPr>
          <w:spacing w:val="-4"/>
          <w:sz w:val="20"/>
        </w:rPr>
        <w:t>a</w:t>
      </w:r>
      <w:r>
        <w:rPr>
          <w:spacing w:val="-6"/>
          <w:sz w:val="20"/>
        </w:rPr>
        <w:t xml:space="preserve"> </w:t>
      </w:r>
      <w:r>
        <w:rPr>
          <w:spacing w:val="-4"/>
          <w:sz w:val="20"/>
        </w:rPr>
        <w:t>las</w:t>
      </w:r>
      <w:r>
        <w:rPr>
          <w:spacing w:val="-8"/>
          <w:sz w:val="20"/>
        </w:rPr>
        <w:t xml:space="preserve"> </w:t>
      </w:r>
      <w:r>
        <w:rPr>
          <w:spacing w:val="-4"/>
          <w:sz w:val="20"/>
        </w:rPr>
        <w:t>solicitadas</w:t>
      </w:r>
      <w:r>
        <w:rPr>
          <w:spacing w:val="-8"/>
          <w:sz w:val="20"/>
        </w:rPr>
        <w:t xml:space="preserve"> </w:t>
      </w:r>
      <w:r>
        <w:rPr>
          <w:spacing w:val="-4"/>
          <w:sz w:val="20"/>
        </w:rPr>
        <w:t>por</w:t>
      </w:r>
      <w:r>
        <w:rPr>
          <w:spacing w:val="-11"/>
          <w:sz w:val="20"/>
        </w:rPr>
        <w:t xml:space="preserve"> </w:t>
      </w:r>
      <w:r>
        <w:rPr>
          <w:spacing w:val="-4"/>
          <w:sz w:val="20"/>
        </w:rPr>
        <w:t>la</w:t>
      </w:r>
      <w:r>
        <w:rPr>
          <w:spacing w:val="-6"/>
          <w:sz w:val="20"/>
        </w:rPr>
        <w:t xml:space="preserve"> </w:t>
      </w:r>
      <w:r>
        <w:rPr>
          <w:spacing w:val="-4"/>
          <w:sz w:val="20"/>
        </w:rPr>
        <w:t>Comisión.</w:t>
      </w:r>
      <w:r>
        <w:rPr>
          <w:spacing w:val="-10"/>
          <w:sz w:val="20"/>
        </w:rPr>
        <w:t xml:space="preserve"> </w:t>
      </w:r>
      <w:r>
        <w:rPr>
          <w:spacing w:val="-4"/>
          <w:sz w:val="20"/>
        </w:rPr>
        <w:t>Asimismo,</w:t>
      </w:r>
      <w:r>
        <w:rPr>
          <w:spacing w:val="-10"/>
          <w:sz w:val="20"/>
        </w:rPr>
        <w:t xml:space="preserve"> </w:t>
      </w:r>
      <w:r>
        <w:rPr>
          <w:spacing w:val="-4"/>
          <w:sz w:val="20"/>
        </w:rPr>
        <w:t>la</w:t>
      </w:r>
      <w:r>
        <w:rPr>
          <w:spacing w:val="-6"/>
          <w:sz w:val="20"/>
        </w:rPr>
        <w:t xml:space="preserve"> </w:t>
      </w:r>
      <w:r>
        <w:rPr>
          <w:spacing w:val="-4"/>
          <w:sz w:val="20"/>
        </w:rPr>
        <w:t>presunta</w:t>
      </w:r>
      <w:r>
        <w:rPr>
          <w:spacing w:val="-6"/>
          <w:sz w:val="20"/>
        </w:rPr>
        <w:t xml:space="preserve"> </w:t>
      </w:r>
      <w:r>
        <w:rPr>
          <w:spacing w:val="-4"/>
          <w:sz w:val="20"/>
        </w:rPr>
        <w:t>víctima</w:t>
      </w:r>
      <w:r>
        <w:rPr>
          <w:spacing w:val="-6"/>
          <w:sz w:val="20"/>
        </w:rPr>
        <w:t xml:space="preserve"> </w:t>
      </w:r>
      <w:r>
        <w:rPr>
          <w:spacing w:val="-4"/>
          <w:sz w:val="20"/>
        </w:rPr>
        <w:t>solicitó,</w:t>
      </w:r>
      <w:r>
        <w:rPr>
          <w:spacing w:val="-8"/>
          <w:sz w:val="20"/>
        </w:rPr>
        <w:t xml:space="preserve"> </w:t>
      </w:r>
      <w:r>
        <w:rPr>
          <w:spacing w:val="-4"/>
          <w:sz w:val="20"/>
        </w:rPr>
        <w:t xml:space="preserve">a </w:t>
      </w:r>
      <w:r>
        <w:rPr>
          <w:spacing w:val="-2"/>
          <w:sz w:val="20"/>
        </w:rPr>
        <w:t>través</w:t>
      </w:r>
      <w:r>
        <w:rPr>
          <w:spacing w:val="-16"/>
          <w:sz w:val="20"/>
        </w:rPr>
        <w:t xml:space="preserve"> </w:t>
      </w:r>
      <w:r>
        <w:rPr>
          <w:spacing w:val="-2"/>
          <w:sz w:val="20"/>
        </w:rPr>
        <w:t>de</w:t>
      </w:r>
      <w:r>
        <w:rPr>
          <w:spacing w:val="-16"/>
          <w:sz w:val="20"/>
        </w:rPr>
        <w:t xml:space="preserve"> </w:t>
      </w:r>
      <w:r>
        <w:rPr>
          <w:spacing w:val="-2"/>
          <w:sz w:val="20"/>
        </w:rPr>
        <w:t>su</w:t>
      </w:r>
      <w:r>
        <w:rPr>
          <w:spacing w:val="-11"/>
          <w:sz w:val="20"/>
        </w:rPr>
        <w:t xml:space="preserve"> </w:t>
      </w:r>
      <w:r>
        <w:rPr>
          <w:spacing w:val="-2"/>
          <w:sz w:val="20"/>
        </w:rPr>
        <w:t>representación,</w:t>
      </w:r>
      <w:r>
        <w:rPr>
          <w:spacing w:val="-15"/>
          <w:sz w:val="20"/>
        </w:rPr>
        <w:t xml:space="preserve"> </w:t>
      </w:r>
      <w:r>
        <w:rPr>
          <w:spacing w:val="-2"/>
          <w:sz w:val="20"/>
        </w:rPr>
        <w:t>acogerse</w:t>
      </w:r>
      <w:r>
        <w:rPr>
          <w:spacing w:val="-14"/>
          <w:sz w:val="20"/>
        </w:rPr>
        <w:t xml:space="preserve"> </w:t>
      </w:r>
      <w:r>
        <w:rPr>
          <w:spacing w:val="-2"/>
          <w:sz w:val="20"/>
        </w:rPr>
        <w:t>al</w:t>
      </w:r>
      <w:r>
        <w:rPr>
          <w:spacing w:val="-14"/>
          <w:sz w:val="20"/>
        </w:rPr>
        <w:t xml:space="preserve"> </w:t>
      </w:r>
      <w:r>
        <w:rPr>
          <w:spacing w:val="-2"/>
          <w:sz w:val="20"/>
        </w:rPr>
        <w:t>Fondo</w:t>
      </w:r>
      <w:r>
        <w:rPr>
          <w:spacing w:val="-16"/>
          <w:sz w:val="20"/>
        </w:rPr>
        <w:t xml:space="preserve"> </w:t>
      </w:r>
      <w:r>
        <w:rPr>
          <w:spacing w:val="-2"/>
          <w:sz w:val="20"/>
        </w:rPr>
        <w:t>de</w:t>
      </w:r>
      <w:r>
        <w:rPr>
          <w:spacing w:val="-15"/>
          <w:sz w:val="20"/>
        </w:rPr>
        <w:t xml:space="preserve"> </w:t>
      </w:r>
      <w:r>
        <w:rPr>
          <w:spacing w:val="-2"/>
          <w:sz w:val="20"/>
        </w:rPr>
        <w:t>Asistencia</w:t>
      </w:r>
      <w:r>
        <w:rPr>
          <w:spacing w:val="-12"/>
          <w:sz w:val="20"/>
        </w:rPr>
        <w:t xml:space="preserve"> </w:t>
      </w:r>
      <w:r>
        <w:rPr>
          <w:spacing w:val="-2"/>
          <w:sz w:val="20"/>
        </w:rPr>
        <w:t>Legal</w:t>
      </w:r>
      <w:r>
        <w:rPr>
          <w:spacing w:val="-16"/>
          <w:sz w:val="20"/>
        </w:rPr>
        <w:t xml:space="preserve"> </w:t>
      </w:r>
      <w:r>
        <w:rPr>
          <w:spacing w:val="-2"/>
          <w:sz w:val="20"/>
        </w:rPr>
        <w:t>de</w:t>
      </w:r>
      <w:r>
        <w:rPr>
          <w:spacing w:val="-15"/>
          <w:sz w:val="20"/>
        </w:rPr>
        <w:t xml:space="preserve"> </w:t>
      </w:r>
      <w:r>
        <w:rPr>
          <w:spacing w:val="-2"/>
          <w:sz w:val="20"/>
        </w:rPr>
        <w:t>Víctimas</w:t>
      </w:r>
      <w:r>
        <w:rPr>
          <w:spacing w:val="-16"/>
          <w:sz w:val="20"/>
        </w:rPr>
        <w:t xml:space="preserve"> </w:t>
      </w:r>
      <w:r>
        <w:rPr>
          <w:spacing w:val="-2"/>
          <w:sz w:val="20"/>
        </w:rPr>
        <w:t>de</w:t>
      </w:r>
      <w:r>
        <w:rPr>
          <w:spacing w:val="-15"/>
          <w:sz w:val="20"/>
        </w:rPr>
        <w:t xml:space="preserve"> </w:t>
      </w:r>
      <w:r>
        <w:rPr>
          <w:spacing w:val="-2"/>
          <w:sz w:val="20"/>
        </w:rPr>
        <w:t>la</w:t>
      </w:r>
      <w:r>
        <w:rPr>
          <w:spacing w:val="-15"/>
          <w:sz w:val="20"/>
        </w:rPr>
        <w:t xml:space="preserve"> </w:t>
      </w:r>
      <w:r>
        <w:rPr>
          <w:spacing w:val="-2"/>
          <w:sz w:val="20"/>
        </w:rPr>
        <w:t xml:space="preserve">Corte </w:t>
      </w:r>
      <w:r>
        <w:rPr>
          <w:sz w:val="20"/>
        </w:rPr>
        <w:t>Interamericana</w:t>
      </w:r>
      <w:r>
        <w:rPr>
          <w:spacing w:val="-18"/>
          <w:sz w:val="20"/>
        </w:rPr>
        <w:t xml:space="preserve"> </w:t>
      </w:r>
      <w:r>
        <w:rPr>
          <w:sz w:val="20"/>
        </w:rPr>
        <w:t>(en</w:t>
      </w:r>
      <w:r>
        <w:rPr>
          <w:spacing w:val="-18"/>
          <w:sz w:val="20"/>
        </w:rPr>
        <w:t xml:space="preserve"> </w:t>
      </w:r>
      <w:r>
        <w:rPr>
          <w:sz w:val="20"/>
        </w:rPr>
        <w:t>adelante</w:t>
      </w:r>
      <w:r>
        <w:rPr>
          <w:spacing w:val="-17"/>
          <w:sz w:val="20"/>
        </w:rPr>
        <w:t xml:space="preserve"> </w:t>
      </w:r>
      <w:r>
        <w:rPr>
          <w:sz w:val="20"/>
        </w:rPr>
        <w:t>“Fondo</w:t>
      </w:r>
      <w:r>
        <w:rPr>
          <w:spacing w:val="-18"/>
          <w:sz w:val="20"/>
        </w:rPr>
        <w:t xml:space="preserve"> </w:t>
      </w:r>
      <w:r>
        <w:rPr>
          <w:sz w:val="20"/>
        </w:rPr>
        <w:t>de</w:t>
      </w:r>
      <w:r>
        <w:rPr>
          <w:spacing w:val="-17"/>
          <w:sz w:val="20"/>
        </w:rPr>
        <w:t xml:space="preserve"> </w:t>
      </w:r>
      <w:r>
        <w:rPr>
          <w:sz w:val="20"/>
        </w:rPr>
        <w:t>Asistencia</w:t>
      </w:r>
      <w:r>
        <w:rPr>
          <w:spacing w:val="-18"/>
          <w:sz w:val="20"/>
        </w:rPr>
        <w:t xml:space="preserve"> </w:t>
      </w:r>
      <w:r>
        <w:rPr>
          <w:sz w:val="20"/>
        </w:rPr>
        <w:t>Legal</w:t>
      </w:r>
      <w:r>
        <w:rPr>
          <w:spacing w:val="-18"/>
          <w:sz w:val="20"/>
        </w:rPr>
        <w:t xml:space="preserve"> </w:t>
      </w:r>
      <w:r>
        <w:rPr>
          <w:sz w:val="20"/>
        </w:rPr>
        <w:t>de</w:t>
      </w:r>
      <w:r>
        <w:rPr>
          <w:spacing w:val="-17"/>
          <w:sz w:val="20"/>
        </w:rPr>
        <w:t xml:space="preserve"> </w:t>
      </w:r>
      <w:r>
        <w:rPr>
          <w:sz w:val="20"/>
        </w:rPr>
        <w:t>Víctimas”</w:t>
      </w:r>
      <w:r>
        <w:rPr>
          <w:spacing w:val="-18"/>
          <w:sz w:val="20"/>
        </w:rPr>
        <w:t xml:space="preserve"> </w:t>
      </w:r>
      <w:r>
        <w:rPr>
          <w:sz w:val="20"/>
        </w:rPr>
        <w:t>o</w:t>
      </w:r>
      <w:r>
        <w:rPr>
          <w:spacing w:val="-17"/>
          <w:sz w:val="20"/>
        </w:rPr>
        <w:t xml:space="preserve"> </w:t>
      </w:r>
      <w:r>
        <w:rPr>
          <w:sz w:val="20"/>
        </w:rPr>
        <w:t>“el</w:t>
      </w:r>
      <w:r>
        <w:rPr>
          <w:spacing w:val="-18"/>
          <w:sz w:val="20"/>
        </w:rPr>
        <w:t xml:space="preserve"> </w:t>
      </w:r>
      <w:r>
        <w:rPr>
          <w:sz w:val="20"/>
        </w:rPr>
        <w:t>Fondo”).</w:t>
      </w:r>
    </w:p>
    <w:p w14:paraId="223A615D" w14:textId="77777777" w:rsidR="00644DE7" w:rsidRDefault="00644DE7">
      <w:pPr>
        <w:pStyle w:val="Textoindependiente"/>
        <w:spacing w:before="10"/>
        <w:rPr>
          <w:sz w:val="19"/>
        </w:rPr>
      </w:pPr>
    </w:p>
    <w:p w14:paraId="34B5ECC6" w14:textId="77777777" w:rsidR="00644DE7" w:rsidRDefault="00000000">
      <w:pPr>
        <w:pStyle w:val="Prrafodelista"/>
        <w:numPr>
          <w:ilvl w:val="0"/>
          <w:numId w:val="16"/>
        </w:numPr>
        <w:tabs>
          <w:tab w:val="left" w:pos="668"/>
        </w:tabs>
        <w:ind w:right="113" w:firstLine="0"/>
        <w:jc w:val="both"/>
        <w:rPr>
          <w:sz w:val="20"/>
        </w:rPr>
      </w:pPr>
      <w:r>
        <w:rPr>
          <w:i/>
          <w:sz w:val="20"/>
        </w:rPr>
        <w:t xml:space="preserve">Escrito de contestación. – </w:t>
      </w:r>
      <w:r>
        <w:rPr>
          <w:sz w:val="20"/>
        </w:rPr>
        <w:t>El Estado presentó su escrito de contestación al sometimiento</w:t>
      </w:r>
      <w:r>
        <w:rPr>
          <w:spacing w:val="-18"/>
          <w:sz w:val="20"/>
        </w:rPr>
        <w:t xml:space="preserve"> </w:t>
      </w:r>
      <w:r>
        <w:rPr>
          <w:sz w:val="20"/>
        </w:rPr>
        <w:t>e</w:t>
      </w:r>
      <w:r>
        <w:rPr>
          <w:spacing w:val="-16"/>
          <w:sz w:val="20"/>
        </w:rPr>
        <w:t xml:space="preserve"> </w:t>
      </w:r>
      <w:r>
        <w:rPr>
          <w:sz w:val="20"/>
        </w:rPr>
        <w:t>Informe</w:t>
      </w:r>
      <w:r>
        <w:rPr>
          <w:spacing w:val="-17"/>
          <w:sz w:val="20"/>
        </w:rPr>
        <w:t xml:space="preserve"> </w:t>
      </w:r>
      <w:r>
        <w:rPr>
          <w:sz w:val="20"/>
        </w:rPr>
        <w:t>de</w:t>
      </w:r>
      <w:r>
        <w:rPr>
          <w:spacing w:val="-17"/>
          <w:sz w:val="20"/>
        </w:rPr>
        <w:t xml:space="preserve"> </w:t>
      </w:r>
      <w:r>
        <w:rPr>
          <w:sz w:val="20"/>
        </w:rPr>
        <w:t>Fondo</w:t>
      </w:r>
      <w:r>
        <w:rPr>
          <w:spacing w:val="-18"/>
          <w:sz w:val="20"/>
        </w:rPr>
        <w:t xml:space="preserve"> </w:t>
      </w:r>
      <w:r>
        <w:rPr>
          <w:sz w:val="20"/>
        </w:rPr>
        <w:t>de</w:t>
      </w:r>
      <w:r>
        <w:rPr>
          <w:spacing w:val="-18"/>
          <w:sz w:val="20"/>
        </w:rPr>
        <w:t xml:space="preserve"> </w:t>
      </w:r>
      <w:r>
        <w:rPr>
          <w:sz w:val="20"/>
        </w:rPr>
        <w:t>la</w:t>
      </w:r>
      <w:r>
        <w:rPr>
          <w:spacing w:val="-15"/>
          <w:sz w:val="20"/>
        </w:rPr>
        <w:t xml:space="preserve"> </w:t>
      </w:r>
      <w:r>
        <w:rPr>
          <w:sz w:val="20"/>
        </w:rPr>
        <w:t>Comisión</w:t>
      </w:r>
      <w:r>
        <w:rPr>
          <w:spacing w:val="-15"/>
          <w:sz w:val="20"/>
        </w:rPr>
        <w:t xml:space="preserve"> </w:t>
      </w:r>
      <w:r>
        <w:rPr>
          <w:sz w:val="20"/>
        </w:rPr>
        <w:t>y</w:t>
      </w:r>
      <w:r>
        <w:rPr>
          <w:spacing w:val="-18"/>
          <w:sz w:val="20"/>
        </w:rPr>
        <w:t xml:space="preserve"> </w:t>
      </w:r>
      <w:r>
        <w:rPr>
          <w:sz w:val="20"/>
        </w:rPr>
        <w:t>al</w:t>
      </w:r>
      <w:r>
        <w:rPr>
          <w:spacing w:val="-15"/>
          <w:sz w:val="20"/>
        </w:rPr>
        <w:t xml:space="preserve"> </w:t>
      </w:r>
      <w:r>
        <w:rPr>
          <w:sz w:val="20"/>
        </w:rPr>
        <w:t>escrito</w:t>
      </w:r>
      <w:r>
        <w:rPr>
          <w:spacing w:val="-17"/>
          <w:sz w:val="20"/>
        </w:rPr>
        <w:t xml:space="preserve"> </w:t>
      </w:r>
      <w:r>
        <w:rPr>
          <w:sz w:val="20"/>
        </w:rPr>
        <w:t>de</w:t>
      </w:r>
      <w:r>
        <w:rPr>
          <w:spacing w:val="-17"/>
          <w:sz w:val="20"/>
        </w:rPr>
        <w:t xml:space="preserve"> </w:t>
      </w:r>
      <w:r>
        <w:rPr>
          <w:sz w:val="20"/>
        </w:rPr>
        <w:t>solicitudes</w:t>
      </w:r>
      <w:r>
        <w:rPr>
          <w:spacing w:val="-17"/>
          <w:sz w:val="20"/>
        </w:rPr>
        <w:t xml:space="preserve"> </w:t>
      </w:r>
      <w:r>
        <w:rPr>
          <w:sz w:val="20"/>
        </w:rPr>
        <w:t>y</w:t>
      </w:r>
      <w:r>
        <w:rPr>
          <w:spacing w:val="-18"/>
          <w:sz w:val="20"/>
        </w:rPr>
        <w:t xml:space="preserve"> </w:t>
      </w:r>
      <w:r>
        <w:rPr>
          <w:sz w:val="20"/>
        </w:rPr>
        <w:t xml:space="preserve">argumentos </w:t>
      </w:r>
      <w:r>
        <w:rPr>
          <w:w w:val="95"/>
          <w:sz w:val="20"/>
        </w:rPr>
        <w:t>(en</w:t>
      </w:r>
      <w:r>
        <w:rPr>
          <w:spacing w:val="-4"/>
          <w:w w:val="95"/>
          <w:sz w:val="20"/>
        </w:rPr>
        <w:t xml:space="preserve"> </w:t>
      </w:r>
      <w:r>
        <w:rPr>
          <w:w w:val="95"/>
          <w:sz w:val="20"/>
        </w:rPr>
        <w:t>adelante</w:t>
      </w:r>
      <w:r>
        <w:rPr>
          <w:spacing w:val="-7"/>
          <w:w w:val="95"/>
          <w:sz w:val="20"/>
        </w:rPr>
        <w:t xml:space="preserve"> </w:t>
      </w:r>
      <w:r>
        <w:rPr>
          <w:w w:val="95"/>
          <w:sz w:val="20"/>
        </w:rPr>
        <w:t>“contestación”)</w:t>
      </w:r>
      <w:r>
        <w:rPr>
          <w:spacing w:val="-2"/>
          <w:w w:val="95"/>
          <w:sz w:val="20"/>
        </w:rPr>
        <w:t xml:space="preserve"> </w:t>
      </w:r>
      <w:r>
        <w:rPr>
          <w:w w:val="95"/>
          <w:sz w:val="20"/>
        </w:rPr>
        <w:t>el</w:t>
      </w:r>
      <w:r>
        <w:rPr>
          <w:spacing w:val="-6"/>
          <w:w w:val="95"/>
          <w:sz w:val="20"/>
        </w:rPr>
        <w:t xml:space="preserve"> </w:t>
      </w:r>
      <w:r>
        <w:rPr>
          <w:w w:val="95"/>
          <w:sz w:val="20"/>
        </w:rPr>
        <w:t>29</w:t>
      </w:r>
      <w:r>
        <w:rPr>
          <w:spacing w:val="-4"/>
          <w:w w:val="95"/>
          <w:sz w:val="20"/>
        </w:rPr>
        <w:t xml:space="preserve"> </w:t>
      </w:r>
      <w:r>
        <w:rPr>
          <w:w w:val="95"/>
          <w:sz w:val="20"/>
        </w:rPr>
        <w:t>de</w:t>
      </w:r>
      <w:r>
        <w:rPr>
          <w:spacing w:val="-4"/>
          <w:w w:val="95"/>
          <w:sz w:val="20"/>
        </w:rPr>
        <w:t xml:space="preserve"> </w:t>
      </w:r>
      <w:r>
        <w:rPr>
          <w:w w:val="95"/>
          <w:sz w:val="20"/>
        </w:rPr>
        <w:t>septiembre</w:t>
      </w:r>
      <w:r>
        <w:rPr>
          <w:spacing w:val="-7"/>
          <w:w w:val="95"/>
          <w:sz w:val="20"/>
        </w:rPr>
        <w:t xml:space="preserve"> </w:t>
      </w:r>
      <w:r>
        <w:rPr>
          <w:w w:val="95"/>
          <w:sz w:val="20"/>
        </w:rPr>
        <w:t>de</w:t>
      </w:r>
      <w:r>
        <w:rPr>
          <w:spacing w:val="-7"/>
          <w:w w:val="95"/>
          <w:sz w:val="20"/>
        </w:rPr>
        <w:t xml:space="preserve"> </w:t>
      </w:r>
      <w:r>
        <w:rPr>
          <w:w w:val="95"/>
          <w:sz w:val="20"/>
        </w:rPr>
        <w:t>2021.</w:t>
      </w:r>
      <w:r>
        <w:rPr>
          <w:spacing w:val="-6"/>
          <w:w w:val="95"/>
          <w:sz w:val="20"/>
        </w:rPr>
        <w:t xml:space="preserve"> </w:t>
      </w:r>
      <w:r>
        <w:rPr>
          <w:w w:val="95"/>
          <w:sz w:val="20"/>
        </w:rPr>
        <w:t>En</w:t>
      </w:r>
      <w:r>
        <w:rPr>
          <w:spacing w:val="-4"/>
          <w:w w:val="95"/>
          <w:sz w:val="20"/>
        </w:rPr>
        <w:t xml:space="preserve"> </w:t>
      </w:r>
      <w:r>
        <w:rPr>
          <w:w w:val="95"/>
          <w:sz w:val="20"/>
        </w:rPr>
        <w:t>dicho</w:t>
      </w:r>
      <w:r>
        <w:rPr>
          <w:spacing w:val="-4"/>
          <w:w w:val="95"/>
          <w:sz w:val="20"/>
        </w:rPr>
        <w:t xml:space="preserve"> </w:t>
      </w:r>
      <w:r>
        <w:rPr>
          <w:w w:val="95"/>
          <w:sz w:val="20"/>
        </w:rPr>
        <w:t>escrito</w:t>
      </w:r>
      <w:r>
        <w:rPr>
          <w:spacing w:val="-4"/>
          <w:w w:val="95"/>
          <w:sz w:val="20"/>
        </w:rPr>
        <w:t xml:space="preserve"> </w:t>
      </w:r>
      <w:r>
        <w:rPr>
          <w:w w:val="95"/>
          <w:sz w:val="20"/>
        </w:rPr>
        <w:t>el</w:t>
      </w:r>
      <w:r>
        <w:rPr>
          <w:spacing w:val="-6"/>
          <w:w w:val="95"/>
          <w:sz w:val="20"/>
        </w:rPr>
        <w:t xml:space="preserve"> </w:t>
      </w:r>
      <w:r>
        <w:rPr>
          <w:w w:val="95"/>
          <w:sz w:val="20"/>
        </w:rPr>
        <w:t>Estado</w:t>
      </w:r>
      <w:r>
        <w:rPr>
          <w:spacing w:val="-7"/>
          <w:w w:val="95"/>
          <w:sz w:val="20"/>
        </w:rPr>
        <w:t xml:space="preserve"> </w:t>
      </w:r>
      <w:r>
        <w:rPr>
          <w:w w:val="95"/>
          <w:sz w:val="20"/>
        </w:rPr>
        <w:t xml:space="preserve">solicitó </w:t>
      </w:r>
      <w:r>
        <w:rPr>
          <w:spacing w:val="-4"/>
          <w:sz w:val="20"/>
        </w:rPr>
        <w:t>que</w:t>
      </w:r>
      <w:r>
        <w:rPr>
          <w:spacing w:val="-7"/>
          <w:sz w:val="20"/>
        </w:rPr>
        <w:t xml:space="preserve"> </w:t>
      </w:r>
      <w:r>
        <w:rPr>
          <w:spacing w:val="-4"/>
          <w:sz w:val="20"/>
        </w:rPr>
        <w:t>se</w:t>
      </w:r>
      <w:r>
        <w:rPr>
          <w:spacing w:val="-10"/>
          <w:sz w:val="20"/>
        </w:rPr>
        <w:t xml:space="preserve"> </w:t>
      </w:r>
      <w:r>
        <w:rPr>
          <w:spacing w:val="-4"/>
          <w:sz w:val="20"/>
        </w:rPr>
        <w:t>dictara</w:t>
      </w:r>
      <w:r>
        <w:rPr>
          <w:spacing w:val="-6"/>
          <w:sz w:val="20"/>
        </w:rPr>
        <w:t xml:space="preserve"> </w:t>
      </w:r>
      <w:r>
        <w:rPr>
          <w:spacing w:val="-4"/>
          <w:sz w:val="20"/>
        </w:rPr>
        <w:t>“total</w:t>
      </w:r>
      <w:r>
        <w:rPr>
          <w:spacing w:val="-8"/>
          <w:sz w:val="20"/>
        </w:rPr>
        <w:t xml:space="preserve"> </w:t>
      </w:r>
      <w:r>
        <w:rPr>
          <w:spacing w:val="-4"/>
          <w:sz w:val="20"/>
        </w:rPr>
        <w:t>sobreseimiento</w:t>
      </w:r>
      <w:r>
        <w:rPr>
          <w:spacing w:val="-7"/>
          <w:sz w:val="20"/>
        </w:rPr>
        <w:t xml:space="preserve"> </w:t>
      </w:r>
      <w:r>
        <w:rPr>
          <w:spacing w:val="-4"/>
          <w:sz w:val="20"/>
        </w:rPr>
        <w:t>respecto</w:t>
      </w:r>
      <w:r>
        <w:rPr>
          <w:spacing w:val="-7"/>
          <w:sz w:val="20"/>
        </w:rPr>
        <w:t xml:space="preserve"> </w:t>
      </w:r>
      <w:r>
        <w:rPr>
          <w:spacing w:val="-4"/>
          <w:sz w:val="20"/>
        </w:rPr>
        <w:t>a</w:t>
      </w:r>
      <w:r>
        <w:rPr>
          <w:spacing w:val="-8"/>
          <w:sz w:val="20"/>
        </w:rPr>
        <w:t xml:space="preserve"> </w:t>
      </w:r>
      <w:r>
        <w:rPr>
          <w:spacing w:val="-4"/>
          <w:sz w:val="20"/>
        </w:rPr>
        <w:t>las</w:t>
      </w:r>
      <w:r>
        <w:rPr>
          <w:spacing w:val="-9"/>
          <w:sz w:val="20"/>
        </w:rPr>
        <w:t xml:space="preserve"> </w:t>
      </w:r>
      <w:r>
        <w:rPr>
          <w:spacing w:val="-4"/>
          <w:sz w:val="20"/>
        </w:rPr>
        <w:t>alegadas</w:t>
      </w:r>
      <w:r>
        <w:rPr>
          <w:spacing w:val="-9"/>
          <w:sz w:val="20"/>
        </w:rPr>
        <w:t xml:space="preserve"> </w:t>
      </w:r>
      <w:r>
        <w:rPr>
          <w:spacing w:val="-4"/>
          <w:sz w:val="20"/>
        </w:rPr>
        <w:t>violaciones</w:t>
      </w:r>
      <w:r>
        <w:rPr>
          <w:spacing w:val="-9"/>
          <w:sz w:val="20"/>
        </w:rPr>
        <w:t xml:space="preserve"> </w:t>
      </w:r>
      <w:r>
        <w:rPr>
          <w:spacing w:val="-4"/>
          <w:sz w:val="20"/>
        </w:rPr>
        <w:t>a</w:t>
      </w:r>
      <w:r>
        <w:rPr>
          <w:spacing w:val="-8"/>
          <w:sz w:val="20"/>
        </w:rPr>
        <w:t xml:space="preserve"> </w:t>
      </w:r>
      <w:r>
        <w:rPr>
          <w:spacing w:val="-4"/>
          <w:sz w:val="20"/>
        </w:rPr>
        <w:t>los</w:t>
      </w:r>
      <w:r>
        <w:rPr>
          <w:spacing w:val="-9"/>
          <w:sz w:val="20"/>
        </w:rPr>
        <w:t xml:space="preserve"> </w:t>
      </w:r>
      <w:r>
        <w:rPr>
          <w:spacing w:val="-4"/>
          <w:sz w:val="20"/>
        </w:rPr>
        <w:t>artículos</w:t>
      </w:r>
      <w:r>
        <w:rPr>
          <w:spacing w:val="-9"/>
          <w:sz w:val="20"/>
        </w:rPr>
        <w:t xml:space="preserve"> </w:t>
      </w:r>
      <w:r>
        <w:rPr>
          <w:spacing w:val="-4"/>
          <w:sz w:val="20"/>
        </w:rPr>
        <w:t>8,</w:t>
      </w:r>
      <w:r>
        <w:rPr>
          <w:spacing w:val="-9"/>
          <w:sz w:val="20"/>
        </w:rPr>
        <w:t xml:space="preserve"> </w:t>
      </w:r>
      <w:r>
        <w:rPr>
          <w:spacing w:val="-4"/>
          <w:sz w:val="20"/>
        </w:rPr>
        <w:t xml:space="preserve">9, </w:t>
      </w:r>
      <w:r>
        <w:rPr>
          <w:spacing w:val="-2"/>
          <w:sz w:val="20"/>
        </w:rPr>
        <w:t>13,</w:t>
      </w:r>
      <w:r>
        <w:rPr>
          <w:spacing w:val="-16"/>
          <w:sz w:val="20"/>
        </w:rPr>
        <w:t xml:space="preserve"> </w:t>
      </w:r>
      <w:r>
        <w:rPr>
          <w:spacing w:val="-2"/>
          <w:sz w:val="20"/>
        </w:rPr>
        <w:t>23</w:t>
      </w:r>
      <w:r>
        <w:rPr>
          <w:spacing w:val="-16"/>
          <w:sz w:val="20"/>
        </w:rPr>
        <w:t xml:space="preserve"> </w:t>
      </w:r>
      <w:r>
        <w:rPr>
          <w:spacing w:val="-2"/>
          <w:sz w:val="20"/>
        </w:rPr>
        <w:t>y</w:t>
      </w:r>
      <w:r>
        <w:rPr>
          <w:spacing w:val="-15"/>
          <w:sz w:val="20"/>
        </w:rPr>
        <w:t xml:space="preserve"> </w:t>
      </w:r>
      <w:r>
        <w:rPr>
          <w:spacing w:val="-2"/>
          <w:sz w:val="20"/>
        </w:rPr>
        <w:t>25</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Convención</w:t>
      </w:r>
      <w:r>
        <w:rPr>
          <w:spacing w:val="-16"/>
          <w:sz w:val="20"/>
        </w:rPr>
        <w:t xml:space="preserve"> </w:t>
      </w:r>
      <w:r>
        <w:rPr>
          <w:spacing w:val="-2"/>
          <w:sz w:val="20"/>
        </w:rPr>
        <w:t>Americana</w:t>
      </w:r>
      <w:r>
        <w:rPr>
          <w:spacing w:val="-15"/>
          <w:sz w:val="20"/>
        </w:rPr>
        <w:t xml:space="preserve"> </w:t>
      </w:r>
      <w:r>
        <w:rPr>
          <w:spacing w:val="-2"/>
          <w:sz w:val="20"/>
        </w:rPr>
        <w:t>en</w:t>
      </w:r>
      <w:r>
        <w:rPr>
          <w:spacing w:val="-16"/>
          <w:sz w:val="20"/>
        </w:rPr>
        <w:t xml:space="preserve"> </w:t>
      </w:r>
      <w:r>
        <w:rPr>
          <w:spacing w:val="-2"/>
          <w:sz w:val="20"/>
        </w:rPr>
        <w:t>relación</w:t>
      </w:r>
      <w:r>
        <w:rPr>
          <w:spacing w:val="-15"/>
          <w:sz w:val="20"/>
        </w:rPr>
        <w:t xml:space="preserve"> </w:t>
      </w:r>
      <w:r>
        <w:rPr>
          <w:spacing w:val="-2"/>
          <w:sz w:val="20"/>
        </w:rPr>
        <w:t>con</w:t>
      </w:r>
      <w:r>
        <w:rPr>
          <w:spacing w:val="-16"/>
          <w:sz w:val="20"/>
        </w:rPr>
        <w:t xml:space="preserve"> </w:t>
      </w:r>
      <w:r>
        <w:rPr>
          <w:spacing w:val="-2"/>
          <w:sz w:val="20"/>
        </w:rPr>
        <w:t>los</w:t>
      </w:r>
      <w:r>
        <w:rPr>
          <w:spacing w:val="-15"/>
          <w:sz w:val="20"/>
        </w:rPr>
        <w:t xml:space="preserve"> </w:t>
      </w:r>
      <w:r>
        <w:rPr>
          <w:spacing w:val="-2"/>
          <w:sz w:val="20"/>
        </w:rPr>
        <w:t>artículos</w:t>
      </w:r>
      <w:r>
        <w:rPr>
          <w:spacing w:val="-16"/>
          <w:sz w:val="20"/>
        </w:rPr>
        <w:t xml:space="preserve"> </w:t>
      </w:r>
      <w:r>
        <w:rPr>
          <w:spacing w:val="-2"/>
          <w:sz w:val="20"/>
        </w:rPr>
        <w:t>1</w:t>
      </w:r>
      <w:r>
        <w:rPr>
          <w:spacing w:val="-16"/>
          <w:sz w:val="20"/>
        </w:rPr>
        <w:t xml:space="preserve"> </w:t>
      </w:r>
      <w:r>
        <w:rPr>
          <w:spacing w:val="-2"/>
          <w:sz w:val="20"/>
        </w:rPr>
        <w:t>y</w:t>
      </w:r>
      <w:r>
        <w:rPr>
          <w:spacing w:val="-15"/>
          <w:sz w:val="20"/>
        </w:rPr>
        <w:t xml:space="preserve"> </w:t>
      </w:r>
      <w:r>
        <w:rPr>
          <w:spacing w:val="-2"/>
          <w:sz w:val="20"/>
        </w:rPr>
        <w:t>2</w:t>
      </w:r>
      <w:r>
        <w:rPr>
          <w:spacing w:val="-16"/>
          <w:sz w:val="20"/>
        </w:rPr>
        <w:t xml:space="preserve"> </w:t>
      </w:r>
      <w:r>
        <w:rPr>
          <w:spacing w:val="-2"/>
          <w:sz w:val="20"/>
        </w:rPr>
        <w:t>del</w:t>
      </w:r>
      <w:r>
        <w:rPr>
          <w:spacing w:val="-15"/>
          <w:sz w:val="20"/>
        </w:rPr>
        <w:t xml:space="preserve"> </w:t>
      </w:r>
      <w:r>
        <w:rPr>
          <w:spacing w:val="-2"/>
          <w:sz w:val="20"/>
        </w:rPr>
        <w:t>mismo</w:t>
      </w:r>
      <w:r>
        <w:rPr>
          <w:spacing w:val="-16"/>
          <w:sz w:val="20"/>
        </w:rPr>
        <w:t xml:space="preserve"> </w:t>
      </w:r>
      <w:r>
        <w:rPr>
          <w:spacing w:val="-2"/>
          <w:sz w:val="20"/>
        </w:rPr>
        <w:t xml:space="preserve">texto </w:t>
      </w:r>
      <w:r>
        <w:rPr>
          <w:w w:val="95"/>
          <w:sz w:val="20"/>
        </w:rPr>
        <w:t>en</w:t>
      </w:r>
      <w:r>
        <w:rPr>
          <w:spacing w:val="-1"/>
          <w:w w:val="95"/>
          <w:sz w:val="20"/>
        </w:rPr>
        <w:t xml:space="preserve"> </w:t>
      </w:r>
      <w:r>
        <w:rPr>
          <w:w w:val="95"/>
          <w:sz w:val="20"/>
        </w:rPr>
        <w:t>este</w:t>
      </w:r>
      <w:r>
        <w:rPr>
          <w:spacing w:val="-5"/>
          <w:w w:val="95"/>
          <w:sz w:val="20"/>
        </w:rPr>
        <w:t xml:space="preserve"> </w:t>
      </w:r>
      <w:r>
        <w:rPr>
          <w:w w:val="95"/>
          <w:sz w:val="20"/>
        </w:rPr>
        <w:t>caso”</w:t>
      </w:r>
      <w:r>
        <w:rPr>
          <w:spacing w:val="-4"/>
          <w:w w:val="95"/>
          <w:sz w:val="20"/>
        </w:rPr>
        <w:t xml:space="preserve"> </w:t>
      </w:r>
      <w:r>
        <w:rPr>
          <w:w w:val="95"/>
          <w:sz w:val="20"/>
        </w:rPr>
        <w:t>y</w:t>
      </w:r>
      <w:r>
        <w:rPr>
          <w:spacing w:val="-6"/>
          <w:w w:val="95"/>
          <w:sz w:val="20"/>
        </w:rPr>
        <w:t xml:space="preserve"> </w:t>
      </w:r>
      <w:r>
        <w:rPr>
          <w:w w:val="95"/>
          <w:sz w:val="20"/>
        </w:rPr>
        <w:t>que</w:t>
      </w:r>
      <w:r>
        <w:rPr>
          <w:spacing w:val="-5"/>
          <w:w w:val="95"/>
          <w:sz w:val="20"/>
        </w:rPr>
        <w:t xml:space="preserve"> </w:t>
      </w:r>
      <w:r>
        <w:rPr>
          <w:w w:val="95"/>
          <w:sz w:val="20"/>
        </w:rPr>
        <w:t>se</w:t>
      </w:r>
      <w:r>
        <w:rPr>
          <w:spacing w:val="-5"/>
          <w:w w:val="95"/>
          <w:sz w:val="20"/>
        </w:rPr>
        <w:t xml:space="preserve"> </w:t>
      </w:r>
      <w:r>
        <w:rPr>
          <w:w w:val="95"/>
          <w:sz w:val="20"/>
        </w:rPr>
        <w:t>rechazaran</w:t>
      </w:r>
      <w:r>
        <w:rPr>
          <w:spacing w:val="-1"/>
          <w:w w:val="95"/>
          <w:sz w:val="20"/>
        </w:rPr>
        <w:t xml:space="preserve"> </w:t>
      </w:r>
      <w:r>
        <w:rPr>
          <w:w w:val="95"/>
          <w:sz w:val="20"/>
        </w:rPr>
        <w:t>la</w:t>
      </w:r>
      <w:r>
        <w:rPr>
          <w:spacing w:val="-6"/>
          <w:w w:val="95"/>
          <w:sz w:val="20"/>
        </w:rPr>
        <w:t xml:space="preserve"> </w:t>
      </w:r>
      <w:r>
        <w:rPr>
          <w:w w:val="95"/>
          <w:sz w:val="20"/>
        </w:rPr>
        <w:t>totalidad</w:t>
      </w:r>
      <w:r>
        <w:rPr>
          <w:spacing w:val="-3"/>
          <w:w w:val="95"/>
          <w:sz w:val="20"/>
        </w:rPr>
        <w:t xml:space="preserve"> </w:t>
      </w:r>
      <w:r>
        <w:rPr>
          <w:w w:val="95"/>
          <w:sz w:val="20"/>
        </w:rPr>
        <w:t>de</w:t>
      </w:r>
      <w:r>
        <w:rPr>
          <w:spacing w:val="-7"/>
          <w:w w:val="95"/>
          <w:sz w:val="20"/>
        </w:rPr>
        <w:t xml:space="preserve"> </w:t>
      </w:r>
      <w:r>
        <w:rPr>
          <w:w w:val="95"/>
          <w:sz w:val="20"/>
        </w:rPr>
        <w:t>las</w:t>
      </w:r>
      <w:r>
        <w:rPr>
          <w:spacing w:val="-4"/>
          <w:w w:val="95"/>
          <w:sz w:val="20"/>
        </w:rPr>
        <w:t xml:space="preserve"> </w:t>
      </w:r>
      <w:r>
        <w:rPr>
          <w:w w:val="95"/>
          <w:sz w:val="20"/>
        </w:rPr>
        <w:t>pretensiones</w:t>
      </w:r>
      <w:r>
        <w:rPr>
          <w:spacing w:val="-4"/>
          <w:w w:val="95"/>
          <w:sz w:val="20"/>
        </w:rPr>
        <w:t xml:space="preserve"> </w:t>
      </w:r>
      <w:r>
        <w:rPr>
          <w:w w:val="95"/>
          <w:sz w:val="20"/>
        </w:rPr>
        <w:t>y</w:t>
      </w:r>
      <w:r>
        <w:rPr>
          <w:spacing w:val="-4"/>
          <w:w w:val="95"/>
          <w:sz w:val="20"/>
        </w:rPr>
        <w:t xml:space="preserve"> </w:t>
      </w:r>
      <w:r>
        <w:rPr>
          <w:w w:val="95"/>
          <w:sz w:val="20"/>
        </w:rPr>
        <w:t>reparaciones</w:t>
      </w:r>
      <w:r>
        <w:rPr>
          <w:spacing w:val="-4"/>
          <w:w w:val="95"/>
          <w:sz w:val="20"/>
        </w:rPr>
        <w:t xml:space="preserve"> </w:t>
      </w:r>
      <w:r>
        <w:rPr>
          <w:w w:val="95"/>
          <w:sz w:val="20"/>
        </w:rPr>
        <w:t xml:space="preserve">solicitadas </w:t>
      </w:r>
      <w:r>
        <w:rPr>
          <w:sz w:val="20"/>
        </w:rPr>
        <w:t>en el caso.</w:t>
      </w:r>
    </w:p>
    <w:p w14:paraId="4249466A" w14:textId="77777777" w:rsidR="00644DE7" w:rsidRDefault="00644DE7">
      <w:pPr>
        <w:pStyle w:val="Textoindependiente"/>
        <w:spacing w:before="9"/>
        <w:rPr>
          <w:sz w:val="19"/>
        </w:rPr>
      </w:pPr>
    </w:p>
    <w:p w14:paraId="101F2C39" w14:textId="77777777" w:rsidR="00644DE7" w:rsidRDefault="00000000">
      <w:pPr>
        <w:pStyle w:val="Prrafodelista"/>
        <w:numPr>
          <w:ilvl w:val="0"/>
          <w:numId w:val="16"/>
        </w:numPr>
        <w:tabs>
          <w:tab w:val="left" w:pos="668"/>
        </w:tabs>
        <w:ind w:right="115" w:hanging="1"/>
        <w:jc w:val="both"/>
        <w:rPr>
          <w:sz w:val="20"/>
        </w:rPr>
      </w:pPr>
      <w:r>
        <w:rPr>
          <w:i/>
          <w:w w:val="95"/>
          <w:sz w:val="20"/>
        </w:rPr>
        <w:t>Fondo</w:t>
      </w:r>
      <w:r>
        <w:rPr>
          <w:i/>
          <w:spacing w:val="-9"/>
          <w:w w:val="95"/>
          <w:sz w:val="20"/>
        </w:rPr>
        <w:t xml:space="preserve"> </w:t>
      </w:r>
      <w:r>
        <w:rPr>
          <w:i/>
          <w:w w:val="95"/>
          <w:sz w:val="20"/>
        </w:rPr>
        <w:t>de</w:t>
      </w:r>
      <w:r>
        <w:rPr>
          <w:i/>
          <w:spacing w:val="-12"/>
          <w:w w:val="95"/>
          <w:sz w:val="20"/>
        </w:rPr>
        <w:t xml:space="preserve"> </w:t>
      </w:r>
      <w:r>
        <w:rPr>
          <w:i/>
          <w:w w:val="95"/>
          <w:sz w:val="20"/>
        </w:rPr>
        <w:t>Asistencia</w:t>
      </w:r>
      <w:r>
        <w:rPr>
          <w:i/>
          <w:spacing w:val="-8"/>
          <w:w w:val="95"/>
          <w:sz w:val="20"/>
        </w:rPr>
        <w:t xml:space="preserve"> </w:t>
      </w:r>
      <w:r>
        <w:rPr>
          <w:i/>
          <w:w w:val="95"/>
          <w:sz w:val="20"/>
        </w:rPr>
        <w:t>Legal.</w:t>
      </w:r>
      <w:r>
        <w:rPr>
          <w:i/>
          <w:spacing w:val="-11"/>
          <w:w w:val="95"/>
          <w:sz w:val="20"/>
        </w:rPr>
        <w:t xml:space="preserve"> </w:t>
      </w:r>
      <w:r>
        <w:rPr>
          <w:w w:val="95"/>
          <w:sz w:val="20"/>
        </w:rPr>
        <w:t>–</w:t>
      </w:r>
      <w:r>
        <w:rPr>
          <w:spacing w:val="-10"/>
          <w:w w:val="95"/>
          <w:sz w:val="20"/>
        </w:rPr>
        <w:t xml:space="preserve"> </w:t>
      </w:r>
      <w:r>
        <w:rPr>
          <w:w w:val="95"/>
          <w:sz w:val="20"/>
        </w:rPr>
        <w:t>Mediante</w:t>
      </w:r>
      <w:r>
        <w:rPr>
          <w:spacing w:val="-9"/>
          <w:w w:val="95"/>
          <w:sz w:val="20"/>
        </w:rPr>
        <w:t xml:space="preserve"> </w:t>
      </w:r>
      <w:r>
        <w:rPr>
          <w:w w:val="95"/>
          <w:sz w:val="20"/>
        </w:rPr>
        <w:t>Nota</w:t>
      </w:r>
      <w:r>
        <w:rPr>
          <w:spacing w:val="-8"/>
          <w:w w:val="95"/>
          <w:sz w:val="20"/>
        </w:rPr>
        <w:t xml:space="preserve"> </w:t>
      </w:r>
      <w:r>
        <w:rPr>
          <w:w w:val="95"/>
          <w:sz w:val="20"/>
        </w:rPr>
        <w:t>de</w:t>
      </w:r>
      <w:r>
        <w:rPr>
          <w:spacing w:val="-12"/>
          <w:w w:val="95"/>
          <w:sz w:val="20"/>
        </w:rPr>
        <w:t xml:space="preserve"> </w:t>
      </w:r>
      <w:r>
        <w:rPr>
          <w:w w:val="95"/>
          <w:sz w:val="20"/>
        </w:rPr>
        <w:t>la</w:t>
      </w:r>
      <w:r>
        <w:rPr>
          <w:spacing w:val="-10"/>
          <w:w w:val="95"/>
          <w:sz w:val="20"/>
        </w:rPr>
        <w:t xml:space="preserve"> </w:t>
      </w:r>
      <w:r>
        <w:rPr>
          <w:w w:val="95"/>
          <w:sz w:val="20"/>
        </w:rPr>
        <w:t>Secretaría</w:t>
      </w:r>
      <w:r>
        <w:rPr>
          <w:spacing w:val="-11"/>
          <w:w w:val="95"/>
          <w:sz w:val="20"/>
        </w:rPr>
        <w:t xml:space="preserve"> </w:t>
      </w:r>
      <w:r>
        <w:rPr>
          <w:w w:val="95"/>
          <w:sz w:val="20"/>
        </w:rPr>
        <w:t>del</w:t>
      </w:r>
      <w:r>
        <w:rPr>
          <w:spacing w:val="-8"/>
          <w:w w:val="95"/>
          <w:sz w:val="20"/>
        </w:rPr>
        <w:t xml:space="preserve"> </w:t>
      </w:r>
      <w:r>
        <w:rPr>
          <w:w w:val="95"/>
          <w:sz w:val="20"/>
        </w:rPr>
        <w:t>Tribunal</w:t>
      </w:r>
      <w:r>
        <w:rPr>
          <w:spacing w:val="-10"/>
          <w:w w:val="95"/>
          <w:sz w:val="20"/>
        </w:rPr>
        <w:t xml:space="preserve"> </w:t>
      </w:r>
      <w:r>
        <w:rPr>
          <w:w w:val="95"/>
          <w:sz w:val="20"/>
        </w:rPr>
        <w:t>de</w:t>
      </w:r>
      <w:r>
        <w:rPr>
          <w:spacing w:val="-9"/>
          <w:w w:val="95"/>
          <w:sz w:val="20"/>
        </w:rPr>
        <w:t xml:space="preserve"> </w:t>
      </w:r>
      <w:r>
        <w:rPr>
          <w:w w:val="95"/>
          <w:sz w:val="20"/>
        </w:rPr>
        <w:t>7</w:t>
      </w:r>
      <w:r>
        <w:rPr>
          <w:spacing w:val="-14"/>
          <w:w w:val="95"/>
          <w:sz w:val="20"/>
        </w:rPr>
        <w:t xml:space="preserve"> </w:t>
      </w:r>
      <w:r>
        <w:rPr>
          <w:w w:val="95"/>
          <w:sz w:val="20"/>
        </w:rPr>
        <w:t>de</w:t>
      </w:r>
      <w:r>
        <w:rPr>
          <w:spacing w:val="-9"/>
          <w:w w:val="95"/>
          <w:sz w:val="20"/>
        </w:rPr>
        <w:t xml:space="preserve"> </w:t>
      </w:r>
      <w:r>
        <w:rPr>
          <w:w w:val="95"/>
          <w:sz w:val="20"/>
        </w:rPr>
        <w:t xml:space="preserve">marzo </w:t>
      </w:r>
      <w:r>
        <w:rPr>
          <w:sz w:val="20"/>
        </w:rPr>
        <w:t>de</w:t>
      </w:r>
      <w:r>
        <w:rPr>
          <w:spacing w:val="-18"/>
          <w:sz w:val="20"/>
        </w:rPr>
        <w:t xml:space="preserve"> </w:t>
      </w:r>
      <w:r>
        <w:rPr>
          <w:sz w:val="20"/>
        </w:rPr>
        <w:t>2022,</w:t>
      </w:r>
      <w:r>
        <w:rPr>
          <w:spacing w:val="-18"/>
          <w:sz w:val="20"/>
        </w:rPr>
        <w:t xml:space="preserve"> </w:t>
      </w:r>
      <w:r>
        <w:rPr>
          <w:sz w:val="20"/>
        </w:rPr>
        <w:t>se</w:t>
      </w:r>
      <w:r>
        <w:rPr>
          <w:spacing w:val="-17"/>
          <w:sz w:val="20"/>
        </w:rPr>
        <w:t xml:space="preserve"> </w:t>
      </w:r>
      <w:r>
        <w:rPr>
          <w:sz w:val="20"/>
        </w:rPr>
        <w:t>declaró</w:t>
      </w:r>
      <w:r>
        <w:rPr>
          <w:spacing w:val="-18"/>
          <w:sz w:val="20"/>
        </w:rPr>
        <w:t xml:space="preserve"> </w:t>
      </w:r>
      <w:r>
        <w:rPr>
          <w:sz w:val="20"/>
        </w:rPr>
        <w:t>procedente</w:t>
      </w:r>
      <w:r>
        <w:rPr>
          <w:spacing w:val="-17"/>
          <w:sz w:val="20"/>
        </w:rPr>
        <w:t xml:space="preserve"> </w:t>
      </w:r>
      <w:r>
        <w:rPr>
          <w:sz w:val="20"/>
        </w:rPr>
        <w:t>la</w:t>
      </w:r>
      <w:r>
        <w:rPr>
          <w:spacing w:val="-18"/>
          <w:sz w:val="20"/>
        </w:rPr>
        <w:t xml:space="preserve"> </w:t>
      </w:r>
      <w:r>
        <w:rPr>
          <w:sz w:val="20"/>
        </w:rPr>
        <w:t>solicitud</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presunta</w:t>
      </w:r>
      <w:r>
        <w:rPr>
          <w:spacing w:val="-17"/>
          <w:sz w:val="20"/>
        </w:rPr>
        <w:t xml:space="preserve"> </w:t>
      </w:r>
      <w:r>
        <w:rPr>
          <w:sz w:val="20"/>
        </w:rPr>
        <w:t>víctima</w:t>
      </w:r>
      <w:r>
        <w:rPr>
          <w:spacing w:val="-17"/>
          <w:sz w:val="20"/>
        </w:rPr>
        <w:t xml:space="preserve"> </w:t>
      </w:r>
      <w:r>
        <w:rPr>
          <w:sz w:val="20"/>
        </w:rPr>
        <w:t>para</w:t>
      </w:r>
      <w:r>
        <w:rPr>
          <w:spacing w:val="-17"/>
          <w:sz w:val="20"/>
        </w:rPr>
        <w:t xml:space="preserve"> </w:t>
      </w:r>
      <w:r>
        <w:rPr>
          <w:sz w:val="20"/>
        </w:rPr>
        <w:t>acogerse</w:t>
      </w:r>
      <w:r>
        <w:rPr>
          <w:spacing w:val="-18"/>
          <w:sz w:val="20"/>
        </w:rPr>
        <w:t xml:space="preserve"> </w:t>
      </w:r>
      <w:r>
        <w:rPr>
          <w:sz w:val="20"/>
        </w:rPr>
        <w:t>al</w:t>
      </w:r>
      <w:r>
        <w:rPr>
          <w:spacing w:val="-16"/>
          <w:sz w:val="20"/>
        </w:rPr>
        <w:t xml:space="preserve"> </w:t>
      </w:r>
      <w:r>
        <w:rPr>
          <w:sz w:val="20"/>
        </w:rPr>
        <w:t>Fondo de Asistencia Legal a</w:t>
      </w:r>
      <w:r>
        <w:rPr>
          <w:spacing w:val="-1"/>
          <w:sz w:val="20"/>
        </w:rPr>
        <w:t xml:space="preserve"> </w:t>
      </w:r>
      <w:r>
        <w:rPr>
          <w:sz w:val="20"/>
        </w:rPr>
        <w:t>las Víctimas.</w:t>
      </w:r>
    </w:p>
    <w:p w14:paraId="16F046C6" w14:textId="77777777" w:rsidR="00644DE7" w:rsidRDefault="00644DE7">
      <w:pPr>
        <w:pStyle w:val="Textoindependiente"/>
        <w:spacing w:before="10"/>
        <w:rPr>
          <w:sz w:val="19"/>
        </w:rPr>
      </w:pPr>
    </w:p>
    <w:p w14:paraId="1AD7D906" w14:textId="77777777" w:rsidR="00644DE7" w:rsidRDefault="00000000">
      <w:pPr>
        <w:pStyle w:val="Prrafodelista"/>
        <w:numPr>
          <w:ilvl w:val="0"/>
          <w:numId w:val="16"/>
        </w:numPr>
        <w:tabs>
          <w:tab w:val="left" w:pos="669"/>
        </w:tabs>
        <w:ind w:right="115" w:firstLine="0"/>
        <w:jc w:val="both"/>
        <w:rPr>
          <w:sz w:val="20"/>
        </w:rPr>
      </w:pPr>
      <w:r>
        <w:rPr>
          <w:i/>
          <w:sz w:val="20"/>
        </w:rPr>
        <w:t xml:space="preserve">Audiencia Pública. – </w:t>
      </w:r>
      <w:r>
        <w:rPr>
          <w:sz w:val="20"/>
        </w:rPr>
        <w:t>Mediante</w:t>
      </w:r>
      <w:r>
        <w:rPr>
          <w:spacing w:val="-1"/>
          <w:sz w:val="20"/>
        </w:rPr>
        <w:t xml:space="preserve"> </w:t>
      </w:r>
      <w:r>
        <w:rPr>
          <w:sz w:val="20"/>
        </w:rPr>
        <w:t>Resolución de 29 de marzo de 2022, la Presidencia de</w:t>
      </w:r>
      <w:r>
        <w:rPr>
          <w:spacing w:val="-2"/>
          <w:sz w:val="20"/>
        </w:rPr>
        <w:t xml:space="preserve"> </w:t>
      </w:r>
      <w:r>
        <w:rPr>
          <w:sz w:val="20"/>
        </w:rPr>
        <w:t>la Corte convocó</w:t>
      </w:r>
      <w:r>
        <w:rPr>
          <w:spacing w:val="-2"/>
          <w:sz w:val="20"/>
        </w:rPr>
        <w:t xml:space="preserve"> </w:t>
      </w:r>
      <w:r>
        <w:rPr>
          <w:sz w:val="20"/>
        </w:rPr>
        <w:t>a las</w:t>
      </w:r>
      <w:r>
        <w:rPr>
          <w:spacing w:val="-1"/>
          <w:sz w:val="20"/>
        </w:rPr>
        <w:t xml:space="preserve"> </w:t>
      </w:r>
      <w:r>
        <w:rPr>
          <w:sz w:val="20"/>
        </w:rPr>
        <w:t>partes y a la Comisión a una audiencia</w:t>
      </w:r>
      <w:r>
        <w:rPr>
          <w:spacing w:val="-1"/>
          <w:sz w:val="20"/>
        </w:rPr>
        <w:t xml:space="preserve"> </w:t>
      </w:r>
      <w:r>
        <w:rPr>
          <w:sz w:val="20"/>
        </w:rPr>
        <w:t>pública sobre el fondo y</w:t>
      </w:r>
      <w:r>
        <w:rPr>
          <w:spacing w:val="-15"/>
          <w:sz w:val="20"/>
        </w:rPr>
        <w:t xml:space="preserve"> </w:t>
      </w:r>
      <w:r>
        <w:rPr>
          <w:sz w:val="20"/>
        </w:rPr>
        <w:t>las</w:t>
      </w:r>
      <w:r>
        <w:rPr>
          <w:spacing w:val="-13"/>
          <w:sz w:val="20"/>
        </w:rPr>
        <w:t xml:space="preserve"> </w:t>
      </w:r>
      <w:r>
        <w:rPr>
          <w:sz w:val="20"/>
        </w:rPr>
        <w:t>eventuales</w:t>
      </w:r>
      <w:r>
        <w:rPr>
          <w:spacing w:val="-13"/>
          <w:sz w:val="20"/>
        </w:rPr>
        <w:t xml:space="preserve"> </w:t>
      </w:r>
      <w:r>
        <w:rPr>
          <w:sz w:val="20"/>
        </w:rPr>
        <w:t>reparaciones</w:t>
      </w:r>
      <w:r>
        <w:rPr>
          <w:spacing w:val="-13"/>
          <w:sz w:val="20"/>
        </w:rPr>
        <w:t xml:space="preserve"> </w:t>
      </w:r>
      <w:r>
        <w:rPr>
          <w:sz w:val="20"/>
        </w:rPr>
        <w:t>y</w:t>
      </w:r>
      <w:r>
        <w:rPr>
          <w:spacing w:val="-13"/>
          <w:sz w:val="20"/>
        </w:rPr>
        <w:t xml:space="preserve"> </w:t>
      </w:r>
      <w:r>
        <w:rPr>
          <w:sz w:val="20"/>
        </w:rPr>
        <w:t>costas</w:t>
      </w:r>
      <w:r>
        <w:rPr>
          <w:spacing w:val="-13"/>
          <w:sz w:val="20"/>
        </w:rPr>
        <w:t xml:space="preserve"> </w:t>
      </w:r>
      <w:r>
        <w:rPr>
          <w:sz w:val="20"/>
        </w:rPr>
        <w:t>en</w:t>
      </w:r>
      <w:r>
        <w:rPr>
          <w:spacing w:val="-12"/>
          <w:sz w:val="20"/>
        </w:rPr>
        <w:t xml:space="preserve"> </w:t>
      </w:r>
      <w:r>
        <w:rPr>
          <w:sz w:val="20"/>
        </w:rPr>
        <w:t>el</w:t>
      </w:r>
      <w:r>
        <w:rPr>
          <w:spacing w:val="-15"/>
          <w:sz w:val="20"/>
        </w:rPr>
        <w:t xml:space="preserve"> </w:t>
      </w:r>
      <w:r>
        <w:rPr>
          <w:sz w:val="20"/>
        </w:rPr>
        <w:t>presente</w:t>
      </w:r>
      <w:r>
        <w:rPr>
          <w:spacing w:val="-14"/>
          <w:sz w:val="20"/>
        </w:rPr>
        <w:t xml:space="preserve"> </w:t>
      </w:r>
      <w:r>
        <w:rPr>
          <w:sz w:val="20"/>
        </w:rPr>
        <w:t>caso</w:t>
      </w:r>
      <w:hyperlink w:anchor="_bookmark5" w:history="1">
        <w:r>
          <w:rPr>
            <w:position w:val="7"/>
            <w:sz w:val="13"/>
          </w:rPr>
          <w:t>4</w:t>
        </w:r>
      </w:hyperlink>
      <w:r>
        <w:rPr>
          <w:sz w:val="20"/>
        </w:rPr>
        <w:t>.</w:t>
      </w:r>
      <w:r>
        <w:rPr>
          <w:spacing w:val="-16"/>
          <w:sz w:val="20"/>
        </w:rPr>
        <w:t xml:space="preserve"> </w:t>
      </w:r>
      <w:r>
        <w:rPr>
          <w:sz w:val="20"/>
        </w:rPr>
        <w:t>La</w:t>
      </w:r>
      <w:r>
        <w:rPr>
          <w:spacing w:val="-12"/>
          <w:sz w:val="20"/>
        </w:rPr>
        <w:t xml:space="preserve"> </w:t>
      </w:r>
      <w:r>
        <w:rPr>
          <w:sz w:val="20"/>
        </w:rPr>
        <w:t>audiencia</w:t>
      </w:r>
      <w:r>
        <w:rPr>
          <w:spacing w:val="-13"/>
          <w:sz w:val="20"/>
        </w:rPr>
        <w:t xml:space="preserve"> </w:t>
      </w:r>
      <w:r>
        <w:rPr>
          <w:sz w:val="20"/>
        </w:rPr>
        <w:t>pública</w:t>
      </w:r>
      <w:r>
        <w:rPr>
          <w:spacing w:val="-15"/>
          <w:sz w:val="20"/>
        </w:rPr>
        <w:t xml:space="preserve"> </w:t>
      </w:r>
      <w:r>
        <w:rPr>
          <w:sz w:val="20"/>
        </w:rPr>
        <w:t>se</w:t>
      </w:r>
      <w:r>
        <w:rPr>
          <w:spacing w:val="-14"/>
          <w:sz w:val="20"/>
        </w:rPr>
        <w:t xml:space="preserve"> </w:t>
      </w:r>
      <w:r>
        <w:rPr>
          <w:sz w:val="20"/>
        </w:rPr>
        <w:t>llevó a cabo los días 9 y 10 de mayo de 2022 en el marco del 148° Período Ordinario de Sesiones,</w:t>
      </w:r>
      <w:r>
        <w:rPr>
          <w:spacing w:val="-7"/>
          <w:sz w:val="20"/>
        </w:rPr>
        <w:t xml:space="preserve"> </w:t>
      </w:r>
      <w:r>
        <w:rPr>
          <w:sz w:val="20"/>
        </w:rPr>
        <w:t>realizado</w:t>
      </w:r>
      <w:r>
        <w:rPr>
          <w:spacing w:val="-8"/>
          <w:sz w:val="20"/>
        </w:rPr>
        <w:t xml:space="preserve"> </w:t>
      </w:r>
      <w:r>
        <w:rPr>
          <w:sz w:val="20"/>
        </w:rPr>
        <w:t>en</w:t>
      </w:r>
      <w:r>
        <w:rPr>
          <w:spacing w:val="-8"/>
          <w:sz w:val="20"/>
        </w:rPr>
        <w:t xml:space="preserve"> </w:t>
      </w:r>
      <w:r>
        <w:rPr>
          <w:sz w:val="20"/>
        </w:rPr>
        <w:t>San</w:t>
      </w:r>
      <w:r>
        <w:rPr>
          <w:spacing w:val="-8"/>
          <w:sz w:val="20"/>
        </w:rPr>
        <w:t xml:space="preserve"> </w:t>
      </w:r>
      <w:r>
        <w:rPr>
          <w:sz w:val="20"/>
        </w:rPr>
        <w:t>José</w:t>
      </w:r>
      <w:r>
        <w:rPr>
          <w:spacing w:val="-8"/>
          <w:sz w:val="20"/>
        </w:rPr>
        <w:t xml:space="preserve"> </w:t>
      </w:r>
      <w:r>
        <w:rPr>
          <w:sz w:val="20"/>
        </w:rPr>
        <w:t>de</w:t>
      </w:r>
      <w:r>
        <w:rPr>
          <w:spacing w:val="-8"/>
          <w:sz w:val="20"/>
        </w:rPr>
        <w:t xml:space="preserve"> </w:t>
      </w:r>
      <w:r>
        <w:rPr>
          <w:sz w:val="20"/>
        </w:rPr>
        <w:t>Costa</w:t>
      </w:r>
      <w:r>
        <w:rPr>
          <w:spacing w:val="-7"/>
          <w:sz w:val="20"/>
        </w:rPr>
        <w:t xml:space="preserve"> </w:t>
      </w:r>
      <w:r>
        <w:rPr>
          <w:sz w:val="20"/>
        </w:rPr>
        <w:t>Rica</w:t>
      </w:r>
      <w:hyperlink w:anchor="_bookmark6" w:history="1">
        <w:r>
          <w:rPr>
            <w:position w:val="7"/>
            <w:sz w:val="13"/>
          </w:rPr>
          <w:t>5</w:t>
        </w:r>
      </w:hyperlink>
      <w:r>
        <w:rPr>
          <w:sz w:val="20"/>
        </w:rPr>
        <w:t>.</w:t>
      </w:r>
      <w:r>
        <w:rPr>
          <w:spacing w:val="-10"/>
          <w:sz w:val="20"/>
        </w:rPr>
        <w:t xml:space="preserve"> </w:t>
      </w:r>
      <w:r>
        <w:rPr>
          <w:sz w:val="20"/>
        </w:rPr>
        <w:t>En</w:t>
      </w:r>
      <w:r>
        <w:rPr>
          <w:spacing w:val="-8"/>
          <w:sz w:val="20"/>
        </w:rPr>
        <w:t xml:space="preserve"> </w:t>
      </w:r>
      <w:r>
        <w:rPr>
          <w:sz w:val="20"/>
        </w:rPr>
        <w:t>el</w:t>
      </w:r>
      <w:r>
        <w:rPr>
          <w:spacing w:val="-6"/>
          <w:sz w:val="20"/>
        </w:rPr>
        <w:t xml:space="preserve"> </w:t>
      </w:r>
      <w:r>
        <w:rPr>
          <w:sz w:val="20"/>
        </w:rPr>
        <w:t>curso</w:t>
      </w:r>
      <w:r>
        <w:rPr>
          <w:spacing w:val="-8"/>
          <w:sz w:val="20"/>
        </w:rPr>
        <w:t xml:space="preserve"> </w:t>
      </w:r>
      <w:r>
        <w:rPr>
          <w:sz w:val="20"/>
        </w:rPr>
        <w:t>de</w:t>
      </w:r>
      <w:r>
        <w:rPr>
          <w:spacing w:val="-10"/>
          <w:sz w:val="20"/>
        </w:rPr>
        <w:t xml:space="preserve"> </w:t>
      </w:r>
      <w:r>
        <w:rPr>
          <w:sz w:val="20"/>
        </w:rPr>
        <w:t>la</w:t>
      </w:r>
      <w:r>
        <w:rPr>
          <w:spacing w:val="-7"/>
          <w:sz w:val="20"/>
        </w:rPr>
        <w:t xml:space="preserve"> </w:t>
      </w:r>
      <w:r>
        <w:rPr>
          <w:sz w:val="20"/>
        </w:rPr>
        <w:t>audiencia</w:t>
      </w:r>
      <w:r>
        <w:rPr>
          <w:spacing w:val="-9"/>
          <w:sz w:val="20"/>
        </w:rPr>
        <w:t xml:space="preserve"> </w:t>
      </w:r>
      <w:r>
        <w:rPr>
          <w:sz w:val="20"/>
        </w:rPr>
        <w:t>se</w:t>
      </w:r>
      <w:r>
        <w:rPr>
          <w:spacing w:val="-8"/>
          <w:sz w:val="20"/>
        </w:rPr>
        <w:t xml:space="preserve"> </w:t>
      </w:r>
      <w:r>
        <w:rPr>
          <w:sz w:val="20"/>
        </w:rPr>
        <w:t>recibieron las declaraciones de tres testigos ofrecidos por el representante y de un perito ofrecido</w:t>
      </w:r>
    </w:p>
    <w:p w14:paraId="65AD6C68" w14:textId="77777777" w:rsidR="00644DE7" w:rsidRDefault="00644DE7">
      <w:pPr>
        <w:pStyle w:val="Textoindependiente"/>
      </w:pPr>
    </w:p>
    <w:p w14:paraId="4924B895" w14:textId="77777777" w:rsidR="00644DE7" w:rsidRDefault="00644DE7">
      <w:pPr>
        <w:pStyle w:val="Textoindependiente"/>
      </w:pPr>
    </w:p>
    <w:p w14:paraId="20CA0E10" w14:textId="77777777" w:rsidR="00644DE7" w:rsidRDefault="00000000">
      <w:pPr>
        <w:pStyle w:val="Textoindependiente"/>
        <w:spacing w:before="1"/>
        <w:rPr>
          <w:sz w:val="25"/>
        </w:rPr>
      </w:pPr>
      <w:r>
        <w:pict w14:anchorId="03F2F99B">
          <v:rect id="docshape3" o:spid="_x0000_s2102" style="position:absolute;margin-left:85.1pt;margin-top:16.5pt;width:2in;height:.6pt;z-index:-15728128;mso-wrap-distance-left:0;mso-wrap-distance-right:0;mso-position-horizontal-relative:page" fillcolor="black" stroked="f">
            <w10:wrap type="topAndBottom" anchorx="page"/>
          </v:rect>
        </w:pict>
      </w:r>
    </w:p>
    <w:p w14:paraId="028A3ECD" w14:textId="77777777" w:rsidR="00644DE7" w:rsidRDefault="00000000">
      <w:pPr>
        <w:spacing w:before="96"/>
        <w:ind w:left="101" w:right="115"/>
        <w:jc w:val="both"/>
        <w:rPr>
          <w:sz w:val="16"/>
        </w:rPr>
      </w:pPr>
      <w:bookmarkStart w:id="6" w:name="_bookmark3"/>
      <w:bookmarkEnd w:id="6"/>
      <w:r>
        <w:rPr>
          <w:sz w:val="16"/>
          <w:vertAlign w:val="superscript"/>
        </w:rPr>
        <w:t>2</w:t>
      </w:r>
      <w:r>
        <w:rPr>
          <w:spacing w:val="80"/>
          <w:sz w:val="16"/>
        </w:rPr>
        <w:t xml:space="preserve">  </w:t>
      </w:r>
      <w:r>
        <w:rPr>
          <w:sz w:val="16"/>
        </w:rPr>
        <w:t>El Estado designó como Agente Titular a Juan Rafael Caballero González, Procurador General de la República y a Roberto Benítez Fernández, entonces Director General de Derechos Humanos del Ministerio de Relaciones</w:t>
      </w:r>
      <w:r>
        <w:rPr>
          <w:spacing w:val="-11"/>
          <w:sz w:val="16"/>
        </w:rPr>
        <w:t xml:space="preserve"> </w:t>
      </w:r>
      <w:r>
        <w:rPr>
          <w:sz w:val="16"/>
        </w:rPr>
        <w:t>Exteriores</w:t>
      </w:r>
      <w:r>
        <w:rPr>
          <w:spacing w:val="-11"/>
          <w:sz w:val="16"/>
        </w:rPr>
        <w:t xml:space="preserve"> </w:t>
      </w:r>
      <w:r>
        <w:rPr>
          <w:sz w:val="16"/>
        </w:rPr>
        <w:t>como</w:t>
      </w:r>
      <w:r>
        <w:rPr>
          <w:spacing w:val="-10"/>
          <w:sz w:val="16"/>
        </w:rPr>
        <w:t xml:space="preserve"> </w:t>
      </w:r>
      <w:r>
        <w:rPr>
          <w:sz w:val="16"/>
        </w:rPr>
        <w:t>Agente</w:t>
      </w:r>
      <w:r>
        <w:rPr>
          <w:spacing w:val="-9"/>
          <w:sz w:val="16"/>
        </w:rPr>
        <w:t xml:space="preserve"> </w:t>
      </w:r>
      <w:r>
        <w:rPr>
          <w:sz w:val="16"/>
        </w:rPr>
        <w:t>alterno.</w:t>
      </w:r>
      <w:r>
        <w:rPr>
          <w:spacing w:val="-9"/>
          <w:sz w:val="16"/>
        </w:rPr>
        <w:t xml:space="preserve"> </w:t>
      </w:r>
      <w:r>
        <w:rPr>
          <w:sz w:val="16"/>
        </w:rPr>
        <w:t>Posteriormente,</w:t>
      </w:r>
      <w:r>
        <w:rPr>
          <w:spacing w:val="-12"/>
          <w:sz w:val="16"/>
        </w:rPr>
        <w:t xml:space="preserve"> </w:t>
      </w:r>
      <w:r>
        <w:rPr>
          <w:sz w:val="16"/>
        </w:rPr>
        <w:t>se</w:t>
      </w:r>
      <w:r>
        <w:rPr>
          <w:spacing w:val="-11"/>
          <w:sz w:val="16"/>
        </w:rPr>
        <w:t xml:space="preserve"> </w:t>
      </w:r>
      <w:r>
        <w:rPr>
          <w:sz w:val="16"/>
        </w:rPr>
        <w:t>remplazó</w:t>
      </w:r>
      <w:r>
        <w:rPr>
          <w:spacing w:val="-10"/>
          <w:sz w:val="16"/>
        </w:rPr>
        <w:t xml:space="preserve"> </w:t>
      </w:r>
      <w:r>
        <w:rPr>
          <w:sz w:val="16"/>
        </w:rPr>
        <w:t>al</w:t>
      </w:r>
      <w:r>
        <w:rPr>
          <w:spacing w:val="-12"/>
          <w:sz w:val="16"/>
        </w:rPr>
        <w:t xml:space="preserve"> </w:t>
      </w:r>
      <w:r>
        <w:rPr>
          <w:sz w:val="16"/>
        </w:rPr>
        <w:t>Agente</w:t>
      </w:r>
      <w:r>
        <w:rPr>
          <w:spacing w:val="-11"/>
          <w:sz w:val="16"/>
        </w:rPr>
        <w:t xml:space="preserve"> </w:t>
      </w:r>
      <w:r>
        <w:rPr>
          <w:sz w:val="16"/>
        </w:rPr>
        <w:t>Alterno</w:t>
      </w:r>
      <w:r>
        <w:rPr>
          <w:spacing w:val="-12"/>
          <w:sz w:val="16"/>
        </w:rPr>
        <w:t xml:space="preserve"> </w:t>
      </w:r>
      <w:r>
        <w:rPr>
          <w:sz w:val="16"/>
        </w:rPr>
        <w:t>nombrando</w:t>
      </w:r>
      <w:r>
        <w:rPr>
          <w:spacing w:val="-10"/>
          <w:sz w:val="16"/>
        </w:rPr>
        <w:t xml:space="preserve"> </w:t>
      </w:r>
      <w:r>
        <w:rPr>
          <w:sz w:val="16"/>
        </w:rPr>
        <w:t>a</w:t>
      </w:r>
      <w:r>
        <w:rPr>
          <w:spacing w:val="-11"/>
          <w:sz w:val="16"/>
        </w:rPr>
        <w:t xml:space="preserve"> </w:t>
      </w:r>
      <w:r>
        <w:rPr>
          <w:sz w:val="16"/>
        </w:rPr>
        <w:t>Jorge Brizuela, Director General de Derechos Humanos del Ministerio de Relaciones Exteriores.</w:t>
      </w:r>
    </w:p>
    <w:p w14:paraId="0C9800CA" w14:textId="77777777" w:rsidR="00644DE7" w:rsidRDefault="00000000">
      <w:pPr>
        <w:spacing w:before="119"/>
        <w:ind w:left="101"/>
        <w:jc w:val="both"/>
        <w:rPr>
          <w:sz w:val="16"/>
        </w:rPr>
      </w:pPr>
      <w:bookmarkStart w:id="7" w:name="_bookmark4"/>
      <w:bookmarkEnd w:id="7"/>
      <w:r>
        <w:rPr>
          <w:sz w:val="16"/>
          <w:vertAlign w:val="superscript"/>
        </w:rPr>
        <w:t>3</w:t>
      </w:r>
      <w:r>
        <w:rPr>
          <w:spacing w:val="76"/>
          <w:w w:val="150"/>
          <w:sz w:val="16"/>
        </w:rPr>
        <w:t xml:space="preserve">   </w:t>
      </w:r>
      <w:r>
        <w:rPr>
          <w:sz w:val="16"/>
        </w:rPr>
        <w:t>La</w:t>
      </w:r>
      <w:r>
        <w:rPr>
          <w:spacing w:val="-1"/>
          <w:sz w:val="16"/>
        </w:rPr>
        <w:t xml:space="preserve"> </w:t>
      </w:r>
      <w:r>
        <w:rPr>
          <w:sz w:val="16"/>
        </w:rPr>
        <w:t>presunta</w:t>
      </w:r>
      <w:r>
        <w:rPr>
          <w:spacing w:val="-2"/>
          <w:sz w:val="16"/>
        </w:rPr>
        <w:t xml:space="preserve"> </w:t>
      </w:r>
      <w:r>
        <w:rPr>
          <w:sz w:val="16"/>
        </w:rPr>
        <w:t>víctima</w:t>
      </w:r>
      <w:r>
        <w:rPr>
          <w:spacing w:val="-4"/>
          <w:sz w:val="16"/>
        </w:rPr>
        <w:t xml:space="preserve"> </w:t>
      </w:r>
      <w:r>
        <w:rPr>
          <w:sz w:val="16"/>
        </w:rPr>
        <w:t>es</w:t>
      </w:r>
      <w:r>
        <w:rPr>
          <w:spacing w:val="-4"/>
          <w:sz w:val="16"/>
        </w:rPr>
        <w:t xml:space="preserve"> </w:t>
      </w:r>
      <w:r>
        <w:rPr>
          <w:sz w:val="16"/>
        </w:rPr>
        <w:t>representada</w:t>
      </w:r>
      <w:r>
        <w:rPr>
          <w:spacing w:val="-2"/>
          <w:sz w:val="16"/>
        </w:rPr>
        <w:t xml:space="preserve"> </w:t>
      </w:r>
      <w:r>
        <w:rPr>
          <w:sz w:val="16"/>
        </w:rPr>
        <w:t>en</w:t>
      </w:r>
      <w:r>
        <w:rPr>
          <w:spacing w:val="-4"/>
          <w:sz w:val="16"/>
        </w:rPr>
        <w:t xml:space="preserve"> </w:t>
      </w:r>
      <w:r>
        <w:rPr>
          <w:sz w:val="16"/>
        </w:rPr>
        <w:t>el</w:t>
      </w:r>
      <w:r>
        <w:rPr>
          <w:spacing w:val="-2"/>
          <w:sz w:val="16"/>
        </w:rPr>
        <w:t xml:space="preserve"> </w:t>
      </w:r>
      <w:r>
        <w:rPr>
          <w:sz w:val="16"/>
        </w:rPr>
        <w:t>proceso ante</w:t>
      </w:r>
      <w:r>
        <w:rPr>
          <w:spacing w:val="-4"/>
          <w:sz w:val="16"/>
        </w:rPr>
        <w:t xml:space="preserve"> </w:t>
      </w:r>
      <w:r>
        <w:rPr>
          <w:sz w:val="16"/>
        </w:rPr>
        <w:t>la</w:t>
      </w:r>
      <w:r>
        <w:rPr>
          <w:spacing w:val="-4"/>
          <w:sz w:val="16"/>
        </w:rPr>
        <w:t xml:space="preserve"> </w:t>
      </w:r>
      <w:r>
        <w:rPr>
          <w:sz w:val="16"/>
        </w:rPr>
        <w:t>Corte</w:t>
      </w:r>
      <w:r>
        <w:rPr>
          <w:spacing w:val="-3"/>
          <w:sz w:val="16"/>
        </w:rPr>
        <w:t xml:space="preserve"> </w:t>
      </w:r>
      <w:r>
        <w:rPr>
          <w:sz w:val="16"/>
        </w:rPr>
        <w:t>por el</w:t>
      </w:r>
      <w:r>
        <w:rPr>
          <w:spacing w:val="-4"/>
          <w:sz w:val="16"/>
        </w:rPr>
        <w:t xml:space="preserve"> </w:t>
      </w:r>
      <w:r>
        <w:rPr>
          <w:sz w:val="16"/>
        </w:rPr>
        <w:t>abogado</w:t>
      </w:r>
      <w:r>
        <w:rPr>
          <w:spacing w:val="-3"/>
          <w:sz w:val="16"/>
        </w:rPr>
        <w:t xml:space="preserve"> </w:t>
      </w:r>
      <w:r>
        <w:rPr>
          <w:sz w:val="16"/>
        </w:rPr>
        <w:t>Jacinto</w:t>
      </w:r>
      <w:r>
        <w:rPr>
          <w:spacing w:val="-4"/>
          <w:sz w:val="16"/>
        </w:rPr>
        <w:t xml:space="preserve"> </w:t>
      </w:r>
      <w:r>
        <w:rPr>
          <w:sz w:val="16"/>
        </w:rPr>
        <w:t>Santa</w:t>
      </w:r>
      <w:r>
        <w:rPr>
          <w:spacing w:val="-2"/>
          <w:sz w:val="16"/>
        </w:rPr>
        <w:t xml:space="preserve"> María.</w:t>
      </w:r>
    </w:p>
    <w:p w14:paraId="3E62EF58" w14:textId="77777777" w:rsidR="00644DE7" w:rsidRDefault="00000000">
      <w:pPr>
        <w:tabs>
          <w:tab w:val="left" w:pos="1654"/>
          <w:tab w:val="left" w:pos="2491"/>
          <w:tab w:val="left" w:pos="3339"/>
          <w:tab w:val="left" w:pos="4179"/>
          <w:tab w:val="left" w:pos="5323"/>
          <w:tab w:val="left" w:pos="6161"/>
          <w:tab w:val="left" w:pos="7270"/>
          <w:tab w:val="left" w:pos="8744"/>
        </w:tabs>
        <w:spacing w:before="120"/>
        <w:ind w:left="101" w:right="113"/>
        <w:jc w:val="both"/>
        <w:rPr>
          <w:sz w:val="16"/>
        </w:rPr>
      </w:pPr>
      <w:bookmarkStart w:id="8" w:name="_bookmark5"/>
      <w:bookmarkEnd w:id="8"/>
      <w:r>
        <w:rPr>
          <w:sz w:val="16"/>
          <w:vertAlign w:val="superscript"/>
        </w:rPr>
        <w:t>4</w:t>
      </w:r>
      <w:r>
        <w:rPr>
          <w:spacing w:val="80"/>
          <w:sz w:val="16"/>
        </w:rPr>
        <w:t xml:space="preserve">  </w:t>
      </w:r>
      <w:r>
        <w:rPr>
          <w:i/>
          <w:sz w:val="16"/>
        </w:rPr>
        <w:t xml:space="preserve">Cfr. Caso Nissen Pessolani Vs. Paraguay. </w:t>
      </w:r>
      <w:r>
        <w:rPr>
          <w:sz w:val="16"/>
        </w:rPr>
        <w:t xml:space="preserve">Resolución del Presidente de la Corte Interamericana de Derechos Humanos. 29 de marzo de 2022. Disponible en </w:t>
      </w:r>
      <w:hyperlink r:id="rId8">
        <w:r>
          <w:rPr>
            <w:color w:val="0562C1"/>
            <w:sz w:val="16"/>
            <w:u w:val="single" w:color="0562C1"/>
          </w:rPr>
          <w:t>https://www.corteidh.or.cr/docs/asuntos/nissen_pessolani_29_03_22.pdf</w:t>
        </w:r>
      </w:hyperlink>
      <w:r>
        <w:rPr>
          <w:sz w:val="16"/>
        </w:rPr>
        <w:t xml:space="preserve">. El 28 de abril de 2022, la Corte declaró improcedente el recurso de reconsideración presentado por el Estado en contra de la Resolución de </w:t>
      </w:r>
      <w:r>
        <w:rPr>
          <w:spacing w:val="-2"/>
          <w:sz w:val="16"/>
        </w:rPr>
        <w:t>Presidencia</w:t>
      </w:r>
      <w:r>
        <w:rPr>
          <w:sz w:val="16"/>
        </w:rPr>
        <w:tab/>
      </w:r>
      <w:r>
        <w:rPr>
          <w:spacing w:val="-6"/>
          <w:sz w:val="16"/>
        </w:rPr>
        <w:t>de</w:t>
      </w:r>
      <w:r>
        <w:rPr>
          <w:sz w:val="16"/>
        </w:rPr>
        <w:tab/>
      </w:r>
      <w:r>
        <w:rPr>
          <w:spacing w:val="-6"/>
          <w:sz w:val="16"/>
        </w:rPr>
        <w:t>29</w:t>
      </w:r>
      <w:r>
        <w:rPr>
          <w:sz w:val="16"/>
        </w:rPr>
        <w:tab/>
      </w:r>
      <w:r>
        <w:rPr>
          <w:spacing w:val="-6"/>
          <w:sz w:val="16"/>
        </w:rPr>
        <w:t>de</w:t>
      </w:r>
      <w:r>
        <w:rPr>
          <w:sz w:val="16"/>
        </w:rPr>
        <w:tab/>
      </w:r>
      <w:r>
        <w:rPr>
          <w:spacing w:val="-4"/>
          <w:sz w:val="16"/>
        </w:rPr>
        <w:t>marzo</w:t>
      </w:r>
      <w:r>
        <w:rPr>
          <w:sz w:val="16"/>
        </w:rPr>
        <w:tab/>
      </w:r>
      <w:r>
        <w:rPr>
          <w:spacing w:val="-6"/>
          <w:sz w:val="16"/>
        </w:rPr>
        <w:t>de</w:t>
      </w:r>
      <w:r>
        <w:rPr>
          <w:sz w:val="16"/>
        </w:rPr>
        <w:tab/>
      </w:r>
      <w:r>
        <w:rPr>
          <w:spacing w:val="-2"/>
          <w:sz w:val="16"/>
        </w:rPr>
        <w:t>2022.</w:t>
      </w:r>
      <w:r>
        <w:rPr>
          <w:sz w:val="16"/>
        </w:rPr>
        <w:tab/>
      </w:r>
      <w:r>
        <w:rPr>
          <w:spacing w:val="-2"/>
          <w:sz w:val="16"/>
        </w:rPr>
        <w:t>Disponible</w:t>
      </w:r>
      <w:r>
        <w:rPr>
          <w:sz w:val="16"/>
        </w:rPr>
        <w:tab/>
      </w:r>
      <w:r>
        <w:rPr>
          <w:spacing w:val="-6"/>
          <w:sz w:val="16"/>
        </w:rPr>
        <w:t xml:space="preserve">en </w:t>
      </w:r>
      <w:hyperlink r:id="rId9">
        <w:r>
          <w:rPr>
            <w:color w:val="0562C1"/>
            <w:spacing w:val="-2"/>
            <w:sz w:val="16"/>
            <w:u w:val="single" w:color="0562C1"/>
          </w:rPr>
          <w:t>https://www.corteidh.or.cr/docs/asuntos/nissen_pessolani_28_04_22.pdf</w:t>
        </w:r>
      </w:hyperlink>
      <w:r>
        <w:rPr>
          <w:spacing w:val="-2"/>
          <w:sz w:val="16"/>
        </w:rPr>
        <w:t>.</w:t>
      </w:r>
    </w:p>
    <w:p w14:paraId="7484E902" w14:textId="77777777" w:rsidR="00644DE7" w:rsidRDefault="00000000">
      <w:pPr>
        <w:spacing w:before="120"/>
        <w:ind w:left="101" w:right="115"/>
        <w:jc w:val="both"/>
        <w:rPr>
          <w:sz w:val="16"/>
        </w:rPr>
      </w:pPr>
      <w:bookmarkStart w:id="9" w:name="_bookmark6"/>
      <w:bookmarkEnd w:id="9"/>
      <w:r>
        <w:rPr>
          <w:sz w:val="16"/>
          <w:vertAlign w:val="superscript"/>
        </w:rPr>
        <w:t>5</w:t>
      </w:r>
      <w:r>
        <w:rPr>
          <w:spacing w:val="79"/>
          <w:w w:val="150"/>
          <w:sz w:val="16"/>
        </w:rPr>
        <w:t xml:space="preserve">   </w:t>
      </w:r>
      <w:r>
        <w:rPr>
          <w:sz w:val="16"/>
        </w:rPr>
        <w:t>A</w:t>
      </w:r>
      <w:r>
        <w:rPr>
          <w:spacing w:val="-5"/>
          <w:sz w:val="16"/>
        </w:rPr>
        <w:t xml:space="preserve"> </w:t>
      </w:r>
      <w:r>
        <w:rPr>
          <w:sz w:val="16"/>
        </w:rPr>
        <w:t>esta</w:t>
      </w:r>
      <w:r>
        <w:rPr>
          <w:spacing w:val="-7"/>
          <w:sz w:val="16"/>
        </w:rPr>
        <w:t xml:space="preserve"> </w:t>
      </w:r>
      <w:r>
        <w:rPr>
          <w:sz w:val="16"/>
        </w:rPr>
        <w:t>audiencia</w:t>
      </w:r>
      <w:r>
        <w:rPr>
          <w:spacing w:val="-9"/>
          <w:sz w:val="16"/>
        </w:rPr>
        <w:t xml:space="preserve"> </w:t>
      </w:r>
      <w:r>
        <w:rPr>
          <w:sz w:val="16"/>
        </w:rPr>
        <w:t>comparecieron:</w:t>
      </w:r>
      <w:r>
        <w:rPr>
          <w:spacing w:val="-7"/>
          <w:sz w:val="16"/>
        </w:rPr>
        <w:t xml:space="preserve"> </w:t>
      </w:r>
      <w:r>
        <w:rPr>
          <w:sz w:val="16"/>
        </w:rPr>
        <w:t>a)</w:t>
      </w:r>
      <w:r>
        <w:rPr>
          <w:spacing w:val="-7"/>
          <w:sz w:val="16"/>
        </w:rPr>
        <w:t xml:space="preserve"> </w:t>
      </w:r>
      <w:r>
        <w:rPr>
          <w:sz w:val="16"/>
        </w:rPr>
        <w:t>por</w:t>
      </w:r>
      <w:r>
        <w:rPr>
          <w:spacing w:val="-7"/>
          <w:sz w:val="16"/>
        </w:rPr>
        <w:t xml:space="preserve"> </w:t>
      </w:r>
      <w:r>
        <w:rPr>
          <w:sz w:val="16"/>
        </w:rPr>
        <w:t>la</w:t>
      </w:r>
      <w:r>
        <w:rPr>
          <w:spacing w:val="-9"/>
          <w:sz w:val="16"/>
        </w:rPr>
        <w:t xml:space="preserve"> </w:t>
      </w:r>
      <w:r>
        <w:rPr>
          <w:sz w:val="16"/>
        </w:rPr>
        <w:t>Comisión</w:t>
      </w:r>
      <w:r>
        <w:rPr>
          <w:spacing w:val="-7"/>
          <w:sz w:val="16"/>
        </w:rPr>
        <w:t xml:space="preserve"> </w:t>
      </w:r>
      <w:r>
        <w:rPr>
          <w:sz w:val="16"/>
        </w:rPr>
        <w:t>Interamericana:</w:t>
      </w:r>
      <w:r>
        <w:rPr>
          <w:spacing w:val="-7"/>
          <w:sz w:val="16"/>
        </w:rPr>
        <w:t xml:space="preserve"> </w:t>
      </w:r>
      <w:r>
        <w:rPr>
          <w:sz w:val="16"/>
        </w:rPr>
        <w:t>Carlos</w:t>
      </w:r>
      <w:r>
        <w:rPr>
          <w:spacing w:val="-11"/>
          <w:sz w:val="16"/>
        </w:rPr>
        <w:t xml:space="preserve"> </w:t>
      </w:r>
      <w:r>
        <w:rPr>
          <w:sz w:val="16"/>
        </w:rPr>
        <w:t>Bernal</w:t>
      </w:r>
      <w:r>
        <w:rPr>
          <w:spacing w:val="-9"/>
          <w:sz w:val="16"/>
        </w:rPr>
        <w:t xml:space="preserve"> </w:t>
      </w:r>
      <w:r>
        <w:rPr>
          <w:sz w:val="16"/>
        </w:rPr>
        <w:t>Pulido,</w:t>
      </w:r>
      <w:r>
        <w:rPr>
          <w:spacing w:val="-9"/>
          <w:sz w:val="16"/>
        </w:rPr>
        <w:t xml:space="preserve"> </w:t>
      </w:r>
      <w:r>
        <w:rPr>
          <w:sz w:val="16"/>
        </w:rPr>
        <w:t>Comisionado y Carla Leiva, asesora; b) por la representación de la presunta víctima Alejandro Nissen Pessolani y Jacinto Santa María; y c) por el Estado de Paraguay: Miguel Ángel Villalba Rodríguez, Andrea María Arriola Ortega, Jorge Brizuela, José Félix Estigarribia, Raquel Cáceres Noguera, Rodolfo Barrios Duba, Belén Diana Franco, Mario Fabián Silva y Sergio Benítez.</w:t>
      </w:r>
    </w:p>
    <w:p w14:paraId="29EBF1C8" w14:textId="77777777" w:rsidR="00644DE7" w:rsidRDefault="00644DE7">
      <w:pPr>
        <w:jc w:val="both"/>
        <w:rPr>
          <w:sz w:val="16"/>
        </w:rPr>
        <w:sectPr w:rsidR="00644DE7">
          <w:pgSz w:w="12240" w:h="15840"/>
          <w:pgMar w:top="1340" w:right="1580" w:bottom="1180" w:left="1600" w:header="0" w:footer="994" w:gutter="0"/>
          <w:cols w:space="720"/>
        </w:sectPr>
      </w:pPr>
    </w:p>
    <w:p w14:paraId="5BA74977" w14:textId="77777777" w:rsidR="00644DE7" w:rsidRDefault="00000000">
      <w:pPr>
        <w:pStyle w:val="Textoindependiente"/>
        <w:spacing w:before="76"/>
        <w:ind w:left="101" w:right="119"/>
      </w:pPr>
      <w:r>
        <w:lastRenderedPageBreak/>
        <w:t>por</w:t>
      </w:r>
      <w:r>
        <w:rPr>
          <w:spacing w:val="-10"/>
        </w:rPr>
        <w:t xml:space="preserve"> </w:t>
      </w:r>
      <w:r>
        <w:t>el</w:t>
      </w:r>
      <w:r>
        <w:rPr>
          <w:spacing w:val="-8"/>
        </w:rPr>
        <w:t xml:space="preserve"> </w:t>
      </w:r>
      <w:r>
        <w:t>Estado,</w:t>
      </w:r>
      <w:r>
        <w:rPr>
          <w:spacing w:val="-12"/>
        </w:rPr>
        <w:t xml:space="preserve"> </w:t>
      </w:r>
      <w:r>
        <w:t>asimismo</w:t>
      </w:r>
      <w:r>
        <w:rPr>
          <w:spacing w:val="-10"/>
        </w:rPr>
        <w:t xml:space="preserve"> </w:t>
      </w:r>
      <w:r>
        <w:t>los</w:t>
      </w:r>
      <w:r>
        <w:rPr>
          <w:spacing w:val="-12"/>
        </w:rPr>
        <w:t xml:space="preserve"> </w:t>
      </w:r>
      <w:r>
        <w:t>Jueces</w:t>
      </w:r>
      <w:r>
        <w:rPr>
          <w:spacing w:val="-9"/>
        </w:rPr>
        <w:t xml:space="preserve"> </w:t>
      </w:r>
      <w:r>
        <w:t>y</w:t>
      </w:r>
      <w:r>
        <w:rPr>
          <w:spacing w:val="-12"/>
        </w:rPr>
        <w:t xml:space="preserve"> </w:t>
      </w:r>
      <w:r>
        <w:t>las</w:t>
      </w:r>
      <w:r>
        <w:rPr>
          <w:spacing w:val="-12"/>
        </w:rPr>
        <w:t xml:space="preserve"> </w:t>
      </w:r>
      <w:r>
        <w:t>Juezas</w:t>
      </w:r>
      <w:r>
        <w:rPr>
          <w:spacing w:val="-7"/>
        </w:rPr>
        <w:t xml:space="preserve"> </w:t>
      </w:r>
      <w:r>
        <w:t>de</w:t>
      </w:r>
      <w:r>
        <w:rPr>
          <w:spacing w:val="-12"/>
        </w:rPr>
        <w:t xml:space="preserve"> </w:t>
      </w:r>
      <w:r>
        <w:t>la</w:t>
      </w:r>
      <w:r>
        <w:rPr>
          <w:spacing w:val="-9"/>
        </w:rPr>
        <w:t xml:space="preserve"> </w:t>
      </w:r>
      <w:r>
        <w:t>Corte</w:t>
      </w:r>
      <w:r>
        <w:rPr>
          <w:spacing w:val="-10"/>
        </w:rPr>
        <w:t xml:space="preserve"> </w:t>
      </w:r>
      <w:r>
        <w:t>solicitaron</w:t>
      </w:r>
      <w:r>
        <w:rPr>
          <w:spacing w:val="-8"/>
        </w:rPr>
        <w:t xml:space="preserve"> </w:t>
      </w:r>
      <w:r>
        <w:t>cierta</w:t>
      </w:r>
      <w:r>
        <w:rPr>
          <w:spacing w:val="-9"/>
        </w:rPr>
        <w:t xml:space="preserve"> </w:t>
      </w:r>
      <w:r>
        <w:t>información y explicaciones a las partes y a la Comisión.</w:t>
      </w:r>
    </w:p>
    <w:p w14:paraId="3BBA42D5" w14:textId="77777777" w:rsidR="00644DE7" w:rsidRDefault="00644DE7">
      <w:pPr>
        <w:pStyle w:val="Textoindependiente"/>
        <w:spacing w:before="10"/>
        <w:rPr>
          <w:sz w:val="19"/>
        </w:rPr>
      </w:pPr>
    </w:p>
    <w:p w14:paraId="73A2AEBB" w14:textId="77777777" w:rsidR="00644DE7" w:rsidRDefault="00000000">
      <w:pPr>
        <w:pStyle w:val="Prrafodelista"/>
        <w:numPr>
          <w:ilvl w:val="0"/>
          <w:numId w:val="16"/>
        </w:numPr>
        <w:tabs>
          <w:tab w:val="left" w:pos="669"/>
        </w:tabs>
        <w:ind w:right="114" w:firstLine="0"/>
        <w:jc w:val="both"/>
        <w:rPr>
          <w:sz w:val="20"/>
        </w:rPr>
      </w:pPr>
      <w:r>
        <w:rPr>
          <w:i/>
          <w:sz w:val="20"/>
        </w:rPr>
        <w:t>Amicus Curiae.</w:t>
      </w:r>
      <w:r>
        <w:rPr>
          <w:i/>
          <w:spacing w:val="-2"/>
          <w:sz w:val="20"/>
        </w:rPr>
        <w:t xml:space="preserve"> </w:t>
      </w:r>
      <w:r>
        <w:rPr>
          <w:i/>
          <w:sz w:val="20"/>
        </w:rPr>
        <w:t>–</w:t>
      </w:r>
      <w:r>
        <w:rPr>
          <w:i/>
          <w:spacing w:val="-2"/>
          <w:sz w:val="20"/>
        </w:rPr>
        <w:t xml:space="preserve"> </w:t>
      </w:r>
      <w:r>
        <w:rPr>
          <w:sz w:val="20"/>
        </w:rPr>
        <w:t>El</w:t>
      </w:r>
      <w:r>
        <w:rPr>
          <w:spacing w:val="-2"/>
          <w:sz w:val="20"/>
        </w:rPr>
        <w:t xml:space="preserve"> </w:t>
      </w:r>
      <w:r>
        <w:rPr>
          <w:sz w:val="20"/>
        </w:rPr>
        <w:t>Tribunal</w:t>
      </w:r>
      <w:r>
        <w:rPr>
          <w:spacing w:val="-1"/>
          <w:sz w:val="20"/>
        </w:rPr>
        <w:t xml:space="preserve"> </w:t>
      </w:r>
      <w:r>
        <w:rPr>
          <w:sz w:val="20"/>
        </w:rPr>
        <w:t>recibió</w:t>
      </w:r>
      <w:r>
        <w:rPr>
          <w:spacing w:val="-4"/>
          <w:sz w:val="20"/>
        </w:rPr>
        <w:t xml:space="preserve"> </w:t>
      </w:r>
      <w:r>
        <w:rPr>
          <w:sz w:val="20"/>
        </w:rPr>
        <w:t>un</w:t>
      </w:r>
      <w:r>
        <w:rPr>
          <w:spacing w:val="-1"/>
          <w:sz w:val="20"/>
        </w:rPr>
        <w:t xml:space="preserve"> </w:t>
      </w:r>
      <w:r>
        <w:rPr>
          <w:sz w:val="20"/>
        </w:rPr>
        <w:t>escrito</w:t>
      </w:r>
      <w:r>
        <w:rPr>
          <w:spacing w:val="-2"/>
          <w:sz w:val="20"/>
        </w:rPr>
        <w:t xml:space="preserve"> </w:t>
      </w:r>
      <w:r>
        <w:rPr>
          <w:sz w:val="20"/>
        </w:rPr>
        <w:t>de</w:t>
      </w:r>
      <w:r>
        <w:rPr>
          <w:spacing w:val="-2"/>
          <w:sz w:val="20"/>
        </w:rPr>
        <w:t xml:space="preserve"> </w:t>
      </w:r>
      <w:r>
        <w:rPr>
          <w:i/>
          <w:sz w:val="20"/>
        </w:rPr>
        <w:t>amicus curiae</w:t>
      </w:r>
      <w:r>
        <w:rPr>
          <w:i/>
          <w:spacing w:val="-2"/>
          <w:sz w:val="20"/>
        </w:rPr>
        <w:t xml:space="preserve"> </w:t>
      </w:r>
      <w:r>
        <w:rPr>
          <w:sz w:val="20"/>
        </w:rPr>
        <w:t>presentado</w:t>
      </w:r>
      <w:r>
        <w:rPr>
          <w:spacing w:val="-2"/>
          <w:sz w:val="20"/>
        </w:rPr>
        <w:t xml:space="preserve"> </w:t>
      </w:r>
      <w:r>
        <w:rPr>
          <w:sz w:val="20"/>
        </w:rPr>
        <w:t>por</w:t>
      </w:r>
      <w:r>
        <w:rPr>
          <w:spacing w:val="-2"/>
          <w:sz w:val="20"/>
        </w:rPr>
        <w:t xml:space="preserve"> </w:t>
      </w:r>
      <w:r>
        <w:rPr>
          <w:sz w:val="20"/>
        </w:rPr>
        <w:t>la Fundación</w:t>
      </w:r>
      <w:r>
        <w:rPr>
          <w:spacing w:val="-2"/>
          <w:sz w:val="20"/>
        </w:rPr>
        <w:t xml:space="preserve"> </w:t>
      </w:r>
      <w:r>
        <w:rPr>
          <w:sz w:val="20"/>
        </w:rPr>
        <w:t>para</w:t>
      </w:r>
      <w:r>
        <w:rPr>
          <w:spacing w:val="-3"/>
          <w:sz w:val="20"/>
        </w:rPr>
        <w:t xml:space="preserve"> </w:t>
      </w:r>
      <w:r>
        <w:rPr>
          <w:sz w:val="20"/>
        </w:rPr>
        <w:t>el Debido</w:t>
      </w:r>
      <w:r>
        <w:rPr>
          <w:spacing w:val="-5"/>
          <w:sz w:val="20"/>
        </w:rPr>
        <w:t xml:space="preserve"> </w:t>
      </w:r>
      <w:r>
        <w:rPr>
          <w:sz w:val="20"/>
        </w:rPr>
        <w:t>Proceso</w:t>
      </w:r>
      <w:r>
        <w:rPr>
          <w:spacing w:val="-5"/>
          <w:sz w:val="20"/>
        </w:rPr>
        <w:t xml:space="preserve"> </w:t>
      </w:r>
      <w:r>
        <w:rPr>
          <w:sz w:val="20"/>
        </w:rPr>
        <w:t>(“DPLF”)</w:t>
      </w:r>
      <w:hyperlink w:anchor="_bookmark10" w:history="1">
        <w:r>
          <w:rPr>
            <w:position w:val="7"/>
            <w:sz w:val="13"/>
          </w:rPr>
          <w:t>6</w:t>
        </w:r>
      </w:hyperlink>
      <w:r>
        <w:rPr>
          <w:sz w:val="20"/>
        </w:rPr>
        <w:t>.</w:t>
      </w:r>
    </w:p>
    <w:p w14:paraId="43163578" w14:textId="77777777" w:rsidR="00644DE7" w:rsidRDefault="00644DE7">
      <w:pPr>
        <w:pStyle w:val="Textoindependiente"/>
        <w:spacing w:before="10"/>
        <w:rPr>
          <w:sz w:val="19"/>
        </w:rPr>
      </w:pPr>
    </w:p>
    <w:p w14:paraId="460E080C" w14:textId="77777777" w:rsidR="00644DE7" w:rsidRDefault="00000000">
      <w:pPr>
        <w:pStyle w:val="Prrafodelista"/>
        <w:numPr>
          <w:ilvl w:val="0"/>
          <w:numId w:val="16"/>
        </w:numPr>
        <w:tabs>
          <w:tab w:val="left" w:pos="669"/>
        </w:tabs>
        <w:spacing w:before="1"/>
        <w:ind w:left="100" w:right="119" w:firstLine="0"/>
        <w:jc w:val="both"/>
        <w:rPr>
          <w:sz w:val="20"/>
        </w:rPr>
      </w:pPr>
      <w:r>
        <w:rPr>
          <w:i/>
          <w:sz w:val="20"/>
        </w:rPr>
        <w:t xml:space="preserve">Alegatos y observaciones finales escritas. – </w:t>
      </w:r>
      <w:r>
        <w:rPr>
          <w:sz w:val="20"/>
        </w:rPr>
        <w:t>El 13 de junio de 2022, la Comisión Interamericana,</w:t>
      </w:r>
      <w:r>
        <w:rPr>
          <w:spacing w:val="-1"/>
          <w:sz w:val="20"/>
        </w:rPr>
        <w:t xml:space="preserve"> </w:t>
      </w:r>
      <w:r>
        <w:rPr>
          <w:sz w:val="20"/>
        </w:rPr>
        <w:t>el representante</w:t>
      </w:r>
      <w:r>
        <w:rPr>
          <w:spacing w:val="-1"/>
          <w:sz w:val="20"/>
        </w:rPr>
        <w:t xml:space="preserve"> </w:t>
      </w:r>
      <w:r>
        <w:rPr>
          <w:sz w:val="20"/>
        </w:rPr>
        <w:t>y el Estado</w:t>
      </w:r>
      <w:r>
        <w:rPr>
          <w:spacing w:val="-1"/>
          <w:sz w:val="20"/>
        </w:rPr>
        <w:t xml:space="preserve"> </w:t>
      </w:r>
      <w:r>
        <w:rPr>
          <w:sz w:val="20"/>
        </w:rPr>
        <w:t>presentaron sus observaciones</w:t>
      </w:r>
      <w:r>
        <w:rPr>
          <w:spacing w:val="-1"/>
          <w:sz w:val="20"/>
        </w:rPr>
        <w:t xml:space="preserve"> </w:t>
      </w:r>
      <w:r>
        <w:rPr>
          <w:sz w:val="20"/>
        </w:rPr>
        <w:t>y</w:t>
      </w:r>
      <w:r>
        <w:rPr>
          <w:spacing w:val="-1"/>
          <w:sz w:val="20"/>
        </w:rPr>
        <w:t xml:space="preserve"> </w:t>
      </w:r>
      <w:r>
        <w:rPr>
          <w:sz w:val="20"/>
        </w:rPr>
        <w:t>alegatos finales,</w:t>
      </w:r>
      <w:r>
        <w:rPr>
          <w:spacing w:val="-10"/>
          <w:sz w:val="20"/>
        </w:rPr>
        <w:t xml:space="preserve"> </w:t>
      </w:r>
      <w:r>
        <w:rPr>
          <w:sz w:val="20"/>
        </w:rPr>
        <w:t>respectivamente.</w:t>
      </w:r>
      <w:r>
        <w:rPr>
          <w:spacing w:val="-13"/>
          <w:sz w:val="20"/>
        </w:rPr>
        <w:t xml:space="preserve"> </w:t>
      </w:r>
      <w:r>
        <w:rPr>
          <w:sz w:val="20"/>
        </w:rPr>
        <w:t>El</w:t>
      </w:r>
      <w:r>
        <w:rPr>
          <w:spacing w:val="-12"/>
          <w:sz w:val="20"/>
        </w:rPr>
        <w:t xml:space="preserve"> </w:t>
      </w:r>
      <w:r>
        <w:rPr>
          <w:sz w:val="20"/>
        </w:rPr>
        <w:t>representante</w:t>
      </w:r>
      <w:r>
        <w:rPr>
          <w:spacing w:val="-11"/>
          <w:sz w:val="20"/>
        </w:rPr>
        <w:t xml:space="preserve"> </w:t>
      </w:r>
      <w:r>
        <w:rPr>
          <w:sz w:val="20"/>
        </w:rPr>
        <w:t>y</w:t>
      </w:r>
      <w:r>
        <w:rPr>
          <w:spacing w:val="-13"/>
          <w:sz w:val="20"/>
        </w:rPr>
        <w:t xml:space="preserve"> </w:t>
      </w:r>
      <w:r>
        <w:rPr>
          <w:sz w:val="20"/>
        </w:rPr>
        <w:t>el</w:t>
      </w:r>
      <w:r>
        <w:rPr>
          <w:spacing w:val="-12"/>
          <w:sz w:val="20"/>
        </w:rPr>
        <w:t xml:space="preserve"> </w:t>
      </w:r>
      <w:r>
        <w:rPr>
          <w:sz w:val="20"/>
        </w:rPr>
        <w:t>Estado</w:t>
      </w:r>
      <w:r>
        <w:rPr>
          <w:spacing w:val="-13"/>
          <w:sz w:val="20"/>
        </w:rPr>
        <w:t xml:space="preserve"> </w:t>
      </w:r>
      <w:r>
        <w:rPr>
          <w:sz w:val="20"/>
        </w:rPr>
        <w:t>acompañaron</w:t>
      </w:r>
      <w:r>
        <w:rPr>
          <w:spacing w:val="-11"/>
          <w:sz w:val="20"/>
        </w:rPr>
        <w:t xml:space="preserve"> </w:t>
      </w:r>
      <w:r>
        <w:rPr>
          <w:sz w:val="20"/>
        </w:rPr>
        <w:t>sus</w:t>
      </w:r>
      <w:r>
        <w:rPr>
          <w:spacing w:val="-11"/>
          <w:sz w:val="20"/>
        </w:rPr>
        <w:t xml:space="preserve"> </w:t>
      </w:r>
      <w:r>
        <w:rPr>
          <w:sz w:val="20"/>
        </w:rPr>
        <w:t>alegatos</w:t>
      </w:r>
      <w:r>
        <w:rPr>
          <w:spacing w:val="-11"/>
          <w:sz w:val="20"/>
        </w:rPr>
        <w:t xml:space="preserve"> </w:t>
      </w:r>
      <w:r>
        <w:rPr>
          <w:sz w:val="20"/>
        </w:rPr>
        <w:t>finales de documentos anexos.</w:t>
      </w:r>
      <w:r>
        <w:rPr>
          <w:spacing w:val="40"/>
          <w:sz w:val="20"/>
        </w:rPr>
        <w:t xml:space="preserve"> </w:t>
      </w:r>
      <w:r>
        <w:rPr>
          <w:sz w:val="20"/>
        </w:rPr>
        <w:t>El 24 de junio de 2022, el representante y el Estado presentaron,</w:t>
      </w:r>
      <w:r>
        <w:rPr>
          <w:spacing w:val="-3"/>
          <w:sz w:val="20"/>
        </w:rPr>
        <w:t xml:space="preserve"> </w:t>
      </w:r>
      <w:r>
        <w:rPr>
          <w:sz w:val="20"/>
        </w:rPr>
        <w:t>respectivamente,</w:t>
      </w:r>
      <w:r>
        <w:rPr>
          <w:spacing w:val="-3"/>
          <w:sz w:val="20"/>
        </w:rPr>
        <w:t xml:space="preserve"> </w:t>
      </w:r>
      <w:r>
        <w:rPr>
          <w:sz w:val="20"/>
        </w:rPr>
        <w:t>sus</w:t>
      </w:r>
      <w:r>
        <w:rPr>
          <w:spacing w:val="-3"/>
          <w:sz w:val="20"/>
        </w:rPr>
        <w:t xml:space="preserve"> </w:t>
      </w:r>
      <w:r>
        <w:rPr>
          <w:sz w:val="20"/>
        </w:rPr>
        <w:t>observaciones</w:t>
      </w:r>
      <w:r>
        <w:rPr>
          <w:spacing w:val="-6"/>
          <w:sz w:val="20"/>
        </w:rPr>
        <w:t xml:space="preserve"> </w:t>
      </w:r>
      <w:r>
        <w:rPr>
          <w:sz w:val="20"/>
        </w:rPr>
        <w:t>a</w:t>
      </w:r>
      <w:r>
        <w:rPr>
          <w:spacing w:val="-2"/>
          <w:sz w:val="20"/>
        </w:rPr>
        <w:t xml:space="preserve"> </w:t>
      </w:r>
      <w:r>
        <w:rPr>
          <w:sz w:val="20"/>
        </w:rPr>
        <w:t>los</w:t>
      </w:r>
      <w:r>
        <w:rPr>
          <w:spacing w:val="-6"/>
          <w:sz w:val="20"/>
        </w:rPr>
        <w:t xml:space="preserve"> </w:t>
      </w:r>
      <w:r>
        <w:rPr>
          <w:sz w:val="20"/>
        </w:rPr>
        <w:t>anexos</w:t>
      </w:r>
      <w:r>
        <w:rPr>
          <w:spacing w:val="-6"/>
          <w:sz w:val="20"/>
        </w:rPr>
        <w:t xml:space="preserve"> </w:t>
      </w:r>
      <w:r>
        <w:rPr>
          <w:sz w:val="20"/>
        </w:rPr>
        <w:t>incluidos</w:t>
      </w:r>
      <w:r>
        <w:rPr>
          <w:spacing w:val="-6"/>
          <w:sz w:val="20"/>
        </w:rPr>
        <w:t xml:space="preserve"> </w:t>
      </w:r>
      <w:r>
        <w:rPr>
          <w:sz w:val="20"/>
        </w:rPr>
        <w:t>en</w:t>
      </w:r>
      <w:r>
        <w:rPr>
          <w:spacing w:val="-4"/>
          <w:sz w:val="20"/>
        </w:rPr>
        <w:t xml:space="preserve"> </w:t>
      </w:r>
      <w:r>
        <w:rPr>
          <w:sz w:val="20"/>
        </w:rPr>
        <w:t>los</w:t>
      </w:r>
      <w:r>
        <w:rPr>
          <w:spacing w:val="-3"/>
          <w:sz w:val="20"/>
        </w:rPr>
        <w:t xml:space="preserve"> </w:t>
      </w:r>
      <w:r>
        <w:rPr>
          <w:sz w:val="20"/>
        </w:rPr>
        <w:t>alegatos finales</w:t>
      </w:r>
      <w:r>
        <w:rPr>
          <w:spacing w:val="-14"/>
          <w:sz w:val="20"/>
        </w:rPr>
        <w:t xml:space="preserve"> </w:t>
      </w:r>
      <w:r>
        <w:rPr>
          <w:sz w:val="20"/>
        </w:rPr>
        <w:t>de</w:t>
      </w:r>
      <w:r>
        <w:rPr>
          <w:spacing w:val="-15"/>
          <w:sz w:val="20"/>
        </w:rPr>
        <w:t xml:space="preserve"> </w:t>
      </w:r>
      <w:r>
        <w:rPr>
          <w:sz w:val="20"/>
        </w:rPr>
        <w:t>la</w:t>
      </w:r>
      <w:r>
        <w:rPr>
          <w:spacing w:val="-13"/>
          <w:sz w:val="20"/>
        </w:rPr>
        <w:t xml:space="preserve"> </w:t>
      </w:r>
      <w:r>
        <w:rPr>
          <w:sz w:val="20"/>
        </w:rPr>
        <w:t>contraparte.</w:t>
      </w:r>
      <w:r>
        <w:rPr>
          <w:spacing w:val="-14"/>
          <w:sz w:val="20"/>
        </w:rPr>
        <w:t xml:space="preserve"> </w:t>
      </w:r>
      <w:r>
        <w:rPr>
          <w:sz w:val="20"/>
        </w:rPr>
        <w:t>En</w:t>
      </w:r>
      <w:r>
        <w:rPr>
          <w:spacing w:val="-13"/>
          <w:sz w:val="20"/>
        </w:rPr>
        <w:t xml:space="preserve"> </w:t>
      </w:r>
      <w:r>
        <w:rPr>
          <w:sz w:val="20"/>
        </w:rPr>
        <w:t>esa</w:t>
      </w:r>
      <w:r>
        <w:rPr>
          <w:spacing w:val="-13"/>
          <w:sz w:val="20"/>
        </w:rPr>
        <w:t xml:space="preserve"> </w:t>
      </w:r>
      <w:r>
        <w:rPr>
          <w:sz w:val="20"/>
        </w:rPr>
        <w:t>misma</w:t>
      </w:r>
      <w:r>
        <w:rPr>
          <w:spacing w:val="-13"/>
          <w:sz w:val="20"/>
        </w:rPr>
        <w:t xml:space="preserve"> </w:t>
      </w:r>
      <w:r>
        <w:rPr>
          <w:sz w:val="20"/>
        </w:rPr>
        <w:t>fecha,</w:t>
      </w:r>
      <w:r>
        <w:rPr>
          <w:spacing w:val="-14"/>
          <w:sz w:val="20"/>
        </w:rPr>
        <w:t xml:space="preserve"> </w:t>
      </w:r>
      <w:r>
        <w:rPr>
          <w:sz w:val="20"/>
        </w:rPr>
        <w:t>la</w:t>
      </w:r>
      <w:r>
        <w:rPr>
          <w:spacing w:val="-12"/>
          <w:sz w:val="20"/>
        </w:rPr>
        <w:t xml:space="preserve"> </w:t>
      </w:r>
      <w:r>
        <w:rPr>
          <w:sz w:val="20"/>
        </w:rPr>
        <w:t>Comisión</w:t>
      </w:r>
      <w:r>
        <w:rPr>
          <w:spacing w:val="-13"/>
          <w:sz w:val="20"/>
        </w:rPr>
        <w:t xml:space="preserve"> </w:t>
      </w:r>
      <w:r>
        <w:rPr>
          <w:sz w:val="20"/>
        </w:rPr>
        <w:t>indicó</w:t>
      </w:r>
      <w:r>
        <w:rPr>
          <w:spacing w:val="-15"/>
          <w:sz w:val="20"/>
        </w:rPr>
        <w:t xml:space="preserve"> </w:t>
      </w:r>
      <w:r>
        <w:rPr>
          <w:sz w:val="20"/>
        </w:rPr>
        <w:t>no</w:t>
      </w:r>
      <w:r>
        <w:rPr>
          <w:spacing w:val="-15"/>
          <w:sz w:val="20"/>
        </w:rPr>
        <w:t xml:space="preserve"> </w:t>
      </w:r>
      <w:r>
        <w:rPr>
          <w:sz w:val="20"/>
        </w:rPr>
        <w:t>tener</w:t>
      </w:r>
      <w:r>
        <w:rPr>
          <w:spacing w:val="-15"/>
          <w:sz w:val="20"/>
        </w:rPr>
        <w:t xml:space="preserve"> </w:t>
      </w:r>
      <w:r>
        <w:rPr>
          <w:sz w:val="20"/>
        </w:rPr>
        <w:t>observaciones a los anexos presentados.</w:t>
      </w:r>
    </w:p>
    <w:p w14:paraId="23578AD4" w14:textId="77777777" w:rsidR="00644DE7" w:rsidRDefault="00644DE7">
      <w:pPr>
        <w:pStyle w:val="Textoindependiente"/>
        <w:spacing w:before="6"/>
        <w:rPr>
          <w:sz w:val="19"/>
        </w:rPr>
      </w:pPr>
    </w:p>
    <w:p w14:paraId="7075B204" w14:textId="77777777" w:rsidR="00644DE7" w:rsidRDefault="00000000">
      <w:pPr>
        <w:pStyle w:val="Prrafodelista"/>
        <w:numPr>
          <w:ilvl w:val="0"/>
          <w:numId w:val="16"/>
        </w:numPr>
        <w:tabs>
          <w:tab w:val="left" w:pos="668"/>
        </w:tabs>
        <w:spacing w:before="1"/>
        <w:ind w:left="100" w:right="114" w:firstLine="0"/>
        <w:jc w:val="both"/>
        <w:rPr>
          <w:sz w:val="20"/>
        </w:rPr>
      </w:pPr>
      <w:r>
        <w:rPr>
          <w:i/>
          <w:sz w:val="20"/>
        </w:rPr>
        <w:t>Erogaciones en aplicación del Fondo de Asistencia Legal de Víctimas</w:t>
      </w:r>
      <w:r>
        <w:rPr>
          <w:sz w:val="20"/>
        </w:rPr>
        <w:t xml:space="preserve">. – El 26 de </w:t>
      </w:r>
      <w:r>
        <w:rPr>
          <w:w w:val="95"/>
          <w:sz w:val="20"/>
        </w:rPr>
        <w:t>septiembre</w:t>
      </w:r>
      <w:r>
        <w:rPr>
          <w:spacing w:val="-4"/>
          <w:w w:val="95"/>
          <w:sz w:val="20"/>
        </w:rPr>
        <w:t xml:space="preserve"> </w:t>
      </w:r>
      <w:r>
        <w:rPr>
          <w:w w:val="95"/>
          <w:sz w:val="20"/>
        </w:rPr>
        <w:t>de</w:t>
      </w:r>
      <w:r>
        <w:rPr>
          <w:spacing w:val="-4"/>
          <w:w w:val="95"/>
          <w:sz w:val="20"/>
        </w:rPr>
        <w:t xml:space="preserve"> </w:t>
      </w:r>
      <w:r>
        <w:rPr>
          <w:w w:val="95"/>
          <w:sz w:val="20"/>
        </w:rPr>
        <w:t>2022</w:t>
      </w:r>
      <w:r>
        <w:rPr>
          <w:spacing w:val="-1"/>
          <w:w w:val="95"/>
          <w:sz w:val="20"/>
        </w:rPr>
        <w:t xml:space="preserve"> </w:t>
      </w:r>
      <w:r>
        <w:rPr>
          <w:w w:val="95"/>
          <w:sz w:val="20"/>
        </w:rPr>
        <w:t>se</w:t>
      </w:r>
      <w:r>
        <w:rPr>
          <w:spacing w:val="-4"/>
          <w:w w:val="95"/>
          <w:sz w:val="20"/>
        </w:rPr>
        <w:t xml:space="preserve"> </w:t>
      </w:r>
      <w:r>
        <w:rPr>
          <w:w w:val="95"/>
          <w:sz w:val="20"/>
        </w:rPr>
        <w:t>informó</w:t>
      </w:r>
      <w:r>
        <w:rPr>
          <w:spacing w:val="-4"/>
          <w:w w:val="95"/>
          <w:sz w:val="20"/>
        </w:rPr>
        <w:t xml:space="preserve"> </w:t>
      </w:r>
      <w:r>
        <w:rPr>
          <w:w w:val="95"/>
          <w:sz w:val="20"/>
        </w:rPr>
        <w:t>al</w:t>
      </w:r>
      <w:r>
        <w:rPr>
          <w:spacing w:val="-1"/>
          <w:w w:val="95"/>
          <w:sz w:val="20"/>
        </w:rPr>
        <w:t xml:space="preserve"> </w:t>
      </w:r>
      <w:r>
        <w:rPr>
          <w:w w:val="95"/>
          <w:sz w:val="20"/>
        </w:rPr>
        <w:t>Estado sobre</w:t>
      </w:r>
      <w:r>
        <w:rPr>
          <w:spacing w:val="-6"/>
          <w:w w:val="95"/>
          <w:sz w:val="20"/>
        </w:rPr>
        <w:t xml:space="preserve"> </w:t>
      </w:r>
      <w:r>
        <w:rPr>
          <w:w w:val="95"/>
          <w:sz w:val="20"/>
        </w:rPr>
        <w:t>las erogaciones</w:t>
      </w:r>
      <w:r>
        <w:rPr>
          <w:spacing w:val="-2"/>
          <w:w w:val="95"/>
          <w:sz w:val="20"/>
        </w:rPr>
        <w:t xml:space="preserve"> </w:t>
      </w:r>
      <w:r>
        <w:rPr>
          <w:w w:val="95"/>
          <w:sz w:val="20"/>
        </w:rPr>
        <w:t>efectuadas</w:t>
      </w:r>
      <w:r>
        <w:rPr>
          <w:spacing w:val="-2"/>
          <w:w w:val="95"/>
          <w:sz w:val="20"/>
        </w:rPr>
        <w:t xml:space="preserve"> </w:t>
      </w:r>
      <w:r>
        <w:rPr>
          <w:w w:val="95"/>
          <w:sz w:val="20"/>
        </w:rPr>
        <w:t>en aplicación del Fondo</w:t>
      </w:r>
      <w:r>
        <w:rPr>
          <w:spacing w:val="-12"/>
          <w:w w:val="95"/>
          <w:sz w:val="20"/>
        </w:rPr>
        <w:t xml:space="preserve"> </w:t>
      </w:r>
      <w:r>
        <w:rPr>
          <w:w w:val="95"/>
          <w:sz w:val="20"/>
        </w:rPr>
        <w:t>de</w:t>
      </w:r>
      <w:r>
        <w:rPr>
          <w:spacing w:val="-13"/>
          <w:w w:val="95"/>
          <w:sz w:val="20"/>
        </w:rPr>
        <w:t xml:space="preserve"> </w:t>
      </w:r>
      <w:r>
        <w:rPr>
          <w:w w:val="95"/>
          <w:sz w:val="20"/>
        </w:rPr>
        <w:t>Asistencia</w:t>
      </w:r>
      <w:r>
        <w:rPr>
          <w:spacing w:val="-11"/>
          <w:w w:val="95"/>
          <w:sz w:val="20"/>
        </w:rPr>
        <w:t xml:space="preserve"> </w:t>
      </w:r>
      <w:r>
        <w:rPr>
          <w:w w:val="95"/>
          <w:sz w:val="20"/>
        </w:rPr>
        <w:t>Legal</w:t>
      </w:r>
      <w:r>
        <w:rPr>
          <w:spacing w:val="-10"/>
          <w:w w:val="95"/>
          <w:sz w:val="20"/>
        </w:rPr>
        <w:t xml:space="preserve"> </w:t>
      </w:r>
      <w:r>
        <w:rPr>
          <w:w w:val="95"/>
          <w:sz w:val="20"/>
        </w:rPr>
        <w:t>de</w:t>
      </w:r>
      <w:r>
        <w:rPr>
          <w:spacing w:val="-12"/>
          <w:w w:val="95"/>
          <w:sz w:val="20"/>
        </w:rPr>
        <w:t xml:space="preserve"> </w:t>
      </w:r>
      <w:r>
        <w:rPr>
          <w:w w:val="95"/>
          <w:sz w:val="20"/>
        </w:rPr>
        <w:t>Víctimas</w:t>
      </w:r>
      <w:r>
        <w:rPr>
          <w:spacing w:val="-11"/>
          <w:w w:val="95"/>
          <w:sz w:val="20"/>
        </w:rPr>
        <w:t xml:space="preserve"> </w:t>
      </w:r>
      <w:r>
        <w:rPr>
          <w:w w:val="95"/>
          <w:sz w:val="20"/>
        </w:rPr>
        <w:t>en</w:t>
      </w:r>
      <w:r>
        <w:rPr>
          <w:spacing w:val="-7"/>
          <w:w w:val="95"/>
          <w:sz w:val="20"/>
        </w:rPr>
        <w:t xml:space="preserve"> </w:t>
      </w:r>
      <w:r>
        <w:rPr>
          <w:w w:val="95"/>
          <w:sz w:val="20"/>
        </w:rPr>
        <w:t>el</w:t>
      </w:r>
      <w:r>
        <w:rPr>
          <w:spacing w:val="-10"/>
          <w:w w:val="95"/>
          <w:sz w:val="20"/>
        </w:rPr>
        <w:t xml:space="preserve"> </w:t>
      </w:r>
      <w:r>
        <w:rPr>
          <w:w w:val="95"/>
          <w:sz w:val="20"/>
        </w:rPr>
        <w:t>presente</w:t>
      </w:r>
      <w:r>
        <w:rPr>
          <w:spacing w:val="-12"/>
          <w:w w:val="95"/>
          <w:sz w:val="20"/>
        </w:rPr>
        <w:t xml:space="preserve"> </w:t>
      </w:r>
      <w:r>
        <w:rPr>
          <w:w w:val="95"/>
          <w:sz w:val="20"/>
        </w:rPr>
        <w:t>caso</w:t>
      </w:r>
      <w:r>
        <w:rPr>
          <w:spacing w:val="-9"/>
          <w:w w:val="95"/>
          <w:sz w:val="20"/>
        </w:rPr>
        <w:t xml:space="preserve"> </w:t>
      </w:r>
      <w:r>
        <w:rPr>
          <w:w w:val="95"/>
          <w:sz w:val="20"/>
        </w:rPr>
        <w:t>y,</w:t>
      </w:r>
      <w:r>
        <w:rPr>
          <w:spacing w:val="-9"/>
          <w:w w:val="95"/>
          <w:sz w:val="20"/>
        </w:rPr>
        <w:t xml:space="preserve"> </w:t>
      </w:r>
      <w:r>
        <w:rPr>
          <w:w w:val="95"/>
          <w:sz w:val="20"/>
        </w:rPr>
        <w:t>según</w:t>
      </w:r>
      <w:r>
        <w:rPr>
          <w:spacing w:val="-10"/>
          <w:w w:val="95"/>
          <w:sz w:val="20"/>
        </w:rPr>
        <w:t xml:space="preserve"> </w:t>
      </w:r>
      <w:r>
        <w:rPr>
          <w:w w:val="95"/>
          <w:sz w:val="20"/>
        </w:rPr>
        <w:t>lo</w:t>
      </w:r>
      <w:r>
        <w:rPr>
          <w:spacing w:val="-12"/>
          <w:w w:val="95"/>
          <w:sz w:val="20"/>
        </w:rPr>
        <w:t xml:space="preserve"> </w:t>
      </w:r>
      <w:r>
        <w:rPr>
          <w:w w:val="95"/>
          <w:sz w:val="20"/>
        </w:rPr>
        <w:t>dispuesto</w:t>
      </w:r>
      <w:r>
        <w:rPr>
          <w:spacing w:val="-13"/>
          <w:w w:val="95"/>
          <w:sz w:val="20"/>
        </w:rPr>
        <w:t xml:space="preserve"> </w:t>
      </w:r>
      <w:r>
        <w:rPr>
          <w:w w:val="95"/>
          <w:sz w:val="20"/>
        </w:rPr>
        <w:t>en</w:t>
      </w:r>
      <w:r>
        <w:rPr>
          <w:spacing w:val="-10"/>
          <w:w w:val="95"/>
          <w:sz w:val="20"/>
        </w:rPr>
        <w:t xml:space="preserve"> </w:t>
      </w:r>
      <w:r>
        <w:rPr>
          <w:w w:val="95"/>
          <w:sz w:val="20"/>
        </w:rPr>
        <w:t>el</w:t>
      </w:r>
      <w:r>
        <w:rPr>
          <w:spacing w:val="-10"/>
          <w:w w:val="95"/>
          <w:sz w:val="20"/>
        </w:rPr>
        <w:t xml:space="preserve"> </w:t>
      </w:r>
      <w:r>
        <w:rPr>
          <w:w w:val="95"/>
          <w:sz w:val="20"/>
        </w:rPr>
        <w:t xml:space="preserve">artículo </w:t>
      </w:r>
      <w:r>
        <w:rPr>
          <w:spacing w:val="-4"/>
          <w:sz w:val="20"/>
        </w:rPr>
        <w:t>5</w:t>
      </w:r>
      <w:r>
        <w:rPr>
          <w:spacing w:val="-14"/>
          <w:sz w:val="20"/>
        </w:rPr>
        <w:t xml:space="preserve"> </w:t>
      </w:r>
      <w:r>
        <w:rPr>
          <w:spacing w:val="-4"/>
          <w:sz w:val="20"/>
        </w:rPr>
        <w:t>del</w:t>
      </w:r>
      <w:r>
        <w:rPr>
          <w:spacing w:val="-11"/>
          <w:sz w:val="20"/>
        </w:rPr>
        <w:t xml:space="preserve"> </w:t>
      </w:r>
      <w:r>
        <w:rPr>
          <w:spacing w:val="-4"/>
          <w:sz w:val="20"/>
        </w:rPr>
        <w:t>Reglamento</w:t>
      </w:r>
      <w:r>
        <w:rPr>
          <w:spacing w:val="-12"/>
          <w:sz w:val="20"/>
        </w:rPr>
        <w:t xml:space="preserve"> </w:t>
      </w:r>
      <w:r>
        <w:rPr>
          <w:spacing w:val="-4"/>
          <w:sz w:val="20"/>
        </w:rPr>
        <w:t>de</w:t>
      </w:r>
      <w:r>
        <w:rPr>
          <w:spacing w:val="-14"/>
          <w:sz w:val="20"/>
        </w:rPr>
        <w:t xml:space="preserve"> </w:t>
      </w:r>
      <w:r>
        <w:rPr>
          <w:spacing w:val="-4"/>
          <w:sz w:val="20"/>
        </w:rPr>
        <w:t>la</w:t>
      </w:r>
      <w:r>
        <w:rPr>
          <w:spacing w:val="-11"/>
          <w:sz w:val="20"/>
        </w:rPr>
        <w:t xml:space="preserve"> </w:t>
      </w:r>
      <w:r>
        <w:rPr>
          <w:spacing w:val="-4"/>
          <w:sz w:val="20"/>
        </w:rPr>
        <w:t>Corte</w:t>
      </w:r>
      <w:r>
        <w:rPr>
          <w:spacing w:val="-12"/>
          <w:sz w:val="20"/>
        </w:rPr>
        <w:t xml:space="preserve"> </w:t>
      </w:r>
      <w:r>
        <w:rPr>
          <w:spacing w:val="-4"/>
          <w:sz w:val="20"/>
        </w:rPr>
        <w:t>sobre</w:t>
      </w:r>
      <w:r>
        <w:rPr>
          <w:spacing w:val="-10"/>
          <w:sz w:val="20"/>
        </w:rPr>
        <w:t xml:space="preserve"> </w:t>
      </w:r>
      <w:r>
        <w:rPr>
          <w:spacing w:val="-4"/>
          <w:sz w:val="20"/>
        </w:rPr>
        <w:t>el</w:t>
      </w:r>
      <w:r>
        <w:rPr>
          <w:spacing w:val="-11"/>
          <w:sz w:val="20"/>
        </w:rPr>
        <w:t xml:space="preserve"> </w:t>
      </w:r>
      <w:r>
        <w:rPr>
          <w:spacing w:val="-4"/>
          <w:sz w:val="20"/>
        </w:rPr>
        <w:t>funcionamiento</w:t>
      </w:r>
      <w:r>
        <w:rPr>
          <w:spacing w:val="-12"/>
          <w:sz w:val="20"/>
        </w:rPr>
        <w:t xml:space="preserve"> </w:t>
      </w:r>
      <w:r>
        <w:rPr>
          <w:spacing w:val="-4"/>
          <w:sz w:val="20"/>
        </w:rPr>
        <w:t>del</w:t>
      </w:r>
      <w:r>
        <w:rPr>
          <w:spacing w:val="-11"/>
          <w:sz w:val="20"/>
        </w:rPr>
        <w:t xml:space="preserve"> </w:t>
      </w:r>
      <w:r>
        <w:rPr>
          <w:spacing w:val="-4"/>
          <w:sz w:val="20"/>
        </w:rPr>
        <w:t>referido</w:t>
      </w:r>
      <w:r>
        <w:rPr>
          <w:spacing w:val="-12"/>
          <w:sz w:val="20"/>
        </w:rPr>
        <w:t xml:space="preserve"> </w:t>
      </w:r>
      <w:r>
        <w:rPr>
          <w:spacing w:val="-4"/>
          <w:sz w:val="20"/>
        </w:rPr>
        <w:t>Fondo,</w:t>
      </w:r>
      <w:r>
        <w:rPr>
          <w:spacing w:val="-14"/>
          <w:sz w:val="20"/>
        </w:rPr>
        <w:t xml:space="preserve"> </w:t>
      </w:r>
      <w:r>
        <w:rPr>
          <w:spacing w:val="-4"/>
          <w:sz w:val="20"/>
        </w:rPr>
        <w:t>le</w:t>
      </w:r>
      <w:r>
        <w:rPr>
          <w:spacing w:val="-12"/>
          <w:sz w:val="20"/>
        </w:rPr>
        <w:t xml:space="preserve"> </w:t>
      </w:r>
      <w:r>
        <w:rPr>
          <w:spacing w:val="-4"/>
          <w:sz w:val="20"/>
        </w:rPr>
        <w:t>otorgó</w:t>
      </w:r>
      <w:r>
        <w:rPr>
          <w:spacing w:val="-12"/>
          <w:sz w:val="20"/>
        </w:rPr>
        <w:t xml:space="preserve"> </w:t>
      </w:r>
      <w:r>
        <w:rPr>
          <w:spacing w:val="-4"/>
          <w:sz w:val="20"/>
        </w:rPr>
        <w:t>un</w:t>
      </w:r>
      <w:r>
        <w:rPr>
          <w:spacing w:val="-10"/>
          <w:sz w:val="20"/>
        </w:rPr>
        <w:t xml:space="preserve"> </w:t>
      </w:r>
      <w:r>
        <w:rPr>
          <w:spacing w:val="-4"/>
          <w:sz w:val="20"/>
        </w:rPr>
        <w:t xml:space="preserve">plazo </w:t>
      </w:r>
      <w:r>
        <w:rPr>
          <w:sz w:val="20"/>
        </w:rPr>
        <w:t>para presentar</w:t>
      </w:r>
      <w:r>
        <w:rPr>
          <w:spacing w:val="-1"/>
          <w:sz w:val="20"/>
        </w:rPr>
        <w:t xml:space="preserve"> </w:t>
      </w:r>
      <w:r>
        <w:rPr>
          <w:sz w:val="20"/>
        </w:rPr>
        <w:t>las observaciones</w:t>
      </w:r>
      <w:r>
        <w:rPr>
          <w:spacing w:val="-1"/>
          <w:sz w:val="20"/>
        </w:rPr>
        <w:t xml:space="preserve"> </w:t>
      </w:r>
      <w:r>
        <w:rPr>
          <w:sz w:val="20"/>
        </w:rPr>
        <w:t>que estimara pertinentes.</w:t>
      </w:r>
      <w:r>
        <w:rPr>
          <w:spacing w:val="-1"/>
          <w:sz w:val="20"/>
        </w:rPr>
        <w:t xml:space="preserve"> </w:t>
      </w:r>
      <w:r>
        <w:rPr>
          <w:sz w:val="20"/>
        </w:rPr>
        <w:t>El 7 de octubre</w:t>
      </w:r>
      <w:r>
        <w:rPr>
          <w:spacing w:val="-1"/>
          <w:sz w:val="20"/>
        </w:rPr>
        <w:t xml:space="preserve"> </w:t>
      </w:r>
      <w:r>
        <w:rPr>
          <w:sz w:val="20"/>
        </w:rPr>
        <w:t>de</w:t>
      </w:r>
      <w:r>
        <w:rPr>
          <w:spacing w:val="-1"/>
          <w:sz w:val="20"/>
        </w:rPr>
        <w:t xml:space="preserve"> </w:t>
      </w:r>
      <w:r>
        <w:rPr>
          <w:sz w:val="20"/>
        </w:rPr>
        <w:t>2022, el Estado</w:t>
      </w:r>
      <w:r>
        <w:rPr>
          <w:spacing w:val="-1"/>
          <w:sz w:val="20"/>
        </w:rPr>
        <w:t xml:space="preserve"> </w:t>
      </w:r>
      <w:r>
        <w:rPr>
          <w:sz w:val="20"/>
        </w:rPr>
        <w:t>presentó sus observaciones.</w:t>
      </w:r>
    </w:p>
    <w:p w14:paraId="6E3B3CD6" w14:textId="77777777" w:rsidR="00644DE7" w:rsidRDefault="00644DE7">
      <w:pPr>
        <w:pStyle w:val="Textoindependiente"/>
        <w:spacing w:before="9"/>
        <w:rPr>
          <w:sz w:val="19"/>
        </w:rPr>
      </w:pPr>
    </w:p>
    <w:p w14:paraId="7199C178" w14:textId="77777777" w:rsidR="00644DE7" w:rsidRDefault="00000000">
      <w:pPr>
        <w:pStyle w:val="Prrafodelista"/>
        <w:numPr>
          <w:ilvl w:val="0"/>
          <w:numId w:val="16"/>
        </w:numPr>
        <w:tabs>
          <w:tab w:val="left" w:pos="668"/>
        </w:tabs>
        <w:spacing w:before="1"/>
        <w:ind w:right="120" w:hanging="1"/>
        <w:jc w:val="both"/>
        <w:rPr>
          <w:sz w:val="20"/>
        </w:rPr>
      </w:pPr>
      <w:r>
        <w:rPr>
          <w:i/>
          <w:sz w:val="20"/>
        </w:rPr>
        <w:t>Deliberación</w:t>
      </w:r>
      <w:r>
        <w:rPr>
          <w:i/>
          <w:spacing w:val="-14"/>
          <w:sz w:val="20"/>
        </w:rPr>
        <w:t xml:space="preserve"> </w:t>
      </w:r>
      <w:r>
        <w:rPr>
          <w:i/>
          <w:sz w:val="20"/>
        </w:rPr>
        <w:t>del</w:t>
      </w:r>
      <w:r>
        <w:rPr>
          <w:i/>
          <w:spacing w:val="-14"/>
          <w:sz w:val="20"/>
        </w:rPr>
        <w:t xml:space="preserve"> </w:t>
      </w:r>
      <w:r>
        <w:rPr>
          <w:i/>
          <w:sz w:val="20"/>
        </w:rPr>
        <w:t>presente</w:t>
      </w:r>
      <w:r>
        <w:rPr>
          <w:i/>
          <w:spacing w:val="-16"/>
          <w:sz w:val="20"/>
        </w:rPr>
        <w:t xml:space="preserve"> </w:t>
      </w:r>
      <w:r>
        <w:rPr>
          <w:i/>
          <w:sz w:val="20"/>
        </w:rPr>
        <w:t>caso.</w:t>
      </w:r>
      <w:r>
        <w:rPr>
          <w:i/>
          <w:spacing w:val="-15"/>
          <w:sz w:val="20"/>
        </w:rPr>
        <w:t xml:space="preserve"> </w:t>
      </w:r>
      <w:r>
        <w:rPr>
          <w:i/>
          <w:sz w:val="20"/>
        </w:rPr>
        <w:t>-</w:t>
      </w:r>
      <w:r>
        <w:rPr>
          <w:i/>
          <w:spacing w:val="-14"/>
          <w:sz w:val="20"/>
        </w:rPr>
        <w:t xml:space="preserve"> </w:t>
      </w:r>
      <w:r>
        <w:rPr>
          <w:sz w:val="20"/>
        </w:rPr>
        <w:t>La</w:t>
      </w:r>
      <w:r>
        <w:rPr>
          <w:spacing w:val="-14"/>
          <w:sz w:val="20"/>
        </w:rPr>
        <w:t xml:space="preserve"> </w:t>
      </w:r>
      <w:r>
        <w:rPr>
          <w:sz w:val="20"/>
        </w:rPr>
        <w:t>Corte</w:t>
      </w:r>
      <w:r>
        <w:rPr>
          <w:spacing w:val="-16"/>
          <w:sz w:val="20"/>
        </w:rPr>
        <w:t xml:space="preserve"> </w:t>
      </w:r>
      <w:r>
        <w:rPr>
          <w:sz w:val="20"/>
        </w:rPr>
        <w:t>deliberó</w:t>
      </w:r>
      <w:r>
        <w:rPr>
          <w:spacing w:val="-16"/>
          <w:sz w:val="20"/>
        </w:rPr>
        <w:t xml:space="preserve"> </w:t>
      </w:r>
      <w:r>
        <w:rPr>
          <w:sz w:val="20"/>
        </w:rPr>
        <w:t>la</w:t>
      </w:r>
      <w:r>
        <w:rPr>
          <w:spacing w:val="-14"/>
          <w:sz w:val="20"/>
        </w:rPr>
        <w:t xml:space="preserve"> </w:t>
      </w:r>
      <w:r>
        <w:rPr>
          <w:sz w:val="20"/>
        </w:rPr>
        <w:t>presente</w:t>
      </w:r>
      <w:r>
        <w:rPr>
          <w:spacing w:val="-16"/>
          <w:sz w:val="20"/>
        </w:rPr>
        <w:t xml:space="preserve"> </w:t>
      </w:r>
      <w:r>
        <w:rPr>
          <w:sz w:val="20"/>
        </w:rPr>
        <w:t>Sentencia,</w:t>
      </w:r>
      <w:r>
        <w:rPr>
          <w:spacing w:val="-15"/>
          <w:sz w:val="20"/>
        </w:rPr>
        <w:t xml:space="preserve"> </w:t>
      </w:r>
      <w:r>
        <w:rPr>
          <w:sz w:val="20"/>
        </w:rPr>
        <w:t>en</w:t>
      </w:r>
      <w:r>
        <w:rPr>
          <w:spacing w:val="-14"/>
          <w:sz w:val="20"/>
        </w:rPr>
        <w:t xml:space="preserve"> </w:t>
      </w:r>
      <w:r>
        <w:rPr>
          <w:sz w:val="20"/>
        </w:rPr>
        <w:t>forma virtual, el día 21 de noviembre de 2022.</w:t>
      </w:r>
    </w:p>
    <w:p w14:paraId="32A00FCE" w14:textId="77777777" w:rsidR="00644DE7" w:rsidRDefault="00644DE7">
      <w:pPr>
        <w:pStyle w:val="Textoindependiente"/>
        <w:spacing w:before="10"/>
        <w:rPr>
          <w:sz w:val="19"/>
        </w:rPr>
      </w:pPr>
    </w:p>
    <w:p w14:paraId="418B2B60" w14:textId="77777777" w:rsidR="00644DE7" w:rsidRDefault="00000000">
      <w:pPr>
        <w:pStyle w:val="Ttulo1"/>
        <w:ind w:left="3698" w:right="3722" w:firstLine="1"/>
      </w:pPr>
      <w:bookmarkStart w:id="10" w:name="III_COMPETENCIA"/>
      <w:bookmarkStart w:id="11" w:name="_bookmark7"/>
      <w:bookmarkEnd w:id="10"/>
      <w:bookmarkEnd w:id="11"/>
      <w:r>
        <w:rPr>
          <w:spacing w:val="-4"/>
        </w:rPr>
        <w:t xml:space="preserve">III </w:t>
      </w:r>
      <w:r>
        <w:rPr>
          <w:spacing w:val="-2"/>
        </w:rPr>
        <w:t>COMPETENCIA</w:t>
      </w:r>
    </w:p>
    <w:p w14:paraId="130BDE0A" w14:textId="77777777" w:rsidR="00644DE7" w:rsidRDefault="00644DE7">
      <w:pPr>
        <w:pStyle w:val="Textoindependiente"/>
        <w:spacing w:before="8"/>
        <w:rPr>
          <w:b/>
          <w:sz w:val="19"/>
        </w:rPr>
      </w:pPr>
    </w:p>
    <w:p w14:paraId="4951E925" w14:textId="77777777" w:rsidR="00644DE7" w:rsidRDefault="00000000">
      <w:pPr>
        <w:pStyle w:val="Prrafodelista"/>
        <w:numPr>
          <w:ilvl w:val="0"/>
          <w:numId w:val="16"/>
        </w:numPr>
        <w:tabs>
          <w:tab w:val="left" w:pos="667"/>
        </w:tabs>
        <w:ind w:left="666"/>
        <w:jc w:val="both"/>
        <w:rPr>
          <w:sz w:val="20"/>
        </w:rPr>
      </w:pPr>
      <w:r>
        <w:rPr>
          <w:sz w:val="20"/>
        </w:rPr>
        <w:t>La</w:t>
      </w:r>
      <w:r>
        <w:rPr>
          <w:spacing w:val="-10"/>
          <w:sz w:val="20"/>
        </w:rPr>
        <w:t xml:space="preserve"> </w:t>
      </w:r>
      <w:r>
        <w:rPr>
          <w:sz w:val="20"/>
        </w:rPr>
        <w:t>Corte</w:t>
      </w:r>
      <w:r>
        <w:rPr>
          <w:spacing w:val="-10"/>
          <w:sz w:val="20"/>
        </w:rPr>
        <w:t xml:space="preserve"> </w:t>
      </w:r>
      <w:r>
        <w:rPr>
          <w:sz w:val="20"/>
        </w:rPr>
        <w:t>es</w:t>
      </w:r>
      <w:r>
        <w:rPr>
          <w:spacing w:val="-9"/>
          <w:sz w:val="20"/>
        </w:rPr>
        <w:t xml:space="preserve"> </w:t>
      </w:r>
      <w:r>
        <w:rPr>
          <w:sz w:val="20"/>
        </w:rPr>
        <w:t>competente</w:t>
      </w:r>
      <w:r>
        <w:rPr>
          <w:spacing w:val="-10"/>
          <w:sz w:val="20"/>
        </w:rPr>
        <w:t xml:space="preserve"> </w:t>
      </w:r>
      <w:r>
        <w:rPr>
          <w:sz w:val="20"/>
        </w:rPr>
        <w:t>para</w:t>
      </w:r>
      <w:r>
        <w:rPr>
          <w:spacing w:val="-9"/>
          <w:sz w:val="20"/>
        </w:rPr>
        <w:t xml:space="preserve"> </w:t>
      </w:r>
      <w:r>
        <w:rPr>
          <w:sz w:val="20"/>
        </w:rPr>
        <w:t>conocer</w:t>
      </w:r>
      <w:r>
        <w:rPr>
          <w:spacing w:val="-9"/>
          <w:sz w:val="20"/>
        </w:rPr>
        <w:t xml:space="preserve"> </w:t>
      </w:r>
      <w:r>
        <w:rPr>
          <w:sz w:val="20"/>
        </w:rPr>
        <w:t>el</w:t>
      </w:r>
      <w:r>
        <w:rPr>
          <w:spacing w:val="-10"/>
          <w:sz w:val="20"/>
        </w:rPr>
        <w:t xml:space="preserve"> </w:t>
      </w:r>
      <w:r>
        <w:rPr>
          <w:sz w:val="20"/>
        </w:rPr>
        <w:t>presente</w:t>
      </w:r>
      <w:r>
        <w:rPr>
          <w:spacing w:val="-10"/>
          <w:sz w:val="20"/>
        </w:rPr>
        <w:t xml:space="preserve"> </w:t>
      </w:r>
      <w:r>
        <w:rPr>
          <w:sz w:val="20"/>
        </w:rPr>
        <w:t>caso,</w:t>
      </w:r>
      <w:r>
        <w:rPr>
          <w:spacing w:val="-10"/>
          <w:sz w:val="20"/>
        </w:rPr>
        <w:t xml:space="preserve"> </w:t>
      </w:r>
      <w:r>
        <w:rPr>
          <w:sz w:val="20"/>
        </w:rPr>
        <w:t>en</w:t>
      </w:r>
      <w:r>
        <w:rPr>
          <w:spacing w:val="-10"/>
          <w:sz w:val="20"/>
        </w:rPr>
        <w:t xml:space="preserve"> </w:t>
      </w:r>
      <w:r>
        <w:rPr>
          <w:sz w:val="20"/>
        </w:rPr>
        <w:t>los</w:t>
      </w:r>
      <w:r>
        <w:rPr>
          <w:spacing w:val="-10"/>
          <w:sz w:val="20"/>
        </w:rPr>
        <w:t xml:space="preserve"> </w:t>
      </w:r>
      <w:r>
        <w:rPr>
          <w:sz w:val="20"/>
        </w:rPr>
        <w:t>términos</w:t>
      </w:r>
      <w:r>
        <w:rPr>
          <w:spacing w:val="-11"/>
          <w:sz w:val="20"/>
        </w:rPr>
        <w:t xml:space="preserve"> </w:t>
      </w:r>
      <w:r>
        <w:rPr>
          <w:sz w:val="20"/>
        </w:rPr>
        <w:t>del</w:t>
      </w:r>
      <w:r>
        <w:rPr>
          <w:spacing w:val="-10"/>
          <w:sz w:val="20"/>
        </w:rPr>
        <w:t xml:space="preserve"> </w:t>
      </w:r>
      <w:r>
        <w:rPr>
          <w:spacing w:val="-2"/>
          <w:sz w:val="20"/>
        </w:rPr>
        <w:t>artículo</w:t>
      </w:r>
    </w:p>
    <w:p w14:paraId="6669FD2A" w14:textId="77777777" w:rsidR="00644DE7" w:rsidRDefault="00000000">
      <w:pPr>
        <w:pStyle w:val="Textoindependiente"/>
        <w:spacing w:before="2"/>
        <w:ind w:left="100" w:right="114" w:hanging="1"/>
        <w:jc w:val="both"/>
      </w:pPr>
      <w:r>
        <w:t>62.3</w:t>
      </w:r>
      <w:r>
        <w:rPr>
          <w:spacing w:val="-14"/>
        </w:rPr>
        <w:t xml:space="preserve"> </w:t>
      </w:r>
      <w:r>
        <w:t>de</w:t>
      </w:r>
      <w:r>
        <w:rPr>
          <w:spacing w:val="-16"/>
        </w:rPr>
        <w:t xml:space="preserve"> </w:t>
      </w:r>
      <w:r>
        <w:t>la</w:t>
      </w:r>
      <w:r>
        <w:rPr>
          <w:spacing w:val="-15"/>
        </w:rPr>
        <w:t xml:space="preserve"> </w:t>
      </w:r>
      <w:r>
        <w:t>Convención,</w:t>
      </w:r>
      <w:r>
        <w:rPr>
          <w:spacing w:val="-13"/>
        </w:rPr>
        <w:t xml:space="preserve"> </w:t>
      </w:r>
      <w:r>
        <w:t>debido</w:t>
      </w:r>
      <w:r>
        <w:rPr>
          <w:spacing w:val="-16"/>
        </w:rPr>
        <w:t xml:space="preserve"> </w:t>
      </w:r>
      <w:r>
        <w:t>a</w:t>
      </w:r>
      <w:r>
        <w:rPr>
          <w:spacing w:val="-13"/>
        </w:rPr>
        <w:t xml:space="preserve"> </w:t>
      </w:r>
      <w:r>
        <w:t>que</w:t>
      </w:r>
      <w:r>
        <w:rPr>
          <w:spacing w:val="-16"/>
        </w:rPr>
        <w:t xml:space="preserve"> </w:t>
      </w:r>
      <w:r>
        <w:t>Paraguay</w:t>
      </w:r>
      <w:r>
        <w:rPr>
          <w:spacing w:val="-14"/>
        </w:rPr>
        <w:t xml:space="preserve"> </w:t>
      </w:r>
      <w:r>
        <w:t>es</w:t>
      </w:r>
      <w:r>
        <w:rPr>
          <w:spacing w:val="-15"/>
        </w:rPr>
        <w:t xml:space="preserve"> </w:t>
      </w:r>
      <w:r>
        <w:t>Estado</w:t>
      </w:r>
      <w:r>
        <w:rPr>
          <w:spacing w:val="-14"/>
        </w:rPr>
        <w:t xml:space="preserve"> </w:t>
      </w:r>
      <w:r>
        <w:t>Parte</w:t>
      </w:r>
      <w:r>
        <w:rPr>
          <w:spacing w:val="-16"/>
        </w:rPr>
        <w:t xml:space="preserve"> </w:t>
      </w:r>
      <w:r>
        <w:t>de</w:t>
      </w:r>
      <w:r>
        <w:rPr>
          <w:spacing w:val="-16"/>
        </w:rPr>
        <w:t xml:space="preserve"> </w:t>
      </w:r>
      <w:r>
        <w:t>la</w:t>
      </w:r>
      <w:r>
        <w:rPr>
          <w:spacing w:val="-14"/>
        </w:rPr>
        <w:t xml:space="preserve"> </w:t>
      </w:r>
      <w:r>
        <w:t>Convención</w:t>
      </w:r>
      <w:r>
        <w:rPr>
          <w:spacing w:val="-14"/>
        </w:rPr>
        <w:t xml:space="preserve"> </w:t>
      </w:r>
      <w:r>
        <w:t>desde</w:t>
      </w:r>
      <w:r>
        <w:rPr>
          <w:spacing w:val="-14"/>
        </w:rPr>
        <w:t xml:space="preserve"> </w:t>
      </w:r>
      <w:r>
        <w:t>el 24</w:t>
      </w:r>
      <w:r>
        <w:rPr>
          <w:spacing w:val="-3"/>
        </w:rPr>
        <w:t xml:space="preserve"> </w:t>
      </w:r>
      <w:r>
        <w:t>de</w:t>
      </w:r>
      <w:r>
        <w:rPr>
          <w:spacing w:val="-2"/>
        </w:rPr>
        <w:t xml:space="preserve"> </w:t>
      </w:r>
      <w:r>
        <w:t>agosto</w:t>
      </w:r>
      <w:r>
        <w:rPr>
          <w:spacing w:val="-4"/>
        </w:rPr>
        <w:t xml:space="preserve"> </w:t>
      </w:r>
      <w:r>
        <w:t>de</w:t>
      </w:r>
      <w:r>
        <w:rPr>
          <w:spacing w:val="-2"/>
        </w:rPr>
        <w:t xml:space="preserve"> </w:t>
      </w:r>
      <w:r>
        <w:t>1989</w:t>
      </w:r>
      <w:r>
        <w:rPr>
          <w:spacing w:val="-1"/>
        </w:rPr>
        <w:t xml:space="preserve"> </w:t>
      </w:r>
      <w:r>
        <w:t>y</w:t>
      </w:r>
      <w:r>
        <w:rPr>
          <w:spacing w:val="-2"/>
        </w:rPr>
        <w:t xml:space="preserve"> </w:t>
      </w:r>
      <w:r>
        <w:t>reconoció</w:t>
      </w:r>
      <w:r>
        <w:rPr>
          <w:spacing w:val="-4"/>
        </w:rPr>
        <w:t xml:space="preserve"> </w:t>
      </w:r>
      <w:r>
        <w:t>la</w:t>
      </w:r>
      <w:r>
        <w:rPr>
          <w:spacing w:val="-1"/>
        </w:rPr>
        <w:t xml:space="preserve"> </w:t>
      </w:r>
      <w:r>
        <w:t>competencia</w:t>
      </w:r>
      <w:r>
        <w:rPr>
          <w:spacing w:val="-1"/>
        </w:rPr>
        <w:t xml:space="preserve"> </w:t>
      </w:r>
      <w:r>
        <w:t>contenciosa</w:t>
      </w:r>
      <w:r>
        <w:rPr>
          <w:spacing w:val="-3"/>
        </w:rPr>
        <w:t xml:space="preserve"> </w:t>
      </w:r>
      <w:r>
        <w:t>de este</w:t>
      </w:r>
      <w:r>
        <w:rPr>
          <w:spacing w:val="-2"/>
        </w:rPr>
        <w:t xml:space="preserve"> </w:t>
      </w:r>
      <w:r>
        <w:t>Tribunal</w:t>
      </w:r>
      <w:r>
        <w:rPr>
          <w:spacing w:val="-1"/>
        </w:rPr>
        <w:t xml:space="preserve"> </w:t>
      </w:r>
      <w:r>
        <w:t>el</w:t>
      </w:r>
      <w:r>
        <w:rPr>
          <w:spacing w:val="-3"/>
        </w:rPr>
        <w:t xml:space="preserve"> </w:t>
      </w:r>
      <w:r>
        <w:t>11</w:t>
      </w:r>
      <w:r>
        <w:rPr>
          <w:spacing w:val="-3"/>
        </w:rPr>
        <w:t xml:space="preserve"> </w:t>
      </w:r>
      <w:r>
        <w:t>de marzo de 1993.</w:t>
      </w:r>
    </w:p>
    <w:p w14:paraId="0B223477" w14:textId="77777777" w:rsidR="00644DE7" w:rsidRDefault="00644DE7">
      <w:pPr>
        <w:pStyle w:val="Textoindependiente"/>
        <w:spacing w:before="5"/>
        <w:rPr>
          <w:sz w:val="11"/>
        </w:rPr>
      </w:pPr>
    </w:p>
    <w:p w14:paraId="3A43648A" w14:textId="77777777" w:rsidR="00644DE7" w:rsidRDefault="00000000">
      <w:pPr>
        <w:pStyle w:val="Ttulo1"/>
        <w:spacing w:before="99"/>
        <w:ind w:left="4063" w:right="4086" w:hanging="1"/>
      </w:pPr>
      <w:bookmarkStart w:id="12" w:name="IV_PRUEBA"/>
      <w:bookmarkStart w:id="13" w:name="_bookmark8"/>
      <w:bookmarkEnd w:id="12"/>
      <w:bookmarkEnd w:id="13"/>
      <w:r>
        <w:rPr>
          <w:spacing w:val="-6"/>
        </w:rPr>
        <w:t xml:space="preserve">IV </w:t>
      </w:r>
      <w:bookmarkStart w:id="14" w:name="A._Admisibilidad_de_la_prueba_documental"/>
      <w:bookmarkStart w:id="15" w:name="_bookmark9"/>
      <w:bookmarkEnd w:id="14"/>
      <w:bookmarkEnd w:id="15"/>
      <w:r>
        <w:rPr>
          <w:spacing w:val="-2"/>
        </w:rPr>
        <w:t>PRUEBA</w:t>
      </w:r>
    </w:p>
    <w:p w14:paraId="4674DB86" w14:textId="77777777" w:rsidR="00644DE7" w:rsidRDefault="00644DE7">
      <w:pPr>
        <w:pStyle w:val="Textoindependiente"/>
        <w:spacing w:before="10"/>
        <w:rPr>
          <w:b/>
          <w:sz w:val="19"/>
        </w:rPr>
      </w:pPr>
    </w:p>
    <w:p w14:paraId="0C1671E9" w14:textId="77777777" w:rsidR="00644DE7" w:rsidRDefault="00000000">
      <w:pPr>
        <w:pStyle w:val="Ttulo3"/>
        <w:numPr>
          <w:ilvl w:val="0"/>
          <w:numId w:val="15"/>
        </w:numPr>
        <w:tabs>
          <w:tab w:val="left" w:pos="1028"/>
        </w:tabs>
      </w:pPr>
      <w:r>
        <w:t>Admisibilidad</w:t>
      </w:r>
      <w:r>
        <w:rPr>
          <w:spacing w:val="-10"/>
        </w:rPr>
        <w:t xml:space="preserve"> </w:t>
      </w:r>
      <w:r>
        <w:t>de</w:t>
      </w:r>
      <w:r>
        <w:rPr>
          <w:spacing w:val="-7"/>
        </w:rPr>
        <w:t xml:space="preserve"> </w:t>
      </w:r>
      <w:r>
        <w:t>la</w:t>
      </w:r>
      <w:r>
        <w:rPr>
          <w:spacing w:val="-7"/>
        </w:rPr>
        <w:t xml:space="preserve"> </w:t>
      </w:r>
      <w:r>
        <w:t>prueba</w:t>
      </w:r>
      <w:r>
        <w:rPr>
          <w:spacing w:val="-10"/>
        </w:rPr>
        <w:t xml:space="preserve"> </w:t>
      </w:r>
      <w:r>
        <w:rPr>
          <w:spacing w:val="-2"/>
        </w:rPr>
        <w:t>documental</w:t>
      </w:r>
    </w:p>
    <w:p w14:paraId="541C9D08" w14:textId="77777777" w:rsidR="00644DE7" w:rsidRDefault="00644DE7">
      <w:pPr>
        <w:pStyle w:val="Textoindependiente"/>
        <w:spacing w:before="8"/>
        <w:rPr>
          <w:b/>
          <w:i/>
          <w:sz w:val="19"/>
        </w:rPr>
      </w:pPr>
    </w:p>
    <w:p w14:paraId="68C12E3F" w14:textId="77777777" w:rsidR="00644DE7" w:rsidRDefault="00000000">
      <w:pPr>
        <w:pStyle w:val="Prrafodelista"/>
        <w:numPr>
          <w:ilvl w:val="0"/>
          <w:numId w:val="16"/>
        </w:numPr>
        <w:tabs>
          <w:tab w:val="left" w:pos="668"/>
        </w:tabs>
        <w:spacing w:before="1"/>
        <w:ind w:left="100" w:right="117" w:firstLine="0"/>
        <w:jc w:val="both"/>
        <w:rPr>
          <w:sz w:val="20"/>
        </w:rPr>
      </w:pPr>
      <w:r>
        <w:rPr>
          <w:sz w:val="20"/>
        </w:rPr>
        <w:t>La</w:t>
      </w:r>
      <w:r>
        <w:rPr>
          <w:spacing w:val="-4"/>
          <w:sz w:val="20"/>
        </w:rPr>
        <w:t xml:space="preserve"> </w:t>
      </w:r>
      <w:r>
        <w:rPr>
          <w:sz w:val="20"/>
        </w:rPr>
        <w:t>Corte</w:t>
      </w:r>
      <w:r>
        <w:rPr>
          <w:spacing w:val="-3"/>
          <w:sz w:val="20"/>
        </w:rPr>
        <w:t xml:space="preserve"> </w:t>
      </w:r>
      <w:r>
        <w:rPr>
          <w:sz w:val="20"/>
        </w:rPr>
        <w:t>recibió</w:t>
      </w:r>
      <w:r>
        <w:rPr>
          <w:spacing w:val="-5"/>
          <w:sz w:val="20"/>
        </w:rPr>
        <w:t xml:space="preserve"> </w:t>
      </w:r>
      <w:r>
        <w:rPr>
          <w:sz w:val="20"/>
        </w:rPr>
        <w:t>diversos</w:t>
      </w:r>
      <w:r>
        <w:rPr>
          <w:spacing w:val="-5"/>
          <w:sz w:val="20"/>
        </w:rPr>
        <w:t xml:space="preserve"> </w:t>
      </w:r>
      <w:r>
        <w:rPr>
          <w:sz w:val="20"/>
        </w:rPr>
        <w:t>documentos</w:t>
      </w:r>
      <w:r>
        <w:rPr>
          <w:spacing w:val="-5"/>
          <w:sz w:val="20"/>
        </w:rPr>
        <w:t xml:space="preserve"> </w:t>
      </w:r>
      <w:r>
        <w:rPr>
          <w:sz w:val="20"/>
        </w:rPr>
        <w:t>presentados</w:t>
      </w:r>
      <w:r>
        <w:rPr>
          <w:spacing w:val="-5"/>
          <w:sz w:val="20"/>
        </w:rPr>
        <w:t xml:space="preserve"> </w:t>
      </w:r>
      <w:r>
        <w:rPr>
          <w:sz w:val="20"/>
        </w:rPr>
        <w:t>como</w:t>
      </w:r>
      <w:r>
        <w:rPr>
          <w:spacing w:val="-5"/>
          <w:sz w:val="20"/>
        </w:rPr>
        <w:t xml:space="preserve"> </w:t>
      </w:r>
      <w:r>
        <w:rPr>
          <w:sz w:val="20"/>
        </w:rPr>
        <w:t>prueba</w:t>
      </w:r>
      <w:r>
        <w:rPr>
          <w:spacing w:val="-4"/>
          <w:sz w:val="20"/>
        </w:rPr>
        <w:t xml:space="preserve"> </w:t>
      </w:r>
      <w:r>
        <w:rPr>
          <w:sz w:val="20"/>
        </w:rPr>
        <w:t>por</w:t>
      </w:r>
      <w:r>
        <w:rPr>
          <w:spacing w:val="-5"/>
          <w:sz w:val="20"/>
        </w:rPr>
        <w:t xml:space="preserve"> </w:t>
      </w:r>
      <w:r>
        <w:rPr>
          <w:sz w:val="20"/>
        </w:rPr>
        <w:t>la</w:t>
      </w:r>
      <w:r>
        <w:rPr>
          <w:spacing w:val="-2"/>
          <w:sz w:val="20"/>
        </w:rPr>
        <w:t xml:space="preserve"> </w:t>
      </w:r>
      <w:r>
        <w:rPr>
          <w:sz w:val="20"/>
        </w:rPr>
        <w:t>Comisión</w:t>
      </w:r>
      <w:r>
        <w:rPr>
          <w:spacing w:val="-3"/>
          <w:sz w:val="20"/>
        </w:rPr>
        <w:t xml:space="preserve"> </w:t>
      </w:r>
      <w:r>
        <w:rPr>
          <w:sz w:val="20"/>
        </w:rPr>
        <w:t>y las</w:t>
      </w:r>
      <w:r>
        <w:rPr>
          <w:spacing w:val="-4"/>
          <w:sz w:val="20"/>
        </w:rPr>
        <w:t xml:space="preserve"> </w:t>
      </w:r>
      <w:r>
        <w:rPr>
          <w:sz w:val="20"/>
        </w:rPr>
        <w:t>partes</w:t>
      </w:r>
      <w:r>
        <w:rPr>
          <w:spacing w:val="-4"/>
          <w:sz w:val="20"/>
        </w:rPr>
        <w:t xml:space="preserve"> </w:t>
      </w:r>
      <w:r>
        <w:rPr>
          <w:sz w:val="20"/>
        </w:rPr>
        <w:t>junto</w:t>
      </w:r>
      <w:r>
        <w:rPr>
          <w:spacing w:val="-4"/>
          <w:sz w:val="20"/>
        </w:rPr>
        <w:t xml:space="preserve"> </w:t>
      </w:r>
      <w:r>
        <w:rPr>
          <w:sz w:val="20"/>
        </w:rPr>
        <w:t>con</w:t>
      </w:r>
      <w:r>
        <w:rPr>
          <w:spacing w:val="-2"/>
          <w:sz w:val="20"/>
        </w:rPr>
        <w:t xml:space="preserve"> </w:t>
      </w:r>
      <w:r>
        <w:rPr>
          <w:sz w:val="20"/>
        </w:rPr>
        <w:t>sus</w:t>
      </w:r>
      <w:r>
        <w:rPr>
          <w:spacing w:val="-1"/>
          <w:sz w:val="20"/>
        </w:rPr>
        <w:t xml:space="preserve"> </w:t>
      </w:r>
      <w:r>
        <w:rPr>
          <w:sz w:val="20"/>
        </w:rPr>
        <w:t>escritos</w:t>
      </w:r>
      <w:r>
        <w:rPr>
          <w:spacing w:val="-4"/>
          <w:sz w:val="20"/>
        </w:rPr>
        <w:t xml:space="preserve"> </w:t>
      </w:r>
      <w:r>
        <w:rPr>
          <w:sz w:val="20"/>
        </w:rPr>
        <w:t>principales</w:t>
      </w:r>
      <w:r>
        <w:rPr>
          <w:spacing w:val="-4"/>
          <w:sz w:val="20"/>
        </w:rPr>
        <w:t xml:space="preserve"> </w:t>
      </w:r>
      <w:r>
        <w:rPr>
          <w:sz w:val="20"/>
        </w:rPr>
        <w:t>(</w:t>
      </w:r>
      <w:r>
        <w:rPr>
          <w:i/>
          <w:sz w:val="20"/>
        </w:rPr>
        <w:t>supra</w:t>
      </w:r>
      <w:r>
        <w:rPr>
          <w:i/>
          <w:spacing w:val="-3"/>
          <w:sz w:val="20"/>
        </w:rPr>
        <w:t xml:space="preserve"> </w:t>
      </w:r>
      <w:r>
        <w:rPr>
          <w:sz w:val="20"/>
        </w:rPr>
        <w:t>párrs.</w:t>
      </w:r>
      <w:r>
        <w:rPr>
          <w:spacing w:val="-4"/>
          <w:sz w:val="20"/>
        </w:rPr>
        <w:t xml:space="preserve"> </w:t>
      </w:r>
      <w:r>
        <w:rPr>
          <w:sz w:val="20"/>
        </w:rPr>
        <w:t>1,</w:t>
      </w:r>
      <w:r>
        <w:rPr>
          <w:spacing w:val="-4"/>
          <w:sz w:val="20"/>
        </w:rPr>
        <w:t xml:space="preserve"> </w:t>
      </w:r>
      <w:r>
        <w:rPr>
          <w:sz w:val="20"/>
        </w:rPr>
        <w:t>6 y</w:t>
      </w:r>
      <w:r>
        <w:rPr>
          <w:spacing w:val="-3"/>
          <w:sz w:val="20"/>
        </w:rPr>
        <w:t xml:space="preserve"> </w:t>
      </w:r>
      <w:r>
        <w:rPr>
          <w:sz w:val="20"/>
        </w:rPr>
        <w:t>7),</w:t>
      </w:r>
      <w:r>
        <w:rPr>
          <w:spacing w:val="-4"/>
          <w:sz w:val="20"/>
        </w:rPr>
        <w:t xml:space="preserve"> </w:t>
      </w:r>
      <w:r>
        <w:rPr>
          <w:sz w:val="20"/>
        </w:rPr>
        <w:t>los cuales,</w:t>
      </w:r>
      <w:r>
        <w:rPr>
          <w:spacing w:val="-1"/>
          <w:sz w:val="20"/>
        </w:rPr>
        <w:t xml:space="preserve"> </w:t>
      </w:r>
      <w:r>
        <w:rPr>
          <w:sz w:val="20"/>
        </w:rPr>
        <w:t>como</w:t>
      </w:r>
      <w:r>
        <w:rPr>
          <w:spacing w:val="-2"/>
          <w:sz w:val="20"/>
        </w:rPr>
        <w:t xml:space="preserve"> </w:t>
      </w:r>
      <w:r>
        <w:rPr>
          <w:sz w:val="20"/>
        </w:rPr>
        <w:t>en otros casos, se admiten en el entendido de que fueron presentados en la debida oportunidad procesal (artículo 57 del Reglamento)</w:t>
      </w:r>
      <w:hyperlink w:anchor="_bookmark11" w:history="1">
        <w:r>
          <w:rPr>
            <w:position w:val="7"/>
            <w:sz w:val="13"/>
          </w:rPr>
          <w:t>7</w:t>
        </w:r>
      </w:hyperlink>
      <w:r>
        <w:rPr>
          <w:sz w:val="20"/>
        </w:rPr>
        <w:t>.</w:t>
      </w:r>
    </w:p>
    <w:p w14:paraId="561807C5" w14:textId="77777777" w:rsidR="00644DE7" w:rsidRDefault="00644DE7">
      <w:pPr>
        <w:pStyle w:val="Textoindependiente"/>
      </w:pPr>
    </w:p>
    <w:p w14:paraId="72EEE515" w14:textId="77777777" w:rsidR="00644DE7" w:rsidRDefault="00644DE7">
      <w:pPr>
        <w:pStyle w:val="Textoindependiente"/>
      </w:pPr>
    </w:p>
    <w:p w14:paraId="51D752A2" w14:textId="77777777" w:rsidR="00644DE7" w:rsidRDefault="00000000">
      <w:pPr>
        <w:pStyle w:val="Textoindependiente"/>
        <w:spacing w:before="8"/>
        <w:rPr>
          <w:sz w:val="21"/>
        </w:rPr>
      </w:pPr>
      <w:r>
        <w:pict w14:anchorId="1B5E50CE">
          <v:rect id="docshape4" o:spid="_x0000_s2101" style="position:absolute;margin-left:85.1pt;margin-top:14.35pt;width:2in;height:.6pt;z-index:-15727616;mso-wrap-distance-left:0;mso-wrap-distance-right:0;mso-position-horizontal-relative:page" fillcolor="black" stroked="f">
            <w10:wrap type="topAndBottom" anchorx="page"/>
          </v:rect>
        </w:pict>
      </w:r>
    </w:p>
    <w:p w14:paraId="4C8A025E" w14:textId="77777777" w:rsidR="00644DE7" w:rsidRDefault="00000000">
      <w:pPr>
        <w:spacing w:before="96"/>
        <w:ind w:left="101" w:right="115"/>
        <w:jc w:val="both"/>
        <w:rPr>
          <w:sz w:val="16"/>
        </w:rPr>
      </w:pPr>
      <w:bookmarkStart w:id="16" w:name="_bookmark10"/>
      <w:bookmarkEnd w:id="16"/>
      <w:r>
        <w:rPr>
          <w:sz w:val="16"/>
          <w:vertAlign w:val="superscript"/>
        </w:rPr>
        <w:t>6</w:t>
      </w:r>
      <w:r>
        <w:rPr>
          <w:spacing w:val="80"/>
          <w:w w:val="150"/>
          <w:sz w:val="16"/>
        </w:rPr>
        <w:t xml:space="preserve">  </w:t>
      </w:r>
      <w:r>
        <w:rPr>
          <w:sz w:val="16"/>
        </w:rPr>
        <w:t>El escrito fue firmado por Katya Salazar, Úrsula Indacochea y Hannah J. Ahern. El escrito analiza el derecho a la libertad de expresión de las y los fiscales y sus limitaciones.</w:t>
      </w:r>
    </w:p>
    <w:p w14:paraId="6589B11B" w14:textId="77777777" w:rsidR="00644DE7" w:rsidRDefault="00000000">
      <w:pPr>
        <w:spacing w:before="120"/>
        <w:ind w:left="101" w:right="115"/>
        <w:jc w:val="both"/>
        <w:rPr>
          <w:sz w:val="16"/>
        </w:rPr>
      </w:pPr>
      <w:bookmarkStart w:id="17" w:name="_bookmark11"/>
      <w:bookmarkEnd w:id="17"/>
      <w:r>
        <w:rPr>
          <w:sz w:val="16"/>
          <w:vertAlign w:val="superscript"/>
        </w:rPr>
        <w:t>7</w:t>
      </w:r>
      <w:r>
        <w:rPr>
          <w:spacing w:val="80"/>
          <w:sz w:val="16"/>
        </w:rPr>
        <w:t xml:space="preserve">  </w:t>
      </w:r>
      <w:r>
        <w:rPr>
          <w:sz w:val="16"/>
        </w:rPr>
        <w:t>La prueba documental puede ser presentada, en general y de conformidad con el artículo 57.2 del Reglamento, junto con los escritos</w:t>
      </w:r>
      <w:r>
        <w:rPr>
          <w:spacing w:val="-1"/>
          <w:sz w:val="16"/>
        </w:rPr>
        <w:t xml:space="preserve"> </w:t>
      </w:r>
      <w:r>
        <w:rPr>
          <w:sz w:val="16"/>
        </w:rPr>
        <w:t>de</w:t>
      </w:r>
      <w:r>
        <w:rPr>
          <w:spacing w:val="-1"/>
          <w:sz w:val="16"/>
        </w:rPr>
        <w:t xml:space="preserve"> </w:t>
      </w:r>
      <w:r>
        <w:rPr>
          <w:sz w:val="16"/>
        </w:rPr>
        <w:t>sometimiento del</w:t>
      </w:r>
      <w:r>
        <w:rPr>
          <w:spacing w:val="-2"/>
          <w:sz w:val="16"/>
        </w:rPr>
        <w:t xml:space="preserve"> </w:t>
      </w:r>
      <w:r>
        <w:rPr>
          <w:sz w:val="16"/>
        </w:rPr>
        <w:t>caso, de</w:t>
      </w:r>
      <w:r>
        <w:rPr>
          <w:spacing w:val="-1"/>
          <w:sz w:val="16"/>
        </w:rPr>
        <w:t xml:space="preserve"> </w:t>
      </w:r>
      <w:r>
        <w:rPr>
          <w:sz w:val="16"/>
        </w:rPr>
        <w:t>solicitudes y argumentos o de</w:t>
      </w:r>
      <w:r>
        <w:rPr>
          <w:spacing w:val="-1"/>
          <w:sz w:val="16"/>
        </w:rPr>
        <w:t xml:space="preserve"> </w:t>
      </w:r>
      <w:r>
        <w:rPr>
          <w:sz w:val="16"/>
        </w:rPr>
        <w:t>contestación, según</w:t>
      </w:r>
      <w:r>
        <w:rPr>
          <w:spacing w:val="-6"/>
          <w:sz w:val="16"/>
        </w:rPr>
        <w:t xml:space="preserve"> </w:t>
      </w:r>
      <w:r>
        <w:rPr>
          <w:sz w:val="16"/>
        </w:rPr>
        <w:t>corresponda,</w:t>
      </w:r>
      <w:r>
        <w:rPr>
          <w:spacing w:val="-6"/>
          <w:sz w:val="16"/>
        </w:rPr>
        <w:t xml:space="preserve"> </w:t>
      </w:r>
      <w:r>
        <w:rPr>
          <w:sz w:val="16"/>
        </w:rPr>
        <w:t>y</w:t>
      </w:r>
      <w:r>
        <w:rPr>
          <w:spacing w:val="-4"/>
          <w:sz w:val="16"/>
        </w:rPr>
        <w:t xml:space="preserve"> </w:t>
      </w:r>
      <w:r>
        <w:rPr>
          <w:sz w:val="16"/>
        </w:rPr>
        <w:t>no</w:t>
      </w:r>
      <w:r>
        <w:rPr>
          <w:spacing w:val="-4"/>
          <w:sz w:val="16"/>
        </w:rPr>
        <w:t xml:space="preserve"> </w:t>
      </w:r>
      <w:r>
        <w:rPr>
          <w:sz w:val="16"/>
        </w:rPr>
        <w:t>es</w:t>
      </w:r>
      <w:r>
        <w:rPr>
          <w:spacing w:val="-5"/>
          <w:sz w:val="16"/>
        </w:rPr>
        <w:t xml:space="preserve"> </w:t>
      </w:r>
      <w:r>
        <w:rPr>
          <w:sz w:val="16"/>
        </w:rPr>
        <w:t>admisible</w:t>
      </w:r>
      <w:r>
        <w:rPr>
          <w:spacing w:val="-2"/>
          <w:sz w:val="16"/>
        </w:rPr>
        <w:t xml:space="preserve"> </w:t>
      </w:r>
      <w:r>
        <w:rPr>
          <w:sz w:val="16"/>
        </w:rPr>
        <w:t>la</w:t>
      </w:r>
      <w:r>
        <w:rPr>
          <w:spacing w:val="-6"/>
          <w:sz w:val="16"/>
        </w:rPr>
        <w:t xml:space="preserve"> </w:t>
      </w:r>
      <w:r>
        <w:rPr>
          <w:sz w:val="16"/>
        </w:rPr>
        <w:t>prueba</w:t>
      </w:r>
      <w:r>
        <w:rPr>
          <w:spacing w:val="-8"/>
          <w:sz w:val="16"/>
        </w:rPr>
        <w:t xml:space="preserve"> </w:t>
      </w:r>
      <w:r>
        <w:rPr>
          <w:sz w:val="16"/>
        </w:rPr>
        <w:t>remitida</w:t>
      </w:r>
      <w:r>
        <w:rPr>
          <w:spacing w:val="-6"/>
          <w:sz w:val="16"/>
        </w:rPr>
        <w:t xml:space="preserve"> </w:t>
      </w:r>
      <w:r>
        <w:rPr>
          <w:sz w:val="16"/>
        </w:rPr>
        <w:t>fuera</w:t>
      </w:r>
      <w:r>
        <w:rPr>
          <w:spacing w:val="-6"/>
          <w:sz w:val="16"/>
        </w:rPr>
        <w:t xml:space="preserve"> </w:t>
      </w:r>
      <w:r>
        <w:rPr>
          <w:sz w:val="16"/>
        </w:rPr>
        <w:t>de</w:t>
      </w:r>
      <w:r>
        <w:rPr>
          <w:spacing w:val="-5"/>
          <w:sz w:val="16"/>
        </w:rPr>
        <w:t xml:space="preserve"> </w:t>
      </w:r>
      <w:r>
        <w:rPr>
          <w:sz w:val="16"/>
        </w:rPr>
        <w:t>esas</w:t>
      </w:r>
      <w:r>
        <w:rPr>
          <w:spacing w:val="-5"/>
          <w:sz w:val="16"/>
        </w:rPr>
        <w:t xml:space="preserve"> </w:t>
      </w:r>
      <w:r>
        <w:rPr>
          <w:sz w:val="16"/>
        </w:rPr>
        <w:t>oportunidades</w:t>
      </w:r>
      <w:r>
        <w:rPr>
          <w:spacing w:val="-5"/>
          <w:sz w:val="16"/>
        </w:rPr>
        <w:t xml:space="preserve"> </w:t>
      </w:r>
      <w:r>
        <w:rPr>
          <w:sz w:val="16"/>
        </w:rPr>
        <w:t>procesales,</w:t>
      </w:r>
      <w:r>
        <w:rPr>
          <w:spacing w:val="-6"/>
          <w:sz w:val="16"/>
        </w:rPr>
        <w:t xml:space="preserve"> </w:t>
      </w:r>
      <w:r>
        <w:rPr>
          <w:sz w:val="16"/>
        </w:rPr>
        <w:t>salvo</w:t>
      </w:r>
      <w:r>
        <w:rPr>
          <w:spacing w:val="-4"/>
          <w:sz w:val="16"/>
        </w:rPr>
        <w:t xml:space="preserve"> </w:t>
      </w:r>
      <w:r>
        <w:rPr>
          <w:sz w:val="16"/>
        </w:rPr>
        <w:t>en</w:t>
      </w:r>
      <w:r>
        <w:rPr>
          <w:spacing w:val="-3"/>
          <w:sz w:val="16"/>
        </w:rPr>
        <w:t xml:space="preserve"> </w:t>
      </w:r>
      <w:r>
        <w:rPr>
          <w:sz w:val="16"/>
        </w:rPr>
        <w:t>las excepciones establecidas en el referido artículo 57.2 del Reglamento (a saber, fuerza mayor, impedimento grave) o salvo si se tratara de un hecho superviniente, es decir, ocurrido con posterioridad a los citados momentos</w:t>
      </w:r>
      <w:r>
        <w:rPr>
          <w:spacing w:val="2"/>
          <w:sz w:val="16"/>
        </w:rPr>
        <w:t xml:space="preserve"> </w:t>
      </w:r>
      <w:r>
        <w:rPr>
          <w:sz w:val="16"/>
        </w:rPr>
        <w:t>procesales.</w:t>
      </w:r>
      <w:r>
        <w:rPr>
          <w:spacing w:val="2"/>
          <w:sz w:val="16"/>
        </w:rPr>
        <w:t xml:space="preserve"> </w:t>
      </w:r>
      <w:r>
        <w:rPr>
          <w:i/>
          <w:sz w:val="16"/>
        </w:rPr>
        <w:t>Cfr.</w:t>
      </w:r>
      <w:r>
        <w:rPr>
          <w:i/>
          <w:spacing w:val="3"/>
          <w:sz w:val="16"/>
        </w:rPr>
        <w:t xml:space="preserve"> </w:t>
      </w:r>
      <w:r>
        <w:rPr>
          <w:i/>
          <w:sz w:val="16"/>
        </w:rPr>
        <w:t>Caso</w:t>
      </w:r>
      <w:r>
        <w:rPr>
          <w:i/>
          <w:spacing w:val="5"/>
          <w:sz w:val="16"/>
        </w:rPr>
        <w:t xml:space="preserve"> </w:t>
      </w:r>
      <w:r>
        <w:rPr>
          <w:i/>
          <w:sz w:val="16"/>
        </w:rPr>
        <w:t>Familia</w:t>
      </w:r>
      <w:r>
        <w:rPr>
          <w:i/>
          <w:spacing w:val="3"/>
          <w:sz w:val="16"/>
        </w:rPr>
        <w:t xml:space="preserve"> </w:t>
      </w:r>
      <w:r>
        <w:rPr>
          <w:i/>
          <w:sz w:val="16"/>
        </w:rPr>
        <w:t>Barrios</w:t>
      </w:r>
      <w:r>
        <w:rPr>
          <w:i/>
          <w:spacing w:val="2"/>
          <w:sz w:val="16"/>
        </w:rPr>
        <w:t xml:space="preserve"> </w:t>
      </w:r>
      <w:r>
        <w:rPr>
          <w:i/>
          <w:sz w:val="16"/>
        </w:rPr>
        <w:t>Vs.</w:t>
      </w:r>
      <w:r>
        <w:rPr>
          <w:i/>
          <w:spacing w:val="3"/>
          <w:sz w:val="16"/>
        </w:rPr>
        <w:t xml:space="preserve"> </w:t>
      </w:r>
      <w:r>
        <w:rPr>
          <w:i/>
          <w:sz w:val="16"/>
        </w:rPr>
        <w:t>Venezuela</w:t>
      </w:r>
      <w:r>
        <w:rPr>
          <w:sz w:val="16"/>
        </w:rPr>
        <w:t>.</w:t>
      </w:r>
      <w:r>
        <w:rPr>
          <w:spacing w:val="6"/>
          <w:sz w:val="16"/>
        </w:rPr>
        <w:t xml:space="preserve"> </w:t>
      </w:r>
      <w:r>
        <w:rPr>
          <w:sz w:val="16"/>
        </w:rPr>
        <w:t>Fondo,</w:t>
      </w:r>
      <w:r>
        <w:rPr>
          <w:spacing w:val="3"/>
          <w:sz w:val="16"/>
        </w:rPr>
        <w:t xml:space="preserve"> </w:t>
      </w:r>
      <w:r>
        <w:rPr>
          <w:sz w:val="16"/>
        </w:rPr>
        <w:t>Reparaciones</w:t>
      </w:r>
      <w:r>
        <w:rPr>
          <w:spacing w:val="4"/>
          <w:sz w:val="16"/>
        </w:rPr>
        <w:t xml:space="preserve"> </w:t>
      </w:r>
      <w:r>
        <w:rPr>
          <w:sz w:val="16"/>
        </w:rPr>
        <w:t>y</w:t>
      </w:r>
      <w:r>
        <w:rPr>
          <w:spacing w:val="3"/>
          <w:sz w:val="16"/>
        </w:rPr>
        <w:t xml:space="preserve"> </w:t>
      </w:r>
      <w:r>
        <w:rPr>
          <w:sz w:val="16"/>
        </w:rPr>
        <w:t>Costas.</w:t>
      </w:r>
      <w:r>
        <w:rPr>
          <w:spacing w:val="3"/>
          <w:sz w:val="16"/>
        </w:rPr>
        <w:t xml:space="preserve"> </w:t>
      </w:r>
      <w:r>
        <w:rPr>
          <w:sz w:val="16"/>
        </w:rPr>
        <w:t>Sentencia</w:t>
      </w:r>
      <w:r>
        <w:rPr>
          <w:spacing w:val="3"/>
          <w:sz w:val="16"/>
        </w:rPr>
        <w:t xml:space="preserve"> </w:t>
      </w:r>
      <w:r>
        <w:rPr>
          <w:spacing w:val="-5"/>
          <w:sz w:val="16"/>
        </w:rPr>
        <w:t>de</w:t>
      </w:r>
    </w:p>
    <w:p w14:paraId="6E5C344B" w14:textId="77777777" w:rsidR="00644DE7" w:rsidRDefault="00000000">
      <w:pPr>
        <w:spacing w:before="2"/>
        <w:ind w:left="101" w:right="116"/>
        <w:jc w:val="both"/>
        <w:rPr>
          <w:sz w:val="16"/>
        </w:rPr>
      </w:pPr>
      <w:r>
        <w:rPr>
          <w:sz w:val="16"/>
        </w:rPr>
        <w:t xml:space="preserve">24 de noviembre de 2011. Serie C No. 237, párrs. 17 y 18, y </w:t>
      </w:r>
      <w:r>
        <w:rPr>
          <w:i/>
          <w:sz w:val="16"/>
        </w:rPr>
        <w:t xml:space="preserve">Caso Mina Cuero Vs. Ecuador. Excepción Preliminar, Fondo, Reparaciones y Costas. </w:t>
      </w:r>
      <w:r>
        <w:rPr>
          <w:sz w:val="16"/>
        </w:rPr>
        <w:t>Sentencia de</w:t>
      </w:r>
      <w:r>
        <w:rPr>
          <w:spacing w:val="-3"/>
          <w:sz w:val="16"/>
        </w:rPr>
        <w:t xml:space="preserve"> </w:t>
      </w:r>
      <w:r>
        <w:rPr>
          <w:sz w:val="16"/>
        </w:rPr>
        <w:t>7 de septiembre de 2022. Serie C No. 464, párr. 20.</w:t>
      </w:r>
    </w:p>
    <w:p w14:paraId="624F1921" w14:textId="77777777" w:rsidR="00644DE7" w:rsidRDefault="00644DE7">
      <w:pPr>
        <w:jc w:val="both"/>
        <w:rPr>
          <w:sz w:val="16"/>
        </w:rPr>
        <w:sectPr w:rsidR="00644DE7">
          <w:pgSz w:w="12240" w:h="15840"/>
          <w:pgMar w:top="1340" w:right="1580" w:bottom="1180" w:left="1600" w:header="0" w:footer="994" w:gutter="0"/>
          <w:cols w:space="720"/>
        </w:sectPr>
      </w:pPr>
    </w:p>
    <w:p w14:paraId="0F83F8CF" w14:textId="77777777" w:rsidR="00644DE7" w:rsidRDefault="00000000">
      <w:pPr>
        <w:pStyle w:val="Prrafodelista"/>
        <w:numPr>
          <w:ilvl w:val="0"/>
          <w:numId w:val="16"/>
        </w:numPr>
        <w:tabs>
          <w:tab w:val="left" w:pos="668"/>
        </w:tabs>
        <w:spacing w:before="76"/>
        <w:ind w:right="113" w:firstLine="0"/>
        <w:jc w:val="both"/>
        <w:rPr>
          <w:sz w:val="20"/>
        </w:rPr>
      </w:pPr>
      <w:r>
        <w:rPr>
          <w:spacing w:val="-2"/>
          <w:sz w:val="20"/>
        </w:rPr>
        <w:lastRenderedPageBreak/>
        <w:t>La</w:t>
      </w:r>
      <w:r>
        <w:rPr>
          <w:spacing w:val="-16"/>
          <w:sz w:val="20"/>
        </w:rPr>
        <w:t xml:space="preserve"> </w:t>
      </w:r>
      <w:r>
        <w:rPr>
          <w:b/>
          <w:i/>
          <w:spacing w:val="-2"/>
          <w:sz w:val="20"/>
        </w:rPr>
        <w:t>representación</w:t>
      </w:r>
      <w:r>
        <w:rPr>
          <w:b/>
          <w:i/>
          <w:spacing w:val="-15"/>
          <w:sz w:val="20"/>
        </w:rPr>
        <w:t xml:space="preserve"> </w:t>
      </w:r>
      <w:r>
        <w:rPr>
          <w:b/>
          <w:i/>
          <w:spacing w:val="-2"/>
          <w:sz w:val="20"/>
        </w:rPr>
        <w:t>de</w:t>
      </w:r>
      <w:r>
        <w:rPr>
          <w:b/>
          <w:i/>
          <w:spacing w:val="-15"/>
          <w:sz w:val="20"/>
        </w:rPr>
        <w:t xml:space="preserve"> </w:t>
      </w:r>
      <w:r>
        <w:rPr>
          <w:b/>
          <w:i/>
          <w:spacing w:val="-2"/>
          <w:sz w:val="20"/>
        </w:rPr>
        <w:t>la</w:t>
      </w:r>
      <w:r>
        <w:rPr>
          <w:b/>
          <w:i/>
          <w:spacing w:val="-15"/>
          <w:sz w:val="20"/>
        </w:rPr>
        <w:t xml:space="preserve"> </w:t>
      </w:r>
      <w:r>
        <w:rPr>
          <w:b/>
          <w:i/>
          <w:spacing w:val="-2"/>
          <w:sz w:val="20"/>
        </w:rPr>
        <w:t>presunta</w:t>
      </w:r>
      <w:r>
        <w:rPr>
          <w:b/>
          <w:i/>
          <w:spacing w:val="-15"/>
          <w:sz w:val="20"/>
        </w:rPr>
        <w:t xml:space="preserve"> </w:t>
      </w:r>
      <w:r>
        <w:rPr>
          <w:b/>
          <w:i/>
          <w:spacing w:val="-2"/>
          <w:sz w:val="20"/>
        </w:rPr>
        <w:t>víctima</w:t>
      </w:r>
      <w:r>
        <w:rPr>
          <w:b/>
          <w:i/>
          <w:spacing w:val="-16"/>
          <w:sz w:val="20"/>
        </w:rPr>
        <w:t xml:space="preserve"> </w:t>
      </w:r>
      <w:r>
        <w:rPr>
          <w:spacing w:val="-2"/>
          <w:sz w:val="20"/>
        </w:rPr>
        <w:t>presentó</w:t>
      </w:r>
      <w:r>
        <w:rPr>
          <w:spacing w:val="-15"/>
          <w:sz w:val="20"/>
        </w:rPr>
        <w:t xml:space="preserve"> </w:t>
      </w:r>
      <w:r>
        <w:rPr>
          <w:spacing w:val="-2"/>
          <w:sz w:val="20"/>
        </w:rPr>
        <w:t>junto</w:t>
      </w:r>
      <w:r>
        <w:rPr>
          <w:spacing w:val="-16"/>
          <w:sz w:val="20"/>
        </w:rPr>
        <w:t xml:space="preserve"> </w:t>
      </w:r>
      <w:r>
        <w:rPr>
          <w:spacing w:val="-2"/>
          <w:sz w:val="20"/>
        </w:rPr>
        <w:t>con</w:t>
      </w:r>
      <w:r>
        <w:rPr>
          <w:spacing w:val="-15"/>
          <w:sz w:val="20"/>
        </w:rPr>
        <w:t xml:space="preserve"> </w:t>
      </w:r>
      <w:r>
        <w:rPr>
          <w:spacing w:val="-2"/>
          <w:sz w:val="20"/>
        </w:rPr>
        <w:t>sus</w:t>
      </w:r>
      <w:r>
        <w:rPr>
          <w:spacing w:val="-16"/>
          <w:sz w:val="20"/>
        </w:rPr>
        <w:t xml:space="preserve"> </w:t>
      </w:r>
      <w:r>
        <w:rPr>
          <w:spacing w:val="-2"/>
          <w:sz w:val="20"/>
        </w:rPr>
        <w:t>alegatos</w:t>
      </w:r>
      <w:r>
        <w:rPr>
          <w:spacing w:val="-15"/>
          <w:sz w:val="20"/>
        </w:rPr>
        <w:t xml:space="preserve"> </w:t>
      </w:r>
      <w:r>
        <w:rPr>
          <w:spacing w:val="-2"/>
          <w:sz w:val="20"/>
        </w:rPr>
        <w:t xml:space="preserve">finales </w:t>
      </w:r>
      <w:r>
        <w:rPr>
          <w:w w:val="95"/>
          <w:sz w:val="20"/>
        </w:rPr>
        <w:t>dos</w:t>
      </w:r>
      <w:r>
        <w:rPr>
          <w:spacing w:val="-4"/>
          <w:w w:val="95"/>
          <w:sz w:val="20"/>
        </w:rPr>
        <w:t xml:space="preserve"> </w:t>
      </w:r>
      <w:r>
        <w:rPr>
          <w:w w:val="95"/>
          <w:sz w:val="20"/>
        </w:rPr>
        <w:t>anexos:</w:t>
      </w:r>
      <w:r>
        <w:rPr>
          <w:spacing w:val="-3"/>
          <w:w w:val="95"/>
          <w:sz w:val="20"/>
        </w:rPr>
        <w:t xml:space="preserve"> </w:t>
      </w:r>
      <w:r>
        <w:rPr>
          <w:w w:val="95"/>
          <w:sz w:val="20"/>
        </w:rPr>
        <w:t>un</w:t>
      </w:r>
      <w:r>
        <w:rPr>
          <w:spacing w:val="-2"/>
          <w:w w:val="95"/>
          <w:sz w:val="20"/>
        </w:rPr>
        <w:t xml:space="preserve"> </w:t>
      </w:r>
      <w:r>
        <w:rPr>
          <w:w w:val="95"/>
          <w:sz w:val="20"/>
        </w:rPr>
        <w:t>cuadro</w:t>
      </w:r>
      <w:r>
        <w:rPr>
          <w:spacing w:val="-2"/>
          <w:w w:val="95"/>
          <w:sz w:val="20"/>
        </w:rPr>
        <w:t xml:space="preserve"> </w:t>
      </w:r>
      <w:r>
        <w:rPr>
          <w:w w:val="95"/>
          <w:sz w:val="20"/>
        </w:rPr>
        <w:t>con</w:t>
      </w:r>
      <w:r>
        <w:rPr>
          <w:spacing w:val="-6"/>
          <w:w w:val="95"/>
          <w:sz w:val="20"/>
        </w:rPr>
        <w:t xml:space="preserve"> </w:t>
      </w:r>
      <w:r>
        <w:rPr>
          <w:w w:val="95"/>
          <w:sz w:val="20"/>
        </w:rPr>
        <w:t>una</w:t>
      </w:r>
      <w:r>
        <w:rPr>
          <w:spacing w:val="-3"/>
          <w:w w:val="95"/>
          <w:sz w:val="20"/>
        </w:rPr>
        <w:t xml:space="preserve"> </w:t>
      </w:r>
      <w:r>
        <w:rPr>
          <w:w w:val="95"/>
          <w:sz w:val="20"/>
        </w:rPr>
        <w:t>actualización</w:t>
      </w:r>
      <w:r>
        <w:rPr>
          <w:spacing w:val="-2"/>
          <w:w w:val="95"/>
          <w:sz w:val="20"/>
        </w:rPr>
        <w:t xml:space="preserve"> </w:t>
      </w:r>
      <w:r>
        <w:rPr>
          <w:w w:val="95"/>
          <w:sz w:val="20"/>
        </w:rPr>
        <w:t>del</w:t>
      </w:r>
      <w:r>
        <w:rPr>
          <w:spacing w:val="-3"/>
          <w:w w:val="95"/>
          <w:sz w:val="20"/>
        </w:rPr>
        <w:t xml:space="preserve"> </w:t>
      </w:r>
      <w:r>
        <w:rPr>
          <w:w w:val="95"/>
          <w:sz w:val="20"/>
        </w:rPr>
        <w:t>cálculo</w:t>
      </w:r>
      <w:r>
        <w:rPr>
          <w:spacing w:val="-6"/>
          <w:w w:val="95"/>
          <w:sz w:val="20"/>
        </w:rPr>
        <w:t xml:space="preserve"> </w:t>
      </w:r>
      <w:r>
        <w:rPr>
          <w:w w:val="95"/>
          <w:sz w:val="20"/>
        </w:rPr>
        <w:t>de</w:t>
      </w:r>
      <w:r>
        <w:rPr>
          <w:spacing w:val="-8"/>
          <w:w w:val="95"/>
          <w:sz w:val="20"/>
        </w:rPr>
        <w:t xml:space="preserve"> </w:t>
      </w:r>
      <w:r>
        <w:rPr>
          <w:w w:val="95"/>
          <w:sz w:val="20"/>
        </w:rPr>
        <w:t>la</w:t>
      </w:r>
      <w:r>
        <w:rPr>
          <w:spacing w:val="-7"/>
          <w:w w:val="95"/>
          <w:sz w:val="20"/>
        </w:rPr>
        <w:t xml:space="preserve"> </w:t>
      </w:r>
      <w:r>
        <w:rPr>
          <w:w w:val="95"/>
          <w:sz w:val="20"/>
        </w:rPr>
        <w:t>liquidación</w:t>
      </w:r>
      <w:r>
        <w:rPr>
          <w:spacing w:val="-6"/>
          <w:w w:val="95"/>
          <w:sz w:val="20"/>
        </w:rPr>
        <w:t xml:space="preserve"> </w:t>
      </w:r>
      <w:r>
        <w:rPr>
          <w:w w:val="95"/>
          <w:sz w:val="20"/>
        </w:rPr>
        <w:t>laboral</w:t>
      </w:r>
      <w:r>
        <w:rPr>
          <w:spacing w:val="-2"/>
          <w:w w:val="95"/>
          <w:sz w:val="20"/>
        </w:rPr>
        <w:t xml:space="preserve"> </w:t>
      </w:r>
      <w:r>
        <w:rPr>
          <w:w w:val="95"/>
          <w:sz w:val="20"/>
        </w:rPr>
        <w:t>y</w:t>
      </w:r>
      <w:r>
        <w:rPr>
          <w:spacing w:val="-4"/>
          <w:w w:val="95"/>
          <w:sz w:val="20"/>
        </w:rPr>
        <w:t xml:space="preserve"> </w:t>
      </w:r>
      <w:r>
        <w:rPr>
          <w:w w:val="95"/>
          <w:sz w:val="20"/>
        </w:rPr>
        <w:t>una</w:t>
      </w:r>
      <w:r>
        <w:rPr>
          <w:spacing w:val="-3"/>
          <w:w w:val="95"/>
          <w:sz w:val="20"/>
        </w:rPr>
        <w:t xml:space="preserve"> </w:t>
      </w:r>
      <w:r>
        <w:rPr>
          <w:w w:val="95"/>
          <w:sz w:val="20"/>
        </w:rPr>
        <w:t xml:space="preserve">copia </w:t>
      </w:r>
      <w:r>
        <w:rPr>
          <w:sz w:val="20"/>
        </w:rPr>
        <w:t>de</w:t>
      </w:r>
      <w:r>
        <w:rPr>
          <w:spacing w:val="-4"/>
          <w:sz w:val="20"/>
        </w:rPr>
        <w:t xml:space="preserve"> </w:t>
      </w:r>
      <w:r>
        <w:rPr>
          <w:sz w:val="20"/>
        </w:rPr>
        <w:t>la</w:t>
      </w:r>
      <w:r>
        <w:rPr>
          <w:spacing w:val="-4"/>
          <w:sz w:val="20"/>
        </w:rPr>
        <w:t xml:space="preserve"> </w:t>
      </w:r>
      <w:r>
        <w:rPr>
          <w:sz w:val="20"/>
        </w:rPr>
        <w:t>ficha</w:t>
      </w:r>
      <w:r>
        <w:rPr>
          <w:spacing w:val="-4"/>
          <w:sz w:val="20"/>
        </w:rPr>
        <w:t xml:space="preserve"> </w:t>
      </w:r>
      <w:r>
        <w:rPr>
          <w:sz w:val="20"/>
        </w:rPr>
        <w:t>de</w:t>
      </w:r>
      <w:r>
        <w:rPr>
          <w:spacing w:val="-4"/>
          <w:sz w:val="20"/>
        </w:rPr>
        <w:t xml:space="preserve"> </w:t>
      </w:r>
      <w:r>
        <w:rPr>
          <w:sz w:val="20"/>
        </w:rPr>
        <w:t>remuneraciones</w:t>
      </w:r>
      <w:r>
        <w:rPr>
          <w:spacing w:val="-6"/>
          <w:sz w:val="20"/>
        </w:rPr>
        <w:t xml:space="preserve"> </w:t>
      </w:r>
      <w:r>
        <w:rPr>
          <w:sz w:val="20"/>
        </w:rPr>
        <w:t>de</w:t>
      </w:r>
      <w:r>
        <w:rPr>
          <w:spacing w:val="-4"/>
          <w:sz w:val="20"/>
        </w:rPr>
        <w:t xml:space="preserve"> </w:t>
      </w:r>
      <w:r>
        <w:rPr>
          <w:sz w:val="20"/>
        </w:rPr>
        <w:t>la</w:t>
      </w:r>
      <w:r>
        <w:rPr>
          <w:spacing w:val="-4"/>
          <w:sz w:val="20"/>
        </w:rPr>
        <w:t xml:space="preserve"> </w:t>
      </w:r>
      <w:r>
        <w:rPr>
          <w:sz w:val="20"/>
        </w:rPr>
        <w:t>presunta</w:t>
      </w:r>
      <w:r>
        <w:rPr>
          <w:spacing w:val="-4"/>
          <w:sz w:val="20"/>
        </w:rPr>
        <w:t xml:space="preserve"> </w:t>
      </w:r>
      <w:r>
        <w:rPr>
          <w:sz w:val="20"/>
        </w:rPr>
        <w:t>víctima.</w:t>
      </w:r>
      <w:r>
        <w:rPr>
          <w:spacing w:val="-6"/>
          <w:sz w:val="20"/>
        </w:rPr>
        <w:t xml:space="preserve"> </w:t>
      </w:r>
      <w:r>
        <w:rPr>
          <w:sz w:val="20"/>
        </w:rPr>
        <w:t>El</w:t>
      </w:r>
      <w:r>
        <w:rPr>
          <w:spacing w:val="-4"/>
          <w:sz w:val="20"/>
        </w:rPr>
        <w:t xml:space="preserve"> </w:t>
      </w:r>
      <w:r>
        <w:rPr>
          <w:b/>
          <w:i/>
          <w:sz w:val="20"/>
        </w:rPr>
        <w:t>Estado</w:t>
      </w:r>
      <w:r>
        <w:rPr>
          <w:sz w:val="20"/>
        </w:rPr>
        <w:t>,</w:t>
      </w:r>
      <w:r>
        <w:rPr>
          <w:spacing w:val="-2"/>
          <w:sz w:val="20"/>
        </w:rPr>
        <w:t xml:space="preserve"> </w:t>
      </w:r>
      <w:r>
        <w:rPr>
          <w:sz w:val="20"/>
        </w:rPr>
        <w:t>en</w:t>
      </w:r>
      <w:r>
        <w:rPr>
          <w:spacing w:val="-3"/>
          <w:sz w:val="20"/>
        </w:rPr>
        <w:t xml:space="preserve"> </w:t>
      </w:r>
      <w:r>
        <w:rPr>
          <w:sz w:val="20"/>
        </w:rPr>
        <w:t>sus</w:t>
      </w:r>
      <w:r>
        <w:rPr>
          <w:spacing w:val="-4"/>
          <w:sz w:val="20"/>
        </w:rPr>
        <w:t xml:space="preserve"> </w:t>
      </w:r>
      <w:r>
        <w:rPr>
          <w:sz w:val="20"/>
        </w:rPr>
        <w:t>observaciones, alegó que “la etapa de alegatos finales no es una oportunidad para incorporar nuevas estrategias</w:t>
      </w:r>
      <w:r>
        <w:rPr>
          <w:spacing w:val="-13"/>
          <w:sz w:val="20"/>
        </w:rPr>
        <w:t xml:space="preserve"> </w:t>
      </w:r>
      <w:r>
        <w:rPr>
          <w:sz w:val="20"/>
        </w:rPr>
        <w:t>o,</w:t>
      </w:r>
      <w:r>
        <w:rPr>
          <w:spacing w:val="-15"/>
          <w:sz w:val="20"/>
        </w:rPr>
        <w:t xml:space="preserve"> </w:t>
      </w:r>
      <w:r>
        <w:rPr>
          <w:sz w:val="20"/>
        </w:rPr>
        <w:t>como</w:t>
      </w:r>
      <w:r>
        <w:rPr>
          <w:spacing w:val="-13"/>
          <w:sz w:val="20"/>
        </w:rPr>
        <w:t xml:space="preserve"> </w:t>
      </w:r>
      <w:r>
        <w:rPr>
          <w:sz w:val="20"/>
        </w:rPr>
        <w:t>en</w:t>
      </w:r>
      <w:r>
        <w:rPr>
          <w:spacing w:val="-12"/>
          <w:sz w:val="20"/>
        </w:rPr>
        <w:t xml:space="preserve"> </w:t>
      </w:r>
      <w:r>
        <w:rPr>
          <w:sz w:val="20"/>
        </w:rPr>
        <w:t>este</w:t>
      </w:r>
      <w:r>
        <w:rPr>
          <w:spacing w:val="-13"/>
          <w:sz w:val="20"/>
        </w:rPr>
        <w:t xml:space="preserve"> </w:t>
      </w:r>
      <w:r>
        <w:rPr>
          <w:sz w:val="20"/>
        </w:rPr>
        <w:t>caso,</w:t>
      </w:r>
      <w:r>
        <w:rPr>
          <w:spacing w:val="-13"/>
          <w:sz w:val="20"/>
        </w:rPr>
        <w:t xml:space="preserve"> </w:t>
      </w:r>
      <w:r>
        <w:rPr>
          <w:sz w:val="20"/>
        </w:rPr>
        <w:t>nuevos</w:t>
      </w:r>
      <w:r>
        <w:rPr>
          <w:spacing w:val="-15"/>
          <w:sz w:val="20"/>
        </w:rPr>
        <w:t xml:space="preserve"> </w:t>
      </w:r>
      <w:r>
        <w:rPr>
          <w:sz w:val="20"/>
        </w:rPr>
        <w:t>montos</w:t>
      </w:r>
      <w:r>
        <w:rPr>
          <w:spacing w:val="-15"/>
          <w:sz w:val="20"/>
        </w:rPr>
        <w:t xml:space="preserve"> </w:t>
      </w:r>
      <w:r>
        <w:rPr>
          <w:sz w:val="20"/>
        </w:rPr>
        <w:t>indemnizatorios</w:t>
      </w:r>
      <w:r>
        <w:rPr>
          <w:spacing w:val="-13"/>
          <w:sz w:val="20"/>
        </w:rPr>
        <w:t xml:space="preserve"> </w:t>
      </w:r>
      <w:r>
        <w:rPr>
          <w:sz w:val="20"/>
        </w:rPr>
        <w:t>que</w:t>
      </w:r>
      <w:r>
        <w:rPr>
          <w:spacing w:val="-13"/>
          <w:sz w:val="20"/>
        </w:rPr>
        <w:t xml:space="preserve"> </w:t>
      </w:r>
      <w:r>
        <w:rPr>
          <w:sz w:val="20"/>
        </w:rPr>
        <w:t>supuestamente</w:t>
      </w:r>
      <w:r>
        <w:rPr>
          <w:spacing w:val="-15"/>
          <w:sz w:val="20"/>
        </w:rPr>
        <w:t xml:space="preserve"> </w:t>
      </w:r>
      <w:r>
        <w:rPr>
          <w:sz w:val="20"/>
        </w:rPr>
        <w:t xml:space="preserve">le </w:t>
      </w:r>
      <w:r>
        <w:rPr>
          <w:w w:val="95"/>
          <w:sz w:val="20"/>
        </w:rPr>
        <w:t>corresponderían</w:t>
      </w:r>
      <w:r>
        <w:rPr>
          <w:spacing w:val="-3"/>
          <w:w w:val="95"/>
          <w:sz w:val="20"/>
        </w:rPr>
        <w:t xml:space="preserve"> </w:t>
      </w:r>
      <w:r>
        <w:rPr>
          <w:w w:val="95"/>
          <w:sz w:val="20"/>
        </w:rPr>
        <w:t>al</w:t>
      </w:r>
      <w:r>
        <w:rPr>
          <w:spacing w:val="-1"/>
          <w:w w:val="95"/>
          <w:sz w:val="20"/>
        </w:rPr>
        <w:t xml:space="preserve"> </w:t>
      </w:r>
      <w:r>
        <w:rPr>
          <w:w w:val="95"/>
          <w:sz w:val="20"/>
        </w:rPr>
        <w:t>señor</w:t>
      </w:r>
      <w:r>
        <w:rPr>
          <w:spacing w:val="-3"/>
          <w:w w:val="95"/>
          <w:sz w:val="20"/>
        </w:rPr>
        <w:t xml:space="preserve"> </w:t>
      </w:r>
      <w:r>
        <w:rPr>
          <w:w w:val="95"/>
          <w:sz w:val="20"/>
        </w:rPr>
        <w:t>Nissen</w:t>
      </w:r>
      <w:r>
        <w:rPr>
          <w:spacing w:val="-3"/>
          <w:w w:val="95"/>
          <w:sz w:val="20"/>
        </w:rPr>
        <w:t xml:space="preserve"> </w:t>
      </w:r>
      <w:r>
        <w:rPr>
          <w:w w:val="95"/>
          <w:sz w:val="20"/>
        </w:rPr>
        <w:t>Pessolani</w:t>
      </w:r>
      <w:r>
        <w:rPr>
          <w:spacing w:val="-3"/>
          <w:w w:val="95"/>
          <w:sz w:val="20"/>
        </w:rPr>
        <w:t xml:space="preserve"> </w:t>
      </w:r>
      <w:r>
        <w:rPr>
          <w:w w:val="95"/>
          <w:sz w:val="20"/>
        </w:rPr>
        <w:t>en</w:t>
      </w:r>
      <w:r>
        <w:rPr>
          <w:spacing w:val="-3"/>
          <w:w w:val="95"/>
          <w:sz w:val="20"/>
        </w:rPr>
        <w:t xml:space="preserve"> </w:t>
      </w:r>
      <w:r>
        <w:rPr>
          <w:w w:val="95"/>
          <w:sz w:val="20"/>
        </w:rPr>
        <w:t>concepto</w:t>
      </w:r>
      <w:r>
        <w:rPr>
          <w:spacing w:val="-6"/>
          <w:w w:val="95"/>
          <w:sz w:val="20"/>
        </w:rPr>
        <w:t xml:space="preserve"> </w:t>
      </w:r>
      <w:r>
        <w:rPr>
          <w:w w:val="95"/>
          <w:sz w:val="20"/>
        </w:rPr>
        <w:t>de</w:t>
      </w:r>
      <w:r>
        <w:rPr>
          <w:spacing w:val="-6"/>
          <w:w w:val="95"/>
          <w:sz w:val="20"/>
        </w:rPr>
        <w:t xml:space="preserve"> </w:t>
      </w:r>
      <w:r>
        <w:rPr>
          <w:w w:val="95"/>
          <w:sz w:val="20"/>
        </w:rPr>
        <w:t>reparación</w:t>
      </w:r>
      <w:r>
        <w:rPr>
          <w:spacing w:val="-3"/>
          <w:w w:val="95"/>
          <w:sz w:val="20"/>
        </w:rPr>
        <w:t xml:space="preserve"> </w:t>
      </w:r>
      <w:r>
        <w:rPr>
          <w:w w:val="95"/>
          <w:sz w:val="20"/>
        </w:rPr>
        <w:t>por</w:t>
      </w:r>
      <w:r>
        <w:rPr>
          <w:spacing w:val="-6"/>
          <w:w w:val="95"/>
          <w:sz w:val="20"/>
        </w:rPr>
        <w:t xml:space="preserve"> </w:t>
      </w:r>
      <w:r>
        <w:rPr>
          <w:w w:val="95"/>
          <w:sz w:val="20"/>
        </w:rPr>
        <w:t>daños</w:t>
      </w:r>
      <w:r>
        <w:rPr>
          <w:spacing w:val="-6"/>
          <w:w w:val="95"/>
          <w:sz w:val="20"/>
        </w:rPr>
        <w:t xml:space="preserve"> </w:t>
      </w:r>
      <w:r>
        <w:rPr>
          <w:w w:val="95"/>
          <w:sz w:val="20"/>
        </w:rPr>
        <w:t xml:space="preserve">materiales”. </w:t>
      </w:r>
      <w:r>
        <w:rPr>
          <w:sz w:val="20"/>
        </w:rPr>
        <w:t>El Estado no se refirió expresamente a la admisibilidad del anexo 2 presentado por el representante.</w:t>
      </w:r>
      <w:r>
        <w:rPr>
          <w:spacing w:val="-18"/>
          <w:sz w:val="20"/>
        </w:rPr>
        <w:t xml:space="preserve"> </w:t>
      </w:r>
      <w:r>
        <w:rPr>
          <w:sz w:val="20"/>
        </w:rPr>
        <w:t>La</w:t>
      </w:r>
      <w:r>
        <w:rPr>
          <w:spacing w:val="-18"/>
          <w:sz w:val="20"/>
        </w:rPr>
        <w:t xml:space="preserve"> </w:t>
      </w:r>
      <w:r>
        <w:rPr>
          <w:b/>
          <w:i/>
          <w:sz w:val="20"/>
        </w:rPr>
        <w:t>Comisión</w:t>
      </w:r>
      <w:r>
        <w:rPr>
          <w:b/>
          <w:i/>
          <w:spacing w:val="-17"/>
          <w:sz w:val="20"/>
        </w:rPr>
        <w:t xml:space="preserve"> </w:t>
      </w:r>
      <w:r>
        <w:rPr>
          <w:sz w:val="20"/>
        </w:rPr>
        <w:t>indicó</w:t>
      </w:r>
      <w:r>
        <w:rPr>
          <w:spacing w:val="-17"/>
          <w:sz w:val="20"/>
        </w:rPr>
        <w:t xml:space="preserve"> </w:t>
      </w:r>
      <w:r>
        <w:rPr>
          <w:sz w:val="20"/>
        </w:rPr>
        <w:t>no</w:t>
      </w:r>
      <w:r>
        <w:rPr>
          <w:spacing w:val="-18"/>
          <w:sz w:val="20"/>
        </w:rPr>
        <w:t xml:space="preserve"> </w:t>
      </w:r>
      <w:r>
        <w:rPr>
          <w:sz w:val="20"/>
        </w:rPr>
        <w:t>tener</w:t>
      </w:r>
      <w:r>
        <w:rPr>
          <w:spacing w:val="-17"/>
          <w:sz w:val="20"/>
        </w:rPr>
        <w:t xml:space="preserve"> </w:t>
      </w:r>
      <w:r>
        <w:rPr>
          <w:sz w:val="20"/>
        </w:rPr>
        <w:t>observaciones</w:t>
      </w:r>
      <w:r>
        <w:rPr>
          <w:spacing w:val="-18"/>
          <w:sz w:val="20"/>
        </w:rPr>
        <w:t xml:space="preserve"> </w:t>
      </w:r>
      <w:r>
        <w:rPr>
          <w:sz w:val="20"/>
        </w:rPr>
        <w:t>a</w:t>
      </w:r>
      <w:r>
        <w:rPr>
          <w:spacing w:val="-18"/>
          <w:sz w:val="20"/>
        </w:rPr>
        <w:t xml:space="preserve"> </w:t>
      </w:r>
      <w:r>
        <w:rPr>
          <w:sz w:val="20"/>
        </w:rPr>
        <w:t>los</w:t>
      </w:r>
      <w:r>
        <w:rPr>
          <w:spacing w:val="-17"/>
          <w:sz w:val="20"/>
        </w:rPr>
        <w:t xml:space="preserve"> </w:t>
      </w:r>
      <w:r>
        <w:rPr>
          <w:sz w:val="20"/>
        </w:rPr>
        <w:t>referidos</w:t>
      </w:r>
      <w:r>
        <w:rPr>
          <w:spacing w:val="-18"/>
          <w:sz w:val="20"/>
        </w:rPr>
        <w:t xml:space="preserve"> </w:t>
      </w:r>
      <w:r>
        <w:rPr>
          <w:sz w:val="20"/>
        </w:rPr>
        <w:t>anexos.</w:t>
      </w:r>
    </w:p>
    <w:p w14:paraId="54ECCD4D" w14:textId="77777777" w:rsidR="00644DE7" w:rsidRDefault="00644DE7">
      <w:pPr>
        <w:pStyle w:val="Textoindependiente"/>
        <w:spacing w:before="11"/>
        <w:rPr>
          <w:sz w:val="19"/>
        </w:rPr>
      </w:pPr>
    </w:p>
    <w:p w14:paraId="1B8CF457" w14:textId="77777777" w:rsidR="00644DE7" w:rsidRDefault="00000000">
      <w:pPr>
        <w:pStyle w:val="Prrafodelista"/>
        <w:numPr>
          <w:ilvl w:val="0"/>
          <w:numId w:val="16"/>
        </w:numPr>
        <w:tabs>
          <w:tab w:val="left" w:pos="669"/>
        </w:tabs>
        <w:ind w:right="113" w:firstLine="0"/>
        <w:jc w:val="both"/>
        <w:rPr>
          <w:sz w:val="20"/>
        </w:rPr>
      </w:pPr>
      <w:r>
        <w:rPr>
          <w:sz w:val="20"/>
        </w:rPr>
        <w:t xml:space="preserve">La </w:t>
      </w:r>
      <w:r>
        <w:rPr>
          <w:b/>
          <w:i/>
          <w:sz w:val="20"/>
        </w:rPr>
        <w:t xml:space="preserve">Corte </w:t>
      </w:r>
      <w:r>
        <w:rPr>
          <w:sz w:val="20"/>
        </w:rPr>
        <w:t xml:space="preserve">recuerda que la oportunidad procesal para la presentación de prueba </w:t>
      </w:r>
      <w:r>
        <w:rPr>
          <w:spacing w:val="-2"/>
          <w:sz w:val="20"/>
        </w:rPr>
        <w:t>documental,</w:t>
      </w:r>
      <w:r>
        <w:rPr>
          <w:spacing w:val="-16"/>
          <w:sz w:val="20"/>
        </w:rPr>
        <w:t xml:space="preserve"> </w:t>
      </w:r>
      <w:r>
        <w:rPr>
          <w:spacing w:val="-2"/>
          <w:sz w:val="20"/>
        </w:rPr>
        <w:t>de</w:t>
      </w:r>
      <w:r>
        <w:rPr>
          <w:spacing w:val="-16"/>
          <w:sz w:val="20"/>
        </w:rPr>
        <w:t xml:space="preserve"> </w:t>
      </w:r>
      <w:r>
        <w:rPr>
          <w:spacing w:val="-2"/>
          <w:sz w:val="20"/>
        </w:rPr>
        <w:t>conformidad</w:t>
      </w:r>
      <w:r>
        <w:rPr>
          <w:spacing w:val="-15"/>
          <w:sz w:val="20"/>
        </w:rPr>
        <w:t xml:space="preserve"> </w:t>
      </w:r>
      <w:r>
        <w:rPr>
          <w:spacing w:val="-2"/>
          <w:sz w:val="20"/>
        </w:rPr>
        <w:t>con</w:t>
      </w:r>
      <w:r>
        <w:rPr>
          <w:spacing w:val="-16"/>
          <w:sz w:val="20"/>
        </w:rPr>
        <w:t xml:space="preserve"> </w:t>
      </w:r>
      <w:r>
        <w:rPr>
          <w:spacing w:val="-2"/>
          <w:sz w:val="20"/>
        </w:rPr>
        <w:t>el</w:t>
      </w:r>
      <w:r>
        <w:rPr>
          <w:spacing w:val="-15"/>
          <w:sz w:val="20"/>
        </w:rPr>
        <w:t xml:space="preserve"> </w:t>
      </w:r>
      <w:r>
        <w:rPr>
          <w:spacing w:val="-2"/>
          <w:sz w:val="20"/>
        </w:rPr>
        <w:t>artículo</w:t>
      </w:r>
      <w:r>
        <w:rPr>
          <w:spacing w:val="-16"/>
          <w:sz w:val="20"/>
        </w:rPr>
        <w:t xml:space="preserve"> </w:t>
      </w:r>
      <w:r>
        <w:rPr>
          <w:spacing w:val="-2"/>
          <w:sz w:val="20"/>
        </w:rPr>
        <w:t>57.1</w:t>
      </w:r>
      <w:r>
        <w:rPr>
          <w:spacing w:val="-16"/>
          <w:sz w:val="20"/>
        </w:rPr>
        <w:t xml:space="preserve"> </w:t>
      </w:r>
      <w:r>
        <w:rPr>
          <w:spacing w:val="-2"/>
          <w:sz w:val="20"/>
        </w:rPr>
        <w:t>del</w:t>
      </w:r>
      <w:r>
        <w:rPr>
          <w:spacing w:val="-15"/>
          <w:sz w:val="20"/>
        </w:rPr>
        <w:t xml:space="preserve"> </w:t>
      </w:r>
      <w:r>
        <w:rPr>
          <w:spacing w:val="-2"/>
          <w:sz w:val="20"/>
        </w:rPr>
        <w:t>Reglamento,</w:t>
      </w:r>
      <w:r>
        <w:rPr>
          <w:spacing w:val="-16"/>
          <w:sz w:val="20"/>
        </w:rPr>
        <w:t xml:space="preserve"> </w:t>
      </w:r>
      <w:r>
        <w:rPr>
          <w:spacing w:val="-2"/>
          <w:sz w:val="20"/>
        </w:rPr>
        <w:t>es,</w:t>
      </w:r>
      <w:r>
        <w:rPr>
          <w:spacing w:val="-15"/>
          <w:sz w:val="20"/>
        </w:rPr>
        <w:t xml:space="preserve"> </w:t>
      </w:r>
      <w:r>
        <w:rPr>
          <w:spacing w:val="-2"/>
          <w:sz w:val="20"/>
        </w:rPr>
        <w:t>en</w:t>
      </w:r>
      <w:r>
        <w:rPr>
          <w:spacing w:val="-16"/>
          <w:sz w:val="20"/>
        </w:rPr>
        <w:t xml:space="preserve"> </w:t>
      </w:r>
      <w:r>
        <w:rPr>
          <w:spacing w:val="-2"/>
          <w:sz w:val="20"/>
        </w:rPr>
        <w:t>general,</w:t>
      </w:r>
      <w:r>
        <w:rPr>
          <w:spacing w:val="-15"/>
          <w:sz w:val="20"/>
        </w:rPr>
        <w:t xml:space="preserve"> </w:t>
      </w:r>
      <w:r>
        <w:rPr>
          <w:spacing w:val="-2"/>
          <w:sz w:val="20"/>
        </w:rPr>
        <w:t>junto</w:t>
      </w:r>
      <w:r>
        <w:rPr>
          <w:spacing w:val="-16"/>
          <w:sz w:val="20"/>
        </w:rPr>
        <w:t xml:space="preserve"> </w:t>
      </w:r>
      <w:r>
        <w:rPr>
          <w:spacing w:val="-2"/>
          <w:sz w:val="20"/>
        </w:rPr>
        <w:t xml:space="preserve">con </w:t>
      </w:r>
      <w:r>
        <w:rPr>
          <w:w w:val="95"/>
          <w:sz w:val="20"/>
        </w:rPr>
        <w:t>los</w:t>
      </w:r>
      <w:r>
        <w:rPr>
          <w:spacing w:val="-3"/>
          <w:w w:val="95"/>
          <w:sz w:val="20"/>
        </w:rPr>
        <w:t xml:space="preserve"> </w:t>
      </w:r>
      <w:r>
        <w:rPr>
          <w:w w:val="95"/>
          <w:sz w:val="20"/>
        </w:rPr>
        <w:t>escritos</w:t>
      </w:r>
      <w:r>
        <w:rPr>
          <w:spacing w:val="-3"/>
          <w:w w:val="95"/>
          <w:sz w:val="20"/>
        </w:rPr>
        <w:t xml:space="preserve"> </w:t>
      </w:r>
      <w:r>
        <w:rPr>
          <w:w w:val="95"/>
          <w:sz w:val="20"/>
        </w:rPr>
        <w:t>de</w:t>
      </w:r>
      <w:r>
        <w:rPr>
          <w:spacing w:val="-4"/>
          <w:w w:val="95"/>
          <w:sz w:val="20"/>
        </w:rPr>
        <w:t xml:space="preserve"> </w:t>
      </w:r>
      <w:r>
        <w:rPr>
          <w:w w:val="95"/>
          <w:sz w:val="20"/>
        </w:rPr>
        <w:t>sometimiento</w:t>
      </w:r>
      <w:r>
        <w:rPr>
          <w:spacing w:val="-4"/>
          <w:w w:val="95"/>
          <w:sz w:val="20"/>
        </w:rPr>
        <w:t xml:space="preserve"> </w:t>
      </w:r>
      <w:r>
        <w:rPr>
          <w:w w:val="95"/>
          <w:sz w:val="20"/>
        </w:rPr>
        <w:t>del</w:t>
      </w:r>
      <w:r>
        <w:rPr>
          <w:spacing w:val="-2"/>
          <w:w w:val="95"/>
          <w:sz w:val="20"/>
        </w:rPr>
        <w:t xml:space="preserve"> </w:t>
      </w:r>
      <w:r>
        <w:rPr>
          <w:w w:val="95"/>
          <w:sz w:val="20"/>
        </w:rPr>
        <w:t>caso,</w:t>
      </w:r>
      <w:r>
        <w:rPr>
          <w:spacing w:val="-3"/>
          <w:w w:val="95"/>
          <w:sz w:val="20"/>
        </w:rPr>
        <w:t xml:space="preserve"> </w:t>
      </w:r>
      <w:r>
        <w:rPr>
          <w:w w:val="95"/>
          <w:sz w:val="20"/>
        </w:rPr>
        <w:t>de</w:t>
      </w:r>
      <w:r>
        <w:rPr>
          <w:spacing w:val="-4"/>
          <w:w w:val="95"/>
          <w:sz w:val="20"/>
        </w:rPr>
        <w:t xml:space="preserve"> </w:t>
      </w:r>
      <w:r>
        <w:rPr>
          <w:w w:val="95"/>
          <w:sz w:val="20"/>
        </w:rPr>
        <w:t>solicitudes</w:t>
      </w:r>
      <w:r>
        <w:rPr>
          <w:spacing w:val="-3"/>
          <w:w w:val="95"/>
          <w:sz w:val="20"/>
        </w:rPr>
        <w:t xml:space="preserve"> </w:t>
      </w:r>
      <w:r>
        <w:rPr>
          <w:w w:val="95"/>
          <w:sz w:val="20"/>
        </w:rPr>
        <w:t>y</w:t>
      </w:r>
      <w:r>
        <w:rPr>
          <w:spacing w:val="-5"/>
          <w:w w:val="95"/>
          <w:sz w:val="20"/>
        </w:rPr>
        <w:t xml:space="preserve"> </w:t>
      </w:r>
      <w:r>
        <w:rPr>
          <w:w w:val="95"/>
          <w:sz w:val="20"/>
        </w:rPr>
        <w:t>argumentos</w:t>
      </w:r>
      <w:r>
        <w:rPr>
          <w:spacing w:val="-3"/>
          <w:w w:val="95"/>
          <w:sz w:val="20"/>
        </w:rPr>
        <w:t xml:space="preserve"> </w:t>
      </w:r>
      <w:r>
        <w:rPr>
          <w:w w:val="95"/>
          <w:sz w:val="20"/>
        </w:rPr>
        <w:t>o</w:t>
      </w:r>
      <w:r>
        <w:rPr>
          <w:spacing w:val="-6"/>
          <w:w w:val="95"/>
          <w:sz w:val="20"/>
        </w:rPr>
        <w:t xml:space="preserve"> </w:t>
      </w:r>
      <w:r>
        <w:rPr>
          <w:w w:val="95"/>
          <w:sz w:val="20"/>
        </w:rPr>
        <w:t>de</w:t>
      </w:r>
      <w:r>
        <w:rPr>
          <w:spacing w:val="-4"/>
          <w:w w:val="95"/>
          <w:sz w:val="20"/>
        </w:rPr>
        <w:t xml:space="preserve"> </w:t>
      </w:r>
      <w:r>
        <w:rPr>
          <w:w w:val="95"/>
          <w:sz w:val="20"/>
        </w:rPr>
        <w:t>contestación,</w:t>
      </w:r>
      <w:r>
        <w:rPr>
          <w:spacing w:val="-3"/>
          <w:w w:val="95"/>
          <w:sz w:val="20"/>
        </w:rPr>
        <w:t xml:space="preserve"> </w:t>
      </w:r>
      <w:r>
        <w:rPr>
          <w:w w:val="95"/>
          <w:sz w:val="20"/>
        </w:rPr>
        <w:t xml:space="preserve">según </w:t>
      </w:r>
      <w:r>
        <w:rPr>
          <w:sz w:val="20"/>
        </w:rPr>
        <w:t>corresponda.</w:t>
      </w:r>
      <w:r>
        <w:rPr>
          <w:spacing w:val="-14"/>
          <w:sz w:val="20"/>
        </w:rPr>
        <w:t xml:space="preserve"> </w:t>
      </w:r>
      <w:r>
        <w:rPr>
          <w:sz w:val="20"/>
        </w:rPr>
        <w:t>En</w:t>
      </w:r>
      <w:r>
        <w:rPr>
          <w:spacing w:val="-12"/>
          <w:sz w:val="20"/>
        </w:rPr>
        <w:t xml:space="preserve"> </w:t>
      </w:r>
      <w:r>
        <w:rPr>
          <w:sz w:val="20"/>
        </w:rPr>
        <w:t>el</w:t>
      </w:r>
      <w:r>
        <w:rPr>
          <w:spacing w:val="-12"/>
          <w:sz w:val="20"/>
        </w:rPr>
        <w:t xml:space="preserve"> </w:t>
      </w:r>
      <w:r>
        <w:rPr>
          <w:sz w:val="20"/>
        </w:rPr>
        <w:t>presente</w:t>
      </w:r>
      <w:r>
        <w:rPr>
          <w:spacing w:val="-12"/>
          <w:sz w:val="20"/>
        </w:rPr>
        <w:t xml:space="preserve"> </w:t>
      </w:r>
      <w:r>
        <w:rPr>
          <w:sz w:val="20"/>
        </w:rPr>
        <w:t>caso,</w:t>
      </w:r>
      <w:r>
        <w:rPr>
          <w:spacing w:val="-14"/>
          <w:sz w:val="20"/>
        </w:rPr>
        <w:t xml:space="preserve"> </w:t>
      </w:r>
      <w:r>
        <w:rPr>
          <w:sz w:val="20"/>
        </w:rPr>
        <w:t>la</w:t>
      </w:r>
      <w:r>
        <w:rPr>
          <w:spacing w:val="-13"/>
          <w:sz w:val="20"/>
        </w:rPr>
        <w:t xml:space="preserve"> </w:t>
      </w:r>
      <w:r>
        <w:rPr>
          <w:sz w:val="20"/>
        </w:rPr>
        <w:t>información</w:t>
      </w:r>
      <w:r>
        <w:rPr>
          <w:spacing w:val="-14"/>
          <w:sz w:val="20"/>
        </w:rPr>
        <w:t xml:space="preserve"> </w:t>
      </w:r>
      <w:r>
        <w:rPr>
          <w:sz w:val="20"/>
        </w:rPr>
        <w:t>presentada</w:t>
      </w:r>
      <w:r>
        <w:rPr>
          <w:spacing w:val="-13"/>
          <w:sz w:val="20"/>
        </w:rPr>
        <w:t xml:space="preserve"> </w:t>
      </w:r>
      <w:r>
        <w:rPr>
          <w:sz w:val="20"/>
        </w:rPr>
        <w:t>por</w:t>
      </w:r>
      <w:r>
        <w:rPr>
          <w:spacing w:val="-12"/>
          <w:sz w:val="20"/>
        </w:rPr>
        <w:t xml:space="preserve"> </w:t>
      </w:r>
      <w:r>
        <w:rPr>
          <w:sz w:val="20"/>
        </w:rPr>
        <w:t>el</w:t>
      </w:r>
      <w:r>
        <w:rPr>
          <w:spacing w:val="-11"/>
          <w:sz w:val="20"/>
        </w:rPr>
        <w:t xml:space="preserve"> </w:t>
      </w:r>
      <w:r>
        <w:rPr>
          <w:sz w:val="20"/>
        </w:rPr>
        <w:t>representante</w:t>
      </w:r>
      <w:r>
        <w:rPr>
          <w:spacing w:val="-14"/>
          <w:sz w:val="20"/>
        </w:rPr>
        <w:t xml:space="preserve"> </w:t>
      </w:r>
      <w:r>
        <w:rPr>
          <w:sz w:val="20"/>
        </w:rPr>
        <w:t>en</w:t>
      </w:r>
      <w:r>
        <w:rPr>
          <w:spacing w:val="-11"/>
          <w:sz w:val="20"/>
        </w:rPr>
        <w:t xml:space="preserve"> </w:t>
      </w:r>
      <w:r>
        <w:rPr>
          <w:sz w:val="20"/>
        </w:rPr>
        <w:t>sus anexos se refiere a hechos o situaciones anteriores a la presentación del escrito de solicitudes y argumentos, por lo tanto, dichos documentos no son admisibles por extemporáneos,</w:t>
      </w:r>
      <w:r>
        <w:rPr>
          <w:spacing w:val="-14"/>
          <w:sz w:val="20"/>
        </w:rPr>
        <w:t xml:space="preserve"> </w:t>
      </w:r>
      <w:r>
        <w:rPr>
          <w:sz w:val="20"/>
        </w:rPr>
        <w:t>en</w:t>
      </w:r>
      <w:r>
        <w:rPr>
          <w:spacing w:val="-14"/>
          <w:sz w:val="20"/>
        </w:rPr>
        <w:t xml:space="preserve"> </w:t>
      </w:r>
      <w:r>
        <w:rPr>
          <w:sz w:val="20"/>
        </w:rPr>
        <w:t>los</w:t>
      </w:r>
      <w:r>
        <w:rPr>
          <w:spacing w:val="-16"/>
          <w:sz w:val="20"/>
        </w:rPr>
        <w:t xml:space="preserve"> </w:t>
      </w:r>
      <w:r>
        <w:rPr>
          <w:sz w:val="20"/>
        </w:rPr>
        <w:t>términos</w:t>
      </w:r>
      <w:r>
        <w:rPr>
          <w:spacing w:val="-16"/>
          <w:sz w:val="20"/>
        </w:rPr>
        <w:t xml:space="preserve"> </w:t>
      </w:r>
      <w:r>
        <w:rPr>
          <w:sz w:val="20"/>
        </w:rPr>
        <w:t>del</w:t>
      </w:r>
      <w:r>
        <w:rPr>
          <w:spacing w:val="-15"/>
          <w:sz w:val="20"/>
        </w:rPr>
        <w:t xml:space="preserve"> </w:t>
      </w:r>
      <w:r>
        <w:rPr>
          <w:sz w:val="20"/>
        </w:rPr>
        <w:t>artículo</w:t>
      </w:r>
      <w:r>
        <w:rPr>
          <w:spacing w:val="-18"/>
          <w:sz w:val="20"/>
        </w:rPr>
        <w:t xml:space="preserve"> </w:t>
      </w:r>
      <w:r>
        <w:rPr>
          <w:sz w:val="20"/>
        </w:rPr>
        <w:t>57.2</w:t>
      </w:r>
      <w:r>
        <w:rPr>
          <w:spacing w:val="-15"/>
          <w:sz w:val="20"/>
        </w:rPr>
        <w:t xml:space="preserve"> </w:t>
      </w:r>
      <w:r>
        <w:rPr>
          <w:sz w:val="20"/>
        </w:rPr>
        <w:t>del</w:t>
      </w:r>
      <w:r>
        <w:rPr>
          <w:spacing w:val="-15"/>
          <w:sz w:val="20"/>
        </w:rPr>
        <w:t xml:space="preserve"> </w:t>
      </w:r>
      <w:r>
        <w:rPr>
          <w:sz w:val="20"/>
        </w:rPr>
        <w:t>Reglamento</w:t>
      </w:r>
      <w:r>
        <w:rPr>
          <w:spacing w:val="-16"/>
          <w:sz w:val="20"/>
        </w:rPr>
        <w:t xml:space="preserve"> </w:t>
      </w:r>
      <w:r>
        <w:rPr>
          <w:sz w:val="20"/>
        </w:rPr>
        <w:t>de</w:t>
      </w:r>
      <w:r>
        <w:rPr>
          <w:spacing w:val="-17"/>
          <w:sz w:val="20"/>
        </w:rPr>
        <w:t xml:space="preserve"> </w:t>
      </w:r>
      <w:r>
        <w:rPr>
          <w:sz w:val="20"/>
        </w:rPr>
        <w:t>la</w:t>
      </w:r>
      <w:r>
        <w:rPr>
          <w:spacing w:val="-14"/>
          <w:sz w:val="20"/>
        </w:rPr>
        <w:t xml:space="preserve"> </w:t>
      </w:r>
      <w:r>
        <w:rPr>
          <w:sz w:val="20"/>
        </w:rPr>
        <w:t>Corte.</w:t>
      </w:r>
    </w:p>
    <w:p w14:paraId="098680A1" w14:textId="77777777" w:rsidR="00644DE7" w:rsidRDefault="00644DE7">
      <w:pPr>
        <w:pStyle w:val="Textoindependiente"/>
        <w:spacing w:before="10"/>
        <w:rPr>
          <w:sz w:val="19"/>
        </w:rPr>
      </w:pPr>
    </w:p>
    <w:p w14:paraId="08015DDC" w14:textId="77777777" w:rsidR="00644DE7" w:rsidRDefault="00000000">
      <w:pPr>
        <w:pStyle w:val="Prrafodelista"/>
        <w:numPr>
          <w:ilvl w:val="0"/>
          <w:numId w:val="16"/>
        </w:numPr>
        <w:tabs>
          <w:tab w:val="left" w:pos="668"/>
        </w:tabs>
        <w:ind w:right="114" w:firstLine="0"/>
        <w:jc w:val="both"/>
        <w:rPr>
          <w:sz w:val="20"/>
        </w:rPr>
      </w:pPr>
      <w:r>
        <w:rPr>
          <w:spacing w:val="-4"/>
          <w:sz w:val="20"/>
        </w:rPr>
        <w:t>Por</w:t>
      </w:r>
      <w:r>
        <w:rPr>
          <w:spacing w:val="-8"/>
          <w:sz w:val="20"/>
        </w:rPr>
        <w:t xml:space="preserve"> </w:t>
      </w:r>
      <w:r>
        <w:rPr>
          <w:spacing w:val="-4"/>
          <w:sz w:val="20"/>
        </w:rPr>
        <w:t>otra</w:t>
      </w:r>
      <w:r>
        <w:rPr>
          <w:spacing w:val="-9"/>
          <w:sz w:val="20"/>
        </w:rPr>
        <w:t xml:space="preserve"> </w:t>
      </w:r>
      <w:r>
        <w:rPr>
          <w:spacing w:val="-4"/>
          <w:sz w:val="20"/>
        </w:rPr>
        <w:t>parte,</w:t>
      </w:r>
      <w:r>
        <w:rPr>
          <w:spacing w:val="-8"/>
          <w:sz w:val="20"/>
        </w:rPr>
        <w:t xml:space="preserve"> </w:t>
      </w:r>
      <w:r>
        <w:rPr>
          <w:spacing w:val="-4"/>
          <w:sz w:val="20"/>
        </w:rPr>
        <w:t>el</w:t>
      </w:r>
      <w:r>
        <w:rPr>
          <w:spacing w:val="-9"/>
          <w:sz w:val="20"/>
        </w:rPr>
        <w:t xml:space="preserve"> </w:t>
      </w:r>
      <w:r>
        <w:rPr>
          <w:b/>
          <w:i/>
          <w:spacing w:val="-4"/>
          <w:sz w:val="20"/>
        </w:rPr>
        <w:t>Estado</w:t>
      </w:r>
      <w:r>
        <w:rPr>
          <w:spacing w:val="-4"/>
          <w:sz w:val="20"/>
        </w:rPr>
        <w:t>,</w:t>
      </w:r>
      <w:r>
        <w:rPr>
          <w:spacing w:val="-13"/>
          <w:sz w:val="20"/>
        </w:rPr>
        <w:t xml:space="preserve"> </w:t>
      </w:r>
      <w:r>
        <w:rPr>
          <w:spacing w:val="-4"/>
          <w:sz w:val="20"/>
        </w:rPr>
        <w:t>junto</w:t>
      </w:r>
      <w:r>
        <w:rPr>
          <w:spacing w:val="-8"/>
          <w:sz w:val="20"/>
        </w:rPr>
        <w:t xml:space="preserve"> </w:t>
      </w:r>
      <w:r>
        <w:rPr>
          <w:spacing w:val="-4"/>
          <w:sz w:val="20"/>
        </w:rPr>
        <w:t>con</w:t>
      </w:r>
      <w:r>
        <w:rPr>
          <w:spacing w:val="-9"/>
          <w:sz w:val="20"/>
        </w:rPr>
        <w:t xml:space="preserve"> </w:t>
      </w:r>
      <w:r>
        <w:rPr>
          <w:spacing w:val="-4"/>
          <w:sz w:val="20"/>
        </w:rPr>
        <w:t>sus</w:t>
      </w:r>
      <w:r>
        <w:rPr>
          <w:spacing w:val="-10"/>
          <w:sz w:val="20"/>
        </w:rPr>
        <w:t xml:space="preserve"> </w:t>
      </w:r>
      <w:r>
        <w:rPr>
          <w:spacing w:val="-4"/>
          <w:sz w:val="20"/>
        </w:rPr>
        <w:t>alegatos</w:t>
      </w:r>
      <w:r>
        <w:rPr>
          <w:spacing w:val="-8"/>
          <w:sz w:val="20"/>
        </w:rPr>
        <w:t xml:space="preserve"> </w:t>
      </w:r>
      <w:r>
        <w:rPr>
          <w:spacing w:val="-4"/>
          <w:sz w:val="20"/>
        </w:rPr>
        <w:t>finales,</w:t>
      </w:r>
      <w:r>
        <w:rPr>
          <w:spacing w:val="-10"/>
          <w:sz w:val="20"/>
        </w:rPr>
        <w:t xml:space="preserve"> </w:t>
      </w:r>
      <w:r>
        <w:rPr>
          <w:spacing w:val="-4"/>
          <w:sz w:val="20"/>
        </w:rPr>
        <w:t>presentó</w:t>
      </w:r>
      <w:r>
        <w:rPr>
          <w:spacing w:val="-11"/>
          <w:sz w:val="20"/>
        </w:rPr>
        <w:t xml:space="preserve"> </w:t>
      </w:r>
      <w:r>
        <w:rPr>
          <w:spacing w:val="-4"/>
          <w:sz w:val="20"/>
        </w:rPr>
        <w:t>en</w:t>
      </w:r>
      <w:r>
        <w:rPr>
          <w:spacing w:val="-9"/>
          <w:sz w:val="20"/>
        </w:rPr>
        <w:t xml:space="preserve"> </w:t>
      </w:r>
      <w:r>
        <w:rPr>
          <w:spacing w:val="-4"/>
          <w:sz w:val="20"/>
        </w:rPr>
        <w:t>anexo</w:t>
      </w:r>
      <w:r>
        <w:rPr>
          <w:spacing w:val="-11"/>
          <w:sz w:val="20"/>
        </w:rPr>
        <w:t xml:space="preserve"> </w:t>
      </w:r>
      <w:r>
        <w:rPr>
          <w:spacing w:val="-4"/>
          <w:sz w:val="20"/>
        </w:rPr>
        <w:t>copia</w:t>
      </w:r>
      <w:r>
        <w:rPr>
          <w:spacing w:val="-9"/>
          <w:sz w:val="20"/>
        </w:rPr>
        <w:t xml:space="preserve"> </w:t>
      </w:r>
      <w:r>
        <w:rPr>
          <w:spacing w:val="-4"/>
          <w:sz w:val="20"/>
        </w:rPr>
        <w:t xml:space="preserve">del </w:t>
      </w:r>
      <w:r>
        <w:rPr>
          <w:sz w:val="20"/>
        </w:rPr>
        <w:t>expediente</w:t>
      </w:r>
      <w:r>
        <w:rPr>
          <w:spacing w:val="-11"/>
          <w:sz w:val="20"/>
        </w:rPr>
        <w:t xml:space="preserve"> </w:t>
      </w:r>
      <w:r>
        <w:rPr>
          <w:sz w:val="20"/>
        </w:rPr>
        <w:t>“Abog.</w:t>
      </w:r>
      <w:r>
        <w:rPr>
          <w:spacing w:val="-11"/>
          <w:sz w:val="20"/>
        </w:rPr>
        <w:t xml:space="preserve"> </w:t>
      </w:r>
      <w:r>
        <w:rPr>
          <w:sz w:val="20"/>
        </w:rPr>
        <w:t>Alejandro</w:t>
      </w:r>
      <w:r>
        <w:rPr>
          <w:spacing w:val="-10"/>
          <w:sz w:val="20"/>
        </w:rPr>
        <w:t xml:space="preserve"> </w:t>
      </w:r>
      <w:r>
        <w:rPr>
          <w:sz w:val="20"/>
        </w:rPr>
        <w:t>Nissen,</w:t>
      </w:r>
      <w:r>
        <w:rPr>
          <w:spacing w:val="-11"/>
          <w:sz w:val="20"/>
        </w:rPr>
        <w:t xml:space="preserve"> </w:t>
      </w:r>
      <w:r>
        <w:rPr>
          <w:sz w:val="20"/>
        </w:rPr>
        <w:t>Agente</w:t>
      </w:r>
      <w:r>
        <w:rPr>
          <w:spacing w:val="-11"/>
          <w:sz w:val="20"/>
        </w:rPr>
        <w:t xml:space="preserve"> </w:t>
      </w:r>
      <w:r>
        <w:rPr>
          <w:sz w:val="20"/>
        </w:rPr>
        <w:t>Fiscal</w:t>
      </w:r>
      <w:r>
        <w:rPr>
          <w:spacing w:val="-8"/>
          <w:sz w:val="20"/>
        </w:rPr>
        <w:t xml:space="preserve"> </w:t>
      </w:r>
      <w:r>
        <w:rPr>
          <w:sz w:val="20"/>
        </w:rPr>
        <w:t>Penal</w:t>
      </w:r>
      <w:r>
        <w:rPr>
          <w:spacing w:val="-9"/>
          <w:sz w:val="20"/>
        </w:rPr>
        <w:t xml:space="preserve"> </w:t>
      </w:r>
      <w:r>
        <w:rPr>
          <w:sz w:val="20"/>
        </w:rPr>
        <w:t>de</w:t>
      </w:r>
      <w:r>
        <w:rPr>
          <w:spacing w:val="-10"/>
          <w:sz w:val="20"/>
        </w:rPr>
        <w:t xml:space="preserve"> </w:t>
      </w:r>
      <w:r>
        <w:rPr>
          <w:sz w:val="20"/>
        </w:rPr>
        <w:t>la</w:t>
      </w:r>
      <w:r>
        <w:rPr>
          <w:spacing w:val="-9"/>
          <w:sz w:val="20"/>
        </w:rPr>
        <w:t xml:space="preserve"> </w:t>
      </w:r>
      <w:r>
        <w:rPr>
          <w:sz w:val="20"/>
        </w:rPr>
        <w:t>Capital</w:t>
      </w:r>
      <w:r>
        <w:rPr>
          <w:spacing w:val="-9"/>
          <w:sz w:val="20"/>
        </w:rPr>
        <w:t xml:space="preserve"> </w:t>
      </w:r>
      <w:r>
        <w:rPr>
          <w:sz w:val="20"/>
        </w:rPr>
        <w:t>s/</w:t>
      </w:r>
      <w:r>
        <w:rPr>
          <w:spacing w:val="-10"/>
          <w:sz w:val="20"/>
        </w:rPr>
        <w:t xml:space="preserve"> </w:t>
      </w:r>
      <w:r>
        <w:rPr>
          <w:sz w:val="20"/>
        </w:rPr>
        <w:t xml:space="preserve">enjuiciamiento” </w:t>
      </w:r>
      <w:r>
        <w:rPr>
          <w:spacing w:val="-4"/>
          <w:sz w:val="20"/>
        </w:rPr>
        <w:t>ante</w:t>
      </w:r>
      <w:r>
        <w:rPr>
          <w:spacing w:val="-6"/>
          <w:sz w:val="20"/>
        </w:rPr>
        <w:t xml:space="preserve"> </w:t>
      </w:r>
      <w:r>
        <w:rPr>
          <w:spacing w:val="-4"/>
          <w:sz w:val="20"/>
        </w:rPr>
        <w:t>el Jurado</w:t>
      </w:r>
      <w:r>
        <w:rPr>
          <w:spacing w:val="-6"/>
          <w:sz w:val="20"/>
        </w:rPr>
        <w:t xml:space="preserve"> </w:t>
      </w:r>
      <w:r>
        <w:rPr>
          <w:spacing w:val="-4"/>
          <w:sz w:val="20"/>
        </w:rPr>
        <w:t>de</w:t>
      </w:r>
      <w:r>
        <w:rPr>
          <w:spacing w:val="-6"/>
          <w:sz w:val="20"/>
        </w:rPr>
        <w:t xml:space="preserve"> </w:t>
      </w:r>
      <w:r>
        <w:rPr>
          <w:spacing w:val="-4"/>
          <w:sz w:val="20"/>
        </w:rPr>
        <w:t>Enjuiciamiento</w:t>
      </w:r>
      <w:r>
        <w:rPr>
          <w:spacing w:val="-6"/>
          <w:sz w:val="20"/>
        </w:rPr>
        <w:t xml:space="preserve"> </w:t>
      </w:r>
      <w:r>
        <w:rPr>
          <w:spacing w:val="-4"/>
          <w:sz w:val="20"/>
        </w:rPr>
        <w:t>de</w:t>
      </w:r>
      <w:r>
        <w:rPr>
          <w:spacing w:val="-6"/>
          <w:sz w:val="20"/>
        </w:rPr>
        <w:t xml:space="preserve"> </w:t>
      </w:r>
      <w:r>
        <w:rPr>
          <w:spacing w:val="-4"/>
          <w:sz w:val="20"/>
        </w:rPr>
        <w:t>Magistrados.</w:t>
      </w:r>
      <w:r>
        <w:rPr>
          <w:spacing w:val="-5"/>
          <w:sz w:val="20"/>
        </w:rPr>
        <w:t xml:space="preserve"> </w:t>
      </w:r>
      <w:r>
        <w:rPr>
          <w:spacing w:val="-4"/>
          <w:sz w:val="20"/>
        </w:rPr>
        <w:t>Sobre</w:t>
      </w:r>
      <w:r>
        <w:rPr>
          <w:spacing w:val="-6"/>
          <w:sz w:val="20"/>
        </w:rPr>
        <w:t xml:space="preserve"> </w:t>
      </w:r>
      <w:r>
        <w:rPr>
          <w:spacing w:val="-4"/>
          <w:sz w:val="20"/>
        </w:rPr>
        <w:t>este</w:t>
      </w:r>
      <w:r>
        <w:rPr>
          <w:spacing w:val="-6"/>
          <w:sz w:val="20"/>
        </w:rPr>
        <w:t xml:space="preserve"> </w:t>
      </w:r>
      <w:r>
        <w:rPr>
          <w:spacing w:val="-4"/>
          <w:sz w:val="20"/>
        </w:rPr>
        <w:t>documento,</w:t>
      </w:r>
      <w:r>
        <w:rPr>
          <w:spacing w:val="-8"/>
          <w:sz w:val="20"/>
        </w:rPr>
        <w:t xml:space="preserve"> </w:t>
      </w:r>
      <w:r>
        <w:rPr>
          <w:spacing w:val="-4"/>
          <w:sz w:val="20"/>
        </w:rPr>
        <w:t>la</w:t>
      </w:r>
      <w:r>
        <w:rPr>
          <w:spacing w:val="-5"/>
          <w:sz w:val="20"/>
        </w:rPr>
        <w:t xml:space="preserve"> </w:t>
      </w:r>
      <w:r>
        <w:rPr>
          <w:spacing w:val="-4"/>
          <w:sz w:val="20"/>
        </w:rPr>
        <w:t xml:space="preserve">representación </w:t>
      </w:r>
      <w:r>
        <w:rPr>
          <w:w w:val="95"/>
          <w:sz w:val="20"/>
        </w:rPr>
        <w:t>de</w:t>
      </w:r>
      <w:r>
        <w:rPr>
          <w:spacing w:val="-6"/>
          <w:w w:val="95"/>
          <w:sz w:val="20"/>
        </w:rPr>
        <w:t xml:space="preserve"> </w:t>
      </w:r>
      <w:r>
        <w:rPr>
          <w:w w:val="95"/>
          <w:sz w:val="20"/>
        </w:rPr>
        <w:t>la</w:t>
      </w:r>
      <w:r>
        <w:rPr>
          <w:spacing w:val="-5"/>
          <w:w w:val="95"/>
          <w:sz w:val="20"/>
        </w:rPr>
        <w:t xml:space="preserve"> </w:t>
      </w:r>
      <w:r>
        <w:rPr>
          <w:w w:val="95"/>
          <w:sz w:val="20"/>
        </w:rPr>
        <w:t>presunta</w:t>
      </w:r>
      <w:r>
        <w:rPr>
          <w:spacing w:val="-5"/>
          <w:w w:val="95"/>
          <w:sz w:val="20"/>
        </w:rPr>
        <w:t xml:space="preserve"> </w:t>
      </w:r>
      <w:r>
        <w:rPr>
          <w:w w:val="95"/>
          <w:sz w:val="20"/>
        </w:rPr>
        <w:t>víctima</w:t>
      </w:r>
      <w:r>
        <w:rPr>
          <w:spacing w:val="-5"/>
          <w:w w:val="95"/>
          <w:sz w:val="20"/>
        </w:rPr>
        <w:t xml:space="preserve"> </w:t>
      </w:r>
      <w:r>
        <w:rPr>
          <w:w w:val="95"/>
          <w:sz w:val="20"/>
        </w:rPr>
        <w:t>no</w:t>
      </w:r>
      <w:r>
        <w:rPr>
          <w:spacing w:val="-6"/>
          <w:w w:val="95"/>
          <w:sz w:val="20"/>
        </w:rPr>
        <w:t xml:space="preserve"> </w:t>
      </w:r>
      <w:r>
        <w:rPr>
          <w:w w:val="95"/>
          <w:sz w:val="20"/>
        </w:rPr>
        <w:t>presentó</w:t>
      </w:r>
      <w:r>
        <w:rPr>
          <w:spacing w:val="-3"/>
          <w:w w:val="95"/>
          <w:sz w:val="20"/>
        </w:rPr>
        <w:t xml:space="preserve"> </w:t>
      </w:r>
      <w:r>
        <w:rPr>
          <w:w w:val="95"/>
          <w:sz w:val="20"/>
        </w:rPr>
        <w:t>observaciones.</w:t>
      </w:r>
      <w:r>
        <w:rPr>
          <w:spacing w:val="-5"/>
          <w:w w:val="95"/>
          <w:sz w:val="20"/>
        </w:rPr>
        <w:t xml:space="preserve"> </w:t>
      </w:r>
      <w:r>
        <w:rPr>
          <w:w w:val="95"/>
          <w:sz w:val="20"/>
        </w:rPr>
        <w:t>En</w:t>
      </w:r>
      <w:r>
        <w:rPr>
          <w:spacing w:val="-6"/>
          <w:w w:val="95"/>
          <w:sz w:val="20"/>
        </w:rPr>
        <w:t xml:space="preserve"> </w:t>
      </w:r>
      <w:r>
        <w:rPr>
          <w:w w:val="95"/>
          <w:sz w:val="20"/>
        </w:rPr>
        <w:t>cuanto</w:t>
      </w:r>
      <w:r>
        <w:rPr>
          <w:spacing w:val="-6"/>
          <w:w w:val="95"/>
          <w:sz w:val="20"/>
        </w:rPr>
        <w:t xml:space="preserve"> </w:t>
      </w:r>
      <w:r>
        <w:rPr>
          <w:w w:val="95"/>
          <w:sz w:val="20"/>
        </w:rPr>
        <w:t>a</w:t>
      </w:r>
      <w:r>
        <w:rPr>
          <w:spacing w:val="-3"/>
          <w:w w:val="95"/>
          <w:sz w:val="20"/>
        </w:rPr>
        <w:t xml:space="preserve"> </w:t>
      </w:r>
      <w:r>
        <w:rPr>
          <w:w w:val="95"/>
          <w:sz w:val="20"/>
        </w:rPr>
        <w:t>este</w:t>
      </w:r>
      <w:r>
        <w:rPr>
          <w:spacing w:val="-6"/>
          <w:w w:val="95"/>
          <w:sz w:val="20"/>
        </w:rPr>
        <w:t xml:space="preserve"> </w:t>
      </w:r>
      <w:r>
        <w:rPr>
          <w:w w:val="95"/>
          <w:sz w:val="20"/>
        </w:rPr>
        <w:t>punto,</w:t>
      </w:r>
      <w:r>
        <w:rPr>
          <w:spacing w:val="-8"/>
          <w:w w:val="95"/>
          <w:sz w:val="20"/>
        </w:rPr>
        <w:t xml:space="preserve"> </w:t>
      </w:r>
      <w:r>
        <w:rPr>
          <w:w w:val="95"/>
          <w:sz w:val="20"/>
        </w:rPr>
        <w:t>la</w:t>
      </w:r>
      <w:r>
        <w:rPr>
          <w:spacing w:val="-7"/>
          <w:w w:val="95"/>
          <w:sz w:val="20"/>
        </w:rPr>
        <w:t xml:space="preserve"> </w:t>
      </w:r>
      <w:r>
        <w:rPr>
          <w:b/>
          <w:i/>
          <w:w w:val="95"/>
          <w:sz w:val="20"/>
        </w:rPr>
        <w:t>Corte</w:t>
      </w:r>
      <w:r>
        <w:rPr>
          <w:b/>
          <w:i/>
          <w:spacing w:val="-3"/>
          <w:w w:val="95"/>
          <w:sz w:val="20"/>
        </w:rPr>
        <w:t xml:space="preserve"> </w:t>
      </w:r>
      <w:r>
        <w:rPr>
          <w:w w:val="95"/>
          <w:sz w:val="20"/>
        </w:rPr>
        <w:t xml:space="preserve">subraya </w:t>
      </w:r>
      <w:r>
        <w:rPr>
          <w:sz w:val="20"/>
        </w:rPr>
        <w:t xml:space="preserve">que la presentación de este anexo responde a una solicitud expresa realizada por este </w:t>
      </w:r>
      <w:r>
        <w:rPr>
          <w:w w:val="95"/>
          <w:sz w:val="20"/>
        </w:rPr>
        <w:t>Tribunal</w:t>
      </w:r>
      <w:r>
        <w:rPr>
          <w:spacing w:val="-2"/>
          <w:w w:val="95"/>
          <w:sz w:val="20"/>
        </w:rPr>
        <w:t xml:space="preserve"> </w:t>
      </w:r>
      <w:r>
        <w:rPr>
          <w:w w:val="95"/>
          <w:sz w:val="20"/>
        </w:rPr>
        <w:t>durante</w:t>
      </w:r>
      <w:r>
        <w:rPr>
          <w:spacing w:val="-4"/>
          <w:w w:val="95"/>
          <w:sz w:val="20"/>
        </w:rPr>
        <w:t xml:space="preserve"> </w:t>
      </w:r>
      <w:r>
        <w:rPr>
          <w:w w:val="95"/>
          <w:sz w:val="20"/>
        </w:rPr>
        <w:t>la</w:t>
      </w:r>
      <w:r>
        <w:rPr>
          <w:spacing w:val="-2"/>
          <w:w w:val="95"/>
          <w:sz w:val="20"/>
        </w:rPr>
        <w:t xml:space="preserve"> </w:t>
      </w:r>
      <w:r>
        <w:rPr>
          <w:w w:val="95"/>
          <w:sz w:val="20"/>
        </w:rPr>
        <w:t>audiencia</w:t>
      </w:r>
      <w:r>
        <w:rPr>
          <w:spacing w:val="-2"/>
          <w:w w:val="95"/>
          <w:sz w:val="20"/>
        </w:rPr>
        <w:t xml:space="preserve"> </w:t>
      </w:r>
      <w:r>
        <w:rPr>
          <w:w w:val="95"/>
          <w:sz w:val="20"/>
        </w:rPr>
        <w:t>pública,</w:t>
      </w:r>
      <w:r>
        <w:rPr>
          <w:spacing w:val="-3"/>
          <w:w w:val="95"/>
          <w:sz w:val="20"/>
        </w:rPr>
        <w:t xml:space="preserve"> </w:t>
      </w:r>
      <w:r>
        <w:rPr>
          <w:w w:val="95"/>
          <w:sz w:val="20"/>
        </w:rPr>
        <w:t>por</w:t>
      </w:r>
      <w:r>
        <w:rPr>
          <w:spacing w:val="-4"/>
          <w:w w:val="95"/>
          <w:sz w:val="20"/>
        </w:rPr>
        <w:t xml:space="preserve"> </w:t>
      </w:r>
      <w:r>
        <w:rPr>
          <w:w w:val="95"/>
          <w:sz w:val="20"/>
        </w:rPr>
        <w:t>lo</w:t>
      </w:r>
      <w:r>
        <w:rPr>
          <w:spacing w:val="-4"/>
          <w:w w:val="95"/>
          <w:sz w:val="20"/>
        </w:rPr>
        <w:t xml:space="preserve"> </w:t>
      </w:r>
      <w:r>
        <w:rPr>
          <w:w w:val="95"/>
          <w:sz w:val="20"/>
        </w:rPr>
        <w:t>que</w:t>
      </w:r>
      <w:r>
        <w:rPr>
          <w:spacing w:val="-1"/>
          <w:w w:val="95"/>
          <w:sz w:val="20"/>
        </w:rPr>
        <w:t xml:space="preserve"> </w:t>
      </w:r>
      <w:r>
        <w:rPr>
          <w:w w:val="95"/>
          <w:sz w:val="20"/>
        </w:rPr>
        <w:t>resulta</w:t>
      </w:r>
      <w:r>
        <w:rPr>
          <w:spacing w:val="-2"/>
          <w:w w:val="95"/>
          <w:sz w:val="20"/>
        </w:rPr>
        <w:t xml:space="preserve"> </w:t>
      </w:r>
      <w:r>
        <w:rPr>
          <w:w w:val="95"/>
          <w:sz w:val="20"/>
        </w:rPr>
        <w:t>admisible</w:t>
      </w:r>
      <w:r>
        <w:rPr>
          <w:spacing w:val="-4"/>
          <w:w w:val="95"/>
          <w:sz w:val="20"/>
        </w:rPr>
        <w:t xml:space="preserve"> </w:t>
      </w:r>
      <w:r>
        <w:rPr>
          <w:w w:val="95"/>
          <w:sz w:val="20"/>
        </w:rPr>
        <w:t>conforme</w:t>
      </w:r>
      <w:r>
        <w:rPr>
          <w:spacing w:val="-4"/>
          <w:w w:val="95"/>
          <w:sz w:val="20"/>
        </w:rPr>
        <w:t xml:space="preserve"> </w:t>
      </w:r>
      <w:r>
        <w:rPr>
          <w:w w:val="95"/>
          <w:sz w:val="20"/>
        </w:rPr>
        <w:t>a</w:t>
      </w:r>
      <w:r>
        <w:rPr>
          <w:spacing w:val="-2"/>
          <w:w w:val="95"/>
          <w:sz w:val="20"/>
        </w:rPr>
        <w:t xml:space="preserve"> </w:t>
      </w:r>
      <w:r>
        <w:rPr>
          <w:w w:val="95"/>
          <w:sz w:val="20"/>
        </w:rPr>
        <w:t>lo</w:t>
      </w:r>
      <w:r>
        <w:rPr>
          <w:spacing w:val="-3"/>
          <w:w w:val="95"/>
          <w:sz w:val="20"/>
        </w:rPr>
        <w:t xml:space="preserve"> </w:t>
      </w:r>
      <w:r>
        <w:rPr>
          <w:w w:val="95"/>
          <w:sz w:val="20"/>
        </w:rPr>
        <w:t xml:space="preserve">establecido </w:t>
      </w:r>
      <w:r>
        <w:rPr>
          <w:sz w:val="20"/>
        </w:rPr>
        <w:t>en el</w:t>
      </w:r>
      <w:r>
        <w:rPr>
          <w:spacing w:val="-1"/>
          <w:sz w:val="20"/>
        </w:rPr>
        <w:t xml:space="preserve"> </w:t>
      </w:r>
      <w:r>
        <w:rPr>
          <w:sz w:val="20"/>
        </w:rPr>
        <w:t>artículo</w:t>
      </w:r>
      <w:r>
        <w:rPr>
          <w:spacing w:val="-4"/>
          <w:sz w:val="20"/>
        </w:rPr>
        <w:t xml:space="preserve"> </w:t>
      </w:r>
      <w:r>
        <w:rPr>
          <w:sz w:val="20"/>
        </w:rPr>
        <w:t>58.b)</w:t>
      </w:r>
      <w:r>
        <w:rPr>
          <w:spacing w:val="-1"/>
          <w:sz w:val="20"/>
        </w:rPr>
        <w:t xml:space="preserve"> </w:t>
      </w:r>
      <w:r>
        <w:rPr>
          <w:sz w:val="20"/>
        </w:rPr>
        <w:t>de su Reglamento.</w:t>
      </w:r>
    </w:p>
    <w:p w14:paraId="377A6B55" w14:textId="77777777" w:rsidR="00644DE7" w:rsidRDefault="00644DE7">
      <w:pPr>
        <w:pStyle w:val="Textoindependiente"/>
        <w:spacing w:before="9"/>
        <w:rPr>
          <w:sz w:val="19"/>
        </w:rPr>
      </w:pPr>
    </w:p>
    <w:p w14:paraId="6E746E5F" w14:textId="77777777" w:rsidR="00644DE7" w:rsidRDefault="00000000">
      <w:pPr>
        <w:pStyle w:val="Ttulo3"/>
        <w:numPr>
          <w:ilvl w:val="0"/>
          <w:numId w:val="15"/>
        </w:numPr>
        <w:tabs>
          <w:tab w:val="left" w:pos="1028"/>
        </w:tabs>
      </w:pPr>
      <w:bookmarkStart w:id="18" w:name="B._Admisibilidad_de_la_prueba_testimonia"/>
      <w:bookmarkStart w:id="19" w:name="_bookmark12"/>
      <w:bookmarkEnd w:id="18"/>
      <w:bookmarkEnd w:id="19"/>
      <w:r>
        <w:t>Admisibilidad</w:t>
      </w:r>
      <w:r>
        <w:rPr>
          <w:spacing w:val="-9"/>
        </w:rPr>
        <w:t xml:space="preserve"> </w:t>
      </w:r>
      <w:r>
        <w:t>de</w:t>
      </w:r>
      <w:r>
        <w:rPr>
          <w:spacing w:val="-6"/>
        </w:rPr>
        <w:t xml:space="preserve"> </w:t>
      </w:r>
      <w:r>
        <w:t>la</w:t>
      </w:r>
      <w:r>
        <w:rPr>
          <w:spacing w:val="-7"/>
        </w:rPr>
        <w:t xml:space="preserve"> </w:t>
      </w:r>
      <w:r>
        <w:t>prueba</w:t>
      </w:r>
      <w:r>
        <w:rPr>
          <w:spacing w:val="-9"/>
        </w:rPr>
        <w:t xml:space="preserve"> </w:t>
      </w:r>
      <w:r>
        <w:t>testimonial</w:t>
      </w:r>
      <w:r>
        <w:rPr>
          <w:spacing w:val="-10"/>
        </w:rPr>
        <w:t xml:space="preserve"> </w:t>
      </w:r>
      <w:r>
        <w:t>y</w:t>
      </w:r>
      <w:r>
        <w:rPr>
          <w:spacing w:val="-5"/>
        </w:rPr>
        <w:t xml:space="preserve"> </w:t>
      </w:r>
      <w:r>
        <w:rPr>
          <w:spacing w:val="-2"/>
        </w:rPr>
        <w:t>pericial.</w:t>
      </w:r>
    </w:p>
    <w:p w14:paraId="03BB3232" w14:textId="77777777" w:rsidR="00644DE7" w:rsidRDefault="00644DE7">
      <w:pPr>
        <w:pStyle w:val="Textoindependiente"/>
        <w:spacing w:before="8"/>
        <w:rPr>
          <w:b/>
          <w:i/>
          <w:sz w:val="19"/>
        </w:rPr>
      </w:pPr>
    </w:p>
    <w:p w14:paraId="3F81490F" w14:textId="77777777" w:rsidR="00644DE7" w:rsidRDefault="00000000">
      <w:pPr>
        <w:pStyle w:val="Prrafodelista"/>
        <w:numPr>
          <w:ilvl w:val="0"/>
          <w:numId w:val="16"/>
        </w:numPr>
        <w:tabs>
          <w:tab w:val="left" w:pos="668"/>
        </w:tabs>
        <w:spacing w:before="1"/>
        <w:ind w:right="116" w:firstLine="0"/>
        <w:jc w:val="both"/>
        <w:rPr>
          <w:sz w:val="20"/>
        </w:rPr>
      </w:pPr>
      <w:r>
        <w:rPr>
          <w:sz w:val="20"/>
        </w:rPr>
        <w:t>Durante</w:t>
      </w:r>
      <w:r>
        <w:rPr>
          <w:spacing w:val="-15"/>
          <w:sz w:val="20"/>
        </w:rPr>
        <w:t xml:space="preserve"> </w:t>
      </w:r>
      <w:r>
        <w:rPr>
          <w:sz w:val="20"/>
        </w:rPr>
        <w:t>la</w:t>
      </w:r>
      <w:r>
        <w:rPr>
          <w:spacing w:val="-15"/>
          <w:sz w:val="20"/>
        </w:rPr>
        <w:t xml:space="preserve"> </w:t>
      </w:r>
      <w:r>
        <w:rPr>
          <w:sz w:val="20"/>
        </w:rPr>
        <w:t>audiencia</w:t>
      </w:r>
      <w:r>
        <w:rPr>
          <w:spacing w:val="-15"/>
          <w:sz w:val="20"/>
        </w:rPr>
        <w:t xml:space="preserve"> </w:t>
      </w:r>
      <w:r>
        <w:rPr>
          <w:sz w:val="20"/>
        </w:rPr>
        <w:t>pública</w:t>
      </w:r>
      <w:r>
        <w:rPr>
          <w:spacing w:val="-15"/>
          <w:sz w:val="20"/>
        </w:rPr>
        <w:t xml:space="preserve"> </w:t>
      </w:r>
      <w:r>
        <w:rPr>
          <w:sz w:val="20"/>
        </w:rPr>
        <w:t>se</w:t>
      </w:r>
      <w:r>
        <w:rPr>
          <w:spacing w:val="-14"/>
          <w:sz w:val="20"/>
        </w:rPr>
        <w:t xml:space="preserve"> </w:t>
      </w:r>
      <w:r>
        <w:rPr>
          <w:sz w:val="20"/>
        </w:rPr>
        <w:t>recibieron</w:t>
      </w:r>
      <w:r>
        <w:rPr>
          <w:spacing w:val="-14"/>
          <w:sz w:val="20"/>
        </w:rPr>
        <w:t xml:space="preserve"> </w:t>
      </w:r>
      <w:r>
        <w:rPr>
          <w:sz w:val="20"/>
        </w:rPr>
        <w:t>los</w:t>
      </w:r>
      <w:r>
        <w:rPr>
          <w:spacing w:val="-15"/>
          <w:sz w:val="20"/>
        </w:rPr>
        <w:t xml:space="preserve"> </w:t>
      </w:r>
      <w:r>
        <w:rPr>
          <w:sz w:val="20"/>
        </w:rPr>
        <w:t>testimonios</w:t>
      </w:r>
      <w:r>
        <w:rPr>
          <w:spacing w:val="-15"/>
          <w:sz w:val="20"/>
        </w:rPr>
        <w:t xml:space="preserve"> </w:t>
      </w:r>
      <w:r>
        <w:rPr>
          <w:sz w:val="20"/>
        </w:rPr>
        <w:t>de</w:t>
      </w:r>
      <w:r>
        <w:rPr>
          <w:spacing w:val="-15"/>
          <w:sz w:val="20"/>
        </w:rPr>
        <w:t xml:space="preserve"> </w:t>
      </w:r>
      <w:r>
        <w:rPr>
          <w:sz w:val="20"/>
        </w:rPr>
        <w:t>Margarita</w:t>
      </w:r>
      <w:r>
        <w:rPr>
          <w:spacing w:val="-13"/>
          <w:sz w:val="20"/>
        </w:rPr>
        <w:t xml:space="preserve"> </w:t>
      </w:r>
      <w:r>
        <w:rPr>
          <w:sz w:val="20"/>
        </w:rPr>
        <w:t>Ostertag</w:t>
      </w:r>
      <w:r>
        <w:rPr>
          <w:spacing w:val="-16"/>
          <w:sz w:val="20"/>
        </w:rPr>
        <w:t xml:space="preserve"> </w:t>
      </w:r>
      <w:r>
        <w:rPr>
          <w:sz w:val="20"/>
        </w:rPr>
        <w:t xml:space="preserve">de </w:t>
      </w:r>
      <w:r>
        <w:rPr>
          <w:spacing w:val="-4"/>
          <w:sz w:val="20"/>
        </w:rPr>
        <w:t>Nissen,</w:t>
      </w:r>
      <w:r>
        <w:rPr>
          <w:spacing w:val="-10"/>
          <w:sz w:val="20"/>
        </w:rPr>
        <w:t xml:space="preserve"> </w:t>
      </w:r>
      <w:r>
        <w:rPr>
          <w:spacing w:val="-4"/>
          <w:sz w:val="20"/>
        </w:rPr>
        <w:t>Luis</w:t>
      </w:r>
      <w:r>
        <w:rPr>
          <w:spacing w:val="-10"/>
          <w:sz w:val="20"/>
        </w:rPr>
        <w:t xml:space="preserve"> </w:t>
      </w:r>
      <w:r>
        <w:rPr>
          <w:spacing w:val="-4"/>
          <w:sz w:val="20"/>
        </w:rPr>
        <w:t>Bareiro</w:t>
      </w:r>
      <w:r>
        <w:rPr>
          <w:spacing w:val="-11"/>
          <w:sz w:val="20"/>
        </w:rPr>
        <w:t xml:space="preserve"> </w:t>
      </w:r>
      <w:r>
        <w:rPr>
          <w:spacing w:val="-4"/>
          <w:sz w:val="20"/>
        </w:rPr>
        <w:t>y</w:t>
      </w:r>
      <w:r>
        <w:rPr>
          <w:spacing w:val="-10"/>
          <w:sz w:val="20"/>
        </w:rPr>
        <w:t xml:space="preserve"> </w:t>
      </w:r>
      <w:r>
        <w:rPr>
          <w:spacing w:val="-4"/>
          <w:sz w:val="20"/>
        </w:rPr>
        <w:t>Luis</w:t>
      </w:r>
      <w:r>
        <w:rPr>
          <w:spacing w:val="-10"/>
          <w:sz w:val="20"/>
        </w:rPr>
        <w:t xml:space="preserve"> </w:t>
      </w:r>
      <w:r>
        <w:rPr>
          <w:spacing w:val="-4"/>
          <w:sz w:val="20"/>
        </w:rPr>
        <w:t>Talavera</w:t>
      </w:r>
      <w:r>
        <w:rPr>
          <w:spacing w:val="-12"/>
          <w:sz w:val="20"/>
        </w:rPr>
        <w:t xml:space="preserve"> </w:t>
      </w:r>
      <w:r>
        <w:rPr>
          <w:spacing w:val="-4"/>
          <w:sz w:val="20"/>
        </w:rPr>
        <w:t>Alegre,</w:t>
      </w:r>
      <w:r>
        <w:rPr>
          <w:spacing w:val="-10"/>
          <w:sz w:val="20"/>
        </w:rPr>
        <w:t xml:space="preserve"> </w:t>
      </w:r>
      <w:r>
        <w:rPr>
          <w:spacing w:val="-4"/>
          <w:sz w:val="20"/>
        </w:rPr>
        <w:t>así</w:t>
      </w:r>
      <w:r>
        <w:rPr>
          <w:spacing w:val="-8"/>
          <w:sz w:val="20"/>
        </w:rPr>
        <w:t xml:space="preserve"> </w:t>
      </w:r>
      <w:r>
        <w:rPr>
          <w:spacing w:val="-4"/>
          <w:sz w:val="20"/>
        </w:rPr>
        <w:t>como</w:t>
      </w:r>
      <w:r>
        <w:rPr>
          <w:spacing w:val="-11"/>
          <w:sz w:val="20"/>
        </w:rPr>
        <w:t xml:space="preserve"> </w:t>
      </w:r>
      <w:r>
        <w:rPr>
          <w:spacing w:val="-4"/>
          <w:sz w:val="20"/>
        </w:rPr>
        <w:t>el</w:t>
      </w:r>
      <w:r>
        <w:rPr>
          <w:spacing w:val="-12"/>
          <w:sz w:val="20"/>
        </w:rPr>
        <w:t xml:space="preserve"> </w:t>
      </w:r>
      <w:r>
        <w:rPr>
          <w:spacing w:val="-4"/>
          <w:sz w:val="20"/>
        </w:rPr>
        <w:t>peritaje</w:t>
      </w:r>
      <w:r>
        <w:rPr>
          <w:spacing w:val="-13"/>
          <w:sz w:val="20"/>
        </w:rPr>
        <w:t xml:space="preserve"> </w:t>
      </w:r>
      <w:r>
        <w:rPr>
          <w:spacing w:val="-4"/>
          <w:sz w:val="20"/>
        </w:rPr>
        <w:t>de</w:t>
      </w:r>
      <w:r>
        <w:rPr>
          <w:spacing w:val="-11"/>
          <w:sz w:val="20"/>
        </w:rPr>
        <w:t xml:space="preserve"> </w:t>
      </w:r>
      <w:r>
        <w:rPr>
          <w:spacing w:val="-4"/>
          <w:sz w:val="20"/>
        </w:rPr>
        <w:t>Osvaldo</w:t>
      </w:r>
      <w:r>
        <w:rPr>
          <w:spacing w:val="-13"/>
          <w:sz w:val="20"/>
        </w:rPr>
        <w:t xml:space="preserve"> </w:t>
      </w:r>
      <w:r>
        <w:rPr>
          <w:spacing w:val="-4"/>
          <w:sz w:val="20"/>
        </w:rPr>
        <w:t>Alfredo</w:t>
      </w:r>
      <w:r>
        <w:rPr>
          <w:spacing w:val="-11"/>
          <w:sz w:val="20"/>
        </w:rPr>
        <w:t xml:space="preserve"> </w:t>
      </w:r>
      <w:r>
        <w:rPr>
          <w:spacing w:val="-4"/>
          <w:sz w:val="20"/>
        </w:rPr>
        <w:t xml:space="preserve">Gozaíni. </w:t>
      </w:r>
      <w:r>
        <w:rPr>
          <w:sz w:val="20"/>
        </w:rPr>
        <w:t>Asimismo,</w:t>
      </w:r>
      <w:r>
        <w:rPr>
          <w:spacing w:val="-18"/>
          <w:sz w:val="20"/>
        </w:rPr>
        <w:t xml:space="preserve"> </w:t>
      </w:r>
      <w:r>
        <w:rPr>
          <w:sz w:val="20"/>
        </w:rPr>
        <w:t>se</w:t>
      </w:r>
      <w:r>
        <w:rPr>
          <w:spacing w:val="-18"/>
          <w:sz w:val="20"/>
        </w:rPr>
        <w:t xml:space="preserve"> </w:t>
      </w:r>
      <w:r>
        <w:rPr>
          <w:sz w:val="20"/>
        </w:rPr>
        <w:t>recibieron</w:t>
      </w:r>
      <w:r>
        <w:rPr>
          <w:spacing w:val="-17"/>
          <w:sz w:val="20"/>
        </w:rPr>
        <w:t xml:space="preserve"> </w:t>
      </w:r>
      <w:r>
        <w:rPr>
          <w:sz w:val="20"/>
        </w:rPr>
        <w:t>por</w:t>
      </w:r>
      <w:r>
        <w:rPr>
          <w:spacing w:val="-18"/>
          <w:sz w:val="20"/>
        </w:rPr>
        <w:t xml:space="preserve"> </w:t>
      </w:r>
      <w:r>
        <w:rPr>
          <w:sz w:val="20"/>
        </w:rPr>
        <w:t>affidávit</w:t>
      </w:r>
      <w:r>
        <w:rPr>
          <w:spacing w:val="-17"/>
          <w:sz w:val="20"/>
        </w:rPr>
        <w:t xml:space="preserve"> </w:t>
      </w:r>
      <w:r>
        <w:rPr>
          <w:sz w:val="20"/>
        </w:rPr>
        <w:t>las</w:t>
      </w:r>
      <w:r>
        <w:rPr>
          <w:spacing w:val="-18"/>
          <w:sz w:val="20"/>
        </w:rPr>
        <w:t xml:space="preserve"> </w:t>
      </w:r>
      <w:r>
        <w:rPr>
          <w:sz w:val="20"/>
        </w:rPr>
        <w:t>declaraciones</w:t>
      </w:r>
      <w:r>
        <w:rPr>
          <w:spacing w:val="-18"/>
          <w:sz w:val="20"/>
        </w:rPr>
        <w:t xml:space="preserve"> </w:t>
      </w:r>
      <w:r>
        <w:rPr>
          <w:sz w:val="20"/>
        </w:rPr>
        <w:t>de</w:t>
      </w:r>
      <w:r>
        <w:rPr>
          <w:spacing w:val="-17"/>
          <w:sz w:val="20"/>
        </w:rPr>
        <w:t xml:space="preserve"> </w:t>
      </w:r>
      <w:r>
        <w:rPr>
          <w:sz w:val="20"/>
        </w:rPr>
        <w:t>siete</w:t>
      </w:r>
      <w:r>
        <w:rPr>
          <w:spacing w:val="-18"/>
          <w:sz w:val="20"/>
        </w:rPr>
        <w:t xml:space="preserve"> </w:t>
      </w:r>
      <w:r>
        <w:rPr>
          <w:sz w:val="20"/>
        </w:rPr>
        <w:t>testigos</w:t>
      </w:r>
      <w:hyperlink w:anchor="_bookmark13" w:history="1">
        <w:r>
          <w:rPr>
            <w:position w:val="7"/>
            <w:sz w:val="13"/>
          </w:rPr>
          <w:t>8</w:t>
        </w:r>
      </w:hyperlink>
      <w:r>
        <w:rPr>
          <w:spacing w:val="11"/>
          <w:position w:val="7"/>
          <w:sz w:val="13"/>
        </w:rPr>
        <w:t xml:space="preserve"> </w:t>
      </w:r>
      <w:r>
        <w:rPr>
          <w:sz w:val="20"/>
        </w:rPr>
        <w:t>y</w:t>
      </w:r>
      <w:r>
        <w:rPr>
          <w:spacing w:val="-18"/>
          <w:sz w:val="20"/>
        </w:rPr>
        <w:t xml:space="preserve"> </w:t>
      </w:r>
      <w:r>
        <w:rPr>
          <w:sz w:val="20"/>
        </w:rPr>
        <w:t>un</w:t>
      </w:r>
      <w:r>
        <w:rPr>
          <w:spacing w:val="-18"/>
          <w:sz w:val="20"/>
        </w:rPr>
        <w:t xml:space="preserve"> </w:t>
      </w:r>
      <w:r>
        <w:rPr>
          <w:sz w:val="20"/>
        </w:rPr>
        <w:t>peritaje</w:t>
      </w:r>
      <w:hyperlink w:anchor="_bookmark14" w:history="1">
        <w:r>
          <w:rPr>
            <w:position w:val="7"/>
            <w:sz w:val="13"/>
          </w:rPr>
          <w:t>9</w:t>
        </w:r>
      </w:hyperlink>
      <w:r>
        <w:rPr>
          <w:sz w:val="20"/>
        </w:rPr>
        <w:t>.</w:t>
      </w:r>
    </w:p>
    <w:p w14:paraId="5DDC9452" w14:textId="77777777" w:rsidR="00644DE7" w:rsidRDefault="00644DE7">
      <w:pPr>
        <w:pStyle w:val="Textoindependiente"/>
        <w:spacing w:before="8"/>
        <w:rPr>
          <w:sz w:val="19"/>
        </w:rPr>
      </w:pPr>
    </w:p>
    <w:p w14:paraId="7232FFC1" w14:textId="77777777" w:rsidR="00644DE7" w:rsidRDefault="00000000">
      <w:pPr>
        <w:pStyle w:val="Prrafodelista"/>
        <w:numPr>
          <w:ilvl w:val="0"/>
          <w:numId w:val="16"/>
        </w:numPr>
        <w:tabs>
          <w:tab w:val="left" w:pos="668"/>
        </w:tabs>
        <w:spacing w:before="1"/>
        <w:ind w:right="113" w:firstLine="0"/>
        <w:jc w:val="both"/>
        <w:rPr>
          <w:sz w:val="20"/>
        </w:rPr>
      </w:pPr>
      <w:r>
        <w:rPr>
          <w:sz w:val="20"/>
        </w:rPr>
        <w:t xml:space="preserve">El </w:t>
      </w:r>
      <w:r>
        <w:rPr>
          <w:b/>
          <w:i/>
          <w:sz w:val="20"/>
        </w:rPr>
        <w:t xml:space="preserve">Estado, </w:t>
      </w:r>
      <w:r>
        <w:rPr>
          <w:sz w:val="20"/>
        </w:rPr>
        <w:t xml:space="preserve">en sus alegatos finales escritos, se refirió al testimonio de Margarita Ostertag, alegando que se le interrogó sobre cuestiones que ella solo podía conocer </w:t>
      </w:r>
      <w:r>
        <w:rPr>
          <w:spacing w:val="-4"/>
          <w:sz w:val="20"/>
        </w:rPr>
        <w:t>tangencialmente,</w:t>
      </w:r>
      <w:r>
        <w:rPr>
          <w:spacing w:val="-7"/>
          <w:sz w:val="20"/>
        </w:rPr>
        <w:t xml:space="preserve"> </w:t>
      </w:r>
      <w:r>
        <w:rPr>
          <w:spacing w:val="-4"/>
          <w:sz w:val="20"/>
        </w:rPr>
        <w:t>y</w:t>
      </w:r>
      <w:r>
        <w:rPr>
          <w:spacing w:val="-7"/>
          <w:sz w:val="20"/>
        </w:rPr>
        <w:t xml:space="preserve"> </w:t>
      </w:r>
      <w:r>
        <w:rPr>
          <w:spacing w:val="-4"/>
          <w:sz w:val="20"/>
        </w:rPr>
        <w:t>que</w:t>
      </w:r>
      <w:r>
        <w:rPr>
          <w:spacing w:val="-5"/>
          <w:sz w:val="20"/>
        </w:rPr>
        <w:t xml:space="preserve"> </w:t>
      </w:r>
      <w:r>
        <w:rPr>
          <w:spacing w:val="-4"/>
          <w:sz w:val="20"/>
        </w:rPr>
        <w:t>debieron</w:t>
      </w:r>
      <w:r>
        <w:rPr>
          <w:spacing w:val="-8"/>
          <w:sz w:val="20"/>
        </w:rPr>
        <w:t xml:space="preserve"> </w:t>
      </w:r>
      <w:r>
        <w:rPr>
          <w:spacing w:val="-4"/>
          <w:sz w:val="20"/>
        </w:rPr>
        <w:t>haber</w:t>
      </w:r>
      <w:r>
        <w:rPr>
          <w:spacing w:val="-7"/>
          <w:sz w:val="20"/>
        </w:rPr>
        <w:t xml:space="preserve"> </w:t>
      </w:r>
      <w:r>
        <w:rPr>
          <w:spacing w:val="-4"/>
          <w:sz w:val="20"/>
        </w:rPr>
        <w:t>sido</w:t>
      </w:r>
      <w:r>
        <w:rPr>
          <w:spacing w:val="-7"/>
          <w:sz w:val="20"/>
        </w:rPr>
        <w:t xml:space="preserve"> </w:t>
      </w:r>
      <w:r>
        <w:rPr>
          <w:spacing w:val="-4"/>
          <w:sz w:val="20"/>
        </w:rPr>
        <w:t>aclaradas</w:t>
      </w:r>
      <w:r>
        <w:rPr>
          <w:spacing w:val="-7"/>
          <w:sz w:val="20"/>
        </w:rPr>
        <w:t xml:space="preserve"> </w:t>
      </w:r>
      <w:r>
        <w:rPr>
          <w:spacing w:val="-4"/>
          <w:sz w:val="20"/>
        </w:rPr>
        <w:t>por</w:t>
      </w:r>
      <w:r>
        <w:rPr>
          <w:spacing w:val="-7"/>
          <w:sz w:val="20"/>
        </w:rPr>
        <w:t xml:space="preserve"> </w:t>
      </w:r>
      <w:r>
        <w:rPr>
          <w:spacing w:val="-4"/>
          <w:sz w:val="20"/>
        </w:rPr>
        <w:t>la</w:t>
      </w:r>
      <w:r>
        <w:rPr>
          <w:spacing w:val="-6"/>
          <w:sz w:val="20"/>
        </w:rPr>
        <w:t xml:space="preserve"> </w:t>
      </w:r>
      <w:r>
        <w:rPr>
          <w:spacing w:val="-4"/>
          <w:sz w:val="20"/>
        </w:rPr>
        <w:t>presunta víctima.</w:t>
      </w:r>
      <w:r>
        <w:rPr>
          <w:spacing w:val="-7"/>
          <w:sz w:val="20"/>
        </w:rPr>
        <w:t xml:space="preserve"> </w:t>
      </w:r>
      <w:r>
        <w:rPr>
          <w:spacing w:val="-4"/>
          <w:sz w:val="20"/>
        </w:rPr>
        <w:t>Al</w:t>
      </w:r>
      <w:r>
        <w:rPr>
          <w:spacing w:val="-6"/>
          <w:sz w:val="20"/>
        </w:rPr>
        <w:t xml:space="preserve"> </w:t>
      </w:r>
      <w:r>
        <w:rPr>
          <w:spacing w:val="-4"/>
          <w:sz w:val="20"/>
        </w:rPr>
        <w:t xml:space="preserve">respecto, </w:t>
      </w:r>
      <w:r>
        <w:rPr>
          <w:w w:val="95"/>
          <w:sz w:val="20"/>
        </w:rPr>
        <w:t>denunció</w:t>
      </w:r>
      <w:r>
        <w:rPr>
          <w:spacing w:val="-11"/>
          <w:w w:val="95"/>
          <w:sz w:val="20"/>
        </w:rPr>
        <w:t xml:space="preserve"> </w:t>
      </w:r>
      <w:r>
        <w:rPr>
          <w:w w:val="95"/>
          <w:sz w:val="20"/>
        </w:rPr>
        <w:t>una</w:t>
      </w:r>
      <w:r>
        <w:rPr>
          <w:spacing w:val="-6"/>
          <w:w w:val="95"/>
          <w:sz w:val="20"/>
        </w:rPr>
        <w:t xml:space="preserve"> </w:t>
      </w:r>
      <w:r>
        <w:rPr>
          <w:w w:val="95"/>
          <w:sz w:val="20"/>
        </w:rPr>
        <w:t>supuesta</w:t>
      </w:r>
      <w:r>
        <w:rPr>
          <w:spacing w:val="-6"/>
          <w:w w:val="95"/>
          <w:sz w:val="20"/>
        </w:rPr>
        <w:t xml:space="preserve"> </w:t>
      </w:r>
      <w:r>
        <w:rPr>
          <w:w w:val="95"/>
          <w:sz w:val="20"/>
        </w:rPr>
        <w:t>“estrategia</w:t>
      </w:r>
      <w:r>
        <w:rPr>
          <w:spacing w:val="-6"/>
          <w:w w:val="95"/>
          <w:sz w:val="20"/>
        </w:rPr>
        <w:t xml:space="preserve"> </w:t>
      </w:r>
      <w:r>
        <w:rPr>
          <w:w w:val="95"/>
          <w:sz w:val="20"/>
        </w:rPr>
        <w:t>procesal</w:t>
      </w:r>
      <w:r>
        <w:rPr>
          <w:spacing w:val="-6"/>
          <w:w w:val="95"/>
          <w:sz w:val="20"/>
        </w:rPr>
        <w:t xml:space="preserve"> </w:t>
      </w:r>
      <w:r>
        <w:rPr>
          <w:w w:val="95"/>
          <w:sz w:val="20"/>
        </w:rPr>
        <w:t>extraña”</w:t>
      </w:r>
      <w:r>
        <w:rPr>
          <w:spacing w:val="-9"/>
          <w:w w:val="95"/>
          <w:sz w:val="20"/>
        </w:rPr>
        <w:t xml:space="preserve"> </w:t>
      </w:r>
      <w:r>
        <w:rPr>
          <w:w w:val="95"/>
          <w:sz w:val="20"/>
        </w:rPr>
        <w:t>que</w:t>
      </w:r>
      <w:r>
        <w:rPr>
          <w:spacing w:val="-7"/>
          <w:w w:val="95"/>
          <w:sz w:val="20"/>
        </w:rPr>
        <w:t xml:space="preserve"> </w:t>
      </w:r>
      <w:r>
        <w:rPr>
          <w:w w:val="95"/>
          <w:sz w:val="20"/>
        </w:rPr>
        <w:t>privó</w:t>
      </w:r>
      <w:r>
        <w:rPr>
          <w:spacing w:val="-7"/>
          <w:w w:val="95"/>
          <w:sz w:val="20"/>
        </w:rPr>
        <w:t xml:space="preserve"> </w:t>
      </w:r>
      <w:r>
        <w:rPr>
          <w:w w:val="95"/>
          <w:sz w:val="20"/>
        </w:rPr>
        <w:t>al</w:t>
      </w:r>
      <w:r>
        <w:rPr>
          <w:spacing w:val="-8"/>
          <w:w w:val="95"/>
          <w:sz w:val="20"/>
        </w:rPr>
        <w:t xml:space="preserve"> </w:t>
      </w:r>
      <w:r>
        <w:rPr>
          <w:w w:val="95"/>
          <w:sz w:val="20"/>
        </w:rPr>
        <w:t>Estado</w:t>
      </w:r>
      <w:r>
        <w:rPr>
          <w:spacing w:val="-11"/>
          <w:w w:val="95"/>
          <w:sz w:val="20"/>
        </w:rPr>
        <w:t xml:space="preserve"> </w:t>
      </w:r>
      <w:r>
        <w:rPr>
          <w:w w:val="95"/>
          <w:sz w:val="20"/>
        </w:rPr>
        <w:t>de</w:t>
      </w:r>
      <w:r>
        <w:rPr>
          <w:spacing w:val="-11"/>
          <w:w w:val="95"/>
          <w:sz w:val="20"/>
        </w:rPr>
        <w:t xml:space="preserve"> </w:t>
      </w:r>
      <w:r>
        <w:rPr>
          <w:w w:val="95"/>
          <w:sz w:val="20"/>
        </w:rPr>
        <w:t>poder</w:t>
      </w:r>
      <w:r>
        <w:rPr>
          <w:spacing w:val="-7"/>
          <w:w w:val="95"/>
          <w:sz w:val="20"/>
        </w:rPr>
        <w:t xml:space="preserve"> </w:t>
      </w:r>
      <w:r>
        <w:rPr>
          <w:w w:val="95"/>
          <w:sz w:val="20"/>
        </w:rPr>
        <w:t>interrogar a</w:t>
      </w:r>
      <w:r>
        <w:rPr>
          <w:spacing w:val="-6"/>
          <w:w w:val="95"/>
          <w:sz w:val="20"/>
        </w:rPr>
        <w:t xml:space="preserve"> </w:t>
      </w:r>
      <w:r>
        <w:rPr>
          <w:w w:val="95"/>
          <w:sz w:val="20"/>
        </w:rPr>
        <w:t>la</w:t>
      </w:r>
      <w:r>
        <w:rPr>
          <w:spacing w:val="-6"/>
          <w:w w:val="95"/>
          <w:sz w:val="20"/>
        </w:rPr>
        <w:t xml:space="preserve"> </w:t>
      </w:r>
      <w:r>
        <w:rPr>
          <w:w w:val="95"/>
          <w:sz w:val="20"/>
        </w:rPr>
        <w:t>presunta</w:t>
      </w:r>
      <w:r>
        <w:rPr>
          <w:spacing w:val="-3"/>
          <w:w w:val="95"/>
          <w:sz w:val="20"/>
        </w:rPr>
        <w:t xml:space="preserve"> </w:t>
      </w:r>
      <w:r>
        <w:rPr>
          <w:w w:val="95"/>
          <w:sz w:val="20"/>
        </w:rPr>
        <w:t>víctima.</w:t>
      </w:r>
      <w:r>
        <w:rPr>
          <w:spacing w:val="-6"/>
          <w:w w:val="95"/>
          <w:sz w:val="20"/>
        </w:rPr>
        <w:t xml:space="preserve"> </w:t>
      </w:r>
      <w:r>
        <w:rPr>
          <w:w w:val="95"/>
          <w:sz w:val="20"/>
        </w:rPr>
        <w:t>En efecto,</w:t>
      </w:r>
      <w:r>
        <w:rPr>
          <w:spacing w:val="-4"/>
          <w:w w:val="95"/>
          <w:sz w:val="20"/>
        </w:rPr>
        <w:t xml:space="preserve"> </w:t>
      </w:r>
      <w:r>
        <w:rPr>
          <w:w w:val="95"/>
          <w:sz w:val="20"/>
        </w:rPr>
        <w:t>indicó</w:t>
      </w:r>
      <w:r>
        <w:rPr>
          <w:spacing w:val="-5"/>
          <w:w w:val="95"/>
          <w:sz w:val="20"/>
        </w:rPr>
        <w:t xml:space="preserve"> </w:t>
      </w:r>
      <w:r>
        <w:rPr>
          <w:w w:val="95"/>
          <w:sz w:val="20"/>
        </w:rPr>
        <w:t>que</w:t>
      </w:r>
      <w:r>
        <w:rPr>
          <w:spacing w:val="-1"/>
          <w:w w:val="95"/>
          <w:sz w:val="20"/>
        </w:rPr>
        <w:t xml:space="preserve"> </w:t>
      </w:r>
      <w:r>
        <w:rPr>
          <w:w w:val="95"/>
          <w:sz w:val="20"/>
        </w:rPr>
        <w:t>el</w:t>
      </w:r>
      <w:r>
        <w:rPr>
          <w:spacing w:val="-3"/>
          <w:w w:val="95"/>
          <w:sz w:val="20"/>
        </w:rPr>
        <w:t xml:space="preserve"> </w:t>
      </w:r>
      <w:r>
        <w:rPr>
          <w:w w:val="95"/>
          <w:sz w:val="20"/>
        </w:rPr>
        <w:t>señor</w:t>
      </w:r>
      <w:r>
        <w:rPr>
          <w:spacing w:val="-4"/>
          <w:w w:val="95"/>
          <w:sz w:val="20"/>
        </w:rPr>
        <w:t xml:space="preserve"> </w:t>
      </w:r>
      <w:r>
        <w:rPr>
          <w:w w:val="95"/>
          <w:sz w:val="20"/>
        </w:rPr>
        <w:t>Nissen</w:t>
      </w:r>
      <w:r>
        <w:rPr>
          <w:spacing w:val="-1"/>
          <w:w w:val="95"/>
          <w:sz w:val="20"/>
        </w:rPr>
        <w:t xml:space="preserve"> </w:t>
      </w:r>
      <w:r>
        <w:rPr>
          <w:w w:val="95"/>
          <w:sz w:val="20"/>
        </w:rPr>
        <w:t>Pessolani se</w:t>
      </w:r>
      <w:r>
        <w:rPr>
          <w:spacing w:val="-5"/>
          <w:w w:val="95"/>
          <w:sz w:val="20"/>
        </w:rPr>
        <w:t xml:space="preserve"> </w:t>
      </w:r>
      <w:r>
        <w:rPr>
          <w:w w:val="95"/>
          <w:sz w:val="20"/>
        </w:rPr>
        <w:t>abstuvo</w:t>
      </w:r>
      <w:r>
        <w:rPr>
          <w:spacing w:val="-5"/>
          <w:w w:val="95"/>
          <w:sz w:val="20"/>
        </w:rPr>
        <w:t xml:space="preserve"> </w:t>
      </w:r>
      <w:r>
        <w:rPr>
          <w:w w:val="95"/>
          <w:sz w:val="20"/>
        </w:rPr>
        <w:t>de</w:t>
      </w:r>
      <w:r>
        <w:rPr>
          <w:spacing w:val="-7"/>
          <w:w w:val="95"/>
          <w:sz w:val="20"/>
        </w:rPr>
        <w:t xml:space="preserve"> </w:t>
      </w:r>
      <w:r>
        <w:rPr>
          <w:w w:val="95"/>
          <w:sz w:val="20"/>
        </w:rPr>
        <w:t xml:space="preserve">declarar </w:t>
      </w:r>
      <w:r>
        <w:rPr>
          <w:sz w:val="20"/>
        </w:rPr>
        <w:t>en</w:t>
      </w:r>
      <w:r>
        <w:rPr>
          <w:spacing w:val="-15"/>
          <w:sz w:val="20"/>
        </w:rPr>
        <w:t xml:space="preserve"> </w:t>
      </w:r>
      <w:r>
        <w:rPr>
          <w:sz w:val="20"/>
        </w:rPr>
        <w:t>su</w:t>
      </w:r>
      <w:r>
        <w:rPr>
          <w:spacing w:val="-15"/>
          <w:sz w:val="20"/>
        </w:rPr>
        <w:t xml:space="preserve"> </w:t>
      </w:r>
      <w:r>
        <w:rPr>
          <w:sz w:val="20"/>
        </w:rPr>
        <w:t>calidad</w:t>
      </w:r>
      <w:r>
        <w:rPr>
          <w:spacing w:val="-15"/>
          <w:sz w:val="20"/>
        </w:rPr>
        <w:t xml:space="preserve"> </w:t>
      </w:r>
      <w:r>
        <w:rPr>
          <w:sz w:val="20"/>
        </w:rPr>
        <w:t>de</w:t>
      </w:r>
      <w:r>
        <w:rPr>
          <w:spacing w:val="-16"/>
          <w:sz w:val="20"/>
        </w:rPr>
        <w:t xml:space="preserve"> </w:t>
      </w:r>
      <w:r>
        <w:rPr>
          <w:sz w:val="20"/>
        </w:rPr>
        <w:t>presunta</w:t>
      </w:r>
      <w:r>
        <w:rPr>
          <w:spacing w:val="-16"/>
          <w:sz w:val="20"/>
        </w:rPr>
        <w:t xml:space="preserve"> </w:t>
      </w:r>
      <w:r>
        <w:rPr>
          <w:sz w:val="20"/>
        </w:rPr>
        <w:t>víctima,</w:t>
      </w:r>
      <w:r>
        <w:rPr>
          <w:spacing w:val="-14"/>
          <w:sz w:val="20"/>
        </w:rPr>
        <w:t xml:space="preserve"> </w:t>
      </w:r>
      <w:r>
        <w:rPr>
          <w:sz w:val="20"/>
        </w:rPr>
        <w:t>sin</w:t>
      </w:r>
      <w:r>
        <w:rPr>
          <w:spacing w:val="-14"/>
          <w:sz w:val="20"/>
        </w:rPr>
        <w:t xml:space="preserve"> </w:t>
      </w:r>
      <w:r>
        <w:rPr>
          <w:sz w:val="20"/>
        </w:rPr>
        <w:t>embargo,</w:t>
      </w:r>
      <w:r>
        <w:rPr>
          <w:spacing w:val="-16"/>
          <w:sz w:val="20"/>
        </w:rPr>
        <w:t xml:space="preserve"> </w:t>
      </w:r>
      <w:r>
        <w:rPr>
          <w:sz w:val="20"/>
        </w:rPr>
        <w:t>respondió</w:t>
      </w:r>
      <w:r>
        <w:rPr>
          <w:spacing w:val="-16"/>
          <w:sz w:val="20"/>
        </w:rPr>
        <w:t xml:space="preserve"> </w:t>
      </w:r>
      <w:r>
        <w:rPr>
          <w:sz w:val="20"/>
        </w:rPr>
        <w:t>a</w:t>
      </w:r>
      <w:r>
        <w:rPr>
          <w:spacing w:val="-16"/>
          <w:sz w:val="20"/>
        </w:rPr>
        <w:t xml:space="preserve"> </w:t>
      </w:r>
      <w:r>
        <w:rPr>
          <w:sz w:val="20"/>
        </w:rPr>
        <w:t>las</w:t>
      </w:r>
      <w:r>
        <w:rPr>
          <w:spacing w:val="-16"/>
          <w:sz w:val="20"/>
        </w:rPr>
        <w:t xml:space="preserve"> </w:t>
      </w:r>
      <w:r>
        <w:rPr>
          <w:sz w:val="20"/>
        </w:rPr>
        <w:t>preguntas</w:t>
      </w:r>
      <w:r>
        <w:rPr>
          <w:spacing w:val="-16"/>
          <w:sz w:val="20"/>
        </w:rPr>
        <w:t xml:space="preserve"> </w:t>
      </w:r>
      <w:r>
        <w:rPr>
          <w:sz w:val="20"/>
        </w:rPr>
        <w:t>realizadas</w:t>
      </w:r>
      <w:r>
        <w:rPr>
          <w:spacing w:val="-16"/>
          <w:sz w:val="20"/>
        </w:rPr>
        <w:t xml:space="preserve"> </w:t>
      </w:r>
      <w:r>
        <w:rPr>
          <w:sz w:val="20"/>
        </w:rPr>
        <w:t>por los</w:t>
      </w:r>
      <w:r>
        <w:rPr>
          <w:spacing w:val="-18"/>
          <w:sz w:val="20"/>
        </w:rPr>
        <w:t xml:space="preserve"> </w:t>
      </w:r>
      <w:r>
        <w:rPr>
          <w:sz w:val="20"/>
        </w:rPr>
        <w:t>jueces</w:t>
      </w:r>
      <w:r>
        <w:rPr>
          <w:spacing w:val="-18"/>
          <w:sz w:val="20"/>
        </w:rPr>
        <w:t xml:space="preserve"> </w:t>
      </w:r>
      <w:r>
        <w:rPr>
          <w:sz w:val="20"/>
        </w:rPr>
        <w:t>y</w:t>
      </w:r>
      <w:r>
        <w:rPr>
          <w:spacing w:val="-17"/>
          <w:sz w:val="20"/>
        </w:rPr>
        <w:t xml:space="preserve"> </w:t>
      </w:r>
      <w:r>
        <w:rPr>
          <w:sz w:val="20"/>
        </w:rPr>
        <w:t>las</w:t>
      </w:r>
      <w:r>
        <w:rPr>
          <w:spacing w:val="-18"/>
          <w:sz w:val="20"/>
        </w:rPr>
        <w:t xml:space="preserve"> </w:t>
      </w:r>
      <w:r>
        <w:rPr>
          <w:sz w:val="20"/>
        </w:rPr>
        <w:t>juezas</w:t>
      </w:r>
      <w:r>
        <w:rPr>
          <w:spacing w:val="-17"/>
          <w:sz w:val="20"/>
        </w:rPr>
        <w:t xml:space="preserve"> </w:t>
      </w:r>
      <w:r>
        <w:rPr>
          <w:sz w:val="20"/>
        </w:rPr>
        <w:t>al</w:t>
      </w:r>
      <w:r>
        <w:rPr>
          <w:spacing w:val="-18"/>
          <w:sz w:val="20"/>
        </w:rPr>
        <w:t xml:space="preserve"> </w:t>
      </w:r>
      <w:r>
        <w:rPr>
          <w:sz w:val="20"/>
        </w:rPr>
        <w:t>final</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audiencia.</w:t>
      </w:r>
      <w:r>
        <w:rPr>
          <w:spacing w:val="-17"/>
          <w:sz w:val="20"/>
        </w:rPr>
        <w:t xml:space="preserve"> </w:t>
      </w:r>
      <w:r>
        <w:rPr>
          <w:sz w:val="20"/>
        </w:rPr>
        <w:t>Respecto</w:t>
      </w:r>
      <w:r>
        <w:rPr>
          <w:spacing w:val="-18"/>
          <w:sz w:val="20"/>
        </w:rPr>
        <w:t xml:space="preserve"> </w:t>
      </w:r>
      <w:r>
        <w:rPr>
          <w:sz w:val="20"/>
        </w:rPr>
        <w:t>al</w:t>
      </w:r>
      <w:r>
        <w:rPr>
          <w:spacing w:val="-16"/>
          <w:sz w:val="20"/>
        </w:rPr>
        <w:t xml:space="preserve"> </w:t>
      </w:r>
      <w:r>
        <w:rPr>
          <w:sz w:val="20"/>
        </w:rPr>
        <w:t>testigo</w:t>
      </w:r>
      <w:r>
        <w:rPr>
          <w:spacing w:val="-17"/>
          <w:sz w:val="20"/>
        </w:rPr>
        <w:t xml:space="preserve"> </w:t>
      </w:r>
      <w:r>
        <w:rPr>
          <w:sz w:val="20"/>
        </w:rPr>
        <w:t>Luis</w:t>
      </w:r>
      <w:r>
        <w:rPr>
          <w:spacing w:val="-17"/>
          <w:sz w:val="20"/>
        </w:rPr>
        <w:t xml:space="preserve"> </w:t>
      </w:r>
      <w:r>
        <w:rPr>
          <w:sz w:val="20"/>
        </w:rPr>
        <w:t>Talavera,</w:t>
      </w:r>
      <w:r>
        <w:rPr>
          <w:spacing w:val="-18"/>
          <w:sz w:val="20"/>
        </w:rPr>
        <w:t xml:space="preserve"> </w:t>
      </w:r>
      <w:r>
        <w:rPr>
          <w:sz w:val="20"/>
        </w:rPr>
        <w:t>denunció que</w:t>
      </w:r>
      <w:r>
        <w:rPr>
          <w:spacing w:val="-12"/>
          <w:sz w:val="20"/>
        </w:rPr>
        <w:t xml:space="preserve"> </w:t>
      </w:r>
      <w:r>
        <w:rPr>
          <w:sz w:val="20"/>
        </w:rPr>
        <w:t>este</w:t>
      </w:r>
      <w:r>
        <w:rPr>
          <w:spacing w:val="-12"/>
          <w:sz w:val="20"/>
        </w:rPr>
        <w:t xml:space="preserve"> </w:t>
      </w:r>
      <w:r>
        <w:rPr>
          <w:sz w:val="20"/>
        </w:rPr>
        <w:t>se</w:t>
      </w:r>
      <w:r>
        <w:rPr>
          <w:spacing w:val="-12"/>
          <w:sz w:val="20"/>
        </w:rPr>
        <w:t xml:space="preserve"> </w:t>
      </w:r>
      <w:r>
        <w:rPr>
          <w:sz w:val="20"/>
        </w:rPr>
        <w:t>reunió</w:t>
      </w:r>
      <w:r>
        <w:rPr>
          <w:spacing w:val="-12"/>
          <w:sz w:val="20"/>
        </w:rPr>
        <w:t xml:space="preserve"> </w:t>
      </w:r>
      <w:r>
        <w:rPr>
          <w:sz w:val="20"/>
        </w:rPr>
        <w:t>con</w:t>
      </w:r>
      <w:r>
        <w:rPr>
          <w:spacing w:val="-12"/>
          <w:sz w:val="20"/>
        </w:rPr>
        <w:t xml:space="preserve"> </w:t>
      </w:r>
      <w:r>
        <w:rPr>
          <w:sz w:val="20"/>
        </w:rPr>
        <w:t>el</w:t>
      </w:r>
      <w:r>
        <w:rPr>
          <w:spacing w:val="-13"/>
          <w:sz w:val="20"/>
        </w:rPr>
        <w:t xml:space="preserve"> </w:t>
      </w:r>
      <w:r>
        <w:rPr>
          <w:sz w:val="20"/>
        </w:rPr>
        <w:t>representante</w:t>
      </w:r>
      <w:r>
        <w:rPr>
          <w:spacing w:val="-15"/>
          <w:sz w:val="20"/>
        </w:rPr>
        <w:t xml:space="preserve"> </w:t>
      </w:r>
      <w:r>
        <w:rPr>
          <w:sz w:val="20"/>
        </w:rPr>
        <w:t>durante</w:t>
      </w:r>
      <w:r>
        <w:rPr>
          <w:spacing w:val="-14"/>
          <w:sz w:val="20"/>
        </w:rPr>
        <w:t xml:space="preserve"> </w:t>
      </w:r>
      <w:r>
        <w:rPr>
          <w:sz w:val="20"/>
        </w:rPr>
        <w:t>la</w:t>
      </w:r>
      <w:r>
        <w:rPr>
          <w:spacing w:val="-13"/>
          <w:sz w:val="20"/>
        </w:rPr>
        <w:t xml:space="preserve"> </w:t>
      </w:r>
      <w:r>
        <w:rPr>
          <w:sz w:val="20"/>
        </w:rPr>
        <w:t>pausa</w:t>
      </w:r>
      <w:r>
        <w:rPr>
          <w:spacing w:val="-13"/>
          <w:sz w:val="20"/>
        </w:rPr>
        <w:t xml:space="preserve"> </w:t>
      </w:r>
      <w:r>
        <w:rPr>
          <w:sz w:val="20"/>
        </w:rPr>
        <w:t>de</w:t>
      </w:r>
      <w:r>
        <w:rPr>
          <w:spacing w:val="-14"/>
          <w:sz w:val="20"/>
        </w:rPr>
        <w:t xml:space="preserve"> </w:t>
      </w:r>
      <w:r>
        <w:rPr>
          <w:sz w:val="20"/>
        </w:rPr>
        <w:t>la</w:t>
      </w:r>
      <w:r>
        <w:rPr>
          <w:spacing w:val="-13"/>
          <w:sz w:val="20"/>
        </w:rPr>
        <w:t xml:space="preserve"> </w:t>
      </w:r>
      <w:r>
        <w:rPr>
          <w:sz w:val="20"/>
        </w:rPr>
        <w:t>audiencia,</w:t>
      </w:r>
      <w:r>
        <w:rPr>
          <w:spacing w:val="-14"/>
          <w:sz w:val="20"/>
        </w:rPr>
        <w:t xml:space="preserve"> </w:t>
      </w:r>
      <w:r>
        <w:rPr>
          <w:sz w:val="20"/>
        </w:rPr>
        <w:t>antes</w:t>
      </w:r>
      <w:r>
        <w:rPr>
          <w:spacing w:val="-14"/>
          <w:sz w:val="20"/>
        </w:rPr>
        <w:t xml:space="preserve"> </w:t>
      </w:r>
      <w:r>
        <w:rPr>
          <w:sz w:val="20"/>
        </w:rPr>
        <w:t>de</w:t>
      </w:r>
      <w:r>
        <w:rPr>
          <w:spacing w:val="-15"/>
          <w:sz w:val="20"/>
        </w:rPr>
        <w:t xml:space="preserve"> </w:t>
      </w:r>
      <w:r>
        <w:rPr>
          <w:sz w:val="20"/>
        </w:rPr>
        <w:t>haber declarado.</w:t>
      </w:r>
      <w:r>
        <w:rPr>
          <w:spacing w:val="14"/>
          <w:sz w:val="20"/>
        </w:rPr>
        <w:t xml:space="preserve"> </w:t>
      </w:r>
      <w:r>
        <w:rPr>
          <w:sz w:val="20"/>
        </w:rPr>
        <w:t>Respecto</w:t>
      </w:r>
      <w:r>
        <w:rPr>
          <w:spacing w:val="-18"/>
          <w:sz w:val="20"/>
        </w:rPr>
        <w:t xml:space="preserve"> </w:t>
      </w:r>
      <w:r>
        <w:rPr>
          <w:sz w:val="20"/>
        </w:rPr>
        <w:t>a</w:t>
      </w:r>
      <w:r>
        <w:rPr>
          <w:spacing w:val="-17"/>
          <w:sz w:val="20"/>
        </w:rPr>
        <w:t xml:space="preserve"> </w:t>
      </w:r>
      <w:r>
        <w:rPr>
          <w:sz w:val="20"/>
        </w:rPr>
        <w:t>los</w:t>
      </w:r>
      <w:r>
        <w:rPr>
          <w:spacing w:val="-18"/>
          <w:sz w:val="20"/>
        </w:rPr>
        <w:t xml:space="preserve"> </w:t>
      </w:r>
      <w:r>
        <w:rPr>
          <w:sz w:val="20"/>
        </w:rPr>
        <w:t>testigos</w:t>
      </w:r>
      <w:r>
        <w:rPr>
          <w:spacing w:val="-17"/>
          <w:sz w:val="20"/>
        </w:rPr>
        <w:t xml:space="preserve"> </w:t>
      </w:r>
      <w:r>
        <w:rPr>
          <w:sz w:val="20"/>
        </w:rPr>
        <w:t>que</w:t>
      </w:r>
      <w:r>
        <w:rPr>
          <w:spacing w:val="-18"/>
          <w:sz w:val="20"/>
        </w:rPr>
        <w:t xml:space="preserve"> </w:t>
      </w:r>
      <w:r>
        <w:rPr>
          <w:sz w:val="20"/>
        </w:rPr>
        <w:t>declararon</w:t>
      </w:r>
      <w:r>
        <w:rPr>
          <w:spacing w:val="-17"/>
          <w:sz w:val="20"/>
        </w:rPr>
        <w:t xml:space="preserve"> </w:t>
      </w:r>
      <w:r>
        <w:rPr>
          <w:sz w:val="20"/>
        </w:rPr>
        <w:t>por</w:t>
      </w:r>
      <w:r>
        <w:rPr>
          <w:spacing w:val="-18"/>
          <w:sz w:val="20"/>
        </w:rPr>
        <w:t xml:space="preserve"> </w:t>
      </w:r>
      <w:r>
        <w:rPr>
          <w:sz w:val="20"/>
        </w:rPr>
        <w:t>affidávit,</w:t>
      </w:r>
      <w:r>
        <w:rPr>
          <w:spacing w:val="-18"/>
          <w:sz w:val="20"/>
        </w:rPr>
        <w:t xml:space="preserve"> </w:t>
      </w:r>
      <w:r>
        <w:rPr>
          <w:sz w:val="20"/>
        </w:rPr>
        <w:t>alegó</w:t>
      </w:r>
      <w:r>
        <w:rPr>
          <w:spacing w:val="-17"/>
          <w:sz w:val="20"/>
        </w:rPr>
        <w:t xml:space="preserve"> </w:t>
      </w:r>
      <w:r>
        <w:rPr>
          <w:sz w:val="20"/>
        </w:rPr>
        <w:t>que</w:t>
      </w:r>
      <w:r>
        <w:rPr>
          <w:spacing w:val="-18"/>
          <w:sz w:val="20"/>
        </w:rPr>
        <w:t xml:space="preserve"> </w:t>
      </w:r>
      <w:r>
        <w:rPr>
          <w:sz w:val="20"/>
        </w:rPr>
        <w:t xml:space="preserve">“sorprendieron </w:t>
      </w:r>
      <w:r>
        <w:rPr>
          <w:w w:val="95"/>
          <w:sz w:val="20"/>
        </w:rPr>
        <w:t>por</w:t>
      </w:r>
      <w:r>
        <w:rPr>
          <w:spacing w:val="-12"/>
          <w:w w:val="95"/>
          <w:sz w:val="20"/>
        </w:rPr>
        <w:t xml:space="preserve"> </w:t>
      </w:r>
      <w:r>
        <w:rPr>
          <w:w w:val="95"/>
          <w:sz w:val="20"/>
        </w:rPr>
        <w:t>su</w:t>
      </w:r>
      <w:r>
        <w:rPr>
          <w:spacing w:val="-9"/>
          <w:w w:val="95"/>
          <w:sz w:val="20"/>
        </w:rPr>
        <w:t xml:space="preserve"> </w:t>
      </w:r>
      <w:r>
        <w:rPr>
          <w:w w:val="95"/>
          <w:sz w:val="20"/>
        </w:rPr>
        <w:t>escasa</w:t>
      </w:r>
      <w:r>
        <w:rPr>
          <w:spacing w:val="-9"/>
          <w:w w:val="95"/>
          <w:sz w:val="20"/>
        </w:rPr>
        <w:t xml:space="preserve"> </w:t>
      </w:r>
      <w:r>
        <w:rPr>
          <w:w w:val="95"/>
          <w:sz w:val="20"/>
        </w:rPr>
        <w:t>vinculación</w:t>
      </w:r>
      <w:r>
        <w:rPr>
          <w:spacing w:val="-9"/>
          <w:w w:val="95"/>
          <w:sz w:val="20"/>
        </w:rPr>
        <w:t xml:space="preserve"> </w:t>
      </w:r>
      <w:r>
        <w:rPr>
          <w:w w:val="95"/>
          <w:sz w:val="20"/>
        </w:rPr>
        <w:t>con</w:t>
      </w:r>
      <w:r>
        <w:rPr>
          <w:spacing w:val="-12"/>
          <w:w w:val="95"/>
          <w:sz w:val="20"/>
        </w:rPr>
        <w:t xml:space="preserve"> </w:t>
      </w:r>
      <w:r>
        <w:rPr>
          <w:w w:val="95"/>
          <w:sz w:val="20"/>
        </w:rPr>
        <w:t>los</w:t>
      </w:r>
      <w:r>
        <w:rPr>
          <w:spacing w:val="-14"/>
          <w:w w:val="95"/>
          <w:sz w:val="20"/>
        </w:rPr>
        <w:t xml:space="preserve"> </w:t>
      </w:r>
      <w:r>
        <w:rPr>
          <w:w w:val="95"/>
          <w:sz w:val="20"/>
        </w:rPr>
        <w:t>hechos</w:t>
      </w:r>
      <w:r>
        <w:rPr>
          <w:spacing w:val="-14"/>
          <w:w w:val="95"/>
          <w:sz w:val="20"/>
        </w:rPr>
        <w:t xml:space="preserve"> </w:t>
      </w:r>
      <w:r>
        <w:rPr>
          <w:w w:val="95"/>
          <w:sz w:val="20"/>
        </w:rPr>
        <w:t>que</w:t>
      </w:r>
      <w:r>
        <w:rPr>
          <w:spacing w:val="-12"/>
          <w:w w:val="95"/>
          <w:sz w:val="20"/>
        </w:rPr>
        <w:t xml:space="preserve"> </w:t>
      </w:r>
      <w:r>
        <w:rPr>
          <w:w w:val="95"/>
          <w:sz w:val="20"/>
        </w:rPr>
        <w:t>dieron</w:t>
      </w:r>
      <w:r>
        <w:rPr>
          <w:spacing w:val="-14"/>
          <w:w w:val="95"/>
          <w:sz w:val="20"/>
        </w:rPr>
        <w:t xml:space="preserve"> </w:t>
      </w:r>
      <w:r>
        <w:rPr>
          <w:w w:val="95"/>
          <w:sz w:val="20"/>
        </w:rPr>
        <w:t>lugar</w:t>
      </w:r>
      <w:r>
        <w:rPr>
          <w:spacing w:val="-14"/>
          <w:w w:val="95"/>
          <w:sz w:val="20"/>
        </w:rPr>
        <w:t xml:space="preserve"> </w:t>
      </w:r>
      <w:r>
        <w:rPr>
          <w:w w:val="95"/>
          <w:sz w:val="20"/>
        </w:rPr>
        <w:t>a</w:t>
      </w:r>
      <w:r>
        <w:rPr>
          <w:spacing w:val="-9"/>
          <w:w w:val="95"/>
          <w:sz w:val="20"/>
        </w:rPr>
        <w:t xml:space="preserve"> </w:t>
      </w:r>
      <w:r>
        <w:rPr>
          <w:w w:val="95"/>
          <w:sz w:val="20"/>
        </w:rPr>
        <w:t>este</w:t>
      </w:r>
      <w:r>
        <w:rPr>
          <w:spacing w:val="-12"/>
          <w:w w:val="95"/>
          <w:sz w:val="20"/>
        </w:rPr>
        <w:t xml:space="preserve"> </w:t>
      </w:r>
      <w:r>
        <w:rPr>
          <w:w w:val="95"/>
          <w:sz w:val="20"/>
        </w:rPr>
        <w:t>caso:</w:t>
      </w:r>
      <w:r>
        <w:rPr>
          <w:spacing w:val="-12"/>
          <w:w w:val="95"/>
          <w:sz w:val="20"/>
        </w:rPr>
        <w:t xml:space="preserve"> </w:t>
      </w:r>
      <w:r>
        <w:rPr>
          <w:w w:val="95"/>
          <w:sz w:val="20"/>
        </w:rPr>
        <w:t>uno</w:t>
      </w:r>
      <w:r>
        <w:rPr>
          <w:spacing w:val="-14"/>
          <w:w w:val="95"/>
          <w:sz w:val="20"/>
        </w:rPr>
        <w:t xml:space="preserve"> </w:t>
      </w:r>
      <w:r>
        <w:rPr>
          <w:w w:val="95"/>
          <w:sz w:val="20"/>
        </w:rPr>
        <w:t>de</w:t>
      </w:r>
      <w:r>
        <w:rPr>
          <w:spacing w:val="-12"/>
          <w:w w:val="95"/>
          <w:sz w:val="20"/>
        </w:rPr>
        <w:t xml:space="preserve"> </w:t>
      </w:r>
      <w:r>
        <w:rPr>
          <w:w w:val="95"/>
          <w:sz w:val="20"/>
        </w:rPr>
        <w:t>ellos</w:t>
      </w:r>
      <w:r>
        <w:rPr>
          <w:spacing w:val="-14"/>
          <w:w w:val="95"/>
          <w:sz w:val="20"/>
        </w:rPr>
        <w:t xml:space="preserve"> </w:t>
      </w:r>
      <w:r>
        <w:rPr>
          <w:w w:val="95"/>
          <w:sz w:val="20"/>
        </w:rPr>
        <w:t xml:space="preserve">manifestó </w:t>
      </w:r>
      <w:r>
        <w:rPr>
          <w:sz w:val="20"/>
        </w:rPr>
        <w:t>no</w:t>
      </w:r>
      <w:r>
        <w:rPr>
          <w:spacing w:val="-4"/>
          <w:sz w:val="20"/>
        </w:rPr>
        <w:t xml:space="preserve"> </w:t>
      </w:r>
      <w:r>
        <w:rPr>
          <w:sz w:val="20"/>
        </w:rPr>
        <w:t>haber</w:t>
      </w:r>
      <w:r>
        <w:rPr>
          <w:spacing w:val="-2"/>
          <w:sz w:val="20"/>
        </w:rPr>
        <w:t xml:space="preserve"> </w:t>
      </w:r>
      <w:r>
        <w:rPr>
          <w:sz w:val="20"/>
        </w:rPr>
        <w:t>entrevistado</w:t>
      </w:r>
      <w:r>
        <w:rPr>
          <w:spacing w:val="-2"/>
          <w:sz w:val="20"/>
        </w:rPr>
        <w:t xml:space="preserve"> </w:t>
      </w:r>
      <w:r>
        <w:rPr>
          <w:sz w:val="20"/>
        </w:rPr>
        <w:t>o</w:t>
      </w:r>
      <w:r>
        <w:rPr>
          <w:spacing w:val="-4"/>
          <w:sz w:val="20"/>
        </w:rPr>
        <w:t xml:space="preserve"> </w:t>
      </w:r>
      <w:r>
        <w:rPr>
          <w:sz w:val="20"/>
        </w:rPr>
        <w:t>hablado</w:t>
      </w:r>
      <w:r>
        <w:rPr>
          <w:spacing w:val="-4"/>
          <w:sz w:val="20"/>
        </w:rPr>
        <w:t xml:space="preserve"> </w:t>
      </w:r>
      <w:r>
        <w:rPr>
          <w:sz w:val="20"/>
        </w:rPr>
        <w:t>con el</w:t>
      </w:r>
      <w:r>
        <w:rPr>
          <w:spacing w:val="-3"/>
          <w:sz w:val="20"/>
        </w:rPr>
        <w:t xml:space="preserve"> </w:t>
      </w:r>
      <w:r>
        <w:rPr>
          <w:sz w:val="20"/>
        </w:rPr>
        <w:t>señor</w:t>
      </w:r>
      <w:r>
        <w:rPr>
          <w:spacing w:val="-2"/>
          <w:sz w:val="20"/>
        </w:rPr>
        <w:t xml:space="preserve"> </w:t>
      </w:r>
      <w:r>
        <w:rPr>
          <w:sz w:val="20"/>
        </w:rPr>
        <w:t>Nissen</w:t>
      </w:r>
      <w:r>
        <w:rPr>
          <w:spacing w:val="-2"/>
          <w:sz w:val="20"/>
        </w:rPr>
        <w:t xml:space="preserve"> </w:t>
      </w:r>
      <w:r>
        <w:rPr>
          <w:sz w:val="20"/>
        </w:rPr>
        <w:t>Pessolani; otro</w:t>
      </w:r>
      <w:r>
        <w:rPr>
          <w:spacing w:val="-2"/>
          <w:sz w:val="20"/>
        </w:rPr>
        <w:t xml:space="preserve"> </w:t>
      </w:r>
      <w:r>
        <w:rPr>
          <w:sz w:val="20"/>
        </w:rPr>
        <w:t>es</w:t>
      </w:r>
      <w:r>
        <w:rPr>
          <w:spacing w:val="-2"/>
          <w:sz w:val="20"/>
        </w:rPr>
        <w:t xml:space="preserve"> </w:t>
      </w:r>
      <w:r>
        <w:rPr>
          <w:sz w:val="20"/>
        </w:rPr>
        <w:t>su compañero</w:t>
      </w:r>
      <w:r>
        <w:rPr>
          <w:spacing w:val="-2"/>
          <w:sz w:val="20"/>
        </w:rPr>
        <w:t xml:space="preserve"> </w:t>
      </w:r>
      <w:r>
        <w:rPr>
          <w:sz w:val="20"/>
        </w:rPr>
        <w:t>y amigo</w:t>
      </w:r>
      <w:r>
        <w:rPr>
          <w:spacing w:val="-2"/>
          <w:sz w:val="20"/>
        </w:rPr>
        <w:t xml:space="preserve"> </w:t>
      </w:r>
      <w:r>
        <w:rPr>
          <w:sz w:val="20"/>
        </w:rPr>
        <w:t>por</w:t>
      </w:r>
      <w:r>
        <w:rPr>
          <w:spacing w:val="-2"/>
          <w:sz w:val="20"/>
        </w:rPr>
        <w:t xml:space="preserve"> </w:t>
      </w:r>
      <w:r>
        <w:rPr>
          <w:sz w:val="20"/>
        </w:rPr>
        <w:t>lo</w:t>
      </w:r>
      <w:r>
        <w:rPr>
          <w:spacing w:val="-5"/>
          <w:sz w:val="20"/>
        </w:rPr>
        <w:t xml:space="preserve"> </w:t>
      </w:r>
      <w:r>
        <w:rPr>
          <w:sz w:val="20"/>
        </w:rPr>
        <w:t>que</w:t>
      </w:r>
      <w:r>
        <w:rPr>
          <w:spacing w:val="-5"/>
          <w:sz w:val="20"/>
        </w:rPr>
        <w:t xml:space="preserve"> </w:t>
      </w:r>
      <w:r>
        <w:rPr>
          <w:sz w:val="20"/>
        </w:rPr>
        <w:t>le</w:t>
      </w:r>
      <w:r>
        <w:rPr>
          <w:spacing w:val="-2"/>
          <w:sz w:val="20"/>
        </w:rPr>
        <w:t xml:space="preserve"> </w:t>
      </w:r>
      <w:r>
        <w:rPr>
          <w:sz w:val="20"/>
        </w:rPr>
        <w:t>comprenden</w:t>
      </w:r>
      <w:r>
        <w:rPr>
          <w:spacing w:val="-3"/>
          <w:sz w:val="20"/>
        </w:rPr>
        <w:t xml:space="preserve"> </w:t>
      </w:r>
      <w:r>
        <w:rPr>
          <w:sz w:val="20"/>
        </w:rPr>
        <w:t>las</w:t>
      </w:r>
      <w:r>
        <w:rPr>
          <w:spacing w:val="-2"/>
          <w:sz w:val="20"/>
        </w:rPr>
        <w:t xml:space="preserve"> </w:t>
      </w:r>
      <w:r>
        <w:rPr>
          <w:sz w:val="20"/>
        </w:rPr>
        <w:t>generales</w:t>
      </w:r>
      <w:r>
        <w:rPr>
          <w:spacing w:val="-2"/>
          <w:sz w:val="20"/>
        </w:rPr>
        <w:t xml:space="preserve"> </w:t>
      </w:r>
      <w:r>
        <w:rPr>
          <w:sz w:val="20"/>
        </w:rPr>
        <w:t>de</w:t>
      </w:r>
      <w:r>
        <w:rPr>
          <w:spacing w:val="-2"/>
          <w:sz w:val="20"/>
        </w:rPr>
        <w:t xml:space="preserve"> </w:t>
      </w:r>
      <w:r>
        <w:rPr>
          <w:sz w:val="20"/>
        </w:rPr>
        <w:t>la</w:t>
      </w:r>
      <w:r>
        <w:rPr>
          <w:spacing w:val="-3"/>
          <w:sz w:val="20"/>
        </w:rPr>
        <w:t xml:space="preserve"> </w:t>
      </w:r>
      <w:r>
        <w:rPr>
          <w:sz w:val="20"/>
        </w:rPr>
        <w:t>ley</w:t>
      </w:r>
      <w:r>
        <w:rPr>
          <w:spacing w:val="-2"/>
          <w:sz w:val="20"/>
        </w:rPr>
        <w:t xml:space="preserve"> </w:t>
      </w:r>
      <w:r>
        <w:rPr>
          <w:sz w:val="20"/>
        </w:rPr>
        <w:t>y,</w:t>
      </w:r>
      <w:r>
        <w:rPr>
          <w:spacing w:val="-4"/>
          <w:sz w:val="20"/>
        </w:rPr>
        <w:t xml:space="preserve"> </w:t>
      </w:r>
      <w:r>
        <w:rPr>
          <w:sz w:val="20"/>
        </w:rPr>
        <w:t>finalmente,</w:t>
      </w:r>
      <w:r>
        <w:rPr>
          <w:spacing w:val="-2"/>
          <w:sz w:val="20"/>
        </w:rPr>
        <w:t xml:space="preserve"> </w:t>
      </w:r>
      <w:r>
        <w:rPr>
          <w:sz w:val="20"/>
        </w:rPr>
        <w:t>otro</w:t>
      </w:r>
      <w:r>
        <w:rPr>
          <w:spacing w:val="-2"/>
          <w:sz w:val="20"/>
        </w:rPr>
        <w:t xml:space="preserve"> </w:t>
      </w:r>
      <w:r>
        <w:rPr>
          <w:sz w:val="20"/>
        </w:rPr>
        <w:t>solo</w:t>
      </w:r>
      <w:r>
        <w:rPr>
          <w:spacing w:val="-2"/>
          <w:sz w:val="20"/>
        </w:rPr>
        <w:t xml:space="preserve"> </w:t>
      </w:r>
      <w:r>
        <w:rPr>
          <w:sz w:val="20"/>
        </w:rPr>
        <w:t>formuló apreciaciones</w:t>
      </w:r>
      <w:r>
        <w:rPr>
          <w:spacing w:val="-18"/>
          <w:sz w:val="20"/>
        </w:rPr>
        <w:t xml:space="preserve"> </w:t>
      </w:r>
      <w:r>
        <w:rPr>
          <w:sz w:val="20"/>
        </w:rPr>
        <w:t>generales</w:t>
      </w:r>
      <w:r>
        <w:rPr>
          <w:spacing w:val="-18"/>
          <w:sz w:val="20"/>
        </w:rPr>
        <w:t xml:space="preserve"> </w:t>
      </w:r>
      <w:r>
        <w:rPr>
          <w:sz w:val="20"/>
        </w:rPr>
        <w:t>respecto</w:t>
      </w:r>
      <w:r>
        <w:rPr>
          <w:spacing w:val="-17"/>
          <w:sz w:val="20"/>
        </w:rPr>
        <w:t xml:space="preserve"> </w:t>
      </w:r>
      <w:r>
        <w:rPr>
          <w:sz w:val="20"/>
        </w:rPr>
        <w:t>de</w:t>
      </w:r>
      <w:r>
        <w:rPr>
          <w:spacing w:val="-18"/>
          <w:sz w:val="20"/>
        </w:rPr>
        <w:t xml:space="preserve"> </w:t>
      </w:r>
      <w:r>
        <w:rPr>
          <w:sz w:val="20"/>
        </w:rPr>
        <w:t>lo</w:t>
      </w:r>
      <w:r>
        <w:rPr>
          <w:spacing w:val="-17"/>
          <w:sz w:val="20"/>
        </w:rPr>
        <w:t xml:space="preserve"> </w:t>
      </w:r>
      <w:r>
        <w:rPr>
          <w:sz w:val="20"/>
        </w:rPr>
        <w:t>que</w:t>
      </w:r>
      <w:r>
        <w:rPr>
          <w:spacing w:val="-18"/>
          <w:sz w:val="20"/>
        </w:rPr>
        <w:t xml:space="preserve"> </w:t>
      </w:r>
      <w:r>
        <w:rPr>
          <w:sz w:val="20"/>
        </w:rPr>
        <w:t>recuerda</w:t>
      </w:r>
      <w:r>
        <w:rPr>
          <w:spacing w:val="-18"/>
          <w:sz w:val="20"/>
        </w:rPr>
        <w:t xml:space="preserve"> </w:t>
      </w:r>
      <w:r>
        <w:rPr>
          <w:sz w:val="20"/>
        </w:rPr>
        <w:t>del</w:t>
      </w:r>
      <w:r>
        <w:rPr>
          <w:spacing w:val="-17"/>
          <w:sz w:val="20"/>
        </w:rPr>
        <w:t xml:space="preserve"> </w:t>
      </w:r>
      <w:r>
        <w:rPr>
          <w:sz w:val="20"/>
        </w:rPr>
        <w:t>caso</w:t>
      </w:r>
      <w:r>
        <w:rPr>
          <w:spacing w:val="-17"/>
          <w:sz w:val="20"/>
        </w:rPr>
        <w:t xml:space="preserve"> </w:t>
      </w:r>
      <w:r>
        <w:rPr>
          <w:sz w:val="20"/>
        </w:rPr>
        <w:t>como</w:t>
      </w:r>
      <w:r>
        <w:rPr>
          <w:spacing w:val="-17"/>
          <w:sz w:val="20"/>
        </w:rPr>
        <w:t xml:space="preserve"> </w:t>
      </w:r>
      <w:r>
        <w:rPr>
          <w:sz w:val="20"/>
        </w:rPr>
        <w:t>hecho</w:t>
      </w:r>
      <w:r>
        <w:rPr>
          <w:spacing w:val="-17"/>
          <w:sz w:val="20"/>
        </w:rPr>
        <w:t xml:space="preserve"> </w:t>
      </w:r>
      <w:r>
        <w:rPr>
          <w:sz w:val="20"/>
        </w:rPr>
        <w:t>público”.</w:t>
      </w:r>
    </w:p>
    <w:p w14:paraId="298A7385" w14:textId="77777777" w:rsidR="00644DE7" w:rsidRDefault="00644DE7">
      <w:pPr>
        <w:pStyle w:val="Textoindependiente"/>
        <w:spacing w:before="7"/>
        <w:rPr>
          <w:sz w:val="19"/>
        </w:rPr>
      </w:pPr>
    </w:p>
    <w:p w14:paraId="3F7E7814" w14:textId="77777777" w:rsidR="00644DE7" w:rsidRDefault="00000000">
      <w:pPr>
        <w:pStyle w:val="Prrafodelista"/>
        <w:numPr>
          <w:ilvl w:val="0"/>
          <w:numId w:val="16"/>
        </w:numPr>
        <w:tabs>
          <w:tab w:val="left" w:pos="669"/>
        </w:tabs>
        <w:spacing w:before="1"/>
        <w:ind w:right="115" w:firstLine="0"/>
        <w:jc w:val="both"/>
        <w:rPr>
          <w:sz w:val="20"/>
        </w:rPr>
      </w:pPr>
      <w:r>
        <w:rPr>
          <w:spacing w:val="-2"/>
          <w:sz w:val="20"/>
        </w:rPr>
        <w:t>Respecto</w:t>
      </w:r>
      <w:r>
        <w:rPr>
          <w:spacing w:val="-16"/>
          <w:sz w:val="20"/>
        </w:rPr>
        <w:t xml:space="preserve"> </w:t>
      </w:r>
      <w:r>
        <w:rPr>
          <w:spacing w:val="-2"/>
          <w:sz w:val="20"/>
        </w:rPr>
        <w:t>a</w:t>
      </w:r>
      <w:r>
        <w:rPr>
          <w:spacing w:val="-16"/>
          <w:sz w:val="20"/>
        </w:rPr>
        <w:t xml:space="preserve"> </w:t>
      </w:r>
      <w:r>
        <w:rPr>
          <w:spacing w:val="-2"/>
          <w:sz w:val="20"/>
        </w:rPr>
        <w:t>la</w:t>
      </w:r>
      <w:r>
        <w:rPr>
          <w:spacing w:val="-15"/>
          <w:sz w:val="20"/>
        </w:rPr>
        <w:t xml:space="preserve"> </w:t>
      </w:r>
      <w:r>
        <w:rPr>
          <w:spacing w:val="-2"/>
          <w:sz w:val="20"/>
        </w:rPr>
        <w:t>declaración</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testigo</w:t>
      </w:r>
      <w:r>
        <w:rPr>
          <w:spacing w:val="-16"/>
          <w:sz w:val="20"/>
        </w:rPr>
        <w:t xml:space="preserve"> </w:t>
      </w:r>
      <w:r>
        <w:rPr>
          <w:spacing w:val="-2"/>
          <w:sz w:val="20"/>
        </w:rPr>
        <w:t>Margarita</w:t>
      </w:r>
      <w:r>
        <w:rPr>
          <w:spacing w:val="-15"/>
          <w:sz w:val="20"/>
        </w:rPr>
        <w:t xml:space="preserve"> </w:t>
      </w:r>
      <w:r>
        <w:rPr>
          <w:spacing w:val="-2"/>
          <w:sz w:val="20"/>
        </w:rPr>
        <w:t>Ostertag</w:t>
      </w:r>
      <w:r>
        <w:rPr>
          <w:spacing w:val="-16"/>
          <w:sz w:val="20"/>
        </w:rPr>
        <w:t xml:space="preserve"> </w:t>
      </w:r>
      <w:r>
        <w:rPr>
          <w:spacing w:val="-2"/>
          <w:sz w:val="20"/>
        </w:rPr>
        <w:t>y</w:t>
      </w:r>
      <w:r>
        <w:rPr>
          <w:spacing w:val="-15"/>
          <w:sz w:val="20"/>
        </w:rPr>
        <w:t xml:space="preserve"> </w:t>
      </w:r>
      <w:r>
        <w:rPr>
          <w:spacing w:val="-2"/>
          <w:sz w:val="20"/>
        </w:rPr>
        <w:t>la</w:t>
      </w:r>
      <w:r>
        <w:rPr>
          <w:spacing w:val="-16"/>
          <w:sz w:val="20"/>
        </w:rPr>
        <w:t xml:space="preserve"> </w:t>
      </w:r>
      <w:r>
        <w:rPr>
          <w:spacing w:val="-2"/>
          <w:sz w:val="20"/>
        </w:rPr>
        <w:t>falta</w:t>
      </w:r>
      <w:r>
        <w:rPr>
          <w:spacing w:val="-15"/>
          <w:sz w:val="20"/>
        </w:rPr>
        <w:t xml:space="preserve"> </w:t>
      </w:r>
      <w:r>
        <w:rPr>
          <w:spacing w:val="-2"/>
          <w:sz w:val="20"/>
        </w:rPr>
        <w:t>de</w:t>
      </w:r>
      <w:r>
        <w:rPr>
          <w:spacing w:val="-16"/>
          <w:sz w:val="20"/>
        </w:rPr>
        <w:t xml:space="preserve"> </w:t>
      </w:r>
      <w:r>
        <w:rPr>
          <w:spacing w:val="-2"/>
          <w:sz w:val="20"/>
        </w:rPr>
        <w:t>declaración</w:t>
      </w:r>
      <w:r>
        <w:rPr>
          <w:spacing w:val="-16"/>
          <w:sz w:val="20"/>
        </w:rPr>
        <w:t xml:space="preserve"> </w:t>
      </w:r>
      <w:r>
        <w:rPr>
          <w:spacing w:val="-2"/>
          <w:sz w:val="20"/>
        </w:rPr>
        <w:t xml:space="preserve">de </w:t>
      </w:r>
      <w:r>
        <w:rPr>
          <w:sz w:val="20"/>
        </w:rPr>
        <w:t xml:space="preserve">la presunta víctima, esta </w:t>
      </w:r>
      <w:r>
        <w:rPr>
          <w:b/>
          <w:i/>
          <w:sz w:val="20"/>
        </w:rPr>
        <w:t xml:space="preserve">Corte </w:t>
      </w:r>
      <w:r>
        <w:rPr>
          <w:sz w:val="20"/>
        </w:rPr>
        <w:t>recuerda que corresponde a cada parte determinar su</w:t>
      </w:r>
    </w:p>
    <w:p w14:paraId="71D16B08" w14:textId="77777777" w:rsidR="00644DE7" w:rsidRDefault="00000000">
      <w:pPr>
        <w:pStyle w:val="Textoindependiente"/>
        <w:spacing w:before="11"/>
      </w:pPr>
      <w:r>
        <w:pict w14:anchorId="0C4EA9BC">
          <v:rect id="docshape5" o:spid="_x0000_s2100" style="position:absolute;margin-left:85.1pt;margin-top:13.9pt;width:2in;height:.6pt;z-index:-15727104;mso-wrap-distance-left:0;mso-wrap-distance-right:0;mso-position-horizontal-relative:page" fillcolor="black" stroked="f">
            <w10:wrap type="topAndBottom" anchorx="page"/>
          </v:rect>
        </w:pict>
      </w:r>
    </w:p>
    <w:p w14:paraId="0A0414F6" w14:textId="77777777" w:rsidR="00644DE7" w:rsidRDefault="00000000">
      <w:pPr>
        <w:spacing w:before="96"/>
        <w:ind w:left="101" w:right="113"/>
        <w:jc w:val="both"/>
        <w:rPr>
          <w:sz w:val="16"/>
        </w:rPr>
      </w:pPr>
      <w:bookmarkStart w:id="20" w:name="_bookmark13"/>
      <w:bookmarkEnd w:id="20"/>
      <w:r>
        <w:rPr>
          <w:sz w:val="16"/>
          <w:vertAlign w:val="superscript"/>
        </w:rPr>
        <w:t>8</w:t>
      </w:r>
      <w:r>
        <w:rPr>
          <w:spacing w:val="79"/>
          <w:w w:val="150"/>
          <w:sz w:val="16"/>
        </w:rPr>
        <w:t xml:space="preserve">   </w:t>
      </w:r>
      <w:r>
        <w:rPr>
          <w:sz w:val="16"/>
        </w:rPr>
        <w:t>Se</w:t>
      </w:r>
      <w:r>
        <w:rPr>
          <w:spacing w:val="-1"/>
          <w:sz w:val="16"/>
        </w:rPr>
        <w:t xml:space="preserve"> </w:t>
      </w:r>
      <w:r>
        <w:rPr>
          <w:sz w:val="16"/>
        </w:rPr>
        <w:t>recibieron</w:t>
      </w:r>
      <w:r>
        <w:rPr>
          <w:spacing w:val="-2"/>
          <w:sz w:val="16"/>
        </w:rPr>
        <w:t xml:space="preserve"> </w:t>
      </w:r>
      <w:r>
        <w:rPr>
          <w:sz w:val="16"/>
        </w:rPr>
        <w:t>las</w:t>
      </w:r>
      <w:r>
        <w:rPr>
          <w:spacing w:val="-1"/>
          <w:sz w:val="16"/>
        </w:rPr>
        <w:t xml:space="preserve"> </w:t>
      </w:r>
      <w:r>
        <w:rPr>
          <w:sz w:val="16"/>
        </w:rPr>
        <w:t>declaraciones</w:t>
      </w:r>
      <w:r>
        <w:rPr>
          <w:spacing w:val="-1"/>
          <w:sz w:val="16"/>
        </w:rPr>
        <w:t xml:space="preserve"> </w:t>
      </w:r>
      <w:r>
        <w:rPr>
          <w:sz w:val="16"/>
        </w:rPr>
        <w:t>escritas</w:t>
      </w:r>
      <w:r>
        <w:rPr>
          <w:spacing w:val="-1"/>
          <w:sz w:val="16"/>
        </w:rPr>
        <w:t xml:space="preserve"> </w:t>
      </w:r>
      <w:r>
        <w:rPr>
          <w:sz w:val="16"/>
        </w:rPr>
        <w:t>de</w:t>
      </w:r>
      <w:r>
        <w:rPr>
          <w:spacing w:val="-1"/>
          <w:sz w:val="16"/>
        </w:rPr>
        <w:t xml:space="preserve"> </w:t>
      </w:r>
      <w:r>
        <w:rPr>
          <w:sz w:val="16"/>
        </w:rPr>
        <w:t>Guillermo Domaniczky,</w:t>
      </w:r>
      <w:r>
        <w:rPr>
          <w:spacing w:val="-2"/>
          <w:sz w:val="16"/>
        </w:rPr>
        <w:t xml:space="preserve"> </w:t>
      </w:r>
      <w:r>
        <w:rPr>
          <w:sz w:val="16"/>
        </w:rPr>
        <w:t>Augusto Barreto,</w:t>
      </w:r>
      <w:r>
        <w:rPr>
          <w:spacing w:val="-2"/>
          <w:sz w:val="16"/>
        </w:rPr>
        <w:t xml:space="preserve"> </w:t>
      </w:r>
      <w:r>
        <w:rPr>
          <w:sz w:val="16"/>
        </w:rPr>
        <w:t>José</w:t>
      </w:r>
      <w:r>
        <w:rPr>
          <w:spacing w:val="-3"/>
          <w:sz w:val="16"/>
        </w:rPr>
        <w:t xml:space="preserve"> </w:t>
      </w:r>
      <w:r>
        <w:rPr>
          <w:sz w:val="16"/>
        </w:rPr>
        <w:t>Casañas</w:t>
      </w:r>
      <w:r>
        <w:rPr>
          <w:spacing w:val="-1"/>
          <w:sz w:val="16"/>
        </w:rPr>
        <w:t xml:space="preserve"> </w:t>
      </w:r>
      <w:r>
        <w:rPr>
          <w:sz w:val="16"/>
        </w:rPr>
        <w:t>Levi y Ricardo Lataza, ofrecidas por el representante. Asimismo, se recibieron los testimonios escritos de Oscar Germán Latorre Cañete, Matilde Elena Moreno Irigotia y Enrique Antonio Fortunato Sosa Elizeche, ofrecidos por el Estado.</w:t>
      </w:r>
    </w:p>
    <w:p w14:paraId="59A4C901" w14:textId="77777777" w:rsidR="00644DE7" w:rsidRDefault="00000000">
      <w:pPr>
        <w:spacing w:before="122"/>
        <w:ind w:left="101"/>
        <w:jc w:val="both"/>
        <w:rPr>
          <w:sz w:val="16"/>
        </w:rPr>
      </w:pPr>
      <w:bookmarkStart w:id="21" w:name="_bookmark14"/>
      <w:bookmarkEnd w:id="21"/>
      <w:r>
        <w:rPr>
          <w:sz w:val="16"/>
          <w:vertAlign w:val="superscript"/>
        </w:rPr>
        <w:t>9</w:t>
      </w:r>
      <w:r>
        <w:rPr>
          <w:spacing w:val="77"/>
          <w:w w:val="150"/>
          <w:sz w:val="16"/>
        </w:rPr>
        <w:t xml:space="preserve">   </w:t>
      </w:r>
      <w:r>
        <w:rPr>
          <w:sz w:val="16"/>
        </w:rPr>
        <w:t>Se</w:t>
      </w:r>
      <w:r>
        <w:rPr>
          <w:spacing w:val="-1"/>
          <w:sz w:val="16"/>
        </w:rPr>
        <w:t xml:space="preserve"> </w:t>
      </w:r>
      <w:r>
        <w:rPr>
          <w:sz w:val="16"/>
        </w:rPr>
        <w:t>recibió</w:t>
      </w:r>
      <w:r>
        <w:rPr>
          <w:spacing w:val="-2"/>
          <w:sz w:val="16"/>
        </w:rPr>
        <w:t xml:space="preserve"> </w:t>
      </w:r>
      <w:r>
        <w:rPr>
          <w:sz w:val="16"/>
        </w:rPr>
        <w:t>el</w:t>
      </w:r>
      <w:r>
        <w:rPr>
          <w:spacing w:val="-2"/>
          <w:sz w:val="16"/>
        </w:rPr>
        <w:t xml:space="preserve"> </w:t>
      </w:r>
      <w:r>
        <w:rPr>
          <w:sz w:val="16"/>
        </w:rPr>
        <w:t>peritaje</w:t>
      </w:r>
      <w:r>
        <w:rPr>
          <w:spacing w:val="-3"/>
          <w:sz w:val="16"/>
        </w:rPr>
        <w:t xml:space="preserve"> </w:t>
      </w:r>
      <w:r>
        <w:rPr>
          <w:sz w:val="16"/>
        </w:rPr>
        <w:t>de</w:t>
      </w:r>
      <w:r>
        <w:rPr>
          <w:spacing w:val="-2"/>
          <w:sz w:val="16"/>
        </w:rPr>
        <w:t xml:space="preserve"> </w:t>
      </w:r>
      <w:r>
        <w:rPr>
          <w:sz w:val="16"/>
        </w:rPr>
        <w:t>Carlos</w:t>
      </w:r>
      <w:r>
        <w:rPr>
          <w:spacing w:val="-1"/>
          <w:sz w:val="16"/>
        </w:rPr>
        <w:t xml:space="preserve"> </w:t>
      </w:r>
      <w:r>
        <w:rPr>
          <w:sz w:val="16"/>
        </w:rPr>
        <w:t>Ayala</w:t>
      </w:r>
      <w:r>
        <w:rPr>
          <w:spacing w:val="-2"/>
          <w:sz w:val="16"/>
        </w:rPr>
        <w:t xml:space="preserve"> </w:t>
      </w:r>
      <w:r>
        <w:rPr>
          <w:sz w:val="16"/>
        </w:rPr>
        <w:t>Corao,</w:t>
      </w:r>
      <w:r>
        <w:rPr>
          <w:spacing w:val="-4"/>
          <w:sz w:val="16"/>
        </w:rPr>
        <w:t xml:space="preserve"> </w:t>
      </w:r>
      <w:r>
        <w:rPr>
          <w:sz w:val="16"/>
        </w:rPr>
        <w:t>ofrecido</w:t>
      </w:r>
      <w:r>
        <w:rPr>
          <w:spacing w:val="-2"/>
          <w:sz w:val="16"/>
        </w:rPr>
        <w:t xml:space="preserve"> </w:t>
      </w:r>
      <w:r>
        <w:rPr>
          <w:sz w:val="16"/>
        </w:rPr>
        <w:t>por</w:t>
      </w:r>
      <w:r>
        <w:rPr>
          <w:spacing w:val="-3"/>
          <w:sz w:val="16"/>
        </w:rPr>
        <w:t xml:space="preserve"> </w:t>
      </w:r>
      <w:r>
        <w:rPr>
          <w:sz w:val="16"/>
        </w:rPr>
        <w:t>la</w:t>
      </w:r>
      <w:r>
        <w:rPr>
          <w:spacing w:val="-4"/>
          <w:sz w:val="16"/>
        </w:rPr>
        <w:t xml:space="preserve"> </w:t>
      </w:r>
      <w:r>
        <w:rPr>
          <w:spacing w:val="-2"/>
          <w:sz w:val="16"/>
        </w:rPr>
        <w:t>Comisión.</w:t>
      </w:r>
    </w:p>
    <w:p w14:paraId="21C00894" w14:textId="77777777" w:rsidR="00644DE7" w:rsidRDefault="00644DE7">
      <w:pPr>
        <w:jc w:val="both"/>
        <w:rPr>
          <w:sz w:val="16"/>
        </w:rPr>
        <w:sectPr w:rsidR="00644DE7">
          <w:pgSz w:w="12240" w:h="15840"/>
          <w:pgMar w:top="1340" w:right="1580" w:bottom="1180" w:left="1600" w:header="0" w:footer="994" w:gutter="0"/>
          <w:cols w:space="720"/>
        </w:sectPr>
      </w:pPr>
    </w:p>
    <w:p w14:paraId="5F15C7BE" w14:textId="77777777" w:rsidR="00644DE7" w:rsidRDefault="00000000">
      <w:pPr>
        <w:pStyle w:val="Textoindependiente"/>
        <w:spacing w:before="76"/>
        <w:ind w:left="101" w:hanging="1"/>
      </w:pPr>
      <w:r>
        <w:lastRenderedPageBreak/>
        <w:t>estrategia</w:t>
      </w:r>
      <w:r>
        <w:rPr>
          <w:spacing w:val="40"/>
        </w:rPr>
        <w:t xml:space="preserve"> </w:t>
      </w:r>
      <w:r>
        <w:t>de</w:t>
      </w:r>
      <w:r>
        <w:rPr>
          <w:spacing w:val="40"/>
        </w:rPr>
        <w:t xml:space="preserve"> </w:t>
      </w:r>
      <w:r>
        <w:t>litigio,</w:t>
      </w:r>
      <w:r>
        <w:rPr>
          <w:spacing w:val="40"/>
        </w:rPr>
        <w:t xml:space="preserve"> </w:t>
      </w:r>
      <w:r>
        <w:t>pudiendo</w:t>
      </w:r>
      <w:r>
        <w:rPr>
          <w:spacing w:val="40"/>
        </w:rPr>
        <w:t xml:space="preserve"> </w:t>
      </w:r>
      <w:r>
        <w:t>la</w:t>
      </w:r>
      <w:r>
        <w:rPr>
          <w:spacing w:val="40"/>
        </w:rPr>
        <w:t xml:space="preserve"> </w:t>
      </w:r>
      <w:r>
        <w:t>contraparte</w:t>
      </w:r>
      <w:r>
        <w:rPr>
          <w:spacing w:val="40"/>
        </w:rPr>
        <w:t xml:space="preserve"> </w:t>
      </w:r>
      <w:r>
        <w:t>establecer</w:t>
      </w:r>
      <w:r>
        <w:rPr>
          <w:spacing w:val="40"/>
        </w:rPr>
        <w:t xml:space="preserve"> </w:t>
      </w:r>
      <w:r>
        <w:t>las</w:t>
      </w:r>
      <w:r>
        <w:rPr>
          <w:spacing w:val="40"/>
        </w:rPr>
        <w:t xml:space="preserve"> </w:t>
      </w:r>
      <w:r>
        <w:t>objeciones</w:t>
      </w:r>
      <w:r>
        <w:rPr>
          <w:spacing w:val="40"/>
        </w:rPr>
        <w:t xml:space="preserve"> </w:t>
      </w:r>
      <w:r>
        <w:t>que</w:t>
      </w:r>
      <w:r>
        <w:rPr>
          <w:spacing w:val="40"/>
        </w:rPr>
        <w:t xml:space="preserve"> </w:t>
      </w:r>
      <w:r>
        <w:t>estime pertinentes</w:t>
      </w:r>
      <w:r>
        <w:rPr>
          <w:spacing w:val="-7"/>
        </w:rPr>
        <w:t xml:space="preserve"> </w:t>
      </w:r>
      <w:r>
        <w:t>de</w:t>
      </w:r>
      <w:r>
        <w:rPr>
          <w:spacing w:val="-4"/>
        </w:rPr>
        <w:t xml:space="preserve"> </w:t>
      </w:r>
      <w:r>
        <w:t>acuerdo</w:t>
      </w:r>
      <w:r>
        <w:rPr>
          <w:spacing w:val="-2"/>
        </w:rPr>
        <w:t xml:space="preserve"> </w:t>
      </w:r>
      <w:r>
        <w:t>con el</w:t>
      </w:r>
      <w:r>
        <w:rPr>
          <w:spacing w:val="-3"/>
        </w:rPr>
        <w:t xml:space="preserve"> </w:t>
      </w:r>
      <w:r>
        <w:t>Reglamento.</w:t>
      </w:r>
    </w:p>
    <w:p w14:paraId="619CA3C8" w14:textId="77777777" w:rsidR="00644DE7" w:rsidRDefault="00644DE7">
      <w:pPr>
        <w:pStyle w:val="Textoindependiente"/>
        <w:spacing w:before="10"/>
        <w:rPr>
          <w:sz w:val="19"/>
        </w:rPr>
      </w:pPr>
    </w:p>
    <w:p w14:paraId="51440EBD" w14:textId="77777777" w:rsidR="00644DE7" w:rsidRDefault="00000000">
      <w:pPr>
        <w:pStyle w:val="Prrafodelista"/>
        <w:numPr>
          <w:ilvl w:val="0"/>
          <w:numId w:val="16"/>
        </w:numPr>
        <w:tabs>
          <w:tab w:val="left" w:pos="669"/>
        </w:tabs>
        <w:ind w:right="114" w:firstLine="0"/>
        <w:jc w:val="both"/>
        <w:rPr>
          <w:sz w:val="20"/>
        </w:rPr>
      </w:pPr>
      <w:r>
        <w:rPr>
          <w:spacing w:val="-4"/>
          <w:sz w:val="20"/>
        </w:rPr>
        <w:t>En</w:t>
      </w:r>
      <w:r>
        <w:rPr>
          <w:spacing w:val="-11"/>
          <w:sz w:val="20"/>
        </w:rPr>
        <w:t xml:space="preserve"> </w:t>
      </w:r>
      <w:r>
        <w:rPr>
          <w:spacing w:val="-4"/>
          <w:sz w:val="20"/>
        </w:rPr>
        <w:t>cuanto</w:t>
      </w:r>
      <w:r>
        <w:rPr>
          <w:spacing w:val="-13"/>
          <w:sz w:val="20"/>
        </w:rPr>
        <w:t xml:space="preserve"> </w:t>
      </w:r>
      <w:r>
        <w:rPr>
          <w:spacing w:val="-4"/>
          <w:sz w:val="20"/>
        </w:rPr>
        <w:t>a</w:t>
      </w:r>
      <w:r>
        <w:rPr>
          <w:spacing w:val="-12"/>
          <w:sz w:val="20"/>
        </w:rPr>
        <w:t xml:space="preserve"> </w:t>
      </w:r>
      <w:r>
        <w:rPr>
          <w:spacing w:val="-4"/>
          <w:sz w:val="20"/>
        </w:rPr>
        <w:t>la</w:t>
      </w:r>
      <w:r>
        <w:rPr>
          <w:spacing w:val="-12"/>
          <w:sz w:val="20"/>
        </w:rPr>
        <w:t xml:space="preserve"> </w:t>
      </w:r>
      <w:r>
        <w:rPr>
          <w:spacing w:val="-4"/>
          <w:sz w:val="20"/>
        </w:rPr>
        <w:t>alegada</w:t>
      </w:r>
      <w:r>
        <w:rPr>
          <w:spacing w:val="-12"/>
          <w:sz w:val="20"/>
        </w:rPr>
        <w:t xml:space="preserve"> </w:t>
      </w:r>
      <w:r>
        <w:rPr>
          <w:spacing w:val="-4"/>
          <w:sz w:val="20"/>
        </w:rPr>
        <w:t>comunicación</w:t>
      </w:r>
      <w:r>
        <w:rPr>
          <w:spacing w:val="-9"/>
          <w:sz w:val="20"/>
        </w:rPr>
        <w:t xml:space="preserve"> </w:t>
      </w:r>
      <w:r>
        <w:rPr>
          <w:spacing w:val="-4"/>
          <w:sz w:val="20"/>
        </w:rPr>
        <w:t>entre</w:t>
      </w:r>
      <w:r>
        <w:rPr>
          <w:spacing w:val="-13"/>
          <w:sz w:val="20"/>
        </w:rPr>
        <w:t xml:space="preserve"> </w:t>
      </w:r>
      <w:r>
        <w:rPr>
          <w:spacing w:val="-4"/>
          <w:sz w:val="20"/>
        </w:rPr>
        <w:t>la</w:t>
      </w:r>
      <w:r>
        <w:rPr>
          <w:spacing w:val="-12"/>
          <w:sz w:val="20"/>
        </w:rPr>
        <w:t xml:space="preserve"> </w:t>
      </w:r>
      <w:r>
        <w:rPr>
          <w:spacing w:val="-4"/>
          <w:sz w:val="20"/>
        </w:rPr>
        <w:t>parte</w:t>
      </w:r>
      <w:r>
        <w:rPr>
          <w:spacing w:val="-11"/>
          <w:sz w:val="20"/>
        </w:rPr>
        <w:t xml:space="preserve"> </w:t>
      </w:r>
      <w:r>
        <w:rPr>
          <w:spacing w:val="-4"/>
          <w:sz w:val="20"/>
        </w:rPr>
        <w:t>y</w:t>
      </w:r>
      <w:r>
        <w:rPr>
          <w:spacing w:val="-12"/>
          <w:sz w:val="20"/>
        </w:rPr>
        <w:t xml:space="preserve"> </w:t>
      </w:r>
      <w:r>
        <w:rPr>
          <w:spacing w:val="-4"/>
          <w:sz w:val="20"/>
        </w:rPr>
        <w:t>el</w:t>
      </w:r>
      <w:r>
        <w:rPr>
          <w:spacing w:val="-12"/>
          <w:sz w:val="20"/>
        </w:rPr>
        <w:t xml:space="preserve"> </w:t>
      </w:r>
      <w:r>
        <w:rPr>
          <w:spacing w:val="-4"/>
          <w:sz w:val="20"/>
        </w:rPr>
        <w:t>testigo</w:t>
      </w:r>
      <w:r>
        <w:rPr>
          <w:spacing w:val="-12"/>
          <w:sz w:val="20"/>
        </w:rPr>
        <w:t xml:space="preserve"> </w:t>
      </w:r>
      <w:r>
        <w:rPr>
          <w:spacing w:val="-4"/>
          <w:sz w:val="20"/>
        </w:rPr>
        <w:t>Luis</w:t>
      </w:r>
      <w:r>
        <w:rPr>
          <w:spacing w:val="-10"/>
          <w:sz w:val="20"/>
        </w:rPr>
        <w:t xml:space="preserve"> </w:t>
      </w:r>
      <w:r>
        <w:rPr>
          <w:spacing w:val="-4"/>
          <w:sz w:val="20"/>
        </w:rPr>
        <w:t>Talavera</w:t>
      </w:r>
      <w:r>
        <w:rPr>
          <w:spacing w:val="-12"/>
          <w:sz w:val="20"/>
        </w:rPr>
        <w:t xml:space="preserve"> </w:t>
      </w:r>
      <w:r>
        <w:rPr>
          <w:spacing w:val="-4"/>
          <w:sz w:val="20"/>
        </w:rPr>
        <w:t>antes</w:t>
      </w:r>
      <w:r>
        <w:rPr>
          <w:spacing w:val="-10"/>
          <w:sz w:val="20"/>
        </w:rPr>
        <w:t xml:space="preserve"> </w:t>
      </w:r>
      <w:r>
        <w:rPr>
          <w:spacing w:val="-4"/>
          <w:sz w:val="20"/>
        </w:rPr>
        <w:t>de su</w:t>
      </w:r>
      <w:r>
        <w:rPr>
          <w:spacing w:val="-14"/>
          <w:sz w:val="20"/>
        </w:rPr>
        <w:t xml:space="preserve"> </w:t>
      </w:r>
      <w:r>
        <w:rPr>
          <w:spacing w:val="-4"/>
          <w:sz w:val="20"/>
        </w:rPr>
        <w:t>declaración</w:t>
      </w:r>
      <w:r>
        <w:rPr>
          <w:spacing w:val="-12"/>
          <w:sz w:val="20"/>
        </w:rPr>
        <w:t xml:space="preserve"> </w:t>
      </w:r>
      <w:r>
        <w:rPr>
          <w:spacing w:val="-4"/>
          <w:sz w:val="20"/>
        </w:rPr>
        <w:t>en</w:t>
      </w:r>
      <w:r>
        <w:rPr>
          <w:spacing w:val="-13"/>
          <w:sz w:val="20"/>
        </w:rPr>
        <w:t xml:space="preserve"> </w:t>
      </w:r>
      <w:r>
        <w:rPr>
          <w:spacing w:val="-4"/>
          <w:sz w:val="20"/>
        </w:rPr>
        <w:t>audiencia,</w:t>
      </w:r>
      <w:r>
        <w:rPr>
          <w:spacing w:val="-13"/>
          <w:sz w:val="20"/>
        </w:rPr>
        <w:t xml:space="preserve"> </w:t>
      </w:r>
      <w:r>
        <w:rPr>
          <w:spacing w:val="-4"/>
          <w:sz w:val="20"/>
        </w:rPr>
        <w:t>el</w:t>
      </w:r>
      <w:r>
        <w:rPr>
          <w:spacing w:val="-12"/>
          <w:sz w:val="20"/>
        </w:rPr>
        <w:t xml:space="preserve"> </w:t>
      </w:r>
      <w:r>
        <w:rPr>
          <w:spacing w:val="-4"/>
          <w:sz w:val="20"/>
        </w:rPr>
        <w:t>Reglamento</w:t>
      </w:r>
      <w:r>
        <w:rPr>
          <w:spacing w:val="-14"/>
          <w:sz w:val="20"/>
        </w:rPr>
        <w:t xml:space="preserve"> </w:t>
      </w:r>
      <w:r>
        <w:rPr>
          <w:spacing w:val="-4"/>
          <w:sz w:val="20"/>
        </w:rPr>
        <w:t>de</w:t>
      </w:r>
      <w:r>
        <w:rPr>
          <w:spacing w:val="-13"/>
          <w:sz w:val="20"/>
        </w:rPr>
        <w:t xml:space="preserve"> </w:t>
      </w:r>
      <w:r>
        <w:rPr>
          <w:spacing w:val="-4"/>
          <w:sz w:val="20"/>
        </w:rPr>
        <w:t>la</w:t>
      </w:r>
      <w:r>
        <w:rPr>
          <w:spacing w:val="-12"/>
          <w:sz w:val="20"/>
        </w:rPr>
        <w:t xml:space="preserve"> </w:t>
      </w:r>
      <w:r>
        <w:rPr>
          <w:spacing w:val="-4"/>
          <w:sz w:val="20"/>
        </w:rPr>
        <w:t>Corte</w:t>
      </w:r>
      <w:r>
        <w:rPr>
          <w:spacing w:val="-13"/>
          <w:sz w:val="20"/>
        </w:rPr>
        <w:t xml:space="preserve"> </w:t>
      </w:r>
      <w:r>
        <w:rPr>
          <w:spacing w:val="-4"/>
          <w:sz w:val="20"/>
        </w:rPr>
        <w:t>establece</w:t>
      </w:r>
      <w:r>
        <w:rPr>
          <w:spacing w:val="-13"/>
          <w:sz w:val="20"/>
        </w:rPr>
        <w:t xml:space="preserve"> </w:t>
      </w:r>
      <w:r>
        <w:rPr>
          <w:spacing w:val="-4"/>
          <w:sz w:val="20"/>
        </w:rPr>
        <w:t>en</w:t>
      </w:r>
      <w:r>
        <w:rPr>
          <w:spacing w:val="-11"/>
          <w:sz w:val="20"/>
        </w:rPr>
        <w:t xml:space="preserve"> </w:t>
      </w:r>
      <w:r>
        <w:rPr>
          <w:spacing w:val="-4"/>
          <w:sz w:val="20"/>
        </w:rPr>
        <w:t>su</w:t>
      </w:r>
      <w:r>
        <w:rPr>
          <w:spacing w:val="-11"/>
          <w:sz w:val="20"/>
        </w:rPr>
        <w:t xml:space="preserve"> </w:t>
      </w:r>
      <w:r>
        <w:rPr>
          <w:spacing w:val="-4"/>
          <w:sz w:val="20"/>
        </w:rPr>
        <w:t>artículo</w:t>
      </w:r>
      <w:r>
        <w:rPr>
          <w:spacing w:val="-13"/>
          <w:sz w:val="20"/>
        </w:rPr>
        <w:t xml:space="preserve"> </w:t>
      </w:r>
      <w:r>
        <w:rPr>
          <w:spacing w:val="-4"/>
          <w:sz w:val="20"/>
        </w:rPr>
        <w:t>51.6</w:t>
      </w:r>
      <w:r>
        <w:rPr>
          <w:spacing w:val="-14"/>
          <w:sz w:val="20"/>
        </w:rPr>
        <w:t xml:space="preserve"> </w:t>
      </w:r>
      <w:r>
        <w:rPr>
          <w:spacing w:val="-4"/>
          <w:sz w:val="20"/>
        </w:rPr>
        <w:t>que</w:t>
      </w:r>
      <w:r>
        <w:rPr>
          <w:spacing w:val="-13"/>
          <w:sz w:val="20"/>
        </w:rPr>
        <w:t xml:space="preserve"> </w:t>
      </w:r>
      <w:r>
        <w:rPr>
          <w:spacing w:val="-4"/>
          <w:sz w:val="20"/>
        </w:rPr>
        <w:t xml:space="preserve">los </w:t>
      </w:r>
      <w:r>
        <w:rPr>
          <w:spacing w:val="-2"/>
          <w:sz w:val="20"/>
        </w:rPr>
        <w:t>declarantes</w:t>
      </w:r>
      <w:r>
        <w:rPr>
          <w:spacing w:val="-11"/>
          <w:sz w:val="20"/>
        </w:rPr>
        <w:t xml:space="preserve"> </w:t>
      </w:r>
      <w:r>
        <w:rPr>
          <w:spacing w:val="-2"/>
          <w:sz w:val="20"/>
        </w:rPr>
        <w:t>no</w:t>
      </w:r>
      <w:r>
        <w:rPr>
          <w:spacing w:val="-9"/>
          <w:sz w:val="20"/>
        </w:rPr>
        <w:t xml:space="preserve"> </w:t>
      </w:r>
      <w:r>
        <w:rPr>
          <w:spacing w:val="-2"/>
          <w:sz w:val="20"/>
        </w:rPr>
        <w:t>podrán</w:t>
      </w:r>
      <w:r>
        <w:rPr>
          <w:spacing w:val="-7"/>
          <w:sz w:val="20"/>
        </w:rPr>
        <w:t xml:space="preserve"> </w:t>
      </w:r>
      <w:r>
        <w:rPr>
          <w:spacing w:val="-2"/>
          <w:sz w:val="20"/>
        </w:rPr>
        <w:t>estar</w:t>
      </w:r>
      <w:r>
        <w:rPr>
          <w:spacing w:val="-9"/>
          <w:sz w:val="20"/>
        </w:rPr>
        <w:t xml:space="preserve"> </w:t>
      </w:r>
      <w:r>
        <w:rPr>
          <w:spacing w:val="-2"/>
          <w:sz w:val="20"/>
        </w:rPr>
        <w:t>presentes</w:t>
      </w:r>
      <w:r>
        <w:rPr>
          <w:spacing w:val="-9"/>
          <w:sz w:val="20"/>
        </w:rPr>
        <w:t xml:space="preserve"> </w:t>
      </w:r>
      <w:r>
        <w:rPr>
          <w:spacing w:val="-2"/>
          <w:sz w:val="20"/>
        </w:rPr>
        <w:t>mientras</w:t>
      </w:r>
      <w:r>
        <w:rPr>
          <w:spacing w:val="-7"/>
          <w:sz w:val="20"/>
        </w:rPr>
        <w:t xml:space="preserve"> </w:t>
      </w:r>
      <w:r>
        <w:rPr>
          <w:spacing w:val="-2"/>
          <w:sz w:val="20"/>
        </w:rPr>
        <w:t>se</w:t>
      </w:r>
      <w:r>
        <w:rPr>
          <w:spacing w:val="-9"/>
          <w:sz w:val="20"/>
        </w:rPr>
        <w:t xml:space="preserve"> </w:t>
      </w:r>
      <w:r>
        <w:rPr>
          <w:spacing w:val="-2"/>
          <w:sz w:val="20"/>
        </w:rPr>
        <w:t>realiza</w:t>
      </w:r>
      <w:r>
        <w:rPr>
          <w:spacing w:val="-8"/>
          <w:sz w:val="20"/>
        </w:rPr>
        <w:t xml:space="preserve"> </w:t>
      </w:r>
      <w:r>
        <w:rPr>
          <w:spacing w:val="-2"/>
          <w:sz w:val="20"/>
        </w:rPr>
        <w:t>la</w:t>
      </w:r>
      <w:r>
        <w:rPr>
          <w:spacing w:val="-10"/>
          <w:sz w:val="20"/>
        </w:rPr>
        <w:t xml:space="preserve"> </w:t>
      </w:r>
      <w:r>
        <w:rPr>
          <w:spacing w:val="-2"/>
          <w:sz w:val="20"/>
        </w:rPr>
        <w:t>declaración</w:t>
      </w:r>
      <w:r>
        <w:rPr>
          <w:spacing w:val="-6"/>
          <w:sz w:val="20"/>
        </w:rPr>
        <w:t xml:space="preserve"> </w:t>
      </w:r>
      <w:r>
        <w:rPr>
          <w:spacing w:val="-2"/>
          <w:sz w:val="20"/>
        </w:rPr>
        <w:t>de</w:t>
      </w:r>
      <w:r>
        <w:rPr>
          <w:spacing w:val="-7"/>
          <w:sz w:val="20"/>
        </w:rPr>
        <w:t xml:space="preserve"> </w:t>
      </w:r>
      <w:r>
        <w:rPr>
          <w:spacing w:val="-2"/>
          <w:sz w:val="20"/>
        </w:rPr>
        <w:t>otra</w:t>
      </w:r>
      <w:r>
        <w:rPr>
          <w:spacing w:val="-8"/>
          <w:sz w:val="20"/>
        </w:rPr>
        <w:t xml:space="preserve"> </w:t>
      </w:r>
      <w:r>
        <w:rPr>
          <w:spacing w:val="-2"/>
          <w:sz w:val="20"/>
        </w:rPr>
        <w:t xml:space="preserve">presunta </w:t>
      </w:r>
      <w:r>
        <w:rPr>
          <w:sz w:val="20"/>
        </w:rPr>
        <w:t>víctima,</w:t>
      </w:r>
      <w:r>
        <w:rPr>
          <w:spacing w:val="-7"/>
          <w:sz w:val="20"/>
        </w:rPr>
        <w:t xml:space="preserve"> </w:t>
      </w:r>
      <w:r>
        <w:rPr>
          <w:sz w:val="20"/>
        </w:rPr>
        <w:t>testigo</w:t>
      </w:r>
      <w:r>
        <w:rPr>
          <w:spacing w:val="-5"/>
          <w:sz w:val="20"/>
        </w:rPr>
        <w:t xml:space="preserve"> </w:t>
      </w:r>
      <w:r>
        <w:rPr>
          <w:sz w:val="20"/>
        </w:rPr>
        <w:t>o</w:t>
      </w:r>
      <w:r>
        <w:rPr>
          <w:spacing w:val="-7"/>
          <w:sz w:val="20"/>
        </w:rPr>
        <w:t xml:space="preserve"> </w:t>
      </w:r>
      <w:r>
        <w:rPr>
          <w:sz w:val="20"/>
        </w:rPr>
        <w:t>perito</w:t>
      </w:r>
      <w:r>
        <w:rPr>
          <w:spacing w:val="-7"/>
          <w:sz w:val="20"/>
        </w:rPr>
        <w:t xml:space="preserve"> </w:t>
      </w:r>
      <w:r>
        <w:rPr>
          <w:sz w:val="20"/>
        </w:rPr>
        <w:t>en</w:t>
      </w:r>
      <w:r>
        <w:rPr>
          <w:spacing w:val="-5"/>
          <w:sz w:val="20"/>
        </w:rPr>
        <w:t xml:space="preserve"> </w:t>
      </w:r>
      <w:r>
        <w:rPr>
          <w:sz w:val="20"/>
        </w:rPr>
        <w:t>audiencia</w:t>
      </w:r>
      <w:r>
        <w:rPr>
          <w:spacing w:val="-6"/>
          <w:sz w:val="20"/>
        </w:rPr>
        <w:t xml:space="preserve"> </w:t>
      </w:r>
      <w:r>
        <w:rPr>
          <w:sz w:val="20"/>
        </w:rPr>
        <w:t>ante</w:t>
      </w:r>
      <w:r>
        <w:rPr>
          <w:spacing w:val="-7"/>
          <w:sz w:val="20"/>
        </w:rPr>
        <w:t xml:space="preserve"> </w:t>
      </w:r>
      <w:r>
        <w:rPr>
          <w:sz w:val="20"/>
        </w:rPr>
        <w:t>la</w:t>
      </w:r>
      <w:r>
        <w:rPr>
          <w:spacing w:val="-6"/>
          <w:sz w:val="20"/>
        </w:rPr>
        <w:t xml:space="preserve"> </w:t>
      </w:r>
      <w:r>
        <w:rPr>
          <w:sz w:val="20"/>
        </w:rPr>
        <w:t>Corte.</w:t>
      </w:r>
      <w:r>
        <w:rPr>
          <w:spacing w:val="-9"/>
          <w:sz w:val="20"/>
        </w:rPr>
        <w:t xml:space="preserve"> </w:t>
      </w:r>
      <w:r>
        <w:rPr>
          <w:sz w:val="20"/>
        </w:rPr>
        <w:t>En</w:t>
      </w:r>
      <w:r>
        <w:rPr>
          <w:spacing w:val="-4"/>
          <w:sz w:val="20"/>
        </w:rPr>
        <w:t xml:space="preserve"> </w:t>
      </w:r>
      <w:r>
        <w:rPr>
          <w:sz w:val="20"/>
        </w:rPr>
        <w:t>el</w:t>
      </w:r>
      <w:r>
        <w:rPr>
          <w:spacing w:val="-6"/>
          <w:sz w:val="20"/>
        </w:rPr>
        <w:t xml:space="preserve"> </w:t>
      </w:r>
      <w:r>
        <w:rPr>
          <w:sz w:val="20"/>
        </w:rPr>
        <w:t>caso</w:t>
      </w:r>
      <w:r>
        <w:rPr>
          <w:spacing w:val="-7"/>
          <w:sz w:val="20"/>
        </w:rPr>
        <w:t xml:space="preserve"> </w:t>
      </w:r>
      <w:r>
        <w:rPr>
          <w:sz w:val="20"/>
        </w:rPr>
        <w:t>de</w:t>
      </w:r>
      <w:r>
        <w:rPr>
          <w:spacing w:val="-7"/>
          <w:sz w:val="20"/>
        </w:rPr>
        <w:t xml:space="preserve"> </w:t>
      </w:r>
      <w:r>
        <w:rPr>
          <w:sz w:val="20"/>
        </w:rPr>
        <w:t>marras,</w:t>
      </w:r>
      <w:r>
        <w:rPr>
          <w:spacing w:val="-7"/>
          <w:sz w:val="20"/>
        </w:rPr>
        <w:t xml:space="preserve"> </w:t>
      </w:r>
      <w:r>
        <w:rPr>
          <w:sz w:val="20"/>
        </w:rPr>
        <w:t>el</w:t>
      </w:r>
      <w:r>
        <w:rPr>
          <w:spacing w:val="-6"/>
          <w:sz w:val="20"/>
        </w:rPr>
        <w:t xml:space="preserve"> </w:t>
      </w:r>
      <w:r>
        <w:rPr>
          <w:sz w:val="20"/>
        </w:rPr>
        <w:t>testigo</w:t>
      </w:r>
      <w:r>
        <w:rPr>
          <w:spacing w:val="-7"/>
          <w:sz w:val="20"/>
        </w:rPr>
        <w:t xml:space="preserve"> </w:t>
      </w:r>
      <w:r>
        <w:rPr>
          <w:sz w:val="20"/>
        </w:rPr>
        <w:t>Luis Talavera</w:t>
      </w:r>
      <w:r>
        <w:rPr>
          <w:spacing w:val="-18"/>
          <w:sz w:val="20"/>
        </w:rPr>
        <w:t xml:space="preserve"> </w:t>
      </w:r>
      <w:r>
        <w:rPr>
          <w:sz w:val="20"/>
        </w:rPr>
        <w:t>estuvo</w:t>
      </w:r>
      <w:r>
        <w:rPr>
          <w:spacing w:val="-18"/>
          <w:sz w:val="20"/>
        </w:rPr>
        <w:t xml:space="preserve"> </w:t>
      </w:r>
      <w:r>
        <w:rPr>
          <w:sz w:val="20"/>
        </w:rPr>
        <w:t>fuera</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sala</w:t>
      </w:r>
      <w:r>
        <w:rPr>
          <w:spacing w:val="-18"/>
          <w:sz w:val="20"/>
        </w:rPr>
        <w:t xml:space="preserve"> </w:t>
      </w:r>
      <w:r>
        <w:rPr>
          <w:sz w:val="20"/>
        </w:rPr>
        <w:t>de</w:t>
      </w:r>
      <w:r>
        <w:rPr>
          <w:spacing w:val="-18"/>
          <w:sz w:val="20"/>
        </w:rPr>
        <w:t xml:space="preserve"> </w:t>
      </w:r>
      <w:r>
        <w:rPr>
          <w:sz w:val="20"/>
        </w:rPr>
        <w:t>audiencias</w:t>
      </w:r>
      <w:r>
        <w:rPr>
          <w:spacing w:val="-17"/>
          <w:sz w:val="20"/>
        </w:rPr>
        <w:t xml:space="preserve"> </w:t>
      </w:r>
      <w:r>
        <w:rPr>
          <w:sz w:val="20"/>
        </w:rPr>
        <w:t>hasta</w:t>
      </w:r>
      <w:r>
        <w:rPr>
          <w:spacing w:val="-18"/>
          <w:sz w:val="20"/>
        </w:rPr>
        <w:t xml:space="preserve"> </w:t>
      </w:r>
      <w:r>
        <w:rPr>
          <w:sz w:val="20"/>
        </w:rPr>
        <w:t>el</w:t>
      </w:r>
      <w:r>
        <w:rPr>
          <w:spacing w:val="-17"/>
          <w:sz w:val="20"/>
        </w:rPr>
        <w:t xml:space="preserve"> </w:t>
      </w:r>
      <w:r>
        <w:rPr>
          <w:sz w:val="20"/>
        </w:rPr>
        <w:t>momento</w:t>
      </w:r>
      <w:r>
        <w:rPr>
          <w:spacing w:val="-18"/>
          <w:sz w:val="20"/>
        </w:rPr>
        <w:t xml:space="preserve"> </w:t>
      </w:r>
      <w:r>
        <w:rPr>
          <w:sz w:val="20"/>
        </w:rPr>
        <w:t>de</w:t>
      </w:r>
      <w:r>
        <w:rPr>
          <w:spacing w:val="-17"/>
          <w:sz w:val="20"/>
        </w:rPr>
        <w:t xml:space="preserve"> </w:t>
      </w:r>
      <w:r>
        <w:rPr>
          <w:sz w:val="20"/>
        </w:rPr>
        <w:t>su</w:t>
      </w:r>
      <w:r>
        <w:rPr>
          <w:spacing w:val="-18"/>
          <w:sz w:val="20"/>
        </w:rPr>
        <w:t xml:space="preserve"> </w:t>
      </w:r>
      <w:r>
        <w:rPr>
          <w:sz w:val="20"/>
        </w:rPr>
        <w:t>declaración,</w:t>
      </w:r>
      <w:r>
        <w:rPr>
          <w:spacing w:val="-18"/>
          <w:sz w:val="20"/>
        </w:rPr>
        <w:t xml:space="preserve"> </w:t>
      </w:r>
      <w:r>
        <w:rPr>
          <w:sz w:val="20"/>
        </w:rPr>
        <w:t>por</w:t>
      </w:r>
      <w:r>
        <w:rPr>
          <w:spacing w:val="-17"/>
          <w:sz w:val="20"/>
        </w:rPr>
        <w:t xml:space="preserve"> </w:t>
      </w:r>
      <w:r>
        <w:rPr>
          <w:sz w:val="20"/>
        </w:rPr>
        <w:t>lo que</w:t>
      </w:r>
      <w:r>
        <w:rPr>
          <w:spacing w:val="-14"/>
          <w:sz w:val="20"/>
        </w:rPr>
        <w:t xml:space="preserve"> </w:t>
      </w:r>
      <w:r>
        <w:rPr>
          <w:sz w:val="20"/>
        </w:rPr>
        <w:t>no</w:t>
      </w:r>
      <w:r>
        <w:rPr>
          <w:spacing w:val="-14"/>
          <w:sz w:val="20"/>
        </w:rPr>
        <w:t xml:space="preserve"> </w:t>
      </w:r>
      <w:r>
        <w:rPr>
          <w:sz w:val="20"/>
        </w:rPr>
        <w:t>se</w:t>
      </w:r>
      <w:r>
        <w:rPr>
          <w:spacing w:val="-14"/>
          <w:sz w:val="20"/>
        </w:rPr>
        <w:t xml:space="preserve"> </w:t>
      </w:r>
      <w:r>
        <w:rPr>
          <w:sz w:val="20"/>
        </w:rPr>
        <w:t>infringió</w:t>
      </w:r>
      <w:r>
        <w:rPr>
          <w:spacing w:val="-14"/>
          <w:sz w:val="20"/>
        </w:rPr>
        <w:t xml:space="preserve"> </w:t>
      </w:r>
      <w:r>
        <w:rPr>
          <w:sz w:val="20"/>
        </w:rPr>
        <w:t>lo</w:t>
      </w:r>
      <w:r>
        <w:rPr>
          <w:spacing w:val="-12"/>
          <w:sz w:val="20"/>
        </w:rPr>
        <w:t xml:space="preserve"> </w:t>
      </w:r>
      <w:r>
        <w:rPr>
          <w:sz w:val="20"/>
        </w:rPr>
        <w:t>establecido</w:t>
      </w:r>
      <w:r>
        <w:rPr>
          <w:spacing w:val="-14"/>
          <w:sz w:val="20"/>
        </w:rPr>
        <w:t xml:space="preserve"> </w:t>
      </w:r>
      <w:r>
        <w:rPr>
          <w:sz w:val="20"/>
        </w:rPr>
        <w:t>por</w:t>
      </w:r>
      <w:r>
        <w:rPr>
          <w:spacing w:val="-14"/>
          <w:sz w:val="20"/>
        </w:rPr>
        <w:t xml:space="preserve"> </w:t>
      </w:r>
      <w:r>
        <w:rPr>
          <w:sz w:val="20"/>
        </w:rPr>
        <w:t>el</w:t>
      </w:r>
      <w:r>
        <w:rPr>
          <w:spacing w:val="-12"/>
          <w:sz w:val="20"/>
        </w:rPr>
        <w:t xml:space="preserve"> </w:t>
      </w:r>
      <w:r>
        <w:rPr>
          <w:sz w:val="20"/>
        </w:rPr>
        <w:t>Reglamento</w:t>
      </w:r>
      <w:r>
        <w:rPr>
          <w:spacing w:val="-14"/>
          <w:sz w:val="20"/>
        </w:rPr>
        <w:t xml:space="preserve"> </w:t>
      </w:r>
      <w:r>
        <w:rPr>
          <w:sz w:val="20"/>
        </w:rPr>
        <w:t>de</w:t>
      </w:r>
      <w:r>
        <w:rPr>
          <w:spacing w:val="-12"/>
          <w:sz w:val="20"/>
        </w:rPr>
        <w:t xml:space="preserve"> </w:t>
      </w:r>
      <w:r>
        <w:rPr>
          <w:sz w:val="20"/>
        </w:rPr>
        <w:t>este</w:t>
      </w:r>
      <w:r>
        <w:rPr>
          <w:spacing w:val="-12"/>
          <w:sz w:val="20"/>
        </w:rPr>
        <w:t xml:space="preserve"> </w:t>
      </w:r>
      <w:r>
        <w:rPr>
          <w:sz w:val="20"/>
        </w:rPr>
        <w:t>Tribunal.</w:t>
      </w:r>
    </w:p>
    <w:p w14:paraId="3AF655C2" w14:textId="77777777" w:rsidR="00644DE7" w:rsidRDefault="00644DE7">
      <w:pPr>
        <w:pStyle w:val="Textoindependiente"/>
        <w:spacing w:before="10"/>
        <w:rPr>
          <w:sz w:val="19"/>
        </w:rPr>
      </w:pPr>
    </w:p>
    <w:p w14:paraId="1744B8F0" w14:textId="77777777" w:rsidR="00644DE7" w:rsidRDefault="00000000">
      <w:pPr>
        <w:pStyle w:val="Prrafodelista"/>
        <w:numPr>
          <w:ilvl w:val="0"/>
          <w:numId w:val="16"/>
        </w:numPr>
        <w:tabs>
          <w:tab w:val="left" w:pos="669"/>
        </w:tabs>
        <w:ind w:right="113" w:firstLine="0"/>
        <w:jc w:val="both"/>
        <w:rPr>
          <w:sz w:val="20"/>
        </w:rPr>
      </w:pPr>
      <w:r>
        <w:rPr>
          <w:sz w:val="20"/>
        </w:rPr>
        <w:t>Por otra parte, respecto de los argumentos presentados sobre las demás declaraciones,</w:t>
      </w:r>
      <w:r>
        <w:rPr>
          <w:spacing w:val="-3"/>
          <w:sz w:val="20"/>
        </w:rPr>
        <w:t xml:space="preserve"> </w:t>
      </w:r>
      <w:r>
        <w:rPr>
          <w:sz w:val="20"/>
        </w:rPr>
        <w:t>los</w:t>
      </w:r>
      <w:r>
        <w:rPr>
          <w:spacing w:val="-3"/>
          <w:sz w:val="20"/>
        </w:rPr>
        <w:t xml:space="preserve"> </w:t>
      </w:r>
      <w:r>
        <w:rPr>
          <w:sz w:val="20"/>
        </w:rPr>
        <w:t>mismos</w:t>
      </w:r>
      <w:r>
        <w:rPr>
          <w:spacing w:val="-3"/>
          <w:sz w:val="20"/>
        </w:rPr>
        <w:t xml:space="preserve"> </w:t>
      </w:r>
      <w:r>
        <w:rPr>
          <w:sz w:val="20"/>
        </w:rPr>
        <w:t>se</w:t>
      </w:r>
      <w:r>
        <w:rPr>
          <w:spacing w:val="-1"/>
          <w:sz w:val="20"/>
        </w:rPr>
        <w:t xml:space="preserve"> </w:t>
      </w:r>
      <w:r>
        <w:rPr>
          <w:sz w:val="20"/>
        </w:rPr>
        <w:t>refieren</w:t>
      </w:r>
      <w:r>
        <w:rPr>
          <w:spacing w:val="-1"/>
          <w:sz w:val="20"/>
        </w:rPr>
        <w:t xml:space="preserve"> </w:t>
      </w:r>
      <w:r>
        <w:rPr>
          <w:sz w:val="20"/>
        </w:rPr>
        <w:t>a su</w:t>
      </w:r>
      <w:r>
        <w:rPr>
          <w:spacing w:val="-1"/>
          <w:sz w:val="20"/>
        </w:rPr>
        <w:t xml:space="preserve"> </w:t>
      </w:r>
      <w:r>
        <w:rPr>
          <w:sz w:val="20"/>
        </w:rPr>
        <w:t>valor</w:t>
      </w:r>
      <w:r>
        <w:rPr>
          <w:spacing w:val="-3"/>
          <w:sz w:val="20"/>
        </w:rPr>
        <w:t xml:space="preserve"> </w:t>
      </w:r>
      <w:r>
        <w:rPr>
          <w:sz w:val="20"/>
        </w:rPr>
        <w:t>probatorio</w:t>
      </w:r>
      <w:r>
        <w:rPr>
          <w:spacing w:val="-3"/>
          <w:sz w:val="20"/>
        </w:rPr>
        <w:t xml:space="preserve"> </w:t>
      </w:r>
      <w:r>
        <w:rPr>
          <w:sz w:val="20"/>
        </w:rPr>
        <w:t>y</w:t>
      </w:r>
      <w:r>
        <w:rPr>
          <w:spacing w:val="-3"/>
          <w:sz w:val="20"/>
        </w:rPr>
        <w:t xml:space="preserve"> </w:t>
      </w:r>
      <w:r>
        <w:rPr>
          <w:sz w:val="20"/>
        </w:rPr>
        <w:t>no</w:t>
      </w:r>
      <w:r>
        <w:rPr>
          <w:spacing w:val="-3"/>
          <w:sz w:val="20"/>
        </w:rPr>
        <w:t xml:space="preserve"> </w:t>
      </w:r>
      <w:r>
        <w:rPr>
          <w:sz w:val="20"/>
        </w:rPr>
        <w:t>a la</w:t>
      </w:r>
      <w:r>
        <w:rPr>
          <w:spacing w:val="-2"/>
          <w:sz w:val="20"/>
        </w:rPr>
        <w:t xml:space="preserve"> </w:t>
      </w:r>
      <w:r>
        <w:rPr>
          <w:sz w:val="20"/>
        </w:rPr>
        <w:t>admisibilidad</w:t>
      </w:r>
      <w:r>
        <w:rPr>
          <w:spacing w:val="-2"/>
          <w:sz w:val="20"/>
        </w:rPr>
        <w:t xml:space="preserve"> </w:t>
      </w:r>
      <w:r>
        <w:rPr>
          <w:sz w:val="20"/>
        </w:rPr>
        <w:t>de</w:t>
      </w:r>
      <w:r>
        <w:rPr>
          <w:spacing w:val="-1"/>
          <w:sz w:val="20"/>
        </w:rPr>
        <w:t xml:space="preserve"> </w:t>
      </w:r>
      <w:r>
        <w:rPr>
          <w:sz w:val="20"/>
        </w:rPr>
        <w:t>la prueba.</w:t>
      </w:r>
      <w:r>
        <w:rPr>
          <w:spacing w:val="-5"/>
          <w:sz w:val="20"/>
        </w:rPr>
        <w:t xml:space="preserve"> </w:t>
      </w:r>
      <w:r>
        <w:rPr>
          <w:sz w:val="20"/>
        </w:rPr>
        <w:t>En</w:t>
      </w:r>
      <w:r>
        <w:rPr>
          <w:spacing w:val="-2"/>
          <w:sz w:val="20"/>
        </w:rPr>
        <w:t xml:space="preserve"> </w:t>
      </w:r>
      <w:r>
        <w:rPr>
          <w:sz w:val="20"/>
        </w:rPr>
        <w:t>consecuencia,</w:t>
      </w:r>
      <w:r>
        <w:rPr>
          <w:spacing w:val="-5"/>
          <w:sz w:val="20"/>
        </w:rPr>
        <w:t xml:space="preserve"> </w:t>
      </w:r>
      <w:r>
        <w:rPr>
          <w:sz w:val="20"/>
        </w:rPr>
        <w:t>la</w:t>
      </w:r>
      <w:r>
        <w:rPr>
          <w:spacing w:val="-5"/>
          <w:sz w:val="20"/>
        </w:rPr>
        <w:t xml:space="preserve"> </w:t>
      </w:r>
      <w:r>
        <w:rPr>
          <w:sz w:val="20"/>
        </w:rPr>
        <w:t>Corte</w:t>
      </w:r>
      <w:r>
        <w:rPr>
          <w:spacing w:val="-5"/>
          <w:sz w:val="20"/>
        </w:rPr>
        <w:t xml:space="preserve"> </w:t>
      </w:r>
      <w:r>
        <w:rPr>
          <w:sz w:val="20"/>
        </w:rPr>
        <w:t>tomará</w:t>
      </w:r>
      <w:r>
        <w:rPr>
          <w:spacing w:val="-3"/>
          <w:sz w:val="20"/>
        </w:rPr>
        <w:t xml:space="preserve"> </w:t>
      </w:r>
      <w:r>
        <w:rPr>
          <w:sz w:val="20"/>
        </w:rPr>
        <w:t>en</w:t>
      </w:r>
      <w:r>
        <w:rPr>
          <w:spacing w:val="-2"/>
          <w:sz w:val="20"/>
        </w:rPr>
        <w:t xml:space="preserve"> </w:t>
      </w:r>
      <w:r>
        <w:rPr>
          <w:sz w:val="20"/>
        </w:rPr>
        <w:t>cuenta</w:t>
      </w:r>
      <w:r>
        <w:rPr>
          <w:spacing w:val="-5"/>
          <w:sz w:val="20"/>
        </w:rPr>
        <w:t xml:space="preserve"> </w:t>
      </w:r>
      <w:r>
        <w:rPr>
          <w:sz w:val="20"/>
        </w:rPr>
        <w:t>las</w:t>
      </w:r>
      <w:r>
        <w:rPr>
          <w:spacing w:val="-4"/>
          <w:sz w:val="20"/>
        </w:rPr>
        <w:t xml:space="preserve"> </w:t>
      </w:r>
      <w:r>
        <w:rPr>
          <w:sz w:val="20"/>
        </w:rPr>
        <w:t>observaciones</w:t>
      </w:r>
      <w:r>
        <w:rPr>
          <w:spacing w:val="-4"/>
          <w:sz w:val="20"/>
        </w:rPr>
        <w:t xml:space="preserve"> </w:t>
      </w:r>
      <w:r>
        <w:rPr>
          <w:sz w:val="20"/>
        </w:rPr>
        <w:t>realizadas</w:t>
      </w:r>
      <w:r>
        <w:rPr>
          <w:spacing w:val="-6"/>
          <w:sz w:val="20"/>
        </w:rPr>
        <w:t xml:space="preserve"> </w:t>
      </w:r>
      <w:r>
        <w:rPr>
          <w:sz w:val="20"/>
        </w:rPr>
        <w:t>por</w:t>
      </w:r>
      <w:r>
        <w:rPr>
          <w:spacing w:val="-5"/>
          <w:sz w:val="20"/>
        </w:rPr>
        <w:t xml:space="preserve"> </w:t>
      </w:r>
      <w:r>
        <w:rPr>
          <w:sz w:val="20"/>
        </w:rPr>
        <w:t>el Estado</w:t>
      </w:r>
      <w:r>
        <w:rPr>
          <w:spacing w:val="-17"/>
          <w:sz w:val="20"/>
        </w:rPr>
        <w:t xml:space="preserve"> </w:t>
      </w:r>
      <w:r>
        <w:rPr>
          <w:sz w:val="20"/>
        </w:rPr>
        <w:t>en</w:t>
      </w:r>
      <w:r>
        <w:rPr>
          <w:spacing w:val="-15"/>
          <w:sz w:val="20"/>
        </w:rPr>
        <w:t xml:space="preserve"> </w:t>
      </w:r>
      <w:r>
        <w:rPr>
          <w:sz w:val="20"/>
        </w:rPr>
        <w:t>la</w:t>
      </w:r>
      <w:r>
        <w:rPr>
          <w:spacing w:val="-15"/>
          <w:sz w:val="20"/>
        </w:rPr>
        <w:t xml:space="preserve"> </w:t>
      </w:r>
      <w:r>
        <w:rPr>
          <w:sz w:val="20"/>
        </w:rPr>
        <w:t>valoración</w:t>
      </w:r>
      <w:r>
        <w:rPr>
          <w:spacing w:val="-15"/>
          <w:sz w:val="20"/>
        </w:rPr>
        <w:t xml:space="preserve"> </w:t>
      </w:r>
      <w:r>
        <w:rPr>
          <w:sz w:val="20"/>
        </w:rPr>
        <w:t>de</w:t>
      </w:r>
      <w:r>
        <w:rPr>
          <w:spacing w:val="-15"/>
          <w:sz w:val="20"/>
        </w:rPr>
        <w:t xml:space="preserve"> </w:t>
      </w:r>
      <w:r>
        <w:rPr>
          <w:sz w:val="20"/>
        </w:rPr>
        <w:t>esta</w:t>
      </w:r>
      <w:r>
        <w:rPr>
          <w:spacing w:val="-16"/>
          <w:sz w:val="20"/>
        </w:rPr>
        <w:t xml:space="preserve"> </w:t>
      </w:r>
      <w:r>
        <w:rPr>
          <w:sz w:val="20"/>
        </w:rPr>
        <w:t>prueba</w:t>
      </w:r>
      <w:r>
        <w:rPr>
          <w:spacing w:val="-15"/>
          <w:sz w:val="20"/>
        </w:rPr>
        <w:t xml:space="preserve"> </w:t>
      </w:r>
      <w:r>
        <w:rPr>
          <w:sz w:val="20"/>
        </w:rPr>
        <w:t>en</w:t>
      </w:r>
      <w:r>
        <w:rPr>
          <w:spacing w:val="-15"/>
          <w:sz w:val="20"/>
        </w:rPr>
        <w:t xml:space="preserve"> </w:t>
      </w:r>
      <w:r>
        <w:rPr>
          <w:sz w:val="20"/>
        </w:rPr>
        <w:t>conjunto</w:t>
      </w:r>
      <w:r>
        <w:rPr>
          <w:spacing w:val="-17"/>
          <w:sz w:val="20"/>
        </w:rPr>
        <w:t xml:space="preserve"> </w:t>
      </w:r>
      <w:r>
        <w:rPr>
          <w:sz w:val="20"/>
        </w:rPr>
        <w:t>con</w:t>
      </w:r>
      <w:r>
        <w:rPr>
          <w:spacing w:val="-14"/>
          <w:sz w:val="20"/>
        </w:rPr>
        <w:t xml:space="preserve"> </w:t>
      </w:r>
      <w:r>
        <w:rPr>
          <w:sz w:val="20"/>
        </w:rPr>
        <w:t>el</w:t>
      </w:r>
      <w:r>
        <w:rPr>
          <w:spacing w:val="-14"/>
          <w:sz w:val="20"/>
        </w:rPr>
        <w:t xml:space="preserve"> </w:t>
      </w:r>
      <w:r>
        <w:rPr>
          <w:sz w:val="20"/>
        </w:rPr>
        <w:t>resto</w:t>
      </w:r>
      <w:r>
        <w:rPr>
          <w:spacing w:val="-17"/>
          <w:sz w:val="20"/>
        </w:rPr>
        <w:t xml:space="preserve"> </w:t>
      </w:r>
      <w:r>
        <w:rPr>
          <w:sz w:val="20"/>
        </w:rPr>
        <w:t>del</w:t>
      </w:r>
      <w:r>
        <w:rPr>
          <w:spacing w:val="-16"/>
          <w:sz w:val="20"/>
        </w:rPr>
        <w:t xml:space="preserve"> </w:t>
      </w:r>
      <w:r>
        <w:rPr>
          <w:sz w:val="20"/>
        </w:rPr>
        <w:t>acervo</w:t>
      </w:r>
      <w:r>
        <w:rPr>
          <w:spacing w:val="-17"/>
          <w:sz w:val="20"/>
        </w:rPr>
        <w:t xml:space="preserve"> </w:t>
      </w:r>
      <w:r>
        <w:rPr>
          <w:sz w:val="20"/>
        </w:rPr>
        <w:t>probatorio.</w:t>
      </w:r>
    </w:p>
    <w:p w14:paraId="42779146" w14:textId="77777777" w:rsidR="00644DE7" w:rsidRDefault="00644DE7">
      <w:pPr>
        <w:pStyle w:val="Textoindependiente"/>
        <w:spacing w:before="9"/>
        <w:rPr>
          <w:sz w:val="19"/>
        </w:rPr>
      </w:pPr>
    </w:p>
    <w:p w14:paraId="000D0C37" w14:textId="77777777" w:rsidR="00644DE7" w:rsidRDefault="00000000">
      <w:pPr>
        <w:pStyle w:val="Prrafodelista"/>
        <w:numPr>
          <w:ilvl w:val="0"/>
          <w:numId w:val="16"/>
        </w:numPr>
        <w:tabs>
          <w:tab w:val="left" w:pos="668"/>
        </w:tabs>
        <w:ind w:right="115" w:firstLine="0"/>
        <w:jc w:val="both"/>
        <w:rPr>
          <w:sz w:val="20"/>
        </w:rPr>
      </w:pPr>
      <w:r>
        <w:rPr>
          <w:sz w:val="20"/>
        </w:rPr>
        <w:t>Por</w:t>
      </w:r>
      <w:r>
        <w:rPr>
          <w:spacing w:val="-4"/>
          <w:sz w:val="20"/>
        </w:rPr>
        <w:t xml:space="preserve"> </w:t>
      </w:r>
      <w:r>
        <w:rPr>
          <w:sz w:val="20"/>
        </w:rPr>
        <w:t>otra</w:t>
      </w:r>
      <w:r>
        <w:rPr>
          <w:spacing w:val="-5"/>
          <w:sz w:val="20"/>
        </w:rPr>
        <w:t xml:space="preserve"> </w:t>
      </w:r>
      <w:r>
        <w:rPr>
          <w:sz w:val="20"/>
        </w:rPr>
        <w:t>parte,</w:t>
      </w:r>
      <w:r>
        <w:rPr>
          <w:spacing w:val="-6"/>
          <w:sz w:val="20"/>
        </w:rPr>
        <w:t xml:space="preserve"> </w:t>
      </w:r>
      <w:r>
        <w:rPr>
          <w:sz w:val="20"/>
        </w:rPr>
        <w:t>a</w:t>
      </w:r>
      <w:r>
        <w:rPr>
          <w:spacing w:val="-6"/>
          <w:sz w:val="20"/>
        </w:rPr>
        <w:t xml:space="preserve"> </w:t>
      </w:r>
      <w:r>
        <w:rPr>
          <w:sz w:val="20"/>
        </w:rPr>
        <w:t>solicitud</w:t>
      </w:r>
      <w:r>
        <w:rPr>
          <w:spacing w:val="-7"/>
          <w:sz w:val="20"/>
        </w:rPr>
        <w:t xml:space="preserve"> </w:t>
      </w:r>
      <w:r>
        <w:rPr>
          <w:sz w:val="20"/>
        </w:rPr>
        <w:t>del</w:t>
      </w:r>
      <w:r>
        <w:rPr>
          <w:spacing w:val="-3"/>
          <w:sz w:val="20"/>
        </w:rPr>
        <w:t xml:space="preserve"> </w:t>
      </w:r>
      <w:r>
        <w:rPr>
          <w:sz w:val="20"/>
        </w:rPr>
        <w:t>Presidente</w:t>
      </w:r>
      <w:r>
        <w:rPr>
          <w:spacing w:val="-7"/>
          <w:sz w:val="20"/>
        </w:rPr>
        <w:t xml:space="preserve"> </w:t>
      </w:r>
      <w:r>
        <w:rPr>
          <w:sz w:val="20"/>
        </w:rPr>
        <w:t>de</w:t>
      </w:r>
      <w:r>
        <w:rPr>
          <w:spacing w:val="-7"/>
          <w:sz w:val="20"/>
        </w:rPr>
        <w:t xml:space="preserve"> </w:t>
      </w:r>
      <w:r>
        <w:rPr>
          <w:sz w:val="20"/>
        </w:rPr>
        <w:t>la</w:t>
      </w:r>
      <w:r>
        <w:rPr>
          <w:spacing w:val="-5"/>
          <w:sz w:val="20"/>
        </w:rPr>
        <w:t xml:space="preserve"> </w:t>
      </w:r>
      <w:r>
        <w:rPr>
          <w:sz w:val="20"/>
        </w:rPr>
        <w:t>Corte,</w:t>
      </w:r>
      <w:r>
        <w:rPr>
          <w:spacing w:val="-6"/>
          <w:sz w:val="20"/>
        </w:rPr>
        <w:t xml:space="preserve"> </w:t>
      </w:r>
      <w:r>
        <w:rPr>
          <w:sz w:val="20"/>
        </w:rPr>
        <w:t>expresada</w:t>
      </w:r>
      <w:r>
        <w:rPr>
          <w:spacing w:val="-3"/>
          <w:sz w:val="20"/>
        </w:rPr>
        <w:t xml:space="preserve"> </w:t>
      </w:r>
      <w:r>
        <w:rPr>
          <w:sz w:val="20"/>
        </w:rPr>
        <w:t>en</w:t>
      </w:r>
      <w:r>
        <w:rPr>
          <w:spacing w:val="-5"/>
          <w:sz w:val="20"/>
        </w:rPr>
        <w:t xml:space="preserve"> </w:t>
      </w:r>
      <w:r>
        <w:rPr>
          <w:sz w:val="20"/>
        </w:rPr>
        <w:t>la</w:t>
      </w:r>
      <w:r>
        <w:rPr>
          <w:spacing w:val="-5"/>
          <w:sz w:val="20"/>
        </w:rPr>
        <w:t xml:space="preserve"> </w:t>
      </w:r>
      <w:r>
        <w:rPr>
          <w:sz w:val="20"/>
        </w:rPr>
        <w:t>audiencia,</w:t>
      </w:r>
      <w:r>
        <w:rPr>
          <w:spacing w:val="-6"/>
          <w:sz w:val="20"/>
        </w:rPr>
        <w:t xml:space="preserve"> </w:t>
      </w:r>
      <w:r>
        <w:rPr>
          <w:sz w:val="20"/>
        </w:rPr>
        <w:t>el Estado</w:t>
      </w:r>
      <w:r>
        <w:rPr>
          <w:spacing w:val="-6"/>
          <w:sz w:val="20"/>
        </w:rPr>
        <w:t xml:space="preserve"> </w:t>
      </w:r>
      <w:r>
        <w:rPr>
          <w:sz w:val="20"/>
        </w:rPr>
        <w:t>presentó</w:t>
      </w:r>
      <w:r>
        <w:rPr>
          <w:spacing w:val="-6"/>
          <w:sz w:val="20"/>
        </w:rPr>
        <w:t xml:space="preserve"> </w:t>
      </w:r>
      <w:r>
        <w:rPr>
          <w:sz w:val="20"/>
        </w:rPr>
        <w:t>junto</w:t>
      </w:r>
      <w:r>
        <w:rPr>
          <w:spacing w:val="-5"/>
          <w:sz w:val="20"/>
        </w:rPr>
        <w:t xml:space="preserve"> </w:t>
      </w:r>
      <w:r>
        <w:rPr>
          <w:sz w:val="20"/>
        </w:rPr>
        <w:t>con</w:t>
      </w:r>
      <w:r>
        <w:rPr>
          <w:spacing w:val="-3"/>
          <w:sz w:val="20"/>
        </w:rPr>
        <w:t xml:space="preserve"> </w:t>
      </w:r>
      <w:r>
        <w:rPr>
          <w:sz w:val="20"/>
        </w:rPr>
        <w:t>sus</w:t>
      </w:r>
      <w:r>
        <w:rPr>
          <w:spacing w:val="-5"/>
          <w:sz w:val="20"/>
        </w:rPr>
        <w:t xml:space="preserve"> </w:t>
      </w:r>
      <w:r>
        <w:rPr>
          <w:sz w:val="20"/>
        </w:rPr>
        <w:t>alegatos</w:t>
      </w:r>
      <w:r>
        <w:rPr>
          <w:spacing w:val="-3"/>
          <w:sz w:val="20"/>
        </w:rPr>
        <w:t xml:space="preserve"> </w:t>
      </w:r>
      <w:r>
        <w:rPr>
          <w:sz w:val="20"/>
        </w:rPr>
        <w:t>finales</w:t>
      </w:r>
      <w:r>
        <w:rPr>
          <w:spacing w:val="-4"/>
          <w:sz w:val="20"/>
        </w:rPr>
        <w:t xml:space="preserve"> </w:t>
      </w:r>
      <w:r>
        <w:rPr>
          <w:sz w:val="20"/>
        </w:rPr>
        <w:t>la</w:t>
      </w:r>
      <w:r>
        <w:rPr>
          <w:spacing w:val="-6"/>
          <w:sz w:val="20"/>
        </w:rPr>
        <w:t xml:space="preserve"> </w:t>
      </w:r>
      <w:r>
        <w:rPr>
          <w:sz w:val="20"/>
        </w:rPr>
        <w:t>versión</w:t>
      </w:r>
      <w:r>
        <w:rPr>
          <w:spacing w:val="-1"/>
          <w:sz w:val="20"/>
        </w:rPr>
        <w:t xml:space="preserve"> </w:t>
      </w:r>
      <w:r>
        <w:rPr>
          <w:sz w:val="20"/>
        </w:rPr>
        <w:t>escrita</w:t>
      </w:r>
      <w:r>
        <w:rPr>
          <w:spacing w:val="-4"/>
          <w:sz w:val="20"/>
        </w:rPr>
        <w:t xml:space="preserve"> </w:t>
      </w:r>
      <w:r>
        <w:rPr>
          <w:sz w:val="20"/>
        </w:rPr>
        <w:t>del</w:t>
      </w:r>
      <w:r>
        <w:rPr>
          <w:spacing w:val="-6"/>
          <w:sz w:val="20"/>
        </w:rPr>
        <w:t xml:space="preserve"> </w:t>
      </w:r>
      <w:r>
        <w:rPr>
          <w:sz w:val="20"/>
        </w:rPr>
        <w:t>peritaje</w:t>
      </w:r>
      <w:r>
        <w:rPr>
          <w:spacing w:val="-6"/>
          <w:sz w:val="20"/>
        </w:rPr>
        <w:t xml:space="preserve"> </w:t>
      </w:r>
      <w:r>
        <w:rPr>
          <w:sz w:val="20"/>
        </w:rPr>
        <w:t>de</w:t>
      </w:r>
      <w:r>
        <w:rPr>
          <w:spacing w:val="-3"/>
          <w:sz w:val="20"/>
        </w:rPr>
        <w:t xml:space="preserve"> </w:t>
      </w:r>
      <w:r>
        <w:rPr>
          <w:sz w:val="20"/>
        </w:rPr>
        <w:t xml:space="preserve">Osvaldo Alfredo Gozaíni. En sus observaciones, la </w:t>
      </w:r>
      <w:r>
        <w:rPr>
          <w:b/>
          <w:i/>
          <w:sz w:val="20"/>
        </w:rPr>
        <w:t xml:space="preserve">representación de la presunta víctima </w:t>
      </w:r>
      <w:r>
        <w:rPr>
          <w:sz w:val="20"/>
        </w:rPr>
        <w:t xml:space="preserve">consideró que dicho peritaje “no fue realizado con un enfoque neutral y objetivo”. Al </w:t>
      </w:r>
      <w:r>
        <w:rPr>
          <w:w w:val="95"/>
          <w:sz w:val="20"/>
        </w:rPr>
        <w:t>respecto,</w:t>
      </w:r>
      <w:r>
        <w:rPr>
          <w:spacing w:val="-9"/>
          <w:w w:val="95"/>
          <w:sz w:val="20"/>
        </w:rPr>
        <w:t xml:space="preserve"> </w:t>
      </w:r>
      <w:r>
        <w:rPr>
          <w:w w:val="95"/>
          <w:sz w:val="20"/>
        </w:rPr>
        <w:t>esta</w:t>
      </w:r>
      <w:r>
        <w:rPr>
          <w:spacing w:val="-12"/>
          <w:w w:val="95"/>
          <w:sz w:val="20"/>
        </w:rPr>
        <w:t xml:space="preserve"> </w:t>
      </w:r>
      <w:r>
        <w:rPr>
          <w:b/>
          <w:i/>
          <w:w w:val="95"/>
          <w:sz w:val="20"/>
        </w:rPr>
        <w:t>Corte</w:t>
      </w:r>
      <w:r>
        <w:rPr>
          <w:b/>
          <w:i/>
          <w:spacing w:val="-7"/>
          <w:w w:val="95"/>
          <w:sz w:val="20"/>
        </w:rPr>
        <w:t xml:space="preserve"> </w:t>
      </w:r>
      <w:r>
        <w:rPr>
          <w:w w:val="95"/>
          <w:sz w:val="20"/>
        </w:rPr>
        <w:t>considera</w:t>
      </w:r>
      <w:r>
        <w:rPr>
          <w:spacing w:val="-8"/>
          <w:w w:val="95"/>
          <w:sz w:val="20"/>
        </w:rPr>
        <w:t xml:space="preserve"> </w:t>
      </w:r>
      <w:r>
        <w:rPr>
          <w:w w:val="95"/>
          <w:sz w:val="20"/>
        </w:rPr>
        <w:t>que</w:t>
      </w:r>
      <w:r>
        <w:rPr>
          <w:spacing w:val="-13"/>
          <w:w w:val="95"/>
          <w:sz w:val="20"/>
        </w:rPr>
        <w:t xml:space="preserve"> </w:t>
      </w:r>
      <w:r>
        <w:rPr>
          <w:w w:val="95"/>
          <w:sz w:val="20"/>
        </w:rPr>
        <w:t>los</w:t>
      </w:r>
      <w:r>
        <w:rPr>
          <w:spacing w:val="-13"/>
          <w:w w:val="95"/>
          <w:sz w:val="20"/>
        </w:rPr>
        <w:t xml:space="preserve"> </w:t>
      </w:r>
      <w:r>
        <w:rPr>
          <w:w w:val="95"/>
          <w:sz w:val="20"/>
        </w:rPr>
        <w:t>alegatos</w:t>
      </w:r>
      <w:r>
        <w:rPr>
          <w:spacing w:val="-13"/>
          <w:w w:val="95"/>
          <w:sz w:val="20"/>
        </w:rPr>
        <w:t xml:space="preserve"> </w:t>
      </w:r>
      <w:r>
        <w:rPr>
          <w:w w:val="95"/>
          <w:sz w:val="20"/>
        </w:rPr>
        <w:t>presentados</w:t>
      </w:r>
      <w:r>
        <w:rPr>
          <w:spacing w:val="-13"/>
          <w:w w:val="95"/>
          <w:sz w:val="20"/>
        </w:rPr>
        <w:t xml:space="preserve"> </w:t>
      </w:r>
      <w:r>
        <w:rPr>
          <w:w w:val="95"/>
          <w:sz w:val="20"/>
        </w:rPr>
        <w:t>por</w:t>
      </w:r>
      <w:r>
        <w:rPr>
          <w:spacing w:val="-10"/>
          <w:w w:val="95"/>
          <w:sz w:val="20"/>
        </w:rPr>
        <w:t xml:space="preserve"> </w:t>
      </w:r>
      <w:r>
        <w:rPr>
          <w:w w:val="95"/>
          <w:sz w:val="20"/>
        </w:rPr>
        <w:t>el</w:t>
      </w:r>
      <w:r>
        <w:rPr>
          <w:spacing w:val="-8"/>
          <w:w w:val="95"/>
          <w:sz w:val="20"/>
        </w:rPr>
        <w:t xml:space="preserve"> </w:t>
      </w:r>
      <w:r>
        <w:rPr>
          <w:w w:val="95"/>
          <w:sz w:val="20"/>
        </w:rPr>
        <w:t>representante</w:t>
      </w:r>
      <w:r>
        <w:rPr>
          <w:spacing w:val="-10"/>
          <w:w w:val="95"/>
          <w:sz w:val="20"/>
        </w:rPr>
        <w:t xml:space="preserve"> </w:t>
      </w:r>
      <w:r>
        <w:rPr>
          <w:w w:val="95"/>
          <w:sz w:val="20"/>
        </w:rPr>
        <w:t>se</w:t>
      </w:r>
      <w:r>
        <w:rPr>
          <w:spacing w:val="-13"/>
          <w:w w:val="95"/>
          <w:sz w:val="20"/>
        </w:rPr>
        <w:t xml:space="preserve"> </w:t>
      </w:r>
      <w:r>
        <w:rPr>
          <w:w w:val="95"/>
          <w:sz w:val="20"/>
        </w:rPr>
        <w:t xml:space="preserve">refieren </w:t>
      </w:r>
      <w:r>
        <w:rPr>
          <w:sz w:val="20"/>
        </w:rPr>
        <w:t>al</w:t>
      </w:r>
      <w:r>
        <w:rPr>
          <w:spacing w:val="-9"/>
          <w:sz w:val="20"/>
        </w:rPr>
        <w:t xml:space="preserve"> </w:t>
      </w:r>
      <w:r>
        <w:rPr>
          <w:sz w:val="20"/>
        </w:rPr>
        <w:t>valor</w:t>
      </w:r>
      <w:r>
        <w:rPr>
          <w:spacing w:val="-10"/>
          <w:sz w:val="20"/>
        </w:rPr>
        <w:t xml:space="preserve"> </w:t>
      </w:r>
      <w:r>
        <w:rPr>
          <w:sz w:val="20"/>
        </w:rPr>
        <w:t>probatorio</w:t>
      </w:r>
      <w:r>
        <w:rPr>
          <w:spacing w:val="-10"/>
          <w:sz w:val="20"/>
        </w:rPr>
        <w:t xml:space="preserve"> </w:t>
      </w:r>
      <w:r>
        <w:rPr>
          <w:sz w:val="20"/>
        </w:rPr>
        <w:t>del</w:t>
      </w:r>
      <w:r>
        <w:rPr>
          <w:spacing w:val="-9"/>
          <w:sz w:val="20"/>
        </w:rPr>
        <w:t xml:space="preserve"> </w:t>
      </w:r>
      <w:r>
        <w:rPr>
          <w:sz w:val="20"/>
        </w:rPr>
        <w:t>peritaje</w:t>
      </w:r>
      <w:r>
        <w:rPr>
          <w:spacing w:val="-10"/>
          <w:sz w:val="20"/>
        </w:rPr>
        <w:t xml:space="preserve"> </w:t>
      </w:r>
      <w:r>
        <w:rPr>
          <w:sz w:val="20"/>
        </w:rPr>
        <w:t>y</w:t>
      </w:r>
      <w:r>
        <w:rPr>
          <w:spacing w:val="-10"/>
          <w:sz w:val="20"/>
        </w:rPr>
        <w:t xml:space="preserve"> </w:t>
      </w:r>
      <w:r>
        <w:rPr>
          <w:sz w:val="20"/>
        </w:rPr>
        <w:t>no</w:t>
      </w:r>
      <w:r>
        <w:rPr>
          <w:spacing w:val="-10"/>
          <w:sz w:val="20"/>
        </w:rPr>
        <w:t xml:space="preserve"> </w:t>
      </w:r>
      <w:r>
        <w:rPr>
          <w:sz w:val="20"/>
        </w:rPr>
        <w:t>a</w:t>
      </w:r>
      <w:r>
        <w:rPr>
          <w:spacing w:val="-9"/>
          <w:sz w:val="20"/>
        </w:rPr>
        <w:t xml:space="preserve"> </w:t>
      </w:r>
      <w:r>
        <w:rPr>
          <w:sz w:val="20"/>
        </w:rPr>
        <w:t>su</w:t>
      </w:r>
      <w:r>
        <w:rPr>
          <w:spacing w:val="-8"/>
          <w:sz w:val="20"/>
        </w:rPr>
        <w:t xml:space="preserve"> </w:t>
      </w:r>
      <w:r>
        <w:rPr>
          <w:sz w:val="20"/>
        </w:rPr>
        <w:t>admisibilidad.</w:t>
      </w:r>
    </w:p>
    <w:p w14:paraId="0F9A4F08" w14:textId="77777777" w:rsidR="00644DE7" w:rsidRDefault="00644DE7">
      <w:pPr>
        <w:pStyle w:val="Textoindependiente"/>
        <w:spacing w:before="8"/>
        <w:rPr>
          <w:sz w:val="19"/>
        </w:rPr>
      </w:pPr>
    </w:p>
    <w:p w14:paraId="2DD6B076" w14:textId="77777777" w:rsidR="00644DE7" w:rsidRDefault="00000000">
      <w:pPr>
        <w:pStyle w:val="Prrafodelista"/>
        <w:numPr>
          <w:ilvl w:val="0"/>
          <w:numId w:val="16"/>
        </w:numPr>
        <w:tabs>
          <w:tab w:val="left" w:pos="669"/>
        </w:tabs>
        <w:ind w:right="117" w:firstLine="0"/>
        <w:jc w:val="both"/>
        <w:rPr>
          <w:sz w:val="20"/>
        </w:rPr>
      </w:pPr>
      <w:r>
        <w:rPr>
          <w:sz w:val="20"/>
        </w:rPr>
        <w:t xml:space="preserve">De esta forma, la Corte estima pertinente admitir las declaraciones rendidas en </w:t>
      </w:r>
      <w:r>
        <w:rPr>
          <w:w w:val="95"/>
          <w:sz w:val="20"/>
        </w:rPr>
        <w:t>audiencia</w:t>
      </w:r>
      <w:r>
        <w:rPr>
          <w:spacing w:val="-7"/>
          <w:w w:val="95"/>
          <w:sz w:val="20"/>
        </w:rPr>
        <w:t xml:space="preserve"> </w:t>
      </w:r>
      <w:r>
        <w:rPr>
          <w:w w:val="95"/>
          <w:sz w:val="20"/>
        </w:rPr>
        <w:t>pública</w:t>
      </w:r>
      <w:r>
        <w:rPr>
          <w:spacing w:val="-4"/>
          <w:w w:val="95"/>
          <w:sz w:val="20"/>
        </w:rPr>
        <w:t xml:space="preserve"> </w:t>
      </w:r>
      <w:r>
        <w:rPr>
          <w:w w:val="95"/>
          <w:sz w:val="20"/>
        </w:rPr>
        <w:t>y</w:t>
      </w:r>
      <w:r>
        <w:rPr>
          <w:spacing w:val="-7"/>
          <w:w w:val="95"/>
          <w:sz w:val="20"/>
        </w:rPr>
        <w:t xml:space="preserve"> </w:t>
      </w:r>
      <w:r>
        <w:rPr>
          <w:w w:val="95"/>
          <w:sz w:val="20"/>
        </w:rPr>
        <w:t>ante</w:t>
      </w:r>
      <w:r>
        <w:rPr>
          <w:spacing w:val="-6"/>
          <w:w w:val="95"/>
          <w:sz w:val="20"/>
        </w:rPr>
        <w:t xml:space="preserve"> </w:t>
      </w:r>
      <w:r>
        <w:rPr>
          <w:w w:val="95"/>
          <w:sz w:val="20"/>
        </w:rPr>
        <w:t>fedatario</w:t>
      </w:r>
      <w:r>
        <w:rPr>
          <w:spacing w:val="-9"/>
          <w:w w:val="95"/>
          <w:sz w:val="20"/>
        </w:rPr>
        <w:t xml:space="preserve"> </w:t>
      </w:r>
      <w:r>
        <w:rPr>
          <w:w w:val="95"/>
          <w:sz w:val="20"/>
        </w:rPr>
        <w:t>público,</w:t>
      </w:r>
      <w:r>
        <w:rPr>
          <w:spacing w:val="-5"/>
          <w:w w:val="95"/>
          <w:sz w:val="20"/>
        </w:rPr>
        <w:t xml:space="preserve"> </w:t>
      </w:r>
      <w:r>
        <w:rPr>
          <w:w w:val="95"/>
          <w:sz w:val="20"/>
        </w:rPr>
        <w:t>así</w:t>
      </w:r>
      <w:r>
        <w:rPr>
          <w:spacing w:val="-6"/>
          <w:w w:val="95"/>
          <w:sz w:val="20"/>
        </w:rPr>
        <w:t xml:space="preserve"> </w:t>
      </w:r>
      <w:r>
        <w:rPr>
          <w:w w:val="95"/>
          <w:sz w:val="20"/>
        </w:rPr>
        <w:t>como</w:t>
      </w:r>
      <w:r>
        <w:rPr>
          <w:spacing w:val="-9"/>
          <w:w w:val="95"/>
          <w:sz w:val="20"/>
        </w:rPr>
        <w:t xml:space="preserve"> </w:t>
      </w:r>
      <w:r>
        <w:rPr>
          <w:w w:val="95"/>
          <w:sz w:val="20"/>
        </w:rPr>
        <w:t>la</w:t>
      </w:r>
      <w:r>
        <w:rPr>
          <w:spacing w:val="-4"/>
          <w:w w:val="95"/>
          <w:sz w:val="20"/>
        </w:rPr>
        <w:t xml:space="preserve"> </w:t>
      </w:r>
      <w:r>
        <w:rPr>
          <w:w w:val="95"/>
          <w:sz w:val="20"/>
        </w:rPr>
        <w:t>versión</w:t>
      </w:r>
      <w:r>
        <w:rPr>
          <w:spacing w:val="-3"/>
          <w:w w:val="95"/>
          <w:sz w:val="20"/>
        </w:rPr>
        <w:t xml:space="preserve"> </w:t>
      </w:r>
      <w:r>
        <w:rPr>
          <w:w w:val="95"/>
          <w:sz w:val="20"/>
        </w:rPr>
        <w:t>escrita</w:t>
      </w:r>
      <w:r>
        <w:rPr>
          <w:spacing w:val="-7"/>
          <w:w w:val="95"/>
          <w:sz w:val="20"/>
        </w:rPr>
        <w:t xml:space="preserve"> </w:t>
      </w:r>
      <w:r>
        <w:rPr>
          <w:w w:val="95"/>
          <w:sz w:val="20"/>
        </w:rPr>
        <w:t>del</w:t>
      </w:r>
      <w:r>
        <w:rPr>
          <w:spacing w:val="-6"/>
          <w:w w:val="95"/>
          <w:sz w:val="20"/>
        </w:rPr>
        <w:t xml:space="preserve"> </w:t>
      </w:r>
      <w:r>
        <w:rPr>
          <w:w w:val="95"/>
          <w:sz w:val="20"/>
        </w:rPr>
        <w:t>peritaje,</w:t>
      </w:r>
      <w:r>
        <w:rPr>
          <w:spacing w:val="-5"/>
          <w:w w:val="95"/>
          <w:sz w:val="20"/>
        </w:rPr>
        <w:t xml:space="preserve"> </w:t>
      </w:r>
      <w:r>
        <w:rPr>
          <w:w w:val="95"/>
          <w:sz w:val="20"/>
        </w:rPr>
        <w:t>en</w:t>
      </w:r>
      <w:r>
        <w:rPr>
          <w:spacing w:val="-3"/>
          <w:w w:val="95"/>
          <w:sz w:val="20"/>
        </w:rPr>
        <w:t xml:space="preserve"> </w:t>
      </w:r>
      <w:r>
        <w:rPr>
          <w:w w:val="95"/>
          <w:sz w:val="20"/>
        </w:rPr>
        <w:t xml:space="preserve">cuanto </w:t>
      </w:r>
      <w:r>
        <w:rPr>
          <w:sz w:val="20"/>
        </w:rPr>
        <w:t>se</w:t>
      </w:r>
      <w:r>
        <w:rPr>
          <w:spacing w:val="-18"/>
          <w:sz w:val="20"/>
        </w:rPr>
        <w:t xml:space="preserve"> </w:t>
      </w:r>
      <w:r>
        <w:rPr>
          <w:sz w:val="20"/>
        </w:rPr>
        <w:t>ajusten</w:t>
      </w:r>
      <w:r>
        <w:rPr>
          <w:spacing w:val="-18"/>
          <w:sz w:val="20"/>
        </w:rPr>
        <w:t xml:space="preserve"> </w:t>
      </w:r>
      <w:r>
        <w:rPr>
          <w:sz w:val="20"/>
        </w:rPr>
        <w:t>al</w:t>
      </w:r>
      <w:r>
        <w:rPr>
          <w:spacing w:val="-17"/>
          <w:sz w:val="20"/>
        </w:rPr>
        <w:t xml:space="preserve"> </w:t>
      </w:r>
      <w:r>
        <w:rPr>
          <w:sz w:val="20"/>
        </w:rPr>
        <w:t>objeto</w:t>
      </w:r>
      <w:r>
        <w:rPr>
          <w:spacing w:val="-18"/>
          <w:sz w:val="20"/>
        </w:rPr>
        <w:t xml:space="preserve"> </w:t>
      </w:r>
      <w:r>
        <w:rPr>
          <w:sz w:val="20"/>
        </w:rPr>
        <w:t>definido</w:t>
      </w:r>
      <w:r>
        <w:rPr>
          <w:spacing w:val="-17"/>
          <w:sz w:val="20"/>
        </w:rPr>
        <w:t xml:space="preserve"> </w:t>
      </w:r>
      <w:r>
        <w:rPr>
          <w:sz w:val="20"/>
        </w:rPr>
        <w:t>por</w:t>
      </w:r>
      <w:r>
        <w:rPr>
          <w:spacing w:val="-18"/>
          <w:sz w:val="20"/>
        </w:rPr>
        <w:t xml:space="preserve"> </w:t>
      </w:r>
      <w:r>
        <w:rPr>
          <w:sz w:val="20"/>
        </w:rPr>
        <w:t>la</w:t>
      </w:r>
      <w:r>
        <w:rPr>
          <w:spacing w:val="-16"/>
          <w:sz w:val="20"/>
        </w:rPr>
        <w:t xml:space="preserve"> </w:t>
      </w:r>
      <w:r>
        <w:rPr>
          <w:sz w:val="20"/>
        </w:rPr>
        <w:t>Presidencia</w:t>
      </w:r>
      <w:r>
        <w:rPr>
          <w:spacing w:val="-16"/>
          <w:sz w:val="20"/>
        </w:rPr>
        <w:t xml:space="preserve"> </w:t>
      </w:r>
      <w:r>
        <w:rPr>
          <w:sz w:val="20"/>
        </w:rPr>
        <w:t>en</w:t>
      </w:r>
      <w:r>
        <w:rPr>
          <w:spacing w:val="-17"/>
          <w:sz w:val="20"/>
        </w:rPr>
        <w:t xml:space="preserve"> </w:t>
      </w:r>
      <w:r>
        <w:rPr>
          <w:sz w:val="20"/>
        </w:rPr>
        <w:t>la</w:t>
      </w:r>
      <w:r>
        <w:rPr>
          <w:spacing w:val="-18"/>
          <w:sz w:val="20"/>
        </w:rPr>
        <w:t xml:space="preserve"> </w:t>
      </w:r>
      <w:r>
        <w:rPr>
          <w:sz w:val="20"/>
        </w:rPr>
        <w:t>Resolución</w:t>
      </w:r>
      <w:r>
        <w:rPr>
          <w:spacing w:val="-17"/>
          <w:sz w:val="20"/>
        </w:rPr>
        <w:t xml:space="preserve"> </w:t>
      </w:r>
      <w:r>
        <w:rPr>
          <w:sz w:val="20"/>
        </w:rPr>
        <w:t>que</w:t>
      </w:r>
      <w:r>
        <w:rPr>
          <w:spacing w:val="-17"/>
          <w:sz w:val="20"/>
        </w:rPr>
        <w:t xml:space="preserve"> </w:t>
      </w:r>
      <w:r>
        <w:rPr>
          <w:sz w:val="20"/>
        </w:rPr>
        <w:t>ordenó</w:t>
      </w:r>
      <w:r>
        <w:rPr>
          <w:spacing w:val="-17"/>
          <w:sz w:val="20"/>
        </w:rPr>
        <w:t xml:space="preserve"> </w:t>
      </w:r>
      <w:r>
        <w:rPr>
          <w:sz w:val="20"/>
        </w:rPr>
        <w:t>recibirlos.</w:t>
      </w:r>
    </w:p>
    <w:p w14:paraId="203C7C19" w14:textId="77777777" w:rsidR="00644DE7" w:rsidRDefault="00644DE7">
      <w:pPr>
        <w:pStyle w:val="Textoindependiente"/>
        <w:spacing w:before="9"/>
        <w:rPr>
          <w:sz w:val="19"/>
        </w:rPr>
      </w:pPr>
    </w:p>
    <w:p w14:paraId="4B719B8E" w14:textId="77777777" w:rsidR="00644DE7" w:rsidRDefault="00000000">
      <w:pPr>
        <w:pStyle w:val="Ttulo1"/>
        <w:spacing w:before="1"/>
        <w:ind w:left="4054" w:right="4074" w:firstLine="1"/>
      </w:pPr>
      <w:bookmarkStart w:id="22" w:name="V_HECHOS"/>
      <w:bookmarkStart w:id="23" w:name="_bookmark15"/>
      <w:bookmarkEnd w:id="22"/>
      <w:bookmarkEnd w:id="23"/>
      <w:r>
        <w:rPr>
          <w:spacing w:val="-10"/>
        </w:rPr>
        <w:t xml:space="preserve">V </w:t>
      </w:r>
      <w:r>
        <w:rPr>
          <w:spacing w:val="-2"/>
        </w:rPr>
        <w:t>HECHOS</w:t>
      </w:r>
    </w:p>
    <w:p w14:paraId="60697392" w14:textId="77777777" w:rsidR="00644DE7" w:rsidRDefault="00644DE7">
      <w:pPr>
        <w:pStyle w:val="Textoindependiente"/>
        <w:spacing w:before="10"/>
        <w:rPr>
          <w:b/>
          <w:sz w:val="19"/>
        </w:rPr>
      </w:pPr>
    </w:p>
    <w:p w14:paraId="488391D6" w14:textId="77777777" w:rsidR="00644DE7" w:rsidRDefault="00000000">
      <w:pPr>
        <w:pStyle w:val="Prrafodelista"/>
        <w:numPr>
          <w:ilvl w:val="0"/>
          <w:numId w:val="16"/>
        </w:numPr>
        <w:tabs>
          <w:tab w:val="left" w:pos="669"/>
        </w:tabs>
        <w:ind w:right="111" w:firstLine="0"/>
        <w:jc w:val="both"/>
        <w:rPr>
          <w:sz w:val="20"/>
        </w:rPr>
      </w:pPr>
      <w:r>
        <w:rPr>
          <w:sz w:val="20"/>
        </w:rPr>
        <w:t xml:space="preserve">En atención a los planteamientos de las partes y la Comisión, a continuación, se expondrán los hechos relevantes del caso en el siguiente orden: A) marco normativo </w:t>
      </w:r>
      <w:r>
        <w:rPr>
          <w:w w:val="95"/>
          <w:sz w:val="20"/>
        </w:rPr>
        <w:t>relevante;</w:t>
      </w:r>
      <w:r>
        <w:rPr>
          <w:spacing w:val="-2"/>
          <w:w w:val="95"/>
          <w:sz w:val="20"/>
        </w:rPr>
        <w:t xml:space="preserve"> </w:t>
      </w:r>
      <w:r>
        <w:rPr>
          <w:w w:val="95"/>
          <w:sz w:val="20"/>
        </w:rPr>
        <w:t>B) el</w:t>
      </w:r>
      <w:r>
        <w:rPr>
          <w:spacing w:val="-2"/>
          <w:w w:val="95"/>
          <w:sz w:val="20"/>
        </w:rPr>
        <w:t xml:space="preserve"> </w:t>
      </w:r>
      <w:r>
        <w:rPr>
          <w:w w:val="95"/>
          <w:sz w:val="20"/>
        </w:rPr>
        <w:t>nombramiento</w:t>
      </w:r>
      <w:r>
        <w:rPr>
          <w:spacing w:val="-5"/>
          <w:w w:val="95"/>
          <w:sz w:val="20"/>
        </w:rPr>
        <w:t xml:space="preserve"> </w:t>
      </w:r>
      <w:r>
        <w:rPr>
          <w:w w:val="95"/>
          <w:sz w:val="20"/>
        </w:rPr>
        <w:t>de</w:t>
      </w:r>
      <w:r>
        <w:rPr>
          <w:spacing w:val="-2"/>
          <w:w w:val="95"/>
          <w:sz w:val="20"/>
        </w:rPr>
        <w:t xml:space="preserve"> </w:t>
      </w:r>
      <w:r>
        <w:rPr>
          <w:w w:val="95"/>
          <w:sz w:val="20"/>
        </w:rPr>
        <w:t>Alejandro</w:t>
      </w:r>
      <w:r>
        <w:rPr>
          <w:spacing w:val="-1"/>
          <w:w w:val="95"/>
          <w:sz w:val="20"/>
        </w:rPr>
        <w:t xml:space="preserve"> </w:t>
      </w:r>
      <w:r>
        <w:rPr>
          <w:w w:val="95"/>
          <w:sz w:val="20"/>
        </w:rPr>
        <w:t>Nissen Pessolani y</w:t>
      </w:r>
      <w:r>
        <w:rPr>
          <w:spacing w:val="-1"/>
          <w:w w:val="95"/>
          <w:sz w:val="20"/>
        </w:rPr>
        <w:t xml:space="preserve"> </w:t>
      </w:r>
      <w:r>
        <w:rPr>
          <w:w w:val="95"/>
          <w:sz w:val="20"/>
        </w:rPr>
        <w:t>su</w:t>
      </w:r>
      <w:r>
        <w:rPr>
          <w:spacing w:val="-2"/>
          <w:w w:val="95"/>
          <w:sz w:val="20"/>
        </w:rPr>
        <w:t xml:space="preserve"> </w:t>
      </w:r>
      <w:r>
        <w:rPr>
          <w:w w:val="95"/>
          <w:sz w:val="20"/>
        </w:rPr>
        <w:t>desempeño</w:t>
      </w:r>
      <w:r>
        <w:rPr>
          <w:spacing w:val="-2"/>
          <w:w w:val="95"/>
          <w:sz w:val="20"/>
        </w:rPr>
        <w:t xml:space="preserve"> </w:t>
      </w:r>
      <w:r>
        <w:rPr>
          <w:w w:val="95"/>
          <w:sz w:val="20"/>
        </w:rPr>
        <w:t>como</w:t>
      </w:r>
      <w:r>
        <w:rPr>
          <w:spacing w:val="-1"/>
          <w:w w:val="95"/>
          <w:sz w:val="20"/>
        </w:rPr>
        <w:t xml:space="preserve"> </w:t>
      </w:r>
      <w:r>
        <w:rPr>
          <w:w w:val="95"/>
          <w:sz w:val="20"/>
        </w:rPr>
        <w:t>Agente Fiscal;</w:t>
      </w:r>
      <w:r>
        <w:rPr>
          <w:spacing w:val="-15"/>
          <w:w w:val="95"/>
          <w:sz w:val="20"/>
        </w:rPr>
        <w:t xml:space="preserve"> </w:t>
      </w:r>
      <w:r>
        <w:rPr>
          <w:w w:val="95"/>
          <w:sz w:val="20"/>
        </w:rPr>
        <w:t>C)</w:t>
      </w:r>
      <w:r>
        <w:rPr>
          <w:spacing w:val="-10"/>
          <w:w w:val="95"/>
          <w:sz w:val="20"/>
        </w:rPr>
        <w:t xml:space="preserve"> </w:t>
      </w:r>
      <w:r>
        <w:rPr>
          <w:w w:val="95"/>
          <w:sz w:val="20"/>
        </w:rPr>
        <w:t>el</w:t>
      </w:r>
      <w:r>
        <w:rPr>
          <w:spacing w:val="-14"/>
          <w:w w:val="95"/>
          <w:sz w:val="20"/>
        </w:rPr>
        <w:t xml:space="preserve"> </w:t>
      </w:r>
      <w:r>
        <w:rPr>
          <w:w w:val="95"/>
          <w:sz w:val="20"/>
        </w:rPr>
        <w:t>proceso</w:t>
      </w:r>
      <w:r>
        <w:rPr>
          <w:spacing w:val="-15"/>
          <w:w w:val="95"/>
          <w:sz w:val="20"/>
        </w:rPr>
        <w:t xml:space="preserve"> </w:t>
      </w:r>
      <w:r>
        <w:rPr>
          <w:w w:val="95"/>
          <w:sz w:val="20"/>
        </w:rPr>
        <w:t>disciplinario</w:t>
      </w:r>
      <w:r>
        <w:rPr>
          <w:spacing w:val="-12"/>
          <w:w w:val="95"/>
          <w:sz w:val="20"/>
        </w:rPr>
        <w:t xml:space="preserve"> </w:t>
      </w:r>
      <w:r>
        <w:rPr>
          <w:w w:val="95"/>
          <w:sz w:val="20"/>
        </w:rPr>
        <w:t>seguido</w:t>
      </w:r>
      <w:r>
        <w:rPr>
          <w:spacing w:val="-13"/>
          <w:w w:val="95"/>
          <w:sz w:val="20"/>
        </w:rPr>
        <w:t xml:space="preserve"> </w:t>
      </w:r>
      <w:r>
        <w:rPr>
          <w:w w:val="95"/>
          <w:sz w:val="20"/>
        </w:rPr>
        <w:t>en</w:t>
      </w:r>
      <w:r>
        <w:rPr>
          <w:spacing w:val="-11"/>
          <w:w w:val="95"/>
          <w:sz w:val="20"/>
        </w:rPr>
        <w:t xml:space="preserve"> </w:t>
      </w:r>
      <w:r>
        <w:rPr>
          <w:w w:val="95"/>
          <w:sz w:val="20"/>
        </w:rPr>
        <w:t>contra</w:t>
      </w:r>
      <w:r>
        <w:rPr>
          <w:spacing w:val="-14"/>
          <w:w w:val="95"/>
          <w:sz w:val="20"/>
        </w:rPr>
        <w:t xml:space="preserve"> </w:t>
      </w:r>
      <w:r>
        <w:rPr>
          <w:w w:val="95"/>
          <w:sz w:val="20"/>
        </w:rPr>
        <w:t>del</w:t>
      </w:r>
      <w:r>
        <w:rPr>
          <w:spacing w:val="-14"/>
          <w:w w:val="95"/>
          <w:sz w:val="20"/>
        </w:rPr>
        <w:t xml:space="preserve"> </w:t>
      </w:r>
      <w:r>
        <w:rPr>
          <w:w w:val="95"/>
          <w:sz w:val="20"/>
        </w:rPr>
        <w:t>Fiscal</w:t>
      </w:r>
      <w:r>
        <w:rPr>
          <w:spacing w:val="-11"/>
          <w:w w:val="95"/>
          <w:sz w:val="20"/>
        </w:rPr>
        <w:t xml:space="preserve"> </w:t>
      </w:r>
      <w:r>
        <w:rPr>
          <w:w w:val="95"/>
          <w:sz w:val="20"/>
        </w:rPr>
        <w:t>Nissen</w:t>
      </w:r>
      <w:r>
        <w:rPr>
          <w:spacing w:val="-11"/>
          <w:w w:val="95"/>
          <w:sz w:val="20"/>
        </w:rPr>
        <w:t xml:space="preserve"> </w:t>
      </w:r>
      <w:r>
        <w:rPr>
          <w:w w:val="95"/>
          <w:sz w:val="20"/>
        </w:rPr>
        <w:t>Pessolani;</w:t>
      </w:r>
      <w:r>
        <w:rPr>
          <w:spacing w:val="-13"/>
          <w:w w:val="95"/>
          <w:sz w:val="20"/>
        </w:rPr>
        <w:t xml:space="preserve"> </w:t>
      </w:r>
      <w:r>
        <w:rPr>
          <w:w w:val="95"/>
          <w:sz w:val="20"/>
        </w:rPr>
        <w:t>D)</w:t>
      </w:r>
      <w:r>
        <w:rPr>
          <w:spacing w:val="-11"/>
          <w:w w:val="95"/>
          <w:sz w:val="20"/>
        </w:rPr>
        <w:t xml:space="preserve"> </w:t>
      </w:r>
      <w:r>
        <w:rPr>
          <w:w w:val="95"/>
          <w:sz w:val="20"/>
        </w:rPr>
        <w:t>la</w:t>
      </w:r>
      <w:r>
        <w:rPr>
          <w:spacing w:val="-12"/>
          <w:w w:val="95"/>
          <w:sz w:val="20"/>
        </w:rPr>
        <w:t xml:space="preserve"> </w:t>
      </w:r>
      <w:r>
        <w:rPr>
          <w:w w:val="95"/>
          <w:sz w:val="20"/>
        </w:rPr>
        <w:t xml:space="preserve">segunda </w:t>
      </w:r>
      <w:r>
        <w:rPr>
          <w:sz w:val="20"/>
        </w:rPr>
        <w:t>denuncia interpuesta contra el Fiscal Nissen Pessolani; y E) sobre la acción de inconstitucionalidad</w:t>
      </w:r>
      <w:r>
        <w:rPr>
          <w:spacing w:val="-18"/>
          <w:sz w:val="20"/>
        </w:rPr>
        <w:t xml:space="preserve"> </w:t>
      </w:r>
      <w:r>
        <w:rPr>
          <w:sz w:val="20"/>
        </w:rPr>
        <w:t>interpuesta</w:t>
      </w:r>
      <w:r>
        <w:rPr>
          <w:spacing w:val="-18"/>
          <w:sz w:val="20"/>
        </w:rPr>
        <w:t xml:space="preserve"> </w:t>
      </w:r>
      <w:r>
        <w:rPr>
          <w:sz w:val="20"/>
        </w:rPr>
        <w:t>por</w:t>
      </w:r>
      <w:r>
        <w:rPr>
          <w:spacing w:val="-17"/>
          <w:sz w:val="20"/>
        </w:rPr>
        <w:t xml:space="preserve"> </w:t>
      </w:r>
      <w:r>
        <w:rPr>
          <w:sz w:val="20"/>
        </w:rPr>
        <w:t>la</w:t>
      </w:r>
      <w:r>
        <w:rPr>
          <w:spacing w:val="-18"/>
          <w:sz w:val="20"/>
        </w:rPr>
        <w:t xml:space="preserve"> </w:t>
      </w:r>
      <w:r>
        <w:rPr>
          <w:sz w:val="20"/>
        </w:rPr>
        <w:t>presunta</w:t>
      </w:r>
      <w:r>
        <w:rPr>
          <w:spacing w:val="-17"/>
          <w:sz w:val="20"/>
        </w:rPr>
        <w:t xml:space="preserve"> </w:t>
      </w:r>
      <w:r>
        <w:rPr>
          <w:sz w:val="20"/>
        </w:rPr>
        <w:t>víctima.</w:t>
      </w:r>
    </w:p>
    <w:p w14:paraId="7A7EAADC" w14:textId="77777777" w:rsidR="00644DE7" w:rsidRDefault="00644DE7">
      <w:pPr>
        <w:pStyle w:val="Textoindependiente"/>
        <w:spacing w:before="7"/>
        <w:rPr>
          <w:sz w:val="19"/>
        </w:rPr>
      </w:pPr>
    </w:p>
    <w:p w14:paraId="686DBE3E" w14:textId="77777777" w:rsidR="00644DE7" w:rsidRDefault="00000000">
      <w:pPr>
        <w:pStyle w:val="Ttulo3"/>
        <w:numPr>
          <w:ilvl w:val="0"/>
          <w:numId w:val="14"/>
        </w:numPr>
        <w:tabs>
          <w:tab w:val="left" w:pos="1029"/>
        </w:tabs>
        <w:spacing w:before="1"/>
      </w:pPr>
      <w:bookmarkStart w:id="24" w:name="A._Marco_normativo_relevante"/>
      <w:bookmarkStart w:id="25" w:name="_bookmark16"/>
      <w:bookmarkEnd w:id="24"/>
      <w:bookmarkEnd w:id="25"/>
      <w:r>
        <w:t>Marco</w:t>
      </w:r>
      <w:r>
        <w:rPr>
          <w:spacing w:val="-11"/>
        </w:rPr>
        <w:t xml:space="preserve"> </w:t>
      </w:r>
      <w:r>
        <w:t>normativo</w:t>
      </w:r>
      <w:r>
        <w:rPr>
          <w:spacing w:val="-10"/>
        </w:rPr>
        <w:t xml:space="preserve"> </w:t>
      </w:r>
      <w:r>
        <w:rPr>
          <w:spacing w:val="-2"/>
        </w:rPr>
        <w:t>relevante</w:t>
      </w:r>
    </w:p>
    <w:p w14:paraId="55284855" w14:textId="77777777" w:rsidR="00644DE7" w:rsidRDefault="00644DE7">
      <w:pPr>
        <w:pStyle w:val="Textoindependiente"/>
        <w:spacing w:before="10"/>
        <w:rPr>
          <w:b/>
          <w:i/>
          <w:sz w:val="19"/>
        </w:rPr>
      </w:pPr>
    </w:p>
    <w:p w14:paraId="056BCFBB" w14:textId="77777777" w:rsidR="00644DE7" w:rsidRDefault="00000000">
      <w:pPr>
        <w:pStyle w:val="Prrafodelista"/>
        <w:numPr>
          <w:ilvl w:val="0"/>
          <w:numId w:val="16"/>
        </w:numPr>
        <w:tabs>
          <w:tab w:val="left" w:pos="669"/>
        </w:tabs>
        <w:ind w:right="121" w:firstLine="0"/>
        <w:jc w:val="both"/>
        <w:rPr>
          <w:sz w:val="20"/>
        </w:rPr>
      </w:pPr>
      <w:r>
        <w:rPr>
          <w:spacing w:val="-4"/>
          <w:sz w:val="20"/>
        </w:rPr>
        <w:t>El</w:t>
      </w:r>
      <w:r>
        <w:rPr>
          <w:spacing w:val="-14"/>
          <w:sz w:val="20"/>
        </w:rPr>
        <w:t xml:space="preserve"> </w:t>
      </w:r>
      <w:r>
        <w:rPr>
          <w:spacing w:val="-4"/>
          <w:sz w:val="20"/>
        </w:rPr>
        <w:t>enjuiciamiento</w:t>
      </w:r>
      <w:r>
        <w:rPr>
          <w:spacing w:val="-14"/>
          <w:sz w:val="20"/>
        </w:rPr>
        <w:t xml:space="preserve"> </w:t>
      </w:r>
      <w:r>
        <w:rPr>
          <w:spacing w:val="-4"/>
          <w:sz w:val="20"/>
        </w:rPr>
        <w:t>y</w:t>
      </w:r>
      <w:r>
        <w:rPr>
          <w:spacing w:val="-13"/>
          <w:sz w:val="20"/>
        </w:rPr>
        <w:t xml:space="preserve"> </w:t>
      </w:r>
      <w:r>
        <w:rPr>
          <w:spacing w:val="-4"/>
          <w:sz w:val="20"/>
        </w:rPr>
        <w:t>la</w:t>
      </w:r>
      <w:r>
        <w:rPr>
          <w:spacing w:val="-14"/>
          <w:sz w:val="20"/>
        </w:rPr>
        <w:t xml:space="preserve"> </w:t>
      </w:r>
      <w:r>
        <w:rPr>
          <w:spacing w:val="-4"/>
          <w:sz w:val="20"/>
        </w:rPr>
        <w:t>remoción</w:t>
      </w:r>
      <w:r>
        <w:rPr>
          <w:spacing w:val="-13"/>
          <w:sz w:val="20"/>
        </w:rPr>
        <w:t xml:space="preserve"> </w:t>
      </w:r>
      <w:r>
        <w:rPr>
          <w:spacing w:val="-4"/>
          <w:sz w:val="20"/>
        </w:rPr>
        <w:t>de</w:t>
      </w:r>
      <w:r>
        <w:rPr>
          <w:spacing w:val="-14"/>
          <w:sz w:val="20"/>
        </w:rPr>
        <w:t xml:space="preserve"> </w:t>
      </w:r>
      <w:r>
        <w:rPr>
          <w:spacing w:val="-4"/>
          <w:sz w:val="20"/>
        </w:rPr>
        <w:t>Magistrados</w:t>
      </w:r>
      <w:r>
        <w:rPr>
          <w:spacing w:val="-14"/>
          <w:sz w:val="20"/>
        </w:rPr>
        <w:t xml:space="preserve"> </w:t>
      </w:r>
      <w:r>
        <w:rPr>
          <w:spacing w:val="-4"/>
          <w:sz w:val="20"/>
        </w:rPr>
        <w:t>y</w:t>
      </w:r>
      <w:r>
        <w:rPr>
          <w:spacing w:val="-13"/>
          <w:sz w:val="20"/>
        </w:rPr>
        <w:t xml:space="preserve"> </w:t>
      </w:r>
      <w:r>
        <w:rPr>
          <w:spacing w:val="-4"/>
          <w:sz w:val="20"/>
        </w:rPr>
        <w:t>de</w:t>
      </w:r>
      <w:r>
        <w:rPr>
          <w:spacing w:val="-14"/>
          <w:sz w:val="20"/>
        </w:rPr>
        <w:t xml:space="preserve"> </w:t>
      </w:r>
      <w:r>
        <w:rPr>
          <w:spacing w:val="-4"/>
          <w:sz w:val="20"/>
        </w:rPr>
        <w:t>los</w:t>
      </w:r>
      <w:r>
        <w:rPr>
          <w:spacing w:val="-13"/>
          <w:sz w:val="20"/>
        </w:rPr>
        <w:t xml:space="preserve"> </w:t>
      </w:r>
      <w:r>
        <w:rPr>
          <w:spacing w:val="-4"/>
          <w:sz w:val="20"/>
        </w:rPr>
        <w:t>Agentes</w:t>
      </w:r>
      <w:r>
        <w:rPr>
          <w:spacing w:val="-14"/>
          <w:sz w:val="20"/>
        </w:rPr>
        <w:t xml:space="preserve"> </w:t>
      </w:r>
      <w:r>
        <w:rPr>
          <w:spacing w:val="-4"/>
          <w:sz w:val="20"/>
        </w:rPr>
        <w:t>Fiscales</w:t>
      </w:r>
      <w:r>
        <w:rPr>
          <w:spacing w:val="-13"/>
          <w:sz w:val="20"/>
        </w:rPr>
        <w:t xml:space="preserve"> </w:t>
      </w:r>
      <w:r>
        <w:rPr>
          <w:spacing w:val="-4"/>
          <w:sz w:val="20"/>
        </w:rPr>
        <w:t>se</w:t>
      </w:r>
      <w:r>
        <w:rPr>
          <w:spacing w:val="-14"/>
          <w:sz w:val="20"/>
        </w:rPr>
        <w:t xml:space="preserve"> </w:t>
      </w:r>
      <w:r>
        <w:rPr>
          <w:spacing w:val="-4"/>
          <w:sz w:val="20"/>
        </w:rPr>
        <w:t xml:space="preserve">encuentra </w:t>
      </w:r>
      <w:r>
        <w:rPr>
          <w:sz w:val="20"/>
        </w:rPr>
        <w:t>definido</w:t>
      </w:r>
      <w:r>
        <w:rPr>
          <w:spacing w:val="-18"/>
          <w:sz w:val="20"/>
        </w:rPr>
        <w:t xml:space="preserve"> </w:t>
      </w:r>
      <w:r>
        <w:rPr>
          <w:sz w:val="20"/>
        </w:rPr>
        <w:t>en</w:t>
      </w:r>
      <w:r>
        <w:rPr>
          <w:spacing w:val="-15"/>
          <w:sz w:val="20"/>
        </w:rPr>
        <w:t xml:space="preserve"> </w:t>
      </w:r>
      <w:r>
        <w:rPr>
          <w:sz w:val="20"/>
        </w:rPr>
        <w:t>la</w:t>
      </w:r>
      <w:r>
        <w:rPr>
          <w:spacing w:val="-15"/>
          <w:sz w:val="20"/>
        </w:rPr>
        <w:t xml:space="preserve"> </w:t>
      </w:r>
      <w:r>
        <w:rPr>
          <w:sz w:val="20"/>
        </w:rPr>
        <w:t>Constitución</w:t>
      </w:r>
      <w:r>
        <w:rPr>
          <w:spacing w:val="-18"/>
          <w:sz w:val="20"/>
        </w:rPr>
        <w:t xml:space="preserve"> </w:t>
      </w:r>
      <w:r>
        <w:rPr>
          <w:sz w:val="20"/>
        </w:rPr>
        <w:t>Política</w:t>
      </w:r>
      <w:r>
        <w:rPr>
          <w:spacing w:val="-16"/>
          <w:sz w:val="20"/>
        </w:rPr>
        <w:t xml:space="preserve"> </w:t>
      </w:r>
      <w:r>
        <w:rPr>
          <w:sz w:val="20"/>
        </w:rPr>
        <w:t>del</w:t>
      </w:r>
      <w:r>
        <w:rPr>
          <w:spacing w:val="-17"/>
          <w:sz w:val="20"/>
        </w:rPr>
        <w:t xml:space="preserve"> </w:t>
      </w:r>
      <w:r>
        <w:rPr>
          <w:sz w:val="20"/>
        </w:rPr>
        <w:t>Paraguay</w:t>
      </w:r>
      <w:r>
        <w:rPr>
          <w:spacing w:val="-17"/>
          <w:sz w:val="20"/>
        </w:rPr>
        <w:t xml:space="preserve"> </w:t>
      </w:r>
      <w:r>
        <w:rPr>
          <w:sz w:val="20"/>
        </w:rPr>
        <w:t>de</w:t>
      </w:r>
      <w:r>
        <w:rPr>
          <w:spacing w:val="-18"/>
          <w:sz w:val="20"/>
        </w:rPr>
        <w:t xml:space="preserve"> </w:t>
      </w:r>
      <w:r>
        <w:rPr>
          <w:sz w:val="20"/>
        </w:rPr>
        <w:t>la</w:t>
      </w:r>
      <w:r>
        <w:rPr>
          <w:spacing w:val="-15"/>
          <w:sz w:val="20"/>
        </w:rPr>
        <w:t xml:space="preserve"> </w:t>
      </w:r>
      <w:r>
        <w:rPr>
          <w:sz w:val="20"/>
        </w:rPr>
        <w:t>siguiente</w:t>
      </w:r>
      <w:r>
        <w:rPr>
          <w:spacing w:val="-18"/>
          <w:sz w:val="20"/>
        </w:rPr>
        <w:t xml:space="preserve"> </w:t>
      </w:r>
      <w:r>
        <w:rPr>
          <w:sz w:val="20"/>
        </w:rPr>
        <w:t>manera:</w:t>
      </w:r>
    </w:p>
    <w:p w14:paraId="140CED29" w14:textId="77777777" w:rsidR="00644DE7" w:rsidRDefault="00644DE7">
      <w:pPr>
        <w:pStyle w:val="Textoindependiente"/>
        <w:spacing w:before="6"/>
        <w:rPr>
          <w:sz w:val="19"/>
        </w:rPr>
      </w:pPr>
    </w:p>
    <w:p w14:paraId="4EF30886" w14:textId="77777777" w:rsidR="00644DE7" w:rsidRDefault="00000000">
      <w:pPr>
        <w:spacing w:line="219" w:lineRule="exact"/>
        <w:ind w:left="668"/>
        <w:jc w:val="both"/>
        <w:rPr>
          <w:sz w:val="18"/>
        </w:rPr>
      </w:pPr>
      <w:r>
        <w:rPr>
          <w:sz w:val="18"/>
        </w:rPr>
        <w:t>Artículo</w:t>
      </w:r>
      <w:r>
        <w:rPr>
          <w:spacing w:val="-4"/>
          <w:sz w:val="18"/>
        </w:rPr>
        <w:t xml:space="preserve"> </w:t>
      </w:r>
      <w:r>
        <w:rPr>
          <w:sz w:val="18"/>
        </w:rPr>
        <w:t>253.</w:t>
      </w:r>
      <w:r>
        <w:rPr>
          <w:spacing w:val="-3"/>
          <w:sz w:val="18"/>
        </w:rPr>
        <w:t xml:space="preserve"> </w:t>
      </w:r>
      <w:r>
        <w:rPr>
          <w:sz w:val="18"/>
        </w:rPr>
        <w:t>DEL</w:t>
      </w:r>
      <w:r>
        <w:rPr>
          <w:spacing w:val="-3"/>
          <w:sz w:val="18"/>
        </w:rPr>
        <w:t xml:space="preserve"> </w:t>
      </w:r>
      <w:r>
        <w:rPr>
          <w:sz w:val="18"/>
        </w:rPr>
        <w:t>ENJUICIAMIENTO</w:t>
      </w:r>
      <w:r>
        <w:rPr>
          <w:spacing w:val="-2"/>
          <w:sz w:val="18"/>
        </w:rPr>
        <w:t xml:space="preserve"> </w:t>
      </w:r>
      <w:r>
        <w:rPr>
          <w:sz w:val="18"/>
        </w:rPr>
        <w:t>Y</w:t>
      </w:r>
      <w:r>
        <w:rPr>
          <w:spacing w:val="-1"/>
          <w:sz w:val="18"/>
        </w:rPr>
        <w:t xml:space="preserve"> </w:t>
      </w:r>
      <w:r>
        <w:rPr>
          <w:sz w:val="18"/>
        </w:rPr>
        <w:t>DE</w:t>
      </w:r>
      <w:r>
        <w:rPr>
          <w:spacing w:val="-3"/>
          <w:sz w:val="18"/>
        </w:rPr>
        <w:t xml:space="preserve"> </w:t>
      </w:r>
      <w:r>
        <w:rPr>
          <w:sz w:val="18"/>
        </w:rPr>
        <w:t>LA</w:t>
      </w:r>
      <w:r>
        <w:rPr>
          <w:spacing w:val="-2"/>
          <w:sz w:val="18"/>
        </w:rPr>
        <w:t xml:space="preserve"> </w:t>
      </w:r>
      <w:r>
        <w:rPr>
          <w:sz w:val="18"/>
        </w:rPr>
        <w:t>REMOCIÓN</w:t>
      </w:r>
      <w:r>
        <w:rPr>
          <w:spacing w:val="-3"/>
          <w:sz w:val="18"/>
        </w:rPr>
        <w:t xml:space="preserve"> </w:t>
      </w:r>
      <w:r>
        <w:rPr>
          <w:sz w:val="18"/>
        </w:rPr>
        <w:t>DE</w:t>
      </w:r>
      <w:r>
        <w:rPr>
          <w:spacing w:val="-4"/>
          <w:sz w:val="18"/>
        </w:rPr>
        <w:t xml:space="preserve"> </w:t>
      </w:r>
      <w:r>
        <w:rPr>
          <w:sz w:val="18"/>
        </w:rPr>
        <w:t>LOS</w:t>
      </w:r>
      <w:r>
        <w:rPr>
          <w:spacing w:val="-1"/>
          <w:sz w:val="18"/>
        </w:rPr>
        <w:t xml:space="preserve"> </w:t>
      </w:r>
      <w:r>
        <w:rPr>
          <w:spacing w:val="-2"/>
          <w:sz w:val="18"/>
        </w:rPr>
        <w:t>MAGISTRADOS</w:t>
      </w:r>
    </w:p>
    <w:p w14:paraId="5C9AD338" w14:textId="77777777" w:rsidR="00644DE7" w:rsidRDefault="00000000">
      <w:pPr>
        <w:ind w:left="668" w:right="683"/>
        <w:jc w:val="both"/>
        <w:rPr>
          <w:sz w:val="18"/>
        </w:rPr>
      </w:pPr>
      <w:r>
        <w:rPr>
          <w:sz w:val="18"/>
        </w:rPr>
        <w:t>Los magistrados judiciales sólo podrán ser enjuiciados y removidos por la comisión de delitos, o mal desempeño de sus funciones definido en la ley, por decisión de un Jurado</w:t>
      </w:r>
      <w:r>
        <w:rPr>
          <w:spacing w:val="-2"/>
          <w:sz w:val="18"/>
        </w:rPr>
        <w:t xml:space="preserve"> </w:t>
      </w:r>
      <w:r>
        <w:rPr>
          <w:sz w:val="18"/>
        </w:rPr>
        <w:t>de</w:t>
      </w:r>
      <w:r>
        <w:rPr>
          <w:spacing w:val="-3"/>
          <w:sz w:val="18"/>
        </w:rPr>
        <w:t xml:space="preserve"> </w:t>
      </w:r>
      <w:r>
        <w:rPr>
          <w:sz w:val="18"/>
        </w:rPr>
        <w:t>Enjuiciamiento</w:t>
      </w:r>
      <w:r>
        <w:rPr>
          <w:spacing w:val="-2"/>
          <w:sz w:val="18"/>
        </w:rPr>
        <w:t xml:space="preserve"> </w:t>
      </w:r>
      <w:r>
        <w:rPr>
          <w:sz w:val="18"/>
        </w:rPr>
        <w:t>de</w:t>
      </w:r>
      <w:r>
        <w:rPr>
          <w:spacing w:val="-3"/>
          <w:sz w:val="18"/>
        </w:rPr>
        <w:t xml:space="preserve"> </w:t>
      </w:r>
      <w:r>
        <w:rPr>
          <w:sz w:val="18"/>
        </w:rPr>
        <w:t>Magistrados.</w:t>
      </w:r>
      <w:r>
        <w:rPr>
          <w:spacing w:val="-4"/>
          <w:sz w:val="18"/>
        </w:rPr>
        <w:t xml:space="preserve"> </w:t>
      </w:r>
      <w:r>
        <w:rPr>
          <w:sz w:val="18"/>
        </w:rPr>
        <w:t>Este</w:t>
      </w:r>
      <w:r>
        <w:rPr>
          <w:spacing w:val="-3"/>
          <w:sz w:val="18"/>
        </w:rPr>
        <w:t xml:space="preserve"> </w:t>
      </w:r>
      <w:r>
        <w:rPr>
          <w:sz w:val="18"/>
        </w:rPr>
        <w:t>estará</w:t>
      </w:r>
      <w:r>
        <w:rPr>
          <w:spacing w:val="-3"/>
          <w:sz w:val="18"/>
        </w:rPr>
        <w:t xml:space="preserve"> </w:t>
      </w:r>
      <w:r>
        <w:rPr>
          <w:sz w:val="18"/>
        </w:rPr>
        <w:t>integrado</w:t>
      </w:r>
      <w:r>
        <w:rPr>
          <w:spacing w:val="-2"/>
          <w:sz w:val="18"/>
        </w:rPr>
        <w:t xml:space="preserve"> </w:t>
      </w:r>
      <w:r>
        <w:rPr>
          <w:sz w:val="18"/>
        </w:rPr>
        <w:t>por</w:t>
      </w:r>
      <w:r>
        <w:rPr>
          <w:spacing w:val="-3"/>
          <w:sz w:val="18"/>
        </w:rPr>
        <w:t xml:space="preserve"> </w:t>
      </w:r>
      <w:r>
        <w:rPr>
          <w:sz w:val="18"/>
        </w:rPr>
        <w:t>dos</w:t>
      </w:r>
      <w:r>
        <w:rPr>
          <w:spacing w:val="-3"/>
          <w:sz w:val="18"/>
        </w:rPr>
        <w:t xml:space="preserve"> </w:t>
      </w:r>
      <w:r>
        <w:rPr>
          <w:sz w:val="18"/>
        </w:rPr>
        <w:t>ministros</w:t>
      </w:r>
      <w:r>
        <w:rPr>
          <w:spacing w:val="-3"/>
          <w:sz w:val="18"/>
        </w:rPr>
        <w:t xml:space="preserve"> </w:t>
      </w:r>
      <w:r>
        <w:rPr>
          <w:sz w:val="18"/>
        </w:rPr>
        <w:t>de la Corte Suprema de Justicia, dos miembros del Consejo de la Magistratura, dos senadores y dos diputados; éstos cuatro últimos deberán ser abogados. La ley regulará el funcionamiento del Jurado de enjuiciamiento de magistrados.</w:t>
      </w:r>
    </w:p>
    <w:p w14:paraId="3AA603AE" w14:textId="77777777" w:rsidR="00644DE7" w:rsidRDefault="00644DE7">
      <w:pPr>
        <w:pStyle w:val="Textoindependiente"/>
        <w:spacing w:before="1"/>
        <w:rPr>
          <w:sz w:val="18"/>
        </w:rPr>
      </w:pPr>
    </w:p>
    <w:p w14:paraId="0DE7F91D" w14:textId="77777777" w:rsidR="00644DE7" w:rsidRDefault="00000000">
      <w:pPr>
        <w:spacing w:before="1" w:line="219" w:lineRule="exact"/>
        <w:ind w:left="668"/>
        <w:jc w:val="both"/>
        <w:rPr>
          <w:sz w:val="18"/>
        </w:rPr>
      </w:pPr>
      <w:r>
        <w:rPr>
          <w:sz w:val="18"/>
        </w:rPr>
        <w:t>Artículo</w:t>
      </w:r>
      <w:r>
        <w:rPr>
          <w:spacing w:val="-2"/>
          <w:sz w:val="18"/>
        </w:rPr>
        <w:t xml:space="preserve"> </w:t>
      </w:r>
      <w:r>
        <w:rPr>
          <w:sz w:val="18"/>
        </w:rPr>
        <w:t>270.</w:t>
      </w:r>
      <w:r>
        <w:rPr>
          <w:spacing w:val="-3"/>
          <w:sz w:val="18"/>
        </w:rPr>
        <w:t xml:space="preserve"> </w:t>
      </w:r>
      <w:r>
        <w:rPr>
          <w:sz w:val="18"/>
        </w:rPr>
        <w:t>DE</w:t>
      </w:r>
      <w:r>
        <w:rPr>
          <w:spacing w:val="-4"/>
          <w:sz w:val="18"/>
        </w:rPr>
        <w:t xml:space="preserve"> </w:t>
      </w:r>
      <w:r>
        <w:rPr>
          <w:sz w:val="18"/>
        </w:rPr>
        <w:t>LOS</w:t>
      </w:r>
      <w:r>
        <w:rPr>
          <w:spacing w:val="-3"/>
          <w:sz w:val="18"/>
        </w:rPr>
        <w:t xml:space="preserve"> </w:t>
      </w:r>
      <w:r>
        <w:rPr>
          <w:sz w:val="18"/>
        </w:rPr>
        <w:t>AGENTES</w:t>
      </w:r>
      <w:r>
        <w:rPr>
          <w:spacing w:val="-1"/>
          <w:sz w:val="18"/>
        </w:rPr>
        <w:t xml:space="preserve"> </w:t>
      </w:r>
      <w:r>
        <w:rPr>
          <w:spacing w:val="-2"/>
          <w:sz w:val="18"/>
        </w:rPr>
        <w:t>FISCALES</w:t>
      </w:r>
    </w:p>
    <w:p w14:paraId="174C8B47" w14:textId="77777777" w:rsidR="00644DE7" w:rsidRDefault="00000000">
      <w:pPr>
        <w:ind w:left="668" w:right="682"/>
        <w:jc w:val="both"/>
        <w:rPr>
          <w:sz w:val="18"/>
        </w:rPr>
      </w:pPr>
      <w:r>
        <w:rPr>
          <w:sz w:val="18"/>
        </w:rPr>
        <w:t>Los agentes fiscales son designados, en la misma forma que establece esta Constitución</w:t>
      </w:r>
      <w:r>
        <w:rPr>
          <w:spacing w:val="20"/>
          <w:sz w:val="18"/>
        </w:rPr>
        <w:t xml:space="preserve"> </w:t>
      </w:r>
      <w:r>
        <w:rPr>
          <w:sz w:val="18"/>
        </w:rPr>
        <w:t>para</w:t>
      </w:r>
      <w:r>
        <w:rPr>
          <w:spacing w:val="22"/>
          <w:sz w:val="18"/>
        </w:rPr>
        <w:t xml:space="preserve"> </w:t>
      </w:r>
      <w:r>
        <w:rPr>
          <w:sz w:val="18"/>
        </w:rPr>
        <w:t>los</w:t>
      </w:r>
      <w:r>
        <w:rPr>
          <w:spacing w:val="21"/>
          <w:sz w:val="18"/>
        </w:rPr>
        <w:t xml:space="preserve"> </w:t>
      </w:r>
      <w:r>
        <w:rPr>
          <w:sz w:val="18"/>
        </w:rPr>
        <w:t>jueces.</w:t>
      </w:r>
      <w:r>
        <w:rPr>
          <w:spacing w:val="20"/>
          <w:sz w:val="18"/>
        </w:rPr>
        <w:t xml:space="preserve"> </w:t>
      </w:r>
      <w:r>
        <w:rPr>
          <w:sz w:val="18"/>
        </w:rPr>
        <w:t>Duran</w:t>
      </w:r>
      <w:r>
        <w:rPr>
          <w:spacing w:val="23"/>
          <w:sz w:val="18"/>
        </w:rPr>
        <w:t xml:space="preserve"> </w:t>
      </w:r>
      <w:r>
        <w:rPr>
          <w:sz w:val="18"/>
        </w:rPr>
        <w:t>en</w:t>
      </w:r>
      <w:r>
        <w:rPr>
          <w:spacing w:val="22"/>
          <w:sz w:val="18"/>
        </w:rPr>
        <w:t xml:space="preserve"> </w:t>
      </w:r>
      <w:r>
        <w:rPr>
          <w:sz w:val="18"/>
        </w:rPr>
        <w:t>sus</w:t>
      </w:r>
      <w:r>
        <w:rPr>
          <w:spacing w:val="21"/>
          <w:sz w:val="18"/>
        </w:rPr>
        <w:t xml:space="preserve"> </w:t>
      </w:r>
      <w:r>
        <w:rPr>
          <w:sz w:val="18"/>
        </w:rPr>
        <w:t>funciones</w:t>
      </w:r>
      <w:r>
        <w:rPr>
          <w:spacing w:val="21"/>
          <w:sz w:val="18"/>
        </w:rPr>
        <w:t xml:space="preserve"> </w:t>
      </w:r>
      <w:r>
        <w:rPr>
          <w:sz w:val="18"/>
        </w:rPr>
        <w:t>y</w:t>
      </w:r>
      <w:r>
        <w:rPr>
          <w:spacing w:val="21"/>
          <w:sz w:val="18"/>
        </w:rPr>
        <w:t xml:space="preserve"> </w:t>
      </w:r>
      <w:r>
        <w:rPr>
          <w:sz w:val="18"/>
        </w:rPr>
        <w:t>son</w:t>
      </w:r>
      <w:r>
        <w:rPr>
          <w:spacing w:val="22"/>
          <w:sz w:val="18"/>
        </w:rPr>
        <w:t xml:space="preserve"> </w:t>
      </w:r>
      <w:r>
        <w:rPr>
          <w:sz w:val="18"/>
        </w:rPr>
        <w:t>removidos</w:t>
      </w:r>
      <w:r>
        <w:rPr>
          <w:spacing w:val="21"/>
          <w:sz w:val="18"/>
        </w:rPr>
        <w:t xml:space="preserve"> </w:t>
      </w:r>
      <w:r>
        <w:rPr>
          <w:sz w:val="18"/>
        </w:rPr>
        <w:t>con</w:t>
      </w:r>
      <w:r>
        <w:rPr>
          <w:spacing w:val="23"/>
          <w:sz w:val="18"/>
        </w:rPr>
        <w:t xml:space="preserve"> </w:t>
      </w:r>
      <w:r>
        <w:rPr>
          <w:spacing w:val="-2"/>
          <w:sz w:val="18"/>
        </w:rPr>
        <w:t>iguales</w:t>
      </w:r>
    </w:p>
    <w:p w14:paraId="6E87F00B" w14:textId="77777777" w:rsidR="00644DE7" w:rsidRDefault="00644DE7">
      <w:pPr>
        <w:jc w:val="both"/>
        <w:rPr>
          <w:sz w:val="18"/>
        </w:rPr>
        <w:sectPr w:rsidR="00644DE7">
          <w:pgSz w:w="12240" w:h="15840"/>
          <w:pgMar w:top="1340" w:right="1580" w:bottom="1180" w:left="1600" w:header="0" w:footer="994" w:gutter="0"/>
          <w:cols w:space="720"/>
        </w:sectPr>
      </w:pPr>
    </w:p>
    <w:p w14:paraId="7010BA3F" w14:textId="77777777" w:rsidR="00644DE7" w:rsidRDefault="00000000">
      <w:pPr>
        <w:spacing w:before="75" w:line="266" w:lineRule="auto"/>
        <w:ind w:left="667" w:right="686"/>
        <w:jc w:val="both"/>
        <w:rPr>
          <w:sz w:val="18"/>
        </w:rPr>
      </w:pPr>
      <w:r>
        <w:rPr>
          <w:sz w:val="18"/>
        </w:rPr>
        <w:lastRenderedPageBreak/>
        <w:t>procedimientos. Además, tienen las mismas incompatibilidades e inmunidades que las determinadas para los integrantes del Poder Judicial</w:t>
      </w:r>
      <w:hyperlink w:anchor="_bookmark17" w:history="1">
        <w:r>
          <w:rPr>
            <w:sz w:val="18"/>
            <w:vertAlign w:val="superscript"/>
          </w:rPr>
          <w:t>10</w:t>
        </w:r>
      </w:hyperlink>
      <w:r>
        <w:rPr>
          <w:sz w:val="18"/>
        </w:rPr>
        <w:t>.</w:t>
      </w:r>
    </w:p>
    <w:p w14:paraId="4CC60496" w14:textId="77777777" w:rsidR="00644DE7" w:rsidRDefault="00644DE7">
      <w:pPr>
        <w:pStyle w:val="Textoindependiente"/>
        <w:rPr>
          <w:sz w:val="18"/>
        </w:rPr>
      </w:pPr>
    </w:p>
    <w:p w14:paraId="63AAD884" w14:textId="77777777" w:rsidR="00644DE7" w:rsidRDefault="00000000">
      <w:pPr>
        <w:pStyle w:val="Prrafodelista"/>
        <w:numPr>
          <w:ilvl w:val="0"/>
          <w:numId w:val="16"/>
        </w:numPr>
        <w:tabs>
          <w:tab w:val="left" w:pos="668"/>
        </w:tabs>
        <w:ind w:right="113" w:hanging="1"/>
        <w:jc w:val="both"/>
        <w:rPr>
          <w:sz w:val="20"/>
        </w:rPr>
      </w:pPr>
      <w:r>
        <w:rPr>
          <w:spacing w:val="-2"/>
          <w:sz w:val="20"/>
        </w:rPr>
        <w:t>Por</w:t>
      </w:r>
      <w:r>
        <w:rPr>
          <w:spacing w:val="-8"/>
          <w:sz w:val="20"/>
        </w:rPr>
        <w:t xml:space="preserve"> </w:t>
      </w:r>
      <w:r>
        <w:rPr>
          <w:spacing w:val="-2"/>
          <w:sz w:val="20"/>
        </w:rPr>
        <w:t>su</w:t>
      </w:r>
      <w:r>
        <w:rPr>
          <w:spacing w:val="-9"/>
          <w:sz w:val="20"/>
        </w:rPr>
        <w:t xml:space="preserve"> </w:t>
      </w:r>
      <w:r>
        <w:rPr>
          <w:spacing w:val="-2"/>
          <w:sz w:val="20"/>
        </w:rPr>
        <w:t>parte,</w:t>
      </w:r>
      <w:r>
        <w:rPr>
          <w:spacing w:val="-12"/>
          <w:sz w:val="20"/>
        </w:rPr>
        <w:t xml:space="preserve"> </w:t>
      </w:r>
      <w:r>
        <w:rPr>
          <w:spacing w:val="-2"/>
          <w:sz w:val="20"/>
        </w:rPr>
        <w:t>la</w:t>
      </w:r>
      <w:r>
        <w:rPr>
          <w:spacing w:val="-10"/>
          <w:sz w:val="20"/>
        </w:rPr>
        <w:t xml:space="preserve"> </w:t>
      </w:r>
      <w:r>
        <w:rPr>
          <w:spacing w:val="-2"/>
          <w:sz w:val="20"/>
        </w:rPr>
        <w:t>regulación</w:t>
      </w:r>
      <w:r>
        <w:rPr>
          <w:spacing w:val="-9"/>
          <w:sz w:val="20"/>
        </w:rPr>
        <w:t xml:space="preserve"> </w:t>
      </w:r>
      <w:r>
        <w:rPr>
          <w:spacing w:val="-2"/>
          <w:sz w:val="20"/>
        </w:rPr>
        <w:t>del</w:t>
      </w:r>
      <w:r>
        <w:rPr>
          <w:spacing w:val="-9"/>
          <w:sz w:val="20"/>
        </w:rPr>
        <w:t xml:space="preserve"> </w:t>
      </w:r>
      <w:r>
        <w:rPr>
          <w:spacing w:val="-2"/>
          <w:sz w:val="20"/>
        </w:rPr>
        <w:t>Jurado</w:t>
      </w:r>
      <w:r>
        <w:rPr>
          <w:spacing w:val="-11"/>
          <w:sz w:val="20"/>
        </w:rPr>
        <w:t xml:space="preserve"> </w:t>
      </w:r>
      <w:r>
        <w:rPr>
          <w:spacing w:val="-2"/>
          <w:sz w:val="20"/>
        </w:rPr>
        <w:t>de</w:t>
      </w:r>
      <w:r>
        <w:rPr>
          <w:spacing w:val="-11"/>
          <w:sz w:val="20"/>
        </w:rPr>
        <w:t xml:space="preserve"> </w:t>
      </w:r>
      <w:r>
        <w:rPr>
          <w:spacing w:val="-2"/>
          <w:sz w:val="20"/>
        </w:rPr>
        <w:t>Enjuiciamiento</w:t>
      </w:r>
      <w:r>
        <w:rPr>
          <w:spacing w:val="-9"/>
          <w:sz w:val="20"/>
        </w:rPr>
        <w:t xml:space="preserve"> </w:t>
      </w:r>
      <w:r>
        <w:rPr>
          <w:spacing w:val="-2"/>
          <w:sz w:val="20"/>
        </w:rPr>
        <w:t>de</w:t>
      </w:r>
      <w:r>
        <w:rPr>
          <w:spacing w:val="-11"/>
          <w:sz w:val="20"/>
        </w:rPr>
        <w:t xml:space="preserve"> </w:t>
      </w:r>
      <w:r>
        <w:rPr>
          <w:spacing w:val="-2"/>
          <w:sz w:val="20"/>
        </w:rPr>
        <w:t>Magistrados</w:t>
      </w:r>
      <w:r>
        <w:rPr>
          <w:spacing w:val="-7"/>
          <w:sz w:val="20"/>
        </w:rPr>
        <w:t xml:space="preserve"> </w:t>
      </w:r>
      <w:r>
        <w:rPr>
          <w:spacing w:val="-2"/>
          <w:sz w:val="20"/>
        </w:rPr>
        <w:t>al</w:t>
      </w:r>
      <w:r>
        <w:rPr>
          <w:spacing w:val="-9"/>
          <w:sz w:val="20"/>
        </w:rPr>
        <w:t xml:space="preserve"> </w:t>
      </w:r>
      <w:r>
        <w:rPr>
          <w:spacing w:val="-2"/>
          <w:sz w:val="20"/>
        </w:rPr>
        <w:t xml:space="preserve">momento </w:t>
      </w:r>
      <w:r>
        <w:rPr>
          <w:sz w:val="20"/>
        </w:rPr>
        <w:t>de los hechos estaba establecida en la Ley No. 1084</w:t>
      </w:r>
      <w:hyperlink w:anchor="_bookmark18" w:history="1">
        <w:r>
          <w:rPr>
            <w:position w:val="7"/>
            <w:sz w:val="13"/>
          </w:rPr>
          <w:t>11</w:t>
        </w:r>
      </w:hyperlink>
      <w:r>
        <w:rPr>
          <w:sz w:val="20"/>
        </w:rPr>
        <w:t>. Se transcriben sus principales artículos</w:t>
      </w:r>
      <w:r>
        <w:rPr>
          <w:spacing w:val="-1"/>
          <w:sz w:val="20"/>
        </w:rPr>
        <w:t xml:space="preserve"> </w:t>
      </w:r>
      <w:r>
        <w:rPr>
          <w:sz w:val="20"/>
        </w:rPr>
        <w:t>aplicables</w:t>
      </w:r>
      <w:r>
        <w:rPr>
          <w:spacing w:val="-1"/>
          <w:sz w:val="20"/>
        </w:rPr>
        <w:t xml:space="preserve"> </w:t>
      </w:r>
      <w:r>
        <w:rPr>
          <w:sz w:val="20"/>
        </w:rPr>
        <w:t>al</w:t>
      </w:r>
      <w:r>
        <w:rPr>
          <w:spacing w:val="-2"/>
          <w:sz w:val="20"/>
        </w:rPr>
        <w:t xml:space="preserve"> </w:t>
      </w:r>
      <w:r>
        <w:rPr>
          <w:sz w:val="20"/>
        </w:rPr>
        <w:t>presente</w:t>
      </w:r>
      <w:r>
        <w:rPr>
          <w:spacing w:val="-1"/>
          <w:sz w:val="20"/>
        </w:rPr>
        <w:t xml:space="preserve"> </w:t>
      </w:r>
      <w:r>
        <w:rPr>
          <w:sz w:val="20"/>
        </w:rPr>
        <w:t>caso.</w:t>
      </w:r>
    </w:p>
    <w:p w14:paraId="2C411A9E" w14:textId="77777777" w:rsidR="00644DE7" w:rsidRDefault="00644DE7">
      <w:pPr>
        <w:pStyle w:val="Textoindependiente"/>
        <w:spacing w:before="8"/>
        <w:rPr>
          <w:sz w:val="19"/>
        </w:rPr>
      </w:pPr>
    </w:p>
    <w:p w14:paraId="58A6F0FF" w14:textId="77777777" w:rsidR="00644DE7" w:rsidRDefault="00000000">
      <w:pPr>
        <w:ind w:left="668" w:right="683"/>
        <w:jc w:val="both"/>
        <w:rPr>
          <w:sz w:val="18"/>
        </w:rPr>
      </w:pPr>
      <w:r>
        <w:rPr>
          <w:sz w:val="18"/>
        </w:rPr>
        <w:t>Artículo 1. El Jurado de Enjuiciamiento de Magistrados, en adelante denominado “el Jurado”, elegirá de entre sus miembros, por su orden y voto secreto mediante, a su Presidente y Vicepresidente, quienes</w:t>
      </w:r>
      <w:r>
        <w:rPr>
          <w:spacing w:val="-2"/>
          <w:sz w:val="18"/>
        </w:rPr>
        <w:t xml:space="preserve"> </w:t>
      </w:r>
      <w:r>
        <w:rPr>
          <w:sz w:val="18"/>
        </w:rPr>
        <w:t>durarán un año</w:t>
      </w:r>
      <w:r>
        <w:rPr>
          <w:spacing w:val="-1"/>
          <w:sz w:val="18"/>
        </w:rPr>
        <w:t xml:space="preserve"> </w:t>
      </w:r>
      <w:r>
        <w:rPr>
          <w:sz w:val="18"/>
        </w:rPr>
        <w:t xml:space="preserve">en sus funciones, pudiendo ser </w:t>
      </w:r>
      <w:r>
        <w:rPr>
          <w:spacing w:val="-2"/>
          <w:sz w:val="18"/>
        </w:rPr>
        <w:t>reelectos.</w:t>
      </w:r>
    </w:p>
    <w:p w14:paraId="17783910" w14:textId="77777777" w:rsidR="00644DE7" w:rsidRDefault="00000000">
      <w:pPr>
        <w:ind w:left="668" w:right="685"/>
        <w:jc w:val="both"/>
        <w:rPr>
          <w:sz w:val="18"/>
        </w:rPr>
      </w:pPr>
      <w:r>
        <w:rPr>
          <w:sz w:val="18"/>
        </w:rPr>
        <w:t>En ese mismo acto, el Presidente designado prestará juramento o promesa de desempeñarse y obrar conforme a lo que prescriben la Constitución y las leyes. Seguidamente, los miembros harán lo propio ante el Presidente.</w:t>
      </w:r>
    </w:p>
    <w:p w14:paraId="7A31C6CB" w14:textId="77777777" w:rsidR="00644DE7" w:rsidRDefault="00644DE7">
      <w:pPr>
        <w:pStyle w:val="Textoindependiente"/>
        <w:spacing w:before="11"/>
        <w:rPr>
          <w:sz w:val="17"/>
        </w:rPr>
      </w:pPr>
    </w:p>
    <w:p w14:paraId="62A44B7C" w14:textId="77777777" w:rsidR="00644DE7" w:rsidRDefault="00000000">
      <w:pPr>
        <w:ind w:left="667" w:right="684"/>
        <w:jc w:val="both"/>
        <w:rPr>
          <w:sz w:val="18"/>
        </w:rPr>
      </w:pPr>
      <w:r>
        <w:rPr>
          <w:sz w:val="18"/>
        </w:rPr>
        <w:t>Artículo 3. Los miembros del Jurado serán designados respectivamente por simple mayoría</w:t>
      </w:r>
      <w:r>
        <w:rPr>
          <w:spacing w:val="-2"/>
          <w:sz w:val="18"/>
        </w:rPr>
        <w:t xml:space="preserve"> </w:t>
      </w:r>
      <w:r>
        <w:rPr>
          <w:sz w:val="18"/>
        </w:rPr>
        <w:t>de</w:t>
      </w:r>
      <w:r>
        <w:rPr>
          <w:spacing w:val="-2"/>
          <w:sz w:val="18"/>
        </w:rPr>
        <w:t xml:space="preserve"> </w:t>
      </w:r>
      <w:r>
        <w:rPr>
          <w:sz w:val="18"/>
        </w:rPr>
        <w:t>votos</w:t>
      </w:r>
      <w:r>
        <w:rPr>
          <w:spacing w:val="-2"/>
          <w:sz w:val="18"/>
        </w:rPr>
        <w:t xml:space="preserve"> </w:t>
      </w:r>
      <w:r>
        <w:rPr>
          <w:sz w:val="18"/>
        </w:rPr>
        <w:t>de</w:t>
      </w:r>
      <w:r>
        <w:rPr>
          <w:spacing w:val="-2"/>
          <w:sz w:val="18"/>
        </w:rPr>
        <w:t xml:space="preserve"> </w:t>
      </w:r>
      <w:r>
        <w:rPr>
          <w:sz w:val="18"/>
        </w:rPr>
        <w:t>los</w:t>
      </w:r>
      <w:r>
        <w:rPr>
          <w:spacing w:val="-2"/>
          <w:sz w:val="18"/>
        </w:rPr>
        <w:t xml:space="preserve"> </w:t>
      </w:r>
      <w:r>
        <w:rPr>
          <w:sz w:val="18"/>
        </w:rPr>
        <w:t>miembros</w:t>
      </w:r>
      <w:r>
        <w:rPr>
          <w:spacing w:val="-2"/>
          <w:sz w:val="18"/>
        </w:rPr>
        <w:t xml:space="preserve"> </w:t>
      </w:r>
      <w:r>
        <w:rPr>
          <w:sz w:val="18"/>
        </w:rPr>
        <w:t>de</w:t>
      </w:r>
      <w:r>
        <w:rPr>
          <w:spacing w:val="-2"/>
          <w:sz w:val="18"/>
        </w:rPr>
        <w:t xml:space="preserve"> </w:t>
      </w:r>
      <w:r>
        <w:rPr>
          <w:sz w:val="18"/>
        </w:rPr>
        <w:t>la</w:t>
      </w:r>
      <w:r>
        <w:rPr>
          <w:spacing w:val="-2"/>
          <w:sz w:val="18"/>
        </w:rPr>
        <w:t xml:space="preserve"> </w:t>
      </w:r>
      <w:r>
        <w:rPr>
          <w:sz w:val="18"/>
        </w:rPr>
        <w:t>Corte</w:t>
      </w:r>
      <w:r>
        <w:rPr>
          <w:spacing w:val="-1"/>
          <w:sz w:val="18"/>
        </w:rPr>
        <w:t xml:space="preserve"> </w:t>
      </w:r>
      <w:r>
        <w:rPr>
          <w:sz w:val="18"/>
        </w:rPr>
        <w:t>Suprema</w:t>
      </w:r>
      <w:r>
        <w:rPr>
          <w:spacing w:val="-2"/>
          <w:sz w:val="18"/>
        </w:rPr>
        <w:t xml:space="preserve"> </w:t>
      </w:r>
      <w:r>
        <w:rPr>
          <w:sz w:val="18"/>
        </w:rPr>
        <w:t>de</w:t>
      </w:r>
      <w:r>
        <w:rPr>
          <w:spacing w:val="-2"/>
          <w:sz w:val="18"/>
        </w:rPr>
        <w:t xml:space="preserve"> </w:t>
      </w:r>
      <w:r>
        <w:rPr>
          <w:sz w:val="18"/>
        </w:rPr>
        <w:t>Justicia,</w:t>
      </w:r>
      <w:r>
        <w:rPr>
          <w:spacing w:val="-3"/>
          <w:sz w:val="18"/>
        </w:rPr>
        <w:t xml:space="preserve"> </w:t>
      </w:r>
      <w:r>
        <w:rPr>
          <w:sz w:val="18"/>
        </w:rPr>
        <w:t>de</w:t>
      </w:r>
      <w:r>
        <w:rPr>
          <w:spacing w:val="-2"/>
          <w:sz w:val="18"/>
        </w:rPr>
        <w:t xml:space="preserve"> </w:t>
      </w:r>
      <w:r>
        <w:rPr>
          <w:sz w:val="18"/>
        </w:rPr>
        <w:t>la</w:t>
      </w:r>
      <w:r>
        <w:rPr>
          <w:spacing w:val="-2"/>
          <w:sz w:val="18"/>
        </w:rPr>
        <w:t xml:space="preserve"> </w:t>
      </w:r>
      <w:r>
        <w:rPr>
          <w:sz w:val="18"/>
        </w:rPr>
        <w:t>Cámara</w:t>
      </w:r>
      <w:r>
        <w:rPr>
          <w:spacing w:val="-2"/>
          <w:sz w:val="18"/>
        </w:rPr>
        <w:t xml:space="preserve"> </w:t>
      </w:r>
      <w:r>
        <w:rPr>
          <w:sz w:val="18"/>
        </w:rPr>
        <w:t>de Senadores, de la Cámara de Diputados y del Consejo de la Magistratura.</w:t>
      </w:r>
    </w:p>
    <w:p w14:paraId="53F0CA0F" w14:textId="77777777" w:rsidR="00644DE7" w:rsidRDefault="00000000">
      <w:pPr>
        <w:ind w:left="667" w:right="684"/>
        <w:jc w:val="both"/>
        <w:rPr>
          <w:sz w:val="18"/>
        </w:rPr>
      </w:pPr>
      <w:r>
        <w:rPr>
          <w:sz w:val="18"/>
        </w:rPr>
        <w:t>Los miembros del Jurado durarán en sus funciones hasta tanto cumplan el período para el que hubieran sido electos o designados.</w:t>
      </w:r>
    </w:p>
    <w:p w14:paraId="57847E82" w14:textId="77777777" w:rsidR="00644DE7" w:rsidRDefault="00644DE7">
      <w:pPr>
        <w:pStyle w:val="Textoindependiente"/>
        <w:rPr>
          <w:sz w:val="18"/>
        </w:rPr>
      </w:pPr>
    </w:p>
    <w:p w14:paraId="10F631FF" w14:textId="77777777" w:rsidR="00644DE7" w:rsidRDefault="00000000">
      <w:pPr>
        <w:ind w:left="667" w:right="682"/>
        <w:jc w:val="both"/>
        <w:rPr>
          <w:sz w:val="18"/>
        </w:rPr>
      </w:pPr>
      <w:r>
        <w:rPr>
          <w:sz w:val="18"/>
        </w:rPr>
        <w:t>Artículo 11. Compete al Jurado, de acuerdo con el procedimiento establecido en la presente ley, el enjuiciamiento de los miembros de los Tribunales de Apelación de cualquier</w:t>
      </w:r>
      <w:r>
        <w:rPr>
          <w:spacing w:val="-3"/>
          <w:sz w:val="18"/>
        </w:rPr>
        <w:t xml:space="preserve"> </w:t>
      </w:r>
      <w:r>
        <w:rPr>
          <w:sz w:val="18"/>
        </w:rPr>
        <w:t>fuero</w:t>
      </w:r>
      <w:r>
        <w:rPr>
          <w:spacing w:val="-2"/>
          <w:sz w:val="18"/>
        </w:rPr>
        <w:t xml:space="preserve"> </w:t>
      </w:r>
      <w:r>
        <w:rPr>
          <w:sz w:val="18"/>
        </w:rPr>
        <w:t>o</w:t>
      </w:r>
      <w:r>
        <w:rPr>
          <w:spacing w:val="-2"/>
          <w:sz w:val="18"/>
        </w:rPr>
        <w:t xml:space="preserve"> </w:t>
      </w:r>
      <w:r>
        <w:rPr>
          <w:sz w:val="18"/>
        </w:rPr>
        <w:t>jurisdicción,</w:t>
      </w:r>
      <w:r>
        <w:rPr>
          <w:spacing w:val="-4"/>
          <w:sz w:val="18"/>
        </w:rPr>
        <w:t xml:space="preserve"> </w:t>
      </w:r>
      <w:r>
        <w:rPr>
          <w:sz w:val="18"/>
        </w:rPr>
        <w:t>de</w:t>
      </w:r>
      <w:r>
        <w:rPr>
          <w:spacing w:val="-3"/>
          <w:sz w:val="18"/>
        </w:rPr>
        <w:t xml:space="preserve"> </w:t>
      </w:r>
      <w:r>
        <w:rPr>
          <w:sz w:val="18"/>
        </w:rPr>
        <w:t>los</w:t>
      </w:r>
      <w:r>
        <w:rPr>
          <w:spacing w:val="-3"/>
          <w:sz w:val="18"/>
        </w:rPr>
        <w:t xml:space="preserve"> </w:t>
      </w:r>
      <w:r>
        <w:rPr>
          <w:sz w:val="18"/>
        </w:rPr>
        <w:t>demás</w:t>
      </w:r>
      <w:r>
        <w:rPr>
          <w:spacing w:val="-3"/>
          <w:sz w:val="18"/>
        </w:rPr>
        <w:t xml:space="preserve"> </w:t>
      </w:r>
      <w:r>
        <w:rPr>
          <w:sz w:val="18"/>
        </w:rPr>
        <w:t>Jueces</w:t>
      </w:r>
      <w:r>
        <w:rPr>
          <w:spacing w:val="-3"/>
          <w:sz w:val="18"/>
        </w:rPr>
        <w:t xml:space="preserve"> </w:t>
      </w:r>
      <w:r>
        <w:rPr>
          <w:sz w:val="18"/>
        </w:rPr>
        <w:t>y</w:t>
      </w:r>
      <w:r>
        <w:rPr>
          <w:spacing w:val="-2"/>
          <w:sz w:val="18"/>
        </w:rPr>
        <w:t xml:space="preserve"> </w:t>
      </w:r>
      <w:r>
        <w:rPr>
          <w:sz w:val="18"/>
        </w:rPr>
        <w:t>de</w:t>
      </w:r>
      <w:r>
        <w:rPr>
          <w:spacing w:val="-3"/>
          <w:sz w:val="18"/>
        </w:rPr>
        <w:t xml:space="preserve"> </w:t>
      </w:r>
      <w:r>
        <w:rPr>
          <w:sz w:val="18"/>
        </w:rPr>
        <w:t>quienes</w:t>
      </w:r>
      <w:r>
        <w:rPr>
          <w:spacing w:val="-3"/>
          <w:sz w:val="18"/>
        </w:rPr>
        <w:t xml:space="preserve"> </w:t>
      </w:r>
      <w:r>
        <w:rPr>
          <w:sz w:val="18"/>
        </w:rPr>
        <w:t>ejercen</w:t>
      </w:r>
      <w:r>
        <w:rPr>
          <w:spacing w:val="-2"/>
          <w:sz w:val="18"/>
        </w:rPr>
        <w:t xml:space="preserve"> </w:t>
      </w:r>
      <w:r>
        <w:rPr>
          <w:sz w:val="18"/>
        </w:rPr>
        <w:t>el</w:t>
      </w:r>
      <w:r>
        <w:rPr>
          <w:spacing w:val="-2"/>
          <w:sz w:val="18"/>
        </w:rPr>
        <w:t xml:space="preserve"> </w:t>
      </w:r>
      <w:r>
        <w:rPr>
          <w:sz w:val="18"/>
        </w:rPr>
        <w:t>Ministerio Público como Agentes y Procuradores Fiscales.</w:t>
      </w:r>
    </w:p>
    <w:p w14:paraId="4FE8C546" w14:textId="77777777" w:rsidR="00644DE7" w:rsidRDefault="00644DE7">
      <w:pPr>
        <w:pStyle w:val="Textoindependiente"/>
        <w:spacing w:before="1"/>
        <w:rPr>
          <w:sz w:val="18"/>
        </w:rPr>
      </w:pPr>
    </w:p>
    <w:p w14:paraId="2FE4ECC4" w14:textId="77777777" w:rsidR="00644DE7" w:rsidRDefault="00000000">
      <w:pPr>
        <w:ind w:left="667" w:right="687"/>
        <w:jc w:val="both"/>
        <w:rPr>
          <w:sz w:val="18"/>
        </w:rPr>
      </w:pPr>
      <w:r>
        <w:rPr>
          <w:sz w:val="18"/>
        </w:rPr>
        <w:t>Artículo</w:t>
      </w:r>
      <w:r>
        <w:rPr>
          <w:spacing w:val="-15"/>
          <w:sz w:val="18"/>
        </w:rPr>
        <w:t xml:space="preserve"> </w:t>
      </w:r>
      <w:r>
        <w:rPr>
          <w:sz w:val="18"/>
        </w:rPr>
        <w:t>12.</w:t>
      </w:r>
      <w:r>
        <w:rPr>
          <w:spacing w:val="-16"/>
          <w:sz w:val="18"/>
        </w:rPr>
        <w:t xml:space="preserve"> </w:t>
      </w:r>
      <w:r>
        <w:rPr>
          <w:sz w:val="18"/>
        </w:rPr>
        <w:t>Son</w:t>
      </w:r>
      <w:r>
        <w:rPr>
          <w:spacing w:val="-14"/>
          <w:sz w:val="18"/>
        </w:rPr>
        <w:t xml:space="preserve"> </w:t>
      </w:r>
      <w:r>
        <w:rPr>
          <w:sz w:val="18"/>
        </w:rPr>
        <w:t>causales</w:t>
      </w:r>
      <w:r>
        <w:rPr>
          <w:spacing w:val="-16"/>
          <w:sz w:val="18"/>
        </w:rPr>
        <w:t xml:space="preserve"> </w:t>
      </w:r>
      <w:r>
        <w:rPr>
          <w:sz w:val="18"/>
        </w:rPr>
        <w:t>de</w:t>
      </w:r>
      <w:r>
        <w:rPr>
          <w:spacing w:val="-15"/>
          <w:sz w:val="18"/>
        </w:rPr>
        <w:t xml:space="preserve"> </w:t>
      </w:r>
      <w:r>
        <w:rPr>
          <w:sz w:val="18"/>
        </w:rPr>
        <w:t>enjuiciamiento</w:t>
      </w:r>
      <w:r>
        <w:rPr>
          <w:spacing w:val="-16"/>
          <w:sz w:val="18"/>
        </w:rPr>
        <w:t xml:space="preserve"> </w:t>
      </w:r>
      <w:r>
        <w:rPr>
          <w:sz w:val="18"/>
        </w:rPr>
        <w:t>la</w:t>
      </w:r>
      <w:r>
        <w:rPr>
          <w:spacing w:val="-15"/>
          <w:sz w:val="18"/>
        </w:rPr>
        <w:t xml:space="preserve"> </w:t>
      </w:r>
      <w:r>
        <w:rPr>
          <w:sz w:val="18"/>
        </w:rPr>
        <w:t>comisión</w:t>
      </w:r>
      <w:r>
        <w:rPr>
          <w:spacing w:val="-15"/>
          <w:sz w:val="18"/>
        </w:rPr>
        <w:t xml:space="preserve"> </w:t>
      </w:r>
      <w:r>
        <w:rPr>
          <w:sz w:val="18"/>
        </w:rPr>
        <w:t>de</w:t>
      </w:r>
      <w:r>
        <w:rPr>
          <w:spacing w:val="-16"/>
          <w:sz w:val="18"/>
        </w:rPr>
        <w:t xml:space="preserve"> </w:t>
      </w:r>
      <w:r>
        <w:rPr>
          <w:sz w:val="18"/>
        </w:rPr>
        <w:t>delitos</w:t>
      </w:r>
      <w:r>
        <w:rPr>
          <w:spacing w:val="-16"/>
          <w:sz w:val="18"/>
        </w:rPr>
        <w:t xml:space="preserve"> </w:t>
      </w:r>
      <w:r>
        <w:rPr>
          <w:sz w:val="18"/>
        </w:rPr>
        <w:t>o</w:t>
      </w:r>
      <w:r>
        <w:rPr>
          <w:spacing w:val="-14"/>
          <w:sz w:val="18"/>
        </w:rPr>
        <w:t xml:space="preserve"> </w:t>
      </w:r>
      <w:r>
        <w:rPr>
          <w:sz w:val="18"/>
        </w:rPr>
        <w:t>el</w:t>
      </w:r>
      <w:r>
        <w:rPr>
          <w:spacing w:val="-15"/>
          <w:sz w:val="18"/>
        </w:rPr>
        <w:t xml:space="preserve"> </w:t>
      </w:r>
      <w:r>
        <w:rPr>
          <w:sz w:val="18"/>
        </w:rPr>
        <w:t>mal</w:t>
      </w:r>
      <w:r>
        <w:rPr>
          <w:spacing w:val="-15"/>
          <w:sz w:val="18"/>
        </w:rPr>
        <w:t xml:space="preserve"> </w:t>
      </w:r>
      <w:r>
        <w:rPr>
          <w:sz w:val="18"/>
        </w:rPr>
        <w:t>desempeño de las funciones definidas en la presente ley.</w:t>
      </w:r>
    </w:p>
    <w:p w14:paraId="7C5BE8FA" w14:textId="77777777" w:rsidR="00644DE7" w:rsidRDefault="00644DE7">
      <w:pPr>
        <w:pStyle w:val="Textoindependiente"/>
        <w:spacing w:before="10"/>
        <w:rPr>
          <w:sz w:val="17"/>
        </w:rPr>
      </w:pPr>
    </w:p>
    <w:p w14:paraId="6D05AD7D" w14:textId="77777777" w:rsidR="00644DE7" w:rsidRDefault="00000000">
      <w:pPr>
        <w:spacing w:before="1"/>
        <w:ind w:left="667"/>
        <w:rPr>
          <w:sz w:val="18"/>
        </w:rPr>
      </w:pPr>
      <w:r>
        <w:rPr>
          <w:sz w:val="18"/>
        </w:rPr>
        <w:t>Artículo</w:t>
      </w:r>
      <w:r>
        <w:rPr>
          <w:spacing w:val="28"/>
          <w:sz w:val="18"/>
        </w:rPr>
        <w:t xml:space="preserve"> </w:t>
      </w:r>
      <w:r>
        <w:rPr>
          <w:sz w:val="18"/>
        </w:rPr>
        <w:t>14.</w:t>
      </w:r>
      <w:r>
        <w:rPr>
          <w:spacing w:val="26"/>
          <w:sz w:val="18"/>
        </w:rPr>
        <w:t xml:space="preserve"> </w:t>
      </w:r>
      <w:r>
        <w:rPr>
          <w:sz w:val="18"/>
        </w:rPr>
        <w:t>Constituye</w:t>
      </w:r>
      <w:r>
        <w:rPr>
          <w:spacing w:val="28"/>
          <w:sz w:val="18"/>
        </w:rPr>
        <w:t xml:space="preserve"> </w:t>
      </w:r>
      <w:r>
        <w:rPr>
          <w:sz w:val="18"/>
        </w:rPr>
        <w:t>mal</w:t>
      </w:r>
      <w:r>
        <w:rPr>
          <w:spacing w:val="28"/>
          <w:sz w:val="18"/>
        </w:rPr>
        <w:t xml:space="preserve"> </w:t>
      </w:r>
      <w:r>
        <w:rPr>
          <w:sz w:val="18"/>
        </w:rPr>
        <w:t>desempeño</w:t>
      </w:r>
      <w:r>
        <w:rPr>
          <w:spacing w:val="28"/>
          <w:sz w:val="18"/>
        </w:rPr>
        <w:t xml:space="preserve"> </w:t>
      </w:r>
      <w:r>
        <w:rPr>
          <w:sz w:val="18"/>
        </w:rPr>
        <w:t>de</w:t>
      </w:r>
      <w:r>
        <w:rPr>
          <w:spacing w:val="28"/>
          <w:sz w:val="18"/>
        </w:rPr>
        <w:t xml:space="preserve"> </w:t>
      </w:r>
      <w:r>
        <w:rPr>
          <w:sz w:val="18"/>
        </w:rPr>
        <w:t>funciones</w:t>
      </w:r>
      <w:r>
        <w:rPr>
          <w:spacing w:val="27"/>
          <w:sz w:val="18"/>
        </w:rPr>
        <w:t xml:space="preserve"> </w:t>
      </w:r>
      <w:r>
        <w:rPr>
          <w:sz w:val="18"/>
        </w:rPr>
        <w:t>que</w:t>
      </w:r>
      <w:r>
        <w:rPr>
          <w:spacing w:val="28"/>
          <w:sz w:val="18"/>
        </w:rPr>
        <w:t xml:space="preserve"> </w:t>
      </w:r>
      <w:r>
        <w:rPr>
          <w:sz w:val="18"/>
        </w:rPr>
        <w:t>autoriza</w:t>
      </w:r>
      <w:r>
        <w:rPr>
          <w:spacing w:val="27"/>
          <w:sz w:val="18"/>
        </w:rPr>
        <w:t xml:space="preserve"> </w:t>
      </w:r>
      <w:r>
        <w:rPr>
          <w:sz w:val="18"/>
        </w:rPr>
        <w:t>la</w:t>
      </w:r>
      <w:r>
        <w:rPr>
          <w:spacing w:val="27"/>
          <w:sz w:val="18"/>
        </w:rPr>
        <w:t xml:space="preserve"> </w:t>
      </w:r>
      <w:r>
        <w:rPr>
          <w:sz w:val="18"/>
        </w:rPr>
        <w:t>remoción</w:t>
      </w:r>
      <w:r>
        <w:rPr>
          <w:spacing w:val="28"/>
          <w:sz w:val="18"/>
        </w:rPr>
        <w:t xml:space="preserve"> </w:t>
      </w:r>
      <w:r>
        <w:rPr>
          <w:sz w:val="18"/>
        </w:rPr>
        <w:t>de magistrados judiciales, agentes fiscales, procuradores fiscales y jueces de paz:</w:t>
      </w:r>
    </w:p>
    <w:p w14:paraId="0DDD7931" w14:textId="77777777" w:rsidR="00644DE7" w:rsidRDefault="00000000">
      <w:pPr>
        <w:spacing w:line="218" w:lineRule="exact"/>
        <w:ind w:left="667"/>
        <w:rPr>
          <w:sz w:val="18"/>
        </w:rPr>
      </w:pPr>
      <w:r>
        <w:rPr>
          <w:spacing w:val="-5"/>
          <w:sz w:val="18"/>
        </w:rPr>
        <w:t>[…]</w:t>
      </w:r>
    </w:p>
    <w:p w14:paraId="047F0C1F" w14:textId="77777777" w:rsidR="00644DE7" w:rsidRDefault="00000000">
      <w:pPr>
        <w:pStyle w:val="Prrafodelista"/>
        <w:numPr>
          <w:ilvl w:val="0"/>
          <w:numId w:val="13"/>
        </w:numPr>
        <w:tabs>
          <w:tab w:val="left" w:pos="930"/>
        </w:tabs>
        <w:spacing w:line="242" w:lineRule="auto"/>
        <w:ind w:right="683" w:firstLine="0"/>
        <w:jc w:val="both"/>
        <w:rPr>
          <w:sz w:val="18"/>
        </w:rPr>
      </w:pPr>
      <w:r>
        <w:rPr>
          <w:sz w:val="18"/>
        </w:rPr>
        <w:t>incumplir en forma reiterada y grave las obligaciones previstas en la Constitución Nacional, Códigos Procesales y otras leyes referidas al ejercicio de sus funciones;</w:t>
      </w:r>
    </w:p>
    <w:p w14:paraId="1900A109" w14:textId="77777777" w:rsidR="00644DE7" w:rsidRDefault="00000000">
      <w:pPr>
        <w:pStyle w:val="Prrafodelista"/>
        <w:numPr>
          <w:ilvl w:val="0"/>
          <w:numId w:val="13"/>
        </w:numPr>
        <w:tabs>
          <w:tab w:val="left" w:pos="973"/>
        </w:tabs>
        <w:ind w:right="683" w:firstLine="0"/>
        <w:jc w:val="both"/>
        <w:rPr>
          <w:sz w:val="18"/>
        </w:rPr>
      </w:pPr>
      <w:r>
        <w:rPr>
          <w:sz w:val="18"/>
        </w:rPr>
        <w:t>no conservar la independencia personal en el ejercicio de sus funciones y someterse, sin que ley alguna les obligue, a órdenes e indicaciones de magistrados de jerarquía superior o de funcionarios de otros poderes u órganos del Estado;</w:t>
      </w:r>
    </w:p>
    <w:p w14:paraId="482E8A58" w14:textId="77777777" w:rsidR="00644DE7" w:rsidRDefault="00000000">
      <w:pPr>
        <w:spacing w:line="217" w:lineRule="exact"/>
        <w:ind w:left="667"/>
        <w:rPr>
          <w:sz w:val="18"/>
        </w:rPr>
      </w:pPr>
      <w:r>
        <w:rPr>
          <w:spacing w:val="-5"/>
          <w:sz w:val="18"/>
        </w:rPr>
        <w:t>[…]</w:t>
      </w:r>
    </w:p>
    <w:p w14:paraId="3C7E3506" w14:textId="77777777" w:rsidR="00644DE7" w:rsidRDefault="00000000">
      <w:pPr>
        <w:ind w:left="667" w:right="442"/>
        <w:rPr>
          <w:sz w:val="18"/>
        </w:rPr>
      </w:pPr>
      <w:r>
        <w:rPr>
          <w:sz w:val="18"/>
        </w:rPr>
        <w:t>g) mostrar manifiesta parcialidad o ignorancia de las leyes en juicios, revelado por actos reiterados;</w:t>
      </w:r>
    </w:p>
    <w:p w14:paraId="50C505F7" w14:textId="77777777" w:rsidR="00644DE7" w:rsidRDefault="00000000">
      <w:pPr>
        <w:spacing w:line="219" w:lineRule="exact"/>
        <w:ind w:left="667"/>
        <w:rPr>
          <w:sz w:val="18"/>
        </w:rPr>
      </w:pPr>
      <w:r>
        <w:rPr>
          <w:spacing w:val="-5"/>
          <w:sz w:val="18"/>
        </w:rPr>
        <w:t>[…]</w:t>
      </w:r>
    </w:p>
    <w:p w14:paraId="3182A5F4" w14:textId="77777777" w:rsidR="00644DE7" w:rsidRDefault="00000000">
      <w:pPr>
        <w:ind w:left="667" w:right="682"/>
        <w:jc w:val="both"/>
        <w:rPr>
          <w:sz w:val="18"/>
        </w:rPr>
      </w:pPr>
      <w:r>
        <w:rPr>
          <w:sz w:val="18"/>
        </w:rPr>
        <w:t>n) proporcionar información o formular declaraciones o comentarios a la prensa o a terceros,</w:t>
      </w:r>
      <w:r>
        <w:rPr>
          <w:spacing w:val="-8"/>
          <w:sz w:val="18"/>
        </w:rPr>
        <w:t xml:space="preserve"> </w:t>
      </w:r>
      <w:r>
        <w:rPr>
          <w:sz w:val="18"/>
        </w:rPr>
        <w:t>sobre</w:t>
      </w:r>
      <w:r>
        <w:rPr>
          <w:spacing w:val="-6"/>
          <w:sz w:val="18"/>
        </w:rPr>
        <w:t xml:space="preserve"> </w:t>
      </w:r>
      <w:r>
        <w:rPr>
          <w:sz w:val="18"/>
        </w:rPr>
        <w:t>los</w:t>
      </w:r>
      <w:r>
        <w:rPr>
          <w:spacing w:val="-7"/>
          <w:sz w:val="18"/>
        </w:rPr>
        <w:t xml:space="preserve"> </w:t>
      </w:r>
      <w:r>
        <w:rPr>
          <w:sz w:val="18"/>
        </w:rPr>
        <w:t>juicios</w:t>
      </w:r>
      <w:r>
        <w:rPr>
          <w:spacing w:val="-10"/>
          <w:sz w:val="18"/>
        </w:rPr>
        <w:t xml:space="preserve"> </w:t>
      </w:r>
      <w:r>
        <w:rPr>
          <w:sz w:val="18"/>
        </w:rPr>
        <w:t>a</w:t>
      </w:r>
      <w:r>
        <w:rPr>
          <w:spacing w:val="-7"/>
          <w:sz w:val="18"/>
        </w:rPr>
        <w:t xml:space="preserve"> </w:t>
      </w:r>
      <w:r>
        <w:rPr>
          <w:sz w:val="18"/>
        </w:rPr>
        <w:t>su</w:t>
      </w:r>
      <w:r>
        <w:rPr>
          <w:spacing w:val="-6"/>
          <w:sz w:val="18"/>
        </w:rPr>
        <w:t xml:space="preserve"> </w:t>
      </w:r>
      <w:r>
        <w:rPr>
          <w:sz w:val="18"/>
        </w:rPr>
        <w:t>cargo,</w:t>
      </w:r>
      <w:r>
        <w:rPr>
          <w:spacing w:val="-5"/>
          <w:sz w:val="18"/>
        </w:rPr>
        <w:t xml:space="preserve"> </w:t>
      </w:r>
      <w:r>
        <w:rPr>
          <w:sz w:val="18"/>
        </w:rPr>
        <w:t>cuando</w:t>
      </w:r>
      <w:r>
        <w:rPr>
          <w:spacing w:val="-6"/>
          <w:sz w:val="18"/>
        </w:rPr>
        <w:t xml:space="preserve"> </w:t>
      </w:r>
      <w:r>
        <w:rPr>
          <w:sz w:val="18"/>
        </w:rPr>
        <w:t>ellos</w:t>
      </w:r>
      <w:r>
        <w:rPr>
          <w:spacing w:val="-7"/>
          <w:sz w:val="18"/>
        </w:rPr>
        <w:t xml:space="preserve"> </w:t>
      </w:r>
      <w:r>
        <w:rPr>
          <w:sz w:val="18"/>
        </w:rPr>
        <w:t>puedan</w:t>
      </w:r>
      <w:r>
        <w:rPr>
          <w:spacing w:val="-6"/>
          <w:sz w:val="18"/>
        </w:rPr>
        <w:t xml:space="preserve"> </w:t>
      </w:r>
      <w:r>
        <w:rPr>
          <w:sz w:val="18"/>
        </w:rPr>
        <w:t>perturbar</w:t>
      </w:r>
      <w:r>
        <w:rPr>
          <w:spacing w:val="-7"/>
          <w:sz w:val="18"/>
        </w:rPr>
        <w:t xml:space="preserve"> </w:t>
      </w:r>
      <w:r>
        <w:rPr>
          <w:sz w:val="18"/>
        </w:rPr>
        <w:t>su</w:t>
      </w:r>
      <w:r>
        <w:rPr>
          <w:spacing w:val="-6"/>
          <w:sz w:val="18"/>
        </w:rPr>
        <w:t xml:space="preserve"> </w:t>
      </w:r>
      <w:r>
        <w:rPr>
          <w:sz w:val="18"/>
        </w:rPr>
        <w:t>tramitación</w:t>
      </w:r>
      <w:r>
        <w:rPr>
          <w:spacing w:val="-6"/>
          <w:sz w:val="18"/>
        </w:rPr>
        <w:t xml:space="preserve"> </w:t>
      </w:r>
      <w:r>
        <w:rPr>
          <w:sz w:val="18"/>
        </w:rPr>
        <w:t>o afectar el honor, la reputación o la presunción de inocencia establecida en la Constitución Nacional; o mantener polémicas sobre juicios en trámite;</w:t>
      </w:r>
    </w:p>
    <w:p w14:paraId="7C255794" w14:textId="77777777" w:rsidR="00644DE7" w:rsidRDefault="00000000">
      <w:pPr>
        <w:spacing w:line="217" w:lineRule="exact"/>
        <w:ind w:left="667"/>
        <w:rPr>
          <w:sz w:val="18"/>
        </w:rPr>
      </w:pPr>
      <w:r>
        <w:rPr>
          <w:spacing w:val="-5"/>
          <w:sz w:val="18"/>
        </w:rPr>
        <w:t>[…]</w:t>
      </w:r>
    </w:p>
    <w:p w14:paraId="3F9DD615" w14:textId="77777777" w:rsidR="00644DE7" w:rsidRDefault="00000000">
      <w:pPr>
        <w:pStyle w:val="Prrafodelista"/>
        <w:numPr>
          <w:ilvl w:val="0"/>
          <w:numId w:val="12"/>
        </w:numPr>
        <w:tabs>
          <w:tab w:val="left" w:pos="918"/>
        </w:tabs>
        <w:ind w:right="682" w:firstLine="0"/>
        <w:jc w:val="both"/>
        <w:rPr>
          <w:sz w:val="18"/>
        </w:rPr>
      </w:pPr>
      <w:r>
        <w:rPr>
          <w:sz w:val="18"/>
        </w:rPr>
        <w:t>recibir</w:t>
      </w:r>
      <w:r>
        <w:rPr>
          <w:spacing w:val="-10"/>
          <w:sz w:val="18"/>
        </w:rPr>
        <w:t xml:space="preserve"> </w:t>
      </w:r>
      <w:r>
        <w:rPr>
          <w:sz w:val="18"/>
        </w:rPr>
        <w:t>dádivas</w:t>
      </w:r>
      <w:r>
        <w:rPr>
          <w:spacing w:val="-10"/>
          <w:sz w:val="18"/>
        </w:rPr>
        <w:t xml:space="preserve"> </w:t>
      </w:r>
      <w:r>
        <w:rPr>
          <w:sz w:val="18"/>
        </w:rPr>
        <w:t>o</w:t>
      </w:r>
      <w:r>
        <w:rPr>
          <w:spacing w:val="-8"/>
          <w:sz w:val="18"/>
        </w:rPr>
        <w:t xml:space="preserve"> </w:t>
      </w:r>
      <w:r>
        <w:rPr>
          <w:sz w:val="18"/>
        </w:rPr>
        <w:t>aceptar</w:t>
      </w:r>
      <w:r>
        <w:rPr>
          <w:spacing w:val="-9"/>
          <w:sz w:val="18"/>
        </w:rPr>
        <w:t xml:space="preserve"> </w:t>
      </w:r>
      <w:r>
        <w:rPr>
          <w:sz w:val="18"/>
        </w:rPr>
        <w:t>promesas</w:t>
      </w:r>
      <w:r>
        <w:rPr>
          <w:spacing w:val="-10"/>
          <w:sz w:val="18"/>
        </w:rPr>
        <w:t xml:space="preserve"> </w:t>
      </w:r>
      <w:r>
        <w:rPr>
          <w:sz w:val="18"/>
        </w:rPr>
        <w:t>u</w:t>
      </w:r>
      <w:r>
        <w:rPr>
          <w:spacing w:val="-8"/>
          <w:sz w:val="18"/>
        </w:rPr>
        <w:t xml:space="preserve"> </w:t>
      </w:r>
      <w:r>
        <w:rPr>
          <w:sz w:val="18"/>
        </w:rPr>
        <w:t>otros</w:t>
      </w:r>
      <w:r>
        <w:rPr>
          <w:spacing w:val="-10"/>
          <w:sz w:val="18"/>
        </w:rPr>
        <w:t xml:space="preserve"> </w:t>
      </w:r>
      <w:r>
        <w:rPr>
          <w:sz w:val="18"/>
        </w:rPr>
        <w:t>beneficios,</w:t>
      </w:r>
      <w:r>
        <w:rPr>
          <w:spacing w:val="-10"/>
          <w:sz w:val="18"/>
        </w:rPr>
        <w:t xml:space="preserve"> </w:t>
      </w:r>
      <w:r>
        <w:rPr>
          <w:sz w:val="18"/>
        </w:rPr>
        <w:t>directa</w:t>
      </w:r>
      <w:r>
        <w:rPr>
          <w:spacing w:val="-10"/>
          <w:sz w:val="18"/>
        </w:rPr>
        <w:t xml:space="preserve"> </w:t>
      </w:r>
      <w:r>
        <w:rPr>
          <w:sz w:val="18"/>
        </w:rPr>
        <w:t>o</w:t>
      </w:r>
      <w:r>
        <w:rPr>
          <w:spacing w:val="-8"/>
          <w:sz w:val="18"/>
        </w:rPr>
        <w:t xml:space="preserve"> </w:t>
      </w:r>
      <w:r>
        <w:rPr>
          <w:sz w:val="18"/>
        </w:rPr>
        <w:t>indirectamente,</w:t>
      </w:r>
      <w:r>
        <w:rPr>
          <w:spacing w:val="-10"/>
          <w:sz w:val="18"/>
        </w:rPr>
        <w:t xml:space="preserve"> </w:t>
      </w:r>
      <w:r>
        <w:rPr>
          <w:sz w:val="18"/>
        </w:rPr>
        <w:t>de las personas que de cualquier manera tengan o puedan tener intervención o interés en los juicios a su cargo; […]</w:t>
      </w:r>
    </w:p>
    <w:p w14:paraId="252AAD49" w14:textId="77777777" w:rsidR="00644DE7" w:rsidRDefault="00644DE7">
      <w:pPr>
        <w:pStyle w:val="Textoindependiente"/>
        <w:spacing w:before="10"/>
        <w:rPr>
          <w:sz w:val="17"/>
        </w:rPr>
      </w:pPr>
    </w:p>
    <w:p w14:paraId="71469233" w14:textId="77777777" w:rsidR="00644DE7" w:rsidRDefault="00000000">
      <w:pPr>
        <w:spacing w:before="1"/>
        <w:ind w:left="667"/>
        <w:rPr>
          <w:sz w:val="18"/>
        </w:rPr>
      </w:pPr>
      <w:r>
        <w:rPr>
          <w:sz w:val="18"/>
        </w:rPr>
        <w:t>Artículo</w:t>
      </w:r>
      <w:r>
        <w:rPr>
          <w:spacing w:val="-12"/>
          <w:sz w:val="18"/>
        </w:rPr>
        <w:t xml:space="preserve"> </w:t>
      </w:r>
      <w:r>
        <w:rPr>
          <w:sz w:val="18"/>
        </w:rPr>
        <w:t>16.</w:t>
      </w:r>
      <w:r>
        <w:rPr>
          <w:spacing w:val="-14"/>
          <w:sz w:val="18"/>
        </w:rPr>
        <w:t xml:space="preserve"> </w:t>
      </w:r>
      <w:r>
        <w:rPr>
          <w:sz w:val="18"/>
        </w:rPr>
        <w:t>El</w:t>
      </w:r>
      <w:r>
        <w:rPr>
          <w:spacing w:val="-12"/>
          <w:sz w:val="18"/>
        </w:rPr>
        <w:t xml:space="preserve"> </w:t>
      </w:r>
      <w:r>
        <w:rPr>
          <w:sz w:val="18"/>
        </w:rPr>
        <w:t>juicio</w:t>
      </w:r>
      <w:r>
        <w:rPr>
          <w:spacing w:val="-12"/>
          <w:sz w:val="18"/>
        </w:rPr>
        <w:t xml:space="preserve"> </w:t>
      </w:r>
      <w:r>
        <w:rPr>
          <w:sz w:val="18"/>
        </w:rPr>
        <w:t>será</w:t>
      </w:r>
      <w:r>
        <w:rPr>
          <w:spacing w:val="-13"/>
          <w:sz w:val="18"/>
        </w:rPr>
        <w:t xml:space="preserve"> </w:t>
      </w:r>
      <w:r>
        <w:rPr>
          <w:sz w:val="18"/>
        </w:rPr>
        <w:t>iniciado</w:t>
      </w:r>
      <w:r>
        <w:rPr>
          <w:spacing w:val="-12"/>
          <w:sz w:val="18"/>
        </w:rPr>
        <w:t xml:space="preserve"> </w:t>
      </w:r>
      <w:r>
        <w:rPr>
          <w:sz w:val="18"/>
        </w:rPr>
        <w:t>ante</w:t>
      </w:r>
      <w:r>
        <w:rPr>
          <w:spacing w:val="-12"/>
          <w:sz w:val="18"/>
        </w:rPr>
        <w:t xml:space="preserve"> </w:t>
      </w:r>
      <w:r>
        <w:rPr>
          <w:sz w:val="18"/>
        </w:rPr>
        <w:t>el</w:t>
      </w:r>
      <w:r>
        <w:rPr>
          <w:spacing w:val="-12"/>
          <w:sz w:val="18"/>
        </w:rPr>
        <w:t xml:space="preserve"> </w:t>
      </w:r>
      <w:r>
        <w:rPr>
          <w:sz w:val="18"/>
        </w:rPr>
        <w:t>Jurado</w:t>
      </w:r>
      <w:r>
        <w:rPr>
          <w:spacing w:val="-12"/>
          <w:sz w:val="18"/>
        </w:rPr>
        <w:t xml:space="preserve"> </w:t>
      </w:r>
      <w:r>
        <w:rPr>
          <w:sz w:val="18"/>
        </w:rPr>
        <w:t>de</w:t>
      </w:r>
      <w:r>
        <w:rPr>
          <w:spacing w:val="-12"/>
          <w:sz w:val="18"/>
        </w:rPr>
        <w:t xml:space="preserve"> </w:t>
      </w:r>
      <w:r>
        <w:rPr>
          <w:sz w:val="18"/>
        </w:rPr>
        <w:t>Enjuiciamiento</w:t>
      </w:r>
      <w:r>
        <w:rPr>
          <w:spacing w:val="-12"/>
          <w:sz w:val="18"/>
        </w:rPr>
        <w:t xml:space="preserve"> </w:t>
      </w:r>
      <w:r>
        <w:rPr>
          <w:sz w:val="18"/>
        </w:rPr>
        <w:t>de</w:t>
      </w:r>
      <w:r>
        <w:rPr>
          <w:spacing w:val="-12"/>
          <w:sz w:val="18"/>
        </w:rPr>
        <w:t xml:space="preserve"> </w:t>
      </w:r>
      <w:r>
        <w:rPr>
          <w:sz w:val="18"/>
        </w:rPr>
        <w:t>Magistrados</w:t>
      </w:r>
      <w:r>
        <w:rPr>
          <w:spacing w:val="-13"/>
          <w:sz w:val="18"/>
        </w:rPr>
        <w:t xml:space="preserve"> </w:t>
      </w:r>
      <w:r>
        <w:rPr>
          <w:sz w:val="18"/>
        </w:rPr>
        <w:t>por acusación</w:t>
      </w:r>
      <w:r>
        <w:rPr>
          <w:spacing w:val="25"/>
          <w:sz w:val="18"/>
        </w:rPr>
        <w:t xml:space="preserve">  </w:t>
      </w:r>
      <w:r>
        <w:rPr>
          <w:sz w:val="18"/>
        </w:rPr>
        <w:t>del</w:t>
      </w:r>
      <w:r>
        <w:rPr>
          <w:spacing w:val="25"/>
          <w:sz w:val="18"/>
        </w:rPr>
        <w:t xml:space="preserve">  </w:t>
      </w:r>
      <w:r>
        <w:rPr>
          <w:sz w:val="18"/>
        </w:rPr>
        <w:t>litigante</w:t>
      </w:r>
      <w:r>
        <w:rPr>
          <w:spacing w:val="25"/>
          <w:sz w:val="18"/>
        </w:rPr>
        <w:t xml:space="preserve">  </w:t>
      </w:r>
      <w:r>
        <w:rPr>
          <w:sz w:val="18"/>
        </w:rPr>
        <w:t>o</w:t>
      </w:r>
      <w:r>
        <w:rPr>
          <w:spacing w:val="26"/>
          <w:sz w:val="18"/>
        </w:rPr>
        <w:t xml:space="preserve">  </w:t>
      </w:r>
      <w:r>
        <w:rPr>
          <w:sz w:val="18"/>
        </w:rPr>
        <w:t>del</w:t>
      </w:r>
      <w:r>
        <w:rPr>
          <w:spacing w:val="79"/>
          <w:w w:val="150"/>
          <w:sz w:val="18"/>
        </w:rPr>
        <w:t xml:space="preserve"> </w:t>
      </w:r>
      <w:r>
        <w:rPr>
          <w:sz w:val="18"/>
        </w:rPr>
        <w:t>profesional</w:t>
      </w:r>
      <w:r>
        <w:rPr>
          <w:spacing w:val="25"/>
          <w:sz w:val="18"/>
        </w:rPr>
        <w:t xml:space="preserve">  </w:t>
      </w:r>
      <w:r>
        <w:rPr>
          <w:sz w:val="18"/>
        </w:rPr>
        <w:t>afectado,</w:t>
      </w:r>
      <w:r>
        <w:rPr>
          <w:spacing w:val="25"/>
          <w:sz w:val="18"/>
        </w:rPr>
        <w:t xml:space="preserve">  </w:t>
      </w:r>
      <w:r>
        <w:rPr>
          <w:sz w:val="18"/>
        </w:rPr>
        <w:t>quienes</w:t>
      </w:r>
      <w:r>
        <w:rPr>
          <w:spacing w:val="25"/>
          <w:sz w:val="18"/>
        </w:rPr>
        <w:t xml:space="preserve">  </w:t>
      </w:r>
      <w:r>
        <w:rPr>
          <w:sz w:val="18"/>
        </w:rPr>
        <w:t>podrán</w:t>
      </w:r>
      <w:r>
        <w:rPr>
          <w:spacing w:val="25"/>
          <w:sz w:val="18"/>
        </w:rPr>
        <w:t xml:space="preserve">  </w:t>
      </w:r>
      <w:r>
        <w:rPr>
          <w:spacing w:val="-2"/>
          <w:sz w:val="18"/>
        </w:rPr>
        <w:t>hacerlo</w:t>
      </w:r>
    </w:p>
    <w:p w14:paraId="3B638FB6" w14:textId="77777777" w:rsidR="00644DE7" w:rsidRDefault="00000000">
      <w:pPr>
        <w:pStyle w:val="Textoindependiente"/>
        <w:spacing w:before="2"/>
        <w:rPr>
          <w:sz w:val="12"/>
        </w:rPr>
      </w:pPr>
      <w:r>
        <w:pict w14:anchorId="40D23BEE">
          <v:rect id="docshape6" o:spid="_x0000_s2099" style="position:absolute;margin-left:85.1pt;margin-top:8.6pt;width:2in;height:.6pt;z-index:-15726592;mso-wrap-distance-left:0;mso-wrap-distance-right:0;mso-position-horizontal-relative:page" fillcolor="black" stroked="f">
            <w10:wrap type="topAndBottom" anchorx="page"/>
          </v:rect>
        </w:pict>
      </w:r>
    </w:p>
    <w:p w14:paraId="758D0338" w14:textId="77777777" w:rsidR="00644DE7" w:rsidRDefault="00000000">
      <w:pPr>
        <w:spacing w:before="96"/>
        <w:ind w:left="101" w:right="116"/>
        <w:jc w:val="both"/>
        <w:rPr>
          <w:sz w:val="16"/>
        </w:rPr>
      </w:pPr>
      <w:bookmarkStart w:id="26" w:name="_bookmark17"/>
      <w:bookmarkEnd w:id="26"/>
      <w:r>
        <w:rPr>
          <w:sz w:val="16"/>
          <w:vertAlign w:val="superscript"/>
        </w:rPr>
        <w:t>10</w:t>
      </w:r>
      <w:r>
        <w:rPr>
          <w:spacing w:val="80"/>
          <w:sz w:val="16"/>
        </w:rPr>
        <w:t xml:space="preserve"> </w:t>
      </w:r>
      <w:r>
        <w:rPr>
          <w:sz w:val="16"/>
        </w:rPr>
        <w:t xml:space="preserve">Constitución de la República del Paraguay de 20 de junio de 1992. Texto disponible en </w:t>
      </w:r>
      <w:hyperlink r:id="rId10">
        <w:r>
          <w:rPr>
            <w:color w:val="0562C1"/>
            <w:spacing w:val="-2"/>
            <w:sz w:val="16"/>
            <w:u w:val="single" w:color="0562C1"/>
          </w:rPr>
          <w:t>https://www.bacn.gov.py/CONSTITUCION_ORIGINAL_FIRMADA.pdf</w:t>
        </w:r>
      </w:hyperlink>
      <w:r>
        <w:rPr>
          <w:spacing w:val="-2"/>
          <w:sz w:val="16"/>
        </w:rPr>
        <w:t>.</w:t>
      </w:r>
    </w:p>
    <w:p w14:paraId="3DC16DD6" w14:textId="77777777" w:rsidR="00644DE7" w:rsidRDefault="00000000">
      <w:pPr>
        <w:spacing w:before="122"/>
        <w:ind w:left="101" w:right="115"/>
        <w:jc w:val="both"/>
        <w:rPr>
          <w:sz w:val="16"/>
        </w:rPr>
      </w:pPr>
      <w:bookmarkStart w:id="27" w:name="_bookmark18"/>
      <w:bookmarkEnd w:id="27"/>
      <w:r>
        <w:rPr>
          <w:sz w:val="16"/>
          <w:vertAlign w:val="superscript"/>
        </w:rPr>
        <w:t>11</w:t>
      </w:r>
      <w:r>
        <w:rPr>
          <w:spacing w:val="80"/>
          <w:sz w:val="16"/>
        </w:rPr>
        <w:t xml:space="preserve">   </w:t>
      </w:r>
      <w:r>
        <w:rPr>
          <w:i/>
          <w:sz w:val="16"/>
        </w:rPr>
        <w:t>Cfr.</w:t>
      </w:r>
      <w:r>
        <w:rPr>
          <w:i/>
          <w:spacing w:val="-6"/>
          <w:sz w:val="16"/>
        </w:rPr>
        <w:t xml:space="preserve"> </w:t>
      </w:r>
      <w:r>
        <w:rPr>
          <w:sz w:val="16"/>
        </w:rPr>
        <w:t>Ley</w:t>
      </w:r>
      <w:r>
        <w:rPr>
          <w:spacing w:val="-4"/>
          <w:sz w:val="16"/>
        </w:rPr>
        <w:t xml:space="preserve"> </w:t>
      </w:r>
      <w:r>
        <w:rPr>
          <w:sz w:val="16"/>
        </w:rPr>
        <w:t>No.</w:t>
      </w:r>
      <w:r>
        <w:rPr>
          <w:spacing w:val="-6"/>
          <w:sz w:val="16"/>
        </w:rPr>
        <w:t xml:space="preserve"> </w:t>
      </w:r>
      <w:r>
        <w:rPr>
          <w:sz w:val="16"/>
        </w:rPr>
        <w:t>1084</w:t>
      </w:r>
      <w:r>
        <w:rPr>
          <w:spacing w:val="-6"/>
          <w:sz w:val="16"/>
        </w:rPr>
        <w:t xml:space="preserve"> </w:t>
      </w:r>
      <w:r>
        <w:rPr>
          <w:sz w:val="16"/>
        </w:rPr>
        <w:t>que</w:t>
      </w:r>
      <w:r>
        <w:rPr>
          <w:spacing w:val="-7"/>
          <w:sz w:val="16"/>
        </w:rPr>
        <w:t xml:space="preserve"> </w:t>
      </w:r>
      <w:r>
        <w:rPr>
          <w:sz w:val="16"/>
        </w:rPr>
        <w:t>regula</w:t>
      </w:r>
      <w:r>
        <w:rPr>
          <w:spacing w:val="-8"/>
          <w:sz w:val="16"/>
        </w:rPr>
        <w:t xml:space="preserve"> </w:t>
      </w:r>
      <w:r>
        <w:rPr>
          <w:sz w:val="16"/>
        </w:rPr>
        <w:t>el</w:t>
      </w:r>
      <w:r>
        <w:rPr>
          <w:spacing w:val="-6"/>
          <w:sz w:val="16"/>
        </w:rPr>
        <w:t xml:space="preserve"> </w:t>
      </w:r>
      <w:r>
        <w:rPr>
          <w:sz w:val="16"/>
        </w:rPr>
        <w:t>procedimiento</w:t>
      </w:r>
      <w:r>
        <w:rPr>
          <w:spacing w:val="-4"/>
          <w:sz w:val="16"/>
        </w:rPr>
        <w:t xml:space="preserve"> </w:t>
      </w:r>
      <w:r>
        <w:rPr>
          <w:sz w:val="16"/>
        </w:rPr>
        <w:t>para</w:t>
      </w:r>
      <w:r>
        <w:rPr>
          <w:spacing w:val="-6"/>
          <w:sz w:val="16"/>
        </w:rPr>
        <w:t xml:space="preserve"> </w:t>
      </w:r>
      <w:r>
        <w:rPr>
          <w:sz w:val="16"/>
        </w:rPr>
        <w:t>el</w:t>
      </w:r>
      <w:r>
        <w:rPr>
          <w:spacing w:val="-6"/>
          <w:sz w:val="16"/>
        </w:rPr>
        <w:t xml:space="preserve"> </w:t>
      </w:r>
      <w:r>
        <w:rPr>
          <w:sz w:val="16"/>
        </w:rPr>
        <w:t>enjuiciamiento</w:t>
      </w:r>
      <w:r>
        <w:rPr>
          <w:spacing w:val="-4"/>
          <w:sz w:val="16"/>
        </w:rPr>
        <w:t xml:space="preserve"> </w:t>
      </w:r>
      <w:r>
        <w:rPr>
          <w:sz w:val="16"/>
        </w:rPr>
        <w:t>y</w:t>
      </w:r>
      <w:r>
        <w:rPr>
          <w:spacing w:val="-4"/>
          <w:sz w:val="16"/>
        </w:rPr>
        <w:t xml:space="preserve"> </w:t>
      </w:r>
      <w:r>
        <w:rPr>
          <w:sz w:val="16"/>
        </w:rPr>
        <w:t>remoción</w:t>
      </w:r>
      <w:r>
        <w:rPr>
          <w:spacing w:val="-6"/>
          <w:sz w:val="16"/>
        </w:rPr>
        <w:t xml:space="preserve"> </w:t>
      </w:r>
      <w:r>
        <w:rPr>
          <w:sz w:val="16"/>
        </w:rPr>
        <w:t>de</w:t>
      </w:r>
      <w:r>
        <w:rPr>
          <w:spacing w:val="-5"/>
          <w:sz w:val="16"/>
        </w:rPr>
        <w:t xml:space="preserve"> </w:t>
      </w:r>
      <w:r>
        <w:rPr>
          <w:sz w:val="16"/>
        </w:rPr>
        <w:t>magistrados</w:t>
      </w:r>
      <w:r>
        <w:rPr>
          <w:spacing w:val="-5"/>
          <w:sz w:val="16"/>
        </w:rPr>
        <w:t xml:space="preserve"> </w:t>
      </w:r>
      <w:r>
        <w:rPr>
          <w:sz w:val="16"/>
        </w:rPr>
        <w:t>de</w:t>
      </w:r>
      <w:r>
        <w:rPr>
          <w:spacing w:val="-5"/>
          <w:sz w:val="16"/>
        </w:rPr>
        <w:t xml:space="preserve"> </w:t>
      </w:r>
      <w:r>
        <w:rPr>
          <w:sz w:val="16"/>
        </w:rPr>
        <w:t>19 de junio de 1997 (expediente de prueba, folios 201 a 209). Actualmente el procedimiento está regulado por la Ley No. 3759 del 2 de julio de 2009.</w:t>
      </w:r>
    </w:p>
    <w:p w14:paraId="409F7333" w14:textId="77777777" w:rsidR="00644DE7" w:rsidRDefault="00644DE7">
      <w:pPr>
        <w:jc w:val="both"/>
        <w:rPr>
          <w:sz w:val="16"/>
        </w:rPr>
        <w:sectPr w:rsidR="00644DE7">
          <w:pgSz w:w="12240" w:h="15840"/>
          <w:pgMar w:top="1340" w:right="1580" w:bottom="1180" w:left="1600" w:header="0" w:footer="994" w:gutter="0"/>
          <w:cols w:space="720"/>
        </w:sectPr>
      </w:pPr>
    </w:p>
    <w:p w14:paraId="401337CE" w14:textId="77777777" w:rsidR="00644DE7" w:rsidRDefault="00000000">
      <w:pPr>
        <w:spacing w:before="75"/>
        <w:ind w:left="668" w:right="682"/>
        <w:jc w:val="both"/>
        <w:rPr>
          <w:sz w:val="18"/>
        </w:rPr>
      </w:pPr>
      <w:r>
        <w:rPr>
          <w:sz w:val="18"/>
        </w:rPr>
        <w:lastRenderedPageBreak/>
        <w:t>personalmente</w:t>
      </w:r>
      <w:r>
        <w:rPr>
          <w:spacing w:val="-4"/>
          <w:sz w:val="18"/>
        </w:rPr>
        <w:t xml:space="preserve"> </w:t>
      </w:r>
      <w:r>
        <w:rPr>
          <w:sz w:val="18"/>
        </w:rPr>
        <w:t>o</w:t>
      </w:r>
      <w:r>
        <w:rPr>
          <w:spacing w:val="-3"/>
          <w:sz w:val="18"/>
        </w:rPr>
        <w:t xml:space="preserve"> </w:t>
      </w:r>
      <w:r>
        <w:rPr>
          <w:sz w:val="18"/>
        </w:rPr>
        <w:t>mediante</w:t>
      </w:r>
      <w:r>
        <w:rPr>
          <w:spacing w:val="-6"/>
          <w:sz w:val="18"/>
        </w:rPr>
        <w:t xml:space="preserve"> </w:t>
      </w:r>
      <w:r>
        <w:rPr>
          <w:sz w:val="18"/>
        </w:rPr>
        <w:t>mandatario</w:t>
      </w:r>
      <w:r>
        <w:rPr>
          <w:spacing w:val="-3"/>
          <w:sz w:val="18"/>
        </w:rPr>
        <w:t xml:space="preserve"> </w:t>
      </w:r>
      <w:r>
        <w:rPr>
          <w:sz w:val="18"/>
        </w:rPr>
        <w:t>con</w:t>
      </w:r>
      <w:r>
        <w:rPr>
          <w:spacing w:val="-3"/>
          <w:sz w:val="18"/>
        </w:rPr>
        <w:t xml:space="preserve"> </w:t>
      </w:r>
      <w:r>
        <w:rPr>
          <w:sz w:val="18"/>
        </w:rPr>
        <w:t>poder</w:t>
      </w:r>
      <w:r>
        <w:rPr>
          <w:spacing w:val="-4"/>
          <w:sz w:val="18"/>
        </w:rPr>
        <w:t xml:space="preserve"> </w:t>
      </w:r>
      <w:r>
        <w:rPr>
          <w:sz w:val="18"/>
        </w:rPr>
        <w:t>especial;</w:t>
      </w:r>
      <w:r>
        <w:rPr>
          <w:spacing w:val="-5"/>
          <w:sz w:val="18"/>
        </w:rPr>
        <w:t xml:space="preserve"> </w:t>
      </w:r>
      <w:r>
        <w:rPr>
          <w:sz w:val="18"/>
        </w:rPr>
        <w:t>por</w:t>
      </w:r>
      <w:r>
        <w:rPr>
          <w:spacing w:val="-4"/>
          <w:sz w:val="18"/>
        </w:rPr>
        <w:t xml:space="preserve"> </w:t>
      </w:r>
      <w:r>
        <w:rPr>
          <w:sz w:val="18"/>
        </w:rPr>
        <w:t>acusación</w:t>
      </w:r>
      <w:r>
        <w:rPr>
          <w:spacing w:val="-3"/>
          <w:sz w:val="18"/>
        </w:rPr>
        <w:t xml:space="preserve"> </w:t>
      </w:r>
      <w:r>
        <w:rPr>
          <w:sz w:val="18"/>
        </w:rPr>
        <w:t>de</w:t>
      </w:r>
      <w:r>
        <w:rPr>
          <w:spacing w:val="-4"/>
          <w:sz w:val="18"/>
        </w:rPr>
        <w:t xml:space="preserve"> </w:t>
      </w:r>
      <w:r>
        <w:rPr>
          <w:sz w:val="18"/>
        </w:rPr>
        <w:t>la</w:t>
      </w:r>
      <w:r>
        <w:rPr>
          <w:spacing w:val="-7"/>
          <w:sz w:val="18"/>
        </w:rPr>
        <w:t xml:space="preserve"> </w:t>
      </w:r>
      <w:r>
        <w:rPr>
          <w:sz w:val="18"/>
        </w:rPr>
        <w:t>Corte Suprema</w:t>
      </w:r>
      <w:r>
        <w:rPr>
          <w:spacing w:val="-2"/>
          <w:sz w:val="18"/>
        </w:rPr>
        <w:t xml:space="preserve"> </w:t>
      </w:r>
      <w:r>
        <w:rPr>
          <w:sz w:val="18"/>
        </w:rPr>
        <w:t>de</w:t>
      </w:r>
      <w:r>
        <w:rPr>
          <w:spacing w:val="-1"/>
          <w:sz w:val="18"/>
        </w:rPr>
        <w:t xml:space="preserve"> </w:t>
      </w:r>
      <w:r>
        <w:rPr>
          <w:sz w:val="18"/>
        </w:rPr>
        <w:t>Justicia,</w:t>
      </w:r>
      <w:r>
        <w:rPr>
          <w:spacing w:val="-3"/>
          <w:sz w:val="18"/>
        </w:rPr>
        <w:t xml:space="preserve"> </w:t>
      </w:r>
      <w:r>
        <w:rPr>
          <w:sz w:val="18"/>
        </w:rPr>
        <w:t>del</w:t>
      </w:r>
      <w:r>
        <w:rPr>
          <w:spacing w:val="-1"/>
          <w:sz w:val="18"/>
        </w:rPr>
        <w:t xml:space="preserve"> </w:t>
      </w:r>
      <w:r>
        <w:rPr>
          <w:sz w:val="18"/>
        </w:rPr>
        <w:t>Ministerio</w:t>
      </w:r>
      <w:r>
        <w:rPr>
          <w:spacing w:val="-1"/>
          <w:sz w:val="18"/>
        </w:rPr>
        <w:t xml:space="preserve"> </w:t>
      </w:r>
      <w:r>
        <w:rPr>
          <w:sz w:val="18"/>
        </w:rPr>
        <w:t>de</w:t>
      </w:r>
      <w:r>
        <w:rPr>
          <w:spacing w:val="-1"/>
          <w:sz w:val="18"/>
        </w:rPr>
        <w:t xml:space="preserve"> </w:t>
      </w:r>
      <w:r>
        <w:rPr>
          <w:sz w:val="18"/>
        </w:rPr>
        <w:t>Justicia</w:t>
      </w:r>
      <w:r>
        <w:rPr>
          <w:spacing w:val="-2"/>
          <w:sz w:val="18"/>
        </w:rPr>
        <w:t xml:space="preserve"> </w:t>
      </w:r>
      <w:r>
        <w:rPr>
          <w:sz w:val="18"/>
        </w:rPr>
        <w:t>y</w:t>
      </w:r>
      <w:r>
        <w:rPr>
          <w:spacing w:val="-3"/>
          <w:sz w:val="18"/>
        </w:rPr>
        <w:t xml:space="preserve"> </w:t>
      </w:r>
      <w:r>
        <w:rPr>
          <w:sz w:val="18"/>
        </w:rPr>
        <w:t>Trabajo,</w:t>
      </w:r>
      <w:r>
        <w:rPr>
          <w:spacing w:val="-3"/>
          <w:sz w:val="18"/>
        </w:rPr>
        <w:t xml:space="preserve"> </w:t>
      </w:r>
      <w:r>
        <w:rPr>
          <w:sz w:val="18"/>
        </w:rPr>
        <w:t>del</w:t>
      </w:r>
      <w:r>
        <w:rPr>
          <w:spacing w:val="-1"/>
          <w:sz w:val="18"/>
        </w:rPr>
        <w:t xml:space="preserve"> </w:t>
      </w:r>
      <w:r>
        <w:rPr>
          <w:sz w:val="18"/>
        </w:rPr>
        <w:t>Ministerio</w:t>
      </w:r>
      <w:r>
        <w:rPr>
          <w:spacing w:val="-1"/>
          <w:sz w:val="18"/>
        </w:rPr>
        <w:t xml:space="preserve"> </w:t>
      </w:r>
      <w:r>
        <w:rPr>
          <w:sz w:val="18"/>
        </w:rPr>
        <w:t>Público,</w:t>
      </w:r>
      <w:r>
        <w:rPr>
          <w:spacing w:val="-5"/>
          <w:sz w:val="18"/>
        </w:rPr>
        <w:t xml:space="preserve"> </w:t>
      </w:r>
      <w:r>
        <w:rPr>
          <w:sz w:val="18"/>
        </w:rPr>
        <w:t>de</w:t>
      </w:r>
      <w:r>
        <w:rPr>
          <w:spacing w:val="-1"/>
          <w:sz w:val="18"/>
        </w:rPr>
        <w:t xml:space="preserve"> </w:t>
      </w:r>
      <w:r>
        <w:rPr>
          <w:sz w:val="18"/>
        </w:rPr>
        <w:t>la Cámara</w:t>
      </w:r>
      <w:r>
        <w:rPr>
          <w:spacing w:val="-7"/>
          <w:sz w:val="18"/>
        </w:rPr>
        <w:t xml:space="preserve"> </w:t>
      </w:r>
      <w:r>
        <w:rPr>
          <w:sz w:val="18"/>
        </w:rPr>
        <w:t>de</w:t>
      </w:r>
      <w:r>
        <w:rPr>
          <w:spacing w:val="-6"/>
          <w:sz w:val="18"/>
        </w:rPr>
        <w:t xml:space="preserve"> </w:t>
      </w:r>
      <w:r>
        <w:rPr>
          <w:sz w:val="18"/>
        </w:rPr>
        <w:t>Senadores,</w:t>
      </w:r>
      <w:r>
        <w:rPr>
          <w:spacing w:val="-7"/>
          <w:sz w:val="18"/>
        </w:rPr>
        <w:t xml:space="preserve"> </w:t>
      </w:r>
      <w:r>
        <w:rPr>
          <w:sz w:val="18"/>
        </w:rPr>
        <w:t>de</w:t>
      </w:r>
      <w:r>
        <w:rPr>
          <w:spacing w:val="-6"/>
          <w:sz w:val="18"/>
        </w:rPr>
        <w:t xml:space="preserve"> </w:t>
      </w:r>
      <w:r>
        <w:rPr>
          <w:sz w:val="18"/>
        </w:rPr>
        <w:t>la</w:t>
      </w:r>
      <w:r>
        <w:rPr>
          <w:spacing w:val="-7"/>
          <w:sz w:val="18"/>
        </w:rPr>
        <w:t xml:space="preserve"> </w:t>
      </w:r>
      <w:r>
        <w:rPr>
          <w:sz w:val="18"/>
        </w:rPr>
        <w:t>Cámara</w:t>
      </w:r>
      <w:r>
        <w:rPr>
          <w:spacing w:val="-7"/>
          <w:sz w:val="18"/>
        </w:rPr>
        <w:t xml:space="preserve"> </w:t>
      </w:r>
      <w:r>
        <w:rPr>
          <w:sz w:val="18"/>
        </w:rPr>
        <w:t>de</w:t>
      </w:r>
      <w:r>
        <w:rPr>
          <w:spacing w:val="-6"/>
          <w:sz w:val="18"/>
        </w:rPr>
        <w:t xml:space="preserve"> </w:t>
      </w:r>
      <w:r>
        <w:rPr>
          <w:sz w:val="18"/>
        </w:rPr>
        <w:t>Diputados</w:t>
      </w:r>
      <w:r>
        <w:rPr>
          <w:spacing w:val="-7"/>
          <w:sz w:val="18"/>
        </w:rPr>
        <w:t xml:space="preserve"> </w:t>
      </w:r>
      <w:r>
        <w:rPr>
          <w:sz w:val="18"/>
        </w:rPr>
        <w:t>y</w:t>
      </w:r>
      <w:r>
        <w:rPr>
          <w:spacing w:val="-7"/>
          <w:sz w:val="18"/>
        </w:rPr>
        <w:t xml:space="preserve"> </w:t>
      </w:r>
      <w:r>
        <w:rPr>
          <w:sz w:val="18"/>
        </w:rPr>
        <w:t>del</w:t>
      </w:r>
      <w:r>
        <w:rPr>
          <w:spacing w:val="-6"/>
          <w:sz w:val="18"/>
        </w:rPr>
        <w:t xml:space="preserve"> </w:t>
      </w:r>
      <w:r>
        <w:rPr>
          <w:sz w:val="18"/>
        </w:rPr>
        <w:t>Consejo</w:t>
      </w:r>
      <w:r>
        <w:rPr>
          <w:spacing w:val="-7"/>
          <w:sz w:val="18"/>
        </w:rPr>
        <w:t xml:space="preserve"> </w:t>
      </w:r>
      <w:r>
        <w:rPr>
          <w:sz w:val="18"/>
        </w:rPr>
        <w:t>de</w:t>
      </w:r>
      <w:r>
        <w:rPr>
          <w:spacing w:val="-6"/>
          <w:sz w:val="18"/>
        </w:rPr>
        <w:t xml:space="preserve"> </w:t>
      </w:r>
      <w:r>
        <w:rPr>
          <w:sz w:val="18"/>
        </w:rPr>
        <w:t>la</w:t>
      </w:r>
      <w:r>
        <w:rPr>
          <w:spacing w:val="-7"/>
          <w:sz w:val="18"/>
        </w:rPr>
        <w:t xml:space="preserve"> </w:t>
      </w:r>
      <w:r>
        <w:rPr>
          <w:sz w:val="18"/>
        </w:rPr>
        <w:t>Magistratura</w:t>
      </w:r>
      <w:r>
        <w:rPr>
          <w:spacing w:val="-7"/>
          <w:sz w:val="18"/>
        </w:rPr>
        <w:t xml:space="preserve"> </w:t>
      </w:r>
      <w:r>
        <w:rPr>
          <w:sz w:val="18"/>
        </w:rPr>
        <w:t>y de oficio por el propio Jurado.</w:t>
      </w:r>
    </w:p>
    <w:p w14:paraId="3C50B03B" w14:textId="77777777" w:rsidR="00644DE7" w:rsidRDefault="00000000">
      <w:pPr>
        <w:spacing w:before="1"/>
        <w:ind w:left="667" w:right="682"/>
        <w:jc w:val="both"/>
        <w:rPr>
          <w:sz w:val="18"/>
        </w:rPr>
      </w:pPr>
      <w:r>
        <w:rPr>
          <w:sz w:val="18"/>
        </w:rPr>
        <w:t>Las personas y entidades citadas podrán limitarse a formalizar una denuncia ante la Fiscalía General del Estado, la cual, de considerarlo procedente, formulará la acusación correspondiente.</w:t>
      </w:r>
    </w:p>
    <w:p w14:paraId="7E858B77" w14:textId="77777777" w:rsidR="00644DE7" w:rsidRDefault="00644DE7">
      <w:pPr>
        <w:pStyle w:val="Textoindependiente"/>
        <w:rPr>
          <w:sz w:val="18"/>
        </w:rPr>
      </w:pPr>
    </w:p>
    <w:p w14:paraId="644451BC" w14:textId="77777777" w:rsidR="00644DE7" w:rsidRDefault="00000000">
      <w:pPr>
        <w:ind w:left="667" w:right="684"/>
        <w:jc w:val="both"/>
        <w:rPr>
          <w:sz w:val="18"/>
        </w:rPr>
      </w:pPr>
      <w:r>
        <w:rPr>
          <w:sz w:val="18"/>
        </w:rPr>
        <w:t>Artículo 18. Presentada la denuncia ante el Fiscal General del Estado, previo estudio del mérito de las imputaciones atribuidas al denunciado, si correspondiere, éste presentará la acusación ante el Jurado.</w:t>
      </w:r>
    </w:p>
    <w:p w14:paraId="2C007CBA" w14:textId="77777777" w:rsidR="00644DE7" w:rsidRDefault="00000000">
      <w:pPr>
        <w:ind w:left="668" w:right="684"/>
        <w:jc w:val="both"/>
        <w:rPr>
          <w:sz w:val="18"/>
        </w:rPr>
      </w:pPr>
      <w:r>
        <w:rPr>
          <w:sz w:val="18"/>
        </w:rPr>
        <w:t>Podrá</w:t>
      </w:r>
      <w:r>
        <w:rPr>
          <w:spacing w:val="-16"/>
          <w:sz w:val="18"/>
        </w:rPr>
        <w:t xml:space="preserve"> </w:t>
      </w:r>
      <w:r>
        <w:rPr>
          <w:sz w:val="18"/>
        </w:rPr>
        <w:t>ordenar</w:t>
      </w:r>
      <w:r>
        <w:rPr>
          <w:spacing w:val="-16"/>
          <w:sz w:val="18"/>
        </w:rPr>
        <w:t xml:space="preserve"> </w:t>
      </w:r>
      <w:r>
        <w:rPr>
          <w:sz w:val="18"/>
        </w:rPr>
        <w:t>también</w:t>
      </w:r>
      <w:r>
        <w:rPr>
          <w:spacing w:val="-16"/>
          <w:sz w:val="18"/>
        </w:rPr>
        <w:t xml:space="preserve"> </w:t>
      </w:r>
      <w:r>
        <w:rPr>
          <w:sz w:val="18"/>
        </w:rPr>
        <w:t>una</w:t>
      </w:r>
      <w:r>
        <w:rPr>
          <w:spacing w:val="-16"/>
          <w:sz w:val="18"/>
        </w:rPr>
        <w:t xml:space="preserve"> </w:t>
      </w:r>
      <w:r>
        <w:rPr>
          <w:sz w:val="18"/>
        </w:rPr>
        <w:t>información</w:t>
      </w:r>
      <w:r>
        <w:rPr>
          <w:spacing w:val="-16"/>
          <w:sz w:val="18"/>
        </w:rPr>
        <w:t xml:space="preserve"> </w:t>
      </w:r>
      <w:r>
        <w:rPr>
          <w:sz w:val="18"/>
        </w:rPr>
        <w:t>sumaria</w:t>
      </w:r>
      <w:r>
        <w:rPr>
          <w:spacing w:val="-15"/>
          <w:sz w:val="18"/>
        </w:rPr>
        <w:t xml:space="preserve"> </w:t>
      </w:r>
      <w:r>
        <w:rPr>
          <w:sz w:val="18"/>
        </w:rPr>
        <w:t>previa</w:t>
      </w:r>
      <w:r>
        <w:rPr>
          <w:spacing w:val="-16"/>
          <w:sz w:val="18"/>
        </w:rPr>
        <w:t xml:space="preserve"> </w:t>
      </w:r>
      <w:r>
        <w:rPr>
          <w:sz w:val="18"/>
        </w:rPr>
        <w:t>sobre</w:t>
      </w:r>
      <w:r>
        <w:rPr>
          <w:spacing w:val="-16"/>
          <w:sz w:val="18"/>
        </w:rPr>
        <w:t xml:space="preserve"> </w:t>
      </w:r>
      <w:r>
        <w:rPr>
          <w:sz w:val="18"/>
        </w:rPr>
        <w:t>los</w:t>
      </w:r>
      <w:r>
        <w:rPr>
          <w:spacing w:val="-16"/>
          <w:sz w:val="18"/>
        </w:rPr>
        <w:t xml:space="preserve"> </w:t>
      </w:r>
      <w:r>
        <w:rPr>
          <w:sz w:val="18"/>
        </w:rPr>
        <w:t>hechos</w:t>
      </w:r>
      <w:r>
        <w:rPr>
          <w:spacing w:val="-16"/>
          <w:sz w:val="18"/>
        </w:rPr>
        <w:t xml:space="preserve"> </w:t>
      </w:r>
      <w:r>
        <w:rPr>
          <w:sz w:val="18"/>
        </w:rPr>
        <w:t>denunciados, para</w:t>
      </w:r>
      <w:r>
        <w:rPr>
          <w:spacing w:val="-3"/>
          <w:sz w:val="18"/>
        </w:rPr>
        <w:t xml:space="preserve"> </w:t>
      </w:r>
      <w:r>
        <w:rPr>
          <w:sz w:val="18"/>
        </w:rPr>
        <w:t>verificar</w:t>
      </w:r>
      <w:r>
        <w:rPr>
          <w:spacing w:val="-3"/>
          <w:sz w:val="18"/>
        </w:rPr>
        <w:t xml:space="preserve"> </w:t>
      </w:r>
      <w:r>
        <w:rPr>
          <w:sz w:val="18"/>
        </w:rPr>
        <w:t>su</w:t>
      </w:r>
      <w:r>
        <w:rPr>
          <w:spacing w:val="-2"/>
          <w:sz w:val="18"/>
        </w:rPr>
        <w:t xml:space="preserve"> </w:t>
      </w:r>
      <w:r>
        <w:rPr>
          <w:sz w:val="18"/>
        </w:rPr>
        <w:t>seriedad.</w:t>
      </w:r>
      <w:r>
        <w:rPr>
          <w:spacing w:val="-6"/>
          <w:sz w:val="18"/>
        </w:rPr>
        <w:t xml:space="preserve"> </w:t>
      </w:r>
      <w:r>
        <w:rPr>
          <w:sz w:val="18"/>
        </w:rPr>
        <w:t>Si</w:t>
      </w:r>
      <w:r>
        <w:rPr>
          <w:spacing w:val="-2"/>
          <w:sz w:val="18"/>
        </w:rPr>
        <w:t xml:space="preserve"> </w:t>
      </w:r>
      <w:r>
        <w:rPr>
          <w:sz w:val="18"/>
        </w:rPr>
        <w:t>de</w:t>
      </w:r>
      <w:r>
        <w:rPr>
          <w:spacing w:val="-3"/>
          <w:sz w:val="18"/>
        </w:rPr>
        <w:t xml:space="preserve"> </w:t>
      </w:r>
      <w:r>
        <w:rPr>
          <w:sz w:val="18"/>
        </w:rPr>
        <w:t>esas</w:t>
      </w:r>
      <w:r>
        <w:rPr>
          <w:spacing w:val="-3"/>
          <w:sz w:val="18"/>
        </w:rPr>
        <w:t xml:space="preserve"> </w:t>
      </w:r>
      <w:r>
        <w:rPr>
          <w:sz w:val="18"/>
        </w:rPr>
        <w:t>actuaciones</w:t>
      </w:r>
      <w:r>
        <w:rPr>
          <w:spacing w:val="-3"/>
          <w:sz w:val="18"/>
        </w:rPr>
        <w:t xml:space="preserve"> </w:t>
      </w:r>
      <w:r>
        <w:rPr>
          <w:sz w:val="18"/>
        </w:rPr>
        <w:t>no</w:t>
      </w:r>
      <w:r>
        <w:rPr>
          <w:spacing w:val="-5"/>
          <w:sz w:val="18"/>
        </w:rPr>
        <w:t xml:space="preserve"> </w:t>
      </w:r>
      <w:r>
        <w:rPr>
          <w:sz w:val="18"/>
        </w:rPr>
        <w:t>surgieran</w:t>
      </w:r>
      <w:r>
        <w:rPr>
          <w:spacing w:val="-2"/>
          <w:sz w:val="18"/>
        </w:rPr>
        <w:t xml:space="preserve"> </w:t>
      </w:r>
      <w:r>
        <w:rPr>
          <w:sz w:val="18"/>
        </w:rPr>
        <w:t>indicios</w:t>
      </w:r>
      <w:r>
        <w:rPr>
          <w:spacing w:val="-6"/>
          <w:sz w:val="18"/>
        </w:rPr>
        <w:t xml:space="preserve"> </w:t>
      </w:r>
      <w:r>
        <w:rPr>
          <w:sz w:val="18"/>
        </w:rPr>
        <w:t>notorios</w:t>
      </w:r>
      <w:r>
        <w:rPr>
          <w:spacing w:val="-6"/>
          <w:sz w:val="18"/>
        </w:rPr>
        <w:t xml:space="preserve"> </w:t>
      </w:r>
      <w:r>
        <w:rPr>
          <w:sz w:val="18"/>
        </w:rPr>
        <w:t>de</w:t>
      </w:r>
      <w:r>
        <w:rPr>
          <w:spacing w:val="-3"/>
          <w:sz w:val="18"/>
        </w:rPr>
        <w:t xml:space="preserve"> </w:t>
      </w:r>
      <w:r>
        <w:rPr>
          <w:sz w:val="18"/>
        </w:rPr>
        <w:t>la existencia</w:t>
      </w:r>
      <w:r>
        <w:rPr>
          <w:spacing w:val="-13"/>
          <w:sz w:val="18"/>
        </w:rPr>
        <w:t xml:space="preserve"> </w:t>
      </w:r>
      <w:r>
        <w:rPr>
          <w:sz w:val="18"/>
        </w:rPr>
        <w:t>de</w:t>
      </w:r>
      <w:r>
        <w:rPr>
          <w:spacing w:val="-12"/>
          <w:sz w:val="18"/>
        </w:rPr>
        <w:t xml:space="preserve"> </w:t>
      </w:r>
      <w:r>
        <w:rPr>
          <w:sz w:val="18"/>
        </w:rPr>
        <w:t>causales</w:t>
      </w:r>
      <w:r>
        <w:rPr>
          <w:spacing w:val="-13"/>
          <w:sz w:val="18"/>
        </w:rPr>
        <w:t xml:space="preserve"> </w:t>
      </w:r>
      <w:r>
        <w:rPr>
          <w:sz w:val="18"/>
        </w:rPr>
        <w:t>de</w:t>
      </w:r>
      <w:r>
        <w:rPr>
          <w:spacing w:val="-12"/>
          <w:sz w:val="18"/>
        </w:rPr>
        <w:t xml:space="preserve"> </w:t>
      </w:r>
      <w:r>
        <w:rPr>
          <w:sz w:val="18"/>
        </w:rPr>
        <w:t>remoción,</w:t>
      </w:r>
      <w:r>
        <w:rPr>
          <w:spacing w:val="-14"/>
          <w:sz w:val="18"/>
        </w:rPr>
        <w:t xml:space="preserve"> </w:t>
      </w:r>
      <w:r>
        <w:rPr>
          <w:sz w:val="18"/>
        </w:rPr>
        <w:t>no</w:t>
      </w:r>
      <w:r>
        <w:rPr>
          <w:spacing w:val="-12"/>
          <w:sz w:val="18"/>
        </w:rPr>
        <w:t xml:space="preserve"> </w:t>
      </w:r>
      <w:r>
        <w:rPr>
          <w:sz w:val="18"/>
        </w:rPr>
        <w:t>asumirá</w:t>
      </w:r>
      <w:r>
        <w:rPr>
          <w:spacing w:val="-13"/>
          <w:sz w:val="18"/>
        </w:rPr>
        <w:t xml:space="preserve"> </w:t>
      </w:r>
      <w:r>
        <w:rPr>
          <w:sz w:val="18"/>
        </w:rPr>
        <w:t>la</w:t>
      </w:r>
      <w:r>
        <w:rPr>
          <w:spacing w:val="-13"/>
          <w:sz w:val="18"/>
        </w:rPr>
        <w:t xml:space="preserve"> </w:t>
      </w:r>
      <w:r>
        <w:rPr>
          <w:sz w:val="18"/>
        </w:rPr>
        <w:t>acusación</w:t>
      </w:r>
      <w:r>
        <w:rPr>
          <w:spacing w:val="-12"/>
          <w:sz w:val="18"/>
        </w:rPr>
        <w:t xml:space="preserve"> </w:t>
      </w:r>
      <w:r>
        <w:rPr>
          <w:sz w:val="18"/>
        </w:rPr>
        <w:t>y</w:t>
      </w:r>
      <w:r>
        <w:rPr>
          <w:spacing w:val="-14"/>
          <w:sz w:val="18"/>
        </w:rPr>
        <w:t xml:space="preserve"> </w:t>
      </w:r>
      <w:r>
        <w:rPr>
          <w:sz w:val="18"/>
        </w:rPr>
        <w:t>archivará</w:t>
      </w:r>
      <w:r>
        <w:rPr>
          <w:spacing w:val="-13"/>
          <w:sz w:val="18"/>
        </w:rPr>
        <w:t xml:space="preserve"> </w:t>
      </w:r>
      <w:r>
        <w:rPr>
          <w:sz w:val="18"/>
        </w:rPr>
        <w:t>la</w:t>
      </w:r>
      <w:r>
        <w:rPr>
          <w:spacing w:val="-13"/>
          <w:sz w:val="18"/>
        </w:rPr>
        <w:t xml:space="preserve"> </w:t>
      </w:r>
      <w:r>
        <w:rPr>
          <w:sz w:val="18"/>
        </w:rPr>
        <w:t>causa,</w:t>
      </w:r>
      <w:r>
        <w:rPr>
          <w:spacing w:val="-14"/>
          <w:sz w:val="18"/>
        </w:rPr>
        <w:t xml:space="preserve"> </w:t>
      </w:r>
      <w:r>
        <w:rPr>
          <w:sz w:val="18"/>
        </w:rPr>
        <w:t>con noticia al denunciante.</w:t>
      </w:r>
    </w:p>
    <w:p w14:paraId="29BDC6D6" w14:textId="77777777" w:rsidR="00644DE7" w:rsidRDefault="00644DE7">
      <w:pPr>
        <w:pStyle w:val="Textoindependiente"/>
        <w:spacing w:before="12"/>
        <w:rPr>
          <w:sz w:val="17"/>
        </w:rPr>
      </w:pPr>
    </w:p>
    <w:p w14:paraId="7081BC5B" w14:textId="77777777" w:rsidR="00644DE7" w:rsidRDefault="00000000">
      <w:pPr>
        <w:ind w:left="668" w:right="119"/>
        <w:rPr>
          <w:sz w:val="18"/>
        </w:rPr>
      </w:pPr>
      <w:r>
        <w:rPr>
          <w:sz w:val="18"/>
        </w:rPr>
        <w:t>Artículo</w:t>
      </w:r>
      <w:r>
        <w:rPr>
          <w:spacing w:val="40"/>
          <w:sz w:val="18"/>
        </w:rPr>
        <w:t xml:space="preserve"> </w:t>
      </w:r>
      <w:r>
        <w:rPr>
          <w:sz w:val="18"/>
        </w:rPr>
        <w:t>19.</w:t>
      </w:r>
      <w:r>
        <w:rPr>
          <w:spacing w:val="40"/>
          <w:sz w:val="18"/>
        </w:rPr>
        <w:t xml:space="preserve"> </w:t>
      </w:r>
      <w:r>
        <w:rPr>
          <w:sz w:val="18"/>
        </w:rPr>
        <w:t>El</w:t>
      </w:r>
      <w:r>
        <w:rPr>
          <w:spacing w:val="40"/>
          <w:sz w:val="18"/>
        </w:rPr>
        <w:t xml:space="preserve"> </w:t>
      </w:r>
      <w:r>
        <w:rPr>
          <w:sz w:val="18"/>
        </w:rPr>
        <w:t>escrito</w:t>
      </w:r>
      <w:r>
        <w:rPr>
          <w:spacing w:val="40"/>
          <w:sz w:val="18"/>
        </w:rPr>
        <w:t xml:space="preserve"> </w:t>
      </w:r>
      <w:r>
        <w:rPr>
          <w:sz w:val="18"/>
        </w:rPr>
        <w:t>de</w:t>
      </w:r>
      <w:r>
        <w:rPr>
          <w:spacing w:val="40"/>
          <w:sz w:val="18"/>
        </w:rPr>
        <w:t xml:space="preserve"> </w:t>
      </w:r>
      <w:r>
        <w:rPr>
          <w:sz w:val="18"/>
        </w:rPr>
        <w:t>promoción</w:t>
      </w:r>
      <w:r>
        <w:rPr>
          <w:spacing w:val="40"/>
          <w:sz w:val="18"/>
        </w:rPr>
        <w:t xml:space="preserve"> </w:t>
      </w:r>
      <w:r>
        <w:rPr>
          <w:sz w:val="18"/>
        </w:rPr>
        <w:t>del</w:t>
      </w:r>
      <w:r>
        <w:rPr>
          <w:spacing w:val="40"/>
          <w:sz w:val="18"/>
        </w:rPr>
        <w:t xml:space="preserve"> </w:t>
      </w:r>
      <w:r>
        <w:rPr>
          <w:sz w:val="18"/>
        </w:rPr>
        <w:t>enjuiciamiento</w:t>
      </w:r>
      <w:r>
        <w:rPr>
          <w:spacing w:val="40"/>
          <w:sz w:val="18"/>
        </w:rPr>
        <w:t xml:space="preserve"> </w:t>
      </w:r>
      <w:r>
        <w:rPr>
          <w:sz w:val="18"/>
        </w:rPr>
        <w:t>ante</w:t>
      </w:r>
      <w:r>
        <w:rPr>
          <w:spacing w:val="40"/>
          <w:sz w:val="18"/>
        </w:rPr>
        <w:t xml:space="preserve"> </w:t>
      </w:r>
      <w:r>
        <w:rPr>
          <w:sz w:val="18"/>
        </w:rPr>
        <w:t>“el</w:t>
      </w:r>
      <w:r>
        <w:rPr>
          <w:spacing w:val="40"/>
          <w:sz w:val="18"/>
        </w:rPr>
        <w:t xml:space="preserve"> </w:t>
      </w:r>
      <w:r>
        <w:rPr>
          <w:sz w:val="18"/>
        </w:rPr>
        <w:t>Jurado”</w:t>
      </w:r>
      <w:r>
        <w:rPr>
          <w:spacing w:val="40"/>
          <w:sz w:val="18"/>
        </w:rPr>
        <w:t xml:space="preserve"> </w:t>
      </w:r>
      <w:r>
        <w:rPr>
          <w:sz w:val="18"/>
        </w:rPr>
        <w:t xml:space="preserve">deberá </w:t>
      </w:r>
      <w:r>
        <w:rPr>
          <w:spacing w:val="-2"/>
          <w:sz w:val="18"/>
        </w:rPr>
        <w:t>contener:</w:t>
      </w:r>
    </w:p>
    <w:p w14:paraId="3C23ED3D" w14:textId="77777777" w:rsidR="00644DE7" w:rsidRDefault="00000000">
      <w:pPr>
        <w:pStyle w:val="Prrafodelista"/>
        <w:numPr>
          <w:ilvl w:val="1"/>
          <w:numId w:val="12"/>
        </w:numPr>
        <w:tabs>
          <w:tab w:val="left" w:pos="1235"/>
        </w:tabs>
        <w:spacing w:line="218" w:lineRule="exact"/>
        <w:ind w:hanging="361"/>
        <w:rPr>
          <w:sz w:val="18"/>
        </w:rPr>
      </w:pPr>
      <w:r>
        <w:rPr>
          <w:sz w:val="18"/>
        </w:rPr>
        <w:t>El</w:t>
      </w:r>
      <w:r>
        <w:rPr>
          <w:spacing w:val="-1"/>
          <w:sz w:val="18"/>
        </w:rPr>
        <w:t xml:space="preserve"> </w:t>
      </w:r>
      <w:r>
        <w:rPr>
          <w:sz w:val="18"/>
        </w:rPr>
        <w:t>objeto</w:t>
      </w:r>
      <w:r>
        <w:rPr>
          <w:spacing w:val="-1"/>
          <w:sz w:val="18"/>
        </w:rPr>
        <w:t xml:space="preserve"> </w:t>
      </w:r>
      <w:r>
        <w:rPr>
          <w:sz w:val="18"/>
        </w:rPr>
        <w:t>del</w:t>
      </w:r>
      <w:r>
        <w:rPr>
          <w:spacing w:val="-1"/>
          <w:sz w:val="18"/>
        </w:rPr>
        <w:t xml:space="preserve"> </w:t>
      </w:r>
      <w:r>
        <w:rPr>
          <w:spacing w:val="-2"/>
          <w:sz w:val="18"/>
        </w:rPr>
        <w:t>enjuiciamiento;</w:t>
      </w:r>
    </w:p>
    <w:p w14:paraId="49511281" w14:textId="77777777" w:rsidR="00644DE7" w:rsidRDefault="00000000">
      <w:pPr>
        <w:pStyle w:val="Prrafodelista"/>
        <w:numPr>
          <w:ilvl w:val="1"/>
          <w:numId w:val="12"/>
        </w:numPr>
        <w:tabs>
          <w:tab w:val="left" w:pos="1235"/>
        </w:tabs>
        <w:spacing w:line="218" w:lineRule="exact"/>
        <w:ind w:hanging="361"/>
        <w:rPr>
          <w:sz w:val="18"/>
        </w:rPr>
      </w:pPr>
      <w:r>
        <w:rPr>
          <w:sz w:val="18"/>
        </w:rPr>
        <w:t>El</w:t>
      </w:r>
      <w:r>
        <w:rPr>
          <w:spacing w:val="-1"/>
          <w:sz w:val="18"/>
        </w:rPr>
        <w:t xml:space="preserve"> </w:t>
      </w:r>
      <w:r>
        <w:rPr>
          <w:sz w:val="18"/>
        </w:rPr>
        <w:t>nombre</w:t>
      </w:r>
      <w:r>
        <w:rPr>
          <w:spacing w:val="-1"/>
          <w:sz w:val="18"/>
        </w:rPr>
        <w:t xml:space="preserve"> </w:t>
      </w:r>
      <w:r>
        <w:rPr>
          <w:sz w:val="18"/>
        </w:rPr>
        <w:t>y</w:t>
      </w:r>
      <w:r>
        <w:rPr>
          <w:spacing w:val="-3"/>
          <w:sz w:val="18"/>
        </w:rPr>
        <w:t xml:space="preserve"> </w:t>
      </w:r>
      <w:r>
        <w:rPr>
          <w:sz w:val="18"/>
        </w:rPr>
        <w:t>domicilio real</w:t>
      </w:r>
      <w:r>
        <w:rPr>
          <w:spacing w:val="-4"/>
          <w:sz w:val="18"/>
        </w:rPr>
        <w:t xml:space="preserve"> </w:t>
      </w:r>
      <w:r>
        <w:rPr>
          <w:sz w:val="18"/>
        </w:rPr>
        <w:t>y</w:t>
      </w:r>
      <w:r>
        <w:rPr>
          <w:spacing w:val="-2"/>
          <w:sz w:val="18"/>
        </w:rPr>
        <w:t xml:space="preserve"> </w:t>
      </w:r>
      <w:r>
        <w:rPr>
          <w:sz w:val="18"/>
        </w:rPr>
        <w:t>legal</w:t>
      </w:r>
      <w:r>
        <w:rPr>
          <w:spacing w:val="-1"/>
          <w:sz w:val="18"/>
        </w:rPr>
        <w:t xml:space="preserve"> </w:t>
      </w:r>
      <w:r>
        <w:rPr>
          <w:sz w:val="18"/>
        </w:rPr>
        <w:t xml:space="preserve">del </w:t>
      </w:r>
      <w:r>
        <w:rPr>
          <w:spacing w:val="-2"/>
          <w:sz w:val="18"/>
        </w:rPr>
        <w:t>acusador;</w:t>
      </w:r>
    </w:p>
    <w:p w14:paraId="463FB46E" w14:textId="77777777" w:rsidR="00644DE7" w:rsidRDefault="00000000">
      <w:pPr>
        <w:pStyle w:val="Prrafodelista"/>
        <w:numPr>
          <w:ilvl w:val="1"/>
          <w:numId w:val="12"/>
        </w:numPr>
        <w:tabs>
          <w:tab w:val="left" w:pos="1235"/>
        </w:tabs>
        <w:spacing w:line="219" w:lineRule="exact"/>
        <w:ind w:hanging="361"/>
        <w:rPr>
          <w:sz w:val="18"/>
        </w:rPr>
      </w:pPr>
      <w:r>
        <w:rPr>
          <w:sz w:val="18"/>
        </w:rPr>
        <w:t>El</w:t>
      </w:r>
      <w:r>
        <w:rPr>
          <w:spacing w:val="-1"/>
          <w:sz w:val="18"/>
        </w:rPr>
        <w:t xml:space="preserve"> </w:t>
      </w:r>
      <w:r>
        <w:rPr>
          <w:sz w:val="18"/>
        </w:rPr>
        <w:t>nombre</w:t>
      </w:r>
      <w:r>
        <w:rPr>
          <w:spacing w:val="-2"/>
          <w:sz w:val="18"/>
        </w:rPr>
        <w:t xml:space="preserve"> </w:t>
      </w:r>
      <w:r>
        <w:rPr>
          <w:sz w:val="18"/>
        </w:rPr>
        <w:t>y</w:t>
      </w:r>
      <w:r>
        <w:rPr>
          <w:spacing w:val="-3"/>
          <w:sz w:val="18"/>
        </w:rPr>
        <w:t xml:space="preserve"> </w:t>
      </w:r>
      <w:r>
        <w:rPr>
          <w:sz w:val="18"/>
        </w:rPr>
        <w:t>domicilio</w:t>
      </w:r>
      <w:r>
        <w:rPr>
          <w:spacing w:val="-1"/>
          <w:sz w:val="18"/>
        </w:rPr>
        <w:t xml:space="preserve"> </w:t>
      </w:r>
      <w:r>
        <w:rPr>
          <w:sz w:val="18"/>
        </w:rPr>
        <w:t>legal</w:t>
      </w:r>
      <w:r>
        <w:rPr>
          <w:spacing w:val="-4"/>
          <w:sz w:val="18"/>
        </w:rPr>
        <w:t xml:space="preserve"> </w:t>
      </w:r>
      <w:r>
        <w:rPr>
          <w:sz w:val="18"/>
        </w:rPr>
        <w:t xml:space="preserve">del </w:t>
      </w:r>
      <w:r>
        <w:rPr>
          <w:spacing w:val="-2"/>
          <w:sz w:val="18"/>
        </w:rPr>
        <w:t>acusado;</w:t>
      </w:r>
    </w:p>
    <w:p w14:paraId="14F9CA70" w14:textId="77777777" w:rsidR="00644DE7" w:rsidRDefault="00000000">
      <w:pPr>
        <w:pStyle w:val="Prrafodelista"/>
        <w:numPr>
          <w:ilvl w:val="1"/>
          <w:numId w:val="12"/>
        </w:numPr>
        <w:tabs>
          <w:tab w:val="left" w:pos="1235"/>
        </w:tabs>
        <w:spacing w:before="2" w:line="219" w:lineRule="exact"/>
        <w:ind w:hanging="361"/>
        <w:rPr>
          <w:sz w:val="18"/>
        </w:rPr>
      </w:pPr>
      <w:r>
        <w:rPr>
          <w:sz w:val="18"/>
        </w:rPr>
        <w:t>La</w:t>
      </w:r>
      <w:r>
        <w:rPr>
          <w:spacing w:val="-5"/>
          <w:sz w:val="18"/>
        </w:rPr>
        <w:t xml:space="preserve"> </w:t>
      </w:r>
      <w:r>
        <w:rPr>
          <w:sz w:val="18"/>
        </w:rPr>
        <w:t>enunciación</w:t>
      </w:r>
      <w:r>
        <w:rPr>
          <w:spacing w:val="-2"/>
          <w:sz w:val="18"/>
        </w:rPr>
        <w:t xml:space="preserve"> </w:t>
      </w:r>
      <w:r>
        <w:rPr>
          <w:sz w:val="18"/>
        </w:rPr>
        <w:t>circunstanciada</w:t>
      </w:r>
      <w:r>
        <w:rPr>
          <w:spacing w:val="-2"/>
          <w:sz w:val="18"/>
        </w:rPr>
        <w:t xml:space="preserve"> </w:t>
      </w:r>
      <w:r>
        <w:rPr>
          <w:sz w:val="18"/>
        </w:rPr>
        <w:t>de</w:t>
      </w:r>
      <w:r>
        <w:rPr>
          <w:spacing w:val="-3"/>
          <w:sz w:val="18"/>
        </w:rPr>
        <w:t xml:space="preserve"> </w:t>
      </w:r>
      <w:r>
        <w:rPr>
          <w:sz w:val="18"/>
        </w:rPr>
        <w:t>los</w:t>
      </w:r>
      <w:r>
        <w:rPr>
          <w:spacing w:val="-2"/>
          <w:sz w:val="18"/>
        </w:rPr>
        <w:t xml:space="preserve"> </w:t>
      </w:r>
      <w:r>
        <w:rPr>
          <w:sz w:val="18"/>
        </w:rPr>
        <w:t>hechos</w:t>
      </w:r>
      <w:r>
        <w:rPr>
          <w:spacing w:val="-3"/>
          <w:sz w:val="18"/>
        </w:rPr>
        <w:t xml:space="preserve"> </w:t>
      </w:r>
      <w:r>
        <w:rPr>
          <w:sz w:val="18"/>
        </w:rPr>
        <w:t>en</w:t>
      </w:r>
      <w:r>
        <w:rPr>
          <w:spacing w:val="-1"/>
          <w:sz w:val="18"/>
        </w:rPr>
        <w:t xml:space="preserve"> </w:t>
      </w:r>
      <w:r>
        <w:rPr>
          <w:sz w:val="18"/>
        </w:rPr>
        <w:t>que</w:t>
      </w:r>
      <w:r>
        <w:rPr>
          <w:spacing w:val="-3"/>
          <w:sz w:val="18"/>
        </w:rPr>
        <w:t xml:space="preserve"> </w:t>
      </w:r>
      <w:r>
        <w:rPr>
          <w:sz w:val="18"/>
        </w:rPr>
        <w:t>se</w:t>
      </w:r>
      <w:r>
        <w:rPr>
          <w:spacing w:val="-2"/>
          <w:sz w:val="18"/>
        </w:rPr>
        <w:t xml:space="preserve"> funde;</w:t>
      </w:r>
    </w:p>
    <w:p w14:paraId="4DD7E26F" w14:textId="77777777" w:rsidR="00644DE7" w:rsidRDefault="00000000">
      <w:pPr>
        <w:pStyle w:val="Prrafodelista"/>
        <w:numPr>
          <w:ilvl w:val="1"/>
          <w:numId w:val="12"/>
        </w:numPr>
        <w:tabs>
          <w:tab w:val="left" w:pos="1235"/>
        </w:tabs>
        <w:spacing w:line="218" w:lineRule="exact"/>
        <w:ind w:hanging="361"/>
        <w:rPr>
          <w:sz w:val="18"/>
        </w:rPr>
      </w:pPr>
      <w:r>
        <w:rPr>
          <w:sz w:val="18"/>
        </w:rPr>
        <w:t>Las</w:t>
      </w:r>
      <w:r>
        <w:rPr>
          <w:spacing w:val="-2"/>
          <w:sz w:val="18"/>
        </w:rPr>
        <w:t xml:space="preserve"> </w:t>
      </w:r>
      <w:r>
        <w:rPr>
          <w:sz w:val="18"/>
        </w:rPr>
        <w:t>normas</w:t>
      </w:r>
      <w:r>
        <w:rPr>
          <w:spacing w:val="-2"/>
          <w:sz w:val="18"/>
        </w:rPr>
        <w:t xml:space="preserve"> </w:t>
      </w:r>
      <w:r>
        <w:rPr>
          <w:sz w:val="18"/>
        </w:rPr>
        <w:t>legales</w:t>
      </w:r>
      <w:r>
        <w:rPr>
          <w:spacing w:val="-1"/>
          <w:sz w:val="18"/>
        </w:rPr>
        <w:t xml:space="preserve"> </w:t>
      </w:r>
      <w:r>
        <w:rPr>
          <w:spacing w:val="-2"/>
          <w:sz w:val="18"/>
        </w:rPr>
        <w:t>infringidas;</w:t>
      </w:r>
    </w:p>
    <w:p w14:paraId="6E169B8E" w14:textId="77777777" w:rsidR="00644DE7" w:rsidRDefault="00000000">
      <w:pPr>
        <w:pStyle w:val="Prrafodelista"/>
        <w:numPr>
          <w:ilvl w:val="1"/>
          <w:numId w:val="12"/>
        </w:numPr>
        <w:tabs>
          <w:tab w:val="left" w:pos="1234"/>
          <w:tab w:val="left" w:pos="1235"/>
        </w:tabs>
        <w:spacing w:line="218" w:lineRule="exact"/>
        <w:ind w:hanging="361"/>
        <w:rPr>
          <w:sz w:val="18"/>
        </w:rPr>
      </w:pPr>
      <w:r>
        <w:rPr>
          <w:sz w:val="18"/>
        </w:rPr>
        <w:t>El</w:t>
      </w:r>
      <w:r>
        <w:rPr>
          <w:spacing w:val="-2"/>
          <w:sz w:val="18"/>
        </w:rPr>
        <w:t xml:space="preserve"> </w:t>
      </w:r>
      <w:r>
        <w:rPr>
          <w:sz w:val="18"/>
        </w:rPr>
        <w:t>petitorio</w:t>
      </w:r>
      <w:r>
        <w:rPr>
          <w:spacing w:val="-1"/>
          <w:sz w:val="18"/>
        </w:rPr>
        <w:t xml:space="preserve"> </w:t>
      </w:r>
      <w:r>
        <w:rPr>
          <w:sz w:val="18"/>
        </w:rPr>
        <w:t>claro</w:t>
      </w:r>
      <w:r>
        <w:rPr>
          <w:spacing w:val="-2"/>
          <w:sz w:val="18"/>
        </w:rPr>
        <w:t xml:space="preserve"> </w:t>
      </w:r>
      <w:r>
        <w:rPr>
          <w:sz w:val="18"/>
        </w:rPr>
        <w:t>y</w:t>
      </w:r>
      <w:r>
        <w:rPr>
          <w:spacing w:val="-3"/>
          <w:sz w:val="18"/>
        </w:rPr>
        <w:t xml:space="preserve"> </w:t>
      </w:r>
      <w:r>
        <w:rPr>
          <w:sz w:val="18"/>
        </w:rPr>
        <w:t>preciso;</w:t>
      </w:r>
      <w:r>
        <w:rPr>
          <w:spacing w:val="-5"/>
          <w:sz w:val="18"/>
        </w:rPr>
        <w:t xml:space="preserve"> y,</w:t>
      </w:r>
    </w:p>
    <w:p w14:paraId="745A919E" w14:textId="77777777" w:rsidR="00644DE7" w:rsidRDefault="00000000">
      <w:pPr>
        <w:pStyle w:val="Prrafodelista"/>
        <w:numPr>
          <w:ilvl w:val="1"/>
          <w:numId w:val="12"/>
        </w:numPr>
        <w:tabs>
          <w:tab w:val="left" w:pos="1235"/>
        </w:tabs>
        <w:ind w:right="684"/>
        <w:rPr>
          <w:sz w:val="18"/>
        </w:rPr>
      </w:pPr>
      <w:r>
        <w:rPr>
          <w:sz w:val="18"/>
        </w:rPr>
        <w:t>La acreditación de los extremos exigidos por el Artículo 17, para el acusador particular, sea litigante o profesional.</w:t>
      </w:r>
    </w:p>
    <w:p w14:paraId="51913E21" w14:textId="77777777" w:rsidR="00644DE7" w:rsidRDefault="00644DE7">
      <w:pPr>
        <w:pStyle w:val="Textoindependiente"/>
        <w:spacing w:before="10"/>
        <w:rPr>
          <w:sz w:val="17"/>
        </w:rPr>
      </w:pPr>
    </w:p>
    <w:p w14:paraId="4C0948D6" w14:textId="77777777" w:rsidR="00644DE7" w:rsidRDefault="00000000">
      <w:pPr>
        <w:spacing w:before="1"/>
        <w:ind w:left="1234"/>
        <w:rPr>
          <w:sz w:val="18"/>
        </w:rPr>
      </w:pPr>
      <w:r>
        <w:rPr>
          <w:sz w:val="18"/>
        </w:rPr>
        <w:t>Con</w:t>
      </w:r>
      <w:r>
        <w:rPr>
          <w:spacing w:val="-2"/>
          <w:sz w:val="18"/>
        </w:rPr>
        <w:t xml:space="preserve"> </w:t>
      </w:r>
      <w:r>
        <w:rPr>
          <w:sz w:val="18"/>
        </w:rPr>
        <w:t>el</w:t>
      </w:r>
      <w:r>
        <w:rPr>
          <w:spacing w:val="-2"/>
          <w:sz w:val="18"/>
        </w:rPr>
        <w:t xml:space="preserve"> </w:t>
      </w:r>
      <w:r>
        <w:rPr>
          <w:sz w:val="18"/>
        </w:rPr>
        <w:t>mismo</w:t>
      </w:r>
      <w:r>
        <w:rPr>
          <w:spacing w:val="-2"/>
          <w:sz w:val="18"/>
        </w:rPr>
        <w:t xml:space="preserve"> </w:t>
      </w:r>
      <w:r>
        <w:rPr>
          <w:sz w:val="18"/>
        </w:rPr>
        <w:t>escrito</w:t>
      </w:r>
      <w:r>
        <w:rPr>
          <w:spacing w:val="-2"/>
          <w:sz w:val="18"/>
        </w:rPr>
        <w:t xml:space="preserve"> </w:t>
      </w:r>
      <w:r>
        <w:rPr>
          <w:sz w:val="18"/>
        </w:rPr>
        <w:t>el</w:t>
      </w:r>
      <w:r>
        <w:rPr>
          <w:spacing w:val="-2"/>
          <w:sz w:val="18"/>
        </w:rPr>
        <w:t xml:space="preserve"> </w:t>
      </w:r>
      <w:r>
        <w:rPr>
          <w:sz w:val="18"/>
        </w:rPr>
        <w:t>acusador</w:t>
      </w:r>
      <w:r>
        <w:rPr>
          <w:spacing w:val="-2"/>
          <w:sz w:val="18"/>
        </w:rPr>
        <w:t xml:space="preserve"> deberá;</w:t>
      </w:r>
    </w:p>
    <w:p w14:paraId="1B3C1336" w14:textId="77777777" w:rsidR="00644DE7" w:rsidRDefault="00000000">
      <w:pPr>
        <w:pStyle w:val="Prrafodelista"/>
        <w:numPr>
          <w:ilvl w:val="0"/>
          <w:numId w:val="11"/>
        </w:numPr>
        <w:tabs>
          <w:tab w:val="left" w:pos="1235"/>
        </w:tabs>
        <w:spacing w:before="2"/>
        <w:ind w:right="683"/>
        <w:rPr>
          <w:sz w:val="18"/>
        </w:rPr>
      </w:pPr>
      <w:r>
        <w:rPr>
          <w:sz w:val="18"/>
        </w:rPr>
        <w:t>Acompañar</w:t>
      </w:r>
      <w:r>
        <w:rPr>
          <w:spacing w:val="40"/>
          <w:sz w:val="18"/>
        </w:rPr>
        <w:t xml:space="preserve"> </w:t>
      </w:r>
      <w:r>
        <w:rPr>
          <w:sz w:val="18"/>
        </w:rPr>
        <w:t>todos</w:t>
      </w:r>
      <w:r>
        <w:rPr>
          <w:spacing w:val="40"/>
          <w:sz w:val="18"/>
        </w:rPr>
        <w:t xml:space="preserve"> </w:t>
      </w:r>
      <w:r>
        <w:rPr>
          <w:sz w:val="18"/>
        </w:rPr>
        <w:t>los</w:t>
      </w:r>
      <w:r>
        <w:rPr>
          <w:spacing w:val="40"/>
          <w:sz w:val="18"/>
        </w:rPr>
        <w:t xml:space="preserve"> </w:t>
      </w:r>
      <w:r>
        <w:rPr>
          <w:sz w:val="18"/>
        </w:rPr>
        <w:t>documentos</w:t>
      </w:r>
      <w:r>
        <w:rPr>
          <w:spacing w:val="40"/>
          <w:sz w:val="18"/>
        </w:rPr>
        <w:t xml:space="preserve"> </w:t>
      </w:r>
      <w:r>
        <w:rPr>
          <w:sz w:val="18"/>
        </w:rPr>
        <w:t>relacionados</w:t>
      </w:r>
      <w:r>
        <w:rPr>
          <w:spacing w:val="40"/>
          <w:sz w:val="18"/>
        </w:rPr>
        <w:t xml:space="preserve"> </w:t>
      </w:r>
      <w:r>
        <w:rPr>
          <w:sz w:val="18"/>
        </w:rPr>
        <w:t>con</w:t>
      </w:r>
      <w:r>
        <w:rPr>
          <w:spacing w:val="40"/>
          <w:sz w:val="18"/>
        </w:rPr>
        <w:t xml:space="preserve"> </w:t>
      </w:r>
      <w:r>
        <w:rPr>
          <w:sz w:val="18"/>
        </w:rPr>
        <w:t>la</w:t>
      </w:r>
      <w:r>
        <w:rPr>
          <w:spacing w:val="40"/>
          <w:sz w:val="18"/>
        </w:rPr>
        <w:t xml:space="preserve"> </w:t>
      </w:r>
      <w:r>
        <w:rPr>
          <w:sz w:val="18"/>
        </w:rPr>
        <w:t>acusación,</w:t>
      </w:r>
      <w:r>
        <w:rPr>
          <w:spacing w:val="40"/>
          <w:sz w:val="18"/>
        </w:rPr>
        <w:t xml:space="preserve"> </w:t>
      </w:r>
      <w:r>
        <w:rPr>
          <w:sz w:val="18"/>
        </w:rPr>
        <w:t>que</w:t>
      </w:r>
      <w:r>
        <w:rPr>
          <w:spacing w:val="40"/>
          <w:sz w:val="18"/>
        </w:rPr>
        <w:t xml:space="preserve"> </w:t>
      </w:r>
      <w:r>
        <w:rPr>
          <w:sz w:val="18"/>
        </w:rPr>
        <w:t>se</w:t>
      </w:r>
      <w:r>
        <w:rPr>
          <w:spacing w:val="40"/>
          <w:sz w:val="18"/>
        </w:rPr>
        <w:t xml:space="preserve"> </w:t>
      </w:r>
      <w:r>
        <w:rPr>
          <w:sz w:val="18"/>
        </w:rPr>
        <w:t>hallasen en su poder, o indicar el lugar donde se encuentren;</w:t>
      </w:r>
    </w:p>
    <w:p w14:paraId="6AB9AD72" w14:textId="77777777" w:rsidR="00644DE7" w:rsidRDefault="00000000">
      <w:pPr>
        <w:pStyle w:val="Prrafodelista"/>
        <w:numPr>
          <w:ilvl w:val="0"/>
          <w:numId w:val="11"/>
        </w:numPr>
        <w:tabs>
          <w:tab w:val="left" w:pos="1235"/>
        </w:tabs>
        <w:ind w:right="684"/>
        <w:rPr>
          <w:sz w:val="18"/>
        </w:rPr>
      </w:pPr>
      <w:r>
        <w:rPr>
          <w:sz w:val="18"/>
        </w:rPr>
        <w:t>Ofrecer las pruebas que hagan a su derecho y solicitar las medidas necesarias para que ellas se produzcan; y.</w:t>
      </w:r>
    </w:p>
    <w:p w14:paraId="703FDC68" w14:textId="77777777" w:rsidR="00644DE7" w:rsidRDefault="00000000">
      <w:pPr>
        <w:pStyle w:val="Prrafodelista"/>
        <w:numPr>
          <w:ilvl w:val="0"/>
          <w:numId w:val="11"/>
        </w:numPr>
        <w:tabs>
          <w:tab w:val="left" w:pos="1235"/>
        </w:tabs>
        <w:spacing w:line="218" w:lineRule="exact"/>
        <w:ind w:hanging="361"/>
        <w:rPr>
          <w:sz w:val="18"/>
        </w:rPr>
      </w:pPr>
      <w:r>
        <w:rPr>
          <w:sz w:val="18"/>
        </w:rPr>
        <w:t>Acompañar</w:t>
      </w:r>
      <w:r>
        <w:rPr>
          <w:spacing w:val="-2"/>
          <w:sz w:val="18"/>
        </w:rPr>
        <w:t xml:space="preserve"> </w:t>
      </w:r>
      <w:r>
        <w:rPr>
          <w:sz w:val="18"/>
        </w:rPr>
        <w:t>copia</w:t>
      </w:r>
      <w:r>
        <w:rPr>
          <w:spacing w:val="-2"/>
          <w:sz w:val="18"/>
        </w:rPr>
        <w:t xml:space="preserve"> </w:t>
      </w:r>
      <w:r>
        <w:rPr>
          <w:sz w:val="18"/>
        </w:rPr>
        <w:t>para</w:t>
      </w:r>
      <w:r>
        <w:rPr>
          <w:spacing w:val="-2"/>
          <w:sz w:val="18"/>
        </w:rPr>
        <w:t xml:space="preserve"> </w:t>
      </w:r>
      <w:r>
        <w:rPr>
          <w:sz w:val="18"/>
        </w:rPr>
        <w:t>el</w:t>
      </w:r>
      <w:r>
        <w:rPr>
          <w:spacing w:val="-1"/>
          <w:sz w:val="18"/>
        </w:rPr>
        <w:t xml:space="preserve"> </w:t>
      </w:r>
      <w:r>
        <w:rPr>
          <w:spacing w:val="-2"/>
          <w:sz w:val="18"/>
        </w:rPr>
        <w:t>traslado.</w:t>
      </w:r>
    </w:p>
    <w:p w14:paraId="5CF7747F" w14:textId="77777777" w:rsidR="00644DE7" w:rsidRDefault="00644DE7">
      <w:pPr>
        <w:pStyle w:val="Textoindependiente"/>
        <w:rPr>
          <w:sz w:val="18"/>
        </w:rPr>
      </w:pPr>
    </w:p>
    <w:p w14:paraId="1C3D0993" w14:textId="77777777" w:rsidR="00644DE7" w:rsidRDefault="00000000">
      <w:pPr>
        <w:ind w:left="668" w:right="681"/>
        <w:jc w:val="both"/>
        <w:rPr>
          <w:sz w:val="18"/>
        </w:rPr>
      </w:pPr>
      <w:r>
        <w:rPr>
          <w:sz w:val="18"/>
        </w:rPr>
        <w:t xml:space="preserve">Artículo 21. El procedimiento del juicio de responsabilidad se regirá por las disposiciones de la presente ley y, supletoriamente, por las normas del Código Procesal Civil y leyes complementarias, en cuanto le sean aplicables. Durante la substanciación del juicio deberán, sin embargo, observarse las siguientes </w:t>
      </w:r>
      <w:r>
        <w:rPr>
          <w:spacing w:val="-2"/>
          <w:sz w:val="18"/>
        </w:rPr>
        <w:t>disposiciones:</w:t>
      </w:r>
    </w:p>
    <w:p w14:paraId="6CA51348" w14:textId="77777777" w:rsidR="00644DE7" w:rsidRDefault="00000000">
      <w:pPr>
        <w:pStyle w:val="Prrafodelista"/>
        <w:numPr>
          <w:ilvl w:val="1"/>
          <w:numId w:val="11"/>
        </w:numPr>
        <w:tabs>
          <w:tab w:val="left" w:pos="1593"/>
        </w:tabs>
        <w:ind w:right="683"/>
        <w:rPr>
          <w:sz w:val="18"/>
        </w:rPr>
      </w:pPr>
      <w:r>
        <w:rPr>
          <w:sz w:val="18"/>
        </w:rPr>
        <w:t>En el juicio de responsabilidad, ninguna cuestión que se introduzca es de previo pronunciamiento, salvo las recusaciones fundadas;</w:t>
      </w:r>
    </w:p>
    <w:p w14:paraId="13E1AAEB" w14:textId="77777777" w:rsidR="00644DE7" w:rsidRDefault="00000000">
      <w:pPr>
        <w:pStyle w:val="Prrafodelista"/>
        <w:numPr>
          <w:ilvl w:val="1"/>
          <w:numId w:val="11"/>
        </w:numPr>
        <w:tabs>
          <w:tab w:val="left" w:pos="1593"/>
        </w:tabs>
        <w:ind w:right="685"/>
        <w:rPr>
          <w:sz w:val="18"/>
        </w:rPr>
      </w:pPr>
      <w:r>
        <w:rPr>
          <w:sz w:val="18"/>
        </w:rPr>
        <w:t>Serán admitidos todos los medios de pruebas que prevé la Ley Procesal</w:t>
      </w:r>
      <w:r>
        <w:rPr>
          <w:spacing w:val="40"/>
          <w:sz w:val="18"/>
        </w:rPr>
        <w:t xml:space="preserve"> </w:t>
      </w:r>
      <w:r>
        <w:rPr>
          <w:spacing w:val="-2"/>
          <w:sz w:val="18"/>
        </w:rPr>
        <w:t>Civil;</w:t>
      </w:r>
    </w:p>
    <w:p w14:paraId="5366B34A" w14:textId="77777777" w:rsidR="00644DE7" w:rsidRDefault="00000000">
      <w:pPr>
        <w:pStyle w:val="Prrafodelista"/>
        <w:numPr>
          <w:ilvl w:val="1"/>
          <w:numId w:val="11"/>
        </w:numPr>
        <w:tabs>
          <w:tab w:val="left" w:pos="1593"/>
        </w:tabs>
        <w:spacing w:line="218" w:lineRule="exact"/>
        <w:ind w:hanging="359"/>
        <w:rPr>
          <w:sz w:val="18"/>
        </w:rPr>
      </w:pPr>
      <w:r>
        <w:rPr>
          <w:sz w:val="18"/>
        </w:rPr>
        <w:t>Todos</w:t>
      </w:r>
      <w:r>
        <w:rPr>
          <w:spacing w:val="-2"/>
          <w:sz w:val="18"/>
        </w:rPr>
        <w:t xml:space="preserve"> </w:t>
      </w:r>
      <w:r>
        <w:rPr>
          <w:sz w:val="18"/>
        </w:rPr>
        <w:t>los</w:t>
      </w:r>
      <w:r>
        <w:rPr>
          <w:spacing w:val="-2"/>
          <w:sz w:val="18"/>
        </w:rPr>
        <w:t xml:space="preserve"> </w:t>
      </w:r>
      <w:r>
        <w:rPr>
          <w:sz w:val="18"/>
        </w:rPr>
        <w:t>plazos</w:t>
      </w:r>
      <w:r>
        <w:rPr>
          <w:spacing w:val="-2"/>
          <w:sz w:val="18"/>
        </w:rPr>
        <w:t xml:space="preserve"> </w:t>
      </w:r>
      <w:r>
        <w:rPr>
          <w:sz w:val="18"/>
        </w:rPr>
        <w:t>son perentorios</w:t>
      </w:r>
      <w:r>
        <w:rPr>
          <w:spacing w:val="-2"/>
          <w:sz w:val="18"/>
        </w:rPr>
        <w:t xml:space="preserve"> </w:t>
      </w:r>
      <w:r>
        <w:rPr>
          <w:sz w:val="18"/>
        </w:rPr>
        <w:t>para</w:t>
      </w:r>
      <w:r>
        <w:rPr>
          <w:spacing w:val="-2"/>
          <w:sz w:val="18"/>
        </w:rPr>
        <w:t xml:space="preserve"> </w:t>
      </w:r>
      <w:r>
        <w:rPr>
          <w:sz w:val="18"/>
        </w:rPr>
        <w:t>las</w:t>
      </w:r>
      <w:r>
        <w:rPr>
          <w:spacing w:val="-1"/>
          <w:sz w:val="18"/>
        </w:rPr>
        <w:t xml:space="preserve"> </w:t>
      </w:r>
      <w:r>
        <w:rPr>
          <w:spacing w:val="-2"/>
          <w:sz w:val="18"/>
        </w:rPr>
        <w:t>partes;</w:t>
      </w:r>
    </w:p>
    <w:p w14:paraId="25F90762" w14:textId="77777777" w:rsidR="00644DE7" w:rsidRDefault="00000000">
      <w:pPr>
        <w:pStyle w:val="Prrafodelista"/>
        <w:numPr>
          <w:ilvl w:val="1"/>
          <w:numId w:val="11"/>
        </w:numPr>
        <w:tabs>
          <w:tab w:val="left" w:pos="1593"/>
        </w:tabs>
        <w:ind w:right="682"/>
        <w:rPr>
          <w:sz w:val="18"/>
        </w:rPr>
      </w:pPr>
      <w:r>
        <w:rPr>
          <w:sz w:val="18"/>
        </w:rPr>
        <w:t>Las</w:t>
      </w:r>
      <w:r>
        <w:rPr>
          <w:spacing w:val="-6"/>
          <w:sz w:val="18"/>
        </w:rPr>
        <w:t xml:space="preserve"> </w:t>
      </w:r>
      <w:r>
        <w:rPr>
          <w:sz w:val="18"/>
        </w:rPr>
        <w:t>vistas</w:t>
      </w:r>
      <w:r>
        <w:rPr>
          <w:spacing w:val="-6"/>
          <w:sz w:val="18"/>
        </w:rPr>
        <w:t xml:space="preserve"> </w:t>
      </w:r>
      <w:r>
        <w:rPr>
          <w:sz w:val="18"/>
        </w:rPr>
        <w:t>y</w:t>
      </w:r>
      <w:r>
        <w:rPr>
          <w:spacing w:val="-4"/>
          <w:sz w:val="18"/>
        </w:rPr>
        <w:t xml:space="preserve"> </w:t>
      </w:r>
      <w:r>
        <w:rPr>
          <w:sz w:val="18"/>
        </w:rPr>
        <w:t>traslados</w:t>
      </w:r>
      <w:r>
        <w:rPr>
          <w:spacing w:val="-6"/>
          <w:sz w:val="18"/>
        </w:rPr>
        <w:t xml:space="preserve"> </w:t>
      </w:r>
      <w:r>
        <w:rPr>
          <w:sz w:val="18"/>
        </w:rPr>
        <w:t>que</w:t>
      </w:r>
      <w:r>
        <w:rPr>
          <w:spacing w:val="-5"/>
          <w:sz w:val="18"/>
        </w:rPr>
        <w:t xml:space="preserve"> </w:t>
      </w:r>
      <w:r>
        <w:rPr>
          <w:sz w:val="18"/>
        </w:rPr>
        <w:t>no</w:t>
      </w:r>
      <w:r>
        <w:rPr>
          <w:spacing w:val="-5"/>
          <w:sz w:val="18"/>
        </w:rPr>
        <w:t xml:space="preserve"> </w:t>
      </w:r>
      <w:r>
        <w:rPr>
          <w:sz w:val="18"/>
        </w:rPr>
        <w:t>tengan</w:t>
      </w:r>
      <w:r>
        <w:rPr>
          <w:spacing w:val="-4"/>
          <w:sz w:val="18"/>
        </w:rPr>
        <w:t xml:space="preserve"> </w:t>
      </w:r>
      <w:r>
        <w:rPr>
          <w:sz w:val="18"/>
        </w:rPr>
        <w:t>un</w:t>
      </w:r>
      <w:r>
        <w:rPr>
          <w:spacing w:val="-5"/>
          <w:sz w:val="18"/>
        </w:rPr>
        <w:t xml:space="preserve"> </w:t>
      </w:r>
      <w:r>
        <w:rPr>
          <w:sz w:val="18"/>
        </w:rPr>
        <w:t>plazo</w:t>
      </w:r>
      <w:r>
        <w:rPr>
          <w:spacing w:val="-5"/>
          <w:sz w:val="18"/>
        </w:rPr>
        <w:t xml:space="preserve"> </w:t>
      </w:r>
      <w:r>
        <w:rPr>
          <w:sz w:val="18"/>
        </w:rPr>
        <w:t>determinado</w:t>
      </w:r>
      <w:r>
        <w:rPr>
          <w:spacing w:val="-5"/>
          <w:sz w:val="18"/>
        </w:rPr>
        <w:t xml:space="preserve"> </w:t>
      </w:r>
      <w:r>
        <w:rPr>
          <w:sz w:val="18"/>
        </w:rPr>
        <w:t>se</w:t>
      </w:r>
      <w:r>
        <w:rPr>
          <w:spacing w:val="-5"/>
          <w:sz w:val="18"/>
        </w:rPr>
        <w:t xml:space="preserve"> </w:t>
      </w:r>
      <w:r>
        <w:rPr>
          <w:sz w:val="18"/>
        </w:rPr>
        <w:t>correrán</w:t>
      </w:r>
      <w:r>
        <w:rPr>
          <w:spacing w:val="-4"/>
          <w:sz w:val="18"/>
        </w:rPr>
        <w:t xml:space="preserve"> </w:t>
      </w:r>
      <w:r>
        <w:rPr>
          <w:sz w:val="18"/>
        </w:rPr>
        <w:t>por tres días hábiles;</w:t>
      </w:r>
    </w:p>
    <w:p w14:paraId="5D9D0AD9" w14:textId="77777777" w:rsidR="00644DE7" w:rsidRDefault="00000000">
      <w:pPr>
        <w:pStyle w:val="Prrafodelista"/>
        <w:numPr>
          <w:ilvl w:val="1"/>
          <w:numId w:val="11"/>
        </w:numPr>
        <w:tabs>
          <w:tab w:val="left" w:pos="1593"/>
        </w:tabs>
        <w:spacing w:line="218" w:lineRule="exact"/>
        <w:ind w:hanging="359"/>
        <w:rPr>
          <w:sz w:val="18"/>
        </w:rPr>
      </w:pPr>
      <w:r>
        <w:rPr>
          <w:sz w:val="18"/>
        </w:rPr>
        <w:t>En</w:t>
      </w:r>
      <w:r>
        <w:rPr>
          <w:spacing w:val="-2"/>
          <w:sz w:val="18"/>
        </w:rPr>
        <w:t xml:space="preserve"> </w:t>
      </w:r>
      <w:r>
        <w:rPr>
          <w:sz w:val="18"/>
        </w:rPr>
        <w:t>ningún</w:t>
      </w:r>
      <w:r>
        <w:rPr>
          <w:spacing w:val="-1"/>
          <w:sz w:val="18"/>
        </w:rPr>
        <w:t xml:space="preserve"> </w:t>
      </w:r>
      <w:r>
        <w:rPr>
          <w:sz w:val="18"/>
        </w:rPr>
        <w:t>caso</w:t>
      </w:r>
      <w:r>
        <w:rPr>
          <w:spacing w:val="-2"/>
          <w:sz w:val="18"/>
        </w:rPr>
        <w:t xml:space="preserve"> </w:t>
      </w:r>
      <w:r>
        <w:rPr>
          <w:sz w:val="18"/>
        </w:rPr>
        <w:t>los</w:t>
      </w:r>
      <w:r>
        <w:rPr>
          <w:spacing w:val="-2"/>
          <w:sz w:val="18"/>
        </w:rPr>
        <w:t xml:space="preserve"> </w:t>
      </w:r>
      <w:r>
        <w:rPr>
          <w:sz w:val="18"/>
        </w:rPr>
        <w:t>autos</w:t>
      </w:r>
      <w:r>
        <w:rPr>
          <w:spacing w:val="-2"/>
          <w:sz w:val="18"/>
        </w:rPr>
        <w:t xml:space="preserve"> </w:t>
      </w:r>
      <w:r>
        <w:rPr>
          <w:sz w:val="18"/>
        </w:rPr>
        <w:t>serán</w:t>
      </w:r>
      <w:r>
        <w:rPr>
          <w:spacing w:val="-2"/>
          <w:sz w:val="18"/>
        </w:rPr>
        <w:t xml:space="preserve"> </w:t>
      </w:r>
      <w:r>
        <w:rPr>
          <w:sz w:val="18"/>
        </w:rPr>
        <w:t>retirados</w:t>
      </w:r>
      <w:r>
        <w:rPr>
          <w:spacing w:val="-2"/>
          <w:sz w:val="18"/>
        </w:rPr>
        <w:t xml:space="preserve"> </w:t>
      </w:r>
      <w:r>
        <w:rPr>
          <w:sz w:val="18"/>
        </w:rPr>
        <w:t>por</w:t>
      </w:r>
      <w:r>
        <w:rPr>
          <w:spacing w:val="-2"/>
          <w:sz w:val="18"/>
        </w:rPr>
        <w:t xml:space="preserve"> </w:t>
      </w:r>
      <w:r>
        <w:rPr>
          <w:sz w:val="18"/>
        </w:rPr>
        <w:t>las</w:t>
      </w:r>
      <w:r>
        <w:rPr>
          <w:spacing w:val="-2"/>
          <w:sz w:val="18"/>
        </w:rPr>
        <w:t xml:space="preserve"> partes;</w:t>
      </w:r>
    </w:p>
    <w:p w14:paraId="6CB61546" w14:textId="77777777" w:rsidR="00644DE7" w:rsidRDefault="00000000">
      <w:pPr>
        <w:pStyle w:val="Prrafodelista"/>
        <w:numPr>
          <w:ilvl w:val="1"/>
          <w:numId w:val="11"/>
        </w:numPr>
        <w:tabs>
          <w:tab w:val="left" w:pos="1593"/>
        </w:tabs>
        <w:ind w:right="683"/>
        <w:jc w:val="both"/>
        <w:rPr>
          <w:sz w:val="18"/>
        </w:rPr>
      </w:pPr>
      <w:r>
        <w:rPr>
          <w:sz w:val="18"/>
        </w:rPr>
        <w:t>Las sentencias definitivas, resoluciones y providencias que dicte el Jurado son irrecurribles ante otro órgano, salvo lo dispuesto en el Artículo 33. Se admiten los recursos de reposición y de aclaratoria, los que se resolverán por el Jurado dentro del quinto día, por auto fundado;</w:t>
      </w:r>
    </w:p>
    <w:p w14:paraId="205B1498" w14:textId="77777777" w:rsidR="00644DE7" w:rsidRDefault="00000000">
      <w:pPr>
        <w:pStyle w:val="Prrafodelista"/>
        <w:numPr>
          <w:ilvl w:val="1"/>
          <w:numId w:val="11"/>
        </w:numPr>
        <w:tabs>
          <w:tab w:val="left" w:pos="1593"/>
        </w:tabs>
        <w:ind w:right="682"/>
        <w:jc w:val="both"/>
        <w:rPr>
          <w:sz w:val="18"/>
        </w:rPr>
      </w:pPr>
      <w:r>
        <w:rPr>
          <w:sz w:val="18"/>
        </w:rPr>
        <w:t>Los incidentes y recursos que fueran deducidos en la audiencia pública de vista de la causa serán resueltos durante la misma;</w:t>
      </w:r>
    </w:p>
    <w:p w14:paraId="6131CFED" w14:textId="77777777" w:rsidR="00644DE7" w:rsidRDefault="00000000">
      <w:pPr>
        <w:pStyle w:val="Prrafodelista"/>
        <w:numPr>
          <w:ilvl w:val="1"/>
          <w:numId w:val="11"/>
        </w:numPr>
        <w:tabs>
          <w:tab w:val="left" w:pos="1593"/>
        </w:tabs>
        <w:ind w:right="683"/>
        <w:jc w:val="both"/>
        <w:rPr>
          <w:sz w:val="18"/>
        </w:rPr>
      </w:pPr>
      <w:r>
        <w:rPr>
          <w:sz w:val="18"/>
        </w:rPr>
        <w:t>El Jurado tendrá potestad para impulsar de oficio el procedimiento y disponer en cualquier estado de la causa las diligencias que fueren necesarias para el esclarecimiento de los hechos;</w:t>
      </w:r>
    </w:p>
    <w:p w14:paraId="4F02A697" w14:textId="77777777" w:rsidR="00644DE7" w:rsidRDefault="00000000">
      <w:pPr>
        <w:pStyle w:val="Prrafodelista"/>
        <w:numPr>
          <w:ilvl w:val="1"/>
          <w:numId w:val="11"/>
        </w:numPr>
        <w:tabs>
          <w:tab w:val="left" w:pos="1593"/>
        </w:tabs>
        <w:spacing w:before="1" w:line="219" w:lineRule="exact"/>
        <w:ind w:hanging="359"/>
        <w:jc w:val="both"/>
        <w:rPr>
          <w:sz w:val="18"/>
        </w:rPr>
      </w:pPr>
      <w:r>
        <w:rPr>
          <w:sz w:val="18"/>
        </w:rPr>
        <w:t>La</w:t>
      </w:r>
      <w:r>
        <w:rPr>
          <w:spacing w:val="-5"/>
          <w:sz w:val="18"/>
        </w:rPr>
        <w:t xml:space="preserve"> </w:t>
      </w:r>
      <w:r>
        <w:rPr>
          <w:sz w:val="18"/>
        </w:rPr>
        <w:t>audiencia</w:t>
      </w:r>
      <w:r>
        <w:rPr>
          <w:spacing w:val="-3"/>
          <w:sz w:val="18"/>
        </w:rPr>
        <w:t xml:space="preserve"> </w:t>
      </w:r>
      <w:r>
        <w:rPr>
          <w:sz w:val="18"/>
        </w:rPr>
        <w:t>de</w:t>
      </w:r>
      <w:r>
        <w:rPr>
          <w:spacing w:val="-3"/>
          <w:sz w:val="18"/>
        </w:rPr>
        <w:t xml:space="preserve"> </w:t>
      </w:r>
      <w:r>
        <w:rPr>
          <w:sz w:val="18"/>
        </w:rPr>
        <w:t>substanciación</w:t>
      </w:r>
      <w:r>
        <w:rPr>
          <w:spacing w:val="-2"/>
          <w:sz w:val="18"/>
        </w:rPr>
        <w:t xml:space="preserve"> </w:t>
      </w:r>
      <w:r>
        <w:rPr>
          <w:sz w:val="18"/>
        </w:rPr>
        <w:t>será</w:t>
      </w:r>
      <w:r>
        <w:rPr>
          <w:spacing w:val="-3"/>
          <w:sz w:val="18"/>
        </w:rPr>
        <w:t xml:space="preserve"> </w:t>
      </w:r>
      <w:r>
        <w:rPr>
          <w:sz w:val="18"/>
        </w:rPr>
        <w:t>oral</w:t>
      </w:r>
      <w:r>
        <w:rPr>
          <w:spacing w:val="-2"/>
          <w:sz w:val="18"/>
        </w:rPr>
        <w:t xml:space="preserve"> </w:t>
      </w:r>
      <w:r>
        <w:rPr>
          <w:sz w:val="18"/>
        </w:rPr>
        <w:t>y</w:t>
      </w:r>
      <w:r>
        <w:rPr>
          <w:spacing w:val="-4"/>
          <w:sz w:val="18"/>
        </w:rPr>
        <w:t xml:space="preserve"> </w:t>
      </w:r>
      <w:r>
        <w:rPr>
          <w:sz w:val="18"/>
        </w:rPr>
        <w:t>grabada</w:t>
      </w:r>
      <w:r>
        <w:rPr>
          <w:spacing w:val="-2"/>
          <w:sz w:val="18"/>
        </w:rPr>
        <w:t xml:space="preserve"> magnetofónicamente;</w:t>
      </w:r>
    </w:p>
    <w:p w14:paraId="33BDD37C" w14:textId="77777777" w:rsidR="00644DE7" w:rsidRDefault="00000000">
      <w:pPr>
        <w:pStyle w:val="Prrafodelista"/>
        <w:numPr>
          <w:ilvl w:val="1"/>
          <w:numId w:val="11"/>
        </w:numPr>
        <w:tabs>
          <w:tab w:val="left" w:pos="1593"/>
        </w:tabs>
        <w:spacing w:line="219" w:lineRule="exact"/>
        <w:ind w:hanging="359"/>
        <w:jc w:val="both"/>
        <w:rPr>
          <w:sz w:val="18"/>
        </w:rPr>
      </w:pPr>
      <w:r>
        <w:rPr>
          <w:sz w:val="18"/>
        </w:rPr>
        <w:t>Posteriormente</w:t>
      </w:r>
      <w:r>
        <w:rPr>
          <w:spacing w:val="-6"/>
          <w:sz w:val="18"/>
        </w:rPr>
        <w:t xml:space="preserve"> </w:t>
      </w:r>
      <w:r>
        <w:rPr>
          <w:sz w:val="18"/>
        </w:rPr>
        <w:t>serán</w:t>
      </w:r>
      <w:r>
        <w:rPr>
          <w:spacing w:val="-3"/>
          <w:sz w:val="18"/>
        </w:rPr>
        <w:t xml:space="preserve"> </w:t>
      </w:r>
      <w:r>
        <w:rPr>
          <w:sz w:val="18"/>
        </w:rPr>
        <w:t>asentadas</w:t>
      </w:r>
      <w:r>
        <w:rPr>
          <w:spacing w:val="-4"/>
          <w:sz w:val="18"/>
        </w:rPr>
        <w:t xml:space="preserve"> </w:t>
      </w:r>
      <w:r>
        <w:rPr>
          <w:sz w:val="18"/>
        </w:rPr>
        <w:t>en</w:t>
      </w:r>
      <w:r>
        <w:rPr>
          <w:spacing w:val="-3"/>
          <w:sz w:val="18"/>
        </w:rPr>
        <w:t xml:space="preserve"> </w:t>
      </w:r>
      <w:r>
        <w:rPr>
          <w:sz w:val="18"/>
        </w:rPr>
        <w:t>actas</w:t>
      </w:r>
      <w:r>
        <w:rPr>
          <w:spacing w:val="-3"/>
          <w:sz w:val="18"/>
        </w:rPr>
        <w:t xml:space="preserve"> </w:t>
      </w:r>
      <w:r>
        <w:rPr>
          <w:sz w:val="18"/>
        </w:rPr>
        <w:t>y</w:t>
      </w:r>
      <w:r>
        <w:rPr>
          <w:spacing w:val="-5"/>
          <w:sz w:val="18"/>
        </w:rPr>
        <w:t xml:space="preserve"> </w:t>
      </w:r>
      <w:r>
        <w:rPr>
          <w:sz w:val="18"/>
        </w:rPr>
        <w:t>agregadas</w:t>
      </w:r>
      <w:r>
        <w:rPr>
          <w:spacing w:val="-4"/>
          <w:sz w:val="18"/>
        </w:rPr>
        <w:t xml:space="preserve"> </w:t>
      </w:r>
      <w:r>
        <w:rPr>
          <w:sz w:val="18"/>
        </w:rPr>
        <w:t>al</w:t>
      </w:r>
      <w:r>
        <w:rPr>
          <w:spacing w:val="-2"/>
          <w:sz w:val="18"/>
        </w:rPr>
        <w:t xml:space="preserve"> expediente;</w:t>
      </w:r>
    </w:p>
    <w:p w14:paraId="146713B7" w14:textId="77777777" w:rsidR="00644DE7" w:rsidRDefault="00644DE7">
      <w:pPr>
        <w:spacing w:line="219" w:lineRule="exact"/>
        <w:jc w:val="both"/>
        <w:rPr>
          <w:sz w:val="18"/>
        </w:rPr>
        <w:sectPr w:rsidR="00644DE7">
          <w:pgSz w:w="12240" w:h="15840"/>
          <w:pgMar w:top="1340" w:right="1580" w:bottom="1180" w:left="1600" w:header="0" w:footer="994" w:gutter="0"/>
          <w:cols w:space="720"/>
        </w:sectPr>
      </w:pPr>
    </w:p>
    <w:p w14:paraId="516C1AE3" w14:textId="77777777" w:rsidR="00644DE7" w:rsidRDefault="00000000">
      <w:pPr>
        <w:pStyle w:val="Prrafodelista"/>
        <w:numPr>
          <w:ilvl w:val="1"/>
          <w:numId w:val="11"/>
        </w:numPr>
        <w:tabs>
          <w:tab w:val="left" w:pos="1593"/>
        </w:tabs>
        <w:spacing w:before="75" w:line="242" w:lineRule="auto"/>
        <w:ind w:right="682"/>
        <w:rPr>
          <w:sz w:val="18"/>
        </w:rPr>
      </w:pPr>
      <w:r>
        <w:rPr>
          <w:sz w:val="18"/>
        </w:rPr>
        <w:lastRenderedPageBreak/>
        <w:t>Las actuaciones del juicio de responsabilidad están exentas del pago de</w:t>
      </w:r>
      <w:r>
        <w:rPr>
          <w:spacing w:val="40"/>
          <w:sz w:val="18"/>
        </w:rPr>
        <w:t xml:space="preserve"> </w:t>
      </w:r>
      <w:r>
        <w:rPr>
          <w:sz w:val="18"/>
        </w:rPr>
        <w:t>todo tipo de tributo.</w:t>
      </w:r>
    </w:p>
    <w:p w14:paraId="3B505447" w14:textId="77777777" w:rsidR="00644DE7" w:rsidRDefault="00000000">
      <w:pPr>
        <w:pStyle w:val="Prrafodelista"/>
        <w:numPr>
          <w:ilvl w:val="1"/>
          <w:numId w:val="11"/>
        </w:numPr>
        <w:tabs>
          <w:tab w:val="left" w:pos="1591"/>
          <w:tab w:val="left" w:pos="1592"/>
        </w:tabs>
        <w:spacing w:line="216" w:lineRule="exact"/>
        <w:ind w:left="1591"/>
        <w:rPr>
          <w:sz w:val="18"/>
        </w:rPr>
      </w:pPr>
      <w:r>
        <w:rPr>
          <w:sz w:val="18"/>
        </w:rPr>
        <w:t>La</w:t>
      </w:r>
      <w:r>
        <w:rPr>
          <w:spacing w:val="-5"/>
          <w:sz w:val="18"/>
        </w:rPr>
        <w:t xml:space="preserve"> </w:t>
      </w:r>
      <w:r>
        <w:rPr>
          <w:sz w:val="18"/>
        </w:rPr>
        <w:t>impulsión</w:t>
      </w:r>
      <w:r>
        <w:rPr>
          <w:spacing w:val="-1"/>
          <w:sz w:val="18"/>
        </w:rPr>
        <w:t xml:space="preserve"> </w:t>
      </w:r>
      <w:r>
        <w:rPr>
          <w:sz w:val="18"/>
        </w:rPr>
        <w:t>del</w:t>
      </w:r>
      <w:r>
        <w:rPr>
          <w:spacing w:val="-1"/>
          <w:sz w:val="18"/>
        </w:rPr>
        <w:t xml:space="preserve"> </w:t>
      </w:r>
      <w:r>
        <w:rPr>
          <w:sz w:val="18"/>
        </w:rPr>
        <w:t>procedimiento</w:t>
      </w:r>
      <w:r>
        <w:rPr>
          <w:spacing w:val="-2"/>
          <w:sz w:val="18"/>
        </w:rPr>
        <w:t xml:space="preserve"> </w:t>
      </w:r>
      <w:r>
        <w:rPr>
          <w:sz w:val="18"/>
        </w:rPr>
        <w:t>tendrá</w:t>
      </w:r>
      <w:r>
        <w:rPr>
          <w:spacing w:val="-2"/>
          <w:sz w:val="18"/>
        </w:rPr>
        <w:t xml:space="preserve"> </w:t>
      </w:r>
      <w:r>
        <w:rPr>
          <w:sz w:val="18"/>
        </w:rPr>
        <w:t>lugar</w:t>
      </w:r>
      <w:r>
        <w:rPr>
          <w:spacing w:val="-2"/>
          <w:sz w:val="18"/>
        </w:rPr>
        <w:t xml:space="preserve"> </w:t>
      </w:r>
      <w:r>
        <w:rPr>
          <w:sz w:val="18"/>
        </w:rPr>
        <w:t>a</w:t>
      </w:r>
      <w:r>
        <w:rPr>
          <w:spacing w:val="-2"/>
          <w:sz w:val="18"/>
        </w:rPr>
        <w:t xml:space="preserve"> </w:t>
      </w:r>
      <w:r>
        <w:rPr>
          <w:sz w:val="18"/>
        </w:rPr>
        <w:t>pedido</w:t>
      </w:r>
      <w:r>
        <w:rPr>
          <w:spacing w:val="-4"/>
          <w:sz w:val="18"/>
        </w:rPr>
        <w:t xml:space="preserve"> </w:t>
      </w:r>
      <w:r>
        <w:rPr>
          <w:sz w:val="18"/>
        </w:rPr>
        <w:t>de</w:t>
      </w:r>
      <w:r>
        <w:rPr>
          <w:spacing w:val="-3"/>
          <w:sz w:val="18"/>
        </w:rPr>
        <w:t xml:space="preserve"> </w:t>
      </w:r>
      <w:r>
        <w:rPr>
          <w:sz w:val="18"/>
        </w:rPr>
        <w:t>parte</w:t>
      </w:r>
      <w:r>
        <w:rPr>
          <w:spacing w:val="-1"/>
          <w:sz w:val="18"/>
        </w:rPr>
        <w:t xml:space="preserve"> </w:t>
      </w:r>
      <w:r>
        <w:rPr>
          <w:sz w:val="18"/>
        </w:rPr>
        <w:t>o</w:t>
      </w:r>
      <w:r>
        <w:rPr>
          <w:spacing w:val="-1"/>
          <w:sz w:val="18"/>
        </w:rPr>
        <w:t xml:space="preserve"> </w:t>
      </w:r>
      <w:r>
        <w:rPr>
          <w:sz w:val="18"/>
        </w:rPr>
        <w:t>de</w:t>
      </w:r>
      <w:r>
        <w:rPr>
          <w:spacing w:val="-2"/>
          <w:sz w:val="18"/>
        </w:rPr>
        <w:t xml:space="preserve"> oficio.</w:t>
      </w:r>
    </w:p>
    <w:p w14:paraId="13BDEB28" w14:textId="77777777" w:rsidR="00644DE7" w:rsidRDefault="00644DE7">
      <w:pPr>
        <w:pStyle w:val="Textoindependiente"/>
        <w:spacing w:before="11"/>
        <w:rPr>
          <w:sz w:val="17"/>
        </w:rPr>
      </w:pPr>
    </w:p>
    <w:p w14:paraId="77F31C51" w14:textId="77777777" w:rsidR="00644DE7" w:rsidRDefault="00000000">
      <w:pPr>
        <w:ind w:left="667" w:right="683"/>
        <w:jc w:val="both"/>
        <w:rPr>
          <w:sz w:val="18"/>
        </w:rPr>
      </w:pPr>
      <w:r>
        <w:rPr>
          <w:sz w:val="18"/>
        </w:rPr>
        <w:t>Artículo 31. El Jurado dictará sentencia definitiva dentro del plazo de treinta días contados a partir de quedar ejecutoriada la providencia de autos, y dentro de los ciento ochenta días contados desde la iniciación del juicio.</w:t>
      </w:r>
    </w:p>
    <w:p w14:paraId="449257DF" w14:textId="77777777" w:rsidR="00644DE7" w:rsidRDefault="00000000">
      <w:pPr>
        <w:spacing w:line="242" w:lineRule="auto"/>
        <w:ind w:left="667" w:right="685"/>
        <w:jc w:val="both"/>
        <w:rPr>
          <w:sz w:val="18"/>
        </w:rPr>
      </w:pPr>
      <w:r>
        <w:rPr>
          <w:sz w:val="18"/>
        </w:rPr>
        <w:t xml:space="preserve">La sentencia del Jurado sólo podrá consistir en la remoción o absolución del </w:t>
      </w:r>
      <w:r>
        <w:rPr>
          <w:spacing w:val="-2"/>
          <w:sz w:val="18"/>
        </w:rPr>
        <w:t>enjuiciado.</w:t>
      </w:r>
    </w:p>
    <w:p w14:paraId="3D41D702" w14:textId="77777777" w:rsidR="00644DE7" w:rsidRDefault="00000000">
      <w:pPr>
        <w:ind w:left="667" w:right="685"/>
        <w:jc w:val="both"/>
        <w:rPr>
          <w:sz w:val="18"/>
        </w:rPr>
      </w:pPr>
      <w:r>
        <w:rPr>
          <w:sz w:val="18"/>
        </w:rPr>
        <w:t>En caso de remoción, ella deberá ser comunicada a las Cámaras del Congreso, a la Corte Suprema de Justicia y al Consejo de la Magistratura.</w:t>
      </w:r>
    </w:p>
    <w:p w14:paraId="21E24F21" w14:textId="77777777" w:rsidR="00644DE7" w:rsidRDefault="00000000">
      <w:pPr>
        <w:spacing w:line="218" w:lineRule="exact"/>
        <w:ind w:left="667"/>
        <w:jc w:val="both"/>
        <w:rPr>
          <w:sz w:val="18"/>
        </w:rPr>
      </w:pPr>
      <w:r>
        <w:rPr>
          <w:sz w:val="18"/>
        </w:rPr>
        <w:t>El</w:t>
      </w:r>
      <w:r>
        <w:rPr>
          <w:spacing w:val="-2"/>
          <w:sz w:val="18"/>
        </w:rPr>
        <w:t xml:space="preserve"> </w:t>
      </w:r>
      <w:r>
        <w:rPr>
          <w:sz w:val="18"/>
        </w:rPr>
        <w:t>Jurado</w:t>
      </w:r>
      <w:r>
        <w:rPr>
          <w:spacing w:val="-2"/>
          <w:sz w:val="18"/>
        </w:rPr>
        <w:t xml:space="preserve"> </w:t>
      </w:r>
      <w:r>
        <w:rPr>
          <w:sz w:val="18"/>
        </w:rPr>
        <w:t>se</w:t>
      </w:r>
      <w:r>
        <w:rPr>
          <w:spacing w:val="-2"/>
          <w:sz w:val="18"/>
        </w:rPr>
        <w:t xml:space="preserve"> </w:t>
      </w:r>
      <w:r>
        <w:rPr>
          <w:sz w:val="18"/>
        </w:rPr>
        <w:t>pronunciará</w:t>
      </w:r>
      <w:r>
        <w:rPr>
          <w:spacing w:val="-3"/>
          <w:sz w:val="18"/>
        </w:rPr>
        <w:t xml:space="preserve"> </w:t>
      </w:r>
      <w:r>
        <w:rPr>
          <w:sz w:val="18"/>
        </w:rPr>
        <w:t>sobre</w:t>
      </w:r>
      <w:r>
        <w:rPr>
          <w:spacing w:val="-3"/>
          <w:sz w:val="18"/>
        </w:rPr>
        <w:t xml:space="preserve"> </w:t>
      </w:r>
      <w:r>
        <w:rPr>
          <w:sz w:val="18"/>
        </w:rPr>
        <w:t>las</w:t>
      </w:r>
      <w:r>
        <w:rPr>
          <w:spacing w:val="-2"/>
          <w:sz w:val="18"/>
        </w:rPr>
        <w:t xml:space="preserve"> </w:t>
      </w:r>
      <w:r>
        <w:rPr>
          <w:sz w:val="18"/>
        </w:rPr>
        <w:t>costas</w:t>
      </w:r>
      <w:r>
        <w:rPr>
          <w:spacing w:val="-3"/>
          <w:sz w:val="18"/>
        </w:rPr>
        <w:t xml:space="preserve"> </w:t>
      </w:r>
      <w:r>
        <w:rPr>
          <w:sz w:val="18"/>
        </w:rPr>
        <w:t>del</w:t>
      </w:r>
      <w:r>
        <w:rPr>
          <w:spacing w:val="-1"/>
          <w:sz w:val="18"/>
        </w:rPr>
        <w:t xml:space="preserve"> </w:t>
      </w:r>
      <w:r>
        <w:rPr>
          <w:spacing w:val="-2"/>
          <w:sz w:val="18"/>
        </w:rPr>
        <w:t>juicio.</w:t>
      </w:r>
    </w:p>
    <w:p w14:paraId="020271F2" w14:textId="77777777" w:rsidR="00644DE7" w:rsidRDefault="00644DE7">
      <w:pPr>
        <w:pStyle w:val="Textoindependiente"/>
        <w:spacing w:before="7"/>
        <w:rPr>
          <w:sz w:val="17"/>
        </w:rPr>
      </w:pPr>
    </w:p>
    <w:p w14:paraId="32D9F2EF" w14:textId="77777777" w:rsidR="00644DE7" w:rsidRDefault="00000000">
      <w:pPr>
        <w:ind w:left="667" w:right="682"/>
        <w:jc w:val="both"/>
        <w:rPr>
          <w:sz w:val="18"/>
        </w:rPr>
      </w:pPr>
      <w:r>
        <w:rPr>
          <w:sz w:val="18"/>
        </w:rPr>
        <w:t>Artículo</w:t>
      </w:r>
      <w:r>
        <w:rPr>
          <w:spacing w:val="-2"/>
          <w:sz w:val="18"/>
        </w:rPr>
        <w:t xml:space="preserve"> </w:t>
      </w:r>
      <w:r>
        <w:rPr>
          <w:sz w:val="18"/>
        </w:rPr>
        <w:t>33.</w:t>
      </w:r>
      <w:r>
        <w:rPr>
          <w:spacing w:val="-4"/>
          <w:sz w:val="18"/>
        </w:rPr>
        <w:t xml:space="preserve"> </w:t>
      </w:r>
      <w:r>
        <w:rPr>
          <w:sz w:val="18"/>
        </w:rPr>
        <w:t>Contra</w:t>
      </w:r>
      <w:r>
        <w:rPr>
          <w:spacing w:val="-3"/>
          <w:sz w:val="18"/>
        </w:rPr>
        <w:t xml:space="preserve"> </w:t>
      </w:r>
      <w:r>
        <w:rPr>
          <w:sz w:val="18"/>
        </w:rPr>
        <w:t>la</w:t>
      </w:r>
      <w:r>
        <w:rPr>
          <w:spacing w:val="-3"/>
          <w:sz w:val="18"/>
        </w:rPr>
        <w:t xml:space="preserve"> </w:t>
      </w:r>
      <w:r>
        <w:rPr>
          <w:sz w:val="18"/>
        </w:rPr>
        <w:t>sentencia</w:t>
      </w:r>
      <w:r>
        <w:rPr>
          <w:spacing w:val="-3"/>
          <w:sz w:val="18"/>
        </w:rPr>
        <w:t xml:space="preserve"> </w:t>
      </w:r>
      <w:r>
        <w:rPr>
          <w:sz w:val="18"/>
        </w:rPr>
        <w:t>definitiva</w:t>
      </w:r>
      <w:r>
        <w:rPr>
          <w:spacing w:val="-3"/>
          <w:sz w:val="18"/>
        </w:rPr>
        <w:t xml:space="preserve"> </w:t>
      </w:r>
      <w:r>
        <w:rPr>
          <w:sz w:val="18"/>
        </w:rPr>
        <w:t>del</w:t>
      </w:r>
      <w:r>
        <w:rPr>
          <w:spacing w:val="-2"/>
          <w:sz w:val="18"/>
        </w:rPr>
        <w:t xml:space="preserve"> </w:t>
      </w:r>
      <w:r>
        <w:rPr>
          <w:sz w:val="18"/>
        </w:rPr>
        <w:t>Jurado</w:t>
      </w:r>
      <w:r>
        <w:rPr>
          <w:spacing w:val="-2"/>
          <w:sz w:val="18"/>
        </w:rPr>
        <w:t xml:space="preserve"> </w:t>
      </w:r>
      <w:r>
        <w:rPr>
          <w:sz w:val="18"/>
        </w:rPr>
        <w:t>podrá</w:t>
      </w:r>
      <w:r>
        <w:rPr>
          <w:spacing w:val="-3"/>
          <w:sz w:val="18"/>
        </w:rPr>
        <w:t xml:space="preserve"> </w:t>
      </w:r>
      <w:r>
        <w:rPr>
          <w:sz w:val="18"/>
        </w:rPr>
        <w:t>interponerse,</w:t>
      </w:r>
      <w:r>
        <w:rPr>
          <w:spacing w:val="-4"/>
          <w:sz w:val="18"/>
        </w:rPr>
        <w:t xml:space="preserve"> </w:t>
      </w:r>
      <w:r>
        <w:rPr>
          <w:sz w:val="18"/>
        </w:rPr>
        <w:t>además</w:t>
      </w:r>
      <w:r>
        <w:rPr>
          <w:spacing w:val="-3"/>
          <w:sz w:val="18"/>
        </w:rPr>
        <w:t xml:space="preserve"> </w:t>
      </w:r>
      <w:r>
        <w:rPr>
          <w:sz w:val="18"/>
        </w:rPr>
        <w:t>del recurso</w:t>
      </w:r>
      <w:r>
        <w:rPr>
          <w:spacing w:val="-16"/>
          <w:sz w:val="18"/>
        </w:rPr>
        <w:t xml:space="preserve"> </w:t>
      </w:r>
      <w:r>
        <w:rPr>
          <w:sz w:val="18"/>
        </w:rPr>
        <w:t>de</w:t>
      </w:r>
      <w:r>
        <w:rPr>
          <w:spacing w:val="-16"/>
          <w:sz w:val="18"/>
        </w:rPr>
        <w:t xml:space="preserve"> </w:t>
      </w:r>
      <w:r>
        <w:rPr>
          <w:sz w:val="18"/>
        </w:rPr>
        <w:t>reposición</w:t>
      </w:r>
      <w:r>
        <w:rPr>
          <w:spacing w:val="-16"/>
          <w:sz w:val="18"/>
        </w:rPr>
        <w:t xml:space="preserve"> </w:t>
      </w:r>
      <w:r>
        <w:rPr>
          <w:sz w:val="18"/>
        </w:rPr>
        <w:t>y</w:t>
      </w:r>
      <w:r>
        <w:rPr>
          <w:spacing w:val="-16"/>
          <w:sz w:val="18"/>
        </w:rPr>
        <w:t xml:space="preserve"> </w:t>
      </w:r>
      <w:r>
        <w:rPr>
          <w:sz w:val="18"/>
        </w:rPr>
        <w:t>aclaratoria,</w:t>
      </w:r>
      <w:r>
        <w:rPr>
          <w:spacing w:val="-16"/>
          <w:sz w:val="18"/>
        </w:rPr>
        <w:t xml:space="preserve"> </w:t>
      </w:r>
      <w:r>
        <w:rPr>
          <w:sz w:val="18"/>
        </w:rPr>
        <w:t>la</w:t>
      </w:r>
      <w:r>
        <w:rPr>
          <w:spacing w:val="-15"/>
          <w:sz w:val="18"/>
        </w:rPr>
        <w:t xml:space="preserve"> </w:t>
      </w:r>
      <w:r>
        <w:rPr>
          <w:sz w:val="18"/>
        </w:rPr>
        <w:t>acción</w:t>
      </w:r>
      <w:r>
        <w:rPr>
          <w:spacing w:val="-16"/>
          <w:sz w:val="18"/>
        </w:rPr>
        <w:t xml:space="preserve"> </w:t>
      </w:r>
      <w:r>
        <w:rPr>
          <w:sz w:val="18"/>
        </w:rPr>
        <w:t>de</w:t>
      </w:r>
      <w:r>
        <w:rPr>
          <w:spacing w:val="-16"/>
          <w:sz w:val="18"/>
        </w:rPr>
        <w:t xml:space="preserve"> </w:t>
      </w:r>
      <w:r>
        <w:rPr>
          <w:sz w:val="18"/>
        </w:rPr>
        <w:t>inconstitucionalidad,</w:t>
      </w:r>
      <w:r>
        <w:rPr>
          <w:spacing w:val="-16"/>
          <w:sz w:val="18"/>
        </w:rPr>
        <w:t xml:space="preserve"> </w:t>
      </w:r>
      <w:r>
        <w:rPr>
          <w:sz w:val="18"/>
        </w:rPr>
        <w:t>que</w:t>
      </w:r>
      <w:r>
        <w:rPr>
          <w:spacing w:val="-16"/>
          <w:sz w:val="18"/>
        </w:rPr>
        <w:t xml:space="preserve"> </w:t>
      </w:r>
      <w:r>
        <w:rPr>
          <w:sz w:val="18"/>
        </w:rPr>
        <w:t>será</w:t>
      </w:r>
      <w:r>
        <w:rPr>
          <w:spacing w:val="-16"/>
          <w:sz w:val="18"/>
        </w:rPr>
        <w:t xml:space="preserve"> </w:t>
      </w:r>
      <w:r>
        <w:rPr>
          <w:sz w:val="18"/>
        </w:rPr>
        <w:t>resuelta por el pleno de la Corte.</w:t>
      </w:r>
    </w:p>
    <w:p w14:paraId="6E498022" w14:textId="77777777" w:rsidR="00644DE7" w:rsidRDefault="00644DE7">
      <w:pPr>
        <w:pStyle w:val="Textoindependiente"/>
        <w:spacing w:before="1"/>
      </w:pPr>
    </w:p>
    <w:p w14:paraId="14C589DF" w14:textId="77777777" w:rsidR="00644DE7" w:rsidRDefault="00000000">
      <w:pPr>
        <w:pStyle w:val="Ttulo3"/>
        <w:numPr>
          <w:ilvl w:val="0"/>
          <w:numId w:val="14"/>
        </w:numPr>
        <w:tabs>
          <w:tab w:val="left" w:pos="1026"/>
        </w:tabs>
        <w:ind w:left="1025" w:right="119" w:hanging="358"/>
      </w:pPr>
      <w:bookmarkStart w:id="28" w:name="B._Nombramiento_de_Alejandro_Nissen_Pess"/>
      <w:bookmarkStart w:id="29" w:name="_bookmark19"/>
      <w:bookmarkEnd w:id="28"/>
      <w:bookmarkEnd w:id="29"/>
      <w:r>
        <w:t>Nombramiento de Alejandro Nissen Pessolani y su desempeño como Agente Fiscal Penal</w:t>
      </w:r>
    </w:p>
    <w:p w14:paraId="7946EAAD" w14:textId="77777777" w:rsidR="00644DE7" w:rsidRDefault="00644DE7">
      <w:pPr>
        <w:pStyle w:val="Textoindependiente"/>
        <w:spacing w:before="7"/>
        <w:rPr>
          <w:b/>
          <w:i/>
          <w:sz w:val="19"/>
        </w:rPr>
      </w:pPr>
    </w:p>
    <w:p w14:paraId="30A5F7AB" w14:textId="77777777" w:rsidR="00644DE7" w:rsidRDefault="00000000">
      <w:pPr>
        <w:pStyle w:val="Prrafodelista"/>
        <w:numPr>
          <w:ilvl w:val="0"/>
          <w:numId w:val="16"/>
        </w:numPr>
        <w:tabs>
          <w:tab w:val="left" w:pos="668"/>
        </w:tabs>
        <w:spacing w:before="1"/>
        <w:ind w:right="113" w:firstLine="0"/>
        <w:jc w:val="both"/>
        <w:rPr>
          <w:sz w:val="20"/>
        </w:rPr>
      </w:pPr>
      <w:r>
        <w:rPr>
          <w:w w:val="95"/>
          <w:sz w:val="20"/>
        </w:rPr>
        <w:t>El</w:t>
      </w:r>
      <w:r>
        <w:rPr>
          <w:spacing w:val="-4"/>
          <w:w w:val="95"/>
          <w:sz w:val="20"/>
        </w:rPr>
        <w:t xml:space="preserve"> </w:t>
      </w:r>
      <w:r>
        <w:rPr>
          <w:w w:val="95"/>
          <w:sz w:val="20"/>
        </w:rPr>
        <w:t>señor</w:t>
      </w:r>
      <w:r>
        <w:rPr>
          <w:spacing w:val="-6"/>
          <w:w w:val="95"/>
          <w:sz w:val="20"/>
        </w:rPr>
        <w:t xml:space="preserve"> </w:t>
      </w:r>
      <w:r>
        <w:rPr>
          <w:w w:val="95"/>
          <w:sz w:val="20"/>
        </w:rPr>
        <w:t>Alejandro</w:t>
      </w:r>
      <w:r>
        <w:rPr>
          <w:spacing w:val="-6"/>
          <w:w w:val="95"/>
          <w:sz w:val="20"/>
        </w:rPr>
        <w:t xml:space="preserve"> </w:t>
      </w:r>
      <w:r>
        <w:rPr>
          <w:w w:val="95"/>
          <w:sz w:val="20"/>
        </w:rPr>
        <w:t>Nissen Pessolani</w:t>
      </w:r>
      <w:r>
        <w:rPr>
          <w:spacing w:val="-4"/>
          <w:w w:val="95"/>
          <w:sz w:val="20"/>
        </w:rPr>
        <w:t xml:space="preserve"> </w:t>
      </w:r>
      <w:r>
        <w:rPr>
          <w:w w:val="95"/>
          <w:sz w:val="20"/>
        </w:rPr>
        <w:t>fue</w:t>
      </w:r>
      <w:r>
        <w:rPr>
          <w:spacing w:val="-4"/>
          <w:w w:val="95"/>
          <w:sz w:val="20"/>
        </w:rPr>
        <w:t xml:space="preserve"> </w:t>
      </w:r>
      <w:r>
        <w:rPr>
          <w:w w:val="95"/>
          <w:sz w:val="20"/>
        </w:rPr>
        <w:t>designado</w:t>
      </w:r>
      <w:r>
        <w:rPr>
          <w:spacing w:val="-4"/>
          <w:w w:val="95"/>
          <w:sz w:val="20"/>
        </w:rPr>
        <w:t xml:space="preserve"> </w:t>
      </w:r>
      <w:r>
        <w:rPr>
          <w:w w:val="95"/>
          <w:sz w:val="20"/>
        </w:rPr>
        <w:t>Agente</w:t>
      </w:r>
      <w:r>
        <w:rPr>
          <w:spacing w:val="-6"/>
          <w:w w:val="95"/>
          <w:sz w:val="20"/>
        </w:rPr>
        <w:t xml:space="preserve"> </w:t>
      </w:r>
      <w:r>
        <w:rPr>
          <w:w w:val="95"/>
          <w:sz w:val="20"/>
        </w:rPr>
        <w:t>Fiscal</w:t>
      </w:r>
      <w:r>
        <w:rPr>
          <w:spacing w:val="-2"/>
          <w:w w:val="95"/>
          <w:sz w:val="20"/>
        </w:rPr>
        <w:t xml:space="preserve"> </w:t>
      </w:r>
      <w:r>
        <w:rPr>
          <w:w w:val="95"/>
          <w:sz w:val="20"/>
        </w:rPr>
        <w:t>Penal</w:t>
      </w:r>
      <w:r>
        <w:rPr>
          <w:spacing w:val="-2"/>
          <w:w w:val="95"/>
          <w:sz w:val="20"/>
        </w:rPr>
        <w:t xml:space="preserve"> </w:t>
      </w:r>
      <w:r>
        <w:rPr>
          <w:w w:val="95"/>
          <w:sz w:val="20"/>
        </w:rPr>
        <w:t>por</w:t>
      </w:r>
      <w:r>
        <w:rPr>
          <w:spacing w:val="-3"/>
          <w:w w:val="95"/>
          <w:sz w:val="20"/>
        </w:rPr>
        <w:t xml:space="preserve"> </w:t>
      </w:r>
      <w:r>
        <w:rPr>
          <w:w w:val="95"/>
          <w:sz w:val="20"/>
        </w:rPr>
        <w:t>Decreto</w:t>
      </w:r>
      <w:r>
        <w:rPr>
          <w:spacing w:val="-6"/>
          <w:w w:val="95"/>
          <w:sz w:val="20"/>
        </w:rPr>
        <w:t xml:space="preserve"> </w:t>
      </w:r>
      <w:r>
        <w:rPr>
          <w:w w:val="95"/>
          <w:sz w:val="20"/>
        </w:rPr>
        <w:t xml:space="preserve">No. </w:t>
      </w:r>
      <w:r>
        <w:rPr>
          <w:spacing w:val="-2"/>
          <w:sz w:val="20"/>
        </w:rPr>
        <w:t>542</w:t>
      </w:r>
      <w:r>
        <w:rPr>
          <w:spacing w:val="-16"/>
          <w:sz w:val="20"/>
        </w:rPr>
        <w:t xml:space="preserve"> </w:t>
      </w:r>
      <w:r>
        <w:rPr>
          <w:spacing w:val="-2"/>
          <w:sz w:val="20"/>
        </w:rPr>
        <w:t>del</w:t>
      </w:r>
      <w:r>
        <w:rPr>
          <w:spacing w:val="-16"/>
          <w:sz w:val="20"/>
        </w:rPr>
        <w:t xml:space="preserve"> </w:t>
      </w:r>
      <w:r>
        <w:rPr>
          <w:spacing w:val="-2"/>
          <w:sz w:val="20"/>
        </w:rPr>
        <w:t>15</w:t>
      </w:r>
      <w:r>
        <w:rPr>
          <w:spacing w:val="-15"/>
          <w:sz w:val="20"/>
        </w:rPr>
        <w:t xml:space="preserve"> </w:t>
      </w:r>
      <w:r>
        <w:rPr>
          <w:spacing w:val="-2"/>
          <w:sz w:val="20"/>
        </w:rPr>
        <w:t>de</w:t>
      </w:r>
      <w:r>
        <w:rPr>
          <w:spacing w:val="-16"/>
          <w:sz w:val="20"/>
        </w:rPr>
        <w:t xml:space="preserve"> </w:t>
      </w:r>
      <w:r>
        <w:rPr>
          <w:spacing w:val="-2"/>
          <w:sz w:val="20"/>
        </w:rPr>
        <w:t>julio</w:t>
      </w:r>
      <w:r>
        <w:rPr>
          <w:spacing w:val="-15"/>
          <w:sz w:val="20"/>
        </w:rPr>
        <w:t xml:space="preserve"> </w:t>
      </w:r>
      <w:r>
        <w:rPr>
          <w:spacing w:val="-2"/>
          <w:sz w:val="20"/>
        </w:rPr>
        <w:t>de</w:t>
      </w:r>
      <w:r>
        <w:rPr>
          <w:spacing w:val="-16"/>
          <w:sz w:val="20"/>
        </w:rPr>
        <w:t xml:space="preserve"> </w:t>
      </w:r>
      <w:r>
        <w:rPr>
          <w:spacing w:val="-2"/>
          <w:sz w:val="20"/>
        </w:rPr>
        <w:t>1999</w:t>
      </w:r>
      <w:r>
        <w:rPr>
          <w:spacing w:val="-16"/>
          <w:sz w:val="20"/>
        </w:rPr>
        <w:t xml:space="preserve"> </w:t>
      </w:r>
      <w:r>
        <w:rPr>
          <w:spacing w:val="-2"/>
          <w:sz w:val="20"/>
        </w:rPr>
        <w:t>emitido</w:t>
      </w:r>
      <w:r>
        <w:rPr>
          <w:spacing w:val="-15"/>
          <w:sz w:val="20"/>
        </w:rPr>
        <w:t xml:space="preserve"> </w:t>
      </w:r>
      <w:r>
        <w:rPr>
          <w:spacing w:val="-2"/>
          <w:sz w:val="20"/>
        </w:rPr>
        <w:t>por</w:t>
      </w:r>
      <w:r>
        <w:rPr>
          <w:spacing w:val="-16"/>
          <w:sz w:val="20"/>
        </w:rPr>
        <w:t xml:space="preserve"> </w:t>
      </w:r>
      <w:r>
        <w:rPr>
          <w:spacing w:val="-2"/>
          <w:sz w:val="20"/>
        </w:rPr>
        <w:t>la</w:t>
      </w:r>
      <w:r>
        <w:rPr>
          <w:spacing w:val="-15"/>
          <w:sz w:val="20"/>
        </w:rPr>
        <w:t xml:space="preserve"> </w:t>
      </w:r>
      <w:r>
        <w:rPr>
          <w:spacing w:val="-2"/>
          <w:sz w:val="20"/>
        </w:rPr>
        <w:t>Corte</w:t>
      </w:r>
      <w:r>
        <w:rPr>
          <w:spacing w:val="-16"/>
          <w:sz w:val="20"/>
        </w:rPr>
        <w:t xml:space="preserve"> </w:t>
      </w:r>
      <w:r>
        <w:rPr>
          <w:spacing w:val="-2"/>
          <w:sz w:val="20"/>
        </w:rPr>
        <w:t>Suprema</w:t>
      </w:r>
      <w:r>
        <w:rPr>
          <w:spacing w:val="-15"/>
          <w:sz w:val="20"/>
        </w:rPr>
        <w:t xml:space="preserve"> </w:t>
      </w:r>
      <w:r>
        <w:rPr>
          <w:spacing w:val="-2"/>
          <w:sz w:val="20"/>
        </w:rPr>
        <w:t>de</w:t>
      </w:r>
      <w:r>
        <w:rPr>
          <w:spacing w:val="-16"/>
          <w:sz w:val="20"/>
        </w:rPr>
        <w:t xml:space="preserve"> </w:t>
      </w:r>
      <w:r>
        <w:rPr>
          <w:spacing w:val="-2"/>
          <w:sz w:val="20"/>
        </w:rPr>
        <w:t>Justicia.</w:t>
      </w:r>
      <w:r>
        <w:rPr>
          <w:spacing w:val="-16"/>
          <w:sz w:val="20"/>
        </w:rPr>
        <w:t xml:space="preserve"> </w:t>
      </w:r>
      <w:r>
        <w:rPr>
          <w:spacing w:val="-2"/>
          <w:sz w:val="20"/>
        </w:rPr>
        <w:t>El</w:t>
      </w:r>
      <w:r>
        <w:rPr>
          <w:spacing w:val="-15"/>
          <w:sz w:val="20"/>
        </w:rPr>
        <w:t xml:space="preserve"> </w:t>
      </w:r>
      <w:r>
        <w:rPr>
          <w:spacing w:val="-2"/>
          <w:sz w:val="20"/>
        </w:rPr>
        <w:t>4</w:t>
      </w:r>
      <w:r>
        <w:rPr>
          <w:spacing w:val="-16"/>
          <w:sz w:val="20"/>
        </w:rPr>
        <w:t xml:space="preserve"> </w:t>
      </w:r>
      <w:r>
        <w:rPr>
          <w:spacing w:val="-2"/>
          <w:sz w:val="20"/>
        </w:rPr>
        <w:t>de</w:t>
      </w:r>
      <w:r>
        <w:rPr>
          <w:spacing w:val="-15"/>
          <w:sz w:val="20"/>
        </w:rPr>
        <w:t xml:space="preserve"> </w:t>
      </w:r>
      <w:r>
        <w:rPr>
          <w:spacing w:val="-2"/>
          <w:sz w:val="20"/>
        </w:rPr>
        <w:t>noviembre</w:t>
      </w:r>
      <w:r>
        <w:rPr>
          <w:spacing w:val="-16"/>
          <w:sz w:val="20"/>
        </w:rPr>
        <w:t xml:space="preserve"> </w:t>
      </w:r>
      <w:r>
        <w:rPr>
          <w:spacing w:val="-2"/>
          <w:sz w:val="20"/>
        </w:rPr>
        <w:t>de 1999,</w:t>
      </w:r>
      <w:r>
        <w:rPr>
          <w:spacing w:val="-15"/>
          <w:sz w:val="20"/>
        </w:rPr>
        <w:t xml:space="preserve"> </w:t>
      </w:r>
      <w:r>
        <w:rPr>
          <w:spacing w:val="-2"/>
          <w:sz w:val="20"/>
        </w:rPr>
        <w:t>por</w:t>
      </w:r>
      <w:r>
        <w:rPr>
          <w:spacing w:val="-16"/>
          <w:sz w:val="20"/>
        </w:rPr>
        <w:t xml:space="preserve"> </w:t>
      </w:r>
      <w:r>
        <w:rPr>
          <w:spacing w:val="-2"/>
          <w:sz w:val="20"/>
        </w:rPr>
        <w:t>medio</w:t>
      </w:r>
      <w:r>
        <w:rPr>
          <w:spacing w:val="-15"/>
          <w:sz w:val="20"/>
        </w:rPr>
        <w:t xml:space="preserve"> </w:t>
      </w:r>
      <w:r>
        <w:rPr>
          <w:spacing w:val="-2"/>
          <w:sz w:val="20"/>
        </w:rPr>
        <w:t>del</w:t>
      </w:r>
      <w:r>
        <w:rPr>
          <w:spacing w:val="-14"/>
          <w:sz w:val="20"/>
        </w:rPr>
        <w:t xml:space="preserve"> </w:t>
      </w:r>
      <w:r>
        <w:rPr>
          <w:spacing w:val="-2"/>
          <w:sz w:val="20"/>
        </w:rPr>
        <w:t>Acta</w:t>
      </w:r>
      <w:r>
        <w:rPr>
          <w:spacing w:val="-14"/>
          <w:sz w:val="20"/>
        </w:rPr>
        <w:t xml:space="preserve"> </w:t>
      </w:r>
      <w:r>
        <w:rPr>
          <w:spacing w:val="-2"/>
          <w:sz w:val="20"/>
        </w:rPr>
        <w:t>No.</w:t>
      </w:r>
      <w:r>
        <w:rPr>
          <w:spacing w:val="-13"/>
          <w:sz w:val="20"/>
        </w:rPr>
        <w:t xml:space="preserve"> </w:t>
      </w:r>
      <w:r>
        <w:rPr>
          <w:spacing w:val="-2"/>
          <w:sz w:val="20"/>
        </w:rPr>
        <w:t>700,</w:t>
      </w:r>
      <w:r>
        <w:rPr>
          <w:spacing w:val="-15"/>
          <w:sz w:val="20"/>
        </w:rPr>
        <w:t xml:space="preserve"> </w:t>
      </w:r>
      <w:r>
        <w:rPr>
          <w:spacing w:val="-2"/>
          <w:sz w:val="20"/>
        </w:rPr>
        <w:t>fue</w:t>
      </w:r>
      <w:r>
        <w:rPr>
          <w:spacing w:val="-16"/>
          <w:sz w:val="20"/>
        </w:rPr>
        <w:t xml:space="preserve"> </w:t>
      </w:r>
      <w:r>
        <w:rPr>
          <w:spacing w:val="-2"/>
          <w:sz w:val="20"/>
        </w:rPr>
        <w:t>designado</w:t>
      </w:r>
      <w:r>
        <w:rPr>
          <w:spacing w:val="-15"/>
          <w:sz w:val="20"/>
        </w:rPr>
        <w:t xml:space="preserve"> </w:t>
      </w:r>
      <w:r>
        <w:rPr>
          <w:spacing w:val="-2"/>
          <w:sz w:val="20"/>
        </w:rPr>
        <w:t>Agente</w:t>
      </w:r>
      <w:r>
        <w:rPr>
          <w:spacing w:val="-16"/>
          <w:sz w:val="20"/>
        </w:rPr>
        <w:t xml:space="preserve"> </w:t>
      </w:r>
      <w:r>
        <w:rPr>
          <w:spacing w:val="-2"/>
          <w:sz w:val="20"/>
        </w:rPr>
        <w:t>Fiscal</w:t>
      </w:r>
      <w:r>
        <w:rPr>
          <w:spacing w:val="-14"/>
          <w:sz w:val="20"/>
        </w:rPr>
        <w:t xml:space="preserve"> </w:t>
      </w:r>
      <w:r>
        <w:rPr>
          <w:spacing w:val="-2"/>
          <w:sz w:val="20"/>
        </w:rPr>
        <w:t>Penal</w:t>
      </w:r>
      <w:r>
        <w:rPr>
          <w:spacing w:val="-15"/>
          <w:sz w:val="20"/>
        </w:rPr>
        <w:t xml:space="preserve"> </w:t>
      </w:r>
      <w:r>
        <w:rPr>
          <w:spacing w:val="-2"/>
          <w:sz w:val="20"/>
        </w:rPr>
        <w:t>del</w:t>
      </w:r>
      <w:r>
        <w:rPr>
          <w:spacing w:val="-12"/>
          <w:sz w:val="20"/>
        </w:rPr>
        <w:t xml:space="preserve"> </w:t>
      </w:r>
      <w:r>
        <w:rPr>
          <w:spacing w:val="-2"/>
          <w:sz w:val="20"/>
        </w:rPr>
        <w:t>Ministerio</w:t>
      </w:r>
      <w:r>
        <w:rPr>
          <w:spacing w:val="-15"/>
          <w:sz w:val="20"/>
        </w:rPr>
        <w:t xml:space="preserve"> </w:t>
      </w:r>
      <w:r>
        <w:rPr>
          <w:spacing w:val="-2"/>
          <w:sz w:val="20"/>
        </w:rPr>
        <w:t xml:space="preserve">Público </w:t>
      </w:r>
      <w:r>
        <w:rPr>
          <w:sz w:val="20"/>
        </w:rPr>
        <w:t>por</w:t>
      </w:r>
      <w:r>
        <w:rPr>
          <w:spacing w:val="-18"/>
          <w:sz w:val="20"/>
        </w:rPr>
        <w:t xml:space="preserve"> </w:t>
      </w:r>
      <w:r>
        <w:rPr>
          <w:sz w:val="20"/>
        </w:rPr>
        <w:t>el</w:t>
      </w:r>
      <w:r>
        <w:rPr>
          <w:spacing w:val="-18"/>
          <w:sz w:val="20"/>
        </w:rPr>
        <w:t xml:space="preserve"> </w:t>
      </w:r>
      <w:r>
        <w:rPr>
          <w:sz w:val="20"/>
        </w:rPr>
        <w:t>Consejo</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Magistratura.</w:t>
      </w:r>
      <w:r>
        <w:rPr>
          <w:spacing w:val="-18"/>
          <w:sz w:val="20"/>
        </w:rPr>
        <w:t xml:space="preserve"> </w:t>
      </w:r>
      <w:r>
        <w:rPr>
          <w:sz w:val="20"/>
        </w:rPr>
        <w:t>El</w:t>
      </w:r>
      <w:r>
        <w:rPr>
          <w:spacing w:val="-18"/>
          <w:sz w:val="20"/>
        </w:rPr>
        <w:t xml:space="preserve"> </w:t>
      </w:r>
      <w:r>
        <w:rPr>
          <w:sz w:val="20"/>
        </w:rPr>
        <w:t>23</w:t>
      </w:r>
      <w:r>
        <w:rPr>
          <w:spacing w:val="-17"/>
          <w:sz w:val="20"/>
        </w:rPr>
        <w:t xml:space="preserve"> </w:t>
      </w:r>
      <w:r>
        <w:rPr>
          <w:sz w:val="20"/>
        </w:rPr>
        <w:t>de</w:t>
      </w:r>
      <w:r>
        <w:rPr>
          <w:spacing w:val="-18"/>
          <w:sz w:val="20"/>
        </w:rPr>
        <w:t xml:space="preserve"> </w:t>
      </w:r>
      <w:r>
        <w:rPr>
          <w:sz w:val="20"/>
        </w:rPr>
        <w:t>abril</w:t>
      </w:r>
      <w:r>
        <w:rPr>
          <w:spacing w:val="-17"/>
          <w:sz w:val="20"/>
        </w:rPr>
        <w:t xml:space="preserve"> </w:t>
      </w:r>
      <w:r>
        <w:rPr>
          <w:sz w:val="20"/>
        </w:rPr>
        <w:t>de</w:t>
      </w:r>
      <w:r>
        <w:rPr>
          <w:spacing w:val="-18"/>
          <w:sz w:val="20"/>
        </w:rPr>
        <w:t xml:space="preserve"> </w:t>
      </w:r>
      <w:r>
        <w:rPr>
          <w:sz w:val="20"/>
        </w:rPr>
        <w:t>2001,</w:t>
      </w:r>
      <w:r>
        <w:rPr>
          <w:spacing w:val="-17"/>
          <w:sz w:val="20"/>
        </w:rPr>
        <w:t xml:space="preserve"> </w:t>
      </w:r>
      <w:r>
        <w:rPr>
          <w:sz w:val="20"/>
        </w:rPr>
        <w:t>por</w:t>
      </w:r>
      <w:r>
        <w:rPr>
          <w:spacing w:val="-18"/>
          <w:sz w:val="20"/>
        </w:rPr>
        <w:t xml:space="preserve"> </w:t>
      </w:r>
      <w:r>
        <w:rPr>
          <w:sz w:val="20"/>
        </w:rPr>
        <w:t>Resolución</w:t>
      </w:r>
      <w:r>
        <w:rPr>
          <w:spacing w:val="-18"/>
          <w:sz w:val="20"/>
        </w:rPr>
        <w:t xml:space="preserve"> </w:t>
      </w:r>
      <w:r>
        <w:rPr>
          <w:sz w:val="20"/>
        </w:rPr>
        <w:t>No.</w:t>
      </w:r>
      <w:r>
        <w:rPr>
          <w:spacing w:val="-17"/>
          <w:sz w:val="20"/>
        </w:rPr>
        <w:t xml:space="preserve"> </w:t>
      </w:r>
      <w:r>
        <w:rPr>
          <w:sz w:val="20"/>
        </w:rPr>
        <w:t>410,</w:t>
      </w:r>
      <w:r>
        <w:rPr>
          <w:spacing w:val="-18"/>
          <w:sz w:val="20"/>
        </w:rPr>
        <w:t xml:space="preserve"> </w:t>
      </w:r>
      <w:r>
        <w:rPr>
          <w:sz w:val="20"/>
        </w:rPr>
        <w:t>el</w:t>
      </w:r>
      <w:r>
        <w:rPr>
          <w:spacing w:val="-17"/>
          <w:sz w:val="20"/>
        </w:rPr>
        <w:t xml:space="preserve"> </w:t>
      </w:r>
      <w:r>
        <w:rPr>
          <w:sz w:val="20"/>
        </w:rPr>
        <w:t xml:space="preserve">Fiscal </w:t>
      </w:r>
      <w:r>
        <w:rPr>
          <w:w w:val="95"/>
          <w:sz w:val="20"/>
        </w:rPr>
        <w:t>General</w:t>
      </w:r>
      <w:r>
        <w:rPr>
          <w:spacing w:val="-5"/>
          <w:w w:val="95"/>
          <w:sz w:val="20"/>
        </w:rPr>
        <w:t xml:space="preserve"> </w:t>
      </w:r>
      <w:r>
        <w:rPr>
          <w:w w:val="95"/>
          <w:sz w:val="20"/>
        </w:rPr>
        <w:t>de</w:t>
      </w:r>
      <w:r>
        <w:rPr>
          <w:spacing w:val="-12"/>
          <w:w w:val="95"/>
          <w:sz w:val="20"/>
        </w:rPr>
        <w:t xml:space="preserve"> </w:t>
      </w:r>
      <w:r>
        <w:rPr>
          <w:w w:val="95"/>
          <w:sz w:val="20"/>
        </w:rPr>
        <w:t>Estado</w:t>
      </w:r>
      <w:r>
        <w:rPr>
          <w:spacing w:val="-8"/>
          <w:w w:val="95"/>
          <w:sz w:val="20"/>
        </w:rPr>
        <w:t xml:space="preserve"> </w:t>
      </w:r>
      <w:r>
        <w:rPr>
          <w:w w:val="95"/>
          <w:sz w:val="20"/>
        </w:rPr>
        <w:t>lo</w:t>
      </w:r>
      <w:r>
        <w:rPr>
          <w:spacing w:val="-8"/>
          <w:w w:val="95"/>
          <w:sz w:val="20"/>
        </w:rPr>
        <w:t xml:space="preserve"> </w:t>
      </w:r>
      <w:r>
        <w:rPr>
          <w:w w:val="95"/>
          <w:sz w:val="20"/>
        </w:rPr>
        <w:t>designó</w:t>
      </w:r>
      <w:r>
        <w:rPr>
          <w:spacing w:val="-8"/>
          <w:w w:val="95"/>
          <w:sz w:val="20"/>
        </w:rPr>
        <w:t xml:space="preserve"> </w:t>
      </w:r>
      <w:r>
        <w:rPr>
          <w:w w:val="95"/>
          <w:sz w:val="20"/>
        </w:rPr>
        <w:t>Agente</w:t>
      </w:r>
      <w:r>
        <w:rPr>
          <w:spacing w:val="-8"/>
          <w:w w:val="95"/>
          <w:sz w:val="20"/>
        </w:rPr>
        <w:t xml:space="preserve"> </w:t>
      </w:r>
      <w:r>
        <w:rPr>
          <w:w w:val="95"/>
          <w:sz w:val="20"/>
        </w:rPr>
        <w:t>Fiscal</w:t>
      </w:r>
      <w:r>
        <w:rPr>
          <w:spacing w:val="-4"/>
          <w:w w:val="95"/>
          <w:sz w:val="20"/>
        </w:rPr>
        <w:t xml:space="preserve"> </w:t>
      </w:r>
      <w:r>
        <w:rPr>
          <w:w w:val="95"/>
          <w:sz w:val="20"/>
        </w:rPr>
        <w:t>en</w:t>
      </w:r>
      <w:r>
        <w:rPr>
          <w:spacing w:val="-6"/>
          <w:w w:val="95"/>
          <w:sz w:val="20"/>
        </w:rPr>
        <w:t xml:space="preserve"> </w:t>
      </w:r>
      <w:r>
        <w:rPr>
          <w:w w:val="95"/>
          <w:sz w:val="20"/>
        </w:rPr>
        <w:t>lo</w:t>
      </w:r>
      <w:r>
        <w:rPr>
          <w:spacing w:val="-8"/>
          <w:w w:val="95"/>
          <w:sz w:val="20"/>
        </w:rPr>
        <w:t xml:space="preserve"> </w:t>
      </w:r>
      <w:r>
        <w:rPr>
          <w:w w:val="95"/>
          <w:sz w:val="20"/>
        </w:rPr>
        <w:t>Penal</w:t>
      </w:r>
      <w:r>
        <w:rPr>
          <w:spacing w:val="-7"/>
          <w:w w:val="95"/>
          <w:sz w:val="20"/>
        </w:rPr>
        <w:t xml:space="preserve"> </w:t>
      </w:r>
      <w:r>
        <w:rPr>
          <w:w w:val="95"/>
          <w:sz w:val="20"/>
        </w:rPr>
        <w:t>a</w:t>
      </w:r>
      <w:r>
        <w:rPr>
          <w:spacing w:val="-7"/>
          <w:w w:val="95"/>
          <w:sz w:val="20"/>
        </w:rPr>
        <w:t xml:space="preserve"> </w:t>
      </w:r>
      <w:r>
        <w:rPr>
          <w:w w:val="95"/>
          <w:sz w:val="20"/>
        </w:rPr>
        <w:t>cargo</w:t>
      </w:r>
      <w:r>
        <w:rPr>
          <w:spacing w:val="-8"/>
          <w:w w:val="95"/>
          <w:sz w:val="20"/>
        </w:rPr>
        <w:t xml:space="preserve"> </w:t>
      </w:r>
      <w:r>
        <w:rPr>
          <w:w w:val="95"/>
          <w:sz w:val="20"/>
        </w:rPr>
        <w:t>de</w:t>
      </w:r>
      <w:r>
        <w:rPr>
          <w:spacing w:val="-8"/>
          <w:w w:val="95"/>
          <w:sz w:val="20"/>
        </w:rPr>
        <w:t xml:space="preserve"> </w:t>
      </w:r>
      <w:r>
        <w:rPr>
          <w:w w:val="95"/>
          <w:sz w:val="20"/>
        </w:rPr>
        <w:t>los</w:t>
      </w:r>
      <w:r>
        <w:rPr>
          <w:spacing w:val="-8"/>
          <w:w w:val="95"/>
          <w:sz w:val="20"/>
        </w:rPr>
        <w:t xml:space="preserve"> </w:t>
      </w:r>
      <w:r>
        <w:rPr>
          <w:w w:val="95"/>
          <w:sz w:val="20"/>
        </w:rPr>
        <w:t>Hechos</w:t>
      </w:r>
      <w:r>
        <w:rPr>
          <w:spacing w:val="-8"/>
          <w:w w:val="95"/>
          <w:sz w:val="20"/>
        </w:rPr>
        <w:t xml:space="preserve"> </w:t>
      </w:r>
      <w:r>
        <w:rPr>
          <w:w w:val="95"/>
          <w:sz w:val="20"/>
        </w:rPr>
        <w:t>Punibles</w:t>
      </w:r>
      <w:r>
        <w:rPr>
          <w:spacing w:val="-8"/>
          <w:w w:val="95"/>
          <w:sz w:val="20"/>
        </w:rPr>
        <w:t xml:space="preserve"> </w:t>
      </w:r>
      <w:r>
        <w:rPr>
          <w:w w:val="95"/>
          <w:sz w:val="20"/>
        </w:rPr>
        <w:t xml:space="preserve">contra </w:t>
      </w:r>
      <w:r>
        <w:rPr>
          <w:spacing w:val="-2"/>
          <w:sz w:val="20"/>
        </w:rPr>
        <w:t>el</w:t>
      </w:r>
      <w:r>
        <w:rPr>
          <w:spacing w:val="-16"/>
          <w:sz w:val="20"/>
        </w:rPr>
        <w:t xml:space="preserve"> </w:t>
      </w:r>
      <w:r>
        <w:rPr>
          <w:spacing w:val="-2"/>
          <w:sz w:val="20"/>
        </w:rPr>
        <w:t>Erario</w:t>
      </w:r>
      <w:r>
        <w:rPr>
          <w:spacing w:val="-16"/>
          <w:sz w:val="20"/>
        </w:rPr>
        <w:t xml:space="preserve"> </w:t>
      </w:r>
      <w:r>
        <w:rPr>
          <w:spacing w:val="-2"/>
          <w:sz w:val="20"/>
        </w:rPr>
        <w:t>Público.</w:t>
      </w:r>
      <w:r>
        <w:rPr>
          <w:spacing w:val="-15"/>
          <w:sz w:val="20"/>
        </w:rPr>
        <w:t xml:space="preserve"> </w:t>
      </w:r>
      <w:r>
        <w:rPr>
          <w:spacing w:val="-2"/>
          <w:sz w:val="20"/>
        </w:rPr>
        <w:t>El</w:t>
      </w:r>
      <w:r>
        <w:rPr>
          <w:spacing w:val="-16"/>
          <w:sz w:val="20"/>
        </w:rPr>
        <w:t xml:space="preserve"> </w:t>
      </w:r>
      <w:r>
        <w:rPr>
          <w:spacing w:val="-2"/>
          <w:sz w:val="20"/>
        </w:rPr>
        <w:t>Fiscal</w:t>
      </w:r>
      <w:r>
        <w:rPr>
          <w:spacing w:val="-15"/>
          <w:sz w:val="20"/>
        </w:rPr>
        <w:t xml:space="preserve"> </w:t>
      </w:r>
      <w:r>
        <w:rPr>
          <w:spacing w:val="-2"/>
          <w:sz w:val="20"/>
        </w:rPr>
        <w:t>Nissen</w:t>
      </w:r>
      <w:r>
        <w:rPr>
          <w:spacing w:val="-16"/>
          <w:sz w:val="20"/>
        </w:rPr>
        <w:t xml:space="preserve"> </w:t>
      </w:r>
      <w:r>
        <w:rPr>
          <w:spacing w:val="-2"/>
          <w:sz w:val="20"/>
        </w:rPr>
        <w:t>Pessolani</w:t>
      </w:r>
      <w:r>
        <w:rPr>
          <w:spacing w:val="-16"/>
          <w:sz w:val="20"/>
        </w:rPr>
        <w:t xml:space="preserve"> </w:t>
      </w:r>
      <w:r>
        <w:rPr>
          <w:spacing w:val="-2"/>
          <w:sz w:val="20"/>
        </w:rPr>
        <w:t>no</w:t>
      </w:r>
      <w:r>
        <w:rPr>
          <w:spacing w:val="-15"/>
          <w:sz w:val="20"/>
        </w:rPr>
        <w:t xml:space="preserve"> </w:t>
      </w:r>
      <w:r>
        <w:rPr>
          <w:spacing w:val="-2"/>
          <w:sz w:val="20"/>
        </w:rPr>
        <w:t>formaba</w:t>
      </w:r>
      <w:r>
        <w:rPr>
          <w:spacing w:val="-16"/>
          <w:sz w:val="20"/>
        </w:rPr>
        <w:t xml:space="preserve"> </w:t>
      </w:r>
      <w:r>
        <w:rPr>
          <w:spacing w:val="-2"/>
          <w:sz w:val="20"/>
        </w:rPr>
        <w:t>parte</w:t>
      </w:r>
      <w:r>
        <w:rPr>
          <w:spacing w:val="-15"/>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Unidad</w:t>
      </w:r>
      <w:r>
        <w:rPr>
          <w:spacing w:val="-16"/>
          <w:sz w:val="20"/>
        </w:rPr>
        <w:t xml:space="preserve"> </w:t>
      </w:r>
      <w:r>
        <w:rPr>
          <w:spacing w:val="-2"/>
          <w:sz w:val="20"/>
        </w:rPr>
        <w:t>Anticorrupción</w:t>
      </w:r>
      <w:hyperlink w:anchor="_bookmark21" w:history="1">
        <w:r>
          <w:rPr>
            <w:spacing w:val="-2"/>
            <w:position w:val="7"/>
            <w:sz w:val="13"/>
          </w:rPr>
          <w:t>12</w:t>
        </w:r>
      </w:hyperlink>
      <w:r>
        <w:rPr>
          <w:spacing w:val="-2"/>
          <w:sz w:val="20"/>
        </w:rPr>
        <w:t xml:space="preserve">, </w:t>
      </w:r>
      <w:r>
        <w:rPr>
          <w:sz w:val="20"/>
        </w:rPr>
        <w:t>aunque si investigó actos relacionados con el tráfico ilegal de vehículos robados que involucraban</w:t>
      </w:r>
      <w:r>
        <w:rPr>
          <w:spacing w:val="-11"/>
          <w:sz w:val="20"/>
        </w:rPr>
        <w:t xml:space="preserve"> </w:t>
      </w:r>
      <w:r>
        <w:rPr>
          <w:sz w:val="20"/>
        </w:rPr>
        <w:t>a</w:t>
      </w:r>
      <w:r>
        <w:rPr>
          <w:spacing w:val="-12"/>
          <w:sz w:val="20"/>
        </w:rPr>
        <w:t xml:space="preserve"> </w:t>
      </w:r>
      <w:r>
        <w:rPr>
          <w:sz w:val="20"/>
        </w:rPr>
        <w:t>altos</w:t>
      </w:r>
      <w:r>
        <w:rPr>
          <w:spacing w:val="-13"/>
          <w:sz w:val="20"/>
        </w:rPr>
        <w:t xml:space="preserve"> </w:t>
      </w:r>
      <w:r>
        <w:rPr>
          <w:sz w:val="20"/>
        </w:rPr>
        <w:t>funcionarios</w:t>
      </w:r>
      <w:r>
        <w:rPr>
          <w:spacing w:val="-13"/>
          <w:sz w:val="20"/>
        </w:rPr>
        <w:t xml:space="preserve"> </w:t>
      </w:r>
      <w:r>
        <w:rPr>
          <w:sz w:val="20"/>
        </w:rPr>
        <w:t>del</w:t>
      </w:r>
      <w:r>
        <w:rPr>
          <w:spacing w:val="-9"/>
          <w:sz w:val="20"/>
        </w:rPr>
        <w:t xml:space="preserve"> </w:t>
      </w:r>
      <w:r>
        <w:rPr>
          <w:sz w:val="20"/>
        </w:rPr>
        <w:t>sector</w:t>
      </w:r>
      <w:r>
        <w:rPr>
          <w:spacing w:val="-16"/>
          <w:sz w:val="20"/>
        </w:rPr>
        <w:t xml:space="preserve"> </w:t>
      </w:r>
      <w:r>
        <w:rPr>
          <w:sz w:val="20"/>
        </w:rPr>
        <w:t>público.</w:t>
      </w:r>
    </w:p>
    <w:p w14:paraId="6A1B28AB" w14:textId="77777777" w:rsidR="00644DE7" w:rsidRDefault="00644DE7">
      <w:pPr>
        <w:pStyle w:val="Textoindependiente"/>
        <w:spacing w:before="10"/>
        <w:rPr>
          <w:sz w:val="19"/>
        </w:rPr>
      </w:pPr>
    </w:p>
    <w:p w14:paraId="2EF42840" w14:textId="77777777" w:rsidR="00644DE7" w:rsidRDefault="00000000">
      <w:pPr>
        <w:pStyle w:val="Prrafodelista"/>
        <w:numPr>
          <w:ilvl w:val="1"/>
          <w:numId w:val="14"/>
        </w:numPr>
        <w:tabs>
          <w:tab w:val="left" w:pos="2001"/>
        </w:tabs>
        <w:spacing w:before="1"/>
        <w:ind w:right="118" w:firstLine="0"/>
        <w:rPr>
          <w:i/>
          <w:sz w:val="20"/>
        </w:rPr>
      </w:pPr>
      <w:bookmarkStart w:id="30" w:name="B.1._La_causa_No._1534,_“[B.V.]_y_otros_"/>
      <w:bookmarkStart w:id="31" w:name="_bookmark20"/>
      <w:bookmarkEnd w:id="30"/>
      <w:bookmarkEnd w:id="31"/>
      <w:r>
        <w:rPr>
          <w:i/>
          <w:sz w:val="20"/>
        </w:rPr>
        <w:t>La</w:t>
      </w:r>
      <w:r>
        <w:rPr>
          <w:i/>
          <w:spacing w:val="-3"/>
          <w:sz w:val="20"/>
        </w:rPr>
        <w:t xml:space="preserve"> </w:t>
      </w:r>
      <w:r>
        <w:rPr>
          <w:i/>
          <w:sz w:val="20"/>
        </w:rPr>
        <w:t>causa</w:t>
      </w:r>
      <w:r>
        <w:rPr>
          <w:i/>
          <w:spacing w:val="-3"/>
          <w:sz w:val="20"/>
        </w:rPr>
        <w:t xml:space="preserve"> </w:t>
      </w:r>
      <w:r>
        <w:rPr>
          <w:i/>
          <w:sz w:val="20"/>
        </w:rPr>
        <w:t>No.</w:t>
      </w:r>
      <w:r>
        <w:rPr>
          <w:i/>
          <w:spacing w:val="-4"/>
          <w:sz w:val="20"/>
        </w:rPr>
        <w:t xml:space="preserve"> </w:t>
      </w:r>
      <w:r>
        <w:rPr>
          <w:i/>
          <w:sz w:val="20"/>
        </w:rPr>
        <w:t>1534,</w:t>
      </w:r>
      <w:r>
        <w:rPr>
          <w:i/>
          <w:spacing w:val="-4"/>
          <w:sz w:val="20"/>
        </w:rPr>
        <w:t xml:space="preserve"> </w:t>
      </w:r>
      <w:r>
        <w:rPr>
          <w:i/>
          <w:sz w:val="20"/>
        </w:rPr>
        <w:t>“[B.V.]</w:t>
      </w:r>
      <w:r>
        <w:rPr>
          <w:i/>
          <w:spacing w:val="-3"/>
          <w:sz w:val="20"/>
        </w:rPr>
        <w:t xml:space="preserve"> </w:t>
      </w:r>
      <w:r>
        <w:rPr>
          <w:i/>
          <w:sz w:val="20"/>
        </w:rPr>
        <w:t>y</w:t>
      </w:r>
      <w:r>
        <w:rPr>
          <w:i/>
          <w:spacing w:val="-4"/>
          <w:sz w:val="20"/>
        </w:rPr>
        <w:t xml:space="preserve"> </w:t>
      </w:r>
      <w:r>
        <w:rPr>
          <w:i/>
          <w:sz w:val="20"/>
        </w:rPr>
        <w:t>otros</w:t>
      </w:r>
      <w:r>
        <w:rPr>
          <w:i/>
          <w:spacing w:val="-4"/>
          <w:sz w:val="20"/>
        </w:rPr>
        <w:t xml:space="preserve"> </w:t>
      </w:r>
      <w:r>
        <w:rPr>
          <w:i/>
          <w:sz w:val="20"/>
        </w:rPr>
        <w:t>s/evasión</w:t>
      </w:r>
      <w:r>
        <w:rPr>
          <w:i/>
          <w:spacing w:val="-4"/>
          <w:sz w:val="20"/>
        </w:rPr>
        <w:t xml:space="preserve"> </w:t>
      </w:r>
      <w:r>
        <w:rPr>
          <w:i/>
          <w:sz w:val="20"/>
        </w:rPr>
        <w:t>de</w:t>
      </w:r>
      <w:r>
        <w:rPr>
          <w:i/>
          <w:spacing w:val="-4"/>
          <w:sz w:val="20"/>
        </w:rPr>
        <w:t xml:space="preserve"> </w:t>
      </w:r>
      <w:r>
        <w:rPr>
          <w:i/>
          <w:sz w:val="20"/>
        </w:rPr>
        <w:t>impuestos,</w:t>
      </w:r>
      <w:r>
        <w:rPr>
          <w:i/>
          <w:spacing w:val="-4"/>
          <w:sz w:val="20"/>
        </w:rPr>
        <w:t xml:space="preserve"> </w:t>
      </w:r>
      <w:r>
        <w:rPr>
          <w:i/>
          <w:sz w:val="20"/>
        </w:rPr>
        <w:t>exacción y otros”</w:t>
      </w:r>
    </w:p>
    <w:p w14:paraId="67B8E9F4" w14:textId="77777777" w:rsidR="00644DE7" w:rsidRDefault="00644DE7">
      <w:pPr>
        <w:pStyle w:val="Textoindependiente"/>
        <w:spacing w:before="7"/>
        <w:rPr>
          <w:i/>
          <w:sz w:val="19"/>
        </w:rPr>
      </w:pPr>
    </w:p>
    <w:p w14:paraId="3BF41327" w14:textId="77777777" w:rsidR="00644DE7" w:rsidRDefault="00000000">
      <w:pPr>
        <w:pStyle w:val="Prrafodelista"/>
        <w:numPr>
          <w:ilvl w:val="0"/>
          <w:numId w:val="16"/>
        </w:numPr>
        <w:tabs>
          <w:tab w:val="left" w:pos="668"/>
        </w:tabs>
        <w:ind w:right="111" w:firstLine="0"/>
        <w:jc w:val="both"/>
        <w:rPr>
          <w:sz w:val="20"/>
        </w:rPr>
      </w:pPr>
      <w:r>
        <w:rPr>
          <w:spacing w:val="-2"/>
          <w:sz w:val="20"/>
        </w:rPr>
        <w:t>De</w:t>
      </w:r>
      <w:r>
        <w:rPr>
          <w:spacing w:val="-16"/>
          <w:sz w:val="20"/>
        </w:rPr>
        <w:t xml:space="preserve"> </w:t>
      </w:r>
      <w:r>
        <w:rPr>
          <w:spacing w:val="-2"/>
          <w:sz w:val="20"/>
        </w:rPr>
        <w:t>acuerdo</w:t>
      </w:r>
      <w:r>
        <w:rPr>
          <w:spacing w:val="-16"/>
          <w:sz w:val="20"/>
        </w:rPr>
        <w:t xml:space="preserve"> </w:t>
      </w:r>
      <w:r>
        <w:rPr>
          <w:spacing w:val="-2"/>
          <w:sz w:val="20"/>
        </w:rPr>
        <w:t>con</w:t>
      </w:r>
      <w:r>
        <w:rPr>
          <w:spacing w:val="-15"/>
          <w:sz w:val="20"/>
        </w:rPr>
        <w:t xml:space="preserve"> </w:t>
      </w:r>
      <w:r>
        <w:rPr>
          <w:spacing w:val="-2"/>
          <w:sz w:val="20"/>
        </w:rPr>
        <w:t>la</w:t>
      </w:r>
      <w:r>
        <w:rPr>
          <w:spacing w:val="-15"/>
          <w:sz w:val="20"/>
        </w:rPr>
        <w:t xml:space="preserve"> </w:t>
      </w:r>
      <w:r>
        <w:rPr>
          <w:spacing w:val="-2"/>
          <w:sz w:val="20"/>
        </w:rPr>
        <w:t>intervención</w:t>
      </w:r>
      <w:r>
        <w:rPr>
          <w:spacing w:val="-13"/>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presunta</w:t>
      </w:r>
      <w:r>
        <w:rPr>
          <w:spacing w:val="-15"/>
          <w:sz w:val="20"/>
        </w:rPr>
        <w:t xml:space="preserve"> </w:t>
      </w:r>
      <w:r>
        <w:rPr>
          <w:spacing w:val="-2"/>
          <w:sz w:val="20"/>
        </w:rPr>
        <w:t>víctima</w:t>
      </w:r>
      <w:r>
        <w:rPr>
          <w:spacing w:val="-15"/>
          <w:sz w:val="20"/>
        </w:rPr>
        <w:t xml:space="preserve"> </w:t>
      </w:r>
      <w:r>
        <w:rPr>
          <w:spacing w:val="-2"/>
          <w:sz w:val="20"/>
        </w:rPr>
        <w:t>durante</w:t>
      </w:r>
      <w:r>
        <w:rPr>
          <w:spacing w:val="-16"/>
          <w:sz w:val="20"/>
        </w:rPr>
        <w:t xml:space="preserve"> </w:t>
      </w:r>
      <w:r>
        <w:rPr>
          <w:spacing w:val="-2"/>
          <w:sz w:val="20"/>
        </w:rPr>
        <w:t>la</w:t>
      </w:r>
      <w:r>
        <w:rPr>
          <w:spacing w:val="-15"/>
          <w:sz w:val="20"/>
        </w:rPr>
        <w:t xml:space="preserve"> </w:t>
      </w:r>
      <w:r>
        <w:rPr>
          <w:spacing w:val="-2"/>
          <w:sz w:val="20"/>
        </w:rPr>
        <w:t>audiencia</w:t>
      </w:r>
      <w:r>
        <w:rPr>
          <w:spacing w:val="-16"/>
          <w:sz w:val="20"/>
        </w:rPr>
        <w:t xml:space="preserve"> </w:t>
      </w:r>
      <w:r>
        <w:rPr>
          <w:spacing w:val="-2"/>
          <w:sz w:val="20"/>
        </w:rPr>
        <w:t>pública</w:t>
      </w:r>
      <w:hyperlink w:anchor="_bookmark22" w:history="1">
        <w:r>
          <w:rPr>
            <w:spacing w:val="-2"/>
            <w:position w:val="7"/>
            <w:sz w:val="13"/>
          </w:rPr>
          <w:t>13</w:t>
        </w:r>
      </w:hyperlink>
      <w:r>
        <w:rPr>
          <w:spacing w:val="-2"/>
          <w:sz w:val="20"/>
        </w:rPr>
        <w:t>, esta</w:t>
      </w:r>
      <w:r>
        <w:rPr>
          <w:spacing w:val="-9"/>
          <w:sz w:val="20"/>
        </w:rPr>
        <w:t xml:space="preserve"> </w:t>
      </w:r>
      <w:r>
        <w:rPr>
          <w:spacing w:val="-2"/>
          <w:sz w:val="20"/>
        </w:rPr>
        <w:t>causa</w:t>
      </w:r>
      <w:r>
        <w:rPr>
          <w:spacing w:val="-11"/>
          <w:sz w:val="20"/>
        </w:rPr>
        <w:t xml:space="preserve"> </w:t>
      </w:r>
      <w:r>
        <w:rPr>
          <w:spacing w:val="-2"/>
          <w:sz w:val="20"/>
        </w:rPr>
        <w:t>se</w:t>
      </w:r>
      <w:r>
        <w:rPr>
          <w:spacing w:val="-10"/>
          <w:sz w:val="20"/>
        </w:rPr>
        <w:t xml:space="preserve"> </w:t>
      </w:r>
      <w:r>
        <w:rPr>
          <w:spacing w:val="-2"/>
          <w:sz w:val="20"/>
        </w:rPr>
        <w:t>inició</w:t>
      </w:r>
      <w:r>
        <w:rPr>
          <w:spacing w:val="-10"/>
          <w:sz w:val="20"/>
        </w:rPr>
        <w:t xml:space="preserve"> </w:t>
      </w:r>
      <w:r>
        <w:rPr>
          <w:spacing w:val="-2"/>
          <w:sz w:val="20"/>
        </w:rPr>
        <w:t>como</w:t>
      </w:r>
      <w:r>
        <w:rPr>
          <w:spacing w:val="-10"/>
          <w:sz w:val="20"/>
        </w:rPr>
        <w:t xml:space="preserve"> </w:t>
      </w:r>
      <w:r>
        <w:rPr>
          <w:spacing w:val="-2"/>
          <w:sz w:val="20"/>
        </w:rPr>
        <w:t>consecuencia</w:t>
      </w:r>
      <w:r>
        <w:rPr>
          <w:spacing w:val="-11"/>
          <w:sz w:val="20"/>
        </w:rPr>
        <w:t xml:space="preserve"> </w:t>
      </w:r>
      <w:r>
        <w:rPr>
          <w:spacing w:val="-2"/>
          <w:sz w:val="20"/>
        </w:rPr>
        <w:t>de</w:t>
      </w:r>
      <w:r>
        <w:rPr>
          <w:spacing w:val="-13"/>
          <w:sz w:val="20"/>
        </w:rPr>
        <w:t xml:space="preserve"> </w:t>
      </w:r>
      <w:r>
        <w:rPr>
          <w:spacing w:val="-2"/>
          <w:sz w:val="20"/>
        </w:rPr>
        <w:t>una</w:t>
      </w:r>
      <w:r>
        <w:rPr>
          <w:spacing w:val="-11"/>
          <w:sz w:val="20"/>
        </w:rPr>
        <w:t xml:space="preserve"> </w:t>
      </w:r>
      <w:r>
        <w:rPr>
          <w:spacing w:val="-2"/>
          <w:sz w:val="20"/>
        </w:rPr>
        <w:t>nota</w:t>
      </w:r>
      <w:r>
        <w:rPr>
          <w:spacing w:val="-9"/>
          <w:sz w:val="20"/>
        </w:rPr>
        <w:t xml:space="preserve"> </w:t>
      </w:r>
      <w:r>
        <w:rPr>
          <w:spacing w:val="-2"/>
          <w:sz w:val="20"/>
        </w:rPr>
        <w:t>periodística</w:t>
      </w:r>
      <w:r>
        <w:rPr>
          <w:spacing w:val="-11"/>
          <w:sz w:val="20"/>
        </w:rPr>
        <w:t xml:space="preserve"> </w:t>
      </w:r>
      <w:r>
        <w:rPr>
          <w:spacing w:val="-2"/>
          <w:sz w:val="20"/>
        </w:rPr>
        <w:t>que</w:t>
      </w:r>
      <w:r>
        <w:rPr>
          <w:spacing w:val="-13"/>
          <w:sz w:val="20"/>
        </w:rPr>
        <w:t xml:space="preserve"> </w:t>
      </w:r>
      <w:r>
        <w:rPr>
          <w:spacing w:val="-2"/>
          <w:sz w:val="20"/>
        </w:rPr>
        <w:t>le</w:t>
      </w:r>
      <w:r>
        <w:rPr>
          <w:spacing w:val="-13"/>
          <w:sz w:val="20"/>
        </w:rPr>
        <w:t xml:space="preserve"> </w:t>
      </w:r>
      <w:r>
        <w:rPr>
          <w:spacing w:val="-2"/>
          <w:sz w:val="20"/>
        </w:rPr>
        <w:t>llamó</w:t>
      </w:r>
      <w:r>
        <w:rPr>
          <w:spacing w:val="-10"/>
          <w:sz w:val="20"/>
        </w:rPr>
        <w:t xml:space="preserve"> </w:t>
      </w:r>
      <w:r>
        <w:rPr>
          <w:spacing w:val="-2"/>
          <w:sz w:val="20"/>
        </w:rPr>
        <w:t>la</w:t>
      </w:r>
      <w:r>
        <w:rPr>
          <w:spacing w:val="-11"/>
          <w:sz w:val="20"/>
        </w:rPr>
        <w:t xml:space="preserve"> </w:t>
      </w:r>
      <w:r>
        <w:rPr>
          <w:spacing w:val="-2"/>
          <w:sz w:val="20"/>
        </w:rPr>
        <w:t>atención</w:t>
      </w:r>
      <w:r>
        <w:rPr>
          <w:spacing w:val="-10"/>
          <w:sz w:val="20"/>
        </w:rPr>
        <w:t xml:space="preserve"> </w:t>
      </w:r>
      <w:r>
        <w:rPr>
          <w:spacing w:val="-2"/>
          <w:sz w:val="20"/>
        </w:rPr>
        <w:t xml:space="preserve">y </w:t>
      </w:r>
      <w:r>
        <w:rPr>
          <w:sz w:val="20"/>
        </w:rPr>
        <w:t xml:space="preserve">que lo motivó a empezar una investigación por la alegada venta a la Presidencia de la República de un automóvil robado en Brasil. Indicó que, para esa época, durante la </w:t>
      </w:r>
      <w:r>
        <w:rPr>
          <w:spacing w:val="-2"/>
          <w:sz w:val="20"/>
        </w:rPr>
        <w:t>administración</w:t>
      </w:r>
      <w:r>
        <w:rPr>
          <w:spacing w:val="-11"/>
          <w:sz w:val="20"/>
        </w:rPr>
        <w:t xml:space="preserve"> </w:t>
      </w:r>
      <w:r>
        <w:rPr>
          <w:spacing w:val="-2"/>
          <w:sz w:val="20"/>
        </w:rPr>
        <w:t>del</w:t>
      </w:r>
      <w:r>
        <w:rPr>
          <w:spacing w:val="-10"/>
          <w:sz w:val="20"/>
        </w:rPr>
        <w:t xml:space="preserve"> </w:t>
      </w:r>
      <w:r>
        <w:rPr>
          <w:spacing w:val="-2"/>
          <w:sz w:val="20"/>
        </w:rPr>
        <w:t>Fiscal</w:t>
      </w:r>
      <w:r>
        <w:rPr>
          <w:spacing w:val="-10"/>
          <w:sz w:val="20"/>
        </w:rPr>
        <w:t xml:space="preserve"> </w:t>
      </w:r>
      <w:r>
        <w:rPr>
          <w:spacing w:val="-2"/>
          <w:sz w:val="20"/>
        </w:rPr>
        <w:t>General</w:t>
      </w:r>
      <w:r>
        <w:rPr>
          <w:spacing w:val="-10"/>
          <w:sz w:val="20"/>
        </w:rPr>
        <w:t xml:space="preserve"> </w:t>
      </w:r>
      <w:r>
        <w:rPr>
          <w:spacing w:val="-2"/>
          <w:sz w:val="20"/>
        </w:rPr>
        <w:t>A.C.V</w:t>
      </w:r>
      <w:r>
        <w:rPr>
          <w:spacing w:val="-9"/>
          <w:sz w:val="20"/>
        </w:rPr>
        <w:t xml:space="preserve"> </w:t>
      </w:r>
      <w:r>
        <w:rPr>
          <w:spacing w:val="-2"/>
          <w:sz w:val="20"/>
        </w:rPr>
        <w:t>(1996-2000),</w:t>
      </w:r>
      <w:r>
        <w:rPr>
          <w:spacing w:val="-11"/>
          <w:sz w:val="20"/>
        </w:rPr>
        <w:t xml:space="preserve"> </w:t>
      </w:r>
      <w:r>
        <w:rPr>
          <w:spacing w:val="-2"/>
          <w:sz w:val="20"/>
        </w:rPr>
        <w:t>“yo</w:t>
      </w:r>
      <w:r>
        <w:rPr>
          <w:spacing w:val="-13"/>
          <w:sz w:val="20"/>
        </w:rPr>
        <w:t xml:space="preserve"> </w:t>
      </w:r>
      <w:r>
        <w:rPr>
          <w:spacing w:val="-2"/>
          <w:sz w:val="20"/>
        </w:rPr>
        <w:t>le</w:t>
      </w:r>
      <w:r>
        <w:rPr>
          <w:spacing w:val="-11"/>
          <w:sz w:val="20"/>
        </w:rPr>
        <w:t xml:space="preserve"> </w:t>
      </w:r>
      <w:r>
        <w:rPr>
          <w:spacing w:val="-2"/>
          <w:sz w:val="20"/>
        </w:rPr>
        <w:t>comunicaba</w:t>
      </w:r>
      <w:r>
        <w:rPr>
          <w:spacing w:val="-12"/>
          <w:sz w:val="20"/>
        </w:rPr>
        <w:t xml:space="preserve"> </w:t>
      </w:r>
      <w:r>
        <w:rPr>
          <w:spacing w:val="-2"/>
          <w:sz w:val="20"/>
        </w:rPr>
        <w:t>a</w:t>
      </w:r>
      <w:r>
        <w:rPr>
          <w:spacing w:val="-10"/>
          <w:sz w:val="20"/>
        </w:rPr>
        <w:t xml:space="preserve"> </w:t>
      </w:r>
      <w:r>
        <w:rPr>
          <w:spacing w:val="-2"/>
          <w:sz w:val="20"/>
        </w:rPr>
        <w:t>él</w:t>
      </w:r>
      <w:r>
        <w:rPr>
          <w:spacing w:val="-10"/>
          <w:sz w:val="20"/>
        </w:rPr>
        <w:t xml:space="preserve"> </w:t>
      </w:r>
      <w:r>
        <w:rPr>
          <w:spacing w:val="-2"/>
          <w:sz w:val="20"/>
        </w:rPr>
        <w:t>y</w:t>
      </w:r>
      <w:r>
        <w:rPr>
          <w:spacing w:val="-9"/>
          <w:sz w:val="20"/>
        </w:rPr>
        <w:t xml:space="preserve"> </w:t>
      </w:r>
      <w:r>
        <w:rPr>
          <w:spacing w:val="-2"/>
          <w:sz w:val="20"/>
        </w:rPr>
        <w:t>él</w:t>
      </w:r>
      <w:r>
        <w:rPr>
          <w:spacing w:val="-10"/>
          <w:sz w:val="20"/>
        </w:rPr>
        <w:t xml:space="preserve"> </w:t>
      </w:r>
      <w:r>
        <w:rPr>
          <w:spacing w:val="-2"/>
          <w:sz w:val="20"/>
        </w:rPr>
        <w:t>me</w:t>
      </w:r>
      <w:r>
        <w:rPr>
          <w:spacing w:val="-14"/>
          <w:sz w:val="20"/>
        </w:rPr>
        <w:t xml:space="preserve"> </w:t>
      </w:r>
      <w:r>
        <w:rPr>
          <w:spacing w:val="-2"/>
          <w:sz w:val="20"/>
        </w:rPr>
        <w:t xml:space="preserve">daba </w:t>
      </w:r>
      <w:r>
        <w:rPr>
          <w:sz w:val="20"/>
        </w:rPr>
        <w:t>la</w:t>
      </w:r>
      <w:r>
        <w:rPr>
          <w:spacing w:val="-15"/>
          <w:sz w:val="20"/>
        </w:rPr>
        <w:t xml:space="preserve"> </w:t>
      </w:r>
      <w:r>
        <w:rPr>
          <w:sz w:val="20"/>
        </w:rPr>
        <w:t>autorización</w:t>
      </w:r>
      <w:r>
        <w:rPr>
          <w:spacing w:val="-15"/>
          <w:sz w:val="20"/>
        </w:rPr>
        <w:t xml:space="preserve"> </w:t>
      </w:r>
      <w:r>
        <w:rPr>
          <w:sz w:val="20"/>
        </w:rPr>
        <w:t>para</w:t>
      </w:r>
      <w:r>
        <w:rPr>
          <w:spacing w:val="-15"/>
          <w:sz w:val="20"/>
        </w:rPr>
        <w:t xml:space="preserve"> </w:t>
      </w:r>
      <w:r>
        <w:rPr>
          <w:sz w:val="20"/>
        </w:rPr>
        <w:t>investigar”.</w:t>
      </w:r>
      <w:r>
        <w:rPr>
          <w:spacing w:val="-16"/>
          <w:sz w:val="20"/>
        </w:rPr>
        <w:t xml:space="preserve"> </w:t>
      </w:r>
      <w:r>
        <w:rPr>
          <w:sz w:val="20"/>
        </w:rPr>
        <w:t>Posteriormente,</w:t>
      </w:r>
      <w:r>
        <w:rPr>
          <w:spacing w:val="-15"/>
          <w:sz w:val="20"/>
        </w:rPr>
        <w:t xml:space="preserve"> </w:t>
      </w:r>
      <w:r>
        <w:rPr>
          <w:sz w:val="20"/>
        </w:rPr>
        <w:t>esta</w:t>
      </w:r>
      <w:r>
        <w:rPr>
          <w:spacing w:val="-14"/>
          <w:sz w:val="20"/>
        </w:rPr>
        <w:t xml:space="preserve"> </w:t>
      </w:r>
      <w:r>
        <w:rPr>
          <w:sz w:val="20"/>
        </w:rPr>
        <w:t>causa</w:t>
      </w:r>
      <w:r>
        <w:rPr>
          <w:spacing w:val="-16"/>
          <w:sz w:val="20"/>
        </w:rPr>
        <w:t xml:space="preserve"> </w:t>
      </w:r>
      <w:r>
        <w:rPr>
          <w:sz w:val="20"/>
        </w:rPr>
        <w:t>tuvo</w:t>
      </w:r>
      <w:r>
        <w:rPr>
          <w:spacing w:val="-17"/>
          <w:sz w:val="20"/>
        </w:rPr>
        <w:t xml:space="preserve"> </w:t>
      </w:r>
      <w:r>
        <w:rPr>
          <w:sz w:val="20"/>
        </w:rPr>
        <w:t>un</w:t>
      </w:r>
      <w:r>
        <w:rPr>
          <w:spacing w:val="-15"/>
          <w:sz w:val="20"/>
        </w:rPr>
        <w:t xml:space="preserve"> </w:t>
      </w:r>
      <w:r>
        <w:rPr>
          <w:sz w:val="20"/>
        </w:rPr>
        <w:t>ingreso</w:t>
      </w:r>
      <w:r>
        <w:rPr>
          <w:spacing w:val="-16"/>
          <w:sz w:val="20"/>
        </w:rPr>
        <w:t xml:space="preserve"> </w:t>
      </w:r>
      <w:r>
        <w:rPr>
          <w:sz w:val="20"/>
        </w:rPr>
        <w:t>por</w:t>
      </w:r>
      <w:r>
        <w:rPr>
          <w:spacing w:val="-17"/>
          <w:sz w:val="20"/>
        </w:rPr>
        <w:t xml:space="preserve"> </w:t>
      </w:r>
      <w:r>
        <w:rPr>
          <w:sz w:val="20"/>
        </w:rPr>
        <w:t>mesa</w:t>
      </w:r>
      <w:r>
        <w:rPr>
          <w:spacing w:val="-15"/>
          <w:sz w:val="20"/>
        </w:rPr>
        <w:t xml:space="preserve"> </w:t>
      </w:r>
      <w:r>
        <w:rPr>
          <w:sz w:val="20"/>
        </w:rPr>
        <w:t xml:space="preserve">de </w:t>
      </w:r>
      <w:r>
        <w:rPr>
          <w:spacing w:val="-4"/>
          <w:sz w:val="20"/>
        </w:rPr>
        <w:t>entrada</w:t>
      </w:r>
      <w:r>
        <w:rPr>
          <w:spacing w:val="-12"/>
          <w:sz w:val="20"/>
        </w:rPr>
        <w:t xml:space="preserve"> </w:t>
      </w:r>
      <w:r>
        <w:rPr>
          <w:spacing w:val="-4"/>
          <w:sz w:val="20"/>
        </w:rPr>
        <w:t>y</w:t>
      </w:r>
      <w:r>
        <w:rPr>
          <w:spacing w:val="-15"/>
          <w:sz w:val="20"/>
        </w:rPr>
        <w:t xml:space="preserve"> </w:t>
      </w:r>
      <w:r>
        <w:rPr>
          <w:spacing w:val="-4"/>
          <w:sz w:val="20"/>
        </w:rPr>
        <w:t>fue</w:t>
      </w:r>
      <w:r>
        <w:rPr>
          <w:spacing w:val="-13"/>
          <w:sz w:val="20"/>
        </w:rPr>
        <w:t xml:space="preserve"> </w:t>
      </w:r>
      <w:r>
        <w:rPr>
          <w:spacing w:val="-4"/>
          <w:sz w:val="20"/>
        </w:rPr>
        <w:t>caratulada</w:t>
      </w:r>
      <w:r>
        <w:rPr>
          <w:spacing w:val="-12"/>
          <w:sz w:val="20"/>
        </w:rPr>
        <w:t xml:space="preserve"> </w:t>
      </w:r>
      <w:r>
        <w:rPr>
          <w:spacing w:val="-4"/>
          <w:sz w:val="20"/>
        </w:rPr>
        <w:t>“[B.V.]</w:t>
      </w:r>
      <w:r>
        <w:rPr>
          <w:spacing w:val="-11"/>
          <w:sz w:val="20"/>
        </w:rPr>
        <w:t xml:space="preserve"> </w:t>
      </w:r>
      <w:r>
        <w:rPr>
          <w:spacing w:val="-4"/>
          <w:sz w:val="20"/>
        </w:rPr>
        <w:t>y</w:t>
      </w:r>
      <w:r>
        <w:rPr>
          <w:spacing w:val="-15"/>
          <w:sz w:val="20"/>
        </w:rPr>
        <w:t xml:space="preserve"> </w:t>
      </w:r>
      <w:r>
        <w:rPr>
          <w:spacing w:val="-4"/>
          <w:sz w:val="20"/>
        </w:rPr>
        <w:t>otros</w:t>
      </w:r>
      <w:r>
        <w:rPr>
          <w:spacing w:val="-13"/>
          <w:sz w:val="20"/>
        </w:rPr>
        <w:t xml:space="preserve"> </w:t>
      </w:r>
      <w:r>
        <w:rPr>
          <w:spacing w:val="-4"/>
          <w:sz w:val="20"/>
        </w:rPr>
        <w:t>s/evasión</w:t>
      </w:r>
      <w:r>
        <w:rPr>
          <w:spacing w:val="-11"/>
          <w:sz w:val="20"/>
        </w:rPr>
        <w:t xml:space="preserve"> </w:t>
      </w:r>
      <w:r>
        <w:rPr>
          <w:spacing w:val="-4"/>
          <w:sz w:val="20"/>
        </w:rPr>
        <w:t>de</w:t>
      </w:r>
      <w:r>
        <w:rPr>
          <w:spacing w:val="-16"/>
          <w:sz w:val="20"/>
        </w:rPr>
        <w:t xml:space="preserve"> </w:t>
      </w:r>
      <w:r>
        <w:rPr>
          <w:spacing w:val="-4"/>
          <w:sz w:val="20"/>
        </w:rPr>
        <w:t>impuestos</w:t>
      </w:r>
      <w:r>
        <w:rPr>
          <w:spacing w:val="-13"/>
          <w:sz w:val="20"/>
        </w:rPr>
        <w:t xml:space="preserve"> </w:t>
      </w:r>
      <w:r>
        <w:rPr>
          <w:spacing w:val="-4"/>
          <w:sz w:val="20"/>
        </w:rPr>
        <w:t>exacción</w:t>
      </w:r>
      <w:r>
        <w:rPr>
          <w:spacing w:val="-11"/>
          <w:sz w:val="20"/>
        </w:rPr>
        <w:t xml:space="preserve"> </w:t>
      </w:r>
      <w:r>
        <w:rPr>
          <w:spacing w:val="-4"/>
          <w:sz w:val="20"/>
        </w:rPr>
        <w:t>y</w:t>
      </w:r>
      <w:r>
        <w:rPr>
          <w:spacing w:val="-12"/>
          <w:sz w:val="20"/>
        </w:rPr>
        <w:t xml:space="preserve"> </w:t>
      </w:r>
      <w:r>
        <w:rPr>
          <w:spacing w:val="-4"/>
          <w:sz w:val="20"/>
        </w:rPr>
        <w:t>otros”</w:t>
      </w:r>
      <w:r>
        <w:rPr>
          <w:spacing w:val="-13"/>
          <w:sz w:val="20"/>
        </w:rPr>
        <w:t xml:space="preserve"> </w:t>
      </w:r>
      <w:r>
        <w:rPr>
          <w:spacing w:val="-4"/>
          <w:sz w:val="20"/>
        </w:rPr>
        <w:t>y</w:t>
      </w:r>
      <w:r>
        <w:rPr>
          <w:spacing w:val="-12"/>
          <w:sz w:val="20"/>
        </w:rPr>
        <w:t xml:space="preserve"> </w:t>
      </w:r>
      <w:r>
        <w:rPr>
          <w:spacing w:val="-4"/>
          <w:sz w:val="20"/>
        </w:rPr>
        <w:t>el</w:t>
      </w:r>
      <w:r>
        <w:rPr>
          <w:spacing w:val="-14"/>
          <w:sz w:val="20"/>
        </w:rPr>
        <w:t xml:space="preserve"> </w:t>
      </w:r>
      <w:r>
        <w:rPr>
          <w:spacing w:val="-4"/>
          <w:sz w:val="20"/>
        </w:rPr>
        <w:t>Fiscal</w:t>
      </w:r>
    </w:p>
    <w:p w14:paraId="1D8F8D05" w14:textId="77777777" w:rsidR="00644DE7" w:rsidRDefault="00000000">
      <w:pPr>
        <w:pStyle w:val="Textoindependiente"/>
        <w:spacing w:before="6"/>
      </w:pPr>
      <w:r>
        <w:pict w14:anchorId="5C5200DC">
          <v:rect id="docshape7" o:spid="_x0000_s2098" style="position:absolute;margin-left:85.1pt;margin-top:13.7pt;width:2in;height:.6pt;z-index:-15726080;mso-wrap-distance-left:0;mso-wrap-distance-right:0;mso-position-horizontal-relative:page" fillcolor="black" stroked="f">
            <w10:wrap type="topAndBottom" anchorx="page"/>
          </v:rect>
        </w:pict>
      </w:r>
    </w:p>
    <w:p w14:paraId="2721C818" w14:textId="77777777" w:rsidR="00644DE7" w:rsidRDefault="00000000">
      <w:pPr>
        <w:spacing w:before="96"/>
        <w:ind w:left="101" w:right="113"/>
        <w:jc w:val="both"/>
        <w:rPr>
          <w:sz w:val="16"/>
        </w:rPr>
      </w:pPr>
      <w:bookmarkStart w:id="32" w:name="_bookmark21"/>
      <w:bookmarkEnd w:id="32"/>
      <w:r>
        <w:rPr>
          <w:sz w:val="16"/>
          <w:vertAlign w:val="superscript"/>
        </w:rPr>
        <w:t>12</w:t>
      </w:r>
      <w:r>
        <w:rPr>
          <w:spacing w:val="80"/>
          <w:sz w:val="16"/>
        </w:rPr>
        <w:t xml:space="preserve">  </w:t>
      </w:r>
      <w:r>
        <w:rPr>
          <w:sz w:val="16"/>
        </w:rPr>
        <w:t>Lo anterior</w:t>
      </w:r>
      <w:r>
        <w:rPr>
          <w:spacing w:val="-5"/>
          <w:sz w:val="16"/>
        </w:rPr>
        <w:t xml:space="preserve"> </w:t>
      </w:r>
      <w:r>
        <w:rPr>
          <w:sz w:val="16"/>
        </w:rPr>
        <w:t>se</w:t>
      </w:r>
      <w:r>
        <w:rPr>
          <w:spacing w:val="-3"/>
          <w:sz w:val="16"/>
        </w:rPr>
        <w:t xml:space="preserve"> </w:t>
      </w:r>
      <w:r>
        <w:rPr>
          <w:sz w:val="16"/>
        </w:rPr>
        <w:t>desprende</w:t>
      </w:r>
      <w:r>
        <w:rPr>
          <w:spacing w:val="-3"/>
          <w:sz w:val="16"/>
        </w:rPr>
        <w:t xml:space="preserve"> </w:t>
      </w:r>
      <w:r>
        <w:rPr>
          <w:sz w:val="16"/>
        </w:rPr>
        <w:t>tanto</w:t>
      </w:r>
      <w:r>
        <w:rPr>
          <w:spacing w:val="-3"/>
          <w:sz w:val="16"/>
        </w:rPr>
        <w:t xml:space="preserve"> </w:t>
      </w:r>
      <w:r>
        <w:rPr>
          <w:sz w:val="16"/>
        </w:rPr>
        <w:t>de</w:t>
      </w:r>
      <w:r>
        <w:rPr>
          <w:spacing w:val="-3"/>
          <w:sz w:val="16"/>
        </w:rPr>
        <w:t xml:space="preserve"> </w:t>
      </w:r>
      <w:r>
        <w:rPr>
          <w:sz w:val="16"/>
        </w:rPr>
        <w:t>la</w:t>
      </w:r>
      <w:r>
        <w:rPr>
          <w:spacing w:val="-4"/>
          <w:sz w:val="16"/>
        </w:rPr>
        <w:t xml:space="preserve"> </w:t>
      </w:r>
      <w:r>
        <w:rPr>
          <w:sz w:val="16"/>
        </w:rPr>
        <w:t>Declaración</w:t>
      </w:r>
      <w:r>
        <w:rPr>
          <w:spacing w:val="-2"/>
          <w:sz w:val="16"/>
        </w:rPr>
        <w:t xml:space="preserve"> </w:t>
      </w:r>
      <w:r>
        <w:rPr>
          <w:sz w:val="16"/>
        </w:rPr>
        <w:t>testimonial</w:t>
      </w:r>
      <w:r>
        <w:rPr>
          <w:spacing w:val="-2"/>
          <w:sz w:val="16"/>
        </w:rPr>
        <w:t xml:space="preserve"> </w:t>
      </w:r>
      <w:r>
        <w:rPr>
          <w:sz w:val="16"/>
        </w:rPr>
        <w:t>rendida</w:t>
      </w:r>
      <w:r>
        <w:rPr>
          <w:spacing w:val="-4"/>
          <w:sz w:val="16"/>
        </w:rPr>
        <w:t xml:space="preserve"> </w:t>
      </w:r>
      <w:r>
        <w:rPr>
          <w:sz w:val="16"/>
        </w:rPr>
        <w:t>ante</w:t>
      </w:r>
      <w:r>
        <w:rPr>
          <w:spacing w:val="-3"/>
          <w:sz w:val="16"/>
        </w:rPr>
        <w:t xml:space="preserve"> </w:t>
      </w:r>
      <w:r>
        <w:rPr>
          <w:sz w:val="16"/>
        </w:rPr>
        <w:t>fedatario</w:t>
      </w:r>
      <w:r>
        <w:rPr>
          <w:spacing w:val="-5"/>
          <w:sz w:val="16"/>
        </w:rPr>
        <w:t xml:space="preserve"> </w:t>
      </w:r>
      <w:r>
        <w:rPr>
          <w:sz w:val="16"/>
        </w:rPr>
        <w:t>público</w:t>
      </w:r>
      <w:r>
        <w:rPr>
          <w:spacing w:val="-3"/>
          <w:sz w:val="16"/>
        </w:rPr>
        <w:t xml:space="preserve"> </w:t>
      </w:r>
      <w:r>
        <w:rPr>
          <w:sz w:val="16"/>
        </w:rPr>
        <w:t>por</w:t>
      </w:r>
      <w:r>
        <w:rPr>
          <w:spacing w:val="-5"/>
          <w:sz w:val="16"/>
        </w:rPr>
        <w:t xml:space="preserve"> </w:t>
      </w:r>
      <w:r>
        <w:rPr>
          <w:sz w:val="16"/>
        </w:rPr>
        <w:t>Matilde Elena</w:t>
      </w:r>
      <w:r>
        <w:rPr>
          <w:spacing w:val="-3"/>
          <w:sz w:val="16"/>
        </w:rPr>
        <w:t xml:space="preserve"> </w:t>
      </w:r>
      <w:r>
        <w:rPr>
          <w:sz w:val="16"/>
        </w:rPr>
        <w:t>Moreno</w:t>
      </w:r>
      <w:r>
        <w:rPr>
          <w:spacing w:val="-4"/>
          <w:sz w:val="16"/>
        </w:rPr>
        <w:t xml:space="preserve"> </w:t>
      </w:r>
      <w:r>
        <w:rPr>
          <w:sz w:val="16"/>
        </w:rPr>
        <w:t>Inrigotia</w:t>
      </w:r>
      <w:r>
        <w:rPr>
          <w:spacing w:val="-3"/>
          <w:sz w:val="16"/>
        </w:rPr>
        <w:t xml:space="preserve"> </w:t>
      </w:r>
      <w:r>
        <w:rPr>
          <w:sz w:val="16"/>
        </w:rPr>
        <w:t>el</w:t>
      </w:r>
      <w:r>
        <w:rPr>
          <w:spacing w:val="-8"/>
          <w:sz w:val="16"/>
        </w:rPr>
        <w:t xml:space="preserve"> </w:t>
      </w:r>
      <w:r>
        <w:rPr>
          <w:sz w:val="16"/>
        </w:rPr>
        <w:t>29</w:t>
      </w:r>
      <w:r>
        <w:rPr>
          <w:spacing w:val="-6"/>
          <w:sz w:val="16"/>
        </w:rPr>
        <w:t xml:space="preserve"> </w:t>
      </w:r>
      <w:r>
        <w:rPr>
          <w:sz w:val="16"/>
        </w:rPr>
        <w:t>de</w:t>
      </w:r>
      <w:r>
        <w:rPr>
          <w:spacing w:val="-2"/>
          <w:sz w:val="16"/>
        </w:rPr>
        <w:t xml:space="preserve"> </w:t>
      </w:r>
      <w:r>
        <w:rPr>
          <w:sz w:val="16"/>
        </w:rPr>
        <w:t>abril</w:t>
      </w:r>
      <w:r>
        <w:rPr>
          <w:spacing w:val="-6"/>
          <w:sz w:val="16"/>
        </w:rPr>
        <w:t xml:space="preserve"> </w:t>
      </w:r>
      <w:r>
        <w:rPr>
          <w:sz w:val="16"/>
        </w:rPr>
        <w:t>de</w:t>
      </w:r>
      <w:r>
        <w:rPr>
          <w:spacing w:val="-7"/>
          <w:sz w:val="16"/>
        </w:rPr>
        <w:t xml:space="preserve"> </w:t>
      </w:r>
      <w:r>
        <w:rPr>
          <w:sz w:val="16"/>
        </w:rPr>
        <w:t>2022</w:t>
      </w:r>
      <w:r>
        <w:rPr>
          <w:spacing w:val="-4"/>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6"/>
          <w:sz w:val="16"/>
        </w:rPr>
        <w:t xml:space="preserve"> </w:t>
      </w:r>
      <w:r>
        <w:rPr>
          <w:sz w:val="16"/>
        </w:rPr>
        <w:t>folio</w:t>
      </w:r>
      <w:r>
        <w:rPr>
          <w:spacing w:val="-7"/>
          <w:sz w:val="16"/>
        </w:rPr>
        <w:t xml:space="preserve"> </w:t>
      </w:r>
      <w:r>
        <w:rPr>
          <w:sz w:val="16"/>
        </w:rPr>
        <w:t>4192)</w:t>
      </w:r>
      <w:r>
        <w:rPr>
          <w:spacing w:val="-6"/>
          <w:sz w:val="16"/>
        </w:rPr>
        <w:t xml:space="preserve"> </w:t>
      </w:r>
      <w:r>
        <w:rPr>
          <w:sz w:val="16"/>
        </w:rPr>
        <w:t>y</w:t>
      </w:r>
      <w:r>
        <w:rPr>
          <w:spacing w:val="-4"/>
          <w:sz w:val="16"/>
        </w:rPr>
        <w:t xml:space="preserve"> </w:t>
      </w:r>
      <w:r>
        <w:rPr>
          <w:sz w:val="16"/>
        </w:rPr>
        <w:t>de</w:t>
      </w:r>
      <w:r>
        <w:rPr>
          <w:spacing w:val="-5"/>
          <w:sz w:val="16"/>
        </w:rPr>
        <w:t xml:space="preserve"> </w:t>
      </w:r>
      <w:r>
        <w:rPr>
          <w:sz w:val="16"/>
        </w:rPr>
        <w:t>la</w:t>
      </w:r>
      <w:r>
        <w:rPr>
          <w:spacing w:val="-6"/>
          <w:sz w:val="16"/>
        </w:rPr>
        <w:t xml:space="preserve"> </w:t>
      </w:r>
      <w:r>
        <w:rPr>
          <w:sz w:val="16"/>
        </w:rPr>
        <w:t>propia</w:t>
      </w:r>
      <w:r>
        <w:rPr>
          <w:spacing w:val="-6"/>
          <w:sz w:val="16"/>
        </w:rPr>
        <w:t xml:space="preserve"> </w:t>
      </w:r>
      <w:r>
        <w:rPr>
          <w:sz w:val="16"/>
        </w:rPr>
        <w:t>declaración</w:t>
      </w:r>
      <w:r>
        <w:rPr>
          <w:spacing w:val="-6"/>
          <w:sz w:val="16"/>
        </w:rPr>
        <w:t xml:space="preserve"> </w:t>
      </w:r>
      <w:r>
        <w:rPr>
          <w:sz w:val="16"/>
        </w:rPr>
        <w:t>de la presunta víctima durante la audiencia pública en</w:t>
      </w:r>
      <w:r>
        <w:rPr>
          <w:spacing w:val="-1"/>
          <w:sz w:val="16"/>
        </w:rPr>
        <w:t xml:space="preserve"> </w:t>
      </w:r>
      <w:r>
        <w:rPr>
          <w:sz w:val="16"/>
        </w:rPr>
        <w:t>donde indicó, en respuesta a una pregunta de uno de los jueces:</w:t>
      </w:r>
      <w:r>
        <w:rPr>
          <w:spacing w:val="-1"/>
          <w:sz w:val="16"/>
        </w:rPr>
        <w:t xml:space="preserve"> </w:t>
      </w:r>
      <w:r>
        <w:rPr>
          <w:sz w:val="16"/>
        </w:rPr>
        <w:t>“En mi</w:t>
      </w:r>
      <w:r>
        <w:rPr>
          <w:spacing w:val="-1"/>
          <w:sz w:val="16"/>
        </w:rPr>
        <w:t xml:space="preserve"> </w:t>
      </w:r>
      <w:r>
        <w:rPr>
          <w:sz w:val="16"/>
        </w:rPr>
        <w:t>trayecto por la</w:t>
      </w:r>
      <w:r>
        <w:rPr>
          <w:spacing w:val="-1"/>
          <w:sz w:val="16"/>
        </w:rPr>
        <w:t xml:space="preserve"> </w:t>
      </w:r>
      <w:r>
        <w:rPr>
          <w:sz w:val="16"/>
        </w:rPr>
        <w:t>Fiscalía […]</w:t>
      </w:r>
      <w:r>
        <w:rPr>
          <w:spacing w:val="-1"/>
          <w:sz w:val="16"/>
        </w:rPr>
        <w:t xml:space="preserve"> </w:t>
      </w:r>
      <w:r>
        <w:rPr>
          <w:sz w:val="16"/>
        </w:rPr>
        <w:t>yo</w:t>
      </w:r>
      <w:r>
        <w:rPr>
          <w:spacing w:val="-2"/>
          <w:sz w:val="16"/>
        </w:rPr>
        <w:t xml:space="preserve"> </w:t>
      </w:r>
      <w:r>
        <w:rPr>
          <w:sz w:val="16"/>
        </w:rPr>
        <w:t>fui primeramente nombrado fiscal</w:t>
      </w:r>
      <w:r>
        <w:rPr>
          <w:spacing w:val="-1"/>
          <w:sz w:val="16"/>
        </w:rPr>
        <w:t xml:space="preserve"> </w:t>
      </w:r>
      <w:r>
        <w:rPr>
          <w:sz w:val="16"/>
        </w:rPr>
        <w:t>ordinario, así</w:t>
      </w:r>
      <w:r>
        <w:rPr>
          <w:spacing w:val="-1"/>
          <w:sz w:val="16"/>
        </w:rPr>
        <w:t xml:space="preserve"> </w:t>
      </w:r>
      <w:r>
        <w:rPr>
          <w:sz w:val="16"/>
        </w:rPr>
        <w:t>se llama, luego el Fiscal General del Estado me designó también, aparte de ese trabajo ordinario, especializado en hechos punibles contra el erario público y después también en hechos punibles contra el tráfico de drogas”. En esa misma intervención indicó que las investigaciones en materia de corrupción las hizo por iniciativa propia en respuesta a “un compromiso que yo asumí, que juré hacer cuando fui asignado fiscal”.</w:t>
      </w:r>
    </w:p>
    <w:p w14:paraId="5605FAF0" w14:textId="77777777" w:rsidR="00644DE7" w:rsidRDefault="00000000">
      <w:pPr>
        <w:spacing w:before="119"/>
        <w:ind w:left="101" w:right="114"/>
        <w:jc w:val="both"/>
        <w:rPr>
          <w:sz w:val="16"/>
        </w:rPr>
      </w:pPr>
      <w:bookmarkStart w:id="33" w:name="_bookmark22"/>
      <w:bookmarkEnd w:id="33"/>
      <w:r>
        <w:rPr>
          <w:sz w:val="16"/>
          <w:vertAlign w:val="superscript"/>
        </w:rPr>
        <w:t>13</w:t>
      </w:r>
      <w:r>
        <w:rPr>
          <w:spacing w:val="80"/>
          <w:sz w:val="16"/>
        </w:rPr>
        <w:t xml:space="preserve">   </w:t>
      </w:r>
      <w:r>
        <w:rPr>
          <w:sz w:val="16"/>
        </w:rPr>
        <w:t>En la audiencia pública, en respuesta a una pregunta de uno de los jueces, la presunta víctima indicó “la</w:t>
      </w:r>
      <w:r>
        <w:rPr>
          <w:spacing w:val="-6"/>
          <w:sz w:val="16"/>
        </w:rPr>
        <w:t xml:space="preserve"> </w:t>
      </w:r>
      <w:r>
        <w:rPr>
          <w:sz w:val="16"/>
        </w:rPr>
        <w:t>causa</w:t>
      </w:r>
      <w:r>
        <w:rPr>
          <w:spacing w:val="-8"/>
          <w:sz w:val="16"/>
        </w:rPr>
        <w:t xml:space="preserve"> </w:t>
      </w:r>
      <w:r>
        <w:rPr>
          <w:sz w:val="16"/>
        </w:rPr>
        <w:t>1534</w:t>
      </w:r>
      <w:r>
        <w:rPr>
          <w:spacing w:val="-7"/>
          <w:sz w:val="16"/>
        </w:rPr>
        <w:t xml:space="preserve"> </w:t>
      </w:r>
      <w:r>
        <w:rPr>
          <w:sz w:val="16"/>
        </w:rPr>
        <w:t>se</w:t>
      </w:r>
      <w:r>
        <w:rPr>
          <w:spacing w:val="-7"/>
          <w:sz w:val="16"/>
        </w:rPr>
        <w:t xml:space="preserve"> </w:t>
      </w:r>
      <w:r>
        <w:rPr>
          <w:sz w:val="16"/>
        </w:rPr>
        <w:t>inicia</w:t>
      </w:r>
      <w:r>
        <w:rPr>
          <w:spacing w:val="-6"/>
          <w:sz w:val="16"/>
        </w:rPr>
        <w:t xml:space="preserve"> </w:t>
      </w:r>
      <w:r>
        <w:rPr>
          <w:sz w:val="16"/>
        </w:rPr>
        <w:t>como</w:t>
      </w:r>
      <w:r>
        <w:rPr>
          <w:spacing w:val="-7"/>
          <w:sz w:val="16"/>
        </w:rPr>
        <w:t xml:space="preserve"> </w:t>
      </w:r>
      <w:r>
        <w:rPr>
          <w:sz w:val="16"/>
        </w:rPr>
        <w:t>consecuencia</w:t>
      </w:r>
      <w:r>
        <w:rPr>
          <w:spacing w:val="-6"/>
          <w:sz w:val="16"/>
        </w:rPr>
        <w:t xml:space="preserve"> </w:t>
      </w:r>
      <w:r>
        <w:rPr>
          <w:sz w:val="16"/>
        </w:rPr>
        <w:t>de</w:t>
      </w:r>
      <w:r>
        <w:rPr>
          <w:spacing w:val="-7"/>
          <w:sz w:val="16"/>
        </w:rPr>
        <w:t xml:space="preserve"> </w:t>
      </w:r>
      <w:r>
        <w:rPr>
          <w:sz w:val="16"/>
        </w:rPr>
        <w:t>la</w:t>
      </w:r>
      <w:r>
        <w:rPr>
          <w:spacing w:val="-6"/>
          <w:sz w:val="16"/>
        </w:rPr>
        <w:t xml:space="preserve"> </w:t>
      </w:r>
      <w:r>
        <w:rPr>
          <w:sz w:val="16"/>
        </w:rPr>
        <w:t>investigación</w:t>
      </w:r>
      <w:r>
        <w:rPr>
          <w:spacing w:val="-6"/>
          <w:sz w:val="16"/>
        </w:rPr>
        <w:t xml:space="preserve"> </w:t>
      </w:r>
      <w:r>
        <w:rPr>
          <w:sz w:val="16"/>
        </w:rPr>
        <w:t>del</w:t>
      </w:r>
      <w:r>
        <w:rPr>
          <w:spacing w:val="-6"/>
          <w:sz w:val="16"/>
        </w:rPr>
        <w:t xml:space="preserve"> </w:t>
      </w:r>
      <w:r>
        <w:rPr>
          <w:sz w:val="16"/>
        </w:rPr>
        <w:t>auto</w:t>
      </w:r>
      <w:r>
        <w:rPr>
          <w:spacing w:val="-5"/>
          <w:sz w:val="16"/>
        </w:rPr>
        <w:t xml:space="preserve"> </w:t>
      </w:r>
      <w:r>
        <w:rPr>
          <w:sz w:val="16"/>
        </w:rPr>
        <w:t>robado</w:t>
      </w:r>
      <w:r>
        <w:rPr>
          <w:spacing w:val="-7"/>
          <w:sz w:val="16"/>
        </w:rPr>
        <w:t xml:space="preserve"> </w:t>
      </w:r>
      <w:r>
        <w:rPr>
          <w:sz w:val="16"/>
        </w:rPr>
        <w:t>del</w:t>
      </w:r>
      <w:r>
        <w:rPr>
          <w:spacing w:val="-6"/>
          <w:sz w:val="16"/>
        </w:rPr>
        <w:t xml:space="preserve"> </w:t>
      </w:r>
      <w:r>
        <w:rPr>
          <w:sz w:val="16"/>
        </w:rPr>
        <w:t>Presidente</w:t>
      </w:r>
      <w:r>
        <w:rPr>
          <w:spacing w:val="-6"/>
          <w:sz w:val="16"/>
        </w:rPr>
        <w:t xml:space="preserve"> </w:t>
      </w:r>
      <w:r>
        <w:rPr>
          <w:sz w:val="16"/>
        </w:rPr>
        <w:t>de</w:t>
      </w:r>
      <w:r>
        <w:rPr>
          <w:spacing w:val="-6"/>
          <w:sz w:val="16"/>
        </w:rPr>
        <w:t xml:space="preserve"> </w:t>
      </w:r>
      <w:r>
        <w:rPr>
          <w:sz w:val="16"/>
        </w:rPr>
        <w:t>la</w:t>
      </w:r>
      <w:r>
        <w:rPr>
          <w:spacing w:val="-8"/>
          <w:sz w:val="16"/>
        </w:rPr>
        <w:t xml:space="preserve"> </w:t>
      </w:r>
      <w:r>
        <w:rPr>
          <w:sz w:val="16"/>
        </w:rPr>
        <w:t xml:space="preserve">República, esa causa o esa investigación o ese hecho, esa </w:t>
      </w:r>
      <w:r>
        <w:rPr>
          <w:i/>
          <w:sz w:val="16"/>
        </w:rPr>
        <w:t xml:space="preserve">noticia criminis </w:t>
      </w:r>
      <w:r>
        <w:rPr>
          <w:sz w:val="16"/>
        </w:rPr>
        <w:t>como se le llama, esa noticia surge de una publicación periodística que me llama la atención a mi y comienzo a investigar”. De la misma manera, en su testimonio por affidávit, el ex Fiscal General del Estado Oscar Germán Latorre declaró que “la causa más emblemática que tuvo Alejandro Nissen fue la investigación por la venta a la Presidencia de la República de un automóvil BMW</w:t>
      </w:r>
      <w:r>
        <w:rPr>
          <w:spacing w:val="-4"/>
          <w:sz w:val="16"/>
        </w:rPr>
        <w:t xml:space="preserve"> </w:t>
      </w:r>
      <w:r>
        <w:rPr>
          <w:sz w:val="16"/>
        </w:rPr>
        <w:t>robado en</w:t>
      </w:r>
      <w:r>
        <w:rPr>
          <w:spacing w:val="-5"/>
          <w:sz w:val="16"/>
        </w:rPr>
        <w:t xml:space="preserve"> </w:t>
      </w:r>
      <w:r>
        <w:rPr>
          <w:sz w:val="16"/>
        </w:rPr>
        <w:t>Brasil,</w:t>
      </w:r>
      <w:r>
        <w:rPr>
          <w:spacing w:val="-2"/>
          <w:sz w:val="16"/>
        </w:rPr>
        <w:t xml:space="preserve"> </w:t>
      </w:r>
      <w:r>
        <w:rPr>
          <w:sz w:val="16"/>
        </w:rPr>
        <w:t>que</w:t>
      </w:r>
      <w:r>
        <w:rPr>
          <w:spacing w:val="-1"/>
          <w:sz w:val="16"/>
        </w:rPr>
        <w:t xml:space="preserve"> </w:t>
      </w:r>
      <w:r>
        <w:rPr>
          <w:sz w:val="16"/>
        </w:rPr>
        <w:t>no tenía como personas</w:t>
      </w:r>
      <w:r>
        <w:rPr>
          <w:spacing w:val="-1"/>
          <w:sz w:val="16"/>
        </w:rPr>
        <w:t xml:space="preserve"> </w:t>
      </w:r>
      <w:r>
        <w:rPr>
          <w:sz w:val="16"/>
        </w:rPr>
        <w:t>sospechosas</w:t>
      </w:r>
      <w:r>
        <w:rPr>
          <w:spacing w:val="-1"/>
          <w:sz w:val="16"/>
        </w:rPr>
        <w:t xml:space="preserve"> </w:t>
      </w:r>
      <w:r>
        <w:rPr>
          <w:sz w:val="16"/>
        </w:rPr>
        <w:t>a</w:t>
      </w:r>
      <w:r>
        <w:rPr>
          <w:spacing w:val="-2"/>
          <w:sz w:val="16"/>
        </w:rPr>
        <w:t xml:space="preserve"> </w:t>
      </w:r>
      <w:r>
        <w:rPr>
          <w:sz w:val="16"/>
        </w:rPr>
        <w:t>funcionarios</w:t>
      </w:r>
      <w:r>
        <w:rPr>
          <w:spacing w:val="-1"/>
          <w:sz w:val="16"/>
        </w:rPr>
        <w:t xml:space="preserve"> </w:t>
      </w:r>
      <w:r>
        <w:rPr>
          <w:sz w:val="16"/>
        </w:rPr>
        <w:t>públicos,</w:t>
      </w:r>
      <w:r>
        <w:rPr>
          <w:spacing w:val="-2"/>
          <w:sz w:val="16"/>
        </w:rPr>
        <w:t xml:space="preserve"> </w:t>
      </w:r>
      <w:r>
        <w:rPr>
          <w:sz w:val="16"/>
        </w:rPr>
        <w:t>sino a quienes vendieron el automotor” (Declaración testimonial rendida ante fedatario público por Oscar Germán Latorre Cañete el 29 de abril de 2022, expediente de prueba, folio 4207).</w:t>
      </w:r>
    </w:p>
    <w:p w14:paraId="3E78A832" w14:textId="77777777" w:rsidR="00644DE7" w:rsidRDefault="00644DE7">
      <w:pPr>
        <w:jc w:val="both"/>
        <w:rPr>
          <w:sz w:val="16"/>
        </w:rPr>
        <w:sectPr w:rsidR="00644DE7">
          <w:pgSz w:w="12240" w:h="15840"/>
          <w:pgMar w:top="1340" w:right="1580" w:bottom="1180" w:left="1600" w:header="0" w:footer="994" w:gutter="0"/>
          <w:cols w:space="720"/>
        </w:sectPr>
      </w:pPr>
    </w:p>
    <w:p w14:paraId="35D96C4B" w14:textId="77777777" w:rsidR="00644DE7" w:rsidRDefault="00000000">
      <w:pPr>
        <w:pStyle w:val="Textoindependiente"/>
        <w:spacing w:before="76"/>
        <w:ind w:left="101" w:hanging="1"/>
      </w:pPr>
      <w:r>
        <w:rPr>
          <w:spacing w:val="-2"/>
        </w:rPr>
        <w:lastRenderedPageBreak/>
        <w:t>Nissen</w:t>
      </w:r>
      <w:r>
        <w:rPr>
          <w:spacing w:val="-8"/>
        </w:rPr>
        <w:t xml:space="preserve"> </w:t>
      </w:r>
      <w:r>
        <w:rPr>
          <w:spacing w:val="-2"/>
        </w:rPr>
        <w:t>siguió</w:t>
      </w:r>
      <w:r>
        <w:rPr>
          <w:spacing w:val="-12"/>
        </w:rPr>
        <w:t xml:space="preserve"> </w:t>
      </w:r>
      <w:r>
        <w:rPr>
          <w:spacing w:val="-2"/>
        </w:rPr>
        <w:t>investigándola.</w:t>
      </w:r>
      <w:r>
        <w:rPr>
          <w:spacing w:val="-9"/>
        </w:rPr>
        <w:t xml:space="preserve"> </w:t>
      </w:r>
      <w:r>
        <w:rPr>
          <w:spacing w:val="-2"/>
        </w:rPr>
        <w:t>La</w:t>
      </w:r>
      <w:r>
        <w:rPr>
          <w:spacing w:val="-11"/>
        </w:rPr>
        <w:t xml:space="preserve"> </w:t>
      </w:r>
      <w:r>
        <w:rPr>
          <w:spacing w:val="-2"/>
        </w:rPr>
        <w:t>intervención</w:t>
      </w:r>
      <w:r>
        <w:rPr>
          <w:spacing w:val="-10"/>
        </w:rPr>
        <w:t xml:space="preserve"> </w:t>
      </w:r>
      <w:r>
        <w:rPr>
          <w:spacing w:val="-2"/>
        </w:rPr>
        <w:t>del</w:t>
      </w:r>
      <w:r>
        <w:rPr>
          <w:spacing w:val="-11"/>
        </w:rPr>
        <w:t xml:space="preserve"> </w:t>
      </w:r>
      <w:r>
        <w:rPr>
          <w:spacing w:val="-2"/>
        </w:rPr>
        <w:t>Fiscal</w:t>
      </w:r>
      <w:r>
        <w:rPr>
          <w:spacing w:val="-11"/>
        </w:rPr>
        <w:t xml:space="preserve"> </w:t>
      </w:r>
      <w:r>
        <w:rPr>
          <w:spacing w:val="-2"/>
        </w:rPr>
        <w:t>Nissen</w:t>
      </w:r>
      <w:r>
        <w:rPr>
          <w:spacing w:val="-8"/>
        </w:rPr>
        <w:t xml:space="preserve"> </w:t>
      </w:r>
      <w:r>
        <w:rPr>
          <w:spacing w:val="-2"/>
        </w:rPr>
        <w:t>Pessolani</w:t>
      </w:r>
      <w:r>
        <w:rPr>
          <w:spacing w:val="-9"/>
        </w:rPr>
        <w:t xml:space="preserve"> </w:t>
      </w:r>
      <w:r>
        <w:rPr>
          <w:spacing w:val="-2"/>
        </w:rPr>
        <w:t>en</w:t>
      </w:r>
      <w:r>
        <w:rPr>
          <w:spacing w:val="-8"/>
        </w:rPr>
        <w:t xml:space="preserve"> </w:t>
      </w:r>
      <w:r>
        <w:rPr>
          <w:spacing w:val="-2"/>
        </w:rPr>
        <w:t>esta</w:t>
      </w:r>
      <w:r>
        <w:rPr>
          <w:spacing w:val="-9"/>
        </w:rPr>
        <w:t xml:space="preserve"> </w:t>
      </w:r>
      <w:r>
        <w:rPr>
          <w:spacing w:val="-2"/>
        </w:rPr>
        <w:t>causa</w:t>
      </w:r>
      <w:r>
        <w:rPr>
          <w:spacing w:val="-9"/>
        </w:rPr>
        <w:t xml:space="preserve"> </w:t>
      </w:r>
      <w:r>
        <w:rPr>
          <w:spacing w:val="-2"/>
        </w:rPr>
        <w:t xml:space="preserve">fue </w:t>
      </w:r>
      <w:r>
        <w:t>confirmada</w:t>
      </w:r>
      <w:r>
        <w:rPr>
          <w:spacing w:val="-12"/>
        </w:rPr>
        <w:t xml:space="preserve"> </w:t>
      </w:r>
      <w:r>
        <w:rPr>
          <w:i/>
        </w:rPr>
        <w:t>a</w:t>
      </w:r>
      <w:r>
        <w:rPr>
          <w:i/>
          <w:spacing w:val="-12"/>
        </w:rPr>
        <w:t xml:space="preserve"> </w:t>
      </w:r>
      <w:r>
        <w:rPr>
          <w:i/>
        </w:rPr>
        <w:t>posteriori</w:t>
      </w:r>
      <w:r>
        <w:rPr>
          <w:i/>
          <w:spacing w:val="-12"/>
        </w:rPr>
        <w:t xml:space="preserve"> </w:t>
      </w:r>
      <w:r>
        <w:t>por</w:t>
      </w:r>
      <w:r>
        <w:rPr>
          <w:spacing w:val="-13"/>
        </w:rPr>
        <w:t xml:space="preserve"> </w:t>
      </w:r>
      <w:r>
        <w:t>medio</w:t>
      </w:r>
      <w:r>
        <w:rPr>
          <w:spacing w:val="-13"/>
        </w:rPr>
        <w:t xml:space="preserve"> </w:t>
      </w:r>
      <w:r>
        <w:t>de</w:t>
      </w:r>
      <w:r>
        <w:rPr>
          <w:spacing w:val="-14"/>
        </w:rPr>
        <w:t xml:space="preserve"> </w:t>
      </w:r>
      <w:r>
        <w:t>la</w:t>
      </w:r>
      <w:r>
        <w:rPr>
          <w:spacing w:val="-12"/>
        </w:rPr>
        <w:t xml:space="preserve"> </w:t>
      </w:r>
      <w:r>
        <w:t>Resolución</w:t>
      </w:r>
      <w:r>
        <w:rPr>
          <w:spacing w:val="-14"/>
        </w:rPr>
        <w:t xml:space="preserve"> </w:t>
      </w:r>
      <w:r>
        <w:t>No.</w:t>
      </w:r>
      <w:r>
        <w:rPr>
          <w:spacing w:val="-13"/>
        </w:rPr>
        <w:t xml:space="preserve"> </w:t>
      </w:r>
      <w:r>
        <w:t>112</w:t>
      </w:r>
      <w:r>
        <w:rPr>
          <w:spacing w:val="-14"/>
        </w:rPr>
        <w:t xml:space="preserve"> </w:t>
      </w:r>
      <w:r>
        <w:t>de</w:t>
      </w:r>
      <w:r>
        <w:rPr>
          <w:spacing w:val="-14"/>
        </w:rPr>
        <w:t xml:space="preserve"> </w:t>
      </w:r>
      <w:r>
        <w:t>13</w:t>
      </w:r>
      <w:r>
        <w:rPr>
          <w:spacing w:val="-12"/>
        </w:rPr>
        <w:t xml:space="preserve"> </w:t>
      </w:r>
      <w:r>
        <w:t>de</w:t>
      </w:r>
      <w:r>
        <w:rPr>
          <w:spacing w:val="-14"/>
        </w:rPr>
        <w:t xml:space="preserve"> </w:t>
      </w:r>
      <w:r>
        <w:t>febrero</w:t>
      </w:r>
      <w:r>
        <w:rPr>
          <w:spacing w:val="-13"/>
        </w:rPr>
        <w:t xml:space="preserve"> </w:t>
      </w:r>
      <w:r>
        <w:t>de</w:t>
      </w:r>
      <w:r>
        <w:rPr>
          <w:spacing w:val="-14"/>
        </w:rPr>
        <w:t xml:space="preserve"> </w:t>
      </w:r>
      <w:r>
        <w:t>2001</w:t>
      </w:r>
      <w:hyperlink w:anchor="_bookmark25" w:history="1">
        <w:r>
          <w:rPr>
            <w:position w:val="7"/>
            <w:sz w:val="13"/>
          </w:rPr>
          <w:t>14</w:t>
        </w:r>
      </w:hyperlink>
      <w:r>
        <w:t>.</w:t>
      </w:r>
    </w:p>
    <w:p w14:paraId="711C42D3" w14:textId="77777777" w:rsidR="00644DE7" w:rsidRDefault="00644DE7">
      <w:pPr>
        <w:pStyle w:val="Textoindependiente"/>
        <w:spacing w:before="10"/>
        <w:rPr>
          <w:sz w:val="19"/>
        </w:rPr>
      </w:pPr>
    </w:p>
    <w:p w14:paraId="643C80BA" w14:textId="77777777" w:rsidR="00644DE7" w:rsidRDefault="00000000">
      <w:pPr>
        <w:pStyle w:val="Prrafodelista"/>
        <w:numPr>
          <w:ilvl w:val="1"/>
          <w:numId w:val="14"/>
        </w:numPr>
        <w:tabs>
          <w:tab w:val="left" w:pos="2070"/>
        </w:tabs>
        <w:ind w:left="1520" w:right="118" w:hanging="1"/>
        <w:jc w:val="both"/>
        <w:rPr>
          <w:i/>
          <w:sz w:val="20"/>
        </w:rPr>
      </w:pPr>
      <w:bookmarkStart w:id="34" w:name="B.2._La_causa_No._9936_“[L.S.]_y_otros_s"/>
      <w:bookmarkStart w:id="35" w:name="_bookmark23"/>
      <w:bookmarkEnd w:id="34"/>
      <w:bookmarkEnd w:id="35"/>
      <w:r>
        <w:rPr>
          <w:i/>
          <w:sz w:val="20"/>
        </w:rPr>
        <w:t>La causa No. 9936 “[L.S.] y otros s/ Reducción, Contrabando, Reproducción y Uso de Documentos Oficiales de Contenido Falso, Estafa, Asociación Criminal y Lavado de Dinero”</w:t>
      </w:r>
    </w:p>
    <w:p w14:paraId="002344F4" w14:textId="77777777" w:rsidR="00644DE7" w:rsidRDefault="00644DE7">
      <w:pPr>
        <w:pStyle w:val="Textoindependiente"/>
        <w:spacing w:before="10"/>
        <w:rPr>
          <w:i/>
          <w:sz w:val="19"/>
        </w:rPr>
      </w:pPr>
    </w:p>
    <w:p w14:paraId="6418EEE6" w14:textId="77777777" w:rsidR="00644DE7" w:rsidRDefault="00000000">
      <w:pPr>
        <w:pStyle w:val="Prrafodelista"/>
        <w:numPr>
          <w:ilvl w:val="0"/>
          <w:numId w:val="16"/>
        </w:numPr>
        <w:tabs>
          <w:tab w:val="left" w:pos="669"/>
        </w:tabs>
        <w:ind w:right="111" w:firstLine="0"/>
        <w:jc w:val="both"/>
        <w:rPr>
          <w:sz w:val="20"/>
        </w:rPr>
      </w:pPr>
      <w:r>
        <w:rPr>
          <w:sz w:val="20"/>
        </w:rPr>
        <w:t>En</w:t>
      </w:r>
      <w:r>
        <w:rPr>
          <w:spacing w:val="-18"/>
          <w:sz w:val="20"/>
        </w:rPr>
        <w:t xml:space="preserve"> </w:t>
      </w:r>
      <w:r>
        <w:rPr>
          <w:sz w:val="20"/>
        </w:rPr>
        <w:t>el</w:t>
      </w:r>
      <w:r>
        <w:rPr>
          <w:spacing w:val="-18"/>
          <w:sz w:val="20"/>
        </w:rPr>
        <w:t xml:space="preserve"> </w:t>
      </w:r>
      <w:r>
        <w:rPr>
          <w:sz w:val="20"/>
        </w:rPr>
        <w:t>marco</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investigación</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causa</w:t>
      </w:r>
      <w:r>
        <w:rPr>
          <w:spacing w:val="-18"/>
          <w:sz w:val="20"/>
        </w:rPr>
        <w:t xml:space="preserve"> </w:t>
      </w:r>
      <w:r>
        <w:rPr>
          <w:sz w:val="20"/>
        </w:rPr>
        <w:t>No.</w:t>
      </w:r>
      <w:r>
        <w:rPr>
          <w:spacing w:val="-17"/>
          <w:sz w:val="20"/>
        </w:rPr>
        <w:t xml:space="preserve"> </w:t>
      </w:r>
      <w:r>
        <w:rPr>
          <w:sz w:val="20"/>
        </w:rPr>
        <w:t>1534</w:t>
      </w:r>
      <w:r>
        <w:rPr>
          <w:spacing w:val="-18"/>
          <w:sz w:val="20"/>
        </w:rPr>
        <w:t xml:space="preserve"> </w:t>
      </w:r>
      <w:r>
        <w:rPr>
          <w:sz w:val="20"/>
        </w:rPr>
        <w:t>de</w:t>
      </w:r>
      <w:r>
        <w:rPr>
          <w:spacing w:val="-17"/>
          <w:sz w:val="20"/>
        </w:rPr>
        <w:t xml:space="preserve"> </w:t>
      </w:r>
      <w:r>
        <w:rPr>
          <w:sz w:val="20"/>
        </w:rPr>
        <w:t>“[B.V.]</w:t>
      </w:r>
      <w:r>
        <w:rPr>
          <w:spacing w:val="-18"/>
          <w:sz w:val="20"/>
        </w:rPr>
        <w:t xml:space="preserve"> </w:t>
      </w:r>
      <w:r>
        <w:rPr>
          <w:sz w:val="20"/>
        </w:rPr>
        <w:t>y</w:t>
      </w:r>
      <w:r>
        <w:rPr>
          <w:spacing w:val="-18"/>
          <w:sz w:val="20"/>
        </w:rPr>
        <w:t xml:space="preserve"> </w:t>
      </w:r>
      <w:r>
        <w:rPr>
          <w:sz w:val="20"/>
        </w:rPr>
        <w:t>otros</w:t>
      </w:r>
      <w:r>
        <w:rPr>
          <w:spacing w:val="-17"/>
          <w:sz w:val="20"/>
        </w:rPr>
        <w:t xml:space="preserve"> </w:t>
      </w:r>
      <w:r>
        <w:rPr>
          <w:sz w:val="20"/>
        </w:rPr>
        <w:t>s/evasión</w:t>
      </w:r>
      <w:r>
        <w:rPr>
          <w:spacing w:val="-17"/>
          <w:sz w:val="20"/>
        </w:rPr>
        <w:t xml:space="preserve"> </w:t>
      </w:r>
      <w:r>
        <w:rPr>
          <w:sz w:val="20"/>
        </w:rPr>
        <w:t xml:space="preserve">de </w:t>
      </w:r>
      <w:r>
        <w:rPr>
          <w:spacing w:val="-4"/>
          <w:sz w:val="20"/>
        </w:rPr>
        <w:t>impuestos</w:t>
      </w:r>
      <w:r>
        <w:rPr>
          <w:spacing w:val="-12"/>
          <w:sz w:val="20"/>
        </w:rPr>
        <w:t xml:space="preserve"> </w:t>
      </w:r>
      <w:r>
        <w:rPr>
          <w:spacing w:val="-4"/>
          <w:sz w:val="20"/>
        </w:rPr>
        <w:t>exacción</w:t>
      </w:r>
      <w:r>
        <w:rPr>
          <w:spacing w:val="-10"/>
          <w:sz w:val="20"/>
        </w:rPr>
        <w:t xml:space="preserve"> </w:t>
      </w:r>
      <w:r>
        <w:rPr>
          <w:spacing w:val="-4"/>
          <w:sz w:val="20"/>
        </w:rPr>
        <w:t>y</w:t>
      </w:r>
      <w:r>
        <w:rPr>
          <w:spacing w:val="-11"/>
          <w:sz w:val="20"/>
        </w:rPr>
        <w:t xml:space="preserve"> </w:t>
      </w:r>
      <w:r>
        <w:rPr>
          <w:spacing w:val="-4"/>
          <w:sz w:val="20"/>
        </w:rPr>
        <w:t>otros”,</w:t>
      </w:r>
      <w:r>
        <w:rPr>
          <w:spacing w:val="-12"/>
          <w:sz w:val="20"/>
        </w:rPr>
        <w:t xml:space="preserve"> </w:t>
      </w:r>
      <w:r>
        <w:rPr>
          <w:spacing w:val="-4"/>
          <w:sz w:val="20"/>
        </w:rPr>
        <w:t>surgieron</w:t>
      </w:r>
      <w:r>
        <w:rPr>
          <w:spacing w:val="-12"/>
          <w:sz w:val="20"/>
        </w:rPr>
        <w:t xml:space="preserve"> </w:t>
      </w:r>
      <w:r>
        <w:rPr>
          <w:spacing w:val="-4"/>
          <w:sz w:val="20"/>
        </w:rPr>
        <w:t>nuevos</w:t>
      </w:r>
      <w:r>
        <w:rPr>
          <w:spacing w:val="-14"/>
          <w:sz w:val="20"/>
        </w:rPr>
        <w:t xml:space="preserve"> </w:t>
      </w:r>
      <w:r>
        <w:rPr>
          <w:spacing w:val="-4"/>
          <w:sz w:val="20"/>
        </w:rPr>
        <w:t>datos</w:t>
      </w:r>
      <w:r>
        <w:rPr>
          <w:spacing w:val="-11"/>
          <w:sz w:val="20"/>
        </w:rPr>
        <w:t xml:space="preserve"> </w:t>
      </w:r>
      <w:r>
        <w:rPr>
          <w:spacing w:val="-4"/>
          <w:sz w:val="20"/>
        </w:rPr>
        <w:t>sobre</w:t>
      </w:r>
      <w:r>
        <w:rPr>
          <w:spacing w:val="-12"/>
          <w:sz w:val="20"/>
        </w:rPr>
        <w:t xml:space="preserve"> </w:t>
      </w:r>
      <w:r>
        <w:rPr>
          <w:spacing w:val="-4"/>
          <w:sz w:val="20"/>
        </w:rPr>
        <w:t>tráfico</w:t>
      </w:r>
      <w:r>
        <w:rPr>
          <w:spacing w:val="-12"/>
          <w:sz w:val="20"/>
        </w:rPr>
        <w:t xml:space="preserve"> </w:t>
      </w:r>
      <w:r>
        <w:rPr>
          <w:spacing w:val="-4"/>
          <w:sz w:val="20"/>
        </w:rPr>
        <w:t>de</w:t>
      </w:r>
      <w:r>
        <w:rPr>
          <w:spacing w:val="-12"/>
          <w:sz w:val="20"/>
        </w:rPr>
        <w:t xml:space="preserve"> </w:t>
      </w:r>
      <w:r>
        <w:rPr>
          <w:spacing w:val="-4"/>
          <w:sz w:val="20"/>
        </w:rPr>
        <w:t>vehículos,</w:t>
      </w:r>
      <w:r>
        <w:rPr>
          <w:spacing w:val="-14"/>
          <w:sz w:val="20"/>
        </w:rPr>
        <w:t xml:space="preserve"> </w:t>
      </w:r>
      <w:r>
        <w:rPr>
          <w:spacing w:val="-4"/>
          <w:sz w:val="20"/>
        </w:rPr>
        <w:t>lo</w:t>
      </w:r>
      <w:r>
        <w:rPr>
          <w:spacing w:val="-11"/>
          <w:sz w:val="20"/>
        </w:rPr>
        <w:t xml:space="preserve"> </w:t>
      </w:r>
      <w:r>
        <w:rPr>
          <w:spacing w:val="-4"/>
          <w:sz w:val="20"/>
        </w:rPr>
        <w:t>que</w:t>
      </w:r>
      <w:r>
        <w:rPr>
          <w:spacing w:val="-12"/>
          <w:sz w:val="20"/>
        </w:rPr>
        <w:t xml:space="preserve"> </w:t>
      </w:r>
      <w:r>
        <w:rPr>
          <w:spacing w:val="-4"/>
          <w:sz w:val="20"/>
        </w:rPr>
        <w:t>llevó al</w:t>
      </w:r>
      <w:r>
        <w:rPr>
          <w:spacing w:val="-11"/>
          <w:sz w:val="20"/>
        </w:rPr>
        <w:t xml:space="preserve"> </w:t>
      </w:r>
      <w:r>
        <w:rPr>
          <w:spacing w:val="-4"/>
          <w:sz w:val="20"/>
        </w:rPr>
        <w:t>juez</w:t>
      </w:r>
      <w:r>
        <w:rPr>
          <w:spacing w:val="-10"/>
          <w:sz w:val="20"/>
        </w:rPr>
        <w:t xml:space="preserve"> </w:t>
      </w:r>
      <w:r>
        <w:rPr>
          <w:spacing w:val="-4"/>
          <w:sz w:val="20"/>
        </w:rPr>
        <w:t>de</w:t>
      </w:r>
      <w:r>
        <w:rPr>
          <w:spacing w:val="-10"/>
          <w:sz w:val="20"/>
        </w:rPr>
        <w:t xml:space="preserve"> </w:t>
      </w:r>
      <w:r>
        <w:rPr>
          <w:spacing w:val="-4"/>
          <w:sz w:val="20"/>
        </w:rPr>
        <w:t>la</w:t>
      </w:r>
      <w:r>
        <w:rPr>
          <w:spacing w:val="-8"/>
          <w:sz w:val="20"/>
        </w:rPr>
        <w:t xml:space="preserve"> </w:t>
      </w:r>
      <w:r>
        <w:rPr>
          <w:spacing w:val="-4"/>
          <w:sz w:val="20"/>
        </w:rPr>
        <w:t>causa</w:t>
      </w:r>
      <w:r>
        <w:rPr>
          <w:spacing w:val="-8"/>
          <w:sz w:val="20"/>
        </w:rPr>
        <w:t xml:space="preserve"> </w:t>
      </w:r>
      <w:r>
        <w:rPr>
          <w:spacing w:val="-4"/>
          <w:sz w:val="20"/>
        </w:rPr>
        <w:t>a</w:t>
      </w:r>
      <w:r>
        <w:rPr>
          <w:spacing w:val="-8"/>
          <w:sz w:val="20"/>
        </w:rPr>
        <w:t xml:space="preserve"> </w:t>
      </w:r>
      <w:r>
        <w:rPr>
          <w:spacing w:val="-4"/>
          <w:sz w:val="20"/>
        </w:rPr>
        <w:t>ordenar</w:t>
      </w:r>
      <w:r>
        <w:rPr>
          <w:spacing w:val="-10"/>
          <w:sz w:val="20"/>
        </w:rPr>
        <w:t xml:space="preserve"> </w:t>
      </w:r>
      <w:r>
        <w:rPr>
          <w:spacing w:val="-4"/>
          <w:sz w:val="20"/>
        </w:rPr>
        <w:t>el</w:t>
      </w:r>
      <w:r>
        <w:rPr>
          <w:spacing w:val="-11"/>
          <w:sz w:val="20"/>
        </w:rPr>
        <w:t xml:space="preserve"> </w:t>
      </w:r>
      <w:r>
        <w:rPr>
          <w:spacing w:val="-4"/>
          <w:sz w:val="20"/>
        </w:rPr>
        <w:t>desglose</w:t>
      </w:r>
      <w:r>
        <w:rPr>
          <w:spacing w:val="-10"/>
          <w:sz w:val="20"/>
        </w:rPr>
        <w:t xml:space="preserve"> </w:t>
      </w:r>
      <w:r>
        <w:rPr>
          <w:spacing w:val="-4"/>
          <w:sz w:val="20"/>
        </w:rPr>
        <w:t>y</w:t>
      </w:r>
      <w:r>
        <w:rPr>
          <w:spacing w:val="-11"/>
          <w:sz w:val="20"/>
        </w:rPr>
        <w:t xml:space="preserve"> </w:t>
      </w:r>
      <w:r>
        <w:rPr>
          <w:spacing w:val="-4"/>
          <w:sz w:val="20"/>
        </w:rPr>
        <w:t>devolución</w:t>
      </w:r>
      <w:r>
        <w:rPr>
          <w:spacing w:val="-8"/>
          <w:sz w:val="20"/>
        </w:rPr>
        <w:t xml:space="preserve"> </w:t>
      </w:r>
      <w:r>
        <w:rPr>
          <w:spacing w:val="-4"/>
          <w:sz w:val="20"/>
        </w:rPr>
        <w:t>del</w:t>
      </w:r>
      <w:r>
        <w:rPr>
          <w:spacing w:val="-11"/>
          <w:sz w:val="20"/>
        </w:rPr>
        <w:t xml:space="preserve"> </w:t>
      </w:r>
      <w:r>
        <w:rPr>
          <w:spacing w:val="-4"/>
          <w:sz w:val="20"/>
        </w:rPr>
        <w:t>acta</w:t>
      </w:r>
      <w:r>
        <w:rPr>
          <w:spacing w:val="-11"/>
          <w:sz w:val="20"/>
        </w:rPr>
        <w:t xml:space="preserve"> </w:t>
      </w:r>
      <w:r>
        <w:rPr>
          <w:spacing w:val="-4"/>
          <w:sz w:val="20"/>
        </w:rPr>
        <w:t>de</w:t>
      </w:r>
      <w:r>
        <w:rPr>
          <w:spacing w:val="-12"/>
          <w:sz w:val="20"/>
        </w:rPr>
        <w:t xml:space="preserve"> </w:t>
      </w:r>
      <w:r>
        <w:rPr>
          <w:spacing w:val="-4"/>
          <w:sz w:val="20"/>
        </w:rPr>
        <w:t>imputación</w:t>
      </w:r>
      <w:r>
        <w:rPr>
          <w:spacing w:val="-10"/>
          <w:sz w:val="20"/>
        </w:rPr>
        <w:t xml:space="preserve"> </w:t>
      </w:r>
      <w:r>
        <w:rPr>
          <w:spacing w:val="-4"/>
          <w:sz w:val="20"/>
        </w:rPr>
        <w:t>fiscal.</w:t>
      </w:r>
      <w:r>
        <w:rPr>
          <w:spacing w:val="-12"/>
          <w:sz w:val="20"/>
        </w:rPr>
        <w:t xml:space="preserve"> </w:t>
      </w:r>
      <w:r>
        <w:rPr>
          <w:spacing w:val="-4"/>
          <w:sz w:val="20"/>
        </w:rPr>
        <w:t>De</w:t>
      </w:r>
      <w:r>
        <w:rPr>
          <w:spacing w:val="-10"/>
          <w:sz w:val="20"/>
        </w:rPr>
        <w:t xml:space="preserve"> </w:t>
      </w:r>
      <w:r>
        <w:rPr>
          <w:spacing w:val="-4"/>
          <w:sz w:val="20"/>
        </w:rPr>
        <w:t xml:space="preserve">esta </w:t>
      </w:r>
      <w:r>
        <w:rPr>
          <w:sz w:val="20"/>
        </w:rPr>
        <w:t>forma,</w:t>
      </w:r>
      <w:r>
        <w:rPr>
          <w:spacing w:val="-9"/>
          <w:sz w:val="20"/>
        </w:rPr>
        <w:t xml:space="preserve"> </w:t>
      </w:r>
      <w:r>
        <w:rPr>
          <w:sz w:val="20"/>
        </w:rPr>
        <w:t>se</w:t>
      </w:r>
      <w:r>
        <w:rPr>
          <w:spacing w:val="-9"/>
          <w:sz w:val="20"/>
        </w:rPr>
        <w:t xml:space="preserve"> </w:t>
      </w:r>
      <w:r>
        <w:rPr>
          <w:sz w:val="20"/>
        </w:rPr>
        <w:t>abrió</w:t>
      </w:r>
      <w:r>
        <w:rPr>
          <w:spacing w:val="-9"/>
          <w:sz w:val="20"/>
        </w:rPr>
        <w:t xml:space="preserve"> </w:t>
      </w:r>
      <w:r>
        <w:rPr>
          <w:sz w:val="20"/>
        </w:rPr>
        <w:t>la</w:t>
      </w:r>
      <w:r>
        <w:rPr>
          <w:spacing w:val="-9"/>
          <w:sz w:val="20"/>
        </w:rPr>
        <w:t xml:space="preserve"> </w:t>
      </w:r>
      <w:r>
        <w:rPr>
          <w:sz w:val="20"/>
        </w:rPr>
        <w:t>causa</w:t>
      </w:r>
      <w:r>
        <w:rPr>
          <w:spacing w:val="-8"/>
          <w:sz w:val="20"/>
        </w:rPr>
        <w:t xml:space="preserve"> </w:t>
      </w:r>
      <w:r>
        <w:rPr>
          <w:sz w:val="20"/>
        </w:rPr>
        <w:t>No.</w:t>
      </w:r>
      <w:r>
        <w:rPr>
          <w:spacing w:val="-11"/>
          <w:sz w:val="20"/>
        </w:rPr>
        <w:t xml:space="preserve"> </w:t>
      </w:r>
      <w:r>
        <w:rPr>
          <w:sz w:val="20"/>
        </w:rPr>
        <w:t>9336</w:t>
      </w:r>
      <w:r>
        <w:rPr>
          <w:spacing w:val="-8"/>
          <w:sz w:val="20"/>
        </w:rPr>
        <w:t xml:space="preserve"> </w:t>
      </w:r>
      <w:r>
        <w:rPr>
          <w:sz w:val="20"/>
        </w:rPr>
        <w:t>caratulada</w:t>
      </w:r>
      <w:r>
        <w:rPr>
          <w:spacing w:val="-8"/>
          <w:sz w:val="20"/>
        </w:rPr>
        <w:t xml:space="preserve"> </w:t>
      </w:r>
      <w:r>
        <w:rPr>
          <w:sz w:val="20"/>
        </w:rPr>
        <w:t>“[L.S.]</w:t>
      </w:r>
      <w:r>
        <w:rPr>
          <w:spacing w:val="-8"/>
          <w:sz w:val="20"/>
        </w:rPr>
        <w:t xml:space="preserve"> </w:t>
      </w:r>
      <w:r>
        <w:rPr>
          <w:sz w:val="20"/>
        </w:rPr>
        <w:t>y</w:t>
      </w:r>
      <w:r>
        <w:rPr>
          <w:spacing w:val="-9"/>
          <w:sz w:val="20"/>
        </w:rPr>
        <w:t xml:space="preserve"> </w:t>
      </w:r>
      <w:r>
        <w:rPr>
          <w:sz w:val="20"/>
        </w:rPr>
        <w:t>otros</w:t>
      </w:r>
      <w:r>
        <w:rPr>
          <w:spacing w:val="-9"/>
          <w:sz w:val="20"/>
        </w:rPr>
        <w:t xml:space="preserve"> </w:t>
      </w:r>
      <w:r>
        <w:rPr>
          <w:sz w:val="20"/>
        </w:rPr>
        <w:t>s/</w:t>
      </w:r>
      <w:r>
        <w:rPr>
          <w:spacing w:val="-8"/>
          <w:sz w:val="20"/>
        </w:rPr>
        <w:t xml:space="preserve"> </w:t>
      </w:r>
      <w:r>
        <w:rPr>
          <w:sz w:val="20"/>
        </w:rPr>
        <w:t>Reducción,</w:t>
      </w:r>
      <w:r>
        <w:rPr>
          <w:spacing w:val="-9"/>
          <w:sz w:val="20"/>
        </w:rPr>
        <w:t xml:space="preserve"> </w:t>
      </w:r>
      <w:r>
        <w:rPr>
          <w:sz w:val="20"/>
        </w:rPr>
        <w:t xml:space="preserve">Contrabando, </w:t>
      </w:r>
      <w:r>
        <w:rPr>
          <w:w w:val="95"/>
          <w:sz w:val="20"/>
        </w:rPr>
        <w:t>Reproducción</w:t>
      </w:r>
      <w:r>
        <w:rPr>
          <w:spacing w:val="-7"/>
          <w:w w:val="95"/>
          <w:sz w:val="20"/>
        </w:rPr>
        <w:t xml:space="preserve"> </w:t>
      </w:r>
      <w:r>
        <w:rPr>
          <w:w w:val="95"/>
          <w:sz w:val="20"/>
        </w:rPr>
        <w:t>y</w:t>
      </w:r>
      <w:r>
        <w:rPr>
          <w:spacing w:val="-8"/>
          <w:w w:val="95"/>
          <w:sz w:val="20"/>
        </w:rPr>
        <w:t xml:space="preserve"> </w:t>
      </w:r>
      <w:r>
        <w:rPr>
          <w:w w:val="95"/>
          <w:sz w:val="20"/>
        </w:rPr>
        <w:t>Uso</w:t>
      </w:r>
      <w:r>
        <w:rPr>
          <w:spacing w:val="-9"/>
          <w:w w:val="95"/>
          <w:sz w:val="20"/>
        </w:rPr>
        <w:t xml:space="preserve"> </w:t>
      </w:r>
      <w:r>
        <w:rPr>
          <w:w w:val="95"/>
          <w:sz w:val="20"/>
        </w:rPr>
        <w:t>de</w:t>
      </w:r>
      <w:r>
        <w:rPr>
          <w:spacing w:val="-9"/>
          <w:w w:val="95"/>
          <w:sz w:val="20"/>
        </w:rPr>
        <w:t xml:space="preserve"> </w:t>
      </w:r>
      <w:r>
        <w:rPr>
          <w:w w:val="95"/>
          <w:sz w:val="20"/>
        </w:rPr>
        <w:t>Documentos</w:t>
      </w:r>
      <w:r>
        <w:rPr>
          <w:spacing w:val="-8"/>
          <w:w w:val="95"/>
          <w:sz w:val="20"/>
        </w:rPr>
        <w:t xml:space="preserve"> </w:t>
      </w:r>
      <w:r>
        <w:rPr>
          <w:w w:val="95"/>
          <w:sz w:val="20"/>
        </w:rPr>
        <w:t>Oficiales</w:t>
      </w:r>
      <w:r>
        <w:rPr>
          <w:spacing w:val="-8"/>
          <w:w w:val="95"/>
          <w:sz w:val="20"/>
        </w:rPr>
        <w:t xml:space="preserve"> </w:t>
      </w:r>
      <w:r>
        <w:rPr>
          <w:w w:val="95"/>
          <w:sz w:val="20"/>
        </w:rPr>
        <w:t>de</w:t>
      </w:r>
      <w:r>
        <w:rPr>
          <w:spacing w:val="-12"/>
          <w:w w:val="95"/>
          <w:sz w:val="20"/>
        </w:rPr>
        <w:t xml:space="preserve"> </w:t>
      </w:r>
      <w:r>
        <w:rPr>
          <w:w w:val="95"/>
          <w:sz w:val="20"/>
        </w:rPr>
        <w:t>Contenido</w:t>
      </w:r>
      <w:r>
        <w:rPr>
          <w:spacing w:val="-12"/>
          <w:w w:val="95"/>
          <w:sz w:val="20"/>
        </w:rPr>
        <w:t xml:space="preserve"> </w:t>
      </w:r>
      <w:r>
        <w:rPr>
          <w:w w:val="95"/>
          <w:sz w:val="20"/>
        </w:rPr>
        <w:t>Falso,</w:t>
      </w:r>
      <w:r>
        <w:rPr>
          <w:spacing w:val="-12"/>
          <w:w w:val="95"/>
          <w:sz w:val="20"/>
        </w:rPr>
        <w:t xml:space="preserve"> </w:t>
      </w:r>
      <w:r>
        <w:rPr>
          <w:w w:val="95"/>
          <w:sz w:val="20"/>
        </w:rPr>
        <w:t>Estafa,</w:t>
      </w:r>
      <w:r>
        <w:rPr>
          <w:spacing w:val="-8"/>
          <w:w w:val="95"/>
          <w:sz w:val="20"/>
        </w:rPr>
        <w:t xml:space="preserve"> </w:t>
      </w:r>
      <w:r>
        <w:rPr>
          <w:w w:val="95"/>
          <w:sz w:val="20"/>
        </w:rPr>
        <w:t>Asociación</w:t>
      </w:r>
      <w:r>
        <w:rPr>
          <w:spacing w:val="-7"/>
          <w:w w:val="95"/>
          <w:sz w:val="20"/>
        </w:rPr>
        <w:t xml:space="preserve"> </w:t>
      </w:r>
      <w:r>
        <w:rPr>
          <w:w w:val="95"/>
          <w:sz w:val="20"/>
        </w:rPr>
        <w:t xml:space="preserve">Criminal </w:t>
      </w:r>
      <w:r>
        <w:rPr>
          <w:spacing w:val="-4"/>
          <w:sz w:val="20"/>
        </w:rPr>
        <w:t>y</w:t>
      </w:r>
      <w:r>
        <w:rPr>
          <w:spacing w:val="-9"/>
          <w:sz w:val="20"/>
        </w:rPr>
        <w:t xml:space="preserve"> </w:t>
      </w:r>
      <w:r>
        <w:rPr>
          <w:spacing w:val="-4"/>
          <w:sz w:val="20"/>
        </w:rPr>
        <w:t>Lavado</w:t>
      </w:r>
      <w:r>
        <w:rPr>
          <w:spacing w:val="-12"/>
          <w:sz w:val="20"/>
        </w:rPr>
        <w:t xml:space="preserve"> </w:t>
      </w:r>
      <w:r>
        <w:rPr>
          <w:spacing w:val="-4"/>
          <w:sz w:val="20"/>
        </w:rPr>
        <w:t>de</w:t>
      </w:r>
      <w:r>
        <w:rPr>
          <w:spacing w:val="-10"/>
          <w:sz w:val="20"/>
        </w:rPr>
        <w:t xml:space="preserve"> </w:t>
      </w:r>
      <w:r>
        <w:rPr>
          <w:spacing w:val="-4"/>
          <w:sz w:val="20"/>
        </w:rPr>
        <w:t>Dinero”</w:t>
      </w:r>
      <w:r>
        <w:rPr>
          <w:spacing w:val="-7"/>
          <w:sz w:val="20"/>
        </w:rPr>
        <w:t xml:space="preserve"> </w:t>
      </w:r>
      <w:r>
        <w:rPr>
          <w:spacing w:val="-4"/>
          <w:sz w:val="20"/>
        </w:rPr>
        <w:t>en</w:t>
      </w:r>
      <w:r>
        <w:rPr>
          <w:spacing w:val="-10"/>
          <w:sz w:val="20"/>
        </w:rPr>
        <w:t xml:space="preserve"> </w:t>
      </w:r>
      <w:r>
        <w:rPr>
          <w:spacing w:val="-4"/>
          <w:sz w:val="20"/>
        </w:rPr>
        <w:t>la</w:t>
      </w:r>
      <w:r>
        <w:rPr>
          <w:spacing w:val="-8"/>
          <w:sz w:val="20"/>
        </w:rPr>
        <w:t xml:space="preserve"> </w:t>
      </w:r>
      <w:r>
        <w:rPr>
          <w:spacing w:val="-4"/>
          <w:sz w:val="20"/>
        </w:rPr>
        <w:t>cual</w:t>
      </w:r>
      <w:r>
        <w:rPr>
          <w:spacing w:val="-6"/>
          <w:sz w:val="20"/>
        </w:rPr>
        <w:t xml:space="preserve"> </w:t>
      </w:r>
      <w:r>
        <w:rPr>
          <w:spacing w:val="-4"/>
          <w:sz w:val="20"/>
        </w:rPr>
        <w:t>figuraba</w:t>
      </w:r>
      <w:r>
        <w:rPr>
          <w:spacing w:val="-8"/>
          <w:sz w:val="20"/>
        </w:rPr>
        <w:t xml:space="preserve"> </w:t>
      </w:r>
      <w:r>
        <w:rPr>
          <w:spacing w:val="-4"/>
          <w:sz w:val="20"/>
        </w:rPr>
        <w:t>como</w:t>
      </w:r>
      <w:r>
        <w:rPr>
          <w:spacing w:val="-12"/>
          <w:sz w:val="20"/>
        </w:rPr>
        <w:t xml:space="preserve"> </w:t>
      </w:r>
      <w:r>
        <w:rPr>
          <w:spacing w:val="-4"/>
          <w:sz w:val="20"/>
        </w:rPr>
        <w:t>imputado,</w:t>
      </w:r>
      <w:r>
        <w:rPr>
          <w:spacing w:val="-7"/>
          <w:sz w:val="20"/>
        </w:rPr>
        <w:t xml:space="preserve"> </w:t>
      </w:r>
      <w:r>
        <w:rPr>
          <w:spacing w:val="-4"/>
          <w:sz w:val="20"/>
        </w:rPr>
        <w:t>entre</w:t>
      </w:r>
      <w:r>
        <w:rPr>
          <w:spacing w:val="-7"/>
          <w:sz w:val="20"/>
        </w:rPr>
        <w:t xml:space="preserve"> </w:t>
      </w:r>
      <w:r>
        <w:rPr>
          <w:spacing w:val="-4"/>
          <w:sz w:val="20"/>
        </w:rPr>
        <w:t>otros,</w:t>
      </w:r>
      <w:r>
        <w:rPr>
          <w:spacing w:val="-9"/>
          <w:sz w:val="20"/>
        </w:rPr>
        <w:t xml:space="preserve"> </w:t>
      </w:r>
      <w:r>
        <w:rPr>
          <w:spacing w:val="-4"/>
          <w:sz w:val="20"/>
        </w:rPr>
        <w:t>C.P.O.</w:t>
      </w:r>
      <w:r>
        <w:rPr>
          <w:spacing w:val="-12"/>
          <w:sz w:val="20"/>
        </w:rPr>
        <w:t xml:space="preserve"> </w:t>
      </w:r>
      <w:r>
        <w:rPr>
          <w:spacing w:val="-4"/>
          <w:sz w:val="20"/>
        </w:rPr>
        <w:t>El</w:t>
      </w:r>
      <w:r>
        <w:rPr>
          <w:spacing w:val="-8"/>
          <w:sz w:val="20"/>
        </w:rPr>
        <w:t xml:space="preserve"> </w:t>
      </w:r>
      <w:r>
        <w:rPr>
          <w:spacing w:val="-4"/>
          <w:sz w:val="20"/>
        </w:rPr>
        <w:t>Fiscal</w:t>
      </w:r>
      <w:r>
        <w:rPr>
          <w:spacing w:val="-8"/>
          <w:sz w:val="20"/>
        </w:rPr>
        <w:t xml:space="preserve"> </w:t>
      </w:r>
      <w:r>
        <w:rPr>
          <w:spacing w:val="-4"/>
          <w:sz w:val="20"/>
        </w:rPr>
        <w:t xml:space="preserve">Nissen </w:t>
      </w:r>
      <w:r>
        <w:rPr>
          <w:sz w:val="20"/>
        </w:rPr>
        <w:t>Pessolani</w:t>
      </w:r>
      <w:r>
        <w:rPr>
          <w:spacing w:val="-11"/>
          <w:sz w:val="20"/>
        </w:rPr>
        <w:t xml:space="preserve"> </w:t>
      </w:r>
      <w:r>
        <w:rPr>
          <w:sz w:val="20"/>
        </w:rPr>
        <w:t>siguió</w:t>
      </w:r>
      <w:r>
        <w:rPr>
          <w:spacing w:val="-11"/>
          <w:sz w:val="20"/>
        </w:rPr>
        <w:t xml:space="preserve"> </w:t>
      </w:r>
      <w:r>
        <w:rPr>
          <w:sz w:val="20"/>
        </w:rPr>
        <w:t>investigando</w:t>
      </w:r>
      <w:r>
        <w:rPr>
          <w:spacing w:val="-11"/>
          <w:sz w:val="20"/>
        </w:rPr>
        <w:t xml:space="preserve"> </w:t>
      </w:r>
      <w:r>
        <w:rPr>
          <w:sz w:val="20"/>
        </w:rPr>
        <w:t>esta</w:t>
      </w:r>
      <w:r>
        <w:rPr>
          <w:spacing w:val="-12"/>
          <w:sz w:val="20"/>
        </w:rPr>
        <w:t xml:space="preserve"> </w:t>
      </w:r>
      <w:r>
        <w:rPr>
          <w:sz w:val="20"/>
        </w:rPr>
        <w:t>nueva</w:t>
      </w:r>
      <w:r>
        <w:rPr>
          <w:spacing w:val="-8"/>
          <w:sz w:val="20"/>
        </w:rPr>
        <w:t xml:space="preserve"> </w:t>
      </w:r>
      <w:r>
        <w:rPr>
          <w:sz w:val="20"/>
        </w:rPr>
        <w:t>causa.</w:t>
      </w:r>
      <w:r>
        <w:rPr>
          <w:spacing w:val="-9"/>
          <w:sz w:val="20"/>
        </w:rPr>
        <w:t xml:space="preserve"> </w:t>
      </w:r>
      <w:r>
        <w:rPr>
          <w:sz w:val="20"/>
        </w:rPr>
        <w:t>De</w:t>
      </w:r>
      <w:r>
        <w:rPr>
          <w:spacing w:val="-11"/>
          <w:sz w:val="20"/>
        </w:rPr>
        <w:t xml:space="preserve"> </w:t>
      </w:r>
      <w:r>
        <w:rPr>
          <w:sz w:val="20"/>
        </w:rPr>
        <w:t>esta</w:t>
      </w:r>
      <w:r>
        <w:rPr>
          <w:spacing w:val="-8"/>
          <w:sz w:val="20"/>
        </w:rPr>
        <w:t xml:space="preserve"> </w:t>
      </w:r>
      <w:r>
        <w:rPr>
          <w:sz w:val="20"/>
        </w:rPr>
        <w:t>forma,</w:t>
      </w:r>
      <w:r>
        <w:rPr>
          <w:spacing w:val="-9"/>
          <w:sz w:val="20"/>
        </w:rPr>
        <w:t xml:space="preserve"> </w:t>
      </w:r>
      <w:r>
        <w:rPr>
          <w:sz w:val="20"/>
        </w:rPr>
        <w:t>el</w:t>
      </w:r>
      <w:r>
        <w:rPr>
          <w:spacing w:val="-11"/>
          <w:sz w:val="20"/>
        </w:rPr>
        <w:t xml:space="preserve"> </w:t>
      </w:r>
      <w:r>
        <w:rPr>
          <w:sz w:val="20"/>
        </w:rPr>
        <w:t>acta</w:t>
      </w:r>
      <w:r>
        <w:rPr>
          <w:spacing w:val="-11"/>
          <w:sz w:val="20"/>
        </w:rPr>
        <w:t xml:space="preserve"> </w:t>
      </w:r>
      <w:r>
        <w:rPr>
          <w:sz w:val="20"/>
        </w:rPr>
        <w:t>de</w:t>
      </w:r>
      <w:r>
        <w:rPr>
          <w:spacing w:val="-11"/>
          <w:sz w:val="20"/>
        </w:rPr>
        <w:t xml:space="preserve"> </w:t>
      </w:r>
      <w:r>
        <w:rPr>
          <w:sz w:val="20"/>
        </w:rPr>
        <w:t>imputación</w:t>
      </w:r>
      <w:r>
        <w:rPr>
          <w:spacing w:val="-8"/>
          <w:sz w:val="20"/>
        </w:rPr>
        <w:t xml:space="preserve"> </w:t>
      </w:r>
      <w:r>
        <w:rPr>
          <w:sz w:val="20"/>
        </w:rPr>
        <w:t>en contra</w:t>
      </w:r>
      <w:r>
        <w:rPr>
          <w:spacing w:val="-6"/>
          <w:sz w:val="20"/>
        </w:rPr>
        <w:t xml:space="preserve"> </w:t>
      </w:r>
      <w:r>
        <w:rPr>
          <w:sz w:val="20"/>
        </w:rPr>
        <w:t>de</w:t>
      </w:r>
      <w:r>
        <w:rPr>
          <w:spacing w:val="-8"/>
          <w:sz w:val="20"/>
        </w:rPr>
        <w:t xml:space="preserve"> </w:t>
      </w:r>
      <w:r>
        <w:rPr>
          <w:sz w:val="20"/>
        </w:rPr>
        <w:t>C.P.O</w:t>
      </w:r>
      <w:r>
        <w:rPr>
          <w:spacing w:val="-7"/>
          <w:sz w:val="20"/>
        </w:rPr>
        <w:t xml:space="preserve"> </w:t>
      </w:r>
      <w:r>
        <w:rPr>
          <w:sz w:val="20"/>
        </w:rPr>
        <w:t>fue</w:t>
      </w:r>
      <w:r>
        <w:rPr>
          <w:spacing w:val="-9"/>
          <w:sz w:val="20"/>
        </w:rPr>
        <w:t xml:space="preserve"> </w:t>
      </w:r>
      <w:r>
        <w:rPr>
          <w:sz w:val="20"/>
        </w:rPr>
        <w:t>formulada</w:t>
      </w:r>
      <w:r>
        <w:rPr>
          <w:spacing w:val="-9"/>
          <w:sz w:val="20"/>
        </w:rPr>
        <w:t xml:space="preserve"> </w:t>
      </w:r>
      <w:r>
        <w:rPr>
          <w:sz w:val="20"/>
        </w:rPr>
        <w:t>por</w:t>
      </w:r>
      <w:r>
        <w:rPr>
          <w:spacing w:val="-7"/>
          <w:sz w:val="20"/>
        </w:rPr>
        <w:t xml:space="preserve"> </w:t>
      </w:r>
      <w:r>
        <w:rPr>
          <w:sz w:val="20"/>
        </w:rPr>
        <w:t>el</w:t>
      </w:r>
      <w:r>
        <w:rPr>
          <w:spacing w:val="-8"/>
          <w:sz w:val="20"/>
        </w:rPr>
        <w:t xml:space="preserve"> </w:t>
      </w:r>
      <w:r>
        <w:rPr>
          <w:sz w:val="20"/>
        </w:rPr>
        <w:t>Fiscal</w:t>
      </w:r>
      <w:r>
        <w:rPr>
          <w:spacing w:val="-6"/>
          <w:sz w:val="20"/>
        </w:rPr>
        <w:t xml:space="preserve"> </w:t>
      </w:r>
      <w:r>
        <w:rPr>
          <w:sz w:val="20"/>
        </w:rPr>
        <w:t>el</w:t>
      </w:r>
      <w:r>
        <w:rPr>
          <w:spacing w:val="-8"/>
          <w:sz w:val="20"/>
        </w:rPr>
        <w:t xml:space="preserve"> </w:t>
      </w:r>
      <w:r>
        <w:rPr>
          <w:sz w:val="20"/>
        </w:rPr>
        <w:t>3</w:t>
      </w:r>
      <w:r>
        <w:rPr>
          <w:spacing w:val="-8"/>
          <w:sz w:val="20"/>
        </w:rPr>
        <w:t xml:space="preserve"> </w:t>
      </w:r>
      <w:r>
        <w:rPr>
          <w:sz w:val="20"/>
        </w:rPr>
        <w:t>de</w:t>
      </w:r>
      <w:r>
        <w:rPr>
          <w:spacing w:val="-8"/>
          <w:sz w:val="20"/>
        </w:rPr>
        <w:t xml:space="preserve"> </w:t>
      </w:r>
      <w:r>
        <w:rPr>
          <w:sz w:val="20"/>
        </w:rPr>
        <w:t>enero</w:t>
      </w:r>
      <w:r>
        <w:rPr>
          <w:spacing w:val="-7"/>
          <w:sz w:val="20"/>
        </w:rPr>
        <w:t xml:space="preserve"> </w:t>
      </w:r>
      <w:r>
        <w:rPr>
          <w:sz w:val="20"/>
        </w:rPr>
        <w:t>de</w:t>
      </w:r>
      <w:r>
        <w:rPr>
          <w:spacing w:val="-8"/>
          <w:sz w:val="20"/>
        </w:rPr>
        <w:t xml:space="preserve"> </w:t>
      </w:r>
      <w:r>
        <w:rPr>
          <w:sz w:val="20"/>
        </w:rPr>
        <w:t>2002.</w:t>
      </w:r>
      <w:r>
        <w:rPr>
          <w:spacing w:val="-7"/>
          <w:sz w:val="20"/>
        </w:rPr>
        <w:t xml:space="preserve"> </w:t>
      </w:r>
      <w:r>
        <w:rPr>
          <w:sz w:val="20"/>
        </w:rPr>
        <w:t>La</w:t>
      </w:r>
      <w:r>
        <w:rPr>
          <w:spacing w:val="-9"/>
          <w:sz w:val="20"/>
        </w:rPr>
        <w:t xml:space="preserve"> </w:t>
      </w:r>
      <w:r>
        <w:rPr>
          <w:sz w:val="20"/>
        </w:rPr>
        <w:t>asignación</w:t>
      </w:r>
      <w:r>
        <w:rPr>
          <w:spacing w:val="-8"/>
          <w:sz w:val="20"/>
        </w:rPr>
        <w:t xml:space="preserve"> </w:t>
      </w:r>
      <w:r>
        <w:rPr>
          <w:sz w:val="20"/>
        </w:rPr>
        <w:t>de</w:t>
      </w:r>
      <w:r>
        <w:rPr>
          <w:spacing w:val="-8"/>
          <w:sz w:val="20"/>
        </w:rPr>
        <w:t xml:space="preserve"> </w:t>
      </w:r>
      <w:r>
        <w:rPr>
          <w:sz w:val="20"/>
        </w:rPr>
        <w:t xml:space="preserve">esta causa es un hecho controvertido. De acuerdo con el Estado, basándose, entre otros </w:t>
      </w:r>
      <w:r>
        <w:rPr>
          <w:spacing w:val="-4"/>
          <w:sz w:val="20"/>
        </w:rPr>
        <w:t>elementos,</w:t>
      </w:r>
      <w:r>
        <w:rPr>
          <w:spacing w:val="-14"/>
          <w:sz w:val="20"/>
        </w:rPr>
        <w:t xml:space="preserve"> </w:t>
      </w:r>
      <w:r>
        <w:rPr>
          <w:spacing w:val="-4"/>
          <w:sz w:val="20"/>
        </w:rPr>
        <w:t>en</w:t>
      </w:r>
      <w:r>
        <w:rPr>
          <w:spacing w:val="-13"/>
          <w:sz w:val="20"/>
        </w:rPr>
        <w:t xml:space="preserve"> </w:t>
      </w:r>
      <w:r>
        <w:rPr>
          <w:spacing w:val="-4"/>
          <w:sz w:val="20"/>
        </w:rPr>
        <w:t>la</w:t>
      </w:r>
      <w:r>
        <w:rPr>
          <w:spacing w:val="-12"/>
          <w:sz w:val="20"/>
        </w:rPr>
        <w:t xml:space="preserve"> </w:t>
      </w:r>
      <w:r>
        <w:rPr>
          <w:spacing w:val="-4"/>
          <w:sz w:val="20"/>
        </w:rPr>
        <w:t>declaración</w:t>
      </w:r>
      <w:r>
        <w:rPr>
          <w:spacing w:val="-13"/>
          <w:sz w:val="20"/>
        </w:rPr>
        <w:t xml:space="preserve"> </w:t>
      </w:r>
      <w:r>
        <w:rPr>
          <w:spacing w:val="-4"/>
          <w:sz w:val="20"/>
        </w:rPr>
        <w:t>de</w:t>
      </w:r>
      <w:r>
        <w:rPr>
          <w:spacing w:val="-11"/>
          <w:sz w:val="20"/>
        </w:rPr>
        <w:t xml:space="preserve"> </w:t>
      </w:r>
      <w:r>
        <w:rPr>
          <w:spacing w:val="-4"/>
          <w:sz w:val="20"/>
        </w:rPr>
        <w:t>Oscar</w:t>
      </w:r>
      <w:r>
        <w:rPr>
          <w:spacing w:val="-11"/>
          <w:sz w:val="20"/>
        </w:rPr>
        <w:t xml:space="preserve"> </w:t>
      </w:r>
      <w:r>
        <w:rPr>
          <w:spacing w:val="-4"/>
          <w:sz w:val="20"/>
        </w:rPr>
        <w:t>Germán</w:t>
      </w:r>
      <w:r>
        <w:rPr>
          <w:spacing w:val="-11"/>
          <w:sz w:val="20"/>
        </w:rPr>
        <w:t xml:space="preserve"> </w:t>
      </w:r>
      <w:r>
        <w:rPr>
          <w:spacing w:val="-4"/>
          <w:sz w:val="20"/>
        </w:rPr>
        <w:t>Latorre,</w:t>
      </w:r>
      <w:r>
        <w:rPr>
          <w:spacing w:val="-14"/>
          <w:sz w:val="20"/>
        </w:rPr>
        <w:t xml:space="preserve"> </w:t>
      </w:r>
      <w:r>
        <w:rPr>
          <w:spacing w:val="-4"/>
          <w:sz w:val="20"/>
        </w:rPr>
        <w:t>“de</w:t>
      </w:r>
      <w:r>
        <w:rPr>
          <w:spacing w:val="-14"/>
          <w:sz w:val="20"/>
        </w:rPr>
        <w:t xml:space="preserve"> </w:t>
      </w:r>
      <w:r>
        <w:rPr>
          <w:spacing w:val="-4"/>
          <w:sz w:val="20"/>
        </w:rPr>
        <w:t>haber</w:t>
      </w:r>
      <w:r>
        <w:rPr>
          <w:spacing w:val="-12"/>
          <w:sz w:val="20"/>
        </w:rPr>
        <w:t xml:space="preserve"> </w:t>
      </w:r>
      <w:r>
        <w:rPr>
          <w:spacing w:val="-4"/>
          <w:sz w:val="20"/>
        </w:rPr>
        <w:t>actuado</w:t>
      </w:r>
      <w:r>
        <w:rPr>
          <w:spacing w:val="-13"/>
          <w:sz w:val="20"/>
        </w:rPr>
        <w:t xml:space="preserve"> </w:t>
      </w:r>
      <w:r>
        <w:rPr>
          <w:spacing w:val="-4"/>
          <w:sz w:val="20"/>
        </w:rPr>
        <w:t>correctamente</w:t>
      </w:r>
      <w:r>
        <w:rPr>
          <w:spacing w:val="-11"/>
          <w:sz w:val="20"/>
        </w:rPr>
        <w:t xml:space="preserve"> </w:t>
      </w:r>
      <w:r>
        <w:rPr>
          <w:spacing w:val="-4"/>
          <w:sz w:val="20"/>
        </w:rPr>
        <w:t xml:space="preserve">el </w:t>
      </w:r>
      <w:r>
        <w:rPr>
          <w:sz w:val="20"/>
        </w:rPr>
        <w:t>fiscal Alejandro Nissen debió presentar la denuncia por ese hecho nuevo en la Mesa de Entrada</w:t>
      </w:r>
      <w:r>
        <w:rPr>
          <w:spacing w:val="-11"/>
          <w:sz w:val="20"/>
        </w:rPr>
        <w:t xml:space="preserve"> </w:t>
      </w:r>
      <w:r>
        <w:rPr>
          <w:sz w:val="20"/>
        </w:rPr>
        <w:t>y</w:t>
      </w:r>
      <w:r>
        <w:rPr>
          <w:spacing w:val="-12"/>
          <w:sz w:val="20"/>
        </w:rPr>
        <w:t xml:space="preserve"> </w:t>
      </w:r>
      <w:r>
        <w:rPr>
          <w:sz w:val="20"/>
        </w:rPr>
        <w:t>la</w:t>
      </w:r>
      <w:r>
        <w:rPr>
          <w:spacing w:val="-11"/>
          <w:sz w:val="20"/>
        </w:rPr>
        <w:t xml:space="preserve"> </w:t>
      </w:r>
      <w:r>
        <w:rPr>
          <w:sz w:val="20"/>
        </w:rPr>
        <w:t>misma</w:t>
      </w:r>
      <w:r>
        <w:rPr>
          <w:spacing w:val="-11"/>
          <w:sz w:val="20"/>
        </w:rPr>
        <w:t xml:space="preserve"> </w:t>
      </w:r>
      <w:r>
        <w:rPr>
          <w:sz w:val="20"/>
        </w:rPr>
        <w:t>debió</w:t>
      </w:r>
      <w:r>
        <w:rPr>
          <w:spacing w:val="-12"/>
          <w:sz w:val="20"/>
        </w:rPr>
        <w:t xml:space="preserve"> </w:t>
      </w:r>
      <w:r>
        <w:rPr>
          <w:sz w:val="20"/>
        </w:rPr>
        <w:t>ser</w:t>
      </w:r>
      <w:r>
        <w:rPr>
          <w:spacing w:val="-12"/>
          <w:sz w:val="20"/>
        </w:rPr>
        <w:t xml:space="preserve"> </w:t>
      </w:r>
      <w:r>
        <w:rPr>
          <w:sz w:val="20"/>
        </w:rPr>
        <w:t>asignada</w:t>
      </w:r>
      <w:r>
        <w:rPr>
          <w:spacing w:val="-11"/>
          <w:sz w:val="20"/>
        </w:rPr>
        <w:t xml:space="preserve"> </w:t>
      </w:r>
      <w:r>
        <w:rPr>
          <w:sz w:val="20"/>
        </w:rPr>
        <w:t>a</w:t>
      </w:r>
      <w:r>
        <w:rPr>
          <w:spacing w:val="-13"/>
          <w:sz w:val="20"/>
        </w:rPr>
        <w:t xml:space="preserve"> </w:t>
      </w:r>
      <w:r>
        <w:rPr>
          <w:sz w:val="20"/>
        </w:rPr>
        <w:t>la</w:t>
      </w:r>
      <w:r>
        <w:rPr>
          <w:spacing w:val="-11"/>
          <w:sz w:val="20"/>
        </w:rPr>
        <w:t xml:space="preserve"> </w:t>
      </w:r>
      <w:r>
        <w:rPr>
          <w:sz w:val="20"/>
        </w:rPr>
        <w:t>Unidad</w:t>
      </w:r>
      <w:r>
        <w:rPr>
          <w:spacing w:val="-11"/>
          <w:sz w:val="20"/>
        </w:rPr>
        <w:t xml:space="preserve"> </w:t>
      </w:r>
      <w:r>
        <w:rPr>
          <w:sz w:val="20"/>
        </w:rPr>
        <w:t>fiscal</w:t>
      </w:r>
      <w:r>
        <w:rPr>
          <w:spacing w:val="-11"/>
          <w:sz w:val="20"/>
        </w:rPr>
        <w:t xml:space="preserve"> </w:t>
      </w:r>
      <w:r>
        <w:rPr>
          <w:sz w:val="20"/>
        </w:rPr>
        <w:t>penal</w:t>
      </w:r>
      <w:r>
        <w:rPr>
          <w:spacing w:val="-11"/>
          <w:sz w:val="20"/>
        </w:rPr>
        <w:t xml:space="preserve"> </w:t>
      </w:r>
      <w:r>
        <w:rPr>
          <w:sz w:val="20"/>
        </w:rPr>
        <w:t>de</w:t>
      </w:r>
      <w:r>
        <w:rPr>
          <w:spacing w:val="-12"/>
          <w:sz w:val="20"/>
        </w:rPr>
        <w:t xml:space="preserve"> </w:t>
      </w:r>
      <w:r>
        <w:rPr>
          <w:sz w:val="20"/>
        </w:rPr>
        <w:t>turno”</w:t>
      </w:r>
      <w:hyperlink w:anchor="_bookmark26" w:history="1">
        <w:r>
          <w:rPr>
            <w:position w:val="7"/>
            <w:sz w:val="13"/>
          </w:rPr>
          <w:t>15</w:t>
        </w:r>
      </w:hyperlink>
      <w:r>
        <w:rPr>
          <w:sz w:val="20"/>
        </w:rPr>
        <w:t>.</w:t>
      </w:r>
    </w:p>
    <w:p w14:paraId="2B91D87B" w14:textId="77777777" w:rsidR="00644DE7" w:rsidRDefault="00644DE7">
      <w:pPr>
        <w:pStyle w:val="Textoindependiente"/>
        <w:spacing w:before="8"/>
        <w:rPr>
          <w:sz w:val="19"/>
        </w:rPr>
      </w:pPr>
    </w:p>
    <w:p w14:paraId="152AB044" w14:textId="77777777" w:rsidR="00644DE7" w:rsidRDefault="00000000">
      <w:pPr>
        <w:pStyle w:val="Prrafodelista"/>
        <w:numPr>
          <w:ilvl w:val="0"/>
          <w:numId w:val="16"/>
        </w:numPr>
        <w:tabs>
          <w:tab w:val="left" w:pos="668"/>
        </w:tabs>
        <w:ind w:left="100" w:right="113" w:firstLine="0"/>
        <w:jc w:val="both"/>
        <w:rPr>
          <w:sz w:val="20"/>
        </w:rPr>
      </w:pPr>
      <w:r>
        <w:rPr>
          <w:sz w:val="20"/>
        </w:rPr>
        <w:t>De</w:t>
      </w:r>
      <w:r>
        <w:rPr>
          <w:spacing w:val="-18"/>
          <w:sz w:val="20"/>
        </w:rPr>
        <w:t xml:space="preserve"> </w:t>
      </w:r>
      <w:r>
        <w:rPr>
          <w:sz w:val="20"/>
        </w:rPr>
        <w:t>acuerdo</w:t>
      </w:r>
      <w:r>
        <w:rPr>
          <w:spacing w:val="-18"/>
          <w:sz w:val="20"/>
        </w:rPr>
        <w:t xml:space="preserve"> </w:t>
      </w:r>
      <w:r>
        <w:rPr>
          <w:sz w:val="20"/>
        </w:rPr>
        <w:t>con</w:t>
      </w:r>
      <w:r>
        <w:rPr>
          <w:spacing w:val="-17"/>
          <w:sz w:val="20"/>
        </w:rPr>
        <w:t xml:space="preserve"> </w:t>
      </w:r>
      <w:r>
        <w:rPr>
          <w:sz w:val="20"/>
        </w:rPr>
        <w:t>la</w:t>
      </w:r>
      <w:r>
        <w:rPr>
          <w:spacing w:val="-18"/>
          <w:sz w:val="20"/>
        </w:rPr>
        <w:t xml:space="preserve"> </w:t>
      </w:r>
      <w:r>
        <w:rPr>
          <w:sz w:val="20"/>
        </w:rPr>
        <w:t>Resolución</w:t>
      </w:r>
      <w:r>
        <w:rPr>
          <w:spacing w:val="-17"/>
          <w:sz w:val="20"/>
        </w:rPr>
        <w:t xml:space="preserve"> </w:t>
      </w:r>
      <w:r>
        <w:rPr>
          <w:sz w:val="20"/>
        </w:rPr>
        <w:t>No.</w:t>
      </w:r>
      <w:r>
        <w:rPr>
          <w:spacing w:val="-18"/>
          <w:sz w:val="20"/>
        </w:rPr>
        <w:t xml:space="preserve"> </w:t>
      </w:r>
      <w:r>
        <w:rPr>
          <w:sz w:val="20"/>
        </w:rPr>
        <w:t>68</w:t>
      </w:r>
      <w:r>
        <w:rPr>
          <w:spacing w:val="-18"/>
          <w:sz w:val="20"/>
        </w:rPr>
        <w:t xml:space="preserve"> </w:t>
      </w:r>
      <w:r>
        <w:rPr>
          <w:sz w:val="20"/>
        </w:rPr>
        <w:t>de</w:t>
      </w:r>
      <w:r>
        <w:rPr>
          <w:spacing w:val="-17"/>
          <w:sz w:val="20"/>
        </w:rPr>
        <w:t xml:space="preserve"> </w:t>
      </w:r>
      <w:r>
        <w:rPr>
          <w:sz w:val="20"/>
        </w:rPr>
        <w:t>2</w:t>
      </w:r>
      <w:r>
        <w:rPr>
          <w:spacing w:val="-18"/>
          <w:sz w:val="20"/>
        </w:rPr>
        <w:t xml:space="preserve"> </w:t>
      </w:r>
      <w:r>
        <w:rPr>
          <w:sz w:val="20"/>
        </w:rPr>
        <w:t>de</w:t>
      </w:r>
      <w:r>
        <w:rPr>
          <w:spacing w:val="-17"/>
          <w:sz w:val="20"/>
        </w:rPr>
        <w:t xml:space="preserve"> </w:t>
      </w:r>
      <w:r>
        <w:rPr>
          <w:sz w:val="20"/>
        </w:rPr>
        <w:t>febrero</w:t>
      </w:r>
      <w:r>
        <w:rPr>
          <w:spacing w:val="-18"/>
          <w:sz w:val="20"/>
        </w:rPr>
        <w:t xml:space="preserve"> </w:t>
      </w:r>
      <w:r>
        <w:rPr>
          <w:sz w:val="20"/>
        </w:rPr>
        <w:t>de</w:t>
      </w:r>
      <w:r>
        <w:rPr>
          <w:spacing w:val="-17"/>
          <w:sz w:val="20"/>
        </w:rPr>
        <w:t xml:space="preserve"> </w:t>
      </w:r>
      <w:r>
        <w:rPr>
          <w:sz w:val="20"/>
        </w:rPr>
        <w:t>2001,</w:t>
      </w:r>
      <w:r>
        <w:rPr>
          <w:spacing w:val="-18"/>
          <w:sz w:val="20"/>
        </w:rPr>
        <w:t xml:space="preserve"> </w:t>
      </w:r>
      <w:r>
        <w:rPr>
          <w:sz w:val="20"/>
        </w:rPr>
        <w:t>la</w:t>
      </w:r>
      <w:r>
        <w:rPr>
          <w:spacing w:val="-18"/>
          <w:sz w:val="20"/>
        </w:rPr>
        <w:t xml:space="preserve"> </w:t>
      </w:r>
      <w:r>
        <w:rPr>
          <w:sz w:val="20"/>
        </w:rPr>
        <w:t>Fiscalía</w:t>
      </w:r>
      <w:r>
        <w:rPr>
          <w:spacing w:val="-17"/>
          <w:sz w:val="20"/>
        </w:rPr>
        <w:t xml:space="preserve"> </w:t>
      </w:r>
      <w:r>
        <w:rPr>
          <w:sz w:val="20"/>
        </w:rPr>
        <w:t>General</w:t>
      </w:r>
      <w:r>
        <w:rPr>
          <w:spacing w:val="-18"/>
          <w:sz w:val="20"/>
        </w:rPr>
        <w:t xml:space="preserve"> </w:t>
      </w:r>
      <w:r>
        <w:rPr>
          <w:sz w:val="20"/>
        </w:rPr>
        <w:t xml:space="preserve">del </w:t>
      </w:r>
      <w:r>
        <w:rPr>
          <w:spacing w:val="-2"/>
          <w:sz w:val="20"/>
        </w:rPr>
        <w:t>Estado</w:t>
      </w:r>
      <w:r>
        <w:rPr>
          <w:spacing w:val="-16"/>
          <w:sz w:val="20"/>
        </w:rPr>
        <w:t xml:space="preserve"> </w:t>
      </w:r>
      <w:r>
        <w:rPr>
          <w:spacing w:val="-2"/>
          <w:sz w:val="20"/>
        </w:rPr>
        <w:t>estableció</w:t>
      </w:r>
      <w:r>
        <w:rPr>
          <w:spacing w:val="-16"/>
          <w:sz w:val="20"/>
        </w:rPr>
        <w:t xml:space="preserve"> </w:t>
      </w:r>
      <w:r>
        <w:rPr>
          <w:spacing w:val="-2"/>
          <w:sz w:val="20"/>
        </w:rPr>
        <w:t>un</w:t>
      </w:r>
      <w:r>
        <w:rPr>
          <w:spacing w:val="-15"/>
          <w:sz w:val="20"/>
        </w:rPr>
        <w:t xml:space="preserve"> </w:t>
      </w:r>
      <w:r>
        <w:rPr>
          <w:spacing w:val="-2"/>
          <w:sz w:val="20"/>
        </w:rPr>
        <w:t>nuevo</w:t>
      </w:r>
      <w:r>
        <w:rPr>
          <w:spacing w:val="-16"/>
          <w:sz w:val="20"/>
        </w:rPr>
        <w:t xml:space="preserve"> </w:t>
      </w:r>
      <w:r>
        <w:rPr>
          <w:spacing w:val="-2"/>
          <w:sz w:val="20"/>
        </w:rPr>
        <w:t>sistema</w:t>
      </w:r>
      <w:r>
        <w:rPr>
          <w:spacing w:val="-15"/>
          <w:sz w:val="20"/>
        </w:rPr>
        <w:t xml:space="preserve"> </w:t>
      </w:r>
      <w:r>
        <w:rPr>
          <w:spacing w:val="-2"/>
          <w:sz w:val="20"/>
        </w:rPr>
        <w:t>de</w:t>
      </w:r>
      <w:r>
        <w:rPr>
          <w:spacing w:val="-16"/>
          <w:sz w:val="20"/>
        </w:rPr>
        <w:t xml:space="preserve"> </w:t>
      </w:r>
      <w:r>
        <w:rPr>
          <w:spacing w:val="-2"/>
          <w:sz w:val="20"/>
        </w:rPr>
        <w:t>distribución</w:t>
      </w:r>
      <w:r>
        <w:rPr>
          <w:spacing w:val="-16"/>
          <w:sz w:val="20"/>
        </w:rPr>
        <w:t xml:space="preserve"> </w:t>
      </w:r>
      <w:r>
        <w:rPr>
          <w:spacing w:val="-2"/>
          <w:sz w:val="20"/>
        </w:rPr>
        <w:t>de</w:t>
      </w:r>
      <w:r>
        <w:rPr>
          <w:spacing w:val="-15"/>
          <w:sz w:val="20"/>
        </w:rPr>
        <w:t xml:space="preserve"> </w:t>
      </w:r>
      <w:r>
        <w:rPr>
          <w:spacing w:val="-2"/>
          <w:sz w:val="20"/>
        </w:rPr>
        <w:t>causas</w:t>
      </w:r>
      <w:r>
        <w:rPr>
          <w:spacing w:val="-16"/>
          <w:sz w:val="20"/>
        </w:rPr>
        <w:t xml:space="preserve"> </w:t>
      </w:r>
      <w:r>
        <w:rPr>
          <w:spacing w:val="-2"/>
          <w:sz w:val="20"/>
        </w:rPr>
        <w:t>para</w:t>
      </w:r>
      <w:r>
        <w:rPr>
          <w:spacing w:val="-15"/>
          <w:sz w:val="20"/>
        </w:rPr>
        <w:t xml:space="preserve"> </w:t>
      </w:r>
      <w:r>
        <w:rPr>
          <w:spacing w:val="-2"/>
          <w:sz w:val="20"/>
        </w:rPr>
        <w:t>las</w:t>
      </w:r>
      <w:r>
        <w:rPr>
          <w:spacing w:val="-16"/>
          <w:sz w:val="20"/>
        </w:rPr>
        <w:t xml:space="preserve"> </w:t>
      </w:r>
      <w:r>
        <w:rPr>
          <w:spacing w:val="-2"/>
          <w:sz w:val="20"/>
        </w:rPr>
        <w:t>unidades</w:t>
      </w:r>
      <w:r>
        <w:rPr>
          <w:spacing w:val="-15"/>
          <w:sz w:val="20"/>
        </w:rPr>
        <w:t xml:space="preserve"> </w:t>
      </w:r>
      <w:r>
        <w:rPr>
          <w:spacing w:val="-2"/>
          <w:sz w:val="20"/>
        </w:rPr>
        <w:t>fiscales</w:t>
      </w:r>
      <w:r>
        <w:rPr>
          <w:spacing w:val="-16"/>
          <w:sz w:val="20"/>
        </w:rPr>
        <w:t xml:space="preserve"> </w:t>
      </w:r>
      <w:r>
        <w:rPr>
          <w:spacing w:val="-2"/>
          <w:sz w:val="20"/>
        </w:rPr>
        <w:t xml:space="preserve">de </w:t>
      </w:r>
      <w:r>
        <w:rPr>
          <w:sz w:val="20"/>
        </w:rPr>
        <w:t xml:space="preserve">hechos punibles para la Ciudad de Asunción a partir del 5 de febrero de 2001. Anteriormente, las causas se asignaban por un doble sistema, por turno y en forma </w:t>
      </w:r>
      <w:r>
        <w:rPr>
          <w:w w:val="95"/>
          <w:sz w:val="20"/>
        </w:rPr>
        <w:t>aleatoria.</w:t>
      </w:r>
      <w:r>
        <w:rPr>
          <w:spacing w:val="-2"/>
          <w:w w:val="95"/>
          <w:sz w:val="20"/>
        </w:rPr>
        <w:t xml:space="preserve"> </w:t>
      </w:r>
      <w:r>
        <w:rPr>
          <w:w w:val="95"/>
          <w:sz w:val="20"/>
        </w:rPr>
        <w:t>Con</w:t>
      </w:r>
      <w:r>
        <w:rPr>
          <w:spacing w:val="-4"/>
          <w:w w:val="95"/>
          <w:sz w:val="20"/>
        </w:rPr>
        <w:t xml:space="preserve"> </w:t>
      </w:r>
      <w:r>
        <w:rPr>
          <w:w w:val="95"/>
          <w:sz w:val="20"/>
        </w:rPr>
        <w:t>la</w:t>
      </w:r>
      <w:r>
        <w:rPr>
          <w:spacing w:val="-5"/>
          <w:w w:val="95"/>
          <w:sz w:val="20"/>
        </w:rPr>
        <w:t xml:space="preserve"> </w:t>
      </w:r>
      <w:r>
        <w:rPr>
          <w:w w:val="95"/>
          <w:sz w:val="20"/>
        </w:rPr>
        <w:t>Resolución No.</w:t>
      </w:r>
      <w:r>
        <w:rPr>
          <w:spacing w:val="-2"/>
          <w:w w:val="95"/>
          <w:sz w:val="20"/>
        </w:rPr>
        <w:t xml:space="preserve"> </w:t>
      </w:r>
      <w:r>
        <w:rPr>
          <w:w w:val="95"/>
          <w:sz w:val="20"/>
        </w:rPr>
        <w:t>68</w:t>
      </w:r>
      <w:r>
        <w:rPr>
          <w:spacing w:val="-1"/>
          <w:w w:val="95"/>
          <w:sz w:val="20"/>
        </w:rPr>
        <w:t xml:space="preserve"> </w:t>
      </w:r>
      <w:r>
        <w:rPr>
          <w:w w:val="95"/>
          <w:sz w:val="20"/>
        </w:rPr>
        <w:t>se</w:t>
      </w:r>
      <w:r>
        <w:rPr>
          <w:spacing w:val="-4"/>
          <w:w w:val="95"/>
          <w:sz w:val="20"/>
        </w:rPr>
        <w:t xml:space="preserve"> </w:t>
      </w:r>
      <w:r>
        <w:rPr>
          <w:w w:val="95"/>
          <w:sz w:val="20"/>
        </w:rPr>
        <w:t>determinó</w:t>
      </w:r>
      <w:r>
        <w:rPr>
          <w:spacing w:val="-6"/>
          <w:w w:val="95"/>
          <w:sz w:val="20"/>
        </w:rPr>
        <w:t xml:space="preserve"> </w:t>
      </w:r>
      <w:r>
        <w:rPr>
          <w:w w:val="95"/>
          <w:sz w:val="20"/>
        </w:rPr>
        <w:t>que</w:t>
      </w:r>
      <w:r>
        <w:rPr>
          <w:spacing w:val="-6"/>
          <w:w w:val="95"/>
          <w:sz w:val="20"/>
        </w:rPr>
        <w:t xml:space="preserve"> </w:t>
      </w:r>
      <w:r>
        <w:rPr>
          <w:w w:val="95"/>
          <w:sz w:val="20"/>
        </w:rPr>
        <w:t>todas</w:t>
      </w:r>
      <w:r>
        <w:rPr>
          <w:spacing w:val="-6"/>
          <w:w w:val="95"/>
          <w:sz w:val="20"/>
        </w:rPr>
        <w:t xml:space="preserve"> </w:t>
      </w:r>
      <w:r>
        <w:rPr>
          <w:w w:val="95"/>
          <w:sz w:val="20"/>
        </w:rPr>
        <w:t>las</w:t>
      </w:r>
      <w:r>
        <w:rPr>
          <w:spacing w:val="-2"/>
          <w:w w:val="95"/>
          <w:sz w:val="20"/>
        </w:rPr>
        <w:t xml:space="preserve"> </w:t>
      </w:r>
      <w:r>
        <w:rPr>
          <w:w w:val="95"/>
          <w:sz w:val="20"/>
        </w:rPr>
        <w:t>denuncias</w:t>
      </w:r>
      <w:r>
        <w:rPr>
          <w:spacing w:val="-2"/>
          <w:w w:val="95"/>
          <w:sz w:val="20"/>
        </w:rPr>
        <w:t xml:space="preserve"> </w:t>
      </w:r>
      <w:r>
        <w:rPr>
          <w:w w:val="95"/>
          <w:sz w:val="20"/>
        </w:rPr>
        <w:t>y</w:t>
      </w:r>
      <w:r>
        <w:rPr>
          <w:spacing w:val="-2"/>
          <w:w w:val="95"/>
          <w:sz w:val="20"/>
        </w:rPr>
        <w:t xml:space="preserve"> </w:t>
      </w:r>
      <w:r>
        <w:rPr>
          <w:w w:val="95"/>
          <w:sz w:val="20"/>
        </w:rPr>
        <w:t>querellas</w:t>
      </w:r>
      <w:r>
        <w:rPr>
          <w:spacing w:val="-6"/>
          <w:w w:val="95"/>
          <w:sz w:val="20"/>
        </w:rPr>
        <w:t xml:space="preserve"> </w:t>
      </w:r>
      <w:r>
        <w:rPr>
          <w:w w:val="95"/>
          <w:sz w:val="20"/>
        </w:rPr>
        <w:t xml:space="preserve">debían </w:t>
      </w:r>
      <w:r>
        <w:rPr>
          <w:spacing w:val="-2"/>
          <w:sz w:val="20"/>
        </w:rPr>
        <w:t>ingresar</w:t>
      </w:r>
      <w:r>
        <w:rPr>
          <w:spacing w:val="-12"/>
          <w:sz w:val="20"/>
        </w:rPr>
        <w:t xml:space="preserve"> </w:t>
      </w:r>
      <w:r>
        <w:rPr>
          <w:spacing w:val="-2"/>
          <w:sz w:val="20"/>
        </w:rPr>
        <w:t>por</w:t>
      </w:r>
      <w:r>
        <w:rPr>
          <w:spacing w:val="-13"/>
          <w:sz w:val="20"/>
        </w:rPr>
        <w:t xml:space="preserve"> </w:t>
      </w:r>
      <w:r>
        <w:rPr>
          <w:spacing w:val="-2"/>
          <w:sz w:val="20"/>
        </w:rPr>
        <w:t>la</w:t>
      </w:r>
      <w:r>
        <w:rPr>
          <w:spacing w:val="-11"/>
          <w:sz w:val="20"/>
        </w:rPr>
        <w:t xml:space="preserve"> </w:t>
      </w:r>
      <w:r>
        <w:rPr>
          <w:spacing w:val="-2"/>
          <w:sz w:val="20"/>
        </w:rPr>
        <w:t>Mesa</w:t>
      </w:r>
      <w:r>
        <w:rPr>
          <w:spacing w:val="-12"/>
          <w:sz w:val="20"/>
        </w:rPr>
        <w:t xml:space="preserve"> </w:t>
      </w:r>
      <w:r>
        <w:rPr>
          <w:spacing w:val="-2"/>
          <w:sz w:val="20"/>
        </w:rPr>
        <w:t>de</w:t>
      </w:r>
      <w:r>
        <w:rPr>
          <w:spacing w:val="-11"/>
          <w:sz w:val="20"/>
        </w:rPr>
        <w:t xml:space="preserve"> </w:t>
      </w:r>
      <w:r>
        <w:rPr>
          <w:spacing w:val="-2"/>
          <w:sz w:val="20"/>
        </w:rPr>
        <w:t>Entrada</w:t>
      </w:r>
      <w:r>
        <w:rPr>
          <w:spacing w:val="-11"/>
          <w:sz w:val="20"/>
        </w:rPr>
        <w:t xml:space="preserve"> </w:t>
      </w:r>
      <w:r>
        <w:rPr>
          <w:spacing w:val="-2"/>
          <w:sz w:val="20"/>
        </w:rPr>
        <w:t>del</w:t>
      </w:r>
      <w:r>
        <w:rPr>
          <w:spacing w:val="-12"/>
          <w:sz w:val="20"/>
        </w:rPr>
        <w:t xml:space="preserve"> </w:t>
      </w:r>
      <w:r>
        <w:rPr>
          <w:spacing w:val="-2"/>
          <w:sz w:val="20"/>
        </w:rPr>
        <w:t>Ministerio</w:t>
      </w:r>
      <w:r>
        <w:rPr>
          <w:spacing w:val="-13"/>
          <w:sz w:val="20"/>
        </w:rPr>
        <w:t xml:space="preserve"> </w:t>
      </w:r>
      <w:r>
        <w:rPr>
          <w:spacing w:val="-2"/>
          <w:sz w:val="20"/>
        </w:rPr>
        <w:t>Público</w:t>
      </w:r>
      <w:r>
        <w:rPr>
          <w:spacing w:val="-11"/>
          <w:sz w:val="20"/>
        </w:rPr>
        <w:t xml:space="preserve"> </w:t>
      </w:r>
      <w:r>
        <w:rPr>
          <w:spacing w:val="-2"/>
          <w:sz w:val="20"/>
        </w:rPr>
        <w:t>y</w:t>
      </w:r>
      <w:r>
        <w:rPr>
          <w:spacing w:val="-14"/>
          <w:sz w:val="20"/>
        </w:rPr>
        <w:t xml:space="preserve"> </w:t>
      </w:r>
      <w:r>
        <w:rPr>
          <w:spacing w:val="-2"/>
          <w:sz w:val="20"/>
        </w:rPr>
        <w:t>debían</w:t>
      </w:r>
      <w:r>
        <w:rPr>
          <w:spacing w:val="-11"/>
          <w:sz w:val="20"/>
        </w:rPr>
        <w:t xml:space="preserve"> </w:t>
      </w:r>
      <w:r>
        <w:rPr>
          <w:spacing w:val="-2"/>
          <w:sz w:val="20"/>
        </w:rPr>
        <w:t>ser</w:t>
      </w:r>
      <w:r>
        <w:rPr>
          <w:spacing w:val="-13"/>
          <w:sz w:val="20"/>
        </w:rPr>
        <w:t xml:space="preserve"> </w:t>
      </w:r>
      <w:r>
        <w:rPr>
          <w:spacing w:val="-2"/>
          <w:sz w:val="20"/>
        </w:rPr>
        <w:t>distribuidas</w:t>
      </w:r>
      <w:r>
        <w:rPr>
          <w:spacing w:val="-14"/>
          <w:sz w:val="20"/>
        </w:rPr>
        <w:t xml:space="preserve"> </w:t>
      </w:r>
      <w:r>
        <w:rPr>
          <w:spacing w:val="-2"/>
          <w:sz w:val="20"/>
        </w:rPr>
        <w:t>por</w:t>
      </w:r>
      <w:r>
        <w:rPr>
          <w:spacing w:val="-13"/>
          <w:sz w:val="20"/>
        </w:rPr>
        <w:t xml:space="preserve"> </w:t>
      </w:r>
      <w:r>
        <w:rPr>
          <w:spacing w:val="-2"/>
          <w:sz w:val="20"/>
        </w:rPr>
        <w:t>turno</w:t>
      </w:r>
      <w:r>
        <w:rPr>
          <w:spacing w:val="-13"/>
          <w:sz w:val="20"/>
        </w:rPr>
        <w:t xml:space="preserve"> </w:t>
      </w:r>
      <w:r>
        <w:rPr>
          <w:spacing w:val="-2"/>
          <w:sz w:val="20"/>
        </w:rPr>
        <w:t>a las</w:t>
      </w:r>
      <w:r>
        <w:rPr>
          <w:spacing w:val="-16"/>
          <w:sz w:val="20"/>
        </w:rPr>
        <w:t xml:space="preserve"> </w:t>
      </w:r>
      <w:r>
        <w:rPr>
          <w:spacing w:val="-2"/>
          <w:sz w:val="20"/>
        </w:rPr>
        <w:t>Unidades</w:t>
      </w:r>
      <w:r>
        <w:rPr>
          <w:spacing w:val="-15"/>
          <w:sz w:val="20"/>
        </w:rPr>
        <w:t xml:space="preserve"> </w:t>
      </w:r>
      <w:r>
        <w:rPr>
          <w:spacing w:val="-2"/>
          <w:sz w:val="20"/>
        </w:rPr>
        <w:t>de</w:t>
      </w:r>
      <w:r>
        <w:rPr>
          <w:spacing w:val="-16"/>
          <w:sz w:val="20"/>
        </w:rPr>
        <w:t xml:space="preserve"> </w:t>
      </w:r>
      <w:r>
        <w:rPr>
          <w:spacing w:val="-2"/>
          <w:sz w:val="20"/>
        </w:rPr>
        <w:t>la</w:t>
      </w:r>
      <w:r>
        <w:rPr>
          <w:spacing w:val="-13"/>
          <w:sz w:val="20"/>
        </w:rPr>
        <w:t xml:space="preserve"> </w:t>
      </w:r>
      <w:r>
        <w:rPr>
          <w:spacing w:val="-2"/>
          <w:sz w:val="20"/>
        </w:rPr>
        <w:t>Fiscalía.</w:t>
      </w:r>
      <w:r>
        <w:rPr>
          <w:spacing w:val="-15"/>
          <w:sz w:val="20"/>
        </w:rPr>
        <w:t xml:space="preserve"> </w:t>
      </w:r>
      <w:r>
        <w:rPr>
          <w:spacing w:val="-2"/>
          <w:sz w:val="20"/>
        </w:rPr>
        <w:t>El</w:t>
      </w:r>
      <w:r>
        <w:rPr>
          <w:spacing w:val="-13"/>
          <w:sz w:val="20"/>
        </w:rPr>
        <w:t xml:space="preserve"> </w:t>
      </w:r>
      <w:r>
        <w:rPr>
          <w:spacing w:val="-2"/>
          <w:sz w:val="20"/>
        </w:rPr>
        <w:t>sistema</w:t>
      </w:r>
      <w:r>
        <w:rPr>
          <w:spacing w:val="-15"/>
          <w:sz w:val="20"/>
        </w:rPr>
        <w:t xml:space="preserve"> </w:t>
      </w:r>
      <w:r>
        <w:rPr>
          <w:spacing w:val="-2"/>
          <w:sz w:val="20"/>
        </w:rPr>
        <w:t>de</w:t>
      </w:r>
      <w:r>
        <w:rPr>
          <w:spacing w:val="-14"/>
          <w:sz w:val="20"/>
        </w:rPr>
        <w:t xml:space="preserve"> </w:t>
      </w:r>
      <w:r>
        <w:rPr>
          <w:spacing w:val="-2"/>
          <w:sz w:val="20"/>
        </w:rPr>
        <w:t>turno</w:t>
      </w:r>
      <w:r>
        <w:rPr>
          <w:spacing w:val="-16"/>
          <w:sz w:val="20"/>
        </w:rPr>
        <w:t xml:space="preserve"> </w:t>
      </w:r>
      <w:r>
        <w:rPr>
          <w:spacing w:val="-2"/>
          <w:sz w:val="20"/>
        </w:rPr>
        <w:t>implicaba</w:t>
      </w:r>
      <w:r>
        <w:rPr>
          <w:spacing w:val="-13"/>
          <w:sz w:val="20"/>
        </w:rPr>
        <w:t xml:space="preserve"> </w:t>
      </w:r>
      <w:r>
        <w:rPr>
          <w:spacing w:val="-2"/>
          <w:sz w:val="20"/>
        </w:rPr>
        <w:t>períodos</w:t>
      </w:r>
      <w:r>
        <w:rPr>
          <w:spacing w:val="-14"/>
          <w:sz w:val="20"/>
        </w:rPr>
        <w:t xml:space="preserve"> </w:t>
      </w:r>
      <w:r>
        <w:rPr>
          <w:spacing w:val="-2"/>
          <w:sz w:val="20"/>
        </w:rPr>
        <w:t>de</w:t>
      </w:r>
      <w:r>
        <w:rPr>
          <w:spacing w:val="-16"/>
          <w:sz w:val="20"/>
        </w:rPr>
        <w:t xml:space="preserve"> </w:t>
      </w:r>
      <w:r>
        <w:rPr>
          <w:spacing w:val="-2"/>
          <w:sz w:val="20"/>
        </w:rPr>
        <w:t>30</w:t>
      </w:r>
      <w:r>
        <w:rPr>
          <w:spacing w:val="-15"/>
          <w:sz w:val="20"/>
        </w:rPr>
        <w:t xml:space="preserve"> </w:t>
      </w:r>
      <w:r>
        <w:rPr>
          <w:spacing w:val="-2"/>
          <w:sz w:val="20"/>
        </w:rPr>
        <w:t>días</w:t>
      </w:r>
      <w:r>
        <w:rPr>
          <w:spacing w:val="-14"/>
          <w:sz w:val="20"/>
        </w:rPr>
        <w:t xml:space="preserve"> </w:t>
      </w:r>
      <w:r>
        <w:rPr>
          <w:spacing w:val="-2"/>
          <w:sz w:val="20"/>
        </w:rPr>
        <w:t>por</w:t>
      </w:r>
      <w:r>
        <w:rPr>
          <w:spacing w:val="-16"/>
          <w:sz w:val="20"/>
        </w:rPr>
        <w:t xml:space="preserve"> </w:t>
      </w:r>
      <w:r>
        <w:rPr>
          <w:spacing w:val="-2"/>
          <w:sz w:val="20"/>
        </w:rPr>
        <w:t xml:space="preserve">Unidades </w:t>
      </w:r>
      <w:r>
        <w:rPr>
          <w:sz w:val="20"/>
        </w:rPr>
        <w:t>Fiscales. Dentro de dicho período, “los integrantes de la unidad entrar[ían] de turno sucesivamente</w:t>
      </w:r>
      <w:r>
        <w:rPr>
          <w:spacing w:val="-15"/>
          <w:sz w:val="20"/>
        </w:rPr>
        <w:t xml:space="preserve"> </w:t>
      </w:r>
      <w:r>
        <w:rPr>
          <w:sz w:val="20"/>
        </w:rPr>
        <w:t>durante</w:t>
      </w:r>
      <w:r>
        <w:rPr>
          <w:spacing w:val="-15"/>
          <w:sz w:val="20"/>
        </w:rPr>
        <w:t xml:space="preserve"> </w:t>
      </w:r>
      <w:r>
        <w:rPr>
          <w:sz w:val="20"/>
        </w:rPr>
        <w:t>cinco</w:t>
      </w:r>
      <w:r>
        <w:rPr>
          <w:spacing w:val="-15"/>
          <w:sz w:val="20"/>
        </w:rPr>
        <w:t xml:space="preserve"> </w:t>
      </w:r>
      <w:r>
        <w:rPr>
          <w:sz w:val="20"/>
        </w:rPr>
        <w:t>de</w:t>
      </w:r>
      <w:r>
        <w:rPr>
          <w:spacing w:val="-15"/>
          <w:sz w:val="20"/>
        </w:rPr>
        <w:t xml:space="preserve"> </w:t>
      </w:r>
      <w:r>
        <w:rPr>
          <w:sz w:val="20"/>
        </w:rPr>
        <w:t>días</w:t>
      </w:r>
      <w:r>
        <w:rPr>
          <w:spacing w:val="-15"/>
          <w:sz w:val="20"/>
        </w:rPr>
        <w:t xml:space="preserve"> </w:t>
      </w:r>
      <w:r>
        <w:rPr>
          <w:sz w:val="20"/>
        </w:rPr>
        <w:t>de</w:t>
      </w:r>
      <w:r>
        <w:rPr>
          <w:spacing w:val="-15"/>
          <w:sz w:val="20"/>
        </w:rPr>
        <w:t xml:space="preserve"> </w:t>
      </w:r>
      <w:r>
        <w:rPr>
          <w:sz w:val="20"/>
        </w:rPr>
        <w:t>turno</w:t>
      </w:r>
      <w:r>
        <w:rPr>
          <w:spacing w:val="-18"/>
          <w:sz w:val="20"/>
        </w:rPr>
        <w:t xml:space="preserve"> </w:t>
      </w:r>
      <w:r>
        <w:rPr>
          <w:sz w:val="20"/>
        </w:rPr>
        <w:t>hasta</w:t>
      </w:r>
      <w:r>
        <w:rPr>
          <w:spacing w:val="-14"/>
          <w:sz w:val="20"/>
        </w:rPr>
        <w:t xml:space="preserve"> </w:t>
      </w:r>
      <w:r>
        <w:rPr>
          <w:sz w:val="20"/>
        </w:rPr>
        <w:t>cubrir</w:t>
      </w:r>
      <w:r>
        <w:rPr>
          <w:spacing w:val="-14"/>
          <w:sz w:val="20"/>
        </w:rPr>
        <w:t xml:space="preserve"> </w:t>
      </w:r>
      <w:r>
        <w:rPr>
          <w:sz w:val="20"/>
        </w:rPr>
        <w:t>el</w:t>
      </w:r>
      <w:r>
        <w:rPr>
          <w:spacing w:val="-14"/>
          <w:sz w:val="20"/>
        </w:rPr>
        <w:t xml:space="preserve"> </w:t>
      </w:r>
      <w:r>
        <w:rPr>
          <w:sz w:val="20"/>
        </w:rPr>
        <w:t>plazo</w:t>
      </w:r>
      <w:r>
        <w:rPr>
          <w:spacing w:val="-15"/>
          <w:sz w:val="20"/>
        </w:rPr>
        <w:t xml:space="preserve"> </w:t>
      </w:r>
      <w:r>
        <w:rPr>
          <w:sz w:val="20"/>
        </w:rPr>
        <w:t>señalado”</w:t>
      </w:r>
      <w:hyperlink w:anchor="_bookmark27" w:history="1">
        <w:r>
          <w:rPr>
            <w:position w:val="7"/>
            <w:sz w:val="13"/>
          </w:rPr>
          <w:t>16</w:t>
        </w:r>
      </w:hyperlink>
      <w:r>
        <w:rPr>
          <w:sz w:val="20"/>
        </w:rPr>
        <w:t>.</w:t>
      </w:r>
    </w:p>
    <w:p w14:paraId="21B8E26B" w14:textId="77777777" w:rsidR="00644DE7" w:rsidRDefault="00644DE7">
      <w:pPr>
        <w:pStyle w:val="Textoindependiente"/>
        <w:spacing w:before="10"/>
        <w:rPr>
          <w:sz w:val="19"/>
        </w:rPr>
      </w:pPr>
    </w:p>
    <w:p w14:paraId="4CD2E1CF" w14:textId="77777777" w:rsidR="00644DE7" w:rsidRDefault="00000000">
      <w:pPr>
        <w:pStyle w:val="Prrafodelista"/>
        <w:numPr>
          <w:ilvl w:val="0"/>
          <w:numId w:val="16"/>
        </w:numPr>
        <w:tabs>
          <w:tab w:val="left" w:pos="668"/>
        </w:tabs>
        <w:ind w:right="111" w:firstLine="0"/>
        <w:jc w:val="both"/>
        <w:rPr>
          <w:sz w:val="20"/>
        </w:rPr>
      </w:pPr>
      <w:r>
        <w:rPr>
          <w:spacing w:val="-4"/>
          <w:sz w:val="20"/>
        </w:rPr>
        <w:t>Según</w:t>
      </w:r>
      <w:r>
        <w:rPr>
          <w:spacing w:val="-11"/>
          <w:sz w:val="20"/>
        </w:rPr>
        <w:t xml:space="preserve"> </w:t>
      </w:r>
      <w:r>
        <w:rPr>
          <w:spacing w:val="-4"/>
          <w:sz w:val="20"/>
        </w:rPr>
        <w:t>lo</w:t>
      </w:r>
      <w:r>
        <w:rPr>
          <w:spacing w:val="-13"/>
          <w:sz w:val="20"/>
        </w:rPr>
        <w:t xml:space="preserve"> </w:t>
      </w:r>
      <w:r>
        <w:rPr>
          <w:spacing w:val="-4"/>
          <w:sz w:val="20"/>
        </w:rPr>
        <w:t>alegado</w:t>
      </w:r>
      <w:r>
        <w:rPr>
          <w:spacing w:val="-14"/>
          <w:sz w:val="20"/>
        </w:rPr>
        <w:t xml:space="preserve"> </w:t>
      </w:r>
      <w:r>
        <w:rPr>
          <w:spacing w:val="-4"/>
          <w:sz w:val="20"/>
        </w:rPr>
        <w:t>por</w:t>
      </w:r>
      <w:r>
        <w:rPr>
          <w:spacing w:val="-11"/>
          <w:sz w:val="20"/>
        </w:rPr>
        <w:t xml:space="preserve"> </w:t>
      </w:r>
      <w:r>
        <w:rPr>
          <w:spacing w:val="-4"/>
          <w:sz w:val="20"/>
        </w:rPr>
        <w:t>el</w:t>
      </w:r>
      <w:r>
        <w:rPr>
          <w:spacing w:val="-9"/>
          <w:sz w:val="20"/>
        </w:rPr>
        <w:t xml:space="preserve"> </w:t>
      </w:r>
      <w:r>
        <w:rPr>
          <w:spacing w:val="-4"/>
          <w:sz w:val="20"/>
        </w:rPr>
        <w:t>representante,</w:t>
      </w:r>
      <w:r>
        <w:rPr>
          <w:spacing w:val="-13"/>
          <w:sz w:val="20"/>
        </w:rPr>
        <w:t xml:space="preserve"> </w:t>
      </w:r>
      <w:r>
        <w:rPr>
          <w:spacing w:val="-4"/>
          <w:sz w:val="20"/>
        </w:rPr>
        <w:t>la</w:t>
      </w:r>
      <w:r>
        <w:rPr>
          <w:spacing w:val="-12"/>
          <w:sz w:val="20"/>
        </w:rPr>
        <w:t xml:space="preserve"> </w:t>
      </w:r>
      <w:r>
        <w:rPr>
          <w:spacing w:val="-4"/>
          <w:sz w:val="20"/>
        </w:rPr>
        <w:t>intervención</w:t>
      </w:r>
      <w:r>
        <w:rPr>
          <w:spacing w:val="-11"/>
          <w:sz w:val="20"/>
        </w:rPr>
        <w:t xml:space="preserve"> </w:t>
      </w:r>
      <w:r>
        <w:rPr>
          <w:spacing w:val="-4"/>
          <w:sz w:val="20"/>
        </w:rPr>
        <w:t>del</w:t>
      </w:r>
      <w:r>
        <w:rPr>
          <w:spacing w:val="-12"/>
          <w:sz w:val="20"/>
        </w:rPr>
        <w:t xml:space="preserve"> </w:t>
      </w:r>
      <w:r>
        <w:rPr>
          <w:spacing w:val="-4"/>
          <w:sz w:val="20"/>
        </w:rPr>
        <w:t>Fiscal</w:t>
      </w:r>
      <w:r>
        <w:rPr>
          <w:spacing w:val="-9"/>
          <w:sz w:val="20"/>
        </w:rPr>
        <w:t xml:space="preserve"> </w:t>
      </w:r>
      <w:r>
        <w:rPr>
          <w:spacing w:val="-4"/>
          <w:sz w:val="20"/>
        </w:rPr>
        <w:t>Pessolani</w:t>
      </w:r>
      <w:r>
        <w:rPr>
          <w:spacing w:val="-8"/>
          <w:sz w:val="20"/>
        </w:rPr>
        <w:t xml:space="preserve"> </w:t>
      </w:r>
      <w:r>
        <w:rPr>
          <w:spacing w:val="-4"/>
          <w:sz w:val="20"/>
        </w:rPr>
        <w:t>en</w:t>
      </w:r>
      <w:r>
        <w:rPr>
          <w:spacing w:val="-11"/>
          <w:sz w:val="20"/>
        </w:rPr>
        <w:t xml:space="preserve"> </w:t>
      </w:r>
      <w:r>
        <w:rPr>
          <w:spacing w:val="-4"/>
          <w:sz w:val="20"/>
        </w:rPr>
        <w:t>la</w:t>
      </w:r>
      <w:r>
        <w:rPr>
          <w:spacing w:val="-9"/>
          <w:sz w:val="20"/>
        </w:rPr>
        <w:t xml:space="preserve"> </w:t>
      </w:r>
      <w:r>
        <w:rPr>
          <w:spacing w:val="-4"/>
          <w:sz w:val="20"/>
        </w:rPr>
        <w:t xml:space="preserve">causa </w:t>
      </w:r>
      <w:r>
        <w:rPr>
          <w:spacing w:val="-2"/>
          <w:sz w:val="20"/>
        </w:rPr>
        <w:t>se</w:t>
      </w:r>
      <w:r>
        <w:rPr>
          <w:spacing w:val="-16"/>
          <w:sz w:val="20"/>
        </w:rPr>
        <w:t xml:space="preserve"> </w:t>
      </w:r>
      <w:r>
        <w:rPr>
          <w:spacing w:val="-2"/>
          <w:sz w:val="20"/>
        </w:rPr>
        <w:t>legitimó</w:t>
      </w:r>
      <w:r>
        <w:rPr>
          <w:spacing w:val="-16"/>
          <w:sz w:val="20"/>
        </w:rPr>
        <w:t xml:space="preserve"> </w:t>
      </w:r>
      <w:r>
        <w:rPr>
          <w:spacing w:val="-2"/>
          <w:sz w:val="20"/>
        </w:rPr>
        <w:t>por</w:t>
      </w:r>
      <w:r>
        <w:rPr>
          <w:spacing w:val="-15"/>
          <w:sz w:val="20"/>
        </w:rPr>
        <w:t xml:space="preserve"> </w:t>
      </w:r>
      <w:r>
        <w:rPr>
          <w:spacing w:val="-2"/>
          <w:sz w:val="20"/>
        </w:rPr>
        <w:t>medio</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resolución</w:t>
      </w:r>
      <w:r>
        <w:rPr>
          <w:spacing w:val="-16"/>
          <w:sz w:val="20"/>
        </w:rPr>
        <w:t xml:space="preserve"> </w:t>
      </w:r>
      <w:r>
        <w:rPr>
          <w:spacing w:val="-2"/>
          <w:sz w:val="20"/>
        </w:rPr>
        <w:t>dictada</w:t>
      </w:r>
      <w:r>
        <w:rPr>
          <w:spacing w:val="-15"/>
          <w:sz w:val="20"/>
        </w:rPr>
        <w:t xml:space="preserve"> </w:t>
      </w:r>
      <w:r>
        <w:rPr>
          <w:spacing w:val="-2"/>
          <w:sz w:val="20"/>
        </w:rPr>
        <w:t>por</w:t>
      </w:r>
      <w:r>
        <w:rPr>
          <w:spacing w:val="-16"/>
          <w:sz w:val="20"/>
        </w:rPr>
        <w:t xml:space="preserve"> </w:t>
      </w:r>
      <w:r>
        <w:rPr>
          <w:spacing w:val="-2"/>
          <w:sz w:val="20"/>
        </w:rPr>
        <w:t>la</w:t>
      </w:r>
      <w:r>
        <w:rPr>
          <w:spacing w:val="-15"/>
          <w:sz w:val="20"/>
        </w:rPr>
        <w:t xml:space="preserve"> </w:t>
      </w:r>
      <w:r>
        <w:rPr>
          <w:spacing w:val="-2"/>
          <w:sz w:val="20"/>
        </w:rPr>
        <w:t>Fiscalía</w:t>
      </w:r>
      <w:r>
        <w:rPr>
          <w:spacing w:val="-16"/>
          <w:sz w:val="20"/>
        </w:rPr>
        <w:t xml:space="preserve"> </w:t>
      </w:r>
      <w:r>
        <w:rPr>
          <w:spacing w:val="-2"/>
          <w:sz w:val="20"/>
        </w:rPr>
        <w:t>General</w:t>
      </w:r>
      <w:r>
        <w:rPr>
          <w:spacing w:val="-15"/>
          <w:sz w:val="20"/>
        </w:rPr>
        <w:t xml:space="preserve"> </w:t>
      </w:r>
      <w:r>
        <w:rPr>
          <w:spacing w:val="-2"/>
          <w:sz w:val="20"/>
        </w:rPr>
        <w:t>del</w:t>
      </w:r>
      <w:r>
        <w:rPr>
          <w:spacing w:val="-16"/>
          <w:sz w:val="20"/>
        </w:rPr>
        <w:t xml:space="preserve"> </w:t>
      </w:r>
      <w:r>
        <w:rPr>
          <w:spacing w:val="-2"/>
          <w:sz w:val="20"/>
        </w:rPr>
        <w:t>Estado</w:t>
      </w:r>
      <w:r>
        <w:rPr>
          <w:spacing w:val="-16"/>
          <w:sz w:val="20"/>
        </w:rPr>
        <w:t xml:space="preserve"> </w:t>
      </w:r>
      <w:r>
        <w:rPr>
          <w:spacing w:val="-2"/>
          <w:sz w:val="20"/>
        </w:rPr>
        <w:t>No.</w:t>
      </w:r>
      <w:r>
        <w:rPr>
          <w:spacing w:val="-15"/>
          <w:sz w:val="20"/>
        </w:rPr>
        <w:t xml:space="preserve"> </w:t>
      </w:r>
      <w:r>
        <w:rPr>
          <w:spacing w:val="-2"/>
          <w:sz w:val="20"/>
        </w:rPr>
        <w:t>580</w:t>
      </w:r>
      <w:r>
        <w:rPr>
          <w:spacing w:val="-16"/>
          <w:sz w:val="20"/>
        </w:rPr>
        <w:t xml:space="preserve"> </w:t>
      </w:r>
      <w:r>
        <w:rPr>
          <w:spacing w:val="-2"/>
          <w:sz w:val="20"/>
        </w:rPr>
        <w:t>de 22</w:t>
      </w:r>
      <w:r>
        <w:rPr>
          <w:spacing w:val="-12"/>
          <w:sz w:val="20"/>
        </w:rPr>
        <w:t xml:space="preserve"> </w:t>
      </w:r>
      <w:r>
        <w:rPr>
          <w:spacing w:val="-2"/>
          <w:sz w:val="20"/>
        </w:rPr>
        <w:t>de</w:t>
      </w:r>
      <w:r>
        <w:rPr>
          <w:spacing w:val="-14"/>
          <w:sz w:val="20"/>
        </w:rPr>
        <w:t xml:space="preserve"> </w:t>
      </w:r>
      <w:r>
        <w:rPr>
          <w:spacing w:val="-2"/>
          <w:sz w:val="20"/>
        </w:rPr>
        <w:t>mayo</w:t>
      </w:r>
      <w:r>
        <w:rPr>
          <w:spacing w:val="-14"/>
          <w:sz w:val="20"/>
        </w:rPr>
        <w:t xml:space="preserve"> </w:t>
      </w:r>
      <w:r>
        <w:rPr>
          <w:spacing w:val="-2"/>
          <w:sz w:val="20"/>
        </w:rPr>
        <w:t>de</w:t>
      </w:r>
      <w:r>
        <w:rPr>
          <w:spacing w:val="-14"/>
          <w:sz w:val="20"/>
        </w:rPr>
        <w:t xml:space="preserve"> </w:t>
      </w:r>
      <w:r>
        <w:rPr>
          <w:spacing w:val="-2"/>
          <w:sz w:val="20"/>
        </w:rPr>
        <w:t>2002,</w:t>
      </w:r>
      <w:r>
        <w:rPr>
          <w:spacing w:val="-13"/>
          <w:sz w:val="20"/>
        </w:rPr>
        <w:t xml:space="preserve"> </w:t>
      </w:r>
      <w:r>
        <w:rPr>
          <w:spacing w:val="-2"/>
          <w:sz w:val="20"/>
        </w:rPr>
        <w:t>en</w:t>
      </w:r>
      <w:r>
        <w:rPr>
          <w:spacing w:val="-12"/>
          <w:sz w:val="20"/>
        </w:rPr>
        <w:t xml:space="preserve"> </w:t>
      </w:r>
      <w:r>
        <w:rPr>
          <w:spacing w:val="-2"/>
          <w:sz w:val="20"/>
        </w:rPr>
        <w:t>donde</w:t>
      </w:r>
      <w:r>
        <w:rPr>
          <w:spacing w:val="-12"/>
          <w:sz w:val="20"/>
        </w:rPr>
        <w:t xml:space="preserve"> </w:t>
      </w:r>
      <w:r>
        <w:rPr>
          <w:spacing w:val="-2"/>
          <w:sz w:val="20"/>
        </w:rPr>
        <w:t>se</w:t>
      </w:r>
      <w:r>
        <w:rPr>
          <w:spacing w:val="-12"/>
          <w:sz w:val="20"/>
        </w:rPr>
        <w:t xml:space="preserve"> </w:t>
      </w:r>
      <w:r>
        <w:rPr>
          <w:spacing w:val="-2"/>
          <w:sz w:val="20"/>
        </w:rPr>
        <w:t>rechazó</w:t>
      </w:r>
      <w:r>
        <w:rPr>
          <w:spacing w:val="-13"/>
          <w:sz w:val="20"/>
        </w:rPr>
        <w:t xml:space="preserve"> </w:t>
      </w:r>
      <w:r>
        <w:rPr>
          <w:spacing w:val="-2"/>
          <w:sz w:val="20"/>
        </w:rPr>
        <w:t>una</w:t>
      </w:r>
      <w:r>
        <w:rPr>
          <w:spacing w:val="-11"/>
          <w:sz w:val="20"/>
        </w:rPr>
        <w:t xml:space="preserve"> </w:t>
      </w:r>
      <w:r>
        <w:rPr>
          <w:spacing w:val="-2"/>
          <w:sz w:val="20"/>
        </w:rPr>
        <w:t>recusación</w:t>
      </w:r>
      <w:r>
        <w:rPr>
          <w:spacing w:val="-12"/>
          <w:sz w:val="20"/>
        </w:rPr>
        <w:t xml:space="preserve"> </w:t>
      </w:r>
      <w:r>
        <w:rPr>
          <w:spacing w:val="-2"/>
          <w:sz w:val="20"/>
        </w:rPr>
        <w:t>presentada</w:t>
      </w:r>
      <w:r>
        <w:rPr>
          <w:spacing w:val="-13"/>
          <w:sz w:val="20"/>
        </w:rPr>
        <w:t xml:space="preserve"> </w:t>
      </w:r>
      <w:r>
        <w:rPr>
          <w:spacing w:val="-2"/>
          <w:sz w:val="20"/>
        </w:rPr>
        <w:t>por</w:t>
      </w:r>
      <w:r>
        <w:rPr>
          <w:spacing w:val="-14"/>
          <w:sz w:val="20"/>
        </w:rPr>
        <w:t xml:space="preserve"> </w:t>
      </w:r>
      <w:r>
        <w:rPr>
          <w:spacing w:val="-2"/>
          <w:sz w:val="20"/>
        </w:rPr>
        <w:t>C.P.O.</w:t>
      </w:r>
      <w:r>
        <w:rPr>
          <w:spacing w:val="-14"/>
          <w:sz w:val="20"/>
        </w:rPr>
        <w:t xml:space="preserve"> </w:t>
      </w:r>
      <w:r>
        <w:rPr>
          <w:spacing w:val="-2"/>
          <w:sz w:val="20"/>
        </w:rPr>
        <w:t>contra</w:t>
      </w:r>
      <w:r>
        <w:rPr>
          <w:spacing w:val="-13"/>
          <w:sz w:val="20"/>
        </w:rPr>
        <w:t xml:space="preserve"> </w:t>
      </w:r>
      <w:r>
        <w:rPr>
          <w:spacing w:val="-2"/>
          <w:sz w:val="20"/>
        </w:rPr>
        <w:t xml:space="preserve">el </w:t>
      </w:r>
      <w:r>
        <w:rPr>
          <w:w w:val="95"/>
          <w:sz w:val="20"/>
        </w:rPr>
        <w:t>Fiscal</w:t>
      </w:r>
      <w:r>
        <w:rPr>
          <w:spacing w:val="-10"/>
          <w:w w:val="95"/>
          <w:sz w:val="20"/>
        </w:rPr>
        <w:t xml:space="preserve"> </w:t>
      </w:r>
      <w:r>
        <w:rPr>
          <w:w w:val="95"/>
          <w:sz w:val="20"/>
        </w:rPr>
        <w:t>Nissen</w:t>
      </w:r>
      <w:r>
        <w:rPr>
          <w:spacing w:val="-7"/>
          <w:w w:val="95"/>
          <w:sz w:val="20"/>
        </w:rPr>
        <w:t xml:space="preserve"> </w:t>
      </w:r>
      <w:r>
        <w:rPr>
          <w:w w:val="95"/>
          <w:sz w:val="20"/>
        </w:rPr>
        <w:t>Pessolani</w:t>
      </w:r>
      <w:hyperlink w:anchor="_bookmark28" w:history="1">
        <w:r>
          <w:rPr>
            <w:w w:val="95"/>
            <w:position w:val="7"/>
            <w:sz w:val="13"/>
          </w:rPr>
          <w:t>17</w:t>
        </w:r>
      </w:hyperlink>
      <w:r>
        <w:rPr>
          <w:w w:val="95"/>
          <w:sz w:val="20"/>
        </w:rPr>
        <w:t>.</w:t>
      </w:r>
      <w:r>
        <w:rPr>
          <w:spacing w:val="-8"/>
          <w:w w:val="95"/>
          <w:sz w:val="20"/>
        </w:rPr>
        <w:t xml:space="preserve"> </w:t>
      </w:r>
      <w:r>
        <w:rPr>
          <w:w w:val="95"/>
          <w:sz w:val="20"/>
        </w:rPr>
        <w:t>La</w:t>
      </w:r>
      <w:r>
        <w:rPr>
          <w:spacing w:val="-10"/>
          <w:w w:val="95"/>
          <w:sz w:val="20"/>
        </w:rPr>
        <w:t xml:space="preserve"> </w:t>
      </w:r>
      <w:r>
        <w:rPr>
          <w:w w:val="95"/>
          <w:sz w:val="20"/>
        </w:rPr>
        <w:t>presunta</w:t>
      </w:r>
      <w:r>
        <w:rPr>
          <w:spacing w:val="-8"/>
          <w:w w:val="95"/>
          <w:sz w:val="20"/>
        </w:rPr>
        <w:t xml:space="preserve"> </w:t>
      </w:r>
      <w:r>
        <w:rPr>
          <w:w w:val="95"/>
          <w:sz w:val="20"/>
        </w:rPr>
        <w:t>víctima</w:t>
      </w:r>
      <w:r>
        <w:rPr>
          <w:spacing w:val="-7"/>
          <w:w w:val="95"/>
          <w:sz w:val="20"/>
        </w:rPr>
        <w:t xml:space="preserve"> </w:t>
      </w:r>
      <w:r>
        <w:rPr>
          <w:w w:val="95"/>
          <w:sz w:val="20"/>
        </w:rPr>
        <w:t>declaró</w:t>
      </w:r>
      <w:r>
        <w:rPr>
          <w:spacing w:val="-12"/>
          <w:w w:val="95"/>
          <w:sz w:val="20"/>
        </w:rPr>
        <w:t xml:space="preserve"> </w:t>
      </w:r>
      <w:r>
        <w:rPr>
          <w:w w:val="95"/>
          <w:sz w:val="20"/>
        </w:rPr>
        <w:t>durante</w:t>
      </w:r>
      <w:r>
        <w:rPr>
          <w:spacing w:val="-12"/>
          <w:w w:val="95"/>
          <w:sz w:val="20"/>
        </w:rPr>
        <w:t xml:space="preserve"> </w:t>
      </w:r>
      <w:r>
        <w:rPr>
          <w:w w:val="95"/>
          <w:sz w:val="20"/>
        </w:rPr>
        <w:t>la</w:t>
      </w:r>
      <w:r>
        <w:rPr>
          <w:spacing w:val="-10"/>
          <w:w w:val="95"/>
          <w:sz w:val="20"/>
        </w:rPr>
        <w:t xml:space="preserve"> </w:t>
      </w:r>
      <w:r>
        <w:rPr>
          <w:w w:val="95"/>
          <w:sz w:val="20"/>
        </w:rPr>
        <w:t>audiencia</w:t>
      </w:r>
      <w:r>
        <w:rPr>
          <w:spacing w:val="-8"/>
          <w:w w:val="95"/>
          <w:sz w:val="20"/>
        </w:rPr>
        <w:t xml:space="preserve"> </w:t>
      </w:r>
      <w:r>
        <w:rPr>
          <w:w w:val="95"/>
          <w:sz w:val="20"/>
        </w:rPr>
        <w:t>pública</w:t>
      </w:r>
      <w:r>
        <w:rPr>
          <w:spacing w:val="-10"/>
          <w:w w:val="95"/>
          <w:sz w:val="20"/>
        </w:rPr>
        <w:t xml:space="preserve"> </w:t>
      </w:r>
      <w:r>
        <w:rPr>
          <w:w w:val="95"/>
          <w:sz w:val="20"/>
        </w:rPr>
        <w:t>que,</w:t>
      </w:r>
      <w:r>
        <w:rPr>
          <w:spacing w:val="-8"/>
          <w:w w:val="95"/>
          <w:sz w:val="20"/>
        </w:rPr>
        <w:t xml:space="preserve"> </w:t>
      </w:r>
      <w:r>
        <w:rPr>
          <w:w w:val="95"/>
          <w:sz w:val="20"/>
        </w:rPr>
        <w:t xml:space="preserve">entre </w:t>
      </w:r>
      <w:r>
        <w:rPr>
          <w:sz w:val="20"/>
        </w:rPr>
        <w:t>la</w:t>
      </w:r>
      <w:r>
        <w:rPr>
          <w:spacing w:val="-11"/>
          <w:sz w:val="20"/>
        </w:rPr>
        <w:t xml:space="preserve"> </w:t>
      </w:r>
      <w:r>
        <w:rPr>
          <w:sz w:val="20"/>
        </w:rPr>
        <w:t>publicación</w:t>
      </w:r>
      <w:r>
        <w:rPr>
          <w:spacing w:val="-8"/>
          <w:sz w:val="20"/>
        </w:rPr>
        <w:t xml:space="preserve"> </w:t>
      </w:r>
      <w:r>
        <w:rPr>
          <w:sz w:val="20"/>
        </w:rPr>
        <w:t>de</w:t>
      </w:r>
      <w:r>
        <w:rPr>
          <w:spacing w:val="-10"/>
          <w:sz w:val="20"/>
        </w:rPr>
        <w:t xml:space="preserve"> </w:t>
      </w:r>
      <w:r>
        <w:rPr>
          <w:sz w:val="20"/>
        </w:rPr>
        <w:t>la</w:t>
      </w:r>
      <w:r>
        <w:rPr>
          <w:spacing w:val="-9"/>
          <w:sz w:val="20"/>
        </w:rPr>
        <w:t xml:space="preserve"> </w:t>
      </w:r>
      <w:r>
        <w:rPr>
          <w:sz w:val="20"/>
        </w:rPr>
        <w:t>Resolución</w:t>
      </w:r>
      <w:r>
        <w:rPr>
          <w:spacing w:val="-6"/>
          <w:sz w:val="20"/>
        </w:rPr>
        <w:t xml:space="preserve"> </w:t>
      </w:r>
      <w:r>
        <w:rPr>
          <w:sz w:val="20"/>
        </w:rPr>
        <w:t>No.</w:t>
      </w:r>
      <w:r>
        <w:rPr>
          <w:spacing w:val="-10"/>
          <w:sz w:val="20"/>
        </w:rPr>
        <w:t xml:space="preserve"> </w:t>
      </w:r>
      <w:r>
        <w:rPr>
          <w:sz w:val="20"/>
        </w:rPr>
        <w:t>68</w:t>
      </w:r>
      <w:r>
        <w:rPr>
          <w:spacing w:val="-7"/>
          <w:sz w:val="20"/>
        </w:rPr>
        <w:t xml:space="preserve"> </w:t>
      </w:r>
      <w:r>
        <w:rPr>
          <w:sz w:val="20"/>
        </w:rPr>
        <w:t>y</w:t>
      </w:r>
      <w:r>
        <w:rPr>
          <w:spacing w:val="-11"/>
          <w:sz w:val="20"/>
        </w:rPr>
        <w:t xml:space="preserve"> </w:t>
      </w:r>
      <w:r>
        <w:rPr>
          <w:sz w:val="20"/>
        </w:rPr>
        <w:t>la</w:t>
      </w:r>
      <w:r>
        <w:rPr>
          <w:spacing w:val="-9"/>
          <w:sz w:val="20"/>
        </w:rPr>
        <w:t xml:space="preserve"> </w:t>
      </w:r>
      <w:r>
        <w:rPr>
          <w:sz w:val="20"/>
        </w:rPr>
        <w:t>Resolución</w:t>
      </w:r>
      <w:r>
        <w:rPr>
          <w:spacing w:val="-8"/>
          <w:sz w:val="20"/>
        </w:rPr>
        <w:t xml:space="preserve"> </w:t>
      </w:r>
      <w:r>
        <w:rPr>
          <w:sz w:val="20"/>
        </w:rPr>
        <w:t>No.</w:t>
      </w:r>
      <w:r>
        <w:rPr>
          <w:spacing w:val="-10"/>
          <w:sz w:val="20"/>
        </w:rPr>
        <w:t xml:space="preserve"> </w:t>
      </w:r>
      <w:r>
        <w:rPr>
          <w:sz w:val="20"/>
        </w:rPr>
        <w:t>580,</w:t>
      </w:r>
      <w:r>
        <w:rPr>
          <w:spacing w:val="-8"/>
          <w:sz w:val="20"/>
        </w:rPr>
        <w:t xml:space="preserve"> </w:t>
      </w:r>
      <w:r>
        <w:rPr>
          <w:sz w:val="20"/>
        </w:rPr>
        <w:t>él</w:t>
      </w:r>
      <w:r>
        <w:rPr>
          <w:spacing w:val="-9"/>
          <w:sz w:val="20"/>
        </w:rPr>
        <w:t xml:space="preserve"> </w:t>
      </w:r>
      <w:r>
        <w:rPr>
          <w:sz w:val="20"/>
        </w:rPr>
        <w:t>continuó</w:t>
      </w:r>
      <w:r>
        <w:rPr>
          <w:spacing w:val="-10"/>
          <w:sz w:val="20"/>
        </w:rPr>
        <w:t xml:space="preserve"> </w:t>
      </w:r>
      <w:r>
        <w:rPr>
          <w:sz w:val="20"/>
        </w:rPr>
        <w:t>desarrollando actos</w:t>
      </w:r>
      <w:r>
        <w:rPr>
          <w:spacing w:val="-3"/>
          <w:sz w:val="20"/>
        </w:rPr>
        <w:t xml:space="preserve"> </w:t>
      </w:r>
      <w:r>
        <w:rPr>
          <w:sz w:val="20"/>
        </w:rPr>
        <w:t>investigativos</w:t>
      </w:r>
      <w:r>
        <w:rPr>
          <w:spacing w:val="-3"/>
          <w:sz w:val="20"/>
        </w:rPr>
        <w:t xml:space="preserve"> </w:t>
      </w:r>
      <w:r>
        <w:rPr>
          <w:sz w:val="20"/>
        </w:rPr>
        <w:t>dentro</w:t>
      </w:r>
      <w:r>
        <w:rPr>
          <w:spacing w:val="-3"/>
          <w:sz w:val="20"/>
        </w:rPr>
        <w:t xml:space="preserve"> </w:t>
      </w:r>
      <w:r>
        <w:rPr>
          <w:sz w:val="20"/>
        </w:rPr>
        <w:t>de</w:t>
      </w:r>
      <w:r>
        <w:rPr>
          <w:spacing w:val="-3"/>
          <w:sz w:val="20"/>
        </w:rPr>
        <w:t xml:space="preserve"> </w:t>
      </w:r>
      <w:r>
        <w:rPr>
          <w:sz w:val="20"/>
        </w:rPr>
        <w:t>la</w:t>
      </w:r>
      <w:r>
        <w:rPr>
          <w:spacing w:val="-2"/>
          <w:sz w:val="20"/>
        </w:rPr>
        <w:t xml:space="preserve"> </w:t>
      </w:r>
      <w:r>
        <w:rPr>
          <w:sz w:val="20"/>
        </w:rPr>
        <w:t>causa.</w:t>
      </w:r>
    </w:p>
    <w:p w14:paraId="512DB237" w14:textId="77777777" w:rsidR="00644DE7" w:rsidRDefault="00644DE7">
      <w:pPr>
        <w:pStyle w:val="Textoindependiente"/>
        <w:spacing w:before="8"/>
        <w:rPr>
          <w:sz w:val="19"/>
        </w:rPr>
      </w:pPr>
    </w:p>
    <w:p w14:paraId="611AD706" w14:textId="77777777" w:rsidR="00644DE7" w:rsidRDefault="00000000">
      <w:pPr>
        <w:pStyle w:val="Ttulo3"/>
        <w:numPr>
          <w:ilvl w:val="0"/>
          <w:numId w:val="14"/>
        </w:numPr>
        <w:tabs>
          <w:tab w:val="left" w:pos="1026"/>
        </w:tabs>
        <w:ind w:left="1025" w:hanging="358"/>
      </w:pPr>
      <w:bookmarkStart w:id="36" w:name="C._Proceso_disciplinario_seguido_en_cont"/>
      <w:bookmarkStart w:id="37" w:name="_bookmark24"/>
      <w:bookmarkEnd w:id="36"/>
      <w:bookmarkEnd w:id="37"/>
      <w:r>
        <w:t>Proceso</w:t>
      </w:r>
      <w:r>
        <w:rPr>
          <w:spacing w:val="-8"/>
        </w:rPr>
        <w:t xml:space="preserve"> </w:t>
      </w:r>
      <w:r>
        <w:t>disciplinario</w:t>
      </w:r>
      <w:r>
        <w:rPr>
          <w:spacing w:val="-5"/>
        </w:rPr>
        <w:t xml:space="preserve"> </w:t>
      </w:r>
      <w:r>
        <w:t>seguido</w:t>
      </w:r>
      <w:r>
        <w:rPr>
          <w:spacing w:val="-6"/>
        </w:rPr>
        <w:t xml:space="preserve"> </w:t>
      </w:r>
      <w:r>
        <w:t>en</w:t>
      </w:r>
      <w:r>
        <w:rPr>
          <w:spacing w:val="-9"/>
        </w:rPr>
        <w:t xml:space="preserve"> </w:t>
      </w:r>
      <w:r>
        <w:t>contra</w:t>
      </w:r>
      <w:r>
        <w:rPr>
          <w:spacing w:val="-9"/>
        </w:rPr>
        <w:t xml:space="preserve"> </w:t>
      </w:r>
      <w:r>
        <w:t>del</w:t>
      </w:r>
      <w:r>
        <w:rPr>
          <w:spacing w:val="-7"/>
        </w:rPr>
        <w:t xml:space="preserve"> </w:t>
      </w:r>
      <w:r>
        <w:t>Fiscal</w:t>
      </w:r>
      <w:r>
        <w:rPr>
          <w:spacing w:val="-7"/>
        </w:rPr>
        <w:t xml:space="preserve"> </w:t>
      </w:r>
      <w:r>
        <w:t>Nissen</w:t>
      </w:r>
      <w:r>
        <w:rPr>
          <w:spacing w:val="-7"/>
        </w:rPr>
        <w:t xml:space="preserve"> </w:t>
      </w:r>
      <w:r>
        <w:rPr>
          <w:spacing w:val="-2"/>
        </w:rPr>
        <w:t>Pessolani</w:t>
      </w:r>
    </w:p>
    <w:p w14:paraId="5DB7E25C" w14:textId="77777777" w:rsidR="00644DE7" w:rsidRDefault="00000000">
      <w:pPr>
        <w:pStyle w:val="Textoindependiente"/>
        <w:rPr>
          <w:b/>
          <w:i/>
          <w:sz w:val="21"/>
        </w:rPr>
      </w:pPr>
      <w:r>
        <w:pict w14:anchorId="50F7EB3C">
          <v:rect id="docshape8" o:spid="_x0000_s2097" style="position:absolute;margin-left:85.1pt;margin-top:14pt;width:2in;height:.6pt;z-index:-15725568;mso-wrap-distance-left:0;mso-wrap-distance-right:0;mso-position-horizontal-relative:page" fillcolor="black" stroked="f">
            <w10:wrap type="topAndBottom" anchorx="page"/>
          </v:rect>
        </w:pict>
      </w:r>
    </w:p>
    <w:p w14:paraId="7273D3D0" w14:textId="77777777" w:rsidR="00644DE7" w:rsidRDefault="00000000">
      <w:pPr>
        <w:spacing w:before="96"/>
        <w:ind w:left="101" w:right="114"/>
        <w:jc w:val="both"/>
        <w:rPr>
          <w:sz w:val="16"/>
        </w:rPr>
      </w:pPr>
      <w:bookmarkStart w:id="38" w:name="_bookmark25"/>
      <w:bookmarkEnd w:id="38"/>
      <w:r>
        <w:rPr>
          <w:sz w:val="16"/>
          <w:vertAlign w:val="superscript"/>
        </w:rPr>
        <w:t>14</w:t>
      </w:r>
      <w:r>
        <w:rPr>
          <w:spacing w:val="80"/>
          <w:sz w:val="16"/>
        </w:rPr>
        <w:t xml:space="preserve">   </w:t>
      </w:r>
      <w:r>
        <w:rPr>
          <w:i/>
          <w:sz w:val="16"/>
        </w:rPr>
        <w:t>Cfr.</w:t>
      </w:r>
      <w:r>
        <w:rPr>
          <w:i/>
          <w:spacing w:val="-6"/>
          <w:sz w:val="16"/>
        </w:rPr>
        <w:t xml:space="preserve"> </w:t>
      </w:r>
      <w:r>
        <w:rPr>
          <w:sz w:val="16"/>
        </w:rPr>
        <w:t>Declaración</w:t>
      </w:r>
      <w:r>
        <w:rPr>
          <w:spacing w:val="-6"/>
          <w:sz w:val="16"/>
        </w:rPr>
        <w:t xml:space="preserve"> </w:t>
      </w:r>
      <w:r>
        <w:rPr>
          <w:sz w:val="16"/>
        </w:rPr>
        <w:t>testimonial</w:t>
      </w:r>
      <w:r>
        <w:rPr>
          <w:spacing w:val="-6"/>
          <w:sz w:val="16"/>
        </w:rPr>
        <w:t xml:space="preserve"> </w:t>
      </w:r>
      <w:r>
        <w:rPr>
          <w:sz w:val="16"/>
        </w:rPr>
        <w:t>rendida</w:t>
      </w:r>
      <w:r>
        <w:rPr>
          <w:spacing w:val="-6"/>
          <w:sz w:val="16"/>
        </w:rPr>
        <w:t xml:space="preserve"> </w:t>
      </w:r>
      <w:r>
        <w:rPr>
          <w:sz w:val="16"/>
        </w:rPr>
        <w:t>ante</w:t>
      </w:r>
      <w:r>
        <w:rPr>
          <w:spacing w:val="-5"/>
          <w:sz w:val="16"/>
        </w:rPr>
        <w:t xml:space="preserve"> </w:t>
      </w:r>
      <w:r>
        <w:rPr>
          <w:sz w:val="16"/>
        </w:rPr>
        <w:t>fedatario</w:t>
      </w:r>
      <w:r>
        <w:rPr>
          <w:spacing w:val="-7"/>
          <w:sz w:val="16"/>
        </w:rPr>
        <w:t xml:space="preserve"> </w:t>
      </w:r>
      <w:r>
        <w:rPr>
          <w:sz w:val="16"/>
        </w:rPr>
        <w:t>público</w:t>
      </w:r>
      <w:r>
        <w:rPr>
          <w:spacing w:val="-7"/>
          <w:sz w:val="16"/>
        </w:rPr>
        <w:t xml:space="preserve"> </w:t>
      </w:r>
      <w:r>
        <w:rPr>
          <w:sz w:val="16"/>
        </w:rPr>
        <w:t>por</w:t>
      </w:r>
      <w:r>
        <w:rPr>
          <w:spacing w:val="-6"/>
          <w:sz w:val="16"/>
        </w:rPr>
        <w:t xml:space="preserve"> </w:t>
      </w:r>
      <w:r>
        <w:rPr>
          <w:sz w:val="16"/>
        </w:rPr>
        <w:t>Oscar</w:t>
      </w:r>
      <w:r>
        <w:rPr>
          <w:spacing w:val="-4"/>
          <w:sz w:val="16"/>
        </w:rPr>
        <w:t xml:space="preserve"> </w:t>
      </w:r>
      <w:r>
        <w:rPr>
          <w:sz w:val="16"/>
        </w:rPr>
        <w:t>Germán</w:t>
      </w:r>
      <w:r>
        <w:rPr>
          <w:spacing w:val="-6"/>
          <w:sz w:val="16"/>
        </w:rPr>
        <w:t xml:space="preserve"> </w:t>
      </w:r>
      <w:r>
        <w:rPr>
          <w:sz w:val="16"/>
        </w:rPr>
        <w:t>Latorre</w:t>
      </w:r>
      <w:r>
        <w:rPr>
          <w:spacing w:val="-5"/>
          <w:sz w:val="16"/>
        </w:rPr>
        <w:t xml:space="preserve"> </w:t>
      </w:r>
      <w:r>
        <w:rPr>
          <w:sz w:val="16"/>
        </w:rPr>
        <w:t>Cañete</w:t>
      </w:r>
      <w:r>
        <w:rPr>
          <w:spacing w:val="-5"/>
          <w:sz w:val="16"/>
        </w:rPr>
        <w:t xml:space="preserve"> </w:t>
      </w:r>
      <w:r>
        <w:rPr>
          <w:sz w:val="16"/>
        </w:rPr>
        <w:t>el</w:t>
      </w:r>
      <w:r>
        <w:rPr>
          <w:spacing w:val="-6"/>
          <w:sz w:val="16"/>
        </w:rPr>
        <w:t xml:space="preserve"> </w:t>
      </w:r>
      <w:r>
        <w:rPr>
          <w:sz w:val="16"/>
        </w:rPr>
        <w:t>29</w:t>
      </w:r>
      <w:r>
        <w:rPr>
          <w:spacing w:val="-4"/>
          <w:sz w:val="16"/>
        </w:rPr>
        <w:t xml:space="preserve"> </w:t>
      </w:r>
      <w:r>
        <w:rPr>
          <w:sz w:val="16"/>
        </w:rPr>
        <w:t xml:space="preserve">de abril de 2022 (expediente de prueba, folio 4209). De acuerdo con la declaración en la audiencia pública del señor Nissen Pessolani, dicha investigación se dio por medio una autorización especial del entonces Fiscal General del Estado, A.C.V quien le dio su venia para realizarla y a ingresarla posteriormente por mesa de </w:t>
      </w:r>
      <w:r>
        <w:rPr>
          <w:spacing w:val="-2"/>
          <w:sz w:val="16"/>
        </w:rPr>
        <w:t>entrada.</w:t>
      </w:r>
    </w:p>
    <w:p w14:paraId="6091BE15" w14:textId="77777777" w:rsidR="00644DE7" w:rsidRDefault="00000000">
      <w:pPr>
        <w:spacing w:before="119"/>
        <w:ind w:left="101" w:right="116"/>
        <w:jc w:val="both"/>
        <w:rPr>
          <w:sz w:val="16"/>
        </w:rPr>
      </w:pPr>
      <w:bookmarkStart w:id="39" w:name="_bookmark26"/>
      <w:bookmarkEnd w:id="39"/>
      <w:r>
        <w:rPr>
          <w:sz w:val="16"/>
          <w:vertAlign w:val="superscript"/>
        </w:rPr>
        <w:t>15</w:t>
      </w:r>
      <w:r>
        <w:rPr>
          <w:spacing w:val="80"/>
          <w:sz w:val="16"/>
        </w:rPr>
        <w:t xml:space="preserve">   </w:t>
      </w:r>
      <w:r>
        <w:rPr>
          <w:sz w:val="16"/>
        </w:rPr>
        <w:t>Declaración testimonial rendida ante</w:t>
      </w:r>
      <w:r>
        <w:rPr>
          <w:spacing w:val="-1"/>
          <w:sz w:val="16"/>
        </w:rPr>
        <w:t xml:space="preserve"> </w:t>
      </w:r>
      <w:r>
        <w:rPr>
          <w:sz w:val="16"/>
        </w:rPr>
        <w:t>fedatario público por Oscar Germán</w:t>
      </w:r>
      <w:r>
        <w:rPr>
          <w:spacing w:val="-2"/>
          <w:sz w:val="16"/>
        </w:rPr>
        <w:t xml:space="preserve"> </w:t>
      </w:r>
      <w:r>
        <w:rPr>
          <w:sz w:val="16"/>
        </w:rPr>
        <w:t>Latorre</w:t>
      </w:r>
      <w:r>
        <w:rPr>
          <w:spacing w:val="-1"/>
          <w:sz w:val="16"/>
        </w:rPr>
        <w:t xml:space="preserve"> </w:t>
      </w:r>
      <w:r>
        <w:rPr>
          <w:sz w:val="16"/>
        </w:rPr>
        <w:t>Cañete</w:t>
      </w:r>
      <w:r>
        <w:rPr>
          <w:spacing w:val="-1"/>
          <w:sz w:val="16"/>
        </w:rPr>
        <w:t xml:space="preserve"> </w:t>
      </w:r>
      <w:r>
        <w:rPr>
          <w:sz w:val="16"/>
        </w:rPr>
        <w:t>el 29 de</w:t>
      </w:r>
      <w:r>
        <w:rPr>
          <w:spacing w:val="-1"/>
          <w:sz w:val="16"/>
        </w:rPr>
        <w:t xml:space="preserve"> </w:t>
      </w:r>
      <w:r>
        <w:rPr>
          <w:sz w:val="16"/>
        </w:rPr>
        <w:t>abril de 2022 (expediente de prueba, folio 4213).</w:t>
      </w:r>
    </w:p>
    <w:p w14:paraId="52361EA5" w14:textId="77777777" w:rsidR="00644DE7" w:rsidRDefault="00000000">
      <w:pPr>
        <w:spacing w:before="120"/>
        <w:ind w:left="101" w:right="114"/>
        <w:jc w:val="both"/>
        <w:rPr>
          <w:sz w:val="16"/>
        </w:rPr>
      </w:pPr>
      <w:bookmarkStart w:id="40" w:name="_bookmark27"/>
      <w:bookmarkEnd w:id="40"/>
      <w:r>
        <w:rPr>
          <w:sz w:val="16"/>
          <w:vertAlign w:val="superscript"/>
        </w:rPr>
        <w:t>16</w:t>
      </w:r>
      <w:r>
        <w:rPr>
          <w:spacing w:val="80"/>
          <w:sz w:val="16"/>
        </w:rPr>
        <w:t xml:space="preserve">   </w:t>
      </w:r>
      <w:r>
        <w:rPr>
          <w:i/>
          <w:sz w:val="16"/>
        </w:rPr>
        <w:t>Cfr.</w:t>
      </w:r>
      <w:r>
        <w:rPr>
          <w:i/>
          <w:spacing w:val="-8"/>
          <w:sz w:val="16"/>
        </w:rPr>
        <w:t xml:space="preserve"> </w:t>
      </w:r>
      <w:r>
        <w:rPr>
          <w:sz w:val="16"/>
        </w:rPr>
        <w:t>Resolución</w:t>
      </w:r>
      <w:r>
        <w:rPr>
          <w:spacing w:val="-8"/>
          <w:sz w:val="16"/>
        </w:rPr>
        <w:t xml:space="preserve"> </w:t>
      </w:r>
      <w:r>
        <w:rPr>
          <w:sz w:val="16"/>
        </w:rPr>
        <w:t>No.</w:t>
      </w:r>
      <w:r>
        <w:rPr>
          <w:spacing w:val="-11"/>
          <w:sz w:val="16"/>
        </w:rPr>
        <w:t xml:space="preserve"> </w:t>
      </w:r>
      <w:r>
        <w:rPr>
          <w:sz w:val="16"/>
        </w:rPr>
        <w:t>68</w:t>
      </w:r>
      <w:r>
        <w:rPr>
          <w:spacing w:val="-9"/>
          <w:sz w:val="16"/>
        </w:rPr>
        <w:t xml:space="preserve"> </w:t>
      </w:r>
      <w:r>
        <w:rPr>
          <w:sz w:val="16"/>
        </w:rPr>
        <w:t>de</w:t>
      </w:r>
      <w:r>
        <w:rPr>
          <w:spacing w:val="-7"/>
          <w:sz w:val="16"/>
        </w:rPr>
        <w:t xml:space="preserve"> </w:t>
      </w:r>
      <w:r>
        <w:rPr>
          <w:sz w:val="16"/>
        </w:rPr>
        <w:t>la</w:t>
      </w:r>
      <w:r>
        <w:rPr>
          <w:spacing w:val="-8"/>
          <w:sz w:val="16"/>
        </w:rPr>
        <w:t xml:space="preserve"> </w:t>
      </w:r>
      <w:r>
        <w:rPr>
          <w:sz w:val="16"/>
        </w:rPr>
        <w:t>Fiscalía</w:t>
      </w:r>
      <w:r>
        <w:rPr>
          <w:spacing w:val="-6"/>
          <w:sz w:val="16"/>
        </w:rPr>
        <w:t xml:space="preserve"> </w:t>
      </w:r>
      <w:r>
        <w:rPr>
          <w:sz w:val="16"/>
        </w:rPr>
        <w:t>General</w:t>
      </w:r>
      <w:r>
        <w:rPr>
          <w:spacing w:val="-8"/>
          <w:sz w:val="16"/>
        </w:rPr>
        <w:t xml:space="preserve"> </w:t>
      </w:r>
      <w:r>
        <w:rPr>
          <w:sz w:val="16"/>
        </w:rPr>
        <w:t>del</w:t>
      </w:r>
      <w:r>
        <w:rPr>
          <w:spacing w:val="-8"/>
          <w:sz w:val="16"/>
        </w:rPr>
        <w:t xml:space="preserve"> </w:t>
      </w:r>
      <w:r>
        <w:rPr>
          <w:sz w:val="16"/>
        </w:rPr>
        <w:t>Estado</w:t>
      </w:r>
      <w:r>
        <w:rPr>
          <w:spacing w:val="-7"/>
          <w:sz w:val="16"/>
        </w:rPr>
        <w:t xml:space="preserve"> </w:t>
      </w:r>
      <w:r>
        <w:rPr>
          <w:sz w:val="16"/>
        </w:rPr>
        <w:t>de</w:t>
      </w:r>
      <w:r>
        <w:rPr>
          <w:spacing w:val="-7"/>
          <w:sz w:val="16"/>
        </w:rPr>
        <w:t xml:space="preserve"> </w:t>
      </w:r>
      <w:r>
        <w:rPr>
          <w:sz w:val="16"/>
        </w:rPr>
        <w:t>2</w:t>
      </w:r>
      <w:r>
        <w:rPr>
          <w:spacing w:val="-9"/>
          <w:sz w:val="16"/>
        </w:rPr>
        <w:t xml:space="preserve"> </w:t>
      </w:r>
      <w:r>
        <w:rPr>
          <w:sz w:val="16"/>
        </w:rPr>
        <w:t>de</w:t>
      </w:r>
      <w:r>
        <w:rPr>
          <w:spacing w:val="-7"/>
          <w:sz w:val="16"/>
        </w:rPr>
        <w:t xml:space="preserve"> </w:t>
      </w:r>
      <w:r>
        <w:rPr>
          <w:sz w:val="16"/>
        </w:rPr>
        <w:t>febrero</w:t>
      </w:r>
      <w:r>
        <w:rPr>
          <w:spacing w:val="-7"/>
          <w:sz w:val="16"/>
        </w:rPr>
        <w:t xml:space="preserve"> </w:t>
      </w:r>
      <w:r>
        <w:rPr>
          <w:sz w:val="16"/>
        </w:rPr>
        <w:t>de</w:t>
      </w:r>
      <w:r>
        <w:rPr>
          <w:spacing w:val="-7"/>
          <w:sz w:val="16"/>
        </w:rPr>
        <w:t xml:space="preserve"> </w:t>
      </w:r>
      <w:r>
        <w:rPr>
          <w:sz w:val="16"/>
        </w:rPr>
        <w:t>2001</w:t>
      </w:r>
      <w:r>
        <w:rPr>
          <w:spacing w:val="-6"/>
          <w:sz w:val="16"/>
        </w:rPr>
        <w:t xml:space="preserve"> </w:t>
      </w:r>
      <w:r>
        <w:rPr>
          <w:sz w:val="16"/>
        </w:rPr>
        <w:t>por</w:t>
      </w:r>
      <w:r>
        <w:rPr>
          <w:spacing w:val="-4"/>
          <w:sz w:val="16"/>
        </w:rPr>
        <w:t xml:space="preserve"> </w:t>
      </w:r>
      <w:r>
        <w:rPr>
          <w:sz w:val="16"/>
        </w:rPr>
        <w:t>la</w:t>
      </w:r>
      <w:r>
        <w:rPr>
          <w:spacing w:val="-10"/>
          <w:sz w:val="16"/>
        </w:rPr>
        <w:t xml:space="preserve"> </w:t>
      </w:r>
      <w:r>
        <w:rPr>
          <w:sz w:val="16"/>
        </w:rPr>
        <w:t>que</w:t>
      </w:r>
      <w:r>
        <w:rPr>
          <w:spacing w:val="-10"/>
          <w:sz w:val="16"/>
        </w:rPr>
        <w:t xml:space="preserve"> </w:t>
      </w:r>
      <w:r>
        <w:rPr>
          <w:sz w:val="16"/>
        </w:rPr>
        <w:t>se</w:t>
      </w:r>
      <w:r>
        <w:rPr>
          <w:spacing w:val="-7"/>
          <w:sz w:val="16"/>
        </w:rPr>
        <w:t xml:space="preserve"> </w:t>
      </w:r>
      <w:r>
        <w:rPr>
          <w:sz w:val="16"/>
        </w:rPr>
        <w:t>establece un nuevo sistema de distribución de causas para las unidades fiscales de hechos punibles comunes para la ciudad</w:t>
      </w:r>
      <w:r>
        <w:rPr>
          <w:spacing w:val="-12"/>
          <w:sz w:val="16"/>
        </w:rPr>
        <w:t xml:space="preserve"> </w:t>
      </w:r>
      <w:r>
        <w:rPr>
          <w:sz w:val="16"/>
        </w:rPr>
        <w:t>de</w:t>
      </w:r>
      <w:r>
        <w:rPr>
          <w:spacing w:val="-12"/>
          <w:sz w:val="16"/>
        </w:rPr>
        <w:t xml:space="preserve"> </w:t>
      </w:r>
      <w:r>
        <w:rPr>
          <w:sz w:val="16"/>
        </w:rPr>
        <w:t>Asunción</w:t>
      </w:r>
      <w:r>
        <w:rPr>
          <w:spacing w:val="-13"/>
          <w:sz w:val="16"/>
        </w:rPr>
        <w:t xml:space="preserve"> </w:t>
      </w:r>
      <w:r>
        <w:rPr>
          <w:sz w:val="16"/>
        </w:rPr>
        <w:t>(expediente</w:t>
      </w:r>
      <w:r>
        <w:rPr>
          <w:spacing w:val="-10"/>
          <w:sz w:val="16"/>
        </w:rPr>
        <w:t xml:space="preserve"> </w:t>
      </w:r>
      <w:r>
        <w:rPr>
          <w:sz w:val="16"/>
        </w:rPr>
        <w:t>de</w:t>
      </w:r>
      <w:r>
        <w:rPr>
          <w:spacing w:val="-12"/>
          <w:sz w:val="16"/>
        </w:rPr>
        <w:t xml:space="preserve"> </w:t>
      </w:r>
      <w:r>
        <w:rPr>
          <w:sz w:val="16"/>
        </w:rPr>
        <w:t>prueba,</w:t>
      </w:r>
      <w:r>
        <w:rPr>
          <w:spacing w:val="-11"/>
          <w:sz w:val="16"/>
        </w:rPr>
        <w:t xml:space="preserve"> </w:t>
      </w:r>
      <w:r>
        <w:rPr>
          <w:sz w:val="16"/>
        </w:rPr>
        <w:t>folios</w:t>
      </w:r>
      <w:r>
        <w:rPr>
          <w:spacing w:val="-12"/>
          <w:sz w:val="16"/>
        </w:rPr>
        <w:t xml:space="preserve"> </w:t>
      </w:r>
      <w:r>
        <w:rPr>
          <w:sz w:val="16"/>
        </w:rPr>
        <w:t>3192</w:t>
      </w:r>
      <w:r>
        <w:rPr>
          <w:spacing w:val="-11"/>
          <w:sz w:val="16"/>
        </w:rPr>
        <w:t xml:space="preserve"> </w:t>
      </w:r>
      <w:r>
        <w:rPr>
          <w:sz w:val="16"/>
        </w:rPr>
        <w:t>a</w:t>
      </w:r>
      <w:r>
        <w:rPr>
          <w:spacing w:val="-13"/>
          <w:sz w:val="16"/>
        </w:rPr>
        <w:t xml:space="preserve"> </w:t>
      </w:r>
      <w:r>
        <w:rPr>
          <w:sz w:val="16"/>
        </w:rPr>
        <w:t>3198).</w:t>
      </w:r>
      <w:r>
        <w:rPr>
          <w:spacing w:val="-11"/>
          <w:sz w:val="16"/>
        </w:rPr>
        <w:t xml:space="preserve"> </w:t>
      </w:r>
      <w:r>
        <w:rPr>
          <w:sz w:val="16"/>
        </w:rPr>
        <w:t>Si</w:t>
      </w:r>
      <w:r>
        <w:rPr>
          <w:spacing w:val="-13"/>
          <w:sz w:val="16"/>
        </w:rPr>
        <w:t xml:space="preserve"> </w:t>
      </w:r>
      <w:r>
        <w:rPr>
          <w:sz w:val="16"/>
        </w:rPr>
        <w:t>bien</w:t>
      </w:r>
      <w:r>
        <w:rPr>
          <w:spacing w:val="-11"/>
          <w:sz w:val="16"/>
        </w:rPr>
        <w:t xml:space="preserve"> </w:t>
      </w:r>
      <w:r>
        <w:rPr>
          <w:sz w:val="16"/>
        </w:rPr>
        <w:t>está</w:t>
      </w:r>
      <w:r>
        <w:rPr>
          <w:spacing w:val="-10"/>
          <w:sz w:val="16"/>
        </w:rPr>
        <w:t xml:space="preserve"> </w:t>
      </w:r>
      <w:r>
        <w:rPr>
          <w:sz w:val="16"/>
        </w:rPr>
        <w:t>resolución</w:t>
      </w:r>
      <w:r>
        <w:rPr>
          <w:spacing w:val="-13"/>
          <w:sz w:val="16"/>
        </w:rPr>
        <w:t xml:space="preserve"> </w:t>
      </w:r>
      <w:r>
        <w:rPr>
          <w:sz w:val="16"/>
        </w:rPr>
        <w:t>establecía</w:t>
      </w:r>
      <w:r>
        <w:rPr>
          <w:spacing w:val="-10"/>
          <w:sz w:val="16"/>
        </w:rPr>
        <w:t xml:space="preserve"> </w:t>
      </w:r>
      <w:r>
        <w:rPr>
          <w:sz w:val="16"/>
        </w:rPr>
        <w:t>que</w:t>
      </w:r>
      <w:r>
        <w:rPr>
          <w:spacing w:val="-12"/>
          <w:sz w:val="16"/>
        </w:rPr>
        <w:t xml:space="preserve"> </w:t>
      </w:r>
      <w:r>
        <w:rPr>
          <w:sz w:val="16"/>
        </w:rPr>
        <w:t>el</w:t>
      </w:r>
      <w:r>
        <w:rPr>
          <w:spacing w:val="-11"/>
          <w:sz w:val="16"/>
        </w:rPr>
        <w:t xml:space="preserve"> </w:t>
      </w:r>
      <w:r>
        <w:rPr>
          <w:sz w:val="16"/>
        </w:rPr>
        <w:t>nuevo sistema de turnos se aplicaría según un calendario que tomaba en cuenta únicamente las Unidades Fiscales No.</w:t>
      </w:r>
      <w:r>
        <w:rPr>
          <w:spacing w:val="-1"/>
          <w:sz w:val="16"/>
        </w:rPr>
        <w:t xml:space="preserve"> </w:t>
      </w:r>
      <w:r>
        <w:rPr>
          <w:sz w:val="16"/>
        </w:rPr>
        <w:t>1</w:t>
      </w:r>
      <w:r>
        <w:rPr>
          <w:spacing w:val="-2"/>
          <w:sz w:val="16"/>
        </w:rPr>
        <w:t xml:space="preserve"> </w:t>
      </w:r>
      <w:r>
        <w:rPr>
          <w:sz w:val="16"/>
        </w:rPr>
        <w:t>a</w:t>
      </w:r>
      <w:r>
        <w:rPr>
          <w:spacing w:val="-1"/>
          <w:sz w:val="16"/>
        </w:rPr>
        <w:t xml:space="preserve"> </w:t>
      </w:r>
      <w:r>
        <w:rPr>
          <w:sz w:val="16"/>
        </w:rPr>
        <w:t>No.</w:t>
      </w:r>
      <w:r>
        <w:rPr>
          <w:spacing w:val="-1"/>
          <w:sz w:val="16"/>
        </w:rPr>
        <w:t xml:space="preserve"> </w:t>
      </w:r>
      <w:r>
        <w:rPr>
          <w:sz w:val="16"/>
        </w:rPr>
        <w:t>8,</w:t>
      </w:r>
      <w:r>
        <w:rPr>
          <w:spacing w:val="-1"/>
          <w:sz w:val="16"/>
        </w:rPr>
        <w:t xml:space="preserve"> </w:t>
      </w:r>
      <w:r>
        <w:rPr>
          <w:sz w:val="16"/>
        </w:rPr>
        <w:t>la</w:t>
      </w:r>
      <w:r>
        <w:rPr>
          <w:spacing w:val="-3"/>
          <w:sz w:val="16"/>
        </w:rPr>
        <w:t xml:space="preserve"> </w:t>
      </w:r>
      <w:r>
        <w:rPr>
          <w:sz w:val="16"/>
        </w:rPr>
        <w:t>presunta</w:t>
      </w:r>
      <w:r>
        <w:rPr>
          <w:spacing w:val="-1"/>
          <w:sz w:val="16"/>
        </w:rPr>
        <w:t xml:space="preserve"> </w:t>
      </w:r>
      <w:r>
        <w:rPr>
          <w:sz w:val="16"/>
        </w:rPr>
        <w:t>víctima</w:t>
      </w:r>
      <w:r>
        <w:rPr>
          <w:spacing w:val="-1"/>
          <w:sz w:val="16"/>
        </w:rPr>
        <w:t xml:space="preserve"> </w:t>
      </w:r>
      <w:r>
        <w:rPr>
          <w:sz w:val="16"/>
        </w:rPr>
        <w:t>aclaró</w:t>
      </w:r>
      <w:r>
        <w:rPr>
          <w:spacing w:val="-2"/>
          <w:sz w:val="16"/>
        </w:rPr>
        <w:t xml:space="preserve"> </w:t>
      </w:r>
      <w:r>
        <w:rPr>
          <w:sz w:val="16"/>
        </w:rPr>
        <w:t>durante la</w:t>
      </w:r>
      <w:r>
        <w:rPr>
          <w:spacing w:val="-1"/>
          <w:sz w:val="16"/>
        </w:rPr>
        <w:t xml:space="preserve"> </w:t>
      </w:r>
      <w:r>
        <w:rPr>
          <w:sz w:val="16"/>
        </w:rPr>
        <w:t>audiencia</w:t>
      </w:r>
      <w:r>
        <w:rPr>
          <w:spacing w:val="-1"/>
          <w:sz w:val="16"/>
        </w:rPr>
        <w:t xml:space="preserve"> </w:t>
      </w:r>
      <w:r>
        <w:rPr>
          <w:sz w:val="16"/>
        </w:rPr>
        <w:t>pública</w:t>
      </w:r>
      <w:r>
        <w:rPr>
          <w:spacing w:val="-1"/>
          <w:sz w:val="16"/>
        </w:rPr>
        <w:t xml:space="preserve"> </w:t>
      </w:r>
      <w:r>
        <w:rPr>
          <w:sz w:val="16"/>
        </w:rPr>
        <w:t>que</w:t>
      </w:r>
      <w:r>
        <w:rPr>
          <w:spacing w:val="-2"/>
          <w:sz w:val="16"/>
        </w:rPr>
        <w:t xml:space="preserve"> </w:t>
      </w:r>
      <w:r>
        <w:rPr>
          <w:sz w:val="16"/>
        </w:rPr>
        <w:t>este</w:t>
      </w:r>
      <w:r>
        <w:rPr>
          <w:spacing w:val="-2"/>
          <w:sz w:val="16"/>
        </w:rPr>
        <w:t xml:space="preserve"> </w:t>
      </w:r>
      <w:r>
        <w:rPr>
          <w:sz w:val="16"/>
        </w:rPr>
        <w:t>sistema</w:t>
      </w:r>
      <w:r>
        <w:rPr>
          <w:spacing w:val="-1"/>
          <w:sz w:val="16"/>
        </w:rPr>
        <w:t xml:space="preserve"> </w:t>
      </w:r>
      <w:r>
        <w:rPr>
          <w:sz w:val="16"/>
        </w:rPr>
        <w:t>también</w:t>
      </w:r>
      <w:r>
        <w:rPr>
          <w:spacing w:val="-1"/>
          <w:sz w:val="16"/>
        </w:rPr>
        <w:t xml:space="preserve"> </w:t>
      </w:r>
      <w:r>
        <w:rPr>
          <w:sz w:val="16"/>
        </w:rPr>
        <w:t>se</w:t>
      </w:r>
      <w:r>
        <w:rPr>
          <w:spacing w:val="-2"/>
          <w:sz w:val="16"/>
        </w:rPr>
        <w:t xml:space="preserve"> </w:t>
      </w:r>
      <w:r>
        <w:rPr>
          <w:sz w:val="16"/>
        </w:rPr>
        <w:t>aplicaba</w:t>
      </w:r>
      <w:r>
        <w:rPr>
          <w:spacing w:val="-1"/>
          <w:sz w:val="16"/>
        </w:rPr>
        <w:t xml:space="preserve"> </w:t>
      </w:r>
      <w:r>
        <w:rPr>
          <w:sz w:val="16"/>
        </w:rPr>
        <w:t>a su Unidad Fiscal (la No. 10).</w:t>
      </w:r>
    </w:p>
    <w:p w14:paraId="014272D1" w14:textId="77777777" w:rsidR="00644DE7" w:rsidRDefault="00000000">
      <w:pPr>
        <w:spacing w:before="122"/>
        <w:ind w:left="101" w:right="120"/>
        <w:jc w:val="both"/>
        <w:rPr>
          <w:sz w:val="16"/>
        </w:rPr>
      </w:pPr>
      <w:bookmarkStart w:id="41" w:name="_bookmark28"/>
      <w:bookmarkEnd w:id="41"/>
      <w:r>
        <w:rPr>
          <w:sz w:val="16"/>
          <w:vertAlign w:val="superscript"/>
        </w:rPr>
        <w:t>17</w:t>
      </w:r>
      <w:r>
        <w:rPr>
          <w:spacing w:val="80"/>
          <w:sz w:val="16"/>
        </w:rPr>
        <w:t xml:space="preserve">   </w:t>
      </w:r>
      <w:r>
        <w:rPr>
          <w:i/>
          <w:sz w:val="16"/>
        </w:rPr>
        <w:t xml:space="preserve">Cfr. </w:t>
      </w:r>
      <w:r>
        <w:rPr>
          <w:sz w:val="16"/>
        </w:rPr>
        <w:t>Resolución No.</w:t>
      </w:r>
      <w:r>
        <w:rPr>
          <w:spacing w:val="-1"/>
          <w:sz w:val="16"/>
        </w:rPr>
        <w:t xml:space="preserve"> </w:t>
      </w:r>
      <w:r>
        <w:rPr>
          <w:sz w:val="16"/>
        </w:rPr>
        <w:t>580 emitida por la</w:t>
      </w:r>
      <w:r>
        <w:rPr>
          <w:spacing w:val="-1"/>
          <w:sz w:val="16"/>
        </w:rPr>
        <w:t xml:space="preserve"> </w:t>
      </w:r>
      <w:r>
        <w:rPr>
          <w:sz w:val="16"/>
        </w:rPr>
        <w:t>Fiscalía General del</w:t>
      </w:r>
      <w:r>
        <w:rPr>
          <w:spacing w:val="-1"/>
          <w:sz w:val="16"/>
        </w:rPr>
        <w:t xml:space="preserve"> </w:t>
      </w:r>
      <w:r>
        <w:rPr>
          <w:sz w:val="16"/>
        </w:rPr>
        <w:t>Estado el</w:t>
      </w:r>
      <w:r>
        <w:rPr>
          <w:spacing w:val="-1"/>
          <w:sz w:val="16"/>
        </w:rPr>
        <w:t xml:space="preserve"> </w:t>
      </w:r>
      <w:r>
        <w:rPr>
          <w:sz w:val="16"/>
        </w:rPr>
        <w:t>22 de mayo de 2002 (expediente de prueba, folios 3275 a 3277).</w:t>
      </w:r>
    </w:p>
    <w:p w14:paraId="6D3B6B5A" w14:textId="77777777" w:rsidR="00644DE7" w:rsidRDefault="00644DE7">
      <w:pPr>
        <w:jc w:val="both"/>
        <w:rPr>
          <w:sz w:val="16"/>
        </w:rPr>
        <w:sectPr w:rsidR="00644DE7">
          <w:pgSz w:w="12240" w:h="15840"/>
          <w:pgMar w:top="1340" w:right="1580" w:bottom="1180" w:left="1600" w:header="0" w:footer="994" w:gutter="0"/>
          <w:cols w:space="720"/>
        </w:sectPr>
      </w:pPr>
    </w:p>
    <w:p w14:paraId="1B925B14" w14:textId="77777777" w:rsidR="00644DE7" w:rsidRDefault="00000000">
      <w:pPr>
        <w:pStyle w:val="Prrafodelista"/>
        <w:numPr>
          <w:ilvl w:val="0"/>
          <w:numId w:val="16"/>
        </w:numPr>
        <w:tabs>
          <w:tab w:val="left" w:pos="668"/>
        </w:tabs>
        <w:spacing w:before="76"/>
        <w:ind w:right="114" w:firstLine="0"/>
        <w:jc w:val="both"/>
        <w:rPr>
          <w:sz w:val="20"/>
        </w:rPr>
      </w:pPr>
      <w:r>
        <w:rPr>
          <w:w w:val="95"/>
          <w:sz w:val="20"/>
        </w:rPr>
        <w:lastRenderedPageBreak/>
        <w:t>El</w:t>
      </w:r>
      <w:r>
        <w:rPr>
          <w:spacing w:val="-10"/>
          <w:w w:val="95"/>
          <w:sz w:val="20"/>
        </w:rPr>
        <w:t xml:space="preserve"> </w:t>
      </w:r>
      <w:r>
        <w:rPr>
          <w:w w:val="95"/>
          <w:sz w:val="20"/>
        </w:rPr>
        <w:t>12</w:t>
      </w:r>
      <w:r>
        <w:rPr>
          <w:spacing w:val="-7"/>
          <w:w w:val="95"/>
          <w:sz w:val="20"/>
        </w:rPr>
        <w:t xml:space="preserve"> </w:t>
      </w:r>
      <w:r>
        <w:rPr>
          <w:w w:val="95"/>
          <w:sz w:val="20"/>
        </w:rPr>
        <w:t>de</w:t>
      </w:r>
      <w:r>
        <w:rPr>
          <w:spacing w:val="-8"/>
          <w:w w:val="95"/>
          <w:sz w:val="20"/>
        </w:rPr>
        <w:t xml:space="preserve"> </w:t>
      </w:r>
      <w:r>
        <w:rPr>
          <w:w w:val="95"/>
          <w:sz w:val="20"/>
        </w:rPr>
        <w:t>marzo</w:t>
      </w:r>
      <w:r>
        <w:rPr>
          <w:spacing w:val="-8"/>
          <w:w w:val="95"/>
          <w:sz w:val="20"/>
        </w:rPr>
        <w:t xml:space="preserve"> </w:t>
      </w:r>
      <w:r>
        <w:rPr>
          <w:w w:val="95"/>
          <w:sz w:val="20"/>
        </w:rPr>
        <w:t>de</w:t>
      </w:r>
      <w:r>
        <w:rPr>
          <w:spacing w:val="-8"/>
          <w:w w:val="95"/>
          <w:sz w:val="20"/>
        </w:rPr>
        <w:t xml:space="preserve"> </w:t>
      </w:r>
      <w:r>
        <w:rPr>
          <w:w w:val="95"/>
          <w:sz w:val="20"/>
        </w:rPr>
        <w:t>2002,</w:t>
      </w:r>
      <w:r>
        <w:rPr>
          <w:spacing w:val="-8"/>
          <w:w w:val="95"/>
          <w:sz w:val="20"/>
        </w:rPr>
        <w:t xml:space="preserve"> </w:t>
      </w:r>
      <w:r>
        <w:rPr>
          <w:w w:val="95"/>
          <w:sz w:val="20"/>
        </w:rPr>
        <w:t>C.P.O.,</w:t>
      </w:r>
      <w:r>
        <w:rPr>
          <w:spacing w:val="-11"/>
          <w:w w:val="95"/>
          <w:sz w:val="20"/>
        </w:rPr>
        <w:t xml:space="preserve"> </w:t>
      </w:r>
      <w:r>
        <w:rPr>
          <w:w w:val="95"/>
          <w:sz w:val="20"/>
        </w:rPr>
        <w:t>quien</w:t>
      </w:r>
      <w:r>
        <w:rPr>
          <w:spacing w:val="-6"/>
          <w:w w:val="95"/>
          <w:sz w:val="20"/>
        </w:rPr>
        <w:t xml:space="preserve"> </w:t>
      </w:r>
      <w:r>
        <w:rPr>
          <w:w w:val="95"/>
          <w:sz w:val="20"/>
        </w:rPr>
        <w:t>estaba</w:t>
      </w:r>
      <w:r>
        <w:rPr>
          <w:spacing w:val="-7"/>
          <w:w w:val="95"/>
          <w:sz w:val="20"/>
        </w:rPr>
        <w:t xml:space="preserve"> </w:t>
      </w:r>
      <w:r>
        <w:rPr>
          <w:w w:val="95"/>
          <w:sz w:val="20"/>
        </w:rPr>
        <w:t>siendo</w:t>
      </w:r>
      <w:r>
        <w:rPr>
          <w:spacing w:val="-8"/>
          <w:w w:val="95"/>
          <w:sz w:val="20"/>
        </w:rPr>
        <w:t xml:space="preserve"> </w:t>
      </w:r>
      <w:r>
        <w:rPr>
          <w:w w:val="95"/>
          <w:sz w:val="20"/>
        </w:rPr>
        <w:t>investigado</w:t>
      </w:r>
      <w:r>
        <w:rPr>
          <w:spacing w:val="-12"/>
          <w:w w:val="95"/>
          <w:sz w:val="20"/>
        </w:rPr>
        <w:t xml:space="preserve"> </w:t>
      </w:r>
      <w:r>
        <w:rPr>
          <w:w w:val="95"/>
          <w:sz w:val="20"/>
        </w:rPr>
        <w:t>por</w:t>
      </w:r>
      <w:r>
        <w:rPr>
          <w:spacing w:val="-6"/>
          <w:w w:val="95"/>
          <w:sz w:val="20"/>
        </w:rPr>
        <w:t xml:space="preserve"> </w:t>
      </w:r>
      <w:r>
        <w:rPr>
          <w:w w:val="95"/>
          <w:sz w:val="20"/>
        </w:rPr>
        <w:t>el</w:t>
      </w:r>
      <w:r>
        <w:rPr>
          <w:spacing w:val="-7"/>
          <w:w w:val="95"/>
          <w:sz w:val="20"/>
        </w:rPr>
        <w:t xml:space="preserve"> </w:t>
      </w:r>
      <w:r>
        <w:rPr>
          <w:w w:val="95"/>
          <w:sz w:val="20"/>
        </w:rPr>
        <w:t>presunto</w:t>
      </w:r>
      <w:r>
        <w:rPr>
          <w:spacing w:val="-8"/>
          <w:w w:val="95"/>
          <w:sz w:val="20"/>
        </w:rPr>
        <w:t xml:space="preserve"> </w:t>
      </w:r>
      <w:r>
        <w:rPr>
          <w:w w:val="95"/>
          <w:sz w:val="20"/>
        </w:rPr>
        <w:t xml:space="preserve">delito </w:t>
      </w:r>
      <w:r>
        <w:rPr>
          <w:sz w:val="20"/>
        </w:rPr>
        <w:t xml:space="preserve">de falsificación de documentos oficiales ante aduanas para presuntamente blanquear vehículos robados en Brasil y Argentina, así como por los delitos de estafa, evasión de impuestos, asociación criminal y lavado de dinero en la causa No. 9936, presentó una </w:t>
      </w:r>
      <w:r>
        <w:rPr>
          <w:spacing w:val="-2"/>
          <w:sz w:val="20"/>
        </w:rPr>
        <w:t>denuncia</w:t>
      </w:r>
      <w:r>
        <w:rPr>
          <w:spacing w:val="-16"/>
          <w:sz w:val="20"/>
        </w:rPr>
        <w:t xml:space="preserve"> </w:t>
      </w:r>
      <w:r>
        <w:rPr>
          <w:spacing w:val="-2"/>
          <w:sz w:val="20"/>
        </w:rPr>
        <w:t>en</w:t>
      </w:r>
      <w:r>
        <w:rPr>
          <w:spacing w:val="-16"/>
          <w:sz w:val="20"/>
        </w:rPr>
        <w:t xml:space="preserve"> </w:t>
      </w:r>
      <w:r>
        <w:rPr>
          <w:spacing w:val="-2"/>
          <w:sz w:val="20"/>
        </w:rPr>
        <w:t>contra</w:t>
      </w:r>
      <w:r>
        <w:rPr>
          <w:spacing w:val="-15"/>
          <w:sz w:val="20"/>
        </w:rPr>
        <w:t xml:space="preserve"> </w:t>
      </w:r>
      <w:r>
        <w:rPr>
          <w:spacing w:val="-2"/>
          <w:sz w:val="20"/>
        </w:rPr>
        <w:t>del</w:t>
      </w:r>
      <w:r>
        <w:rPr>
          <w:spacing w:val="-16"/>
          <w:sz w:val="20"/>
        </w:rPr>
        <w:t xml:space="preserve"> </w:t>
      </w:r>
      <w:r>
        <w:rPr>
          <w:spacing w:val="-2"/>
          <w:sz w:val="20"/>
        </w:rPr>
        <w:t>señor</w:t>
      </w:r>
      <w:r>
        <w:rPr>
          <w:spacing w:val="-15"/>
          <w:sz w:val="20"/>
        </w:rPr>
        <w:t xml:space="preserve"> </w:t>
      </w:r>
      <w:r>
        <w:rPr>
          <w:spacing w:val="-2"/>
          <w:sz w:val="20"/>
        </w:rPr>
        <w:t>Nissen</w:t>
      </w:r>
      <w:r>
        <w:rPr>
          <w:spacing w:val="-16"/>
          <w:sz w:val="20"/>
        </w:rPr>
        <w:t xml:space="preserve"> </w:t>
      </w:r>
      <w:r>
        <w:rPr>
          <w:spacing w:val="-2"/>
          <w:sz w:val="20"/>
        </w:rPr>
        <w:t>Pessolani</w:t>
      </w:r>
      <w:r>
        <w:rPr>
          <w:spacing w:val="-15"/>
          <w:sz w:val="20"/>
        </w:rPr>
        <w:t xml:space="preserve"> </w:t>
      </w:r>
      <w:r>
        <w:rPr>
          <w:spacing w:val="-2"/>
          <w:sz w:val="20"/>
        </w:rPr>
        <w:t>por</w:t>
      </w:r>
      <w:r>
        <w:rPr>
          <w:spacing w:val="-16"/>
          <w:sz w:val="20"/>
        </w:rPr>
        <w:t xml:space="preserve"> </w:t>
      </w:r>
      <w:r>
        <w:rPr>
          <w:spacing w:val="-2"/>
          <w:sz w:val="20"/>
        </w:rPr>
        <w:t>mal</w:t>
      </w:r>
      <w:r>
        <w:rPr>
          <w:spacing w:val="-15"/>
          <w:sz w:val="20"/>
        </w:rPr>
        <w:t xml:space="preserve"> </w:t>
      </w:r>
      <w:r>
        <w:rPr>
          <w:spacing w:val="-2"/>
          <w:sz w:val="20"/>
        </w:rPr>
        <w:t>desempeño</w:t>
      </w:r>
      <w:r>
        <w:rPr>
          <w:spacing w:val="-16"/>
          <w:sz w:val="20"/>
        </w:rPr>
        <w:t xml:space="preserve"> </w:t>
      </w:r>
      <w:r>
        <w:rPr>
          <w:spacing w:val="-2"/>
          <w:sz w:val="20"/>
        </w:rPr>
        <w:t>de</w:t>
      </w:r>
      <w:r>
        <w:rPr>
          <w:spacing w:val="-15"/>
          <w:sz w:val="20"/>
        </w:rPr>
        <w:t xml:space="preserve"> </w:t>
      </w:r>
      <w:r>
        <w:rPr>
          <w:spacing w:val="-2"/>
          <w:sz w:val="20"/>
        </w:rPr>
        <w:t>sus</w:t>
      </w:r>
      <w:r>
        <w:rPr>
          <w:spacing w:val="-16"/>
          <w:sz w:val="20"/>
        </w:rPr>
        <w:t xml:space="preserve"> </w:t>
      </w:r>
      <w:r>
        <w:rPr>
          <w:spacing w:val="-2"/>
          <w:sz w:val="20"/>
        </w:rPr>
        <w:t>funciones.</w:t>
      </w:r>
      <w:r>
        <w:rPr>
          <w:spacing w:val="-16"/>
          <w:sz w:val="20"/>
        </w:rPr>
        <w:t xml:space="preserve"> </w:t>
      </w:r>
      <w:r>
        <w:rPr>
          <w:spacing w:val="-2"/>
          <w:sz w:val="20"/>
        </w:rPr>
        <w:t>Alegó que</w:t>
      </w:r>
      <w:r>
        <w:rPr>
          <w:spacing w:val="-12"/>
          <w:sz w:val="20"/>
        </w:rPr>
        <w:t xml:space="preserve"> </w:t>
      </w:r>
      <w:r>
        <w:rPr>
          <w:spacing w:val="-2"/>
          <w:sz w:val="20"/>
        </w:rPr>
        <w:t>el</w:t>
      </w:r>
      <w:r>
        <w:rPr>
          <w:spacing w:val="-10"/>
          <w:sz w:val="20"/>
        </w:rPr>
        <w:t xml:space="preserve"> </w:t>
      </w:r>
      <w:r>
        <w:rPr>
          <w:spacing w:val="-2"/>
          <w:sz w:val="20"/>
        </w:rPr>
        <w:t>Fiscal</w:t>
      </w:r>
      <w:r>
        <w:rPr>
          <w:spacing w:val="-12"/>
          <w:sz w:val="20"/>
        </w:rPr>
        <w:t xml:space="preserve"> </w:t>
      </w:r>
      <w:r>
        <w:rPr>
          <w:spacing w:val="-2"/>
          <w:sz w:val="20"/>
        </w:rPr>
        <w:t>había</w:t>
      </w:r>
      <w:r>
        <w:rPr>
          <w:spacing w:val="-13"/>
          <w:sz w:val="20"/>
        </w:rPr>
        <w:t xml:space="preserve"> </w:t>
      </w:r>
      <w:r>
        <w:rPr>
          <w:spacing w:val="-2"/>
          <w:sz w:val="20"/>
        </w:rPr>
        <w:t>incurrido</w:t>
      </w:r>
      <w:r>
        <w:rPr>
          <w:spacing w:val="-11"/>
          <w:sz w:val="20"/>
        </w:rPr>
        <w:t xml:space="preserve"> </w:t>
      </w:r>
      <w:r>
        <w:rPr>
          <w:spacing w:val="-2"/>
          <w:sz w:val="20"/>
        </w:rPr>
        <w:t>en</w:t>
      </w:r>
      <w:r>
        <w:rPr>
          <w:spacing w:val="-12"/>
          <w:sz w:val="20"/>
        </w:rPr>
        <w:t xml:space="preserve"> </w:t>
      </w:r>
      <w:r>
        <w:rPr>
          <w:spacing w:val="-2"/>
          <w:sz w:val="20"/>
        </w:rPr>
        <w:t>las</w:t>
      </w:r>
      <w:r>
        <w:rPr>
          <w:spacing w:val="-14"/>
          <w:sz w:val="20"/>
        </w:rPr>
        <w:t xml:space="preserve"> </w:t>
      </w:r>
      <w:r>
        <w:rPr>
          <w:spacing w:val="-2"/>
          <w:sz w:val="20"/>
        </w:rPr>
        <w:t>causales</w:t>
      </w:r>
      <w:r>
        <w:rPr>
          <w:spacing w:val="-14"/>
          <w:sz w:val="20"/>
        </w:rPr>
        <w:t xml:space="preserve"> </w:t>
      </w:r>
      <w:r>
        <w:rPr>
          <w:spacing w:val="-2"/>
          <w:sz w:val="20"/>
        </w:rPr>
        <w:t>previstas</w:t>
      </w:r>
      <w:r>
        <w:rPr>
          <w:spacing w:val="-14"/>
          <w:sz w:val="20"/>
        </w:rPr>
        <w:t xml:space="preserve"> </w:t>
      </w:r>
      <w:r>
        <w:rPr>
          <w:spacing w:val="-2"/>
          <w:sz w:val="20"/>
        </w:rPr>
        <w:t>por</w:t>
      </w:r>
      <w:r>
        <w:rPr>
          <w:spacing w:val="-14"/>
          <w:sz w:val="20"/>
        </w:rPr>
        <w:t xml:space="preserve"> </w:t>
      </w:r>
      <w:r>
        <w:rPr>
          <w:spacing w:val="-2"/>
          <w:sz w:val="20"/>
        </w:rPr>
        <w:t>los</w:t>
      </w:r>
      <w:r>
        <w:rPr>
          <w:spacing w:val="-14"/>
          <w:sz w:val="20"/>
        </w:rPr>
        <w:t xml:space="preserve"> </w:t>
      </w:r>
      <w:r>
        <w:rPr>
          <w:spacing w:val="-2"/>
          <w:sz w:val="20"/>
        </w:rPr>
        <w:t>artículos</w:t>
      </w:r>
      <w:r>
        <w:rPr>
          <w:spacing w:val="-14"/>
          <w:sz w:val="20"/>
        </w:rPr>
        <w:t xml:space="preserve"> </w:t>
      </w:r>
      <w:r>
        <w:rPr>
          <w:spacing w:val="-2"/>
          <w:sz w:val="20"/>
        </w:rPr>
        <w:t>12</w:t>
      </w:r>
      <w:r>
        <w:rPr>
          <w:spacing w:val="-10"/>
          <w:sz w:val="20"/>
        </w:rPr>
        <w:t xml:space="preserve"> </w:t>
      </w:r>
      <w:r>
        <w:rPr>
          <w:spacing w:val="-2"/>
          <w:sz w:val="20"/>
        </w:rPr>
        <w:t>y</w:t>
      </w:r>
      <w:r>
        <w:rPr>
          <w:spacing w:val="-13"/>
          <w:sz w:val="20"/>
        </w:rPr>
        <w:t xml:space="preserve"> </w:t>
      </w:r>
      <w:r>
        <w:rPr>
          <w:spacing w:val="-2"/>
          <w:sz w:val="20"/>
        </w:rPr>
        <w:t>14</w:t>
      </w:r>
      <w:r>
        <w:rPr>
          <w:spacing w:val="-12"/>
          <w:sz w:val="20"/>
        </w:rPr>
        <w:t xml:space="preserve"> </w:t>
      </w:r>
      <w:r>
        <w:rPr>
          <w:spacing w:val="-2"/>
          <w:sz w:val="20"/>
        </w:rPr>
        <w:t>incisos</w:t>
      </w:r>
      <w:r>
        <w:rPr>
          <w:spacing w:val="-14"/>
          <w:sz w:val="20"/>
        </w:rPr>
        <w:t xml:space="preserve"> </w:t>
      </w:r>
      <w:r>
        <w:rPr>
          <w:spacing w:val="-2"/>
          <w:sz w:val="20"/>
        </w:rPr>
        <w:t>b,</w:t>
      </w:r>
      <w:r>
        <w:rPr>
          <w:spacing w:val="-14"/>
          <w:sz w:val="20"/>
        </w:rPr>
        <w:t xml:space="preserve"> </w:t>
      </w:r>
      <w:r>
        <w:rPr>
          <w:spacing w:val="-2"/>
          <w:sz w:val="20"/>
        </w:rPr>
        <w:t xml:space="preserve">g, </w:t>
      </w:r>
      <w:r>
        <w:rPr>
          <w:sz w:val="20"/>
        </w:rPr>
        <w:t>n</w:t>
      </w:r>
      <w:r>
        <w:rPr>
          <w:spacing w:val="-18"/>
          <w:sz w:val="20"/>
        </w:rPr>
        <w:t xml:space="preserve"> </w:t>
      </w:r>
      <w:r>
        <w:rPr>
          <w:sz w:val="20"/>
        </w:rPr>
        <w:t>y</w:t>
      </w:r>
      <w:r>
        <w:rPr>
          <w:spacing w:val="-18"/>
          <w:sz w:val="20"/>
        </w:rPr>
        <w:t xml:space="preserve"> </w:t>
      </w:r>
      <w:r>
        <w:rPr>
          <w:sz w:val="20"/>
        </w:rPr>
        <w:t>p</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Ley</w:t>
      </w:r>
      <w:r>
        <w:rPr>
          <w:spacing w:val="-18"/>
          <w:sz w:val="20"/>
        </w:rPr>
        <w:t xml:space="preserve"> </w:t>
      </w:r>
      <w:r>
        <w:rPr>
          <w:sz w:val="20"/>
        </w:rPr>
        <w:t>No.</w:t>
      </w:r>
      <w:r>
        <w:rPr>
          <w:spacing w:val="-18"/>
          <w:sz w:val="20"/>
        </w:rPr>
        <w:t xml:space="preserve"> </w:t>
      </w:r>
      <w:r>
        <w:rPr>
          <w:sz w:val="20"/>
        </w:rPr>
        <w:t>1084.</w:t>
      </w:r>
      <w:r>
        <w:rPr>
          <w:spacing w:val="-17"/>
          <w:sz w:val="20"/>
        </w:rPr>
        <w:t xml:space="preserve"> </w:t>
      </w:r>
      <w:r>
        <w:rPr>
          <w:sz w:val="20"/>
        </w:rPr>
        <w:t>Entre</w:t>
      </w:r>
      <w:r>
        <w:rPr>
          <w:spacing w:val="-18"/>
          <w:sz w:val="20"/>
        </w:rPr>
        <w:t xml:space="preserve"> </w:t>
      </w:r>
      <w:r>
        <w:rPr>
          <w:sz w:val="20"/>
        </w:rPr>
        <w:t>otros</w:t>
      </w:r>
      <w:r>
        <w:rPr>
          <w:spacing w:val="-17"/>
          <w:sz w:val="20"/>
        </w:rPr>
        <w:t xml:space="preserve"> </w:t>
      </w:r>
      <w:r>
        <w:rPr>
          <w:sz w:val="20"/>
        </w:rPr>
        <w:t>argumentos,</w:t>
      </w:r>
      <w:r>
        <w:rPr>
          <w:spacing w:val="-17"/>
          <w:sz w:val="20"/>
        </w:rPr>
        <w:t xml:space="preserve"> </w:t>
      </w:r>
      <w:r>
        <w:rPr>
          <w:sz w:val="20"/>
        </w:rPr>
        <w:t>lo</w:t>
      </w:r>
      <w:r>
        <w:rPr>
          <w:spacing w:val="-18"/>
          <w:sz w:val="20"/>
        </w:rPr>
        <w:t xml:space="preserve"> </w:t>
      </w:r>
      <w:r>
        <w:rPr>
          <w:sz w:val="20"/>
        </w:rPr>
        <w:t>acusó</w:t>
      </w:r>
      <w:r>
        <w:rPr>
          <w:spacing w:val="-17"/>
          <w:sz w:val="20"/>
        </w:rPr>
        <w:t xml:space="preserve"> </w:t>
      </w:r>
      <w:r>
        <w:rPr>
          <w:sz w:val="20"/>
        </w:rPr>
        <w:t>de</w:t>
      </w:r>
      <w:r>
        <w:rPr>
          <w:spacing w:val="-18"/>
          <w:sz w:val="20"/>
        </w:rPr>
        <w:t xml:space="preserve"> </w:t>
      </w:r>
      <w:r>
        <w:rPr>
          <w:sz w:val="20"/>
        </w:rPr>
        <w:t>ocultamiento</w:t>
      </w:r>
      <w:r>
        <w:rPr>
          <w:spacing w:val="-17"/>
          <w:sz w:val="20"/>
        </w:rPr>
        <w:t xml:space="preserve"> </w:t>
      </w:r>
      <w:r>
        <w:rPr>
          <w:sz w:val="20"/>
        </w:rPr>
        <w:t>de</w:t>
      </w:r>
      <w:r>
        <w:rPr>
          <w:spacing w:val="-18"/>
          <w:sz w:val="20"/>
        </w:rPr>
        <w:t xml:space="preserve"> </w:t>
      </w:r>
      <w:r>
        <w:rPr>
          <w:sz w:val="20"/>
        </w:rPr>
        <w:t>actos</w:t>
      </w:r>
      <w:r>
        <w:rPr>
          <w:spacing w:val="-16"/>
          <w:sz w:val="20"/>
        </w:rPr>
        <w:t xml:space="preserve"> </w:t>
      </w:r>
      <w:r>
        <w:rPr>
          <w:sz w:val="20"/>
        </w:rPr>
        <w:t>a</w:t>
      </w:r>
      <w:r>
        <w:rPr>
          <w:spacing w:val="-18"/>
          <w:sz w:val="20"/>
        </w:rPr>
        <w:t xml:space="preserve"> </w:t>
      </w:r>
      <w:r>
        <w:rPr>
          <w:sz w:val="20"/>
        </w:rPr>
        <w:t>las partes,</w:t>
      </w:r>
      <w:r>
        <w:rPr>
          <w:spacing w:val="-18"/>
          <w:sz w:val="20"/>
        </w:rPr>
        <w:t xml:space="preserve"> </w:t>
      </w:r>
      <w:r>
        <w:rPr>
          <w:sz w:val="20"/>
        </w:rPr>
        <w:t>ofrecer</w:t>
      </w:r>
      <w:r>
        <w:rPr>
          <w:spacing w:val="-18"/>
          <w:sz w:val="20"/>
        </w:rPr>
        <w:t xml:space="preserve"> </w:t>
      </w:r>
      <w:r>
        <w:rPr>
          <w:sz w:val="20"/>
        </w:rPr>
        <w:t>beneficios</w:t>
      </w:r>
      <w:r>
        <w:rPr>
          <w:spacing w:val="-17"/>
          <w:sz w:val="20"/>
        </w:rPr>
        <w:t xml:space="preserve"> </w:t>
      </w:r>
      <w:r>
        <w:rPr>
          <w:sz w:val="20"/>
        </w:rPr>
        <w:t>procesales</w:t>
      </w:r>
      <w:r>
        <w:rPr>
          <w:spacing w:val="-18"/>
          <w:sz w:val="20"/>
        </w:rPr>
        <w:t xml:space="preserve"> </w:t>
      </w:r>
      <w:r>
        <w:rPr>
          <w:sz w:val="20"/>
        </w:rPr>
        <w:t>a</w:t>
      </w:r>
      <w:r>
        <w:rPr>
          <w:spacing w:val="-17"/>
          <w:sz w:val="20"/>
        </w:rPr>
        <w:t xml:space="preserve"> </w:t>
      </w:r>
      <w:r>
        <w:rPr>
          <w:sz w:val="20"/>
        </w:rPr>
        <w:t>cambio</w:t>
      </w:r>
      <w:r>
        <w:rPr>
          <w:spacing w:val="-18"/>
          <w:sz w:val="20"/>
        </w:rPr>
        <w:t xml:space="preserve"> </w:t>
      </w:r>
      <w:r>
        <w:rPr>
          <w:sz w:val="20"/>
        </w:rPr>
        <w:t>de</w:t>
      </w:r>
      <w:r>
        <w:rPr>
          <w:spacing w:val="-18"/>
          <w:sz w:val="20"/>
        </w:rPr>
        <w:t xml:space="preserve"> </w:t>
      </w:r>
      <w:r>
        <w:rPr>
          <w:sz w:val="20"/>
        </w:rPr>
        <w:t>declaraciones</w:t>
      </w:r>
      <w:r>
        <w:rPr>
          <w:spacing w:val="-17"/>
          <w:sz w:val="20"/>
        </w:rPr>
        <w:t xml:space="preserve"> </w:t>
      </w:r>
      <w:r>
        <w:rPr>
          <w:sz w:val="20"/>
        </w:rPr>
        <w:t>que</w:t>
      </w:r>
      <w:r>
        <w:rPr>
          <w:spacing w:val="-18"/>
          <w:sz w:val="20"/>
        </w:rPr>
        <w:t xml:space="preserve"> </w:t>
      </w:r>
      <w:r>
        <w:rPr>
          <w:sz w:val="20"/>
        </w:rPr>
        <w:t>involucren</w:t>
      </w:r>
      <w:r>
        <w:rPr>
          <w:spacing w:val="-17"/>
          <w:sz w:val="20"/>
        </w:rPr>
        <w:t xml:space="preserve"> </w:t>
      </w:r>
      <w:r>
        <w:rPr>
          <w:sz w:val="20"/>
        </w:rPr>
        <w:t>a</w:t>
      </w:r>
      <w:r>
        <w:rPr>
          <w:spacing w:val="-18"/>
          <w:sz w:val="20"/>
        </w:rPr>
        <w:t xml:space="preserve"> </w:t>
      </w:r>
      <w:r>
        <w:rPr>
          <w:sz w:val="20"/>
        </w:rPr>
        <w:t>terceras personas,</w:t>
      </w:r>
      <w:r>
        <w:rPr>
          <w:spacing w:val="-13"/>
          <w:sz w:val="20"/>
        </w:rPr>
        <w:t xml:space="preserve"> </w:t>
      </w:r>
      <w:r>
        <w:rPr>
          <w:sz w:val="20"/>
        </w:rPr>
        <w:t>de</w:t>
      </w:r>
      <w:r>
        <w:rPr>
          <w:spacing w:val="-12"/>
          <w:sz w:val="20"/>
        </w:rPr>
        <w:t xml:space="preserve"> </w:t>
      </w:r>
      <w:r>
        <w:rPr>
          <w:sz w:val="20"/>
        </w:rPr>
        <w:t>no</w:t>
      </w:r>
      <w:r>
        <w:rPr>
          <w:spacing w:val="-12"/>
          <w:sz w:val="20"/>
        </w:rPr>
        <w:t xml:space="preserve"> </w:t>
      </w:r>
      <w:r>
        <w:rPr>
          <w:sz w:val="20"/>
        </w:rPr>
        <w:t>investigar</w:t>
      </w:r>
      <w:r>
        <w:rPr>
          <w:spacing w:val="-12"/>
          <w:sz w:val="20"/>
        </w:rPr>
        <w:t xml:space="preserve"> </w:t>
      </w:r>
      <w:r>
        <w:rPr>
          <w:sz w:val="20"/>
        </w:rPr>
        <w:t>hechos</w:t>
      </w:r>
      <w:r>
        <w:rPr>
          <w:spacing w:val="-12"/>
          <w:sz w:val="20"/>
        </w:rPr>
        <w:t xml:space="preserve"> </w:t>
      </w:r>
      <w:r>
        <w:rPr>
          <w:sz w:val="20"/>
        </w:rPr>
        <w:t>de</w:t>
      </w:r>
      <w:r>
        <w:rPr>
          <w:spacing w:val="-12"/>
          <w:sz w:val="20"/>
        </w:rPr>
        <w:t xml:space="preserve"> </w:t>
      </w:r>
      <w:r>
        <w:rPr>
          <w:sz w:val="20"/>
        </w:rPr>
        <w:t>descargo,</w:t>
      </w:r>
      <w:r>
        <w:rPr>
          <w:spacing w:val="-10"/>
          <w:sz w:val="20"/>
        </w:rPr>
        <w:t xml:space="preserve"> </w:t>
      </w:r>
      <w:r>
        <w:rPr>
          <w:sz w:val="20"/>
        </w:rPr>
        <w:t>realización</w:t>
      </w:r>
      <w:r>
        <w:rPr>
          <w:spacing w:val="-11"/>
          <w:sz w:val="20"/>
        </w:rPr>
        <w:t xml:space="preserve"> </w:t>
      </w:r>
      <w:r>
        <w:rPr>
          <w:sz w:val="20"/>
        </w:rPr>
        <w:t>de</w:t>
      </w:r>
      <w:r>
        <w:rPr>
          <w:spacing w:val="-13"/>
          <w:sz w:val="20"/>
        </w:rPr>
        <w:t xml:space="preserve"> </w:t>
      </w:r>
      <w:r>
        <w:rPr>
          <w:sz w:val="20"/>
        </w:rPr>
        <w:t>actos</w:t>
      </w:r>
      <w:r>
        <w:rPr>
          <w:spacing w:val="-12"/>
          <w:sz w:val="20"/>
        </w:rPr>
        <w:t xml:space="preserve"> </w:t>
      </w:r>
      <w:r>
        <w:rPr>
          <w:sz w:val="20"/>
        </w:rPr>
        <w:t>intimidatorios,</w:t>
      </w:r>
      <w:r>
        <w:rPr>
          <w:spacing w:val="-12"/>
          <w:sz w:val="20"/>
        </w:rPr>
        <w:t xml:space="preserve"> </w:t>
      </w:r>
      <w:r>
        <w:rPr>
          <w:sz w:val="20"/>
        </w:rPr>
        <w:t xml:space="preserve">mala </w:t>
      </w:r>
      <w:r>
        <w:rPr>
          <w:spacing w:val="-4"/>
          <w:sz w:val="20"/>
        </w:rPr>
        <w:t>aplicación</w:t>
      </w:r>
      <w:r>
        <w:rPr>
          <w:spacing w:val="-9"/>
          <w:sz w:val="20"/>
        </w:rPr>
        <w:t xml:space="preserve"> </w:t>
      </w:r>
      <w:r>
        <w:rPr>
          <w:spacing w:val="-4"/>
          <w:sz w:val="20"/>
        </w:rPr>
        <w:t>de</w:t>
      </w:r>
      <w:r>
        <w:rPr>
          <w:spacing w:val="-13"/>
          <w:sz w:val="20"/>
        </w:rPr>
        <w:t xml:space="preserve"> </w:t>
      </w:r>
      <w:r>
        <w:rPr>
          <w:spacing w:val="-4"/>
          <w:sz w:val="20"/>
        </w:rPr>
        <w:t>la</w:t>
      </w:r>
      <w:r>
        <w:rPr>
          <w:spacing w:val="-9"/>
          <w:sz w:val="20"/>
        </w:rPr>
        <w:t xml:space="preserve"> </w:t>
      </w:r>
      <w:r>
        <w:rPr>
          <w:spacing w:val="-4"/>
          <w:sz w:val="20"/>
        </w:rPr>
        <w:t>ley</w:t>
      </w:r>
      <w:r>
        <w:rPr>
          <w:spacing w:val="-10"/>
          <w:sz w:val="20"/>
        </w:rPr>
        <w:t xml:space="preserve"> </w:t>
      </w:r>
      <w:r>
        <w:rPr>
          <w:spacing w:val="-4"/>
          <w:sz w:val="20"/>
        </w:rPr>
        <w:t>y</w:t>
      </w:r>
      <w:r>
        <w:rPr>
          <w:spacing w:val="-10"/>
          <w:sz w:val="20"/>
        </w:rPr>
        <w:t xml:space="preserve"> </w:t>
      </w:r>
      <w:r>
        <w:rPr>
          <w:spacing w:val="-4"/>
          <w:sz w:val="20"/>
        </w:rPr>
        <w:t>dar</w:t>
      </w:r>
      <w:r>
        <w:rPr>
          <w:spacing w:val="-11"/>
          <w:sz w:val="20"/>
        </w:rPr>
        <w:t xml:space="preserve"> </w:t>
      </w:r>
      <w:r>
        <w:rPr>
          <w:spacing w:val="-4"/>
          <w:sz w:val="20"/>
        </w:rPr>
        <w:t>información</w:t>
      </w:r>
      <w:r>
        <w:rPr>
          <w:spacing w:val="-9"/>
          <w:sz w:val="20"/>
        </w:rPr>
        <w:t xml:space="preserve"> </w:t>
      </w:r>
      <w:r>
        <w:rPr>
          <w:spacing w:val="-4"/>
          <w:sz w:val="20"/>
        </w:rPr>
        <w:t>a</w:t>
      </w:r>
      <w:r>
        <w:rPr>
          <w:spacing w:val="-9"/>
          <w:sz w:val="20"/>
        </w:rPr>
        <w:t xml:space="preserve"> </w:t>
      </w:r>
      <w:r>
        <w:rPr>
          <w:spacing w:val="-4"/>
          <w:sz w:val="20"/>
        </w:rPr>
        <w:t>medios</w:t>
      </w:r>
      <w:r>
        <w:rPr>
          <w:spacing w:val="-13"/>
          <w:sz w:val="20"/>
        </w:rPr>
        <w:t xml:space="preserve"> </w:t>
      </w:r>
      <w:r>
        <w:rPr>
          <w:spacing w:val="-4"/>
          <w:sz w:val="20"/>
        </w:rPr>
        <w:t>de</w:t>
      </w:r>
      <w:r>
        <w:rPr>
          <w:spacing w:val="-11"/>
          <w:sz w:val="20"/>
        </w:rPr>
        <w:t xml:space="preserve"> </w:t>
      </w:r>
      <w:r>
        <w:rPr>
          <w:spacing w:val="-4"/>
          <w:sz w:val="20"/>
        </w:rPr>
        <w:t>comunicación</w:t>
      </w:r>
      <w:r>
        <w:rPr>
          <w:spacing w:val="-9"/>
          <w:sz w:val="20"/>
        </w:rPr>
        <w:t xml:space="preserve"> </w:t>
      </w:r>
      <w:r>
        <w:rPr>
          <w:spacing w:val="-4"/>
          <w:sz w:val="20"/>
        </w:rPr>
        <w:t>que</w:t>
      </w:r>
      <w:r>
        <w:rPr>
          <w:spacing w:val="-11"/>
          <w:sz w:val="20"/>
        </w:rPr>
        <w:t xml:space="preserve"> </w:t>
      </w:r>
      <w:r>
        <w:rPr>
          <w:spacing w:val="-4"/>
          <w:sz w:val="20"/>
        </w:rPr>
        <w:t>afectaron</w:t>
      </w:r>
      <w:r>
        <w:rPr>
          <w:spacing w:val="-9"/>
          <w:sz w:val="20"/>
        </w:rPr>
        <w:t xml:space="preserve"> </w:t>
      </w:r>
      <w:r>
        <w:rPr>
          <w:spacing w:val="-4"/>
          <w:sz w:val="20"/>
        </w:rPr>
        <w:t>el</w:t>
      </w:r>
      <w:r>
        <w:rPr>
          <w:spacing w:val="-9"/>
          <w:sz w:val="20"/>
        </w:rPr>
        <w:t xml:space="preserve"> </w:t>
      </w:r>
      <w:r>
        <w:rPr>
          <w:spacing w:val="-4"/>
          <w:sz w:val="20"/>
        </w:rPr>
        <w:t>honor</w:t>
      </w:r>
      <w:r>
        <w:rPr>
          <w:spacing w:val="-11"/>
          <w:sz w:val="20"/>
        </w:rPr>
        <w:t xml:space="preserve"> </w:t>
      </w:r>
      <w:r>
        <w:rPr>
          <w:spacing w:val="-4"/>
          <w:sz w:val="20"/>
        </w:rPr>
        <w:t>y</w:t>
      </w:r>
      <w:r>
        <w:rPr>
          <w:spacing w:val="-10"/>
          <w:sz w:val="20"/>
        </w:rPr>
        <w:t xml:space="preserve"> </w:t>
      </w:r>
      <w:r>
        <w:rPr>
          <w:spacing w:val="-4"/>
          <w:sz w:val="20"/>
        </w:rPr>
        <w:t xml:space="preserve">la </w:t>
      </w:r>
      <w:r>
        <w:rPr>
          <w:sz w:val="20"/>
        </w:rPr>
        <w:t>reputación de los imputados</w:t>
      </w:r>
      <w:hyperlink w:anchor="_bookmark29" w:history="1">
        <w:r>
          <w:rPr>
            <w:position w:val="7"/>
            <w:sz w:val="13"/>
          </w:rPr>
          <w:t>18</w:t>
        </w:r>
      </w:hyperlink>
      <w:r>
        <w:rPr>
          <w:sz w:val="20"/>
        </w:rPr>
        <w:t>.</w:t>
      </w:r>
    </w:p>
    <w:p w14:paraId="58BCC530" w14:textId="77777777" w:rsidR="00644DE7" w:rsidRDefault="00644DE7">
      <w:pPr>
        <w:pStyle w:val="Textoindependiente"/>
        <w:spacing w:before="9"/>
        <w:rPr>
          <w:sz w:val="19"/>
        </w:rPr>
      </w:pPr>
    </w:p>
    <w:p w14:paraId="5CE5A1BF" w14:textId="77777777" w:rsidR="00644DE7" w:rsidRDefault="00000000">
      <w:pPr>
        <w:pStyle w:val="Prrafodelista"/>
        <w:numPr>
          <w:ilvl w:val="0"/>
          <w:numId w:val="16"/>
        </w:numPr>
        <w:tabs>
          <w:tab w:val="left" w:pos="668"/>
        </w:tabs>
        <w:ind w:right="113" w:firstLine="0"/>
        <w:jc w:val="both"/>
        <w:rPr>
          <w:sz w:val="20"/>
        </w:rPr>
      </w:pPr>
      <w:r>
        <w:rPr>
          <w:sz w:val="20"/>
        </w:rPr>
        <w:t>El</w:t>
      </w:r>
      <w:r>
        <w:rPr>
          <w:spacing w:val="-8"/>
          <w:sz w:val="20"/>
        </w:rPr>
        <w:t xml:space="preserve"> </w:t>
      </w:r>
      <w:r>
        <w:rPr>
          <w:sz w:val="20"/>
        </w:rPr>
        <w:t>18</w:t>
      </w:r>
      <w:r>
        <w:rPr>
          <w:spacing w:val="-8"/>
          <w:sz w:val="20"/>
        </w:rPr>
        <w:t xml:space="preserve"> </w:t>
      </w:r>
      <w:r>
        <w:rPr>
          <w:sz w:val="20"/>
        </w:rPr>
        <w:t>de</w:t>
      </w:r>
      <w:r>
        <w:rPr>
          <w:spacing w:val="-8"/>
          <w:sz w:val="20"/>
        </w:rPr>
        <w:t xml:space="preserve"> </w:t>
      </w:r>
      <w:r>
        <w:rPr>
          <w:sz w:val="20"/>
        </w:rPr>
        <w:t>marzo</w:t>
      </w:r>
      <w:r>
        <w:rPr>
          <w:spacing w:val="-8"/>
          <w:sz w:val="20"/>
        </w:rPr>
        <w:t xml:space="preserve"> </w:t>
      </w:r>
      <w:r>
        <w:rPr>
          <w:sz w:val="20"/>
        </w:rPr>
        <w:t>de</w:t>
      </w:r>
      <w:r>
        <w:rPr>
          <w:spacing w:val="-8"/>
          <w:sz w:val="20"/>
        </w:rPr>
        <w:t xml:space="preserve"> </w:t>
      </w:r>
      <w:r>
        <w:rPr>
          <w:sz w:val="20"/>
        </w:rPr>
        <w:t>2002,</w:t>
      </w:r>
      <w:r>
        <w:rPr>
          <w:spacing w:val="-8"/>
          <w:sz w:val="20"/>
        </w:rPr>
        <w:t xml:space="preserve"> </w:t>
      </w:r>
      <w:r>
        <w:rPr>
          <w:sz w:val="20"/>
        </w:rPr>
        <w:t>por</w:t>
      </w:r>
      <w:r>
        <w:rPr>
          <w:spacing w:val="-8"/>
          <w:sz w:val="20"/>
        </w:rPr>
        <w:t xml:space="preserve"> </w:t>
      </w:r>
      <w:r>
        <w:rPr>
          <w:sz w:val="20"/>
        </w:rPr>
        <w:t>providencia</w:t>
      </w:r>
      <w:r>
        <w:rPr>
          <w:spacing w:val="-5"/>
          <w:sz w:val="20"/>
        </w:rPr>
        <w:t xml:space="preserve"> </w:t>
      </w:r>
      <w:r>
        <w:rPr>
          <w:sz w:val="20"/>
        </w:rPr>
        <w:t>firmada</w:t>
      </w:r>
      <w:r>
        <w:rPr>
          <w:spacing w:val="-9"/>
          <w:sz w:val="20"/>
        </w:rPr>
        <w:t xml:space="preserve"> </w:t>
      </w:r>
      <w:r>
        <w:rPr>
          <w:sz w:val="20"/>
        </w:rPr>
        <w:t>únicamente</w:t>
      </w:r>
      <w:r>
        <w:rPr>
          <w:spacing w:val="-7"/>
          <w:sz w:val="20"/>
        </w:rPr>
        <w:t xml:space="preserve"> </w:t>
      </w:r>
      <w:r>
        <w:rPr>
          <w:sz w:val="20"/>
        </w:rPr>
        <w:t>por</w:t>
      </w:r>
      <w:r>
        <w:rPr>
          <w:spacing w:val="-7"/>
          <w:sz w:val="20"/>
        </w:rPr>
        <w:t xml:space="preserve"> </w:t>
      </w:r>
      <w:r>
        <w:rPr>
          <w:sz w:val="20"/>
        </w:rPr>
        <w:t>el</w:t>
      </w:r>
      <w:r>
        <w:rPr>
          <w:spacing w:val="-8"/>
          <w:sz w:val="20"/>
        </w:rPr>
        <w:t xml:space="preserve"> </w:t>
      </w:r>
      <w:r>
        <w:rPr>
          <w:sz w:val="20"/>
        </w:rPr>
        <w:t>presidente</w:t>
      </w:r>
      <w:r>
        <w:rPr>
          <w:spacing w:val="-7"/>
          <w:sz w:val="20"/>
        </w:rPr>
        <w:t xml:space="preserve"> </w:t>
      </w:r>
      <w:r>
        <w:rPr>
          <w:sz w:val="20"/>
        </w:rPr>
        <w:t xml:space="preserve">del </w:t>
      </w:r>
      <w:r>
        <w:rPr>
          <w:spacing w:val="-2"/>
          <w:sz w:val="20"/>
        </w:rPr>
        <w:t>JEM,</w:t>
      </w:r>
      <w:r>
        <w:rPr>
          <w:spacing w:val="-13"/>
          <w:sz w:val="20"/>
        </w:rPr>
        <w:t xml:space="preserve"> </w:t>
      </w:r>
      <w:r>
        <w:rPr>
          <w:spacing w:val="-2"/>
          <w:sz w:val="20"/>
        </w:rPr>
        <w:t>se</w:t>
      </w:r>
      <w:r>
        <w:rPr>
          <w:spacing w:val="-13"/>
          <w:sz w:val="20"/>
        </w:rPr>
        <w:t xml:space="preserve"> </w:t>
      </w:r>
      <w:r>
        <w:rPr>
          <w:spacing w:val="-2"/>
          <w:sz w:val="20"/>
        </w:rPr>
        <w:t>tuvo</w:t>
      </w:r>
      <w:r>
        <w:rPr>
          <w:spacing w:val="-13"/>
          <w:sz w:val="20"/>
        </w:rPr>
        <w:t xml:space="preserve"> </w:t>
      </w:r>
      <w:r>
        <w:rPr>
          <w:spacing w:val="-2"/>
          <w:sz w:val="20"/>
        </w:rPr>
        <w:t>por</w:t>
      </w:r>
      <w:r>
        <w:rPr>
          <w:spacing w:val="-13"/>
          <w:sz w:val="20"/>
        </w:rPr>
        <w:t xml:space="preserve"> </w:t>
      </w:r>
      <w:r>
        <w:rPr>
          <w:spacing w:val="-2"/>
          <w:sz w:val="20"/>
        </w:rPr>
        <w:t>iniciado</w:t>
      </w:r>
      <w:r>
        <w:rPr>
          <w:spacing w:val="-13"/>
          <w:sz w:val="20"/>
        </w:rPr>
        <w:t xml:space="preserve"> </w:t>
      </w:r>
      <w:r>
        <w:rPr>
          <w:spacing w:val="-2"/>
          <w:sz w:val="20"/>
        </w:rPr>
        <w:t>el</w:t>
      </w:r>
      <w:r>
        <w:rPr>
          <w:spacing w:val="-12"/>
          <w:sz w:val="20"/>
        </w:rPr>
        <w:t xml:space="preserve"> </w:t>
      </w:r>
      <w:r>
        <w:rPr>
          <w:spacing w:val="-2"/>
          <w:sz w:val="20"/>
        </w:rPr>
        <w:t>enjuiciamiento</w:t>
      </w:r>
      <w:hyperlink w:anchor="_bookmark30" w:history="1">
        <w:r>
          <w:rPr>
            <w:spacing w:val="-2"/>
            <w:position w:val="7"/>
            <w:sz w:val="13"/>
          </w:rPr>
          <w:t>19</w:t>
        </w:r>
      </w:hyperlink>
      <w:r>
        <w:rPr>
          <w:spacing w:val="14"/>
          <w:position w:val="7"/>
          <w:sz w:val="13"/>
        </w:rPr>
        <w:t xml:space="preserve"> </w:t>
      </w:r>
      <w:r>
        <w:rPr>
          <w:spacing w:val="-2"/>
          <w:sz w:val="20"/>
        </w:rPr>
        <w:t>y</w:t>
      </w:r>
      <w:r>
        <w:rPr>
          <w:spacing w:val="-12"/>
          <w:sz w:val="20"/>
        </w:rPr>
        <w:t xml:space="preserve"> </w:t>
      </w:r>
      <w:r>
        <w:rPr>
          <w:spacing w:val="-2"/>
          <w:sz w:val="20"/>
        </w:rPr>
        <w:t>el</w:t>
      </w:r>
      <w:r>
        <w:rPr>
          <w:spacing w:val="-12"/>
          <w:sz w:val="20"/>
        </w:rPr>
        <w:t xml:space="preserve"> </w:t>
      </w:r>
      <w:r>
        <w:rPr>
          <w:spacing w:val="-2"/>
          <w:sz w:val="20"/>
        </w:rPr>
        <w:t>2</w:t>
      </w:r>
      <w:r>
        <w:rPr>
          <w:spacing w:val="-11"/>
          <w:sz w:val="20"/>
        </w:rPr>
        <w:t xml:space="preserve"> </w:t>
      </w:r>
      <w:r>
        <w:rPr>
          <w:spacing w:val="-2"/>
          <w:sz w:val="20"/>
        </w:rPr>
        <w:t>de</w:t>
      </w:r>
      <w:r>
        <w:rPr>
          <w:spacing w:val="-13"/>
          <w:sz w:val="20"/>
        </w:rPr>
        <w:t xml:space="preserve"> </w:t>
      </w:r>
      <w:r>
        <w:rPr>
          <w:spacing w:val="-2"/>
          <w:sz w:val="20"/>
        </w:rPr>
        <w:t>abril</w:t>
      </w:r>
      <w:r>
        <w:rPr>
          <w:spacing w:val="-12"/>
          <w:sz w:val="20"/>
        </w:rPr>
        <w:t xml:space="preserve"> </w:t>
      </w:r>
      <w:r>
        <w:rPr>
          <w:spacing w:val="-2"/>
          <w:sz w:val="20"/>
        </w:rPr>
        <w:t>de</w:t>
      </w:r>
      <w:r>
        <w:rPr>
          <w:spacing w:val="-15"/>
          <w:sz w:val="20"/>
        </w:rPr>
        <w:t xml:space="preserve"> </w:t>
      </w:r>
      <w:r>
        <w:rPr>
          <w:spacing w:val="-2"/>
          <w:sz w:val="20"/>
        </w:rPr>
        <w:t>2002</w:t>
      </w:r>
      <w:r>
        <w:rPr>
          <w:spacing w:val="-11"/>
          <w:sz w:val="20"/>
        </w:rPr>
        <w:t xml:space="preserve"> </w:t>
      </w:r>
      <w:r>
        <w:rPr>
          <w:spacing w:val="-2"/>
          <w:sz w:val="20"/>
        </w:rPr>
        <w:t>se</w:t>
      </w:r>
      <w:r>
        <w:rPr>
          <w:spacing w:val="-13"/>
          <w:sz w:val="20"/>
        </w:rPr>
        <w:t xml:space="preserve"> </w:t>
      </w:r>
      <w:r>
        <w:rPr>
          <w:spacing w:val="-2"/>
          <w:sz w:val="20"/>
        </w:rPr>
        <w:t>corrió</w:t>
      </w:r>
      <w:r>
        <w:rPr>
          <w:spacing w:val="-15"/>
          <w:sz w:val="20"/>
        </w:rPr>
        <w:t xml:space="preserve"> </w:t>
      </w:r>
      <w:r>
        <w:rPr>
          <w:spacing w:val="-2"/>
          <w:sz w:val="20"/>
        </w:rPr>
        <w:t>traslado</w:t>
      </w:r>
      <w:r>
        <w:rPr>
          <w:spacing w:val="-15"/>
          <w:sz w:val="20"/>
        </w:rPr>
        <w:t xml:space="preserve"> </w:t>
      </w:r>
      <w:r>
        <w:rPr>
          <w:spacing w:val="-2"/>
          <w:sz w:val="20"/>
        </w:rPr>
        <w:t>de</w:t>
      </w:r>
      <w:r>
        <w:rPr>
          <w:spacing w:val="-13"/>
          <w:sz w:val="20"/>
        </w:rPr>
        <w:t xml:space="preserve"> </w:t>
      </w:r>
      <w:r>
        <w:rPr>
          <w:spacing w:val="-2"/>
          <w:sz w:val="20"/>
        </w:rPr>
        <w:t>la denuncia</w:t>
      </w:r>
      <w:r>
        <w:rPr>
          <w:spacing w:val="-11"/>
          <w:sz w:val="20"/>
        </w:rPr>
        <w:t xml:space="preserve"> </w:t>
      </w:r>
      <w:r>
        <w:rPr>
          <w:spacing w:val="-2"/>
          <w:sz w:val="20"/>
        </w:rPr>
        <w:t>presentada</w:t>
      </w:r>
      <w:r>
        <w:rPr>
          <w:spacing w:val="-9"/>
          <w:sz w:val="20"/>
        </w:rPr>
        <w:t xml:space="preserve"> </w:t>
      </w:r>
      <w:r>
        <w:rPr>
          <w:spacing w:val="-2"/>
          <w:sz w:val="20"/>
        </w:rPr>
        <w:t>por</w:t>
      </w:r>
      <w:r>
        <w:rPr>
          <w:spacing w:val="-10"/>
          <w:sz w:val="20"/>
        </w:rPr>
        <w:t xml:space="preserve"> </w:t>
      </w:r>
      <w:r>
        <w:rPr>
          <w:spacing w:val="-2"/>
          <w:sz w:val="20"/>
        </w:rPr>
        <w:t>el</w:t>
      </w:r>
      <w:r>
        <w:rPr>
          <w:spacing w:val="-7"/>
          <w:sz w:val="20"/>
        </w:rPr>
        <w:t xml:space="preserve"> </w:t>
      </w:r>
      <w:r>
        <w:rPr>
          <w:spacing w:val="-2"/>
          <w:sz w:val="20"/>
        </w:rPr>
        <w:t>señor</w:t>
      </w:r>
      <w:r>
        <w:rPr>
          <w:spacing w:val="-10"/>
          <w:sz w:val="20"/>
        </w:rPr>
        <w:t xml:space="preserve"> </w:t>
      </w:r>
      <w:r>
        <w:rPr>
          <w:spacing w:val="-2"/>
          <w:sz w:val="20"/>
        </w:rPr>
        <w:t>C.P.O.</w:t>
      </w:r>
      <w:r>
        <w:rPr>
          <w:spacing w:val="-9"/>
          <w:sz w:val="20"/>
        </w:rPr>
        <w:t xml:space="preserve"> </w:t>
      </w:r>
      <w:r>
        <w:rPr>
          <w:spacing w:val="-2"/>
          <w:sz w:val="20"/>
        </w:rPr>
        <w:t>en</w:t>
      </w:r>
      <w:r>
        <w:rPr>
          <w:spacing w:val="-9"/>
          <w:sz w:val="20"/>
        </w:rPr>
        <w:t xml:space="preserve"> </w:t>
      </w:r>
      <w:r>
        <w:rPr>
          <w:spacing w:val="-2"/>
          <w:sz w:val="20"/>
        </w:rPr>
        <w:t>contra</w:t>
      </w:r>
      <w:r>
        <w:rPr>
          <w:spacing w:val="-11"/>
          <w:sz w:val="20"/>
        </w:rPr>
        <w:t xml:space="preserve"> </w:t>
      </w:r>
      <w:r>
        <w:rPr>
          <w:spacing w:val="-2"/>
          <w:sz w:val="20"/>
        </w:rPr>
        <w:t>del</w:t>
      </w:r>
      <w:r>
        <w:rPr>
          <w:spacing w:val="-9"/>
          <w:sz w:val="20"/>
        </w:rPr>
        <w:t xml:space="preserve"> </w:t>
      </w:r>
      <w:r>
        <w:rPr>
          <w:spacing w:val="-2"/>
          <w:sz w:val="20"/>
        </w:rPr>
        <w:t>señor</w:t>
      </w:r>
      <w:r>
        <w:rPr>
          <w:spacing w:val="-10"/>
          <w:sz w:val="20"/>
        </w:rPr>
        <w:t xml:space="preserve"> </w:t>
      </w:r>
      <w:r>
        <w:rPr>
          <w:spacing w:val="-2"/>
          <w:sz w:val="20"/>
        </w:rPr>
        <w:t>Nissen</w:t>
      </w:r>
      <w:r>
        <w:rPr>
          <w:spacing w:val="-9"/>
          <w:sz w:val="20"/>
        </w:rPr>
        <w:t xml:space="preserve"> </w:t>
      </w:r>
      <w:r>
        <w:rPr>
          <w:spacing w:val="-2"/>
          <w:sz w:val="20"/>
        </w:rPr>
        <w:t>Pessolani</w:t>
      </w:r>
      <w:r>
        <w:rPr>
          <w:spacing w:val="-11"/>
          <w:sz w:val="20"/>
        </w:rPr>
        <w:t xml:space="preserve"> </w:t>
      </w:r>
      <w:r>
        <w:rPr>
          <w:spacing w:val="-2"/>
          <w:sz w:val="20"/>
        </w:rPr>
        <w:t>por</w:t>
      </w:r>
      <w:r>
        <w:rPr>
          <w:spacing w:val="-10"/>
          <w:sz w:val="20"/>
        </w:rPr>
        <w:t xml:space="preserve"> </w:t>
      </w:r>
      <w:r>
        <w:rPr>
          <w:spacing w:val="-2"/>
          <w:sz w:val="20"/>
        </w:rPr>
        <w:t xml:space="preserve">alegado </w:t>
      </w:r>
      <w:r>
        <w:rPr>
          <w:spacing w:val="-4"/>
          <w:sz w:val="20"/>
        </w:rPr>
        <w:t>mal</w:t>
      </w:r>
      <w:r>
        <w:rPr>
          <w:spacing w:val="-14"/>
          <w:sz w:val="20"/>
        </w:rPr>
        <w:t xml:space="preserve"> </w:t>
      </w:r>
      <w:r>
        <w:rPr>
          <w:spacing w:val="-4"/>
          <w:sz w:val="20"/>
        </w:rPr>
        <w:t>desempeño</w:t>
      </w:r>
      <w:r>
        <w:rPr>
          <w:spacing w:val="-14"/>
          <w:sz w:val="20"/>
        </w:rPr>
        <w:t xml:space="preserve"> </w:t>
      </w:r>
      <w:r>
        <w:rPr>
          <w:spacing w:val="-4"/>
          <w:sz w:val="20"/>
        </w:rPr>
        <w:t>de</w:t>
      </w:r>
      <w:r>
        <w:rPr>
          <w:spacing w:val="-13"/>
          <w:sz w:val="20"/>
        </w:rPr>
        <w:t xml:space="preserve"> </w:t>
      </w:r>
      <w:r>
        <w:rPr>
          <w:spacing w:val="-4"/>
          <w:sz w:val="20"/>
        </w:rPr>
        <w:t>sus</w:t>
      </w:r>
      <w:r>
        <w:rPr>
          <w:spacing w:val="-14"/>
          <w:sz w:val="20"/>
        </w:rPr>
        <w:t xml:space="preserve"> </w:t>
      </w:r>
      <w:r>
        <w:rPr>
          <w:spacing w:val="-4"/>
          <w:sz w:val="20"/>
        </w:rPr>
        <w:t>funciones</w:t>
      </w:r>
      <w:hyperlink w:anchor="_bookmark31" w:history="1">
        <w:r>
          <w:rPr>
            <w:spacing w:val="-4"/>
            <w:position w:val="7"/>
            <w:sz w:val="13"/>
          </w:rPr>
          <w:t>20</w:t>
        </w:r>
      </w:hyperlink>
      <w:r>
        <w:rPr>
          <w:spacing w:val="-4"/>
          <w:sz w:val="20"/>
        </w:rPr>
        <w:t>.</w:t>
      </w:r>
      <w:r>
        <w:rPr>
          <w:spacing w:val="38"/>
          <w:sz w:val="20"/>
        </w:rPr>
        <w:t xml:space="preserve"> </w:t>
      </w:r>
      <w:r>
        <w:rPr>
          <w:spacing w:val="-4"/>
          <w:sz w:val="20"/>
        </w:rPr>
        <w:t>A</w:t>
      </w:r>
      <w:r>
        <w:rPr>
          <w:spacing w:val="-11"/>
          <w:sz w:val="20"/>
        </w:rPr>
        <w:t xml:space="preserve"> </w:t>
      </w:r>
      <w:r>
        <w:rPr>
          <w:spacing w:val="-4"/>
          <w:sz w:val="20"/>
        </w:rPr>
        <w:t>raíz</w:t>
      </w:r>
      <w:r>
        <w:rPr>
          <w:spacing w:val="-14"/>
          <w:sz w:val="20"/>
        </w:rPr>
        <w:t xml:space="preserve"> </w:t>
      </w:r>
      <w:r>
        <w:rPr>
          <w:spacing w:val="-4"/>
          <w:sz w:val="20"/>
        </w:rPr>
        <w:t>de</w:t>
      </w:r>
      <w:r>
        <w:rPr>
          <w:spacing w:val="-13"/>
          <w:sz w:val="20"/>
        </w:rPr>
        <w:t xml:space="preserve"> </w:t>
      </w:r>
      <w:r>
        <w:rPr>
          <w:spacing w:val="-4"/>
          <w:sz w:val="20"/>
        </w:rPr>
        <w:t>este</w:t>
      </w:r>
      <w:r>
        <w:rPr>
          <w:spacing w:val="-14"/>
          <w:sz w:val="20"/>
        </w:rPr>
        <w:t xml:space="preserve"> </w:t>
      </w:r>
      <w:r>
        <w:rPr>
          <w:spacing w:val="-4"/>
          <w:sz w:val="20"/>
        </w:rPr>
        <w:t>proceso,</w:t>
      </w:r>
      <w:r>
        <w:rPr>
          <w:spacing w:val="-12"/>
          <w:sz w:val="20"/>
        </w:rPr>
        <w:t xml:space="preserve"> </w:t>
      </w:r>
      <w:r>
        <w:rPr>
          <w:spacing w:val="-4"/>
          <w:sz w:val="20"/>
        </w:rPr>
        <w:t>el</w:t>
      </w:r>
      <w:r>
        <w:rPr>
          <w:spacing w:val="-12"/>
          <w:sz w:val="20"/>
        </w:rPr>
        <w:t xml:space="preserve"> </w:t>
      </w:r>
      <w:r>
        <w:rPr>
          <w:spacing w:val="-4"/>
          <w:sz w:val="20"/>
        </w:rPr>
        <w:t>26</w:t>
      </w:r>
      <w:r>
        <w:rPr>
          <w:spacing w:val="-14"/>
          <w:sz w:val="20"/>
        </w:rPr>
        <w:t xml:space="preserve"> </w:t>
      </w:r>
      <w:r>
        <w:rPr>
          <w:spacing w:val="-4"/>
          <w:sz w:val="20"/>
        </w:rPr>
        <w:t>de</w:t>
      </w:r>
      <w:r>
        <w:rPr>
          <w:spacing w:val="-13"/>
          <w:sz w:val="20"/>
        </w:rPr>
        <w:t xml:space="preserve"> </w:t>
      </w:r>
      <w:r>
        <w:rPr>
          <w:spacing w:val="-4"/>
          <w:sz w:val="20"/>
        </w:rPr>
        <w:t>marzo</w:t>
      </w:r>
      <w:r>
        <w:rPr>
          <w:spacing w:val="-14"/>
          <w:sz w:val="20"/>
        </w:rPr>
        <w:t xml:space="preserve"> </w:t>
      </w:r>
      <w:r>
        <w:rPr>
          <w:spacing w:val="-4"/>
          <w:sz w:val="20"/>
        </w:rPr>
        <w:t>de</w:t>
      </w:r>
      <w:r>
        <w:rPr>
          <w:spacing w:val="-14"/>
          <w:sz w:val="20"/>
        </w:rPr>
        <w:t xml:space="preserve"> </w:t>
      </w:r>
      <w:r>
        <w:rPr>
          <w:spacing w:val="-4"/>
          <w:sz w:val="20"/>
        </w:rPr>
        <w:t>2002</w:t>
      </w:r>
      <w:r>
        <w:rPr>
          <w:spacing w:val="-11"/>
          <w:sz w:val="20"/>
        </w:rPr>
        <w:t xml:space="preserve"> </w:t>
      </w:r>
      <w:r>
        <w:rPr>
          <w:spacing w:val="-4"/>
          <w:sz w:val="20"/>
        </w:rPr>
        <w:t>la</w:t>
      </w:r>
      <w:r>
        <w:rPr>
          <w:spacing w:val="-14"/>
          <w:sz w:val="20"/>
        </w:rPr>
        <w:t xml:space="preserve"> </w:t>
      </w:r>
      <w:r>
        <w:rPr>
          <w:spacing w:val="-4"/>
          <w:sz w:val="20"/>
        </w:rPr>
        <w:t xml:space="preserve">parte </w:t>
      </w:r>
      <w:r>
        <w:rPr>
          <w:sz w:val="20"/>
        </w:rPr>
        <w:t>acusadora</w:t>
      </w:r>
      <w:r>
        <w:rPr>
          <w:spacing w:val="-18"/>
          <w:sz w:val="20"/>
        </w:rPr>
        <w:t xml:space="preserve"> </w:t>
      </w:r>
      <w:r>
        <w:rPr>
          <w:sz w:val="20"/>
        </w:rPr>
        <w:t>solicitó</w:t>
      </w:r>
      <w:r>
        <w:rPr>
          <w:spacing w:val="-18"/>
          <w:sz w:val="20"/>
        </w:rPr>
        <w:t xml:space="preserve"> </w:t>
      </w:r>
      <w:r>
        <w:rPr>
          <w:sz w:val="20"/>
        </w:rPr>
        <w:t>ante</w:t>
      </w:r>
      <w:r>
        <w:rPr>
          <w:spacing w:val="-17"/>
          <w:sz w:val="20"/>
        </w:rPr>
        <w:t xml:space="preserve"> </w:t>
      </w:r>
      <w:r>
        <w:rPr>
          <w:sz w:val="20"/>
        </w:rPr>
        <w:t>la</w:t>
      </w:r>
      <w:r>
        <w:rPr>
          <w:spacing w:val="-18"/>
          <w:sz w:val="20"/>
        </w:rPr>
        <w:t xml:space="preserve"> </w:t>
      </w:r>
      <w:r>
        <w:rPr>
          <w:sz w:val="20"/>
        </w:rPr>
        <w:t>Fiscalía</w:t>
      </w:r>
      <w:r>
        <w:rPr>
          <w:spacing w:val="-17"/>
          <w:sz w:val="20"/>
        </w:rPr>
        <w:t xml:space="preserve"> </w:t>
      </w:r>
      <w:r>
        <w:rPr>
          <w:sz w:val="20"/>
        </w:rPr>
        <w:t>General</w:t>
      </w:r>
      <w:r>
        <w:rPr>
          <w:spacing w:val="-18"/>
          <w:sz w:val="20"/>
        </w:rPr>
        <w:t xml:space="preserve"> </w:t>
      </w:r>
      <w:r>
        <w:rPr>
          <w:sz w:val="20"/>
        </w:rPr>
        <w:t>del</w:t>
      </w:r>
      <w:r>
        <w:rPr>
          <w:spacing w:val="-17"/>
          <w:sz w:val="20"/>
        </w:rPr>
        <w:t xml:space="preserve"> </w:t>
      </w:r>
      <w:r>
        <w:rPr>
          <w:sz w:val="20"/>
        </w:rPr>
        <w:t>Estado</w:t>
      </w:r>
      <w:r>
        <w:rPr>
          <w:spacing w:val="-18"/>
          <w:sz w:val="20"/>
        </w:rPr>
        <w:t xml:space="preserve"> </w:t>
      </w:r>
      <w:r>
        <w:rPr>
          <w:sz w:val="20"/>
        </w:rPr>
        <w:t>la</w:t>
      </w:r>
      <w:r>
        <w:rPr>
          <w:spacing w:val="-16"/>
          <w:sz w:val="20"/>
        </w:rPr>
        <w:t xml:space="preserve"> </w:t>
      </w:r>
      <w:r>
        <w:rPr>
          <w:sz w:val="20"/>
        </w:rPr>
        <w:t>separación</w:t>
      </w:r>
      <w:r>
        <w:rPr>
          <w:spacing w:val="-18"/>
          <w:sz w:val="20"/>
        </w:rPr>
        <w:t xml:space="preserve"> </w:t>
      </w:r>
      <w:r>
        <w:rPr>
          <w:sz w:val="20"/>
        </w:rPr>
        <w:t>del</w:t>
      </w:r>
      <w:r>
        <w:rPr>
          <w:spacing w:val="-17"/>
          <w:sz w:val="20"/>
        </w:rPr>
        <w:t xml:space="preserve"> </w:t>
      </w:r>
      <w:r>
        <w:rPr>
          <w:sz w:val="20"/>
        </w:rPr>
        <w:t>Fiscal</w:t>
      </w:r>
      <w:r>
        <w:rPr>
          <w:spacing w:val="-17"/>
          <w:sz w:val="20"/>
        </w:rPr>
        <w:t xml:space="preserve"> </w:t>
      </w:r>
      <w:r>
        <w:rPr>
          <w:sz w:val="20"/>
        </w:rPr>
        <w:t>Nissen</w:t>
      </w:r>
      <w:r>
        <w:rPr>
          <w:spacing w:val="-17"/>
          <w:sz w:val="20"/>
        </w:rPr>
        <w:t xml:space="preserve"> </w:t>
      </w:r>
      <w:r>
        <w:rPr>
          <w:sz w:val="20"/>
        </w:rPr>
        <w:t>de</w:t>
      </w:r>
      <w:r>
        <w:rPr>
          <w:spacing w:val="-18"/>
          <w:sz w:val="20"/>
        </w:rPr>
        <w:t xml:space="preserve"> </w:t>
      </w:r>
      <w:r>
        <w:rPr>
          <w:sz w:val="20"/>
        </w:rPr>
        <w:t>su cargo</w:t>
      </w:r>
      <w:r>
        <w:rPr>
          <w:spacing w:val="-13"/>
          <w:sz w:val="20"/>
        </w:rPr>
        <w:t xml:space="preserve"> </w:t>
      </w:r>
      <w:r>
        <w:rPr>
          <w:sz w:val="20"/>
        </w:rPr>
        <w:t>como</w:t>
      </w:r>
      <w:r>
        <w:rPr>
          <w:spacing w:val="-13"/>
          <w:sz w:val="20"/>
        </w:rPr>
        <w:t xml:space="preserve"> </w:t>
      </w:r>
      <w:r>
        <w:rPr>
          <w:sz w:val="20"/>
        </w:rPr>
        <w:t>agente</w:t>
      </w:r>
      <w:r>
        <w:rPr>
          <w:spacing w:val="-13"/>
          <w:sz w:val="20"/>
        </w:rPr>
        <w:t xml:space="preserve"> </w:t>
      </w:r>
      <w:r>
        <w:rPr>
          <w:sz w:val="20"/>
        </w:rPr>
        <w:t>fiscal</w:t>
      </w:r>
      <w:r>
        <w:rPr>
          <w:spacing w:val="-14"/>
          <w:sz w:val="20"/>
        </w:rPr>
        <w:t xml:space="preserve"> </w:t>
      </w:r>
      <w:r>
        <w:rPr>
          <w:sz w:val="20"/>
        </w:rPr>
        <w:t>penal</w:t>
      </w:r>
      <w:r>
        <w:rPr>
          <w:spacing w:val="-14"/>
          <w:sz w:val="20"/>
        </w:rPr>
        <w:t xml:space="preserve"> </w:t>
      </w:r>
      <w:r>
        <w:rPr>
          <w:sz w:val="20"/>
        </w:rPr>
        <w:t>de</w:t>
      </w:r>
      <w:r>
        <w:rPr>
          <w:spacing w:val="-14"/>
          <w:sz w:val="20"/>
        </w:rPr>
        <w:t xml:space="preserve"> </w:t>
      </w:r>
      <w:r>
        <w:rPr>
          <w:sz w:val="20"/>
        </w:rPr>
        <w:t>las</w:t>
      </w:r>
      <w:r>
        <w:rPr>
          <w:spacing w:val="-13"/>
          <w:sz w:val="20"/>
        </w:rPr>
        <w:t xml:space="preserve"> </w:t>
      </w:r>
      <w:r>
        <w:rPr>
          <w:sz w:val="20"/>
        </w:rPr>
        <w:t>causas</w:t>
      </w:r>
      <w:r>
        <w:rPr>
          <w:spacing w:val="-13"/>
          <w:sz w:val="20"/>
        </w:rPr>
        <w:t xml:space="preserve"> </w:t>
      </w:r>
      <w:r>
        <w:rPr>
          <w:sz w:val="20"/>
        </w:rPr>
        <w:t>No.</w:t>
      </w:r>
      <w:r>
        <w:rPr>
          <w:spacing w:val="-15"/>
          <w:sz w:val="20"/>
        </w:rPr>
        <w:t xml:space="preserve"> </w:t>
      </w:r>
      <w:r>
        <w:rPr>
          <w:sz w:val="20"/>
        </w:rPr>
        <w:t>9936</w:t>
      </w:r>
      <w:r>
        <w:rPr>
          <w:spacing w:val="-12"/>
          <w:sz w:val="20"/>
        </w:rPr>
        <w:t xml:space="preserve"> </w:t>
      </w:r>
      <w:r>
        <w:rPr>
          <w:sz w:val="20"/>
        </w:rPr>
        <w:t>y</w:t>
      </w:r>
      <w:r>
        <w:rPr>
          <w:spacing w:val="-13"/>
          <w:sz w:val="20"/>
        </w:rPr>
        <w:t xml:space="preserve"> </w:t>
      </w:r>
      <w:r>
        <w:rPr>
          <w:sz w:val="20"/>
        </w:rPr>
        <w:t>No.</w:t>
      </w:r>
      <w:r>
        <w:rPr>
          <w:spacing w:val="-13"/>
          <w:sz w:val="20"/>
        </w:rPr>
        <w:t xml:space="preserve"> </w:t>
      </w:r>
      <w:r>
        <w:rPr>
          <w:sz w:val="20"/>
        </w:rPr>
        <w:t>1534</w:t>
      </w:r>
      <w:r>
        <w:rPr>
          <w:spacing w:val="-14"/>
          <w:sz w:val="20"/>
        </w:rPr>
        <w:t xml:space="preserve"> </w:t>
      </w:r>
      <w:r>
        <w:rPr>
          <w:sz w:val="20"/>
        </w:rPr>
        <w:t>por</w:t>
      </w:r>
      <w:r>
        <w:rPr>
          <w:spacing w:val="-15"/>
          <w:sz w:val="20"/>
        </w:rPr>
        <w:t xml:space="preserve"> </w:t>
      </w:r>
      <w:r>
        <w:rPr>
          <w:sz w:val="20"/>
        </w:rPr>
        <w:t>una</w:t>
      </w:r>
      <w:r>
        <w:rPr>
          <w:spacing w:val="-14"/>
          <w:sz w:val="20"/>
        </w:rPr>
        <w:t xml:space="preserve"> </w:t>
      </w:r>
      <w:r>
        <w:rPr>
          <w:sz w:val="20"/>
        </w:rPr>
        <w:t>alegada</w:t>
      </w:r>
      <w:r>
        <w:rPr>
          <w:spacing w:val="-12"/>
          <w:sz w:val="20"/>
        </w:rPr>
        <w:t xml:space="preserve"> </w:t>
      </w:r>
      <w:r>
        <w:rPr>
          <w:sz w:val="20"/>
        </w:rPr>
        <w:t xml:space="preserve">“falta </w:t>
      </w:r>
      <w:r>
        <w:rPr>
          <w:spacing w:val="-2"/>
          <w:sz w:val="20"/>
        </w:rPr>
        <w:t>de</w:t>
      </w:r>
      <w:r>
        <w:rPr>
          <w:spacing w:val="-11"/>
          <w:sz w:val="20"/>
        </w:rPr>
        <w:t xml:space="preserve"> </w:t>
      </w:r>
      <w:r>
        <w:rPr>
          <w:spacing w:val="-2"/>
          <w:sz w:val="20"/>
        </w:rPr>
        <w:t>objetividad</w:t>
      </w:r>
      <w:r>
        <w:rPr>
          <w:spacing w:val="-9"/>
          <w:sz w:val="20"/>
        </w:rPr>
        <w:t xml:space="preserve"> </w:t>
      </w:r>
      <w:r>
        <w:rPr>
          <w:spacing w:val="-2"/>
          <w:sz w:val="20"/>
        </w:rPr>
        <w:t>manifiesta</w:t>
      </w:r>
      <w:r>
        <w:rPr>
          <w:spacing w:val="-9"/>
          <w:sz w:val="20"/>
        </w:rPr>
        <w:t xml:space="preserve"> </w:t>
      </w:r>
      <w:r>
        <w:rPr>
          <w:spacing w:val="-2"/>
          <w:sz w:val="20"/>
        </w:rPr>
        <w:t>del</w:t>
      </w:r>
      <w:r>
        <w:rPr>
          <w:spacing w:val="-12"/>
          <w:sz w:val="20"/>
        </w:rPr>
        <w:t xml:space="preserve"> </w:t>
      </w:r>
      <w:r>
        <w:rPr>
          <w:spacing w:val="-2"/>
          <w:sz w:val="20"/>
        </w:rPr>
        <w:t>Fiscal</w:t>
      </w:r>
      <w:r>
        <w:rPr>
          <w:spacing w:val="-12"/>
          <w:sz w:val="20"/>
        </w:rPr>
        <w:t xml:space="preserve"> </w:t>
      </w:r>
      <w:r>
        <w:rPr>
          <w:spacing w:val="-2"/>
          <w:sz w:val="20"/>
        </w:rPr>
        <w:t>denunciado”</w:t>
      </w:r>
      <w:hyperlink w:anchor="_bookmark32" w:history="1">
        <w:r>
          <w:rPr>
            <w:spacing w:val="-2"/>
            <w:position w:val="7"/>
            <w:sz w:val="13"/>
          </w:rPr>
          <w:t>21</w:t>
        </w:r>
      </w:hyperlink>
      <w:r>
        <w:rPr>
          <w:spacing w:val="-2"/>
          <w:sz w:val="20"/>
        </w:rPr>
        <w:t>.</w:t>
      </w:r>
      <w:r>
        <w:rPr>
          <w:spacing w:val="-10"/>
          <w:sz w:val="20"/>
        </w:rPr>
        <w:t xml:space="preserve"> </w:t>
      </w:r>
      <w:r>
        <w:rPr>
          <w:spacing w:val="-2"/>
          <w:sz w:val="20"/>
        </w:rPr>
        <w:t>Esta</w:t>
      </w:r>
      <w:r>
        <w:rPr>
          <w:spacing w:val="-10"/>
          <w:sz w:val="20"/>
        </w:rPr>
        <w:t xml:space="preserve"> </w:t>
      </w:r>
      <w:r>
        <w:rPr>
          <w:spacing w:val="-2"/>
          <w:sz w:val="20"/>
        </w:rPr>
        <w:t>solicitud</w:t>
      </w:r>
      <w:r>
        <w:rPr>
          <w:spacing w:val="-9"/>
          <w:sz w:val="20"/>
        </w:rPr>
        <w:t xml:space="preserve"> </w:t>
      </w:r>
      <w:r>
        <w:rPr>
          <w:spacing w:val="-2"/>
          <w:sz w:val="20"/>
        </w:rPr>
        <w:t>fue</w:t>
      </w:r>
      <w:r>
        <w:rPr>
          <w:spacing w:val="-11"/>
          <w:sz w:val="20"/>
        </w:rPr>
        <w:t xml:space="preserve"> </w:t>
      </w:r>
      <w:r>
        <w:rPr>
          <w:spacing w:val="-2"/>
          <w:sz w:val="20"/>
        </w:rPr>
        <w:t>declarada</w:t>
      </w:r>
      <w:r>
        <w:rPr>
          <w:spacing w:val="-9"/>
          <w:sz w:val="20"/>
        </w:rPr>
        <w:t xml:space="preserve"> </w:t>
      </w:r>
      <w:r>
        <w:rPr>
          <w:spacing w:val="-2"/>
          <w:sz w:val="20"/>
        </w:rPr>
        <w:t>sin</w:t>
      </w:r>
      <w:r>
        <w:rPr>
          <w:spacing w:val="-11"/>
          <w:sz w:val="20"/>
        </w:rPr>
        <w:t xml:space="preserve"> </w:t>
      </w:r>
      <w:r>
        <w:rPr>
          <w:spacing w:val="-2"/>
          <w:sz w:val="20"/>
        </w:rPr>
        <w:t>lugar</w:t>
      </w:r>
      <w:r>
        <w:rPr>
          <w:spacing w:val="-11"/>
          <w:sz w:val="20"/>
        </w:rPr>
        <w:t xml:space="preserve"> </w:t>
      </w:r>
      <w:r>
        <w:rPr>
          <w:spacing w:val="-2"/>
          <w:sz w:val="20"/>
        </w:rPr>
        <w:t xml:space="preserve">el </w:t>
      </w:r>
      <w:r>
        <w:rPr>
          <w:sz w:val="20"/>
        </w:rPr>
        <w:t>22 de mayo de 2002</w:t>
      </w:r>
      <w:hyperlink w:anchor="_bookmark33" w:history="1">
        <w:r>
          <w:rPr>
            <w:position w:val="7"/>
            <w:sz w:val="13"/>
          </w:rPr>
          <w:t>22</w:t>
        </w:r>
      </w:hyperlink>
      <w:r>
        <w:rPr>
          <w:sz w:val="20"/>
        </w:rPr>
        <w:t>.</w:t>
      </w:r>
    </w:p>
    <w:p w14:paraId="707AF805" w14:textId="77777777" w:rsidR="00644DE7" w:rsidRDefault="00644DE7">
      <w:pPr>
        <w:pStyle w:val="Textoindependiente"/>
        <w:spacing w:before="11"/>
        <w:rPr>
          <w:sz w:val="19"/>
        </w:rPr>
      </w:pPr>
    </w:p>
    <w:p w14:paraId="3889DDA4" w14:textId="77777777" w:rsidR="00644DE7" w:rsidRDefault="00000000">
      <w:pPr>
        <w:pStyle w:val="Prrafodelista"/>
        <w:numPr>
          <w:ilvl w:val="0"/>
          <w:numId w:val="16"/>
        </w:numPr>
        <w:tabs>
          <w:tab w:val="left" w:pos="668"/>
        </w:tabs>
        <w:ind w:right="115" w:firstLine="0"/>
        <w:jc w:val="both"/>
        <w:rPr>
          <w:sz w:val="20"/>
        </w:rPr>
      </w:pPr>
      <w:r>
        <w:rPr>
          <w:sz w:val="20"/>
        </w:rPr>
        <w:t>El</w:t>
      </w:r>
      <w:r>
        <w:rPr>
          <w:spacing w:val="-2"/>
          <w:sz w:val="20"/>
        </w:rPr>
        <w:t xml:space="preserve"> </w:t>
      </w:r>
      <w:r>
        <w:rPr>
          <w:sz w:val="20"/>
        </w:rPr>
        <w:t>5</w:t>
      </w:r>
      <w:r>
        <w:rPr>
          <w:spacing w:val="-2"/>
          <w:sz w:val="20"/>
        </w:rPr>
        <w:t xml:space="preserve"> </w:t>
      </w:r>
      <w:r>
        <w:rPr>
          <w:sz w:val="20"/>
        </w:rPr>
        <w:t>de</w:t>
      </w:r>
      <w:r>
        <w:rPr>
          <w:spacing w:val="-3"/>
          <w:sz w:val="20"/>
        </w:rPr>
        <w:t xml:space="preserve"> </w:t>
      </w:r>
      <w:r>
        <w:rPr>
          <w:sz w:val="20"/>
        </w:rPr>
        <w:t>abril</w:t>
      </w:r>
      <w:r>
        <w:rPr>
          <w:spacing w:val="-2"/>
          <w:sz w:val="20"/>
        </w:rPr>
        <w:t xml:space="preserve"> </w:t>
      </w:r>
      <w:r>
        <w:rPr>
          <w:sz w:val="20"/>
        </w:rPr>
        <w:t>de</w:t>
      </w:r>
      <w:r>
        <w:rPr>
          <w:spacing w:val="-1"/>
          <w:sz w:val="20"/>
        </w:rPr>
        <w:t xml:space="preserve"> </w:t>
      </w:r>
      <w:r>
        <w:rPr>
          <w:sz w:val="20"/>
        </w:rPr>
        <w:t>2002, el</w:t>
      </w:r>
      <w:r>
        <w:rPr>
          <w:spacing w:val="-2"/>
          <w:sz w:val="20"/>
        </w:rPr>
        <w:t xml:space="preserve"> </w:t>
      </w:r>
      <w:r>
        <w:rPr>
          <w:sz w:val="20"/>
        </w:rPr>
        <w:t>señor</w:t>
      </w:r>
      <w:r>
        <w:rPr>
          <w:spacing w:val="-1"/>
          <w:sz w:val="20"/>
        </w:rPr>
        <w:t xml:space="preserve"> </w:t>
      </w:r>
      <w:r>
        <w:rPr>
          <w:sz w:val="20"/>
        </w:rPr>
        <w:t>Nissen Pessolani</w:t>
      </w:r>
      <w:r>
        <w:rPr>
          <w:spacing w:val="-2"/>
          <w:sz w:val="20"/>
        </w:rPr>
        <w:t xml:space="preserve"> </w:t>
      </w:r>
      <w:r>
        <w:rPr>
          <w:sz w:val="20"/>
        </w:rPr>
        <w:t>presentó</w:t>
      </w:r>
      <w:r>
        <w:rPr>
          <w:spacing w:val="-1"/>
          <w:sz w:val="20"/>
        </w:rPr>
        <w:t xml:space="preserve"> </w:t>
      </w:r>
      <w:r>
        <w:rPr>
          <w:sz w:val="20"/>
        </w:rPr>
        <w:t>recurso</w:t>
      </w:r>
      <w:r>
        <w:rPr>
          <w:spacing w:val="-1"/>
          <w:sz w:val="20"/>
        </w:rPr>
        <w:t xml:space="preserve"> </w:t>
      </w:r>
      <w:r>
        <w:rPr>
          <w:sz w:val="20"/>
        </w:rPr>
        <w:t>de</w:t>
      </w:r>
      <w:r>
        <w:rPr>
          <w:spacing w:val="-1"/>
          <w:sz w:val="20"/>
        </w:rPr>
        <w:t xml:space="preserve"> </w:t>
      </w:r>
      <w:r>
        <w:rPr>
          <w:sz w:val="20"/>
        </w:rPr>
        <w:t>reposición en contra</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providencia</w:t>
      </w:r>
      <w:r>
        <w:rPr>
          <w:spacing w:val="-18"/>
          <w:sz w:val="20"/>
        </w:rPr>
        <w:t xml:space="preserve"> </w:t>
      </w:r>
      <w:r>
        <w:rPr>
          <w:sz w:val="20"/>
        </w:rPr>
        <w:t>de</w:t>
      </w:r>
      <w:r>
        <w:rPr>
          <w:spacing w:val="-17"/>
          <w:sz w:val="20"/>
        </w:rPr>
        <w:t xml:space="preserve"> </w:t>
      </w:r>
      <w:r>
        <w:rPr>
          <w:sz w:val="20"/>
        </w:rPr>
        <w:t>18</w:t>
      </w:r>
      <w:r>
        <w:rPr>
          <w:spacing w:val="-18"/>
          <w:sz w:val="20"/>
        </w:rPr>
        <w:t xml:space="preserve"> </w:t>
      </w:r>
      <w:r>
        <w:rPr>
          <w:sz w:val="20"/>
        </w:rPr>
        <w:t>de</w:t>
      </w:r>
      <w:r>
        <w:rPr>
          <w:spacing w:val="-18"/>
          <w:sz w:val="20"/>
        </w:rPr>
        <w:t xml:space="preserve"> </w:t>
      </w:r>
      <w:r>
        <w:rPr>
          <w:sz w:val="20"/>
        </w:rPr>
        <w:t>marzo</w:t>
      </w:r>
      <w:r>
        <w:rPr>
          <w:spacing w:val="-17"/>
          <w:sz w:val="20"/>
        </w:rPr>
        <w:t xml:space="preserve"> </w:t>
      </w:r>
      <w:r>
        <w:rPr>
          <w:sz w:val="20"/>
        </w:rPr>
        <w:t>de</w:t>
      </w:r>
      <w:r>
        <w:rPr>
          <w:spacing w:val="-18"/>
          <w:sz w:val="20"/>
        </w:rPr>
        <w:t xml:space="preserve"> </w:t>
      </w:r>
      <w:r>
        <w:rPr>
          <w:sz w:val="20"/>
        </w:rPr>
        <w:t>2002.</w:t>
      </w:r>
      <w:r>
        <w:rPr>
          <w:spacing w:val="-17"/>
          <w:sz w:val="20"/>
        </w:rPr>
        <w:t xml:space="preserve"> </w:t>
      </w:r>
      <w:r>
        <w:rPr>
          <w:sz w:val="20"/>
        </w:rPr>
        <w:t>Argumentó</w:t>
      </w:r>
      <w:r>
        <w:rPr>
          <w:spacing w:val="-18"/>
          <w:sz w:val="20"/>
        </w:rPr>
        <w:t xml:space="preserve"> </w:t>
      </w:r>
      <w:r>
        <w:rPr>
          <w:sz w:val="20"/>
        </w:rPr>
        <w:t>que</w:t>
      </w:r>
      <w:r>
        <w:rPr>
          <w:spacing w:val="-17"/>
          <w:sz w:val="20"/>
        </w:rPr>
        <w:t xml:space="preserve"> </w:t>
      </w:r>
      <w:r>
        <w:rPr>
          <w:sz w:val="20"/>
        </w:rPr>
        <w:t>la</w:t>
      </w:r>
      <w:r>
        <w:rPr>
          <w:spacing w:val="-18"/>
          <w:sz w:val="20"/>
        </w:rPr>
        <w:t xml:space="preserve"> </w:t>
      </w:r>
      <w:r>
        <w:rPr>
          <w:sz w:val="20"/>
        </w:rPr>
        <w:t>denuncia</w:t>
      </w:r>
      <w:r>
        <w:rPr>
          <w:spacing w:val="-18"/>
          <w:sz w:val="20"/>
        </w:rPr>
        <w:t xml:space="preserve"> </w:t>
      </w:r>
      <w:r>
        <w:rPr>
          <w:sz w:val="20"/>
        </w:rPr>
        <w:t>ante</w:t>
      </w:r>
      <w:r>
        <w:rPr>
          <w:spacing w:val="-17"/>
          <w:sz w:val="20"/>
        </w:rPr>
        <w:t xml:space="preserve"> </w:t>
      </w:r>
      <w:r>
        <w:rPr>
          <w:sz w:val="20"/>
        </w:rPr>
        <w:t>el</w:t>
      </w:r>
      <w:r>
        <w:rPr>
          <w:spacing w:val="-18"/>
          <w:sz w:val="20"/>
        </w:rPr>
        <w:t xml:space="preserve"> </w:t>
      </w:r>
      <w:r>
        <w:rPr>
          <w:sz w:val="20"/>
        </w:rPr>
        <w:t xml:space="preserve">JEM no reunía los requisitos exigidos por la ley, ya que no se habría acreditado el arraigo, </w:t>
      </w:r>
      <w:r>
        <w:rPr>
          <w:w w:val="95"/>
          <w:sz w:val="20"/>
        </w:rPr>
        <w:t>manifestando</w:t>
      </w:r>
      <w:r>
        <w:rPr>
          <w:spacing w:val="-5"/>
          <w:w w:val="95"/>
          <w:sz w:val="20"/>
        </w:rPr>
        <w:t xml:space="preserve"> </w:t>
      </w:r>
      <w:r>
        <w:rPr>
          <w:w w:val="95"/>
          <w:sz w:val="20"/>
        </w:rPr>
        <w:t>que</w:t>
      </w:r>
      <w:r>
        <w:rPr>
          <w:spacing w:val="-5"/>
          <w:w w:val="95"/>
          <w:sz w:val="20"/>
        </w:rPr>
        <w:t xml:space="preserve"> </w:t>
      </w:r>
      <w:r>
        <w:rPr>
          <w:w w:val="95"/>
          <w:sz w:val="20"/>
        </w:rPr>
        <w:t>solo</w:t>
      </w:r>
      <w:r>
        <w:rPr>
          <w:spacing w:val="-5"/>
          <w:w w:val="95"/>
          <w:sz w:val="20"/>
        </w:rPr>
        <w:t xml:space="preserve"> </w:t>
      </w:r>
      <w:r>
        <w:rPr>
          <w:w w:val="95"/>
          <w:sz w:val="20"/>
        </w:rPr>
        <w:t>se</w:t>
      </w:r>
      <w:r>
        <w:rPr>
          <w:spacing w:val="-5"/>
          <w:w w:val="95"/>
          <w:sz w:val="20"/>
        </w:rPr>
        <w:t xml:space="preserve"> </w:t>
      </w:r>
      <w:r>
        <w:rPr>
          <w:w w:val="95"/>
          <w:sz w:val="20"/>
        </w:rPr>
        <w:t>buscaba</w:t>
      </w:r>
      <w:r>
        <w:rPr>
          <w:spacing w:val="-3"/>
          <w:w w:val="95"/>
          <w:sz w:val="20"/>
        </w:rPr>
        <w:t xml:space="preserve"> </w:t>
      </w:r>
      <w:r>
        <w:rPr>
          <w:w w:val="95"/>
          <w:sz w:val="20"/>
        </w:rPr>
        <w:t>apartarlo</w:t>
      </w:r>
      <w:r>
        <w:rPr>
          <w:spacing w:val="-7"/>
          <w:w w:val="95"/>
          <w:sz w:val="20"/>
        </w:rPr>
        <w:t xml:space="preserve"> </w:t>
      </w:r>
      <w:r>
        <w:rPr>
          <w:w w:val="95"/>
          <w:sz w:val="20"/>
        </w:rPr>
        <w:t>de</w:t>
      </w:r>
      <w:r>
        <w:rPr>
          <w:spacing w:val="-5"/>
          <w:w w:val="95"/>
          <w:sz w:val="20"/>
        </w:rPr>
        <w:t xml:space="preserve"> </w:t>
      </w:r>
      <w:r>
        <w:rPr>
          <w:w w:val="95"/>
          <w:sz w:val="20"/>
        </w:rPr>
        <w:t>la</w:t>
      </w:r>
      <w:r>
        <w:rPr>
          <w:spacing w:val="-3"/>
          <w:w w:val="95"/>
          <w:sz w:val="20"/>
        </w:rPr>
        <w:t xml:space="preserve"> </w:t>
      </w:r>
      <w:r>
        <w:rPr>
          <w:w w:val="95"/>
          <w:sz w:val="20"/>
        </w:rPr>
        <w:t>causa</w:t>
      </w:r>
      <w:hyperlink w:anchor="_bookmark34" w:history="1">
        <w:r>
          <w:rPr>
            <w:w w:val="95"/>
            <w:position w:val="7"/>
            <w:sz w:val="13"/>
          </w:rPr>
          <w:t>23</w:t>
        </w:r>
      </w:hyperlink>
      <w:r>
        <w:rPr>
          <w:w w:val="95"/>
          <w:sz w:val="20"/>
        </w:rPr>
        <w:t>.</w:t>
      </w:r>
      <w:r>
        <w:rPr>
          <w:spacing w:val="-7"/>
          <w:w w:val="95"/>
          <w:sz w:val="20"/>
        </w:rPr>
        <w:t xml:space="preserve"> </w:t>
      </w:r>
      <w:r>
        <w:rPr>
          <w:w w:val="95"/>
          <w:sz w:val="20"/>
        </w:rPr>
        <w:t>El recurso</w:t>
      </w:r>
      <w:r>
        <w:rPr>
          <w:spacing w:val="-5"/>
          <w:w w:val="95"/>
          <w:sz w:val="20"/>
        </w:rPr>
        <w:t xml:space="preserve"> </w:t>
      </w:r>
      <w:r>
        <w:rPr>
          <w:w w:val="95"/>
          <w:sz w:val="20"/>
        </w:rPr>
        <w:t>fue</w:t>
      </w:r>
      <w:r>
        <w:rPr>
          <w:spacing w:val="-5"/>
          <w:w w:val="95"/>
          <w:sz w:val="20"/>
        </w:rPr>
        <w:t xml:space="preserve"> </w:t>
      </w:r>
      <w:r>
        <w:rPr>
          <w:w w:val="95"/>
          <w:sz w:val="20"/>
        </w:rPr>
        <w:t>declarado</w:t>
      </w:r>
      <w:r>
        <w:rPr>
          <w:spacing w:val="-5"/>
          <w:w w:val="95"/>
          <w:sz w:val="20"/>
        </w:rPr>
        <w:t xml:space="preserve"> </w:t>
      </w:r>
      <w:r>
        <w:rPr>
          <w:w w:val="95"/>
          <w:sz w:val="20"/>
        </w:rPr>
        <w:t>sin</w:t>
      </w:r>
      <w:r>
        <w:rPr>
          <w:spacing w:val="-2"/>
          <w:w w:val="95"/>
          <w:sz w:val="20"/>
        </w:rPr>
        <w:t xml:space="preserve"> </w:t>
      </w:r>
      <w:r>
        <w:rPr>
          <w:w w:val="95"/>
          <w:sz w:val="20"/>
        </w:rPr>
        <w:t xml:space="preserve">lugar </w:t>
      </w:r>
      <w:r>
        <w:rPr>
          <w:sz w:val="20"/>
        </w:rPr>
        <w:t>por</w:t>
      </w:r>
      <w:r>
        <w:rPr>
          <w:spacing w:val="-9"/>
          <w:sz w:val="20"/>
        </w:rPr>
        <w:t xml:space="preserve"> </w:t>
      </w:r>
      <w:r>
        <w:rPr>
          <w:sz w:val="20"/>
        </w:rPr>
        <w:t>medio</w:t>
      </w:r>
      <w:r>
        <w:rPr>
          <w:spacing w:val="-9"/>
          <w:sz w:val="20"/>
        </w:rPr>
        <w:t xml:space="preserve"> </w:t>
      </w:r>
      <w:r>
        <w:rPr>
          <w:sz w:val="20"/>
        </w:rPr>
        <w:t>de</w:t>
      </w:r>
      <w:r>
        <w:rPr>
          <w:spacing w:val="-9"/>
          <w:sz w:val="20"/>
        </w:rPr>
        <w:t xml:space="preserve"> </w:t>
      </w:r>
      <w:r>
        <w:rPr>
          <w:sz w:val="20"/>
        </w:rPr>
        <w:t>auto</w:t>
      </w:r>
      <w:r>
        <w:rPr>
          <w:spacing w:val="-12"/>
          <w:sz w:val="20"/>
        </w:rPr>
        <w:t xml:space="preserve"> </w:t>
      </w:r>
      <w:r>
        <w:rPr>
          <w:sz w:val="20"/>
        </w:rPr>
        <w:t>interlocutorio</w:t>
      </w:r>
      <w:r>
        <w:rPr>
          <w:spacing w:val="-9"/>
          <w:sz w:val="20"/>
        </w:rPr>
        <w:t xml:space="preserve"> </w:t>
      </w:r>
      <w:r>
        <w:rPr>
          <w:sz w:val="20"/>
        </w:rPr>
        <w:t>del</w:t>
      </w:r>
      <w:r>
        <w:rPr>
          <w:spacing w:val="-8"/>
          <w:sz w:val="20"/>
        </w:rPr>
        <w:t xml:space="preserve"> </w:t>
      </w:r>
      <w:r>
        <w:rPr>
          <w:sz w:val="20"/>
        </w:rPr>
        <w:t>JEM</w:t>
      </w:r>
      <w:r>
        <w:rPr>
          <w:spacing w:val="-8"/>
          <w:sz w:val="20"/>
        </w:rPr>
        <w:t xml:space="preserve"> </w:t>
      </w:r>
      <w:r>
        <w:rPr>
          <w:sz w:val="20"/>
        </w:rPr>
        <w:t>de</w:t>
      </w:r>
      <w:r>
        <w:rPr>
          <w:spacing w:val="-10"/>
          <w:sz w:val="20"/>
        </w:rPr>
        <w:t xml:space="preserve"> </w:t>
      </w:r>
      <w:r>
        <w:rPr>
          <w:sz w:val="20"/>
        </w:rPr>
        <w:t>7</w:t>
      </w:r>
      <w:r>
        <w:rPr>
          <w:spacing w:val="-8"/>
          <w:sz w:val="20"/>
        </w:rPr>
        <w:t xml:space="preserve"> </w:t>
      </w:r>
      <w:r>
        <w:rPr>
          <w:sz w:val="20"/>
        </w:rPr>
        <w:t>de</w:t>
      </w:r>
      <w:r>
        <w:rPr>
          <w:spacing w:val="-7"/>
          <w:sz w:val="20"/>
        </w:rPr>
        <w:t xml:space="preserve"> </w:t>
      </w:r>
      <w:r>
        <w:rPr>
          <w:sz w:val="20"/>
        </w:rPr>
        <w:t>mayo</w:t>
      </w:r>
      <w:r>
        <w:rPr>
          <w:spacing w:val="-9"/>
          <w:sz w:val="20"/>
        </w:rPr>
        <w:t xml:space="preserve"> </w:t>
      </w:r>
      <w:r>
        <w:rPr>
          <w:sz w:val="20"/>
        </w:rPr>
        <w:t>de</w:t>
      </w:r>
      <w:r>
        <w:rPr>
          <w:spacing w:val="-10"/>
          <w:sz w:val="20"/>
        </w:rPr>
        <w:t xml:space="preserve"> </w:t>
      </w:r>
      <w:r>
        <w:rPr>
          <w:sz w:val="20"/>
        </w:rPr>
        <w:t>2002</w:t>
      </w:r>
      <w:hyperlink w:anchor="_bookmark35" w:history="1">
        <w:r>
          <w:rPr>
            <w:position w:val="7"/>
            <w:sz w:val="13"/>
          </w:rPr>
          <w:t>24</w:t>
        </w:r>
      </w:hyperlink>
      <w:r>
        <w:rPr>
          <w:sz w:val="20"/>
        </w:rPr>
        <w:t>.</w:t>
      </w:r>
    </w:p>
    <w:p w14:paraId="1C089FF1" w14:textId="77777777" w:rsidR="00644DE7" w:rsidRDefault="00644DE7">
      <w:pPr>
        <w:pStyle w:val="Textoindependiente"/>
        <w:spacing w:before="8"/>
        <w:rPr>
          <w:sz w:val="19"/>
        </w:rPr>
      </w:pPr>
    </w:p>
    <w:p w14:paraId="11EC9F58" w14:textId="77777777" w:rsidR="00644DE7" w:rsidRDefault="00000000">
      <w:pPr>
        <w:pStyle w:val="Prrafodelista"/>
        <w:numPr>
          <w:ilvl w:val="0"/>
          <w:numId w:val="16"/>
        </w:numPr>
        <w:tabs>
          <w:tab w:val="left" w:pos="668"/>
        </w:tabs>
        <w:ind w:right="113" w:firstLine="0"/>
        <w:jc w:val="both"/>
        <w:rPr>
          <w:sz w:val="20"/>
        </w:rPr>
      </w:pPr>
      <w:r>
        <w:rPr>
          <w:spacing w:val="-2"/>
          <w:sz w:val="20"/>
        </w:rPr>
        <w:t>El</w:t>
      </w:r>
      <w:r>
        <w:rPr>
          <w:spacing w:val="-13"/>
          <w:sz w:val="20"/>
        </w:rPr>
        <w:t xml:space="preserve"> </w:t>
      </w:r>
      <w:r>
        <w:rPr>
          <w:spacing w:val="-2"/>
          <w:sz w:val="20"/>
        </w:rPr>
        <w:t>16</w:t>
      </w:r>
      <w:r>
        <w:rPr>
          <w:spacing w:val="-11"/>
          <w:sz w:val="20"/>
        </w:rPr>
        <w:t xml:space="preserve"> </w:t>
      </w:r>
      <w:r>
        <w:rPr>
          <w:spacing w:val="-2"/>
          <w:sz w:val="20"/>
        </w:rPr>
        <w:t>de</w:t>
      </w:r>
      <w:r>
        <w:rPr>
          <w:spacing w:val="-13"/>
          <w:sz w:val="20"/>
        </w:rPr>
        <w:t xml:space="preserve"> </w:t>
      </w:r>
      <w:r>
        <w:rPr>
          <w:spacing w:val="-2"/>
          <w:sz w:val="20"/>
        </w:rPr>
        <w:t>abril</w:t>
      </w:r>
      <w:r>
        <w:rPr>
          <w:spacing w:val="-13"/>
          <w:sz w:val="20"/>
        </w:rPr>
        <w:t xml:space="preserve"> </w:t>
      </w:r>
      <w:r>
        <w:rPr>
          <w:spacing w:val="-2"/>
          <w:sz w:val="20"/>
        </w:rPr>
        <w:t>de</w:t>
      </w:r>
      <w:r>
        <w:rPr>
          <w:spacing w:val="-13"/>
          <w:sz w:val="20"/>
        </w:rPr>
        <w:t xml:space="preserve"> </w:t>
      </w:r>
      <w:r>
        <w:rPr>
          <w:spacing w:val="-2"/>
          <w:sz w:val="20"/>
        </w:rPr>
        <w:t>2002,</w:t>
      </w:r>
      <w:r>
        <w:rPr>
          <w:spacing w:val="-12"/>
          <w:sz w:val="20"/>
        </w:rPr>
        <w:t xml:space="preserve"> </w:t>
      </w:r>
      <w:r>
        <w:rPr>
          <w:spacing w:val="-2"/>
          <w:sz w:val="20"/>
        </w:rPr>
        <w:t>el</w:t>
      </w:r>
      <w:r>
        <w:rPr>
          <w:spacing w:val="-13"/>
          <w:sz w:val="20"/>
        </w:rPr>
        <w:t xml:space="preserve"> </w:t>
      </w:r>
      <w:r>
        <w:rPr>
          <w:spacing w:val="-2"/>
          <w:sz w:val="20"/>
        </w:rPr>
        <w:t>señor</w:t>
      </w:r>
      <w:r>
        <w:rPr>
          <w:spacing w:val="-10"/>
          <w:sz w:val="20"/>
        </w:rPr>
        <w:t xml:space="preserve"> </w:t>
      </w:r>
      <w:r>
        <w:rPr>
          <w:spacing w:val="-2"/>
          <w:sz w:val="20"/>
        </w:rPr>
        <w:t>Nissen</w:t>
      </w:r>
      <w:r>
        <w:rPr>
          <w:spacing w:val="-10"/>
          <w:sz w:val="20"/>
        </w:rPr>
        <w:t xml:space="preserve"> </w:t>
      </w:r>
      <w:r>
        <w:rPr>
          <w:spacing w:val="-2"/>
          <w:sz w:val="20"/>
        </w:rPr>
        <w:t>Pessolani</w:t>
      </w:r>
      <w:r>
        <w:rPr>
          <w:spacing w:val="-11"/>
          <w:sz w:val="20"/>
        </w:rPr>
        <w:t xml:space="preserve"> </w:t>
      </w:r>
      <w:r>
        <w:rPr>
          <w:spacing w:val="-2"/>
          <w:sz w:val="20"/>
        </w:rPr>
        <w:t>contestó</w:t>
      </w:r>
      <w:r>
        <w:rPr>
          <w:spacing w:val="-15"/>
          <w:sz w:val="20"/>
        </w:rPr>
        <w:t xml:space="preserve"> </w:t>
      </w:r>
      <w:r>
        <w:rPr>
          <w:spacing w:val="-2"/>
          <w:sz w:val="20"/>
        </w:rPr>
        <w:t>la</w:t>
      </w:r>
      <w:r>
        <w:rPr>
          <w:spacing w:val="-11"/>
          <w:sz w:val="20"/>
        </w:rPr>
        <w:t xml:space="preserve"> </w:t>
      </w:r>
      <w:r>
        <w:rPr>
          <w:spacing w:val="-2"/>
          <w:sz w:val="20"/>
        </w:rPr>
        <w:t>demanda</w:t>
      </w:r>
      <w:r>
        <w:rPr>
          <w:spacing w:val="-11"/>
          <w:sz w:val="20"/>
        </w:rPr>
        <w:t xml:space="preserve"> </w:t>
      </w:r>
      <w:r>
        <w:rPr>
          <w:spacing w:val="-2"/>
          <w:sz w:val="20"/>
        </w:rPr>
        <w:t>negando</w:t>
      </w:r>
      <w:r>
        <w:rPr>
          <w:spacing w:val="-12"/>
          <w:sz w:val="20"/>
        </w:rPr>
        <w:t xml:space="preserve"> </w:t>
      </w:r>
      <w:r>
        <w:rPr>
          <w:spacing w:val="-2"/>
          <w:sz w:val="20"/>
        </w:rPr>
        <w:t xml:space="preserve">cada </w:t>
      </w:r>
      <w:r>
        <w:rPr>
          <w:sz w:val="20"/>
        </w:rPr>
        <w:t>uno</w:t>
      </w:r>
      <w:r>
        <w:rPr>
          <w:spacing w:val="-14"/>
          <w:sz w:val="20"/>
        </w:rPr>
        <w:t xml:space="preserve"> </w:t>
      </w:r>
      <w:r>
        <w:rPr>
          <w:sz w:val="20"/>
        </w:rPr>
        <w:t>de</w:t>
      </w:r>
      <w:r>
        <w:rPr>
          <w:spacing w:val="-14"/>
          <w:sz w:val="20"/>
        </w:rPr>
        <w:t xml:space="preserve"> </w:t>
      </w:r>
      <w:r>
        <w:rPr>
          <w:sz w:val="20"/>
        </w:rPr>
        <w:t>los</w:t>
      </w:r>
      <w:r>
        <w:rPr>
          <w:spacing w:val="-13"/>
          <w:sz w:val="20"/>
        </w:rPr>
        <w:t xml:space="preserve"> </w:t>
      </w:r>
      <w:r>
        <w:rPr>
          <w:sz w:val="20"/>
        </w:rPr>
        <w:t>cargos</w:t>
      </w:r>
      <w:hyperlink w:anchor="_bookmark36" w:history="1">
        <w:r>
          <w:rPr>
            <w:position w:val="7"/>
            <w:sz w:val="13"/>
          </w:rPr>
          <w:t>25</w:t>
        </w:r>
      </w:hyperlink>
      <w:r>
        <w:rPr>
          <w:sz w:val="20"/>
        </w:rPr>
        <w:t>.</w:t>
      </w:r>
      <w:r>
        <w:rPr>
          <w:spacing w:val="-16"/>
          <w:sz w:val="20"/>
        </w:rPr>
        <w:t xml:space="preserve"> </w:t>
      </w:r>
      <w:r>
        <w:rPr>
          <w:sz w:val="20"/>
        </w:rPr>
        <w:t>El</w:t>
      </w:r>
      <w:r>
        <w:rPr>
          <w:spacing w:val="-13"/>
          <w:sz w:val="20"/>
        </w:rPr>
        <w:t xml:space="preserve"> </w:t>
      </w:r>
      <w:r>
        <w:rPr>
          <w:sz w:val="20"/>
        </w:rPr>
        <w:t>23</w:t>
      </w:r>
      <w:r>
        <w:rPr>
          <w:spacing w:val="-13"/>
          <w:sz w:val="20"/>
        </w:rPr>
        <w:t xml:space="preserve"> </w:t>
      </w:r>
      <w:r>
        <w:rPr>
          <w:sz w:val="20"/>
        </w:rPr>
        <w:t>de</w:t>
      </w:r>
      <w:r>
        <w:rPr>
          <w:spacing w:val="-14"/>
          <w:sz w:val="20"/>
        </w:rPr>
        <w:t xml:space="preserve"> </w:t>
      </w:r>
      <w:r>
        <w:rPr>
          <w:sz w:val="20"/>
        </w:rPr>
        <w:t>abril</w:t>
      </w:r>
      <w:r>
        <w:rPr>
          <w:spacing w:val="-13"/>
          <w:sz w:val="20"/>
        </w:rPr>
        <w:t xml:space="preserve"> </w:t>
      </w:r>
      <w:r>
        <w:rPr>
          <w:sz w:val="20"/>
        </w:rPr>
        <w:t>de</w:t>
      </w:r>
      <w:r>
        <w:rPr>
          <w:spacing w:val="-14"/>
          <w:sz w:val="20"/>
        </w:rPr>
        <w:t xml:space="preserve"> </w:t>
      </w:r>
      <w:r>
        <w:rPr>
          <w:sz w:val="20"/>
        </w:rPr>
        <w:t>2002</w:t>
      </w:r>
      <w:r>
        <w:rPr>
          <w:spacing w:val="-13"/>
          <w:sz w:val="20"/>
        </w:rPr>
        <w:t xml:space="preserve"> </w:t>
      </w:r>
      <w:r>
        <w:rPr>
          <w:sz w:val="20"/>
        </w:rPr>
        <w:t>denunció,</w:t>
      </w:r>
      <w:r>
        <w:rPr>
          <w:spacing w:val="-13"/>
          <w:sz w:val="20"/>
        </w:rPr>
        <w:t xml:space="preserve"> </w:t>
      </w:r>
      <w:r>
        <w:rPr>
          <w:sz w:val="20"/>
        </w:rPr>
        <w:t>además,</w:t>
      </w:r>
      <w:r>
        <w:rPr>
          <w:spacing w:val="-13"/>
          <w:sz w:val="20"/>
        </w:rPr>
        <w:t xml:space="preserve"> </w:t>
      </w:r>
      <w:r>
        <w:rPr>
          <w:sz w:val="20"/>
        </w:rPr>
        <w:t>un</w:t>
      </w:r>
      <w:r>
        <w:rPr>
          <w:spacing w:val="-13"/>
          <w:sz w:val="20"/>
        </w:rPr>
        <w:t xml:space="preserve"> </w:t>
      </w:r>
      <w:r>
        <w:rPr>
          <w:sz w:val="20"/>
        </w:rPr>
        <w:t>delito</w:t>
      </w:r>
      <w:r>
        <w:rPr>
          <w:spacing w:val="-14"/>
          <w:sz w:val="20"/>
        </w:rPr>
        <w:t xml:space="preserve"> </w:t>
      </w:r>
      <w:r>
        <w:rPr>
          <w:sz w:val="20"/>
        </w:rPr>
        <w:t>de</w:t>
      </w:r>
      <w:r>
        <w:rPr>
          <w:spacing w:val="-14"/>
          <w:sz w:val="20"/>
        </w:rPr>
        <w:t xml:space="preserve"> </w:t>
      </w:r>
      <w:r>
        <w:rPr>
          <w:sz w:val="20"/>
        </w:rPr>
        <w:t>producción</w:t>
      </w:r>
      <w:r>
        <w:rPr>
          <w:spacing w:val="-13"/>
          <w:sz w:val="20"/>
        </w:rPr>
        <w:t xml:space="preserve"> </w:t>
      </w:r>
      <w:r>
        <w:rPr>
          <w:sz w:val="20"/>
        </w:rPr>
        <w:t xml:space="preserve">de </w:t>
      </w:r>
      <w:r>
        <w:rPr>
          <w:spacing w:val="-2"/>
          <w:sz w:val="20"/>
        </w:rPr>
        <w:t>documento</w:t>
      </w:r>
      <w:r>
        <w:rPr>
          <w:spacing w:val="-16"/>
          <w:sz w:val="20"/>
        </w:rPr>
        <w:t xml:space="preserve"> </w:t>
      </w:r>
      <w:r>
        <w:rPr>
          <w:spacing w:val="-2"/>
          <w:sz w:val="20"/>
        </w:rPr>
        <w:t>no</w:t>
      </w:r>
      <w:r>
        <w:rPr>
          <w:spacing w:val="-13"/>
          <w:sz w:val="20"/>
        </w:rPr>
        <w:t xml:space="preserve"> </w:t>
      </w:r>
      <w:r>
        <w:rPr>
          <w:spacing w:val="-2"/>
          <w:sz w:val="20"/>
        </w:rPr>
        <w:t>auténtico,</w:t>
      </w:r>
      <w:r>
        <w:rPr>
          <w:spacing w:val="-14"/>
          <w:sz w:val="20"/>
        </w:rPr>
        <w:t xml:space="preserve"> </w:t>
      </w:r>
      <w:r>
        <w:rPr>
          <w:spacing w:val="-2"/>
          <w:sz w:val="20"/>
        </w:rPr>
        <w:t>denuncia</w:t>
      </w:r>
      <w:r>
        <w:rPr>
          <w:spacing w:val="-13"/>
          <w:sz w:val="20"/>
        </w:rPr>
        <w:t xml:space="preserve"> </w:t>
      </w:r>
      <w:r>
        <w:rPr>
          <w:spacing w:val="-2"/>
          <w:sz w:val="20"/>
        </w:rPr>
        <w:t>falsa,</w:t>
      </w:r>
      <w:r>
        <w:rPr>
          <w:spacing w:val="-14"/>
          <w:sz w:val="20"/>
        </w:rPr>
        <w:t xml:space="preserve"> </w:t>
      </w:r>
      <w:r>
        <w:rPr>
          <w:spacing w:val="-2"/>
          <w:sz w:val="20"/>
        </w:rPr>
        <w:t>tentativa</w:t>
      </w:r>
      <w:r>
        <w:rPr>
          <w:spacing w:val="-14"/>
          <w:sz w:val="20"/>
        </w:rPr>
        <w:t xml:space="preserve"> </w:t>
      </w:r>
      <w:r>
        <w:rPr>
          <w:spacing w:val="-2"/>
          <w:sz w:val="20"/>
        </w:rPr>
        <w:t>de</w:t>
      </w:r>
      <w:r>
        <w:rPr>
          <w:spacing w:val="-14"/>
          <w:sz w:val="20"/>
        </w:rPr>
        <w:t xml:space="preserve"> </w:t>
      </w:r>
      <w:r>
        <w:rPr>
          <w:spacing w:val="-2"/>
          <w:sz w:val="20"/>
        </w:rPr>
        <w:t>frustración</w:t>
      </w:r>
      <w:r>
        <w:rPr>
          <w:spacing w:val="-12"/>
          <w:sz w:val="20"/>
        </w:rPr>
        <w:t xml:space="preserve"> </w:t>
      </w:r>
      <w:r>
        <w:rPr>
          <w:spacing w:val="-2"/>
          <w:sz w:val="20"/>
        </w:rPr>
        <w:t>de</w:t>
      </w:r>
      <w:r>
        <w:rPr>
          <w:spacing w:val="-14"/>
          <w:sz w:val="20"/>
        </w:rPr>
        <w:t xml:space="preserve"> </w:t>
      </w:r>
      <w:r>
        <w:rPr>
          <w:spacing w:val="-2"/>
          <w:sz w:val="20"/>
        </w:rPr>
        <w:t>la</w:t>
      </w:r>
      <w:r>
        <w:rPr>
          <w:spacing w:val="-10"/>
          <w:sz w:val="20"/>
        </w:rPr>
        <w:t xml:space="preserve"> </w:t>
      </w:r>
      <w:r>
        <w:rPr>
          <w:spacing w:val="-2"/>
          <w:sz w:val="20"/>
        </w:rPr>
        <w:t>ejecución</w:t>
      </w:r>
      <w:r>
        <w:rPr>
          <w:spacing w:val="-12"/>
          <w:sz w:val="20"/>
        </w:rPr>
        <w:t xml:space="preserve"> </w:t>
      </w:r>
      <w:r>
        <w:rPr>
          <w:spacing w:val="-2"/>
          <w:sz w:val="20"/>
        </w:rPr>
        <w:t>penal</w:t>
      </w:r>
      <w:r>
        <w:rPr>
          <w:spacing w:val="-13"/>
          <w:sz w:val="20"/>
        </w:rPr>
        <w:t xml:space="preserve"> </w:t>
      </w:r>
      <w:r>
        <w:rPr>
          <w:spacing w:val="-2"/>
          <w:sz w:val="20"/>
        </w:rPr>
        <w:t xml:space="preserve">por </w:t>
      </w:r>
      <w:r>
        <w:rPr>
          <w:sz w:val="20"/>
        </w:rPr>
        <w:t>parte</w:t>
      </w:r>
      <w:r>
        <w:rPr>
          <w:spacing w:val="-3"/>
          <w:sz w:val="20"/>
        </w:rPr>
        <w:t xml:space="preserve"> </w:t>
      </w:r>
      <w:r>
        <w:rPr>
          <w:sz w:val="20"/>
        </w:rPr>
        <w:t>del</w:t>
      </w:r>
      <w:r>
        <w:rPr>
          <w:spacing w:val="-3"/>
          <w:sz w:val="20"/>
        </w:rPr>
        <w:t xml:space="preserve"> </w:t>
      </w:r>
      <w:r>
        <w:rPr>
          <w:sz w:val="20"/>
        </w:rPr>
        <w:t>denunciante</w:t>
      </w:r>
      <w:r>
        <w:rPr>
          <w:spacing w:val="-2"/>
          <w:sz w:val="20"/>
        </w:rPr>
        <w:t xml:space="preserve"> </w:t>
      </w:r>
      <w:r>
        <w:rPr>
          <w:sz w:val="20"/>
        </w:rPr>
        <w:t>C.P.O.</w:t>
      </w:r>
      <w:hyperlink w:anchor="_bookmark37" w:history="1">
        <w:r>
          <w:rPr>
            <w:position w:val="7"/>
            <w:sz w:val="13"/>
          </w:rPr>
          <w:t>26</w:t>
        </w:r>
      </w:hyperlink>
      <w:r>
        <w:rPr>
          <w:sz w:val="20"/>
        </w:rPr>
        <w:t>;</w:t>
      </w:r>
      <w:r>
        <w:rPr>
          <w:spacing w:val="-3"/>
          <w:sz w:val="20"/>
        </w:rPr>
        <w:t xml:space="preserve"> </w:t>
      </w:r>
      <w:r>
        <w:rPr>
          <w:sz w:val="20"/>
        </w:rPr>
        <w:t>y</w:t>
      </w:r>
      <w:r>
        <w:rPr>
          <w:spacing w:val="-1"/>
          <w:sz w:val="20"/>
        </w:rPr>
        <w:t xml:space="preserve"> </w:t>
      </w:r>
      <w:r>
        <w:rPr>
          <w:sz w:val="20"/>
        </w:rPr>
        <w:t>acompañó</w:t>
      </w:r>
      <w:r>
        <w:rPr>
          <w:spacing w:val="-2"/>
          <w:sz w:val="20"/>
        </w:rPr>
        <w:t xml:space="preserve"> </w:t>
      </w:r>
      <w:r>
        <w:rPr>
          <w:sz w:val="20"/>
        </w:rPr>
        <w:t>su escrito</w:t>
      </w:r>
      <w:r>
        <w:rPr>
          <w:spacing w:val="-3"/>
          <w:sz w:val="20"/>
        </w:rPr>
        <w:t xml:space="preserve"> </w:t>
      </w:r>
      <w:r>
        <w:rPr>
          <w:sz w:val="20"/>
        </w:rPr>
        <w:t>de</w:t>
      </w:r>
      <w:r>
        <w:rPr>
          <w:spacing w:val="-2"/>
          <w:sz w:val="20"/>
        </w:rPr>
        <w:t xml:space="preserve"> </w:t>
      </w:r>
      <w:r>
        <w:rPr>
          <w:sz w:val="20"/>
        </w:rPr>
        <w:t>un dictamen realizado</w:t>
      </w:r>
      <w:r>
        <w:rPr>
          <w:spacing w:val="-2"/>
          <w:sz w:val="20"/>
        </w:rPr>
        <w:t xml:space="preserve"> </w:t>
      </w:r>
      <w:r>
        <w:rPr>
          <w:sz w:val="20"/>
        </w:rPr>
        <w:t>por</w:t>
      </w:r>
      <w:r>
        <w:rPr>
          <w:spacing w:val="-2"/>
          <w:sz w:val="20"/>
        </w:rPr>
        <w:t xml:space="preserve"> </w:t>
      </w:r>
      <w:r>
        <w:rPr>
          <w:sz w:val="20"/>
        </w:rPr>
        <w:t>un perito</w:t>
      </w:r>
      <w:r>
        <w:rPr>
          <w:spacing w:val="-1"/>
          <w:sz w:val="20"/>
        </w:rPr>
        <w:t xml:space="preserve"> </w:t>
      </w:r>
      <w:r>
        <w:rPr>
          <w:sz w:val="20"/>
        </w:rPr>
        <w:t>matriculado</w:t>
      </w:r>
      <w:r>
        <w:rPr>
          <w:spacing w:val="2"/>
          <w:sz w:val="20"/>
        </w:rPr>
        <w:t xml:space="preserve"> </w:t>
      </w:r>
      <w:r>
        <w:rPr>
          <w:sz w:val="20"/>
        </w:rPr>
        <w:t>en</w:t>
      </w:r>
      <w:r>
        <w:rPr>
          <w:spacing w:val="-1"/>
          <w:sz w:val="20"/>
        </w:rPr>
        <w:t xml:space="preserve"> </w:t>
      </w:r>
      <w:r>
        <w:rPr>
          <w:sz w:val="20"/>
        </w:rPr>
        <w:t>la</w:t>
      </w:r>
      <w:r>
        <w:rPr>
          <w:spacing w:val="1"/>
          <w:sz w:val="20"/>
        </w:rPr>
        <w:t xml:space="preserve"> </w:t>
      </w:r>
      <w:r>
        <w:rPr>
          <w:sz w:val="20"/>
        </w:rPr>
        <w:t>Corte</w:t>
      </w:r>
      <w:r>
        <w:rPr>
          <w:spacing w:val="-2"/>
          <w:sz w:val="20"/>
        </w:rPr>
        <w:t xml:space="preserve"> </w:t>
      </w:r>
      <w:r>
        <w:rPr>
          <w:sz w:val="20"/>
        </w:rPr>
        <w:t>Suprema</w:t>
      </w:r>
      <w:r>
        <w:rPr>
          <w:spacing w:val="1"/>
          <w:sz w:val="20"/>
        </w:rPr>
        <w:t xml:space="preserve"> </w:t>
      </w:r>
      <w:r>
        <w:rPr>
          <w:sz w:val="20"/>
        </w:rPr>
        <w:t>de</w:t>
      </w:r>
      <w:r>
        <w:rPr>
          <w:spacing w:val="-1"/>
          <w:sz w:val="20"/>
        </w:rPr>
        <w:t xml:space="preserve"> </w:t>
      </w:r>
      <w:r>
        <w:rPr>
          <w:sz w:val="20"/>
        </w:rPr>
        <w:t>Justicia.</w:t>
      </w:r>
      <w:r>
        <w:rPr>
          <w:spacing w:val="-1"/>
          <w:sz w:val="20"/>
        </w:rPr>
        <w:t xml:space="preserve"> </w:t>
      </w:r>
      <w:r>
        <w:rPr>
          <w:sz w:val="20"/>
        </w:rPr>
        <w:t>En</w:t>
      </w:r>
      <w:r>
        <w:rPr>
          <w:spacing w:val="3"/>
          <w:sz w:val="20"/>
        </w:rPr>
        <w:t xml:space="preserve"> </w:t>
      </w:r>
      <w:r>
        <w:rPr>
          <w:sz w:val="20"/>
        </w:rPr>
        <w:t>él</w:t>
      </w:r>
      <w:r>
        <w:rPr>
          <w:spacing w:val="1"/>
          <w:sz w:val="20"/>
        </w:rPr>
        <w:t xml:space="preserve"> </w:t>
      </w:r>
      <w:r>
        <w:rPr>
          <w:sz w:val="20"/>
        </w:rPr>
        <w:t>se estableció</w:t>
      </w:r>
      <w:r>
        <w:rPr>
          <w:spacing w:val="-1"/>
          <w:sz w:val="20"/>
        </w:rPr>
        <w:t xml:space="preserve"> </w:t>
      </w:r>
      <w:r>
        <w:rPr>
          <w:sz w:val="20"/>
        </w:rPr>
        <w:t>que</w:t>
      </w:r>
      <w:r>
        <w:rPr>
          <w:spacing w:val="-1"/>
          <w:sz w:val="20"/>
        </w:rPr>
        <w:t xml:space="preserve"> </w:t>
      </w:r>
      <w:r>
        <w:rPr>
          <w:sz w:val="20"/>
        </w:rPr>
        <w:t>la</w:t>
      </w:r>
      <w:r>
        <w:rPr>
          <w:spacing w:val="1"/>
          <w:sz w:val="20"/>
        </w:rPr>
        <w:t xml:space="preserve"> </w:t>
      </w:r>
      <w:r>
        <w:rPr>
          <w:sz w:val="20"/>
        </w:rPr>
        <w:t>firma</w:t>
      </w:r>
      <w:r>
        <w:rPr>
          <w:spacing w:val="1"/>
          <w:sz w:val="20"/>
        </w:rPr>
        <w:t xml:space="preserve"> </w:t>
      </w:r>
      <w:r>
        <w:rPr>
          <w:spacing w:val="-5"/>
          <w:sz w:val="20"/>
        </w:rPr>
        <w:t>del</w:t>
      </w:r>
    </w:p>
    <w:p w14:paraId="3DA9AEB0" w14:textId="77777777" w:rsidR="00644DE7" w:rsidRDefault="00000000">
      <w:pPr>
        <w:pStyle w:val="Textoindependiente"/>
        <w:spacing w:before="2"/>
        <w:rPr>
          <w:sz w:val="11"/>
        </w:rPr>
      </w:pPr>
      <w:r>
        <w:pict w14:anchorId="52084B8A">
          <v:rect id="docshape9" o:spid="_x0000_s2096" style="position:absolute;margin-left:85.1pt;margin-top:8pt;width:2in;height:.6pt;z-index:-15725056;mso-wrap-distance-left:0;mso-wrap-distance-right:0;mso-position-horizontal-relative:page" fillcolor="black" stroked="f">
            <w10:wrap type="topAndBottom" anchorx="page"/>
          </v:rect>
        </w:pict>
      </w:r>
    </w:p>
    <w:p w14:paraId="319F66DC" w14:textId="77777777" w:rsidR="00644DE7" w:rsidRDefault="00000000">
      <w:pPr>
        <w:spacing w:before="96"/>
        <w:ind w:left="101" w:right="117"/>
        <w:jc w:val="both"/>
        <w:rPr>
          <w:sz w:val="16"/>
        </w:rPr>
      </w:pPr>
      <w:bookmarkStart w:id="42" w:name="_bookmark29"/>
      <w:bookmarkEnd w:id="42"/>
      <w:r>
        <w:rPr>
          <w:sz w:val="16"/>
          <w:vertAlign w:val="superscript"/>
        </w:rPr>
        <w:t>18</w:t>
      </w:r>
      <w:r>
        <w:rPr>
          <w:spacing w:val="80"/>
          <w:sz w:val="16"/>
        </w:rPr>
        <w:t xml:space="preserve">  </w:t>
      </w:r>
      <w:r>
        <w:rPr>
          <w:i/>
          <w:sz w:val="16"/>
        </w:rPr>
        <w:t>Cfr.</w:t>
      </w:r>
      <w:r>
        <w:rPr>
          <w:i/>
          <w:spacing w:val="-15"/>
          <w:sz w:val="16"/>
        </w:rPr>
        <w:t xml:space="preserve"> </w:t>
      </w:r>
      <w:r>
        <w:rPr>
          <w:sz w:val="16"/>
        </w:rPr>
        <w:t>Acusación</w:t>
      </w:r>
      <w:r>
        <w:rPr>
          <w:spacing w:val="-14"/>
          <w:sz w:val="16"/>
        </w:rPr>
        <w:t xml:space="preserve"> </w:t>
      </w:r>
      <w:r>
        <w:rPr>
          <w:sz w:val="16"/>
        </w:rPr>
        <w:t>presentada</w:t>
      </w:r>
      <w:r>
        <w:rPr>
          <w:spacing w:val="-14"/>
          <w:sz w:val="16"/>
        </w:rPr>
        <w:t xml:space="preserve"> </w:t>
      </w:r>
      <w:r>
        <w:rPr>
          <w:sz w:val="16"/>
        </w:rPr>
        <w:t>por</w:t>
      </w:r>
      <w:r>
        <w:rPr>
          <w:spacing w:val="-14"/>
          <w:sz w:val="16"/>
        </w:rPr>
        <w:t xml:space="preserve"> </w:t>
      </w:r>
      <w:r>
        <w:rPr>
          <w:sz w:val="16"/>
        </w:rPr>
        <w:t>C.P.O.</w:t>
      </w:r>
      <w:r>
        <w:rPr>
          <w:spacing w:val="-12"/>
          <w:sz w:val="16"/>
        </w:rPr>
        <w:t xml:space="preserve"> </w:t>
      </w:r>
      <w:r>
        <w:rPr>
          <w:sz w:val="16"/>
        </w:rPr>
        <w:t>por</w:t>
      </w:r>
      <w:r>
        <w:rPr>
          <w:spacing w:val="-15"/>
          <w:sz w:val="16"/>
        </w:rPr>
        <w:t xml:space="preserve"> </w:t>
      </w:r>
      <w:r>
        <w:rPr>
          <w:sz w:val="16"/>
        </w:rPr>
        <w:t>mal</w:t>
      </w:r>
      <w:r>
        <w:rPr>
          <w:spacing w:val="-14"/>
          <w:sz w:val="16"/>
        </w:rPr>
        <w:t xml:space="preserve"> </w:t>
      </w:r>
      <w:r>
        <w:rPr>
          <w:sz w:val="16"/>
        </w:rPr>
        <w:t>desempeño</w:t>
      </w:r>
      <w:r>
        <w:rPr>
          <w:spacing w:val="-13"/>
          <w:sz w:val="16"/>
        </w:rPr>
        <w:t xml:space="preserve"> </w:t>
      </w:r>
      <w:r>
        <w:rPr>
          <w:sz w:val="16"/>
        </w:rPr>
        <w:t>de</w:t>
      </w:r>
      <w:r>
        <w:rPr>
          <w:spacing w:val="-15"/>
          <w:sz w:val="16"/>
        </w:rPr>
        <w:t xml:space="preserve"> </w:t>
      </w:r>
      <w:r>
        <w:rPr>
          <w:sz w:val="16"/>
        </w:rPr>
        <w:t>Funciones</w:t>
      </w:r>
      <w:r>
        <w:rPr>
          <w:spacing w:val="-13"/>
          <w:sz w:val="16"/>
        </w:rPr>
        <w:t xml:space="preserve"> </w:t>
      </w:r>
      <w:r>
        <w:rPr>
          <w:sz w:val="16"/>
        </w:rPr>
        <w:t>contra</w:t>
      </w:r>
      <w:r>
        <w:rPr>
          <w:spacing w:val="-15"/>
          <w:sz w:val="16"/>
        </w:rPr>
        <w:t xml:space="preserve"> </w:t>
      </w:r>
      <w:r>
        <w:rPr>
          <w:sz w:val="16"/>
        </w:rPr>
        <w:t>el</w:t>
      </w:r>
      <w:r>
        <w:rPr>
          <w:spacing w:val="-14"/>
          <w:sz w:val="16"/>
        </w:rPr>
        <w:t xml:space="preserve"> </w:t>
      </w:r>
      <w:r>
        <w:rPr>
          <w:sz w:val="16"/>
        </w:rPr>
        <w:t>Agente</w:t>
      </w:r>
      <w:r>
        <w:rPr>
          <w:spacing w:val="-13"/>
          <w:sz w:val="16"/>
        </w:rPr>
        <w:t xml:space="preserve"> </w:t>
      </w:r>
      <w:r>
        <w:rPr>
          <w:sz w:val="16"/>
        </w:rPr>
        <w:t>Fiscal</w:t>
      </w:r>
      <w:r>
        <w:rPr>
          <w:spacing w:val="-13"/>
          <w:sz w:val="16"/>
        </w:rPr>
        <w:t xml:space="preserve"> </w:t>
      </w:r>
      <w:r>
        <w:rPr>
          <w:sz w:val="16"/>
        </w:rPr>
        <w:t>Alejandro Nissen Pessolani ante el JEM el 12 de marzo de 2002 (expediente de prueba, folios 8 a 15).</w:t>
      </w:r>
    </w:p>
    <w:p w14:paraId="4B39E65B" w14:textId="77777777" w:rsidR="00644DE7" w:rsidRDefault="00000000">
      <w:pPr>
        <w:spacing w:before="120"/>
        <w:ind w:left="101"/>
        <w:jc w:val="both"/>
        <w:rPr>
          <w:sz w:val="16"/>
        </w:rPr>
      </w:pPr>
      <w:bookmarkStart w:id="43" w:name="_bookmark30"/>
      <w:bookmarkEnd w:id="43"/>
      <w:r>
        <w:rPr>
          <w:sz w:val="16"/>
          <w:vertAlign w:val="superscript"/>
        </w:rPr>
        <w:t>19</w:t>
      </w:r>
      <w:r>
        <w:rPr>
          <w:spacing w:val="55"/>
          <w:w w:val="150"/>
          <w:sz w:val="16"/>
        </w:rPr>
        <w:t xml:space="preserve">   </w:t>
      </w:r>
      <w:r>
        <w:rPr>
          <w:i/>
          <w:sz w:val="16"/>
        </w:rPr>
        <w:t>Cfr.</w:t>
      </w:r>
      <w:r>
        <w:rPr>
          <w:i/>
          <w:spacing w:val="-2"/>
          <w:sz w:val="16"/>
        </w:rPr>
        <w:t xml:space="preserve"> </w:t>
      </w:r>
      <w:r>
        <w:rPr>
          <w:sz w:val="16"/>
        </w:rPr>
        <w:t>Providencia</w:t>
      </w:r>
      <w:r>
        <w:rPr>
          <w:spacing w:val="-3"/>
          <w:sz w:val="16"/>
        </w:rPr>
        <w:t xml:space="preserve"> </w:t>
      </w:r>
      <w:r>
        <w:rPr>
          <w:sz w:val="16"/>
        </w:rPr>
        <w:t>del</w:t>
      </w:r>
      <w:r>
        <w:rPr>
          <w:spacing w:val="-2"/>
          <w:sz w:val="16"/>
        </w:rPr>
        <w:t xml:space="preserve"> </w:t>
      </w:r>
      <w:r>
        <w:rPr>
          <w:sz w:val="16"/>
        </w:rPr>
        <w:t>presidente</w:t>
      </w:r>
      <w:r>
        <w:rPr>
          <w:spacing w:val="-1"/>
          <w:sz w:val="16"/>
        </w:rPr>
        <w:t xml:space="preserve"> </w:t>
      </w:r>
      <w:r>
        <w:rPr>
          <w:sz w:val="16"/>
        </w:rPr>
        <w:t>del</w:t>
      </w:r>
      <w:r>
        <w:rPr>
          <w:spacing w:val="-3"/>
          <w:sz w:val="16"/>
        </w:rPr>
        <w:t xml:space="preserve"> </w:t>
      </w:r>
      <w:r>
        <w:rPr>
          <w:sz w:val="16"/>
        </w:rPr>
        <w:t>JEM</w:t>
      </w:r>
      <w:r>
        <w:rPr>
          <w:spacing w:val="-2"/>
          <w:sz w:val="16"/>
        </w:rPr>
        <w:t xml:space="preserve"> </w:t>
      </w:r>
      <w:r>
        <w:rPr>
          <w:sz w:val="16"/>
        </w:rPr>
        <w:t>del</w:t>
      </w:r>
      <w:r>
        <w:rPr>
          <w:spacing w:val="-2"/>
          <w:sz w:val="16"/>
        </w:rPr>
        <w:t xml:space="preserve"> </w:t>
      </w:r>
      <w:r>
        <w:rPr>
          <w:sz w:val="16"/>
        </w:rPr>
        <w:t>18</w:t>
      </w:r>
      <w:r>
        <w:rPr>
          <w:spacing w:val="-3"/>
          <w:sz w:val="16"/>
        </w:rPr>
        <w:t xml:space="preserve"> </w:t>
      </w:r>
      <w:r>
        <w:rPr>
          <w:sz w:val="16"/>
        </w:rPr>
        <w:t>de</w:t>
      </w:r>
      <w:r>
        <w:rPr>
          <w:spacing w:val="-4"/>
          <w:sz w:val="16"/>
        </w:rPr>
        <w:t xml:space="preserve"> </w:t>
      </w:r>
      <w:r>
        <w:rPr>
          <w:sz w:val="16"/>
        </w:rPr>
        <w:t>marzo</w:t>
      </w:r>
      <w:r>
        <w:rPr>
          <w:spacing w:val="-3"/>
          <w:sz w:val="16"/>
        </w:rPr>
        <w:t xml:space="preserve"> </w:t>
      </w:r>
      <w:r>
        <w:rPr>
          <w:sz w:val="16"/>
        </w:rPr>
        <w:t>de</w:t>
      </w:r>
      <w:r>
        <w:rPr>
          <w:spacing w:val="-6"/>
          <w:sz w:val="16"/>
        </w:rPr>
        <w:t xml:space="preserve"> </w:t>
      </w:r>
      <w:r>
        <w:rPr>
          <w:sz w:val="16"/>
        </w:rPr>
        <w:t>2002</w:t>
      </w:r>
      <w:r>
        <w:rPr>
          <w:spacing w:val="-3"/>
          <w:sz w:val="16"/>
        </w:rPr>
        <w:t xml:space="preserve"> </w:t>
      </w:r>
      <w:r>
        <w:rPr>
          <w:sz w:val="16"/>
        </w:rPr>
        <w:t>(expediente</w:t>
      </w:r>
      <w:r>
        <w:rPr>
          <w:spacing w:val="-3"/>
          <w:sz w:val="16"/>
        </w:rPr>
        <w:t xml:space="preserve"> </w:t>
      </w:r>
      <w:r>
        <w:rPr>
          <w:sz w:val="16"/>
        </w:rPr>
        <w:t>de</w:t>
      </w:r>
      <w:r>
        <w:rPr>
          <w:spacing w:val="-4"/>
          <w:sz w:val="16"/>
        </w:rPr>
        <w:t xml:space="preserve"> </w:t>
      </w:r>
      <w:r>
        <w:rPr>
          <w:sz w:val="16"/>
        </w:rPr>
        <w:t>prueba,</w:t>
      </w:r>
      <w:r>
        <w:rPr>
          <w:spacing w:val="-4"/>
          <w:sz w:val="16"/>
        </w:rPr>
        <w:t xml:space="preserve"> </w:t>
      </w:r>
      <w:r>
        <w:rPr>
          <w:sz w:val="16"/>
        </w:rPr>
        <w:t>folio</w:t>
      </w:r>
      <w:r>
        <w:rPr>
          <w:spacing w:val="-3"/>
          <w:sz w:val="16"/>
        </w:rPr>
        <w:t xml:space="preserve"> </w:t>
      </w:r>
      <w:r>
        <w:rPr>
          <w:spacing w:val="-2"/>
          <w:sz w:val="16"/>
        </w:rPr>
        <w:t>3020).</w:t>
      </w:r>
    </w:p>
    <w:p w14:paraId="07470223" w14:textId="77777777" w:rsidR="00644DE7" w:rsidRDefault="00000000">
      <w:pPr>
        <w:spacing w:before="119"/>
        <w:ind w:left="101" w:right="117"/>
        <w:jc w:val="both"/>
        <w:rPr>
          <w:sz w:val="16"/>
        </w:rPr>
      </w:pPr>
      <w:bookmarkStart w:id="44" w:name="_bookmark31"/>
      <w:bookmarkEnd w:id="44"/>
      <w:r>
        <w:rPr>
          <w:sz w:val="16"/>
          <w:vertAlign w:val="superscript"/>
        </w:rPr>
        <w:t>20</w:t>
      </w:r>
      <w:r>
        <w:rPr>
          <w:spacing w:val="80"/>
          <w:sz w:val="16"/>
        </w:rPr>
        <w:t xml:space="preserve">  </w:t>
      </w:r>
      <w:r>
        <w:rPr>
          <w:i/>
          <w:sz w:val="16"/>
        </w:rPr>
        <w:t>Cfr.</w:t>
      </w:r>
      <w:r>
        <w:rPr>
          <w:i/>
          <w:spacing w:val="-1"/>
          <w:sz w:val="16"/>
        </w:rPr>
        <w:t xml:space="preserve"> </w:t>
      </w:r>
      <w:r>
        <w:rPr>
          <w:sz w:val="16"/>
        </w:rPr>
        <w:t>Notificación</w:t>
      </w:r>
      <w:r>
        <w:rPr>
          <w:spacing w:val="-1"/>
          <w:sz w:val="16"/>
        </w:rPr>
        <w:t xml:space="preserve"> </w:t>
      </w:r>
      <w:r>
        <w:rPr>
          <w:sz w:val="16"/>
        </w:rPr>
        <w:t>del</w:t>
      </w:r>
      <w:r>
        <w:rPr>
          <w:spacing w:val="-1"/>
          <w:sz w:val="16"/>
        </w:rPr>
        <w:t xml:space="preserve"> </w:t>
      </w:r>
      <w:r>
        <w:rPr>
          <w:sz w:val="16"/>
        </w:rPr>
        <w:t>JEM</w:t>
      </w:r>
      <w:r>
        <w:rPr>
          <w:spacing w:val="-2"/>
          <w:sz w:val="16"/>
        </w:rPr>
        <w:t xml:space="preserve"> </w:t>
      </w:r>
      <w:r>
        <w:rPr>
          <w:sz w:val="16"/>
        </w:rPr>
        <w:t>firmada</w:t>
      </w:r>
      <w:r>
        <w:rPr>
          <w:spacing w:val="-1"/>
          <w:sz w:val="16"/>
        </w:rPr>
        <w:t xml:space="preserve"> </w:t>
      </w:r>
      <w:r>
        <w:rPr>
          <w:sz w:val="16"/>
        </w:rPr>
        <w:t>por</w:t>
      </w:r>
      <w:r>
        <w:rPr>
          <w:spacing w:val="-2"/>
          <w:sz w:val="16"/>
        </w:rPr>
        <w:t xml:space="preserve"> </w:t>
      </w:r>
      <w:r>
        <w:rPr>
          <w:sz w:val="16"/>
        </w:rPr>
        <w:t>su</w:t>
      </w:r>
      <w:r>
        <w:rPr>
          <w:spacing w:val="-1"/>
          <w:sz w:val="16"/>
        </w:rPr>
        <w:t xml:space="preserve"> </w:t>
      </w:r>
      <w:r>
        <w:rPr>
          <w:sz w:val="16"/>
        </w:rPr>
        <w:t>presidente</w:t>
      </w:r>
      <w:r>
        <w:rPr>
          <w:spacing w:val="-2"/>
          <w:sz w:val="16"/>
        </w:rPr>
        <w:t xml:space="preserve"> </w:t>
      </w:r>
      <w:r>
        <w:rPr>
          <w:sz w:val="16"/>
        </w:rPr>
        <w:t>y dirigida</w:t>
      </w:r>
      <w:r>
        <w:rPr>
          <w:spacing w:val="-1"/>
          <w:sz w:val="16"/>
        </w:rPr>
        <w:t xml:space="preserve"> </w:t>
      </w:r>
      <w:r>
        <w:rPr>
          <w:sz w:val="16"/>
        </w:rPr>
        <w:t>a</w:t>
      </w:r>
      <w:r>
        <w:rPr>
          <w:spacing w:val="-1"/>
          <w:sz w:val="16"/>
        </w:rPr>
        <w:t xml:space="preserve"> </w:t>
      </w:r>
      <w:r>
        <w:rPr>
          <w:sz w:val="16"/>
        </w:rPr>
        <w:t>Alejandro</w:t>
      </w:r>
      <w:r>
        <w:rPr>
          <w:spacing w:val="-2"/>
          <w:sz w:val="16"/>
        </w:rPr>
        <w:t xml:space="preserve"> </w:t>
      </w:r>
      <w:r>
        <w:rPr>
          <w:sz w:val="16"/>
        </w:rPr>
        <w:t>Nissen</w:t>
      </w:r>
      <w:r>
        <w:rPr>
          <w:spacing w:val="-1"/>
          <w:sz w:val="16"/>
        </w:rPr>
        <w:t xml:space="preserve"> </w:t>
      </w:r>
      <w:r>
        <w:rPr>
          <w:sz w:val="16"/>
        </w:rPr>
        <w:t>Pessolani</w:t>
      </w:r>
      <w:r>
        <w:rPr>
          <w:spacing w:val="-1"/>
          <w:sz w:val="16"/>
        </w:rPr>
        <w:t xml:space="preserve"> </w:t>
      </w:r>
      <w:r>
        <w:rPr>
          <w:sz w:val="16"/>
        </w:rPr>
        <w:t xml:space="preserve">de los autos </w:t>
      </w:r>
      <w:r>
        <w:rPr>
          <w:spacing w:val="-2"/>
          <w:sz w:val="16"/>
        </w:rPr>
        <w:t>caratulados</w:t>
      </w:r>
      <w:r>
        <w:rPr>
          <w:spacing w:val="-5"/>
          <w:sz w:val="16"/>
        </w:rPr>
        <w:t xml:space="preserve"> </w:t>
      </w:r>
      <w:r>
        <w:rPr>
          <w:spacing w:val="-2"/>
          <w:sz w:val="16"/>
        </w:rPr>
        <w:t>“[C.P.O]</w:t>
      </w:r>
      <w:r>
        <w:rPr>
          <w:spacing w:val="-4"/>
          <w:sz w:val="16"/>
        </w:rPr>
        <w:t xml:space="preserve"> </w:t>
      </w:r>
      <w:r>
        <w:rPr>
          <w:spacing w:val="-2"/>
          <w:sz w:val="16"/>
        </w:rPr>
        <w:t>c/Alejandro</w:t>
      </w:r>
      <w:r>
        <w:rPr>
          <w:spacing w:val="-4"/>
          <w:sz w:val="16"/>
        </w:rPr>
        <w:t xml:space="preserve"> </w:t>
      </w:r>
      <w:r>
        <w:rPr>
          <w:spacing w:val="-2"/>
          <w:sz w:val="16"/>
        </w:rPr>
        <w:t>Niseen</w:t>
      </w:r>
      <w:r>
        <w:rPr>
          <w:spacing w:val="-3"/>
          <w:sz w:val="16"/>
        </w:rPr>
        <w:t xml:space="preserve"> </w:t>
      </w:r>
      <w:r>
        <w:rPr>
          <w:spacing w:val="-2"/>
          <w:sz w:val="16"/>
        </w:rPr>
        <w:t>[sic]</w:t>
      </w:r>
      <w:r>
        <w:rPr>
          <w:spacing w:val="-3"/>
          <w:sz w:val="16"/>
        </w:rPr>
        <w:t xml:space="preserve"> </w:t>
      </w:r>
      <w:r>
        <w:rPr>
          <w:spacing w:val="-2"/>
          <w:sz w:val="16"/>
        </w:rPr>
        <w:t>Pessolani</w:t>
      </w:r>
      <w:r>
        <w:rPr>
          <w:spacing w:val="-3"/>
          <w:sz w:val="16"/>
        </w:rPr>
        <w:t xml:space="preserve"> </w:t>
      </w:r>
      <w:r>
        <w:rPr>
          <w:spacing w:val="-2"/>
          <w:sz w:val="16"/>
        </w:rPr>
        <w:t>Agente Fiscal</w:t>
      </w:r>
      <w:r>
        <w:rPr>
          <w:spacing w:val="-3"/>
          <w:sz w:val="16"/>
        </w:rPr>
        <w:t xml:space="preserve"> </w:t>
      </w:r>
      <w:r>
        <w:rPr>
          <w:spacing w:val="-2"/>
          <w:sz w:val="16"/>
        </w:rPr>
        <w:t>en</w:t>
      </w:r>
      <w:r>
        <w:rPr>
          <w:spacing w:val="-3"/>
          <w:sz w:val="16"/>
        </w:rPr>
        <w:t xml:space="preserve"> </w:t>
      </w:r>
      <w:r>
        <w:rPr>
          <w:spacing w:val="-2"/>
          <w:sz w:val="16"/>
        </w:rPr>
        <w:t>lo</w:t>
      </w:r>
      <w:r>
        <w:rPr>
          <w:spacing w:val="-4"/>
          <w:sz w:val="16"/>
        </w:rPr>
        <w:t xml:space="preserve"> </w:t>
      </w:r>
      <w:r>
        <w:rPr>
          <w:spacing w:val="-2"/>
          <w:sz w:val="16"/>
        </w:rPr>
        <w:t>penal</w:t>
      </w:r>
      <w:r>
        <w:rPr>
          <w:spacing w:val="-7"/>
          <w:sz w:val="16"/>
        </w:rPr>
        <w:t xml:space="preserve"> </w:t>
      </w:r>
      <w:r>
        <w:rPr>
          <w:spacing w:val="-2"/>
          <w:sz w:val="16"/>
        </w:rPr>
        <w:t>de la</w:t>
      </w:r>
      <w:r>
        <w:rPr>
          <w:spacing w:val="-7"/>
          <w:sz w:val="16"/>
        </w:rPr>
        <w:t xml:space="preserve"> </w:t>
      </w:r>
      <w:r>
        <w:rPr>
          <w:spacing w:val="-2"/>
          <w:sz w:val="16"/>
        </w:rPr>
        <w:t>capital</w:t>
      </w:r>
      <w:r>
        <w:rPr>
          <w:spacing w:val="-3"/>
          <w:sz w:val="16"/>
        </w:rPr>
        <w:t xml:space="preserve"> </w:t>
      </w:r>
      <w:r>
        <w:rPr>
          <w:spacing w:val="-2"/>
          <w:sz w:val="16"/>
        </w:rPr>
        <w:t>s/</w:t>
      </w:r>
      <w:r>
        <w:rPr>
          <w:spacing w:val="-3"/>
          <w:sz w:val="16"/>
        </w:rPr>
        <w:t xml:space="preserve"> </w:t>
      </w:r>
      <w:r>
        <w:rPr>
          <w:spacing w:val="-2"/>
          <w:sz w:val="16"/>
        </w:rPr>
        <w:t xml:space="preserve">enjuiciamiento” </w:t>
      </w:r>
      <w:r>
        <w:rPr>
          <w:sz w:val="16"/>
        </w:rPr>
        <w:t>de 2 de abril de 2002 (expediente de prueba, folio 3032).</w:t>
      </w:r>
    </w:p>
    <w:p w14:paraId="4A299A5B" w14:textId="77777777" w:rsidR="00644DE7" w:rsidRDefault="00000000">
      <w:pPr>
        <w:spacing w:before="120"/>
        <w:ind w:left="101" w:right="117"/>
        <w:jc w:val="both"/>
        <w:rPr>
          <w:sz w:val="16"/>
        </w:rPr>
      </w:pPr>
      <w:bookmarkStart w:id="45" w:name="_bookmark32"/>
      <w:bookmarkEnd w:id="45"/>
      <w:r>
        <w:rPr>
          <w:sz w:val="16"/>
          <w:vertAlign w:val="superscript"/>
        </w:rPr>
        <w:t>21</w:t>
      </w:r>
      <w:r>
        <w:rPr>
          <w:spacing w:val="80"/>
          <w:sz w:val="16"/>
        </w:rPr>
        <w:t xml:space="preserve">  </w:t>
      </w:r>
      <w:r>
        <w:rPr>
          <w:sz w:val="16"/>
        </w:rPr>
        <w:t>Solicitud presentada por C.P.O. al Fiscal General del Estado el 26 de marzo de 2022 (expediente de prueba, folio 3068).</w:t>
      </w:r>
    </w:p>
    <w:p w14:paraId="39138441" w14:textId="77777777" w:rsidR="00644DE7" w:rsidRDefault="00000000">
      <w:pPr>
        <w:spacing w:before="120"/>
        <w:ind w:left="101" w:right="118"/>
        <w:jc w:val="both"/>
        <w:rPr>
          <w:sz w:val="16"/>
        </w:rPr>
      </w:pPr>
      <w:bookmarkStart w:id="46" w:name="_bookmark33"/>
      <w:bookmarkEnd w:id="46"/>
      <w:r>
        <w:rPr>
          <w:sz w:val="16"/>
          <w:vertAlign w:val="superscript"/>
        </w:rPr>
        <w:t>22</w:t>
      </w:r>
      <w:r>
        <w:rPr>
          <w:spacing w:val="80"/>
          <w:w w:val="150"/>
          <w:sz w:val="16"/>
        </w:rPr>
        <w:t xml:space="preserve">  </w:t>
      </w:r>
      <w:r>
        <w:rPr>
          <w:i/>
          <w:sz w:val="16"/>
        </w:rPr>
        <w:t>Cfr.</w:t>
      </w:r>
      <w:r>
        <w:rPr>
          <w:i/>
          <w:spacing w:val="-8"/>
          <w:sz w:val="16"/>
        </w:rPr>
        <w:t xml:space="preserve"> </w:t>
      </w:r>
      <w:r>
        <w:rPr>
          <w:sz w:val="16"/>
        </w:rPr>
        <w:t>Resolución</w:t>
      </w:r>
      <w:r>
        <w:rPr>
          <w:spacing w:val="-8"/>
          <w:sz w:val="16"/>
        </w:rPr>
        <w:t xml:space="preserve"> </w:t>
      </w:r>
      <w:r>
        <w:rPr>
          <w:sz w:val="16"/>
        </w:rPr>
        <w:t>No.</w:t>
      </w:r>
      <w:r>
        <w:rPr>
          <w:spacing w:val="-8"/>
          <w:sz w:val="16"/>
        </w:rPr>
        <w:t xml:space="preserve"> </w:t>
      </w:r>
      <w:r>
        <w:rPr>
          <w:sz w:val="16"/>
        </w:rPr>
        <w:t>580</w:t>
      </w:r>
      <w:r>
        <w:rPr>
          <w:spacing w:val="-9"/>
          <w:sz w:val="16"/>
        </w:rPr>
        <w:t xml:space="preserve"> </w:t>
      </w:r>
      <w:r>
        <w:rPr>
          <w:sz w:val="16"/>
        </w:rPr>
        <w:t>de</w:t>
      </w:r>
      <w:r>
        <w:rPr>
          <w:spacing w:val="-7"/>
          <w:sz w:val="16"/>
        </w:rPr>
        <w:t xml:space="preserve"> </w:t>
      </w:r>
      <w:r>
        <w:rPr>
          <w:sz w:val="16"/>
        </w:rPr>
        <w:t>la</w:t>
      </w:r>
      <w:r>
        <w:rPr>
          <w:spacing w:val="-8"/>
          <w:sz w:val="16"/>
        </w:rPr>
        <w:t xml:space="preserve"> </w:t>
      </w:r>
      <w:r>
        <w:rPr>
          <w:sz w:val="16"/>
        </w:rPr>
        <w:t>Fiscalía</w:t>
      </w:r>
      <w:r>
        <w:rPr>
          <w:spacing w:val="-6"/>
          <w:sz w:val="16"/>
        </w:rPr>
        <w:t xml:space="preserve"> </w:t>
      </w:r>
      <w:r>
        <w:rPr>
          <w:sz w:val="16"/>
        </w:rPr>
        <w:t>General</w:t>
      </w:r>
      <w:r>
        <w:rPr>
          <w:spacing w:val="-8"/>
          <w:sz w:val="16"/>
        </w:rPr>
        <w:t xml:space="preserve"> </w:t>
      </w:r>
      <w:r>
        <w:rPr>
          <w:sz w:val="16"/>
        </w:rPr>
        <w:t>del</w:t>
      </w:r>
      <w:r>
        <w:rPr>
          <w:spacing w:val="-8"/>
          <w:sz w:val="16"/>
        </w:rPr>
        <w:t xml:space="preserve"> </w:t>
      </w:r>
      <w:r>
        <w:rPr>
          <w:sz w:val="16"/>
        </w:rPr>
        <w:t>Estado</w:t>
      </w:r>
      <w:r>
        <w:rPr>
          <w:spacing w:val="-7"/>
          <w:sz w:val="16"/>
        </w:rPr>
        <w:t xml:space="preserve"> </w:t>
      </w:r>
      <w:r>
        <w:rPr>
          <w:sz w:val="16"/>
        </w:rPr>
        <w:t>por</w:t>
      </w:r>
      <w:r>
        <w:rPr>
          <w:spacing w:val="-6"/>
          <w:sz w:val="16"/>
        </w:rPr>
        <w:t xml:space="preserve"> </w:t>
      </w:r>
      <w:r>
        <w:rPr>
          <w:sz w:val="16"/>
        </w:rPr>
        <w:t>la</w:t>
      </w:r>
      <w:r>
        <w:rPr>
          <w:spacing w:val="-8"/>
          <w:sz w:val="16"/>
        </w:rPr>
        <w:t xml:space="preserve"> </w:t>
      </w:r>
      <w:r>
        <w:rPr>
          <w:sz w:val="16"/>
        </w:rPr>
        <w:t>que</w:t>
      </w:r>
      <w:r>
        <w:rPr>
          <w:spacing w:val="-7"/>
          <w:sz w:val="16"/>
        </w:rPr>
        <w:t xml:space="preserve"> </w:t>
      </w:r>
      <w:r>
        <w:rPr>
          <w:sz w:val="16"/>
        </w:rPr>
        <w:t>se</w:t>
      </w:r>
      <w:r>
        <w:rPr>
          <w:spacing w:val="-7"/>
          <w:sz w:val="16"/>
        </w:rPr>
        <w:t xml:space="preserve"> </w:t>
      </w:r>
      <w:r>
        <w:rPr>
          <w:sz w:val="16"/>
        </w:rPr>
        <w:t>rechaza</w:t>
      </w:r>
      <w:r>
        <w:rPr>
          <w:spacing w:val="-6"/>
          <w:sz w:val="16"/>
        </w:rPr>
        <w:t xml:space="preserve"> </w:t>
      </w:r>
      <w:r>
        <w:rPr>
          <w:sz w:val="16"/>
        </w:rPr>
        <w:t>la</w:t>
      </w:r>
      <w:r>
        <w:rPr>
          <w:spacing w:val="-8"/>
          <w:sz w:val="16"/>
        </w:rPr>
        <w:t xml:space="preserve"> </w:t>
      </w:r>
      <w:r>
        <w:rPr>
          <w:sz w:val="16"/>
        </w:rPr>
        <w:t>recusación</w:t>
      </w:r>
      <w:r>
        <w:rPr>
          <w:spacing w:val="-6"/>
          <w:sz w:val="16"/>
        </w:rPr>
        <w:t xml:space="preserve"> </w:t>
      </w:r>
      <w:r>
        <w:rPr>
          <w:sz w:val="16"/>
        </w:rPr>
        <w:t>del</w:t>
      </w:r>
      <w:r>
        <w:rPr>
          <w:spacing w:val="-8"/>
          <w:sz w:val="16"/>
        </w:rPr>
        <w:t xml:space="preserve"> </w:t>
      </w:r>
      <w:r>
        <w:rPr>
          <w:sz w:val="16"/>
        </w:rPr>
        <w:t>Agente Fiscal Penal, Abogado Alejandro Nissen</w:t>
      </w:r>
      <w:r>
        <w:rPr>
          <w:spacing w:val="-2"/>
          <w:sz w:val="16"/>
        </w:rPr>
        <w:t xml:space="preserve"> </w:t>
      </w:r>
      <w:r>
        <w:rPr>
          <w:sz w:val="16"/>
        </w:rPr>
        <w:t>del</w:t>
      </w:r>
      <w:r>
        <w:rPr>
          <w:spacing w:val="-1"/>
          <w:sz w:val="16"/>
        </w:rPr>
        <w:t xml:space="preserve"> </w:t>
      </w:r>
      <w:r>
        <w:rPr>
          <w:sz w:val="16"/>
        </w:rPr>
        <w:t>22 de mayo de</w:t>
      </w:r>
      <w:r>
        <w:rPr>
          <w:spacing w:val="-3"/>
          <w:sz w:val="16"/>
        </w:rPr>
        <w:t xml:space="preserve"> </w:t>
      </w:r>
      <w:r>
        <w:rPr>
          <w:sz w:val="16"/>
        </w:rPr>
        <w:t>2002 (expediente de prueba,</w:t>
      </w:r>
      <w:r>
        <w:rPr>
          <w:spacing w:val="-1"/>
          <w:sz w:val="16"/>
        </w:rPr>
        <w:t xml:space="preserve"> </w:t>
      </w:r>
      <w:r>
        <w:rPr>
          <w:sz w:val="16"/>
        </w:rPr>
        <w:t>folios 3275 a</w:t>
      </w:r>
      <w:r>
        <w:rPr>
          <w:spacing w:val="-1"/>
          <w:sz w:val="16"/>
        </w:rPr>
        <w:t xml:space="preserve"> </w:t>
      </w:r>
      <w:r>
        <w:rPr>
          <w:sz w:val="16"/>
        </w:rPr>
        <w:t>3277).</w:t>
      </w:r>
    </w:p>
    <w:p w14:paraId="3CC57A5F" w14:textId="77777777" w:rsidR="00644DE7" w:rsidRDefault="00000000">
      <w:pPr>
        <w:spacing w:before="120"/>
        <w:ind w:left="101" w:right="117"/>
        <w:jc w:val="both"/>
        <w:rPr>
          <w:sz w:val="16"/>
        </w:rPr>
      </w:pPr>
      <w:bookmarkStart w:id="47" w:name="_bookmark34"/>
      <w:bookmarkEnd w:id="47"/>
      <w:r>
        <w:rPr>
          <w:sz w:val="16"/>
          <w:vertAlign w:val="superscript"/>
        </w:rPr>
        <w:t>23</w:t>
      </w:r>
      <w:r>
        <w:rPr>
          <w:spacing w:val="80"/>
          <w:sz w:val="16"/>
        </w:rPr>
        <w:t xml:space="preserve">   </w:t>
      </w:r>
      <w:r>
        <w:rPr>
          <w:i/>
          <w:sz w:val="16"/>
        </w:rPr>
        <w:t xml:space="preserve">Cfr. </w:t>
      </w:r>
      <w:r>
        <w:rPr>
          <w:sz w:val="16"/>
        </w:rPr>
        <w:t>Recurso presentado por Alejandro Nissen Pessolani ante el JEM el 5 de abril de 2002 (expediente de prueba, folios 3040 a 3046).</w:t>
      </w:r>
    </w:p>
    <w:p w14:paraId="7EF4504C" w14:textId="77777777" w:rsidR="00644DE7" w:rsidRDefault="00000000">
      <w:pPr>
        <w:spacing w:before="120"/>
        <w:ind w:left="101" w:right="114"/>
        <w:jc w:val="both"/>
        <w:rPr>
          <w:sz w:val="16"/>
        </w:rPr>
      </w:pPr>
      <w:bookmarkStart w:id="48" w:name="_bookmark35"/>
      <w:bookmarkEnd w:id="48"/>
      <w:r>
        <w:rPr>
          <w:sz w:val="16"/>
          <w:vertAlign w:val="superscript"/>
        </w:rPr>
        <w:t>24</w:t>
      </w:r>
      <w:r>
        <w:rPr>
          <w:spacing w:val="80"/>
          <w:sz w:val="16"/>
        </w:rPr>
        <w:t xml:space="preserve">  </w:t>
      </w:r>
      <w:r>
        <w:rPr>
          <w:i/>
          <w:sz w:val="16"/>
        </w:rPr>
        <w:t xml:space="preserve">Cfr. </w:t>
      </w:r>
      <w:r>
        <w:rPr>
          <w:sz w:val="16"/>
        </w:rPr>
        <w:t>Auto Interlocutorio No. 7/2002 emitido por el JEM en la causa C.P.O. c/ Abog. Alejandro Nissen Pessolani,</w:t>
      </w:r>
      <w:r>
        <w:rPr>
          <w:spacing w:val="-3"/>
          <w:sz w:val="16"/>
        </w:rPr>
        <w:t xml:space="preserve"> </w:t>
      </w:r>
      <w:r>
        <w:rPr>
          <w:sz w:val="16"/>
        </w:rPr>
        <w:t>Agente</w:t>
      </w:r>
      <w:r>
        <w:rPr>
          <w:spacing w:val="-5"/>
          <w:sz w:val="16"/>
        </w:rPr>
        <w:t xml:space="preserve"> </w:t>
      </w:r>
      <w:r>
        <w:rPr>
          <w:sz w:val="16"/>
        </w:rPr>
        <w:t>Fiscal</w:t>
      </w:r>
      <w:r>
        <w:rPr>
          <w:spacing w:val="-3"/>
          <w:sz w:val="16"/>
        </w:rPr>
        <w:t xml:space="preserve"> </w:t>
      </w:r>
      <w:r>
        <w:rPr>
          <w:sz w:val="16"/>
        </w:rPr>
        <w:t>en</w:t>
      </w:r>
      <w:r>
        <w:rPr>
          <w:spacing w:val="-3"/>
          <w:sz w:val="16"/>
        </w:rPr>
        <w:t xml:space="preserve"> </w:t>
      </w:r>
      <w:r>
        <w:rPr>
          <w:sz w:val="16"/>
        </w:rPr>
        <w:t>lo</w:t>
      </w:r>
      <w:r>
        <w:rPr>
          <w:spacing w:val="-4"/>
          <w:sz w:val="16"/>
        </w:rPr>
        <w:t xml:space="preserve"> </w:t>
      </w:r>
      <w:r>
        <w:rPr>
          <w:sz w:val="16"/>
        </w:rPr>
        <w:t>Penal</w:t>
      </w:r>
      <w:r>
        <w:rPr>
          <w:spacing w:val="-3"/>
          <w:sz w:val="16"/>
        </w:rPr>
        <w:t xml:space="preserve"> </w:t>
      </w:r>
      <w:r>
        <w:rPr>
          <w:sz w:val="16"/>
        </w:rPr>
        <w:t>de</w:t>
      </w:r>
      <w:r>
        <w:rPr>
          <w:spacing w:val="-2"/>
          <w:sz w:val="16"/>
        </w:rPr>
        <w:t xml:space="preserve"> </w:t>
      </w:r>
      <w:r>
        <w:rPr>
          <w:sz w:val="16"/>
        </w:rPr>
        <w:t>la</w:t>
      </w:r>
      <w:r>
        <w:rPr>
          <w:spacing w:val="-3"/>
          <w:sz w:val="16"/>
        </w:rPr>
        <w:t xml:space="preserve"> </w:t>
      </w:r>
      <w:r>
        <w:rPr>
          <w:sz w:val="16"/>
        </w:rPr>
        <w:t>Unidad</w:t>
      </w:r>
      <w:r>
        <w:rPr>
          <w:spacing w:val="-4"/>
          <w:sz w:val="16"/>
        </w:rPr>
        <w:t xml:space="preserve"> </w:t>
      </w:r>
      <w:r>
        <w:rPr>
          <w:sz w:val="16"/>
        </w:rPr>
        <w:t>Fiscal</w:t>
      </w:r>
      <w:r>
        <w:rPr>
          <w:spacing w:val="-3"/>
          <w:sz w:val="16"/>
        </w:rPr>
        <w:t xml:space="preserve"> </w:t>
      </w:r>
      <w:r>
        <w:rPr>
          <w:sz w:val="16"/>
        </w:rPr>
        <w:t>No.</w:t>
      </w:r>
      <w:r>
        <w:rPr>
          <w:spacing w:val="-3"/>
          <w:sz w:val="16"/>
        </w:rPr>
        <w:t xml:space="preserve"> </w:t>
      </w:r>
      <w:r>
        <w:rPr>
          <w:sz w:val="16"/>
        </w:rPr>
        <w:t>10</w:t>
      </w:r>
      <w:r>
        <w:rPr>
          <w:spacing w:val="-4"/>
          <w:sz w:val="16"/>
        </w:rPr>
        <w:t xml:space="preserve"> </w:t>
      </w:r>
      <w:r>
        <w:rPr>
          <w:sz w:val="16"/>
        </w:rPr>
        <w:t>de</w:t>
      </w:r>
      <w:r>
        <w:rPr>
          <w:spacing w:val="-2"/>
          <w:sz w:val="16"/>
        </w:rPr>
        <w:t xml:space="preserve"> </w:t>
      </w:r>
      <w:r>
        <w:rPr>
          <w:sz w:val="16"/>
        </w:rPr>
        <w:t>la</w:t>
      </w:r>
      <w:r>
        <w:rPr>
          <w:spacing w:val="-6"/>
          <w:sz w:val="16"/>
        </w:rPr>
        <w:t xml:space="preserve"> </w:t>
      </w:r>
      <w:r>
        <w:rPr>
          <w:sz w:val="16"/>
        </w:rPr>
        <w:t>Capital</w:t>
      </w:r>
      <w:r>
        <w:rPr>
          <w:spacing w:val="-3"/>
          <w:sz w:val="16"/>
        </w:rPr>
        <w:t xml:space="preserve"> </w:t>
      </w:r>
      <w:r>
        <w:rPr>
          <w:sz w:val="16"/>
        </w:rPr>
        <w:t>s/</w:t>
      </w:r>
      <w:r>
        <w:rPr>
          <w:spacing w:val="-4"/>
          <w:sz w:val="16"/>
        </w:rPr>
        <w:t xml:space="preserve"> </w:t>
      </w:r>
      <w:r>
        <w:rPr>
          <w:sz w:val="16"/>
        </w:rPr>
        <w:t>enjuiciamiento</w:t>
      </w:r>
      <w:r>
        <w:rPr>
          <w:spacing w:val="-2"/>
          <w:sz w:val="16"/>
        </w:rPr>
        <w:t xml:space="preserve"> </w:t>
      </w:r>
      <w:r>
        <w:rPr>
          <w:sz w:val="16"/>
        </w:rPr>
        <w:t>el</w:t>
      </w:r>
      <w:r>
        <w:rPr>
          <w:spacing w:val="-3"/>
          <w:sz w:val="16"/>
        </w:rPr>
        <w:t xml:space="preserve"> </w:t>
      </w:r>
      <w:r>
        <w:rPr>
          <w:sz w:val="16"/>
        </w:rPr>
        <w:t>7</w:t>
      </w:r>
      <w:r>
        <w:rPr>
          <w:spacing w:val="-4"/>
          <w:sz w:val="16"/>
        </w:rPr>
        <w:t xml:space="preserve"> </w:t>
      </w:r>
      <w:r>
        <w:rPr>
          <w:sz w:val="16"/>
        </w:rPr>
        <w:t>de</w:t>
      </w:r>
      <w:r>
        <w:rPr>
          <w:spacing w:val="-2"/>
          <w:sz w:val="16"/>
        </w:rPr>
        <w:t xml:space="preserve"> </w:t>
      </w:r>
      <w:r>
        <w:rPr>
          <w:sz w:val="16"/>
        </w:rPr>
        <w:t>mayo</w:t>
      </w:r>
      <w:r>
        <w:rPr>
          <w:spacing w:val="-4"/>
          <w:sz w:val="16"/>
        </w:rPr>
        <w:t xml:space="preserve"> </w:t>
      </w:r>
      <w:r>
        <w:rPr>
          <w:sz w:val="16"/>
        </w:rPr>
        <w:t>de 2002 (expediente de prueba, folios 3190 y 3191).</w:t>
      </w:r>
    </w:p>
    <w:p w14:paraId="7DB95FE1" w14:textId="77777777" w:rsidR="00644DE7" w:rsidRDefault="00000000">
      <w:pPr>
        <w:spacing w:before="120"/>
        <w:ind w:left="101" w:right="117"/>
        <w:jc w:val="both"/>
        <w:rPr>
          <w:sz w:val="16"/>
        </w:rPr>
      </w:pPr>
      <w:bookmarkStart w:id="49" w:name="_bookmark36"/>
      <w:bookmarkEnd w:id="49"/>
      <w:r>
        <w:rPr>
          <w:sz w:val="16"/>
          <w:vertAlign w:val="superscript"/>
        </w:rPr>
        <w:t>25</w:t>
      </w:r>
      <w:r>
        <w:rPr>
          <w:spacing w:val="80"/>
          <w:w w:val="150"/>
          <w:sz w:val="16"/>
        </w:rPr>
        <w:t xml:space="preserve">  </w:t>
      </w:r>
      <w:r>
        <w:rPr>
          <w:i/>
          <w:sz w:val="16"/>
        </w:rPr>
        <w:t>Cfr.</w:t>
      </w:r>
      <w:r>
        <w:rPr>
          <w:i/>
          <w:spacing w:val="-3"/>
          <w:sz w:val="16"/>
        </w:rPr>
        <w:t xml:space="preserve"> </w:t>
      </w:r>
      <w:r>
        <w:rPr>
          <w:sz w:val="16"/>
        </w:rPr>
        <w:t>Escrito</w:t>
      </w:r>
      <w:r>
        <w:rPr>
          <w:spacing w:val="-4"/>
          <w:sz w:val="16"/>
        </w:rPr>
        <w:t xml:space="preserve"> </w:t>
      </w:r>
      <w:r>
        <w:rPr>
          <w:sz w:val="16"/>
        </w:rPr>
        <w:t>de</w:t>
      </w:r>
      <w:r>
        <w:rPr>
          <w:spacing w:val="-5"/>
          <w:sz w:val="16"/>
        </w:rPr>
        <w:t xml:space="preserve"> </w:t>
      </w:r>
      <w:r>
        <w:rPr>
          <w:sz w:val="16"/>
        </w:rPr>
        <w:t>contestación</w:t>
      </w:r>
      <w:r>
        <w:rPr>
          <w:spacing w:val="-8"/>
          <w:sz w:val="16"/>
        </w:rPr>
        <w:t xml:space="preserve"> </w:t>
      </w:r>
      <w:r>
        <w:rPr>
          <w:sz w:val="16"/>
        </w:rPr>
        <w:t>de</w:t>
      </w:r>
      <w:r>
        <w:rPr>
          <w:spacing w:val="-5"/>
          <w:sz w:val="16"/>
        </w:rPr>
        <w:t xml:space="preserve"> </w:t>
      </w:r>
      <w:r>
        <w:rPr>
          <w:sz w:val="16"/>
        </w:rPr>
        <w:t>traslado</w:t>
      </w:r>
      <w:r>
        <w:rPr>
          <w:spacing w:val="-4"/>
          <w:sz w:val="16"/>
        </w:rPr>
        <w:t xml:space="preserve"> </w:t>
      </w:r>
      <w:r>
        <w:rPr>
          <w:sz w:val="16"/>
        </w:rPr>
        <w:t>presentado</w:t>
      </w:r>
      <w:r>
        <w:rPr>
          <w:spacing w:val="-4"/>
          <w:sz w:val="16"/>
        </w:rPr>
        <w:t xml:space="preserve"> </w:t>
      </w:r>
      <w:r>
        <w:rPr>
          <w:sz w:val="16"/>
        </w:rPr>
        <w:t>por</w:t>
      </w:r>
      <w:r>
        <w:rPr>
          <w:spacing w:val="-4"/>
          <w:sz w:val="16"/>
        </w:rPr>
        <w:t xml:space="preserve"> </w:t>
      </w:r>
      <w:r>
        <w:rPr>
          <w:sz w:val="16"/>
        </w:rPr>
        <w:t>Alejandro</w:t>
      </w:r>
      <w:r>
        <w:rPr>
          <w:spacing w:val="-4"/>
          <w:sz w:val="16"/>
        </w:rPr>
        <w:t xml:space="preserve"> </w:t>
      </w:r>
      <w:r>
        <w:rPr>
          <w:sz w:val="16"/>
        </w:rPr>
        <w:t>Nissen</w:t>
      </w:r>
      <w:r>
        <w:rPr>
          <w:spacing w:val="-3"/>
          <w:sz w:val="16"/>
        </w:rPr>
        <w:t xml:space="preserve"> </w:t>
      </w:r>
      <w:r>
        <w:rPr>
          <w:sz w:val="16"/>
        </w:rPr>
        <w:t>Pessolani</w:t>
      </w:r>
      <w:r>
        <w:rPr>
          <w:spacing w:val="-3"/>
          <w:sz w:val="16"/>
        </w:rPr>
        <w:t xml:space="preserve"> </w:t>
      </w:r>
      <w:r>
        <w:rPr>
          <w:sz w:val="16"/>
        </w:rPr>
        <w:t>ante</w:t>
      </w:r>
      <w:r>
        <w:rPr>
          <w:spacing w:val="-5"/>
          <w:sz w:val="16"/>
        </w:rPr>
        <w:t xml:space="preserve"> </w:t>
      </w:r>
      <w:r>
        <w:rPr>
          <w:sz w:val="16"/>
        </w:rPr>
        <w:t>el</w:t>
      </w:r>
      <w:r>
        <w:rPr>
          <w:spacing w:val="-6"/>
          <w:sz w:val="16"/>
        </w:rPr>
        <w:t xml:space="preserve"> </w:t>
      </w:r>
      <w:r>
        <w:rPr>
          <w:sz w:val="16"/>
        </w:rPr>
        <w:t>JEM</w:t>
      </w:r>
      <w:r>
        <w:rPr>
          <w:spacing w:val="-2"/>
          <w:sz w:val="16"/>
        </w:rPr>
        <w:t xml:space="preserve"> </w:t>
      </w:r>
      <w:r>
        <w:rPr>
          <w:sz w:val="16"/>
        </w:rPr>
        <w:t>el</w:t>
      </w:r>
      <w:r>
        <w:rPr>
          <w:spacing w:val="-8"/>
          <w:sz w:val="16"/>
        </w:rPr>
        <w:t xml:space="preserve"> </w:t>
      </w:r>
      <w:r>
        <w:rPr>
          <w:sz w:val="16"/>
        </w:rPr>
        <w:t>16</w:t>
      </w:r>
      <w:r>
        <w:rPr>
          <w:spacing w:val="-6"/>
          <w:sz w:val="16"/>
        </w:rPr>
        <w:t xml:space="preserve"> </w:t>
      </w:r>
      <w:r>
        <w:rPr>
          <w:sz w:val="16"/>
        </w:rPr>
        <w:t>de abril de 2002 (expediente de prueba, folios 3070 a 3110).</w:t>
      </w:r>
    </w:p>
    <w:p w14:paraId="4BA026B6" w14:textId="77777777" w:rsidR="00644DE7" w:rsidRDefault="00000000">
      <w:pPr>
        <w:spacing w:before="122"/>
        <w:ind w:left="101" w:right="116"/>
        <w:jc w:val="both"/>
        <w:rPr>
          <w:sz w:val="16"/>
        </w:rPr>
      </w:pPr>
      <w:bookmarkStart w:id="50" w:name="_bookmark37"/>
      <w:bookmarkEnd w:id="50"/>
      <w:r>
        <w:rPr>
          <w:sz w:val="16"/>
          <w:vertAlign w:val="superscript"/>
        </w:rPr>
        <w:t>26</w:t>
      </w:r>
      <w:r>
        <w:rPr>
          <w:spacing w:val="80"/>
          <w:sz w:val="16"/>
        </w:rPr>
        <w:t xml:space="preserve">   </w:t>
      </w:r>
      <w:r>
        <w:rPr>
          <w:i/>
          <w:sz w:val="16"/>
        </w:rPr>
        <w:t xml:space="preserve">Cfr. </w:t>
      </w:r>
      <w:r>
        <w:rPr>
          <w:sz w:val="16"/>
        </w:rPr>
        <w:t>Denuncia presentada por Alejandro Nissen Pessolani en contra de C.P.O. por delito de producción de documento no auténtico, denuncia falsa y tentativa de frustración de la ejecución penal ante el JEM el 23 de abril de 2002 (expediente de prueba, folios 3134 a 3138).</w:t>
      </w:r>
    </w:p>
    <w:p w14:paraId="59F9E437" w14:textId="77777777" w:rsidR="00644DE7" w:rsidRDefault="00644DE7">
      <w:pPr>
        <w:jc w:val="both"/>
        <w:rPr>
          <w:sz w:val="16"/>
        </w:rPr>
        <w:sectPr w:rsidR="00644DE7">
          <w:pgSz w:w="12240" w:h="15840"/>
          <w:pgMar w:top="1340" w:right="1580" w:bottom="1180" w:left="1600" w:header="0" w:footer="994" w:gutter="0"/>
          <w:cols w:space="720"/>
        </w:sectPr>
      </w:pPr>
    </w:p>
    <w:p w14:paraId="62B4F27C" w14:textId="77777777" w:rsidR="00644DE7" w:rsidRDefault="00000000">
      <w:pPr>
        <w:pStyle w:val="Textoindependiente"/>
        <w:spacing w:before="76"/>
        <w:ind w:left="101" w:right="115"/>
        <w:jc w:val="both"/>
      </w:pPr>
      <w:r>
        <w:lastRenderedPageBreak/>
        <w:t>denunciante</w:t>
      </w:r>
      <w:r>
        <w:rPr>
          <w:spacing w:val="-17"/>
        </w:rPr>
        <w:t xml:space="preserve"> </w:t>
      </w:r>
      <w:r>
        <w:t>en</w:t>
      </w:r>
      <w:r>
        <w:rPr>
          <w:spacing w:val="-14"/>
        </w:rPr>
        <w:t xml:space="preserve"> </w:t>
      </w:r>
      <w:r>
        <w:t>el</w:t>
      </w:r>
      <w:r>
        <w:rPr>
          <w:spacing w:val="-16"/>
        </w:rPr>
        <w:t xml:space="preserve"> </w:t>
      </w:r>
      <w:r>
        <w:t>escrito</w:t>
      </w:r>
      <w:r>
        <w:rPr>
          <w:spacing w:val="-17"/>
        </w:rPr>
        <w:t xml:space="preserve"> </w:t>
      </w:r>
      <w:r>
        <w:t>de</w:t>
      </w:r>
      <w:r>
        <w:rPr>
          <w:spacing w:val="-18"/>
        </w:rPr>
        <w:t xml:space="preserve"> </w:t>
      </w:r>
      <w:r>
        <w:t>respuesta</w:t>
      </w:r>
      <w:r>
        <w:rPr>
          <w:spacing w:val="-16"/>
        </w:rPr>
        <w:t xml:space="preserve"> </w:t>
      </w:r>
      <w:r>
        <w:t>al</w:t>
      </w:r>
      <w:r>
        <w:rPr>
          <w:spacing w:val="-16"/>
        </w:rPr>
        <w:t xml:space="preserve"> </w:t>
      </w:r>
      <w:r>
        <w:t>traslado</w:t>
      </w:r>
      <w:r>
        <w:rPr>
          <w:spacing w:val="-17"/>
        </w:rPr>
        <w:t xml:space="preserve"> </w:t>
      </w:r>
      <w:r>
        <w:t>del</w:t>
      </w:r>
      <w:r>
        <w:rPr>
          <w:spacing w:val="-16"/>
        </w:rPr>
        <w:t xml:space="preserve"> </w:t>
      </w:r>
      <w:r>
        <w:t>recurso</w:t>
      </w:r>
      <w:r>
        <w:rPr>
          <w:spacing w:val="-17"/>
        </w:rPr>
        <w:t xml:space="preserve"> </w:t>
      </w:r>
      <w:r>
        <w:t>de</w:t>
      </w:r>
      <w:r>
        <w:rPr>
          <w:spacing w:val="-17"/>
        </w:rPr>
        <w:t xml:space="preserve"> </w:t>
      </w:r>
      <w:r>
        <w:t>reposición</w:t>
      </w:r>
      <w:r>
        <w:rPr>
          <w:spacing w:val="-15"/>
        </w:rPr>
        <w:t xml:space="preserve"> </w:t>
      </w:r>
      <w:r>
        <w:t>era</w:t>
      </w:r>
      <w:r>
        <w:rPr>
          <w:spacing w:val="-16"/>
        </w:rPr>
        <w:t xml:space="preserve"> </w:t>
      </w:r>
      <w:r>
        <w:t>falsa</w:t>
      </w:r>
      <w:hyperlink w:anchor="_bookmark38" w:history="1">
        <w:r>
          <w:rPr>
            <w:position w:val="7"/>
            <w:sz w:val="13"/>
          </w:rPr>
          <w:t>27</w:t>
        </w:r>
      </w:hyperlink>
      <w:r>
        <w:t>.</w:t>
      </w:r>
      <w:r>
        <w:rPr>
          <w:spacing w:val="-18"/>
        </w:rPr>
        <w:t xml:space="preserve"> </w:t>
      </w:r>
      <w:r>
        <w:t>El señor C.P.O. negó estas alegaciones y solicitó que se suspendiera al Fiscal Nissen Pessolani</w:t>
      </w:r>
      <w:hyperlink w:anchor="_bookmark39" w:history="1">
        <w:r>
          <w:rPr>
            <w:position w:val="7"/>
            <w:sz w:val="13"/>
          </w:rPr>
          <w:t>28</w:t>
        </w:r>
      </w:hyperlink>
      <w:r>
        <w:t>. Posteriormente, el denunciante compareció para reconocer como suyas las firmas obrantes en el expediente</w:t>
      </w:r>
      <w:hyperlink w:anchor="_bookmark40" w:history="1">
        <w:r>
          <w:rPr>
            <w:position w:val="7"/>
            <w:sz w:val="13"/>
          </w:rPr>
          <w:t>29</w:t>
        </w:r>
      </w:hyperlink>
      <w:r>
        <w:t>.</w:t>
      </w:r>
    </w:p>
    <w:p w14:paraId="52C77D73" w14:textId="77777777" w:rsidR="00644DE7" w:rsidRDefault="00644DE7">
      <w:pPr>
        <w:pStyle w:val="Textoindependiente"/>
        <w:spacing w:before="11"/>
        <w:rPr>
          <w:sz w:val="19"/>
        </w:rPr>
      </w:pPr>
    </w:p>
    <w:p w14:paraId="4A248F06" w14:textId="77777777" w:rsidR="00644DE7" w:rsidRDefault="00000000">
      <w:pPr>
        <w:pStyle w:val="Prrafodelista"/>
        <w:numPr>
          <w:ilvl w:val="0"/>
          <w:numId w:val="16"/>
        </w:numPr>
        <w:tabs>
          <w:tab w:val="left" w:pos="669"/>
        </w:tabs>
        <w:spacing w:before="1"/>
        <w:ind w:right="115" w:firstLine="0"/>
        <w:jc w:val="both"/>
        <w:rPr>
          <w:sz w:val="20"/>
        </w:rPr>
      </w:pPr>
      <w:r>
        <w:rPr>
          <w:sz w:val="20"/>
        </w:rPr>
        <w:t>El</w:t>
      </w:r>
      <w:r>
        <w:rPr>
          <w:spacing w:val="-15"/>
          <w:sz w:val="20"/>
        </w:rPr>
        <w:t xml:space="preserve"> </w:t>
      </w:r>
      <w:r>
        <w:rPr>
          <w:sz w:val="20"/>
        </w:rPr>
        <w:t>31</w:t>
      </w:r>
      <w:r>
        <w:rPr>
          <w:spacing w:val="-13"/>
          <w:sz w:val="20"/>
        </w:rPr>
        <w:t xml:space="preserve"> </w:t>
      </w:r>
      <w:r>
        <w:rPr>
          <w:sz w:val="20"/>
        </w:rPr>
        <w:t>de</w:t>
      </w:r>
      <w:r>
        <w:rPr>
          <w:spacing w:val="-14"/>
          <w:sz w:val="20"/>
        </w:rPr>
        <w:t xml:space="preserve"> </w:t>
      </w:r>
      <w:r>
        <w:rPr>
          <w:sz w:val="20"/>
        </w:rPr>
        <w:t>mayo</w:t>
      </w:r>
      <w:r>
        <w:rPr>
          <w:spacing w:val="-14"/>
          <w:sz w:val="20"/>
        </w:rPr>
        <w:t xml:space="preserve"> </w:t>
      </w:r>
      <w:r>
        <w:rPr>
          <w:sz w:val="20"/>
        </w:rPr>
        <w:t>de</w:t>
      </w:r>
      <w:r>
        <w:rPr>
          <w:spacing w:val="-14"/>
          <w:sz w:val="20"/>
        </w:rPr>
        <w:t xml:space="preserve"> </w:t>
      </w:r>
      <w:r>
        <w:rPr>
          <w:sz w:val="20"/>
        </w:rPr>
        <w:t>2002,</w:t>
      </w:r>
      <w:r>
        <w:rPr>
          <w:spacing w:val="-12"/>
          <w:sz w:val="20"/>
        </w:rPr>
        <w:t xml:space="preserve"> </w:t>
      </w:r>
      <w:r>
        <w:rPr>
          <w:sz w:val="20"/>
        </w:rPr>
        <w:t>el</w:t>
      </w:r>
      <w:r>
        <w:rPr>
          <w:spacing w:val="-11"/>
          <w:sz w:val="20"/>
        </w:rPr>
        <w:t xml:space="preserve"> </w:t>
      </w:r>
      <w:r>
        <w:rPr>
          <w:sz w:val="20"/>
        </w:rPr>
        <w:t>señor</w:t>
      </w:r>
      <w:r>
        <w:rPr>
          <w:spacing w:val="-12"/>
          <w:sz w:val="20"/>
        </w:rPr>
        <w:t xml:space="preserve"> </w:t>
      </w:r>
      <w:r>
        <w:rPr>
          <w:sz w:val="20"/>
        </w:rPr>
        <w:t>Nissen</w:t>
      </w:r>
      <w:r>
        <w:rPr>
          <w:spacing w:val="-13"/>
          <w:sz w:val="20"/>
        </w:rPr>
        <w:t xml:space="preserve"> </w:t>
      </w:r>
      <w:r>
        <w:rPr>
          <w:sz w:val="20"/>
        </w:rPr>
        <w:t>Pessolani</w:t>
      </w:r>
      <w:r>
        <w:rPr>
          <w:spacing w:val="-13"/>
          <w:sz w:val="20"/>
        </w:rPr>
        <w:t xml:space="preserve"> </w:t>
      </w:r>
      <w:r>
        <w:rPr>
          <w:sz w:val="20"/>
        </w:rPr>
        <w:t>formuló</w:t>
      </w:r>
      <w:r>
        <w:rPr>
          <w:spacing w:val="-12"/>
          <w:sz w:val="20"/>
        </w:rPr>
        <w:t xml:space="preserve"> </w:t>
      </w:r>
      <w:r>
        <w:rPr>
          <w:sz w:val="20"/>
        </w:rPr>
        <w:t>recusación</w:t>
      </w:r>
      <w:r>
        <w:rPr>
          <w:spacing w:val="-13"/>
          <w:sz w:val="20"/>
        </w:rPr>
        <w:t xml:space="preserve"> </w:t>
      </w:r>
      <w:r>
        <w:rPr>
          <w:sz w:val="20"/>
        </w:rPr>
        <w:t>contra</w:t>
      </w:r>
      <w:r>
        <w:rPr>
          <w:spacing w:val="-14"/>
          <w:sz w:val="20"/>
        </w:rPr>
        <w:t xml:space="preserve"> </w:t>
      </w:r>
      <w:r>
        <w:rPr>
          <w:sz w:val="20"/>
        </w:rPr>
        <w:t xml:space="preserve">cuatro </w:t>
      </w:r>
      <w:r>
        <w:rPr>
          <w:spacing w:val="-4"/>
          <w:sz w:val="20"/>
        </w:rPr>
        <w:t>miembros</w:t>
      </w:r>
      <w:r>
        <w:rPr>
          <w:spacing w:val="-9"/>
          <w:sz w:val="20"/>
        </w:rPr>
        <w:t xml:space="preserve"> </w:t>
      </w:r>
      <w:r>
        <w:rPr>
          <w:spacing w:val="-4"/>
          <w:sz w:val="20"/>
        </w:rPr>
        <w:t>del</w:t>
      </w:r>
      <w:r>
        <w:rPr>
          <w:spacing w:val="-8"/>
          <w:sz w:val="20"/>
        </w:rPr>
        <w:t xml:space="preserve"> </w:t>
      </w:r>
      <w:r>
        <w:rPr>
          <w:spacing w:val="-4"/>
          <w:sz w:val="20"/>
        </w:rPr>
        <w:t>JEM,</w:t>
      </w:r>
      <w:r>
        <w:rPr>
          <w:spacing w:val="-9"/>
          <w:sz w:val="20"/>
        </w:rPr>
        <w:t xml:space="preserve"> </w:t>
      </w:r>
      <w:r>
        <w:rPr>
          <w:spacing w:val="-4"/>
          <w:sz w:val="20"/>
        </w:rPr>
        <w:t>incluyendo</w:t>
      </w:r>
      <w:r>
        <w:rPr>
          <w:spacing w:val="-7"/>
          <w:sz w:val="20"/>
        </w:rPr>
        <w:t xml:space="preserve"> </w:t>
      </w:r>
      <w:r>
        <w:rPr>
          <w:spacing w:val="-4"/>
          <w:sz w:val="20"/>
        </w:rPr>
        <w:t>su</w:t>
      </w:r>
      <w:r>
        <w:rPr>
          <w:spacing w:val="-8"/>
          <w:sz w:val="20"/>
        </w:rPr>
        <w:t xml:space="preserve"> </w:t>
      </w:r>
      <w:r>
        <w:rPr>
          <w:spacing w:val="-4"/>
          <w:sz w:val="20"/>
        </w:rPr>
        <w:t>presidente,</w:t>
      </w:r>
      <w:r>
        <w:rPr>
          <w:spacing w:val="-9"/>
          <w:sz w:val="20"/>
        </w:rPr>
        <w:t xml:space="preserve"> </w:t>
      </w:r>
      <w:r>
        <w:rPr>
          <w:spacing w:val="-4"/>
          <w:sz w:val="20"/>
        </w:rPr>
        <w:t>por</w:t>
      </w:r>
      <w:r>
        <w:rPr>
          <w:spacing w:val="-7"/>
          <w:sz w:val="20"/>
        </w:rPr>
        <w:t xml:space="preserve"> </w:t>
      </w:r>
      <w:r>
        <w:rPr>
          <w:spacing w:val="-4"/>
          <w:sz w:val="20"/>
        </w:rPr>
        <w:t>alegada</w:t>
      </w:r>
      <w:r>
        <w:rPr>
          <w:spacing w:val="-9"/>
          <w:sz w:val="20"/>
        </w:rPr>
        <w:t xml:space="preserve"> </w:t>
      </w:r>
      <w:r>
        <w:rPr>
          <w:spacing w:val="-4"/>
          <w:sz w:val="20"/>
        </w:rPr>
        <w:t>parcialidad</w:t>
      </w:r>
      <w:hyperlink w:anchor="_bookmark41" w:history="1">
        <w:r>
          <w:rPr>
            <w:spacing w:val="-4"/>
            <w:position w:val="7"/>
            <w:sz w:val="13"/>
          </w:rPr>
          <w:t>30</w:t>
        </w:r>
      </w:hyperlink>
      <w:r>
        <w:rPr>
          <w:spacing w:val="-4"/>
          <w:sz w:val="20"/>
        </w:rPr>
        <w:t>.</w:t>
      </w:r>
      <w:r>
        <w:rPr>
          <w:spacing w:val="-9"/>
          <w:sz w:val="20"/>
        </w:rPr>
        <w:t xml:space="preserve"> </w:t>
      </w:r>
      <w:r>
        <w:rPr>
          <w:spacing w:val="-4"/>
          <w:sz w:val="20"/>
        </w:rPr>
        <w:t>De</w:t>
      </w:r>
      <w:r>
        <w:rPr>
          <w:spacing w:val="-10"/>
          <w:sz w:val="20"/>
        </w:rPr>
        <w:t xml:space="preserve"> </w:t>
      </w:r>
      <w:r>
        <w:rPr>
          <w:spacing w:val="-4"/>
          <w:sz w:val="20"/>
        </w:rPr>
        <w:t>esta</w:t>
      </w:r>
      <w:r>
        <w:rPr>
          <w:spacing w:val="-6"/>
          <w:sz w:val="20"/>
        </w:rPr>
        <w:t xml:space="preserve"> </w:t>
      </w:r>
      <w:r>
        <w:rPr>
          <w:spacing w:val="-4"/>
          <w:sz w:val="20"/>
        </w:rPr>
        <w:t>forma,</w:t>
      </w:r>
      <w:r>
        <w:rPr>
          <w:spacing w:val="-7"/>
          <w:sz w:val="20"/>
        </w:rPr>
        <w:t xml:space="preserve"> </w:t>
      </w:r>
      <w:r>
        <w:rPr>
          <w:spacing w:val="-4"/>
          <w:sz w:val="20"/>
        </w:rPr>
        <w:t>el</w:t>
      </w:r>
      <w:r>
        <w:rPr>
          <w:spacing w:val="-8"/>
          <w:sz w:val="20"/>
        </w:rPr>
        <w:t xml:space="preserve"> </w:t>
      </w:r>
      <w:r>
        <w:rPr>
          <w:spacing w:val="-4"/>
          <w:sz w:val="20"/>
        </w:rPr>
        <w:t xml:space="preserve">4 </w:t>
      </w:r>
      <w:r>
        <w:rPr>
          <w:sz w:val="20"/>
        </w:rPr>
        <w:t>de</w:t>
      </w:r>
      <w:r>
        <w:rPr>
          <w:spacing w:val="-14"/>
          <w:sz w:val="20"/>
        </w:rPr>
        <w:t xml:space="preserve"> </w:t>
      </w:r>
      <w:r>
        <w:rPr>
          <w:sz w:val="20"/>
        </w:rPr>
        <w:t>junio</w:t>
      </w:r>
      <w:r>
        <w:rPr>
          <w:spacing w:val="-14"/>
          <w:sz w:val="20"/>
        </w:rPr>
        <w:t xml:space="preserve"> </w:t>
      </w:r>
      <w:r>
        <w:rPr>
          <w:sz w:val="20"/>
        </w:rPr>
        <w:t>de</w:t>
      </w:r>
      <w:r>
        <w:rPr>
          <w:spacing w:val="-14"/>
          <w:sz w:val="20"/>
        </w:rPr>
        <w:t xml:space="preserve"> </w:t>
      </w:r>
      <w:r>
        <w:rPr>
          <w:sz w:val="20"/>
        </w:rPr>
        <w:t>2002</w:t>
      </w:r>
      <w:r>
        <w:rPr>
          <w:spacing w:val="-13"/>
          <w:sz w:val="20"/>
        </w:rPr>
        <w:t xml:space="preserve"> </w:t>
      </w:r>
      <w:r>
        <w:rPr>
          <w:sz w:val="20"/>
        </w:rPr>
        <w:t>se</w:t>
      </w:r>
      <w:r>
        <w:rPr>
          <w:spacing w:val="-12"/>
          <w:sz w:val="20"/>
        </w:rPr>
        <w:t xml:space="preserve"> </w:t>
      </w:r>
      <w:r>
        <w:rPr>
          <w:sz w:val="20"/>
        </w:rPr>
        <w:t>suspendió</w:t>
      </w:r>
      <w:r>
        <w:rPr>
          <w:spacing w:val="-14"/>
          <w:sz w:val="20"/>
        </w:rPr>
        <w:t xml:space="preserve"> </w:t>
      </w:r>
      <w:r>
        <w:rPr>
          <w:sz w:val="20"/>
        </w:rPr>
        <w:t>la</w:t>
      </w:r>
      <w:r>
        <w:rPr>
          <w:spacing w:val="-13"/>
          <w:sz w:val="20"/>
        </w:rPr>
        <w:t xml:space="preserve"> </w:t>
      </w:r>
      <w:r>
        <w:rPr>
          <w:sz w:val="20"/>
        </w:rPr>
        <w:t>realización</w:t>
      </w:r>
      <w:r>
        <w:rPr>
          <w:spacing w:val="-12"/>
          <w:sz w:val="20"/>
        </w:rPr>
        <w:t xml:space="preserve"> </w:t>
      </w:r>
      <w:r>
        <w:rPr>
          <w:sz w:val="20"/>
        </w:rPr>
        <w:t>de</w:t>
      </w:r>
      <w:r>
        <w:rPr>
          <w:spacing w:val="-16"/>
          <w:sz w:val="20"/>
        </w:rPr>
        <w:t xml:space="preserve"> </w:t>
      </w:r>
      <w:r>
        <w:rPr>
          <w:sz w:val="20"/>
        </w:rPr>
        <w:t>la</w:t>
      </w:r>
      <w:r>
        <w:rPr>
          <w:spacing w:val="-15"/>
          <w:sz w:val="20"/>
        </w:rPr>
        <w:t xml:space="preserve"> </w:t>
      </w:r>
      <w:r>
        <w:rPr>
          <w:sz w:val="20"/>
        </w:rPr>
        <w:t>audiencia</w:t>
      </w:r>
      <w:r>
        <w:rPr>
          <w:spacing w:val="-13"/>
          <w:sz w:val="20"/>
        </w:rPr>
        <w:t xml:space="preserve"> </w:t>
      </w:r>
      <w:r>
        <w:rPr>
          <w:sz w:val="20"/>
        </w:rPr>
        <w:t>prevista</w:t>
      </w:r>
      <w:r>
        <w:rPr>
          <w:spacing w:val="-12"/>
          <w:sz w:val="20"/>
        </w:rPr>
        <w:t xml:space="preserve"> </w:t>
      </w:r>
      <w:r>
        <w:rPr>
          <w:sz w:val="20"/>
        </w:rPr>
        <w:t>para</w:t>
      </w:r>
      <w:r>
        <w:rPr>
          <w:spacing w:val="-13"/>
          <w:sz w:val="20"/>
        </w:rPr>
        <w:t xml:space="preserve"> </w:t>
      </w:r>
      <w:r>
        <w:rPr>
          <w:sz w:val="20"/>
        </w:rPr>
        <w:t>esa</w:t>
      </w:r>
      <w:r>
        <w:rPr>
          <w:spacing w:val="-13"/>
          <w:sz w:val="20"/>
        </w:rPr>
        <w:t xml:space="preserve"> </w:t>
      </w:r>
      <w:r>
        <w:rPr>
          <w:sz w:val="20"/>
        </w:rPr>
        <w:t>fecha</w:t>
      </w:r>
      <w:hyperlink w:anchor="_bookmark42" w:history="1">
        <w:r>
          <w:rPr>
            <w:position w:val="7"/>
            <w:sz w:val="13"/>
          </w:rPr>
          <w:t>31</w:t>
        </w:r>
      </w:hyperlink>
      <w:r>
        <w:rPr>
          <w:sz w:val="20"/>
        </w:rPr>
        <w:t>.</w:t>
      </w:r>
      <w:r>
        <w:rPr>
          <w:spacing w:val="-14"/>
          <w:sz w:val="20"/>
        </w:rPr>
        <w:t xml:space="preserve"> </w:t>
      </w:r>
      <w:r>
        <w:rPr>
          <w:sz w:val="20"/>
        </w:rPr>
        <w:t>La recusación fue finalmente rechazada por improcedente el 30 de julio de 2002</w:t>
      </w:r>
      <w:hyperlink w:anchor="_bookmark43" w:history="1">
        <w:r>
          <w:rPr>
            <w:position w:val="7"/>
            <w:sz w:val="13"/>
          </w:rPr>
          <w:t>32</w:t>
        </w:r>
      </w:hyperlink>
      <w:r>
        <w:rPr>
          <w:spacing w:val="40"/>
          <w:position w:val="7"/>
          <w:sz w:val="13"/>
        </w:rPr>
        <w:t xml:space="preserve"> </w:t>
      </w:r>
      <w:r>
        <w:rPr>
          <w:sz w:val="20"/>
        </w:rPr>
        <w:t>y la audiencia</w:t>
      </w:r>
      <w:r>
        <w:rPr>
          <w:spacing w:val="-1"/>
          <w:sz w:val="20"/>
        </w:rPr>
        <w:t xml:space="preserve"> </w:t>
      </w:r>
      <w:r>
        <w:rPr>
          <w:sz w:val="20"/>
        </w:rPr>
        <w:t>se</w:t>
      </w:r>
      <w:r>
        <w:rPr>
          <w:spacing w:val="-4"/>
          <w:sz w:val="20"/>
        </w:rPr>
        <w:t xml:space="preserve"> </w:t>
      </w:r>
      <w:r>
        <w:rPr>
          <w:sz w:val="20"/>
        </w:rPr>
        <w:t>celebró</w:t>
      </w:r>
      <w:r>
        <w:rPr>
          <w:spacing w:val="-2"/>
          <w:sz w:val="20"/>
        </w:rPr>
        <w:t xml:space="preserve"> </w:t>
      </w:r>
      <w:r>
        <w:rPr>
          <w:sz w:val="20"/>
        </w:rPr>
        <w:t>el</w:t>
      </w:r>
      <w:r>
        <w:rPr>
          <w:spacing w:val="-3"/>
          <w:sz w:val="20"/>
        </w:rPr>
        <w:t xml:space="preserve"> </w:t>
      </w:r>
      <w:r>
        <w:rPr>
          <w:sz w:val="20"/>
        </w:rPr>
        <w:t>13</w:t>
      </w:r>
      <w:r>
        <w:rPr>
          <w:spacing w:val="-5"/>
          <w:sz w:val="20"/>
        </w:rPr>
        <w:t xml:space="preserve"> </w:t>
      </w:r>
      <w:r>
        <w:rPr>
          <w:sz w:val="20"/>
        </w:rPr>
        <w:t>de</w:t>
      </w:r>
      <w:r>
        <w:rPr>
          <w:spacing w:val="-5"/>
          <w:sz w:val="20"/>
        </w:rPr>
        <w:t xml:space="preserve"> </w:t>
      </w:r>
      <w:r>
        <w:rPr>
          <w:sz w:val="20"/>
        </w:rPr>
        <w:t>agosto</w:t>
      </w:r>
      <w:r>
        <w:rPr>
          <w:spacing w:val="-4"/>
          <w:sz w:val="20"/>
        </w:rPr>
        <w:t xml:space="preserve"> </w:t>
      </w:r>
      <w:r>
        <w:rPr>
          <w:sz w:val="20"/>
        </w:rPr>
        <w:t>de</w:t>
      </w:r>
      <w:r>
        <w:rPr>
          <w:spacing w:val="-5"/>
          <w:sz w:val="20"/>
        </w:rPr>
        <w:t xml:space="preserve"> </w:t>
      </w:r>
      <w:r>
        <w:rPr>
          <w:sz w:val="20"/>
        </w:rPr>
        <w:t>2002</w:t>
      </w:r>
      <w:hyperlink w:anchor="_bookmark44" w:history="1">
        <w:r>
          <w:rPr>
            <w:position w:val="7"/>
            <w:sz w:val="13"/>
          </w:rPr>
          <w:t>33</w:t>
        </w:r>
      </w:hyperlink>
      <w:r>
        <w:rPr>
          <w:sz w:val="20"/>
        </w:rPr>
        <w:t>.</w:t>
      </w:r>
    </w:p>
    <w:p w14:paraId="778FC8BF" w14:textId="77777777" w:rsidR="00644DE7" w:rsidRDefault="00644DE7">
      <w:pPr>
        <w:pStyle w:val="Textoindependiente"/>
        <w:spacing w:before="7"/>
        <w:rPr>
          <w:sz w:val="19"/>
        </w:rPr>
      </w:pPr>
    </w:p>
    <w:p w14:paraId="621532FB" w14:textId="77777777" w:rsidR="00644DE7" w:rsidRDefault="00000000">
      <w:pPr>
        <w:pStyle w:val="Prrafodelista"/>
        <w:numPr>
          <w:ilvl w:val="0"/>
          <w:numId w:val="16"/>
        </w:numPr>
        <w:tabs>
          <w:tab w:val="left" w:pos="669"/>
        </w:tabs>
        <w:spacing w:before="1"/>
        <w:ind w:left="100" w:right="114" w:firstLine="0"/>
        <w:jc w:val="both"/>
        <w:rPr>
          <w:sz w:val="20"/>
        </w:rPr>
      </w:pPr>
      <w:r>
        <w:rPr>
          <w:spacing w:val="-2"/>
          <w:sz w:val="20"/>
        </w:rPr>
        <w:t>El</w:t>
      </w:r>
      <w:r>
        <w:rPr>
          <w:spacing w:val="-16"/>
          <w:sz w:val="20"/>
        </w:rPr>
        <w:t xml:space="preserve"> </w:t>
      </w:r>
      <w:r>
        <w:rPr>
          <w:spacing w:val="-2"/>
          <w:sz w:val="20"/>
        </w:rPr>
        <w:t>20</w:t>
      </w:r>
      <w:r>
        <w:rPr>
          <w:spacing w:val="-16"/>
          <w:sz w:val="20"/>
        </w:rPr>
        <w:t xml:space="preserve"> </w:t>
      </w:r>
      <w:r>
        <w:rPr>
          <w:spacing w:val="-2"/>
          <w:sz w:val="20"/>
        </w:rPr>
        <w:t>de</w:t>
      </w:r>
      <w:r>
        <w:rPr>
          <w:spacing w:val="-15"/>
          <w:sz w:val="20"/>
        </w:rPr>
        <w:t xml:space="preserve"> </w:t>
      </w:r>
      <w:r>
        <w:rPr>
          <w:spacing w:val="-2"/>
          <w:sz w:val="20"/>
        </w:rPr>
        <w:t>agosto</w:t>
      </w:r>
      <w:r>
        <w:rPr>
          <w:spacing w:val="-16"/>
          <w:sz w:val="20"/>
        </w:rPr>
        <w:t xml:space="preserve"> </w:t>
      </w:r>
      <w:r>
        <w:rPr>
          <w:spacing w:val="-2"/>
          <w:sz w:val="20"/>
        </w:rPr>
        <w:t>de</w:t>
      </w:r>
      <w:r>
        <w:rPr>
          <w:spacing w:val="-15"/>
          <w:sz w:val="20"/>
        </w:rPr>
        <w:t xml:space="preserve"> </w:t>
      </w:r>
      <w:r>
        <w:rPr>
          <w:spacing w:val="-2"/>
          <w:sz w:val="20"/>
        </w:rPr>
        <w:t>2002,</w:t>
      </w:r>
      <w:r>
        <w:rPr>
          <w:spacing w:val="-14"/>
          <w:sz w:val="20"/>
        </w:rPr>
        <w:t xml:space="preserve"> </w:t>
      </w:r>
      <w:r>
        <w:rPr>
          <w:spacing w:val="-2"/>
          <w:sz w:val="20"/>
        </w:rPr>
        <w:t>Luis</w:t>
      </w:r>
      <w:r>
        <w:rPr>
          <w:spacing w:val="-15"/>
          <w:sz w:val="20"/>
        </w:rPr>
        <w:t xml:space="preserve"> </w:t>
      </w:r>
      <w:r>
        <w:rPr>
          <w:spacing w:val="-2"/>
          <w:sz w:val="20"/>
        </w:rPr>
        <w:t>Talavera</w:t>
      </w:r>
      <w:r>
        <w:rPr>
          <w:spacing w:val="-16"/>
          <w:sz w:val="20"/>
        </w:rPr>
        <w:t xml:space="preserve"> </w:t>
      </w:r>
      <w:r>
        <w:rPr>
          <w:spacing w:val="-2"/>
          <w:sz w:val="20"/>
        </w:rPr>
        <w:t>Alegre,</w:t>
      </w:r>
      <w:r>
        <w:rPr>
          <w:spacing w:val="-14"/>
          <w:sz w:val="20"/>
        </w:rPr>
        <w:t xml:space="preserve"> </w:t>
      </w:r>
      <w:r>
        <w:rPr>
          <w:spacing w:val="-2"/>
          <w:sz w:val="20"/>
        </w:rPr>
        <w:t>miembro</w:t>
      </w:r>
      <w:r>
        <w:rPr>
          <w:spacing w:val="-15"/>
          <w:sz w:val="20"/>
        </w:rPr>
        <w:t xml:space="preserve"> </w:t>
      </w:r>
      <w:r>
        <w:rPr>
          <w:spacing w:val="-2"/>
          <w:sz w:val="20"/>
        </w:rPr>
        <w:t>del</w:t>
      </w:r>
      <w:r>
        <w:rPr>
          <w:spacing w:val="-14"/>
          <w:sz w:val="20"/>
        </w:rPr>
        <w:t xml:space="preserve"> </w:t>
      </w:r>
      <w:r>
        <w:rPr>
          <w:spacing w:val="-2"/>
          <w:sz w:val="20"/>
        </w:rPr>
        <w:t>JEM,</w:t>
      </w:r>
      <w:r>
        <w:rPr>
          <w:spacing w:val="-16"/>
          <w:sz w:val="20"/>
        </w:rPr>
        <w:t xml:space="preserve"> </w:t>
      </w:r>
      <w:r>
        <w:rPr>
          <w:spacing w:val="-2"/>
          <w:sz w:val="20"/>
        </w:rPr>
        <w:t>presentó</w:t>
      </w:r>
      <w:r>
        <w:rPr>
          <w:spacing w:val="-15"/>
          <w:sz w:val="20"/>
        </w:rPr>
        <w:t xml:space="preserve"> </w:t>
      </w:r>
      <w:r>
        <w:rPr>
          <w:spacing w:val="-2"/>
          <w:sz w:val="20"/>
        </w:rPr>
        <w:t>un</w:t>
      </w:r>
      <w:r>
        <w:rPr>
          <w:spacing w:val="-14"/>
          <w:sz w:val="20"/>
        </w:rPr>
        <w:t xml:space="preserve"> </w:t>
      </w:r>
      <w:r>
        <w:rPr>
          <w:spacing w:val="-2"/>
          <w:sz w:val="20"/>
        </w:rPr>
        <w:t xml:space="preserve">escrito </w:t>
      </w:r>
      <w:r>
        <w:rPr>
          <w:sz w:val="20"/>
        </w:rPr>
        <w:t>en</w:t>
      </w:r>
      <w:r>
        <w:rPr>
          <w:spacing w:val="-13"/>
          <w:sz w:val="20"/>
        </w:rPr>
        <w:t xml:space="preserve"> </w:t>
      </w:r>
      <w:r>
        <w:rPr>
          <w:sz w:val="20"/>
        </w:rPr>
        <w:t>el</w:t>
      </w:r>
      <w:r>
        <w:rPr>
          <w:spacing w:val="-16"/>
          <w:sz w:val="20"/>
        </w:rPr>
        <w:t xml:space="preserve"> </w:t>
      </w:r>
      <w:r>
        <w:rPr>
          <w:sz w:val="20"/>
        </w:rPr>
        <w:t>que</w:t>
      </w:r>
      <w:r>
        <w:rPr>
          <w:spacing w:val="-15"/>
          <w:sz w:val="20"/>
        </w:rPr>
        <w:t xml:space="preserve"> </w:t>
      </w:r>
      <w:r>
        <w:rPr>
          <w:sz w:val="20"/>
        </w:rPr>
        <w:t>solicitó</w:t>
      </w:r>
      <w:r>
        <w:rPr>
          <w:spacing w:val="-17"/>
          <w:sz w:val="20"/>
        </w:rPr>
        <w:t xml:space="preserve"> </w:t>
      </w:r>
      <w:r>
        <w:rPr>
          <w:sz w:val="20"/>
        </w:rPr>
        <w:t>la</w:t>
      </w:r>
      <w:r>
        <w:rPr>
          <w:spacing w:val="-16"/>
          <w:sz w:val="20"/>
        </w:rPr>
        <w:t xml:space="preserve"> </w:t>
      </w:r>
      <w:r>
        <w:rPr>
          <w:sz w:val="20"/>
        </w:rPr>
        <w:t>suspensión</w:t>
      </w:r>
      <w:r>
        <w:rPr>
          <w:spacing w:val="-16"/>
          <w:sz w:val="20"/>
        </w:rPr>
        <w:t xml:space="preserve"> </w:t>
      </w:r>
      <w:r>
        <w:rPr>
          <w:sz w:val="20"/>
        </w:rPr>
        <w:t>del</w:t>
      </w:r>
      <w:r>
        <w:rPr>
          <w:spacing w:val="-14"/>
          <w:sz w:val="20"/>
        </w:rPr>
        <w:t xml:space="preserve"> </w:t>
      </w:r>
      <w:r>
        <w:rPr>
          <w:sz w:val="20"/>
        </w:rPr>
        <w:t>enjuiciamiento</w:t>
      </w:r>
      <w:r>
        <w:rPr>
          <w:spacing w:val="-17"/>
          <w:sz w:val="20"/>
        </w:rPr>
        <w:t xml:space="preserve"> </w:t>
      </w:r>
      <w:r>
        <w:rPr>
          <w:sz w:val="20"/>
        </w:rPr>
        <w:t>y</w:t>
      </w:r>
      <w:r>
        <w:rPr>
          <w:spacing w:val="-15"/>
          <w:sz w:val="20"/>
        </w:rPr>
        <w:t xml:space="preserve"> </w:t>
      </w:r>
      <w:r>
        <w:rPr>
          <w:sz w:val="20"/>
        </w:rPr>
        <w:t>la</w:t>
      </w:r>
      <w:r>
        <w:rPr>
          <w:spacing w:val="-16"/>
          <w:sz w:val="20"/>
        </w:rPr>
        <w:t xml:space="preserve"> </w:t>
      </w:r>
      <w:r>
        <w:rPr>
          <w:sz w:val="20"/>
        </w:rPr>
        <w:t>nulidad</w:t>
      </w:r>
      <w:r>
        <w:rPr>
          <w:spacing w:val="-16"/>
          <w:sz w:val="20"/>
        </w:rPr>
        <w:t xml:space="preserve"> </w:t>
      </w:r>
      <w:r>
        <w:rPr>
          <w:sz w:val="20"/>
        </w:rPr>
        <w:t>de</w:t>
      </w:r>
      <w:r>
        <w:rPr>
          <w:spacing w:val="-15"/>
          <w:sz w:val="20"/>
        </w:rPr>
        <w:t xml:space="preserve"> </w:t>
      </w:r>
      <w:r>
        <w:rPr>
          <w:sz w:val="20"/>
        </w:rPr>
        <w:t>este.</w:t>
      </w:r>
      <w:r>
        <w:rPr>
          <w:spacing w:val="-16"/>
          <w:sz w:val="20"/>
        </w:rPr>
        <w:t xml:space="preserve"> </w:t>
      </w:r>
      <w:r>
        <w:rPr>
          <w:sz w:val="20"/>
        </w:rPr>
        <w:t>Alegó</w:t>
      </w:r>
      <w:r>
        <w:rPr>
          <w:spacing w:val="-17"/>
          <w:sz w:val="20"/>
        </w:rPr>
        <w:t xml:space="preserve"> </w:t>
      </w:r>
      <w:r>
        <w:rPr>
          <w:sz w:val="20"/>
        </w:rPr>
        <w:t>que</w:t>
      </w:r>
      <w:r>
        <w:rPr>
          <w:spacing w:val="-15"/>
          <w:sz w:val="20"/>
        </w:rPr>
        <w:t xml:space="preserve"> </w:t>
      </w:r>
      <w:r>
        <w:rPr>
          <w:sz w:val="20"/>
        </w:rPr>
        <w:t>el</w:t>
      </w:r>
      <w:r>
        <w:rPr>
          <w:spacing w:val="-16"/>
          <w:sz w:val="20"/>
        </w:rPr>
        <w:t xml:space="preserve"> </w:t>
      </w:r>
      <w:r>
        <w:rPr>
          <w:sz w:val="20"/>
        </w:rPr>
        <w:t xml:space="preserve">inicio </w:t>
      </w:r>
      <w:r>
        <w:rPr>
          <w:spacing w:val="-2"/>
          <w:sz w:val="20"/>
        </w:rPr>
        <w:t>del</w:t>
      </w:r>
      <w:r>
        <w:rPr>
          <w:spacing w:val="-16"/>
          <w:sz w:val="20"/>
        </w:rPr>
        <w:t xml:space="preserve"> </w:t>
      </w:r>
      <w:r>
        <w:rPr>
          <w:spacing w:val="-2"/>
          <w:sz w:val="20"/>
        </w:rPr>
        <w:t>procedimiento</w:t>
      </w:r>
      <w:r>
        <w:rPr>
          <w:spacing w:val="-16"/>
          <w:sz w:val="20"/>
        </w:rPr>
        <w:t xml:space="preserve"> </w:t>
      </w:r>
      <w:r>
        <w:rPr>
          <w:spacing w:val="-2"/>
          <w:sz w:val="20"/>
        </w:rPr>
        <w:t>se</w:t>
      </w:r>
      <w:r>
        <w:rPr>
          <w:spacing w:val="-15"/>
          <w:sz w:val="20"/>
        </w:rPr>
        <w:t xml:space="preserve"> </w:t>
      </w:r>
      <w:r>
        <w:rPr>
          <w:spacing w:val="-2"/>
          <w:sz w:val="20"/>
        </w:rPr>
        <w:t>realizó</w:t>
      </w:r>
      <w:r>
        <w:rPr>
          <w:spacing w:val="-16"/>
          <w:sz w:val="20"/>
        </w:rPr>
        <w:t xml:space="preserve"> </w:t>
      </w:r>
      <w:r>
        <w:rPr>
          <w:spacing w:val="-2"/>
          <w:sz w:val="20"/>
        </w:rPr>
        <w:t>a</w:t>
      </w:r>
      <w:r>
        <w:rPr>
          <w:spacing w:val="-15"/>
          <w:sz w:val="20"/>
        </w:rPr>
        <w:t xml:space="preserve"> </w:t>
      </w:r>
      <w:r>
        <w:rPr>
          <w:spacing w:val="-2"/>
          <w:sz w:val="20"/>
        </w:rPr>
        <w:t>través</w:t>
      </w:r>
      <w:r>
        <w:rPr>
          <w:spacing w:val="-16"/>
          <w:sz w:val="20"/>
        </w:rPr>
        <w:t xml:space="preserve"> </w:t>
      </w:r>
      <w:r>
        <w:rPr>
          <w:spacing w:val="-2"/>
          <w:sz w:val="20"/>
        </w:rPr>
        <w:t>de</w:t>
      </w:r>
      <w:r>
        <w:rPr>
          <w:spacing w:val="-16"/>
          <w:sz w:val="20"/>
        </w:rPr>
        <w:t xml:space="preserve"> </w:t>
      </w:r>
      <w:r>
        <w:rPr>
          <w:spacing w:val="-2"/>
          <w:sz w:val="20"/>
        </w:rPr>
        <w:t>una</w:t>
      </w:r>
      <w:r>
        <w:rPr>
          <w:spacing w:val="-15"/>
          <w:sz w:val="20"/>
        </w:rPr>
        <w:t xml:space="preserve"> </w:t>
      </w:r>
      <w:r>
        <w:rPr>
          <w:spacing w:val="-2"/>
          <w:sz w:val="20"/>
        </w:rPr>
        <w:t>providencia</w:t>
      </w:r>
      <w:r>
        <w:rPr>
          <w:spacing w:val="-16"/>
          <w:sz w:val="20"/>
        </w:rPr>
        <w:t xml:space="preserve"> </w:t>
      </w:r>
      <w:r>
        <w:rPr>
          <w:spacing w:val="-2"/>
          <w:sz w:val="20"/>
        </w:rPr>
        <w:t>del</w:t>
      </w:r>
      <w:r>
        <w:rPr>
          <w:spacing w:val="-15"/>
          <w:sz w:val="20"/>
        </w:rPr>
        <w:t xml:space="preserve"> </w:t>
      </w:r>
      <w:r>
        <w:rPr>
          <w:spacing w:val="-2"/>
          <w:sz w:val="20"/>
        </w:rPr>
        <w:t>presidente</w:t>
      </w:r>
      <w:r>
        <w:rPr>
          <w:spacing w:val="-16"/>
          <w:sz w:val="20"/>
        </w:rPr>
        <w:t xml:space="preserve"> </w:t>
      </w:r>
      <w:r>
        <w:rPr>
          <w:spacing w:val="-2"/>
          <w:sz w:val="20"/>
        </w:rPr>
        <w:t>del</w:t>
      </w:r>
      <w:r>
        <w:rPr>
          <w:spacing w:val="-15"/>
          <w:sz w:val="20"/>
        </w:rPr>
        <w:t xml:space="preserve"> </w:t>
      </w:r>
      <w:r>
        <w:rPr>
          <w:spacing w:val="-2"/>
          <w:sz w:val="20"/>
        </w:rPr>
        <w:t>Jurado</w:t>
      </w:r>
      <w:r>
        <w:rPr>
          <w:spacing w:val="-16"/>
          <w:sz w:val="20"/>
        </w:rPr>
        <w:t xml:space="preserve"> </w:t>
      </w:r>
      <w:r>
        <w:rPr>
          <w:spacing w:val="-2"/>
          <w:sz w:val="20"/>
        </w:rPr>
        <w:t>y</w:t>
      </w:r>
      <w:r>
        <w:rPr>
          <w:spacing w:val="-16"/>
          <w:sz w:val="20"/>
        </w:rPr>
        <w:t xml:space="preserve"> </w:t>
      </w:r>
      <w:r>
        <w:rPr>
          <w:spacing w:val="-2"/>
          <w:sz w:val="20"/>
        </w:rPr>
        <w:t>no</w:t>
      </w:r>
      <w:r>
        <w:rPr>
          <w:spacing w:val="-15"/>
          <w:sz w:val="20"/>
        </w:rPr>
        <w:t xml:space="preserve"> </w:t>
      </w:r>
      <w:r>
        <w:rPr>
          <w:spacing w:val="-2"/>
          <w:sz w:val="20"/>
        </w:rPr>
        <w:t>por una</w:t>
      </w:r>
      <w:r>
        <w:rPr>
          <w:spacing w:val="-16"/>
          <w:sz w:val="20"/>
        </w:rPr>
        <w:t xml:space="preserve"> </w:t>
      </w:r>
      <w:r>
        <w:rPr>
          <w:spacing w:val="-2"/>
          <w:sz w:val="20"/>
        </w:rPr>
        <w:t>resolución</w:t>
      </w:r>
      <w:r>
        <w:rPr>
          <w:spacing w:val="-15"/>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miembros,</w:t>
      </w:r>
      <w:r>
        <w:rPr>
          <w:spacing w:val="-14"/>
          <w:sz w:val="20"/>
        </w:rPr>
        <w:t xml:space="preserve"> </w:t>
      </w:r>
      <w:r>
        <w:rPr>
          <w:spacing w:val="-2"/>
          <w:sz w:val="20"/>
        </w:rPr>
        <w:t>como</w:t>
      </w:r>
      <w:r>
        <w:rPr>
          <w:spacing w:val="-14"/>
          <w:sz w:val="20"/>
        </w:rPr>
        <w:t xml:space="preserve"> </w:t>
      </w:r>
      <w:r>
        <w:rPr>
          <w:spacing w:val="-2"/>
          <w:sz w:val="20"/>
        </w:rPr>
        <w:t>establece</w:t>
      </w:r>
      <w:r>
        <w:rPr>
          <w:spacing w:val="-14"/>
          <w:sz w:val="20"/>
        </w:rPr>
        <w:t xml:space="preserve"> </w:t>
      </w:r>
      <w:r>
        <w:rPr>
          <w:spacing w:val="-2"/>
          <w:sz w:val="20"/>
        </w:rPr>
        <w:t>la</w:t>
      </w:r>
      <w:r>
        <w:rPr>
          <w:spacing w:val="-16"/>
          <w:sz w:val="20"/>
        </w:rPr>
        <w:t xml:space="preserve"> </w:t>
      </w:r>
      <w:r>
        <w:rPr>
          <w:spacing w:val="-2"/>
          <w:sz w:val="20"/>
        </w:rPr>
        <w:t>normativa,</w:t>
      </w:r>
      <w:r>
        <w:rPr>
          <w:spacing w:val="-14"/>
          <w:sz w:val="20"/>
        </w:rPr>
        <w:t xml:space="preserve"> </w:t>
      </w:r>
      <w:r>
        <w:rPr>
          <w:spacing w:val="-2"/>
          <w:sz w:val="20"/>
        </w:rPr>
        <w:t>por</w:t>
      </w:r>
      <w:r>
        <w:rPr>
          <w:spacing w:val="-16"/>
          <w:sz w:val="20"/>
        </w:rPr>
        <w:t xml:space="preserve"> </w:t>
      </w:r>
      <w:r>
        <w:rPr>
          <w:spacing w:val="-2"/>
          <w:sz w:val="20"/>
        </w:rPr>
        <w:t>lo</w:t>
      </w:r>
      <w:r>
        <w:rPr>
          <w:spacing w:val="-15"/>
          <w:sz w:val="20"/>
        </w:rPr>
        <w:t xml:space="preserve"> </w:t>
      </w:r>
      <w:r>
        <w:rPr>
          <w:spacing w:val="-2"/>
          <w:sz w:val="20"/>
        </w:rPr>
        <w:t>que</w:t>
      </w:r>
      <w:r>
        <w:rPr>
          <w:spacing w:val="-14"/>
          <w:sz w:val="20"/>
        </w:rPr>
        <w:t xml:space="preserve"> </w:t>
      </w:r>
      <w:r>
        <w:rPr>
          <w:spacing w:val="-2"/>
          <w:sz w:val="20"/>
        </w:rPr>
        <w:t>consideró</w:t>
      </w:r>
      <w:r>
        <w:rPr>
          <w:spacing w:val="-15"/>
          <w:sz w:val="20"/>
        </w:rPr>
        <w:t xml:space="preserve"> </w:t>
      </w:r>
      <w:r>
        <w:rPr>
          <w:spacing w:val="-2"/>
          <w:sz w:val="20"/>
        </w:rPr>
        <w:t>que</w:t>
      </w:r>
      <w:r>
        <w:rPr>
          <w:spacing w:val="-15"/>
          <w:sz w:val="20"/>
        </w:rPr>
        <w:t xml:space="preserve"> </w:t>
      </w:r>
      <w:r>
        <w:rPr>
          <w:spacing w:val="-2"/>
          <w:sz w:val="20"/>
        </w:rPr>
        <w:t xml:space="preserve">se </w:t>
      </w:r>
      <w:r>
        <w:rPr>
          <w:sz w:val="20"/>
        </w:rPr>
        <w:t>trató</w:t>
      </w:r>
      <w:r>
        <w:rPr>
          <w:spacing w:val="-6"/>
          <w:sz w:val="20"/>
        </w:rPr>
        <w:t xml:space="preserve"> </w:t>
      </w:r>
      <w:r>
        <w:rPr>
          <w:sz w:val="20"/>
        </w:rPr>
        <w:t>de</w:t>
      </w:r>
      <w:r>
        <w:rPr>
          <w:spacing w:val="-9"/>
          <w:sz w:val="20"/>
        </w:rPr>
        <w:t xml:space="preserve"> </w:t>
      </w:r>
      <w:r>
        <w:rPr>
          <w:sz w:val="20"/>
        </w:rPr>
        <w:t>un</w:t>
      </w:r>
      <w:r>
        <w:rPr>
          <w:spacing w:val="-5"/>
          <w:sz w:val="20"/>
        </w:rPr>
        <w:t xml:space="preserve"> </w:t>
      </w:r>
      <w:r>
        <w:rPr>
          <w:sz w:val="20"/>
        </w:rPr>
        <w:t>hecho</w:t>
      </w:r>
      <w:r>
        <w:rPr>
          <w:spacing w:val="-6"/>
          <w:sz w:val="20"/>
        </w:rPr>
        <w:t xml:space="preserve"> </w:t>
      </w:r>
      <w:r>
        <w:rPr>
          <w:sz w:val="20"/>
        </w:rPr>
        <w:t>irregular</w:t>
      </w:r>
      <w:r>
        <w:rPr>
          <w:spacing w:val="-5"/>
          <w:sz w:val="20"/>
        </w:rPr>
        <w:t xml:space="preserve"> </w:t>
      </w:r>
      <w:r>
        <w:rPr>
          <w:sz w:val="20"/>
        </w:rPr>
        <w:t>e</w:t>
      </w:r>
      <w:r>
        <w:rPr>
          <w:spacing w:val="-6"/>
          <w:sz w:val="20"/>
        </w:rPr>
        <w:t xml:space="preserve"> </w:t>
      </w:r>
      <w:r>
        <w:rPr>
          <w:sz w:val="20"/>
        </w:rPr>
        <w:t>ilegal</w:t>
      </w:r>
      <w:r>
        <w:rPr>
          <w:spacing w:val="-6"/>
          <w:sz w:val="20"/>
        </w:rPr>
        <w:t xml:space="preserve"> </w:t>
      </w:r>
      <w:r>
        <w:rPr>
          <w:sz w:val="20"/>
        </w:rPr>
        <w:t>que</w:t>
      </w:r>
      <w:r>
        <w:rPr>
          <w:spacing w:val="-5"/>
          <w:sz w:val="20"/>
        </w:rPr>
        <w:t xml:space="preserve"> </w:t>
      </w:r>
      <w:r>
        <w:rPr>
          <w:sz w:val="20"/>
        </w:rPr>
        <w:t>conllevó</w:t>
      </w:r>
      <w:r>
        <w:rPr>
          <w:spacing w:val="-6"/>
          <w:sz w:val="20"/>
        </w:rPr>
        <w:t xml:space="preserve"> </w:t>
      </w:r>
      <w:r>
        <w:rPr>
          <w:sz w:val="20"/>
        </w:rPr>
        <w:t>a</w:t>
      </w:r>
      <w:r>
        <w:rPr>
          <w:spacing w:val="-7"/>
          <w:sz w:val="20"/>
        </w:rPr>
        <w:t xml:space="preserve"> </w:t>
      </w:r>
      <w:r>
        <w:rPr>
          <w:sz w:val="20"/>
        </w:rPr>
        <w:t>la</w:t>
      </w:r>
      <w:r>
        <w:rPr>
          <w:spacing w:val="-6"/>
          <w:sz w:val="20"/>
        </w:rPr>
        <w:t xml:space="preserve"> </w:t>
      </w:r>
      <w:r>
        <w:rPr>
          <w:sz w:val="20"/>
        </w:rPr>
        <w:t>nulidad</w:t>
      </w:r>
      <w:r>
        <w:rPr>
          <w:spacing w:val="-6"/>
          <w:sz w:val="20"/>
        </w:rPr>
        <w:t xml:space="preserve"> </w:t>
      </w:r>
      <w:r>
        <w:rPr>
          <w:sz w:val="20"/>
        </w:rPr>
        <w:t>de</w:t>
      </w:r>
      <w:r>
        <w:rPr>
          <w:spacing w:val="-6"/>
          <w:sz w:val="20"/>
        </w:rPr>
        <w:t xml:space="preserve"> </w:t>
      </w:r>
      <w:r>
        <w:rPr>
          <w:sz w:val="20"/>
        </w:rPr>
        <w:t>todo</w:t>
      </w:r>
      <w:r>
        <w:rPr>
          <w:spacing w:val="-5"/>
          <w:sz w:val="20"/>
        </w:rPr>
        <w:t xml:space="preserve"> </w:t>
      </w:r>
      <w:r>
        <w:rPr>
          <w:sz w:val="20"/>
        </w:rPr>
        <w:t>el</w:t>
      </w:r>
      <w:r>
        <w:rPr>
          <w:spacing w:val="-6"/>
          <w:sz w:val="20"/>
        </w:rPr>
        <w:t xml:space="preserve"> </w:t>
      </w:r>
      <w:r>
        <w:rPr>
          <w:sz w:val="20"/>
        </w:rPr>
        <w:t>procedimiento</w:t>
      </w:r>
      <w:hyperlink w:anchor="_bookmark45" w:history="1">
        <w:r>
          <w:rPr>
            <w:position w:val="7"/>
            <w:sz w:val="13"/>
          </w:rPr>
          <w:t>34</w:t>
        </w:r>
      </w:hyperlink>
      <w:r>
        <w:rPr>
          <w:sz w:val="20"/>
        </w:rPr>
        <w:t>. Este</w:t>
      </w:r>
      <w:r>
        <w:rPr>
          <w:spacing w:val="-15"/>
          <w:sz w:val="20"/>
        </w:rPr>
        <w:t xml:space="preserve"> </w:t>
      </w:r>
      <w:r>
        <w:rPr>
          <w:sz w:val="20"/>
        </w:rPr>
        <w:t>incidente</w:t>
      </w:r>
      <w:r>
        <w:rPr>
          <w:spacing w:val="-15"/>
          <w:sz w:val="20"/>
        </w:rPr>
        <w:t xml:space="preserve"> </w:t>
      </w:r>
      <w:r>
        <w:rPr>
          <w:sz w:val="20"/>
        </w:rPr>
        <w:t>de</w:t>
      </w:r>
      <w:r>
        <w:rPr>
          <w:spacing w:val="-15"/>
          <w:sz w:val="20"/>
        </w:rPr>
        <w:t xml:space="preserve"> </w:t>
      </w:r>
      <w:r>
        <w:rPr>
          <w:sz w:val="20"/>
        </w:rPr>
        <w:t>nulidad</w:t>
      </w:r>
      <w:r>
        <w:rPr>
          <w:spacing w:val="-13"/>
          <w:sz w:val="20"/>
        </w:rPr>
        <w:t xml:space="preserve"> </w:t>
      </w:r>
      <w:r>
        <w:rPr>
          <w:sz w:val="20"/>
        </w:rPr>
        <w:t>fue</w:t>
      </w:r>
      <w:r>
        <w:rPr>
          <w:spacing w:val="-12"/>
          <w:sz w:val="20"/>
        </w:rPr>
        <w:t xml:space="preserve"> </w:t>
      </w:r>
      <w:r>
        <w:rPr>
          <w:sz w:val="20"/>
        </w:rPr>
        <w:t>rechazado</w:t>
      </w:r>
      <w:r>
        <w:rPr>
          <w:spacing w:val="-15"/>
          <w:sz w:val="20"/>
        </w:rPr>
        <w:t xml:space="preserve"> </w:t>
      </w:r>
      <w:r>
        <w:rPr>
          <w:sz w:val="20"/>
        </w:rPr>
        <w:t>por</w:t>
      </w:r>
      <w:r>
        <w:rPr>
          <w:spacing w:val="-12"/>
          <w:sz w:val="20"/>
        </w:rPr>
        <w:t xml:space="preserve"> </w:t>
      </w:r>
      <w:r>
        <w:rPr>
          <w:sz w:val="20"/>
        </w:rPr>
        <w:t>el</w:t>
      </w:r>
      <w:r>
        <w:rPr>
          <w:spacing w:val="-12"/>
          <w:sz w:val="20"/>
        </w:rPr>
        <w:t xml:space="preserve"> </w:t>
      </w:r>
      <w:r>
        <w:rPr>
          <w:sz w:val="20"/>
        </w:rPr>
        <w:t>JEM</w:t>
      </w:r>
      <w:r>
        <w:rPr>
          <w:spacing w:val="-12"/>
          <w:sz w:val="20"/>
        </w:rPr>
        <w:t xml:space="preserve"> </w:t>
      </w:r>
      <w:r>
        <w:rPr>
          <w:sz w:val="20"/>
        </w:rPr>
        <w:t>el</w:t>
      </w:r>
      <w:r>
        <w:rPr>
          <w:spacing w:val="-13"/>
          <w:sz w:val="20"/>
        </w:rPr>
        <w:t xml:space="preserve"> </w:t>
      </w:r>
      <w:r>
        <w:rPr>
          <w:sz w:val="20"/>
        </w:rPr>
        <w:t>25</w:t>
      </w:r>
      <w:r>
        <w:rPr>
          <w:spacing w:val="-13"/>
          <w:sz w:val="20"/>
        </w:rPr>
        <w:t xml:space="preserve"> </w:t>
      </w:r>
      <w:r>
        <w:rPr>
          <w:sz w:val="20"/>
        </w:rPr>
        <w:t>de</w:t>
      </w:r>
      <w:r>
        <w:rPr>
          <w:spacing w:val="-13"/>
          <w:sz w:val="20"/>
        </w:rPr>
        <w:t xml:space="preserve"> </w:t>
      </w:r>
      <w:r>
        <w:rPr>
          <w:sz w:val="20"/>
        </w:rPr>
        <w:t>marzo</w:t>
      </w:r>
      <w:r>
        <w:rPr>
          <w:spacing w:val="-15"/>
          <w:sz w:val="20"/>
        </w:rPr>
        <w:t xml:space="preserve"> </w:t>
      </w:r>
      <w:r>
        <w:rPr>
          <w:sz w:val="20"/>
        </w:rPr>
        <w:t>de</w:t>
      </w:r>
      <w:r>
        <w:rPr>
          <w:spacing w:val="-13"/>
          <w:sz w:val="20"/>
        </w:rPr>
        <w:t xml:space="preserve"> </w:t>
      </w:r>
      <w:r>
        <w:rPr>
          <w:sz w:val="20"/>
        </w:rPr>
        <w:t>2003.</w:t>
      </w:r>
      <w:r>
        <w:rPr>
          <w:spacing w:val="-14"/>
          <w:sz w:val="20"/>
        </w:rPr>
        <w:t xml:space="preserve"> </w:t>
      </w:r>
      <w:r>
        <w:rPr>
          <w:sz w:val="20"/>
        </w:rPr>
        <w:t>Se</w:t>
      </w:r>
      <w:r>
        <w:rPr>
          <w:spacing w:val="-12"/>
          <w:sz w:val="20"/>
        </w:rPr>
        <w:t xml:space="preserve"> </w:t>
      </w:r>
      <w:r>
        <w:rPr>
          <w:sz w:val="20"/>
        </w:rPr>
        <w:t xml:space="preserve">consideró </w:t>
      </w:r>
      <w:r>
        <w:rPr>
          <w:spacing w:val="-4"/>
          <w:sz w:val="20"/>
        </w:rPr>
        <w:t>que</w:t>
      </w:r>
      <w:r>
        <w:rPr>
          <w:spacing w:val="-10"/>
          <w:sz w:val="20"/>
        </w:rPr>
        <w:t xml:space="preserve"> </w:t>
      </w:r>
      <w:r>
        <w:rPr>
          <w:spacing w:val="-4"/>
          <w:sz w:val="20"/>
        </w:rPr>
        <w:t>el</w:t>
      </w:r>
      <w:r>
        <w:rPr>
          <w:spacing w:val="-11"/>
          <w:sz w:val="20"/>
        </w:rPr>
        <w:t xml:space="preserve"> </w:t>
      </w:r>
      <w:r>
        <w:rPr>
          <w:spacing w:val="-4"/>
          <w:sz w:val="20"/>
        </w:rPr>
        <w:t>incidente</w:t>
      </w:r>
      <w:r>
        <w:rPr>
          <w:spacing w:val="-11"/>
          <w:sz w:val="20"/>
        </w:rPr>
        <w:t xml:space="preserve"> </w:t>
      </w:r>
      <w:r>
        <w:rPr>
          <w:spacing w:val="-4"/>
          <w:sz w:val="20"/>
        </w:rPr>
        <w:t>fue</w:t>
      </w:r>
      <w:r>
        <w:rPr>
          <w:spacing w:val="-10"/>
          <w:sz w:val="20"/>
        </w:rPr>
        <w:t xml:space="preserve"> </w:t>
      </w:r>
      <w:r>
        <w:rPr>
          <w:spacing w:val="-4"/>
          <w:sz w:val="20"/>
        </w:rPr>
        <w:t>extemporáneo</w:t>
      </w:r>
      <w:r>
        <w:rPr>
          <w:spacing w:val="-10"/>
          <w:sz w:val="20"/>
        </w:rPr>
        <w:t xml:space="preserve"> </w:t>
      </w:r>
      <w:r>
        <w:rPr>
          <w:spacing w:val="-4"/>
          <w:sz w:val="20"/>
        </w:rPr>
        <w:t>y</w:t>
      </w:r>
      <w:r>
        <w:rPr>
          <w:spacing w:val="-11"/>
          <w:sz w:val="20"/>
        </w:rPr>
        <w:t xml:space="preserve"> </w:t>
      </w:r>
      <w:r>
        <w:rPr>
          <w:spacing w:val="-4"/>
          <w:sz w:val="20"/>
        </w:rPr>
        <w:t>que</w:t>
      </w:r>
      <w:r>
        <w:rPr>
          <w:spacing w:val="-10"/>
          <w:sz w:val="20"/>
        </w:rPr>
        <w:t xml:space="preserve"> </w:t>
      </w:r>
      <w:r>
        <w:rPr>
          <w:spacing w:val="-4"/>
          <w:sz w:val="20"/>
        </w:rPr>
        <w:t>el</w:t>
      </w:r>
      <w:r>
        <w:rPr>
          <w:spacing w:val="-11"/>
          <w:sz w:val="20"/>
        </w:rPr>
        <w:t xml:space="preserve"> </w:t>
      </w:r>
      <w:r>
        <w:rPr>
          <w:spacing w:val="-4"/>
          <w:sz w:val="20"/>
        </w:rPr>
        <w:t>transcurso</w:t>
      </w:r>
      <w:r>
        <w:rPr>
          <w:spacing w:val="-10"/>
          <w:sz w:val="20"/>
        </w:rPr>
        <w:t xml:space="preserve"> </w:t>
      </w:r>
      <w:r>
        <w:rPr>
          <w:spacing w:val="-4"/>
          <w:sz w:val="20"/>
        </w:rPr>
        <w:t>del</w:t>
      </w:r>
      <w:r>
        <w:rPr>
          <w:spacing w:val="-11"/>
          <w:sz w:val="20"/>
        </w:rPr>
        <w:t xml:space="preserve"> </w:t>
      </w:r>
      <w:r>
        <w:rPr>
          <w:spacing w:val="-4"/>
          <w:sz w:val="20"/>
        </w:rPr>
        <w:t>plazo</w:t>
      </w:r>
      <w:r>
        <w:rPr>
          <w:spacing w:val="-10"/>
          <w:sz w:val="20"/>
        </w:rPr>
        <w:t xml:space="preserve"> </w:t>
      </w:r>
      <w:r>
        <w:rPr>
          <w:spacing w:val="-4"/>
          <w:sz w:val="20"/>
        </w:rPr>
        <w:t>equivalió</w:t>
      </w:r>
      <w:r>
        <w:rPr>
          <w:spacing w:val="-9"/>
          <w:sz w:val="20"/>
        </w:rPr>
        <w:t xml:space="preserve"> </w:t>
      </w:r>
      <w:r>
        <w:rPr>
          <w:spacing w:val="-4"/>
          <w:sz w:val="20"/>
        </w:rPr>
        <w:t>a</w:t>
      </w:r>
      <w:r>
        <w:rPr>
          <w:spacing w:val="-11"/>
          <w:sz w:val="20"/>
        </w:rPr>
        <w:t xml:space="preserve"> </w:t>
      </w:r>
      <w:r>
        <w:rPr>
          <w:spacing w:val="-4"/>
          <w:sz w:val="20"/>
        </w:rPr>
        <w:t>la</w:t>
      </w:r>
      <w:r>
        <w:rPr>
          <w:spacing w:val="-9"/>
          <w:sz w:val="20"/>
        </w:rPr>
        <w:t xml:space="preserve"> </w:t>
      </w:r>
      <w:r>
        <w:rPr>
          <w:spacing w:val="-4"/>
          <w:sz w:val="20"/>
        </w:rPr>
        <w:t>confirmación</w:t>
      </w:r>
    </w:p>
    <w:p w14:paraId="6251C117" w14:textId="77777777" w:rsidR="00644DE7" w:rsidRDefault="00644DE7">
      <w:pPr>
        <w:pStyle w:val="Textoindependiente"/>
      </w:pPr>
    </w:p>
    <w:p w14:paraId="75697D7F" w14:textId="77777777" w:rsidR="00644DE7" w:rsidRDefault="00644DE7">
      <w:pPr>
        <w:pStyle w:val="Textoindependiente"/>
      </w:pPr>
    </w:p>
    <w:p w14:paraId="6B0071C9" w14:textId="77777777" w:rsidR="00644DE7" w:rsidRDefault="00644DE7">
      <w:pPr>
        <w:pStyle w:val="Textoindependiente"/>
      </w:pPr>
    </w:p>
    <w:p w14:paraId="0B1A2794" w14:textId="77777777" w:rsidR="00644DE7" w:rsidRDefault="00644DE7">
      <w:pPr>
        <w:pStyle w:val="Textoindependiente"/>
      </w:pPr>
    </w:p>
    <w:p w14:paraId="056D207A" w14:textId="77777777" w:rsidR="00644DE7" w:rsidRDefault="00644DE7">
      <w:pPr>
        <w:pStyle w:val="Textoindependiente"/>
      </w:pPr>
    </w:p>
    <w:p w14:paraId="46839547" w14:textId="77777777" w:rsidR="00644DE7" w:rsidRDefault="00644DE7">
      <w:pPr>
        <w:pStyle w:val="Textoindependiente"/>
      </w:pPr>
    </w:p>
    <w:p w14:paraId="41029E08" w14:textId="77777777" w:rsidR="00644DE7" w:rsidRDefault="00644DE7">
      <w:pPr>
        <w:pStyle w:val="Textoindependiente"/>
      </w:pPr>
    </w:p>
    <w:p w14:paraId="1C757F8F" w14:textId="77777777" w:rsidR="00644DE7" w:rsidRDefault="00644DE7">
      <w:pPr>
        <w:pStyle w:val="Textoindependiente"/>
      </w:pPr>
    </w:p>
    <w:p w14:paraId="62AB64F1" w14:textId="77777777" w:rsidR="00644DE7" w:rsidRDefault="00000000">
      <w:pPr>
        <w:pStyle w:val="Textoindependiente"/>
        <w:spacing w:before="9"/>
        <w:rPr>
          <w:sz w:val="28"/>
        </w:rPr>
      </w:pPr>
      <w:r>
        <w:pict w14:anchorId="2346D8CF">
          <v:rect id="docshape10" o:spid="_x0000_s2095" style="position:absolute;margin-left:85.1pt;margin-top:18.65pt;width:2in;height:.6pt;z-index:-15724544;mso-wrap-distance-left:0;mso-wrap-distance-right:0;mso-position-horizontal-relative:page" fillcolor="black" stroked="f">
            <w10:wrap type="topAndBottom" anchorx="page"/>
          </v:rect>
        </w:pict>
      </w:r>
    </w:p>
    <w:p w14:paraId="644C6324" w14:textId="77777777" w:rsidR="00644DE7" w:rsidRDefault="00000000">
      <w:pPr>
        <w:spacing w:before="96"/>
        <w:ind w:left="101" w:right="116"/>
        <w:jc w:val="both"/>
        <w:rPr>
          <w:sz w:val="16"/>
        </w:rPr>
      </w:pPr>
      <w:bookmarkStart w:id="51" w:name="_bookmark38"/>
      <w:bookmarkEnd w:id="51"/>
      <w:r>
        <w:rPr>
          <w:sz w:val="16"/>
          <w:vertAlign w:val="superscript"/>
        </w:rPr>
        <w:t>27</w:t>
      </w:r>
      <w:r>
        <w:rPr>
          <w:spacing w:val="80"/>
          <w:sz w:val="16"/>
        </w:rPr>
        <w:t xml:space="preserve">  </w:t>
      </w:r>
      <w:r>
        <w:rPr>
          <w:i/>
          <w:sz w:val="16"/>
        </w:rPr>
        <w:t xml:space="preserve">Cfr. </w:t>
      </w:r>
      <w:r>
        <w:rPr>
          <w:sz w:val="16"/>
        </w:rPr>
        <w:t>Dictamen Pericial Caligráfico suscrito por el perito M.A.L.E. (expediente de prueba, folios 3122 a 3133). Es un hecho controvertido en el presente caso la naturaleza de dicho documento y el fundamento de su</w:t>
      </w:r>
      <w:r>
        <w:rPr>
          <w:spacing w:val="-8"/>
          <w:sz w:val="16"/>
        </w:rPr>
        <w:t xml:space="preserve"> </w:t>
      </w:r>
      <w:r>
        <w:rPr>
          <w:sz w:val="16"/>
        </w:rPr>
        <w:t>emisión.</w:t>
      </w:r>
      <w:r>
        <w:rPr>
          <w:spacing w:val="-8"/>
          <w:sz w:val="16"/>
        </w:rPr>
        <w:t xml:space="preserve"> </w:t>
      </w:r>
      <w:r>
        <w:rPr>
          <w:sz w:val="16"/>
        </w:rPr>
        <w:t>El</w:t>
      </w:r>
      <w:r>
        <w:rPr>
          <w:spacing w:val="-11"/>
          <w:sz w:val="16"/>
        </w:rPr>
        <w:t xml:space="preserve"> </w:t>
      </w:r>
      <w:r>
        <w:rPr>
          <w:sz w:val="16"/>
        </w:rPr>
        <w:t>documento</w:t>
      </w:r>
      <w:r>
        <w:rPr>
          <w:spacing w:val="-7"/>
          <w:sz w:val="16"/>
        </w:rPr>
        <w:t xml:space="preserve"> </w:t>
      </w:r>
      <w:r>
        <w:rPr>
          <w:sz w:val="16"/>
        </w:rPr>
        <w:t>está</w:t>
      </w:r>
      <w:r>
        <w:rPr>
          <w:spacing w:val="-8"/>
          <w:sz w:val="16"/>
        </w:rPr>
        <w:t xml:space="preserve"> </w:t>
      </w:r>
      <w:r>
        <w:rPr>
          <w:sz w:val="16"/>
        </w:rPr>
        <w:t>dirigido</w:t>
      </w:r>
      <w:r>
        <w:rPr>
          <w:spacing w:val="-7"/>
          <w:sz w:val="16"/>
        </w:rPr>
        <w:t xml:space="preserve"> </w:t>
      </w:r>
      <w:r>
        <w:rPr>
          <w:sz w:val="16"/>
        </w:rPr>
        <w:t>al</w:t>
      </w:r>
      <w:r>
        <w:rPr>
          <w:spacing w:val="-11"/>
          <w:sz w:val="16"/>
        </w:rPr>
        <w:t xml:space="preserve"> </w:t>
      </w:r>
      <w:r>
        <w:rPr>
          <w:sz w:val="16"/>
        </w:rPr>
        <w:t>“Señor</w:t>
      </w:r>
      <w:r>
        <w:rPr>
          <w:spacing w:val="-9"/>
          <w:sz w:val="16"/>
        </w:rPr>
        <w:t xml:space="preserve"> </w:t>
      </w:r>
      <w:r>
        <w:rPr>
          <w:sz w:val="16"/>
        </w:rPr>
        <w:t>Agente</w:t>
      </w:r>
      <w:r>
        <w:rPr>
          <w:spacing w:val="-10"/>
          <w:sz w:val="16"/>
        </w:rPr>
        <w:t xml:space="preserve"> </w:t>
      </w:r>
      <w:r>
        <w:rPr>
          <w:sz w:val="16"/>
        </w:rPr>
        <w:t>Fiscal</w:t>
      </w:r>
      <w:r>
        <w:rPr>
          <w:spacing w:val="-8"/>
          <w:sz w:val="16"/>
        </w:rPr>
        <w:t xml:space="preserve"> </w:t>
      </w:r>
      <w:r>
        <w:rPr>
          <w:sz w:val="16"/>
        </w:rPr>
        <w:t>en</w:t>
      </w:r>
      <w:r>
        <w:rPr>
          <w:spacing w:val="-8"/>
          <w:sz w:val="16"/>
        </w:rPr>
        <w:t xml:space="preserve"> </w:t>
      </w:r>
      <w:r>
        <w:rPr>
          <w:sz w:val="16"/>
        </w:rPr>
        <w:t>lo</w:t>
      </w:r>
      <w:r>
        <w:rPr>
          <w:spacing w:val="-7"/>
          <w:sz w:val="16"/>
        </w:rPr>
        <w:t xml:space="preserve"> </w:t>
      </w:r>
      <w:r>
        <w:rPr>
          <w:sz w:val="16"/>
        </w:rPr>
        <w:t>Penal</w:t>
      </w:r>
      <w:r>
        <w:rPr>
          <w:spacing w:val="-11"/>
          <w:sz w:val="16"/>
        </w:rPr>
        <w:t xml:space="preserve"> </w:t>
      </w:r>
      <w:r>
        <w:rPr>
          <w:sz w:val="16"/>
        </w:rPr>
        <w:t>de</w:t>
      </w:r>
      <w:r>
        <w:rPr>
          <w:spacing w:val="-7"/>
          <w:sz w:val="16"/>
        </w:rPr>
        <w:t xml:space="preserve"> </w:t>
      </w:r>
      <w:r>
        <w:rPr>
          <w:sz w:val="16"/>
        </w:rPr>
        <w:t>la</w:t>
      </w:r>
      <w:r>
        <w:rPr>
          <w:spacing w:val="-10"/>
          <w:sz w:val="16"/>
        </w:rPr>
        <w:t xml:space="preserve"> </w:t>
      </w:r>
      <w:r>
        <w:rPr>
          <w:sz w:val="16"/>
        </w:rPr>
        <w:t>Unidad</w:t>
      </w:r>
      <w:r>
        <w:rPr>
          <w:spacing w:val="-9"/>
          <w:sz w:val="16"/>
        </w:rPr>
        <w:t xml:space="preserve"> </w:t>
      </w:r>
      <w:r>
        <w:rPr>
          <w:sz w:val="16"/>
        </w:rPr>
        <w:t>No.</w:t>
      </w:r>
      <w:r>
        <w:rPr>
          <w:spacing w:val="-11"/>
          <w:sz w:val="16"/>
        </w:rPr>
        <w:t xml:space="preserve"> </w:t>
      </w:r>
      <w:r>
        <w:rPr>
          <w:sz w:val="16"/>
        </w:rPr>
        <w:t>10</w:t>
      </w:r>
      <w:r>
        <w:rPr>
          <w:spacing w:val="-6"/>
          <w:sz w:val="16"/>
        </w:rPr>
        <w:t xml:space="preserve"> </w:t>
      </w:r>
      <w:r>
        <w:rPr>
          <w:sz w:val="16"/>
        </w:rPr>
        <w:t>Abog.</w:t>
      </w:r>
      <w:r>
        <w:rPr>
          <w:spacing w:val="-11"/>
          <w:sz w:val="16"/>
        </w:rPr>
        <w:t xml:space="preserve"> </w:t>
      </w:r>
      <w:r>
        <w:rPr>
          <w:sz w:val="16"/>
        </w:rPr>
        <w:t>Alejandro Nissen”</w:t>
      </w:r>
      <w:r>
        <w:rPr>
          <w:spacing w:val="-5"/>
          <w:sz w:val="16"/>
        </w:rPr>
        <w:t xml:space="preserve"> </w:t>
      </w:r>
      <w:r>
        <w:rPr>
          <w:sz w:val="16"/>
        </w:rPr>
        <w:t>y</w:t>
      </w:r>
      <w:r>
        <w:rPr>
          <w:spacing w:val="-3"/>
          <w:sz w:val="16"/>
        </w:rPr>
        <w:t xml:space="preserve"> </w:t>
      </w:r>
      <w:r>
        <w:rPr>
          <w:sz w:val="16"/>
        </w:rPr>
        <w:t>se</w:t>
      </w:r>
      <w:r>
        <w:rPr>
          <w:spacing w:val="-3"/>
          <w:sz w:val="16"/>
        </w:rPr>
        <w:t xml:space="preserve"> </w:t>
      </w:r>
      <w:r>
        <w:rPr>
          <w:sz w:val="16"/>
        </w:rPr>
        <w:t>indica</w:t>
      </w:r>
      <w:r>
        <w:rPr>
          <w:spacing w:val="-7"/>
          <w:sz w:val="16"/>
        </w:rPr>
        <w:t xml:space="preserve"> </w:t>
      </w:r>
      <w:r>
        <w:rPr>
          <w:sz w:val="16"/>
        </w:rPr>
        <w:t>que</w:t>
      </w:r>
      <w:r>
        <w:rPr>
          <w:spacing w:val="-3"/>
          <w:sz w:val="16"/>
        </w:rPr>
        <w:t xml:space="preserve"> </w:t>
      </w:r>
      <w:r>
        <w:rPr>
          <w:sz w:val="16"/>
        </w:rPr>
        <w:t>se</w:t>
      </w:r>
      <w:r>
        <w:rPr>
          <w:spacing w:val="-6"/>
          <w:sz w:val="16"/>
        </w:rPr>
        <w:t xml:space="preserve"> </w:t>
      </w:r>
      <w:r>
        <w:rPr>
          <w:sz w:val="16"/>
        </w:rPr>
        <w:t>realizó</w:t>
      </w:r>
      <w:r>
        <w:rPr>
          <w:spacing w:val="-3"/>
          <w:sz w:val="16"/>
        </w:rPr>
        <w:t xml:space="preserve"> </w:t>
      </w:r>
      <w:r>
        <w:rPr>
          <w:sz w:val="16"/>
        </w:rPr>
        <w:t>“respondiendo</w:t>
      </w:r>
      <w:r>
        <w:rPr>
          <w:spacing w:val="-3"/>
          <w:sz w:val="16"/>
        </w:rPr>
        <w:t xml:space="preserve"> </w:t>
      </w:r>
      <w:r>
        <w:rPr>
          <w:sz w:val="16"/>
        </w:rPr>
        <w:t>a</w:t>
      </w:r>
      <w:r>
        <w:rPr>
          <w:spacing w:val="-4"/>
          <w:sz w:val="16"/>
        </w:rPr>
        <w:t xml:space="preserve"> </w:t>
      </w:r>
      <w:r>
        <w:rPr>
          <w:sz w:val="16"/>
        </w:rPr>
        <w:t>su</w:t>
      </w:r>
      <w:r>
        <w:rPr>
          <w:spacing w:val="-4"/>
          <w:sz w:val="16"/>
        </w:rPr>
        <w:t xml:space="preserve"> </w:t>
      </w:r>
      <w:r>
        <w:rPr>
          <w:sz w:val="16"/>
        </w:rPr>
        <w:t>nota</w:t>
      </w:r>
      <w:r>
        <w:rPr>
          <w:spacing w:val="-4"/>
          <w:sz w:val="16"/>
        </w:rPr>
        <w:t xml:space="preserve"> </w:t>
      </w:r>
      <w:r>
        <w:rPr>
          <w:sz w:val="16"/>
        </w:rPr>
        <w:t>fechada</w:t>
      </w:r>
      <w:r>
        <w:rPr>
          <w:spacing w:val="-4"/>
          <w:sz w:val="16"/>
        </w:rPr>
        <w:t xml:space="preserve"> </w:t>
      </w:r>
      <w:r>
        <w:rPr>
          <w:sz w:val="16"/>
        </w:rPr>
        <w:t>19</w:t>
      </w:r>
      <w:r>
        <w:rPr>
          <w:spacing w:val="-3"/>
          <w:sz w:val="16"/>
        </w:rPr>
        <w:t xml:space="preserve"> </w:t>
      </w:r>
      <w:r>
        <w:rPr>
          <w:sz w:val="16"/>
        </w:rPr>
        <w:t>de</w:t>
      </w:r>
      <w:r>
        <w:rPr>
          <w:spacing w:val="-3"/>
          <w:sz w:val="16"/>
        </w:rPr>
        <w:t xml:space="preserve"> </w:t>
      </w:r>
      <w:r>
        <w:rPr>
          <w:sz w:val="16"/>
        </w:rPr>
        <w:t>abril</w:t>
      </w:r>
      <w:r>
        <w:rPr>
          <w:spacing w:val="-4"/>
          <w:sz w:val="16"/>
        </w:rPr>
        <w:t xml:space="preserve"> </w:t>
      </w:r>
      <w:r>
        <w:rPr>
          <w:sz w:val="16"/>
        </w:rPr>
        <w:t>de</w:t>
      </w:r>
      <w:r>
        <w:rPr>
          <w:spacing w:val="-6"/>
          <w:sz w:val="16"/>
        </w:rPr>
        <w:t xml:space="preserve"> </w:t>
      </w:r>
      <w:r>
        <w:rPr>
          <w:sz w:val="16"/>
        </w:rPr>
        <w:t>2002,</w:t>
      </w:r>
      <w:r>
        <w:rPr>
          <w:spacing w:val="-4"/>
          <w:sz w:val="16"/>
        </w:rPr>
        <w:t xml:space="preserve"> </w:t>
      </w:r>
      <w:r>
        <w:rPr>
          <w:sz w:val="16"/>
        </w:rPr>
        <w:t>por</w:t>
      </w:r>
      <w:r>
        <w:rPr>
          <w:spacing w:val="-3"/>
          <w:sz w:val="16"/>
        </w:rPr>
        <w:t xml:space="preserve"> </w:t>
      </w:r>
      <w:r>
        <w:rPr>
          <w:sz w:val="16"/>
        </w:rPr>
        <w:t>la</w:t>
      </w:r>
      <w:r>
        <w:rPr>
          <w:spacing w:val="-4"/>
          <w:sz w:val="16"/>
        </w:rPr>
        <w:t xml:space="preserve"> </w:t>
      </w:r>
      <w:r>
        <w:rPr>
          <w:sz w:val="16"/>
        </w:rPr>
        <w:t>que</w:t>
      </w:r>
      <w:r>
        <w:rPr>
          <w:spacing w:val="-3"/>
          <w:sz w:val="16"/>
        </w:rPr>
        <w:t xml:space="preserve"> </w:t>
      </w:r>
      <w:r>
        <w:rPr>
          <w:sz w:val="16"/>
        </w:rPr>
        <w:t>me</w:t>
      </w:r>
      <w:r>
        <w:rPr>
          <w:spacing w:val="-3"/>
          <w:sz w:val="16"/>
        </w:rPr>
        <w:t xml:space="preserve"> </w:t>
      </w:r>
      <w:r>
        <w:rPr>
          <w:sz w:val="16"/>
        </w:rPr>
        <w:t>solicita la realización de una Pericia Caligráfica, dentro del Juicio de Referencia”. Se concluye el dictamen con la siguiente frase</w:t>
      </w:r>
      <w:r>
        <w:rPr>
          <w:spacing w:val="-1"/>
          <w:sz w:val="16"/>
        </w:rPr>
        <w:t xml:space="preserve"> </w:t>
      </w:r>
      <w:r>
        <w:rPr>
          <w:sz w:val="16"/>
        </w:rPr>
        <w:t>“Ruego al señor Fiscal,</w:t>
      </w:r>
      <w:r>
        <w:rPr>
          <w:spacing w:val="-2"/>
          <w:sz w:val="16"/>
        </w:rPr>
        <w:t xml:space="preserve"> </w:t>
      </w:r>
      <w:r>
        <w:rPr>
          <w:sz w:val="16"/>
        </w:rPr>
        <w:t>dar por cumplida la</w:t>
      </w:r>
      <w:r>
        <w:rPr>
          <w:spacing w:val="-2"/>
          <w:sz w:val="16"/>
        </w:rPr>
        <w:t xml:space="preserve"> </w:t>
      </w:r>
      <w:r>
        <w:rPr>
          <w:sz w:val="16"/>
        </w:rPr>
        <w:t>tarea que</w:t>
      </w:r>
      <w:r>
        <w:rPr>
          <w:spacing w:val="-1"/>
          <w:sz w:val="16"/>
        </w:rPr>
        <w:t xml:space="preserve"> </w:t>
      </w:r>
      <w:r>
        <w:rPr>
          <w:sz w:val="16"/>
        </w:rPr>
        <w:t>me</w:t>
      </w:r>
      <w:r>
        <w:rPr>
          <w:spacing w:val="-1"/>
          <w:sz w:val="16"/>
        </w:rPr>
        <w:t xml:space="preserve"> </w:t>
      </w:r>
      <w:r>
        <w:rPr>
          <w:sz w:val="16"/>
        </w:rPr>
        <w:t>encomendara en este caso,</w:t>
      </w:r>
      <w:r>
        <w:rPr>
          <w:spacing w:val="-2"/>
          <w:sz w:val="16"/>
        </w:rPr>
        <w:t xml:space="preserve"> </w:t>
      </w:r>
      <w:r>
        <w:rPr>
          <w:sz w:val="16"/>
        </w:rPr>
        <w:t>dejando – desde ya- librado a su criterio la utilización de este trabajo para los fines que considere pertinente”. De acuerdo con el Estado, la presunta víctima ordenó a un perito oficial llevar a cabo una pericia y la incorporó en causa propia. De acuerdo con el representante, el señor Nissen Pessolani solicitó un trabajo a un perito independiente quien, entre otras actividades profesionales, también hacía trabajos de peritaje para el Ministerio Público. Interrogado por uno de los jueces durante la audiencia pública, el señor Nissen Pessolani indicó que no recordaba haberle pagado al perito, pero aclaró que el Estado no hizo ninguna erogación por este peritaje.</w:t>
      </w:r>
    </w:p>
    <w:p w14:paraId="61844400" w14:textId="77777777" w:rsidR="00644DE7" w:rsidRDefault="00000000">
      <w:pPr>
        <w:spacing w:before="119"/>
        <w:ind w:left="101" w:right="115"/>
        <w:jc w:val="both"/>
        <w:rPr>
          <w:sz w:val="16"/>
        </w:rPr>
      </w:pPr>
      <w:bookmarkStart w:id="52" w:name="_bookmark39"/>
      <w:bookmarkEnd w:id="52"/>
      <w:r>
        <w:rPr>
          <w:sz w:val="16"/>
          <w:vertAlign w:val="superscript"/>
        </w:rPr>
        <w:t>28</w:t>
      </w:r>
      <w:r>
        <w:rPr>
          <w:spacing w:val="80"/>
          <w:sz w:val="16"/>
        </w:rPr>
        <w:t xml:space="preserve">   </w:t>
      </w:r>
      <w:r>
        <w:rPr>
          <w:i/>
          <w:sz w:val="16"/>
        </w:rPr>
        <w:t>Cfr.</w:t>
      </w:r>
      <w:r>
        <w:rPr>
          <w:i/>
          <w:spacing w:val="-8"/>
          <w:sz w:val="16"/>
        </w:rPr>
        <w:t xml:space="preserve"> </w:t>
      </w:r>
      <w:r>
        <w:rPr>
          <w:sz w:val="16"/>
        </w:rPr>
        <w:t>Escrito</w:t>
      </w:r>
      <w:r>
        <w:rPr>
          <w:spacing w:val="-9"/>
          <w:sz w:val="16"/>
        </w:rPr>
        <w:t xml:space="preserve"> </w:t>
      </w:r>
      <w:r>
        <w:rPr>
          <w:sz w:val="16"/>
        </w:rPr>
        <w:t>presentado</w:t>
      </w:r>
      <w:r>
        <w:rPr>
          <w:spacing w:val="-11"/>
          <w:sz w:val="16"/>
        </w:rPr>
        <w:t xml:space="preserve"> </w:t>
      </w:r>
      <w:r>
        <w:rPr>
          <w:sz w:val="16"/>
        </w:rPr>
        <w:t>por</w:t>
      </w:r>
      <w:r>
        <w:rPr>
          <w:spacing w:val="-9"/>
          <w:sz w:val="16"/>
        </w:rPr>
        <w:t xml:space="preserve"> </w:t>
      </w:r>
      <w:r>
        <w:rPr>
          <w:sz w:val="16"/>
        </w:rPr>
        <w:t>C.P.O.</w:t>
      </w:r>
      <w:r>
        <w:rPr>
          <w:spacing w:val="-8"/>
          <w:sz w:val="16"/>
        </w:rPr>
        <w:t xml:space="preserve"> </w:t>
      </w:r>
      <w:r>
        <w:rPr>
          <w:sz w:val="16"/>
        </w:rPr>
        <w:t>ante</w:t>
      </w:r>
      <w:r>
        <w:rPr>
          <w:spacing w:val="-10"/>
          <w:sz w:val="16"/>
        </w:rPr>
        <w:t xml:space="preserve"> </w:t>
      </w:r>
      <w:r>
        <w:rPr>
          <w:sz w:val="16"/>
        </w:rPr>
        <w:t>el</w:t>
      </w:r>
      <w:r>
        <w:rPr>
          <w:spacing w:val="-8"/>
          <w:sz w:val="16"/>
        </w:rPr>
        <w:t xml:space="preserve"> </w:t>
      </w:r>
      <w:r>
        <w:rPr>
          <w:sz w:val="16"/>
        </w:rPr>
        <w:t>JEM</w:t>
      </w:r>
      <w:r>
        <w:rPr>
          <w:spacing w:val="-11"/>
          <w:sz w:val="16"/>
        </w:rPr>
        <w:t xml:space="preserve"> </w:t>
      </w:r>
      <w:r>
        <w:rPr>
          <w:sz w:val="16"/>
        </w:rPr>
        <w:t>el</w:t>
      </w:r>
      <w:r>
        <w:rPr>
          <w:spacing w:val="-11"/>
          <w:sz w:val="16"/>
        </w:rPr>
        <w:t xml:space="preserve"> </w:t>
      </w:r>
      <w:r>
        <w:rPr>
          <w:sz w:val="16"/>
        </w:rPr>
        <w:t>25</w:t>
      </w:r>
      <w:r>
        <w:rPr>
          <w:spacing w:val="-11"/>
          <w:sz w:val="16"/>
        </w:rPr>
        <w:t xml:space="preserve"> </w:t>
      </w:r>
      <w:r>
        <w:rPr>
          <w:sz w:val="16"/>
        </w:rPr>
        <w:t>de</w:t>
      </w:r>
      <w:r>
        <w:rPr>
          <w:spacing w:val="-10"/>
          <w:sz w:val="16"/>
        </w:rPr>
        <w:t xml:space="preserve"> </w:t>
      </w:r>
      <w:r>
        <w:rPr>
          <w:sz w:val="16"/>
        </w:rPr>
        <w:t>abril</w:t>
      </w:r>
      <w:r>
        <w:rPr>
          <w:spacing w:val="-11"/>
          <w:sz w:val="16"/>
        </w:rPr>
        <w:t xml:space="preserve"> </w:t>
      </w:r>
      <w:r>
        <w:rPr>
          <w:sz w:val="16"/>
        </w:rPr>
        <w:t>de</w:t>
      </w:r>
      <w:r>
        <w:rPr>
          <w:spacing w:val="-10"/>
          <w:sz w:val="16"/>
        </w:rPr>
        <w:t xml:space="preserve"> </w:t>
      </w:r>
      <w:r>
        <w:rPr>
          <w:sz w:val="16"/>
        </w:rPr>
        <w:t>2002</w:t>
      </w:r>
      <w:r>
        <w:rPr>
          <w:spacing w:val="-9"/>
          <w:sz w:val="16"/>
        </w:rPr>
        <w:t xml:space="preserve"> </w:t>
      </w:r>
      <w:r>
        <w:rPr>
          <w:sz w:val="16"/>
        </w:rPr>
        <w:t>(expediente</w:t>
      </w:r>
      <w:r>
        <w:rPr>
          <w:spacing w:val="-10"/>
          <w:sz w:val="16"/>
        </w:rPr>
        <w:t xml:space="preserve"> </w:t>
      </w:r>
      <w:r>
        <w:rPr>
          <w:sz w:val="16"/>
        </w:rPr>
        <w:t>de</w:t>
      </w:r>
      <w:r>
        <w:rPr>
          <w:spacing w:val="-10"/>
          <w:sz w:val="16"/>
        </w:rPr>
        <w:t xml:space="preserve"> </w:t>
      </w:r>
      <w:r>
        <w:rPr>
          <w:sz w:val="16"/>
        </w:rPr>
        <w:t>prueba,</w:t>
      </w:r>
      <w:r>
        <w:rPr>
          <w:spacing w:val="-8"/>
          <w:sz w:val="16"/>
        </w:rPr>
        <w:t xml:space="preserve"> </w:t>
      </w:r>
      <w:r>
        <w:rPr>
          <w:sz w:val="16"/>
        </w:rPr>
        <w:t>folios</w:t>
      </w:r>
      <w:r>
        <w:rPr>
          <w:spacing w:val="-10"/>
          <w:sz w:val="16"/>
        </w:rPr>
        <w:t xml:space="preserve"> </w:t>
      </w:r>
      <w:r>
        <w:rPr>
          <w:sz w:val="16"/>
        </w:rPr>
        <w:t>3140 a 3142).</w:t>
      </w:r>
    </w:p>
    <w:p w14:paraId="2A31B1BB" w14:textId="77777777" w:rsidR="00644DE7" w:rsidRDefault="00000000">
      <w:pPr>
        <w:spacing w:before="120"/>
        <w:ind w:left="101" w:right="118"/>
        <w:jc w:val="both"/>
        <w:rPr>
          <w:sz w:val="16"/>
        </w:rPr>
      </w:pPr>
      <w:bookmarkStart w:id="53" w:name="_bookmark40"/>
      <w:bookmarkEnd w:id="53"/>
      <w:r>
        <w:rPr>
          <w:sz w:val="16"/>
          <w:vertAlign w:val="superscript"/>
        </w:rPr>
        <w:t>29</w:t>
      </w:r>
      <w:r>
        <w:rPr>
          <w:spacing w:val="80"/>
          <w:sz w:val="16"/>
        </w:rPr>
        <w:t xml:space="preserve">  </w:t>
      </w:r>
      <w:r>
        <w:rPr>
          <w:i/>
          <w:sz w:val="16"/>
        </w:rPr>
        <w:t>Cfr.</w:t>
      </w:r>
      <w:r>
        <w:rPr>
          <w:i/>
          <w:spacing w:val="-1"/>
          <w:sz w:val="16"/>
        </w:rPr>
        <w:t xml:space="preserve"> </w:t>
      </w:r>
      <w:r>
        <w:rPr>
          <w:sz w:val="16"/>
        </w:rPr>
        <w:t>Acta</w:t>
      </w:r>
      <w:r>
        <w:rPr>
          <w:spacing w:val="-3"/>
          <w:sz w:val="16"/>
        </w:rPr>
        <w:t xml:space="preserve"> </w:t>
      </w:r>
      <w:r>
        <w:rPr>
          <w:sz w:val="16"/>
        </w:rPr>
        <w:t>de comparecencia</w:t>
      </w:r>
      <w:r>
        <w:rPr>
          <w:spacing w:val="-1"/>
          <w:sz w:val="16"/>
        </w:rPr>
        <w:t xml:space="preserve"> </w:t>
      </w:r>
      <w:r>
        <w:rPr>
          <w:sz w:val="16"/>
        </w:rPr>
        <w:t>del</w:t>
      </w:r>
      <w:r>
        <w:rPr>
          <w:spacing w:val="-1"/>
          <w:sz w:val="16"/>
        </w:rPr>
        <w:t xml:space="preserve"> </w:t>
      </w:r>
      <w:r>
        <w:rPr>
          <w:sz w:val="16"/>
        </w:rPr>
        <w:t>Secretario del</w:t>
      </w:r>
      <w:r>
        <w:rPr>
          <w:spacing w:val="-1"/>
          <w:sz w:val="16"/>
        </w:rPr>
        <w:t xml:space="preserve"> </w:t>
      </w:r>
      <w:r>
        <w:rPr>
          <w:sz w:val="16"/>
        </w:rPr>
        <w:t>JEM de</w:t>
      </w:r>
      <w:r>
        <w:rPr>
          <w:spacing w:val="-2"/>
          <w:sz w:val="16"/>
        </w:rPr>
        <w:t xml:space="preserve"> </w:t>
      </w:r>
      <w:r>
        <w:rPr>
          <w:sz w:val="16"/>
        </w:rPr>
        <w:t>25</w:t>
      </w:r>
      <w:r>
        <w:rPr>
          <w:spacing w:val="-2"/>
          <w:sz w:val="16"/>
        </w:rPr>
        <w:t xml:space="preserve"> </w:t>
      </w:r>
      <w:r>
        <w:rPr>
          <w:sz w:val="16"/>
        </w:rPr>
        <w:t>de</w:t>
      </w:r>
      <w:r>
        <w:rPr>
          <w:spacing w:val="-2"/>
          <w:sz w:val="16"/>
        </w:rPr>
        <w:t xml:space="preserve"> </w:t>
      </w:r>
      <w:r>
        <w:rPr>
          <w:sz w:val="16"/>
        </w:rPr>
        <w:t>abril</w:t>
      </w:r>
      <w:r>
        <w:rPr>
          <w:spacing w:val="-1"/>
          <w:sz w:val="16"/>
        </w:rPr>
        <w:t xml:space="preserve"> </w:t>
      </w:r>
      <w:r>
        <w:rPr>
          <w:sz w:val="16"/>
        </w:rPr>
        <w:t>de 2002</w:t>
      </w:r>
      <w:r>
        <w:rPr>
          <w:spacing w:val="-2"/>
          <w:sz w:val="16"/>
        </w:rPr>
        <w:t xml:space="preserve"> </w:t>
      </w:r>
      <w:r>
        <w:rPr>
          <w:sz w:val="16"/>
        </w:rPr>
        <w:t>(expediente</w:t>
      </w:r>
      <w:r>
        <w:rPr>
          <w:spacing w:val="-2"/>
          <w:sz w:val="16"/>
        </w:rPr>
        <w:t xml:space="preserve"> </w:t>
      </w:r>
      <w:r>
        <w:rPr>
          <w:sz w:val="16"/>
        </w:rPr>
        <w:t>de</w:t>
      </w:r>
      <w:r>
        <w:rPr>
          <w:spacing w:val="-2"/>
          <w:sz w:val="16"/>
        </w:rPr>
        <w:t xml:space="preserve"> </w:t>
      </w:r>
      <w:r>
        <w:rPr>
          <w:sz w:val="16"/>
        </w:rPr>
        <w:t>prueba,</w:t>
      </w:r>
      <w:r>
        <w:rPr>
          <w:spacing w:val="-1"/>
          <w:sz w:val="16"/>
        </w:rPr>
        <w:t xml:space="preserve"> </w:t>
      </w:r>
      <w:r>
        <w:rPr>
          <w:sz w:val="16"/>
        </w:rPr>
        <w:t xml:space="preserve">folio </w:t>
      </w:r>
      <w:r>
        <w:rPr>
          <w:spacing w:val="-2"/>
          <w:sz w:val="16"/>
        </w:rPr>
        <w:t>3146).</w:t>
      </w:r>
    </w:p>
    <w:p w14:paraId="4F7C24D4" w14:textId="77777777" w:rsidR="00644DE7" w:rsidRDefault="00000000">
      <w:pPr>
        <w:spacing w:before="120"/>
        <w:ind w:left="101" w:right="114"/>
        <w:jc w:val="both"/>
        <w:rPr>
          <w:sz w:val="16"/>
        </w:rPr>
      </w:pPr>
      <w:bookmarkStart w:id="54" w:name="_bookmark41"/>
      <w:bookmarkEnd w:id="54"/>
      <w:r>
        <w:rPr>
          <w:sz w:val="16"/>
          <w:vertAlign w:val="superscript"/>
        </w:rPr>
        <w:t>30</w:t>
      </w:r>
      <w:r>
        <w:rPr>
          <w:spacing w:val="80"/>
          <w:w w:val="150"/>
          <w:sz w:val="16"/>
        </w:rPr>
        <w:t xml:space="preserve">  </w:t>
      </w:r>
      <w:r>
        <w:rPr>
          <w:i/>
          <w:sz w:val="16"/>
        </w:rPr>
        <w:t xml:space="preserve">Cfr. </w:t>
      </w:r>
      <w:r>
        <w:rPr>
          <w:sz w:val="16"/>
        </w:rPr>
        <w:t>Escrito de recusación presentado por Alejandro Nissen Pessolani al presidente del JEM el 31 de mayo de 2002 (expediente de prueba, folios 3297 a 3311).</w:t>
      </w:r>
    </w:p>
    <w:p w14:paraId="689DC74F" w14:textId="77777777" w:rsidR="00644DE7" w:rsidRDefault="00000000">
      <w:pPr>
        <w:spacing w:before="120"/>
        <w:ind w:left="101" w:right="114"/>
        <w:jc w:val="both"/>
        <w:rPr>
          <w:sz w:val="16"/>
        </w:rPr>
      </w:pPr>
      <w:bookmarkStart w:id="55" w:name="_bookmark42"/>
      <w:bookmarkEnd w:id="55"/>
      <w:r>
        <w:rPr>
          <w:sz w:val="16"/>
          <w:vertAlign w:val="superscript"/>
        </w:rPr>
        <w:t>31</w:t>
      </w:r>
      <w:r>
        <w:rPr>
          <w:spacing w:val="80"/>
          <w:sz w:val="16"/>
        </w:rPr>
        <w:t xml:space="preserve">  </w:t>
      </w:r>
      <w:r>
        <w:rPr>
          <w:i/>
          <w:sz w:val="16"/>
        </w:rPr>
        <w:t xml:space="preserve">Cfr. </w:t>
      </w:r>
      <w:r>
        <w:rPr>
          <w:sz w:val="16"/>
        </w:rPr>
        <w:t>Nota de no realización de audiencia del Secretario del JEM de 4 de junio de 2002 (expediente de prueba, folio 3363).</w:t>
      </w:r>
    </w:p>
    <w:p w14:paraId="07F409EE" w14:textId="77777777" w:rsidR="00644DE7" w:rsidRDefault="00000000">
      <w:pPr>
        <w:spacing w:before="120"/>
        <w:ind w:left="101" w:right="115"/>
        <w:jc w:val="both"/>
        <w:rPr>
          <w:sz w:val="16"/>
        </w:rPr>
      </w:pPr>
      <w:bookmarkStart w:id="56" w:name="_bookmark43"/>
      <w:bookmarkEnd w:id="56"/>
      <w:r>
        <w:rPr>
          <w:sz w:val="16"/>
          <w:vertAlign w:val="superscript"/>
        </w:rPr>
        <w:t>32</w:t>
      </w:r>
      <w:r>
        <w:rPr>
          <w:spacing w:val="80"/>
          <w:sz w:val="16"/>
        </w:rPr>
        <w:t xml:space="preserve">   </w:t>
      </w:r>
      <w:r>
        <w:rPr>
          <w:i/>
          <w:sz w:val="16"/>
        </w:rPr>
        <w:t xml:space="preserve">Cfr. </w:t>
      </w:r>
      <w:r>
        <w:rPr>
          <w:sz w:val="16"/>
        </w:rPr>
        <w:t>Auto Interlocutorio No. 10/02 emitido por el JEM sobre el incidente de recusación presentado por el Abogado Alejandro Nissen Pessolani de 30 de julio de 2002 (expediente de prueba, folios 3745 a 3746).</w:t>
      </w:r>
    </w:p>
    <w:p w14:paraId="382D95FA" w14:textId="77777777" w:rsidR="00644DE7" w:rsidRDefault="00000000">
      <w:pPr>
        <w:spacing w:before="119" w:line="242" w:lineRule="auto"/>
        <w:ind w:left="101" w:right="118"/>
        <w:jc w:val="both"/>
        <w:rPr>
          <w:sz w:val="16"/>
        </w:rPr>
      </w:pPr>
      <w:bookmarkStart w:id="57" w:name="_bookmark44"/>
      <w:bookmarkEnd w:id="57"/>
      <w:r>
        <w:rPr>
          <w:sz w:val="16"/>
          <w:vertAlign w:val="superscript"/>
        </w:rPr>
        <w:t>33</w:t>
      </w:r>
      <w:r>
        <w:rPr>
          <w:spacing w:val="80"/>
          <w:sz w:val="16"/>
        </w:rPr>
        <w:t xml:space="preserve">  </w:t>
      </w:r>
      <w:r>
        <w:rPr>
          <w:i/>
          <w:sz w:val="16"/>
        </w:rPr>
        <w:t xml:space="preserve">Cfr. </w:t>
      </w:r>
      <w:r>
        <w:rPr>
          <w:sz w:val="16"/>
        </w:rPr>
        <w:t>Acta de la audiencia pública y oral No. 200 realizada ante el JEM el 13 de agosto de 2002 (expediente de prueba, folios 3408 a 3462).</w:t>
      </w:r>
    </w:p>
    <w:p w14:paraId="47DF593C" w14:textId="77777777" w:rsidR="00644DE7" w:rsidRDefault="00000000">
      <w:pPr>
        <w:spacing w:before="119"/>
        <w:ind w:left="101" w:right="118"/>
        <w:jc w:val="both"/>
        <w:rPr>
          <w:sz w:val="16"/>
        </w:rPr>
      </w:pPr>
      <w:bookmarkStart w:id="58" w:name="_bookmark45"/>
      <w:bookmarkEnd w:id="58"/>
      <w:r>
        <w:rPr>
          <w:sz w:val="16"/>
          <w:vertAlign w:val="superscript"/>
        </w:rPr>
        <w:t>34</w:t>
      </w:r>
      <w:r>
        <w:rPr>
          <w:spacing w:val="80"/>
          <w:sz w:val="16"/>
        </w:rPr>
        <w:t xml:space="preserve">  </w:t>
      </w:r>
      <w:r>
        <w:rPr>
          <w:i/>
          <w:sz w:val="16"/>
        </w:rPr>
        <w:t xml:space="preserve">Cfr. </w:t>
      </w:r>
      <w:r>
        <w:rPr>
          <w:sz w:val="16"/>
        </w:rPr>
        <w:t>Escrito presentado por Luis Talavera Alegre ante el presidente del JEM el 20 de agosto de 2002 (expediente de prueba, folio 3406).</w:t>
      </w:r>
    </w:p>
    <w:p w14:paraId="5E6F1C3A" w14:textId="77777777" w:rsidR="00644DE7" w:rsidRDefault="00644DE7">
      <w:pPr>
        <w:jc w:val="both"/>
        <w:rPr>
          <w:sz w:val="16"/>
        </w:rPr>
        <w:sectPr w:rsidR="00644DE7">
          <w:pgSz w:w="12240" w:h="15840"/>
          <w:pgMar w:top="1340" w:right="1580" w:bottom="1180" w:left="1600" w:header="0" w:footer="994" w:gutter="0"/>
          <w:cols w:space="720"/>
        </w:sectPr>
      </w:pPr>
    </w:p>
    <w:p w14:paraId="679AB735" w14:textId="77777777" w:rsidR="00644DE7" w:rsidRDefault="00000000">
      <w:pPr>
        <w:pStyle w:val="Textoindependiente"/>
        <w:spacing w:before="76"/>
        <w:ind w:left="101"/>
      </w:pPr>
      <w:r>
        <w:rPr>
          <w:spacing w:val="-4"/>
        </w:rPr>
        <w:lastRenderedPageBreak/>
        <w:t>tácita</w:t>
      </w:r>
      <w:r>
        <w:rPr>
          <w:spacing w:val="-8"/>
        </w:rPr>
        <w:t xml:space="preserve"> </w:t>
      </w:r>
      <w:r>
        <w:rPr>
          <w:spacing w:val="-4"/>
        </w:rPr>
        <w:t>del</w:t>
      </w:r>
      <w:r>
        <w:rPr>
          <w:spacing w:val="-7"/>
        </w:rPr>
        <w:t xml:space="preserve"> </w:t>
      </w:r>
      <w:r>
        <w:rPr>
          <w:spacing w:val="-4"/>
        </w:rPr>
        <w:t>acto</w:t>
      </w:r>
      <w:r>
        <w:rPr>
          <w:spacing w:val="-9"/>
        </w:rPr>
        <w:t xml:space="preserve"> </w:t>
      </w:r>
      <w:r>
        <w:rPr>
          <w:spacing w:val="-4"/>
        </w:rPr>
        <w:t>presuntamente</w:t>
      </w:r>
      <w:r>
        <w:rPr>
          <w:spacing w:val="-9"/>
        </w:rPr>
        <w:t xml:space="preserve"> </w:t>
      </w:r>
      <w:r>
        <w:rPr>
          <w:spacing w:val="-4"/>
        </w:rPr>
        <w:t>viciado</w:t>
      </w:r>
      <w:r>
        <w:rPr>
          <w:spacing w:val="-9"/>
        </w:rPr>
        <w:t xml:space="preserve"> </w:t>
      </w:r>
      <w:r>
        <w:rPr>
          <w:spacing w:val="-4"/>
        </w:rPr>
        <w:t>de</w:t>
      </w:r>
      <w:r>
        <w:rPr>
          <w:spacing w:val="-9"/>
        </w:rPr>
        <w:t xml:space="preserve"> </w:t>
      </w:r>
      <w:r>
        <w:rPr>
          <w:spacing w:val="-4"/>
        </w:rPr>
        <w:t>nulidad.</w:t>
      </w:r>
      <w:hyperlink w:anchor="_bookmark46" w:history="1">
        <w:r>
          <w:rPr>
            <w:spacing w:val="-4"/>
            <w:position w:val="7"/>
            <w:sz w:val="13"/>
          </w:rPr>
          <w:t>35</w:t>
        </w:r>
      </w:hyperlink>
      <w:r>
        <w:rPr>
          <w:spacing w:val="18"/>
          <w:position w:val="7"/>
          <w:sz w:val="13"/>
        </w:rPr>
        <w:t xml:space="preserve"> </w:t>
      </w:r>
      <w:r>
        <w:rPr>
          <w:spacing w:val="-4"/>
        </w:rPr>
        <w:t>Posteriormente,</w:t>
      </w:r>
      <w:r>
        <w:rPr>
          <w:spacing w:val="-8"/>
        </w:rPr>
        <w:t xml:space="preserve"> </w:t>
      </w:r>
      <w:r>
        <w:rPr>
          <w:spacing w:val="-4"/>
        </w:rPr>
        <w:t>Luis</w:t>
      </w:r>
      <w:r>
        <w:rPr>
          <w:spacing w:val="-8"/>
        </w:rPr>
        <w:t xml:space="preserve"> </w:t>
      </w:r>
      <w:r>
        <w:rPr>
          <w:spacing w:val="-4"/>
        </w:rPr>
        <w:t>Talavera</w:t>
      </w:r>
      <w:r>
        <w:rPr>
          <w:spacing w:val="-10"/>
        </w:rPr>
        <w:t xml:space="preserve"> </w:t>
      </w:r>
      <w:r>
        <w:rPr>
          <w:spacing w:val="-4"/>
        </w:rPr>
        <w:t>Alegre</w:t>
      </w:r>
      <w:r>
        <w:rPr>
          <w:spacing w:val="-9"/>
        </w:rPr>
        <w:t xml:space="preserve"> </w:t>
      </w:r>
      <w:r>
        <w:rPr>
          <w:spacing w:val="-4"/>
        </w:rPr>
        <w:t xml:space="preserve">se </w:t>
      </w:r>
      <w:r>
        <w:t>excusó</w:t>
      </w:r>
      <w:r>
        <w:rPr>
          <w:spacing w:val="-12"/>
        </w:rPr>
        <w:t xml:space="preserve"> </w:t>
      </w:r>
      <w:r>
        <w:t>de</w:t>
      </w:r>
      <w:r>
        <w:rPr>
          <w:spacing w:val="-12"/>
        </w:rPr>
        <w:t xml:space="preserve"> </w:t>
      </w:r>
      <w:r>
        <w:t>conocer</w:t>
      </w:r>
      <w:r>
        <w:rPr>
          <w:spacing w:val="-10"/>
        </w:rPr>
        <w:t xml:space="preserve"> </w:t>
      </w:r>
      <w:r>
        <w:t>el</w:t>
      </w:r>
      <w:r>
        <w:rPr>
          <w:spacing w:val="-11"/>
        </w:rPr>
        <w:t xml:space="preserve"> </w:t>
      </w:r>
      <w:r>
        <w:t>caso</w:t>
      </w:r>
      <w:hyperlink w:anchor="_bookmark47" w:history="1">
        <w:r>
          <w:rPr>
            <w:position w:val="7"/>
            <w:sz w:val="13"/>
          </w:rPr>
          <w:t>36</w:t>
        </w:r>
      </w:hyperlink>
      <w:r>
        <w:rPr>
          <w:spacing w:val="15"/>
          <w:position w:val="7"/>
          <w:sz w:val="13"/>
        </w:rPr>
        <w:t xml:space="preserve"> </w:t>
      </w:r>
      <w:r>
        <w:t>y</w:t>
      </w:r>
      <w:r>
        <w:rPr>
          <w:spacing w:val="-9"/>
        </w:rPr>
        <w:t xml:space="preserve"> </w:t>
      </w:r>
      <w:r>
        <w:t>fue</w:t>
      </w:r>
      <w:r>
        <w:rPr>
          <w:spacing w:val="-12"/>
        </w:rPr>
        <w:t xml:space="preserve"> </w:t>
      </w:r>
      <w:r>
        <w:t>remplazado</w:t>
      </w:r>
      <w:r>
        <w:rPr>
          <w:spacing w:val="-12"/>
        </w:rPr>
        <w:t xml:space="preserve"> </w:t>
      </w:r>
      <w:r>
        <w:t>por</w:t>
      </w:r>
      <w:r>
        <w:rPr>
          <w:spacing w:val="-10"/>
        </w:rPr>
        <w:t xml:space="preserve"> </w:t>
      </w:r>
      <w:r>
        <w:t>el</w:t>
      </w:r>
      <w:r>
        <w:rPr>
          <w:spacing w:val="-11"/>
        </w:rPr>
        <w:t xml:space="preserve"> </w:t>
      </w:r>
      <w:r>
        <w:t>senador</w:t>
      </w:r>
      <w:r>
        <w:rPr>
          <w:spacing w:val="-12"/>
        </w:rPr>
        <w:t xml:space="preserve"> </w:t>
      </w:r>
      <w:r>
        <w:t>E.M.S.A.</w:t>
      </w:r>
      <w:hyperlink w:anchor="_bookmark48" w:history="1">
        <w:r>
          <w:rPr>
            <w:position w:val="7"/>
            <w:sz w:val="13"/>
          </w:rPr>
          <w:t>37</w:t>
        </w:r>
      </w:hyperlink>
      <w:r>
        <w:t>.</w:t>
      </w:r>
    </w:p>
    <w:p w14:paraId="357359CD" w14:textId="77777777" w:rsidR="00644DE7" w:rsidRDefault="00644DE7">
      <w:pPr>
        <w:pStyle w:val="Textoindependiente"/>
        <w:spacing w:before="10"/>
        <w:rPr>
          <w:sz w:val="19"/>
        </w:rPr>
      </w:pPr>
    </w:p>
    <w:p w14:paraId="2548D661" w14:textId="77777777" w:rsidR="00644DE7" w:rsidRDefault="00000000">
      <w:pPr>
        <w:pStyle w:val="Prrafodelista"/>
        <w:numPr>
          <w:ilvl w:val="0"/>
          <w:numId w:val="16"/>
        </w:numPr>
        <w:tabs>
          <w:tab w:val="left" w:pos="668"/>
        </w:tabs>
        <w:ind w:right="111" w:firstLine="0"/>
        <w:jc w:val="both"/>
        <w:rPr>
          <w:sz w:val="20"/>
        </w:rPr>
      </w:pPr>
      <w:r>
        <w:rPr>
          <w:w w:val="95"/>
          <w:sz w:val="20"/>
        </w:rPr>
        <w:t>El</w:t>
      </w:r>
      <w:r>
        <w:rPr>
          <w:spacing w:val="-8"/>
          <w:w w:val="95"/>
          <w:sz w:val="20"/>
        </w:rPr>
        <w:t xml:space="preserve"> </w:t>
      </w:r>
      <w:r>
        <w:rPr>
          <w:w w:val="95"/>
          <w:sz w:val="20"/>
        </w:rPr>
        <w:t>9</w:t>
      </w:r>
      <w:r>
        <w:rPr>
          <w:spacing w:val="-3"/>
          <w:w w:val="95"/>
          <w:sz w:val="20"/>
        </w:rPr>
        <w:t xml:space="preserve"> </w:t>
      </w:r>
      <w:r>
        <w:rPr>
          <w:w w:val="95"/>
          <w:sz w:val="20"/>
        </w:rPr>
        <w:t>de</w:t>
      </w:r>
      <w:r>
        <w:rPr>
          <w:spacing w:val="-7"/>
          <w:w w:val="95"/>
          <w:sz w:val="20"/>
        </w:rPr>
        <w:t xml:space="preserve"> </w:t>
      </w:r>
      <w:r>
        <w:rPr>
          <w:w w:val="95"/>
          <w:sz w:val="20"/>
        </w:rPr>
        <w:t>septiembre</w:t>
      </w:r>
      <w:r>
        <w:rPr>
          <w:spacing w:val="-5"/>
          <w:w w:val="95"/>
          <w:sz w:val="20"/>
        </w:rPr>
        <w:t xml:space="preserve"> </w:t>
      </w:r>
      <w:r>
        <w:rPr>
          <w:w w:val="95"/>
          <w:sz w:val="20"/>
        </w:rPr>
        <w:t>de</w:t>
      </w:r>
      <w:r>
        <w:rPr>
          <w:spacing w:val="-7"/>
          <w:w w:val="95"/>
          <w:sz w:val="20"/>
        </w:rPr>
        <w:t xml:space="preserve"> </w:t>
      </w:r>
      <w:r>
        <w:rPr>
          <w:w w:val="95"/>
          <w:sz w:val="20"/>
        </w:rPr>
        <w:t>2002,</w:t>
      </w:r>
      <w:r>
        <w:rPr>
          <w:spacing w:val="-4"/>
          <w:w w:val="95"/>
          <w:sz w:val="20"/>
        </w:rPr>
        <w:t xml:space="preserve"> </w:t>
      </w:r>
      <w:r>
        <w:rPr>
          <w:w w:val="95"/>
          <w:sz w:val="20"/>
        </w:rPr>
        <w:t>el</w:t>
      </w:r>
      <w:r>
        <w:rPr>
          <w:spacing w:val="-3"/>
          <w:w w:val="95"/>
          <w:sz w:val="20"/>
        </w:rPr>
        <w:t xml:space="preserve"> </w:t>
      </w:r>
      <w:r>
        <w:rPr>
          <w:w w:val="95"/>
          <w:sz w:val="20"/>
        </w:rPr>
        <w:t>señor</w:t>
      </w:r>
      <w:r>
        <w:rPr>
          <w:spacing w:val="-5"/>
          <w:w w:val="95"/>
          <w:sz w:val="20"/>
        </w:rPr>
        <w:t xml:space="preserve"> </w:t>
      </w:r>
      <w:r>
        <w:rPr>
          <w:w w:val="95"/>
          <w:sz w:val="20"/>
        </w:rPr>
        <w:t>Nissen</w:t>
      </w:r>
      <w:r>
        <w:rPr>
          <w:spacing w:val="-1"/>
          <w:w w:val="95"/>
          <w:sz w:val="20"/>
        </w:rPr>
        <w:t xml:space="preserve"> </w:t>
      </w:r>
      <w:r>
        <w:rPr>
          <w:w w:val="95"/>
          <w:sz w:val="20"/>
        </w:rPr>
        <w:t>Pessolani</w:t>
      </w:r>
      <w:r>
        <w:rPr>
          <w:spacing w:val="-5"/>
          <w:w w:val="95"/>
          <w:sz w:val="20"/>
        </w:rPr>
        <w:t xml:space="preserve"> </w:t>
      </w:r>
      <w:r>
        <w:rPr>
          <w:w w:val="95"/>
          <w:sz w:val="20"/>
        </w:rPr>
        <w:t>presentó</w:t>
      </w:r>
      <w:r>
        <w:rPr>
          <w:spacing w:val="-5"/>
          <w:w w:val="95"/>
          <w:sz w:val="20"/>
        </w:rPr>
        <w:t xml:space="preserve"> </w:t>
      </w:r>
      <w:r>
        <w:rPr>
          <w:w w:val="95"/>
          <w:sz w:val="20"/>
        </w:rPr>
        <w:t>su</w:t>
      </w:r>
      <w:r>
        <w:rPr>
          <w:spacing w:val="-1"/>
          <w:w w:val="95"/>
          <w:sz w:val="20"/>
        </w:rPr>
        <w:t xml:space="preserve"> </w:t>
      </w:r>
      <w:r>
        <w:rPr>
          <w:w w:val="95"/>
          <w:sz w:val="20"/>
        </w:rPr>
        <w:t>escrito</w:t>
      </w:r>
      <w:r>
        <w:rPr>
          <w:spacing w:val="-7"/>
          <w:w w:val="95"/>
          <w:sz w:val="20"/>
        </w:rPr>
        <w:t xml:space="preserve"> </w:t>
      </w:r>
      <w:r>
        <w:rPr>
          <w:w w:val="95"/>
          <w:sz w:val="20"/>
        </w:rPr>
        <w:t>de</w:t>
      </w:r>
      <w:r>
        <w:rPr>
          <w:spacing w:val="-7"/>
          <w:w w:val="95"/>
          <w:sz w:val="20"/>
        </w:rPr>
        <w:t xml:space="preserve"> </w:t>
      </w:r>
      <w:r>
        <w:rPr>
          <w:w w:val="95"/>
          <w:sz w:val="20"/>
        </w:rPr>
        <w:t xml:space="preserve">alegatos, </w:t>
      </w:r>
      <w:r>
        <w:rPr>
          <w:spacing w:val="-4"/>
          <w:sz w:val="20"/>
        </w:rPr>
        <w:t>solicitando</w:t>
      </w:r>
      <w:r>
        <w:rPr>
          <w:spacing w:val="-11"/>
          <w:sz w:val="20"/>
        </w:rPr>
        <w:t xml:space="preserve"> </w:t>
      </w:r>
      <w:r>
        <w:rPr>
          <w:spacing w:val="-4"/>
          <w:sz w:val="20"/>
        </w:rPr>
        <w:t>su</w:t>
      </w:r>
      <w:r>
        <w:rPr>
          <w:spacing w:val="-9"/>
          <w:sz w:val="20"/>
        </w:rPr>
        <w:t xml:space="preserve"> </w:t>
      </w:r>
      <w:r>
        <w:rPr>
          <w:spacing w:val="-4"/>
          <w:sz w:val="20"/>
        </w:rPr>
        <w:t>absolución</w:t>
      </w:r>
      <w:hyperlink w:anchor="_bookmark49" w:history="1">
        <w:r>
          <w:rPr>
            <w:spacing w:val="-4"/>
            <w:position w:val="7"/>
            <w:sz w:val="13"/>
          </w:rPr>
          <w:t>38</w:t>
        </w:r>
      </w:hyperlink>
      <w:r>
        <w:rPr>
          <w:spacing w:val="-4"/>
          <w:sz w:val="20"/>
        </w:rPr>
        <w:t>.</w:t>
      </w:r>
      <w:r>
        <w:rPr>
          <w:spacing w:val="-11"/>
          <w:sz w:val="20"/>
        </w:rPr>
        <w:t xml:space="preserve"> </w:t>
      </w:r>
      <w:r>
        <w:rPr>
          <w:spacing w:val="-4"/>
          <w:sz w:val="20"/>
        </w:rPr>
        <w:t>El</w:t>
      </w:r>
      <w:r>
        <w:rPr>
          <w:spacing w:val="-10"/>
          <w:sz w:val="20"/>
        </w:rPr>
        <w:t xml:space="preserve"> </w:t>
      </w:r>
      <w:r>
        <w:rPr>
          <w:spacing w:val="-4"/>
          <w:sz w:val="20"/>
        </w:rPr>
        <w:t>7</w:t>
      </w:r>
      <w:r>
        <w:rPr>
          <w:spacing w:val="-9"/>
          <w:sz w:val="20"/>
        </w:rPr>
        <w:t xml:space="preserve"> </w:t>
      </w:r>
      <w:r>
        <w:rPr>
          <w:spacing w:val="-4"/>
          <w:sz w:val="20"/>
        </w:rPr>
        <w:t>de</w:t>
      </w:r>
      <w:r>
        <w:rPr>
          <w:spacing w:val="-11"/>
          <w:sz w:val="20"/>
        </w:rPr>
        <w:t xml:space="preserve"> </w:t>
      </w:r>
      <w:r>
        <w:rPr>
          <w:spacing w:val="-4"/>
          <w:sz w:val="20"/>
        </w:rPr>
        <w:t>abril</w:t>
      </w:r>
      <w:r>
        <w:rPr>
          <w:spacing w:val="-10"/>
          <w:sz w:val="20"/>
        </w:rPr>
        <w:t xml:space="preserve"> </w:t>
      </w:r>
      <w:r>
        <w:rPr>
          <w:spacing w:val="-4"/>
          <w:sz w:val="20"/>
        </w:rPr>
        <w:t>de</w:t>
      </w:r>
      <w:r>
        <w:rPr>
          <w:spacing w:val="-11"/>
          <w:sz w:val="20"/>
        </w:rPr>
        <w:t xml:space="preserve"> </w:t>
      </w:r>
      <w:r>
        <w:rPr>
          <w:spacing w:val="-4"/>
          <w:sz w:val="20"/>
        </w:rPr>
        <w:t>2003</w:t>
      </w:r>
      <w:r>
        <w:rPr>
          <w:spacing w:val="-7"/>
          <w:sz w:val="20"/>
        </w:rPr>
        <w:t xml:space="preserve"> </w:t>
      </w:r>
      <w:r>
        <w:rPr>
          <w:spacing w:val="-4"/>
          <w:sz w:val="20"/>
        </w:rPr>
        <w:t>el</w:t>
      </w:r>
      <w:r>
        <w:rPr>
          <w:spacing w:val="-7"/>
          <w:sz w:val="20"/>
        </w:rPr>
        <w:t xml:space="preserve"> </w:t>
      </w:r>
      <w:r>
        <w:rPr>
          <w:spacing w:val="-4"/>
          <w:sz w:val="20"/>
        </w:rPr>
        <w:t>JEM,</w:t>
      </w:r>
      <w:r>
        <w:rPr>
          <w:spacing w:val="-8"/>
          <w:sz w:val="20"/>
        </w:rPr>
        <w:t xml:space="preserve"> </w:t>
      </w:r>
      <w:r>
        <w:rPr>
          <w:spacing w:val="-4"/>
          <w:sz w:val="20"/>
        </w:rPr>
        <w:t>por</w:t>
      </w:r>
      <w:r>
        <w:rPr>
          <w:spacing w:val="-9"/>
          <w:sz w:val="20"/>
        </w:rPr>
        <w:t xml:space="preserve"> </w:t>
      </w:r>
      <w:r>
        <w:rPr>
          <w:spacing w:val="-4"/>
          <w:sz w:val="20"/>
        </w:rPr>
        <w:t>medio</w:t>
      </w:r>
      <w:r>
        <w:rPr>
          <w:spacing w:val="-11"/>
          <w:sz w:val="20"/>
        </w:rPr>
        <w:t xml:space="preserve"> </w:t>
      </w:r>
      <w:r>
        <w:rPr>
          <w:spacing w:val="-4"/>
          <w:sz w:val="20"/>
        </w:rPr>
        <w:t>de</w:t>
      </w:r>
      <w:r>
        <w:rPr>
          <w:spacing w:val="-9"/>
          <w:sz w:val="20"/>
        </w:rPr>
        <w:t xml:space="preserve"> </w:t>
      </w:r>
      <w:r>
        <w:rPr>
          <w:spacing w:val="-4"/>
          <w:sz w:val="20"/>
        </w:rPr>
        <w:t>sentencia</w:t>
      </w:r>
      <w:r>
        <w:rPr>
          <w:spacing w:val="-8"/>
          <w:sz w:val="20"/>
        </w:rPr>
        <w:t xml:space="preserve"> </w:t>
      </w:r>
      <w:r>
        <w:rPr>
          <w:spacing w:val="-4"/>
          <w:sz w:val="20"/>
        </w:rPr>
        <w:t>No.</w:t>
      </w:r>
      <w:r>
        <w:rPr>
          <w:spacing w:val="-11"/>
          <w:sz w:val="20"/>
        </w:rPr>
        <w:t xml:space="preserve"> </w:t>
      </w:r>
      <w:r>
        <w:rPr>
          <w:spacing w:val="-4"/>
          <w:sz w:val="20"/>
        </w:rPr>
        <w:t xml:space="preserve">02/03, </w:t>
      </w:r>
      <w:r>
        <w:rPr>
          <w:sz w:val="20"/>
        </w:rPr>
        <w:t>resolvió</w:t>
      </w:r>
      <w:r>
        <w:rPr>
          <w:spacing w:val="-12"/>
          <w:sz w:val="20"/>
        </w:rPr>
        <w:t xml:space="preserve"> </w:t>
      </w:r>
      <w:r>
        <w:rPr>
          <w:sz w:val="20"/>
        </w:rPr>
        <w:t>“remover</w:t>
      </w:r>
      <w:r>
        <w:rPr>
          <w:spacing w:val="-10"/>
          <w:sz w:val="20"/>
        </w:rPr>
        <w:t xml:space="preserve"> </w:t>
      </w:r>
      <w:r>
        <w:rPr>
          <w:sz w:val="20"/>
        </w:rPr>
        <w:t>al</w:t>
      </w:r>
      <w:r>
        <w:rPr>
          <w:spacing w:val="-11"/>
          <w:sz w:val="20"/>
        </w:rPr>
        <w:t xml:space="preserve"> </w:t>
      </w:r>
      <w:r>
        <w:rPr>
          <w:sz w:val="20"/>
        </w:rPr>
        <w:t>Abogado</w:t>
      </w:r>
      <w:r>
        <w:rPr>
          <w:spacing w:val="-12"/>
          <w:sz w:val="20"/>
        </w:rPr>
        <w:t xml:space="preserve"> </w:t>
      </w:r>
      <w:r>
        <w:rPr>
          <w:sz w:val="20"/>
        </w:rPr>
        <w:t>Alejandro</w:t>
      </w:r>
      <w:r>
        <w:rPr>
          <w:spacing w:val="-10"/>
          <w:sz w:val="20"/>
        </w:rPr>
        <w:t xml:space="preserve"> </w:t>
      </w:r>
      <w:r>
        <w:rPr>
          <w:sz w:val="20"/>
        </w:rPr>
        <w:t>Nissen</w:t>
      </w:r>
      <w:r>
        <w:rPr>
          <w:spacing w:val="-10"/>
          <w:sz w:val="20"/>
        </w:rPr>
        <w:t xml:space="preserve"> </w:t>
      </w:r>
      <w:r>
        <w:rPr>
          <w:sz w:val="20"/>
        </w:rPr>
        <w:t>Pessolani</w:t>
      </w:r>
      <w:r>
        <w:rPr>
          <w:spacing w:val="-9"/>
          <w:sz w:val="20"/>
        </w:rPr>
        <w:t xml:space="preserve"> </w:t>
      </w:r>
      <w:r>
        <w:rPr>
          <w:sz w:val="20"/>
        </w:rPr>
        <w:t>[…]</w:t>
      </w:r>
      <w:r>
        <w:rPr>
          <w:spacing w:val="-9"/>
          <w:sz w:val="20"/>
        </w:rPr>
        <w:t xml:space="preserve"> </w:t>
      </w:r>
      <w:r>
        <w:rPr>
          <w:sz w:val="20"/>
        </w:rPr>
        <w:t>por</w:t>
      </w:r>
      <w:r>
        <w:rPr>
          <w:spacing w:val="-12"/>
          <w:sz w:val="20"/>
        </w:rPr>
        <w:t xml:space="preserve"> </w:t>
      </w:r>
      <w:r>
        <w:rPr>
          <w:sz w:val="20"/>
        </w:rPr>
        <w:t>mal</w:t>
      </w:r>
      <w:r>
        <w:rPr>
          <w:spacing w:val="-11"/>
          <w:sz w:val="20"/>
        </w:rPr>
        <w:t xml:space="preserve"> </w:t>
      </w:r>
      <w:r>
        <w:rPr>
          <w:sz w:val="20"/>
        </w:rPr>
        <w:t>desempeño</w:t>
      </w:r>
      <w:r>
        <w:rPr>
          <w:spacing w:val="-10"/>
          <w:sz w:val="20"/>
        </w:rPr>
        <w:t xml:space="preserve"> </w:t>
      </w:r>
      <w:r>
        <w:rPr>
          <w:sz w:val="20"/>
        </w:rPr>
        <w:t>de</w:t>
      </w:r>
      <w:r>
        <w:rPr>
          <w:spacing w:val="-10"/>
          <w:sz w:val="20"/>
        </w:rPr>
        <w:t xml:space="preserve"> </w:t>
      </w:r>
      <w:r>
        <w:rPr>
          <w:sz w:val="20"/>
        </w:rPr>
        <w:t>sus funciones</w:t>
      </w:r>
      <w:r>
        <w:rPr>
          <w:spacing w:val="-13"/>
          <w:sz w:val="20"/>
        </w:rPr>
        <w:t xml:space="preserve"> </w:t>
      </w:r>
      <w:r>
        <w:rPr>
          <w:sz w:val="20"/>
        </w:rPr>
        <w:t>de</w:t>
      </w:r>
      <w:r>
        <w:rPr>
          <w:spacing w:val="-12"/>
          <w:sz w:val="20"/>
        </w:rPr>
        <w:t xml:space="preserve"> </w:t>
      </w:r>
      <w:r>
        <w:rPr>
          <w:sz w:val="20"/>
        </w:rPr>
        <w:t>conformidad</w:t>
      </w:r>
      <w:r>
        <w:rPr>
          <w:spacing w:val="-14"/>
          <w:sz w:val="20"/>
        </w:rPr>
        <w:t xml:space="preserve"> </w:t>
      </w:r>
      <w:r>
        <w:rPr>
          <w:sz w:val="20"/>
        </w:rPr>
        <w:t>a</w:t>
      </w:r>
      <w:r>
        <w:rPr>
          <w:spacing w:val="-12"/>
          <w:sz w:val="20"/>
        </w:rPr>
        <w:t xml:space="preserve"> </w:t>
      </w:r>
      <w:r>
        <w:rPr>
          <w:sz w:val="20"/>
        </w:rPr>
        <w:t>los</w:t>
      </w:r>
      <w:r>
        <w:rPr>
          <w:spacing w:val="-13"/>
          <w:sz w:val="20"/>
        </w:rPr>
        <w:t xml:space="preserve"> </w:t>
      </w:r>
      <w:r>
        <w:rPr>
          <w:sz w:val="20"/>
        </w:rPr>
        <w:t>incisos</w:t>
      </w:r>
      <w:r>
        <w:rPr>
          <w:spacing w:val="-13"/>
          <w:sz w:val="20"/>
        </w:rPr>
        <w:t xml:space="preserve"> </w:t>
      </w:r>
      <w:r>
        <w:rPr>
          <w:sz w:val="20"/>
        </w:rPr>
        <w:t>b),</w:t>
      </w:r>
      <w:r>
        <w:rPr>
          <w:spacing w:val="-13"/>
          <w:sz w:val="20"/>
        </w:rPr>
        <w:t xml:space="preserve"> </w:t>
      </w:r>
      <w:r>
        <w:rPr>
          <w:sz w:val="20"/>
        </w:rPr>
        <w:t>g)</w:t>
      </w:r>
      <w:r>
        <w:rPr>
          <w:spacing w:val="-12"/>
          <w:sz w:val="20"/>
        </w:rPr>
        <w:t xml:space="preserve"> </w:t>
      </w:r>
      <w:r>
        <w:rPr>
          <w:sz w:val="20"/>
        </w:rPr>
        <w:t>y</w:t>
      </w:r>
      <w:r>
        <w:rPr>
          <w:spacing w:val="-13"/>
          <w:sz w:val="20"/>
        </w:rPr>
        <w:t xml:space="preserve"> </w:t>
      </w:r>
      <w:r>
        <w:rPr>
          <w:sz w:val="20"/>
        </w:rPr>
        <w:t>n)</w:t>
      </w:r>
      <w:r>
        <w:rPr>
          <w:spacing w:val="-13"/>
          <w:sz w:val="20"/>
        </w:rPr>
        <w:t xml:space="preserve"> </w:t>
      </w:r>
      <w:r>
        <w:rPr>
          <w:sz w:val="20"/>
        </w:rPr>
        <w:t>del</w:t>
      </w:r>
      <w:r>
        <w:rPr>
          <w:spacing w:val="-12"/>
          <w:sz w:val="20"/>
        </w:rPr>
        <w:t xml:space="preserve"> </w:t>
      </w:r>
      <w:r>
        <w:rPr>
          <w:sz w:val="20"/>
        </w:rPr>
        <w:t>Art.</w:t>
      </w:r>
      <w:r>
        <w:rPr>
          <w:spacing w:val="-13"/>
          <w:sz w:val="20"/>
        </w:rPr>
        <w:t xml:space="preserve"> </w:t>
      </w:r>
      <w:r>
        <w:rPr>
          <w:sz w:val="20"/>
        </w:rPr>
        <w:t>14</w:t>
      </w:r>
      <w:r>
        <w:rPr>
          <w:spacing w:val="-12"/>
          <w:sz w:val="20"/>
        </w:rPr>
        <w:t xml:space="preserve"> </w:t>
      </w:r>
      <w:r>
        <w:rPr>
          <w:sz w:val="20"/>
        </w:rPr>
        <w:t>de</w:t>
      </w:r>
      <w:r>
        <w:rPr>
          <w:spacing w:val="-13"/>
          <w:sz w:val="20"/>
        </w:rPr>
        <w:t xml:space="preserve"> </w:t>
      </w:r>
      <w:r>
        <w:rPr>
          <w:sz w:val="20"/>
        </w:rPr>
        <w:t>la</w:t>
      </w:r>
      <w:r>
        <w:rPr>
          <w:spacing w:val="-12"/>
          <w:sz w:val="20"/>
        </w:rPr>
        <w:t xml:space="preserve"> </w:t>
      </w:r>
      <w:r>
        <w:rPr>
          <w:sz w:val="20"/>
        </w:rPr>
        <w:t>Ley</w:t>
      </w:r>
      <w:r>
        <w:rPr>
          <w:spacing w:val="-13"/>
          <w:sz w:val="20"/>
        </w:rPr>
        <w:t xml:space="preserve"> </w:t>
      </w:r>
      <w:r>
        <w:rPr>
          <w:sz w:val="20"/>
        </w:rPr>
        <w:t>No.</w:t>
      </w:r>
      <w:r>
        <w:rPr>
          <w:spacing w:val="-13"/>
          <w:sz w:val="20"/>
        </w:rPr>
        <w:t xml:space="preserve"> </w:t>
      </w:r>
      <w:r>
        <w:rPr>
          <w:sz w:val="20"/>
        </w:rPr>
        <w:t>1084/97</w:t>
      </w:r>
      <w:r>
        <w:rPr>
          <w:spacing w:val="-12"/>
          <w:sz w:val="20"/>
        </w:rPr>
        <w:t xml:space="preserve"> </w:t>
      </w:r>
      <w:r>
        <w:rPr>
          <w:sz w:val="20"/>
        </w:rPr>
        <w:t xml:space="preserve">[…]”. </w:t>
      </w:r>
      <w:r>
        <w:rPr>
          <w:w w:val="95"/>
          <w:sz w:val="20"/>
        </w:rPr>
        <w:t>Consideró,</w:t>
      </w:r>
      <w:r>
        <w:rPr>
          <w:spacing w:val="-3"/>
          <w:w w:val="95"/>
          <w:sz w:val="20"/>
        </w:rPr>
        <w:t xml:space="preserve"> </w:t>
      </w:r>
      <w:r>
        <w:rPr>
          <w:w w:val="95"/>
          <w:sz w:val="20"/>
        </w:rPr>
        <w:t>en</w:t>
      </w:r>
      <w:r>
        <w:rPr>
          <w:spacing w:val="-5"/>
          <w:w w:val="95"/>
          <w:sz w:val="20"/>
        </w:rPr>
        <w:t xml:space="preserve"> </w:t>
      </w:r>
      <w:r>
        <w:rPr>
          <w:w w:val="95"/>
          <w:sz w:val="20"/>
        </w:rPr>
        <w:t>efecto,</w:t>
      </w:r>
      <w:r>
        <w:rPr>
          <w:spacing w:val="-6"/>
          <w:w w:val="95"/>
          <w:sz w:val="20"/>
        </w:rPr>
        <w:t xml:space="preserve"> </w:t>
      </w:r>
      <w:r>
        <w:rPr>
          <w:w w:val="95"/>
          <w:sz w:val="20"/>
        </w:rPr>
        <w:t>que</w:t>
      </w:r>
      <w:r>
        <w:rPr>
          <w:spacing w:val="-7"/>
          <w:w w:val="95"/>
          <w:sz w:val="20"/>
        </w:rPr>
        <w:t xml:space="preserve"> </w:t>
      </w:r>
      <w:r>
        <w:rPr>
          <w:w w:val="95"/>
          <w:sz w:val="20"/>
        </w:rPr>
        <w:t>el</w:t>
      </w:r>
      <w:r>
        <w:rPr>
          <w:spacing w:val="-5"/>
          <w:w w:val="95"/>
          <w:sz w:val="20"/>
        </w:rPr>
        <w:t xml:space="preserve"> </w:t>
      </w:r>
      <w:r>
        <w:rPr>
          <w:w w:val="95"/>
          <w:sz w:val="20"/>
        </w:rPr>
        <w:t>enjuiciado</w:t>
      </w:r>
      <w:r>
        <w:rPr>
          <w:spacing w:val="-7"/>
          <w:w w:val="95"/>
          <w:sz w:val="20"/>
        </w:rPr>
        <w:t xml:space="preserve"> </w:t>
      </w:r>
      <w:r>
        <w:rPr>
          <w:w w:val="95"/>
          <w:sz w:val="20"/>
        </w:rPr>
        <w:t>siguió</w:t>
      </w:r>
      <w:r>
        <w:rPr>
          <w:spacing w:val="-7"/>
          <w:w w:val="95"/>
          <w:sz w:val="20"/>
        </w:rPr>
        <w:t xml:space="preserve"> </w:t>
      </w:r>
      <w:r>
        <w:rPr>
          <w:w w:val="95"/>
          <w:sz w:val="20"/>
        </w:rPr>
        <w:t>interviniendo</w:t>
      </w:r>
      <w:r>
        <w:rPr>
          <w:spacing w:val="-5"/>
          <w:w w:val="95"/>
          <w:sz w:val="20"/>
        </w:rPr>
        <w:t xml:space="preserve"> </w:t>
      </w:r>
      <w:r>
        <w:rPr>
          <w:w w:val="95"/>
          <w:sz w:val="20"/>
        </w:rPr>
        <w:t>en</w:t>
      </w:r>
      <w:r>
        <w:rPr>
          <w:spacing w:val="-5"/>
          <w:w w:val="95"/>
          <w:sz w:val="20"/>
        </w:rPr>
        <w:t xml:space="preserve"> </w:t>
      </w:r>
      <w:r>
        <w:rPr>
          <w:w w:val="95"/>
          <w:sz w:val="20"/>
        </w:rPr>
        <w:t>la</w:t>
      </w:r>
      <w:r>
        <w:rPr>
          <w:spacing w:val="-6"/>
          <w:w w:val="95"/>
          <w:sz w:val="20"/>
        </w:rPr>
        <w:t xml:space="preserve"> </w:t>
      </w:r>
      <w:r>
        <w:rPr>
          <w:w w:val="95"/>
          <w:sz w:val="20"/>
        </w:rPr>
        <w:t>causa</w:t>
      </w:r>
      <w:r>
        <w:rPr>
          <w:spacing w:val="-8"/>
          <w:w w:val="95"/>
          <w:sz w:val="20"/>
        </w:rPr>
        <w:t xml:space="preserve"> </w:t>
      </w:r>
      <w:r>
        <w:rPr>
          <w:w w:val="95"/>
          <w:sz w:val="20"/>
        </w:rPr>
        <w:t>penal,</w:t>
      </w:r>
      <w:r>
        <w:rPr>
          <w:spacing w:val="-6"/>
          <w:w w:val="95"/>
          <w:sz w:val="20"/>
        </w:rPr>
        <w:t xml:space="preserve"> </w:t>
      </w:r>
      <w:r>
        <w:rPr>
          <w:w w:val="95"/>
          <w:sz w:val="20"/>
        </w:rPr>
        <w:t>haciendo</w:t>
      </w:r>
      <w:r>
        <w:rPr>
          <w:spacing w:val="-3"/>
          <w:w w:val="95"/>
          <w:sz w:val="20"/>
        </w:rPr>
        <w:t xml:space="preserve"> </w:t>
      </w:r>
      <w:r>
        <w:rPr>
          <w:w w:val="95"/>
          <w:sz w:val="20"/>
        </w:rPr>
        <w:t xml:space="preserve">caso </w:t>
      </w:r>
      <w:r>
        <w:rPr>
          <w:sz w:val="20"/>
        </w:rPr>
        <w:t>omiso</w:t>
      </w:r>
      <w:r>
        <w:rPr>
          <w:spacing w:val="-16"/>
          <w:sz w:val="20"/>
        </w:rPr>
        <w:t xml:space="preserve"> </w:t>
      </w:r>
      <w:r>
        <w:rPr>
          <w:sz w:val="20"/>
        </w:rPr>
        <w:t>de</w:t>
      </w:r>
      <w:r>
        <w:rPr>
          <w:spacing w:val="-17"/>
          <w:sz w:val="20"/>
        </w:rPr>
        <w:t xml:space="preserve"> </w:t>
      </w:r>
      <w:r>
        <w:rPr>
          <w:sz w:val="20"/>
        </w:rPr>
        <w:t>las</w:t>
      </w:r>
      <w:r>
        <w:rPr>
          <w:spacing w:val="-16"/>
          <w:sz w:val="20"/>
        </w:rPr>
        <w:t xml:space="preserve"> </w:t>
      </w:r>
      <w:r>
        <w:rPr>
          <w:sz w:val="20"/>
        </w:rPr>
        <w:t>nuevas</w:t>
      </w:r>
      <w:r>
        <w:rPr>
          <w:spacing w:val="-14"/>
          <w:sz w:val="20"/>
        </w:rPr>
        <w:t xml:space="preserve"> </w:t>
      </w:r>
      <w:r>
        <w:rPr>
          <w:sz w:val="20"/>
        </w:rPr>
        <w:t>disposiciones</w:t>
      </w:r>
      <w:r>
        <w:rPr>
          <w:spacing w:val="-16"/>
          <w:sz w:val="20"/>
        </w:rPr>
        <w:t xml:space="preserve"> </w:t>
      </w:r>
      <w:r>
        <w:rPr>
          <w:sz w:val="20"/>
        </w:rPr>
        <w:t>sobre</w:t>
      </w:r>
      <w:r>
        <w:rPr>
          <w:spacing w:val="-16"/>
          <w:sz w:val="20"/>
        </w:rPr>
        <w:t xml:space="preserve"> </w:t>
      </w:r>
      <w:r>
        <w:rPr>
          <w:sz w:val="20"/>
        </w:rPr>
        <w:t>la</w:t>
      </w:r>
      <w:r>
        <w:rPr>
          <w:spacing w:val="-15"/>
          <w:sz w:val="20"/>
        </w:rPr>
        <w:t xml:space="preserve"> </w:t>
      </w:r>
      <w:r>
        <w:rPr>
          <w:sz w:val="20"/>
        </w:rPr>
        <w:t>distribución</w:t>
      </w:r>
      <w:r>
        <w:rPr>
          <w:spacing w:val="-14"/>
          <w:sz w:val="20"/>
        </w:rPr>
        <w:t xml:space="preserve"> </w:t>
      </w:r>
      <w:r>
        <w:rPr>
          <w:sz w:val="20"/>
        </w:rPr>
        <w:t>de</w:t>
      </w:r>
      <w:r>
        <w:rPr>
          <w:spacing w:val="-14"/>
          <w:sz w:val="20"/>
        </w:rPr>
        <w:t xml:space="preserve"> </w:t>
      </w:r>
      <w:r>
        <w:rPr>
          <w:sz w:val="20"/>
        </w:rPr>
        <w:t>causas</w:t>
      </w:r>
      <w:r>
        <w:rPr>
          <w:spacing w:val="-14"/>
          <w:sz w:val="20"/>
        </w:rPr>
        <w:t xml:space="preserve"> </w:t>
      </w:r>
      <w:r>
        <w:rPr>
          <w:sz w:val="20"/>
        </w:rPr>
        <w:t>por</w:t>
      </w:r>
      <w:r>
        <w:rPr>
          <w:spacing w:val="-14"/>
          <w:sz w:val="20"/>
        </w:rPr>
        <w:t xml:space="preserve"> </w:t>
      </w:r>
      <w:r>
        <w:rPr>
          <w:sz w:val="20"/>
        </w:rPr>
        <w:t>turno</w:t>
      </w:r>
      <w:r>
        <w:rPr>
          <w:spacing w:val="-15"/>
          <w:sz w:val="20"/>
        </w:rPr>
        <w:t xml:space="preserve"> </w:t>
      </w:r>
      <w:r>
        <w:rPr>
          <w:sz w:val="20"/>
        </w:rPr>
        <w:t>así</w:t>
      </w:r>
      <w:r>
        <w:rPr>
          <w:spacing w:val="-13"/>
          <w:sz w:val="20"/>
        </w:rPr>
        <w:t xml:space="preserve"> </w:t>
      </w:r>
      <w:r>
        <w:rPr>
          <w:sz w:val="20"/>
        </w:rPr>
        <w:t>como</w:t>
      </w:r>
      <w:r>
        <w:rPr>
          <w:spacing w:val="-16"/>
          <w:sz w:val="20"/>
        </w:rPr>
        <w:t xml:space="preserve"> </w:t>
      </w:r>
      <w:r>
        <w:rPr>
          <w:sz w:val="20"/>
        </w:rPr>
        <w:t>que ejerció</w:t>
      </w:r>
      <w:r>
        <w:rPr>
          <w:spacing w:val="-18"/>
          <w:sz w:val="20"/>
        </w:rPr>
        <w:t xml:space="preserve"> </w:t>
      </w:r>
      <w:r>
        <w:rPr>
          <w:sz w:val="20"/>
        </w:rPr>
        <w:t>presiones</w:t>
      </w:r>
      <w:r>
        <w:rPr>
          <w:spacing w:val="-16"/>
          <w:sz w:val="20"/>
        </w:rPr>
        <w:t xml:space="preserve"> </w:t>
      </w:r>
      <w:r>
        <w:rPr>
          <w:sz w:val="20"/>
        </w:rPr>
        <w:t>sobre</w:t>
      </w:r>
      <w:r>
        <w:rPr>
          <w:spacing w:val="-15"/>
          <w:sz w:val="20"/>
        </w:rPr>
        <w:t xml:space="preserve"> </w:t>
      </w:r>
      <w:r>
        <w:rPr>
          <w:sz w:val="20"/>
        </w:rPr>
        <w:t>declarantes</w:t>
      </w:r>
      <w:r>
        <w:rPr>
          <w:spacing w:val="-16"/>
          <w:sz w:val="20"/>
        </w:rPr>
        <w:t xml:space="preserve"> </w:t>
      </w:r>
      <w:r>
        <w:rPr>
          <w:sz w:val="20"/>
        </w:rPr>
        <w:t>e</w:t>
      </w:r>
      <w:r>
        <w:rPr>
          <w:spacing w:val="-17"/>
          <w:sz w:val="20"/>
        </w:rPr>
        <w:t xml:space="preserve"> </w:t>
      </w:r>
      <w:r>
        <w:rPr>
          <w:sz w:val="20"/>
        </w:rPr>
        <w:t>imputados</w:t>
      </w:r>
      <w:r>
        <w:rPr>
          <w:spacing w:val="-16"/>
          <w:sz w:val="20"/>
        </w:rPr>
        <w:t xml:space="preserve"> </w:t>
      </w:r>
      <w:r>
        <w:rPr>
          <w:sz w:val="20"/>
        </w:rPr>
        <w:t>en</w:t>
      </w:r>
      <w:r>
        <w:rPr>
          <w:spacing w:val="-14"/>
          <w:sz w:val="20"/>
        </w:rPr>
        <w:t xml:space="preserve"> </w:t>
      </w:r>
      <w:r>
        <w:rPr>
          <w:sz w:val="20"/>
        </w:rPr>
        <w:t>el</w:t>
      </w:r>
      <w:r>
        <w:rPr>
          <w:spacing w:val="-16"/>
          <w:sz w:val="20"/>
        </w:rPr>
        <w:t xml:space="preserve"> </w:t>
      </w:r>
      <w:r>
        <w:rPr>
          <w:sz w:val="20"/>
        </w:rPr>
        <w:t>proceso;</w:t>
      </w:r>
      <w:r>
        <w:rPr>
          <w:spacing w:val="-16"/>
          <w:sz w:val="20"/>
        </w:rPr>
        <w:t xml:space="preserve"> </w:t>
      </w:r>
      <w:r>
        <w:rPr>
          <w:sz w:val="20"/>
        </w:rPr>
        <w:t>que</w:t>
      </w:r>
      <w:r>
        <w:rPr>
          <w:spacing w:val="-17"/>
          <w:sz w:val="20"/>
        </w:rPr>
        <w:t xml:space="preserve"> </w:t>
      </w:r>
      <w:r>
        <w:rPr>
          <w:sz w:val="20"/>
        </w:rPr>
        <w:t>el</w:t>
      </w:r>
      <w:r>
        <w:rPr>
          <w:spacing w:val="-14"/>
          <w:sz w:val="20"/>
        </w:rPr>
        <w:t xml:space="preserve"> </w:t>
      </w:r>
      <w:r>
        <w:rPr>
          <w:sz w:val="20"/>
        </w:rPr>
        <w:t>enjuiciado</w:t>
      </w:r>
      <w:r>
        <w:rPr>
          <w:spacing w:val="-16"/>
          <w:sz w:val="20"/>
        </w:rPr>
        <w:t xml:space="preserve"> </w:t>
      </w:r>
      <w:r>
        <w:rPr>
          <w:sz w:val="20"/>
        </w:rPr>
        <w:t xml:space="preserve">durante </w:t>
      </w:r>
      <w:r>
        <w:rPr>
          <w:spacing w:val="-2"/>
          <w:sz w:val="20"/>
        </w:rPr>
        <w:t>todo</w:t>
      </w:r>
      <w:r>
        <w:rPr>
          <w:spacing w:val="-9"/>
          <w:sz w:val="20"/>
        </w:rPr>
        <w:t xml:space="preserve"> </w:t>
      </w:r>
      <w:r>
        <w:rPr>
          <w:spacing w:val="-2"/>
          <w:sz w:val="20"/>
        </w:rPr>
        <w:t>el</w:t>
      </w:r>
      <w:r>
        <w:rPr>
          <w:spacing w:val="-10"/>
          <w:sz w:val="20"/>
        </w:rPr>
        <w:t xml:space="preserve"> </w:t>
      </w:r>
      <w:r>
        <w:rPr>
          <w:spacing w:val="-2"/>
          <w:sz w:val="20"/>
        </w:rPr>
        <w:t>curso</w:t>
      </w:r>
      <w:r>
        <w:rPr>
          <w:spacing w:val="-11"/>
          <w:sz w:val="20"/>
        </w:rPr>
        <w:t xml:space="preserve"> </w:t>
      </w:r>
      <w:r>
        <w:rPr>
          <w:spacing w:val="-2"/>
          <w:sz w:val="20"/>
        </w:rPr>
        <w:t>de</w:t>
      </w:r>
      <w:r>
        <w:rPr>
          <w:spacing w:val="-14"/>
          <w:sz w:val="20"/>
        </w:rPr>
        <w:t xml:space="preserve"> </w:t>
      </w:r>
      <w:r>
        <w:rPr>
          <w:spacing w:val="-2"/>
          <w:sz w:val="20"/>
        </w:rPr>
        <w:t>la</w:t>
      </w:r>
      <w:r>
        <w:rPr>
          <w:spacing w:val="-12"/>
          <w:sz w:val="20"/>
        </w:rPr>
        <w:t xml:space="preserve"> </w:t>
      </w:r>
      <w:r>
        <w:rPr>
          <w:spacing w:val="-2"/>
          <w:sz w:val="20"/>
        </w:rPr>
        <w:t>investigación</w:t>
      </w:r>
      <w:r>
        <w:rPr>
          <w:spacing w:val="-9"/>
          <w:sz w:val="20"/>
        </w:rPr>
        <w:t xml:space="preserve"> </w:t>
      </w:r>
      <w:r>
        <w:rPr>
          <w:spacing w:val="-2"/>
          <w:sz w:val="20"/>
        </w:rPr>
        <w:t>a</w:t>
      </w:r>
      <w:r>
        <w:rPr>
          <w:spacing w:val="-10"/>
          <w:sz w:val="20"/>
        </w:rPr>
        <w:t xml:space="preserve"> </w:t>
      </w:r>
      <w:r>
        <w:rPr>
          <w:spacing w:val="-2"/>
          <w:sz w:val="20"/>
        </w:rPr>
        <w:t>su</w:t>
      </w:r>
      <w:r>
        <w:rPr>
          <w:spacing w:val="-9"/>
          <w:sz w:val="20"/>
        </w:rPr>
        <w:t xml:space="preserve"> </w:t>
      </w:r>
      <w:r>
        <w:rPr>
          <w:spacing w:val="-2"/>
          <w:sz w:val="20"/>
        </w:rPr>
        <w:t>cargo</w:t>
      </w:r>
      <w:r>
        <w:rPr>
          <w:spacing w:val="-11"/>
          <w:sz w:val="20"/>
        </w:rPr>
        <w:t xml:space="preserve"> </w:t>
      </w:r>
      <w:r>
        <w:rPr>
          <w:spacing w:val="-2"/>
          <w:sz w:val="20"/>
        </w:rPr>
        <w:t>procuró</w:t>
      </w:r>
      <w:r>
        <w:rPr>
          <w:spacing w:val="-11"/>
          <w:sz w:val="20"/>
        </w:rPr>
        <w:t xml:space="preserve"> </w:t>
      </w:r>
      <w:r>
        <w:rPr>
          <w:spacing w:val="-2"/>
          <w:sz w:val="20"/>
        </w:rPr>
        <w:t>información</w:t>
      </w:r>
      <w:r>
        <w:rPr>
          <w:spacing w:val="-9"/>
          <w:sz w:val="20"/>
        </w:rPr>
        <w:t xml:space="preserve"> </w:t>
      </w:r>
      <w:r>
        <w:rPr>
          <w:spacing w:val="-2"/>
          <w:sz w:val="20"/>
        </w:rPr>
        <w:t>y</w:t>
      </w:r>
      <w:r>
        <w:rPr>
          <w:spacing w:val="-10"/>
          <w:sz w:val="20"/>
        </w:rPr>
        <w:t xml:space="preserve"> </w:t>
      </w:r>
      <w:r>
        <w:rPr>
          <w:spacing w:val="-2"/>
          <w:sz w:val="20"/>
        </w:rPr>
        <w:t>formuló</w:t>
      </w:r>
      <w:r>
        <w:rPr>
          <w:spacing w:val="-11"/>
          <w:sz w:val="20"/>
        </w:rPr>
        <w:t xml:space="preserve"> </w:t>
      </w:r>
      <w:r>
        <w:rPr>
          <w:spacing w:val="-2"/>
          <w:sz w:val="20"/>
        </w:rPr>
        <w:t>declaraciones</w:t>
      </w:r>
      <w:r>
        <w:rPr>
          <w:spacing w:val="-11"/>
          <w:sz w:val="20"/>
        </w:rPr>
        <w:t xml:space="preserve"> </w:t>
      </w:r>
      <w:r>
        <w:rPr>
          <w:spacing w:val="-2"/>
          <w:sz w:val="20"/>
        </w:rPr>
        <w:t xml:space="preserve">a </w:t>
      </w:r>
      <w:r>
        <w:rPr>
          <w:sz w:val="20"/>
        </w:rPr>
        <w:t xml:space="preserve">la prensa y a terceros que trascendieron “del delicado marco de reserva que tiene la investigación penal en su período preliminar, afectando de esa manera el honor, la </w:t>
      </w:r>
      <w:r>
        <w:rPr>
          <w:spacing w:val="-2"/>
          <w:sz w:val="20"/>
        </w:rPr>
        <w:t>reputación</w:t>
      </w:r>
      <w:r>
        <w:rPr>
          <w:spacing w:val="-16"/>
          <w:sz w:val="20"/>
        </w:rPr>
        <w:t xml:space="preserve"> </w:t>
      </w:r>
      <w:r>
        <w:rPr>
          <w:spacing w:val="-2"/>
          <w:sz w:val="20"/>
        </w:rPr>
        <w:t>a</w:t>
      </w:r>
      <w:r>
        <w:rPr>
          <w:spacing w:val="-16"/>
          <w:sz w:val="20"/>
        </w:rPr>
        <w:t xml:space="preserve"> </w:t>
      </w:r>
      <w:r>
        <w:rPr>
          <w:spacing w:val="-2"/>
          <w:sz w:val="20"/>
        </w:rPr>
        <w:t>la</w:t>
      </w:r>
      <w:r>
        <w:rPr>
          <w:spacing w:val="-15"/>
          <w:sz w:val="20"/>
        </w:rPr>
        <w:t xml:space="preserve"> </w:t>
      </w:r>
      <w:r>
        <w:rPr>
          <w:spacing w:val="-2"/>
          <w:sz w:val="20"/>
        </w:rPr>
        <w:t>presunción</w:t>
      </w:r>
      <w:r>
        <w:rPr>
          <w:spacing w:val="-16"/>
          <w:sz w:val="20"/>
        </w:rPr>
        <w:t xml:space="preserve"> </w:t>
      </w:r>
      <w:r>
        <w:rPr>
          <w:spacing w:val="-2"/>
          <w:sz w:val="20"/>
        </w:rPr>
        <w:t>de</w:t>
      </w:r>
      <w:r>
        <w:rPr>
          <w:spacing w:val="-15"/>
          <w:sz w:val="20"/>
        </w:rPr>
        <w:t xml:space="preserve"> </w:t>
      </w:r>
      <w:r>
        <w:rPr>
          <w:spacing w:val="-2"/>
          <w:sz w:val="20"/>
        </w:rPr>
        <w:t>inocencia”</w:t>
      </w:r>
      <w:r>
        <w:rPr>
          <w:spacing w:val="-16"/>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imputados</w:t>
      </w:r>
      <w:r>
        <w:rPr>
          <w:spacing w:val="-16"/>
          <w:sz w:val="20"/>
        </w:rPr>
        <w:t xml:space="preserve"> </w:t>
      </w:r>
      <w:r>
        <w:rPr>
          <w:spacing w:val="-2"/>
          <w:sz w:val="20"/>
        </w:rPr>
        <w:t>y</w:t>
      </w:r>
      <w:r>
        <w:rPr>
          <w:spacing w:val="-15"/>
          <w:sz w:val="20"/>
        </w:rPr>
        <w:t xml:space="preserve"> </w:t>
      </w:r>
      <w:r>
        <w:rPr>
          <w:spacing w:val="-2"/>
          <w:sz w:val="20"/>
        </w:rPr>
        <w:t>que</w:t>
      </w:r>
      <w:r>
        <w:rPr>
          <w:spacing w:val="-16"/>
          <w:sz w:val="20"/>
        </w:rPr>
        <w:t xml:space="preserve"> </w:t>
      </w:r>
      <w:r>
        <w:rPr>
          <w:spacing w:val="-2"/>
          <w:sz w:val="20"/>
        </w:rPr>
        <w:t>durante</w:t>
      </w:r>
      <w:r>
        <w:rPr>
          <w:spacing w:val="-15"/>
          <w:sz w:val="20"/>
        </w:rPr>
        <w:t xml:space="preserve"> </w:t>
      </w:r>
      <w:r>
        <w:rPr>
          <w:spacing w:val="-2"/>
          <w:sz w:val="20"/>
        </w:rPr>
        <w:t>el</w:t>
      </w:r>
      <w:r>
        <w:rPr>
          <w:spacing w:val="-16"/>
          <w:sz w:val="20"/>
        </w:rPr>
        <w:t xml:space="preserve"> </w:t>
      </w:r>
      <w:r>
        <w:rPr>
          <w:spacing w:val="-2"/>
          <w:sz w:val="20"/>
        </w:rPr>
        <w:t>proceso</w:t>
      </w:r>
      <w:r>
        <w:rPr>
          <w:spacing w:val="-14"/>
          <w:sz w:val="20"/>
        </w:rPr>
        <w:t xml:space="preserve"> </w:t>
      </w:r>
      <w:r>
        <w:rPr>
          <w:spacing w:val="-2"/>
          <w:sz w:val="20"/>
        </w:rPr>
        <w:t>ante</w:t>
      </w:r>
      <w:r>
        <w:rPr>
          <w:spacing w:val="-16"/>
          <w:sz w:val="20"/>
        </w:rPr>
        <w:t xml:space="preserve"> </w:t>
      </w:r>
      <w:r>
        <w:rPr>
          <w:spacing w:val="-2"/>
          <w:sz w:val="20"/>
        </w:rPr>
        <w:t>la JEM</w:t>
      </w:r>
      <w:r>
        <w:rPr>
          <w:spacing w:val="-12"/>
          <w:sz w:val="20"/>
        </w:rPr>
        <w:t xml:space="preserve"> </w:t>
      </w:r>
      <w:r>
        <w:rPr>
          <w:spacing w:val="-2"/>
          <w:sz w:val="20"/>
        </w:rPr>
        <w:t>el</w:t>
      </w:r>
      <w:r>
        <w:rPr>
          <w:spacing w:val="-12"/>
          <w:sz w:val="20"/>
        </w:rPr>
        <w:t xml:space="preserve"> </w:t>
      </w:r>
      <w:r>
        <w:rPr>
          <w:spacing w:val="-2"/>
          <w:sz w:val="20"/>
        </w:rPr>
        <w:t>enjuiciado</w:t>
      </w:r>
      <w:r>
        <w:rPr>
          <w:spacing w:val="-16"/>
          <w:sz w:val="20"/>
        </w:rPr>
        <w:t xml:space="preserve"> </w:t>
      </w:r>
      <w:r>
        <w:rPr>
          <w:spacing w:val="-2"/>
          <w:sz w:val="20"/>
        </w:rPr>
        <w:t>desplegó</w:t>
      </w:r>
      <w:r>
        <w:rPr>
          <w:spacing w:val="-13"/>
          <w:sz w:val="20"/>
        </w:rPr>
        <w:t xml:space="preserve"> </w:t>
      </w:r>
      <w:r>
        <w:rPr>
          <w:spacing w:val="-2"/>
          <w:sz w:val="20"/>
        </w:rPr>
        <w:t>conductas</w:t>
      </w:r>
      <w:r>
        <w:rPr>
          <w:spacing w:val="-15"/>
          <w:sz w:val="20"/>
        </w:rPr>
        <w:t xml:space="preserve"> </w:t>
      </w:r>
      <w:r>
        <w:rPr>
          <w:spacing w:val="-2"/>
          <w:sz w:val="20"/>
        </w:rPr>
        <w:t>que</w:t>
      </w:r>
      <w:r>
        <w:rPr>
          <w:spacing w:val="-13"/>
          <w:sz w:val="20"/>
        </w:rPr>
        <w:t xml:space="preserve"> </w:t>
      </w:r>
      <w:r>
        <w:rPr>
          <w:spacing w:val="-2"/>
          <w:sz w:val="20"/>
        </w:rPr>
        <w:t>constituyen</w:t>
      </w:r>
      <w:r>
        <w:rPr>
          <w:spacing w:val="-13"/>
          <w:sz w:val="20"/>
        </w:rPr>
        <w:t xml:space="preserve"> </w:t>
      </w:r>
      <w:r>
        <w:rPr>
          <w:spacing w:val="-2"/>
          <w:sz w:val="20"/>
        </w:rPr>
        <w:t>causal</w:t>
      </w:r>
      <w:r>
        <w:rPr>
          <w:spacing w:val="-14"/>
          <w:sz w:val="20"/>
        </w:rPr>
        <w:t xml:space="preserve"> </w:t>
      </w:r>
      <w:r>
        <w:rPr>
          <w:spacing w:val="-2"/>
          <w:sz w:val="20"/>
        </w:rPr>
        <w:t>de</w:t>
      </w:r>
      <w:r>
        <w:rPr>
          <w:spacing w:val="-13"/>
          <w:sz w:val="20"/>
        </w:rPr>
        <w:t xml:space="preserve"> </w:t>
      </w:r>
      <w:r>
        <w:rPr>
          <w:spacing w:val="-2"/>
          <w:sz w:val="20"/>
        </w:rPr>
        <w:t>remoción,</w:t>
      </w:r>
      <w:r>
        <w:rPr>
          <w:spacing w:val="-15"/>
          <w:sz w:val="20"/>
        </w:rPr>
        <w:t xml:space="preserve"> </w:t>
      </w:r>
      <w:r>
        <w:rPr>
          <w:spacing w:val="-2"/>
          <w:sz w:val="20"/>
        </w:rPr>
        <w:t>al</w:t>
      </w:r>
      <w:r>
        <w:rPr>
          <w:spacing w:val="-12"/>
          <w:sz w:val="20"/>
        </w:rPr>
        <w:t xml:space="preserve"> </w:t>
      </w:r>
      <w:r>
        <w:rPr>
          <w:spacing w:val="-2"/>
          <w:sz w:val="20"/>
        </w:rPr>
        <w:t>solicitar</w:t>
      </w:r>
      <w:r>
        <w:rPr>
          <w:spacing w:val="-13"/>
          <w:sz w:val="20"/>
        </w:rPr>
        <w:t xml:space="preserve"> </w:t>
      </w:r>
      <w:r>
        <w:rPr>
          <w:spacing w:val="-2"/>
          <w:sz w:val="20"/>
        </w:rPr>
        <w:t>a</w:t>
      </w:r>
      <w:r>
        <w:rPr>
          <w:spacing w:val="-14"/>
          <w:sz w:val="20"/>
        </w:rPr>
        <w:t xml:space="preserve"> </w:t>
      </w:r>
      <w:r>
        <w:rPr>
          <w:spacing w:val="-2"/>
          <w:sz w:val="20"/>
        </w:rPr>
        <w:t xml:space="preserve">un </w:t>
      </w:r>
      <w:r>
        <w:rPr>
          <w:sz w:val="20"/>
        </w:rPr>
        <w:t>perito</w:t>
      </w:r>
      <w:r>
        <w:rPr>
          <w:spacing w:val="-13"/>
          <w:sz w:val="20"/>
        </w:rPr>
        <w:t xml:space="preserve"> </w:t>
      </w:r>
      <w:r>
        <w:rPr>
          <w:sz w:val="20"/>
        </w:rPr>
        <w:t>del</w:t>
      </w:r>
      <w:r>
        <w:rPr>
          <w:spacing w:val="-14"/>
          <w:sz w:val="20"/>
        </w:rPr>
        <w:t xml:space="preserve"> </w:t>
      </w:r>
      <w:r>
        <w:rPr>
          <w:sz w:val="20"/>
        </w:rPr>
        <w:t>Ministerio</w:t>
      </w:r>
      <w:r>
        <w:rPr>
          <w:spacing w:val="-15"/>
          <w:sz w:val="20"/>
        </w:rPr>
        <w:t xml:space="preserve"> </w:t>
      </w:r>
      <w:r>
        <w:rPr>
          <w:sz w:val="20"/>
        </w:rPr>
        <w:t>Público</w:t>
      </w:r>
      <w:r>
        <w:rPr>
          <w:spacing w:val="-13"/>
          <w:sz w:val="20"/>
        </w:rPr>
        <w:t xml:space="preserve"> </w:t>
      </w:r>
      <w:r>
        <w:rPr>
          <w:sz w:val="20"/>
        </w:rPr>
        <w:t>realizar</w:t>
      </w:r>
      <w:r>
        <w:rPr>
          <w:spacing w:val="-15"/>
          <w:sz w:val="20"/>
        </w:rPr>
        <w:t xml:space="preserve"> </w:t>
      </w:r>
      <w:r>
        <w:rPr>
          <w:sz w:val="20"/>
        </w:rPr>
        <w:t>una</w:t>
      </w:r>
      <w:r>
        <w:rPr>
          <w:spacing w:val="-15"/>
          <w:sz w:val="20"/>
        </w:rPr>
        <w:t xml:space="preserve"> </w:t>
      </w:r>
      <w:r>
        <w:rPr>
          <w:sz w:val="20"/>
        </w:rPr>
        <w:t>pericia</w:t>
      </w:r>
      <w:r>
        <w:rPr>
          <w:spacing w:val="-15"/>
          <w:sz w:val="20"/>
        </w:rPr>
        <w:t xml:space="preserve"> </w:t>
      </w:r>
      <w:r>
        <w:rPr>
          <w:sz w:val="20"/>
        </w:rPr>
        <w:t>para</w:t>
      </w:r>
      <w:r>
        <w:rPr>
          <w:spacing w:val="-15"/>
          <w:sz w:val="20"/>
        </w:rPr>
        <w:t xml:space="preserve"> </w:t>
      </w:r>
      <w:r>
        <w:rPr>
          <w:sz w:val="20"/>
        </w:rPr>
        <w:t>analizar</w:t>
      </w:r>
      <w:r>
        <w:rPr>
          <w:spacing w:val="-15"/>
          <w:sz w:val="20"/>
        </w:rPr>
        <w:t xml:space="preserve"> </w:t>
      </w:r>
      <w:r>
        <w:rPr>
          <w:sz w:val="20"/>
        </w:rPr>
        <w:t>la</w:t>
      </w:r>
      <w:r>
        <w:rPr>
          <w:spacing w:val="-15"/>
          <w:sz w:val="20"/>
        </w:rPr>
        <w:t xml:space="preserve"> </w:t>
      </w:r>
      <w:r>
        <w:rPr>
          <w:sz w:val="20"/>
        </w:rPr>
        <w:t>firma</w:t>
      </w:r>
      <w:r>
        <w:rPr>
          <w:spacing w:val="-15"/>
          <w:sz w:val="20"/>
        </w:rPr>
        <w:t xml:space="preserve"> </w:t>
      </w:r>
      <w:r>
        <w:rPr>
          <w:sz w:val="20"/>
        </w:rPr>
        <w:t>de</w:t>
      </w:r>
      <w:r>
        <w:rPr>
          <w:spacing w:val="-14"/>
          <w:sz w:val="20"/>
        </w:rPr>
        <w:t xml:space="preserve"> </w:t>
      </w:r>
      <w:r>
        <w:rPr>
          <w:sz w:val="20"/>
        </w:rPr>
        <w:t>su</w:t>
      </w:r>
      <w:r>
        <w:rPr>
          <w:spacing w:val="-14"/>
          <w:sz w:val="20"/>
        </w:rPr>
        <w:t xml:space="preserve"> </w:t>
      </w:r>
      <w:r>
        <w:rPr>
          <w:sz w:val="20"/>
        </w:rPr>
        <w:t>acusador,</w:t>
      </w:r>
      <w:r>
        <w:rPr>
          <w:spacing w:val="-15"/>
          <w:sz w:val="20"/>
        </w:rPr>
        <w:t xml:space="preserve"> </w:t>
      </w:r>
      <w:r>
        <w:rPr>
          <w:sz w:val="20"/>
        </w:rPr>
        <w:t>sin haber denunciado ante el JEM su sospecha sobre la autenticidad del documento</w:t>
      </w:r>
      <w:hyperlink w:anchor="_bookmark50" w:history="1">
        <w:r>
          <w:rPr>
            <w:position w:val="7"/>
            <w:sz w:val="13"/>
          </w:rPr>
          <w:t>39</w:t>
        </w:r>
      </w:hyperlink>
      <w:r>
        <w:rPr>
          <w:sz w:val="20"/>
        </w:rPr>
        <w:t>. La sentencia</w:t>
      </w:r>
      <w:r>
        <w:rPr>
          <w:spacing w:val="-15"/>
          <w:sz w:val="20"/>
        </w:rPr>
        <w:t xml:space="preserve"> </w:t>
      </w:r>
      <w:r>
        <w:rPr>
          <w:sz w:val="20"/>
        </w:rPr>
        <w:t>fue</w:t>
      </w:r>
      <w:r>
        <w:rPr>
          <w:spacing w:val="-16"/>
          <w:sz w:val="20"/>
        </w:rPr>
        <w:t xml:space="preserve"> </w:t>
      </w:r>
      <w:r>
        <w:rPr>
          <w:sz w:val="20"/>
        </w:rPr>
        <w:t>firmada</w:t>
      </w:r>
      <w:r>
        <w:rPr>
          <w:spacing w:val="-16"/>
          <w:sz w:val="20"/>
        </w:rPr>
        <w:t xml:space="preserve"> </w:t>
      </w:r>
      <w:r>
        <w:rPr>
          <w:sz w:val="20"/>
        </w:rPr>
        <w:t>por</w:t>
      </w:r>
      <w:r>
        <w:rPr>
          <w:spacing w:val="-15"/>
          <w:sz w:val="20"/>
        </w:rPr>
        <w:t xml:space="preserve"> </w:t>
      </w:r>
      <w:r>
        <w:rPr>
          <w:sz w:val="20"/>
        </w:rPr>
        <w:t>el</w:t>
      </w:r>
      <w:r>
        <w:rPr>
          <w:spacing w:val="-16"/>
          <w:sz w:val="20"/>
        </w:rPr>
        <w:t xml:space="preserve"> </w:t>
      </w:r>
      <w:r>
        <w:rPr>
          <w:sz w:val="20"/>
        </w:rPr>
        <w:t>Vicepresidente</w:t>
      </w:r>
      <w:r>
        <w:rPr>
          <w:spacing w:val="-16"/>
          <w:sz w:val="20"/>
        </w:rPr>
        <w:t xml:space="preserve"> </w:t>
      </w:r>
      <w:r>
        <w:rPr>
          <w:sz w:val="20"/>
        </w:rPr>
        <w:t>del</w:t>
      </w:r>
      <w:r>
        <w:rPr>
          <w:spacing w:val="-16"/>
          <w:sz w:val="20"/>
        </w:rPr>
        <w:t xml:space="preserve"> </w:t>
      </w:r>
      <w:r>
        <w:rPr>
          <w:sz w:val="20"/>
        </w:rPr>
        <w:t>JEM</w:t>
      </w:r>
      <w:r>
        <w:rPr>
          <w:spacing w:val="-16"/>
          <w:sz w:val="20"/>
        </w:rPr>
        <w:t xml:space="preserve"> </w:t>
      </w:r>
      <w:r>
        <w:rPr>
          <w:sz w:val="20"/>
        </w:rPr>
        <w:t>y</w:t>
      </w:r>
      <w:r>
        <w:rPr>
          <w:spacing w:val="-16"/>
          <w:sz w:val="20"/>
        </w:rPr>
        <w:t xml:space="preserve"> </w:t>
      </w:r>
      <w:r>
        <w:rPr>
          <w:sz w:val="20"/>
        </w:rPr>
        <w:t>por</w:t>
      </w:r>
      <w:r>
        <w:rPr>
          <w:spacing w:val="-18"/>
          <w:sz w:val="20"/>
        </w:rPr>
        <w:t xml:space="preserve"> </w:t>
      </w:r>
      <w:r>
        <w:rPr>
          <w:sz w:val="20"/>
        </w:rPr>
        <w:t>los</w:t>
      </w:r>
      <w:r>
        <w:rPr>
          <w:spacing w:val="-13"/>
          <w:sz w:val="20"/>
        </w:rPr>
        <w:t xml:space="preserve"> </w:t>
      </w:r>
      <w:r>
        <w:rPr>
          <w:sz w:val="20"/>
        </w:rPr>
        <w:t>otros</w:t>
      </w:r>
      <w:r>
        <w:rPr>
          <w:spacing w:val="-15"/>
          <w:sz w:val="20"/>
        </w:rPr>
        <w:t xml:space="preserve"> </w:t>
      </w:r>
      <w:r>
        <w:rPr>
          <w:sz w:val="20"/>
        </w:rPr>
        <w:t>cinco</w:t>
      </w:r>
      <w:r>
        <w:rPr>
          <w:spacing w:val="-16"/>
          <w:sz w:val="20"/>
        </w:rPr>
        <w:t xml:space="preserve"> </w:t>
      </w:r>
      <w:r>
        <w:rPr>
          <w:sz w:val="20"/>
        </w:rPr>
        <w:t>miembros.</w:t>
      </w:r>
    </w:p>
    <w:p w14:paraId="765516F6" w14:textId="77777777" w:rsidR="00644DE7" w:rsidRDefault="00644DE7">
      <w:pPr>
        <w:pStyle w:val="Textoindependiente"/>
        <w:spacing w:before="9"/>
        <w:rPr>
          <w:sz w:val="19"/>
        </w:rPr>
      </w:pPr>
    </w:p>
    <w:p w14:paraId="395EBF66" w14:textId="77777777" w:rsidR="00644DE7" w:rsidRDefault="00000000">
      <w:pPr>
        <w:pStyle w:val="Prrafodelista"/>
        <w:numPr>
          <w:ilvl w:val="0"/>
          <w:numId w:val="16"/>
        </w:numPr>
        <w:tabs>
          <w:tab w:val="left" w:pos="668"/>
        </w:tabs>
        <w:ind w:right="113" w:firstLine="0"/>
        <w:jc w:val="both"/>
        <w:rPr>
          <w:sz w:val="20"/>
        </w:rPr>
      </w:pPr>
      <w:r>
        <w:rPr>
          <w:sz w:val="20"/>
        </w:rPr>
        <w:t>El</w:t>
      </w:r>
      <w:r>
        <w:rPr>
          <w:spacing w:val="-9"/>
          <w:sz w:val="20"/>
        </w:rPr>
        <w:t xml:space="preserve"> </w:t>
      </w:r>
      <w:r>
        <w:rPr>
          <w:sz w:val="20"/>
        </w:rPr>
        <w:t>10</w:t>
      </w:r>
      <w:r>
        <w:rPr>
          <w:spacing w:val="-9"/>
          <w:sz w:val="20"/>
        </w:rPr>
        <w:t xml:space="preserve"> </w:t>
      </w:r>
      <w:r>
        <w:rPr>
          <w:sz w:val="20"/>
        </w:rPr>
        <w:t>de</w:t>
      </w:r>
      <w:r>
        <w:rPr>
          <w:spacing w:val="-8"/>
          <w:sz w:val="20"/>
        </w:rPr>
        <w:t xml:space="preserve"> </w:t>
      </w:r>
      <w:r>
        <w:rPr>
          <w:sz w:val="20"/>
        </w:rPr>
        <w:t>abril</w:t>
      </w:r>
      <w:r>
        <w:rPr>
          <w:spacing w:val="-9"/>
          <w:sz w:val="20"/>
        </w:rPr>
        <w:t xml:space="preserve"> </w:t>
      </w:r>
      <w:r>
        <w:rPr>
          <w:sz w:val="20"/>
        </w:rPr>
        <w:t>de</w:t>
      </w:r>
      <w:r>
        <w:rPr>
          <w:spacing w:val="-8"/>
          <w:sz w:val="20"/>
        </w:rPr>
        <w:t xml:space="preserve"> </w:t>
      </w:r>
      <w:r>
        <w:rPr>
          <w:sz w:val="20"/>
        </w:rPr>
        <w:t>2003,</w:t>
      </w:r>
      <w:r>
        <w:rPr>
          <w:spacing w:val="-8"/>
          <w:sz w:val="20"/>
        </w:rPr>
        <w:t xml:space="preserve"> </w:t>
      </w:r>
      <w:r>
        <w:rPr>
          <w:sz w:val="20"/>
        </w:rPr>
        <w:t>el</w:t>
      </w:r>
      <w:r>
        <w:rPr>
          <w:spacing w:val="-8"/>
          <w:sz w:val="20"/>
        </w:rPr>
        <w:t xml:space="preserve"> </w:t>
      </w:r>
      <w:r>
        <w:rPr>
          <w:sz w:val="20"/>
        </w:rPr>
        <w:t>señor</w:t>
      </w:r>
      <w:r>
        <w:rPr>
          <w:spacing w:val="-10"/>
          <w:sz w:val="20"/>
        </w:rPr>
        <w:t xml:space="preserve"> </w:t>
      </w:r>
      <w:r>
        <w:rPr>
          <w:sz w:val="20"/>
        </w:rPr>
        <w:t>Nissen</w:t>
      </w:r>
      <w:r>
        <w:rPr>
          <w:spacing w:val="-7"/>
          <w:sz w:val="20"/>
        </w:rPr>
        <w:t xml:space="preserve"> </w:t>
      </w:r>
      <w:r>
        <w:rPr>
          <w:sz w:val="20"/>
        </w:rPr>
        <w:t>Pessolani</w:t>
      </w:r>
      <w:r>
        <w:rPr>
          <w:spacing w:val="-11"/>
          <w:sz w:val="20"/>
        </w:rPr>
        <w:t xml:space="preserve"> </w:t>
      </w:r>
      <w:r>
        <w:rPr>
          <w:sz w:val="20"/>
        </w:rPr>
        <w:t>interpuso</w:t>
      </w:r>
      <w:r>
        <w:rPr>
          <w:spacing w:val="-10"/>
          <w:sz w:val="20"/>
        </w:rPr>
        <w:t xml:space="preserve"> </w:t>
      </w:r>
      <w:r>
        <w:rPr>
          <w:sz w:val="20"/>
        </w:rPr>
        <w:t>recurso</w:t>
      </w:r>
      <w:r>
        <w:rPr>
          <w:spacing w:val="-10"/>
          <w:sz w:val="20"/>
        </w:rPr>
        <w:t xml:space="preserve"> </w:t>
      </w:r>
      <w:r>
        <w:rPr>
          <w:sz w:val="20"/>
        </w:rPr>
        <w:t>de</w:t>
      </w:r>
      <w:r>
        <w:rPr>
          <w:spacing w:val="-11"/>
          <w:sz w:val="20"/>
        </w:rPr>
        <w:t xml:space="preserve"> </w:t>
      </w:r>
      <w:r>
        <w:rPr>
          <w:sz w:val="20"/>
        </w:rPr>
        <w:t>aclaratoria</w:t>
      </w:r>
      <w:r>
        <w:rPr>
          <w:spacing w:val="-8"/>
          <w:sz w:val="20"/>
        </w:rPr>
        <w:t xml:space="preserve"> </w:t>
      </w:r>
      <w:r>
        <w:rPr>
          <w:sz w:val="20"/>
        </w:rPr>
        <w:t>y reposición contra la sentencia No. 02/03. Solicitó que se aclarara la circunstancia de la comunicación</w:t>
      </w:r>
      <w:r>
        <w:rPr>
          <w:spacing w:val="-16"/>
          <w:sz w:val="20"/>
        </w:rPr>
        <w:t xml:space="preserve"> </w:t>
      </w:r>
      <w:r>
        <w:rPr>
          <w:sz w:val="20"/>
        </w:rPr>
        <w:t>de</w:t>
      </w:r>
      <w:r>
        <w:rPr>
          <w:spacing w:val="-18"/>
          <w:sz w:val="20"/>
        </w:rPr>
        <w:t xml:space="preserve"> </w:t>
      </w:r>
      <w:r>
        <w:rPr>
          <w:sz w:val="20"/>
        </w:rPr>
        <w:t>la</w:t>
      </w:r>
      <w:r>
        <w:rPr>
          <w:spacing w:val="-15"/>
          <w:sz w:val="20"/>
        </w:rPr>
        <w:t xml:space="preserve"> </w:t>
      </w:r>
      <w:r>
        <w:rPr>
          <w:sz w:val="20"/>
        </w:rPr>
        <w:t>sentencia</w:t>
      </w:r>
      <w:r>
        <w:rPr>
          <w:spacing w:val="-16"/>
          <w:sz w:val="20"/>
        </w:rPr>
        <w:t xml:space="preserve"> </w:t>
      </w:r>
      <w:r>
        <w:rPr>
          <w:sz w:val="20"/>
        </w:rPr>
        <w:t>a</w:t>
      </w:r>
      <w:r>
        <w:rPr>
          <w:spacing w:val="-17"/>
          <w:sz w:val="20"/>
        </w:rPr>
        <w:t xml:space="preserve"> </w:t>
      </w:r>
      <w:r>
        <w:rPr>
          <w:sz w:val="20"/>
        </w:rPr>
        <w:t>las</w:t>
      </w:r>
      <w:r>
        <w:rPr>
          <w:spacing w:val="-16"/>
          <w:sz w:val="20"/>
        </w:rPr>
        <w:t xml:space="preserve"> </w:t>
      </w:r>
      <w:r>
        <w:rPr>
          <w:sz w:val="20"/>
        </w:rPr>
        <w:t>Cámaras</w:t>
      </w:r>
      <w:r>
        <w:rPr>
          <w:spacing w:val="-18"/>
          <w:sz w:val="20"/>
        </w:rPr>
        <w:t xml:space="preserve"> </w:t>
      </w:r>
      <w:r>
        <w:rPr>
          <w:sz w:val="20"/>
        </w:rPr>
        <w:t>del</w:t>
      </w:r>
      <w:r>
        <w:rPr>
          <w:spacing w:val="-15"/>
          <w:sz w:val="20"/>
        </w:rPr>
        <w:t xml:space="preserve"> </w:t>
      </w:r>
      <w:r>
        <w:rPr>
          <w:sz w:val="20"/>
        </w:rPr>
        <w:t>Congreso,</w:t>
      </w:r>
      <w:r>
        <w:rPr>
          <w:spacing w:val="-18"/>
          <w:sz w:val="20"/>
        </w:rPr>
        <w:t xml:space="preserve"> </w:t>
      </w:r>
      <w:r>
        <w:rPr>
          <w:sz w:val="20"/>
        </w:rPr>
        <w:t>la</w:t>
      </w:r>
      <w:r>
        <w:rPr>
          <w:spacing w:val="-18"/>
          <w:sz w:val="20"/>
        </w:rPr>
        <w:t xml:space="preserve"> </w:t>
      </w:r>
      <w:r>
        <w:rPr>
          <w:sz w:val="20"/>
        </w:rPr>
        <w:t>Corte</w:t>
      </w:r>
      <w:r>
        <w:rPr>
          <w:spacing w:val="-16"/>
          <w:sz w:val="20"/>
        </w:rPr>
        <w:t xml:space="preserve"> </w:t>
      </w:r>
      <w:r>
        <w:rPr>
          <w:sz w:val="20"/>
        </w:rPr>
        <w:t>Suprema</w:t>
      </w:r>
      <w:r>
        <w:rPr>
          <w:spacing w:val="-17"/>
          <w:sz w:val="20"/>
        </w:rPr>
        <w:t xml:space="preserve"> </w:t>
      </w:r>
      <w:r>
        <w:rPr>
          <w:sz w:val="20"/>
        </w:rPr>
        <w:t>de</w:t>
      </w:r>
      <w:r>
        <w:rPr>
          <w:spacing w:val="-18"/>
          <w:sz w:val="20"/>
        </w:rPr>
        <w:t xml:space="preserve"> </w:t>
      </w:r>
      <w:r>
        <w:rPr>
          <w:sz w:val="20"/>
        </w:rPr>
        <w:t>Justicia</w:t>
      </w:r>
      <w:r>
        <w:rPr>
          <w:spacing w:val="-15"/>
          <w:sz w:val="20"/>
        </w:rPr>
        <w:t xml:space="preserve"> </w:t>
      </w:r>
      <w:r>
        <w:rPr>
          <w:sz w:val="20"/>
        </w:rPr>
        <w:t xml:space="preserve">y </w:t>
      </w:r>
      <w:r>
        <w:rPr>
          <w:spacing w:val="-4"/>
          <w:sz w:val="20"/>
        </w:rPr>
        <w:t>el</w:t>
      </w:r>
      <w:r>
        <w:rPr>
          <w:spacing w:val="-13"/>
          <w:sz w:val="20"/>
        </w:rPr>
        <w:t xml:space="preserve"> </w:t>
      </w:r>
      <w:r>
        <w:rPr>
          <w:spacing w:val="-4"/>
          <w:sz w:val="20"/>
        </w:rPr>
        <w:t>Consejo</w:t>
      </w:r>
      <w:r>
        <w:rPr>
          <w:spacing w:val="-11"/>
          <w:sz w:val="20"/>
        </w:rPr>
        <w:t xml:space="preserve"> </w:t>
      </w:r>
      <w:r>
        <w:rPr>
          <w:spacing w:val="-4"/>
          <w:sz w:val="20"/>
        </w:rPr>
        <w:t>de</w:t>
      </w:r>
      <w:r>
        <w:rPr>
          <w:spacing w:val="-11"/>
          <w:sz w:val="20"/>
        </w:rPr>
        <w:t xml:space="preserve"> </w:t>
      </w:r>
      <w:r>
        <w:rPr>
          <w:spacing w:val="-4"/>
          <w:sz w:val="20"/>
        </w:rPr>
        <w:t>la</w:t>
      </w:r>
      <w:r>
        <w:rPr>
          <w:spacing w:val="-10"/>
          <w:sz w:val="20"/>
        </w:rPr>
        <w:t xml:space="preserve"> </w:t>
      </w:r>
      <w:r>
        <w:rPr>
          <w:spacing w:val="-4"/>
          <w:sz w:val="20"/>
        </w:rPr>
        <w:t>Magistratura</w:t>
      </w:r>
      <w:hyperlink w:anchor="_bookmark51" w:history="1">
        <w:r>
          <w:rPr>
            <w:spacing w:val="-4"/>
            <w:position w:val="7"/>
            <w:sz w:val="13"/>
          </w:rPr>
          <w:t>40</w:t>
        </w:r>
      </w:hyperlink>
      <w:r>
        <w:rPr>
          <w:spacing w:val="-4"/>
          <w:sz w:val="20"/>
        </w:rPr>
        <w:t>.</w:t>
      </w:r>
      <w:r>
        <w:rPr>
          <w:spacing w:val="-14"/>
          <w:sz w:val="20"/>
        </w:rPr>
        <w:t xml:space="preserve"> </w:t>
      </w:r>
      <w:r>
        <w:rPr>
          <w:spacing w:val="-4"/>
          <w:sz w:val="20"/>
        </w:rPr>
        <w:t>El</w:t>
      </w:r>
      <w:r>
        <w:rPr>
          <w:spacing w:val="-12"/>
          <w:sz w:val="20"/>
        </w:rPr>
        <w:t xml:space="preserve"> </w:t>
      </w:r>
      <w:r>
        <w:rPr>
          <w:spacing w:val="-4"/>
          <w:sz w:val="20"/>
        </w:rPr>
        <w:t>recurso</w:t>
      </w:r>
      <w:r>
        <w:rPr>
          <w:spacing w:val="-14"/>
          <w:sz w:val="20"/>
        </w:rPr>
        <w:t xml:space="preserve"> </w:t>
      </w:r>
      <w:r>
        <w:rPr>
          <w:spacing w:val="-4"/>
          <w:sz w:val="20"/>
        </w:rPr>
        <w:t>fue</w:t>
      </w:r>
      <w:r>
        <w:rPr>
          <w:spacing w:val="-11"/>
          <w:sz w:val="20"/>
        </w:rPr>
        <w:t xml:space="preserve"> </w:t>
      </w:r>
      <w:r>
        <w:rPr>
          <w:spacing w:val="-4"/>
          <w:sz w:val="20"/>
        </w:rPr>
        <w:t>declarado</w:t>
      </w:r>
      <w:r>
        <w:rPr>
          <w:spacing w:val="-11"/>
          <w:sz w:val="20"/>
        </w:rPr>
        <w:t xml:space="preserve"> </w:t>
      </w:r>
      <w:r>
        <w:rPr>
          <w:spacing w:val="-4"/>
          <w:sz w:val="20"/>
        </w:rPr>
        <w:t>sin</w:t>
      </w:r>
      <w:r>
        <w:rPr>
          <w:spacing w:val="-9"/>
          <w:sz w:val="20"/>
        </w:rPr>
        <w:t xml:space="preserve"> </w:t>
      </w:r>
      <w:r>
        <w:rPr>
          <w:spacing w:val="-4"/>
          <w:sz w:val="20"/>
        </w:rPr>
        <w:t>lugar</w:t>
      </w:r>
      <w:r>
        <w:rPr>
          <w:spacing w:val="-11"/>
          <w:sz w:val="20"/>
        </w:rPr>
        <w:t xml:space="preserve"> </w:t>
      </w:r>
      <w:r>
        <w:rPr>
          <w:spacing w:val="-4"/>
          <w:sz w:val="20"/>
        </w:rPr>
        <w:t>el</w:t>
      </w:r>
      <w:r>
        <w:rPr>
          <w:spacing w:val="-10"/>
          <w:sz w:val="20"/>
        </w:rPr>
        <w:t xml:space="preserve"> </w:t>
      </w:r>
      <w:r>
        <w:rPr>
          <w:spacing w:val="-4"/>
          <w:sz w:val="20"/>
        </w:rPr>
        <w:t>22</w:t>
      </w:r>
      <w:r>
        <w:rPr>
          <w:spacing w:val="-12"/>
          <w:sz w:val="20"/>
        </w:rPr>
        <w:t xml:space="preserve"> </w:t>
      </w:r>
      <w:r>
        <w:rPr>
          <w:spacing w:val="-4"/>
          <w:sz w:val="20"/>
        </w:rPr>
        <w:t>de</w:t>
      </w:r>
      <w:r>
        <w:rPr>
          <w:spacing w:val="-14"/>
          <w:sz w:val="20"/>
        </w:rPr>
        <w:t xml:space="preserve"> </w:t>
      </w:r>
      <w:r>
        <w:rPr>
          <w:spacing w:val="-4"/>
          <w:sz w:val="20"/>
        </w:rPr>
        <w:t>abril</w:t>
      </w:r>
      <w:r>
        <w:rPr>
          <w:spacing w:val="-10"/>
          <w:sz w:val="20"/>
        </w:rPr>
        <w:t xml:space="preserve"> </w:t>
      </w:r>
      <w:r>
        <w:rPr>
          <w:spacing w:val="-4"/>
          <w:sz w:val="20"/>
        </w:rPr>
        <w:t>de</w:t>
      </w:r>
      <w:r>
        <w:rPr>
          <w:spacing w:val="-11"/>
          <w:sz w:val="20"/>
        </w:rPr>
        <w:t xml:space="preserve"> </w:t>
      </w:r>
      <w:r>
        <w:rPr>
          <w:spacing w:val="-4"/>
          <w:sz w:val="20"/>
        </w:rPr>
        <w:t>2003</w:t>
      </w:r>
      <w:r>
        <w:rPr>
          <w:spacing w:val="-12"/>
          <w:sz w:val="20"/>
        </w:rPr>
        <w:t xml:space="preserve"> </w:t>
      </w:r>
      <w:r>
        <w:rPr>
          <w:spacing w:val="-4"/>
          <w:sz w:val="20"/>
        </w:rPr>
        <w:t xml:space="preserve">por </w:t>
      </w:r>
      <w:r>
        <w:rPr>
          <w:sz w:val="20"/>
        </w:rPr>
        <w:t>sentencia</w:t>
      </w:r>
      <w:r>
        <w:rPr>
          <w:spacing w:val="-18"/>
          <w:sz w:val="20"/>
        </w:rPr>
        <w:t xml:space="preserve"> </w:t>
      </w:r>
      <w:r>
        <w:rPr>
          <w:sz w:val="20"/>
        </w:rPr>
        <w:t>No.</w:t>
      </w:r>
      <w:r>
        <w:rPr>
          <w:spacing w:val="-18"/>
          <w:sz w:val="20"/>
        </w:rPr>
        <w:t xml:space="preserve"> </w:t>
      </w:r>
      <w:r>
        <w:rPr>
          <w:sz w:val="20"/>
        </w:rPr>
        <w:t>03/03.</w:t>
      </w:r>
      <w:r>
        <w:rPr>
          <w:spacing w:val="-17"/>
          <w:sz w:val="20"/>
        </w:rPr>
        <w:t xml:space="preserve"> </w:t>
      </w:r>
      <w:r>
        <w:rPr>
          <w:sz w:val="20"/>
        </w:rPr>
        <w:t>El</w:t>
      </w:r>
      <w:r>
        <w:rPr>
          <w:spacing w:val="-18"/>
          <w:sz w:val="20"/>
        </w:rPr>
        <w:t xml:space="preserve"> </w:t>
      </w:r>
      <w:r>
        <w:rPr>
          <w:sz w:val="20"/>
        </w:rPr>
        <w:t>JEM</w:t>
      </w:r>
      <w:r>
        <w:rPr>
          <w:spacing w:val="-17"/>
          <w:sz w:val="20"/>
        </w:rPr>
        <w:t xml:space="preserve"> </w:t>
      </w:r>
      <w:r>
        <w:rPr>
          <w:sz w:val="20"/>
        </w:rPr>
        <w:t>alegó</w:t>
      </w:r>
      <w:r>
        <w:rPr>
          <w:spacing w:val="-18"/>
          <w:sz w:val="20"/>
        </w:rPr>
        <w:t xml:space="preserve"> </w:t>
      </w:r>
      <w:r>
        <w:rPr>
          <w:sz w:val="20"/>
        </w:rPr>
        <w:t>que</w:t>
      </w:r>
      <w:r>
        <w:rPr>
          <w:spacing w:val="-17"/>
          <w:sz w:val="20"/>
        </w:rPr>
        <w:t xml:space="preserve"> </w:t>
      </w:r>
      <w:r>
        <w:rPr>
          <w:sz w:val="20"/>
        </w:rPr>
        <w:t>no</w:t>
      </w:r>
      <w:r>
        <w:rPr>
          <w:spacing w:val="-18"/>
          <w:sz w:val="20"/>
        </w:rPr>
        <w:t xml:space="preserve"> </w:t>
      </w:r>
      <w:r>
        <w:rPr>
          <w:sz w:val="20"/>
        </w:rPr>
        <w:t>cabía</w:t>
      </w:r>
      <w:r>
        <w:rPr>
          <w:spacing w:val="-16"/>
          <w:sz w:val="20"/>
        </w:rPr>
        <w:t xml:space="preserve"> </w:t>
      </w:r>
      <w:r>
        <w:rPr>
          <w:sz w:val="20"/>
        </w:rPr>
        <w:t>el</w:t>
      </w:r>
      <w:r>
        <w:rPr>
          <w:spacing w:val="-17"/>
          <w:sz w:val="20"/>
        </w:rPr>
        <w:t xml:space="preserve"> </w:t>
      </w:r>
      <w:r>
        <w:rPr>
          <w:sz w:val="20"/>
        </w:rPr>
        <w:t>recurso</w:t>
      </w:r>
      <w:r>
        <w:rPr>
          <w:spacing w:val="-17"/>
          <w:sz w:val="20"/>
        </w:rPr>
        <w:t xml:space="preserve"> </w:t>
      </w:r>
      <w:r>
        <w:rPr>
          <w:sz w:val="20"/>
        </w:rPr>
        <w:t>“dado</w:t>
      </w:r>
      <w:r>
        <w:rPr>
          <w:spacing w:val="-18"/>
          <w:sz w:val="20"/>
        </w:rPr>
        <w:t xml:space="preserve"> </w:t>
      </w:r>
      <w:r>
        <w:rPr>
          <w:sz w:val="20"/>
        </w:rPr>
        <w:t>que</w:t>
      </w:r>
      <w:r>
        <w:rPr>
          <w:spacing w:val="-18"/>
          <w:sz w:val="20"/>
        </w:rPr>
        <w:t xml:space="preserve"> </w:t>
      </w:r>
      <w:r>
        <w:rPr>
          <w:sz w:val="20"/>
        </w:rPr>
        <w:t>el</w:t>
      </w:r>
      <w:r>
        <w:rPr>
          <w:spacing w:val="-16"/>
          <w:sz w:val="20"/>
        </w:rPr>
        <w:t xml:space="preserve"> </w:t>
      </w:r>
      <w:r>
        <w:rPr>
          <w:sz w:val="20"/>
        </w:rPr>
        <w:t>recurrente</w:t>
      </w:r>
      <w:r>
        <w:rPr>
          <w:spacing w:val="-18"/>
          <w:sz w:val="20"/>
        </w:rPr>
        <w:t xml:space="preserve"> </w:t>
      </w:r>
      <w:r>
        <w:rPr>
          <w:sz w:val="20"/>
        </w:rPr>
        <w:t xml:space="preserve">solicitó </w:t>
      </w:r>
      <w:r>
        <w:rPr>
          <w:spacing w:val="-2"/>
          <w:sz w:val="20"/>
        </w:rPr>
        <w:t>aclaraciones</w:t>
      </w:r>
      <w:r>
        <w:rPr>
          <w:spacing w:val="-16"/>
          <w:sz w:val="20"/>
        </w:rPr>
        <w:t xml:space="preserve"> </w:t>
      </w:r>
      <w:r>
        <w:rPr>
          <w:spacing w:val="-2"/>
          <w:sz w:val="20"/>
        </w:rPr>
        <w:t>sobre</w:t>
      </w:r>
      <w:r>
        <w:rPr>
          <w:spacing w:val="-16"/>
          <w:sz w:val="20"/>
        </w:rPr>
        <w:t xml:space="preserve"> </w:t>
      </w:r>
      <w:r>
        <w:rPr>
          <w:spacing w:val="-2"/>
          <w:sz w:val="20"/>
        </w:rPr>
        <w:t>cuestiones</w:t>
      </w:r>
      <w:r>
        <w:rPr>
          <w:spacing w:val="-15"/>
          <w:sz w:val="20"/>
        </w:rPr>
        <w:t xml:space="preserve"> </w:t>
      </w:r>
      <w:r>
        <w:rPr>
          <w:spacing w:val="-2"/>
          <w:sz w:val="20"/>
        </w:rPr>
        <w:t>que</w:t>
      </w:r>
      <w:r>
        <w:rPr>
          <w:spacing w:val="-16"/>
          <w:sz w:val="20"/>
        </w:rPr>
        <w:t xml:space="preserve"> </w:t>
      </w:r>
      <w:r>
        <w:rPr>
          <w:spacing w:val="-2"/>
          <w:sz w:val="20"/>
        </w:rPr>
        <w:t>estaban</w:t>
      </w:r>
      <w:r>
        <w:rPr>
          <w:spacing w:val="-15"/>
          <w:sz w:val="20"/>
        </w:rPr>
        <w:t xml:space="preserve"> </w:t>
      </w:r>
      <w:r>
        <w:rPr>
          <w:spacing w:val="-2"/>
          <w:sz w:val="20"/>
        </w:rPr>
        <w:t>manifiestamente</w:t>
      </w:r>
      <w:r>
        <w:rPr>
          <w:spacing w:val="-16"/>
          <w:sz w:val="20"/>
        </w:rPr>
        <w:t xml:space="preserve"> </w:t>
      </w:r>
      <w:r>
        <w:rPr>
          <w:spacing w:val="-2"/>
          <w:sz w:val="20"/>
        </w:rPr>
        <w:t>expuestas</w:t>
      </w:r>
      <w:r>
        <w:rPr>
          <w:spacing w:val="-16"/>
          <w:sz w:val="20"/>
        </w:rPr>
        <w:t xml:space="preserve"> </w:t>
      </w:r>
      <w:r>
        <w:rPr>
          <w:spacing w:val="-2"/>
          <w:sz w:val="20"/>
        </w:rPr>
        <w:t>en</w:t>
      </w:r>
      <w:r>
        <w:rPr>
          <w:spacing w:val="-15"/>
          <w:sz w:val="20"/>
        </w:rPr>
        <w:t xml:space="preserve"> </w:t>
      </w:r>
      <w:r>
        <w:rPr>
          <w:spacing w:val="-2"/>
          <w:sz w:val="20"/>
        </w:rPr>
        <w:t>el</w:t>
      </w:r>
      <w:r>
        <w:rPr>
          <w:spacing w:val="-16"/>
          <w:sz w:val="20"/>
        </w:rPr>
        <w:t xml:space="preserve"> </w:t>
      </w:r>
      <w:r>
        <w:rPr>
          <w:spacing w:val="-2"/>
          <w:sz w:val="20"/>
        </w:rPr>
        <w:t>artículo</w:t>
      </w:r>
      <w:r>
        <w:rPr>
          <w:spacing w:val="-15"/>
          <w:sz w:val="20"/>
        </w:rPr>
        <w:t xml:space="preserve"> </w:t>
      </w:r>
      <w:r>
        <w:rPr>
          <w:spacing w:val="-2"/>
          <w:sz w:val="20"/>
        </w:rPr>
        <w:t>31</w:t>
      </w:r>
      <w:r>
        <w:rPr>
          <w:spacing w:val="-16"/>
          <w:sz w:val="20"/>
        </w:rPr>
        <w:t xml:space="preserve"> </w:t>
      </w:r>
      <w:r>
        <w:rPr>
          <w:spacing w:val="-2"/>
          <w:sz w:val="20"/>
        </w:rPr>
        <w:t xml:space="preserve">de </w:t>
      </w:r>
      <w:r>
        <w:rPr>
          <w:sz w:val="20"/>
        </w:rPr>
        <w:t>la Ley No. 1084”</w:t>
      </w:r>
      <w:hyperlink w:anchor="_bookmark52" w:history="1">
        <w:r>
          <w:rPr>
            <w:position w:val="7"/>
            <w:sz w:val="13"/>
          </w:rPr>
          <w:t>41</w:t>
        </w:r>
      </w:hyperlink>
      <w:r>
        <w:rPr>
          <w:sz w:val="20"/>
        </w:rPr>
        <w:t>.</w:t>
      </w:r>
    </w:p>
    <w:p w14:paraId="02E1726B" w14:textId="77777777" w:rsidR="00644DE7" w:rsidRDefault="00644DE7">
      <w:pPr>
        <w:pStyle w:val="Textoindependiente"/>
        <w:spacing w:before="9"/>
        <w:rPr>
          <w:sz w:val="19"/>
        </w:rPr>
      </w:pPr>
    </w:p>
    <w:p w14:paraId="1DEF157E" w14:textId="77777777" w:rsidR="00644DE7" w:rsidRDefault="00000000">
      <w:pPr>
        <w:pStyle w:val="Prrafodelista"/>
        <w:numPr>
          <w:ilvl w:val="0"/>
          <w:numId w:val="16"/>
        </w:numPr>
        <w:tabs>
          <w:tab w:val="left" w:pos="668"/>
        </w:tabs>
        <w:ind w:right="117" w:firstLine="0"/>
        <w:jc w:val="both"/>
        <w:rPr>
          <w:sz w:val="20"/>
        </w:rPr>
      </w:pPr>
      <w:r>
        <w:rPr>
          <w:spacing w:val="-2"/>
          <w:sz w:val="20"/>
        </w:rPr>
        <w:t>Durante</w:t>
      </w:r>
      <w:r>
        <w:rPr>
          <w:spacing w:val="-16"/>
          <w:sz w:val="20"/>
        </w:rPr>
        <w:t xml:space="preserve"> </w:t>
      </w:r>
      <w:r>
        <w:rPr>
          <w:spacing w:val="-2"/>
          <w:sz w:val="20"/>
        </w:rPr>
        <w:t>el</w:t>
      </w:r>
      <w:r>
        <w:rPr>
          <w:spacing w:val="-16"/>
          <w:sz w:val="20"/>
        </w:rPr>
        <w:t xml:space="preserve"> </w:t>
      </w:r>
      <w:r>
        <w:rPr>
          <w:spacing w:val="-2"/>
          <w:sz w:val="20"/>
        </w:rPr>
        <w:t>proceso,</w:t>
      </w:r>
      <w:r>
        <w:rPr>
          <w:spacing w:val="-15"/>
          <w:sz w:val="20"/>
        </w:rPr>
        <w:t xml:space="preserve"> </w:t>
      </w:r>
      <w:r>
        <w:rPr>
          <w:spacing w:val="-2"/>
          <w:sz w:val="20"/>
        </w:rPr>
        <w:t>varios</w:t>
      </w:r>
      <w:r>
        <w:rPr>
          <w:spacing w:val="-16"/>
          <w:sz w:val="20"/>
        </w:rPr>
        <w:t xml:space="preserve"> </w:t>
      </w:r>
      <w:r>
        <w:rPr>
          <w:spacing w:val="-2"/>
          <w:sz w:val="20"/>
        </w:rPr>
        <w:t>medios</w:t>
      </w:r>
      <w:r>
        <w:rPr>
          <w:spacing w:val="-15"/>
          <w:sz w:val="20"/>
        </w:rPr>
        <w:t xml:space="preserve"> </w:t>
      </w:r>
      <w:r>
        <w:rPr>
          <w:spacing w:val="-2"/>
          <w:sz w:val="20"/>
        </w:rPr>
        <w:t>de</w:t>
      </w:r>
      <w:r>
        <w:rPr>
          <w:spacing w:val="-16"/>
          <w:sz w:val="20"/>
        </w:rPr>
        <w:t xml:space="preserve"> </w:t>
      </w:r>
      <w:r>
        <w:rPr>
          <w:spacing w:val="-2"/>
          <w:sz w:val="20"/>
        </w:rPr>
        <w:t>prensa</w:t>
      </w:r>
      <w:r>
        <w:rPr>
          <w:spacing w:val="-16"/>
          <w:sz w:val="20"/>
        </w:rPr>
        <w:t xml:space="preserve"> </w:t>
      </w:r>
      <w:r>
        <w:rPr>
          <w:spacing w:val="-2"/>
          <w:sz w:val="20"/>
        </w:rPr>
        <w:t>dieron</w:t>
      </w:r>
      <w:r>
        <w:rPr>
          <w:spacing w:val="-15"/>
          <w:sz w:val="20"/>
        </w:rPr>
        <w:t xml:space="preserve"> </w:t>
      </w:r>
      <w:r>
        <w:rPr>
          <w:spacing w:val="-2"/>
          <w:sz w:val="20"/>
        </w:rPr>
        <w:t>cobertura</w:t>
      </w:r>
      <w:r>
        <w:rPr>
          <w:spacing w:val="-16"/>
          <w:sz w:val="20"/>
        </w:rPr>
        <w:t xml:space="preserve"> </w:t>
      </w:r>
      <w:r>
        <w:rPr>
          <w:spacing w:val="-2"/>
          <w:sz w:val="20"/>
        </w:rPr>
        <w:t>al</w:t>
      </w:r>
      <w:r>
        <w:rPr>
          <w:spacing w:val="-15"/>
          <w:sz w:val="20"/>
        </w:rPr>
        <w:t xml:space="preserve"> </w:t>
      </w:r>
      <w:r>
        <w:rPr>
          <w:spacing w:val="-2"/>
          <w:sz w:val="20"/>
        </w:rPr>
        <w:t>juicio</w:t>
      </w:r>
      <w:r>
        <w:rPr>
          <w:spacing w:val="-16"/>
          <w:sz w:val="20"/>
        </w:rPr>
        <w:t xml:space="preserve"> </w:t>
      </w:r>
      <w:r>
        <w:rPr>
          <w:spacing w:val="-2"/>
          <w:sz w:val="20"/>
        </w:rPr>
        <w:t>y</w:t>
      </w:r>
      <w:r>
        <w:rPr>
          <w:spacing w:val="-15"/>
          <w:sz w:val="20"/>
        </w:rPr>
        <w:t xml:space="preserve"> </w:t>
      </w:r>
      <w:r>
        <w:rPr>
          <w:spacing w:val="-2"/>
          <w:sz w:val="20"/>
        </w:rPr>
        <w:t xml:space="preserve">denunciaron </w:t>
      </w:r>
      <w:r>
        <w:rPr>
          <w:spacing w:val="-4"/>
          <w:sz w:val="20"/>
        </w:rPr>
        <w:t>alegadas</w:t>
      </w:r>
      <w:r>
        <w:rPr>
          <w:spacing w:val="-18"/>
          <w:sz w:val="20"/>
        </w:rPr>
        <w:t xml:space="preserve"> </w:t>
      </w:r>
      <w:r>
        <w:rPr>
          <w:spacing w:val="-4"/>
          <w:sz w:val="20"/>
        </w:rPr>
        <w:t>presiones</w:t>
      </w:r>
      <w:r>
        <w:rPr>
          <w:spacing w:val="-14"/>
          <w:sz w:val="20"/>
        </w:rPr>
        <w:t xml:space="preserve"> </w:t>
      </w:r>
      <w:r>
        <w:rPr>
          <w:spacing w:val="-4"/>
          <w:sz w:val="20"/>
        </w:rPr>
        <w:t>políticas</w:t>
      </w:r>
      <w:r>
        <w:rPr>
          <w:spacing w:val="-16"/>
          <w:sz w:val="20"/>
        </w:rPr>
        <w:t xml:space="preserve"> </w:t>
      </w:r>
      <w:r>
        <w:rPr>
          <w:spacing w:val="-4"/>
          <w:sz w:val="20"/>
        </w:rPr>
        <w:t>en</w:t>
      </w:r>
      <w:r>
        <w:rPr>
          <w:spacing w:val="-13"/>
          <w:sz w:val="20"/>
        </w:rPr>
        <w:t xml:space="preserve"> </w:t>
      </w:r>
      <w:r>
        <w:rPr>
          <w:spacing w:val="-4"/>
          <w:sz w:val="20"/>
        </w:rPr>
        <w:t>los</w:t>
      </w:r>
      <w:r>
        <w:rPr>
          <w:spacing w:val="-18"/>
          <w:sz w:val="20"/>
        </w:rPr>
        <w:t xml:space="preserve"> </w:t>
      </w:r>
      <w:r>
        <w:rPr>
          <w:spacing w:val="-4"/>
          <w:sz w:val="20"/>
        </w:rPr>
        <w:t>miembros</w:t>
      </w:r>
      <w:r>
        <w:rPr>
          <w:spacing w:val="-16"/>
          <w:sz w:val="20"/>
        </w:rPr>
        <w:t xml:space="preserve"> </w:t>
      </w:r>
      <w:r>
        <w:rPr>
          <w:spacing w:val="-4"/>
          <w:sz w:val="20"/>
        </w:rPr>
        <w:t>del</w:t>
      </w:r>
      <w:r>
        <w:rPr>
          <w:spacing w:val="-17"/>
          <w:sz w:val="20"/>
        </w:rPr>
        <w:t xml:space="preserve"> </w:t>
      </w:r>
      <w:r>
        <w:rPr>
          <w:spacing w:val="-4"/>
          <w:sz w:val="20"/>
        </w:rPr>
        <w:t>JEM</w:t>
      </w:r>
      <w:hyperlink w:anchor="_bookmark53" w:history="1">
        <w:r>
          <w:rPr>
            <w:spacing w:val="-4"/>
            <w:position w:val="7"/>
            <w:sz w:val="13"/>
          </w:rPr>
          <w:t>42</w:t>
        </w:r>
      </w:hyperlink>
      <w:r>
        <w:rPr>
          <w:spacing w:val="-4"/>
          <w:sz w:val="20"/>
        </w:rPr>
        <w:t>.</w:t>
      </w:r>
      <w:r>
        <w:rPr>
          <w:spacing w:val="-18"/>
          <w:sz w:val="20"/>
        </w:rPr>
        <w:t xml:space="preserve"> </w:t>
      </w:r>
      <w:r>
        <w:rPr>
          <w:spacing w:val="-4"/>
          <w:sz w:val="20"/>
        </w:rPr>
        <w:t>Asimismo,</w:t>
      </w:r>
      <w:r>
        <w:rPr>
          <w:spacing w:val="-18"/>
          <w:sz w:val="20"/>
        </w:rPr>
        <w:t xml:space="preserve"> </w:t>
      </w:r>
      <w:r>
        <w:rPr>
          <w:spacing w:val="-4"/>
          <w:sz w:val="20"/>
        </w:rPr>
        <w:t>la</w:t>
      </w:r>
      <w:r>
        <w:rPr>
          <w:spacing w:val="-17"/>
          <w:sz w:val="20"/>
        </w:rPr>
        <w:t xml:space="preserve"> </w:t>
      </w:r>
      <w:r>
        <w:rPr>
          <w:spacing w:val="-4"/>
          <w:sz w:val="20"/>
        </w:rPr>
        <w:t>prensa</w:t>
      </w:r>
      <w:r>
        <w:rPr>
          <w:spacing w:val="-11"/>
          <w:sz w:val="20"/>
        </w:rPr>
        <w:t xml:space="preserve"> </w:t>
      </w:r>
      <w:r>
        <w:rPr>
          <w:spacing w:val="-4"/>
          <w:sz w:val="20"/>
        </w:rPr>
        <w:t>informó</w:t>
      </w:r>
      <w:r>
        <w:rPr>
          <w:spacing w:val="-16"/>
          <w:sz w:val="20"/>
        </w:rPr>
        <w:t xml:space="preserve"> </w:t>
      </w:r>
      <w:r>
        <w:rPr>
          <w:spacing w:val="-4"/>
          <w:sz w:val="20"/>
        </w:rPr>
        <w:t>de</w:t>
      </w:r>
      <w:r>
        <w:rPr>
          <w:spacing w:val="-18"/>
          <w:sz w:val="20"/>
        </w:rPr>
        <w:t xml:space="preserve"> </w:t>
      </w:r>
      <w:r>
        <w:rPr>
          <w:spacing w:val="-4"/>
          <w:sz w:val="20"/>
        </w:rPr>
        <w:t>una</w:t>
      </w:r>
    </w:p>
    <w:p w14:paraId="7818331A" w14:textId="77777777" w:rsidR="00644DE7" w:rsidRDefault="00000000">
      <w:pPr>
        <w:pStyle w:val="Textoindependiente"/>
        <w:rPr>
          <w:sz w:val="17"/>
        </w:rPr>
      </w:pPr>
      <w:r>
        <w:pict w14:anchorId="6FF83159">
          <v:rect id="docshape11" o:spid="_x0000_s2094" style="position:absolute;margin-left:85.1pt;margin-top:11.6pt;width:2in;height:.6pt;z-index:-15724032;mso-wrap-distance-left:0;mso-wrap-distance-right:0;mso-position-horizontal-relative:page" fillcolor="black" stroked="f">
            <w10:wrap type="topAndBottom" anchorx="page"/>
          </v:rect>
        </w:pict>
      </w:r>
    </w:p>
    <w:p w14:paraId="536D635B" w14:textId="77777777" w:rsidR="00644DE7" w:rsidRDefault="00000000">
      <w:pPr>
        <w:tabs>
          <w:tab w:val="left" w:pos="667"/>
        </w:tabs>
        <w:spacing w:before="96"/>
        <w:ind w:left="101" w:right="118" w:hanging="1"/>
        <w:rPr>
          <w:sz w:val="16"/>
        </w:rPr>
      </w:pPr>
      <w:bookmarkStart w:id="59" w:name="_bookmark46"/>
      <w:bookmarkEnd w:id="59"/>
      <w:r>
        <w:rPr>
          <w:spacing w:val="-6"/>
          <w:sz w:val="16"/>
          <w:vertAlign w:val="superscript"/>
        </w:rPr>
        <w:t>35</w:t>
      </w:r>
      <w:r>
        <w:rPr>
          <w:sz w:val="16"/>
        </w:rPr>
        <w:tab/>
      </w:r>
      <w:r>
        <w:rPr>
          <w:i/>
          <w:sz w:val="16"/>
        </w:rPr>
        <w:t xml:space="preserve">Cfr. </w:t>
      </w:r>
      <w:r>
        <w:rPr>
          <w:sz w:val="16"/>
        </w:rPr>
        <w:t>Auto Interlocutorio No. 06/03 emitido por el JEM el 25 de marzo de 2003 (expediente de prueba, folios 3574 y 3575).</w:t>
      </w:r>
    </w:p>
    <w:p w14:paraId="26897E17" w14:textId="77777777" w:rsidR="00644DE7" w:rsidRDefault="00000000">
      <w:pPr>
        <w:tabs>
          <w:tab w:val="left" w:pos="667"/>
        </w:tabs>
        <w:spacing w:before="120"/>
        <w:ind w:left="101" w:right="119"/>
        <w:rPr>
          <w:sz w:val="16"/>
        </w:rPr>
      </w:pPr>
      <w:bookmarkStart w:id="60" w:name="_bookmark47"/>
      <w:bookmarkEnd w:id="60"/>
      <w:r>
        <w:rPr>
          <w:spacing w:val="-6"/>
          <w:sz w:val="16"/>
          <w:vertAlign w:val="superscript"/>
        </w:rPr>
        <w:t>36</w:t>
      </w:r>
      <w:r>
        <w:rPr>
          <w:sz w:val="16"/>
        </w:rPr>
        <w:tab/>
      </w:r>
      <w:r>
        <w:rPr>
          <w:i/>
          <w:sz w:val="16"/>
        </w:rPr>
        <w:t xml:space="preserve">Cfr. </w:t>
      </w:r>
      <w:r>
        <w:rPr>
          <w:sz w:val="16"/>
        </w:rPr>
        <w:t>Excusa presentada ante el presidente del JEM por Luis Talavera Alegre el 25 de marzo de 2003</w:t>
      </w:r>
      <w:r>
        <w:rPr>
          <w:spacing w:val="40"/>
          <w:sz w:val="16"/>
        </w:rPr>
        <w:t xml:space="preserve"> </w:t>
      </w:r>
      <w:r>
        <w:rPr>
          <w:sz w:val="16"/>
        </w:rPr>
        <w:t>(expediente de prueba, folio 3576),</w:t>
      </w:r>
    </w:p>
    <w:p w14:paraId="03B6FEA4" w14:textId="77777777" w:rsidR="00644DE7" w:rsidRDefault="00000000">
      <w:pPr>
        <w:tabs>
          <w:tab w:val="left" w:pos="667"/>
        </w:tabs>
        <w:spacing w:before="119"/>
        <w:ind w:left="101" w:right="118" w:hanging="1"/>
        <w:rPr>
          <w:sz w:val="16"/>
        </w:rPr>
      </w:pPr>
      <w:bookmarkStart w:id="61" w:name="_bookmark48"/>
      <w:bookmarkEnd w:id="61"/>
      <w:r>
        <w:rPr>
          <w:spacing w:val="-6"/>
          <w:sz w:val="16"/>
          <w:vertAlign w:val="superscript"/>
        </w:rPr>
        <w:t>37</w:t>
      </w:r>
      <w:r>
        <w:rPr>
          <w:sz w:val="16"/>
        </w:rPr>
        <w:tab/>
      </w:r>
      <w:r>
        <w:rPr>
          <w:i/>
          <w:sz w:val="16"/>
        </w:rPr>
        <w:t>Cfr.</w:t>
      </w:r>
      <w:r>
        <w:rPr>
          <w:i/>
          <w:spacing w:val="-3"/>
          <w:sz w:val="16"/>
        </w:rPr>
        <w:t xml:space="preserve"> </w:t>
      </w:r>
      <w:r>
        <w:rPr>
          <w:sz w:val="16"/>
        </w:rPr>
        <w:t>Nota</w:t>
      </w:r>
      <w:r>
        <w:rPr>
          <w:spacing w:val="-6"/>
          <w:sz w:val="16"/>
        </w:rPr>
        <w:t xml:space="preserve"> </w:t>
      </w:r>
      <w:r>
        <w:rPr>
          <w:sz w:val="16"/>
        </w:rPr>
        <w:t>del</w:t>
      </w:r>
      <w:r>
        <w:rPr>
          <w:spacing w:val="-6"/>
          <w:sz w:val="16"/>
        </w:rPr>
        <w:t xml:space="preserve"> </w:t>
      </w:r>
      <w:r>
        <w:rPr>
          <w:sz w:val="16"/>
        </w:rPr>
        <w:t>presidente</w:t>
      </w:r>
      <w:r>
        <w:rPr>
          <w:spacing w:val="-5"/>
          <w:sz w:val="16"/>
        </w:rPr>
        <w:t xml:space="preserve"> </w:t>
      </w:r>
      <w:r>
        <w:rPr>
          <w:sz w:val="16"/>
        </w:rPr>
        <w:t>de</w:t>
      </w:r>
      <w:r>
        <w:rPr>
          <w:spacing w:val="-2"/>
          <w:sz w:val="16"/>
        </w:rPr>
        <w:t xml:space="preserve"> </w:t>
      </w:r>
      <w:r>
        <w:rPr>
          <w:sz w:val="16"/>
        </w:rPr>
        <w:t>la</w:t>
      </w:r>
      <w:r>
        <w:rPr>
          <w:spacing w:val="-8"/>
          <w:sz w:val="16"/>
        </w:rPr>
        <w:t xml:space="preserve"> </w:t>
      </w:r>
      <w:r>
        <w:rPr>
          <w:sz w:val="16"/>
        </w:rPr>
        <w:t>Cámara</w:t>
      </w:r>
      <w:r>
        <w:rPr>
          <w:spacing w:val="-6"/>
          <w:sz w:val="16"/>
        </w:rPr>
        <w:t xml:space="preserve"> </w:t>
      </w:r>
      <w:r>
        <w:rPr>
          <w:sz w:val="16"/>
        </w:rPr>
        <w:t>de</w:t>
      </w:r>
      <w:r>
        <w:rPr>
          <w:spacing w:val="-5"/>
          <w:sz w:val="16"/>
        </w:rPr>
        <w:t xml:space="preserve"> </w:t>
      </w:r>
      <w:r>
        <w:rPr>
          <w:sz w:val="16"/>
        </w:rPr>
        <w:t>Senadores</w:t>
      </w:r>
      <w:r>
        <w:rPr>
          <w:spacing w:val="-5"/>
          <w:sz w:val="16"/>
        </w:rPr>
        <w:t xml:space="preserve"> </w:t>
      </w:r>
      <w:r>
        <w:rPr>
          <w:sz w:val="16"/>
        </w:rPr>
        <w:t>al</w:t>
      </w:r>
      <w:r>
        <w:rPr>
          <w:spacing w:val="-6"/>
          <w:sz w:val="16"/>
        </w:rPr>
        <w:t xml:space="preserve"> </w:t>
      </w:r>
      <w:r>
        <w:rPr>
          <w:sz w:val="16"/>
        </w:rPr>
        <w:t>vicepresidente</w:t>
      </w:r>
      <w:r>
        <w:rPr>
          <w:spacing w:val="-2"/>
          <w:sz w:val="16"/>
        </w:rPr>
        <w:t xml:space="preserve"> </w:t>
      </w:r>
      <w:r>
        <w:rPr>
          <w:sz w:val="16"/>
        </w:rPr>
        <w:t>del</w:t>
      </w:r>
      <w:r>
        <w:rPr>
          <w:spacing w:val="-3"/>
          <w:sz w:val="16"/>
        </w:rPr>
        <w:t xml:space="preserve"> </w:t>
      </w:r>
      <w:r>
        <w:rPr>
          <w:sz w:val="16"/>
        </w:rPr>
        <w:t>JEM</w:t>
      </w:r>
      <w:r>
        <w:rPr>
          <w:spacing w:val="-4"/>
          <w:sz w:val="16"/>
        </w:rPr>
        <w:t xml:space="preserve"> </w:t>
      </w:r>
      <w:r>
        <w:rPr>
          <w:sz w:val="16"/>
        </w:rPr>
        <w:t>de</w:t>
      </w:r>
      <w:r>
        <w:rPr>
          <w:spacing w:val="-5"/>
          <w:sz w:val="16"/>
        </w:rPr>
        <w:t xml:space="preserve"> </w:t>
      </w:r>
      <w:r>
        <w:rPr>
          <w:sz w:val="16"/>
        </w:rPr>
        <w:t>31</w:t>
      </w:r>
      <w:r>
        <w:rPr>
          <w:spacing w:val="-4"/>
          <w:sz w:val="16"/>
        </w:rPr>
        <w:t xml:space="preserve"> </w:t>
      </w:r>
      <w:r>
        <w:rPr>
          <w:sz w:val="16"/>
        </w:rPr>
        <w:t>de</w:t>
      </w:r>
      <w:r>
        <w:rPr>
          <w:spacing w:val="-2"/>
          <w:sz w:val="16"/>
        </w:rPr>
        <w:t xml:space="preserve"> </w:t>
      </w:r>
      <w:r>
        <w:rPr>
          <w:sz w:val="16"/>
        </w:rPr>
        <w:t>marzo</w:t>
      </w:r>
      <w:r>
        <w:rPr>
          <w:spacing w:val="-4"/>
          <w:sz w:val="16"/>
        </w:rPr>
        <w:t xml:space="preserve"> </w:t>
      </w:r>
      <w:r>
        <w:rPr>
          <w:sz w:val="16"/>
        </w:rPr>
        <w:t>de</w:t>
      </w:r>
      <w:r>
        <w:rPr>
          <w:spacing w:val="-5"/>
          <w:sz w:val="16"/>
        </w:rPr>
        <w:t xml:space="preserve"> </w:t>
      </w:r>
      <w:r>
        <w:rPr>
          <w:sz w:val="16"/>
        </w:rPr>
        <w:t>2003 (expediente de prueba, folio 3582).</w:t>
      </w:r>
    </w:p>
    <w:p w14:paraId="1E539B98" w14:textId="77777777" w:rsidR="00644DE7" w:rsidRDefault="00000000">
      <w:pPr>
        <w:tabs>
          <w:tab w:val="left" w:pos="667"/>
        </w:tabs>
        <w:spacing w:before="120"/>
        <w:ind w:left="101" w:right="118"/>
        <w:rPr>
          <w:sz w:val="16"/>
        </w:rPr>
      </w:pPr>
      <w:bookmarkStart w:id="62" w:name="_bookmark49"/>
      <w:bookmarkEnd w:id="62"/>
      <w:r>
        <w:rPr>
          <w:spacing w:val="-6"/>
          <w:sz w:val="16"/>
          <w:vertAlign w:val="superscript"/>
        </w:rPr>
        <w:t>38</w:t>
      </w:r>
      <w:r>
        <w:rPr>
          <w:sz w:val="16"/>
        </w:rPr>
        <w:tab/>
      </w:r>
      <w:r>
        <w:rPr>
          <w:i/>
          <w:sz w:val="16"/>
        </w:rPr>
        <w:t xml:space="preserve">Cfr. </w:t>
      </w:r>
      <w:r>
        <w:rPr>
          <w:sz w:val="16"/>
        </w:rPr>
        <w:t>Escrito de alegato final y conclusión de la defensa presentado por Alejandro Nissen Pessolani al presidente del JEM el 9 de septiembre de 2002 (expediente de prueba, folios 3486 a 3566).</w:t>
      </w:r>
    </w:p>
    <w:p w14:paraId="0884CAAC" w14:textId="77777777" w:rsidR="00644DE7" w:rsidRDefault="00000000">
      <w:pPr>
        <w:tabs>
          <w:tab w:val="left" w:pos="667"/>
        </w:tabs>
        <w:spacing w:before="120"/>
        <w:ind w:left="101" w:right="118"/>
        <w:rPr>
          <w:sz w:val="16"/>
        </w:rPr>
      </w:pPr>
      <w:bookmarkStart w:id="63" w:name="_bookmark50"/>
      <w:bookmarkEnd w:id="63"/>
      <w:r>
        <w:rPr>
          <w:spacing w:val="-6"/>
          <w:sz w:val="16"/>
          <w:vertAlign w:val="superscript"/>
        </w:rPr>
        <w:t>39</w:t>
      </w:r>
      <w:r>
        <w:rPr>
          <w:sz w:val="16"/>
        </w:rPr>
        <w:tab/>
      </w:r>
      <w:r>
        <w:rPr>
          <w:i/>
          <w:sz w:val="16"/>
        </w:rPr>
        <w:t>Cfr.</w:t>
      </w:r>
      <w:r>
        <w:rPr>
          <w:i/>
          <w:spacing w:val="-3"/>
          <w:sz w:val="16"/>
        </w:rPr>
        <w:t xml:space="preserve"> </w:t>
      </w:r>
      <w:r>
        <w:rPr>
          <w:sz w:val="16"/>
        </w:rPr>
        <w:t>Sentencia</w:t>
      </w:r>
      <w:r>
        <w:rPr>
          <w:spacing w:val="-3"/>
          <w:sz w:val="16"/>
        </w:rPr>
        <w:t xml:space="preserve"> </w:t>
      </w:r>
      <w:r>
        <w:rPr>
          <w:sz w:val="16"/>
        </w:rPr>
        <w:t>No.</w:t>
      </w:r>
      <w:r>
        <w:rPr>
          <w:spacing w:val="-3"/>
          <w:sz w:val="16"/>
        </w:rPr>
        <w:t xml:space="preserve"> </w:t>
      </w:r>
      <w:r>
        <w:rPr>
          <w:sz w:val="16"/>
        </w:rPr>
        <w:t>02/03</w:t>
      </w:r>
      <w:r>
        <w:rPr>
          <w:spacing w:val="-2"/>
          <w:sz w:val="16"/>
        </w:rPr>
        <w:t xml:space="preserve"> </w:t>
      </w:r>
      <w:r>
        <w:rPr>
          <w:sz w:val="16"/>
        </w:rPr>
        <w:t>emitida</w:t>
      </w:r>
      <w:r>
        <w:rPr>
          <w:spacing w:val="-3"/>
          <w:sz w:val="16"/>
        </w:rPr>
        <w:t xml:space="preserve"> </w:t>
      </w:r>
      <w:r>
        <w:rPr>
          <w:sz w:val="16"/>
        </w:rPr>
        <w:t>por</w:t>
      </w:r>
      <w:r>
        <w:rPr>
          <w:spacing w:val="-2"/>
          <w:sz w:val="16"/>
        </w:rPr>
        <w:t xml:space="preserve"> </w:t>
      </w:r>
      <w:r>
        <w:rPr>
          <w:sz w:val="16"/>
        </w:rPr>
        <w:t>el</w:t>
      </w:r>
      <w:r>
        <w:rPr>
          <w:spacing w:val="-3"/>
          <w:sz w:val="16"/>
        </w:rPr>
        <w:t xml:space="preserve"> </w:t>
      </w:r>
      <w:r>
        <w:rPr>
          <w:sz w:val="16"/>
        </w:rPr>
        <w:t>JEM</w:t>
      </w:r>
      <w:r>
        <w:rPr>
          <w:spacing w:val="-2"/>
          <w:sz w:val="16"/>
        </w:rPr>
        <w:t xml:space="preserve"> </w:t>
      </w:r>
      <w:r>
        <w:rPr>
          <w:sz w:val="16"/>
        </w:rPr>
        <w:t>el</w:t>
      </w:r>
      <w:r>
        <w:rPr>
          <w:spacing w:val="-6"/>
          <w:sz w:val="16"/>
        </w:rPr>
        <w:t xml:space="preserve"> </w:t>
      </w:r>
      <w:r>
        <w:rPr>
          <w:sz w:val="16"/>
        </w:rPr>
        <w:t>7</w:t>
      </w:r>
      <w:r>
        <w:rPr>
          <w:spacing w:val="-2"/>
          <w:sz w:val="16"/>
        </w:rPr>
        <w:t xml:space="preserve"> </w:t>
      </w:r>
      <w:r>
        <w:rPr>
          <w:sz w:val="16"/>
        </w:rPr>
        <w:t>de</w:t>
      </w:r>
      <w:r>
        <w:rPr>
          <w:spacing w:val="-2"/>
          <w:sz w:val="16"/>
        </w:rPr>
        <w:t xml:space="preserve"> </w:t>
      </w:r>
      <w:r>
        <w:rPr>
          <w:sz w:val="16"/>
        </w:rPr>
        <w:t>abril</w:t>
      </w:r>
      <w:r>
        <w:rPr>
          <w:spacing w:val="-3"/>
          <w:sz w:val="16"/>
        </w:rPr>
        <w:t xml:space="preserve"> </w:t>
      </w:r>
      <w:r>
        <w:rPr>
          <w:sz w:val="16"/>
        </w:rPr>
        <w:t>de</w:t>
      </w:r>
      <w:r>
        <w:rPr>
          <w:spacing w:val="-5"/>
          <w:sz w:val="16"/>
        </w:rPr>
        <w:t xml:space="preserve"> </w:t>
      </w:r>
      <w:r>
        <w:rPr>
          <w:sz w:val="16"/>
        </w:rPr>
        <w:t>2003</w:t>
      </w:r>
      <w:r>
        <w:rPr>
          <w:spacing w:val="-4"/>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3"/>
          <w:sz w:val="16"/>
        </w:rPr>
        <w:t xml:space="preserve"> </w:t>
      </w:r>
      <w:r>
        <w:rPr>
          <w:sz w:val="16"/>
        </w:rPr>
        <w:t>folios</w:t>
      </w:r>
      <w:r>
        <w:rPr>
          <w:spacing w:val="-5"/>
          <w:sz w:val="16"/>
        </w:rPr>
        <w:t xml:space="preserve"> </w:t>
      </w:r>
      <w:r>
        <w:rPr>
          <w:sz w:val="16"/>
        </w:rPr>
        <w:t>3592</w:t>
      </w:r>
      <w:r>
        <w:rPr>
          <w:spacing w:val="-6"/>
          <w:sz w:val="16"/>
        </w:rPr>
        <w:t xml:space="preserve"> </w:t>
      </w:r>
      <w:r>
        <w:rPr>
          <w:sz w:val="16"/>
        </w:rPr>
        <w:t xml:space="preserve">a </w:t>
      </w:r>
      <w:r>
        <w:rPr>
          <w:spacing w:val="-2"/>
          <w:sz w:val="16"/>
        </w:rPr>
        <w:t>3618).</w:t>
      </w:r>
    </w:p>
    <w:p w14:paraId="695FE1A7" w14:textId="77777777" w:rsidR="00644DE7" w:rsidRDefault="00000000">
      <w:pPr>
        <w:tabs>
          <w:tab w:val="left" w:pos="667"/>
        </w:tabs>
        <w:spacing w:before="120"/>
        <w:ind w:left="101" w:right="118"/>
        <w:rPr>
          <w:sz w:val="16"/>
        </w:rPr>
      </w:pPr>
      <w:bookmarkStart w:id="64" w:name="_bookmark51"/>
      <w:bookmarkEnd w:id="64"/>
      <w:r>
        <w:rPr>
          <w:spacing w:val="-6"/>
          <w:sz w:val="16"/>
          <w:vertAlign w:val="superscript"/>
        </w:rPr>
        <w:t>40</w:t>
      </w:r>
      <w:r>
        <w:rPr>
          <w:sz w:val="16"/>
        </w:rPr>
        <w:tab/>
      </w:r>
      <w:r>
        <w:rPr>
          <w:i/>
          <w:sz w:val="16"/>
        </w:rPr>
        <w:t>Cfr.</w:t>
      </w:r>
      <w:r>
        <w:rPr>
          <w:i/>
          <w:spacing w:val="-7"/>
          <w:sz w:val="16"/>
        </w:rPr>
        <w:t xml:space="preserve"> </w:t>
      </w:r>
      <w:r>
        <w:rPr>
          <w:sz w:val="16"/>
        </w:rPr>
        <w:t>Recurso</w:t>
      </w:r>
      <w:r>
        <w:rPr>
          <w:spacing w:val="-5"/>
          <w:sz w:val="16"/>
        </w:rPr>
        <w:t xml:space="preserve"> </w:t>
      </w:r>
      <w:r>
        <w:rPr>
          <w:sz w:val="16"/>
        </w:rPr>
        <w:t>de</w:t>
      </w:r>
      <w:r>
        <w:rPr>
          <w:spacing w:val="-6"/>
          <w:sz w:val="16"/>
        </w:rPr>
        <w:t xml:space="preserve"> </w:t>
      </w:r>
      <w:r>
        <w:rPr>
          <w:sz w:val="16"/>
        </w:rPr>
        <w:t>aclaratoria</w:t>
      </w:r>
      <w:r>
        <w:rPr>
          <w:spacing w:val="-7"/>
          <w:sz w:val="16"/>
        </w:rPr>
        <w:t xml:space="preserve"> </w:t>
      </w:r>
      <w:r>
        <w:rPr>
          <w:sz w:val="16"/>
        </w:rPr>
        <w:t>y</w:t>
      </w:r>
      <w:r>
        <w:rPr>
          <w:spacing w:val="-7"/>
          <w:sz w:val="16"/>
        </w:rPr>
        <w:t xml:space="preserve"> </w:t>
      </w:r>
      <w:r>
        <w:rPr>
          <w:sz w:val="16"/>
        </w:rPr>
        <w:t>reposición</w:t>
      </w:r>
      <w:r>
        <w:rPr>
          <w:spacing w:val="-7"/>
          <w:sz w:val="16"/>
        </w:rPr>
        <w:t xml:space="preserve"> </w:t>
      </w:r>
      <w:r>
        <w:rPr>
          <w:sz w:val="16"/>
        </w:rPr>
        <w:t>presentado</w:t>
      </w:r>
      <w:r>
        <w:rPr>
          <w:spacing w:val="-5"/>
          <w:sz w:val="16"/>
        </w:rPr>
        <w:t xml:space="preserve"> </w:t>
      </w:r>
      <w:r>
        <w:rPr>
          <w:sz w:val="16"/>
        </w:rPr>
        <w:t>por</w:t>
      </w:r>
      <w:r>
        <w:rPr>
          <w:spacing w:val="-5"/>
          <w:sz w:val="16"/>
        </w:rPr>
        <w:t xml:space="preserve"> </w:t>
      </w:r>
      <w:r>
        <w:rPr>
          <w:sz w:val="16"/>
        </w:rPr>
        <w:t>Alejandro</w:t>
      </w:r>
      <w:r>
        <w:rPr>
          <w:spacing w:val="-8"/>
          <w:sz w:val="16"/>
        </w:rPr>
        <w:t xml:space="preserve"> </w:t>
      </w:r>
      <w:r>
        <w:rPr>
          <w:sz w:val="16"/>
        </w:rPr>
        <w:t>Nissen</w:t>
      </w:r>
      <w:r>
        <w:rPr>
          <w:spacing w:val="-7"/>
          <w:sz w:val="16"/>
        </w:rPr>
        <w:t xml:space="preserve"> </w:t>
      </w:r>
      <w:r>
        <w:rPr>
          <w:sz w:val="16"/>
        </w:rPr>
        <w:t>Pessolani</w:t>
      </w:r>
      <w:r>
        <w:rPr>
          <w:spacing w:val="-7"/>
          <w:sz w:val="16"/>
        </w:rPr>
        <w:t xml:space="preserve"> </w:t>
      </w:r>
      <w:r>
        <w:rPr>
          <w:sz w:val="16"/>
        </w:rPr>
        <w:t>ante</w:t>
      </w:r>
      <w:r>
        <w:rPr>
          <w:spacing w:val="-6"/>
          <w:sz w:val="16"/>
        </w:rPr>
        <w:t xml:space="preserve"> </w:t>
      </w:r>
      <w:r>
        <w:rPr>
          <w:sz w:val="16"/>
        </w:rPr>
        <w:t>el</w:t>
      </w:r>
      <w:r>
        <w:rPr>
          <w:spacing w:val="-7"/>
          <w:sz w:val="16"/>
        </w:rPr>
        <w:t xml:space="preserve"> </w:t>
      </w:r>
      <w:r>
        <w:rPr>
          <w:sz w:val="16"/>
        </w:rPr>
        <w:t>JEM</w:t>
      </w:r>
      <w:r>
        <w:rPr>
          <w:spacing w:val="-5"/>
          <w:sz w:val="16"/>
        </w:rPr>
        <w:t xml:space="preserve"> </w:t>
      </w:r>
      <w:r>
        <w:rPr>
          <w:sz w:val="16"/>
        </w:rPr>
        <w:t>el</w:t>
      </w:r>
      <w:r>
        <w:rPr>
          <w:spacing w:val="-7"/>
          <w:sz w:val="16"/>
        </w:rPr>
        <w:t xml:space="preserve"> </w:t>
      </w:r>
      <w:r>
        <w:rPr>
          <w:sz w:val="16"/>
        </w:rPr>
        <w:t>10</w:t>
      </w:r>
      <w:r>
        <w:rPr>
          <w:spacing w:val="-5"/>
          <w:sz w:val="16"/>
        </w:rPr>
        <w:t xml:space="preserve"> </w:t>
      </w:r>
      <w:r>
        <w:rPr>
          <w:sz w:val="16"/>
        </w:rPr>
        <w:t>de abril de 2003 (expediente de prueba, folio 3632).</w:t>
      </w:r>
    </w:p>
    <w:p w14:paraId="1E60B436" w14:textId="77777777" w:rsidR="00644DE7" w:rsidRDefault="00000000">
      <w:pPr>
        <w:tabs>
          <w:tab w:val="left" w:pos="667"/>
        </w:tabs>
        <w:spacing w:before="120"/>
        <w:ind w:left="101" w:right="118"/>
        <w:rPr>
          <w:sz w:val="16"/>
        </w:rPr>
      </w:pPr>
      <w:bookmarkStart w:id="65" w:name="_bookmark52"/>
      <w:bookmarkEnd w:id="65"/>
      <w:r>
        <w:rPr>
          <w:spacing w:val="-6"/>
          <w:sz w:val="16"/>
          <w:vertAlign w:val="superscript"/>
        </w:rPr>
        <w:t>41</w:t>
      </w:r>
      <w:r>
        <w:rPr>
          <w:sz w:val="16"/>
        </w:rPr>
        <w:tab/>
        <w:t xml:space="preserve">Resolución No. 03/03 emitida por el JEM el 22 de abril de 2003 (expediente de prueba, folio 3636 y </w:t>
      </w:r>
      <w:r>
        <w:rPr>
          <w:spacing w:val="-2"/>
          <w:sz w:val="16"/>
        </w:rPr>
        <w:t>3637).</w:t>
      </w:r>
    </w:p>
    <w:p w14:paraId="7EEE4EB6" w14:textId="77777777" w:rsidR="00644DE7" w:rsidRDefault="00000000">
      <w:pPr>
        <w:spacing w:before="120"/>
        <w:ind w:left="101" w:right="113"/>
        <w:jc w:val="both"/>
        <w:rPr>
          <w:sz w:val="16"/>
        </w:rPr>
      </w:pPr>
      <w:bookmarkStart w:id="66" w:name="_bookmark53"/>
      <w:bookmarkEnd w:id="66"/>
      <w:r>
        <w:rPr>
          <w:sz w:val="16"/>
          <w:vertAlign w:val="superscript"/>
        </w:rPr>
        <w:t>42</w:t>
      </w:r>
      <w:r>
        <w:rPr>
          <w:spacing w:val="80"/>
          <w:sz w:val="16"/>
        </w:rPr>
        <w:t xml:space="preserve">   </w:t>
      </w:r>
      <w:r>
        <w:rPr>
          <w:i/>
          <w:sz w:val="16"/>
        </w:rPr>
        <w:t>Cfr.</w:t>
      </w:r>
      <w:r>
        <w:rPr>
          <w:i/>
          <w:spacing w:val="-1"/>
          <w:sz w:val="16"/>
        </w:rPr>
        <w:t xml:space="preserve"> </w:t>
      </w:r>
      <w:r>
        <w:rPr>
          <w:sz w:val="16"/>
        </w:rPr>
        <w:t>“[R.]</w:t>
      </w:r>
      <w:r>
        <w:rPr>
          <w:spacing w:val="-1"/>
          <w:sz w:val="16"/>
        </w:rPr>
        <w:t xml:space="preserve"> </w:t>
      </w:r>
      <w:r>
        <w:rPr>
          <w:sz w:val="16"/>
        </w:rPr>
        <w:t>opera</w:t>
      </w:r>
      <w:r>
        <w:rPr>
          <w:spacing w:val="-3"/>
          <w:sz w:val="16"/>
        </w:rPr>
        <w:t xml:space="preserve"> </w:t>
      </w:r>
      <w:r>
        <w:rPr>
          <w:sz w:val="16"/>
        </w:rPr>
        <w:t>para</w:t>
      </w:r>
      <w:r>
        <w:rPr>
          <w:spacing w:val="-3"/>
          <w:sz w:val="16"/>
        </w:rPr>
        <w:t xml:space="preserve"> </w:t>
      </w:r>
      <w:r>
        <w:rPr>
          <w:sz w:val="16"/>
        </w:rPr>
        <w:t>evitar</w:t>
      </w:r>
      <w:r>
        <w:rPr>
          <w:spacing w:val="-2"/>
          <w:sz w:val="16"/>
        </w:rPr>
        <w:t xml:space="preserve"> </w:t>
      </w:r>
      <w:r>
        <w:rPr>
          <w:sz w:val="16"/>
        </w:rPr>
        <w:t>que fiscal</w:t>
      </w:r>
      <w:r>
        <w:rPr>
          <w:spacing w:val="-1"/>
          <w:sz w:val="16"/>
        </w:rPr>
        <w:t xml:space="preserve"> </w:t>
      </w:r>
      <w:r>
        <w:rPr>
          <w:sz w:val="16"/>
        </w:rPr>
        <w:t>Nissen</w:t>
      </w:r>
      <w:r>
        <w:rPr>
          <w:spacing w:val="-1"/>
          <w:sz w:val="16"/>
        </w:rPr>
        <w:t xml:space="preserve"> </w:t>
      </w:r>
      <w:r>
        <w:rPr>
          <w:sz w:val="16"/>
        </w:rPr>
        <w:t>lo</w:t>
      </w:r>
      <w:r>
        <w:rPr>
          <w:spacing w:val="-2"/>
          <w:sz w:val="16"/>
        </w:rPr>
        <w:t xml:space="preserve"> </w:t>
      </w:r>
      <w:r>
        <w:rPr>
          <w:sz w:val="16"/>
        </w:rPr>
        <w:t>investigue”,</w:t>
      </w:r>
      <w:r>
        <w:rPr>
          <w:spacing w:val="-3"/>
          <w:sz w:val="16"/>
        </w:rPr>
        <w:t xml:space="preserve"> </w:t>
      </w:r>
      <w:r>
        <w:rPr>
          <w:sz w:val="16"/>
        </w:rPr>
        <w:t>Diario</w:t>
      </w:r>
      <w:r>
        <w:rPr>
          <w:spacing w:val="-2"/>
          <w:sz w:val="16"/>
        </w:rPr>
        <w:t xml:space="preserve"> </w:t>
      </w:r>
      <w:r>
        <w:rPr>
          <w:sz w:val="16"/>
        </w:rPr>
        <w:t>ABC</w:t>
      </w:r>
      <w:r>
        <w:rPr>
          <w:spacing w:val="-2"/>
          <w:sz w:val="16"/>
        </w:rPr>
        <w:t xml:space="preserve"> </w:t>
      </w:r>
      <w:r>
        <w:rPr>
          <w:sz w:val="16"/>
        </w:rPr>
        <w:t>Color</w:t>
      </w:r>
      <w:r>
        <w:rPr>
          <w:spacing w:val="-2"/>
          <w:sz w:val="16"/>
        </w:rPr>
        <w:t xml:space="preserve"> </w:t>
      </w:r>
      <w:r>
        <w:rPr>
          <w:sz w:val="16"/>
        </w:rPr>
        <w:t>de</w:t>
      </w:r>
      <w:r>
        <w:rPr>
          <w:spacing w:val="-2"/>
          <w:sz w:val="16"/>
        </w:rPr>
        <w:t xml:space="preserve"> </w:t>
      </w:r>
      <w:r>
        <w:rPr>
          <w:sz w:val="16"/>
        </w:rPr>
        <w:t>31</w:t>
      </w:r>
      <w:r>
        <w:rPr>
          <w:spacing w:val="-4"/>
          <w:sz w:val="16"/>
        </w:rPr>
        <w:t xml:space="preserve"> </w:t>
      </w:r>
      <w:r>
        <w:rPr>
          <w:sz w:val="16"/>
        </w:rPr>
        <w:t>de</w:t>
      </w:r>
      <w:r>
        <w:rPr>
          <w:spacing w:val="-2"/>
          <w:sz w:val="16"/>
        </w:rPr>
        <w:t xml:space="preserve"> </w:t>
      </w:r>
      <w:r>
        <w:rPr>
          <w:sz w:val="16"/>
        </w:rPr>
        <w:t>marzo</w:t>
      </w:r>
      <w:r>
        <w:rPr>
          <w:spacing w:val="-2"/>
          <w:sz w:val="16"/>
        </w:rPr>
        <w:t xml:space="preserve"> </w:t>
      </w:r>
      <w:r>
        <w:rPr>
          <w:sz w:val="16"/>
        </w:rPr>
        <w:t>de</w:t>
      </w:r>
      <w:r>
        <w:rPr>
          <w:spacing w:val="-5"/>
          <w:sz w:val="16"/>
        </w:rPr>
        <w:t xml:space="preserve"> </w:t>
      </w:r>
      <w:r>
        <w:rPr>
          <w:sz w:val="16"/>
        </w:rPr>
        <w:t>2003. En</w:t>
      </w:r>
      <w:r>
        <w:rPr>
          <w:spacing w:val="-4"/>
          <w:sz w:val="16"/>
        </w:rPr>
        <w:t xml:space="preserve"> </w:t>
      </w:r>
      <w:r>
        <w:rPr>
          <w:sz w:val="16"/>
        </w:rPr>
        <w:t>esta</w:t>
      </w:r>
      <w:r>
        <w:rPr>
          <w:spacing w:val="-4"/>
          <w:sz w:val="16"/>
        </w:rPr>
        <w:t xml:space="preserve"> </w:t>
      </w:r>
      <w:r>
        <w:rPr>
          <w:sz w:val="16"/>
        </w:rPr>
        <w:t>nota</w:t>
      </w:r>
      <w:r>
        <w:rPr>
          <w:spacing w:val="-4"/>
          <w:sz w:val="16"/>
        </w:rPr>
        <w:t xml:space="preserve"> </w:t>
      </w:r>
      <w:r>
        <w:rPr>
          <w:sz w:val="16"/>
        </w:rPr>
        <w:t>se</w:t>
      </w:r>
      <w:r>
        <w:rPr>
          <w:spacing w:val="-6"/>
          <w:sz w:val="16"/>
        </w:rPr>
        <w:t xml:space="preserve"> </w:t>
      </w:r>
      <w:r>
        <w:rPr>
          <w:sz w:val="16"/>
        </w:rPr>
        <w:t>reporta</w:t>
      </w:r>
      <w:r>
        <w:rPr>
          <w:spacing w:val="-4"/>
          <w:sz w:val="16"/>
        </w:rPr>
        <w:t xml:space="preserve"> </w:t>
      </w:r>
      <w:r>
        <w:rPr>
          <w:sz w:val="16"/>
        </w:rPr>
        <w:t>de</w:t>
      </w:r>
      <w:r>
        <w:rPr>
          <w:spacing w:val="-6"/>
          <w:sz w:val="16"/>
        </w:rPr>
        <w:t xml:space="preserve"> </w:t>
      </w:r>
      <w:r>
        <w:rPr>
          <w:sz w:val="16"/>
        </w:rPr>
        <w:t>una</w:t>
      </w:r>
      <w:r>
        <w:rPr>
          <w:spacing w:val="-4"/>
          <w:sz w:val="16"/>
        </w:rPr>
        <w:t xml:space="preserve"> </w:t>
      </w:r>
      <w:r>
        <w:rPr>
          <w:sz w:val="16"/>
        </w:rPr>
        <w:t>conversación</w:t>
      </w:r>
      <w:r>
        <w:rPr>
          <w:spacing w:val="-7"/>
          <w:sz w:val="16"/>
        </w:rPr>
        <w:t xml:space="preserve"> </w:t>
      </w:r>
      <w:r>
        <w:rPr>
          <w:sz w:val="16"/>
        </w:rPr>
        <w:t>entre</w:t>
      </w:r>
      <w:r>
        <w:rPr>
          <w:spacing w:val="-6"/>
          <w:sz w:val="16"/>
        </w:rPr>
        <w:t xml:space="preserve"> </w:t>
      </w:r>
      <w:r>
        <w:rPr>
          <w:sz w:val="16"/>
        </w:rPr>
        <w:t>el</w:t>
      </w:r>
      <w:r>
        <w:rPr>
          <w:spacing w:val="-4"/>
          <w:sz w:val="16"/>
        </w:rPr>
        <w:t xml:space="preserve"> </w:t>
      </w:r>
      <w:r>
        <w:rPr>
          <w:sz w:val="16"/>
        </w:rPr>
        <w:t>ex</w:t>
      </w:r>
      <w:r>
        <w:rPr>
          <w:spacing w:val="-3"/>
          <w:sz w:val="16"/>
        </w:rPr>
        <w:t xml:space="preserve"> </w:t>
      </w:r>
      <w:r>
        <w:rPr>
          <w:sz w:val="16"/>
        </w:rPr>
        <w:t>secretario</w:t>
      </w:r>
      <w:r>
        <w:rPr>
          <w:spacing w:val="-5"/>
          <w:sz w:val="16"/>
        </w:rPr>
        <w:t xml:space="preserve"> </w:t>
      </w:r>
      <w:r>
        <w:rPr>
          <w:sz w:val="16"/>
        </w:rPr>
        <w:t>de</w:t>
      </w:r>
      <w:r>
        <w:rPr>
          <w:spacing w:val="-6"/>
          <w:sz w:val="16"/>
        </w:rPr>
        <w:t xml:space="preserve"> </w:t>
      </w:r>
      <w:r>
        <w:rPr>
          <w:sz w:val="16"/>
        </w:rPr>
        <w:t>la</w:t>
      </w:r>
      <w:r>
        <w:rPr>
          <w:spacing w:val="-4"/>
          <w:sz w:val="16"/>
        </w:rPr>
        <w:t xml:space="preserve"> </w:t>
      </w:r>
      <w:r>
        <w:rPr>
          <w:sz w:val="16"/>
        </w:rPr>
        <w:t>presidencia</w:t>
      </w:r>
      <w:r>
        <w:rPr>
          <w:spacing w:val="-4"/>
          <w:sz w:val="16"/>
        </w:rPr>
        <w:t xml:space="preserve"> </w:t>
      </w:r>
      <w:r>
        <w:rPr>
          <w:sz w:val="16"/>
        </w:rPr>
        <w:t>con</w:t>
      </w:r>
      <w:r>
        <w:rPr>
          <w:spacing w:val="-4"/>
          <w:sz w:val="16"/>
        </w:rPr>
        <w:t xml:space="preserve"> </w:t>
      </w:r>
      <w:r>
        <w:rPr>
          <w:sz w:val="16"/>
        </w:rPr>
        <w:t>el</w:t>
      </w:r>
      <w:r>
        <w:rPr>
          <w:spacing w:val="-4"/>
          <w:sz w:val="16"/>
        </w:rPr>
        <w:t xml:space="preserve"> </w:t>
      </w:r>
      <w:r>
        <w:rPr>
          <w:sz w:val="16"/>
        </w:rPr>
        <w:t>presidente</w:t>
      </w:r>
      <w:r>
        <w:rPr>
          <w:spacing w:val="-6"/>
          <w:sz w:val="16"/>
        </w:rPr>
        <w:t xml:space="preserve"> </w:t>
      </w:r>
      <w:r>
        <w:rPr>
          <w:sz w:val="16"/>
        </w:rPr>
        <w:t>del</w:t>
      </w:r>
      <w:r>
        <w:rPr>
          <w:spacing w:val="-4"/>
          <w:sz w:val="16"/>
        </w:rPr>
        <w:t xml:space="preserve"> </w:t>
      </w:r>
      <w:r>
        <w:rPr>
          <w:sz w:val="16"/>
        </w:rPr>
        <w:t>JEM sobre</w:t>
      </w:r>
      <w:r>
        <w:rPr>
          <w:spacing w:val="-5"/>
          <w:sz w:val="16"/>
        </w:rPr>
        <w:t xml:space="preserve"> </w:t>
      </w:r>
      <w:r>
        <w:rPr>
          <w:sz w:val="16"/>
        </w:rPr>
        <w:t>los</w:t>
      </w:r>
      <w:r>
        <w:rPr>
          <w:spacing w:val="-7"/>
          <w:sz w:val="16"/>
        </w:rPr>
        <w:t xml:space="preserve"> </w:t>
      </w:r>
      <w:r>
        <w:rPr>
          <w:sz w:val="16"/>
        </w:rPr>
        <w:t>votos</w:t>
      </w:r>
      <w:r>
        <w:rPr>
          <w:spacing w:val="-5"/>
          <w:sz w:val="16"/>
        </w:rPr>
        <w:t xml:space="preserve"> </w:t>
      </w:r>
      <w:r>
        <w:rPr>
          <w:sz w:val="16"/>
        </w:rPr>
        <w:t>necesarios</w:t>
      </w:r>
      <w:r>
        <w:rPr>
          <w:spacing w:val="-7"/>
          <w:sz w:val="16"/>
        </w:rPr>
        <w:t xml:space="preserve"> </w:t>
      </w:r>
      <w:r>
        <w:rPr>
          <w:sz w:val="16"/>
        </w:rPr>
        <w:t>para</w:t>
      </w:r>
      <w:r>
        <w:rPr>
          <w:spacing w:val="-6"/>
          <w:sz w:val="16"/>
        </w:rPr>
        <w:t xml:space="preserve"> </w:t>
      </w:r>
      <w:r>
        <w:rPr>
          <w:sz w:val="16"/>
        </w:rPr>
        <w:t>destituir</w:t>
      </w:r>
      <w:r>
        <w:rPr>
          <w:spacing w:val="-4"/>
          <w:sz w:val="16"/>
        </w:rPr>
        <w:t xml:space="preserve"> </w:t>
      </w:r>
      <w:r>
        <w:rPr>
          <w:sz w:val="16"/>
        </w:rPr>
        <w:t>al</w:t>
      </w:r>
      <w:r>
        <w:rPr>
          <w:spacing w:val="-6"/>
          <w:sz w:val="16"/>
        </w:rPr>
        <w:t xml:space="preserve"> </w:t>
      </w:r>
      <w:r>
        <w:rPr>
          <w:sz w:val="16"/>
        </w:rPr>
        <w:t>Fiscal</w:t>
      </w:r>
      <w:r>
        <w:rPr>
          <w:spacing w:val="-6"/>
          <w:sz w:val="16"/>
        </w:rPr>
        <w:t xml:space="preserve"> </w:t>
      </w:r>
      <w:r>
        <w:rPr>
          <w:sz w:val="16"/>
        </w:rPr>
        <w:t>Nissen</w:t>
      </w:r>
      <w:r>
        <w:rPr>
          <w:spacing w:val="-6"/>
          <w:sz w:val="16"/>
        </w:rPr>
        <w:t xml:space="preserve"> </w:t>
      </w:r>
      <w:r>
        <w:rPr>
          <w:sz w:val="16"/>
        </w:rPr>
        <w:t>(expediente</w:t>
      </w:r>
      <w:r>
        <w:rPr>
          <w:spacing w:val="-7"/>
          <w:sz w:val="16"/>
        </w:rPr>
        <w:t xml:space="preserve"> </w:t>
      </w:r>
      <w:r>
        <w:rPr>
          <w:sz w:val="16"/>
        </w:rPr>
        <w:t>de</w:t>
      </w:r>
      <w:r>
        <w:rPr>
          <w:spacing w:val="-7"/>
          <w:sz w:val="16"/>
        </w:rPr>
        <w:t xml:space="preserve"> </w:t>
      </w:r>
      <w:r>
        <w:rPr>
          <w:sz w:val="16"/>
        </w:rPr>
        <w:t>prueba,</w:t>
      </w:r>
      <w:r>
        <w:rPr>
          <w:spacing w:val="-6"/>
          <w:sz w:val="16"/>
        </w:rPr>
        <w:t xml:space="preserve"> </w:t>
      </w:r>
      <w:r>
        <w:rPr>
          <w:sz w:val="16"/>
        </w:rPr>
        <w:t>folio</w:t>
      </w:r>
      <w:r>
        <w:rPr>
          <w:spacing w:val="-7"/>
          <w:sz w:val="16"/>
        </w:rPr>
        <w:t xml:space="preserve"> </w:t>
      </w:r>
      <w:r>
        <w:rPr>
          <w:sz w:val="16"/>
        </w:rPr>
        <w:t>4);</w:t>
      </w:r>
      <w:r>
        <w:rPr>
          <w:spacing w:val="-6"/>
          <w:sz w:val="16"/>
        </w:rPr>
        <w:t xml:space="preserve"> </w:t>
      </w:r>
      <w:r>
        <w:rPr>
          <w:sz w:val="16"/>
        </w:rPr>
        <w:t>“Proceso</w:t>
      </w:r>
      <w:r>
        <w:rPr>
          <w:spacing w:val="-4"/>
          <w:sz w:val="16"/>
        </w:rPr>
        <w:t xml:space="preserve"> </w:t>
      </w:r>
      <w:r>
        <w:rPr>
          <w:sz w:val="16"/>
        </w:rPr>
        <w:t>a</w:t>
      </w:r>
      <w:r>
        <w:rPr>
          <w:spacing w:val="-8"/>
          <w:sz w:val="16"/>
        </w:rPr>
        <w:t xml:space="preserve"> </w:t>
      </w:r>
      <w:r>
        <w:rPr>
          <w:sz w:val="16"/>
        </w:rPr>
        <w:t>Nissen</w:t>
      </w:r>
      <w:r>
        <w:rPr>
          <w:spacing w:val="-8"/>
          <w:sz w:val="16"/>
        </w:rPr>
        <w:t xml:space="preserve"> </w:t>
      </w:r>
      <w:r>
        <w:rPr>
          <w:sz w:val="16"/>
        </w:rPr>
        <w:t>en el</w:t>
      </w:r>
      <w:r>
        <w:rPr>
          <w:spacing w:val="-2"/>
          <w:sz w:val="16"/>
        </w:rPr>
        <w:t xml:space="preserve"> </w:t>
      </w:r>
      <w:r>
        <w:rPr>
          <w:sz w:val="16"/>
        </w:rPr>
        <w:t>Jurado</w:t>
      </w:r>
      <w:r>
        <w:rPr>
          <w:spacing w:val="-3"/>
          <w:sz w:val="16"/>
        </w:rPr>
        <w:t xml:space="preserve"> </w:t>
      </w:r>
      <w:r>
        <w:rPr>
          <w:sz w:val="16"/>
        </w:rPr>
        <w:t>fue</w:t>
      </w:r>
      <w:r>
        <w:rPr>
          <w:spacing w:val="-3"/>
          <w:sz w:val="16"/>
        </w:rPr>
        <w:t xml:space="preserve"> </w:t>
      </w:r>
      <w:r>
        <w:rPr>
          <w:sz w:val="16"/>
        </w:rPr>
        <w:t>irregular</w:t>
      </w:r>
      <w:r>
        <w:rPr>
          <w:spacing w:val="-3"/>
          <w:sz w:val="16"/>
        </w:rPr>
        <w:t xml:space="preserve"> </w:t>
      </w:r>
      <w:r>
        <w:rPr>
          <w:sz w:val="16"/>
        </w:rPr>
        <w:t>desde</w:t>
      </w:r>
      <w:r>
        <w:rPr>
          <w:spacing w:val="-3"/>
          <w:sz w:val="16"/>
        </w:rPr>
        <w:t xml:space="preserve"> </w:t>
      </w:r>
      <w:r>
        <w:rPr>
          <w:sz w:val="16"/>
        </w:rPr>
        <w:t>el</w:t>
      </w:r>
      <w:r>
        <w:rPr>
          <w:spacing w:val="-2"/>
          <w:sz w:val="16"/>
        </w:rPr>
        <w:t xml:space="preserve"> </w:t>
      </w:r>
      <w:r>
        <w:rPr>
          <w:sz w:val="16"/>
        </w:rPr>
        <w:t>inicio”,</w:t>
      </w:r>
      <w:r>
        <w:rPr>
          <w:spacing w:val="-2"/>
          <w:sz w:val="16"/>
        </w:rPr>
        <w:t xml:space="preserve"> </w:t>
      </w:r>
      <w:r>
        <w:rPr>
          <w:sz w:val="16"/>
        </w:rPr>
        <w:t>Noticias</w:t>
      </w:r>
      <w:r>
        <w:rPr>
          <w:spacing w:val="-1"/>
          <w:sz w:val="16"/>
        </w:rPr>
        <w:t xml:space="preserve"> </w:t>
      </w:r>
      <w:r>
        <w:rPr>
          <w:sz w:val="16"/>
        </w:rPr>
        <w:t>Judiciales</w:t>
      </w:r>
      <w:r>
        <w:rPr>
          <w:spacing w:val="-3"/>
          <w:sz w:val="16"/>
        </w:rPr>
        <w:t xml:space="preserve"> </w:t>
      </w:r>
      <w:r>
        <w:rPr>
          <w:sz w:val="16"/>
        </w:rPr>
        <w:t>de</w:t>
      </w:r>
      <w:r>
        <w:rPr>
          <w:spacing w:val="-1"/>
          <w:sz w:val="16"/>
        </w:rPr>
        <w:t xml:space="preserve"> </w:t>
      </w:r>
      <w:r>
        <w:rPr>
          <w:sz w:val="16"/>
        </w:rPr>
        <w:t>13</w:t>
      </w:r>
      <w:r>
        <w:rPr>
          <w:spacing w:val="-3"/>
          <w:sz w:val="16"/>
        </w:rPr>
        <w:t xml:space="preserve"> </w:t>
      </w:r>
      <w:r>
        <w:rPr>
          <w:sz w:val="16"/>
        </w:rPr>
        <w:t>de</w:t>
      </w:r>
      <w:r>
        <w:rPr>
          <w:spacing w:val="-1"/>
          <w:sz w:val="16"/>
        </w:rPr>
        <w:t xml:space="preserve"> </w:t>
      </w:r>
      <w:r>
        <w:rPr>
          <w:sz w:val="16"/>
        </w:rPr>
        <w:t>abril</w:t>
      </w:r>
      <w:r>
        <w:rPr>
          <w:spacing w:val="-4"/>
          <w:sz w:val="16"/>
        </w:rPr>
        <w:t xml:space="preserve"> </w:t>
      </w:r>
      <w:r>
        <w:rPr>
          <w:sz w:val="16"/>
        </w:rPr>
        <w:t>de</w:t>
      </w:r>
      <w:r>
        <w:rPr>
          <w:spacing w:val="-3"/>
          <w:sz w:val="16"/>
        </w:rPr>
        <w:t xml:space="preserve"> </w:t>
      </w:r>
      <w:r>
        <w:rPr>
          <w:sz w:val="16"/>
        </w:rPr>
        <w:t>2003 (expediente</w:t>
      </w:r>
      <w:r>
        <w:rPr>
          <w:spacing w:val="-1"/>
          <w:sz w:val="16"/>
        </w:rPr>
        <w:t xml:space="preserve"> </w:t>
      </w:r>
      <w:r>
        <w:rPr>
          <w:sz w:val="16"/>
        </w:rPr>
        <w:t>de</w:t>
      </w:r>
      <w:r>
        <w:rPr>
          <w:spacing w:val="-3"/>
          <w:sz w:val="16"/>
        </w:rPr>
        <w:t xml:space="preserve"> </w:t>
      </w:r>
      <w:r>
        <w:rPr>
          <w:sz w:val="16"/>
        </w:rPr>
        <w:t>prueba,</w:t>
      </w:r>
      <w:r>
        <w:rPr>
          <w:spacing w:val="-4"/>
          <w:sz w:val="16"/>
        </w:rPr>
        <w:t xml:space="preserve"> </w:t>
      </w:r>
      <w:r>
        <w:rPr>
          <w:sz w:val="16"/>
        </w:rPr>
        <w:t>folio 5);</w:t>
      </w:r>
      <w:r>
        <w:rPr>
          <w:spacing w:val="-6"/>
          <w:sz w:val="16"/>
        </w:rPr>
        <w:t xml:space="preserve"> </w:t>
      </w:r>
      <w:r>
        <w:rPr>
          <w:sz w:val="16"/>
        </w:rPr>
        <w:t>“[L.]</w:t>
      </w:r>
      <w:r>
        <w:rPr>
          <w:spacing w:val="-6"/>
          <w:sz w:val="16"/>
        </w:rPr>
        <w:t xml:space="preserve"> </w:t>
      </w:r>
      <w:r>
        <w:rPr>
          <w:sz w:val="16"/>
        </w:rPr>
        <w:t>impulsó</w:t>
      </w:r>
      <w:r>
        <w:rPr>
          <w:spacing w:val="-4"/>
          <w:sz w:val="16"/>
        </w:rPr>
        <w:t xml:space="preserve"> </w:t>
      </w:r>
      <w:r>
        <w:rPr>
          <w:sz w:val="16"/>
        </w:rPr>
        <w:t>destitución</w:t>
      </w:r>
      <w:r>
        <w:rPr>
          <w:spacing w:val="-6"/>
          <w:sz w:val="16"/>
        </w:rPr>
        <w:t xml:space="preserve"> </w:t>
      </w:r>
      <w:r>
        <w:rPr>
          <w:sz w:val="16"/>
        </w:rPr>
        <w:t>de</w:t>
      </w:r>
      <w:r>
        <w:rPr>
          <w:spacing w:val="-5"/>
          <w:sz w:val="16"/>
        </w:rPr>
        <w:t xml:space="preserve"> </w:t>
      </w:r>
      <w:r>
        <w:rPr>
          <w:sz w:val="16"/>
        </w:rPr>
        <w:t>fiscal</w:t>
      </w:r>
      <w:r>
        <w:rPr>
          <w:spacing w:val="-6"/>
          <w:sz w:val="16"/>
        </w:rPr>
        <w:t xml:space="preserve"> </w:t>
      </w:r>
      <w:r>
        <w:rPr>
          <w:sz w:val="16"/>
        </w:rPr>
        <w:t>que</w:t>
      </w:r>
      <w:r>
        <w:rPr>
          <w:spacing w:val="-5"/>
          <w:sz w:val="16"/>
        </w:rPr>
        <w:t xml:space="preserve"> </w:t>
      </w:r>
      <w:r>
        <w:rPr>
          <w:sz w:val="16"/>
        </w:rPr>
        <w:t>investiga</w:t>
      </w:r>
      <w:r>
        <w:rPr>
          <w:spacing w:val="-6"/>
          <w:sz w:val="16"/>
        </w:rPr>
        <w:t xml:space="preserve"> </w:t>
      </w:r>
      <w:r>
        <w:rPr>
          <w:sz w:val="16"/>
        </w:rPr>
        <w:t>a</w:t>
      </w:r>
      <w:r>
        <w:rPr>
          <w:spacing w:val="-8"/>
          <w:sz w:val="16"/>
        </w:rPr>
        <w:t xml:space="preserve"> </w:t>
      </w:r>
      <w:r>
        <w:rPr>
          <w:sz w:val="16"/>
        </w:rPr>
        <w:t>políticos</w:t>
      </w:r>
      <w:r>
        <w:rPr>
          <w:spacing w:val="-5"/>
          <w:sz w:val="16"/>
        </w:rPr>
        <w:t xml:space="preserve"> </w:t>
      </w:r>
      <w:r>
        <w:rPr>
          <w:sz w:val="16"/>
        </w:rPr>
        <w:t>corruptos”,</w:t>
      </w:r>
      <w:r>
        <w:rPr>
          <w:spacing w:val="-8"/>
          <w:sz w:val="16"/>
        </w:rPr>
        <w:t xml:space="preserve"> </w:t>
      </w:r>
      <w:r>
        <w:rPr>
          <w:sz w:val="16"/>
        </w:rPr>
        <w:t>Diario</w:t>
      </w:r>
      <w:r>
        <w:rPr>
          <w:spacing w:val="-7"/>
          <w:sz w:val="16"/>
        </w:rPr>
        <w:t xml:space="preserve"> </w:t>
      </w:r>
      <w:r>
        <w:rPr>
          <w:sz w:val="16"/>
        </w:rPr>
        <w:t>ABC</w:t>
      </w:r>
      <w:r>
        <w:rPr>
          <w:spacing w:val="-4"/>
          <w:sz w:val="16"/>
        </w:rPr>
        <w:t xml:space="preserve"> </w:t>
      </w:r>
      <w:r>
        <w:rPr>
          <w:sz w:val="16"/>
        </w:rPr>
        <w:t>Color</w:t>
      </w:r>
      <w:r>
        <w:rPr>
          <w:spacing w:val="-6"/>
          <w:sz w:val="16"/>
        </w:rPr>
        <w:t xml:space="preserve"> </w:t>
      </w:r>
      <w:r>
        <w:rPr>
          <w:sz w:val="16"/>
        </w:rPr>
        <w:t>de</w:t>
      </w:r>
      <w:r>
        <w:rPr>
          <w:spacing w:val="-7"/>
          <w:sz w:val="16"/>
        </w:rPr>
        <w:t xml:space="preserve"> </w:t>
      </w:r>
      <w:r>
        <w:rPr>
          <w:sz w:val="16"/>
        </w:rPr>
        <w:t>fecha</w:t>
      </w:r>
      <w:r>
        <w:rPr>
          <w:spacing w:val="-6"/>
          <w:sz w:val="16"/>
        </w:rPr>
        <w:t xml:space="preserve"> </w:t>
      </w:r>
      <w:r>
        <w:rPr>
          <w:sz w:val="16"/>
        </w:rPr>
        <w:t>no</w:t>
      </w:r>
      <w:r>
        <w:rPr>
          <w:spacing w:val="-7"/>
          <w:sz w:val="16"/>
        </w:rPr>
        <w:t xml:space="preserve"> </w:t>
      </w:r>
      <w:r>
        <w:rPr>
          <w:sz w:val="16"/>
        </w:rPr>
        <w:t>legible de</w:t>
      </w:r>
      <w:r>
        <w:rPr>
          <w:spacing w:val="-13"/>
          <w:sz w:val="16"/>
        </w:rPr>
        <w:t xml:space="preserve"> </w:t>
      </w:r>
      <w:r>
        <w:rPr>
          <w:sz w:val="16"/>
        </w:rPr>
        <w:t>2003</w:t>
      </w:r>
      <w:r>
        <w:rPr>
          <w:spacing w:val="-12"/>
          <w:sz w:val="16"/>
        </w:rPr>
        <w:t xml:space="preserve"> </w:t>
      </w:r>
      <w:r>
        <w:rPr>
          <w:sz w:val="16"/>
        </w:rPr>
        <w:t>(expediente</w:t>
      </w:r>
      <w:r>
        <w:rPr>
          <w:spacing w:val="-13"/>
          <w:sz w:val="16"/>
        </w:rPr>
        <w:t xml:space="preserve"> </w:t>
      </w:r>
      <w:r>
        <w:rPr>
          <w:sz w:val="16"/>
        </w:rPr>
        <w:t>de</w:t>
      </w:r>
      <w:r>
        <w:rPr>
          <w:spacing w:val="-13"/>
          <w:sz w:val="16"/>
        </w:rPr>
        <w:t xml:space="preserve"> </w:t>
      </w:r>
      <w:r>
        <w:rPr>
          <w:sz w:val="16"/>
        </w:rPr>
        <w:t>prueba,</w:t>
      </w:r>
      <w:r>
        <w:rPr>
          <w:spacing w:val="-12"/>
          <w:sz w:val="16"/>
        </w:rPr>
        <w:t xml:space="preserve"> </w:t>
      </w:r>
      <w:r>
        <w:rPr>
          <w:sz w:val="16"/>
        </w:rPr>
        <w:t>folio</w:t>
      </w:r>
      <w:r>
        <w:rPr>
          <w:spacing w:val="-12"/>
          <w:sz w:val="16"/>
        </w:rPr>
        <w:t xml:space="preserve"> </w:t>
      </w:r>
      <w:r>
        <w:rPr>
          <w:sz w:val="16"/>
        </w:rPr>
        <w:t>6);</w:t>
      </w:r>
      <w:r>
        <w:rPr>
          <w:spacing w:val="-14"/>
          <w:sz w:val="16"/>
        </w:rPr>
        <w:t xml:space="preserve"> </w:t>
      </w:r>
      <w:r>
        <w:rPr>
          <w:sz w:val="16"/>
        </w:rPr>
        <w:t>“Jurado</w:t>
      </w:r>
      <w:r>
        <w:rPr>
          <w:spacing w:val="-12"/>
          <w:sz w:val="16"/>
        </w:rPr>
        <w:t xml:space="preserve"> </w:t>
      </w:r>
      <w:r>
        <w:rPr>
          <w:sz w:val="16"/>
        </w:rPr>
        <w:t>pretende</w:t>
      </w:r>
      <w:r>
        <w:rPr>
          <w:spacing w:val="-13"/>
          <w:sz w:val="16"/>
        </w:rPr>
        <w:t xml:space="preserve"> </w:t>
      </w:r>
      <w:r>
        <w:rPr>
          <w:sz w:val="16"/>
        </w:rPr>
        <w:t>remover</w:t>
      </w:r>
      <w:r>
        <w:rPr>
          <w:spacing w:val="-12"/>
          <w:sz w:val="16"/>
        </w:rPr>
        <w:t xml:space="preserve"> </w:t>
      </w:r>
      <w:r>
        <w:rPr>
          <w:sz w:val="16"/>
        </w:rPr>
        <w:t>al</w:t>
      </w:r>
      <w:r>
        <w:rPr>
          <w:spacing w:val="-14"/>
          <w:sz w:val="16"/>
        </w:rPr>
        <w:t xml:space="preserve"> </w:t>
      </w:r>
      <w:r>
        <w:rPr>
          <w:sz w:val="16"/>
        </w:rPr>
        <w:t>fiscal</w:t>
      </w:r>
      <w:r>
        <w:rPr>
          <w:spacing w:val="-14"/>
          <w:sz w:val="16"/>
        </w:rPr>
        <w:t xml:space="preserve"> </w:t>
      </w:r>
      <w:r>
        <w:rPr>
          <w:sz w:val="16"/>
        </w:rPr>
        <w:t>que</w:t>
      </w:r>
      <w:r>
        <w:rPr>
          <w:spacing w:val="-13"/>
          <w:sz w:val="16"/>
        </w:rPr>
        <w:t xml:space="preserve"> </w:t>
      </w:r>
      <w:r>
        <w:rPr>
          <w:sz w:val="16"/>
        </w:rPr>
        <w:t>ordenó</w:t>
      </w:r>
      <w:r>
        <w:rPr>
          <w:spacing w:val="-12"/>
          <w:sz w:val="16"/>
        </w:rPr>
        <w:t xml:space="preserve"> </w:t>
      </w:r>
      <w:r>
        <w:rPr>
          <w:sz w:val="16"/>
        </w:rPr>
        <w:t>detención</w:t>
      </w:r>
      <w:r>
        <w:rPr>
          <w:spacing w:val="-12"/>
          <w:sz w:val="16"/>
        </w:rPr>
        <w:t xml:space="preserve"> </w:t>
      </w:r>
      <w:r>
        <w:rPr>
          <w:sz w:val="16"/>
        </w:rPr>
        <w:t>de</w:t>
      </w:r>
      <w:r>
        <w:rPr>
          <w:spacing w:val="-13"/>
          <w:sz w:val="16"/>
        </w:rPr>
        <w:t xml:space="preserve"> </w:t>
      </w:r>
      <w:r>
        <w:rPr>
          <w:sz w:val="16"/>
        </w:rPr>
        <w:t>escribano Argaña”, Diario ABC de 31 de julio de 2002 (expediente de prueba, folio 2725); “Jurado conformado por argañistas insiste en remover a Fiscal Nissen”, diario ABC de 15 de agosto de 2002 (expediente de prueba, folio 2928); “Fiscales denunciados analizarán acciones para frenar presiones”, Diario La Nación, sin fecha (expediente de prueba, folio 2930).</w:t>
      </w:r>
    </w:p>
    <w:p w14:paraId="174E86D1" w14:textId="77777777" w:rsidR="00644DE7" w:rsidRDefault="00644DE7">
      <w:pPr>
        <w:jc w:val="both"/>
        <w:rPr>
          <w:sz w:val="16"/>
        </w:rPr>
        <w:sectPr w:rsidR="00644DE7">
          <w:pgSz w:w="12240" w:h="15840"/>
          <w:pgMar w:top="1340" w:right="1580" w:bottom="1180" w:left="1600" w:header="0" w:footer="994" w:gutter="0"/>
          <w:cols w:space="720"/>
        </w:sectPr>
      </w:pPr>
    </w:p>
    <w:p w14:paraId="3A96CC94" w14:textId="77777777" w:rsidR="00644DE7" w:rsidRDefault="00000000">
      <w:pPr>
        <w:pStyle w:val="Textoindependiente"/>
        <w:spacing w:before="76"/>
        <w:ind w:left="101" w:right="116"/>
        <w:jc w:val="both"/>
      </w:pPr>
      <w:r>
        <w:lastRenderedPageBreak/>
        <w:t>investigación iniciada en diciembre de 2002 por el Fiscal Nissen sobre un vehículo supuestamente</w:t>
      </w:r>
      <w:r>
        <w:rPr>
          <w:spacing w:val="-14"/>
        </w:rPr>
        <w:t xml:space="preserve"> </w:t>
      </w:r>
      <w:r>
        <w:t>robado</w:t>
      </w:r>
      <w:r>
        <w:rPr>
          <w:spacing w:val="-14"/>
        </w:rPr>
        <w:t xml:space="preserve"> </w:t>
      </w:r>
      <w:r>
        <w:t>y</w:t>
      </w:r>
      <w:r>
        <w:rPr>
          <w:spacing w:val="-14"/>
        </w:rPr>
        <w:t xml:space="preserve"> </w:t>
      </w:r>
      <w:r>
        <w:t>que</w:t>
      </w:r>
      <w:r>
        <w:rPr>
          <w:spacing w:val="-14"/>
        </w:rPr>
        <w:t xml:space="preserve"> </w:t>
      </w:r>
      <w:r>
        <w:t>estaría</w:t>
      </w:r>
      <w:r>
        <w:rPr>
          <w:spacing w:val="-14"/>
        </w:rPr>
        <w:t xml:space="preserve"> </w:t>
      </w:r>
      <w:r>
        <w:t>a</w:t>
      </w:r>
      <w:r>
        <w:rPr>
          <w:spacing w:val="-15"/>
        </w:rPr>
        <w:t xml:space="preserve"> </w:t>
      </w:r>
      <w:r>
        <w:t>nombre</w:t>
      </w:r>
      <w:r>
        <w:rPr>
          <w:spacing w:val="-14"/>
        </w:rPr>
        <w:t xml:space="preserve"> </w:t>
      </w:r>
      <w:r>
        <w:t>del</w:t>
      </w:r>
      <w:r>
        <w:rPr>
          <w:spacing w:val="-14"/>
        </w:rPr>
        <w:t xml:space="preserve"> </w:t>
      </w:r>
      <w:r>
        <w:t>presidente</w:t>
      </w:r>
      <w:r>
        <w:rPr>
          <w:spacing w:val="-14"/>
        </w:rPr>
        <w:t xml:space="preserve"> </w:t>
      </w:r>
      <w:r>
        <w:t>del</w:t>
      </w:r>
      <w:r>
        <w:rPr>
          <w:spacing w:val="-15"/>
        </w:rPr>
        <w:t xml:space="preserve"> </w:t>
      </w:r>
      <w:r>
        <w:t>JEM</w:t>
      </w:r>
      <w:hyperlink w:anchor="_bookmark55" w:history="1">
        <w:r>
          <w:rPr>
            <w:position w:val="7"/>
            <w:sz w:val="13"/>
          </w:rPr>
          <w:t>43</w:t>
        </w:r>
      </w:hyperlink>
      <w:r>
        <w:t>.</w:t>
      </w:r>
      <w:r>
        <w:rPr>
          <w:spacing w:val="-14"/>
        </w:rPr>
        <w:t xml:space="preserve"> </w:t>
      </w:r>
      <w:r>
        <w:t xml:space="preserve">Posteriormente, </w:t>
      </w:r>
      <w:r>
        <w:rPr>
          <w:spacing w:val="-4"/>
        </w:rPr>
        <w:t>también</w:t>
      </w:r>
      <w:r>
        <w:rPr>
          <w:spacing w:val="-6"/>
        </w:rPr>
        <w:t xml:space="preserve"> </w:t>
      </w:r>
      <w:r>
        <w:rPr>
          <w:spacing w:val="-4"/>
        </w:rPr>
        <w:t>se</w:t>
      </w:r>
      <w:r>
        <w:rPr>
          <w:spacing w:val="-8"/>
        </w:rPr>
        <w:t xml:space="preserve"> </w:t>
      </w:r>
      <w:r>
        <w:rPr>
          <w:spacing w:val="-4"/>
        </w:rPr>
        <w:t>informó</w:t>
      </w:r>
      <w:r>
        <w:rPr>
          <w:spacing w:val="-8"/>
        </w:rPr>
        <w:t xml:space="preserve"> </w:t>
      </w:r>
      <w:r>
        <w:rPr>
          <w:spacing w:val="-4"/>
        </w:rPr>
        <w:t>que</w:t>
      </w:r>
      <w:r>
        <w:rPr>
          <w:spacing w:val="-8"/>
        </w:rPr>
        <w:t xml:space="preserve"> </w:t>
      </w:r>
      <w:r>
        <w:rPr>
          <w:spacing w:val="-4"/>
        </w:rPr>
        <w:t>otro</w:t>
      </w:r>
      <w:r>
        <w:rPr>
          <w:spacing w:val="-11"/>
        </w:rPr>
        <w:t xml:space="preserve"> </w:t>
      </w:r>
      <w:r>
        <w:rPr>
          <w:spacing w:val="-4"/>
        </w:rPr>
        <w:t>miembro</w:t>
      </w:r>
      <w:r>
        <w:rPr>
          <w:spacing w:val="-11"/>
        </w:rPr>
        <w:t xml:space="preserve"> </w:t>
      </w:r>
      <w:r>
        <w:rPr>
          <w:spacing w:val="-4"/>
        </w:rPr>
        <w:t>del</w:t>
      </w:r>
      <w:r>
        <w:rPr>
          <w:spacing w:val="-9"/>
        </w:rPr>
        <w:t xml:space="preserve"> </w:t>
      </w:r>
      <w:r>
        <w:rPr>
          <w:spacing w:val="-4"/>
        </w:rPr>
        <w:t>JEM</w:t>
      </w:r>
      <w:r>
        <w:rPr>
          <w:spacing w:val="-7"/>
        </w:rPr>
        <w:t xml:space="preserve"> </w:t>
      </w:r>
      <w:r>
        <w:rPr>
          <w:spacing w:val="-4"/>
        </w:rPr>
        <w:t>estaría</w:t>
      </w:r>
      <w:r>
        <w:rPr>
          <w:spacing w:val="-10"/>
        </w:rPr>
        <w:t xml:space="preserve"> </w:t>
      </w:r>
      <w:r>
        <w:rPr>
          <w:spacing w:val="-4"/>
        </w:rPr>
        <w:t>implicado</w:t>
      </w:r>
      <w:r>
        <w:rPr>
          <w:spacing w:val="-8"/>
        </w:rPr>
        <w:t xml:space="preserve"> </w:t>
      </w:r>
      <w:r>
        <w:rPr>
          <w:spacing w:val="-4"/>
        </w:rPr>
        <w:t>en</w:t>
      </w:r>
      <w:r>
        <w:rPr>
          <w:spacing w:val="-9"/>
        </w:rPr>
        <w:t xml:space="preserve"> </w:t>
      </w:r>
      <w:r>
        <w:rPr>
          <w:spacing w:val="-4"/>
        </w:rPr>
        <w:t>una</w:t>
      </w:r>
      <w:r>
        <w:rPr>
          <w:spacing w:val="-9"/>
        </w:rPr>
        <w:t xml:space="preserve"> </w:t>
      </w:r>
      <w:r>
        <w:rPr>
          <w:spacing w:val="-4"/>
        </w:rPr>
        <w:t>investigación</w:t>
      </w:r>
      <w:r>
        <w:rPr>
          <w:spacing w:val="-6"/>
        </w:rPr>
        <w:t xml:space="preserve"> </w:t>
      </w:r>
      <w:r>
        <w:rPr>
          <w:spacing w:val="-4"/>
        </w:rPr>
        <w:t xml:space="preserve">sobre </w:t>
      </w:r>
      <w:r>
        <w:t>tenencia de auto robado</w:t>
      </w:r>
      <w:hyperlink w:anchor="_bookmark56" w:history="1">
        <w:r>
          <w:rPr>
            <w:position w:val="7"/>
            <w:sz w:val="13"/>
          </w:rPr>
          <w:t>44</w:t>
        </w:r>
      </w:hyperlink>
      <w:r>
        <w:t>.</w:t>
      </w:r>
    </w:p>
    <w:p w14:paraId="46331CA3" w14:textId="77777777" w:rsidR="00644DE7" w:rsidRDefault="00644DE7">
      <w:pPr>
        <w:pStyle w:val="Textoindependiente"/>
        <w:spacing w:before="11"/>
        <w:rPr>
          <w:sz w:val="19"/>
        </w:rPr>
      </w:pPr>
    </w:p>
    <w:p w14:paraId="31DE6F02" w14:textId="77777777" w:rsidR="00644DE7" w:rsidRDefault="00000000">
      <w:pPr>
        <w:pStyle w:val="Ttulo3"/>
        <w:numPr>
          <w:ilvl w:val="0"/>
          <w:numId w:val="14"/>
        </w:numPr>
        <w:tabs>
          <w:tab w:val="left" w:pos="1026"/>
        </w:tabs>
        <w:spacing w:before="1"/>
        <w:ind w:left="1025" w:hanging="359"/>
      </w:pPr>
      <w:bookmarkStart w:id="67" w:name="D._La_segunda_denuncia_interpuesta_contr"/>
      <w:bookmarkStart w:id="68" w:name="_bookmark54"/>
      <w:bookmarkEnd w:id="67"/>
      <w:bookmarkEnd w:id="68"/>
      <w:r>
        <w:t>La</w:t>
      </w:r>
      <w:r>
        <w:rPr>
          <w:spacing w:val="-8"/>
        </w:rPr>
        <w:t xml:space="preserve"> </w:t>
      </w:r>
      <w:r>
        <w:t>segunda</w:t>
      </w:r>
      <w:r>
        <w:rPr>
          <w:spacing w:val="-8"/>
        </w:rPr>
        <w:t xml:space="preserve"> </w:t>
      </w:r>
      <w:r>
        <w:t>denuncia</w:t>
      </w:r>
      <w:r>
        <w:rPr>
          <w:spacing w:val="-6"/>
        </w:rPr>
        <w:t xml:space="preserve"> </w:t>
      </w:r>
      <w:r>
        <w:t>interpuesta</w:t>
      </w:r>
      <w:r>
        <w:rPr>
          <w:spacing w:val="-10"/>
        </w:rPr>
        <w:t xml:space="preserve"> </w:t>
      </w:r>
      <w:r>
        <w:t>contra</w:t>
      </w:r>
      <w:r>
        <w:rPr>
          <w:spacing w:val="-8"/>
        </w:rPr>
        <w:t xml:space="preserve"> </w:t>
      </w:r>
      <w:r>
        <w:t>el</w:t>
      </w:r>
      <w:r>
        <w:rPr>
          <w:spacing w:val="-6"/>
        </w:rPr>
        <w:t xml:space="preserve"> </w:t>
      </w:r>
      <w:r>
        <w:t>Fiscal</w:t>
      </w:r>
      <w:r>
        <w:rPr>
          <w:spacing w:val="-7"/>
        </w:rPr>
        <w:t xml:space="preserve"> </w:t>
      </w:r>
      <w:r>
        <w:t>Nissen</w:t>
      </w:r>
      <w:r>
        <w:rPr>
          <w:spacing w:val="-8"/>
        </w:rPr>
        <w:t xml:space="preserve"> </w:t>
      </w:r>
      <w:r>
        <w:rPr>
          <w:spacing w:val="-2"/>
        </w:rPr>
        <w:t>Pessolani</w:t>
      </w:r>
    </w:p>
    <w:p w14:paraId="3D5578BE" w14:textId="77777777" w:rsidR="00644DE7" w:rsidRDefault="00644DE7">
      <w:pPr>
        <w:pStyle w:val="Textoindependiente"/>
        <w:spacing w:before="8"/>
        <w:rPr>
          <w:b/>
          <w:i/>
          <w:sz w:val="19"/>
        </w:rPr>
      </w:pPr>
    </w:p>
    <w:p w14:paraId="1305E2C6" w14:textId="77777777" w:rsidR="00644DE7" w:rsidRDefault="00000000">
      <w:pPr>
        <w:pStyle w:val="Prrafodelista"/>
        <w:numPr>
          <w:ilvl w:val="0"/>
          <w:numId w:val="16"/>
        </w:numPr>
        <w:tabs>
          <w:tab w:val="left" w:pos="668"/>
        </w:tabs>
        <w:ind w:right="113" w:firstLine="0"/>
        <w:jc w:val="both"/>
        <w:rPr>
          <w:sz w:val="20"/>
        </w:rPr>
      </w:pPr>
      <w:r>
        <w:rPr>
          <w:sz w:val="20"/>
        </w:rPr>
        <w:t>El 4 de abril de 2003, L.H.A. en su calidad de representante de S.D.V. y M.M.D., presentó</w:t>
      </w:r>
      <w:r>
        <w:rPr>
          <w:spacing w:val="-15"/>
          <w:sz w:val="20"/>
        </w:rPr>
        <w:t xml:space="preserve"> </w:t>
      </w:r>
      <w:r>
        <w:rPr>
          <w:sz w:val="20"/>
        </w:rPr>
        <w:t>una</w:t>
      </w:r>
      <w:r>
        <w:rPr>
          <w:spacing w:val="-14"/>
          <w:sz w:val="20"/>
        </w:rPr>
        <w:t xml:space="preserve"> </w:t>
      </w:r>
      <w:r>
        <w:rPr>
          <w:sz w:val="20"/>
        </w:rPr>
        <w:t>denuncia</w:t>
      </w:r>
      <w:r>
        <w:rPr>
          <w:spacing w:val="-12"/>
          <w:sz w:val="20"/>
        </w:rPr>
        <w:t xml:space="preserve"> </w:t>
      </w:r>
      <w:r>
        <w:rPr>
          <w:sz w:val="20"/>
        </w:rPr>
        <w:t>contra</w:t>
      </w:r>
      <w:r>
        <w:rPr>
          <w:spacing w:val="-10"/>
          <w:sz w:val="20"/>
        </w:rPr>
        <w:t xml:space="preserve"> </w:t>
      </w:r>
      <w:r>
        <w:rPr>
          <w:sz w:val="20"/>
        </w:rPr>
        <w:t>el</w:t>
      </w:r>
      <w:r>
        <w:rPr>
          <w:spacing w:val="-12"/>
          <w:sz w:val="20"/>
        </w:rPr>
        <w:t xml:space="preserve"> </w:t>
      </w:r>
      <w:r>
        <w:rPr>
          <w:sz w:val="20"/>
        </w:rPr>
        <w:t>señor</w:t>
      </w:r>
      <w:r>
        <w:rPr>
          <w:spacing w:val="-13"/>
          <w:sz w:val="20"/>
        </w:rPr>
        <w:t xml:space="preserve"> </w:t>
      </w:r>
      <w:r>
        <w:rPr>
          <w:sz w:val="20"/>
        </w:rPr>
        <w:t>Nissen</w:t>
      </w:r>
      <w:r>
        <w:rPr>
          <w:spacing w:val="-13"/>
          <w:sz w:val="20"/>
        </w:rPr>
        <w:t xml:space="preserve"> </w:t>
      </w:r>
      <w:r>
        <w:rPr>
          <w:sz w:val="20"/>
        </w:rPr>
        <w:t>Pessolani</w:t>
      </w:r>
      <w:r>
        <w:rPr>
          <w:spacing w:val="-12"/>
          <w:sz w:val="20"/>
        </w:rPr>
        <w:t xml:space="preserve"> </w:t>
      </w:r>
      <w:r>
        <w:rPr>
          <w:sz w:val="20"/>
        </w:rPr>
        <w:t>por</w:t>
      </w:r>
      <w:r>
        <w:rPr>
          <w:spacing w:val="-13"/>
          <w:sz w:val="20"/>
        </w:rPr>
        <w:t xml:space="preserve"> </w:t>
      </w:r>
      <w:r>
        <w:rPr>
          <w:sz w:val="20"/>
        </w:rPr>
        <w:t>supuesto</w:t>
      </w:r>
      <w:r>
        <w:rPr>
          <w:spacing w:val="-13"/>
          <w:sz w:val="20"/>
        </w:rPr>
        <w:t xml:space="preserve"> </w:t>
      </w:r>
      <w:r>
        <w:rPr>
          <w:sz w:val="20"/>
        </w:rPr>
        <w:t>mal</w:t>
      </w:r>
      <w:r>
        <w:rPr>
          <w:spacing w:val="-14"/>
          <w:sz w:val="20"/>
        </w:rPr>
        <w:t xml:space="preserve"> </w:t>
      </w:r>
      <w:r>
        <w:rPr>
          <w:sz w:val="20"/>
        </w:rPr>
        <w:t>desempeño</w:t>
      </w:r>
      <w:r>
        <w:rPr>
          <w:spacing w:val="-13"/>
          <w:sz w:val="20"/>
        </w:rPr>
        <w:t xml:space="preserve"> </w:t>
      </w:r>
      <w:r>
        <w:rPr>
          <w:sz w:val="20"/>
        </w:rPr>
        <w:t xml:space="preserve">de </w:t>
      </w:r>
      <w:r>
        <w:rPr>
          <w:spacing w:val="-2"/>
          <w:sz w:val="20"/>
        </w:rPr>
        <w:t>funciones</w:t>
      </w:r>
      <w:r>
        <w:rPr>
          <w:spacing w:val="-14"/>
          <w:sz w:val="20"/>
        </w:rPr>
        <w:t xml:space="preserve"> </w:t>
      </w:r>
      <w:r>
        <w:rPr>
          <w:spacing w:val="-2"/>
          <w:sz w:val="20"/>
        </w:rPr>
        <w:t>en</w:t>
      </w:r>
      <w:r>
        <w:rPr>
          <w:spacing w:val="-14"/>
          <w:sz w:val="20"/>
        </w:rPr>
        <w:t xml:space="preserve"> </w:t>
      </w:r>
      <w:r>
        <w:rPr>
          <w:spacing w:val="-2"/>
          <w:sz w:val="20"/>
        </w:rPr>
        <w:t>la</w:t>
      </w:r>
      <w:r>
        <w:rPr>
          <w:spacing w:val="-15"/>
          <w:sz w:val="20"/>
        </w:rPr>
        <w:t xml:space="preserve"> </w:t>
      </w:r>
      <w:r>
        <w:rPr>
          <w:spacing w:val="-2"/>
          <w:sz w:val="20"/>
        </w:rPr>
        <w:t>causa</w:t>
      </w:r>
      <w:r>
        <w:rPr>
          <w:spacing w:val="-15"/>
          <w:sz w:val="20"/>
        </w:rPr>
        <w:t xml:space="preserve"> </w:t>
      </w:r>
      <w:r>
        <w:rPr>
          <w:spacing w:val="-2"/>
          <w:sz w:val="20"/>
        </w:rPr>
        <w:t>No.</w:t>
      </w:r>
      <w:r>
        <w:rPr>
          <w:spacing w:val="-16"/>
          <w:sz w:val="20"/>
        </w:rPr>
        <w:t xml:space="preserve"> </w:t>
      </w:r>
      <w:r>
        <w:rPr>
          <w:spacing w:val="-2"/>
          <w:sz w:val="20"/>
        </w:rPr>
        <w:t>14069,</w:t>
      </w:r>
      <w:r>
        <w:rPr>
          <w:spacing w:val="-15"/>
          <w:sz w:val="20"/>
        </w:rPr>
        <w:t xml:space="preserve"> </w:t>
      </w:r>
      <w:r>
        <w:rPr>
          <w:spacing w:val="-2"/>
          <w:sz w:val="20"/>
        </w:rPr>
        <w:t>invocando</w:t>
      </w:r>
      <w:r>
        <w:rPr>
          <w:spacing w:val="-16"/>
          <w:sz w:val="20"/>
        </w:rPr>
        <w:t xml:space="preserve"> </w:t>
      </w:r>
      <w:r>
        <w:rPr>
          <w:spacing w:val="-2"/>
          <w:sz w:val="20"/>
        </w:rPr>
        <w:t>las</w:t>
      </w:r>
      <w:r>
        <w:rPr>
          <w:spacing w:val="-14"/>
          <w:sz w:val="20"/>
        </w:rPr>
        <w:t xml:space="preserve"> </w:t>
      </w:r>
      <w:r>
        <w:rPr>
          <w:spacing w:val="-2"/>
          <w:sz w:val="20"/>
        </w:rPr>
        <w:t>causales</w:t>
      </w:r>
      <w:r>
        <w:rPr>
          <w:spacing w:val="-16"/>
          <w:sz w:val="20"/>
        </w:rPr>
        <w:t xml:space="preserve"> </w:t>
      </w:r>
      <w:r>
        <w:rPr>
          <w:spacing w:val="-2"/>
          <w:sz w:val="20"/>
        </w:rPr>
        <w:t>previstas</w:t>
      </w:r>
      <w:r>
        <w:rPr>
          <w:spacing w:val="-14"/>
          <w:sz w:val="20"/>
        </w:rPr>
        <w:t xml:space="preserve"> </w:t>
      </w:r>
      <w:r>
        <w:rPr>
          <w:spacing w:val="-2"/>
          <w:sz w:val="20"/>
        </w:rPr>
        <w:t>en</w:t>
      </w:r>
      <w:r>
        <w:rPr>
          <w:spacing w:val="-14"/>
          <w:sz w:val="20"/>
        </w:rPr>
        <w:t xml:space="preserve"> </w:t>
      </w:r>
      <w:r>
        <w:rPr>
          <w:spacing w:val="-2"/>
          <w:sz w:val="20"/>
        </w:rPr>
        <w:t>los</w:t>
      </w:r>
      <w:r>
        <w:rPr>
          <w:spacing w:val="-16"/>
          <w:sz w:val="20"/>
        </w:rPr>
        <w:t xml:space="preserve"> </w:t>
      </w:r>
      <w:r>
        <w:rPr>
          <w:spacing w:val="-2"/>
          <w:sz w:val="20"/>
        </w:rPr>
        <w:t>incisos</w:t>
      </w:r>
      <w:r>
        <w:rPr>
          <w:spacing w:val="-14"/>
          <w:sz w:val="20"/>
        </w:rPr>
        <w:t xml:space="preserve"> </w:t>
      </w:r>
      <w:r>
        <w:rPr>
          <w:spacing w:val="-2"/>
          <w:sz w:val="20"/>
        </w:rPr>
        <w:t>b,</w:t>
      </w:r>
      <w:r>
        <w:rPr>
          <w:spacing w:val="-14"/>
          <w:sz w:val="20"/>
        </w:rPr>
        <w:t xml:space="preserve"> </w:t>
      </w:r>
      <w:r>
        <w:rPr>
          <w:spacing w:val="-2"/>
          <w:sz w:val="20"/>
        </w:rPr>
        <w:t>c,</w:t>
      </w:r>
      <w:r>
        <w:rPr>
          <w:spacing w:val="-14"/>
          <w:sz w:val="20"/>
        </w:rPr>
        <w:t xml:space="preserve"> </w:t>
      </w:r>
      <w:r>
        <w:rPr>
          <w:spacing w:val="-2"/>
          <w:sz w:val="20"/>
        </w:rPr>
        <w:t>g</w:t>
      </w:r>
      <w:r>
        <w:rPr>
          <w:spacing w:val="-15"/>
          <w:sz w:val="20"/>
        </w:rPr>
        <w:t xml:space="preserve"> </w:t>
      </w:r>
      <w:r>
        <w:rPr>
          <w:spacing w:val="-2"/>
          <w:sz w:val="20"/>
        </w:rPr>
        <w:t>y</w:t>
      </w:r>
      <w:r>
        <w:rPr>
          <w:spacing w:val="-16"/>
          <w:sz w:val="20"/>
        </w:rPr>
        <w:t xml:space="preserve"> </w:t>
      </w:r>
      <w:r>
        <w:rPr>
          <w:spacing w:val="-2"/>
          <w:sz w:val="20"/>
        </w:rPr>
        <w:t xml:space="preserve">n </w:t>
      </w:r>
      <w:r>
        <w:rPr>
          <w:sz w:val="20"/>
        </w:rPr>
        <w:t>del artículo 14 de la Ley No. 1084</w:t>
      </w:r>
      <w:hyperlink w:anchor="_bookmark57" w:history="1">
        <w:r>
          <w:rPr>
            <w:position w:val="7"/>
            <w:sz w:val="13"/>
          </w:rPr>
          <w:t>45</w:t>
        </w:r>
      </w:hyperlink>
      <w:r>
        <w:rPr>
          <w:sz w:val="20"/>
        </w:rPr>
        <w:t>.</w:t>
      </w:r>
    </w:p>
    <w:p w14:paraId="63D97FEC" w14:textId="77777777" w:rsidR="00644DE7" w:rsidRDefault="00644DE7">
      <w:pPr>
        <w:pStyle w:val="Textoindependiente"/>
        <w:spacing w:before="9"/>
        <w:rPr>
          <w:sz w:val="19"/>
        </w:rPr>
      </w:pPr>
    </w:p>
    <w:p w14:paraId="2A0D7134" w14:textId="77777777" w:rsidR="00644DE7" w:rsidRDefault="00000000">
      <w:pPr>
        <w:pStyle w:val="Prrafodelista"/>
        <w:numPr>
          <w:ilvl w:val="0"/>
          <w:numId w:val="16"/>
        </w:numPr>
        <w:tabs>
          <w:tab w:val="left" w:pos="668"/>
        </w:tabs>
        <w:ind w:right="114" w:firstLine="0"/>
        <w:jc w:val="both"/>
        <w:rPr>
          <w:sz w:val="20"/>
        </w:rPr>
      </w:pPr>
      <w:r>
        <w:rPr>
          <w:sz w:val="20"/>
        </w:rPr>
        <w:t>El</w:t>
      </w:r>
      <w:r>
        <w:rPr>
          <w:spacing w:val="-18"/>
          <w:sz w:val="20"/>
        </w:rPr>
        <w:t xml:space="preserve"> </w:t>
      </w:r>
      <w:r>
        <w:rPr>
          <w:sz w:val="20"/>
        </w:rPr>
        <w:t>16</w:t>
      </w:r>
      <w:r>
        <w:rPr>
          <w:spacing w:val="-16"/>
          <w:sz w:val="20"/>
        </w:rPr>
        <w:t xml:space="preserve"> </w:t>
      </w:r>
      <w:r>
        <w:rPr>
          <w:sz w:val="20"/>
        </w:rPr>
        <w:t>de</w:t>
      </w:r>
      <w:r>
        <w:rPr>
          <w:spacing w:val="-17"/>
          <w:sz w:val="20"/>
        </w:rPr>
        <w:t xml:space="preserve"> </w:t>
      </w:r>
      <w:r>
        <w:rPr>
          <w:sz w:val="20"/>
        </w:rPr>
        <w:t>mayo</w:t>
      </w:r>
      <w:r>
        <w:rPr>
          <w:spacing w:val="-18"/>
          <w:sz w:val="20"/>
        </w:rPr>
        <w:t xml:space="preserve"> </w:t>
      </w:r>
      <w:r>
        <w:rPr>
          <w:sz w:val="20"/>
        </w:rPr>
        <w:t>de</w:t>
      </w:r>
      <w:r>
        <w:rPr>
          <w:spacing w:val="-17"/>
          <w:sz w:val="20"/>
        </w:rPr>
        <w:t xml:space="preserve"> </w:t>
      </w:r>
      <w:r>
        <w:rPr>
          <w:sz w:val="20"/>
        </w:rPr>
        <w:t>2003,</w:t>
      </w:r>
      <w:r>
        <w:rPr>
          <w:spacing w:val="-16"/>
          <w:sz w:val="20"/>
        </w:rPr>
        <w:t xml:space="preserve"> </w:t>
      </w:r>
      <w:r>
        <w:rPr>
          <w:sz w:val="20"/>
        </w:rPr>
        <w:t>el</w:t>
      </w:r>
      <w:r>
        <w:rPr>
          <w:spacing w:val="-15"/>
          <w:sz w:val="20"/>
        </w:rPr>
        <w:t xml:space="preserve"> </w:t>
      </w:r>
      <w:r>
        <w:rPr>
          <w:sz w:val="20"/>
        </w:rPr>
        <w:t>JEM</w:t>
      </w:r>
      <w:r>
        <w:rPr>
          <w:spacing w:val="-14"/>
          <w:sz w:val="20"/>
        </w:rPr>
        <w:t xml:space="preserve"> </w:t>
      </w:r>
      <w:r>
        <w:rPr>
          <w:sz w:val="20"/>
        </w:rPr>
        <w:t>emitió</w:t>
      </w:r>
      <w:r>
        <w:rPr>
          <w:spacing w:val="-17"/>
          <w:sz w:val="20"/>
        </w:rPr>
        <w:t xml:space="preserve"> </w:t>
      </w:r>
      <w:r>
        <w:rPr>
          <w:sz w:val="20"/>
        </w:rPr>
        <w:t>el</w:t>
      </w:r>
      <w:r>
        <w:rPr>
          <w:spacing w:val="-15"/>
          <w:sz w:val="20"/>
        </w:rPr>
        <w:t xml:space="preserve"> </w:t>
      </w:r>
      <w:r>
        <w:rPr>
          <w:sz w:val="20"/>
        </w:rPr>
        <w:t>auto</w:t>
      </w:r>
      <w:r>
        <w:rPr>
          <w:spacing w:val="-17"/>
          <w:sz w:val="20"/>
        </w:rPr>
        <w:t xml:space="preserve"> </w:t>
      </w:r>
      <w:r>
        <w:rPr>
          <w:sz w:val="20"/>
        </w:rPr>
        <w:t>12/03</w:t>
      </w:r>
      <w:r>
        <w:rPr>
          <w:spacing w:val="-17"/>
          <w:sz w:val="20"/>
        </w:rPr>
        <w:t xml:space="preserve"> </w:t>
      </w:r>
      <w:r>
        <w:rPr>
          <w:sz w:val="20"/>
        </w:rPr>
        <w:t>por</w:t>
      </w:r>
      <w:r>
        <w:rPr>
          <w:spacing w:val="-17"/>
          <w:sz w:val="20"/>
        </w:rPr>
        <w:t xml:space="preserve"> </w:t>
      </w:r>
      <w:r>
        <w:rPr>
          <w:sz w:val="20"/>
        </w:rPr>
        <w:t>medio</w:t>
      </w:r>
      <w:r>
        <w:rPr>
          <w:spacing w:val="-17"/>
          <w:sz w:val="20"/>
        </w:rPr>
        <w:t xml:space="preserve"> </w:t>
      </w:r>
      <w:r>
        <w:rPr>
          <w:sz w:val="20"/>
        </w:rPr>
        <w:t>del</w:t>
      </w:r>
      <w:r>
        <w:rPr>
          <w:spacing w:val="-15"/>
          <w:sz w:val="20"/>
        </w:rPr>
        <w:t xml:space="preserve"> </w:t>
      </w:r>
      <w:r>
        <w:rPr>
          <w:sz w:val="20"/>
        </w:rPr>
        <w:t>cual</w:t>
      </w:r>
      <w:r>
        <w:rPr>
          <w:spacing w:val="-15"/>
          <w:sz w:val="20"/>
        </w:rPr>
        <w:t xml:space="preserve"> </w:t>
      </w:r>
      <w:r>
        <w:rPr>
          <w:sz w:val="20"/>
        </w:rPr>
        <w:t>se</w:t>
      </w:r>
      <w:r>
        <w:rPr>
          <w:spacing w:val="-17"/>
          <w:sz w:val="20"/>
        </w:rPr>
        <w:t xml:space="preserve"> </w:t>
      </w:r>
      <w:r>
        <w:rPr>
          <w:sz w:val="20"/>
        </w:rPr>
        <w:t>admitía</w:t>
      </w:r>
      <w:r>
        <w:rPr>
          <w:spacing w:val="-15"/>
          <w:sz w:val="20"/>
        </w:rPr>
        <w:t xml:space="preserve"> </w:t>
      </w:r>
      <w:r>
        <w:rPr>
          <w:sz w:val="20"/>
        </w:rPr>
        <w:t>la denuncia,</w:t>
      </w:r>
      <w:r>
        <w:rPr>
          <w:spacing w:val="-16"/>
          <w:sz w:val="20"/>
        </w:rPr>
        <w:t xml:space="preserve"> </w:t>
      </w:r>
      <w:r>
        <w:rPr>
          <w:sz w:val="20"/>
        </w:rPr>
        <w:t>daba</w:t>
      </w:r>
      <w:r>
        <w:rPr>
          <w:spacing w:val="-16"/>
          <w:sz w:val="20"/>
        </w:rPr>
        <w:t xml:space="preserve"> </w:t>
      </w:r>
      <w:r>
        <w:rPr>
          <w:sz w:val="20"/>
        </w:rPr>
        <w:t>por</w:t>
      </w:r>
      <w:r>
        <w:rPr>
          <w:spacing w:val="-18"/>
          <w:sz w:val="20"/>
        </w:rPr>
        <w:t xml:space="preserve"> </w:t>
      </w:r>
      <w:r>
        <w:rPr>
          <w:sz w:val="20"/>
        </w:rPr>
        <w:t>iniciado</w:t>
      </w:r>
      <w:r>
        <w:rPr>
          <w:spacing w:val="-16"/>
          <w:sz w:val="20"/>
        </w:rPr>
        <w:t xml:space="preserve"> </w:t>
      </w:r>
      <w:r>
        <w:rPr>
          <w:sz w:val="20"/>
        </w:rPr>
        <w:t>el</w:t>
      </w:r>
      <w:r>
        <w:rPr>
          <w:spacing w:val="-15"/>
          <w:sz w:val="20"/>
        </w:rPr>
        <w:t xml:space="preserve"> </w:t>
      </w:r>
      <w:r>
        <w:rPr>
          <w:sz w:val="20"/>
        </w:rPr>
        <w:t>segundo</w:t>
      </w:r>
      <w:r>
        <w:rPr>
          <w:spacing w:val="-17"/>
          <w:sz w:val="20"/>
        </w:rPr>
        <w:t xml:space="preserve"> </w:t>
      </w:r>
      <w:r>
        <w:rPr>
          <w:sz w:val="20"/>
        </w:rPr>
        <w:t>enjuiciamiento</w:t>
      </w:r>
      <w:r>
        <w:rPr>
          <w:spacing w:val="-17"/>
          <w:sz w:val="20"/>
        </w:rPr>
        <w:t xml:space="preserve"> </w:t>
      </w:r>
      <w:r>
        <w:rPr>
          <w:sz w:val="20"/>
        </w:rPr>
        <w:t>y</w:t>
      </w:r>
      <w:r>
        <w:rPr>
          <w:spacing w:val="-16"/>
          <w:sz w:val="20"/>
        </w:rPr>
        <w:t xml:space="preserve"> </w:t>
      </w:r>
      <w:r>
        <w:rPr>
          <w:sz w:val="20"/>
        </w:rPr>
        <w:t>solicitaba</w:t>
      </w:r>
      <w:r>
        <w:rPr>
          <w:spacing w:val="-16"/>
          <w:sz w:val="20"/>
        </w:rPr>
        <w:t xml:space="preserve"> </w:t>
      </w:r>
      <w:r>
        <w:rPr>
          <w:sz w:val="20"/>
        </w:rPr>
        <w:t>a</w:t>
      </w:r>
      <w:r>
        <w:rPr>
          <w:spacing w:val="-16"/>
          <w:sz w:val="20"/>
        </w:rPr>
        <w:t xml:space="preserve"> </w:t>
      </w:r>
      <w:r>
        <w:rPr>
          <w:sz w:val="20"/>
        </w:rPr>
        <w:t>la</w:t>
      </w:r>
      <w:r>
        <w:rPr>
          <w:spacing w:val="-14"/>
          <w:sz w:val="20"/>
        </w:rPr>
        <w:t xml:space="preserve"> </w:t>
      </w:r>
      <w:r>
        <w:rPr>
          <w:sz w:val="20"/>
        </w:rPr>
        <w:t>Corte</w:t>
      </w:r>
      <w:r>
        <w:rPr>
          <w:spacing w:val="-17"/>
          <w:sz w:val="20"/>
        </w:rPr>
        <w:t xml:space="preserve"> </w:t>
      </w:r>
      <w:r>
        <w:rPr>
          <w:sz w:val="20"/>
        </w:rPr>
        <w:t>Suprema</w:t>
      </w:r>
      <w:r>
        <w:rPr>
          <w:spacing w:val="-16"/>
          <w:sz w:val="20"/>
        </w:rPr>
        <w:t xml:space="preserve"> </w:t>
      </w:r>
      <w:r>
        <w:rPr>
          <w:sz w:val="20"/>
        </w:rPr>
        <w:t xml:space="preserve">de </w:t>
      </w:r>
      <w:r>
        <w:rPr>
          <w:w w:val="95"/>
          <w:sz w:val="20"/>
        </w:rPr>
        <w:t>Justicia</w:t>
      </w:r>
      <w:r>
        <w:rPr>
          <w:spacing w:val="-10"/>
          <w:w w:val="95"/>
          <w:sz w:val="20"/>
        </w:rPr>
        <w:t xml:space="preserve"> </w:t>
      </w:r>
      <w:r>
        <w:rPr>
          <w:w w:val="95"/>
          <w:sz w:val="20"/>
        </w:rPr>
        <w:t>la</w:t>
      </w:r>
      <w:r>
        <w:rPr>
          <w:spacing w:val="-6"/>
          <w:w w:val="95"/>
          <w:sz w:val="20"/>
        </w:rPr>
        <w:t xml:space="preserve"> </w:t>
      </w:r>
      <w:r>
        <w:rPr>
          <w:w w:val="95"/>
          <w:sz w:val="20"/>
        </w:rPr>
        <w:t>suspensión</w:t>
      </w:r>
      <w:r>
        <w:rPr>
          <w:spacing w:val="-5"/>
          <w:w w:val="95"/>
          <w:sz w:val="20"/>
        </w:rPr>
        <w:t xml:space="preserve"> </w:t>
      </w:r>
      <w:r>
        <w:rPr>
          <w:w w:val="95"/>
          <w:sz w:val="20"/>
        </w:rPr>
        <w:t>preventiva</w:t>
      </w:r>
      <w:r>
        <w:rPr>
          <w:spacing w:val="-5"/>
          <w:w w:val="95"/>
          <w:sz w:val="20"/>
        </w:rPr>
        <w:t xml:space="preserve"> </w:t>
      </w:r>
      <w:r>
        <w:rPr>
          <w:w w:val="95"/>
          <w:sz w:val="20"/>
        </w:rPr>
        <w:t>del</w:t>
      </w:r>
      <w:r>
        <w:rPr>
          <w:spacing w:val="-9"/>
          <w:w w:val="95"/>
          <w:sz w:val="20"/>
        </w:rPr>
        <w:t xml:space="preserve"> </w:t>
      </w:r>
      <w:r>
        <w:rPr>
          <w:w w:val="95"/>
          <w:sz w:val="20"/>
        </w:rPr>
        <w:t>Fiscal</w:t>
      </w:r>
      <w:r>
        <w:rPr>
          <w:spacing w:val="-6"/>
          <w:w w:val="95"/>
          <w:sz w:val="20"/>
        </w:rPr>
        <w:t xml:space="preserve"> </w:t>
      </w:r>
      <w:r>
        <w:rPr>
          <w:w w:val="95"/>
          <w:sz w:val="20"/>
        </w:rPr>
        <w:t>Nissen</w:t>
      </w:r>
      <w:r>
        <w:rPr>
          <w:spacing w:val="-5"/>
          <w:w w:val="95"/>
          <w:sz w:val="20"/>
        </w:rPr>
        <w:t xml:space="preserve"> </w:t>
      </w:r>
      <w:r>
        <w:rPr>
          <w:w w:val="95"/>
          <w:sz w:val="20"/>
        </w:rPr>
        <w:t>Pessolani</w:t>
      </w:r>
      <w:hyperlink w:anchor="_bookmark58" w:history="1">
        <w:r>
          <w:rPr>
            <w:w w:val="95"/>
            <w:position w:val="7"/>
            <w:sz w:val="13"/>
          </w:rPr>
          <w:t>46</w:t>
        </w:r>
      </w:hyperlink>
      <w:r>
        <w:rPr>
          <w:w w:val="95"/>
          <w:sz w:val="20"/>
        </w:rPr>
        <w:t>.</w:t>
      </w:r>
      <w:r>
        <w:rPr>
          <w:spacing w:val="-10"/>
          <w:w w:val="95"/>
          <w:sz w:val="20"/>
        </w:rPr>
        <w:t xml:space="preserve"> </w:t>
      </w:r>
      <w:r>
        <w:rPr>
          <w:w w:val="95"/>
          <w:sz w:val="20"/>
        </w:rPr>
        <w:t>Por</w:t>
      </w:r>
      <w:r>
        <w:rPr>
          <w:spacing w:val="-7"/>
          <w:w w:val="95"/>
          <w:sz w:val="20"/>
        </w:rPr>
        <w:t xml:space="preserve"> </w:t>
      </w:r>
      <w:r>
        <w:rPr>
          <w:w w:val="95"/>
          <w:sz w:val="20"/>
        </w:rPr>
        <w:t>medio</w:t>
      </w:r>
      <w:r>
        <w:rPr>
          <w:spacing w:val="-7"/>
          <w:w w:val="95"/>
          <w:sz w:val="20"/>
        </w:rPr>
        <w:t xml:space="preserve"> </w:t>
      </w:r>
      <w:r>
        <w:rPr>
          <w:w w:val="95"/>
          <w:sz w:val="20"/>
        </w:rPr>
        <w:t>de</w:t>
      </w:r>
      <w:r>
        <w:rPr>
          <w:spacing w:val="-9"/>
          <w:w w:val="95"/>
          <w:sz w:val="20"/>
        </w:rPr>
        <w:t xml:space="preserve"> </w:t>
      </w:r>
      <w:r>
        <w:rPr>
          <w:w w:val="95"/>
          <w:sz w:val="20"/>
        </w:rPr>
        <w:t>Oficio</w:t>
      </w:r>
      <w:r>
        <w:rPr>
          <w:spacing w:val="-11"/>
          <w:w w:val="95"/>
          <w:sz w:val="20"/>
        </w:rPr>
        <w:t xml:space="preserve"> </w:t>
      </w:r>
      <w:r>
        <w:rPr>
          <w:w w:val="95"/>
          <w:sz w:val="20"/>
        </w:rPr>
        <w:t>No.</w:t>
      </w:r>
      <w:r>
        <w:rPr>
          <w:spacing w:val="-10"/>
          <w:w w:val="95"/>
          <w:sz w:val="20"/>
        </w:rPr>
        <w:t xml:space="preserve"> </w:t>
      </w:r>
      <w:r>
        <w:rPr>
          <w:w w:val="95"/>
          <w:sz w:val="20"/>
        </w:rPr>
        <w:t xml:space="preserve">45/03 </w:t>
      </w:r>
      <w:r>
        <w:rPr>
          <w:spacing w:val="-2"/>
          <w:sz w:val="20"/>
        </w:rPr>
        <w:t>de</w:t>
      </w:r>
      <w:r>
        <w:rPr>
          <w:spacing w:val="-13"/>
          <w:sz w:val="20"/>
        </w:rPr>
        <w:t xml:space="preserve"> </w:t>
      </w:r>
      <w:r>
        <w:rPr>
          <w:spacing w:val="-2"/>
          <w:sz w:val="20"/>
        </w:rPr>
        <w:t>16</w:t>
      </w:r>
      <w:r>
        <w:rPr>
          <w:spacing w:val="-11"/>
          <w:sz w:val="20"/>
        </w:rPr>
        <w:t xml:space="preserve"> </w:t>
      </w:r>
      <w:r>
        <w:rPr>
          <w:spacing w:val="-2"/>
          <w:sz w:val="20"/>
        </w:rPr>
        <w:t>de</w:t>
      </w:r>
      <w:r>
        <w:rPr>
          <w:spacing w:val="-13"/>
          <w:sz w:val="20"/>
        </w:rPr>
        <w:t xml:space="preserve"> </w:t>
      </w:r>
      <w:r>
        <w:rPr>
          <w:spacing w:val="-2"/>
          <w:sz w:val="20"/>
        </w:rPr>
        <w:t>mayo</w:t>
      </w:r>
      <w:r>
        <w:rPr>
          <w:spacing w:val="-13"/>
          <w:sz w:val="20"/>
        </w:rPr>
        <w:t xml:space="preserve"> </w:t>
      </w:r>
      <w:r>
        <w:rPr>
          <w:spacing w:val="-2"/>
          <w:sz w:val="20"/>
        </w:rPr>
        <w:t>de</w:t>
      </w:r>
      <w:r>
        <w:rPr>
          <w:spacing w:val="-15"/>
          <w:sz w:val="20"/>
        </w:rPr>
        <w:t xml:space="preserve"> </w:t>
      </w:r>
      <w:r>
        <w:rPr>
          <w:spacing w:val="-2"/>
          <w:sz w:val="20"/>
        </w:rPr>
        <w:t>2003,</w:t>
      </w:r>
      <w:r>
        <w:rPr>
          <w:spacing w:val="-12"/>
          <w:sz w:val="20"/>
        </w:rPr>
        <w:t xml:space="preserve"> </w:t>
      </w:r>
      <w:r>
        <w:rPr>
          <w:spacing w:val="-2"/>
          <w:sz w:val="20"/>
        </w:rPr>
        <w:t>el</w:t>
      </w:r>
      <w:r>
        <w:rPr>
          <w:spacing w:val="-14"/>
          <w:sz w:val="20"/>
        </w:rPr>
        <w:t xml:space="preserve"> </w:t>
      </w:r>
      <w:r>
        <w:rPr>
          <w:spacing w:val="-2"/>
          <w:sz w:val="20"/>
        </w:rPr>
        <w:t>JEM</w:t>
      </w:r>
      <w:r>
        <w:rPr>
          <w:spacing w:val="-12"/>
          <w:sz w:val="20"/>
        </w:rPr>
        <w:t xml:space="preserve"> </w:t>
      </w:r>
      <w:r>
        <w:rPr>
          <w:spacing w:val="-2"/>
          <w:sz w:val="20"/>
        </w:rPr>
        <w:t>comunicó</w:t>
      </w:r>
      <w:r>
        <w:rPr>
          <w:spacing w:val="-15"/>
          <w:sz w:val="20"/>
        </w:rPr>
        <w:t xml:space="preserve"> </w:t>
      </w:r>
      <w:r>
        <w:rPr>
          <w:spacing w:val="-2"/>
          <w:sz w:val="20"/>
        </w:rPr>
        <w:t>al</w:t>
      </w:r>
      <w:r>
        <w:rPr>
          <w:spacing w:val="-14"/>
          <w:sz w:val="20"/>
        </w:rPr>
        <w:t xml:space="preserve"> </w:t>
      </w:r>
      <w:r>
        <w:rPr>
          <w:spacing w:val="-2"/>
          <w:sz w:val="20"/>
        </w:rPr>
        <w:t>presidente</w:t>
      </w:r>
      <w:r>
        <w:rPr>
          <w:spacing w:val="-13"/>
          <w:sz w:val="20"/>
        </w:rPr>
        <w:t xml:space="preserve"> </w:t>
      </w:r>
      <w:r>
        <w:rPr>
          <w:spacing w:val="-2"/>
          <w:sz w:val="20"/>
        </w:rPr>
        <w:t>de</w:t>
      </w:r>
      <w:r>
        <w:rPr>
          <w:spacing w:val="-13"/>
          <w:sz w:val="20"/>
        </w:rPr>
        <w:t xml:space="preserve"> </w:t>
      </w:r>
      <w:r>
        <w:rPr>
          <w:spacing w:val="-2"/>
          <w:sz w:val="20"/>
        </w:rPr>
        <w:t>la</w:t>
      </w:r>
      <w:r>
        <w:rPr>
          <w:spacing w:val="-12"/>
          <w:sz w:val="20"/>
        </w:rPr>
        <w:t xml:space="preserve"> </w:t>
      </w:r>
      <w:r>
        <w:rPr>
          <w:spacing w:val="-2"/>
          <w:sz w:val="20"/>
        </w:rPr>
        <w:t>Corte</w:t>
      </w:r>
      <w:r>
        <w:rPr>
          <w:spacing w:val="-13"/>
          <w:sz w:val="20"/>
        </w:rPr>
        <w:t xml:space="preserve"> </w:t>
      </w:r>
      <w:r>
        <w:rPr>
          <w:spacing w:val="-2"/>
          <w:sz w:val="20"/>
        </w:rPr>
        <w:t>Suprema</w:t>
      </w:r>
      <w:r>
        <w:rPr>
          <w:spacing w:val="-14"/>
          <w:sz w:val="20"/>
        </w:rPr>
        <w:t xml:space="preserve"> </w:t>
      </w:r>
      <w:r>
        <w:rPr>
          <w:spacing w:val="-2"/>
          <w:sz w:val="20"/>
        </w:rPr>
        <w:t>la</w:t>
      </w:r>
      <w:r>
        <w:rPr>
          <w:spacing w:val="-12"/>
          <w:sz w:val="20"/>
        </w:rPr>
        <w:t xml:space="preserve"> </w:t>
      </w:r>
      <w:r>
        <w:rPr>
          <w:spacing w:val="-2"/>
          <w:sz w:val="20"/>
        </w:rPr>
        <w:t xml:space="preserve">suspensión </w:t>
      </w:r>
      <w:r>
        <w:rPr>
          <w:sz w:val="20"/>
        </w:rPr>
        <w:t>preventiva</w:t>
      </w:r>
      <w:r>
        <w:rPr>
          <w:spacing w:val="-3"/>
          <w:sz w:val="20"/>
        </w:rPr>
        <w:t xml:space="preserve"> </w:t>
      </w:r>
      <w:r>
        <w:rPr>
          <w:sz w:val="20"/>
        </w:rPr>
        <w:t>del</w:t>
      </w:r>
      <w:r>
        <w:rPr>
          <w:spacing w:val="-3"/>
          <w:sz w:val="20"/>
        </w:rPr>
        <w:t xml:space="preserve"> </w:t>
      </w:r>
      <w:r>
        <w:rPr>
          <w:sz w:val="20"/>
        </w:rPr>
        <w:t>Fiscal</w:t>
      </w:r>
      <w:r>
        <w:rPr>
          <w:spacing w:val="-1"/>
          <w:sz w:val="20"/>
        </w:rPr>
        <w:t xml:space="preserve"> </w:t>
      </w:r>
      <w:r>
        <w:rPr>
          <w:sz w:val="20"/>
        </w:rPr>
        <w:t>Nissen.</w:t>
      </w:r>
      <w:r>
        <w:rPr>
          <w:spacing w:val="-2"/>
          <w:sz w:val="20"/>
        </w:rPr>
        <w:t xml:space="preserve"> </w:t>
      </w:r>
      <w:r>
        <w:rPr>
          <w:sz w:val="20"/>
        </w:rPr>
        <w:t>Dicho</w:t>
      </w:r>
      <w:r>
        <w:rPr>
          <w:spacing w:val="-2"/>
          <w:sz w:val="20"/>
        </w:rPr>
        <w:t xml:space="preserve"> </w:t>
      </w:r>
      <w:r>
        <w:rPr>
          <w:sz w:val="20"/>
        </w:rPr>
        <w:t>Oficio</w:t>
      </w:r>
      <w:r>
        <w:rPr>
          <w:spacing w:val="-2"/>
          <w:sz w:val="20"/>
        </w:rPr>
        <w:t xml:space="preserve"> </w:t>
      </w:r>
      <w:r>
        <w:rPr>
          <w:sz w:val="20"/>
        </w:rPr>
        <w:t>le</w:t>
      </w:r>
      <w:r>
        <w:rPr>
          <w:spacing w:val="-4"/>
          <w:sz w:val="20"/>
        </w:rPr>
        <w:t xml:space="preserve"> </w:t>
      </w:r>
      <w:r>
        <w:rPr>
          <w:sz w:val="20"/>
        </w:rPr>
        <w:t>fue</w:t>
      </w:r>
      <w:r>
        <w:rPr>
          <w:spacing w:val="-2"/>
          <w:sz w:val="20"/>
        </w:rPr>
        <w:t xml:space="preserve"> </w:t>
      </w:r>
      <w:r>
        <w:rPr>
          <w:sz w:val="20"/>
        </w:rPr>
        <w:t>notificado</w:t>
      </w:r>
      <w:r>
        <w:rPr>
          <w:spacing w:val="-4"/>
          <w:sz w:val="20"/>
        </w:rPr>
        <w:t xml:space="preserve"> </w:t>
      </w:r>
      <w:r>
        <w:rPr>
          <w:sz w:val="20"/>
        </w:rPr>
        <w:t>el</w:t>
      </w:r>
      <w:r>
        <w:rPr>
          <w:spacing w:val="-3"/>
          <w:sz w:val="20"/>
        </w:rPr>
        <w:t xml:space="preserve"> </w:t>
      </w:r>
      <w:r>
        <w:rPr>
          <w:sz w:val="20"/>
        </w:rPr>
        <w:t>19</w:t>
      </w:r>
      <w:r>
        <w:rPr>
          <w:spacing w:val="-3"/>
          <w:sz w:val="20"/>
        </w:rPr>
        <w:t xml:space="preserve"> </w:t>
      </w:r>
      <w:r>
        <w:rPr>
          <w:sz w:val="20"/>
        </w:rPr>
        <w:t>de</w:t>
      </w:r>
      <w:r>
        <w:rPr>
          <w:spacing w:val="-2"/>
          <w:sz w:val="20"/>
        </w:rPr>
        <w:t xml:space="preserve"> </w:t>
      </w:r>
      <w:r>
        <w:rPr>
          <w:sz w:val="20"/>
        </w:rPr>
        <w:t>mayo</w:t>
      </w:r>
      <w:r>
        <w:rPr>
          <w:spacing w:val="-4"/>
          <w:sz w:val="20"/>
        </w:rPr>
        <w:t xml:space="preserve"> </w:t>
      </w:r>
      <w:r>
        <w:rPr>
          <w:sz w:val="20"/>
        </w:rPr>
        <w:t>de</w:t>
      </w:r>
      <w:r>
        <w:rPr>
          <w:spacing w:val="-4"/>
          <w:sz w:val="20"/>
        </w:rPr>
        <w:t xml:space="preserve"> </w:t>
      </w:r>
      <w:r>
        <w:rPr>
          <w:sz w:val="20"/>
        </w:rPr>
        <w:t>2003,</w:t>
      </w:r>
      <w:r>
        <w:rPr>
          <w:spacing w:val="-2"/>
          <w:sz w:val="20"/>
        </w:rPr>
        <w:t xml:space="preserve"> </w:t>
      </w:r>
      <w:r>
        <w:rPr>
          <w:sz w:val="20"/>
        </w:rPr>
        <w:t>en el mismo no se especificó que la suspensión se hacía sin goce de sueldo</w:t>
      </w:r>
      <w:hyperlink w:anchor="_bookmark59" w:history="1">
        <w:r>
          <w:rPr>
            <w:position w:val="7"/>
            <w:sz w:val="13"/>
          </w:rPr>
          <w:t>47</w:t>
        </w:r>
      </w:hyperlink>
      <w:r>
        <w:rPr>
          <w:sz w:val="20"/>
        </w:rPr>
        <w:t xml:space="preserve">. En efecto, en </w:t>
      </w:r>
      <w:r>
        <w:rPr>
          <w:spacing w:val="-2"/>
          <w:sz w:val="20"/>
        </w:rPr>
        <w:t>aplicación</w:t>
      </w:r>
      <w:r>
        <w:rPr>
          <w:spacing w:val="-13"/>
          <w:sz w:val="20"/>
        </w:rPr>
        <w:t xml:space="preserve"> </w:t>
      </w:r>
      <w:r>
        <w:rPr>
          <w:spacing w:val="-2"/>
          <w:sz w:val="20"/>
        </w:rPr>
        <w:t>del</w:t>
      </w:r>
      <w:r>
        <w:rPr>
          <w:spacing w:val="-13"/>
          <w:sz w:val="20"/>
        </w:rPr>
        <w:t xml:space="preserve"> </w:t>
      </w:r>
      <w:r>
        <w:rPr>
          <w:spacing w:val="-2"/>
          <w:sz w:val="20"/>
        </w:rPr>
        <w:t>auto</w:t>
      </w:r>
      <w:r>
        <w:rPr>
          <w:spacing w:val="-13"/>
          <w:sz w:val="20"/>
        </w:rPr>
        <w:t xml:space="preserve"> </w:t>
      </w:r>
      <w:r>
        <w:rPr>
          <w:spacing w:val="-2"/>
          <w:sz w:val="20"/>
        </w:rPr>
        <w:t>No.</w:t>
      </w:r>
      <w:r>
        <w:rPr>
          <w:spacing w:val="-14"/>
          <w:sz w:val="20"/>
        </w:rPr>
        <w:t xml:space="preserve"> </w:t>
      </w:r>
      <w:r>
        <w:rPr>
          <w:spacing w:val="-2"/>
          <w:sz w:val="20"/>
        </w:rPr>
        <w:t>552</w:t>
      </w:r>
      <w:r>
        <w:rPr>
          <w:spacing w:val="-13"/>
          <w:sz w:val="20"/>
        </w:rPr>
        <w:t xml:space="preserve"> </w:t>
      </w:r>
      <w:r>
        <w:rPr>
          <w:spacing w:val="-2"/>
          <w:sz w:val="20"/>
        </w:rPr>
        <w:t>de</w:t>
      </w:r>
      <w:r>
        <w:rPr>
          <w:spacing w:val="-15"/>
          <w:sz w:val="20"/>
        </w:rPr>
        <w:t xml:space="preserve"> </w:t>
      </w:r>
      <w:r>
        <w:rPr>
          <w:spacing w:val="-2"/>
          <w:sz w:val="20"/>
        </w:rPr>
        <w:t>la</w:t>
      </w:r>
      <w:r>
        <w:rPr>
          <w:spacing w:val="-12"/>
          <w:sz w:val="20"/>
        </w:rPr>
        <w:t xml:space="preserve"> </w:t>
      </w:r>
      <w:r>
        <w:rPr>
          <w:spacing w:val="-2"/>
          <w:sz w:val="20"/>
        </w:rPr>
        <w:t>Corte</w:t>
      </w:r>
      <w:r>
        <w:rPr>
          <w:spacing w:val="-15"/>
          <w:sz w:val="20"/>
        </w:rPr>
        <w:t xml:space="preserve"> </w:t>
      </w:r>
      <w:r>
        <w:rPr>
          <w:spacing w:val="-2"/>
          <w:sz w:val="20"/>
        </w:rPr>
        <w:t>Suprema,</w:t>
      </w:r>
      <w:r>
        <w:rPr>
          <w:spacing w:val="-13"/>
          <w:sz w:val="20"/>
        </w:rPr>
        <w:t xml:space="preserve"> </w:t>
      </w:r>
      <w:r>
        <w:rPr>
          <w:spacing w:val="-2"/>
          <w:sz w:val="20"/>
        </w:rPr>
        <w:t>su</w:t>
      </w:r>
      <w:r>
        <w:rPr>
          <w:spacing w:val="-13"/>
          <w:sz w:val="20"/>
        </w:rPr>
        <w:t xml:space="preserve"> </w:t>
      </w:r>
      <w:r>
        <w:rPr>
          <w:spacing w:val="-2"/>
          <w:sz w:val="20"/>
        </w:rPr>
        <w:t>destitución</w:t>
      </w:r>
      <w:r>
        <w:rPr>
          <w:spacing w:val="-11"/>
          <w:sz w:val="20"/>
        </w:rPr>
        <w:t xml:space="preserve"> </w:t>
      </w:r>
      <w:r>
        <w:rPr>
          <w:spacing w:val="-2"/>
          <w:sz w:val="20"/>
        </w:rPr>
        <w:t>se</w:t>
      </w:r>
      <w:r>
        <w:rPr>
          <w:spacing w:val="-13"/>
          <w:sz w:val="20"/>
        </w:rPr>
        <w:t xml:space="preserve"> </w:t>
      </w:r>
      <w:r>
        <w:rPr>
          <w:spacing w:val="-2"/>
          <w:sz w:val="20"/>
        </w:rPr>
        <w:t>encontraba</w:t>
      </w:r>
      <w:r>
        <w:rPr>
          <w:spacing w:val="-12"/>
          <w:sz w:val="20"/>
        </w:rPr>
        <w:t xml:space="preserve"> </w:t>
      </w:r>
      <w:r>
        <w:rPr>
          <w:spacing w:val="-2"/>
          <w:sz w:val="20"/>
        </w:rPr>
        <w:t xml:space="preserve">suspendida </w:t>
      </w:r>
      <w:r>
        <w:rPr>
          <w:sz w:val="20"/>
        </w:rPr>
        <w:t>por</w:t>
      </w:r>
      <w:r>
        <w:rPr>
          <w:spacing w:val="-18"/>
          <w:sz w:val="20"/>
        </w:rPr>
        <w:t xml:space="preserve"> </w:t>
      </w:r>
      <w:r>
        <w:rPr>
          <w:sz w:val="20"/>
        </w:rPr>
        <w:t>efecto</w:t>
      </w:r>
      <w:r>
        <w:rPr>
          <w:spacing w:val="-18"/>
          <w:sz w:val="20"/>
        </w:rPr>
        <w:t xml:space="preserve"> </w:t>
      </w:r>
      <w:r>
        <w:rPr>
          <w:sz w:val="20"/>
        </w:rPr>
        <w:t>de</w:t>
      </w:r>
      <w:r>
        <w:rPr>
          <w:spacing w:val="-17"/>
          <w:sz w:val="20"/>
        </w:rPr>
        <w:t xml:space="preserve"> </w:t>
      </w:r>
      <w:r>
        <w:rPr>
          <w:sz w:val="20"/>
        </w:rPr>
        <w:t>haber</w:t>
      </w:r>
      <w:r>
        <w:rPr>
          <w:spacing w:val="-18"/>
          <w:sz w:val="20"/>
        </w:rPr>
        <w:t xml:space="preserve"> </w:t>
      </w:r>
      <w:r>
        <w:rPr>
          <w:sz w:val="20"/>
        </w:rPr>
        <w:t>interpuesto</w:t>
      </w:r>
      <w:r>
        <w:rPr>
          <w:spacing w:val="-17"/>
          <w:sz w:val="20"/>
        </w:rPr>
        <w:t xml:space="preserve"> </w:t>
      </w:r>
      <w:r>
        <w:rPr>
          <w:sz w:val="20"/>
        </w:rPr>
        <w:t>una</w:t>
      </w:r>
      <w:r>
        <w:rPr>
          <w:spacing w:val="-18"/>
          <w:sz w:val="20"/>
        </w:rPr>
        <w:t xml:space="preserve"> </w:t>
      </w:r>
      <w:r>
        <w:rPr>
          <w:sz w:val="20"/>
        </w:rPr>
        <w:t>acción</w:t>
      </w:r>
      <w:r>
        <w:rPr>
          <w:spacing w:val="-18"/>
          <w:sz w:val="20"/>
        </w:rPr>
        <w:t xml:space="preserve"> </w:t>
      </w:r>
      <w:r>
        <w:rPr>
          <w:sz w:val="20"/>
        </w:rPr>
        <w:t>de</w:t>
      </w:r>
      <w:r>
        <w:rPr>
          <w:spacing w:val="-17"/>
          <w:sz w:val="20"/>
        </w:rPr>
        <w:t xml:space="preserve"> </w:t>
      </w:r>
      <w:r>
        <w:rPr>
          <w:sz w:val="20"/>
        </w:rPr>
        <w:t>inconstitucionalidad</w:t>
      </w:r>
      <w:r>
        <w:rPr>
          <w:spacing w:val="-18"/>
          <w:sz w:val="20"/>
        </w:rPr>
        <w:t xml:space="preserve"> </w:t>
      </w:r>
      <w:r>
        <w:rPr>
          <w:sz w:val="20"/>
        </w:rPr>
        <w:t>contra</w:t>
      </w:r>
      <w:r>
        <w:rPr>
          <w:spacing w:val="-17"/>
          <w:sz w:val="20"/>
        </w:rPr>
        <w:t xml:space="preserve"> </w:t>
      </w:r>
      <w:r>
        <w:rPr>
          <w:sz w:val="20"/>
        </w:rPr>
        <w:t>la</w:t>
      </w:r>
      <w:r>
        <w:rPr>
          <w:spacing w:val="-18"/>
          <w:sz w:val="20"/>
        </w:rPr>
        <w:t xml:space="preserve"> </w:t>
      </w:r>
      <w:r>
        <w:rPr>
          <w:sz w:val="20"/>
        </w:rPr>
        <w:t>sentencia</w:t>
      </w:r>
      <w:r>
        <w:rPr>
          <w:spacing w:val="-17"/>
          <w:sz w:val="20"/>
        </w:rPr>
        <w:t xml:space="preserve"> </w:t>
      </w:r>
      <w:r>
        <w:rPr>
          <w:sz w:val="20"/>
        </w:rPr>
        <w:t>del JEM</w:t>
      </w:r>
      <w:r>
        <w:rPr>
          <w:spacing w:val="-18"/>
          <w:sz w:val="20"/>
        </w:rPr>
        <w:t xml:space="preserve"> </w:t>
      </w:r>
      <w:r>
        <w:rPr>
          <w:sz w:val="20"/>
        </w:rPr>
        <w:t>emitida</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marco</w:t>
      </w:r>
      <w:r>
        <w:rPr>
          <w:spacing w:val="-17"/>
          <w:sz w:val="20"/>
        </w:rPr>
        <w:t xml:space="preserve"> </w:t>
      </w:r>
      <w:r>
        <w:rPr>
          <w:sz w:val="20"/>
        </w:rPr>
        <w:t>del</w:t>
      </w:r>
      <w:r>
        <w:rPr>
          <w:spacing w:val="-18"/>
          <w:sz w:val="20"/>
        </w:rPr>
        <w:t xml:space="preserve"> </w:t>
      </w:r>
      <w:r>
        <w:rPr>
          <w:sz w:val="20"/>
        </w:rPr>
        <w:t>primer</w:t>
      </w:r>
      <w:r>
        <w:rPr>
          <w:spacing w:val="-18"/>
          <w:sz w:val="20"/>
        </w:rPr>
        <w:t xml:space="preserve"> </w:t>
      </w:r>
      <w:r>
        <w:rPr>
          <w:sz w:val="20"/>
        </w:rPr>
        <w:t>proceso</w:t>
      </w:r>
      <w:r>
        <w:rPr>
          <w:spacing w:val="-17"/>
          <w:sz w:val="20"/>
        </w:rPr>
        <w:t xml:space="preserve"> </w:t>
      </w:r>
      <w:r>
        <w:rPr>
          <w:sz w:val="20"/>
        </w:rPr>
        <w:t>(</w:t>
      </w:r>
      <w:r>
        <w:rPr>
          <w:i/>
          <w:sz w:val="20"/>
        </w:rPr>
        <w:t>supra</w:t>
      </w:r>
      <w:r>
        <w:rPr>
          <w:i/>
          <w:spacing w:val="-18"/>
          <w:sz w:val="20"/>
        </w:rPr>
        <w:t xml:space="preserve"> </w:t>
      </w:r>
      <w:r>
        <w:rPr>
          <w:sz w:val="20"/>
        </w:rPr>
        <w:t>párrs.</w:t>
      </w:r>
      <w:r>
        <w:rPr>
          <w:spacing w:val="-17"/>
          <w:sz w:val="20"/>
        </w:rPr>
        <w:t xml:space="preserve"> </w:t>
      </w:r>
      <w:r>
        <w:rPr>
          <w:sz w:val="20"/>
        </w:rPr>
        <w:t>34</w:t>
      </w:r>
      <w:r>
        <w:rPr>
          <w:spacing w:val="-18"/>
          <w:sz w:val="20"/>
        </w:rPr>
        <w:t xml:space="preserve"> </w:t>
      </w:r>
      <w:r>
        <w:rPr>
          <w:sz w:val="20"/>
        </w:rPr>
        <w:t>a</w:t>
      </w:r>
      <w:r>
        <w:rPr>
          <w:spacing w:val="-17"/>
          <w:sz w:val="20"/>
        </w:rPr>
        <w:t xml:space="preserve"> </w:t>
      </w:r>
      <w:r>
        <w:rPr>
          <w:sz w:val="20"/>
        </w:rPr>
        <w:t>42).</w:t>
      </w:r>
      <w:r>
        <w:rPr>
          <w:spacing w:val="-18"/>
          <w:sz w:val="20"/>
        </w:rPr>
        <w:t xml:space="preserve"> </w:t>
      </w:r>
      <w:r>
        <w:rPr>
          <w:sz w:val="20"/>
        </w:rPr>
        <w:t>Sin</w:t>
      </w:r>
      <w:r>
        <w:rPr>
          <w:spacing w:val="-18"/>
          <w:sz w:val="20"/>
        </w:rPr>
        <w:t xml:space="preserve"> </w:t>
      </w:r>
      <w:r>
        <w:rPr>
          <w:sz w:val="20"/>
        </w:rPr>
        <w:t>embargo,</w:t>
      </w:r>
      <w:r>
        <w:rPr>
          <w:spacing w:val="-17"/>
          <w:sz w:val="20"/>
        </w:rPr>
        <w:t xml:space="preserve"> </w:t>
      </w:r>
      <w:r>
        <w:rPr>
          <w:sz w:val="20"/>
        </w:rPr>
        <w:t>el</w:t>
      </w:r>
      <w:r>
        <w:rPr>
          <w:spacing w:val="-18"/>
          <w:sz w:val="20"/>
        </w:rPr>
        <w:t xml:space="preserve"> </w:t>
      </w:r>
      <w:r>
        <w:rPr>
          <w:sz w:val="20"/>
        </w:rPr>
        <w:t>20</w:t>
      </w:r>
      <w:r>
        <w:rPr>
          <w:spacing w:val="-17"/>
          <w:sz w:val="20"/>
        </w:rPr>
        <w:t xml:space="preserve"> </w:t>
      </w:r>
      <w:r>
        <w:rPr>
          <w:sz w:val="20"/>
        </w:rPr>
        <w:t>de mayo</w:t>
      </w:r>
      <w:r>
        <w:rPr>
          <w:spacing w:val="-11"/>
          <w:sz w:val="20"/>
        </w:rPr>
        <w:t xml:space="preserve"> </w:t>
      </w:r>
      <w:r>
        <w:rPr>
          <w:sz w:val="20"/>
        </w:rPr>
        <w:t>de</w:t>
      </w:r>
      <w:r>
        <w:rPr>
          <w:spacing w:val="-12"/>
          <w:sz w:val="20"/>
        </w:rPr>
        <w:t xml:space="preserve"> </w:t>
      </w:r>
      <w:r>
        <w:rPr>
          <w:sz w:val="20"/>
        </w:rPr>
        <w:t>2003,</w:t>
      </w:r>
      <w:r>
        <w:rPr>
          <w:spacing w:val="-12"/>
          <w:sz w:val="20"/>
        </w:rPr>
        <w:t xml:space="preserve"> </w:t>
      </w:r>
      <w:r>
        <w:rPr>
          <w:sz w:val="20"/>
        </w:rPr>
        <w:t>la</w:t>
      </w:r>
      <w:r>
        <w:rPr>
          <w:spacing w:val="-9"/>
          <w:sz w:val="20"/>
        </w:rPr>
        <w:t xml:space="preserve"> </w:t>
      </w:r>
      <w:r>
        <w:rPr>
          <w:sz w:val="20"/>
        </w:rPr>
        <w:t>presunta</w:t>
      </w:r>
      <w:r>
        <w:rPr>
          <w:spacing w:val="-12"/>
          <w:sz w:val="20"/>
        </w:rPr>
        <w:t xml:space="preserve"> </w:t>
      </w:r>
      <w:r>
        <w:rPr>
          <w:sz w:val="20"/>
        </w:rPr>
        <w:t>víctima</w:t>
      </w:r>
      <w:r>
        <w:rPr>
          <w:spacing w:val="-9"/>
          <w:sz w:val="20"/>
        </w:rPr>
        <w:t xml:space="preserve"> </w:t>
      </w:r>
      <w:r>
        <w:rPr>
          <w:sz w:val="20"/>
        </w:rPr>
        <w:t>recibió</w:t>
      </w:r>
      <w:r>
        <w:rPr>
          <w:spacing w:val="-12"/>
          <w:sz w:val="20"/>
        </w:rPr>
        <w:t xml:space="preserve"> </w:t>
      </w:r>
      <w:r>
        <w:rPr>
          <w:sz w:val="20"/>
        </w:rPr>
        <w:t>la</w:t>
      </w:r>
      <w:r>
        <w:rPr>
          <w:spacing w:val="-12"/>
          <w:sz w:val="20"/>
        </w:rPr>
        <w:t xml:space="preserve"> </w:t>
      </w:r>
      <w:r>
        <w:rPr>
          <w:sz w:val="20"/>
        </w:rPr>
        <w:t>notificación</w:t>
      </w:r>
      <w:r>
        <w:rPr>
          <w:spacing w:val="-9"/>
          <w:sz w:val="20"/>
        </w:rPr>
        <w:t xml:space="preserve"> </w:t>
      </w:r>
      <w:r>
        <w:rPr>
          <w:sz w:val="20"/>
        </w:rPr>
        <w:t>de</w:t>
      </w:r>
      <w:r>
        <w:rPr>
          <w:spacing w:val="-12"/>
          <w:sz w:val="20"/>
        </w:rPr>
        <w:t xml:space="preserve"> </w:t>
      </w:r>
      <w:r>
        <w:rPr>
          <w:sz w:val="20"/>
        </w:rPr>
        <w:t>la</w:t>
      </w:r>
      <w:r>
        <w:rPr>
          <w:spacing w:val="-9"/>
          <w:sz w:val="20"/>
        </w:rPr>
        <w:t xml:space="preserve"> </w:t>
      </w:r>
      <w:r>
        <w:rPr>
          <w:sz w:val="20"/>
        </w:rPr>
        <w:t>Resolución</w:t>
      </w:r>
      <w:r>
        <w:rPr>
          <w:spacing w:val="-10"/>
          <w:sz w:val="20"/>
        </w:rPr>
        <w:t xml:space="preserve"> </w:t>
      </w:r>
      <w:r>
        <w:rPr>
          <w:sz w:val="20"/>
        </w:rPr>
        <w:t>No.</w:t>
      </w:r>
      <w:r>
        <w:rPr>
          <w:spacing w:val="-10"/>
          <w:sz w:val="20"/>
        </w:rPr>
        <w:t xml:space="preserve"> </w:t>
      </w:r>
      <w:r>
        <w:rPr>
          <w:sz w:val="20"/>
        </w:rPr>
        <w:t>1182</w:t>
      </w:r>
      <w:r>
        <w:rPr>
          <w:spacing w:val="-11"/>
          <w:sz w:val="20"/>
        </w:rPr>
        <w:t xml:space="preserve"> </w:t>
      </w:r>
      <w:r>
        <w:rPr>
          <w:sz w:val="20"/>
        </w:rPr>
        <w:t>de</w:t>
      </w:r>
      <w:r>
        <w:rPr>
          <w:spacing w:val="-11"/>
          <w:sz w:val="20"/>
        </w:rPr>
        <w:t xml:space="preserve"> </w:t>
      </w:r>
      <w:r>
        <w:rPr>
          <w:sz w:val="20"/>
        </w:rPr>
        <w:t>la Corte</w:t>
      </w:r>
      <w:r>
        <w:rPr>
          <w:spacing w:val="-18"/>
          <w:sz w:val="20"/>
        </w:rPr>
        <w:t xml:space="preserve"> </w:t>
      </w:r>
      <w:r>
        <w:rPr>
          <w:sz w:val="20"/>
        </w:rPr>
        <w:t>Suprema</w:t>
      </w:r>
      <w:r>
        <w:rPr>
          <w:spacing w:val="-18"/>
          <w:sz w:val="20"/>
        </w:rPr>
        <w:t xml:space="preserve"> </w:t>
      </w:r>
      <w:r>
        <w:rPr>
          <w:sz w:val="20"/>
        </w:rPr>
        <w:t>de</w:t>
      </w:r>
      <w:r>
        <w:rPr>
          <w:spacing w:val="-17"/>
          <w:sz w:val="20"/>
        </w:rPr>
        <w:t xml:space="preserve"> </w:t>
      </w:r>
      <w:r>
        <w:rPr>
          <w:sz w:val="20"/>
        </w:rPr>
        <w:t>Justicia,</w:t>
      </w:r>
      <w:r>
        <w:rPr>
          <w:spacing w:val="-18"/>
          <w:sz w:val="20"/>
        </w:rPr>
        <w:t xml:space="preserve"> </w:t>
      </w:r>
      <w:r>
        <w:rPr>
          <w:sz w:val="20"/>
        </w:rPr>
        <w:t>por</w:t>
      </w:r>
      <w:r>
        <w:rPr>
          <w:spacing w:val="-17"/>
          <w:sz w:val="20"/>
        </w:rPr>
        <w:t xml:space="preserve"> </w:t>
      </w:r>
      <w:r>
        <w:rPr>
          <w:sz w:val="20"/>
        </w:rPr>
        <w:t>medio</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cual</w:t>
      </w:r>
      <w:r>
        <w:rPr>
          <w:spacing w:val="-18"/>
          <w:sz w:val="20"/>
        </w:rPr>
        <w:t xml:space="preserve"> </w:t>
      </w:r>
      <w:r>
        <w:rPr>
          <w:sz w:val="20"/>
        </w:rPr>
        <w:t>se</w:t>
      </w:r>
      <w:r>
        <w:rPr>
          <w:spacing w:val="-17"/>
          <w:sz w:val="20"/>
        </w:rPr>
        <w:t xml:space="preserve"> </w:t>
      </w:r>
      <w:r>
        <w:rPr>
          <w:sz w:val="20"/>
        </w:rPr>
        <w:t>le</w:t>
      </w:r>
      <w:r>
        <w:rPr>
          <w:spacing w:val="-18"/>
          <w:sz w:val="20"/>
        </w:rPr>
        <w:t xml:space="preserve"> </w:t>
      </w:r>
      <w:r>
        <w:rPr>
          <w:sz w:val="20"/>
        </w:rPr>
        <w:t>suspendía</w:t>
      </w:r>
      <w:r>
        <w:rPr>
          <w:spacing w:val="-17"/>
          <w:sz w:val="20"/>
        </w:rPr>
        <w:t xml:space="preserve"> </w:t>
      </w:r>
      <w:r>
        <w:rPr>
          <w:sz w:val="20"/>
        </w:rPr>
        <w:t>sin</w:t>
      </w:r>
      <w:r>
        <w:rPr>
          <w:spacing w:val="-18"/>
          <w:sz w:val="20"/>
        </w:rPr>
        <w:t xml:space="preserve"> </w:t>
      </w:r>
      <w:r>
        <w:rPr>
          <w:sz w:val="20"/>
        </w:rPr>
        <w:t>goce</w:t>
      </w:r>
      <w:r>
        <w:rPr>
          <w:spacing w:val="-18"/>
          <w:sz w:val="20"/>
        </w:rPr>
        <w:t xml:space="preserve"> </w:t>
      </w:r>
      <w:r>
        <w:rPr>
          <w:sz w:val="20"/>
        </w:rPr>
        <w:t>de</w:t>
      </w:r>
      <w:r>
        <w:rPr>
          <w:spacing w:val="-17"/>
          <w:sz w:val="20"/>
        </w:rPr>
        <w:t xml:space="preserve"> </w:t>
      </w:r>
      <w:r>
        <w:rPr>
          <w:sz w:val="20"/>
        </w:rPr>
        <w:t>sueldo</w:t>
      </w:r>
      <w:r>
        <w:rPr>
          <w:spacing w:val="-18"/>
          <w:sz w:val="20"/>
        </w:rPr>
        <w:t xml:space="preserve"> </w:t>
      </w:r>
      <w:r>
        <w:rPr>
          <w:sz w:val="20"/>
        </w:rPr>
        <w:t>“hasta tanto</w:t>
      </w:r>
      <w:r>
        <w:rPr>
          <w:spacing w:val="-9"/>
          <w:sz w:val="20"/>
        </w:rPr>
        <w:t xml:space="preserve"> </w:t>
      </w:r>
      <w:r>
        <w:rPr>
          <w:sz w:val="20"/>
        </w:rPr>
        <w:t>recaiga</w:t>
      </w:r>
      <w:r>
        <w:rPr>
          <w:spacing w:val="-6"/>
          <w:sz w:val="20"/>
        </w:rPr>
        <w:t xml:space="preserve"> </w:t>
      </w:r>
      <w:r>
        <w:rPr>
          <w:sz w:val="20"/>
        </w:rPr>
        <w:t>resolución</w:t>
      </w:r>
      <w:r>
        <w:rPr>
          <w:spacing w:val="-7"/>
          <w:sz w:val="20"/>
        </w:rPr>
        <w:t xml:space="preserve"> </w:t>
      </w:r>
      <w:r>
        <w:rPr>
          <w:sz w:val="20"/>
        </w:rPr>
        <w:t>definitiva</w:t>
      </w:r>
      <w:r>
        <w:rPr>
          <w:spacing w:val="-8"/>
          <w:sz w:val="20"/>
        </w:rPr>
        <w:t xml:space="preserve"> </w:t>
      </w:r>
      <w:r>
        <w:rPr>
          <w:sz w:val="20"/>
        </w:rPr>
        <w:t>en</w:t>
      </w:r>
      <w:r>
        <w:rPr>
          <w:spacing w:val="-5"/>
          <w:sz w:val="20"/>
        </w:rPr>
        <w:t xml:space="preserve"> </w:t>
      </w:r>
      <w:r>
        <w:rPr>
          <w:sz w:val="20"/>
        </w:rPr>
        <w:t>el</w:t>
      </w:r>
      <w:r>
        <w:rPr>
          <w:spacing w:val="-5"/>
          <w:sz w:val="20"/>
        </w:rPr>
        <w:t xml:space="preserve"> </w:t>
      </w:r>
      <w:r>
        <w:rPr>
          <w:sz w:val="20"/>
        </w:rPr>
        <w:t>caso”</w:t>
      </w:r>
      <w:hyperlink w:anchor="_bookmark60" w:history="1">
        <w:r>
          <w:rPr>
            <w:position w:val="7"/>
            <w:sz w:val="13"/>
          </w:rPr>
          <w:t>48</w:t>
        </w:r>
      </w:hyperlink>
      <w:r>
        <w:rPr>
          <w:sz w:val="20"/>
        </w:rPr>
        <w:t>.</w:t>
      </w:r>
    </w:p>
    <w:p w14:paraId="60BCA404" w14:textId="77777777" w:rsidR="00644DE7" w:rsidRDefault="00644DE7">
      <w:pPr>
        <w:pStyle w:val="Textoindependiente"/>
        <w:spacing w:before="8"/>
        <w:rPr>
          <w:sz w:val="19"/>
        </w:rPr>
      </w:pPr>
    </w:p>
    <w:p w14:paraId="3FED1C46" w14:textId="77777777" w:rsidR="00644DE7" w:rsidRDefault="00000000">
      <w:pPr>
        <w:pStyle w:val="Prrafodelista"/>
        <w:numPr>
          <w:ilvl w:val="0"/>
          <w:numId w:val="16"/>
        </w:numPr>
        <w:tabs>
          <w:tab w:val="left" w:pos="668"/>
        </w:tabs>
        <w:ind w:right="114" w:firstLine="0"/>
        <w:jc w:val="both"/>
        <w:rPr>
          <w:sz w:val="20"/>
        </w:rPr>
      </w:pPr>
      <w:r>
        <w:rPr>
          <w:spacing w:val="-2"/>
          <w:sz w:val="20"/>
        </w:rPr>
        <w:t>Ese</w:t>
      </w:r>
      <w:r>
        <w:rPr>
          <w:spacing w:val="-11"/>
          <w:sz w:val="20"/>
        </w:rPr>
        <w:t xml:space="preserve"> </w:t>
      </w:r>
      <w:r>
        <w:rPr>
          <w:spacing w:val="-2"/>
          <w:sz w:val="20"/>
        </w:rPr>
        <w:t>mismo</w:t>
      </w:r>
      <w:r>
        <w:rPr>
          <w:spacing w:val="-13"/>
          <w:sz w:val="20"/>
        </w:rPr>
        <w:t xml:space="preserve"> </w:t>
      </w:r>
      <w:r>
        <w:rPr>
          <w:spacing w:val="-2"/>
          <w:sz w:val="20"/>
        </w:rPr>
        <w:t>día,</w:t>
      </w:r>
      <w:r>
        <w:rPr>
          <w:spacing w:val="-10"/>
          <w:sz w:val="20"/>
        </w:rPr>
        <w:t xml:space="preserve"> </w:t>
      </w:r>
      <w:r>
        <w:rPr>
          <w:spacing w:val="-2"/>
          <w:sz w:val="20"/>
        </w:rPr>
        <w:t>el</w:t>
      </w:r>
      <w:r>
        <w:rPr>
          <w:spacing w:val="-9"/>
          <w:sz w:val="20"/>
        </w:rPr>
        <w:t xml:space="preserve"> </w:t>
      </w:r>
      <w:r>
        <w:rPr>
          <w:spacing w:val="-2"/>
          <w:sz w:val="20"/>
        </w:rPr>
        <w:t>señor</w:t>
      </w:r>
      <w:r>
        <w:rPr>
          <w:spacing w:val="-8"/>
          <w:sz w:val="20"/>
        </w:rPr>
        <w:t xml:space="preserve"> </w:t>
      </w:r>
      <w:r>
        <w:rPr>
          <w:spacing w:val="-2"/>
          <w:sz w:val="20"/>
        </w:rPr>
        <w:t>Nissen</w:t>
      </w:r>
      <w:r>
        <w:rPr>
          <w:spacing w:val="-9"/>
          <w:sz w:val="20"/>
        </w:rPr>
        <w:t xml:space="preserve"> </w:t>
      </w:r>
      <w:r>
        <w:rPr>
          <w:spacing w:val="-2"/>
          <w:sz w:val="20"/>
        </w:rPr>
        <w:t>Pessolani</w:t>
      </w:r>
      <w:r>
        <w:rPr>
          <w:spacing w:val="-12"/>
          <w:sz w:val="20"/>
        </w:rPr>
        <w:t xml:space="preserve"> </w:t>
      </w:r>
      <w:r>
        <w:rPr>
          <w:spacing w:val="-2"/>
          <w:sz w:val="20"/>
        </w:rPr>
        <w:t>presentó</w:t>
      </w:r>
      <w:r>
        <w:rPr>
          <w:spacing w:val="-13"/>
          <w:sz w:val="20"/>
        </w:rPr>
        <w:t xml:space="preserve"> </w:t>
      </w:r>
      <w:r>
        <w:rPr>
          <w:spacing w:val="-2"/>
          <w:sz w:val="20"/>
        </w:rPr>
        <w:t>un</w:t>
      </w:r>
      <w:r>
        <w:rPr>
          <w:spacing w:val="-7"/>
          <w:sz w:val="20"/>
        </w:rPr>
        <w:t xml:space="preserve"> </w:t>
      </w:r>
      <w:r>
        <w:rPr>
          <w:spacing w:val="-2"/>
          <w:sz w:val="20"/>
        </w:rPr>
        <w:t>recurso</w:t>
      </w:r>
      <w:r>
        <w:rPr>
          <w:spacing w:val="-11"/>
          <w:sz w:val="20"/>
        </w:rPr>
        <w:t xml:space="preserve"> </w:t>
      </w:r>
      <w:r>
        <w:rPr>
          <w:spacing w:val="-2"/>
          <w:sz w:val="20"/>
        </w:rPr>
        <w:t>de</w:t>
      </w:r>
      <w:r>
        <w:rPr>
          <w:spacing w:val="-11"/>
          <w:sz w:val="20"/>
        </w:rPr>
        <w:t xml:space="preserve"> </w:t>
      </w:r>
      <w:r>
        <w:rPr>
          <w:spacing w:val="-2"/>
          <w:sz w:val="20"/>
        </w:rPr>
        <w:t>reconsideración</w:t>
      </w:r>
      <w:r>
        <w:rPr>
          <w:spacing w:val="-7"/>
          <w:sz w:val="20"/>
        </w:rPr>
        <w:t xml:space="preserve"> </w:t>
      </w:r>
      <w:r>
        <w:rPr>
          <w:spacing w:val="-2"/>
          <w:sz w:val="20"/>
        </w:rPr>
        <w:t xml:space="preserve">en </w:t>
      </w:r>
      <w:r>
        <w:rPr>
          <w:spacing w:val="-4"/>
          <w:sz w:val="20"/>
        </w:rPr>
        <w:t>contra</w:t>
      </w:r>
      <w:r>
        <w:rPr>
          <w:spacing w:val="-8"/>
          <w:sz w:val="20"/>
        </w:rPr>
        <w:t xml:space="preserve"> </w:t>
      </w:r>
      <w:r>
        <w:rPr>
          <w:spacing w:val="-4"/>
          <w:sz w:val="20"/>
        </w:rPr>
        <w:t>de</w:t>
      </w:r>
      <w:r>
        <w:rPr>
          <w:spacing w:val="-12"/>
          <w:sz w:val="20"/>
        </w:rPr>
        <w:t xml:space="preserve"> </w:t>
      </w:r>
      <w:r>
        <w:rPr>
          <w:spacing w:val="-4"/>
          <w:sz w:val="20"/>
        </w:rPr>
        <w:t>la</w:t>
      </w:r>
      <w:r>
        <w:rPr>
          <w:spacing w:val="-8"/>
          <w:sz w:val="20"/>
        </w:rPr>
        <w:t xml:space="preserve"> </w:t>
      </w:r>
      <w:r>
        <w:rPr>
          <w:spacing w:val="-4"/>
          <w:sz w:val="20"/>
        </w:rPr>
        <w:t>Resolución</w:t>
      </w:r>
      <w:r>
        <w:rPr>
          <w:spacing w:val="-8"/>
          <w:sz w:val="20"/>
        </w:rPr>
        <w:t xml:space="preserve"> </w:t>
      </w:r>
      <w:r>
        <w:rPr>
          <w:spacing w:val="-4"/>
          <w:sz w:val="20"/>
        </w:rPr>
        <w:t>No.</w:t>
      </w:r>
      <w:r>
        <w:rPr>
          <w:spacing w:val="-12"/>
          <w:sz w:val="20"/>
        </w:rPr>
        <w:t xml:space="preserve"> </w:t>
      </w:r>
      <w:r>
        <w:rPr>
          <w:spacing w:val="-4"/>
          <w:sz w:val="20"/>
        </w:rPr>
        <w:t>1182.</w:t>
      </w:r>
      <w:r>
        <w:rPr>
          <w:spacing w:val="-12"/>
          <w:sz w:val="20"/>
        </w:rPr>
        <w:t xml:space="preserve"> </w:t>
      </w:r>
      <w:r>
        <w:rPr>
          <w:spacing w:val="-4"/>
          <w:sz w:val="20"/>
        </w:rPr>
        <w:t>El</w:t>
      </w:r>
      <w:r>
        <w:rPr>
          <w:spacing w:val="-8"/>
          <w:sz w:val="20"/>
        </w:rPr>
        <w:t xml:space="preserve"> </w:t>
      </w:r>
      <w:r>
        <w:rPr>
          <w:spacing w:val="-4"/>
          <w:sz w:val="20"/>
        </w:rPr>
        <w:t>10</w:t>
      </w:r>
      <w:r>
        <w:rPr>
          <w:spacing w:val="-8"/>
          <w:sz w:val="20"/>
        </w:rPr>
        <w:t xml:space="preserve"> </w:t>
      </w:r>
      <w:r>
        <w:rPr>
          <w:spacing w:val="-4"/>
          <w:sz w:val="20"/>
        </w:rPr>
        <w:t>de</w:t>
      </w:r>
      <w:r>
        <w:rPr>
          <w:spacing w:val="-10"/>
          <w:sz w:val="20"/>
        </w:rPr>
        <w:t xml:space="preserve"> </w:t>
      </w:r>
      <w:r>
        <w:rPr>
          <w:spacing w:val="-4"/>
          <w:sz w:val="20"/>
        </w:rPr>
        <w:t>junio</w:t>
      </w:r>
      <w:r>
        <w:rPr>
          <w:spacing w:val="-12"/>
          <w:sz w:val="20"/>
        </w:rPr>
        <w:t xml:space="preserve"> </w:t>
      </w:r>
      <w:r>
        <w:rPr>
          <w:spacing w:val="-4"/>
          <w:sz w:val="20"/>
        </w:rPr>
        <w:t>de</w:t>
      </w:r>
      <w:r>
        <w:rPr>
          <w:spacing w:val="-10"/>
          <w:sz w:val="20"/>
        </w:rPr>
        <w:t xml:space="preserve"> </w:t>
      </w:r>
      <w:r>
        <w:rPr>
          <w:spacing w:val="-4"/>
          <w:sz w:val="20"/>
        </w:rPr>
        <w:t>2003,</w:t>
      </w:r>
      <w:r>
        <w:rPr>
          <w:spacing w:val="-9"/>
          <w:sz w:val="20"/>
        </w:rPr>
        <w:t xml:space="preserve"> </w:t>
      </w:r>
      <w:r>
        <w:rPr>
          <w:spacing w:val="-4"/>
          <w:sz w:val="20"/>
        </w:rPr>
        <w:t>la</w:t>
      </w:r>
      <w:r>
        <w:rPr>
          <w:spacing w:val="-9"/>
          <w:sz w:val="20"/>
        </w:rPr>
        <w:t xml:space="preserve"> </w:t>
      </w:r>
      <w:r>
        <w:rPr>
          <w:spacing w:val="-4"/>
          <w:sz w:val="20"/>
        </w:rPr>
        <w:t>Corte</w:t>
      </w:r>
      <w:r>
        <w:rPr>
          <w:spacing w:val="-12"/>
          <w:sz w:val="20"/>
        </w:rPr>
        <w:t xml:space="preserve"> </w:t>
      </w:r>
      <w:r>
        <w:rPr>
          <w:spacing w:val="-4"/>
          <w:sz w:val="20"/>
        </w:rPr>
        <w:t>Suprema</w:t>
      </w:r>
      <w:r>
        <w:rPr>
          <w:spacing w:val="-11"/>
          <w:sz w:val="20"/>
        </w:rPr>
        <w:t xml:space="preserve"> </w:t>
      </w:r>
      <w:r>
        <w:rPr>
          <w:spacing w:val="-4"/>
          <w:sz w:val="20"/>
        </w:rPr>
        <w:t>de</w:t>
      </w:r>
      <w:r>
        <w:rPr>
          <w:spacing w:val="-12"/>
          <w:sz w:val="20"/>
        </w:rPr>
        <w:t xml:space="preserve"> </w:t>
      </w:r>
      <w:r>
        <w:rPr>
          <w:spacing w:val="-4"/>
          <w:sz w:val="20"/>
        </w:rPr>
        <w:t>Justicia,</w:t>
      </w:r>
      <w:r>
        <w:rPr>
          <w:spacing w:val="-9"/>
          <w:sz w:val="20"/>
        </w:rPr>
        <w:t xml:space="preserve"> </w:t>
      </w:r>
      <w:r>
        <w:rPr>
          <w:spacing w:val="-4"/>
          <w:sz w:val="20"/>
        </w:rPr>
        <w:t xml:space="preserve">por </w:t>
      </w:r>
      <w:r>
        <w:rPr>
          <w:spacing w:val="-2"/>
          <w:sz w:val="20"/>
        </w:rPr>
        <w:t>medio</w:t>
      </w:r>
      <w:r>
        <w:rPr>
          <w:spacing w:val="-16"/>
          <w:sz w:val="20"/>
        </w:rPr>
        <w:t xml:space="preserve"> </w:t>
      </w:r>
      <w:r>
        <w:rPr>
          <w:spacing w:val="-2"/>
          <w:sz w:val="20"/>
        </w:rPr>
        <w:t>de</w:t>
      </w:r>
      <w:r>
        <w:rPr>
          <w:spacing w:val="-16"/>
          <w:sz w:val="20"/>
        </w:rPr>
        <w:t xml:space="preserve"> </w:t>
      </w:r>
      <w:r>
        <w:rPr>
          <w:spacing w:val="-2"/>
          <w:sz w:val="20"/>
        </w:rPr>
        <w:t>la</w:t>
      </w:r>
      <w:r>
        <w:rPr>
          <w:spacing w:val="-14"/>
          <w:sz w:val="20"/>
        </w:rPr>
        <w:t xml:space="preserve"> </w:t>
      </w:r>
      <w:r>
        <w:rPr>
          <w:spacing w:val="-2"/>
          <w:sz w:val="20"/>
        </w:rPr>
        <w:t>Resolución</w:t>
      </w:r>
      <w:r>
        <w:rPr>
          <w:spacing w:val="-11"/>
          <w:sz w:val="20"/>
        </w:rPr>
        <w:t xml:space="preserve"> </w:t>
      </w:r>
      <w:r>
        <w:rPr>
          <w:spacing w:val="-2"/>
          <w:sz w:val="20"/>
        </w:rPr>
        <w:t>No.</w:t>
      </w:r>
      <w:r>
        <w:rPr>
          <w:spacing w:val="-16"/>
          <w:sz w:val="20"/>
        </w:rPr>
        <w:t xml:space="preserve"> </w:t>
      </w:r>
      <w:r>
        <w:rPr>
          <w:spacing w:val="-2"/>
          <w:sz w:val="20"/>
        </w:rPr>
        <w:t>1194,</w:t>
      </w:r>
      <w:r>
        <w:rPr>
          <w:spacing w:val="-14"/>
          <w:sz w:val="20"/>
        </w:rPr>
        <w:t xml:space="preserve"> </w:t>
      </w:r>
      <w:r>
        <w:rPr>
          <w:spacing w:val="-2"/>
          <w:sz w:val="20"/>
        </w:rPr>
        <w:t>revocó</w:t>
      </w:r>
      <w:r>
        <w:rPr>
          <w:spacing w:val="-16"/>
          <w:sz w:val="20"/>
        </w:rPr>
        <w:t xml:space="preserve"> </w:t>
      </w:r>
      <w:r>
        <w:rPr>
          <w:spacing w:val="-2"/>
          <w:sz w:val="20"/>
        </w:rPr>
        <w:t>parcialmente</w:t>
      </w:r>
      <w:r>
        <w:rPr>
          <w:spacing w:val="-16"/>
          <w:sz w:val="20"/>
        </w:rPr>
        <w:t xml:space="preserve"> </w:t>
      </w:r>
      <w:r>
        <w:rPr>
          <w:spacing w:val="-2"/>
          <w:sz w:val="20"/>
        </w:rPr>
        <w:t>su</w:t>
      </w:r>
      <w:r>
        <w:rPr>
          <w:spacing w:val="-13"/>
          <w:sz w:val="20"/>
        </w:rPr>
        <w:t xml:space="preserve"> </w:t>
      </w:r>
      <w:r>
        <w:rPr>
          <w:spacing w:val="-2"/>
          <w:sz w:val="20"/>
        </w:rPr>
        <w:t>decisión</w:t>
      </w:r>
      <w:r>
        <w:rPr>
          <w:spacing w:val="-12"/>
          <w:sz w:val="20"/>
        </w:rPr>
        <w:t xml:space="preserve"> </w:t>
      </w:r>
      <w:r>
        <w:rPr>
          <w:spacing w:val="-2"/>
          <w:sz w:val="20"/>
        </w:rPr>
        <w:t>anterior,</w:t>
      </w:r>
      <w:r>
        <w:rPr>
          <w:spacing w:val="-14"/>
          <w:sz w:val="20"/>
        </w:rPr>
        <w:t xml:space="preserve"> </w:t>
      </w:r>
      <w:r>
        <w:rPr>
          <w:spacing w:val="-2"/>
          <w:sz w:val="20"/>
        </w:rPr>
        <w:t>disponiendo</w:t>
      </w:r>
      <w:r>
        <w:rPr>
          <w:spacing w:val="-14"/>
          <w:sz w:val="20"/>
        </w:rPr>
        <w:t xml:space="preserve"> </w:t>
      </w:r>
      <w:r>
        <w:rPr>
          <w:spacing w:val="-2"/>
          <w:sz w:val="20"/>
        </w:rPr>
        <w:t xml:space="preserve">el </w:t>
      </w:r>
      <w:r>
        <w:rPr>
          <w:sz w:val="20"/>
        </w:rPr>
        <w:t>pago de la parte básica del salario de la presunta víctima, pero no de la parte complementaria</w:t>
      </w:r>
      <w:r>
        <w:rPr>
          <w:spacing w:val="-14"/>
          <w:sz w:val="20"/>
        </w:rPr>
        <w:t xml:space="preserve"> </w:t>
      </w:r>
      <w:r>
        <w:rPr>
          <w:sz w:val="20"/>
        </w:rPr>
        <w:t>que</w:t>
      </w:r>
      <w:r>
        <w:rPr>
          <w:spacing w:val="-15"/>
          <w:sz w:val="20"/>
        </w:rPr>
        <w:t xml:space="preserve"> </w:t>
      </w:r>
      <w:r>
        <w:rPr>
          <w:sz w:val="20"/>
        </w:rPr>
        <w:t>integraba</w:t>
      </w:r>
      <w:r>
        <w:rPr>
          <w:spacing w:val="-12"/>
          <w:sz w:val="20"/>
        </w:rPr>
        <w:t xml:space="preserve"> </w:t>
      </w:r>
      <w:r>
        <w:rPr>
          <w:sz w:val="20"/>
        </w:rPr>
        <w:t>su</w:t>
      </w:r>
      <w:r>
        <w:rPr>
          <w:spacing w:val="-13"/>
          <w:sz w:val="20"/>
        </w:rPr>
        <w:t xml:space="preserve"> </w:t>
      </w:r>
      <w:r>
        <w:rPr>
          <w:sz w:val="20"/>
        </w:rPr>
        <w:t>remuneración</w:t>
      </w:r>
      <w:r>
        <w:rPr>
          <w:spacing w:val="-13"/>
          <w:sz w:val="20"/>
        </w:rPr>
        <w:t xml:space="preserve"> </w:t>
      </w:r>
      <w:r>
        <w:rPr>
          <w:sz w:val="20"/>
        </w:rPr>
        <w:t>como</w:t>
      </w:r>
      <w:r>
        <w:rPr>
          <w:spacing w:val="-15"/>
          <w:sz w:val="20"/>
        </w:rPr>
        <w:t xml:space="preserve"> </w:t>
      </w:r>
      <w:r>
        <w:rPr>
          <w:sz w:val="20"/>
        </w:rPr>
        <w:t>fiscal</w:t>
      </w:r>
      <w:hyperlink w:anchor="_bookmark61" w:history="1">
        <w:r>
          <w:rPr>
            <w:position w:val="7"/>
            <w:sz w:val="13"/>
          </w:rPr>
          <w:t>49</w:t>
        </w:r>
      </w:hyperlink>
      <w:r>
        <w:rPr>
          <w:sz w:val="20"/>
        </w:rPr>
        <w:t>.</w:t>
      </w:r>
    </w:p>
    <w:p w14:paraId="066275B6" w14:textId="77777777" w:rsidR="00644DE7" w:rsidRDefault="00644DE7">
      <w:pPr>
        <w:pStyle w:val="Textoindependiente"/>
      </w:pPr>
    </w:p>
    <w:p w14:paraId="0A4A7726" w14:textId="77777777" w:rsidR="00644DE7" w:rsidRDefault="00644DE7">
      <w:pPr>
        <w:pStyle w:val="Textoindependiente"/>
      </w:pPr>
    </w:p>
    <w:p w14:paraId="65C9B0D6" w14:textId="77777777" w:rsidR="00644DE7" w:rsidRDefault="00644DE7">
      <w:pPr>
        <w:pStyle w:val="Textoindependiente"/>
      </w:pPr>
    </w:p>
    <w:p w14:paraId="0591FF40" w14:textId="77777777" w:rsidR="00644DE7" w:rsidRDefault="00644DE7">
      <w:pPr>
        <w:pStyle w:val="Textoindependiente"/>
      </w:pPr>
    </w:p>
    <w:p w14:paraId="4CF9F73E" w14:textId="77777777" w:rsidR="00644DE7" w:rsidRDefault="00644DE7">
      <w:pPr>
        <w:pStyle w:val="Textoindependiente"/>
      </w:pPr>
    </w:p>
    <w:p w14:paraId="2C8ED9D2" w14:textId="77777777" w:rsidR="00644DE7" w:rsidRDefault="00644DE7">
      <w:pPr>
        <w:pStyle w:val="Textoindependiente"/>
      </w:pPr>
    </w:p>
    <w:p w14:paraId="7F470E06" w14:textId="77777777" w:rsidR="00644DE7" w:rsidRDefault="00644DE7">
      <w:pPr>
        <w:pStyle w:val="Textoindependiente"/>
      </w:pPr>
    </w:p>
    <w:p w14:paraId="63F1F9FC" w14:textId="77777777" w:rsidR="00644DE7" w:rsidRDefault="00000000">
      <w:pPr>
        <w:pStyle w:val="Textoindependiente"/>
        <w:spacing w:before="2"/>
        <w:rPr>
          <w:sz w:val="27"/>
        </w:rPr>
      </w:pPr>
      <w:r>
        <w:pict w14:anchorId="1F8A0D5C">
          <v:rect id="docshape12" o:spid="_x0000_s2093" style="position:absolute;margin-left:85.1pt;margin-top:17.7pt;width:2in;height:.6pt;z-index:-15723520;mso-wrap-distance-left:0;mso-wrap-distance-right:0;mso-position-horizontal-relative:page" fillcolor="black" stroked="f">
            <w10:wrap type="topAndBottom" anchorx="page"/>
          </v:rect>
        </w:pict>
      </w:r>
    </w:p>
    <w:p w14:paraId="5510117C" w14:textId="77777777" w:rsidR="00644DE7" w:rsidRDefault="00000000">
      <w:pPr>
        <w:spacing w:before="96"/>
        <w:ind w:left="101" w:right="114"/>
        <w:jc w:val="both"/>
        <w:rPr>
          <w:sz w:val="16"/>
        </w:rPr>
      </w:pPr>
      <w:bookmarkStart w:id="69" w:name="_bookmark55"/>
      <w:bookmarkEnd w:id="69"/>
      <w:r>
        <w:rPr>
          <w:sz w:val="16"/>
          <w:vertAlign w:val="superscript"/>
        </w:rPr>
        <w:t>43</w:t>
      </w:r>
      <w:r>
        <w:rPr>
          <w:spacing w:val="80"/>
          <w:sz w:val="16"/>
        </w:rPr>
        <w:t xml:space="preserve">   </w:t>
      </w:r>
      <w:r>
        <w:rPr>
          <w:i/>
          <w:sz w:val="16"/>
        </w:rPr>
        <w:t xml:space="preserve">Cfr. </w:t>
      </w:r>
      <w:r>
        <w:rPr>
          <w:sz w:val="16"/>
        </w:rPr>
        <w:t>“Investigan a [G.H.] por la tenencia de auto mau”, Diario ABC de 4 de abril de 2003 (expediente de prueba, folio 2726) y “Imputan a [G.H] por la tenencia de vehículo “mau””, Diario ABC de 8 de abril de 2003 (expediente de prueba, folio 2727).</w:t>
      </w:r>
    </w:p>
    <w:p w14:paraId="647BB330" w14:textId="77777777" w:rsidR="00644DE7" w:rsidRDefault="00000000">
      <w:pPr>
        <w:spacing w:before="119"/>
        <w:ind w:left="101" w:right="114"/>
        <w:jc w:val="both"/>
        <w:rPr>
          <w:sz w:val="16"/>
        </w:rPr>
      </w:pPr>
      <w:bookmarkStart w:id="70" w:name="_bookmark56"/>
      <w:bookmarkEnd w:id="70"/>
      <w:r>
        <w:rPr>
          <w:sz w:val="16"/>
          <w:vertAlign w:val="superscript"/>
        </w:rPr>
        <w:t>44</w:t>
      </w:r>
      <w:r>
        <w:rPr>
          <w:spacing w:val="80"/>
          <w:sz w:val="16"/>
        </w:rPr>
        <w:t xml:space="preserve">  </w:t>
      </w:r>
      <w:r>
        <w:rPr>
          <w:i/>
          <w:sz w:val="16"/>
        </w:rPr>
        <w:t xml:space="preserve">Cfr. </w:t>
      </w:r>
      <w:r>
        <w:rPr>
          <w:sz w:val="16"/>
        </w:rPr>
        <w:t>Nota periodística “Justicia define si habrá o no juicio oral y público a [C.K.]”, Diario ABC, 31 de octubre de 2003 (expediente de prueba, folio 2747).</w:t>
      </w:r>
    </w:p>
    <w:p w14:paraId="78961CEA" w14:textId="77777777" w:rsidR="00644DE7" w:rsidRDefault="00000000">
      <w:pPr>
        <w:spacing w:before="120"/>
        <w:ind w:left="101" w:right="116"/>
        <w:jc w:val="both"/>
        <w:rPr>
          <w:sz w:val="16"/>
        </w:rPr>
      </w:pPr>
      <w:bookmarkStart w:id="71" w:name="_bookmark57"/>
      <w:bookmarkEnd w:id="71"/>
      <w:r>
        <w:rPr>
          <w:sz w:val="16"/>
          <w:vertAlign w:val="superscript"/>
        </w:rPr>
        <w:t>45</w:t>
      </w:r>
      <w:r>
        <w:rPr>
          <w:spacing w:val="80"/>
          <w:w w:val="150"/>
          <w:sz w:val="16"/>
        </w:rPr>
        <w:t xml:space="preserve">  </w:t>
      </w:r>
      <w:r>
        <w:rPr>
          <w:i/>
          <w:sz w:val="16"/>
        </w:rPr>
        <w:t>Cfr.</w:t>
      </w:r>
      <w:r>
        <w:rPr>
          <w:i/>
          <w:spacing w:val="-8"/>
          <w:sz w:val="16"/>
        </w:rPr>
        <w:t xml:space="preserve"> </w:t>
      </w:r>
      <w:r>
        <w:rPr>
          <w:sz w:val="16"/>
        </w:rPr>
        <w:t>Escrito</w:t>
      </w:r>
      <w:r>
        <w:rPr>
          <w:spacing w:val="-9"/>
          <w:sz w:val="16"/>
        </w:rPr>
        <w:t xml:space="preserve"> </w:t>
      </w:r>
      <w:r>
        <w:rPr>
          <w:sz w:val="16"/>
        </w:rPr>
        <w:t>de</w:t>
      </w:r>
      <w:r>
        <w:rPr>
          <w:spacing w:val="-10"/>
          <w:sz w:val="16"/>
        </w:rPr>
        <w:t xml:space="preserve"> </w:t>
      </w:r>
      <w:r>
        <w:rPr>
          <w:sz w:val="16"/>
        </w:rPr>
        <w:t>denuncia</w:t>
      </w:r>
      <w:r>
        <w:rPr>
          <w:spacing w:val="-8"/>
          <w:sz w:val="16"/>
        </w:rPr>
        <w:t xml:space="preserve"> </w:t>
      </w:r>
      <w:r>
        <w:rPr>
          <w:sz w:val="16"/>
        </w:rPr>
        <w:t>presentado</w:t>
      </w:r>
      <w:r>
        <w:rPr>
          <w:spacing w:val="-7"/>
          <w:sz w:val="16"/>
        </w:rPr>
        <w:t xml:space="preserve"> </w:t>
      </w:r>
      <w:r>
        <w:rPr>
          <w:sz w:val="16"/>
        </w:rPr>
        <w:t>por</w:t>
      </w:r>
      <w:r>
        <w:rPr>
          <w:spacing w:val="-6"/>
          <w:sz w:val="16"/>
        </w:rPr>
        <w:t xml:space="preserve"> </w:t>
      </w:r>
      <w:r>
        <w:rPr>
          <w:sz w:val="16"/>
        </w:rPr>
        <w:t>L.H.A.</w:t>
      </w:r>
      <w:r>
        <w:rPr>
          <w:spacing w:val="-8"/>
          <w:sz w:val="16"/>
        </w:rPr>
        <w:t xml:space="preserve"> </w:t>
      </w:r>
      <w:r>
        <w:rPr>
          <w:sz w:val="16"/>
        </w:rPr>
        <w:t>ante</w:t>
      </w:r>
      <w:r>
        <w:rPr>
          <w:spacing w:val="-7"/>
          <w:sz w:val="16"/>
        </w:rPr>
        <w:t xml:space="preserve"> </w:t>
      </w:r>
      <w:r>
        <w:rPr>
          <w:sz w:val="16"/>
        </w:rPr>
        <w:t>el</w:t>
      </w:r>
      <w:r>
        <w:rPr>
          <w:spacing w:val="-8"/>
          <w:sz w:val="16"/>
        </w:rPr>
        <w:t xml:space="preserve"> </w:t>
      </w:r>
      <w:r>
        <w:rPr>
          <w:sz w:val="16"/>
        </w:rPr>
        <w:t>JEM</w:t>
      </w:r>
      <w:r>
        <w:rPr>
          <w:spacing w:val="-6"/>
          <w:sz w:val="16"/>
        </w:rPr>
        <w:t xml:space="preserve"> </w:t>
      </w:r>
      <w:r>
        <w:rPr>
          <w:sz w:val="16"/>
        </w:rPr>
        <w:t>el</w:t>
      </w:r>
      <w:r>
        <w:rPr>
          <w:spacing w:val="-8"/>
          <w:sz w:val="16"/>
        </w:rPr>
        <w:t xml:space="preserve"> </w:t>
      </w:r>
      <w:r>
        <w:rPr>
          <w:sz w:val="16"/>
        </w:rPr>
        <w:t>4</w:t>
      </w:r>
      <w:r>
        <w:rPr>
          <w:spacing w:val="-6"/>
          <w:sz w:val="16"/>
        </w:rPr>
        <w:t xml:space="preserve"> </w:t>
      </w:r>
      <w:r>
        <w:rPr>
          <w:sz w:val="16"/>
        </w:rPr>
        <w:t>de</w:t>
      </w:r>
      <w:r>
        <w:rPr>
          <w:spacing w:val="-10"/>
          <w:sz w:val="16"/>
        </w:rPr>
        <w:t xml:space="preserve"> </w:t>
      </w:r>
      <w:r>
        <w:rPr>
          <w:sz w:val="16"/>
        </w:rPr>
        <w:t>abril</w:t>
      </w:r>
      <w:r>
        <w:rPr>
          <w:spacing w:val="-8"/>
          <w:sz w:val="16"/>
        </w:rPr>
        <w:t xml:space="preserve"> </w:t>
      </w:r>
      <w:r>
        <w:rPr>
          <w:sz w:val="16"/>
        </w:rPr>
        <w:t>de</w:t>
      </w:r>
      <w:r>
        <w:rPr>
          <w:spacing w:val="-10"/>
          <w:sz w:val="16"/>
        </w:rPr>
        <w:t xml:space="preserve"> </w:t>
      </w:r>
      <w:r>
        <w:rPr>
          <w:sz w:val="16"/>
        </w:rPr>
        <w:t>2003</w:t>
      </w:r>
      <w:r>
        <w:rPr>
          <w:spacing w:val="-7"/>
          <w:sz w:val="16"/>
        </w:rPr>
        <w:t xml:space="preserve"> </w:t>
      </w:r>
      <w:r>
        <w:rPr>
          <w:sz w:val="16"/>
        </w:rPr>
        <w:t>(expediente</w:t>
      </w:r>
      <w:r>
        <w:rPr>
          <w:spacing w:val="-7"/>
          <w:sz w:val="16"/>
        </w:rPr>
        <w:t xml:space="preserve"> </w:t>
      </w:r>
      <w:r>
        <w:rPr>
          <w:sz w:val="16"/>
        </w:rPr>
        <w:t>de</w:t>
      </w:r>
      <w:r>
        <w:rPr>
          <w:spacing w:val="-10"/>
          <w:sz w:val="16"/>
        </w:rPr>
        <w:t xml:space="preserve"> </w:t>
      </w:r>
      <w:r>
        <w:rPr>
          <w:sz w:val="16"/>
        </w:rPr>
        <w:t>prueba, folios 47 a 64).</w:t>
      </w:r>
    </w:p>
    <w:p w14:paraId="31E02D1A" w14:textId="77777777" w:rsidR="00644DE7" w:rsidRDefault="00000000">
      <w:pPr>
        <w:spacing w:before="120"/>
        <w:ind w:left="101" w:right="116"/>
        <w:jc w:val="both"/>
        <w:rPr>
          <w:sz w:val="16"/>
        </w:rPr>
      </w:pPr>
      <w:bookmarkStart w:id="72" w:name="_bookmark58"/>
      <w:bookmarkEnd w:id="72"/>
      <w:r>
        <w:rPr>
          <w:sz w:val="16"/>
          <w:vertAlign w:val="superscript"/>
        </w:rPr>
        <w:t>46</w:t>
      </w:r>
      <w:r>
        <w:rPr>
          <w:spacing w:val="80"/>
          <w:w w:val="150"/>
          <w:sz w:val="16"/>
        </w:rPr>
        <w:t xml:space="preserve">  </w:t>
      </w:r>
      <w:r>
        <w:rPr>
          <w:i/>
          <w:sz w:val="16"/>
        </w:rPr>
        <w:t xml:space="preserve">Cfr. </w:t>
      </w:r>
      <w:r>
        <w:rPr>
          <w:sz w:val="16"/>
        </w:rPr>
        <w:t>Auto Interlocutorio No. 12/03 emitido por el JEM de 16 de mayo de 2003 (expediente de prueba, folios 2736 a 2738).</w:t>
      </w:r>
    </w:p>
    <w:p w14:paraId="002F0E19" w14:textId="77777777" w:rsidR="00644DE7" w:rsidRDefault="00000000">
      <w:pPr>
        <w:spacing w:before="120"/>
        <w:ind w:left="101"/>
        <w:jc w:val="both"/>
        <w:rPr>
          <w:sz w:val="16"/>
        </w:rPr>
      </w:pPr>
      <w:bookmarkStart w:id="73" w:name="_bookmark59"/>
      <w:bookmarkEnd w:id="73"/>
      <w:r>
        <w:rPr>
          <w:sz w:val="16"/>
          <w:vertAlign w:val="superscript"/>
        </w:rPr>
        <w:t>47</w:t>
      </w:r>
      <w:r>
        <w:rPr>
          <w:spacing w:val="56"/>
          <w:w w:val="150"/>
          <w:sz w:val="16"/>
        </w:rPr>
        <w:t xml:space="preserve">   </w:t>
      </w:r>
      <w:r>
        <w:rPr>
          <w:i/>
          <w:sz w:val="16"/>
        </w:rPr>
        <w:t>Cfr.</w:t>
      </w:r>
      <w:r>
        <w:rPr>
          <w:i/>
          <w:spacing w:val="-2"/>
          <w:sz w:val="16"/>
        </w:rPr>
        <w:t xml:space="preserve"> </w:t>
      </w:r>
      <w:r>
        <w:rPr>
          <w:sz w:val="16"/>
        </w:rPr>
        <w:t>Oficio</w:t>
      </w:r>
      <w:r>
        <w:rPr>
          <w:spacing w:val="-3"/>
          <w:sz w:val="16"/>
        </w:rPr>
        <w:t xml:space="preserve"> </w:t>
      </w:r>
      <w:r>
        <w:rPr>
          <w:sz w:val="16"/>
        </w:rPr>
        <w:t>No.</w:t>
      </w:r>
      <w:r>
        <w:rPr>
          <w:spacing w:val="-4"/>
          <w:sz w:val="16"/>
        </w:rPr>
        <w:t xml:space="preserve"> </w:t>
      </w:r>
      <w:r>
        <w:rPr>
          <w:sz w:val="16"/>
        </w:rPr>
        <w:t>45/03</w:t>
      </w:r>
      <w:r>
        <w:rPr>
          <w:spacing w:val="-3"/>
          <w:sz w:val="16"/>
        </w:rPr>
        <w:t xml:space="preserve"> </w:t>
      </w:r>
      <w:r>
        <w:rPr>
          <w:sz w:val="16"/>
        </w:rPr>
        <w:t>del</w:t>
      </w:r>
      <w:r>
        <w:rPr>
          <w:spacing w:val="-2"/>
          <w:sz w:val="16"/>
        </w:rPr>
        <w:t xml:space="preserve"> </w:t>
      </w:r>
      <w:r>
        <w:rPr>
          <w:sz w:val="16"/>
        </w:rPr>
        <w:t>JEM</w:t>
      </w:r>
      <w:r>
        <w:rPr>
          <w:spacing w:val="-2"/>
          <w:sz w:val="16"/>
        </w:rPr>
        <w:t xml:space="preserve"> </w:t>
      </w:r>
      <w:r>
        <w:rPr>
          <w:sz w:val="16"/>
        </w:rPr>
        <w:t>de</w:t>
      </w:r>
      <w:r>
        <w:rPr>
          <w:spacing w:val="-3"/>
          <w:sz w:val="16"/>
        </w:rPr>
        <w:t xml:space="preserve"> </w:t>
      </w:r>
      <w:r>
        <w:rPr>
          <w:sz w:val="16"/>
        </w:rPr>
        <w:t>16</w:t>
      </w:r>
      <w:r>
        <w:rPr>
          <w:spacing w:val="-3"/>
          <w:sz w:val="16"/>
        </w:rPr>
        <w:t xml:space="preserve"> </w:t>
      </w:r>
      <w:r>
        <w:rPr>
          <w:sz w:val="16"/>
        </w:rPr>
        <w:t>de</w:t>
      </w:r>
      <w:r>
        <w:rPr>
          <w:spacing w:val="-3"/>
          <w:sz w:val="16"/>
        </w:rPr>
        <w:t xml:space="preserve"> </w:t>
      </w:r>
      <w:r>
        <w:rPr>
          <w:sz w:val="16"/>
        </w:rPr>
        <w:t>mayo</w:t>
      </w:r>
      <w:r>
        <w:rPr>
          <w:spacing w:val="-3"/>
          <w:sz w:val="16"/>
        </w:rPr>
        <w:t xml:space="preserve"> </w:t>
      </w:r>
      <w:r>
        <w:rPr>
          <w:sz w:val="16"/>
        </w:rPr>
        <w:t>de</w:t>
      </w:r>
      <w:r>
        <w:rPr>
          <w:spacing w:val="-2"/>
          <w:sz w:val="16"/>
        </w:rPr>
        <w:t xml:space="preserve"> </w:t>
      </w:r>
      <w:r>
        <w:rPr>
          <w:sz w:val="16"/>
        </w:rPr>
        <w:t>2003 (expediente</w:t>
      </w:r>
      <w:r>
        <w:rPr>
          <w:spacing w:val="-1"/>
          <w:sz w:val="16"/>
        </w:rPr>
        <w:t xml:space="preserve"> </w:t>
      </w:r>
      <w:r>
        <w:rPr>
          <w:sz w:val="16"/>
        </w:rPr>
        <w:t>de</w:t>
      </w:r>
      <w:r>
        <w:rPr>
          <w:spacing w:val="-3"/>
          <w:sz w:val="16"/>
        </w:rPr>
        <w:t xml:space="preserve"> </w:t>
      </w:r>
      <w:r>
        <w:rPr>
          <w:sz w:val="16"/>
        </w:rPr>
        <w:t>prueba,</w:t>
      </w:r>
      <w:r>
        <w:rPr>
          <w:spacing w:val="-4"/>
          <w:sz w:val="16"/>
        </w:rPr>
        <w:t xml:space="preserve"> </w:t>
      </w:r>
      <w:r>
        <w:rPr>
          <w:sz w:val="16"/>
        </w:rPr>
        <w:t>folio</w:t>
      </w:r>
      <w:r>
        <w:rPr>
          <w:spacing w:val="-3"/>
          <w:sz w:val="16"/>
        </w:rPr>
        <w:t xml:space="preserve"> </w:t>
      </w:r>
      <w:r>
        <w:rPr>
          <w:spacing w:val="-2"/>
          <w:sz w:val="16"/>
        </w:rPr>
        <w:t>2735).</w:t>
      </w:r>
    </w:p>
    <w:p w14:paraId="283C8BC8" w14:textId="77777777" w:rsidR="00644DE7" w:rsidRDefault="00000000">
      <w:pPr>
        <w:spacing w:before="120" w:line="242" w:lineRule="auto"/>
        <w:ind w:left="101" w:right="117"/>
        <w:jc w:val="both"/>
        <w:rPr>
          <w:sz w:val="16"/>
        </w:rPr>
      </w:pPr>
      <w:bookmarkStart w:id="74" w:name="_bookmark60"/>
      <w:bookmarkEnd w:id="74"/>
      <w:r>
        <w:rPr>
          <w:sz w:val="16"/>
          <w:vertAlign w:val="superscript"/>
        </w:rPr>
        <w:t>48</w:t>
      </w:r>
      <w:r>
        <w:rPr>
          <w:spacing w:val="80"/>
          <w:sz w:val="16"/>
        </w:rPr>
        <w:t xml:space="preserve">  </w:t>
      </w:r>
      <w:r>
        <w:rPr>
          <w:sz w:val="16"/>
        </w:rPr>
        <w:t>Resolución No. 1182 emitida por la Corte Suprema de Justicia el 20 de mayo de 2003 (expediente de prueba, folio 2740).</w:t>
      </w:r>
    </w:p>
    <w:p w14:paraId="35CB4210" w14:textId="77777777" w:rsidR="00644DE7" w:rsidRDefault="00000000">
      <w:pPr>
        <w:spacing w:before="119"/>
        <w:ind w:left="101" w:right="115"/>
        <w:jc w:val="both"/>
        <w:rPr>
          <w:sz w:val="16"/>
        </w:rPr>
      </w:pPr>
      <w:bookmarkStart w:id="75" w:name="_bookmark61"/>
      <w:bookmarkEnd w:id="75"/>
      <w:r>
        <w:rPr>
          <w:sz w:val="16"/>
          <w:vertAlign w:val="superscript"/>
        </w:rPr>
        <w:t>49</w:t>
      </w:r>
      <w:r>
        <w:rPr>
          <w:spacing w:val="80"/>
          <w:sz w:val="16"/>
        </w:rPr>
        <w:t xml:space="preserve">   </w:t>
      </w:r>
      <w:r>
        <w:rPr>
          <w:i/>
          <w:sz w:val="16"/>
        </w:rPr>
        <w:t>Cfr.</w:t>
      </w:r>
      <w:r>
        <w:rPr>
          <w:i/>
          <w:spacing w:val="-1"/>
          <w:sz w:val="16"/>
        </w:rPr>
        <w:t xml:space="preserve"> </w:t>
      </w:r>
      <w:r>
        <w:rPr>
          <w:sz w:val="16"/>
        </w:rPr>
        <w:t>Resolución No.</w:t>
      </w:r>
      <w:r>
        <w:rPr>
          <w:spacing w:val="-1"/>
          <w:sz w:val="16"/>
        </w:rPr>
        <w:t xml:space="preserve"> </w:t>
      </w:r>
      <w:r>
        <w:rPr>
          <w:sz w:val="16"/>
        </w:rPr>
        <w:t>1194 emitida por la</w:t>
      </w:r>
      <w:r>
        <w:rPr>
          <w:spacing w:val="-1"/>
          <w:sz w:val="16"/>
        </w:rPr>
        <w:t xml:space="preserve"> </w:t>
      </w:r>
      <w:r>
        <w:rPr>
          <w:sz w:val="16"/>
        </w:rPr>
        <w:t>Corte Suprema</w:t>
      </w:r>
      <w:r>
        <w:rPr>
          <w:spacing w:val="-1"/>
          <w:sz w:val="16"/>
        </w:rPr>
        <w:t xml:space="preserve"> </w:t>
      </w:r>
      <w:r>
        <w:rPr>
          <w:sz w:val="16"/>
        </w:rPr>
        <w:t>de Justicia el 10 de junio de 2003 (expediente de prueba, folios 2742 a 2744).</w:t>
      </w:r>
    </w:p>
    <w:p w14:paraId="51B22FD6" w14:textId="77777777" w:rsidR="00644DE7" w:rsidRDefault="00644DE7">
      <w:pPr>
        <w:jc w:val="both"/>
        <w:rPr>
          <w:sz w:val="16"/>
        </w:rPr>
        <w:sectPr w:rsidR="00644DE7">
          <w:pgSz w:w="12240" w:h="15840"/>
          <w:pgMar w:top="1340" w:right="1580" w:bottom="1180" w:left="1600" w:header="0" w:footer="994" w:gutter="0"/>
          <w:cols w:space="720"/>
        </w:sectPr>
      </w:pPr>
    </w:p>
    <w:p w14:paraId="3BE1FE48" w14:textId="77777777" w:rsidR="00644DE7" w:rsidRDefault="00000000">
      <w:pPr>
        <w:pStyle w:val="Prrafodelista"/>
        <w:numPr>
          <w:ilvl w:val="0"/>
          <w:numId w:val="16"/>
        </w:numPr>
        <w:tabs>
          <w:tab w:val="left" w:pos="668"/>
        </w:tabs>
        <w:spacing w:before="76"/>
        <w:ind w:right="115" w:firstLine="0"/>
        <w:jc w:val="both"/>
        <w:rPr>
          <w:sz w:val="20"/>
        </w:rPr>
      </w:pPr>
      <w:r>
        <w:rPr>
          <w:sz w:val="20"/>
        </w:rPr>
        <w:lastRenderedPageBreak/>
        <w:t>Por sentencia de 29 de abril de 2004, el JEM determinó absolver a la presunta víctima</w:t>
      </w:r>
      <w:hyperlink w:anchor="_bookmark63" w:history="1">
        <w:r>
          <w:rPr>
            <w:position w:val="7"/>
            <w:sz w:val="13"/>
          </w:rPr>
          <w:t>50</w:t>
        </w:r>
      </w:hyperlink>
      <w:r>
        <w:rPr>
          <w:sz w:val="20"/>
        </w:rPr>
        <w:t>.</w:t>
      </w:r>
      <w:r>
        <w:rPr>
          <w:spacing w:val="-10"/>
          <w:sz w:val="20"/>
        </w:rPr>
        <w:t xml:space="preserve"> </w:t>
      </w:r>
      <w:r>
        <w:rPr>
          <w:sz w:val="20"/>
        </w:rPr>
        <w:t>El</w:t>
      </w:r>
      <w:r>
        <w:rPr>
          <w:spacing w:val="-7"/>
          <w:sz w:val="20"/>
        </w:rPr>
        <w:t xml:space="preserve"> </w:t>
      </w:r>
      <w:r>
        <w:rPr>
          <w:sz w:val="20"/>
        </w:rPr>
        <w:t>señor</w:t>
      </w:r>
      <w:r>
        <w:rPr>
          <w:spacing w:val="-8"/>
          <w:sz w:val="20"/>
        </w:rPr>
        <w:t xml:space="preserve"> </w:t>
      </w:r>
      <w:r>
        <w:rPr>
          <w:sz w:val="20"/>
        </w:rPr>
        <w:t>Nissen</w:t>
      </w:r>
      <w:r>
        <w:rPr>
          <w:spacing w:val="-7"/>
          <w:sz w:val="20"/>
        </w:rPr>
        <w:t xml:space="preserve"> </w:t>
      </w:r>
      <w:r>
        <w:rPr>
          <w:sz w:val="20"/>
        </w:rPr>
        <w:t>Pessolani</w:t>
      </w:r>
      <w:r>
        <w:rPr>
          <w:spacing w:val="-7"/>
          <w:sz w:val="20"/>
        </w:rPr>
        <w:t xml:space="preserve"> </w:t>
      </w:r>
      <w:r>
        <w:rPr>
          <w:sz w:val="20"/>
        </w:rPr>
        <w:t>presentó</w:t>
      </w:r>
      <w:r>
        <w:rPr>
          <w:spacing w:val="-8"/>
          <w:sz w:val="20"/>
        </w:rPr>
        <w:t xml:space="preserve"> </w:t>
      </w:r>
      <w:r>
        <w:rPr>
          <w:sz w:val="20"/>
        </w:rPr>
        <w:t>un</w:t>
      </w:r>
      <w:r>
        <w:rPr>
          <w:spacing w:val="-4"/>
          <w:sz w:val="20"/>
        </w:rPr>
        <w:t xml:space="preserve"> </w:t>
      </w:r>
      <w:r>
        <w:rPr>
          <w:sz w:val="20"/>
        </w:rPr>
        <w:t>recurso</w:t>
      </w:r>
      <w:r>
        <w:rPr>
          <w:spacing w:val="-8"/>
          <w:sz w:val="20"/>
        </w:rPr>
        <w:t xml:space="preserve"> </w:t>
      </w:r>
      <w:r>
        <w:rPr>
          <w:sz w:val="20"/>
        </w:rPr>
        <w:t>de</w:t>
      </w:r>
      <w:r>
        <w:rPr>
          <w:spacing w:val="-8"/>
          <w:sz w:val="20"/>
        </w:rPr>
        <w:t xml:space="preserve"> </w:t>
      </w:r>
      <w:r>
        <w:rPr>
          <w:sz w:val="20"/>
        </w:rPr>
        <w:t>aclaratoria</w:t>
      </w:r>
      <w:r>
        <w:rPr>
          <w:spacing w:val="-7"/>
          <w:sz w:val="20"/>
        </w:rPr>
        <w:t xml:space="preserve"> </w:t>
      </w:r>
      <w:r>
        <w:rPr>
          <w:sz w:val="20"/>
        </w:rPr>
        <w:t>con</w:t>
      </w:r>
      <w:r>
        <w:rPr>
          <w:spacing w:val="-7"/>
          <w:sz w:val="20"/>
        </w:rPr>
        <w:t xml:space="preserve"> </w:t>
      </w:r>
      <w:r>
        <w:rPr>
          <w:sz w:val="20"/>
        </w:rPr>
        <w:t>respecto</w:t>
      </w:r>
      <w:r>
        <w:rPr>
          <w:spacing w:val="-8"/>
          <w:sz w:val="20"/>
        </w:rPr>
        <w:t xml:space="preserve"> </w:t>
      </w:r>
      <w:r>
        <w:rPr>
          <w:sz w:val="20"/>
        </w:rPr>
        <w:t>a</w:t>
      </w:r>
      <w:r>
        <w:rPr>
          <w:spacing w:val="-7"/>
          <w:sz w:val="20"/>
        </w:rPr>
        <w:t xml:space="preserve"> </w:t>
      </w:r>
      <w:r>
        <w:rPr>
          <w:sz w:val="20"/>
        </w:rPr>
        <w:t xml:space="preserve">la </w:t>
      </w:r>
      <w:r>
        <w:rPr>
          <w:spacing w:val="-2"/>
          <w:sz w:val="20"/>
        </w:rPr>
        <w:t>decisión</w:t>
      </w:r>
      <w:r>
        <w:rPr>
          <w:spacing w:val="-13"/>
          <w:sz w:val="20"/>
        </w:rPr>
        <w:t xml:space="preserve"> </w:t>
      </w:r>
      <w:r>
        <w:rPr>
          <w:spacing w:val="-2"/>
          <w:sz w:val="20"/>
        </w:rPr>
        <w:t>del</w:t>
      </w:r>
      <w:r>
        <w:rPr>
          <w:spacing w:val="-13"/>
          <w:sz w:val="20"/>
        </w:rPr>
        <w:t xml:space="preserve"> </w:t>
      </w:r>
      <w:r>
        <w:rPr>
          <w:spacing w:val="-2"/>
          <w:sz w:val="20"/>
        </w:rPr>
        <w:t>JEM</w:t>
      </w:r>
      <w:r>
        <w:rPr>
          <w:spacing w:val="-13"/>
          <w:sz w:val="20"/>
        </w:rPr>
        <w:t xml:space="preserve"> </w:t>
      </w:r>
      <w:r>
        <w:rPr>
          <w:spacing w:val="-2"/>
          <w:sz w:val="20"/>
        </w:rPr>
        <w:t>sobre</w:t>
      </w:r>
      <w:r>
        <w:rPr>
          <w:spacing w:val="-14"/>
          <w:sz w:val="20"/>
        </w:rPr>
        <w:t xml:space="preserve"> </w:t>
      </w:r>
      <w:r>
        <w:rPr>
          <w:spacing w:val="-2"/>
          <w:sz w:val="20"/>
        </w:rPr>
        <w:t>las</w:t>
      </w:r>
      <w:r>
        <w:rPr>
          <w:spacing w:val="-14"/>
          <w:sz w:val="20"/>
        </w:rPr>
        <w:t xml:space="preserve"> </w:t>
      </w:r>
      <w:r>
        <w:rPr>
          <w:spacing w:val="-2"/>
          <w:sz w:val="20"/>
        </w:rPr>
        <w:t>costas,</w:t>
      </w:r>
      <w:r>
        <w:rPr>
          <w:spacing w:val="-14"/>
          <w:sz w:val="20"/>
        </w:rPr>
        <w:t xml:space="preserve"> </w:t>
      </w:r>
      <w:r>
        <w:rPr>
          <w:spacing w:val="-2"/>
          <w:sz w:val="20"/>
        </w:rPr>
        <w:t>el</w:t>
      </w:r>
      <w:r>
        <w:rPr>
          <w:spacing w:val="-13"/>
          <w:sz w:val="20"/>
        </w:rPr>
        <w:t xml:space="preserve"> </w:t>
      </w:r>
      <w:r>
        <w:rPr>
          <w:spacing w:val="-2"/>
          <w:sz w:val="20"/>
        </w:rPr>
        <w:t>cual</w:t>
      </w:r>
      <w:r>
        <w:rPr>
          <w:spacing w:val="-13"/>
          <w:sz w:val="20"/>
        </w:rPr>
        <w:t xml:space="preserve"> </w:t>
      </w:r>
      <w:r>
        <w:rPr>
          <w:spacing w:val="-2"/>
          <w:sz w:val="20"/>
        </w:rPr>
        <w:t>fue</w:t>
      </w:r>
      <w:r>
        <w:rPr>
          <w:spacing w:val="-14"/>
          <w:sz w:val="20"/>
        </w:rPr>
        <w:t xml:space="preserve"> </w:t>
      </w:r>
      <w:r>
        <w:rPr>
          <w:spacing w:val="-2"/>
          <w:sz w:val="20"/>
        </w:rPr>
        <w:t>declarado</w:t>
      </w:r>
      <w:r>
        <w:rPr>
          <w:spacing w:val="-14"/>
          <w:sz w:val="20"/>
        </w:rPr>
        <w:t xml:space="preserve"> </w:t>
      </w:r>
      <w:r>
        <w:rPr>
          <w:spacing w:val="-2"/>
          <w:sz w:val="20"/>
        </w:rPr>
        <w:t>con</w:t>
      </w:r>
      <w:r>
        <w:rPr>
          <w:spacing w:val="-13"/>
          <w:sz w:val="20"/>
        </w:rPr>
        <w:t xml:space="preserve"> </w:t>
      </w:r>
      <w:r>
        <w:rPr>
          <w:spacing w:val="-2"/>
          <w:sz w:val="20"/>
        </w:rPr>
        <w:t>lugar</w:t>
      </w:r>
      <w:r>
        <w:rPr>
          <w:spacing w:val="-14"/>
          <w:sz w:val="20"/>
        </w:rPr>
        <w:t xml:space="preserve"> </w:t>
      </w:r>
      <w:r>
        <w:rPr>
          <w:spacing w:val="-2"/>
          <w:sz w:val="20"/>
        </w:rPr>
        <w:t>el</w:t>
      </w:r>
      <w:r>
        <w:rPr>
          <w:spacing w:val="-13"/>
          <w:sz w:val="20"/>
        </w:rPr>
        <w:t xml:space="preserve"> </w:t>
      </w:r>
      <w:r>
        <w:rPr>
          <w:spacing w:val="-2"/>
          <w:sz w:val="20"/>
        </w:rPr>
        <w:t>13</w:t>
      </w:r>
      <w:r>
        <w:rPr>
          <w:spacing w:val="-13"/>
          <w:sz w:val="20"/>
        </w:rPr>
        <w:t xml:space="preserve"> </w:t>
      </w:r>
      <w:r>
        <w:rPr>
          <w:spacing w:val="-2"/>
          <w:sz w:val="20"/>
        </w:rPr>
        <w:t>de</w:t>
      </w:r>
      <w:r>
        <w:rPr>
          <w:spacing w:val="-15"/>
          <w:sz w:val="20"/>
        </w:rPr>
        <w:t xml:space="preserve"> </w:t>
      </w:r>
      <w:r>
        <w:rPr>
          <w:spacing w:val="-2"/>
          <w:sz w:val="20"/>
        </w:rPr>
        <w:t>mayo</w:t>
      </w:r>
      <w:r>
        <w:rPr>
          <w:spacing w:val="-14"/>
          <w:sz w:val="20"/>
        </w:rPr>
        <w:t xml:space="preserve"> </w:t>
      </w:r>
      <w:r>
        <w:rPr>
          <w:spacing w:val="-2"/>
          <w:sz w:val="20"/>
        </w:rPr>
        <w:t>de</w:t>
      </w:r>
      <w:r>
        <w:rPr>
          <w:spacing w:val="-15"/>
          <w:sz w:val="20"/>
        </w:rPr>
        <w:t xml:space="preserve"> </w:t>
      </w:r>
      <w:r>
        <w:rPr>
          <w:spacing w:val="-2"/>
          <w:sz w:val="20"/>
        </w:rPr>
        <w:t>2004</w:t>
      </w:r>
      <w:hyperlink w:anchor="_bookmark64" w:history="1">
        <w:r>
          <w:rPr>
            <w:spacing w:val="-2"/>
            <w:position w:val="7"/>
            <w:sz w:val="13"/>
          </w:rPr>
          <w:t>51</w:t>
        </w:r>
      </w:hyperlink>
      <w:r>
        <w:rPr>
          <w:spacing w:val="-2"/>
          <w:sz w:val="20"/>
        </w:rPr>
        <w:t>.</w:t>
      </w:r>
    </w:p>
    <w:p w14:paraId="67E4EC51" w14:textId="77777777" w:rsidR="00644DE7" w:rsidRDefault="00644DE7">
      <w:pPr>
        <w:pStyle w:val="Textoindependiente"/>
        <w:spacing w:before="10"/>
        <w:rPr>
          <w:sz w:val="19"/>
        </w:rPr>
      </w:pPr>
    </w:p>
    <w:p w14:paraId="544AC94C" w14:textId="77777777" w:rsidR="00644DE7" w:rsidRDefault="00000000">
      <w:pPr>
        <w:pStyle w:val="Ttulo3"/>
        <w:numPr>
          <w:ilvl w:val="0"/>
          <w:numId w:val="14"/>
        </w:numPr>
        <w:tabs>
          <w:tab w:val="left" w:pos="1026"/>
        </w:tabs>
        <w:ind w:left="1025" w:right="120" w:hanging="358"/>
      </w:pPr>
      <w:bookmarkStart w:id="76" w:name="E._Sobre_la_acción_de_inconstitucionalid"/>
      <w:bookmarkStart w:id="77" w:name="_bookmark62"/>
      <w:bookmarkEnd w:id="76"/>
      <w:bookmarkEnd w:id="77"/>
      <w:r>
        <w:t>Sobre</w:t>
      </w:r>
      <w:r>
        <w:rPr>
          <w:spacing w:val="40"/>
        </w:rPr>
        <w:t xml:space="preserve"> </w:t>
      </w:r>
      <w:r>
        <w:t>la</w:t>
      </w:r>
      <w:r>
        <w:rPr>
          <w:spacing w:val="40"/>
        </w:rPr>
        <w:t xml:space="preserve"> </w:t>
      </w:r>
      <w:r>
        <w:t>acción</w:t>
      </w:r>
      <w:r>
        <w:rPr>
          <w:spacing w:val="40"/>
        </w:rPr>
        <w:t xml:space="preserve"> </w:t>
      </w:r>
      <w:r>
        <w:t>de</w:t>
      </w:r>
      <w:r>
        <w:rPr>
          <w:spacing w:val="40"/>
        </w:rPr>
        <w:t xml:space="preserve"> </w:t>
      </w:r>
      <w:r>
        <w:t>inconstitucionalidad</w:t>
      </w:r>
      <w:r>
        <w:rPr>
          <w:spacing w:val="40"/>
        </w:rPr>
        <w:t xml:space="preserve"> </w:t>
      </w:r>
      <w:r>
        <w:t>interpuesta</w:t>
      </w:r>
      <w:r>
        <w:rPr>
          <w:spacing w:val="40"/>
        </w:rPr>
        <w:t xml:space="preserve"> </w:t>
      </w:r>
      <w:r>
        <w:t>por</w:t>
      </w:r>
      <w:r>
        <w:rPr>
          <w:spacing w:val="40"/>
        </w:rPr>
        <w:t xml:space="preserve"> </w:t>
      </w:r>
      <w:r>
        <w:t>la</w:t>
      </w:r>
      <w:r>
        <w:rPr>
          <w:spacing w:val="40"/>
        </w:rPr>
        <w:t xml:space="preserve"> </w:t>
      </w:r>
      <w:r>
        <w:t xml:space="preserve">presunta </w:t>
      </w:r>
      <w:r>
        <w:rPr>
          <w:spacing w:val="-2"/>
        </w:rPr>
        <w:t>víctima</w:t>
      </w:r>
    </w:p>
    <w:p w14:paraId="54195BB3" w14:textId="77777777" w:rsidR="00644DE7" w:rsidRDefault="00644DE7">
      <w:pPr>
        <w:pStyle w:val="Textoindependiente"/>
        <w:spacing w:before="10"/>
        <w:rPr>
          <w:b/>
          <w:i/>
          <w:sz w:val="19"/>
        </w:rPr>
      </w:pPr>
    </w:p>
    <w:p w14:paraId="6BDFBBDD" w14:textId="77777777" w:rsidR="00644DE7" w:rsidRDefault="00000000">
      <w:pPr>
        <w:pStyle w:val="Prrafodelista"/>
        <w:numPr>
          <w:ilvl w:val="0"/>
          <w:numId w:val="16"/>
        </w:numPr>
        <w:tabs>
          <w:tab w:val="left" w:pos="668"/>
        </w:tabs>
        <w:ind w:left="100" w:right="112" w:firstLine="1"/>
        <w:jc w:val="both"/>
        <w:rPr>
          <w:sz w:val="20"/>
        </w:rPr>
      </w:pPr>
      <w:r>
        <w:rPr>
          <w:sz w:val="20"/>
        </w:rPr>
        <w:t xml:space="preserve">El 22 de abril de 2003, el señor Nissen Pessolani presentó una acción de </w:t>
      </w:r>
      <w:r>
        <w:rPr>
          <w:w w:val="95"/>
          <w:sz w:val="20"/>
        </w:rPr>
        <w:t>inconstitucionalidad</w:t>
      </w:r>
      <w:r>
        <w:rPr>
          <w:spacing w:val="-4"/>
          <w:w w:val="95"/>
          <w:sz w:val="20"/>
        </w:rPr>
        <w:t xml:space="preserve"> </w:t>
      </w:r>
      <w:r>
        <w:rPr>
          <w:w w:val="95"/>
          <w:sz w:val="20"/>
        </w:rPr>
        <w:t>contra</w:t>
      </w:r>
      <w:r>
        <w:rPr>
          <w:spacing w:val="-8"/>
          <w:w w:val="95"/>
          <w:sz w:val="20"/>
        </w:rPr>
        <w:t xml:space="preserve"> </w:t>
      </w:r>
      <w:r>
        <w:rPr>
          <w:w w:val="95"/>
          <w:sz w:val="20"/>
        </w:rPr>
        <w:t>la</w:t>
      </w:r>
      <w:r>
        <w:rPr>
          <w:spacing w:val="-5"/>
          <w:w w:val="95"/>
          <w:sz w:val="20"/>
        </w:rPr>
        <w:t xml:space="preserve"> </w:t>
      </w:r>
      <w:r>
        <w:rPr>
          <w:w w:val="95"/>
          <w:sz w:val="20"/>
        </w:rPr>
        <w:t>Sentencia</w:t>
      </w:r>
      <w:r>
        <w:rPr>
          <w:spacing w:val="-8"/>
          <w:w w:val="95"/>
          <w:sz w:val="20"/>
        </w:rPr>
        <w:t xml:space="preserve"> </w:t>
      </w:r>
      <w:r>
        <w:rPr>
          <w:w w:val="95"/>
          <w:sz w:val="20"/>
        </w:rPr>
        <w:t>S.D.</w:t>
      </w:r>
      <w:r>
        <w:rPr>
          <w:spacing w:val="-5"/>
          <w:w w:val="95"/>
          <w:sz w:val="20"/>
        </w:rPr>
        <w:t xml:space="preserve"> </w:t>
      </w:r>
      <w:r>
        <w:rPr>
          <w:w w:val="95"/>
          <w:sz w:val="20"/>
        </w:rPr>
        <w:t>No.</w:t>
      </w:r>
      <w:r>
        <w:rPr>
          <w:spacing w:val="-5"/>
          <w:w w:val="95"/>
          <w:sz w:val="20"/>
        </w:rPr>
        <w:t xml:space="preserve"> </w:t>
      </w:r>
      <w:r>
        <w:rPr>
          <w:w w:val="95"/>
          <w:sz w:val="20"/>
        </w:rPr>
        <w:t>02/03</w:t>
      </w:r>
      <w:r>
        <w:rPr>
          <w:spacing w:val="-4"/>
          <w:w w:val="95"/>
          <w:sz w:val="20"/>
        </w:rPr>
        <w:t xml:space="preserve"> </w:t>
      </w:r>
      <w:r>
        <w:rPr>
          <w:w w:val="95"/>
          <w:sz w:val="20"/>
        </w:rPr>
        <w:t>de</w:t>
      </w:r>
      <w:r>
        <w:rPr>
          <w:spacing w:val="-6"/>
          <w:w w:val="95"/>
          <w:sz w:val="20"/>
        </w:rPr>
        <w:t xml:space="preserve"> </w:t>
      </w:r>
      <w:r>
        <w:rPr>
          <w:w w:val="95"/>
          <w:sz w:val="20"/>
        </w:rPr>
        <w:t>7</w:t>
      </w:r>
      <w:r>
        <w:rPr>
          <w:spacing w:val="-8"/>
          <w:w w:val="95"/>
          <w:sz w:val="20"/>
        </w:rPr>
        <w:t xml:space="preserve"> </w:t>
      </w:r>
      <w:r>
        <w:rPr>
          <w:w w:val="95"/>
          <w:sz w:val="20"/>
        </w:rPr>
        <w:t>de</w:t>
      </w:r>
      <w:r>
        <w:rPr>
          <w:spacing w:val="-6"/>
          <w:w w:val="95"/>
          <w:sz w:val="20"/>
        </w:rPr>
        <w:t xml:space="preserve"> </w:t>
      </w:r>
      <w:r>
        <w:rPr>
          <w:w w:val="95"/>
          <w:sz w:val="20"/>
        </w:rPr>
        <w:t>abril</w:t>
      </w:r>
      <w:r>
        <w:rPr>
          <w:spacing w:val="-8"/>
          <w:w w:val="95"/>
          <w:sz w:val="20"/>
        </w:rPr>
        <w:t xml:space="preserve"> </w:t>
      </w:r>
      <w:r>
        <w:rPr>
          <w:w w:val="95"/>
          <w:sz w:val="20"/>
        </w:rPr>
        <w:t>de</w:t>
      </w:r>
      <w:r>
        <w:rPr>
          <w:spacing w:val="-6"/>
          <w:w w:val="95"/>
          <w:sz w:val="20"/>
        </w:rPr>
        <w:t xml:space="preserve"> </w:t>
      </w:r>
      <w:r>
        <w:rPr>
          <w:w w:val="95"/>
          <w:sz w:val="20"/>
        </w:rPr>
        <w:t>2003</w:t>
      </w:r>
      <w:r>
        <w:rPr>
          <w:spacing w:val="-8"/>
          <w:w w:val="95"/>
          <w:sz w:val="20"/>
        </w:rPr>
        <w:t xml:space="preserve"> </w:t>
      </w:r>
      <w:r>
        <w:rPr>
          <w:w w:val="95"/>
          <w:sz w:val="20"/>
        </w:rPr>
        <w:t>del</w:t>
      </w:r>
      <w:r>
        <w:rPr>
          <w:spacing w:val="-5"/>
          <w:w w:val="95"/>
          <w:sz w:val="20"/>
        </w:rPr>
        <w:t xml:space="preserve"> </w:t>
      </w:r>
      <w:r>
        <w:rPr>
          <w:w w:val="95"/>
          <w:sz w:val="20"/>
        </w:rPr>
        <w:t>JEM</w:t>
      </w:r>
      <w:r>
        <w:rPr>
          <w:spacing w:val="-4"/>
          <w:w w:val="95"/>
          <w:sz w:val="20"/>
        </w:rPr>
        <w:t xml:space="preserve"> </w:t>
      </w:r>
      <w:r>
        <w:rPr>
          <w:w w:val="95"/>
          <w:sz w:val="20"/>
        </w:rPr>
        <w:t>(</w:t>
      </w:r>
      <w:r>
        <w:rPr>
          <w:i/>
          <w:w w:val="95"/>
          <w:sz w:val="20"/>
        </w:rPr>
        <w:t xml:space="preserve">supra </w:t>
      </w:r>
      <w:r>
        <w:rPr>
          <w:spacing w:val="-4"/>
          <w:sz w:val="20"/>
        </w:rPr>
        <w:t>párr.</w:t>
      </w:r>
      <w:r>
        <w:rPr>
          <w:spacing w:val="-13"/>
          <w:sz w:val="20"/>
        </w:rPr>
        <w:t xml:space="preserve"> </w:t>
      </w:r>
      <w:r>
        <w:rPr>
          <w:spacing w:val="-4"/>
          <w:sz w:val="20"/>
        </w:rPr>
        <w:t>40),</w:t>
      </w:r>
      <w:r>
        <w:rPr>
          <w:spacing w:val="-11"/>
          <w:sz w:val="20"/>
        </w:rPr>
        <w:t xml:space="preserve"> </w:t>
      </w:r>
      <w:r>
        <w:rPr>
          <w:spacing w:val="-4"/>
          <w:sz w:val="20"/>
        </w:rPr>
        <w:t>alegando</w:t>
      </w:r>
      <w:r>
        <w:rPr>
          <w:spacing w:val="-14"/>
          <w:sz w:val="20"/>
        </w:rPr>
        <w:t xml:space="preserve"> </w:t>
      </w:r>
      <w:r>
        <w:rPr>
          <w:spacing w:val="-4"/>
          <w:sz w:val="20"/>
        </w:rPr>
        <w:t>que</w:t>
      </w:r>
      <w:r>
        <w:rPr>
          <w:spacing w:val="-9"/>
          <w:sz w:val="20"/>
        </w:rPr>
        <w:t xml:space="preserve"> </w:t>
      </w:r>
      <w:r>
        <w:rPr>
          <w:spacing w:val="-4"/>
          <w:sz w:val="20"/>
        </w:rPr>
        <w:t>ésta</w:t>
      </w:r>
      <w:r>
        <w:rPr>
          <w:spacing w:val="-10"/>
          <w:sz w:val="20"/>
        </w:rPr>
        <w:t xml:space="preserve"> </w:t>
      </w:r>
      <w:r>
        <w:rPr>
          <w:spacing w:val="-4"/>
          <w:sz w:val="20"/>
        </w:rPr>
        <w:t>violó</w:t>
      </w:r>
      <w:r>
        <w:rPr>
          <w:spacing w:val="-14"/>
          <w:sz w:val="20"/>
        </w:rPr>
        <w:t xml:space="preserve"> </w:t>
      </w:r>
      <w:r>
        <w:rPr>
          <w:spacing w:val="-4"/>
          <w:sz w:val="20"/>
        </w:rPr>
        <w:t>diversas</w:t>
      </w:r>
      <w:r>
        <w:rPr>
          <w:spacing w:val="-13"/>
          <w:sz w:val="20"/>
        </w:rPr>
        <w:t xml:space="preserve"> </w:t>
      </w:r>
      <w:r>
        <w:rPr>
          <w:spacing w:val="-4"/>
          <w:sz w:val="20"/>
        </w:rPr>
        <w:t>garantías</w:t>
      </w:r>
      <w:r>
        <w:rPr>
          <w:spacing w:val="-14"/>
          <w:sz w:val="20"/>
        </w:rPr>
        <w:t xml:space="preserve"> </w:t>
      </w:r>
      <w:r>
        <w:rPr>
          <w:spacing w:val="-4"/>
          <w:sz w:val="20"/>
        </w:rPr>
        <w:t>del</w:t>
      </w:r>
      <w:r>
        <w:rPr>
          <w:spacing w:val="-10"/>
          <w:sz w:val="20"/>
        </w:rPr>
        <w:t xml:space="preserve"> </w:t>
      </w:r>
      <w:r>
        <w:rPr>
          <w:spacing w:val="-4"/>
          <w:sz w:val="20"/>
        </w:rPr>
        <w:t>debido</w:t>
      </w:r>
      <w:r>
        <w:rPr>
          <w:spacing w:val="-14"/>
          <w:sz w:val="20"/>
        </w:rPr>
        <w:t xml:space="preserve"> </w:t>
      </w:r>
      <w:r>
        <w:rPr>
          <w:spacing w:val="-4"/>
          <w:sz w:val="20"/>
        </w:rPr>
        <w:t>proceso,</w:t>
      </w:r>
      <w:r>
        <w:rPr>
          <w:spacing w:val="-11"/>
          <w:sz w:val="20"/>
        </w:rPr>
        <w:t xml:space="preserve"> </w:t>
      </w:r>
      <w:r>
        <w:rPr>
          <w:spacing w:val="-4"/>
          <w:sz w:val="20"/>
        </w:rPr>
        <w:t>derecho</w:t>
      </w:r>
      <w:r>
        <w:rPr>
          <w:spacing w:val="-11"/>
          <w:sz w:val="20"/>
        </w:rPr>
        <w:t xml:space="preserve"> </w:t>
      </w:r>
      <w:r>
        <w:rPr>
          <w:spacing w:val="-4"/>
          <w:sz w:val="20"/>
        </w:rPr>
        <w:t>al</w:t>
      </w:r>
      <w:r>
        <w:rPr>
          <w:spacing w:val="-12"/>
          <w:sz w:val="20"/>
        </w:rPr>
        <w:t xml:space="preserve"> </w:t>
      </w:r>
      <w:r>
        <w:rPr>
          <w:spacing w:val="-4"/>
          <w:sz w:val="20"/>
        </w:rPr>
        <w:t>trabajo y</w:t>
      </w:r>
      <w:r>
        <w:rPr>
          <w:spacing w:val="-10"/>
          <w:sz w:val="20"/>
        </w:rPr>
        <w:t xml:space="preserve"> </w:t>
      </w:r>
      <w:r>
        <w:rPr>
          <w:spacing w:val="-4"/>
          <w:sz w:val="20"/>
        </w:rPr>
        <w:t>a</w:t>
      </w:r>
      <w:r>
        <w:rPr>
          <w:spacing w:val="-10"/>
          <w:sz w:val="20"/>
        </w:rPr>
        <w:t xml:space="preserve"> </w:t>
      </w:r>
      <w:r>
        <w:rPr>
          <w:spacing w:val="-4"/>
          <w:sz w:val="20"/>
        </w:rPr>
        <w:t>la</w:t>
      </w:r>
      <w:r>
        <w:rPr>
          <w:spacing w:val="-8"/>
          <w:sz w:val="20"/>
        </w:rPr>
        <w:t xml:space="preserve"> </w:t>
      </w:r>
      <w:r>
        <w:rPr>
          <w:spacing w:val="-4"/>
          <w:sz w:val="20"/>
        </w:rPr>
        <w:t>estabilidad</w:t>
      </w:r>
      <w:r>
        <w:rPr>
          <w:spacing w:val="-10"/>
          <w:sz w:val="20"/>
        </w:rPr>
        <w:t xml:space="preserve"> </w:t>
      </w:r>
      <w:r>
        <w:rPr>
          <w:spacing w:val="-4"/>
          <w:sz w:val="20"/>
        </w:rPr>
        <w:t>laboral.</w:t>
      </w:r>
      <w:r>
        <w:rPr>
          <w:spacing w:val="-12"/>
          <w:sz w:val="20"/>
        </w:rPr>
        <w:t xml:space="preserve"> </w:t>
      </w:r>
      <w:r>
        <w:rPr>
          <w:spacing w:val="-4"/>
          <w:sz w:val="20"/>
        </w:rPr>
        <w:t>En</w:t>
      </w:r>
      <w:r>
        <w:rPr>
          <w:spacing w:val="-9"/>
          <w:sz w:val="20"/>
        </w:rPr>
        <w:t xml:space="preserve"> </w:t>
      </w:r>
      <w:r>
        <w:rPr>
          <w:spacing w:val="-4"/>
          <w:sz w:val="20"/>
        </w:rPr>
        <w:t>particular,</w:t>
      </w:r>
      <w:r>
        <w:rPr>
          <w:spacing w:val="-8"/>
          <w:sz w:val="20"/>
        </w:rPr>
        <w:t xml:space="preserve"> </w:t>
      </w:r>
      <w:r>
        <w:rPr>
          <w:spacing w:val="-4"/>
          <w:sz w:val="20"/>
        </w:rPr>
        <w:t>alegó</w:t>
      </w:r>
      <w:r>
        <w:rPr>
          <w:spacing w:val="-12"/>
          <w:sz w:val="20"/>
        </w:rPr>
        <w:t xml:space="preserve"> </w:t>
      </w:r>
      <w:r>
        <w:rPr>
          <w:spacing w:val="-4"/>
          <w:sz w:val="20"/>
        </w:rPr>
        <w:t>que</w:t>
      </w:r>
      <w:r>
        <w:rPr>
          <w:spacing w:val="-9"/>
          <w:sz w:val="20"/>
        </w:rPr>
        <w:t xml:space="preserve"> </w:t>
      </w:r>
      <w:r>
        <w:rPr>
          <w:spacing w:val="-4"/>
          <w:sz w:val="20"/>
        </w:rPr>
        <w:t>el</w:t>
      </w:r>
      <w:r>
        <w:rPr>
          <w:spacing w:val="-10"/>
          <w:sz w:val="20"/>
        </w:rPr>
        <w:t xml:space="preserve"> </w:t>
      </w:r>
      <w:r>
        <w:rPr>
          <w:spacing w:val="-4"/>
          <w:sz w:val="20"/>
        </w:rPr>
        <w:t>JEM</w:t>
      </w:r>
      <w:r>
        <w:rPr>
          <w:spacing w:val="-8"/>
          <w:sz w:val="20"/>
        </w:rPr>
        <w:t xml:space="preserve"> </w:t>
      </w:r>
      <w:r>
        <w:rPr>
          <w:spacing w:val="-4"/>
          <w:sz w:val="20"/>
        </w:rPr>
        <w:t>se</w:t>
      </w:r>
      <w:r>
        <w:rPr>
          <w:spacing w:val="-12"/>
          <w:sz w:val="20"/>
        </w:rPr>
        <w:t xml:space="preserve"> </w:t>
      </w:r>
      <w:r>
        <w:rPr>
          <w:spacing w:val="-4"/>
          <w:sz w:val="20"/>
        </w:rPr>
        <w:t>pronunció</w:t>
      </w:r>
      <w:r>
        <w:rPr>
          <w:spacing w:val="-9"/>
          <w:sz w:val="20"/>
        </w:rPr>
        <w:t xml:space="preserve"> </w:t>
      </w:r>
      <w:r>
        <w:rPr>
          <w:spacing w:val="-4"/>
          <w:sz w:val="20"/>
        </w:rPr>
        <w:t>y</w:t>
      </w:r>
      <w:r>
        <w:rPr>
          <w:spacing w:val="-10"/>
          <w:sz w:val="20"/>
        </w:rPr>
        <w:t xml:space="preserve"> </w:t>
      </w:r>
      <w:r>
        <w:rPr>
          <w:spacing w:val="-4"/>
          <w:sz w:val="20"/>
        </w:rPr>
        <w:t>lo</w:t>
      </w:r>
      <w:r>
        <w:rPr>
          <w:spacing w:val="-9"/>
          <w:sz w:val="20"/>
        </w:rPr>
        <w:t xml:space="preserve"> </w:t>
      </w:r>
      <w:r>
        <w:rPr>
          <w:spacing w:val="-4"/>
          <w:sz w:val="20"/>
        </w:rPr>
        <w:t>condenó</w:t>
      </w:r>
      <w:r>
        <w:rPr>
          <w:spacing w:val="-9"/>
          <w:sz w:val="20"/>
        </w:rPr>
        <w:t xml:space="preserve"> </w:t>
      </w:r>
      <w:r>
        <w:rPr>
          <w:spacing w:val="-4"/>
          <w:sz w:val="20"/>
        </w:rPr>
        <w:t>sobre</w:t>
      </w:r>
      <w:r>
        <w:rPr>
          <w:spacing w:val="-12"/>
          <w:sz w:val="20"/>
        </w:rPr>
        <w:t xml:space="preserve"> </w:t>
      </w:r>
      <w:r>
        <w:rPr>
          <w:spacing w:val="-4"/>
          <w:sz w:val="20"/>
        </w:rPr>
        <w:t xml:space="preserve">la </w:t>
      </w:r>
      <w:r>
        <w:rPr>
          <w:sz w:val="20"/>
        </w:rPr>
        <w:t xml:space="preserve">base de una cuestión no planteada por la denuncia inicial; que la sentencia incurrió en contradicciones y que no se tomaron en cuenta elementos de su defensa en el fallo </w:t>
      </w:r>
      <w:r>
        <w:rPr>
          <w:spacing w:val="-2"/>
          <w:sz w:val="20"/>
        </w:rPr>
        <w:t>sancionatorio.</w:t>
      </w:r>
      <w:r>
        <w:rPr>
          <w:spacing w:val="-12"/>
          <w:sz w:val="20"/>
        </w:rPr>
        <w:t xml:space="preserve"> </w:t>
      </w:r>
      <w:r>
        <w:rPr>
          <w:spacing w:val="-2"/>
          <w:sz w:val="20"/>
        </w:rPr>
        <w:t>Asimismo,</w:t>
      </w:r>
      <w:r>
        <w:rPr>
          <w:spacing w:val="-12"/>
          <w:sz w:val="20"/>
        </w:rPr>
        <w:t xml:space="preserve"> </w:t>
      </w:r>
      <w:r>
        <w:rPr>
          <w:spacing w:val="-2"/>
          <w:sz w:val="20"/>
        </w:rPr>
        <w:t>indicó</w:t>
      </w:r>
      <w:r>
        <w:rPr>
          <w:spacing w:val="-14"/>
          <w:sz w:val="20"/>
        </w:rPr>
        <w:t xml:space="preserve"> </w:t>
      </w:r>
      <w:r>
        <w:rPr>
          <w:spacing w:val="-2"/>
          <w:sz w:val="20"/>
        </w:rPr>
        <w:t>que</w:t>
      </w:r>
      <w:r>
        <w:rPr>
          <w:spacing w:val="-14"/>
          <w:sz w:val="20"/>
        </w:rPr>
        <w:t xml:space="preserve"> </w:t>
      </w:r>
      <w:r>
        <w:rPr>
          <w:spacing w:val="-2"/>
          <w:sz w:val="20"/>
        </w:rPr>
        <w:t>hubo</w:t>
      </w:r>
      <w:r>
        <w:rPr>
          <w:spacing w:val="-14"/>
          <w:sz w:val="20"/>
        </w:rPr>
        <w:t xml:space="preserve"> </w:t>
      </w:r>
      <w:r>
        <w:rPr>
          <w:spacing w:val="-2"/>
          <w:sz w:val="20"/>
        </w:rPr>
        <w:t>una</w:t>
      </w:r>
      <w:r>
        <w:rPr>
          <w:spacing w:val="-11"/>
          <w:sz w:val="20"/>
        </w:rPr>
        <w:t xml:space="preserve"> </w:t>
      </w:r>
      <w:r>
        <w:rPr>
          <w:spacing w:val="-2"/>
          <w:sz w:val="20"/>
        </w:rPr>
        <w:t>violación</w:t>
      </w:r>
      <w:r>
        <w:rPr>
          <w:spacing w:val="-12"/>
          <w:sz w:val="20"/>
        </w:rPr>
        <w:t xml:space="preserve"> </w:t>
      </w:r>
      <w:r>
        <w:rPr>
          <w:spacing w:val="-2"/>
          <w:sz w:val="20"/>
        </w:rPr>
        <w:t>a</w:t>
      </w:r>
      <w:r>
        <w:rPr>
          <w:spacing w:val="-11"/>
          <w:sz w:val="20"/>
        </w:rPr>
        <w:t xml:space="preserve"> </w:t>
      </w:r>
      <w:r>
        <w:rPr>
          <w:spacing w:val="-2"/>
          <w:sz w:val="20"/>
        </w:rPr>
        <w:t>su</w:t>
      </w:r>
      <w:r>
        <w:rPr>
          <w:spacing w:val="-10"/>
          <w:sz w:val="20"/>
        </w:rPr>
        <w:t xml:space="preserve"> </w:t>
      </w:r>
      <w:r>
        <w:rPr>
          <w:spacing w:val="-2"/>
          <w:sz w:val="20"/>
        </w:rPr>
        <w:t>derecho</w:t>
      </w:r>
      <w:r>
        <w:rPr>
          <w:spacing w:val="-12"/>
          <w:sz w:val="20"/>
        </w:rPr>
        <w:t xml:space="preserve"> </w:t>
      </w:r>
      <w:r>
        <w:rPr>
          <w:spacing w:val="-2"/>
          <w:sz w:val="20"/>
        </w:rPr>
        <w:t>de</w:t>
      </w:r>
      <w:r>
        <w:rPr>
          <w:spacing w:val="-14"/>
          <w:sz w:val="20"/>
        </w:rPr>
        <w:t xml:space="preserve"> </w:t>
      </w:r>
      <w:r>
        <w:rPr>
          <w:spacing w:val="-2"/>
          <w:sz w:val="20"/>
        </w:rPr>
        <w:t>defensa,</w:t>
      </w:r>
      <w:r>
        <w:rPr>
          <w:spacing w:val="-12"/>
          <w:sz w:val="20"/>
        </w:rPr>
        <w:t xml:space="preserve"> </w:t>
      </w:r>
      <w:r>
        <w:rPr>
          <w:spacing w:val="-2"/>
          <w:sz w:val="20"/>
        </w:rPr>
        <w:t>toda</w:t>
      </w:r>
      <w:r>
        <w:rPr>
          <w:spacing w:val="-11"/>
          <w:sz w:val="20"/>
        </w:rPr>
        <w:t xml:space="preserve"> </w:t>
      </w:r>
      <w:r>
        <w:rPr>
          <w:spacing w:val="-2"/>
          <w:sz w:val="20"/>
        </w:rPr>
        <w:t>vez que</w:t>
      </w:r>
      <w:r>
        <w:rPr>
          <w:spacing w:val="-9"/>
          <w:sz w:val="20"/>
        </w:rPr>
        <w:t xml:space="preserve"> </w:t>
      </w:r>
      <w:r>
        <w:rPr>
          <w:spacing w:val="-2"/>
          <w:sz w:val="20"/>
        </w:rPr>
        <w:t>se</w:t>
      </w:r>
      <w:r>
        <w:rPr>
          <w:spacing w:val="-9"/>
          <w:sz w:val="20"/>
        </w:rPr>
        <w:t xml:space="preserve"> </w:t>
      </w:r>
      <w:r>
        <w:rPr>
          <w:spacing w:val="-2"/>
          <w:sz w:val="20"/>
        </w:rPr>
        <w:t>analizaron</w:t>
      </w:r>
      <w:r>
        <w:rPr>
          <w:spacing w:val="-7"/>
          <w:sz w:val="20"/>
        </w:rPr>
        <w:t xml:space="preserve"> </w:t>
      </w:r>
      <w:r>
        <w:rPr>
          <w:spacing w:val="-2"/>
          <w:sz w:val="20"/>
        </w:rPr>
        <w:t>conductas</w:t>
      </w:r>
      <w:r>
        <w:rPr>
          <w:spacing w:val="-9"/>
          <w:sz w:val="20"/>
        </w:rPr>
        <w:t xml:space="preserve"> </w:t>
      </w:r>
      <w:r>
        <w:rPr>
          <w:spacing w:val="-2"/>
          <w:sz w:val="20"/>
        </w:rPr>
        <w:t>que</w:t>
      </w:r>
      <w:r>
        <w:rPr>
          <w:spacing w:val="-12"/>
          <w:sz w:val="20"/>
        </w:rPr>
        <w:t xml:space="preserve"> </w:t>
      </w:r>
      <w:r>
        <w:rPr>
          <w:spacing w:val="-2"/>
          <w:sz w:val="20"/>
        </w:rPr>
        <w:t>desplegó</w:t>
      </w:r>
      <w:r>
        <w:rPr>
          <w:spacing w:val="-9"/>
          <w:sz w:val="20"/>
        </w:rPr>
        <w:t xml:space="preserve"> </w:t>
      </w:r>
      <w:r>
        <w:rPr>
          <w:spacing w:val="-2"/>
          <w:sz w:val="20"/>
        </w:rPr>
        <w:t>en</w:t>
      </w:r>
      <w:r>
        <w:rPr>
          <w:spacing w:val="-7"/>
          <w:sz w:val="20"/>
        </w:rPr>
        <w:t xml:space="preserve"> </w:t>
      </w:r>
      <w:r>
        <w:rPr>
          <w:spacing w:val="-2"/>
          <w:sz w:val="20"/>
        </w:rPr>
        <w:t>su</w:t>
      </w:r>
      <w:r>
        <w:rPr>
          <w:spacing w:val="-7"/>
          <w:sz w:val="20"/>
        </w:rPr>
        <w:t xml:space="preserve"> </w:t>
      </w:r>
      <w:r>
        <w:rPr>
          <w:spacing w:val="-2"/>
          <w:sz w:val="20"/>
        </w:rPr>
        <w:t>condición</w:t>
      </w:r>
      <w:r>
        <w:rPr>
          <w:spacing w:val="-8"/>
          <w:sz w:val="20"/>
        </w:rPr>
        <w:t xml:space="preserve"> </w:t>
      </w:r>
      <w:r>
        <w:rPr>
          <w:spacing w:val="-2"/>
          <w:sz w:val="20"/>
        </w:rPr>
        <w:t>de</w:t>
      </w:r>
      <w:r>
        <w:rPr>
          <w:spacing w:val="-9"/>
          <w:sz w:val="20"/>
        </w:rPr>
        <w:t xml:space="preserve"> </w:t>
      </w:r>
      <w:r>
        <w:rPr>
          <w:spacing w:val="-2"/>
          <w:sz w:val="20"/>
        </w:rPr>
        <w:t>enjuiciado</w:t>
      </w:r>
      <w:r>
        <w:rPr>
          <w:spacing w:val="-9"/>
          <w:sz w:val="20"/>
        </w:rPr>
        <w:t xml:space="preserve"> </w:t>
      </w:r>
      <w:r>
        <w:rPr>
          <w:spacing w:val="-2"/>
          <w:sz w:val="20"/>
        </w:rPr>
        <w:t>para</w:t>
      </w:r>
      <w:r>
        <w:rPr>
          <w:spacing w:val="-8"/>
          <w:sz w:val="20"/>
        </w:rPr>
        <w:t xml:space="preserve"> </w:t>
      </w:r>
      <w:r>
        <w:rPr>
          <w:spacing w:val="-2"/>
          <w:sz w:val="20"/>
        </w:rPr>
        <w:t xml:space="preserve">caracterizar </w:t>
      </w:r>
      <w:r>
        <w:rPr>
          <w:sz w:val="20"/>
        </w:rPr>
        <w:t>el</w:t>
      </w:r>
      <w:r>
        <w:rPr>
          <w:spacing w:val="-10"/>
          <w:sz w:val="20"/>
        </w:rPr>
        <w:t xml:space="preserve"> </w:t>
      </w:r>
      <w:r>
        <w:rPr>
          <w:sz w:val="20"/>
        </w:rPr>
        <w:t>supuesto</w:t>
      </w:r>
      <w:r>
        <w:rPr>
          <w:spacing w:val="-12"/>
          <w:sz w:val="20"/>
        </w:rPr>
        <w:t xml:space="preserve"> </w:t>
      </w:r>
      <w:r>
        <w:rPr>
          <w:sz w:val="20"/>
        </w:rPr>
        <w:t>mal</w:t>
      </w:r>
      <w:r>
        <w:rPr>
          <w:spacing w:val="-10"/>
          <w:sz w:val="20"/>
        </w:rPr>
        <w:t xml:space="preserve"> </w:t>
      </w:r>
      <w:r>
        <w:rPr>
          <w:sz w:val="20"/>
        </w:rPr>
        <w:t>desempeño</w:t>
      </w:r>
      <w:r>
        <w:rPr>
          <w:spacing w:val="-12"/>
          <w:sz w:val="20"/>
        </w:rPr>
        <w:t xml:space="preserve"> </w:t>
      </w:r>
      <w:r>
        <w:rPr>
          <w:sz w:val="20"/>
        </w:rPr>
        <w:t>de</w:t>
      </w:r>
      <w:r>
        <w:rPr>
          <w:spacing w:val="-12"/>
          <w:sz w:val="20"/>
        </w:rPr>
        <w:t xml:space="preserve"> </w:t>
      </w:r>
      <w:r>
        <w:rPr>
          <w:sz w:val="20"/>
        </w:rPr>
        <w:t>sus</w:t>
      </w:r>
      <w:r>
        <w:rPr>
          <w:spacing w:val="-12"/>
          <w:sz w:val="20"/>
        </w:rPr>
        <w:t xml:space="preserve"> </w:t>
      </w:r>
      <w:r>
        <w:rPr>
          <w:sz w:val="20"/>
        </w:rPr>
        <w:t>funciones.</w:t>
      </w:r>
      <w:r>
        <w:rPr>
          <w:spacing w:val="-12"/>
          <w:sz w:val="20"/>
        </w:rPr>
        <w:t xml:space="preserve"> </w:t>
      </w:r>
      <w:r>
        <w:rPr>
          <w:sz w:val="20"/>
        </w:rPr>
        <w:t>Por</w:t>
      </w:r>
      <w:r>
        <w:rPr>
          <w:spacing w:val="-12"/>
          <w:sz w:val="20"/>
        </w:rPr>
        <w:t xml:space="preserve"> </w:t>
      </w:r>
      <w:r>
        <w:rPr>
          <w:sz w:val="20"/>
        </w:rPr>
        <w:t>otra</w:t>
      </w:r>
      <w:r>
        <w:rPr>
          <w:spacing w:val="-11"/>
          <w:sz w:val="20"/>
        </w:rPr>
        <w:t xml:space="preserve"> </w:t>
      </w:r>
      <w:r>
        <w:rPr>
          <w:sz w:val="20"/>
        </w:rPr>
        <w:t>parte,</w:t>
      </w:r>
      <w:r>
        <w:rPr>
          <w:spacing w:val="-13"/>
          <w:sz w:val="20"/>
        </w:rPr>
        <w:t xml:space="preserve"> </w:t>
      </w:r>
      <w:r>
        <w:rPr>
          <w:sz w:val="20"/>
        </w:rPr>
        <w:t>alegó</w:t>
      </w:r>
      <w:r>
        <w:rPr>
          <w:spacing w:val="-12"/>
          <w:sz w:val="20"/>
        </w:rPr>
        <w:t xml:space="preserve"> </w:t>
      </w:r>
      <w:r>
        <w:rPr>
          <w:sz w:val="20"/>
        </w:rPr>
        <w:t>que</w:t>
      </w:r>
      <w:r>
        <w:rPr>
          <w:spacing w:val="-12"/>
          <w:sz w:val="20"/>
        </w:rPr>
        <w:t xml:space="preserve"> </w:t>
      </w:r>
      <w:r>
        <w:rPr>
          <w:sz w:val="20"/>
        </w:rPr>
        <w:t>el</w:t>
      </w:r>
      <w:r>
        <w:rPr>
          <w:spacing w:val="-12"/>
          <w:sz w:val="20"/>
        </w:rPr>
        <w:t xml:space="preserve"> </w:t>
      </w:r>
      <w:r>
        <w:rPr>
          <w:sz w:val="20"/>
        </w:rPr>
        <w:t>JEM</w:t>
      </w:r>
      <w:r>
        <w:rPr>
          <w:spacing w:val="-12"/>
          <w:sz w:val="20"/>
        </w:rPr>
        <w:t xml:space="preserve"> </w:t>
      </w:r>
      <w:r>
        <w:rPr>
          <w:sz w:val="20"/>
        </w:rPr>
        <w:t>no</w:t>
      </w:r>
      <w:r>
        <w:rPr>
          <w:spacing w:val="-12"/>
          <w:sz w:val="20"/>
        </w:rPr>
        <w:t xml:space="preserve"> </w:t>
      </w:r>
      <w:r>
        <w:rPr>
          <w:sz w:val="20"/>
        </w:rPr>
        <w:t>realizó una</w:t>
      </w:r>
      <w:r>
        <w:rPr>
          <w:spacing w:val="-18"/>
          <w:sz w:val="20"/>
        </w:rPr>
        <w:t xml:space="preserve"> </w:t>
      </w:r>
      <w:r>
        <w:rPr>
          <w:sz w:val="20"/>
        </w:rPr>
        <w:t>correcta</w:t>
      </w:r>
      <w:r>
        <w:rPr>
          <w:spacing w:val="-18"/>
          <w:sz w:val="20"/>
        </w:rPr>
        <w:t xml:space="preserve"> </w:t>
      </w:r>
      <w:r>
        <w:rPr>
          <w:sz w:val="20"/>
        </w:rPr>
        <w:t>evaluación</w:t>
      </w:r>
      <w:r>
        <w:rPr>
          <w:spacing w:val="-17"/>
          <w:sz w:val="20"/>
        </w:rPr>
        <w:t xml:space="preserve"> </w:t>
      </w:r>
      <w:r>
        <w:rPr>
          <w:sz w:val="20"/>
        </w:rPr>
        <w:t>de</w:t>
      </w:r>
      <w:r>
        <w:rPr>
          <w:spacing w:val="-18"/>
          <w:sz w:val="20"/>
        </w:rPr>
        <w:t xml:space="preserve"> </w:t>
      </w:r>
      <w:r>
        <w:rPr>
          <w:sz w:val="20"/>
        </w:rPr>
        <w:t>los</w:t>
      </w:r>
      <w:r>
        <w:rPr>
          <w:spacing w:val="-17"/>
          <w:sz w:val="20"/>
        </w:rPr>
        <w:t xml:space="preserve"> </w:t>
      </w:r>
      <w:r>
        <w:rPr>
          <w:sz w:val="20"/>
        </w:rPr>
        <w:t>hechos,</w:t>
      </w:r>
      <w:r>
        <w:rPr>
          <w:spacing w:val="-18"/>
          <w:sz w:val="20"/>
        </w:rPr>
        <w:t xml:space="preserve"> </w:t>
      </w:r>
      <w:r>
        <w:rPr>
          <w:sz w:val="20"/>
        </w:rPr>
        <w:t>del</w:t>
      </w:r>
      <w:r>
        <w:rPr>
          <w:spacing w:val="-18"/>
          <w:sz w:val="20"/>
        </w:rPr>
        <w:t xml:space="preserve"> </w:t>
      </w:r>
      <w:r>
        <w:rPr>
          <w:sz w:val="20"/>
        </w:rPr>
        <w:t>derecho</w:t>
      </w:r>
      <w:r>
        <w:rPr>
          <w:spacing w:val="-17"/>
          <w:sz w:val="20"/>
        </w:rPr>
        <w:t xml:space="preserve"> </w:t>
      </w:r>
      <w:r>
        <w:rPr>
          <w:sz w:val="20"/>
        </w:rPr>
        <w:t>invocado</w:t>
      </w:r>
      <w:r>
        <w:rPr>
          <w:spacing w:val="-18"/>
          <w:sz w:val="20"/>
        </w:rPr>
        <w:t xml:space="preserve"> </w:t>
      </w:r>
      <w:r>
        <w:rPr>
          <w:sz w:val="20"/>
        </w:rPr>
        <w:t>ni</w:t>
      </w:r>
      <w:r>
        <w:rPr>
          <w:spacing w:val="-17"/>
          <w:sz w:val="20"/>
        </w:rPr>
        <w:t xml:space="preserve"> </w:t>
      </w:r>
      <w:r>
        <w:rPr>
          <w:sz w:val="20"/>
        </w:rPr>
        <w:t>de</w:t>
      </w:r>
      <w:r>
        <w:rPr>
          <w:spacing w:val="-18"/>
          <w:sz w:val="20"/>
        </w:rPr>
        <w:t xml:space="preserve"> </w:t>
      </w:r>
      <w:r>
        <w:rPr>
          <w:sz w:val="20"/>
        </w:rPr>
        <w:t>las</w:t>
      </w:r>
      <w:r>
        <w:rPr>
          <w:spacing w:val="-17"/>
          <w:sz w:val="20"/>
        </w:rPr>
        <w:t xml:space="preserve"> </w:t>
      </w:r>
      <w:r>
        <w:rPr>
          <w:sz w:val="20"/>
        </w:rPr>
        <w:t>pruebas</w:t>
      </w:r>
      <w:r>
        <w:rPr>
          <w:spacing w:val="-18"/>
          <w:sz w:val="20"/>
        </w:rPr>
        <w:t xml:space="preserve"> </w:t>
      </w:r>
      <w:r>
        <w:rPr>
          <w:sz w:val="20"/>
        </w:rPr>
        <w:t>ofrecidas</w:t>
      </w:r>
      <w:r>
        <w:rPr>
          <w:spacing w:val="-18"/>
          <w:sz w:val="20"/>
        </w:rPr>
        <w:t xml:space="preserve"> </w:t>
      </w:r>
      <w:r>
        <w:rPr>
          <w:sz w:val="20"/>
        </w:rPr>
        <w:t>y que</w:t>
      </w:r>
      <w:r>
        <w:rPr>
          <w:spacing w:val="-18"/>
          <w:sz w:val="20"/>
        </w:rPr>
        <w:t xml:space="preserve"> </w:t>
      </w:r>
      <w:r>
        <w:rPr>
          <w:sz w:val="20"/>
        </w:rPr>
        <w:t>el</w:t>
      </w:r>
      <w:r>
        <w:rPr>
          <w:spacing w:val="-18"/>
          <w:sz w:val="20"/>
        </w:rPr>
        <w:t xml:space="preserve"> </w:t>
      </w:r>
      <w:r>
        <w:rPr>
          <w:sz w:val="20"/>
        </w:rPr>
        <w:t>proceso</w:t>
      </w:r>
      <w:r>
        <w:rPr>
          <w:spacing w:val="-17"/>
          <w:sz w:val="20"/>
        </w:rPr>
        <w:t xml:space="preserve"> </w:t>
      </w:r>
      <w:r>
        <w:rPr>
          <w:sz w:val="20"/>
        </w:rPr>
        <w:t>se</w:t>
      </w:r>
      <w:r>
        <w:rPr>
          <w:spacing w:val="-18"/>
          <w:sz w:val="20"/>
        </w:rPr>
        <w:t xml:space="preserve"> </w:t>
      </w:r>
      <w:r>
        <w:rPr>
          <w:sz w:val="20"/>
        </w:rPr>
        <w:t>extendió</w:t>
      </w:r>
      <w:r>
        <w:rPr>
          <w:spacing w:val="-17"/>
          <w:sz w:val="20"/>
        </w:rPr>
        <w:t xml:space="preserve"> </w:t>
      </w:r>
      <w:r>
        <w:rPr>
          <w:sz w:val="20"/>
        </w:rPr>
        <w:t>fuera</w:t>
      </w:r>
      <w:r>
        <w:rPr>
          <w:spacing w:val="-18"/>
          <w:sz w:val="20"/>
        </w:rPr>
        <w:t xml:space="preserve"> </w:t>
      </w:r>
      <w:r>
        <w:rPr>
          <w:sz w:val="20"/>
        </w:rPr>
        <w:t>del</w:t>
      </w:r>
      <w:r>
        <w:rPr>
          <w:spacing w:val="-18"/>
          <w:sz w:val="20"/>
        </w:rPr>
        <w:t xml:space="preserve"> </w:t>
      </w:r>
      <w:r>
        <w:rPr>
          <w:sz w:val="20"/>
        </w:rPr>
        <w:t>plazo</w:t>
      </w:r>
      <w:r>
        <w:rPr>
          <w:spacing w:val="-17"/>
          <w:sz w:val="20"/>
        </w:rPr>
        <w:t xml:space="preserve"> </w:t>
      </w:r>
      <w:r>
        <w:rPr>
          <w:sz w:val="20"/>
        </w:rPr>
        <w:t>de</w:t>
      </w:r>
      <w:r>
        <w:rPr>
          <w:spacing w:val="-18"/>
          <w:sz w:val="20"/>
        </w:rPr>
        <w:t xml:space="preserve"> </w:t>
      </w:r>
      <w:r>
        <w:rPr>
          <w:sz w:val="20"/>
        </w:rPr>
        <w:t>180</w:t>
      </w:r>
      <w:r>
        <w:rPr>
          <w:spacing w:val="-17"/>
          <w:sz w:val="20"/>
        </w:rPr>
        <w:t xml:space="preserve"> </w:t>
      </w:r>
      <w:r>
        <w:rPr>
          <w:sz w:val="20"/>
        </w:rPr>
        <w:t>días</w:t>
      </w:r>
      <w:r>
        <w:rPr>
          <w:spacing w:val="-18"/>
          <w:sz w:val="20"/>
        </w:rPr>
        <w:t xml:space="preserve"> </w:t>
      </w:r>
      <w:r>
        <w:rPr>
          <w:sz w:val="20"/>
        </w:rPr>
        <w:t>previsto</w:t>
      </w:r>
      <w:r>
        <w:rPr>
          <w:spacing w:val="-17"/>
          <w:sz w:val="20"/>
        </w:rPr>
        <w:t xml:space="preserve"> </w:t>
      </w:r>
      <w:r>
        <w:rPr>
          <w:sz w:val="20"/>
        </w:rPr>
        <w:t>por</w:t>
      </w:r>
      <w:r>
        <w:rPr>
          <w:spacing w:val="-18"/>
          <w:sz w:val="20"/>
        </w:rPr>
        <w:t xml:space="preserve"> </w:t>
      </w:r>
      <w:r>
        <w:rPr>
          <w:sz w:val="20"/>
        </w:rPr>
        <w:t>el</w:t>
      </w:r>
      <w:r>
        <w:rPr>
          <w:spacing w:val="-18"/>
          <w:sz w:val="20"/>
        </w:rPr>
        <w:t xml:space="preserve"> </w:t>
      </w:r>
      <w:r>
        <w:rPr>
          <w:sz w:val="20"/>
        </w:rPr>
        <w:t>artículo</w:t>
      </w:r>
      <w:r>
        <w:rPr>
          <w:spacing w:val="-17"/>
          <w:sz w:val="20"/>
        </w:rPr>
        <w:t xml:space="preserve"> </w:t>
      </w:r>
      <w:r>
        <w:rPr>
          <w:sz w:val="20"/>
        </w:rPr>
        <w:t>31</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 xml:space="preserve">Ley </w:t>
      </w:r>
      <w:r>
        <w:rPr>
          <w:spacing w:val="-2"/>
          <w:sz w:val="20"/>
        </w:rPr>
        <w:t>No.</w:t>
      </w:r>
      <w:r>
        <w:rPr>
          <w:spacing w:val="-12"/>
          <w:sz w:val="20"/>
        </w:rPr>
        <w:t xml:space="preserve"> </w:t>
      </w:r>
      <w:r>
        <w:rPr>
          <w:spacing w:val="-2"/>
          <w:sz w:val="20"/>
        </w:rPr>
        <w:t>1084.</w:t>
      </w:r>
      <w:r>
        <w:rPr>
          <w:spacing w:val="-15"/>
          <w:sz w:val="20"/>
        </w:rPr>
        <w:t xml:space="preserve"> </w:t>
      </w:r>
      <w:r>
        <w:rPr>
          <w:spacing w:val="-2"/>
          <w:sz w:val="20"/>
        </w:rPr>
        <w:t>Agregó</w:t>
      </w:r>
      <w:r>
        <w:rPr>
          <w:spacing w:val="-15"/>
          <w:sz w:val="20"/>
        </w:rPr>
        <w:t xml:space="preserve"> </w:t>
      </w:r>
      <w:r>
        <w:rPr>
          <w:spacing w:val="-2"/>
          <w:sz w:val="20"/>
        </w:rPr>
        <w:t>que,</w:t>
      </w:r>
      <w:r>
        <w:rPr>
          <w:spacing w:val="-12"/>
          <w:sz w:val="20"/>
        </w:rPr>
        <w:t xml:space="preserve"> </w:t>
      </w:r>
      <w:r>
        <w:rPr>
          <w:spacing w:val="-2"/>
          <w:sz w:val="20"/>
        </w:rPr>
        <w:t>meses</w:t>
      </w:r>
      <w:r>
        <w:rPr>
          <w:spacing w:val="-12"/>
          <w:sz w:val="20"/>
        </w:rPr>
        <w:t xml:space="preserve"> </w:t>
      </w:r>
      <w:r>
        <w:rPr>
          <w:spacing w:val="-2"/>
          <w:sz w:val="20"/>
        </w:rPr>
        <w:t>antes</w:t>
      </w:r>
      <w:r>
        <w:rPr>
          <w:spacing w:val="-15"/>
          <w:sz w:val="20"/>
        </w:rPr>
        <w:t xml:space="preserve"> </w:t>
      </w:r>
      <w:r>
        <w:rPr>
          <w:spacing w:val="-2"/>
          <w:sz w:val="20"/>
        </w:rPr>
        <w:t>a</w:t>
      </w:r>
      <w:r>
        <w:rPr>
          <w:spacing w:val="-10"/>
          <w:sz w:val="20"/>
        </w:rPr>
        <w:t xml:space="preserve"> </w:t>
      </w:r>
      <w:r>
        <w:rPr>
          <w:spacing w:val="-2"/>
          <w:sz w:val="20"/>
        </w:rPr>
        <w:t>su</w:t>
      </w:r>
      <w:r>
        <w:rPr>
          <w:spacing w:val="-11"/>
          <w:sz w:val="20"/>
        </w:rPr>
        <w:t xml:space="preserve"> </w:t>
      </w:r>
      <w:r>
        <w:rPr>
          <w:spacing w:val="-2"/>
          <w:sz w:val="20"/>
        </w:rPr>
        <w:t>remoción,</w:t>
      </w:r>
      <w:r>
        <w:rPr>
          <w:spacing w:val="-14"/>
          <w:sz w:val="20"/>
        </w:rPr>
        <w:t xml:space="preserve"> </w:t>
      </w:r>
      <w:r>
        <w:rPr>
          <w:spacing w:val="-2"/>
          <w:sz w:val="20"/>
        </w:rPr>
        <w:t>pudo</w:t>
      </w:r>
      <w:r>
        <w:rPr>
          <w:spacing w:val="-12"/>
          <w:sz w:val="20"/>
        </w:rPr>
        <w:t xml:space="preserve"> </w:t>
      </w:r>
      <w:r>
        <w:rPr>
          <w:spacing w:val="-2"/>
          <w:sz w:val="20"/>
        </w:rPr>
        <w:t>obtener</w:t>
      </w:r>
      <w:r>
        <w:rPr>
          <w:spacing w:val="-11"/>
          <w:sz w:val="20"/>
        </w:rPr>
        <w:t xml:space="preserve"> </w:t>
      </w:r>
      <w:r>
        <w:rPr>
          <w:spacing w:val="-2"/>
          <w:sz w:val="20"/>
        </w:rPr>
        <w:t>el</w:t>
      </w:r>
      <w:r>
        <w:rPr>
          <w:spacing w:val="-13"/>
          <w:sz w:val="20"/>
        </w:rPr>
        <w:t xml:space="preserve"> </w:t>
      </w:r>
      <w:r>
        <w:rPr>
          <w:spacing w:val="-2"/>
          <w:sz w:val="20"/>
        </w:rPr>
        <w:t>proyecto</w:t>
      </w:r>
      <w:r>
        <w:rPr>
          <w:spacing w:val="-15"/>
          <w:sz w:val="20"/>
        </w:rPr>
        <w:t xml:space="preserve"> </w:t>
      </w:r>
      <w:r>
        <w:rPr>
          <w:spacing w:val="-2"/>
          <w:sz w:val="20"/>
        </w:rPr>
        <w:t>de</w:t>
      </w:r>
      <w:r>
        <w:rPr>
          <w:spacing w:val="-11"/>
          <w:sz w:val="20"/>
        </w:rPr>
        <w:t xml:space="preserve"> </w:t>
      </w:r>
      <w:r>
        <w:rPr>
          <w:spacing w:val="-2"/>
          <w:sz w:val="20"/>
        </w:rPr>
        <w:t xml:space="preserve">sentencia </w:t>
      </w:r>
      <w:r>
        <w:rPr>
          <w:sz w:val="20"/>
        </w:rPr>
        <w:t xml:space="preserve">sancionatoria que habría sido redactada en el Ministerio Público, y que coincidió con el </w:t>
      </w:r>
      <w:r>
        <w:rPr>
          <w:spacing w:val="-2"/>
          <w:sz w:val="20"/>
        </w:rPr>
        <w:t>contenido</w:t>
      </w:r>
      <w:r>
        <w:rPr>
          <w:spacing w:val="-13"/>
          <w:sz w:val="20"/>
        </w:rPr>
        <w:t xml:space="preserve"> </w:t>
      </w:r>
      <w:r>
        <w:rPr>
          <w:spacing w:val="-2"/>
          <w:sz w:val="20"/>
        </w:rPr>
        <w:t>de</w:t>
      </w:r>
      <w:r>
        <w:rPr>
          <w:spacing w:val="-14"/>
          <w:sz w:val="20"/>
        </w:rPr>
        <w:t xml:space="preserve"> </w:t>
      </w:r>
      <w:r>
        <w:rPr>
          <w:spacing w:val="-2"/>
          <w:sz w:val="20"/>
        </w:rPr>
        <w:t>la</w:t>
      </w:r>
      <w:r>
        <w:rPr>
          <w:spacing w:val="-12"/>
          <w:sz w:val="20"/>
        </w:rPr>
        <w:t xml:space="preserve"> </w:t>
      </w:r>
      <w:r>
        <w:rPr>
          <w:spacing w:val="-2"/>
          <w:sz w:val="20"/>
        </w:rPr>
        <w:t>sentencia</w:t>
      </w:r>
      <w:r>
        <w:rPr>
          <w:spacing w:val="-15"/>
          <w:sz w:val="20"/>
        </w:rPr>
        <w:t xml:space="preserve"> </w:t>
      </w:r>
      <w:r>
        <w:rPr>
          <w:spacing w:val="-2"/>
          <w:sz w:val="20"/>
        </w:rPr>
        <w:t>final</w:t>
      </w:r>
      <w:r>
        <w:rPr>
          <w:spacing w:val="-11"/>
          <w:sz w:val="20"/>
        </w:rPr>
        <w:t xml:space="preserve"> </w:t>
      </w:r>
      <w:r>
        <w:rPr>
          <w:spacing w:val="-2"/>
          <w:sz w:val="20"/>
        </w:rPr>
        <w:t>emitida</w:t>
      </w:r>
      <w:r>
        <w:rPr>
          <w:spacing w:val="-12"/>
          <w:sz w:val="20"/>
        </w:rPr>
        <w:t xml:space="preserve"> </w:t>
      </w:r>
      <w:r>
        <w:rPr>
          <w:spacing w:val="-2"/>
          <w:sz w:val="20"/>
        </w:rPr>
        <w:t>por</w:t>
      </w:r>
      <w:r>
        <w:rPr>
          <w:spacing w:val="-13"/>
          <w:sz w:val="20"/>
        </w:rPr>
        <w:t xml:space="preserve"> </w:t>
      </w:r>
      <w:r>
        <w:rPr>
          <w:spacing w:val="-2"/>
          <w:sz w:val="20"/>
        </w:rPr>
        <w:t>el</w:t>
      </w:r>
      <w:r>
        <w:rPr>
          <w:spacing w:val="-12"/>
          <w:sz w:val="20"/>
        </w:rPr>
        <w:t xml:space="preserve"> </w:t>
      </w:r>
      <w:r>
        <w:rPr>
          <w:spacing w:val="-2"/>
          <w:sz w:val="20"/>
        </w:rPr>
        <w:t>JEM.</w:t>
      </w:r>
      <w:r>
        <w:rPr>
          <w:spacing w:val="-16"/>
          <w:sz w:val="20"/>
        </w:rPr>
        <w:t xml:space="preserve"> </w:t>
      </w:r>
      <w:r>
        <w:rPr>
          <w:spacing w:val="-2"/>
          <w:sz w:val="20"/>
        </w:rPr>
        <w:t>Finalmente,</w:t>
      </w:r>
      <w:r>
        <w:rPr>
          <w:spacing w:val="-11"/>
          <w:sz w:val="20"/>
        </w:rPr>
        <w:t xml:space="preserve"> </w:t>
      </w:r>
      <w:r>
        <w:rPr>
          <w:spacing w:val="-2"/>
          <w:sz w:val="20"/>
        </w:rPr>
        <w:t>consideró</w:t>
      </w:r>
      <w:r>
        <w:rPr>
          <w:spacing w:val="-14"/>
          <w:sz w:val="20"/>
        </w:rPr>
        <w:t xml:space="preserve"> </w:t>
      </w:r>
      <w:r>
        <w:rPr>
          <w:spacing w:val="-2"/>
          <w:sz w:val="20"/>
        </w:rPr>
        <w:t>que</w:t>
      </w:r>
      <w:r>
        <w:rPr>
          <w:spacing w:val="-14"/>
          <w:sz w:val="20"/>
        </w:rPr>
        <w:t xml:space="preserve"> </w:t>
      </w:r>
      <w:r>
        <w:rPr>
          <w:spacing w:val="-2"/>
          <w:sz w:val="20"/>
        </w:rPr>
        <w:t>no</w:t>
      </w:r>
      <w:r>
        <w:rPr>
          <w:spacing w:val="-14"/>
          <w:sz w:val="20"/>
        </w:rPr>
        <w:t xml:space="preserve"> </w:t>
      </w:r>
      <w:r>
        <w:rPr>
          <w:spacing w:val="-2"/>
          <w:sz w:val="20"/>
        </w:rPr>
        <w:t>contó</w:t>
      </w:r>
      <w:r>
        <w:rPr>
          <w:spacing w:val="-14"/>
          <w:sz w:val="20"/>
        </w:rPr>
        <w:t xml:space="preserve"> </w:t>
      </w:r>
      <w:r>
        <w:rPr>
          <w:spacing w:val="-2"/>
          <w:sz w:val="20"/>
        </w:rPr>
        <w:t xml:space="preserve">con </w:t>
      </w:r>
      <w:r>
        <w:rPr>
          <w:sz w:val="20"/>
        </w:rPr>
        <w:t>jueces independientes e imparciales</w:t>
      </w:r>
      <w:hyperlink w:anchor="_bookmark65" w:history="1">
        <w:r>
          <w:rPr>
            <w:position w:val="7"/>
            <w:sz w:val="13"/>
          </w:rPr>
          <w:t>52</w:t>
        </w:r>
      </w:hyperlink>
      <w:r>
        <w:rPr>
          <w:sz w:val="20"/>
        </w:rPr>
        <w:t>.</w:t>
      </w:r>
    </w:p>
    <w:p w14:paraId="01370553" w14:textId="77777777" w:rsidR="00644DE7" w:rsidRDefault="00644DE7">
      <w:pPr>
        <w:pStyle w:val="Textoindependiente"/>
        <w:spacing w:before="8"/>
        <w:rPr>
          <w:sz w:val="19"/>
        </w:rPr>
      </w:pPr>
    </w:p>
    <w:p w14:paraId="36D3F454" w14:textId="77777777" w:rsidR="00644DE7" w:rsidRDefault="00000000">
      <w:pPr>
        <w:pStyle w:val="Prrafodelista"/>
        <w:numPr>
          <w:ilvl w:val="0"/>
          <w:numId w:val="16"/>
        </w:numPr>
        <w:tabs>
          <w:tab w:val="left" w:pos="669"/>
        </w:tabs>
        <w:spacing w:before="1"/>
        <w:ind w:right="116" w:firstLine="0"/>
        <w:jc w:val="both"/>
        <w:rPr>
          <w:sz w:val="20"/>
        </w:rPr>
      </w:pPr>
      <w:r>
        <w:rPr>
          <w:sz w:val="20"/>
        </w:rPr>
        <w:t>En el escrito de interposición de la acción, el señor Nissen Pessolani solicitó la aplicación</w:t>
      </w:r>
      <w:r>
        <w:rPr>
          <w:spacing w:val="-2"/>
          <w:sz w:val="20"/>
        </w:rPr>
        <w:t xml:space="preserve"> </w:t>
      </w:r>
      <w:r>
        <w:rPr>
          <w:sz w:val="20"/>
        </w:rPr>
        <w:t>del</w:t>
      </w:r>
      <w:r>
        <w:rPr>
          <w:spacing w:val="-5"/>
          <w:sz w:val="20"/>
        </w:rPr>
        <w:t xml:space="preserve"> </w:t>
      </w:r>
      <w:r>
        <w:rPr>
          <w:sz w:val="20"/>
        </w:rPr>
        <w:t>artículo</w:t>
      </w:r>
      <w:r>
        <w:rPr>
          <w:spacing w:val="-4"/>
          <w:sz w:val="20"/>
        </w:rPr>
        <w:t xml:space="preserve"> </w:t>
      </w:r>
      <w:r>
        <w:rPr>
          <w:sz w:val="20"/>
        </w:rPr>
        <w:t>559</w:t>
      </w:r>
      <w:r>
        <w:rPr>
          <w:spacing w:val="-5"/>
          <w:sz w:val="20"/>
        </w:rPr>
        <w:t xml:space="preserve"> </w:t>
      </w:r>
      <w:r>
        <w:rPr>
          <w:sz w:val="20"/>
        </w:rPr>
        <w:t>del</w:t>
      </w:r>
      <w:r>
        <w:rPr>
          <w:spacing w:val="-3"/>
          <w:sz w:val="20"/>
        </w:rPr>
        <w:t xml:space="preserve"> </w:t>
      </w:r>
      <w:r>
        <w:rPr>
          <w:sz w:val="20"/>
        </w:rPr>
        <w:t>Código</w:t>
      </w:r>
      <w:r>
        <w:rPr>
          <w:spacing w:val="-4"/>
          <w:sz w:val="20"/>
        </w:rPr>
        <w:t xml:space="preserve"> </w:t>
      </w:r>
      <w:r>
        <w:rPr>
          <w:sz w:val="20"/>
        </w:rPr>
        <w:t>Procesal</w:t>
      </w:r>
      <w:r>
        <w:rPr>
          <w:spacing w:val="-3"/>
          <w:sz w:val="20"/>
        </w:rPr>
        <w:t xml:space="preserve"> </w:t>
      </w:r>
      <w:r>
        <w:rPr>
          <w:sz w:val="20"/>
        </w:rPr>
        <w:t>Civil</w:t>
      </w:r>
      <w:hyperlink w:anchor="_bookmark66" w:history="1">
        <w:r>
          <w:rPr>
            <w:position w:val="7"/>
            <w:sz w:val="13"/>
          </w:rPr>
          <w:t>53</w:t>
        </w:r>
      </w:hyperlink>
      <w:r>
        <w:rPr>
          <w:sz w:val="20"/>
        </w:rPr>
        <w:t>,</w:t>
      </w:r>
      <w:r>
        <w:rPr>
          <w:spacing w:val="-6"/>
          <w:sz w:val="20"/>
        </w:rPr>
        <w:t xml:space="preserve"> </w:t>
      </w:r>
      <w:r>
        <w:rPr>
          <w:sz w:val="20"/>
        </w:rPr>
        <w:t>de</w:t>
      </w:r>
      <w:r>
        <w:rPr>
          <w:spacing w:val="-4"/>
          <w:sz w:val="20"/>
        </w:rPr>
        <w:t xml:space="preserve"> </w:t>
      </w:r>
      <w:r>
        <w:rPr>
          <w:sz w:val="20"/>
        </w:rPr>
        <w:t>forma</w:t>
      </w:r>
      <w:r>
        <w:rPr>
          <w:spacing w:val="-3"/>
          <w:sz w:val="20"/>
        </w:rPr>
        <w:t xml:space="preserve"> </w:t>
      </w:r>
      <w:r>
        <w:rPr>
          <w:sz w:val="20"/>
        </w:rPr>
        <w:t>que</w:t>
      </w:r>
      <w:r>
        <w:rPr>
          <w:spacing w:val="-4"/>
          <w:sz w:val="20"/>
        </w:rPr>
        <w:t xml:space="preserve"> </w:t>
      </w:r>
      <w:r>
        <w:rPr>
          <w:sz w:val="20"/>
        </w:rPr>
        <w:t>se</w:t>
      </w:r>
      <w:r>
        <w:rPr>
          <w:spacing w:val="-4"/>
          <w:sz w:val="20"/>
        </w:rPr>
        <w:t xml:space="preserve"> </w:t>
      </w:r>
      <w:r>
        <w:rPr>
          <w:sz w:val="20"/>
        </w:rPr>
        <w:t>suspendieran</w:t>
      </w:r>
      <w:r>
        <w:rPr>
          <w:spacing w:val="-4"/>
          <w:sz w:val="20"/>
        </w:rPr>
        <w:t xml:space="preserve"> </w:t>
      </w:r>
      <w:r>
        <w:rPr>
          <w:sz w:val="20"/>
        </w:rPr>
        <w:t xml:space="preserve">los </w:t>
      </w:r>
      <w:r>
        <w:rPr>
          <w:spacing w:val="-2"/>
          <w:sz w:val="20"/>
        </w:rPr>
        <w:t>efectos</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sentencia</w:t>
      </w:r>
      <w:r>
        <w:rPr>
          <w:spacing w:val="-16"/>
          <w:sz w:val="20"/>
        </w:rPr>
        <w:t xml:space="preserve"> </w:t>
      </w:r>
      <w:r>
        <w:rPr>
          <w:spacing w:val="-2"/>
          <w:sz w:val="20"/>
        </w:rPr>
        <w:t>dictada</w:t>
      </w:r>
      <w:r>
        <w:rPr>
          <w:spacing w:val="-15"/>
          <w:sz w:val="20"/>
        </w:rPr>
        <w:t xml:space="preserve"> </w:t>
      </w:r>
      <w:r>
        <w:rPr>
          <w:spacing w:val="-2"/>
          <w:sz w:val="20"/>
        </w:rPr>
        <w:t>por</w:t>
      </w:r>
      <w:r>
        <w:rPr>
          <w:spacing w:val="-16"/>
          <w:sz w:val="20"/>
        </w:rPr>
        <w:t xml:space="preserve"> </w:t>
      </w:r>
      <w:r>
        <w:rPr>
          <w:spacing w:val="-2"/>
          <w:sz w:val="20"/>
        </w:rPr>
        <w:t>el</w:t>
      </w:r>
      <w:r>
        <w:rPr>
          <w:spacing w:val="-16"/>
          <w:sz w:val="20"/>
        </w:rPr>
        <w:t xml:space="preserve"> </w:t>
      </w:r>
      <w:r>
        <w:rPr>
          <w:spacing w:val="-2"/>
          <w:sz w:val="20"/>
        </w:rPr>
        <w:t>JEM</w:t>
      </w:r>
      <w:hyperlink w:anchor="_bookmark67" w:history="1">
        <w:r>
          <w:rPr>
            <w:spacing w:val="-2"/>
            <w:position w:val="7"/>
            <w:sz w:val="13"/>
          </w:rPr>
          <w:t>54</w:t>
        </w:r>
      </w:hyperlink>
      <w:r>
        <w:rPr>
          <w:spacing w:val="-2"/>
          <w:sz w:val="20"/>
        </w:rPr>
        <w:t>.</w:t>
      </w:r>
      <w:r>
        <w:rPr>
          <w:spacing w:val="-15"/>
          <w:sz w:val="20"/>
        </w:rPr>
        <w:t xml:space="preserve"> </w:t>
      </w:r>
      <w:r>
        <w:rPr>
          <w:spacing w:val="-2"/>
          <w:sz w:val="20"/>
        </w:rPr>
        <w:t>El</w:t>
      </w:r>
      <w:r>
        <w:rPr>
          <w:spacing w:val="-16"/>
          <w:sz w:val="20"/>
        </w:rPr>
        <w:t xml:space="preserve"> </w:t>
      </w:r>
      <w:r>
        <w:rPr>
          <w:spacing w:val="-2"/>
          <w:sz w:val="20"/>
        </w:rPr>
        <w:t>16</w:t>
      </w:r>
      <w:r>
        <w:rPr>
          <w:spacing w:val="-15"/>
          <w:sz w:val="20"/>
        </w:rPr>
        <w:t xml:space="preserve"> </w:t>
      </w:r>
      <w:r>
        <w:rPr>
          <w:spacing w:val="-2"/>
          <w:sz w:val="20"/>
        </w:rPr>
        <w:t>de</w:t>
      </w:r>
      <w:r>
        <w:rPr>
          <w:spacing w:val="-16"/>
          <w:sz w:val="20"/>
        </w:rPr>
        <w:t xml:space="preserve"> </w:t>
      </w:r>
      <w:r>
        <w:rPr>
          <w:spacing w:val="-2"/>
          <w:sz w:val="20"/>
        </w:rPr>
        <w:t>mayo</w:t>
      </w:r>
      <w:r>
        <w:rPr>
          <w:spacing w:val="-15"/>
          <w:sz w:val="20"/>
        </w:rPr>
        <w:t xml:space="preserve"> </w:t>
      </w:r>
      <w:r>
        <w:rPr>
          <w:spacing w:val="-2"/>
          <w:sz w:val="20"/>
        </w:rPr>
        <w:t>de</w:t>
      </w:r>
      <w:r>
        <w:rPr>
          <w:spacing w:val="-16"/>
          <w:sz w:val="20"/>
        </w:rPr>
        <w:t xml:space="preserve"> </w:t>
      </w:r>
      <w:r>
        <w:rPr>
          <w:spacing w:val="-2"/>
          <w:sz w:val="20"/>
        </w:rPr>
        <w:t>2003,</w:t>
      </w:r>
      <w:r>
        <w:rPr>
          <w:spacing w:val="-16"/>
          <w:sz w:val="20"/>
        </w:rPr>
        <w:t xml:space="preserve"> </w:t>
      </w:r>
      <w:r>
        <w:rPr>
          <w:spacing w:val="-2"/>
          <w:sz w:val="20"/>
        </w:rPr>
        <w:t>la</w:t>
      </w:r>
      <w:r>
        <w:rPr>
          <w:spacing w:val="-15"/>
          <w:sz w:val="20"/>
        </w:rPr>
        <w:t xml:space="preserve"> </w:t>
      </w:r>
      <w:r>
        <w:rPr>
          <w:spacing w:val="-2"/>
          <w:sz w:val="20"/>
        </w:rPr>
        <w:t>Corte</w:t>
      </w:r>
      <w:r>
        <w:rPr>
          <w:spacing w:val="-16"/>
          <w:sz w:val="20"/>
        </w:rPr>
        <w:t xml:space="preserve"> </w:t>
      </w:r>
      <w:r>
        <w:rPr>
          <w:spacing w:val="-2"/>
          <w:sz w:val="20"/>
        </w:rPr>
        <w:t>Suprema,</w:t>
      </w:r>
      <w:r>
        <w:rPr>
          <w:spacing w:val="-15"/>
          <w:sz w:val="20"/>
        </w:rPr>
        <w:t xml:space="preserve"> </w:t>
      </w:r>
      <w:r>
        <w:rPr>
          <w:spacing w:val="-2"/>
          <w:sz w:val="20"/>
        </w:rPr>
        <w:t xml:space="preserve">por </w:t>
      </w:r>
      <w:r>
        <w:rPr>
          <w:w w:val="95"/>
          <w:sz w:val="20"/>
        </w:rPr>
        <w:t>medio</w:t>
      </w:r>
      <w:r>
        <w:rPr>
          <w:spacing w:val="-10"/>
          <w:w w:val="95"/>
          <w:sz w:val="20"/>
        </w:rPr>
        <w:t xml:space="preserve"> </w:t>
      </w:r>
      <w:r>
        <w:rPr>
          <w:w w:val="95"/>
          <w:sz w:val="20"/>
        </w:rPr>
        <w:t>de</w:t>
      </w:r>
      <w:r>
        <w:rPr>
          <w:spacing w:val="-12"/>
          <w:w w:val="95"/>
          <w:sz w:val="20"/>
        </w:rPr>
        <w:t xml:space="preserve"> </w:t>
      </w:r>
      <w:r>
        <w:rPr>
          <w:w w:val="95"/>
          <w:sz w:val="20"/>
        </w:rPr>
        <w:t>auto</w:t>
      </w:r>
      <w:r>
        <w:rPr>
          <w:spacing w:val="-10"/>
          <w:w w:val="95"/>
          <w:sz w:val="20"/>
        </w:rPr>
        <w:t xml:space="preserve"> </w:t>
      </w:r>
      <w:r>
        <w:rPr>
          <w:w w:val="95"/>
          <w:sz w:val="20"/>
        </w:rPr>
        <w:t>No.</w:t>
      </w:r>
      <w:r>
        <w:rPr>
          <w:spacing w:val="-9"/>
          <w:w w:val="95"/>
          <w:sz w:val="20"/>
        </w:rPr>
        <w:t xml:space="preserve"> </w:t>
      </w:r>
      <w:r>
        <w:rPr>
          <w:w w:val="95"/>
          <w:sz w:val="20"/>
        </w:rPr>
        <w:t>552,</w:t>
      </w:r>
      <w:r>
        <w:rPr>
          <w:spacing w:val="-9"/>
          <w:w w:val="95"/>
          <w:sz w:val="20"/>
        </w:rPr>
        <w:t xml:space="preserve"> </w:t>
      </w:r>
      <w:r>
        <w:rPr>
          <w:w w:val="95"/>
          <w:sz w:val="20"/>
        </w:rPr>
        <w:t>estableció</w:t>
      </w:r>
      <w:r>
        <w:rPr>
          <w:spacing w:val="-10"/>
          <w:w w:val="95"/>
          <w:sz w:val="20"/>
        </w:rPr>
        <w:t xml:space="preserve"> </w:t>
      </w:r>
      <w:r>
        <w:rPr>
          <w:w w:val="95"/>
          <w:sz w:val="20"/>
        </w:rPr>
        <w:t>el</w:t>
      </w:r>
      <w:r>
        <w:rPr>
          <w:spacing w:val="-5"/>
          <w:w w:val="95"/>
          <w:sz w:val="20"/>
        </w:rPr>
        <w:t xml:space="preserve"> </w:t>
      </w:r>
      <w:r>
        <w:rPr>
          <w:w w:val="95"/>
          <w:sz w:val="20"/>
        </w:rPr>
        <w:t>efecto</w:t>
      </w:r>
      <w:r>
        <w:rPr>
          <w:spacing w:val="-6"/>
          <w:w w:val="95"/>
          <w:sz w:val="20"/>
        </w:rPr>
        <w:t xml:space="preserve"> </w:t>
      </w:r>
      <w:r>
        <w:rPr>
          <w:w w:val="95"/>
          <w:sz w:val="20"/>
        </w:rPr>
        <w:t>suspensivo</w:t>
      </w:r>
      <w:r>
        <w:rPr>
          <w:spacing w:val="-10"/>
          <w:w w:val="95"/>
          <w:sz w:val="20"/>
        </w:rPr>
        <w:t xml:space="preserve"> </w:t>
      </w:r>
      <w:r>
        <w:rPr>
          <w:w w:val="95"/>
          <w:sz w:val="20"/>
        </w:rPr>
        <w:t>sobre</w:t>
      </w:r>
      <w:r>
        <w:rPr>
          <w:spacing w:val="-10"/>
          <w:w w:val="95"/>
          <w:sz w:val="20"/>
        </w:rPr>
        <w:t xml:space="preserve"> </w:t>
      </w:r>
      <w:r>
        <w:rPr>
          <w:w w:val="95"/>
          <w:sz w:val="20"/>
        </w:rPr>
        <w:t>la</w:t>
      </w:r>
      <w:r>
        <w:rPr>
          <w:spacing w:val="-8"/>
          <w:w w:val="95"/>
          <w:sz w:val="20"/>
        </w:rPr>
        <w:t xml:space="preserve"> </w:t>
      </w:r>
      <w:r>
        <w:rPr>
          <w:w w:val="95"/>
          <w:sz w:val="20"/>
        </w:rPr>
        <w:t>sentencia</w:t>
      </w:r>
      <w:r>
        <w:rPr>
          <w:spacing w:val="-8"/>
          <w:w w:val="95"/>
          <w:sz w:val="20"/>
        </w:rPr>
        <w:t xml:space="preserve"> </w:t>
      </w:r>
      <w:r>
        <w:rPr>
          <w:w w:val="95"/>
          <w:sz w:val="20"/>
        </w:rPr>
        <w:t>del</w:t>
      </w:r>
      <w:r>
        <w:rPr>
          <w:spacing w:val="-11"/>
          <w:w w:val="95"/>
          <w:sz w:val="20"/>
        </w:rPr>
        <w:t xml:space="preserve"> </w:t>
      </w:r>
      <w:r>
        <w:rPr>
          <w:w w:val="95"/>
          <w:sz w:val="20"/>
        </w:rPr>
        <w:t>JEM</w:t>
      </w:r>
      <w:hyperlink w:anchor="_bookmark68" w:history="1">
        <w:r>
          <w:rPr>
            <w:w w:val="95"/>
            <w:position w:val="7"/>
            <w:sz w:val="13"/>
          </w:rPr>
          <w:t>55</w:t>
        </w:r>
      </w:hyperlink>
      <w:r>
        <w:rPr>
          <w:w w:val="95"/>
          <w:sz w:val="20"/>
        </w:rPr>
        <w:t>,</w:t>
      </w:r>
      <w:r>
        <w:rPr>
          <w:spacing w:val="-12"/>
          <w:w w:val="95"/>
          <w:sz w:val="20"/>
        </w:rPr>
        <w:t xml:space="preserve"> </w:t>
      </w:r>
      <w:r>
        <w:rPr>
          <w:w w:val="95"/>
          <w:sz w:val="20"/>
        </w:rPr>
        <w:t xml:space="preserve">decisión </w:t>
      </w:r>
      <w:r>
        <w:rPr>
          <w:sz w:val="20"/>
        </w:rPr>
        <w:t>que</w:t>
      </w:r>
      <w:r>
        <w:rPr>
          <w:spacing w:val="-7"/>
          <w:sz w:val="20"/>
        </w:rPr>
        <w:t xml:space="preserve"> </w:t>
      </w:r>
      <w:r>
        <w:rPr>
          <w:sz w:val="20"/>
        </w:rPr>
        <w:t>fue</w:t>
      </w:r>
      <w:r>
        <w:rPr>
          <w:spacing w:val="-12"/>
          <w:sz w:val="20"/>
        </w:rPr>
        <w:t xml:space="preserve"> </w:t>
      </w:r>
      <w:r>
        <w:rPr>
          <w:sz w:val="20"/>
        </w:rPr>
        <w:t>notificada</w:t>
      </w:r>
      <w:r>
        <w:rPr>
          <w:spacing w:val="-8"/>
          <w:sz w:val="20"/>
        </w:rPr>
        <w:t xml:space="preserve"> </w:t>
      </w:r>
      <w:r>
        <w:rPr>
          <w:sz w:val="20"/>
        </w:rPr>
        <w:t>al</w:t>
      </w:r>
      <w:r>
        <w:rPr>
          <w:spacing w:val="-8"/>
          <w:sz w:val="20"/>
        </w:rPr>
        <w:t xml:space="preserve"> </w:t>
      </w:r>
      <w:r>
        <w:rPr>
          <w:sz w:val="20"/>
        </w:rPr>
        <w:t>Fiscal</w:t>
      </w:r>
      <w:r>
        <w:rPr>
          <w:spacing w:val="-8"/>
          <w:sz w:val="20"/>
        </w:rPr>
        <w:t xml:space="preserve"> </w:t>
      </w:r>
      <w:r>
        <w:rPr>
          <w:sz w:val="20"/>
        </w:rPr>
        <w:t>General</w:t>
      </w:r>
      <w:r>
        <w:rPr>
          <w:spacing w:val="-8"/>
          <w:sz w:val="20"/>
        </w:rPr>
        <w:t xml:space="preserve"> </w:t>
      </w:r>
      <w:r>
        <w:rPr>
          <w:sz w:val="20"/>
        </w:rPr>
        <w:t>el</w:t>
      </w:r>
      <w:r>
        <w:rPr>
          <w:spacing w:val="-10"/>
          <w:sz w:val="20"/>
        </w:rPr>
        <w:t xml:space="preserve"> </w:t>
      </w:r>
      <w:r>
        <w:rPr>
          <w:sz w:val="20"/>
        </w:rPr>
        <w:t>19</w:t>
      </w:r>
      <w:r>
        <w:rPr>
          <w:spacing w:val="-8"/>
          <w:sz w:val="20"/>
        </w:rPr>
        <w:t xml:space="preserve"> </w:t>
      </w:r>
      <w:r>
        <w:rPr>
          <w:sz w:val="20"/>
        </w:rPr>
        <w:t>de</w:t>
      </w:r>
      <w:r>
        <w:rPr>
          <w:spacing w:val="-9"/>
          <w:sz w:val="20"/>
        </w:rPr>
        <w:t xml:space="preserve"> </w:t>
      </w:r>
      <w:r>
        <w:rPr>
          <w:sz w:val="20"/>
        </w:rPr>
        <w:t>mayo</w:t>
      </w:r>
      <w:r>
        <w:rPr>
          <w:spacing w:val="-9"/>
          <w:sz w:val="20"/>
        </w:rPr>
        <w:t xml:space="preserve"> </w:t>
      </w:r>
      <w:r>
        <w:rPr>
          <w:sz w:val="20"/>
        </w:rPr>
        <w:t>de</w:t>
      </w:r>
      <w:r>
        <w:rPr>
          <w:spacing w:val="-9"/>
          <w:sz w:val="20"/>
        </w:rPr>
        <w:t xml:space="preserve"> </w:t>
      </w:r>
      <w:r>
        <w:rPr>
          <w:sz w:val="20"/>
        </w:rPr>
        <w:t>2003</w:t>
      </w:r>
      <w:hyperlink w:anchor="_bookmark69" w:history="1">
        <w:r>
          <w:rPr>
            <w:position w:val="7"/>
            <w:sz w:val="13"/>
          </w:rPr>
          <w:t>56</w:t>
        </w:r>
      </w:hyperlink>
      <w:r>
        <w:rPr>
          <w:sz w:val="20"/>
        </w:rPr>
        <w:t>.</w:t>
      </w:r>
    </w:p>
    <w:p w14:paraId="7C5116AD" w14:textId="77777777" w:rsidR="00644DE7" w:rsidRDefault="00644DE7">
      <w:pPr>
        <w:pStyle w:val="Textoindependiente"/>
        <w:spacing w:before="8"/>
        <w:rPr>
          <w:sz w:val="19"/>
        </w:rPr>
      </w:pPr>
    </w:p>
    <w:p w14:paraId="4DDFE02F" w14:textId="77777777" w:rsidR="00644DE7" w:rsidRDefault="00000000">
      <w:pPr>
        <w:pStyle w:val="Prrafodelista"/>
        <w:numPr>
          <w:ilvl w:val="0"/>
          <w:numId w:val="16"/>
        </w:numPr>
        <w:tabs>
          <w:tab w:val="left" w:pos="669"/>
        </w:tabs>
        <w:ind w:right="113" w:firstLine="0"/>
        <w:jc w:val="both"/>
        <w:rPr>
          <w:sz w:val="20"/>
        </w:rPr>
      </w:pPr>
      <w:r>
        <w:rPr>
          <w:spacing w:val="-4"/>
          <w:sz w:val="20"/>
        </w:rPr>
        <w:t>Por</w:t>
      </w:r>
      <w:r>
        <w:rPr>
          <w:spacing w:val="-11"/>
          <w:sz w:val="20"/>
        </w:rPr>
        <w:t xml:space="preserve"> </w:t>
      </w:r>
      <w:r>
        <w:rPr>
          <w:spacing w:val="-4"/>
          <w:sz w:val="20"/>
        </w:rPr>
        <w:t>escrito</w:t>
      </w:r>
      <w:r>
        <w:rPr>
          <w:spacing w:val="-13"/>
          <w:sz w:val="20"/>
        </w:rPr>
        <w:t xml:space="preserve"> </w:t>
      </w:r>
      <w:r>
        <w:rPr>
          <w:spacing w:val="-4"/>
          <w:sz w:val="20"/>
        </w:rPr>
        <w:t>de</w:t>
      </w:r>
      <w:r>
        <w:rPr>
          <w:spacing w:val="-13"/>
          <w:sz w:val="20"/>
        </w:rPr>
        <w:t xml:space="preserve"> </w:t>
      </w:r>
      <w:r>
        <w:rPr>
          <w:spacing w:val="-4"/>
          <w:sz w:val="20"/>
        </w:rPr>
        <w:t>fecha</w:t>
      </w:r>
      <w:r>
        <w:rPr>
          <w:spacing w:val="-9"/>
          <w:sz w:val="20"/>
        </w:rPr>
        <w:t xml:space="preserve"> </w:t>
      </w:r>
      <w:r>
        <w:rPr>
          <w:spacing w:val="-4"/>
          <w:sz w:val="20"/>
        </w:rPr>
        <w:t>25</w:t>
      </w:r>
      <w:r>
        <w:rPr>
          <w:spacing w:val="-12"/>
          <w:sz w:val="20"/>
        </w:rPr>
        <w:t xml:space="preserve"> </w:t>
      </w:r>
      <w:r>
        <w:rPr>
          <w:spacing w:val="-4"/>
          <w:sz w:val="20"/>
        </w:rPr>
        <w:t>de</w:t>
      </w:r>
      <w:r>
        <w:rPr>
          <w:spacing w:val="-13"/>
          <w:sz w:val="20"/>
        </w:rPr>
        <w:t xml:space="preserve"> </w:t>
      </w:r>
      <w:r>
        <w:rPr>
          <w:spacing w:val="-4"/>
          <w:sz w:val="20"/>
        </w:rPr>
        <w:t>abril</w:t>
      </w:r>
      <w:r>
        <w:rPr>
          <w:spacing w:val="-12"/>
          <w:sz w:val="20"/>
        </w:rPr>
        <w:t xml:space="preserve"> </w:t>
      </w:r>
      <w:r>
        <w:rPr>
          <w:spacing w:val="-4"/>
          <w:sz w:val="20"/>
        </w:rPr>
        <w:t>de</w:t>
      </w:r>
      <w:r>
        <w:rPr>
          <w:spacing w:val="-13"/>
          <w:sz w:val="20"/>
        </w:rPr>
        <w:t xml:space="preserve"> </w:t>
      </w:r>
      <w:r>
        <w:rPr>
          <w:spacing w:val="-4"/>
          <w:sz w:val="20"/>
        </w:rPr>
        <w:t>2003</w:t>
      </w:r>
      <w:r>
        <w:rPr>
          <w:spacing w:val="-9"/>
          <w:sz w:val="20"/>
        </w:rPr>
        <w:t xml:space="preserve"> </w:t>
      </w:r>
      <w:r>
        <w:rPr>
          <w:spacing w:val="-4"/>
          <w:sz w:val="20"/>
        </w:rPr>
        <w:t>el</w:t>
      </w:r>
      <w:r>
        <w:rPr>
          <w:spacing w:val="-12"/>
          <w:sz w:val="20"/>
        </w:rPr>
        <w:t xml:space="preserve"> </w:t>
      </w:r>
      <w:r>
        <w:rPr>
          <w:spacing w:val="-4"/>
          <w:sz w:val="20"/>
        </w:rPr>
        <w:t>señor</w:t>
      </w:r>
      <w:r>
        <w:rPr>
          <w:spacing w:val="-11"/>
          <w:sz w:val="20"/>
        </w:rPr>
        <w:t xml:space="preserve"> </w:t>
      </w:r>
      <w:r>
        <w:rPr>
          <w:spacing w:val="-4"/>
          <w:sz w:val="20"/>
        </w:rPr>
        <w:t>Nissen</w:t>
      </w:r>
      <w:r>
        <w:rPr>
          <w:spacing w:val="-9"/>
          <w:sz w:val="20"/>
        </w:rPr>
        <w:t xml:space="preserve"> </w:t>
      </w:r>
      <w:r>
        <w:rPr>
          <w:spacing w:val="-4"/>
          <w:sz w:val="20"/>
        </w:rPr>
        <w:t>Pessolani</w:t>
      </w:r>
      <w:r>
        <w:rPr>
          <w:spacing w:val="-12"/>
          <w:sz w:val="20"/>
        </w:rPr>
        <w:t xml:space="preserve"> </w:t>
      </w:r>
      <w:r>
        <w:rPr>
          <w:spacing w:val="-4"/>
          <w:sz w:val="20"/>
        </w:rPr>
        <w:t>amplió</w:t>
      </w:r>
      <w:r>
        <w:rPr>
          <w:spacing w:val="-11"/>
          <w:sz w:val="20"/>
        </w:rPr>
        <w:t xml:space="preserve"> </w:t>
      </w:r>
      <w:r>
        <w:rPr>
          <w:spacing w:val="-4"/>
          <w:sz w:val="20"/>
        </w:rPr>
        <w:t>su</w:t>
      </w:r>
      <w:r>
        <w:rPr>
          <w:spacing w:val="-11"/>
          <w:sz w:val="20"/>
        </w:rPr>
        <w:t xml:space="preserve"> </w:t>
      </w:r>
      <w:r>
        <w:rPr>
          <w:spacing w:val="-4"/>
          <w:sz w:val="20"/>
        </w:rPr>
        <w:t>acción</w:t>
      </w:r>
      <w:r>
        <w:rPr>
          <w:spacing w:val="-11"/>
          <w:sz w:val="20"/>
        </w:rPr>
        <w:t xml:space="preserve"> </w:t>
      </w:r>
      <w:r>
        <w:rPr>
          <w:spacing w:val="-4"/>
          <w:sz w:val="20"/>
        </w:rPr>
        <w:t xml:space="preserve">de </w:t>
      </w:r>
      <w:r>
        <w:rPr>
          <w:sz w:val="20"/>
        </w:rPr>
        <w:t>inconstitucionalidad</w:t>
      </w:r>
      <w:r>
        <w:rPr>
          <w:spacing w:val="10"/>
          <w:sz w:val="20"/>
        </w:rPr>
        <w:t xml:space="preserve"> </w:t>
      </w:r>
      <w:r>
        <w:rPr>
          <w:sz w:val="20"/>
        </w:rPr>
        <w:t>contra</w:t>
      </w:r>
      <w:r>
        <w:rPr>
          <w:spacing w:val="7"/>
          <w:sz w:val="20"/>
        </w:rPr>
        <w:t xml:space="preserve"> </w:t>
      </w:r>
      <w:r>
        <w:rPr>
          <w:sz w:val="20"/>
        </w:rPr>
        <w:t>la</w:t>
      </w:r>
      <w:r>
        <w:rPr>
          <w:spacing w:val="8"/>
          <w:sz w:val="20"/>
        </w:rPr>
        <w:t xml:space="preserve"> </w:t>
      </w:r>
      <w:r>
        <w:rPr>
          <w:sz w:val="20"/>
        </w:rPr>
        <w:t>sentencia</w:t>
      </w:r>
      <w:r>
        <w:rPr>
          <w:spacing w:val="7"/>
          <w:sz w:val="20"/>
        </w:rPr>
        <w:t xml:space="preserve"> </w:t>
      </w:r>
      <w:r>
        <w:rPr>
          <w:sz w:val="20"/>
        </w:rPr>
        <w:t>del</w:t>
      </w:r>
      <w:r>
        <w:rPr>
          <w:spacing w:val="10"/>
          <w:sz w:val="20"/>
        </w:rPr>
        <w:t xml:space="preserve"> </w:t>
      </w:r>
      <w:r>
        <w:rPr>
          <w:sz w:val="20"/>
        </w:rPr>
        <w:t>JEM</w:t>
      </w:r>
      <w:r>
        <w:rPr>
          <w:spacing w:val="10"/>
          <w:sz w:val="20"/>
        </w:rPr>
        <w:t xml:space="preserve"> </w:t>
      </w:r>
      <w:r>
        <w:rPr>
          <w:sz w:val="20"/>
        </w:rPr>
        <w:t>No.</w:t>
      </w:r>
      <w:r>
        <w:rPr>
          <w:spacing w:val="7"/>
          <w:sz w:val="20"/>
        </w:rPr>
        <w:t xml:space="preserve"> </w:t>
      </w:r>
      <w:r>
        <w:rPr>
          <w:sz w:val="20"/>
        </w:rPr>
        <w:t>03/03</w:t>
      </w:r>
      <w:r>
        <w:rPr>
          <w:spacing w:val="7"/>
          <w:sz w:val="20"/>
        </w:rPr>
        <w:t xml:space="preserve"> </w:t>
      </w:r>
      <w:r>
        <w:rPr>
          <w:sz w:val="20"/>
        </w:rPr>
        <w:t>de</w:t>
      </w:r>
      <w:r>
        <w:rPr>
          <w:spacing w:val="6"/>
          <w:sz w:val="20"/>
        </w:rPr>
        <w:t xml:space="preserve"> </w:t>
      </w:r>
      <w:r>
        <w:rPr>
          <w:sz w:val="20"/>
        </w:rPr>
        <w:t>22</w:t>
      </w:r>
      <w:r>
        <w:rPr>
          <w:spacing w:val="8"/>
          <w:sz w:val="20"/>
        </w:rPr>
        <w:t xml:space="preserve"> </w:t>
      </w:r>
      <w:r>
        <w:rPr>
          <w:sz w:val="20"/>
        </w:rPr>
        <w:t>de</w:t>
      </w:r>
      <w:r>
        <w:rPr>
          <w:spacing w:val="8"/>
          <w:sz w:val="20"/>
        </w:rPr>
        <w:t xml:space="preserve"> </w:t>
      </w:r>
      <w:r>
        <w:rPr>
          <w:sz w:val="20"/>
        </w:rPr>
        <w:t>abril</w:t>
      </w:r>
      <w:r>
        <w:rPr>
          <w:spacing w:val="8"/>
          <w:sz w:val="20"/>
        </w:rPr>
        <w:t xml:space="preserve"> </w:t>
      </w:r>
      <w:r>
        <w:rPr>
          <w:sz w:val="20"/>
        </w:rPr>
        <w:t>de</w:t>
      </w:r>
      <w:r>
        <w:rPr>
          <w:spacing w:val="6"/>
          <w:sz w:val="20"/>
        </w:rPr>
        <w:t xml:space="preserve"> </w:t>
      </w:r>
      <w:r>
        <w:rPr>
          <w:sz w:val="20"/>
        </w:rPr>
        <w:t>2003</w:t>
      </w:r>
      <w:r>
        <w:rPr>
          <w:spacing w:val="8"/>
          <w:sz w:val="20"/>
        </w:rPr>
        <w:t xml:space="preserve"> </w:t>
      </w:r>
      <w:r>
        <w:rPr>
          <w:spacing w:val="-5"/>
          <w:sz w:val="20"/>
        </w:rPr>
        <w:t>que</w:t>
      </w:r>
    </w:p>
    <w:p w14:paraId="20A8564D" w14:textId="77777777" w:rsidR="00644DE7" w:rsidRDefault="00644DE7">
      <w:pPr>
        <w:pStyle w:val="Textoindependiente"/>
      </w:pPr>
    </w:p>
    <w:p w14:paraId="750378AC" w14:textId="77777777" w:rsidR="00644DE7" w:rsidRDefault="00644DE7">
      <w:pPr>
        <w:pStyle w:val="Textoindependiente"/>
      </w:pPr>
    </w:p>
    <w:p w14:paraId="2139613D" w14:textId="77777777" w:rsidR="00644DE7" w:rsidRDefault="00000000">
      <w:pPr>
        <w:pStyle w:val="Textoindependiente"/>
        <w:spacing w:before="2"/>
        <w:rPr>
          <w:sz w:val="11"/>
        </w:rPr>
      </w:pPr>
      <w:r>
        <w:pict w14:anchorId="0E2F36CD">
          <v:rect id="docshape13" o:spid="_x0000_s2092" style="position:absolute;margin-left:85.1pt;margin-top:8pt;width:2in;height:.6pt;z-index:-15723008;mso-wrap-distance-left:0;mso-wrap-distance-right:0;mso-position-horizontal-relative:page" fillcolor="black" stroked="f">
            <w10:wrap type="topAndBottom" anchorx="page"/>
          </v:rect>
        </w:pict>
      </w:r>
    </w:p>
    <w:p w14:paraId="3154134A" w14:textId="77777777" w:rsidR="00644DE7" w:rsidRDefault="00000000">
      <w:pPr>
        <w:spacing w:before="96"/>
        <w:ind w:left="101" w:right="116" w:hanging="1"/>
        <w:jc w:val="both"/>
        <w:rPr>
          <w:sz w:val="16"/>
        </w:rPr>
      </w:pPr>
      <w:bookmarkStart w:id="78" w:name="_bookmark63"/>
      <w:bookmarkEnd w:id="78"/>
      <w:r>
        <w:rPr>
          <w:sz w:val="16"/>
          <w:vertAlign w:val="superscript"/>
        </w:rPr>
        <w:t>50</w:t>
      </w:r>
      <w:r>
        <w:rPr>
          <w:spacing w:val="80"/>
          <w:sz w:val="16"/>
        </w:rPr>
        <w:t xml:space="preserve">   </w:t>
      </w:r>
      <w:r>
        <w:rPr>
          <w:i/>
          <w:sz w:val="16"/>
        </w:rPr>
        <w:t xml:space="preserve">Cfr. </w:t>
      </w:r>
      <w:r>
        <w:rPr>
          <w:sz w:val="16"/>
        </w:rPr>
        <w:t>Sentencia No.</w:t>
      </w:r>
      <w:r>
        <w:rPr>
          <w:spacing w:val="-1"/>
          <w:sz w:val="16"/>
        </w:rPr>
        <w:t xml:space="preserve"> </w:t>
      </w:r>
      <w:r>
        <w:rPr>
          <w:sz w:val="16"/>
        </w:rPr>
        <w:t>11/04 emitida por el JEM el</w:t>
      </w:r>
      <w:r>
        <w:rPr>
          <w:spacing w:val="-1"/>
          <w:sz w:val="16"/>
        </w:rPr>
        <w:t xml:space="preserve"> </w:t>
      </w:r>
      <w:r>
        <w:rPr>
          <w:sz w:val="16"/>
        </w:rPr>
        <w:t xml:space="preserve">29 de abril de 2004 (expediente de prueba, folios 66 a </w:t>
      </w:r>
      <w:r>
        <w:rPr>
          <w:spacing w:val="-4"/>
          <w:sz w:val="16"/>
        </w:rPr>
        <w:t>80).</w:t>
      </w:r>
    </w:p>
    <w:p w14:paraId="0174C538" w14:textId="77777777" w:rsidR="00644DE7" w:rsidRDefault="00000000">
      <w:pPr>
        <w:spacing w:before="120"/>
        <w:ind w:left="101" w:right="114"/>
        <w:jc w:val="both"/>
        <w:rPr>
          <w:sz w:val="16"/>
        </w:rPr>
      </w:pPr>
      <w:bookmarkStart w:id="79" w:name="_bookmark64"/>
      <w:bookmarkEnd w:id="79"/>
      <w:r>
        <w:rPr>
          <w:sz w:val="16"/>
          <w:vertAlign w:val="superscript"/>
        </w:rPr>
        <w:t>51</w:t>
      </w:r>
      <w:r>
        <w:rPr>
          <w:spacing w:val="80"/>
          <w:w w:val="150"/>
          <w:sz w:val="16"/>
        </w:rPr>
        <w:t xml:space="preserve">  </w:t>
      </w:r>
      <w:r>
        <w:rPr>
          <w:i/>
          <w:sz w:val="16"/>
        </w:rPr>
        <w:t>Cfr.</w:t>
      </w:r>
      <w:r>
        <w:rPr>
          <w:i/>
          <w:spacing w:val="-3"/>
          <w:sz w:val="16"/>
        </w:rPr>
        <w:t xml:space="preserve"> </w:t>
      </w:r>
      <w:r>
        <w:rPr>
          <w:sz w:val="16"/>
        </w:rPr>
        <w:t>Sentencia</w:t>
      </w:r>
      <w:r>
        <w:rPr>
          <w:spacing w:val="-3"/>
          <w:sz w:val="16"/>
        </w:rPr>
        <w:t xml:space="preserve"> </w:t>
      </w:r>
      <w:r>
        <w:rPr>
          <w:sz w:val="16"/>
        </w:rPr>
        <w:t>No.</w:t>
      </w:r>
      <w:r>
        <w:rPr>
          <w:spacing w:val="-6"/>
          <w:sz w:val="16"/>
        </w:rPr>
        <w:t xml:space="preserve"> </w:t>
      </w:r>
      <w:r>
        <w:rPr>
          <w:sz w:val="16"/>
        </w:rPr>
        <w:t>13/04</w:t>
      </w:r>
      <w:r>
        <w:rPr>
          <w:spacing w:val="-2"/>
          <w:sz w:val="16"/>
        </w:rPr>
        <w:t xml:space="preserve"> </w:t>
      </w:r>
      <w:r>
        <w:rPr>
          <w:sz w:val="16"/>
        </w:rPr>
        <w:t>emitida</w:t>
      </w:r>
      <w:r>
        <w:rPr>
          <w:spacing w:val="-3"/>
          <w:sz w:val="16"/>
        </w:rPr>
        <w:t xml:space="preserve"> </w:t>
      </w:r>
      <w:r>
        <w:rPr>
          <w:sz w:val="16"/>
        </w:rPr>
        <w:t>por</w:t>
      </w:r>
      <w:r>
        <w:rPr>
          <w:spacing w:val="-2"/>
          <w:sz w:val="16"/>
        </w:rPr>
        <w:t xml:space="preserve"> </w:t>
      </w:r>
      <w:r>
        <w:rPr>
          <w:sz w:val="16"/>
        </w:rPr>
        <w:t>el</w:t>
      </w:r>
      <w:r>
        <w:rPr>
          <w:spacing w:val="-4"/>
          <w:sz w:val="16"/>
        </w:rPr>
        <w:t xml:space="preserve"> </w:t>
      </w:r>
      <w:r>
        <w:rPr>
          <w:sz w:val="16"/>
        </w:rPr>
        <w:t>JEM</w:t>
      </w:r>
      <w:r>
        <w:rPr>
          <w:spacing w:val="-1"/>
          <w:sz w:val="16"/>
        </w:rPr>
        <w:t xml:space="preserve"> </w:t>
      </w:r>
      <w:r>
        <w:rPr>
          <w:sz w:val="16"/>
        </w:rPr>
        <w:t>el</w:t>
      </w:r>
      <w:r>
        <w:rPr>
          <w:spacing w:val="-6"/>
          <w:sz w:val="16"/>
        </w:rPr>
        <w:t xml:space="preserve"> </w:t>
      </w:r>
      <w:r>
        <w:rPr>
          <w:sz w:val="16"/>
        </w:rPr>
        <w:t>13</w:t>
      </w:r>
      <w:r>
        <w:rPr>
          <w:spacing w:val="-4"/>
          <w:sz w:val="16"/>
        </w:rPr>
        <w:t xml:space="preserve"> </w:t>
      </w:r>
      <w:r>
        <w:rPr>
          <w:sz w:val="16"/>
        </w:rPr>
        <w:t>de</w:t>
      </w:r>
      <w:r>
        <w:rPr>
          <w:spacing w:val="-2"/>
          <w:sz w:val="16"/>
        </w:rPr>
        <w:t xml:space="preserve"> </w:t>
      </w:r>
      <w:r>
        <w:rPr>
          <w:sz w:val="16"/>
        </w:rPr>
        <w:t>mayo</w:t>
      </w:r>
      <w:r>
        <w:rPr>
          <w:spacing w:val="-4"/>
          <w:sz w:val="16"/>
        </w:rPr>
        <w:t xml:space="preserve"> </w:t>
      </w:r>
      <w:r>
        <w:rPr>
          <w:sz w:val="16"/>
        </w:rPr>
        <w:t>de</w:t>
      </w:r>
      <w:r>
        <w:rPr>
          <w:spacing w:val="-2"/>
          <w:sz w:val="16"/>
        </w:rPr>
        <w:t xml:space="preserve"> </w:t>
      </w:r>
      <w:r>
        <w:rPr>
          <w:sz w:val="16"/>
        </w:rPr>
        <w:t>2004</w:t>
      </w:r>
      <w:r>
        <w:rPr>
          <w:spacing w:val="-2"/>
          <w:sz w:val="16"/>
        </w:rPr>
        <w:t xml:space="preserve"> </w:t>
      </w:r>
      <w:r>
        <w:rPr>
          <w:sz w:val="16"/>
        </w:rPr>
        <w:t>(expediente</w:t>
      </w:r>
      <w:r>
        <w:rPr>
          <w:spacing w:val="-2"/>
          <w:sz w:val="16"/>
        </w:rPr>
        <w:t xml:space="preserve"> </w:t>
      </w:r>
      <w:r>
        <w:rPr>
          <w:sz w:val="16"/>
        </w:rPr>
        <w:t>de</w:t>
      </w:r>
      <w:r>
        <w:rPr>
          <w:spacing w:val="-2"/>
          <w:sz w:val="16"/>
        </w:rPr>
        <w:t xml:space="preserve"> </w:t>
      </w:r>
      <w:r>
        <w:rPr>
          <w:sz w:val="16"/>
        </w:rPr>
        <w:t>prueba,</w:t>
      </w:r>
      <w:r>
        <w:rPr>
          <w:spacing w:val="-1"/>
          <w:sz w:val="16"/>
        </w:rPr>
        <w:t xml:space="preserve"> </w:t>
      </w:r>
      <w:r>
        <w:rPr>
          <w:sz w:val="16"/>
        </w:rPr>
        <w:t>folios</w:t>
      </w:r>
      <w:r>
        <w:rPr>
          <w:spacing w:val="-5"/>
          <w:sz w:val="16"/>
        </w:rPr>
        <w:t xml:space="preserve"> </w:t>
      </w:r>
      <w:r>
        <w:rPr>
          <w:sz w:val="16"/>
        </w:rPr>
        <w:t>82</w:t>
      </w:r>
      <w:r>
        <w:rPr>
          <w:spacing w:val="-2"/>
          <w:sz w:val="16"/>
        </w:rPr>
        <w:t xml:space="preserve"> </w:t>
      </w:r>
      <w:r>
        <w:rPr>
          <w:sz w:val="16"/>
        </w:rPr>
        <w:t xml:space="preserve">a </w:t>
      </w:r>
      <w:r>
        <w:rPr>
          <w:spacing w:val="-4"/>
          <w:sz w:val="16"/>
        </w:rPr>
        <w:t>83).</w:t>
      </w:r>
    </w:p>
    <w:p w14:paraId="77BEA5D2" w14:textId="77777777" w:rsidR="00644DE7" w:rsidRDefault="00000000">
      <w:pPr>
        <w:spacing w:before="119"/>
        <w:ind w:left="101" w:right="113" w:hanging="1"/>
        <w:jc w:val="both"/>
        <w:rPr>
          <w:sz w:val="16"/>
        </w:rPr>
      </w:pPr>
      <w:bookmarkStart w:id="80" w:name="_bookmark65"/>
      <w:bookmarkEnd w:id="80"/>
      <w:r>
        <w:rPr>
          <w:sz w:val="16"/>
          <w:vertAlign w:val="superscript"/>
        </w:rPr>
        <w:t>52</w:t>
      </w:r>
      <w:r>
        <w:rPr>
          <w:spacing w:val="80"/>
          <w:sz w:val="16"/>
        </w:rPr>
        <w:t xml:space="preserve">  </w:t>
      </w:r>
      <w:r>
        <w:rPr>
          <w:i/>
          <w:sz w:val="16"/>
        </w:rPr>
        <w:t xml:space="preserve">Cfr. </w:t>
      </w:r>
      <w:r>
        <w:rPr>
          <w:sz w:val="16"/>
        </w:rPr>
        <w:t>Acción de inconstitucionalidad planteada ante la Corte Suprema de Justicia por Alejandro Nissen Pessolani</w:t>
      </w:r>
      <w:r>
        <w:rPr>
          <w:spacing w:val="-11"/>
          <w:sz w:val="16"/>
        </w:rPr>
        <w:t xml:space="preserve"> </w:t>
      </w:r>
      <w:r>
        <w:rPr>
          <w:sz w:val="16"/>
        </w:rPr>
        <w:t>en</w:t>
      </w:r>
      <w:r>
        <w:rPr>
          <w:spacing w:val="-11"/>
          <w:sz w:val="16"/>
        </w:rPr>
        <w:t xml:space="preserve"> </w:t>
      </w:r>
      <w:r>
        <w:rPr>
          <w:sz w:val="16"/>
        </w:rPr>
        <w:t>contra</w:t>
      </w:r>
      <w:r>
        <w:rPr>
          <w:spacing w:val="-13"/>
          <w:sz w:val="16"/>
        </w:rPr>
        <w:t xml:space="preserve"> </w:t>
      </w:r>
      <w:r>
        <w:rPr>
          <w:sz w:val="16"/>
        </w:rPr>
        <w:t>de</w:t>
      </w:r>
      <w:r>
        <w:rPr>
          <w:spacing w:val="-10"/>
          <w:sz w:val="16"/>
        </w:rPr>
        <w:t xml:space="preserve"> </w:t>
      </w:r>
      <w:r>
        <w:rPr>
          <w:sz w:val="16"/>
        </w:rPr>
        <w:t>la</w:t>
      </w:r>
      <w:r>
        <w:rPr>
          <w:spacing w:val="-10"/>
          <w:sz w:val="16"/>
        </w:rPr>
        <w:t xml:space="preserve"> </w:t>
      </w:r>
      <w:r>
        <w:rPr>
          <w:sz w:val="16"/>
        </w:rPr>
        <w:t>Sentencia</w:t>
      </w:r>
      <w:r>
        <w:rPr>
          <w:spacing w:val="-8"/>
          <w:sz w:val="16"/>
        </w:rPr>
        <w:t xml:space="preserve"> </w:t>
      </w:r>
      <w:r>
        <w:rPr>
          <w:sz w:val="16"/>
        </w:rPr>
        <w:t>No.</w:t>
      </w:r>
      <w:r>
        <w:rPr>
          <w:spacing w:val="-11"/>
          <w:sz w:val="16"/>
        </w:rPr>
        <w:t xml:space="preserve"> </w:t>
      </w:r>
      <w:r>
        <w:rPr>
          <w:sz w:val="16"/>
        </w:rPr>
        <w:t>02/03</w:t>
      </w:r>
      <w:r>
        <w:rPr>
          <w:spacing w:val="-9"/>
          <w:sz w:val="16"/>
        </w:rPr>
        <w:t xml:space="preserve"> </w:t>
      </w:r>
      <w:r>
        <w:rPr>
          <w:sz w:val="16"/>
        </w:rPr>
        <w:t>dictada</w:t>
      </w:r>
      <w:r>
        <w:rPr>
          <w:spacing w:val="-13"/>
          <w:sz w:val="16"/>
        </w:rPr>
        <w:t xml:space="preserve"> </w:t>
      </w:r>
      <w:r>
        <w:rPr>
          <w:sz w:val="16"/>
        </w:rPr>
        <w:t>por</w:t>
      </w:r>
      <w:r>
        <w:rPr>
          <w:spacing w:val="-9"/>
          <w:sz w:val="16"/>
        </w:rPr>
        <w:t xml:space="preserve"> </w:t>
      </w:r>
      <w:r>
        <w:rPr>
          <w:sz w:val="16"/>
        </w:rPr>
        <w:t>el</w:t>
      </w:r>
      <w:r>
        <w:rPr>
          <w:spacing w:val="-13"/>
          <w:sz w:val="16"/>
        </w:rPr>
        <w:t xml:space="preserve"> </w:t>
      </w:r>
      <w:r>
        <w:rPr>
          <w:sz w:val="16"/>
        </w:rPr>
        <w:t>JEM</w:t>
      </w:r>
      <w:r>
        <w:rPr>
          <w:spacing w:val="-9"/>
          <w:sz w:val="16"/>
        </w:rPr>
        <w:t xml:space="preserve"> </w:t>
      </w:r>
      <w:r>
        <w:rPr>
          <w:sz w:val="16"/>
        </w:rPr>
        <w:t>el</w:t>
      </w:r>
      <w:r>
        <w:rPr>
          <w:spacing w:val="-11"/>
          <w:sz w:val="16"/>
        </w:rPr>
        <w:t xml:space="preserve"> </w:t>
      </w:r>
      <w:r>
        <w:rPr>
          <w:sz w:val="16"/>
        </w:rPr>
        <w:t>22</w:t>
      </w:r>
      <w:r>
        <w:rPr>
          <w:spacing w:val="-9"/>
          <w:sz w:val="16"/>
        </w:rPr>
        <w:t xml:space="preserve"> </w:t>
      </w:r>
      <w:r>
        <w:rPr>
          <w:sz w:val="16"/>
        </w:rPr>
        <w:t>de</w:t>
      </w:r>
      <w:r>
        <w:rPr>
          <w:spacing w:val="-12"/>
          <w:sz w:val="16"/>
        </w:rPr>
        <w:t xml:space="preserve"> </w:t>
      </w:r>
      <w:r>
        <w:rPr>
          <w:sz w:val="16"/>
        </w:rPr>
        <w:t>abril</w:t>
      </w:r>
      <w:r>
        <w:rPr>
          <w:spacing w:val="-8"/>
          <w:sz w:val="16"/>
        </w:rPr>
        <w:t xml:space="preserve"> </w:t>
      </w:r>
      <w:r>
        <w:rPr>
          <w:sz w:val="16"/>
        </w:rPr>
        <w:t>de</w:t>
      </w:r>
      <w:r>
        <w:rPr>
          <w:spacing w:val="-10"/>
          <w:sz w:val="16"/>
        </w:rPr>
        <w:t xml:space="preserve"> </w:t>
      </w:r>
      <w:r>
        <w:rPr>
          <w:sz w:val="16"/>
        </w:rPr>
        <w:t>2003</w:t>
      </w:r>
      <w:r>
        <w:rPr>
          <w:spacing w:val="-9"/>
          <w:sz w:val="16"/>
        </w:rPr>
        <w:t xml:space="preserve"> </w:t>
      </w:r>
      <w:r>
        <w:rPr>
          <w:sz w:val="16"/>
        </w:rPr>
        <w:t>(expediente</w:t>
      </w:r>
      <w:r>
        <w:rPr>
          <w:spacing w:val="-12"/>
          <w:sz w:val="16"/>
        </w:rPr>
        <w:t xml:space="preserve"> </w:t>
      </w:r>
      <w:r>
        <w:rPr>
          <w:sz w:val="16"/>
        </w:rPr>
        <w:t>de</w:t>
      </w:r>
      <w:r>
        <w:rPr>
          <w:spacing w:val="-10"/>
          <w:sz w:val="16"/>
        </w:rPr>
        <w:t xml:space="preserve"> </w:t>
      </w:r>
      <w:r>
        <w:rPr>
          <w:sz w:val="16"/>
        </w:rPr>
        <w:t>prueba, folios 85 a 119).</w:t>
      </w:r>
    </w:p>
    <w:p w14:paraId="67EC5722" w14:textId="77777777" w:rsidR="00644DE7" w:rsidRDefault="00000000">
      <w:pPr>
        <w:spacing w:before="120"/>
        <w:ind w:left="101" w:right="114"/>
        <w:jc w:val="both"/>
        <w:rPr>
          <w:sz w:val="16"/>
        </w:rPr>
      </w:pPr>
      <w:bookmarkStart w:id="81" w:name="_bookmark66"/>
      <w:bookmarkEnd w:id="81"/>
      <w:r>
        <w:rPr>
          <w:sz w:val="16"/>
          <w:vertAlign w:val="superscript"/>
        </w:rPr>
        <w:t>53</w:t>
      </w:r>
      <w:r>
        <w:rPr>
          <w:spacing w:val="80"/>
          <w:sz w:val="16"/>
        </w:rPr>
        <w:t xml:space="preserve">  </w:t>
      </w:r>
      <w:r>
        <w:rPr>
          <w:sz w:val="16"/>
        </w:rPr>
        <w:t>“Art.559.- Efectos</w:t>
      </w:r>
      <w:r>
        <w:rPr>
          <w:spacing w:val="-1"/>
          <w:sz w:val="16"/>
        </w:rPr>
        <w:t xml:space="preserve"> </w:t>
      </w:r>
      <w:r>
        <w:rPr>
          <w:sz w:val="16"/>
        </w:rPr>
        <w:t>de</w:t>
      </w:r>
      <w:r>
        <w:rPr>
          <w:spacing w:val="-1"/>
          <w:sz w:val="16"/>
        </w:rPr>
        <w:t xml:space="preserve"> </w:t>
      </w:r>
      <w:r>
        <w:rPr>
          <w:sz w:val="16"/>
        </w:rPr>
        <w:t>la</w:t>
      </w:r>
      <w:r>
        <w:rPr>
          <w:spacing w:val="-3"/>
          <w:sz w:val="16"/>
        </w:rPr>
        <w:t xml:space="preserve"> </w:t>
      </w:r>
      <w:r>
        <w:rPr>
          <w:sz w:val="16"/>
        </w:rPr>
        <w:t>demanda. La</w:t>
      </w:r>
      <w:r>
        <w:rPr>
          <w:spacing w:val="-2"/>
          <w:sz w:val="16"/>
        </w:rPr>
        <w:t xml:space="preserve"> </w:t>
      </w:r>
      <w:r>
        <w:rPr>
          <w:sz w:val="16"/>
        </w:rPr>
        <w:t>interposición</w:t>
      </w:r>
      <w:r>
        <w:rPr>
          <w:spacing w:val="-4"/>
          <w:sz w:val="16"/>
        </w:rPr>
        <w:t xml:space="preserve"> </w:t>
      </w:r>
      <w:r>
        <w:rPr>
          <w:sz w:val="16"/>
        </w:rPr>
        <w:t>de</w:t>
      </w:r>
      <w:r>
        <w:rPr>
          <w:spacing w:val="-1"/>
          <w:sz w:val="16"/>
        </w:rPr>
        <w:t xml:space="preserve"> </w:t>
      </w:r>
      <w:r>
        <w:rPr>
          <w:sz w:val="16"/>
        </w:rPr>
        <w:t>la</w:t>
      </w:r>
      <w:r>
        <w:rPr>
          <w:spacing w:val="-2"/>
          <w:sz w:val="16"/>
        </w:rPr>
        <w:t xml:space="preserve"> </w:t>
      </w:r>
      <w:r>
        <w:rPr>
          <w:sz w:val="16"/>
        </w:rPr>
        <w:t>demanda tendrá</w:t>
      </w:r>
      <w:r>
        <w:rPr>
          <w:spacing w:val="-2"/>
          <w:sz w:val="16"/>
        </w:rPr>
        <w:t xml:space="preserve"> </w:t>
      </w:r>
      <w:r>
        <w:rPr>
          <w:sz w:val="16"/>
        </w:rPr>
        <w:t>efecto suspensivo cuando se tratare</w:t>
      </w:r>
      <w:r>
        <w:rPr>
          <w:spacing w:val="-3"/>
          <w:sz w:val="16"/>
        </w:rPr>
        <w:t xml:space="preserve"> </w:t>
      </w:r>
      <w:r>
        <w:rPr>
          <w:sz w:val="16"/>
        </w:rPr>
        <w:t>de</w:t>
      </w:r>
      <w:r>
        <w:rPr>
          <w:spacing w:val="-3"/>
          <w:sz w:val="16"/>
        </w:rPr>
        <w:t xml:space="preserve"> </w:t>
      </w:r>
      <w:r>
        <w:rPr>
          <w:sz w:val="16"/>
        </w:rPr>
        <w:t>sentencia</w:t>
      </w:r>
      <w:r>
        <w:rPr>
          <w:spacing w:val="-3"/>
          <w:sz w:val="16"/>
        </w:rPr>
        <w:t xml:space="preserve"> </w:t>
      </w:r>
      <w:r>
        <w:rPr>
          <w:sz w:val="16"/>
        </w:rPr>
        <w:t>definitiva,</w:t>
      </w:r>
      <w:r>
        <w:rPr>
          <w:spacing w:val="-2"/>
          <w:sz w:val="16"/>
        </w:rPr>
        <w:t xml:space="preserve"> </w:t>
      </w:r>
      <w:r>
        <w:rPr>
          <w:sz w:val="16"/>
        </w:rPr>
        <w:t>o</w:t>
      </w:r>
      <w:r>
        <w:rPr>
          <w:spacing w:val="-4"/>
          <w:sz w:val="16"/>
        </w:rPr>
        <w:t xml:space="preserve"> </w:t>
      </w:r>
      <w:r>
        <w:rPr>
          <w:sz w:val="16"/>
        </w:rPr>
        <w:t>de</w:t>
      </w:r>
      <w:r>
        <w:rPr>
          <w:spacing w:val="-3"/>
          <w:sz w:val="16"/>
        </w:rPr>
        <w:t xml:space="preserve"> </w:t>
      </w:r>
      <w:r>
        <w:rPr>
          <w:sz w:val="16"/>
        </w:rPr>
        <w:t>interlocutoria</w:t>
      </w:r>
      <w:r>
        <w:rPr>
          <w:spacing w:val="-3"/>
          <w:sz w:val="16"/>
        </w:rPr>
        <w:t xml:space="preserve"> </w:t>
      </w:r>
      <w:r>
        <w:rPr>
          <w:sz w:val="16"/>
        </w:rPr>
        <w:t>con</w:t>
      </w:r>
      <w:r>
        <w:rPr>
          <w:spacing w:val="-4"/>
          <w:sz w:val="16"/>
        </w:rPr>
        <w:t xml:space="preserve"> </w:t>
      </w:r>
      <w:r>
        <w:rPr>
          <w:sz w:val="16"/>
        </w:rPr>
        <w:t>fuerza</w:t>
      </w:r>
      <w:r>
        <w:rPr>
          <w:spacing w:val="-2"/>
          <w:sz w:val="16"/>
        </w:rPr>
        <w:t xml:space="preserve"> </w:t>
      </w:r>
      <w:r>
        <w:rPr>
          <w:sz w:val="16"/>
        </w:rPr>
        <w:t>de</w:t>
      </w:r>
      <w:r>
        <w:rPr>
          <w:spacing w:val="-3"/>
          <w:sz w:val="16"/>
        </w:rPr>
        <w:t xml:space="preserve"> </w:t>
      </w:r>
      <w:r>
        <w:rPr>
          <w:sz w:val="16"/>
        </w:rPr>
        <w:t>tal.</w:t>
      </w:r>
      <w:r>
        <w:rPr>
          <w:spacing w:val="-2"/>
          <w:sz w:val="16"/>
        </w:rPr>
        <w:t xml:space="preserve"> </w:t>
      </w:r>
      <w:r>
        <w:rPr>
          <w:sz w:val="16"/>
        </w:rPr>
        <w:t>En</w:t>
      </w:r>
      <w:r>
        <w:rPr>
          <w:spacing w:val="-4"/>
          <w:sz w:val="16"/>
        </w:rPr>
        <w:t xml:space="preserve"> </w:t>
      </w:r>
      <w:r>
        <w:rPr>
          <w:sz w:val="16"/>
        </w:rPr>
        <w:t>los</w:t>
      </w:r>
      <w:r>
        <w:rPr>
          <w:spacing w:val="-5"/>
          <w:sz w:val="16"/>
        </w:rPr>
        <w:t xml:space="preserve"> </w:t>
      </w:r>
      <w:r>
        <w:rPr>
          <w:sz w:val="16"/>
        </w:rPr>
        <w:t>demás</w:t>
      </w:r>
      <w:r>
        <w:rPr>
          <w:spacing w:val="-5"/>
          <w:sz w:val="16"/>
        </w:rPr>
        <w:t xml:space="preserve"> </w:t>
      </w:r>
      <w:r>
        <w:rPr>
          <w:sz w:val="16"/>
        </w:rPr>
        <w:t>casos</w:t>
      </w:r>
      <w:r>
        <w:rPr>
          <w:spacing w:val="-3"/>
          <w:sz w:val="16"/>
        </w:rPr>
        <w:t xml:space="preserve"> </w:t>
      </w:r>
      <w:r>
        <w:rPr>
          <w:sz w:val="16"/>
        </w:rPr>
        <w:t>no</w:t>
      </w:r>
      <w:r>
        <w:rPr>
          <w:spacing w:val="-3"/>
          <w:sz w:val="16"/>
        </w:rPr>
        <w:t xml:space="preserve"> </w:t>
      </w:r>
      <w:r>
        <w:rPr>
          <w:sz w:val="16"/>
        </w:rPr>
        <w:t>tendrá</w:t>
      </w:r>
      <w:r>
        <w:rPr>
          <w:spacing w:val="-6"/>
          <w:sz w:val="16"/>
        </w:rPr>
        <w:t xml:space="preserve"> </w:t>
      </w:r>
      <w:r>
        <w:rPr>
          <w:sz w:val="16"/>
        </w:rPr>
        <w:t>ese</w:t>
      </w:r>
      <w:r>
        <w:rPr>
          <w:spacing w:val="-5"/>
          <w:sz w:val="16"/>
        </w:rPr>
        <w:t xml:space="preserve"> </w:t>
      </w:r>
      <w:r>
        <w:rPr>
          <w:sz w:val="16"/>
        </w:rPr>
        <w:t>efecto, salvo que, a petición de parte, la Corte Suprema así lo dispusiere para evitar gravámenes irreparables”.</w:t>
      </w:r>
    </w:p>
    <w:p w14:paraId="70D7A3AB" w14:textId="77777777" w:rsidR="00644DE7" w:rsidRDefault="00000000">
      <w:pPr>
        <w:spacing w:before="120"/>
        <w:ind w:left="101" w:right="114"/>
        <w:jc w:val="both"/>
        <w:rPr>
          <w:sz w:val="16"/>
        </w:rPr>
      </w:pPr>
      <w:bookmarkStart w:id="82" w:name="_bookmark67"/>
      <w:bookmarkEnd w:id="82"/>
      <w:r>
        <w:rPr>
          <w:sz w:val="16"/>
          <w:vertAlign w:val="superscript"/>
        </w:rPr>
        <w:t>54</w:t>
      </w:r>
      <w:r>
        <w:rPr>
          <w:spacing w:val="80"/>
          <w:sz w:val="16"/>
        </w:rPr>
        <w:t xml:space="preserve">   </w:t>
      </w:r>
      <w:r>
        <w:rPr>
          <w:sz w:val="16"/>
        </w:rPr>
        <w:t>En el petitorio solicitó “Librar oficio al Jurado de Enjuiciamiento de Magistrados y a la Fiscalía General del Estado, a las Cámaras del Congreso y al Consejo de la</w:t>
      </w:r>
      <w:r>
        <w:rPr>
          <w:spacing w:val="-1"/>
          <w:sz w:val="16"/>
        </w:rPr>
        <w:t xml:space="preserve"> </w:t>
      </w:r>
      <w:r>
        <w:rPr>
          <w:sz w:val="16"/>
        </w:rPr>
        <w:t>Magistratura, a fin de comunicar la suspensión de los efectos de la Sentencia dictada, de conformidad a cuanto dispone el artículo 559 del C.P.C” (Acción de inconstitucionalidad planteada</w:t>
      </w:r>
      <w:r>
        <w:rPr>
          <w:spacing w:val="-2"/>
          <w:sz w:val="16"/>
        </w:rPr>
        <w:t xml:space="preserve"> </w:t>
      </w:r>
      <w:r>
        <w:rPr>
          <w:sz w:val="16"/>
        </w:rPr>
        <w:t>ante la</w:t>
      </w:r>
      <w:r>
        <w:rPr>
          <w:spacing w:val="-2"/>
          <w:sz w:val="16"/>
        </w:rPr>
        <w:t xml:space="preserve"> </w:t>
      </w:r>
      <w:r>
        <w:rPr>
          <w:sz w:val="16"/>
        </w:rPr>
        <w:t>Corte</w:t>
      </w:r>
      <w:r>
        <w:rPr>
          <w:spacing w:val="-1"/>
          <w:sz w:val="16"/>
        </w:rPr>
        <w:t xml:space="preserve"> </w:t>
      </w:r>
      <w:r>
        <w:rPr>
          <w:sz w:val="16"/>
        </w:rPr>
        <w:t>Suprema</w:t>
      </w:r>
      <w:r>
        <w:rPr>
          <w:spacing w:val="-2"/>
          <w:sz w:val="16"/>
        </w:rPr>
        <w:t xml:space="preserve"> </w:t>
      </w:r>
      <w:r>
        <w:rPr>
          <w:sz w:val="16"/>
        </w:rPr>
        <w:t>de</w:t>
      </w:r>
      <w:r>
        <w:rPr>
          <w:spacing w:val="-1"/>
          <w:sz w:val="16"/>
        </w:rPr>
        <w:t xml:space="preserve"> </w:t>
      </w:r>
      <w:r>
        <w:rPr>
          <w:sz w:val="16"/>
        </w:rPr>
        <w:t>Justicia por Alejandro Nissen</w:t>
      </w:r>
      <w:r>
        <w:rPr>
          <w:spacing w:val="-2"/>
          <w:sz w:val="16"/>
        </w:rPr>
        <w:t xml:space="preserve"> </w:t>
      </w:r>
      <w:r>
        <w:rPr>
          <w:sz w:val="16"/>
        </w:rPr>
        <w:t>Pessolani en</w:t>
      </w:r>
      <w:r>
        <w:rPr>
          <w:spacing w:val="-2"/>
          <w:sz w:val="16"/>
        </w:rPr>
        <w:t xml:space="preserve"> </w:t>
      </w:r>
      <w:r>
        <w:rPr>
          <w:sz w:val="16"/>
        </w:rPr>
        <w:t>contra</w:t>
      </w:r>
      <w:r>
        <w:rPr>
          <w:spacing w:val="-2"/>
          <w:sz w:val="16"/>
        </w:rPr>
        <w:t xml:space="preserve"> </w:t>
      </w:r>
      <w:r>
        <w:rPr>
          <w:sz w:val="16"/>
        </w:rPr>
        <w:t>de la S.D. No. 02/03 dictada por el JEM el 22 de abril de 2003, expediente de prueba, folio 118).</w:t>
      </w:r>
    </w:p>
    <w:p w14:paraId="1BAEBBAD" w14:textId="77777777" w:rsidR="00644DE7" w:rsidRDefault="00000000">
      <w:pPr>
        <w:spacing w:before="120" w:line="242" w:lineRule="auto"/>
        <w:ind w:left="101" w:right="116"/>
        <w:jc w:val="both"/>
        <w:rPr>
          <w:sz w:val="16"/>
        </w:rPr>
      </w:pPr>
      <w:bookmarkStart w:id="83" w:name="_bookmark68"/>
      <w:bookmarkEnd w:id="83"/>
      <w:r>
        <w:rPr>
          <w:sz w:val="16"/>
          <w:vertAlign w:val="superscript"/>
        </w:rPr>
        <w:t>55</w:t>
      </w:r>
      <w:r>
        <w:rPr>
          <w:spacing w:val="80"/>
          <w:w w:val="150"/>
          <w:sz w:val="16"/>
        </w:rPr>
        <w:t xml:space="preserve">  </w:t>
      </w:r>
      <w:r>
        <w:rPr>
          <w:i/>
          <w:sz w:val="16"/>
        </w:rPr>
        <w:t>Cfr.</w:t>
      </w:r>
      <w:r>
        <w:rPr>
          <w:i/>
          <w:spacing w:val="-1"/>
          <w:sz w:val="16"/>
        </w:rPr>
        <w:t xml:space="preserve"> </w:t>
      </w:r>
      <w:r>
        <w:rPr>
          <w:sz w:val="16"/>
        </w:rPr>
        <w:t>Auto</w:t>
      </w:r>
      <w:r>
        <w:rPr>
          <w:spacing w:val="-2"/>
          <w:sz w:val="16"/>
        </w:rPr>
        <w:t xml:space="preserve"> </w:t>
      </w:r>
      <w:r>
        <w:rPr>
          <w:sz w:val="16"/>
        </w:rPr>
        <w:t>Interlocutorio No.</w:t>
      </w:r>
      <w:r>
        <w:rPr>
          <w:spacing w:val="-3"/>
          <w:sz w:val="16"/>
        </w:rPr>
        <w:t xml:space="preserve"> </w:t>
      </w:r>
      <w:r>
        <w:rPr>
          <w:sz w:val="16"/>
        </w:rPr>
        <w:t>552</w:t>
      </w:r>
      <w:r>
        <w:rPr>
          <w:spacing w:val="-2"/>
          <w:sz w:val="16"/>
        </w:rPr>
        <w:t xml:space="preserve"> </w:t>
      </w:r>
      <w:r>
        <w:rPr>
          <w:sz w:val="16"/>
        </w:rPr>
        <w:t>emitido</w:t>
      </w:r>
      <w:r>
        <w:rPr>
          <w:spacing w:val="-2"/>
          <w:sz w:val="16"/>
        </w:rPr>
        <w:t xml:space="preserve"> </w:t>
      </w:r>
      <w:r>
        <w:rPr>
          <w:sz w:val="16"/>
        </w:rPr>
        <w:t>por</w:t>
      </w:r>
      <w:r>
        <w:rPr>
          <w:spacing w:val="-2"/>
          <w:sz w:val="16"/>
        </w:rPr>
        <w:t xml:space="preserve"> </w:t>
      </w:r>
      <w:r>
        <w:rPr>
          <w:sz w:val="16"/>
        </w:rPr>
        <w:t>la</w:t>
      </w:r>
      <w:r>
        <w:rPr>
          <w:spacing w:val="-3"/>
          <w:sz w:val="16"/>
        </w:rPr>
        <w:t xml:space="preserve"> </w:t>
      </w:r>
      <w:r>
        <w:rPr>
          <w:sz w:val="16"/>
        </w:rPr>
        <w:t>Corte</w:t>
      </w:r>
      <w:r>
        <w:rPr>
          <w:spacing w:val="-2"/>
          <w:sz w:val="16"/>
        </w:rPr>
        <w:t xml:space="preserve"> </w:t>
      </w:r>
      <w:r>
        <w:rPr>
          <w:sz w:val="16"/>
        </w:rPr>
        <w:t>Suprema</w:t>
      </w:r>
      <w:r>
        <w:rPr>
          <w:spacing w:val="-1"/>
          <w:sz w:val="16"/>
        </w:rPr>
        <w:t xml:space="preserve"> </w:t>
      </w:r>
      <w:r>
        <w:rPr>
          <w:sz w:val="16"/>
        </w:rPr>
        <w:t>de</w:t>
      </w:r>
      <w:r>
        <w:rPr>
          <w:spacing w:val="-2"/>
          <w:sz w:val="16"/>
        </w:rPr>
        <w:t xml:space="preserve"> </w:t>
      </w:r>
      <w:r>
        <w:rPr>
          <w:sz w:val="16"/>
        </w:rPr>
        <w:t>Justicia</w:t>
      </w:r>
      <w:r>
        <w:rPr>
          <w:spacing w:val="-1"/>
          <w:sz w:val="16"/>
        </w:rPr>
        <w:t xml:space="preserve"> </w:t>
      </w:r>
      <w:r>
        <w:rPr>
          <w:sz w:val="16"/>
        </w:rPr>
        <w:t>el</w:t>
      </w:r>
      <w:r>
        <w:rPr>
          <w:spacing w:val="-3"/>
          <w:sz w:val="16"/>
        </w:rPr>
        <w:t xml:space="preserve"> </w:t>
      </w:r>
      <w:r>
        <w:rPr>
          <w:sz w:val="16"/>
        </w:rPr>
        <w:t>16</w:t>
      </w:r>
      <w:r>
        <w:rPr>
          <w:spacing w:val="-2"/>
          <w:sz w:val="16"/>
        </w:rPr>
        <w:t xml:space="preserve"> </w:t>
      </w:r>
      <w:r>
        <w:rPr>
          <w:sz w:val="16"/>
        </w:rPr>
        <w:t>de mayo</w:t>
      </w:r>
      <w:r>
        <w:rPr>
          <w:spacing w:val="-4"/>
          <w:sz w:val="16"/>
        </w:rPr>
        <w:t xml:space="preserve"> </w:t>
      </w:r>
      <w:r>
        <w:rPr>
          <w:sz w:val="16"/>
        </w:rPr>
        <w:t>de</w:t>
      </w:r>
      <w:r>
        <w:rPr>
          <w:spacing w:val="-2"/>
          <w:sz w:val="16"/>
        </w:rPr>
        <w:t xml:space="preserve"> </w:t>
      </w:r>
      <w:r>
        <w:rPr>
          <w:sz w:val="16"/>
        </w:rPr>
        <w:t>2003</w:t>
      </w:r>
      <w:r>
        <w:rPr>
          <w:spacing w:val="-2"/>
          <w:sz w:val="16"/>
        </w:rPr>
        <w:t xml:space="preserve"> </w:t>
      </w:r>
      <w:r>
        <w:rPr>
          <w:sz w:val="16"/>
        </w:rPr>
        <w:t>en</w:t>
      </w:r>
      <w:r>
        <w:rPr>
          <w:spacing w:val="-1"/>
          <w:sz w:val="16"/>
        </w:rPr>
        <w:t xml:space="preserve"> </w:t>
      </w:r>
      <w:r>
        <w:rPr>
          <w:sz w:val="16"/>
        </w:rPr>
        <w:t>el marco de la Acción de Inconstitucionalidad en el juicio: C.P.O. c/</w:t>
      </w:r>
      <w:r>
        <w:rPr>
          <w:spacing w:val="-1"/>
          <w:sz w:val="16"/>
        </w:rPr>
        <w:t xml:space="preserve"> </w:t>
      </w:r>
      <w:r>
        <w:rPr>
          <w:sz w:val="16"/>
        </w:rPr>
        <w:t>Abog. Alejandro Nissen,</w:t>
      </w:r>
      <w:r>
        <w:rPr>
          <w:spacing w:val="-1"/>
          <w:sz w:val="16"/>
        </w:rPr>
        <w:t xml:space="preserve"> </w:t>
      </w:r>
      <w:r>
        <w:rPr>
          <w:sz w:val="16"/>
        </w:rPr>
        <w:t>Agente Fiscal en lo Penal de la Capital S/ enjuiciamiento (expediente de prueba, folios 3969 a 3972).</w:t>
      </w:r>
    </w:p>
    <w:p w14:paraId="1962ACB3" w14:textId="77777777" w:rsidR="00644DE7" w:rsidRDefault="00000000">
      <w:pPr>
        <w:spacing w:before="116"/>
        <w:ind w:left="101" w:right="115"/>
        <w:jc w:val="both"/>
        <w:rPr>
          <w:sz w:val="16"/>
        </w:rPr>
      </w:pPr>
      <w:bookmarkStart w:id="84" w:name="_bookmark69"/>
      <w:bookmarkEnd w:id="84"/>
      <w:r>
        <w:rPr>
          <w:sz w:val="16"/>
          <w:vertAlign w:val="superscript"/>
        </w:rPr>
        <w:t>56</w:t>
      </w:r>
      <w:r>
        <w:rPr>
          <w:spacing w:val="80"/>
          <w:sz w:val="16"/>
        </w:rPr>
        <w:t xml:space="preserve">   </w:t>
      </w:r>
      <w:r>
        <w:rPr>
          <w:i/>
          <w:sz w:val="16"/>
        </w:rPr>
        <w:t>Cfr.</w:t>
      </w:r>
      <w:r>
        <w:rPr>
          <w:i/>
          <w:spacing w:val="-11"/>
          <w:sz w:val="16"/>
        </w:rPr>
        <w:t xml:space="preserve"> </w:t>
      </w:r>
      <w:r>
        <w:rPr>
          <w:sz w:val="16"/>
        </w:rPr>
        <w:t>Acta</w:t>
      </w:r>
      <w:r>
        <w:rPr>
          <w:spacing w:val="-13"/>
          <w:sz w:val="16"/>
        </w:rPr>
        <w:t xml:space="preserve"> </w:t>
      </w:r>
      <w:r>
        <w:rPr>
          <w:sz w:val="16"/>
        </w:rPr>
        <w:t>de</w:t>
      </w:r>
      <w:r>
        <w:rPr>
          <w:spacing w:val="-12"/>
          <w:sz w:val="16"/>
        </w:rPr>
        <w:t xml:space="preserve"> </w:t>
      </w:r>
      <w:r>
        <w:rPr>
          <w:sz w:val="16"/>
        </w:rPr>
        <w:t>Notificación</w:t>
      </w:r>
      <w:r>
        <w:rPr>
          <w:spacing w:val="-11"/>
          <w:sz w:val="16"/>
        </w:rPr>
        <w:t xml:space="preserve"> </w:t>
      </w:r>
      <w:r>
        <w:rPr>
          <w:sz w:val="16"/>
        </w:rPr>
        <w:t>de</w:t>
      </w:r>
      <w:r>
        <w:rPr>
          <w:spacing w:val="-10"/>
          <w:sz w:val="16"/>
        </w:rPr>
        <w:t xml:space="preserve"> </w:t>
      </w:r>
      <w:r>
        <w:rPr>
          <w:sz w:val="16"/>
        </w:rPr>
        <w:t>la</w:t>
      </w:r>
      <w:r>
        <w:rPr>
          <w:spacing w:val="-13"/>
          <w:sz w:val="16"/>
        </w:rPr>
        <w:t xml:space="preserve"> </w:t>
      </w:r>
      <w:r>
        <w:rPr>
          <w:sz w:val="16"/>
        </w:rPr>
        <w:t>Secretaría</w:t>
      </w:r>
      <w:r>
        <w:rPr>
          <w:spacing w:val="-13"/>
          <w:sz w:val="16"/>
        </w:rPr>
        <w:t xml:space="preserve"> </w:t>
      </w:r>
      <w:r>
        <w:rPr>
          <w:sz w:val="16"/>
        </w:rPr>
        <w:t>de</w:t>
      </w:r>
      <w:r>
        <w:rPr>
          <w:spacing w:val="-10"/>
          <w:sz w:val="16"/>
        </w:rPr>
        <w:t xml:space="preserve"> </w:t>
      </w:r>
      <w:r>
        <w:rPr>
          <w:sz w:val="16"/>
        </w:rPr>
        <w:t>la</w:t>
      </w:r>
      <w:r>
        <w:rPr>
          <w:spacing w:val="-13"/>
          <w:sz w:val="16"/>
        </w:rPr>
        <w:t xml:space="preserve"> </w:t>
      </w:r>
      <w:r>
        <w:rPr>
          <w:sz w:val="16"/>
        </w:rPr>
        <w:t>Corte</w:t>
      </w:r>
      <w:r>
        <w:rPr>
          <w:spacing w:val="-12"/>
          <w:sz w:val="16"/>
        </w:rPr>
        <w:t xml:space="preserve"> </w:t>
      </w:r>
      <w:r>
        <w:rPr>
          <w:sz w:val="16"/>
        </w:rPr>
        <w:t>Suprema</w:t>
      </w:r>
      <w:r>
        <w:rPr>
          <w:spacing w:val="-10"/>
          <w:sz w:val="16"/>
        </w:rPr>
        <w:t xml:space="preserve"> </w:t>
      </w:r>
      <w:r>
        <w:rPr>
          <w:sz w:val="16"/>
        </w:rPr>
        <w:t>de</w:t>
      </w:r>
      <w:r>
        <w:rPr>
          <w:spacing w:val="-12"/>
          <w:sz w:val="16"/>
        </w:rPr>
        <w:t xml:space="preserve"> </w:t>
      </w:r>
      <w:r>
        <w:rPr>
          <w:sz w:val="16"/>
        </w:rPr>
        <w:t>Justicia</w:t>
      </w:r>
      <w:r>
        <w:rPr>
          <w:spacing w:val="-10"/>
          <w:sz w:val="16"/>
        </w:rPr>
        <w:t xml:space="preserve"> </w:t>
      </w:r>
      <w:r>
        <w:rPr>
          <w:sz w:val="16"/>
        </w:rPr>
        <w:t>a</w:t>
      </w:r>
      <w:r>
        <w:rPr>
          <w:spacing w:val="-10"/>
          <w:sz w:val="16"/>
        </w:rPr>
        <w:t xml:space="preserve"> </w:t>
      </w:r>
      <w:r>
        <w:rPr>
          <w:sz w:val="16"/>
        </w:rPr>
        <w:t>la</w:t>
      </w:r>
      <w:r>
        <w:rPr>
          <w:spacing w:val="-10"/>
          <w:sz w:val="16"/>
        </w:rPr>
        <w:t xml:space="preserve"> </w:t>
      </w:r>
      <w:r>
        <w:rPr>
          <w:sz w:val="16"/>
        </w:rPr>
        <w:t>Fiscalía</w:t>
      </w:r>
      <w:r>
        <w:rPr>
          <w:spacing w:val="-13"/>
          <w:sz w:val="16"/>
        </w:rPr>
        <w:t xml:space="preserve"> </w:t>
      </w:r>
      <w:r>
        <w:rPr>
          <w:sz w:val="16"/>
        </w:rPr>
        <w:t>General</w:t>
      </w:r>
      <w:r>
        <w:rPr>
          <w:spacing w:val="-11"/>
          <w:sz w:val="16"/>
        </w:rPr>
        <w:t xml:space="preserve"> </w:t>
      </w:r>
      <w:r>
        <w:rPr>
          <w:sz w:val="16"/>
        </w:rPr>
        <w:t>del</w:t>
      </w:r>
      <w:r>
        <w:rPr>
          <w:spacing w:val="-13"/>
          <w:sz w:val="16"/>
        </w:rPr>
        <w:t xml:space="preserve"> </w:t>
      </w:r>
      <w:r>
        <w:rPr>
          <w:sz w:val="16"/>
        </w:rPr>
        <w:t>Estado de 19 de mayo de 2003 (expediente de prueba, folio 3975)</w:t>
      </w:r>
    </w:p>
    <w:p w14:paraId="79880220" w14:textId="77777777" w:rsidR="00644DE7" w:rsidRDefault="00644DE7">
      <w:pPr>
        <w:jc w:val="both"/>
        <w:rPr>
          <w:sz w:val="16"/>
        </w:rPr>
        <w:sectPr w:rsidR="00644DE7">
          <w:pgSz w:w="12240" w:h="15840"/>
          <w:pgMar w:top="1340" w:right="1580" w:bottom="1180" w:left="1600" w:header="0" w:footer="994" w:gutter="0"/>
          <w:cols w:space="720"/>
        </w:sectPr>
      </w:pPr>
    </w:p>
    <w:p w14:paraId="71C6812E" w14:textId="77777777" w:rsidR="00644DE7" w:rsidRDefault="00000000">
      <w:pPr>
        <w:pStyle w:val="Textoindependiente"/>
        <w:spacing w:before="76"/>
        <w:ind w:left="101" w:right="114"/>
        <w:jc w:val="both"/>
      </w:pPr>
      <w:r>
        <w:lastRenderedPageBreak/>
        <w:t>resolvió</w:t>
      </w:r>
      <w:r>
        <w:rPr>
          <w:spacing w:val="-9"/>
        </w:rPr>
        <w:t xml:space="preserve"> </w:t>
      </w:r>
      <w:r>
        <w:t>negativamente</w:t>
      </w:r>
      <w:r>
        <w:rPr>
          <w:spacing w:val="-6"/>
        </w:rPr>
        <w:t xml:space="preserve"> </w:t>
      </w:r>
      <w:r>
        <w:t>su</w:t>
      </w:r>
      <w:r>
        <w:rPr>
          <w:spacing w:val="-6"/>
        </w:rPr>
        <w:t xml:space="preserve"> </w:t>
      </w:r>
      <w:r>
        <w:t>recurso</w:t>
      </w:r>
      <w:r>
        <w:rPr>
          <w:spacing w:val="-8"/>
        </w:rPr>
        <w:t xml:space="preserve"> </w:t>
      </w:r>
      <w:r>
        <w:t>de</w:t>
      </w:r>
      <w:r>
        <w:rPr>
          <w:spacing w:val="-8"/>
        </w:rPr>
        <w:t xml:space="preserve"> </w:t>
      </w:r>
      <w:r>
        <w:t>aclaratoria</w:t>
      </w:r>
      <w:r>
        <w:rPr>
          <w:spacing w:val="-7"/>
        </w:rPr>
        <w:t xml:space="preserve"> </w:t>
      </w:r>
      <w:r>
        <w:t>y</w:t>
      </w:r>
      <w:r>
        <w:rPr>
          <w:spacing w:val="-7"/>
        </w:rPr>
        <w:t xml:space="preserve"> </w:t>
      </w:r>
      <w:r>
        <w:t>reposición</w:t>
      </w:r>
      <w:hyperlink w:anchor="_bookmark73" w:history="1">
        <w:r>
          <w:rPr>
            <w:position w:val="7"/>
            <w:sz w:val="13"/>
          </w:rPr>
          <w:t>57</w:t>
        </w:r>
      </w:hyperlink>
      <w:r>
        <w:rPr>
          <w:spacing w:val="18"/>
          <w:position w:val="7"/>
          <w:sz w:val="13"/>
        </w:rPr>
        <w:t xml:space="preserve"> </w:t>
      </w:r>
      <w:r>
        <w:t>(</w:t>
      </w:r>
      <w:r>
        <w:rPr>
          <w:i/>
        </w:rPr>
        <w:t>supra</w:t>
      </w:r>
      <w:r>
        <w:rPr>
          <w:i/>
          <w:spacing w:val="-6"/>
        </w:rPr>
        <w:t xml:space="preserve"> </w:t>
      </w:r>
      <w:r>
        <w:t>párr.</w:t>
      </w:r>
      <w:r>
        <w:rPr>
          <w:spacing w:val="-6"/>
        </w:rPr>
        <w:t xml:space="preserve"> </w:t>
      </w:r>
      <w:r>
        <w:t>41).</w:t>
      </w:r>
      <w:r>
        <w:rPr>
          <w:spacing w:val="-9"/>
        </w:rPr>
        <w:t xml:space="preserve"> </w:t>
      </w:r>
      <w:r>
        <w:t>El</w:t>
      </w:r>
      <w:r>
        <w:rPr>
          <w:spacing w:val="-6"/>
        </w:rPr>
        <w:t xml:space="preserve"> </w:t>
      </w:r>
      <w:r>
        <w:t>4</w:t>
      </w:r>
      <w:r>
        <w:rPr>
          <w:spacing w:val="-6"/>
        </w:rPr>
        <w:t xml:space="preserve"> </w:t>
      </w:r>
      <w:r>
        <w:t>de mayo</w:t>
      </w:r>
      <w:r>
        <w:rPr>
          <w:spacing w:val="-18"/>
        </w:rPr>
        <w:t xml:space="preserve"> </w:t>
      </w:r>
      <w:r>
        <w:t>de</w:t>
      </w:r>
      <w:r>
        <w:rPr>
          <w:spacing w:val="-18"/>
        </w:rPr>
        <w:t xml:space="preserve"> </w:t>
      </w:r>
      <w:r>
        <w:t>2004</w:t>
      </w:r>
      <w:r>
        <w:rPr>
          <w:spacing w:val="-17"/>
        </w:rPr>
        <w:t xml:space="preserve"> </w:t>
      </w:r>
      <w:r>
        <w:t>presentó</w:t>
      </w:r>
      <w:r>
        <w:rPr>
          <w:spacing w:val="-18"/>
        </w:rPr>
        <w:t xml:space="preserve"> </w:t>
      </w:r>
      <w:r>
        <w:t>una</w:t>
      </w:r>
      <w:r>
        <w:rPr>
          <w:spacing w:val="-17"/>
        </w:rPr>
        <w:t xml:space="preserve"> </w:t>
      </w:r>
      <w:r>
        <w:t>nueva</w:t>
      </w:r>
      <w:r>
        <w:rPr>
          <w:spacing w:val="-18"/>
        </w:rPr>
        <w:t xml:space="preserve"> </w:t>
      </w:r>
      <w:r>
        <w:t>ampliación</w:t>
      </w:r>
      <w:r>
        <w:rPr>
          <w:spacing w:val="-18"/>
        </w:rPr>
        <w:t xml:space="preserve"> </w:t>
      </w:r>
      <w:r>
        <w:t>de</w:t>
      </w:r>
      <w:r>
        <w:rPr>
          <w:spacing w:val="-17"/>
        </w:rPr>
        <w:t xml:space="preserve"> </w:t>
      </w:r>
      <w:r>
        <w:t>la</w:t>
      </w:r>
      <w:r>
        <w:rPr>
          <w:spacing w:val="-18"/>
        </w:rPr>
        <w:t xml:space="preserve"> </w:t>
      </w:r>
      <w:r>
        <w:t>acción</w:t>
      </w:r>
      <w:r>
        <w:rPr>
          <w:spacing w:val="-17"/>
        </w:rPr>
        <w:t xml:space="preserve"> </w:t>
      </w:r>
      <w:r>
        <w:t>señalando</w:t>
      </w:r>
      <w:r>
        <w:rPr>
          <w:spacing w:val="-18"/>
        </w:rPr>
        <w:t xml:space="preserve"> </w:t>
      </w:r>
      <w:r>
        <w:t>que</w:t>
      </w:r>
      <w:r>
        <w:rPr>
          <w:spacing w:val="-17"/>
        </w:rPr>
        <w:t xml:space="preserve"> </w:t>
      </w:r>
      <w:r>
        <w:t>el</w:t>
      </w:r>
      <w:r>
        <w:rPr>
          <w:spacing w:val="-18"/>
        </w:rPr>
        <w:t xml:space="preserve"> </w:t>
      </w:r>
      <w:r>
        <w:t>JEM</w:t>
      </w:r>
      <w:r>
        <w:rPr>
          <w:spacing w:val="-18"/>
        </w:rPr>
        <w:t xml:space="preserve"> </w:t>
      </w:r>
      <w:r>
        <w:t>no</w:t>
      </w:r>
      <w:r>
        <w:rPr>
          <w:spacing w:val="-17"/>
        </w:rPr>
        <w:t xml:space="preserve"> </w:t>
      </w:r>
      <w:r>
        <w:t xml:space="preserve">había </w:t>
      </w:r>
      <w:r>
        <w:rPr>
          <w:spacing w:val="-4"/>
        </w:rPr>
        <w:t>atendido</w:t>
      </w:r>
      <w:r>
        <w:rPr>
          <w:spacing w:val="-8"/>
        </w:rPr>
        <w:t xml:space="preserve"> </w:t>
      </w:r>
      <w:r>
        <w:rPr>
          <w:spacing w:val="-4"/>
        </w:rPr>
        <w:t>sus</w:t>
      </w:r>
      <w:r>
        <w:rPr>
          <w:spacing w:val="-8"/>
        </w:rPr>
        <w:t xml:space="preserve"> </w:t>
      </w:r>
      <w:r>
        <w:rPr>
          <w:spacing w:val="-4"/>
        </w:rPr>
        <w:t>solicitudes</w:t>
      </w:r>
      <w:r>
        <w:rPr>
          <w:spacing w:val="-6"/>
        </w:rPr>
        <w:t xml:space="preserve"> </w:t>
      </w:r>
      <w:r>
        <w:rPr>
          <w:spacing w:val="-4"/>
        </w:rPr>
        <w:t>respecto</w:t>
      </w:r>
      <w:r>
        <w:rPr>
          <w:spacing w:val="-11"/>
        </w:rPr>
        <w:t xml:space="preserve"> </w:t>
      </w:r>
      <w:r>
        <w:rPr>
          <w:spacing w:val="-4"/>
        </w:rPr>
        <w:t>de</w:t>
      </w:r>
      <w:r>
        <w:rPr>
          <w:spacing w:val="-8"/>
        </w:rPr>
        <w:t xml:space="preserve"> </w:t>
      </w:r>
      <w:r>
        <w:rPr>
          <w:spacing w:val="-4"/>
        </w:rPr>
        <w:t>la</w:t>
      </w:r>
      <w:r>
        <w:rPr>
          <w:spacing w:val="-7"/>
        </w:rPr>
        <w:t xml:space="preserve"> </w:t>
      </w:r>
      <w:r>
        <w:rPr>
          <w:spacing w:val="-4"/>
        </w:rPr>
        <w:t>entrega</w:t>
      </w:r>
      <w:r>
        <w:rPr>
          <w:spacing w:val="-9"/>
        </w:rPr>
        <w:t xml:space="preserve"> </w:t>
      </w:r>
      <w:r>
        <w:rPr>
          <w:spacing w:val="-4"/>
        </w:rPr>
        <w:t>de</w:t>
      </w:r>
      <w:r>
        <w:rPr>
          <w:spacing w:val="-6"/>
        </w:rPr>
        <w:t xml:space="preserve"> </w:t>
      </w:r>
      <w:r>
        <w:rPr>
          <w:spacing w:val="-4"/>
        </w:rPr>
        <w:t>copias</w:t>
      </w:r>
      <w:r>
        <w:rPr>
          <w:spacing w:val="-8"/>
        </w:rPr>
        <w:t xml:space="preserve"> </w:t>
      </w:r>
      <w:r>
        <w:rPr>
          <w:spacing w:val="-4"/>
        </w:rPr>
        <w:t>del</w:t>
      </w:r>
      <w:r>
        <w:rPr>
          <w:spacing w:val="-7"/>
        </w:rPr>
        <w:t xml:space="preserve"> </w:t>
      </w:r>
      <w:r>
        <w:rPr>
          <w:spacing w:val="-4"/>
        </w:rPr>
        <w:t>material</w:t>
      </w:r>
      <w:r>
        <w:rPr>
          <w:spacing w:val="-9"/>
        </w:rPr>
        <w:t xml:space="preserve"> </w:t>
      </w:r>
      <w:r>
        <w:rPr>
          <w:spacing w:val="-4"/>
        </w:rPr>
        <w:t>periodístico</w:t>
      </w:r>
      <w:r>
        <w:rPr>
          <w:spacing w:val="-8"/>
        </w:rPr>
        <w:t xml:space="preserve"> </w:t>
      </w:r>
      <w:r>
        <w:rPr>
          <w:spacing w:val="-4"/>
        </w:rPr>
        <w:t>en</w:t>
      </w:r>
      <w:r>
        <w:rPr>
          <w:spacing w:val="-6"/>
        </w:rPr>
        <w:t xml:space="preserve"> </w:t>
      </w:r>
      <w:r>
        <w:rPr>
          <w:spacing w:val="-4"/>
        </w:rPr>
        <w:t>el</w:t>
      </w:r>
      <w:r>
        <w:rPr>
          <w:spacing w:val="-9"/>
        </w:rPr>
        <w:t xml:space="preserve"> </w:t>
      </w:r>
      <w:r>
        <w:rPr>
          <w:spacing w:val="-4"/>
        </w:rPr>
        <w:t xml:space="preserve">que </w:t>
      </w:r>
      <w:r>
        <w:t>se fundó su decisión sancionatoria</w:t>
      </w:r>
      <w:hyperlink w:anchor="_bookmark74" w:history="1">
        <w:r>
          <w:rPr>
            <w:position w:val="7"/>
            <w:sz w:val="13"/>
          </w:rPr>
          <w:t>58</w:t>
        </w:r>
      </w:hyperlink>
      <w:r>
        <w:t>.</w:t>
      </w:r>
    </w:p>
    <w:p w14:paraId="6756AFC7" w14:textId="77777777" w:rsidR="00644DE7" w:rsidRDefault="00644DE7">
      <w:pPr>
        <w:pStyle w:val="Textoindependiente"/>
        <w:spacing w:before="11"/>
        <w:rPr>
          <w:sz w:val="19"/>
        </w:rPr>
      </w:pPr>
    </w:p>
    <w:p w14:paraId="03A25F0E" w14:textId="77777777" w:rsidR="00644DE7" w:rsidRDefault="00000000">
      <w:pPr>
        <w:pStyle w:val="Prrafodelista"/>
        <w:numPr>
          <w:ilvl w:val="0"/>
          <w:numId w:val="16"/>
        </w:numPr>
        <w:tabs>
          <w:tab w:val="left" w:pos="668"/>
        </w:tabs>
        <w:spacing w:before="1"/>
        <w:ind w:right="119" w:firstLine="0"/>
        <w:jc w:val="both"/>
        <w:rPr>
          <w:sz w:val="20"/>
        </w:rPr>
      </w:pPr>
      <w:r>
        <w:rPr>
          <w:spacing w:val="-4"/>
          <w:sz w:val="20"/>
        </w:rPr>
        <w:t>El</w:t>
      </w:r>
      <w:r>
        <w:rPr>
          <w:spacing w:val="-14"/>
          <w:sz w:val="20"/>
        </w:rPr>
        <w:t xml:space="preserve"> </w:t>
      </w:r>
      <w:r>
        <w:rPr>
          <w:spacing w:val="-4"/>
          <w:sz w:val="20"/>
        </w:rPr>
        <w:t>16</w:t>
      </w:r>
      <w:r>
        <w:rPr>
          <w:spacing w:val="-14"/>
          <w:sz w:val="20"/>
        </w:rPr>
        <w:t xml:space="preserve"> </w:t>
      </w:r>
      <w:r>
        <w:rPr>
          <w:spacing w:val="-4"/>
          <w:sz w:val="20"/>
        </w:rPr>
        <w:t>de</w:t>
      </w:r>
      <w:r>
        <w:rPr>
          <w:spacing w:val="-13"/>
          <w:sz w:val="20"/>
        </w:rPr>
        <w:t xml:space="preserve"> </w:t>
      </w:r>
      <w:r>
        <w:rPr>
          <w:spacing w:val="-4"/>
          <w:sz w:val="20"/>
        </w:rPr>
        <w:t>junio</w:t>
      </w:r>
      <w:r>
        <w:rPr>
          <w:spacing w:val="-14"/>
          <w:sz w:val="20"/>
        </w:rPr>
        <w:t xml:space="preserve"> </w:t>
      </w:r>
      <w:r>
        <w:rPr>
          <w:spacing w:val="-4"/>
          <w:sz w:val="20"/>
        </w:rPr>
        <w:t>de</w:t>
      </w:r>
      <w:r>
        <w:rPr>
          <w:spacing w:val="-13"/>
          <w:sz w:val="20"/>
        </w:rPr>
        <w:t xml:space="preserve"> </w:t>
      </w:r>
      <w:r>
        <w:rPr>
          <w:spacing w:val="-4"/>
          <w:sz w:val="20"/>
        </w:rPr>
        <w:t>2004,</w:t>
      </w:r>
      <w:r>
        <w:rPr>
          <w:spacing w:val="-14"/>
          <w:sz w:val="20"/>
        </w:rPr>
        <w:t xml:space="preserve"> </w:t>
      </w:r>
      <w:r>
        <w:rPr>
          <w:spacing w:val="-4"/>
          <w:sz w:val="20"/>
        </w:rPr>
        <w:t>la</w:t>
      </w:r>
      <w:r>
        <w:rPr>
          <w:spacing w:val="-14"/>
          <w:sz w:val="20"/>
        </w:rPr>
        <w:t xml:space="preserve"> </w:t>
      </w:r>
      <w:r>
        <w:rPr>
          <w:spacing w:val="-4"/>
          <w:sz w:val="20"/>
        </w:rPr>
        <w:t>Corte</w:t>
      </w:r>
      <w:r>
        <w:rPr>
          <w:spacing w:val="-13"/>
          <w:sz w:val="20"/>
        </w:rPr>
        <w:t xml:space="preserve"> </w:t>
      </w:r>
      <w:r>
        <w:rPr>
          <w:spacing w:val="-4"/>
          <w:sz w:val="20"/>
        </w:rPr>
        <w:t>Suprema</w:t>
      </w:r>
      <w:r>
        <w:rPr>
          <w:spacing w:val="-14"/>
          <w:sz w:val="20"/>
        </w:rPr>
        <w:t xml:space="preserve"> </w:t>
      </w:r>
      <w:r>
        <w:rPr>
          <w:spacing w:val="-4"/>
          <w:sz w:val="20"/>
        </w:rPr>
        <w:t>de</w:t>
      </w:r>
      <w:r>
        <w:rPr>
          <w:spacing w:val="-13"/>
          <w:sz w:val="20"/>
        </w:rPr>
        <w:t xml:space="preserve"> </w:t>
      </w:r>
      <w:r>
        <w:rPr>
          <w:spacing w:val="-4"/>
          <w:sz w:val="20"/>
        </w:rPr>
        <w:t>Justicia</w:t>
      </w:r>
      <w:r>
        <w:rPr>
          <w:spacing w:val="-13"/>
          <w:sz w:val="20"/>
        </w:rPr>
        <w:t xml:space="preserve"> </w:t>
      </w:r>
      <w:r>
        <w:rPr>
          <w:spacing w:val="-4"/>
          <w:sz w:val="20"/>
        </w:rPr>
        <w:t>por</w:t>
      </w:r>
      <w:r>
        <w:rPr>
          <w:spacing w:val="-11"/>
          <w:sz w:val="20"/>
        </w:rPr>
        <w:t xml:space="preserve"> </w:t>
      </w:r>
      <w:r>
        <w:rPr>
          <w:spacing w:val="-4"/>
          <w:sz w:val="20"/>
        </w:rPr>
        <w:t>Acuerdo</w:t>
      </w:r>
      <w:r>
        <w:rPr>
          <w:spacing w:val="-12"/>
          <w:sz w:val="20"/>
        </w:rPr>
        <w:t xml:space="preserve"> </w:t>
      </w:r>
      <w:r>
        <w:rPr>
          <w:spacing w:val="-4"/>
          <w:sz w:val="20"/>
        </w:rPr>
        <w:t>y</w:t>
      </w:r>
      <w:r>
        <w:rPr>
          <w:spacing w:val="-14"/>
          <w:sz w:val="20"/>
        </w:rPr>
        <w:t xml:space="preserve"> </w:t>
      </w:r>
      <w:r>
        <w:rPr>
          <w:spacing w:val="-4"/>
          <w:sz w:val="20"/>
        </w:rPr>
        <w:t>Sentencia</w:t>
      </w:r>
      <w:r>
        <w:rPr>
          <w:spacing w:val="-10"/>
          <w:sz w:val="20"/>
        </w:rPr>
        <w:t xml:space="preserve"> </w:t>
      </w:r>
      <w:r>
        <w:rPr>
          <w:spacing w:val="-4"/>
          <w:sz w:val="20"/>
        </w:rPr>
        <w:t>No.</w:t>
      </w:r>
      <w:r>
        <w:rPr>
          <w:spacing w:val="-12"/>
          <w:sz w:val="20"/>
        </w:rPr>
        <w:t xml:space="preserve"> </w:t>
      </w:r>
      <w:r>
        <w:rPr>
          <w:spacing w:val="-4"/>
          <w:sz w:val="20"/>
        </w:rPr>
        <w:t>915 rechazó</w:t>
      </w:r>
      <w:r>
        <w:rPr>
          <w:spacing w:val="-8"/>
          <w:sz w:val="20"/>
        </w:rPr>
        <w:t xml:space="preserve"> </w:t>
      </w:r>
      <w:r>
        <w:rPr>
          <w:spacing w:val="-4"/>
          <w:sz w:val="20"/>
        </w:rPr>
        <w:t>la</w:t>
      </w:r>
      <w:r>
        <w:rPr>
          <w:spacing w:val="-7"/>
          <w:sz w:val="20"/>
        </w:rPr>
        <w:t xml:space="preserve"> </w:t>
      </w:r>
      <w:r>
        <w:rPr>
          <w:spacing w:val="-4"/>
          <w:sz w:val="20"/>
        </w:rPr>
        <w:t>acción de</w:t>
      </w:r>
      <w:r>
        <w:rPr>
          <w:spacing w:val="-9"/>
          <w:sz w:val="20"/>
        </w:rPr>
        <w:t xml:space="preserve"> </w:t>
      </w:r>
      <w:r>
        <w:rPr>
          <w:spacing w:val="-4"/>
          <w:sz w:val="20"/>
        </w:rPr>
        <w:t>inconstitucionalidad,</w:t>
      </w:r>
      <w:r>
        <w:rPr>
          <w:spacing w:val="-8"/>
          <w:sz w:val="20"/>
        </w:rPr>
        <w:t xml:space="preserve"> </w:t>
      </w:r>
      <w:r>
        <w:rPr>
          <w:spacing w:val="-4"/>
          <w:sz w:val="20"/>
        </w:rPr>
        <w:t>considerando</w:t>
      </w:r>
      <w:r>
        <w:rPr>
          <w:spacing w:val="-8"/>
          <w:sz w:val="20"/>
        </w:rPr>
        <w:t xml:space="preserve"> </w:t>
      </w:r>
      <w:r>
        <w:rPr>
          <w:spacing w:val="-4"/>
          <w:sz w:val="20"/>
        </w:rPr>
        <w:t>que</w:t>
      </w:r>
      <w:r>
        <w:rPr>
          <w:spacing w:val="-8"/>
          <w:sz w:val="20"/>
        </w:rPr>
        <w:t xml:space="preserve"> </w:t>
      </w:r>
      <w:r>
        <w:rPr>
          <w:spacing w:val="-4"/>
          <w:sz w:val="20"/>
        </w:rPr>
        <w:t>no</w:t>
      </w:r>
      <w:r>
        <w:rPr>
          <w:spacing w:val="-8"/>
          <w:sz w:val="20"/>
        </w:rPr>
        <w:t xml:space="preserve"> </w:t>
      </w:r>
      <w:r>
        <w:rPr>
          <w:spacing w:val="-4"/>
          <w:sz w:val="20"/>
        </w:rPr>
        <w:t>se</w:t>
      </w:r>
      <w:r>
        <w:rPr>
          <w:spacing w:val="-8"/>
          <w:sz w:val="20"/>
        </w:rPr>
        <w:t xml:space="preserve"> </w:t>
      </w:r>
      <w:r>
        <w:rPr>
          <w:spacing w:val="-4"/>
          <w:sz w:val="20"/>
        </w:rPr>
        <w:t>advirtieron</w:t>
      </w:r>
      <w:r>
        <w:rPr>
          <w:spacing w:val="-6"/>
          <w:sz w:val="20"/>
        </w:rPr>
        <w:t xml:space="preserve"> </w:t>
      </w:r>
      <w:r>
        <w:rPr>
          <w:spacing w:val="-4"/>
          <w:sz w:val="20"/>
        </w:rPr>
        <w:t>violaciones</w:t>
      </w:r>
      <w:r>
        <w:rPr>
          <w:spacing w:val="-8"/>
          <w:sz w:val="20"/>
        </w:rPr>
        <w:t xml:space="preserve"> </w:t>
      </w:r>
      <w:r>
        <w:rPr>
          <w:spacing w:val="-4"/>
          <w:sz w:val="20"/>
        </w:rPr>
        <w:t xml:space="preserve">al </w:t>
      </w:r>
      <w:r>
        <w:rPr>
          <w:spacing w:val="-2"/>
          <w:sz w:val="20"/>
        </w:rPr>
        <w:t>derecho</w:t>
      </w:r>
      <w:r>
        <w:rPr>
          <w:spacing w:val="-15"/>
          <w:sz w:val="20"/>
        </w:rPr>
        <w:t xml:space="preserve"> </w:t>
      </w:r>
      <w:r>
        <w:rPr>
          <w:spacing w:val="-2"/>
          <w:sz w:val="20"/>
        </w:rPr>
        <w:t>a</w:t>
      </w:r>
      <w:r>
        <w:rPr>
          <w:spacing w:val="-14"/>
          <w:sz w:val="20"/>
        </w:rPr>
        <w:t xml:space="preserve"> </w:t>
      </w:r>
      <w:r>
        <w:rPr>
          <w:spacing w:val="-2"/>
          <w:sz w:val="20"/>
        </w:rPr>
        <w:t>la</w:t>
      </w:r>
      <w:r>
        <w:rPr>
          <w:spacing w:val="-14"/>
          <w:sz w:val="20"/>
        </w:rPr>
        <w:t xml:space="preserve"> </w:t>
      </w:r>
      <w:r>
        <w:rPr>
          <w:spacing w:val="-2"/>
          <w:sz w:val="20"/>
        </w:rPr>
        <w:t>defensa,</w:t>
      </w:r>
      <w:r>
        <w:rPr>
          <w:spacing w:val="-14"/>
          <w:sz w:val="20"/>
        </w:rPr>
        <w:t xml:space="preserve"> </w:t>
      </w:r>
      <w:r>
        <w:rPr>
          <w:spacing w:val="-2"/>
          <w:sz w:val="20"/>
        </w:rPr>
        <w:t>al</w:t>
      </w:r>
      <w:r>
        <w:rPr>
          <w:spacing w:val="-11"/>
          <w:sz w:val="20"/>
        </w:rPr>
        <w:t xml:space="preserve"> </w:t>
      </w:r>
      <w:r>
        <w:rPr>
          <w:spacing w:val="-2"/>
          <w:sz w:val="20"/>
        </w:rPr>
        <w:t>principio</w:t>
      </w:r>
      <w:r>
        <w:rPr>
          <w:spacing w:val="-15"/>
          <w:sz w:val="20"/>
        </w:rPr>
        <w:t xml:space="preserve"> </w:t>
      </w:r>
      <w:r>
        <w:rPr>
          <w:spacing w:val="-2"/>
          <w:sz w:val="20"/>
        </w:rPr>
        <w:t>de</w:t>
      </w:r>
      <w:r>
        <w:rPr>
          <w:spacing w:val="-15"/>
          <w:sz w:val="20"/>
        </w:rPr>
        <w:t xml:space="preserve"> </w:t>
      </w:r>
      <w:r>
        <w:rPr>
          <w:spacing w:val="-2"/>
          <w:sz w:val="20"/>
        </w:rPr>
        <w:t>congruencia,</w:t>
      </w:r>
      <w:r>
        <w:rPr>
          <w:spacing w:val="-14"/>
          <w:sz w:val="20"/>
        </w:rPr>
        <w:t xml:space="preserve"> </w:t>
      </w:r>
      <w:r>
        <w:rPr>
          <w:spacing w:val="-2"/>
          <w:sz w:val="20"/>
        </w:rPr>
        <w:t>ni</w:t>
      </w:r>
      <w:r>
        <w:rPr>
          <w:spacing w:val="-11"/>
          <w:sz w:val="20"/>
        </w:rPr>
        <w:t xml:space="preserve"> </w:t>
      </w:r>
      <w:r>
        <w:rPr>
          <w:spacing w:val="-2"/>
          <w:sz w:val="20"/>
        </w:rPr>
        <w:t>en</w:t>
      </w:r>
      <w:r>
        <w:rPr>
          <w:spacing w:val="-13"/>
          <w:sz w:val="20"/>
        </w:rPr>
        <w:t xml:space="preserve"> </w:t>
      </w:r>
      <w:r>
        <w:rPr>
          <w:spacing w:val="-2"/>
          <w:sz w:val="20"/>
        </w:rPr>
        <w:t>la</w:t>
      </w:r>
      <w:r>
        <w:rPr>
          <w:spacing w:val="-11"/>
          <w:sz w:val="20"/>
        </w:rPr>
        <w:t xml:space="preserve"> </w:t>
      </w:r>
      <w:r>
        <w:rPr>
          <w:spacing w:val="-2"/>
          <w:sz w:val="20"/>
        </w:rPr>
        <w:t>valoración</w:t>
      </w:r>
      <w:r>
        <w:rPr>
          <w:spacing w:val="-10"/>
          <w:sz w:val="20"/>
        </w:rPr>
        <w:t xml:space="preserve"> </w:t>
      </w:r>
      <w:r>
        <w:rPr>
          <w:spacing w:val="-2"/>
          <w:sz w:val="20"/>
        </w:rPr>
        <w:t>de</w:t>
      </w:r>
      <w:r>
        <w:rPr>
          <w:spacing w:val="-15"/>
          <w:sz w:val="20"/>
        </w:rPr>
        <w:t xml:space="preserve"> </w:t>
      </w:r>
      <w:r>
        <w:rPr>
          <w:spacing w:val="-2"/>
          <w:sz w:val="20"/>
        </w:rPr>
        <w:t>las</w:t>
      </w:r>
      <w:r>
        <w:rPr>
          <w:spacing w:val="-15"/>
          <w:sz w:val="20"/>
        </w:rPr>
        <w:t xml:space="preserve"> </w:t>
      </w:r>
      <w:r>
        <w:rPr>
          <w:spacing w:val="-2"/>
          <w:sz w:val="20"/>
        </w:rPr>
        <w:t>pruebas</w:t>
      </w:r>
      <w:hyperlink w:anchor="_bookmark75" w:history="1">
        <w:r>
          <w:rPr>
            <w:spacing w:val="-2"/>
            <w:position w:val="7"/>
            <w:sz w:val="13"/>
          </w:rPr>
          <w:t>59</w:t>
        </w:r>
      </w:hyperlink>
      <w:r>
        <w:rPr>
          <w:spacing w:val="-2"/>
          <w:sz w:val="20"/>
        </w:rPr>
        <w:t>.</w:t>
      </w:r>
      <w:r>
        <w:rPr>
          <w:spacing w:val="-14"/>
          <w:sz w:val="20"/>
        </w:rPr>
        <w:t xml:space="preserve"> </w:t>
      </w:r>
      <w:r>
        <w:rPr>
          <w:spacing w:val="-2"/>
          <w:sz w:val="20"/>
        </w:rPr>
        <w:t xml:space="preserve">Con </w:t>
      </w:r>
      <w:r>
        <w:rPr>
          <w:sz w:val="20"/>
        </w:rPr>
        <w:t>este</w:t>
      </w:r>
      <w:r>
        <w:rPr>
          <w:spacing w:val="-12"/>
          <w:sz w:val="20"/>
        </w:rPr>
        <w:t xml:space="preserve"> </w:t>
      </w:r>
      <w:r>
        <w:rPr>
          <w:sz w:val="20"/>
        </w:rPr>
        <w:t>rechazo,</w:t>
      </w:r>
      <w:r>
        <w:rPr>
          <w:spacing w:val="-12"/>
          <w:sz w:val="20"/>
        </w:rPr>
        <w:t xml:space="preserve"> </w:t>
      </w:r>
      <w:r>
        <w:rPr>
          <w:sz w:val="20"/>
        </w:rPr>
        <w:t>la</w:t>
      </w:r>
      <w:r>
        <w:rPr>
          <w:spacing w:val="-11"/>
          <w:sz w:val="20"/>
        </w:rPr>
        <w:t xml:space="preserve"> </w:t>
      </w:r>
      <w:r>
        <w:rPr>
          <w:sz w:val="20"/>
        </w:rPr>
        <w:t>remoción</w:t>
      </w:r>
      <w:r>
        <w:rPr>
          <w:spacing w:val="-13"/>
          <w:sz w:val="20"/>
        </w:rPr>
        <w:t xml:space="preserve"> </w:t>
      </w:r>
      <w:r>
        <w:rPr>
          <w:sz w:val="20"/>
        </w:rPr>
        <w:t>del</w:t>
      </w:r>
      <w:r>
        <w:rPr>
          <w:spacing w:val="-11"/>
          <w:sz w:val="20"/>
        </w:rPr>
        <w:t xml:space="preserve"> </w:t>
      </w:r>
      <w:r>
        <w:rPr>
          <w:sz w:val="20"/>
        </w:rPr>
        <w:t>Fiscal</w:t>
      </w:r>
      <w:r>
        <w:rPr>
          <w:spacing w:val="-10"/>
          <w:sz w:val="20"/>
        </w:rPr>
        <w:t xml:space="preserve"> </w:t>
      </w:r>
      <w:r>
        <w:rPr>
          <w:sz w:val="20"/>
        </w:rPr>
        <w:t>Nissen</w:t>
      </w:r>
      <w:r>
        <w:rPr>
          <w:spacing w:val="-10"/>
          <w:sz w:val="20"/>
        </w:rPr>
        <w:t xml:space="preserve"> </w:t>
      </w:r>
      <w:r>
        <w:rPr>
          <w:sz w:val="20"/>
        </w:rPr>
        <w:t>quedó</w:t>
      </w:r>
      <w:r>
        <w:rPr>
          <w:spacing w:val="-10"/>
          <w:sz w:val="20"/>
        </w:rPr>
        <w:t xml:space="preserve"> </w:t>
      </w:r>
      <w:r>
        <w:rPr>
          <w:sz w:val="20"/>
        </w:rPr>
        <w:t>en</w:t>
      </w:r>
      <w:r>
        <w:rPr>
          <w:spacing w:val="-10"/>
          <w:sz w:val="20"/>
        </w:rPr>
        <w:t xml:space="preserve"> </w:t>
      </w:r>
      <w:r>
        <w:rPr>
          <w:sz w:val="20"/>
        </w:rPr>
        <w:t>firme.</w:t>
      </w:r>
    </w:p>
    <w:p w14:paraId="072555EF" w14:textId="77777777" w:rsidR="00644DE7" w:rsidRDefault="00644DE7">
      <w:pPr>
        <w:pStyle w:val="Textoindependiente"/>
        <w:spacing w:before="8"/>
        <w:rPr>
          <w:sz w:val="19"/>
        </w:rPr>
      </w:pPr>
    </w:p>
    <w:p w14:paraId="3E5E6DFE" w14:textId="77777777" w:rsidR="00644DE7" w:rsidRDefault="00000000">
      <w:pPr>
        <w:pStyle w:val="Ttulo1"/>
        <w:ind w:left="4116" w:right="4138" w:hanging="2"/>
      </w:pPr>
      <w:bookmarkStart w:id="85" w:name="VI_FONDO"/>
      <w:bookmarkStart w:id="86" w:name="_bookmark70"/>
      <w:bookmarkEnd w:id="85"/>
      <w:bookmarkEnd w:id="86"/>
      <w:r>
        <w:rPr>
          <w:spacing w:val="-6"/>
        </w:rPr>
        <w:t xml:space="preserve">VI </w:t>
      </w:r>
      <w:r>
        <w:rPr>
          <w:spacing w:val="-2"/>
        </w:rPr>
        <w:t>FONDO</w:t>
      </w:r>
    </w:p>
    <w:p w14:paraId="47AE7DA4" w14:textId="77777777" w:rsidR="00644DE7" w:rsidRDefault="00644DE7">
      <w:pPr>
        <w:pStyle w:val="Textoindependiente"/>
        <w:spacing w:before="8"/>
        <w:rPr>
          <w:b/>
          <w:sz w:val="19"/>
        </w:rPr>
      </w:pPr>
    </w:p>
    <w:p w14:paraId="0C16EAA7" w14:textId="77777777" w:rsidR="00644DE7" w:rsidRDefault="00000000">
      <w:pPr>
        <w:pStyle w:val="Prrafodelista"/>
        <w:numPr>
          <w:ilvl w:val="0"/>
          <w:numId w:val="16"/>
        </w:numPr>
        <w:tabs>
          <w:tab w:val="left" w:pos="668"/>
        </w:tabs>
        <w:ind w:right="111" w:firstLine="0"/>
        <w:jc w:val="both"/>
        <w:rPr>
          <w:sz w:val="20"/>
        </w:rPr>
      </w:pPr>
      <w:r>
        <w:rPr>
          <w:w w:val="95"/>
          <w:sz w:val="20"/>
        </w:rPr>
        <w:t>El</w:t>
      </w:r>
      <w:r>
        <w:rPr>
          <w:spacing w:val="-10"/>
          <w:w w:val="95"/>
          <w:sz w:val="20"/>
        </w:rPr>
        <w:t xml:space="preserve"> </w:t>
      </w:r>
      <w:r>
        <w:rPr>
          <w:w w:val="95"/>
          <w:sz w:val="20"/>
        </w:rPr>
        <w:t>presente</w:t>
      </w:r>
      <w:r>
        <w:rPr>
          <w:spacing w:val="-9"/>
          <w:w w:val="95"/>
          <w:sz w:val="20"/>
        </w:rPr>
        <w:t xml:space="preserve"> </w:t>
      </w:r>
      <w:r>
        <w:rPr>
          <w:w w:val="95"/>
          <w:sz w:val="20"/>
        </w:rPr>
        <w:t>caso</w:t>
      </w:r>
      <w:r>
        <w:rPr>
          <w:spacing w:val="-9"/>
          <w:w w:val="95"/>
          <w:sz w:val="20"/>
        </w:rPr>
        <w:t xml:space="preserve"> </w:t>
      </w:r>
      <w:r>
        <w:rPr>
          <w:w w:val="95"/>
          <w:sz w:val="20"/>
        </w:rPr>
        <w:t>se</w:t>
      </w:r>
      <w:r>
        <w:rPr>
          <w:spacing w:val="-9"/>
          <w:w w:val="95"/>
          <w:sz w:val="20"/>
        </w:rPr>
        <w:t xml:space="preserve"> </w:t>
      </w:r>
      <w:r>
        <w:rPr>
          <w:w w:val="95"/>
          <w:sz w:val="20"/>
        </w:rPr>
        <w:t>relaciona</w:t>
      </w:r>
      <w:r>
        <w:rPr>
          <w:spacing w:val="-8"/>
          <w:w w:val="95"/>
          <w:sz w:val="20"/>
        </w:rPr>
        <w:t xml:space="preserve"> </w:t>
      </w:r>
      <w:r>
        <w:rPr>
          <w:w w:val="95"/>
          <w:sz w:val="20"/>
        </w:rPr>
        <w:t>con</w:t>
      </w:r>
      <w:r>
        <w:rPr>
          <w:spacing w:val="-10"/>
          <w:w w:val="95"/>
          <w:sz w:val="20"/>
        </w:rPr>
        <w:t xml:space="preserve"> </w:t>
      </w:r>
      <w:r>
        <w:rPr>
          <w:w w:val="95"/>
          <w:sz w:val="20"/>
        </w:rPr>
        <w:t>la</w:t>
      </w:r>
      <w:r>
        <w:rPr>
          <w:spacing w:val="-11"/>
          <w:w w:val="95"/>
          <w:sz w:val="20"/>
        </w:rPr>
        <w:t xml:space="preserve"> </w:t>
      </w:r>
      <w:r>
        <w:rPr>
          <w:w w:val="95"/>
          <w:sz w:val="20"/>
        </w:rPr>
        <w:t>alegada</w:t>
      </w:r>
      <w:r>
        <w:rPr>
          <w:spacing w:val="-8"/>
          <w:w w:val="95"/>
          <w:sz w:val="20"/>
        </w:rPr>
        <w:t xml:space="preserve"> </w:t>
      </w:r>
      <w:r>
        <w:rPr>
          <w:w w:val="95"/>
          <w:sz w:val="20"/>
        </w:rPr>
        <w:t>responsabilidad</w:t>
      </w:r>
      <w:r>
        <w:rPr>
          <w:spacing w:val="-10"/>
          <w:w w:val="95"/>
          <w:sz w:val="20"/>
        </w:rPr>
        <w:t xml:space="preserve"> </w:t>
      </w:r>
      <w:r>
        <w:rPr>
          <w:w w:val="95"/>
          <w:sz w:val="20"/>
        </w:rPr>
        <w:t>del</w:t>
      </w:r>
      <w:r>
        <w:rPr>
          <w:spacing w:val="-8"/>
          <w:w w:val="95"/>
          <w:sz w:val="20"/>
        </w:rPr>
        <w:t xml:space="preserve"> </w:t>
      </w:r>
      <w:r>
        <w:rPr>
          <w:w w:val="95"/>
          <w:sz w:val="20"/>
        </w:rPr>
        <w:t>Estado</w:t>
      </w:r>
      <w:r>
        <w:rPr>
          <w:spacing w:val="-12"/>
          <w:w w:val="95"/>
          <w:sz w:val="20"/>
        </w:rPr>
        <w:t xml:space="preserve"> </w:t>
      </w:r>
      <w:r>
        <w:rPr>
          <w:w w:val="95"/>
          <w:sz w:val="20"/>
        </w:rPr>
        <w:t>por</w:t>
      </w:r>
      <w:r>
        <w:rPr>
          <w:spacing w:val="-9"/>
          <w:w w:val="95"/>
          <w:sz w:val="20"/>
        </w:rPr>
        <w:t xml:space="preserve"> </w:t>
      </w:r>
      <w:r>
        <w:rPr>
          <w:w w:val="95"/>
          <w:sz w:val="20"/>
        </w:rPr>
        <w:t>la</w:t>
      </w:r>
      <w:r>
        <w:rPr>
          <w:spacing w:val="-9"/>
          <w:w w:val="95"/>
          <w:sz w:val="20"/>
        </w:rPr>
        <w:t xml:space="preserve"> </w:t>
      </w:r>
      <w:r>
        <w:rPr>
          <w:w w:val="95"/>
          <w:sz w:val="20"/>
        </w:rPr>
        <w:t xml:space="preserve">presunta </w:t>
      </w:r>
      <w:r>
        <w:rPr>
          <w:sz w:val="20"/>
        </w:rPr>
        <w:t>violación</w:t>
      </w:r>
      <w:r>
        <w:rPr>
          <w:spacing w:val="-13"/>
          <w:sz w:val="20"/>
        </w:rPr>
        <w:t xml:space="preserve"> </w:t>
      </w:r>
      <w:r>
        <w:rPr>
          <w:sz w:val="20"/>
        </w:rPr>
        <w:t>de</w:t>
      </w:r>
      <w:r>
        <w:rPr>
          <w:spacing w:val="-16"/>
          <w:sz w:val="20"/>
        </w:rPr>
        <w:t xml:space="preserve"> </w:t>
      </w:r>
      <w:r>
        <w:rPr>
          <w:sz w:val="20"/>
        </w:rPr>
        <w:t>los</w:t>
      </w:r>
      <w:r>
        <w:rPr>
          <w:spacing w:val="-16"/>
          <w:sz w:val="20"/>
        </w:rPr>
        <w:t xml:space="preserve"> </w:t>
      </w:r>
      <w:r>
        <w:rPr>
          <w:sz w:val="20"/>
        </w:rPr>
        <w:t>derechos</w:t>
      </w:r>
      <w:r>
        <w:rPr>
          <w:spacing w:val="-16"/>
          <w:sz w:val="20"/>
        </w:rPr>
        <w:t xml:space="preserve"> </w:t>
      </w:r>
      <w:r>
        <w:rPr>
          <w:sz w:val="20"/>
        </w:rPr>
        <w:t>del</w:t>
      </w:r>
      <w:r>
        <w:rPr>
          <w:spacing w:val="-13"/>
          <w:sz w:val="20"/>
        </w:rPr>
        <w:t xml:space="preserve"> </w:t>
      </w:r>
      <w:r>
        <w:rPr>
          <w:sz w:val="20"/>
        </w:rPr>
        <w:t>Fiscal</w:t>
      </w:r>
      <w:r>
        <w:rPr>
          <w:spacing w:val="-13"/>
          <w:sz w:val="20"/>
        </w:rPr>
        <w:t xml:space="preserve"> </w:t>
      </w:r>
      <w:r>
        <w:rPr>
          <w:sz w:val="20"/>
        </w:rPr>
        <w:t>Alejandro</w:t>
      </w:r>
      <w:r>
        <w:rPr>
          <w:spacing w:val="-15"/>
          <w:sz w:val="20"/>
        </w:rPr>
        <w:t xml:space="preserve"> </w:t>
      </w:r>
      <w:r>
        <w:rPr>
          <w:sz w:val="20"/>
        </w:rPr>
        <w:t>Nissen</w:t>
      </w:r>
      <w:r>
        <w:rPr>
          <w:spacing w:val="-13"/>
          <w:sz w:val="20"/>
        </w:rPr>
        <w:t xml:space="preserve"> </w:t>
      </w:r>
      <w:r>
        <w:rPr>
          <w:sz w:val="20"/>
        </w:rPr>
        <w:t>Pessolani</w:t>
      </w:r>
      <w:r>
        <w:rPr>
          <w:spacing w:val="-13"/>
          <w:sz w:val="20"/>
        </w:rPr>
        <w:t xml:space="preserve"> </w:t>
      </w:r>
      <w:r>
        <w:rPr>
          <w:sz w:val="20"/>
        </w:rPr>
        <w:t>en</w:t>
      </w:r>
      <w:r>
        <w:rPr>
          <w:spacing w:val="-13"/>
          <w:sz w:val="20"/>
        </w:rPr>
        <w:t xml:space="preserve"> </w:t>
      </w:r>
      <w:r>
        <w:rPr>
          <w:sz w:val="20"/>
        </w:rPr>
        <w:t>el</w:t>
      </w:r>
      <w:r>
        <w:rPr>
          <w:spacing w:val="-16"/>
          <w:sz w:val="20"/>
        </w:rPr>
        <w:t xml:space="preserve"> </w:t>
      </w:r>
      <w:r>
        <w:rPr>
          <w:sz w:val="20"/>
        </w:rPr>
        <w:t>marco</w:t>
      </w:r>
      <w:r>
        <w:rPr>
          <w:spacing w:val="-16"/>
          <w:sz w:val="20"/>
        </w:rPr>
        <w:t xml:space="preserve"> </w:t>
      </w:r>
      <w:r>
        <w:rPr>
          <w:sz w:val="20"/>
        </w:rPr>
        <w:t>de</w:t>
      </w:r>
      <w:r>
        <w:rPr>
          <w:spacing w:val="-15"/>
          <w:sz w:val="20"/>
        </w:rPr>
        <w:t xml:space="preserve"> </w:t>
      </w:r>
      <w:r>
        <w:rPr>
          <w:sz w:val="20"/>
        </w:rPr>
        <w:t>un</w:t>
      </w:r>
      <w:r>
        <w:rPr>
          <w:spacing w:val="-15"/>
          <w:sz w:val="20"/>
        </w:rPr>
        <w:t xml:space="preserve"> </w:t>
      </w:r>
      <w:r>
        <w:rPr>
          <w:sz w:val="20"/>
        </w:rPr>
        <w:t>proceso disciplinario seguido en su contra por el Jurado de Enjuiciamientos de Magistrados que culminó</w:t>
      </w:r>
      <w:r>
        <w:rPr>
          <w:spacing w:val="-18"/>
          <w:sz w:val="20"/>
        </w:rPr>
        <w:t xml:space="preserve"> </w:t>
      </w:r>
      <w:r>
        <w:rPr>
          <w:sz w:val="20"/>
        </w:rPr>
        <w:t>con</w:t>
      </w:r>
      <w:r>
        <w:rPr>
          <w:spacing w:val="-18"/>
          <w:sz w:val="20"/>
        </w:rPr>
        <w:t xml:space="preserve"> </w:t>
      </w:r>
      <w:r>
        <w:rPr>
          <w:sz w:val="20"/>
        </w:rPr>
        <w:t>su</w:t>
      </w:r>
      <w:r>
        <w:rPr>
          <w:spacing w:val="-17"/>
          <w:sz w:val="20"/>
        </w:rPr>
        <w:t xml:space="preserve"> </w:t>
      </w:r>
      <w:r>
        <w:rPr>
          <w:sz w:val="20"/>
        </w:rPr>
        <w:t>remoción</w:t>
      </w:r>
      <w:r>
        <w:rPr>
          <w:spacing w:val="-18"/>
          <w:sz w:val="20"/>
        </w:rPr>
        <w:t xml:space="preserve"> </w:t>
      </w:r>
      <w:r>
        <w:rPr>
          <w:sz w:val="20"/>
        </w:rPr>
        <w:t>del</w:t>
      </w:r>
      <w:r>
        <w:rPr>
          <w:spacing w:val="-17"/>
          <w:sz w:val="20"/>
        </w:rPr>
        <w:t xml:space="preserve"> </w:t>
      </w:r>
      <w:r>
        <w:rPr>
          <w:sz w:val="20"/>
        </w:rPr>
        <w:t>cargo</w:t>
      </w:r>
      <w:r>
        <w:rPr>
          <w:spacing w:val="-18"/>
          <w:sz w:val="20"/>
        </w:rPr>
        <w:t xml:space="preserve"> </w:t>
      </w:r>
      <w:r>
        <w:rPr>
          <w:sz w:val="20"/>
        </w:rPr>
        <w:t>de</w:t>
      </w:r>
      <w:r>
        <w:rPr>
          <w:spacing w:val="-18"/>
          <w:sz w:val="20"/>
        </w:rPr>
        <w:t xml:space="preserve"> </w:t>
      </w:r>
      <w:r>
        <w:rPr>
          <w:sz w:val="20"/>
        </w:rPr>
        <w:t>Agente</w:t>
      </w:r>
      <w:r>
        <w:rPr>
          <w:spacing w:val="-17"/>
          <w:sz w:val="20"/>
        </w:rPr>
        <w:t xml:space="preserve"> </w:t>
      </w:r>
      <w:r>
        <w:rPr>
          <w:sz w:val="20"/>
        </w:rPr>
        <w:t>Fiscal</w:t>
      </w:r>
      <w:r>
        <w:rPr>
          <w:spacing w:val="-18"/>
          <w:sz w:val="20"/>
        </w:rPr>
        <w:t xml:space="preserve"> </w:t>
      </w:r>
      <w:r>
        <w:rPr>
          <w:sz w:val="20"/>
        </w:rPr>
        <w:t>Penal.</w:t>
      </w:r>
      <w:r>
        <w:rPr>
          <w:spacing w:val="-17"/>
          <w:sz w:val="20"/>
        </w:rPr>
        <w:t xml:space="preserve"> </w:t>
      </w:r>
      <w:r>
        <w:rPr>
          <w:sz w:val="20"/>
        </w:rPr>
        <w:t>En</w:t>
      </w:r>
      <w:r>
        <w:rPr>
          <w:spacing w:val="-18"/>
          <w:sz w:val="20"/>
        </w:rPr>
        <w:t xml:space="preserve"> </w:t>
      </w:r>
      <w:r>
        <w:rPr>
          <w:sz w:val="20"/>
        </w:rPr>
        <w:t>esta</w:t>
      </w:r>
      <w:r>
        <w:rPr>
          <w:spacing w:val="-17"/>
          <w:sz w:val="20"/>
        </w:rPr>
        <w:t xml:space="preserve"> </w:t>
      </w:r>
      <w:r>
        <w:rPr>
          <w:sz w:val="20"/>
        </w:rPr>
        <w:t>perspectiva</w:t>
      </w:r>
      <w:r>
        <w:rPr>
          <w:spacing w:val="-18"/>
          <w:sz w:val="20"/>
        </w:rPr>
        <w:t xml:space="preserve"> </w:t>
      </w:r>
      <w:r>
        <w:rPr>
          <w:sz w:val="20"/>
        </w:rPr>
        <w:t>y</w:t>
      </w:r>
      <w:r>
        <w:rPr>
          <w:spacing w:val="-18"/>
          <w:sz w:val="20"/>
        </w:rPr>
        <w:t xml:space="preserve"> </w:t>
      </w:r>
      <w:r>
        <w:rPr>
          <w:sz w:val="20"/>
        </w:rPr>
        <w:t>teniendo en</w:t>
      </w:r>
      <w:r>
        <w:rPr>
          <w:spacing w:val="-18"/>
          <w:sz w:val="20"/>
        </w:rPr>
        <w:t xml:space="preserve"> </w:t>
      </w:r>
      <w:r>
        <w:rPr>
          <w:sz w:val="20"/>
        </w:rPr>
        <w:t>cuenta</w:t>
      </w:r>
      <w:r>
        <w:rPr>
          <w:spacing w:val="-18"/>
          <w:sz w:val="20"/>
        </w:rPr>
        <w:t xml:space="preserve"> </w:t>
      </w:r>
      <w:r>
        <w:rPr>
          <w:sz w:val="20"/>
        </w:rPr>
        <w:t>los</w:t>
      </w:r>
      <w:r>
        <w:rPr>
          <w:spacing w:val="-17"/>
          <w:sz w:val="20"/>
        </w:rPr>
        <w:t xml:space="preserve"> </w:t>
      </w:r>
      <w:r>
        <w:rPr>
          <w:sz w:val="20"/>
        </w:rPr>
        <w:t>alegatos</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partes</w:t>
      </w:r>
      <w:r>
        <w:rPr>
          <w:spacing w:val="-18"/>
          <w:sz w:val="20"/>
        </w:rPr>
        <w:t xml:space="preserve"> </w:t>
      </w:r>
      <w:r>
        <w:rPr>
          <w:sz w:val="20"/>
        </w:rPr>
        <w:t>y</w:t>
      </w:r>
      <w:r>
        <w:rPr>
          <w:spacing w:val="-17"/>
          <w:sz w:val="20"/>
        </w:rPr>
        <w:t xml:space="preserve"> </w:t>
      </w:r>
      <w:r>
        <w:rPr>
          <w:sz w:val="20"/>
        </w:rPr>
        <w:t>la</w:t>
      </w:r>
      <w:r>
        <w:rPr>
          <w:spacing w:val="-18"/>
          <w:sz w:val="20"/>
        </w:rPr>
        <w:t xml:space="preserve"> </w:t>
      </w:r>
      <w:r>
        <w:rPr>
          <w:sz w:val="20"/>
        </w:rPr>
        <w:t>Comisión,</w:t>
      </w:r>
      <w:r>
        <w:rPr>
          <w:spacing w:val="-17"/>
          <w:sz w:val="20"/>
        </w:rPr>
        <w:t xml:space="preserve"> </w:t>
      </w:r>
      <w:r>
        <w:rPr>
          <w:sz w:val="20"/>
        </w:rPr>
        <w:t>esta</w:t>
      </w:r>
      <w:r>
        <w:rPr>
          <w:spacing w:val="-18"/>
          <w:sz w:val="20"/>
        </w:rPr>
        <w:t xml:space="preserve"> </w:t>
      </w:r>
      <w:r>
        <w:rPr>
          <w:sz w:val="20"/>
        </w:rPr>
        <w:t>Corte</w:t>
      </w:r>
      <w:r>
        <w:rPr>
          <w:spacing w:val="-17"/>
          <w:sz w:val="20"/>
        </w:rPr>
        <w:t xml:space="preserve"> </w:t>
      </w:r>
      <w:r>
        <w:rPr>
          <w:sz w:val="20"/>
        </w:rPr>
        <w:t>procederá</w:t>
      </w:r>
      <w:r>
        <w:rPr>
          <w:spacing w:val="-18"/>
          <w:sz w:val="20"/>
        </w:rPr>
        <w:t xml:space="preserve"> </w:t>
      </w:r>
      <w:r>
        <w:rPr>
          <w:sz w:val="20"/>
        </w:rPr>
        <w:t>con</w:t>
      </w:r>
      <w:r>
        <w:rPr>
          <w:spacing w:val="-17"/>
          <w:sz w:val="20"/>
        </w:rPr>
        <w:t xml:space="preserve"> </w:t>
      </w:r>
      <w:r>
        <w:rPr>
          <w:sz w:val="20"/>
        </w:rPr>
        <w:t>el</w:t>
      </w:r>
      <w:r>
        <w:rPr>
          <w:spacing w:val="-18"/>
          <w:sz w:val="20"/>
        </w:rPr>
        <w:t xml:space="preserve"> </w:t>
      </w:r>
      <w:r>
        <w:rPr>
          <w:sz w:val="20"/>
        </w:rPr>
        <w:t>análisis</w:t>
      </w:r>
      <w:r>
        <w:rPr>
          <w:spacing w:val="-18"/>
          <w:sz w:val="20"/>
        </w:rPr>
        <w:t xml:space="preserve"> </w:t>
      </w:r>
      <w:r>
        <w:rPr>
          <w:sz w:val="20"/>
        </w:rPr>
        <w:t xml:space="preserve">de </w:t>
      </w:r>
      <w:r>
        <w:rPr>
          <w:spacing w:val="-2"/>
          <w:sz w:val="20"/>
        </w:rPr>
        <w:t>fondo</w:t>
      </w:r>
      <w:r>
        <w:rPr>
          <w:spacing w:val="-14"/>
          <w:sz w:val="20"/>
        </w:rPr>
        <w:t xml:space="preserve"> </w:t>
      </w:r>
      <w:r>
        <w:rPr>
          <w:spacing w:val="-2"/>
          <w:sz w:val="20"/>
        </w:rPr>
        <w:t>en</w:t>
      </w:r>
      <w:r>
        <w:rPr>
          <w:spacing w:val="-12"/>
          <w:sz w:val="20"/>
        </w:rPr>
        <w:t xml:space="preserve"> </w:t>
      </w:r>
      <w:r>
        <w:rPr>
          <w:spacing w:val="-2"/>
          <w:sz w:val="20"/>
        </w:rPr>
        <w:t>el</w:t>
      </w:r>
      <w:r>
        <w:rPr>
          <w:spacing w:val="-13"/>
          <w:sz w:val="20"/>
        </w:rPr>
        <w:t xml:space="preserve"> </w:t>
      </w:r>
      <w:r>
        <w:rPr>
          <w:spacing w:val="-2"/>
          <w:sz w:val="20"/>
        </w:rPr>
        <w:t>siguiente</w:t>
      </w:r>
      <w:r>
        <w:rPr>
          <w:spacing w:val="-15"/>
          <w:sz w:val="20"/>
        </w:rPr>
        <w:t xml:space="preserve"> </w:t>
      </w:r>
      <w:r>
        <w:rPr>
          <w:spacing w:val="-2"/>
          <w:sz w:val="20"/>
        </w:rPr>
        <w:t>orden:</w:t>
      </w:r>
      <w:r>
        <w:rPr>
          <w:spacing w:val="-13"/>
          <w:sz w:val="20"/>
        </w:rPr>
        <w:t xml:space="preserve"> </w:t>
      </w:r>
      <w:r>
        <w:rPr>
          <w:spacing w:val="-2"/>
          <w:sz w:val="20"/>
        </w:rPr>
        <w:t>1)</w:t>
      </w:r>
      <w:r>
        <w:rPr>
          <w:spacing w:val="-15"/>
          <w:sz w:val="20"/>
        </w:rPr>
        <w:t xml:space="preserve"> </w:t>
      </w:r>
      <w:r>
        <w:rPr>
          <w:spacing w:val="-2"/>
          <w:sz w:val="20"/>
        </w:rPr>
        <w:t>derecho</w:t>
      </w:r>
      <w:r>
        <w:rPr>
          <w:spacing w:val="-16"/>
          <w:sz w:val="20"/>
        </w:rPr>
        <w:t xml:space="preserve"> </w:t>
      </w:r>
      <w:r>
        <w:rPr>
          <w:spacing w:val="-2"/>
          <w:sz w:val="20"/>
        </w:rPr>
        <w:t>a</w:t>
      </w:r>
      <w:r>
        <w:rPr>
          <w:spacing w:val="-12"/>
          <w:sz w:val="20"/>
        </w:rPr>
        <w:t xml:space="preserve"> </w:t>
      </w:r>
      <w:r>
        <w:rPr>
          <w:spacing w:val="-2"/>
          <w:sz w:val="20"/>
        </w:rPr>
        <w:t>contar</w:t>
      </w:r>
      <w:r>
        <w:rPr>
          <w:spacing w:val="-12"/>
          <w:sz w:val="20"/>
        </w:rPr>
        <w:t xml:space="preserve"> </w:t>
      </w:r>
      <w:r>
        <w:rPr>
          <w:spacing w:val="-2"/>
          <w:sz w:val="20"/>
        </w:rPr>
        <w:t>con</w:t>
      </w:r>
      <w:r>
        <w:rPr>
          <w:spacing w:val="-15"/>
          <w:sz w:val="20"/>
        </w:rPr>
        <w:t xml:space="preserve"> </w:t>
      </w:r>
      <w:r>
        <w:rPr>
          <w:spacing w:val="-2"/>
          <w:sz w:val="20"/>
        </w:rPr>
        <w:t>un</w:t>
      </w:r>
      <w:r>
        <w:rPr>
          <w:spacing w:val="-15"/>
          <w:sz w:val="20"/>
        </w:rPr>
        <w:t xml:space="preserve"> </w:t>
      </w:r>
      <w:r>
        <w:rPr>
          <w:spacing w:val="-2"/>
          <w:sz w:val="20"/>
        </w:rPr>
        <w:t>juez</w:t>
      </w:r>
      <w:r>
        <w:rPr>
          <w:spacing w:val="-13"/>
          <w:sz w:val="20"/>
        </w:rPr>
        <w:t xml:space="preserve"> </w:t>
      </w:r>
      <w:r>
        <w:rPr>
          <w:spacing w:val="-2"/>
          <w:sz w:val="20"/>
        </w:rPr>
        <w:t>competente,</w:t>
      </w:r>
      <w:r>
        <w:rPr>
          <w:spacing w:val="-15"/>
          <w:sz w:val="20"/>
        </w:rPr>
        <w:t xml:space="preserve"> </w:t>
      </w:r>
      <w:r>
        <w:rPr>
          <w:spacing w:val="-2"/>
          <w:sz w:val="20"/>
        </w:rPr>
        <w:t>independiente</w:t>
      </w:r>
      <w:r>
        <w:rPr>
          <w:spacing w:val="-15"/>
          <w:sz w:val="20"/>
        </w:rPr>
        <w:t xml:space="preserve"> </w:t>
      </w:r>
      <w:r>
        <w:rPr>
          <w:spacing w:val="-2"/>
          <w:sz w:val="20"/>
        </w:rPr>
        <w:t xml:space="preserve">e </w:t>
      </w:r>
      <w:r>
        <w:rPr>
          <w:sz w:val="20"/>
        </w:rPr>
        <w:t>imparcial, 2) derecho a la protección judicial; 3) derechos políticos; y 4) derecho a la estabilidad laboral.</w:t>
      </w:r>
    </w:p>
    <w:p w14:paraId="6634B59F" w14:textId="77777777" w:rsidR="00644DE7" w:rsidRDefault="00644DE7">
      <w:pPr>
        <w:pStyle w:val="Textoindependiente"/>
        <w:spacing w:before="7"/>
        <w:rPr>
          <w:sz w:val="11"/>
        </w:rPr>
      </w:pPr>
    </w:p>
    <w:p w14:paraId="0F28945E" w14:textId="77777777" w:rsidR="00644DE7" w:rsidRDefault="00000000">
      <w:pPr>
        <w:pStyle w:val="Ttulo1"/>
        <w:spacing w:before="99"/>
        <w:ind w:right="21"/>
      </w:pPr>
      <w:bookmarkStart w:id="87" w:name="VI-1_DERECHO_A_CONTAR_CON_UN_JUEZ_COMPET"/>
      <w:bookmarkStart w:id="88" w:name="_bookmark71"/>
      <w:bookmarkEnd w:id="87"/>
      <w:bookmarkEnd w:id="88"/>
      <w:r>
        <w:rPr>
          <w:w w:val="95"/>
        </w:rPr>
        <w:t>VI-</w:t>
      </w:r>
      <w:r>
        <w:rPr>
          <w:spacing w:val="-10"/>
        </w:rPr>
        <w:t>1</w:t>
      </w:r>
    </w:p>
    <w:p w14:paraId="22D09A70" w14:textId="77777777" w:rsidR="00644DE7" w:rsidRDefault="00000000">
      <w:pPr>
        <w:spacing w:before="2"/>
        <w:ind w:right="20"/>
        <w:jc w:val="center"/>
        <w:rPr>
          <w:b/>
          <w:sz w:val="13"/>
        </w:rPr>
      </w:pPr>
      <w:r>
        <w:rPr>
          <w:b/>
          <w:sz w:val="20"/>
        </w:rPr>
        <w:t>DERECHO</w:t>
      </w:r>
      <w:r>
        <w:rPr>
          <w:b/>
          <w:spacing w:val="-6"/>
          <w:sz w:val="20"/>
        </w:rPr>
        <w:t xml:space="preserve"> </w:t>
      </w:r>
      <w:r>
        <w:rPr>
          <w:b/>
          <w:sz w:val="20"/>
        </w:rPr>
        <w:t>A</w:t>
      </w:r>
      <w:r>
        <w:rPr>
          <w:b/>
          <w:spacing w:val="-5"/>
          <w:sz w:val="20"/>
        </w:rPr>
        <w:t xml:space="preserve"> </w:t>
      </w:r>
      <w:r>
        <w:rPr>
          <w:b/>
          <w:sz w:val="20"/>
        </w:rPr>
        <w:t>CONTAR</w:t>
      </w:r>
      <w:r>
        <w:rPr>
          <w:b/>
          <w:spacing w:val="-2"/>
          <w:sz w:val="20"/>
        </w:rPr>
        <w:t xml:space="preserve"> </w:t>
      </w:r>
      <w:r>
        <w:rPr>
          <w:b/>
          <w:sz w:val="20"/>
        </w:rPr>
        <w:t>CON</w:t>
      </w:r>
      <w:r>
        <w:rPr>
          <w:b/>
          <w:spacing w:val="-5"/>
          <w:sz w:val="20"/>
        </w:rPr>
        <w:t xml:space="preserve"> </w:t>
      </w:r>
      <w:r>
        <w:rPr>
          <w:b/>
          <w:sz w:val="20"/>
        </w:rPr>
        <w:t>UN</w:t>
      </w:r>
      <w:r>
        <w:rPr>
          <w:b/>
          <w:spacing w:val="-5"/>
          <w:sz w:val="20"/>
        </w:rPr>
        <w:t xml:space="preserve"> </w:t>
      </w:r>
      <w:r>
        <w:rPr>
          <w:b/>
          <w:sz w:val="20"/>
        </w:rPr>
        <w:t>JUEZ</w:t>
      </w:r>
      <w:r>
        <w:rPr>
          <w:b/>
          <w:spacing w:val="-5"/>
          <w:sz w:val="20"/>
        </w:rPr>
        <w:t xml:space="preserve"> </w:t>
      </w:r>
      <w:r>
        <w:rPr>
          <w:b/>
          <w:sz w:val="20"/>
        </w:rPr>
        <w:t>COMPETENTE,</w:t>
      </w:r>
      <w:r>
        <w:rPr>
          <w:b/>
          <w:spacing w:val="-7"/>
          <w:sz w:val="20"/>
        </w:rPr>
        <w:t xml:space="preserve"> </w:t>
      </w:r>
      <w:r>
        <w:rPr>
          <w:b/>
          <w:sz w:val="20"/>
        </w:rPr>
        <w:t>INDEPENDIENTE</w:t>
      </w:r>
      <w:r>
        <w:rPr>
          <w:b/>
          <w:spacing w:val="-6"/>
          <w:sz w:val="20"/>
        </w:rPr>
        <w:t xml:space="preserve"> </w:t>
      </w:r>
      <w:r>
        <w:rPr>
          <w:b/>
          <w:sz w:val="20"/>
        </w:rPr>
        <w:t xml:space="preserve">E </w:t>
      </w:r>
      <w:bookmarkStart w:id="89" w:name="_bookmark72"/>
      <w:bookmarkEnd w:id="89"/>
      <w:r>
        <w:rPr>
          <w:b/>
          <w:spacing w:val="-2"/>
          <w:sz w:val="20"/>
        </w:rPr>
        <w:t>IMPARCIAL</w:t>
      </w:r>
      <w:hyperlink w:anchor="_bookmark76" w:history="1">
        <w:r>
          <w:rPr>
            <w:b/>
            <w:spacing w:val="-2"/>
            <w:position w:val="7"/>
            <w:sz w:val="13"/>
          </w:rPr>
          <w:t>60</w:t>
        </w:r>
      </w:hyperlink>
    </w:p>
    <w:p w14:paraId="37C18EAF" w14:textId="77777777" w:rsidR="00644DE7" w:rsidRDefault="00644DE7">
      <w:pPr>
        <w:pStyle w:val="Textoindependiente"/>
        <w:spacing w:before="7"/>
        <w:rPr>
          <w:b/>
          <w:sz w:val="19"/>
        </w:rPr>
      </w:pPr>
    </w:p>
    <w:p w14:paraId="178B9ACE" w14:textId="77777777" w:rsidR="00644DE7" w:rsidRDefault="00000000">
      <w:pPr>
        <w:pStyle w:val="Ttulo3"/>
        <w:numPr>
          <w:ilvl w:val="0"/>
          <w:numId w:val="10"/>
        </w:numPr>
        <w:tabs>
          <w:tab w:val="left" w:pos="1026"/>
        </w:tabs>
      </w:pPr>
      <w:r>
        <w:t>Argumentos</w:t>
      </w:r>
      <w:r>
        <w:rPr>
          <w:spacing w:val="-5"/>
        </w:rPr>
        <w:t xml:space="preserve"> </w:t>
      </w:r>
      <w:r>
        <w:t>de</w:t>
      </w:r>
      <w:r>
        <w:rPr>
          <w:spacing w:val="-5"/>
        </w:rPr>
        <w:t xml:space="preserve"> </w:t>
      </w:r>
      <w:r>
        <w:t>las</w:t>
      </w:r>
      <w:r>
        <w:rPr>
          <w:spacing w:val="-5"/>
        </w:rPr>
        <w:t xml:space="preserve"> </w:t>
      </w:r>
      <w:r>
        <w:t>partes</w:t>
      </w:r>
      <w:r>
        <w:rPr>
          <w:spacing w:val="-5"/>
        </w:rPr>
        <w:t xml:space="preserve"> </w:t>
      </w:r>
      <w:r>
        <w:t>y</w:t>
      </w:r>
      <w:r>
        <w:rPr>
          <w:spacing w:val="-5"/>
        </w:rPr>
        <w:t xml:space="preserve"> </w:t>
      </w:r>
      <w:r>
        <w:t>de</w:t>
      </w:r>
      <w:r>
        <w:rPr>
          <w:spacing w:val="-5"/>
        </w:rPr>
        <w:t xml:space="preserve"> </w:t>
      </w:r>
      <w:r>
        <w:t>la</w:t>
      </w:r>
      <w:r>
        <w:rPr>
          <w:spacing w:val="-7"/>
        </w:rPr>
        <w:t xml:space="preserve"> </w:t>
      </w:r>
      <w:r>
        <w:rPr>
          <w:spacing w:val="-2"/>
        </w:rPr>
        <w:t>Comisión</w:t>
      </w:r>
    </w:p>
    <w:p w14:paraId="61BE9265" w14:textId="77777777" w:rsidR="00644DE7" w:rsidRDefault="00644DE7">
      <w:pPr>
        <w:pStyle w:val="Textoindependiente"/>
        <w:spacing w:before="11"/>
        <w:rPr>
          <w:b/>
          <w:i/>
          <w:sz w:val="19"/>
        </w:rPr>
      </w:pPr>
    </w:p>
    <w:p w14:paraId="67032A6B" w14:textId="77777777" w:rsidR="00644DE7" w:rsidRDefault="00000000">
      <w:pPr>
        <w:pStyle w:val="Prrafodelista"/>
        <w:numPr>
          <w:ilvl w:val="0"/>
          <w:numId w:val="16"/>
        </w:numPr>
        <w:tabs>
          <w:tab w:val="left" w:pos="669"/>
        </w:tabs>
        <w:ind w:right="113" w:hanging="1"/>
        <w:jc w:val="both"/>
        <w:rPr>
          <w:sz w:val="20"/>
        </w:rPr>
      </w:pPr>
      <w:r>
        <w:rPr>
          <w:sz w:val="20"/>
        </w:rPr>
        <w:t xml:space="preserve">La </w:t>
      </w:r>
      <w:r>
        <w:rPr>
          <w:b/>
          <w:i/>
          <w:sz w:val="20"/>
        </w:rPr>
        <w:t xml:space="preserve">Comisión </w:t>
      </w:r>
      <w:r>
        <w:rPr>
          <w:sz w:val="20"/>
        </w:rPr>
        <w:t xml:space="preserve">consideró, con respecto al derecho a contar con un juez natural </w:t>
      </w:r>
      <w:r>
        <w:rPr>
          <w:spacing w:val="-2"/>
          <w:sz w:val="20"/>
        </w:rPr>
        <w:t>establecido</w:t>
      </w:r>
      <w:r>
        <w:rPr>
          <w:spacing w:val="-16"/>
          <w:sz w:val="20"/>
        </w:rPr>
        <w:t xml:space="preserve"> </w:t>
      </w:r>
      <w:r>
        <w:rPr>
          <w:spacing w:val="-2"/>
          <w:sz w:val="20"/>
        </w:rPr>
        <w:t>con</w:t>
      </w:r>
      <w:r>
        <w:rPr>
          <w:spacing w:val="-16"/>
          <w:sz w:val="20"/>
        </w:rPr>
        <w:t xml:space="preserve"> </w:t>
      </w:r>
      <w:r>
        <w:rPr>
          <w:spacing w:val="-2"/>
          <w:sz w:val="20"/>
        </w:rPr>
        <w:t>anterioridad</w:t>
      </w:r>
      <w:r>
        <w:rPr>
          <w:spacing w:val="-15"/>
          <w:sz w:val="20"/>
        </w:rPr>
        <w:t xml:space="preserve"> </w:t>
      </w:r>
      <w:r>
        <w:rPr>
          <w:spacing w:val="-2"/>
          <w:sz w:val="20"/>
        </w:rPr>
        <w:t>en</w:t>
      </w:r>
      <w:r>
        <w:rPr>
          <w:spacing w:val="-16"/>
          <w:sz w:val="20"/>
        </w:rPr>
        <w:t xml:space="preserve"> </w:t>
      </w:r>
      <w:r>
        <w:rPr>
          <w:spacing w:val="-2"/>
          <w:sz w:val="20"/>
        </w:rPr>
        <w:t>la</w:t>
      </w:r>
      <w:r>
        <w:rPr>
          <w:spacing w:val="-15"/>
          <w:sz w:val="20"/>
        </w:rPr>
        <w:t xml:space="preserve"> </w:t>
      </w:r>
      <w:r>
        <w:rPr>
          <w:spacing w:val="-2"/>
          <w:sz w:val="20"/>
        </w:rPr>
        <w:t>ley,</w:t>
      </w:r>
      <w:r>
        <w:rPr>
          <w:spacing w:val="-16"/>
          <w:sz w:val="20"/>
        </w:rPr>
        <w:t xml:space="preserve"> </w:t>
      </w:r>
      <w:r>
        <w:rPr>
          <w:spacing w:val="-2"/>
          <w:sz w:val="20"/>
        </w:rPr>
        <w:t>que,</w:t>
      </w:r>
      <w:r>
        <w:rPr>
          <w:spacing w:val="-16"/>
          <w:sz w:val="20"/>
        </w:rPr>
        <w:t xml:space="preserve"> </w:t>
      </w:r>
      <w:r>
        <w:rPr>
          <w:spacing w:val="-2"/>
          <w:sz w:val="20"/>
        </w:rPr>
        <w:t>en</w:t>
      </w:r>
      <w:r>
        <w:rPr>
          <w:spacing w:val="-15"/>
          <w:sz w:val="20"/>
        </w:rPr>
        <w:t xml:space="preserve"> </w:t>
      </w:r>
      <w:r>
        <w:rPr>
          <w:spacing w:val="-2"/>
          <w:sz w:val="20"/>
        </w:rPr>
        <w:t>el</w:t>
      </w:r>
      <w:r>
        <w:rPr>
          <w:spacing w:val="-16"/>
          <w:sz w:val="20"/>
        </w:rPr>
        <w:t xml:space="preserve"> </w:t>
      </w:r>
      <w:r>
        <w:rPr>
          <w:spacing w:val="-2"/>
          <w:sz w:val="20"/>
        </w:rPr>
        <w:t>presente</w:t>
      </w:r>
      <w:r>
        <w:rPr>
          <w:spacing w:val="-15"/>
          <w:sz w:val="20"/>
        </w:rPr>
        <w:t xml:space="preserve"> </w:t>
      </w:r>
      <w:r>
        <w:rPr>
          <w:spacing w:val="-2"/>
          <w:sz w:val="20"/>
        </w:rPr>
        <w:t>caso,</w:t>
      </w:r>
      <w:r>
        <w:rPr>
          <w:spacing w:val="-16"/>
          <w:sz w:val="20"/>
        </w:rPr>
        <w:t xml:space="preserve"> </w:t>
      </w:r>
      <w:r>
        <w:rPr>
          <w:spacing w:val="-2"/>
          <w:sz w:val="20"/>
        </w:rPr>
        <w:t>las</w:t>
      </w:r>
      <w:r>
        <w:rPr>
          <w:spacing w:val="-15"/>
          <w:sz w:val="20"/>
        </w:rPr>
        <w:t xml:space="preserve"> </w:t>
      </w:r>
      <w:r>
        <w:rPr>
          <w:spacing w:val="-2"/>
          <w:sz w:val="20"/>
        </w:rPr>
        <w:t>reglas</w:t>
      </w:r>
      <w:r>
        <w:rPr>
          <w:spacing w:val="-16"/>
          <w:sz w:val="20"/>
        </w:rPr>
        <w:t xml:space="preserve"> </w:t>
      </w:r>
      <w:r>
        <w:rPr>
          <w:spacing w:val="-2"/>
          <w:sz w:val="20"/>
        </w:rPr>
        <w:t>de</w:t>
      </w:r>
      <w:r>
        <w:rPr>
          <w:spacing w:val="-16"/>
          <w:sz w:val="20"/>
        </w:rPr>
        <w:t xml:space="preserve"> </w:t>
      </w:r>
      <w:r>
        <w:rPr>
          <w:spacing w:val="-2"/>
          <w:sz w:val="20"/>
        </w:rPr>
        <w:t>conformación del</w:t>
      </w:r>
      <w:r>
        <w:rPr>
          <w:spacing w:val="-12"/>
          <w:sz w:val="20"/>
        </w:rPr>
        <w:t xml:space="preserve"> </w:t>
      </w:r>
      <w:r>
        <w:rPr>
          <w:spacing w:val="-2"/>
          <w:sz w:val="20"/>
        </w:rPr>
        <w:t>Jurado</w:t>
      </w:r>
      <w:r>
        <w:rPr>
          <w:spacing w:val="-13"/>
          <w:sz w:val="20"/>
        </w:rPr>
        <w:t xml:space="preserve"> </w:t>
      </w:r>
      <w:r>
        <w:rPr>
          <w:spacing w:val="-2"/>
          <w:sz w:val="20"/>
        </w:rPr>
        <w:t>de</w:t>
      </w:r>
      <w:r>
        <w:rPr>
          <w:spacing w:val="-13"/>
          <w:sz w:val="20"/>
        </w:rPr>
        <w:t xml:space="preserve"> </w:t>
      </w:r>
      <w:r>
        <w:rPr>
          <w:spacing w:val="-2"/>
          <w:sz w:val="20"/>
        </w:rPr>
        <w:t>Enjuiciamiento</w:t>
      </w:r>
      <w:r>
        <w:rPr>
          <w:spacing w:val="-13"/>
          <w:sz w:val="20"/>
        </w:rPr>
        <w:t xml:space="preserve"> </w:t>
      </w:r>
      <w:r>
        <w:rPr>
          <w:spacing w:val="-2"/>
          <w:sz w:val="20"/>
        </w:rPr>
        <w:t>de</w:t>
      </w:r>
      <w:r>
        <w:rPr>
          <w:spacing w:val="-12"/>
          <w:sz w:val="20"/>
        </w:rPr>
        <w:t xml:space="preserve"> </w:t>
      </w:r>
      <w:r>
        <w:rPr>
          <w:spacing w:val="-2"/>
          <w:sz w:val="20"/>
        </w:rPr>
        <w:t>Magistrados</w:t>
      </w:r>
      <w:r>
        <w:rPr>
          <w:spacing w:val="-13"/>
          <w:sz w:val="20"/>
        </w:rPr>
        <w:t xml:space="preserve"> </w:t>
      </w:r>
      <w:r>
        <w:rPr>
          <w:spacing w:val="-2"/>
          <w:sz w:val="20"/>
        </w:rPr>
        <w:t>estaban</w:t>
      </w:r>
      <w:r>
        <w:rPr>
          <w:spacing w:val="-12"/>
          <w:sz w:val="20"/>
        </w:rPr>
        <w:t xml:space="preserve"> </w:t>
      </w:r>
      <w:r>
        <w:rPr>
          <w:spacing w:val="-2"/>
          <w:sz w:val="20"/>
        </w:rPr>
        <w:t>previamente</w:t>
      </w:r>
      <w:r>
        <w:rPr>
          <w:spacing w:val="-12"/>
          <w:sz w:val="20"/>
        </w:rPr>
        <w:t xml:space="preserve"> </w:t>
      </w:r>
      <w:r>
        <w:rPr>
          <w:spacing w:val="-2"/>
          <w:sz w:val="20"/>
        </w:rPr>
        <w:t>establecidas</w:t>
      </w:r>
      <w:r>
        <w:rPr>
          <w:spacing w:val="-11"/>
          <w:sz w:val="20"/>
        </w:rPr>
        <w:t xml:space="preserve"> </w:t>
      </w:r>
      <w:r>
        <w:rPr>
          <w:spacing w:val="-2"/>
          <w:sz w:val="20"/>
        </w:rPr>
        <w:t>en</w:t>
      </w:r>
      <w:r>
        <w:rPr>
          <w:spacing w:val="-12"/>
          <w:sz w:val="20"/>
        </w:rPr>
        <w:t xml:space="preserve"> </w:t>
      </w:r>
      <w:r>
        <w:rPr>
          <w:spacing w:val="-2"/>
          <w:sz w:val="20"/>
        </w:rPr>
        <w:t>la</w:t>
      </w:r>
      <w:r>
        <w:rPr>
          <w:spacing w:val="-12"/>
          <w:sz w:val="20"/>
        </w:rPr>
        <w:t xml:space="preserve"> </w:t>
      </w:r>
      <w:r>
        <w:rPr>
          <w:spacing w:val="-2"/>
          <w:sz w:val="20"/>
        </w:rPr>
        <w:t>ley</w:t>
      </w:r>
      <w:r>
        <w:rPr>
          <w:spacing w:val="-11"/>
          <w:sz w:val="20"/>
        </w:rPr>
        <w:t xml:space="preserve"> </w:t>
      </w:r>
      <w:r>
        <w:rPr>
          <w:spacing w:val="-2"/>
          <w:sz w:val="20"/>
        </w:rPr>
        <w:t xml:space="preserve">y </w:t>
      </w:r>
      <w:r>
        <w:rPr>
          <w:sz w:val="20"/>
        </w:rPr>
        <w:t>los pasos para la elección de su Presidencia estaban descritos claramente, por lo que consideró</w:t>
      </w:r>
      <w:r>
        <w:rPr>
          <w:spacing w:val="-12"/>
          <w:sz w:val="20"/>
        </w:rPr>
        <w:t xml:space="preserve"> </w:t>
      </w:r>
      <w:r>
        <w:rPr>
          <w:sz w:val="20"/>
        </w:rPr>
        <w:t>que</w:t>
      </w:r>
      <w:r>
        <w:rPr>
          <w:spacing w:val="-10"/>
          <w:sz w:val="20"/>
        </w:rPr>
        <w:t xml:space="preserve"> </w:t>
      </w:r>
      <w:r>
        <w:rPr>
          <w:sz w:val="20"/>
        </w:rPr>
        <w:t>el</w:t>
      </w:r>
      <w:r>
        <w:rPr>
          <w:spacing w:val="-11"/>
          <w:sz w:val="20"/>
        </w:rPr>
        <w:t xml:space="preserve"> </w:t>
      </w:r>
      <w:r>
        <w:rPr>
          <w:sz w:val="20"/>
        </w:rPr>
        <w:t>derecho</w:t>
      </w:r>
      <w:r>
        <w:rPr>
          <w:spacing w:val="-12"/>
          <w:sz w:val="20"/>
        </w:rPr>
        <w:t xml:space="preserve"> </w:t>
      </w:r>
      <w:r>
        <w:rPr>
          <w:sz w:val="20"/>
        </w:rPr>
        <w:t>a</w:t>
      </w:r>
      <w:r>
        <w:rPr>
          <w:spacing w:val="-9"/>
          <w:sz w:val="20"/>
        </w:rPr>
        <w:t xml:space="preserve"> </w:t>
      </w:r>
      <w:r>
        <w:rPr>
          <w:sz w:val="20"/>
        </w:rPr>
        <w:t>contar</w:t>
      </w:r>
      <w:r>
        <w:rPr>
          <w:spacing w:val="-10"/>
          <w:sz w:val="20"/>
        </w:rPr>
        <w:t xml:space="preserve"> </w:t>
      </w:r>
      <w:r>
        <w:rPr>
          <w:sz w:val="20"/>
        </w:rPr>
        <w:t>con</w:t>
      </w:r>
      <w:r>
        <w:rPr>
          <w:spacing w:val="-10"/>
          <w:sz w:val="20"/>
        </w:rPr>
        <w:t xml:space="preserve"> </w:t>
      </w:r>
      <w:r>
        <w:rPr>
          <w:sz w:val="20"/>
        </w:rPr>
        <w:t>un</w:t>
      </w:r>
      <w:r>
        <w:rPr>
          <w:spacing w:val="-10"/>
          <w:sz w:val="20"/>
        </w:rPr>
        <w:t xml:space="preserve"> </w:t>
      </w:r>
      <w:r>
        <w:rPr>
          <w:sz w:val="20"/>
        </w:rPr>
        <w:t>juez</w:t>
      </w:r>
      <w:r>
        <w:rPr>
          <w:spacing w:val="-9"/>
          <w:sz w:val="20"/>
        </w:rPr>
        <w:t xml:space="preserve"> </w:t>
      </w:r>
      <w:r>
        <w:rPr>
          <w:sz w:val="20"/>
        </w:rPr>
        <w:t>natural</w:t>
      </w:r>
      <w:r>
        <w:rPr>
          <w:spacing w:val="-11"/>
          <w:sz w:val="20"/>
        </w:rPr>
        <w:t xml:space="preserve"> </w:t>
      </w:r>
      <w:r>
        <w:rPr>
          <w:sz w:val="20"/>
        </w:rPr>
        <w:t>no</w:t>
      </w:r>
      <w:r>
        <w:rPr>
          <w:spacing w:val="-10"/>
          <w:sz w:val="20"/>
        </w:rPr>
        <w:t xml:space="preserve"> </w:t>
      </w:r>
      <w:r>
        <w:rPr>
          <w:sz w:val="20"/>
        </w:rPr>
        <w:t>se</w:t>
      </w:r>
      <w:r>
        <w:rPr>
          <w:spacing w:val="-10"/>
          <w:sz w:val="20"/>
        </w:rPr>
        <w:t xml:space="preserve"> </w:t>
      </w:r>
      <w:r>
        <w:rPr>
          <w:sz w:val="20"/>
        </w:rPr>
        <w:t>encontraba</w:t>
      </w:r>
      <w:r>
        <w:rPr>
          <w:spacing w:val="-11"/>
          <w:sz w:val="20"/>
        </w:rPr>
        <w:t xml:space="preserve"> </w:t>
      </w:r>
      <w:r>
        <w:rPr>
          <w:sz w:val="20"/>
        </w:rPr>
        <w:t>en</w:t>
      </w:r>
      <w:r>
        <w:rPr>
          <w:spacing w:val="-9"/>
          <w:sz w:val="20"/>
        </w:rPr>
        <w:t xml:space="preserve"> </w:t>
      </w:r>
      <w:r>
        <w:rPr>
          <w:sz w:val="20"/>
        </w:rPr>
        <w:t xml:space="preserve">controversia. </w:t>
      </w:r>
      <w:r>
        <w:rPr>
          <w:spacing w:val="-2"/>
          <w:sz w:val="20"/>
        </w:rPr>
        <w:t>Respecto</w:t>
      </w:r>
      <w:r>
        <w:rPr>
          <w:spacing w:val="-14"/>
          <w:sz w:val="20"/>
        </w:rPr>
        <w:t xml:space="preserve"> </w:t>
      </w:r>
      <w:r>
        <w:rPr>
          <w:spacing w:val="-2"/>
          <w:sz w:val="20"/>
        </w:rPr>
        <w:t>del</w:t>
      </w:r>
      <w:r>
        <w:rPr>
          <w:spacing w:val="-10"/>
          <w:sz w:val="20"/>
        </w:rPr>
        <w:t xml:space="preserve"> </w:t>
      </w:r>
      <w:r>
        <w:rPr>
          <w:spacing w:val="-2"/>
          <w:sz w:val="20"/>
        </w:rPr>
        <w:t>derecho</w:t>
      </w:r>
      <w:r>
        <w:rPr>
          <w:spacing w:val="-13"/>
          <w:sz w:val="20"/>
        </w:rPr>
        <w:t xml:space="preserve"> </w:t>
      </w:r>
      <w:r>
        <w:rPr>
          <w:spacing w:val="-2"/>
          <w:sz w:val="20"/>
        </w:rPr>
        <w:t>a</w:t>
      </w:r>
      <w:r>
        <w:rPr>
          <w:spacing w:val="-10"/>
          <w:sz w:val="20"/>
        </w:rPr>
        <w:t xml:space="preserve"> </w:t>
      </w:r>
      <w:r>
        <w:rPr>
          <w:spacing w:val="-2"/>
          <w:sz w:val="20"/>
        </w:rPr>
        <w:t>contar</w:t>
      </w:r>
      <w:r>
        <w:rPr>
          <w:spacing w:val="-11"/>
          <w:sz w:val="20"/>
        </w:rPr>
        <w:t xml:space="preserve"> </w:t>
      </w:r>
      <w:r>
        <w:rPr>
          <w:spacing w:val="-2"/>
          <w:sz w:val="20"/>
        </w:rPr>
        <w:t>con</w:t>
      </w:r>
      <w:r>
        <w:rPr>
          <w:spacing w:val="-11"/>
          <w:sz w:val="20"/>
        </w:rPr>
        <w:t xml:space="preserve"> </w:t>
      </w:r>
      <w:r>
        <w:rPr>
          <w:spacing w:val="-2"/>
          <w:sz w:val="20"/>
        </w:rPr>
        <w:t>un</w:t>
      </w:r>
      <w:r>
        <w:rPr>
          <w:spacing w:val="-11"/>
          <w:sz w:val="20"/>
        </w:rPr>
        <w:t xml:space="preserve"> </w:t>
      </w:r>
      <w:r>
        <w:rPr>
          <w:spacing w:val="-2"/>
          <w:sz w:val="20"/>
        </w:rPr>
        <w:t>juez</w:t>
      </w:r>
      <w:r>
        <w:rPr>
          <w:spacing w:val="-12"/>
          <w:sz w:val="20"/>
        </w:rPr>
        <w:t xml:space="preserve"> </w:t>
      </w:r>
      <w:r>
        <w:rPr>
          <w:spacing w:val="-2"/>
          <w:sz w:val="20"/>
        </w:rPr>
        <w:t>independiente,</w:t>
      </w:r>
      <w:r>
        <w:rPr>
          <w:spacing w:val="-13"/>
          <w:sz w:val="20"/>
        </w:rPr>
        <w:t xml:space="preserve"> </w:t>
      </w:r>
      <w:r>
        <w:rPr>
          <w:spacing w:val="-2"/>
          <w:sz w:val="20"/>
        </w:rPr>
        <w:t>la</w:t>
      </w:r>
      <w:r>
        <w:rPr>
          <w:spacing w:val="-12"/>
          <w:sz w:val="20"/>
        </w:rPr>
        <w:t xml:space="preserve"> </w:t>
      </w:r>
      <w:r>
        <w:rPr>
          <w:spacing w:val="-2"/>
          <w:sz w:val="20"/>
        </w:rPr>
        <w:t>Comisión</w:t>
      </w:r>
      <w:r>
        <w:rPr>
          <w:spacing w:val="-11"/>
          <w:sz w:val="20"/>
        </w:rPr>
        <w:t xml:space="preserve"> </w:t>
      </w:r>
      <w:r>
        <w:rPr>
          <w:spacing w:val="-2"/>
          <w:sz w:val="20"/>
        </w:rPr>
        <w:t>subrayó</w:t>
      </w:r>
      <w:r>
        <w:rPr>
          <w:spacing w:val="-14"/>
          <w:sz w:val="20"/>
        </w:rPr>
        <w:t xml:space="preserve"> </w:t>
      </w:r>
      <w:r>
        <w:rPr>
          <w:spacing w:val="-2"/>
          <w:sz w:val="20"/>
        </w:rPr>
        <w:t>que</w:t>
      </w:r>
      <w:r>
        <w:rPr>
          <w:spacing w:val="-11"/>
          <w:sz w:val="20"/>
        </w:rPr>
        <w:t xml:space="preserve"> </w:t>
      </w:r>
      <w:r>
        <w:rPr>
          <w:spacing w:val="-2"/>
          <w:sz w:val="20"/>
        </w:rPr>
        <w:t>si</w:t>
      </w:r>
      <w:r>
        <w:rPr>
          <w:spacing w:val="-12"/>
          <w:sz w:val="20"/>
        </w:rPr>
        <w:t xml:space="preserve"> </w:t>
      </w:r>
      <w:r>
        <w:rPr>
          <w:spacing w:val="-2"/>
          <w:sz w:val="20"/>
        </w:rPr>
        <w:t xml:space="preserve">bien </w:t>
      </w:r>
      <w:r>
        <w:rPr>
          <w:spacing w:val="-4"/>
          <w:sz w:val="20"/>
        </w:rPr>
        <w:t>la</w:t>
      </w:r>
      <w:r>
        <w:rPr>
          <w:spacing w:val="-11"/>
          <w:sz w:val="20"/>
        </w:rPr>
        <w:t xml:space="preserve"> </w:t>
      </w:r>
      <w:r>
        <w:rPr>
          <w:spacing w:val="-4"/>
          <w:sz w:val="20"/>
        </w:rPr>
        <w:t>composición</w:t>
      </w:r>
      <w:r>
        <w:rPr>
          <w:spacing w:val="-10"/>
          <w:sz w:val="20"/>
        </w:rPr>
        <w:t xml:space="preserve"> </w:t>
      </w:r>
      <w:r>
        <w:rPr>
          <w:spacing w:val="-4"/>
          <w:sz w:val="20"/>
        </w:rPr>
        <w:t>mixta</w:t>
      </w:r>
      <w:r>
        <w:rPr>
          <w:spacing w:val="-11"/>
          <w:sz w:val="20"/>
        </w:rPr>
        <w:t xml:space="preserve"> </w:t>
      </w:r>
      <w:r>
        <w:rPr>
          <w:spacing w:val="-4"/>
          <w:sz w:val="20"/>
        </w:rPr>
        <w:t>del</w:t>
      </w:r>
      <w:r>
        <w:rPr>
          <w:spacing w:val="-11"/>
          <w:sz w:val="20"/>
        </w:rPr>
        <w:t xml:space="preserve"> </w:t>
      </w:r>
      <w:r>
        <w:rPr>
          <w:spacing w:val="-4"/>
          <w:sz w:val="20"/>
        </w:rPr>
        <w:t>JEM,</w:t>
      </w:r>
      <w:r>
        <w:rPr>
          <w:spacing w:val="-9"/>
          <w:sz w:val="20"/>
        </w:rPr>
        <w:t xml:space="preserve"> </w:t>
      </w:r>
      <w:r>
        <w:rPr>
          <w:spacing w:val="-4"/>
          <w:sz w:val="20"/>
        </w:rPr>
        <w:t>al</w:t>
      </w:r>
      <w:r>
        <w:rPr>
          <w:spacing w:val="-8"/>
          <w:sz w:val="20"/>
        </w:rPr>
        <w:t xml:space="preserve"> </w:t>
      </w:r>
      <w:r>
        <w:rPr>
          <w:spacing w:val="-4"/>
          <w:sz w:val="20"/>
        </w:rPr>
        <w:t>estar</w:t>
      </w:r>
      <w:r>
        <w:rPr>
          <w:spacing w:val="-10"/>
          <w:sz w:val="20"/>
        </w:rPr>
        <w:t xml:space="preserve"> </w:t>
      </w:r>
      <w:r>
        <w:rPr>
          <w:spacing w:val="-4"/>
          <w:sz w:val="20"/>
        </w:rPr>
        <w:t>conformado</w:t>
      </w:r>
      <w:r>
        <w:rPr>
          <w:spacing w:val="-12"/>
          <w:sz w:val="20"/>
        </w:rPr>
        <w:t xml:space="preserve"> </w:t>
      </w:r>
      <w:r>
        <w:rPr>
          <w:spacing w:val="-4"/>
          <w:sz w:val="20"/>
        </w:rPr>
        <w:t>por</w:t>
      </w:r>
      <w:r>
        <w:rPr>
          <w:spacing w:val="-10"/>
          <w:sz w:val="20"/>
        </w:rPr>
        <w:t xml:space="preserve"> </w:t>
      </w:r>
      <w:r>
        <w:rPr>
          <w:spacing w:val="-4"/>
          <w:sz w:val="20"/>
        </w:rPr>
        <w:t>ocho</w:t>
      </w:r>
      <w:r>
        <w:rPr>
          <w:spacing w:val="-10"/>
          <w:sz w:val="20"/>
        </w:rPr>
        <w:t xml:space="preserve"> </w:t>
      </w:r>
      <w:r>
        <w:rPr>
          <w:spacing w:val="-4"/>
          <w:sz w:val="20"/>
        </w:rPr>
        <w:t>miembros,</w:t>
      </w:r>
      <w:r>
        <w:rPr>
          <w:spacing w:val="-12"/>
          <w:sz w:val="20"/>
        </w:rPr>
        <w:t xml:space="preserve"> </w:t>
      </w:r>
      <w:r>
        <w:rPr>
          <w:spacing w:val="-4"/>
          <w:sz w:val="20"/>
        </w:rPr>
        <w:t>cuatro</w:t>
      </w:r>
      <w:r>
        <w:rPr>
          <w:spacing w:val="-12"/>
          <w:sz w:val="20"/>
        </w:rPr>
        <w:t xml:space="preserve"> </w:t>
      </w:r>
      <w:r>
        <w:rPr>
          <w:spacing w:val="-4"/>
          <w:sz w:val="20"/>
        </w:rPr>
        <w:t>de</w:t>
      </w:r>
      <w:r>
        <w:rPr>
          <w:spacing w:val="-12"/>
          <w:sz w:val="20"/>
        </w:rPr>
        <w:t xml:space="preserve"> </w:t>
      </w:r>
      <w:r>
        <w:rPr>
          <w:spacing w:val="-4"/>
          <w:sz w:val="20"/>
        </w:rPr>
        <w:t>los</w:t>
      </w:r>
      <w:r>
        <w:rPr>
          <w:spacing w:val="-12"/>
          <w:sz w:val="20"/>
        </w:rPr>
        <w:t xml:space="preserve"> </w:t>
      </w:r>
      <w:r>
        <w:rPr>
          <w:spacing w:val="-4"/>
          <w:sz w:val="20"/>
        </w:rPr>
        <w:t xml:space="preserve">cuales </w:t>
      </w:r>
      <w:r>
        <w:rPr>
          <w:spacing w:val="-2"/>
          <w:sz w:val="20"/>
        </w:rPr>
        <w:t>son</w:t>
      </w:r>
      <w:r>
        <w:rPr>
          <w:spacing w:val="-16"/>
          <w:sz w:val="20"/>
        </w:rPr>
        <w:t xml:space="preserve"> </w:t>
      </w:r>
      <w:r>
        <w:rPr>
          <w:spacing w:val="-2"/>
          <w:sz w:val="20"/>
        </w:rPr>
        <w:t>Senadores</w:t>
      </w:r>
      <w:r>
        <w:rPr>
          <w:spacing w:val="-16"/>
          <w:sz w:val="20"/>
        </w:rPr>
        <w:t xml:space="preserve"> </w:t>
      </w:r>
      <w:r>
        <w:rPr>
          <w:spacing w:val="-2"/>
          <w:sz w:val="20"/>
        </w:rPr>
        <w:t>y</w:t>
      </w:r>
      <w:r>
        <w:rPr>
          <w:spacing w:val="-15"/>
          <w:sz w:val="20"/>
        </w:rPr>
        <w:t xml:space="preserve"> </w:t>
      </w:r>
      <w:r>
        <w:rPr>
          <w:spacing w:val="-2"/>
          <w:sz w:val="20"/>
        </w:rPr>
        <w:t>Diputados,</w:t>
      </w:r>
      <w:r>
        <w:rPr>
          <w:spacing w:val="-16"/>
          <w:sz w:val="20"/>
        </w:rPr>
        <w:t xml:space="preserve"> </w:t>
      </w:r>
      <w:r>
        <w:rPr>
          <w:spacing w:val="-2"/>
          <w:sz w:val="20"/>
        </w:rPr>
        <w:t>es</w:t>
      </w:r>
      <w:r>
        <w:rPr>
          <w:spacing w:val="-15"/>
          <w:sz w:val="20"/>
        </w:rPr>
        <w:t xml:space="preserve"> </w:t>
      </w:r>
      <w:r>
        <w:rPr>
          <w:spacing w:val="-2"/>
          <w:sz w:val="20"/>
        </w:rPr>
        <w:t>problemática,</w:t>
      </w:r>
      <w:r>
        <w:rPr>
          <w:spacing w:val="-16"/>
          <w:sz w:val="20"/>
        </w:rPr>
        <w:t xml:space="preserve"> </w:t>
      </w:r>
      <w:r>
        <w:rPr>
          <w:spacing w:val="-2"/>
          <w:sz w:val="20"/>
        </w:rPr>
        <w:t>en</w:t>
      </w:r>
      <w:r>
        <w:rPr>
          <w:spacing w:val="-16"/>
          <w:sz w:val="20"/>
        </w:rPr>
        <w:t xml:space="preserve"> </w:t>
      </w:r>
      <w:r>
        <w:rPr>
          <w:spacing w:val="-2"/>
          <w:sz w:val="20"/>
        </w:rPr>
        <w:t>el</w:t>
      </w:r>
      <w:r>
        <w:rPr>
          <w:spacing w:val="-15"/>
          <w:sz w:val="20"/>
        </w:rPr>
        <w:t xml:space="preserve"> </w:t>
      </w:r>
      <w:r>
        <w:rPr>
          <w:spacing w:val="-2"/>
          <w:sz w:val="20"/>
        </w:rPr>
        <w:t>caso</w:t>
      </w:r>
      <w:r>
        <w:rPr>
          <w:spacing w:val="-16"/>
          <w:sz w:val="20"/>
        </w:rPr>
        <w:t xml:space="preserve"> </w:t>
      </w:r>
      <w:r>
        <w:rPr>
          <w:spacing w:val="-2"/>
          <w:sz w:val="20"/>
        </w:rPr>
        <w:t>concreto,</w:t>
      </w:r>
      <w:r>
        <w:rPr>
          <w:spacing w:val="-15"/>
          <w:sz w:val="20"/>
        </w:rPr>
        <w:t xml:space="preserve"> </w:t>
      </w:r>
      <w:r>
        <w:rPr>
          <w:spacing w:val="-2"/>
          <w:sz w:val="20"/>
        </w:rPr>
        <w:t>no</w:t>
      </w:r>
      <w:r>
        <w:rPr>
          <w:spacing w:val="-16"/>
          <w:sz w:val="20"/>
        </w:rPr>
        <w:t xml:space="preserve"> </w:t>
      </w:r>
      <w:r>
        <w:rPr>
          <w:spacing w:val="-2"/>
          <w:sz w:val="20"/>
        </w:rPr>
        <w:t>cuenta</w:t>
      </w:r>
      <w:r>
        <w:rPr>
          <w:spacing w:val="-15"/>
          <w:sz w:val="20"/>
        </w:rPr>
        <w:t xml:space="preserve"> </w:t>
      </w:r>
      <w:r>
        <w:rPr>
          <w:spacing w:val="-2"/>
          <w:sz w:val="20"/>
        </w:rPr>
        <w:t>con</w:t>
      </w:r>
      <w:r>
        <w:rPr>
          <w:spacing w:val="-16"/>
          <w:sz w:val="20"/>
        </w:rPr>
        <w:t xml:space="preserve"> </w:t>
      </w:r>
      <w:r>
        <w:rPr>
          <w:spacing w:val="-2"/>
          <w:sz w:val="20"/>
        </w:rPr>
        <w:t>suficiente información</w:t>
      </w:r>
      <w:r>
        <w:rPr>
          <w:spacing w:val="-16"/>
          <w:sz w:val="20"/>
        </w:rPr>
        <w:t xml:space="preserve"> </w:t>
      </w:r>
      <w:r>
        <w:rPr>
          <w:spacing w:val="-2"/>
          <w:sz w:val="20"/>
        </w:rPr>
        <w:t>que</w:t>
      </w:r>
      <w:r>
        <w:rPr>
          <w:spacing w:val="-16"/>
          <w:sz w:val="20"/>
        </w:rPr>
        <w:t xml:space="preserve"> </w:t>
      </w:r>
      <w:r>
        <w:rPr>
          <w:spacing w:val="-2"/>
          <w:sz w:val="20"/>
        </w:rPr>
        <w:t>indicara</w:t>
      </w:r>
      <w:r>
        <w:rPr>
          <w:spacing w:val="-15"/>
          <w:sz w:val="20"/>
        </w:rPr>
        <w:t xml:space="preserve"> </w:t>
      </w:r>
      <w:r>
        <w:rPr>
          <w:spacing w:val="-2"/>
          <w:sz w:val="20"/>
        </w:rPr>
        <w:t>que</w:t>
      </w:r>
      <w:r>
        <w:rPr>
          <w:spacing w:val="-16"/>
          <w:sz w:val="20"/>
        </w:rPr>
        <w:t xml:space="preserve"> </w:t>
      </w:r>
      <w:r>
        <w:rPr>
          <w:spacing w:val="-2"/>
          <w:sz w:val="20"/>
        </w:rPr>
        <w:t>los</w:t>
      </w:r>
      <w:r>
        <w:rPr>
          <w:spacing w:val="-15"/>
          <w:sz w:val="20"/>
        </w:rPr>
        <w:t xml:space="preserve"> </w:t>
      </w:r>
      <w:r>
        <w:rPr>
          <w:spacing w:val="-2"/>
          <w:sz w:val="20"/>
        </w:rPr>
        <w:t>integrantes</w:t>
      </w:r>
      <w:r>
        <w:rPr>
          <w:spacing w:val="-16"/>
          <w:sz w:val="20"/>
        </w:rPr>
        <w:t xml:space="preserve"> </w:t>
      </w:r>
      <w:r>
        <w:rPr>
          <w:spacing w:val="-2"/>
          <w:sz w:val="20"/>
        </w:rPr>
        <w:t>del</w:t>
      </w:r>
      <w:r>
        <w:rPr>
          <w:spacing w:val="-16"/>
          <w:sz w:val="20"/>
        </w:rPr>
        <w:t xml:space="preserve"> </w:t>
      </w:r>
      <w:r>
        <w:rPr>
          <w:spacing w:val="-2"/>
          <w:sz w:val="20"/>
        </w:rPr>
        <w:t>JEM</w:t>
      </w:r>
      <w:r>
        <w:rPr>
          <w:spacing w:val="-15"/>
          <w:sz w:val="20"/>
        </w:rPr>
        <w:t xml:space="preserve"> </w:t>
      </w:r>
      <w:r>
        <w:rPr>
          <w:spacing w:val="-2"/>
          <w:sz w:val="20"/>
        </w:rPr>
        <w:t>tendrían</w:t>
      </w:r>
      <w:r>
        <w:rPr>
          <w:spacing w:val="-16"/>
          <w:sz w:val="20"/>
        </w:rPr>
        <w:t xml:space="preserve"> </w:t>
      </w:r>
      <w:r>
        <w:rPr>
          <w:spacing w:val="-2"/>
          <w:sz w:val="20"/>
        </w:rPr>
        <w:t>una</w:t>
      </w:r>
      <w:r>
        <w:rPr>
          <w:spacing w:val="-15"/>
          <w:sz w:val="20"/>
        </w:rPr>
        <w:t xml:space="preserve"> </w:t>
      </w:r>
      <w:r>
        <w:rPr>
          <w:spacing w:val="-2"/>
          <w:sz w:val="20"/>
        </w:rPr>
        <w:t>subordinación</w:t>
      </w:r>
      <w:r>
        <w:rPr>
          <w:spacing w:val="-16"/>
          <w:sz w:val="20"/>
        </w:rPr>
        <w:t xml:space="preserve"> </w:t>
      </w:r>
      <w:r>
        <w:rPr>
          <w:spacing w:val="-2"/>
          <w:sz w:val="20"/>
        </w:rPr>
        <w:t>o</w:t>
      </w:r>
      <w:r>
        <w:rPr>
          <w:spacing w:val="-15"/>
          <w:sz w:val="20"/>
        </w:rPr>
        <w:t xml:space="preserve"> </w:t>
      </w:r>
      <w:r>
        <w:rPr>
          <w:spacing w:val="-2"/>
          <w:sz w:val="20"/>
        </w:rPr>
        <w:t>relación de</w:t>
      </w:r>
      <w:r>
        <w:rPr>
          <w:spacing w:val="-16"/>
          <w:sz w:val="20"/>
        </w:rPr>
        <w:t xml:space="preserve"> </w:t>
      </w:r>
      <w:r>
        <w:rPr>
          <w:spacing w:val="-2"/>
          <w:sz w:val="20"/>
        </w:rPr>
        <w:t>dependencia</w:t>
      </w:r>
      <w:r>
        <w:rPr>
          <w:spacing w:val="-16"/>
          <w:sz w:val="20"/>
        </w:rPr>
        <w:t xml:space="preserve"> </w:t>
      </w:r>
      <w:r>
        <w:rPr>
          <w:spacing w:val="-2"/>
          <w:sz w:val="20"/>
        </w:rPr>
        <w:t>con</w:t>
      </w:r>
      <w:r>
        <w:rPr>
          <w:spacing w:val="-15"/>
          <w:sz w:val="20"/>
        </w:rPr>
        <w:t xml:space="preserve"> </w:t>
      </w:r>
      <w:r>
        <w:rPr>
          <w:spacing w:val="-2"/>
          <w:sz w:val="20"/>
        </w:rPr>
        <w:t>las</w:t>
      </w:r>
      <w:r>
        <w:rPr>
          <w:spacing w:val="-16"/>
          <w:sz w:val="20"/>
        </w:rPr>
        <w:t xml:space="preserve"> </w:t>
      </w:r>
      <w:r>
        <w:rPr>
          <w:spacing w:val="-2"/>
          <w:sz w:val="20"/>
        </w:rPr>
        <w:t>partes</w:t>
      </w:r>
      <w:r>
        <w:rPr>
          <w:spacing w:val="-15"/>
          <w:sz w:val="20"/>
        </w:rPr>
        <w:t xml:space="preserve"> </w:t>
      </w:r>
      <w:r>
        <w:rPr>
          <w:spacing w:val="-2"/>
          <w:sz w:val="20"/>
        </w:rPr>
        <w:t>en</w:t>
      </w:r>
      <w:r>
        <w:rPr>
          <w:spacing w:val="-16"/>
          <w:sz w:val="20"/>
        </w:rPr>
        <w:t xml:space="preserve"> </w:t>
      </w:r>
      <w:r>
        <w:rPr>
          <w:spacing w:val="-2"/>
          <w:sz w:val="20"/>
        </w:rPr>
        <w:t>el</w:t>
      </w:r>
      <w:r>
        <w:rPr>
          <w:spacing w:val="-16"/>
          <w:sz w:val="20"/>
        </w:rPr>
        <w:t xml:space="preserve"> </w:t>
      </w:r>
      <w:r>
        <w:rPr>
          <w:spacing w:val="-2"/>
          <w:sz w:val="20"/>
        </w:rPr>
        <w:t>proceso,</w:t>
      </w:r>
      <w:r>
        <w:rPr>
          <w:spacing w:val="-15"/>
          <w:sz w:val="20"/>
        </w:rPr>
        <w:t xml:space="preserve"> </w:t>
      </w:r>
      <w:r>
        <w:rPr>
          <w:spacing w:val="-2"/>
          <w:sz w:val="20"/>
        </w:rPr>
        <w:t>o</w:t>
      </w:r>
      <w:r>
        <w:rPr>
          <w:spacing w:val="-16"/>
          <w:sz w:val="20"/>
        </w:rPr>
        <w:t xml:space="preserve"> </w:t>
      </w:r>
      <w:r>
        <w:rPr>
          <w:spacing w:val="-2"/>
          <w:sz w:val="20"/>
        </w:rPr>
        <w:t>bien,</w:t>
      </w:r>
      <w:r>
        <w:rPr>
          <w:spacing w:val="-15"/>
          <w:sz w:val="20"/>
        </w:rPr>
        <w:t xml:space="preserve"> </w:t>
      </w:r>
      <w:r>
        <w:rPr>
          <w:spacing w:val="-2"/>
          <w:sz w:val="20"/>
        </w:rPr>
        <w:t>carecieran</w:t>
      </w:r>
      <w:r>
        <w:rPr>
          <w:spacing w:val="-16"/>
          <w:sz w:val="20"/>
        </w:rPr>
        <w:t xml:space="preserve"> </w:t>
      </w:r>
      <w:r>
        <w:rPr>
          <w:spacing w:val="-2"/>
          <w:sz w:val="20"/>
        </w:rPr>
        <w:t>de</w:t>
      </w:r>
      <w:r>
        <w:rPr>
          <w:spacing w:val="-15"/>
          <w:sz w:val="20"/>
        </w:rPr>
        <w:t xml:space="preserve"> </w:t>
      </w:r>
      <w:r>
        <w:rPr>
          <w:spacing w:val="-2"/>
          <w:sz w:val="20"/>
        </w:rPr>
        <w:t>garantías</w:t>
      </w:r>
      <w:r>
        <w:rPr>
          <w:spacing w:val="-16"/>
          <w:sz w:val="20"/>
        </w:rPr>
        <w:t xml:space="preserve"> </w:t>
      </w:r>
      <w:r>
        <w:rPr>
          <w:spacing w:val="-2"/>
          <w:sz w:val="20"/>
        </w:rPr>
        <w:t>de</w:t>
      </w:r>
      <w:r>
        <w:rPr>
          <w:spacing w:val="-16"/>
          <w:sz w:val="20"/>
        </w:rPr>
        <w:t xml:space="preserve"> </w:t>
      </w:r>
      <w:r>
        <w:rPr>
          <w:spacing w:val="-2"/>
          <w:sz w:val="20"/>
        </w:rPr>
        <w:t xml:space="preserve">estabilidad </w:t>
      </w:r>
      <w:r>
        <w:rPr>
          <w:sz w:val="20"/>
        </w:rPr>
        <w:t>que</w:t>
      </w:r>
      <w:r>
        <w:rPr>
          <w:spacing w:val="-6"/>
          <w:sz w:val="20"/>
        </w:rPr>
        <w:t xml:space="preserve"> </w:t>
      </w:r>
      <w:r>
        <w:rPr>
          <w:sz w:val="20"/>
        </w:rPr>
        <w:t>se</w:t>
      </w:r>
      <w:r>
        <w:rPr>
          <w:spacing w:val="-11"/>
          <w:sz w:val="20"/>
        </w:rPr>
        <w:t xml:space="preserve"> </w:t>
      </w:r>
      <w:r>
        <w:rPr>
          <w:sz w:val="20"/>
        </w:rPr>
        <w:t>tradujeran</w:t>
      </w:r>
      <w:r>
        <w:rPr>
          <w:spacing w:val="-4"/>
          <w:sz w:val="20"/>
        </w:rPr>
        <w:t xml:space="preserve"> </w:t>
      </w:r>
      <w:r>
        <w:rPr>
          <w:sz w:val="20"/>
        </w:rPr>
        <w:t>en</w:t>
      </w:r>
      <w:r>
        <w:rPr>
          <w:spacing w:val="-6"/>
          <w:sz w:val="20"/>
        </w:rPr>
        <w:t xml:space="preserve"> </w:t>
      </w:r>
      <w:r>
        <w:rPr>
          <w:sz w:val="20"/>
        </w:rPr>
        <w:t>una</w:t>
      </w:r>
      <w:r>
        <w:rPr>
          <w:spacing w:val="-7"/>
          <w:sz w:val="20"/>
        </w:rPr>
        <w:t xml:space="preserve"> </w:t>
      </w:r>
      <w:r>
        <w:rPr>
          <w:sz w:val="20"/>
        </w:rPr>
        <w:t>falta</w:t>
      </w:r>
      <w:r>
        <w:rPr>
          <w:spacing w:val="-7"/>
          <w:sz w:val="20"/>
        </w:rPr>
        <w:t xml:space="preserve"> </w:t>
      </w:r>
      <w:r>
        <w:rPr>
          <w:sz w:val="20"/>
        </w:rPr>
        <w:t>de</w:t>
      </w:r>
      <w:r>
        <w:rPr>
          <w:spacing w:val="-8"/>
          <w:sz w:val="20"/>
        </w:rPr>
        <w:t xml:space="preserve"> </w:t>
      </w:r>
      <w:r>
        <w:rPr>
          <w:sz w:val="20"/>
        </w:rPr>
        <w:t>independencia.</w:t>
      </w:r>
    </w:p>
    <w:p w14:paraId="7F7F4321" w14:textId="77777777" w:rsidR="00644DE7" w:rsidRDefault="00644DE7">
      <w:pPr>
        <w:pStyle w:val="Textoindependiente"/>
        <w:spacing w:before="9"/>
        <w:rPr>
          <w:sz w:val="19"/>
        </w:rPr>
      </w:pPr>
    </w:p>
    <w:p w14:paraId="503F3748" w14:textId="77777777" w:rsidR="00644DE7" w:rsidRDefault="00000000">
      <w:pPr>
        <w:pStyle w:val="Prrafodelista"/>
        <w:numPr>
          <w:ilvl w:val="0"/>
          <w:numId w:val="16"/>
        </w:numPr>
        <w:tabs>
          <w:tab w:val="left" w:pos="669"/>
        </w:tabs>
        <w:ind w:right="112" w:firstLine="0"/>
        <w:jc w:val="both"/>
        <w:rPr>
          <w:sz w:val="20"/>
        </w:rPr>
      </w:pPr>
      <w:r>
        <w:rPr>
          <w:w w:val="95"/>
          <w:sz w:val="20"/>
        </w:rPr>
        <w:t>En</w:t>
      </w:r>
      <w:r>
        <w:rPr>
          <w:spacing w:val="-6"/>
          <w:w w:val="95"/>
          <w:sz w:val="20"/>
        </w:rPr>
        <w:t xml:space="preserve"> </w:t>
      </w:r>
      <w:r>
        <w:rPr>
          <w:w w:val="95"/>
          <w:sz w:val="20"/>
        </w:rPr>
        <w:t>relación</w:t>
      </w:r>
      <w:r>
        <w:rPr>
          <w:spacing w:val="-2"/>
          <w:w w:val="95"/>
          <w:sz w:val="20"/>
        </w:rPr>
        <w:t xml:space="preserve"> </w:t>
      </w:r>
      <w:r>
        <w:rPr>
          <w:w w:val="95"/>
          <w:sz w:val="20"/>
        </w:rPr>
        <w:t>con</w:t>
      </w:r>
      <w:r>
        <w:rPr>
          <w:spacing w:val="-6"/>
          <w:w w:val="95"/>
          <w:sz w:val="20"/>
        </w:rPr>
        <w:t xml:space="preserve"> </w:t>
      </w:r>
      <w:r>
        <w:rPr>
          <w:w w:val="95"/>
          <w:sz w:val="20"/>
        </w:rPr>
        <w:t>la</w:t>
      </w:r>
      <w:r>
        <w:rPr>
          <w:spacing w:val="-6"/>
          <w:w w:val="95"/>
          <w:sz w:val="20"/>
        </w:rPr>
        <w:t xml:space="preserve"> </w:t>
      </w:r>
      <w:r>
        <w:rPr>
          <w:w w:val="95"/>
          <w:sz w:val="20"/>
        </w:rPr>
        <w:t>garantía</w:t>
      </w:r>
      <w:r>
        <w:rPr>
          <w:spacing w:val="-7"/>
          <w:w w:val="95"/>
          <w:sz w:val="20"/>
        </w:rPr>
        <w:t xml:space="preserve"> </w:t>
      </w:r>
      <w:r>
        <w:rPr>
          <w:w w:val="95"/>
          <w:sz w:val="20"/>
        </w:rPr>
        <w:t>de</w:t>
      </w:r>
      <w:r>
        <w:rPr>
          <w:spacing w:val="-8"/>
          <w:w w:val="95"/>
          <w:sz w:val="20"/>
        </w:rPr>
        <w:t xml:space="preserve"> </w:t>
      </w:r>
      <w:r>
        <w:rPr>
          <w:w w:val="95"/>
          <w:sz w:val="20"/>
        </w:rPr>
        <w:t>imparcialidad</w:t>
      </w:r>
      <w:r>
        <w:rPr>
          <w:spacing w:val="-3"/>
          <w:w w:val="95"/>
          <w:sz w:val="20"/>
        </w:rPr>
        <w:t xml:space="preserve"> </w:t>
      </w:r>
      <w:r>
        <w:rPr>
          <w:w w:val="95"/>
          <w:sz w:val="20"/>
        </w:rPr>
        <w:t>del</w:t>
      </w:r>
      <w:r>
        <w:rPr>
          <w:spacing w:val="-7"/>
          <w:w w:val="95"/>
          <w:sz w:val="20"/>
        </w:rPr>
        <w:t xml:space="preserve"> </w:t>
      </w:r>
      <w:r>
        <w:rPr>
          <w:w w:val="95"/>
          <w:sz w:val="20"/>
        </w:rPr>
        <w:t>juez,</w:t>
      </w:r>
      <w:r>
        <w:rPr>
          <w:spacing w:val="-7"/>
          <w:w w:val="95"/>
          <w:sz w:val="20"/>
        </w:rPr>
        <w:t xml:space="preserve"> </w:t>
      </w:r>
      <w:r>
        <w:rPr>
          <w:w w:val="95"/>
          <w:sz w:val="20"/>
        </w:rPr>
        <w:t>la</w:t>
      </w:r>
      <w:r>
        <w:rPr>
          <w:spacing w:val="-3"/>
          <w:w w:val="95"/>
          <w:sz w:val="20"/>
        </w:rPr>
        <w:t xml:space="preserve"> </w:t>
      </w:r>
      <w:r>
        <w:rPr>
          <w:w w:val="95"/>
          <w:sz w:val="20"/>
        </w:rPr>
        <w:t>Comisión</w:t>
      </w:r>
      <w:r>
        <w:rPr>
          <w:spacing w:val="-2"/>
          <w:w w:val="95"/>
          <w:sz w:val="20"/>
        </w:rPr>
        <w:t xml:space="preserve"> </w:t>
      </w:r>
      <w:r>
        <w:rPr>
          <w:w w:val="95"/>
          <w:sz w:val="20"/>
        </w:rPr>
        <w:t>observó</w:t>
      </w:r>
      <w:r>
        <w:rPr>
          <w:spacing w:val="-8"/>
          <w:w w:val="95"/>
          <w:sz w:val="20"/>
        </w:rPr>
        <w:t xml:space="preserve"> </w:t>
      </w:r>
      <w:r>
        <w:rPr>
          <w:w w:val="95"/>
          <w:sz w:val="20"/>
        </w:rPr>
        <w:t>que</w:t>
      </w:r>
      <w:r>
        <w:rPr>
          <w:spacing w:val="-6"/>
          <w:w w:val="95"/>
          <w:sz w:val="20"/>
        </w:rPr>
        <w:t xml:space="preserve"> </w:t>
      </w:r>
      <w:r>
        <w:rPr>
          <w:w w:val="95"/>
          <w:sz w:val="20"/>
        </w:rPr>
        <w:t>el</w:t>
      </w:r>
      <w:r>
        <w:rPr>
          <w:spacing w:val="-3"/>
          <w:w w:val="95"/>
          <w:sz w:val="20"/>
        </w:rPr>
        <w:t xml:space="preserve"> </w:t>
      </w:r>
      <w:r>
        <w:rPr>
          <w:w w:val="95"/>
          <w:sz w:val="20"/>
        </w:rPr>
        <w:t xml:space="preserve">señor </w:t>
      </w:r>
      <w:r>
        <w:rPr>
          <w:sz w:val="20"/>
        </w:rPr>
        <w:t>Nissen</w:t>
      </w:r>
      <w:r>
        <w:rPr>
          <w:spacing w:val="-3"/>
          <w:sz w:val="20"/>
        </w:rPr>
        <w:t xml:space="preserve"> </w:t>
      </w:r>
      <w:r>
        <w:rPr>
          <w:sz w:val="20"/>
        </w:rPr>
        <w:t>Pessolani</w:t>
      </w:r>
      <w:r>
        <w:rPr>
          <w:spacing w:val="-5"/>
          <w:sz w:val="20"/>
        </w:rPr>
        <w:t xml:space="preserve"> </w:t>
      </w:r>
      <w:r>
        <w:rPr>
          <w:sz w:val="20"/>
        </w:rPr>
        <w:t>alegó</w:t>
      </w:r>
      <w:r>
        <w:rPr>
          <w:spacing w:val="-4"/>
          <w:sz w:val="20"/>
        </w:rPr>
        <w:t xml:space="preserve"> </w:t>
      </w:r>
      <w:r>
        <w:rPr>
          <w:sz w:val="20"/>
        </w:rPr>
        <w:t>que</w:t>
      </w:r>
      <w:r>
        <w:rPr>
          <w:spacing w:val="-4"/>
          <w:sz w:val="20"/>
        </w:rPr>
        <w:t xml:space="preserve"> </w:t>
      </w:r>
      <w:r>
        <w:rPr>
          <w:sz w:val="20"/>
        </w:rPr>
        <w:t>el</w:t>
      </w:r>
      <w:r>
        <w:rPr>
          <w:spacing w:val="-3"/>
          <w:sz w:val="20"/>
        </w:rPr>
        <w:t xml:space="preserve"> </w:t>
      </w:r>
      <w:r>
        <w:rPr>
          <w:sz w:val="20"/>
        </w:rPr>
        <w:t>presidente</w:t>
      </w:r>
      <w:r>
        <w:rPr>
          <w:spacing w:val="-4"/>
          <w:sz w:val="20"/>
        </w:rPr>
        <w:t xml:space="preserve"> </w:t>
      </w:r>
      <w:r>
        <w:rPr>
          <w:sz w:val="20"/>
        </w:rPr>
        <w:t>del</w:t>
      </w:r>
      <w:r>
        <w:rPr>
          <w:spacing w:val="-5"/>
          <w:sz w:val="20"/>
        </w:rPr>
        <w:t xml:space="preserve"> </w:t>
      </w:r>
      <w:r>
        <w:rPr>
          <w:sz w:val="20"/>
        </w:rPr>
        <w:t>JEM,</w:t>
      </w:r>
      <w:r>
        <w:rPr>
          <w:spacing w:val="-6"/>
          <w:sz w:val="20"/>
        </w:rPr>
        <w:t xml:space="preserve"> </w:t>
      </w:r>
      <w:r>
        <w:rPr>
          <w:sz w:val="20"/>
        </w:rPr>
        <w:t>así</w:t>
      </w:r>
      <w:r>
        <w:rPr>
          <w:spacing w:val="-3"/>
          <w:sz w:val="20"/>
        </w:rPr>
        <w:t xml:space="preserve"> </w:t>
      </w:r>
      <w:r>
        <w:rPr>
          <w:sz w:val="20"/>
        </w:rPr>
        <w:t>como</w:t>
      </w:r>
      <w:r>
        <w:rPr>
          <w:spacing w:val="-3"/>
          <w:sz w:val="20"/>
        </w:rPr>
        <w:t xml:space="preserve"> </w:t>
      </w:r>
      <w:r>
        <w:rPr>
          <w:sz w:val="20"/>
        </w:rPr>
        <w:t>otros</w:t>
      </w:r>
      <w:r>
        <w:rPr>
          <w:spacing w:val="-4"/>
          <w:sz w:val="20"/>
        </w:rPr>
        <w:t xml:space="preserve"> </w:t>
      </w:r>
      <w:r>
        <w:rPr>
          <w:sz w:val="20"/>
        </w:rPr>
        <w:t>diputados</w:t>
      </w:r>
      <w:r>
        <w:rPr>
          <w:spacing w:val="-4"/>
          <w:sz w:val="20"/>
        </w:rPr>
        <w:t xml:space="preserve"> </w:t>
      </w:r>
      <w:r>
        <w:rPr>
          <w:sz w:val="20"/>
        </w:rPr>
        <w:t>y</w:t>
      </w:r>
      <w:r>
        <w:rPr>
          <w:spacing w:val="-3"/>
          <w:sz w:val="20"/>
        </w:rPr>
        <w:t xml:space="preserve"> </w:t>
      </w:r>
      <w:r>
        <w:rPr>
          <w:sz w:val="20"/>
        </w:rPr>
        <w:t>senadores miembros,</w:t>
      </w:r>
      <w:r>
        <w:rPr>
          <w:spacing w:val="-14"/>
          <w:sz w:val="20"/>
        </w:rPr>
        <w:t xml:space="preserve"> </w:t>
      </w:r>
      <w:r>
        <w:rPr>
          <w:sz w:val="20"/>
        </w:rPr>
        <w:t>tenían</w:t>
      </w:r>
      <w:r>
        <w:rPr>
          <w:spacing w:val="-12"/>
          <w:sz w:val="20"/>
        </w:rPr>
        <w:t xml:space="preserve"> </w:t>
      </w:r>
      <w:r>
        <w:rPr>
          <w:sz w:val="20"/>
        </w:rPr>
        <w:t>un</w:t>
      </w:r>
      <w:r>
        <w:rPr>
          <w:spacing w:val="-14"/>
          <w:sz w:val="20"/>
        </w:rPr>
        <w:t xml:space="preserve"> </w:t>
      </w:r>
      <w:r>
        <w:rPr>
          <w:sz w:val="20"/>
        </w:rPr>
        <w:t>interés</w:t>
      </w:r>
      <w:r>
        <w:rPr>
          <w:spacing w:val="-16"/>
          <w:sz w:val="20"/>
        </w:rPr>
        <w:t xml:space="preserve"> </w:t>
      </w:r>
      <w:r>
        <w:rPr>
          <w:sz w:val="20"/>
        </w:rPr>
        <w:t>de</w:t>
      </w:r>
      <w:r>
        <w:rPr>
          <w:spacing w:val="-14"/>
          <w:sz w:val="20"/>
        </w:rPr>
        <w:t xml:space="preserve"> </w:t>
      </w:r>
      <w:r>
        <w:rPr>
          <w:sz w:val="20"/>
        </w:rPr>
        <w:t>intervención</w:t>
      </w:r>
      <w:r>
        <w:rPr>
          <w:spacing w:val="-12"/>
          <w:sz w:val="20"/>
        </w:rPr>
        <w:t xml:space="preserve"> </w:t>
      </w:r>
      <w:r>
        <w:rPr>
          <w:sz w:val="20"/>
        </w:rPr>
        <w:t>y</w:t>
      </w:r>
      <w:r>
        <w:rPr>
          <w:spacing w:val="-11"/>
          <w:sz w:val="20"/>
        </w:rPr>
        <w:t xml:space="preserve"> </w:t>
      </w:r>
      <w:r>
        <w:rPr>
          <w:sz w:val="20"/>
        </w:rPr>
        <w:t>represalia</w:t>
      </w:r>
      <w:r>
        <w:rPr>
          <w:spacing w:val="-13"/>
          <w:sz w:val="20"/>
        </w:rPr>
        <w:t xml:space="preserve"> </w:t>
      </w:r>
      <w:r>
        <w:rPr>
          <w:sz w:val="20"/>
        </w:rPr>
        <w:t>por</w:t>
      </w:r>
      <w:r>
        <w:rPr>
          <w:spacing w:val="-14"/>
          <w:sz w:val="20"/>
        </w:rPr>
        <w:t xml:space="preserve"> </w:t>
      </w:r>
      <w:r>
        <w:rPr>
          <w:sz w:val="20"/>
        </w:rPr>
        <w:t>los</w:t>
      </w:r>
      <w:r>
        <w:rPr>
          <w:spacing w:val="-12"/>
          <w:sz w:val="20"/>
        </w:rPr>
        <w:t xml:space="preserve"> </w:t>
      </w:r>
      <w:r>
        <w:rPr>
          <w:sz w:val="20"/>
        </w:rPr>
        <w:t>casos</w:t>
      </w:r>
      <w:r>
        <w:rPr>
          <w:spacing w:val="-14"/>
          <w:sz w:val="20"/>
        </w:rPr>
        <w:t xml:space="preserve"> </w:t>
      </w:r>
      <w:r>
        <w:rPr>
          <w:sz w:val="20"/>
        </w:rPr>
        <w:t>de</w:t>
      </w:r>
      <w:r>
        <w:rPr>
          <w:spacing w:val="-14"/>
          <w:sz w:val="20"/>
        </w:rPr>
        <w:t xml:space="preserve"> </w:t>
      </w:r>
      <w:r>
        <w:rPr>
          <w:sz w:val="20"/>
        </w:rPr>
        <w:t>corrupción</w:t>
      </w:r>
      <w:r>
        <w:rPr>
          <w:spacing w:val="-12"/>
          <w:sz w:val="20"/>
        </w:rPr>
        <w:t xml:space="preserve"> </w:t>
      </w:r>
      <w:r>
        <w:rPr>
          <w:sz w:val="20"/>
        </w:rPr>
        <w:t xml:space="preserve">que </w:t>
      </w:r>
      <w:r>
        <w:rPr>
          <w:w w:val="95"/>
          <w:sz w:val="20"/>
        </w:rPr>
        <w:t>estaba</w:t>
      </w:r>
      <w:r>
        <w:rPr>
          <w:spacing w:val="-14"/>
          <w:w w:val="95"/>
          <w:sz w:val="20"/>
        </w:rPr>
        <w:t xml:space="preserve"> </w:t>
      </w:r>
      <w:r>
        <w:rPr>
          <w:w w:val="95"/>
          <w:sz w:val="20"/>
        </w:rPr>
        <w:t>investigando,</w:t>
      </w:r>
      <w:r>
        <w:rPr>
          <w:spacing w:val="-14"/>
          <w:w w:val="95"/>
          <w:sz w:val="20"/>
        </w:rPr>
        <w:t xml:space="preserve"> </w:t>
      </w:r>
      <w:r>
        <w:rPr>
          <w:w w:val="95"/>
          <w:sz w:val="20"/>
        </w:rPr>
        <w:t>lo</w:t>
      </w:r>
      <w:r>
        <w:rPr>
          <w:spacing w:val="-11"/>
          <w:w w:val="95"/>
          <w:sz w:val="20"/>
        </w:rPr>
        <w:t xml:space="preserve"> </w:t>
      </w:r>
      <w:r>
        <w:rPr>
          <w:w w:val="95"/>
          <w:sz w:val="20"/>
        </w:rPr>
        <w:t>cual</w:t>
      </w:r>
      <w:r>
        <w:rPr>
          <w:spacing w:val="-12"/>
          <w:w w:val="95"/>
          <w:sz w:val="20"/>
        </w:rPr>
        <w:t xml:space="preserve"> </w:t>
      </w:r>
      <w:r>
        <w:rPr>
          <w:w w:val="95"/>
          <w:sz w:val="20"/>
        </w:rPr>
        <w:t>fue</w:t>
      </w:r>
      <w:r>
        <w:rPr>
          <w:spacing w:val="-15"/>
          <w:w w:val="95"/>
          <w:sz w:val="20"/>
        </w:rPr>
        <w:t xml:space="preserve"> </w:t>
      </w:r>
      <w:r>
        <w:rPr>
          <w:w w:val="95"/>
          <w:sz w:val="20"/>
        </w:rPr>
        <w:t>denunciado</w:t>
      </w:r>
      <w:r>
        <w:rPr>
          <w:spacing w:val="-15"/>
          <w:w w:val="95"/>
          <w:sz w:val="20"/>
        </w:rPr>
        <w:t xml:space="preserve"> </w:t>
      </w:r>
      <w:r>
        <w:rPr>
          <w:w w:val="95"/>
          <w:sz w:val="20"/>
        </w:rPr>
        <w:t>ante</w:t>
      </w:r>
      <w:r>
        <w:rPr>
          <w:spacing w:val="-14"/>
          <w:w w:val="95"/>
          <w:sz w:val="20"/>
        </w:rPr>
        <w:t xml:space="preserve"> </w:t>
      </w:r>
      <w:r>
        <w:rPr>
          <w:w w:val="95"/>
          <w:sz w:val="20"/>
        </w:rPr>
        <w:t>la</w:t>
      </w:r>
      <w:r>
        <w:rPr>
          <w:spacing w:val="-13"/>
          <w:w w:val="95"/>
          <w:sz w:val="20"/>
        </w:rPr>
        <w:t xml:space="preserve"> </w:t>
      </w:r>
      <w:r>
        <w:rPr>
          <w:w w:val="95"/>
          <w:sz w:val="20"/>
        </w:rPr>
        <w:t>Corte</w:t>
      </w:r>
      <w:r>
        <w:rPr>
          <w:spacing w:val="-15"/>
          <w:w w:val="95"/>
          <w:sz w:val="20"/>
        </w:rPr>
        <w:t xml:space="preserve"> </w:t>
      </w:r>
      <w:r>
        <w:rPr>
          <w:w w:val="95"/>
          <w:sz w:val="20"/>
        </w:rPr>
        <w:t>Suprema</w:t>
      </w:r>
      <w:r>
        <w:rPr>
          <w:spacing w:val="-12"/>
          <w:w w:val="95"/>
          <w:sz w:val="20"/>
        </w:rPr>
        <w:t xml:space="preserve"> </w:t>
      </w:r>
      <w:r>
        <w:rPr>
          <w:w w:val="95"/>
          <w:sz w:val="20"/>
        </w:rPr>
        <w:t>de</w:t>
      </w:r>
      <w:r>
        <w:rPr>
          <w:spacing w:val="-15"/>
          <w:w w:val="95"/>
          <w:sz w:val="20"/>
        </w:rPr>
        <w:t xml:space="preserve"> </w:t>
      </w:r>
      <w:r>
        <w:rPr>
          <w:w w:val="95"/>
          <w:sz w:val="20"/>
        </w:rPr>
        <w:t>Justicia</w:t>
      </w:r>
      <w:r>
        <w:rPr>
          <w:spacing w:val="-10"/>
          <w:w w:val="95"/>
          <w:sz w:val="20"/>
        </w:rPr>
        <w:t xml:space="preserve"> </w:t>
      </w:r>
      <w:r>
        <w:rPr>
          <w:w w:val="95"/>
          <w:sz w:val="20"/>
        </w:rPr>
        <w:t>al</w:t>
      </w:r>
      <w:r>
        <w:rPr>
          <w:spacing w:val="-12"/>
          <w:w w:val="95"/>
          <w:sz w:val="20"/>
        </w:rPr>
        <w:t xml:space="preserve"> </w:t>
      </w:r>
      <w:r>
        <w:rPr>
          <w:spacing w:val="-2"/>
          <w:w w:val="95"/>
          <w:sz w:val="20"/>
        </w:rPr>
        <w:t>presentarse</w:t>
      </w:r>
    </w:p>
    <w:p w14:paraId="2438AD62" w14:textId="77777777" w:rsidR="00644DE7" w:rsidRDefault="00000000">
      <w:pPr>
        <w:pStyle w:val="Textoindependiente"/>
        <w:spacing w:before="4"/>
        <w:rPr>
          <w:sz w:val="13"/>
        </w:rPr>
      </w:pPr>
      <w:r>
        <w:pict w14:anchorId="445608AD">
          <v:rect id="docshape14" o:spid="_x0000_s2091" style="position:absolute;margin-left:85.1pt;margin-top:9.35pt;width:2in;height:.6pt;z-index:-15722496;mso-wrap-distance-left:0;mso-wrap-distance-right:0;mso-position-horizontal-relative:page" fillcolor="black" stroked="f">
            <w10:wrap type="topAndBottom" anchorx="page"/>
          </v:rect>
        </w:pict>
      </w:r>
    </w:p>
    <w:p w14:paraId="2D60557B" w14:textId="77777777" w:rsidR="00644DE7" w:rsidRDefault="00000000">
      <w:pPr>
        <w:spacing w:before="96"/>
        <w:ind w:left="101" w:right="116"/>
        <w:jc w:val="both"/>
        <w:rPr>
          <w:sz w:val="16"/>
        </w:rPr>
      </w:pPr>
      <w:bookmarkStart w:id="90" w:name="_bookmark73"/>
      <w:bookmarkEnd w:id="90"/>
      <w:r>
        <w:rPr>
          <w:sz w:val="16"/>
          <w:vertAlign w:val="superscript"/>
        </w:rPr>
        <w:t>57</w:t>
      </w:r>
      <w:r>
        <w:rPr>
          <w:spacing w:val="80"/>
          <w:w w:val="150"/>
          <w:sz w:val="16"/>
        </w:rPr>
        <w:t xml:space="preserve">  </w:t>
      </w:r>
      <w:r>
        <w:rPr>
          <w:i/>
          <w:sz w:val="16"/>
        </w:rPr>
        <w:t xml:space="preserve">Cfr. </w:t>
      </w:r>
      <w:r>
        <w:rPr>
          <w:sz w:val="16"/>
        </w:rPr>
        <w:t>Ampliación de acción de inconstitucionalidad presentada por Alejandro Nissen Pessolani ante la Corte Suprema de Justicia el 25 de abril de 2003 (expediente de prueba, folios 121 a 124).</w:t>
      </w:r>
    </w:p>
    <w:p w14:paraId="63BC1118" w14:textId="77777777" w:rsidR="00644DE7" w:rsidRDefault="00000000">
      <w:pPr>
        <w:spacing w:before="120"/>
        <w:ind w:left="101" w:right="116"/>
        <w:jc w:val="both"/>
        <w:rPr>
          <w:sz w:val="16"/>
        </w:rPr>
      </w:pPr>
      <w:bookmarkStart w:id="91" w:name="_bookmark74"/>
      <w:bookmarkEnd w:id="91"/>
      <w:r>
        <w:rPr>
          <w:sz w:val="16"/>
          <w:vertAlign w:val="superscript"/>
        </w:rPr>
        <w:t>58</w:t>
      </w:r>
      <w:r>
        <w:rPr>
          <w:spacing w:val="80"/>
          <w:sz w:val="16"/>
        </w:rPr>
        <w:t xml:space="preserve">  </w:t>
      </w:r>
      <w:r>
        <w:rPr>
          <w:i/>
          <w:sz w:val="16"/>
        </w:rPr>
        <w:t xml:space="preserve">Cfr. </w:t>
      </w:r>
      <w:r>
        <w:rPr>
          <w:sz w:val="16"/>
        </w:rPr>
        <w:t>Denuncia presentada por Alejandro Nissen Pessolani ante el presidente de la Corte Suprema de Justicia por ocultamiento de pruebas utilizadas por el J.E.M. el 4 de mayo de 2004 (expediente de prueba, folio 4113).</w:t>
      </w:r>
    </w:p>
    <w:p w14:paraId="40E8B583" w14:textId="77777777" w:rsidR="00644DE7" w:rsidRDefault="00000000">
      <w:pPr>
        <w:spacing w:before="122"/>
        <w:ind w:left="101" w:right="117"/>
        <w:jc w:val="both"/>
        <w:rPr>
          <w:sz w:val="16"/>
        </w:rPr>
      </w:pPr>
      <w:bookmarkStart w:id="92" w:name="_bookmark75"/>
      <w:bookmarkEnd w:id="92"/>
      <w:r>
        <w:rPr>
          <w:sz w:val="16"/>
          <w:vertAlign w:val="superscript"/>
        </w:rPr>
        <w:t>59</w:t>
      </w:r>
      <w:r>
        <w:rPr>
          <w:spacing w:val="80"/>
          <w:sz w:val="16"/>
        </w:rPr>
        <w:t xml:space="preserve">  </w:t>
      </w:r>
      <w:r>
        <w:rPr>
          <w:i/>
          <w:sz w:val="16"/>
        </w:rPr>
        <w:t xml:space="preserve">Cfr. </w:t>
      </w:r>
      <w:r>
        <w:rPr>
          <w:sz w:val="16"/>
        </w:rPr>
        <w:t>Acuerdo y sentencia No. 915 emitida por la Corte Suprema de Justicia de 16 de junio de 2004 (expediente de prueba, folios 126 a 130).</w:t>
      </w:r>
    </w:p>
    <w:p w14:paraId="3A883CBB" w14:textId="77777777" w:rsidR="00644DE7" w:rsidRDefault="00000000">
      <w:pPr>
        <w:spacing w:before="120"/>
        <w:ind w:left="101"/>
        <w:jc w:val="both"/>
        <w:rPr>
          <w:sz w:val="16"/>
        </w:rPr>
      </w:pPr>
      <w:bookmarkStart w:id="93" w:name="_bookmark76"/>
      <w:bookmarkEnd w:id="93"/>
      <w:r>
        <w:rPr>
          <w:sz w:val="16"/>
          <w:vertAlign w:val="superscript"/>
        </w:rPr>
        <w:t>60</w:t>
      </w:r>
      <w:r>
        <w:rPr>
          <w:spacing w:val="58"/>
          <w:w w:val="150"/>
          <w:sz w:val="16"/>
        </w:rPr>
        <w:t xml:space="preserve">   </w:t>
      </w:r>
      <w:r>
        <w:rPr>
          <w:sz w:val="16"/>
        </w:rPr>
        <w:t>Artículo</w:t>
      </w:r>
      <w:r>
        <w:rPr>
          <w:spacing w:val="-1"/>
          <w:sz w:val="16"/>
        </w:rPr>
        <w:t xml:space="preserve"> </w:t>
      </w:r>
      <w:r>
        <w:rPr>
          <w:sz w:val="16"/>
        </w:rPr>
        <w:t>8.1</w:t>
      </w:r>
      <w:r>
        <w:rPr>
          <w:spacing w:val="-2"/>
          <w:sz w:val="16"/>
        </w:rPr>
        <w:t xml:space="preserve"> </w:t>
      </w:r>
      <w:r>
        <w:rPr>
          <w:sz w:val="16"/>
        </w:rPr>
        <w:t>de la</w:t>
      </w:r>
      <w:r>
        <w:rPr>
          <w:spacing w:val="-3"/>
          <w:sz w:val="16"/>
        </w:rPr>
        <w:t xml:space="preserve"> </w:t>
      </w:r>
      <w:r>
        <w:rPr>
          <w:sz w:val="16"/>
        </w:rPr>
        <w:t>Convención</w:t>
      </w:r>
      <w:r>
        <w:rPr>
          <w:spacing w:val="-6"/>
          <w:sz w:val="16"/>
        </w:rPr>
        <w:t xml:space="preserve"> </w:t>
      </w:r>
      <w:r>
        <w:rPr>
          <w:spacing w:val="-2"/>
          <w:sz w:val="16"/>
        </w:rPr>
        <w:t>Americana.</w:t>
      </w:r>
    </w:p>
    <w:p w14:paraId="178E991E" w14:textId="77777777" w:rsidR="00644DE7" w:rsidRDefault="00644DE7">
      <w:pPr>
        <w:jc w:val="both"/>
        <w:rPr>
          <w:sz w:val="16"/>
        </w:rPr>
        <w:sectPr w:rsidR="00644DE7">
          <w:pgSz w:w="12240" w:h="15840"/>
          <w:pgMar w:top="1340" w:right="1580" w:bottom="1180" w:left="1600" w:header="0" w:footer="994" w:gutter="0"/>
          <w:cols w:space="720"/>
        </w:sectPr>
      </w:pPr>
    </w:p>
    <w:p w14:paraId="5494DCCE" w14:textId="77777777" w:rsidR="00644DE7" w:rsidRDefault="00000000">
      <w:pPr>
        <w:pStyle w:val="Textoindependiente"/>
        <w:spacing w:before="76"/>
        <w:ind w:left="100" w:right="113"/>
        <w:jc w:val="both"/>
      </w:pPr>
      <w:r>
        <w:rPr>
          <w:spacing w:val="-2"/>
        </w:rPr>
        <w:lastRenderedPageBreak/>
        <w:t>la</w:t>
      </w:r>
      <w:r>
        <w:rPr>
          <w:spacing w:val="-16"/>
        </w:rPr>
        <w:t xml:space="preserve"> </w:t>
      </w:r>
      <w:r>
        <w:rPr>
          <w:spacing w:val="-2"/>
        </w:rPr>
        <w:t>acción</w:t>
      </w:r>
      <w:r>
        <w:rPr>
          <w:spacing w:val="-16"/>
        </w:rPr>
        <w:t xml:space="preserve"> </w:t>
      </w:r>
      <w:r>
        <w:rPr>
          <w:spacing w:val="-2"/>
        </w:rPr>
        <w:t>de</w:t>
      </w:r>
      <w:r>
        <w:rPr>
          <w:spacing w:val="-15"/>
        </w:rPr>
        <w:t xml:space="preserve"> </w:t>
      </w:r>
      <w:r>
        <w:rPr>
          <w:spacing w:val="-2"/>
        </w:rPr>
        <w:t>inconstitucionalidad.</w:t>
      </w:r>
      <w:r>
        <w:rPr>
          <w:spacing w:val="-16"/>
        </w:rPr>
        <w:t xml:space="preserve"> </w:t>
      </w:r>
      <w:r>
        <w:rPr>
          <w:spacing w:val="-2"/>
        </w:rPr>
        <w:t>Sin</w:t>
      </w:r>
      <w:r>
        <w:rPr>
          <w:spacing w:val="-15"/>
        </w:rPr>
        <w:t xml:space="preserve"> </w:t>
      </w:r>
      <w:r>
        <w:rPr>
          <w:spacing w:val="-2"/>
        </w:rPr>
        <w:t>embargo,</w:t>
      </w:r>
      <w:r>
        <w:rPr>
          <w:spacing w:val="-16"/>
        </w:rPr>
        <w:t xml:space="preserve"> </w:t>
      </w:r>
      <w:r>
        <w:rPr>
          <w:spacing w:val="-2"/>
        </w:rPr>
        <w:t>este</w:t>
      </w:r>
      <w:r>
        <w:rPr>
          <w:spacing w:val="-16"/>
        </w:rPr>
        <w:t xml:space="preserve"> </w:t>
      </w:r>
      <w:r>
        <w:rPr>
          <w:spacing w:val="-2"/>
        </w:rPr>
        <w:t>alegato</w:t>
      </w:r>
      <w:r>
        <w:rPr>
          <w:spacing w:val="-15"/>
        </w:rPr>
        <w:t xml:space="preserve"> </w:t>
      </w:r>
      <w:r>
        <w:rPr>
          <w:spacing w:val="-2"/>
        </w:rPr>
        <w:t>no</w:t>
      </w:r>
      <w:r>
        <w:rPr>
          <w:spacing w:val="-16"/>
        </w:rPr>
        <w:t xml:space="preserve"> </w:t>
      </w:r>
      <w:r>
        <w:rPr>
          <w:spacing w:val="-2"/>
        </w:rPr>
        <w:t>fue</w:t>
      </w:r>
      <w:r>
        <w:rPr>
          <w:spacing w:val="-15"/>
        </w:rPr>
        <w:t xml:space="preserve"> </w:t>
      </w:r>
      <w:r>
        <w:rPr>
          <w:spacing w:val="-2"/>
        </w:rPr>
        <w:t>respondido</w:t>
      </w:r>
      <w:r>
        <w:rPr>
          <w:spacing w:val="-16"/>
        </w:rPr>
        <w:t xml:space="preserve"> </w:t>
      </w:r>
      <w:r>
        <w:rPr>
          <w:spacing w:val="-2"/>
        </w:rPr>
        <w:t>por</w:t>
      </w:r>
      <w:r>
        <w:rPr>
          <w:spacing w:val="-15"/>
        </w:rPr>
        <w:t xml:space="preserve"> </w:t>
      </w:r>
      <w:r>
        <w:rPr>
          <w:spacing w:val="-2"/>
        </w:rPr>
        <w:t>la</w:t>
      </w:r>
      <w:r>
        <w:rPr>
          <w:spacing w:val="-16"/>
        </w:rPr>
        <w:t xml:space="preserve"> </w:t>
      </w:r>
      <w:r>
        <w:rPr>
          <w:spacing w:val="-2"/>
        </w:rPr>
        <w:t xml:space="preserve">Corte </w:t>
      </w:r>
      <w:r>
        <w:rPr>
          <w:spacing w:val="-4"/>
        </w:rPr>
        <w:t>Suprema</w:t>
      </w:r>
      <w:r>
        <w:rPr>
          <w:spacing w:val="-5"/>
        </w:rPr>
        <w:t xml:space="preserve"> </w:t>
      </w:r>
      <w:r>
        <w:rPr>
          <w:spacing w:val="-4"/>
        </w:rPr>
        <w:t>en</w:t>
      </w:r>
      <w:r>
        <w:rPr>
          <w:spacing w:val="-6"/>
        </w:rPr>
        <w:t xml:space="preserve"> </w:t>
      </w:r>
      <w:r>
        <w:rPr>
          <w:spacing w:val="-4"/>
        </w:rPr>
        <w:t>su</w:t>
      </w:r>
      <w:r>
        <w:rPr>
          <w:spacing w:val="-6"/>
        </w:rPr>
        <w:t xml:space="preserve"> </w:t>
      </w:r>
      <w:r>
        <w:rPr>
          <w:spacing w:val="-4"/>
        </w:rPr>
        <w:t>sentencia.</w:t>
      </w:r>
      <w:r>
        <w:rPr>
          <w:spacing w:val="-11"/>
        </w:rPr>
        <w:t xml:space="preserve"> </w:t>
      </w:r>
      <w:r>
        <w:rPr>
          <w:spacing w:val="-4"/>
        </w:rPr>
        <w:t>Asimismo,</w:t>
      </w:r>
      <w:r>
        <w:rPr>
          <w:spacing w:val="-11"/>
        </w:rPr>
        <w:t xml:space="preserve"> </w:t>
      </w:r>
      <w:r>
        <w:rPr>
          <w:spacing w:val="-4"/>
        </w:rPr>
        <w:t>la</w:t>
      </w:r>
      <w:r>
        <w:rPr>
          <w:spacing w:val="-10"/>
        </w:rPr>
        <w:t xml:space="preserve"> </w:t>
      </w:r>
      <w:r>
        <w:rPr>
          <w:spacing w:val="-4"/>
        </w:rPr>
        <w:t>presunta</w:t>
      </w:r>
      <w:r>
        <w:rPr>
          <w:spacing w:val="-8"/>
        </w:rPr>
        <w:t xml:space="preserve"> </w:t>
      </w:r>
      <w:r>
        <w:rPr>
          <w:spacing w:val="-4"/>
        </w:rPr>
        <w:t>víctima</w:t>
      </w:r>
      <w:r>
        <w:rPr>
          <w:spacing w:val="-8"/>
        </w:rPr>
        <w:t xml:space="preserve"> </w:t>
      </w:r>
      <w:r>
        <w:rPr>
          <w:spacing w:val="-4"/>
        </w:rPr>
        <w:t>presentó</w:t>
      </w:r>
      <w:r>
        <w:rPr>
          <w:spacing w:val="-6"/>
        </w:rPr>
        <w:t xml:space="preserve"> </w:t>
      </w:r>
      <w:r>
        <w:rPr>
          <w:spacing w:val="-4"/>
        </w:rPr>
        <w:t>recusación</w:t>
      </w:r>
      <w:r>
        <w:rPr>
          <w:spacing w:val="-6"/>
        </w:rPr>
        <w:t xml:space="preserve"> </w:t>
      </w:r>
      <w:r>
        <w:rPr>
          <w:spacing w:val="-4"/>
        </w:rPr>
        <w:t>contra</w:t>
      </w:r>
      <w:r>
        <w:rPr>
          <w:spacing w:val="-8"/>
        </w:rPr>
        <w:t xml:space="preserve"> </w:t>
      </w:r>
      <w:r>
        <w:rPr>
          <w:spacing w:val="-4"/>
        </w:rPr>
        <w:t xml:space="preserve">varios </w:t>
      </w:r>
      <w:r>
        <w:t xml:space="preserve">miembros del JEM y el proceso sancionatorio culminó el mismo día en que la presunta </w:t>
      </w:r>
      <w:r>
        <w:rPr>
          <w:spacing w:val="-2"/>
        </w:rPr>
        <w:t>víctima</w:t>
      </w:r>
      <w:r>
        <w:rPr>
          <w:spacing w:val="-16"/>
        </w:rPr>
        <w:t xml:space="preserve"> </w:t>
      </w:r>
      <w:r>
        <w:rPr>
          <w:spacing w:val="-2"/>
        </w:rPr>
        <w:t>presentó</w:t>
      </w:r>
      <w:r>
        <w:rPr>
          <w:spacing w:val="-16"/>
        </w:rPr>
        <w:t xml:space="preserve"> </w:t>
      </w:r>
      <w:r>
        <w:rPr>
          <w:spacing w:val="-2"/>
        </w:rPr>
        <w:t>el</w:t>
      </w:r>
      <w:r>
        <w:rPr>
          <w:spacing w:val="-15"/>
        </w:rPr>
        <w:t xml:space="preserve"> </w:t>
      </w:r>
      <w:r>
        <w:rPr>
          <w:spacing w:val="-2"/>
        </w:rPr>
        <w:t>acta</w:t>
      </w:r>
      <w:r>
        <w:rPr>
          <w:spacing w:val="-16"/>
        </w:rPr>
        <w:t xml:space="preserve"> </w:t>
      </w:r>
      <w:r>
        <w:rPr>
          <w:spacing w:val="-2"/>
        </w:rPr>
        <w:t>de</w:t>
      </w:r>
      <w:r>
        <w:rPr>
          <w:spacing w:val="-15"/>
        </w:rPr>
        <w:t xml:space="preserve"> </w:t>
      </w:r>
      <w:r>
        <w:rPr>
          <w:spacing w:val="-2"/>
        </w:rPr>
        <w:t>imputación</w:t>
      </w:r>
      <w:r>
        <w:rPr>
          <w:spacing w:val="-16"/>
        </w:rPr>
        <w:t xml:space="preserve"> </w:t>
      </w:r>
      <w:r>
        <w:rPr>
          <w:spacing w:val="-2"/>
        </w:rPr>
        <w:t>contra</w:t>
      </w:r>
      <w:r>
        <w:rPr>
          <w:spacing w:val="-16"/>
        </w:rPr>
        <w:t xml:space="preserve"> </w:t>
      </w:r>
      <w:r>
        <w:rPr>
          <w:spacing w:val="-2"/>
        </w:rPr>
        <w:t>al</w:t>
      </w:r>
      <w:r>
        <w:rPr>
          <w:spacing w:val="-15"/>
        </w:rPr>
        <w:t xml:space="preserve"> </w:t>
      </w:r>
      <w:r>
        <w:rPr>
          <w:spacing w:val="-2"/>
        </w:rPr>
        <w:t>presidente</w:t>
      </w:r>
      <w:r>
        <w:rPr>
          <w:spacing w:val="-16"/>
        </w:rPr>
        <w:t xml:space="preserve"> </w:t>
      </w:r>
      <w:r>
        <w:rPr>
          <w:spacing w:val="-2"/>
        </w:rPr>
        <w:t>del</w:t>
      </w:r>
      <w:r>
        <w:rPr>
          <w:spacing w:val="-15"/>
        </w:rPr>
        <w:t xml:space="preserve"> </w:t>
      </w:r>
      <w:r>
        <w:rPr>
          <w:spacing w:val="-2"/>
        </w:rPr>
        <w:t>JEM</w:t>
      </w:r>
      <w:r>
        <w:rPr>
          <w:spacing w:val="-16"/>
        </w:rPr>
        <w:t xml:space="preserve"> </w:t>
      </w:r>
      <w:r>
        <w:rPr>
          <w:spacing w:val="-2"/>
        </w:rPr>
        <w:t>en</w:t>
      </w:r>
      <w:r>
        <w:rPr>
          <w:spacing w:val="-15"/>
        </w:rPr>
        <w:t xml:space="preserve"> </w:t>
      </w:r>
      <w:r>
        <w:rPr>
          <w:spacing w:val="-2"/>
        </w:rPr>
        <w:t>el</w:t>
      </w:r>
      <w:r>
        <w:rPr>
          <w:spacing w:val="-16"/>
        </w:rPr>
        <w:t xml:space="preserve"> </w:t>
      </w:r>
      <w:r>
        <w:rPr>
          <w:spacing w:val="-2"/>
        </w:rPr>
        <w:t>marco</w:t>
      </w:r>
      <w:r>
        <w:rPr>
          <w:spacing w:val="-16"/>
        </w:rPr>
        <w:t xml:space="preserve"> </w:t>
      </w:r>
      <w:r>
        <w:rPr>
          <w:spacing w:val="-2"/>
        </w:rPr>
        <w:t>de</w:t>
      </w:r>
      <w:r>
        <w:rPr>
          <w:spacing w:val="-15"/>
        </w:rPr>
        <w:t xml:space="preserve"> </w:t>
      </w:r>
      <w:r>
        <w:rPr>
          <w:spacing w:val="-2"/>
        </w:rPr>
        <w:t>un</w:t>
      </w:r>
      <w:r>
        <w:rPr>
          <w:spacing w:val="-16"/>
        </w:rPr>
        <w:t xml:space="preserve"> </w:t>
      </w:r>
      <w:r>
        <w:rPr>
          <w:spacing w:val="-2"/>
        </w:rPr>
        <w:t>caso que</w:t>
      </w:r>
      <w:r>
        <w:rPr>
          <w:spacing w:val="-12"/>
        </w:rPr>
        <w:t xml:space="preserve"> </w:t>
      </w:r>
      <w:r>
        <w:rPr>
          <w:spacing w:val="-2"/>
        </w:rPr>
        <w:t>se</w:t>
      </w:r>
      <w:r>
        <w:rPr>
          <w:spacing w:val="-13"/>
        </w:rPr>
        <w:t xml:space="preserve"> </w:t>
      </w:r>
      <w:r>
        <w:rPr>
          <w:spacing w:val="-2"/>
        </w:rPr>
        <w:t>encontraba</w:t>
      </w:r>
      <w:r>
        <w:rPr>
          <w:spacing w:val="-12"/>
        </w:rPr>
        <w:t xml:space="preserve"> </w:t>
      </w:r>
      <w:r>
        <w:rPr>
          <w:spacing w:val="-2"/>
        </w:rPr>
        <w:t>investigando.</w:t>
      </w:r>
      <w:r>
        <w:rPr>
          <w:spacing w:val="-13"/>
        </w:rPr>
        <w:t xml:space="preserve"> </w:t>
      </w:r>
      <w:r>
        <w:rPr>
          <w:spacing w:val="-2"/>
        </w:rPr>
        <w:t>De</w:t>
      </w:r>
      <w:r>
        <w:rPr>
          <w:spacing w:val="-12"/>
        </w:rPr>
        <w:t xml:space="preserve"> </w:t>
      </w:r>
      <w:r>
        <w:rPr>
          <w:spacing w:val="-2"/>
        </w:rPr>
        <w:t>esta</w:t>
      </w:r>
      <w:r>
        <w:rPr>
          <w:spacing w:val="-12"/>
        </w:rPr>
        <w:t xml:space="preserve"> </w:t>
      </w:r>
      <w:r>
        <w:rPr>
          <w:spacing w:val="-2"/>
        </w:rPr>
        <w:t>forma,</w:t>
      </w:r>
      <w:r>
        <w:rPr>
          <w:spacing w:val="-13"/>
        </w:rPr>
        <w:t xml:space="preserve"> </w:t>
      </w:r>
      <w:r>
        <w:rPr>
          <w:spacing w:val="-2"/>
        </w:rPr>
        <w:t>la</w:t>
      </w:r>
      <w:r>
        <w:rPr>
          <w:spacing w:val="-12"/>
        </w:rPr>
        <w:t xml:space="preserve"> </w:t>
      </w:r>
      <w:r>
        <w:rPr>
          <w:spacing w:val="-2"/>
        </w:rPr>
        <w:t>Comisión</w:t>
      </w:r>
      <w:r>
        <w:rPr>
          <w:spacing w:val="-12"/>
        </w:rPr>
        <w:t xml:space="preserve"> </w:t>
      </w:r>
      <w:r>
        <w:rPr>
          <w:spacing w:val="-2"/>
        </w:rPr>
        <w:t>consideró</w:t>
      </w:r>
      <w:r>
        <w:rPr>
          <w:spacing w:val="-13"/>
        </w:rPr>
        <w:t xml:space="preserve"> </w:t>
      </w:r>
      <w:r>
        <w:rPr>
          <w:spacing w:val="-2"/>
        </w:rPr>
        <w:t>que</w:t>
      </w:r>
      <w:r>
        <w:rPr>
          <w:spacing w:val="-12"/>
        </w:rPr>
        <w:t xml:space="preserve"> </w:t>
      </w:r>
      <w:r>
        <w:rPr>
          <w:spacing w:val="-2"/>
        </w:rPr>
        <w:t>estos</w:t>
      </w:r>
      <w:r>
        <w:rPr>
          <w:spacing w:val="-13"/>
        </w:rPr>
        <w:t xml:space="preserve"> </w:t>
      </w:r>
      <w:r>
        <w:rPr>
          <w:spacing w:val="-2"/>
        </w:rPr>
        <w:t>aspectos serían</w:t>
      </w:r>
      <w:r>
        <w:rPr>
          <w:spacing w:val="-10"/>
        </w:rPr>
        <w:t xml:space="preserve"> </w:t>
      </w:r>
      <w:r>
        <w:rPr>
          <w:spacing w:val="-2"/>
        </w:rPr>
        <w:t>problemáticos</w:t>
      </w:r>
      <w:r>
        <w:rPr>
          <w:spacing w:val="-12"/>
        </w:rPr>
        <w:t xml:space="preserve"> </w:t>
      </w:r>
      <w:r>
        <w:rPr>
          <w:spacing w:val="-2"/>
        </w:rPr>
        <w:t>pues</w:t>
      </w:r>
      <w:r>
        <w:rPr>
          <w:spacing w:val="-14"/>
        </w:rPr>
        <w:t xml:space="preserve"> </w:t>
      </w:r>
      <w:r>
        <w:rPr>
          <w:spacing w:val="-2"/>
        </w:rPr>
        <w:t>“podrían</w:t>
      </w:r>
      <w:r>
        <w:rPr>
          <w:spacing w:val="-10"/>
        </w:rPr>
        <w:t xml:space="preserve"> </w:t>
      </w:r>
      <w:r>
        <w:rPr>
          <w:spacing w:val="-2"/>
        </w:rPr>
        <w:t>denotar</w:t>
      </w:r>
      <w:r>
        <w:rPr>
          <w:spacing w:val="-14"/>
        </w:rPr>
        <w:t xml:space="preserve"> </w:t>
      </w:r>
      <w:r>
        <w:rPr>
          <w:spacing w:val="-2"/>
        </w:rPr>
        <w:t>una</w:t>
      </w:r>
      <w:r>
        <w:rPr>
          <w:spacing w:val="-13"/>
        </w:rPr>
        <w:t xml:space="preserve"> </w:t>
      </w:r>
      <w:r>
        <w:rPr>
          <w:spacing w:val="-2"/>
        </w:rPr>
        <w:t>situación</w:t>
      </w:r>
      <w:r>
        <w:rPr>
          <w:spacing w:val="-12"/>
        </w:rPr>
        <w:t xml:space="preserve"> </w:t>
      </w:r>
      <w:r>
        <w:rPr>
          <w:spacing w:val="-2"/>
        </w:rPr>
        <w:t>de</w:t>
      </w:r>
      <w:r>
        <w:rPr>
          <w:spacing w:val="-12"/>
        </w:rPr>
        <w:t xml:space="preserve"> </w:t>
      </w:r>
      <w:r>
        <w:rPr>
          <w:spacing w:val="-2"/>
        </w:rPr>
        <w:t>represalia</w:t>
      </w:r>
      <w:r>
        <w:rPr>
          <w:spacing w:val="-13"/>
        </w:rPr>
        <w:t xml:space="preserve"> </w:t>
      </w:r>
      <w:r>
        <w:rPr>
          <w:spacing w:val="-2"/>
        </w:rPr>
        <w:t>a</w:t>
      </w:r>
      <w:r>
        <w:rPr>
          <w:spacing w:val="-10"/>
        </w:rPr>
        <w:t xml:space="preserve"> </w:t>
      </w:r>
      <w:r>
        <w:rPr>
          <w:spacing w:val="-2"/>
        </w:rPr>
        <w:t>un</w:t>
      </w:r>
      <w:r>
        <w:rPr>
          <w:spacing w:val="-12"/>
        </w:rPr>
        <w:t xml:space="preserve"> </w:t>
      </w:r>
      <w:r>
        <w:rPr>
          <w:spacing w:val="-2"/>
        </w:rPr>
        <w:t>agente</w:t>
      </w:r>
      <w:r>
        <w:rPr>
          <w:spacing w:val="-12"/>
        </w:rPr>
        <w:t xml:space="preserve"> </w:t>
      </w:r>
      <w:r>
        <w:rPr>
          <w:spacing w:val="-2"/>
        </w:rPr>
        <w:t xml:space="preserve">fiscal, </w:t>
      </w:r>
      <w:r>
        <w:rPr>
          <w:spacing w:val="-4"/>
        </w:rPr>
        <w:t>por</w:t>
      </w:r>
      <w:r>
        <w:rPr>
          <w:spacing w:val="-11"/>
        </w:rPr>
        <w:t xml:space="preserve"> </w:t>
      </w:r>
      <w:r>
        <w:rPr>
          <w:spacing w:val="-4"/>
        </w:rPr>
        <w:t>las</w:t>
      </w:r>
      <w:r>
        <w:rPr>
          <w:spacing w:val="-10"/>
        </w:rPr>
        <w:t xml:space="preserve"> </w:t>
      </w:r>
      <w:r>
        <w:rPr>
          <w:spacing w:val="-4"/>
        </w:rPr>
        <w:t>investigaciones</w:t>
      </w:r>
      <w:r>
        <w:rPr>
          <w:spacing w:val="-8"/>
        </w:rPr>
        <w:t xml:space="preserve"> </w:t>
      </w:r>
      <w:r>
        <w:rPr>
          <w:spacing w:val="-4"/>
        </w:rPr>
        <w:t>que</w:t>
      </w:r>
      <w:r>
        <w:rPr>
          <w:spacing w:val="-8"/>
        </w:rPr>
        <w:t xml:space="preserve"> </w:t>
      </w:r>
      <w:r>
        <w:rPr>
          <w:spacing w:val="-4"/>
        </w:rPr>
        <w:t>realizaba</w:t>
      </w:r>
      <w:r>
        <w:rPr>
          <w:spacing w:val="-9"/>
        </w:rPr>
        <w:t xml:space="preserve"> </w:t>
      </w:r>
      <w:r>
        <w:rPr>
          <w:spacing w:val="-4"/>
        </w:rPr>
        <w:t>contra</w:t>
      </w:r>
      <w:r>
        <w:rPr>
          <w:spacing w:val="-9"/>
        </w:rPr>
        <w:t xml:space="preserve"> </w:t>
      </w:r>
      <w:r>
        <w:rPr>
          <w:spacing w:val="-4"/>
        </w:rPr>
        <w:t>autoridades</w:t>
      </w:r>
      <w:r>
        <w:rPr>
          <w:spacing w:val="-10"/>
        </w:rPr>
        <w:t xml:space="preserve"> </w:t>
      </w:r>
      <w:r>
        <w:rPr>
          <w:spacing w:val="-4"/>
        </w:rPr>
        <w:t>políticas”.</w:t>
      </w:r>
      <w:r>
        <w:rPr>
          <w:spacing w:val="-10"/>
        </w:rPr>
        <w:t xml:space="preserve"> </w:t>
      </w:r>
      <w:r>
        <w:rPr>
          <w:spacing w:val="-4"/>
        </w:rPr>
        <w:t>Sin</w:t>
      </w:r>
      <w:r>
        <w:rPr>
          <w:spacing w:val="-6"/>
        </w:rPr>
        <w:t xml:space="preserve"> </w:t>
      </w:r>
      <w:r>
        <w:rPr>
          <w:spacing w:val="-4"/>
        </w:rPr>
        <w:t>embargo,</w:t>
      </w:r>
      <w:r>
        <w:rPr>
          <w:spacing w:val="-10"/>
        </w:rPr>
        <w:t xml:space="preserve"> </w:t>
      </w:r>
      <w:r>
        <w:rPr>
          <w:spacing w:val="-4"/>
        </w:rPr>
        <w:t>indicó</w:t>
      </w:r>
      <w:r>
        <w:rPr>
          <w:spacing w:val="-11"/>
        </w:rPr>
        <w:t xml:space="preserve"> </w:t>
      </w:r>
      <w:r>
        <w:rPr>
          <w:spacing w:val="-4"/>
        </w:rPr>
        <w:t xml:space="preserve">que </w:t>
      </w:r>
      <w:r>
        <w:t xml:space="preserve">como no constaba en el expediente el recurso de recusación ni su resolución, y en </w:t>
      </w:r>
      <w:r>
        <w:rPr>
          <w:w w:val="95"/>
        </w:rPr>
        <w:t>consecuencia,</w:t>
      </w:r>
      <w:r>
        <w:rPr>
          <w:spacing w:val="-9"/>
          <w:w w:val="95"/>
        </w:rPr>
        <w:t xml:space="preserve"> </w:t>
      </w:r>
      <w:r>
        <w:rPr>
          <w:w w:val="95"/>
        </w:rPr>
        <w:t>no</w:t>
      </w:r>
      <w:r>
        <w:rPr>
          <w:spacing w:val="-7"/>
          <w:w w:val="95"/>
        </w:rPr>
        <w:t xml:space="preserve"> </w:t>
      </w:r>
      <w:r>
        <w:rPr>
          <w:w w:val="95"/>
        </w:rPr>
        <w:t>contaba</w:t>
      </w:r>
      <w:r>
        <w:rPr>
          <w:spacing w:val="-9"/>
          <w:w w:val="95"/>
        </w:rPr>
        <w:t xml:space="preserve"> </w:t>
      </w:r>
      <w:r>
        <w:rPr>
          <w:w w:val="95"/>
        </w:rPr>
        <w:t>con</w:t>
      </w:r>
      <w:r>
        <w:rPr>
          <w:spacing w:val="-4"/>
          <w:w w:val="95"/>
        </w:rPr>
        <w:t xml:space="preserve"> </w:t>
      </w:r>
      <w:r>
        <w:rPr>
          <w:w w:val="95"/>
        </w:rPr>
        <w:t>elementos</w:t>
      </w:r>
      <w:r>
        <w:rPr>
          <w:spacing w:val="-9"/>
          <w:w w:val="95"/>
        </w:rPr>
        <w:t xml:space="preserve"> </w:t>
      </w:r>
      <w:r>
        <w:rPr>
          <w:w w:val="95"/>
        </w:rPr>
        <w:t>para</w:t>
      </w:r>
      <w:r>
        <w:rPr>
          <w:spacing w:val="-5"/>
          <w:w w:val="95"/>
        </w:rPr>
        <w:t xml:space="preserve"> </w:t>
      </w:r>
      <w:r>
        <w:rPr>
          <w:w w:val="95"/>
        </w:rPr>
        <w:t>pronunciarse</w:t>
      </w:r>
      <w:r>
        <w:rPr>
          <w:spacing w:val="-7"/>
          <w:w w:val="95"/>
        </w:rPr>
        <w:t xml:space="preserve"> </w:t>
      </w:r>
      <w:r>
        <w:rPr>
          <w:w w:val="95"/>
        </w:rPr>
        <w:t>sobre</w:t>
      </w:r>
      <w:r>
        <w:rPr>
          <w:spacing w:val="-10"/>
          <w:w w:val="95"/>
        </w:rPr>
        <w:t xml:space="preserve"> </w:t>
      </w:r>
      <w:r>
        <w:rPr>
          <w:w w:val="95"/>
        </w:rPr>
        <w:t>una</w:t>
      </w:r>
      <w:r>
        <w:rPr>
          <w:spacing w:val="-5"/>
          <w:w w:val="95"/>
        </w:rPr>
        <w:t xml:space="preserve"> </w:t>
      </w:r>
      <w:r>
        <w:rPr>
          <w:w w:val="95"/>
        </w:rPr>
        <w:t>violación</w:t>
      </w:r>
      <w:r>
        <w:rPr>
          <w:spacing w:val="-8"/>
          <w:w w:val="95"/>
        </w:rPr>
        <w:t xml:space="preserve"> </w:t>
      </w:r>
      <w:r>
        <w:rPr>
          <w:w w:val="95"/>
        </w:rPr>
        <w:t>a</w:t>
      </w:r>
      <w:r>
        <w:rPr>
          <w:spacing w:val="-8"/>
          <w:w w:val="95"/>
        </w:rPr>
        <w:t xml:space="preserve"> </w:t>
      </w:r>
      <w:r>
        <w:rPr>
          <w:w w:val="95"/>
        </w:rPr>
        <w:t>la</w:t>
      </w:r>
      <w:r>
        <w:rPr>
          <w:spacing w:val="-9"/>
          <w:w w:val="95"/>
        </w:rPr>
        <w:t xml:space="preserve"> </w:t>
      </w:r>
      <w:r>
        <w:rPr>
          <w:w w:val="95"/>
        </w:rPr>
        <w:t xml:space="preserve">garantía </w:t>
      </w:r>
      <w:r>
        <w:t>de imparcialidad.</w:t>
      </w:r>
      <w:r>
        <w:rPr>
          <w:spacing w:val="-3"/>
        </w:rPr>
        <w:t xml:space="preserve"> </w:t>
      </w:r>
      <w:r>
        <w:t>En sus observaciones finales y atendiendo</w:t>
      </w:r>
      <w:r>
        <w:rPr>
          <w:spacing w:val="-2"/>
        </w:rPr>
        <w:t xml:space="preserve"> </w:t>
      </w:r>
      <w:r>
        <w:t>la solicitud realizada</w:t>
      </w:r>
      <w:r>
        <w:rPr>
          <w:spacing w:val="-1"/>
        </w:rPr>
        <w:t xml:space="preserve"> </w:t>
      </w:r>
      <w:r>
        <w:t xml:space="preserve">por el </w:t>
      </w:r>
      <w:r>
        <w:rPr>
          <w:spacing w:val="-2"/>
        </w:rPr>
        <w:t>presidente</w:t>
      </w:r>
      <w:r>
        <w:rPr>
          <w:spacing w:val="-16"/>
        </w:rPr>
        <w:t xml:space="preserve"> </w:t>
      </w:r>
      <w:r>
        <w:rPr>
          <w:spacing w:val="-2"/>
        </w:rPr>
        <w:t>de</w:t>
      </w:r>
      <w:r>
        <w:rPr>
          <w:spacing w:val="-16"/>
        </w:rPr>
        <w:t xml:space="preserve"> </w:t>
      </w:r>
      <w:r>
        <w:rPr>
          <w:spacing w:val="-2"/>
        </w:rPr>
        <w:t>la</w:t>
      </w:r>
      <w:r>
        <w:rPr>
          <w:spacing w:val="-15"/>
        </w:rPr>
        <w:t xml:space="preserve"> </w:t>
      </w:r>
      <w:r>
        <w:rPr>
          <w:spacing w:val="-2"/>
        </w:rPr>
        <w:t>Corte</w:t>
      </w:r>
      <w:r>
        <w:rPr>
          <w:spacing w:val="-16"/>
        </w:rPr>
        <w:t xml:space="preserve"> </w:t>
      </w:r>
      <w:r>
        <w:rPr>
          <w:spacing w:val="-2"/>
        </w:rPr>
        <w:t>durante</w:t>
      </w:r>
      <w:r>
        <w:rPr>
          <w:spacing w:val="-15"/>
        </w:rPr>
        <w:t xml:space="preserve"> </w:t>
      </w:r>
      <w:r>
        <w:rPr>
          <w:spacing w:val="-2"/>
        </w:rPr>
        <w:t>la</w:t>
      </w:r>
      <w:r>
        <w:rPr>
          <w:spacing w:val="-16"/>
        </w:rPr>
        <w:t xml:space="preserve"> </w:t>
      </w:r>
      <w:r>
        <w:rPr>
          <w:spacing w:val="-2"/>
        </w:rPr>
        <w:t>audiencia</w:t>
      </w:r>
      <w:r>
        <w:rPr>
          <w:spacing w:val="-16"/>
        </w:rPr>
        <w:t xml:space="preserve"> </w:t>
      </w:r>
      <w:r>
        <w:rPr>
          <w:spacing w:val="-2"/>
        </w:rPr>
        <w:t>pública</w:t>
      </w:r>
      <w:r>
        <w:rPr>
          <w:spacing w:val="-15"/>
        </w:rPr>
        <w:t xml:space="preserve"> </w:t>
      </w:r>
      <w:r>
        <w:rPr>
          <w:spacing w:val="-2"/>
        </w:rPr>
        <w:t>de</w:t>
      </w:r>
      <w:r>
        <w:rPr>
          <w:spacing w:val="-16"/>
        </w:rPr>
        <w:t xml:space="preserve"> </w:t>
      </w:r>
      <w:r>
        <w:rPr>
          <w:spacing w:val="-2"/>
        </w:rPr>
        <w:t>que</w:t>
      </w:r>
      <w:r>
        <w:rPr>
          <w:spacing w:val="-15"/>
        </w:rPr>
        <w:t xml:space="preserve"> </w:t>
      </w:r>
      <w:r>
        <w:rPr>
          <w:spacing w:val="-2"/>
        </w:rPr>
        <w:t>aclarara</w:t>
      </w:r>
      <w:r>
        <w:rPr>
          <w:spacing w:val="-16"/>
        </w:rPr>
        <w:t xml:space="preserve"> </w:t>
      </w:r>
      <w:r>
        <w:rPr>
          <w:spacing w:val="-2"/>
        </w:rPr>
        <w:t>sus</w:t>
      </w:r>
      <w:r>
        <w:rPr>
          <w:spacing w:val="-15"/>
        </w:rPr>
        <w:t xml:space="preserve"> </w:t>
      </w:r>
      <w:r>
        <w:rPr>
          <w:spacing w:val="-2"/>
        </w:rPr>
        <w:t>alegatos</w:t>
      </w:r>
      <w:r>
        <w:rPr>
          <w:spacing w:val="-16"/>
        </w:rPr>
        <w:t xml:space="preserve"> </w:t>
      </w:r>
      <w:r>
        <w:rPr>
          <w:spacing w:val="-2"/>
        </w:rPr>
        <w:t>respecto</w:t>
      </w:r>
      <w:r>
        <w:rPr>
          <w:spacing w:val="-16"/>
        </w:rPr>
        <w:t xml:space="preserve"> </w:t>
      </w:r>
      <w:r>
        <w:rPr>
          <w:spacing w:val="-2"/>
        </w:rPr>
        <w:t xml:space="preserve">a </w:t>
      </w:r>
      <w:r>
        <w:t>la</w:t>
      </w:r>
      <w:r>
        <w:rPr>
          <w:spacing w:val="-18"/>
        </w:rPr>
        <w:t xml:space="preserve"> </w:t>
      </w:r>
      <w:r>
        <w:t>falta</w:t>
      </w:r>
      <w:r>
        <w:rPr>
          <w:spacing w:val="-16"/>
        </w:rPr>
        <w:t xml:space="preserve"> </w:t>
      </w:r>
      <w:r>
        <w:t>de</w:t>
      </w:r>
      <w:r>
        <w:rPr>
          <w:spacing w:val="-18"/>
        </w:rPr>
        <w:t xml:space="preserve"> </w:t>
      </w:r>
      <w:r>
        <w:t>imparcialidad,</w:t>
      </w:r>
      <w:r>
        <w:rPr>
          <w:spacing w:val="-17"/>
        </w:rPr>
        <w:t xml:space="preserve"> </w:t>
      </w:r>
      <w:r>
        <w:t>la</w:t>
      </w:r>
      <w:r>
        <w:rPr>
          <w:spacing w:val="-15"/>
        </w:rPr>
        <w:t xml:space="preserve"> </w:t>
      </w:r>
      <w:r>
        <w:t>Comisión</w:t>
      </w:r>
      <w:r>
        <w:rPr>
          <w:spacing w:val="-15"/>
        </w:rPr>
        <w:t xml:space="preserve"> </w:t>
      </w:r>
      <w:r>
        <w:t>observó</w:t>
      </w:r>
      <w:r>
        <w:rPr>
          <w:spacing w:val="-18"/>
        </w:rPr>
        <w:t xml:space="preserve"> </w:t>
      </w:r>
      <w:r>
        <w:t>que</w:t>
      </w:r>
      <w:r>
        <w:rPr>
          <w:spacing w:val="-16"/>
        </w:rPr>
        <w:t xml:space="preserve"> </w:t>
      </w:r>
      <w:r>
        <w:t>el</w:t>
      </w:r>
      <w:r>
        <w:rPr>
          <w:spacing w:val="-17"/>
        </w:rPr>
        <w:t xml:space="preserve"> </w:t>
      </w:r>
      <w:r>
        <w:t>presidente</w:t>
      </w:r>
      <w:r>
        <w:rPr>
          <w:spacing w:val="-18"/>
        </w:rPr>
        <w:t xml:space="preserve"> </w:t>
      </w:r>
      <w:r>
        <w:t>del</w:t>
      </w:r>
      <w:r>
        <w:rPr>
          <w:spacing w:val="-16"/>
        </w:rPr>
        <w:t xml:space="preserve"> </w:t>
      </w:r>
      <w:r>
        <w:t>JEM</w:t>
      </w:r>
      <w:r>
        <w:rPr>
          <w:spacing w:val="-18"/>
        </w:rPr>
        <w:t xml:space="preserve"> </w:t>
      </w:r>
      <w:r>
        <w:t>tenía</w:t>
      </w:r>
      <w:r>
        <w:rPr>
          <w:spacing w:val="-16"/>
        </w:rPr>
        <w:t xml:space="preserve"> </w:t>
      </w:r>
      <w:r>
        <w:t>en</w:t>
      </w:r>
      <w:r>
        <w:rPr>
          <w:spacing w:val="-15"/>
        </w:rPr>
        <w:t xml:space="preserve"> </w:t>
      </w:r>
      <w:r>
        <w:t>su</w:t>
      </w:r>
      <w:r>
        <w:rPr>
          <w:spacing w:val="-17"/>
        </w:rPr>
        <w:t xml:space="preserve"> </w:t>
      </w:r>
      <w:r>
        <w:t xml:space="preserve">poder </w:t>
      </w:r>
      <w:r>
        <w:rPr>
          <w:w w:val="95"/>
        </w:rPr>
        <w:t>automóviles</w:t>
      </w:r>
      <w:r>
        <w:rPr>
          <w:spacing w:val="-5"/>
          <w:w w:val="95"/>
        </w:rPr>
        <w:t xml:space="preserve"> </w:t>
      </w:r>
      <w:r>
        <w:rPr>
          <w:w w:val="95"/>
        </w:rPr>
        <w:t>denunciados</w:t>
      </w:r>
      <w:r>
        <w:rPr>
          <w:spacing w:val="-2"/>
          <w:w w:val="95"/>
        </w:rPr>
        <w:t xml:space="preserve"> </w:t>
      </w:r>
      <w:r>
        <w:rPr>
          <w:w w:val="95"/>
        </w:rPr>
        <w:t>como</w:t>
      </w:r>
      <w:r>
        <w:rPr>
          <w:spacing w:val="-2"/>
          <w:w w:val="95"/>
        </w:rPr>
        <w:t xml:space="preserve"> </w:t>
      </w:r>
      <w:r>
        <w:rPr>
          <w:w w:val="95"/>
        </w:rPr>
        <w:t>robados</w:t>
      </w:r>
      <w:r>
        <w:rPr>
          <w:spacing w:val="-2"/>
          <w:w w:val="95"/>
        </w:rPr>
        <w:t xml:space="preserve"> </w:t>
      </w:r>
      <w:r>
        <w:rPr>
          <w:w w:val="95"/>
        </w:rPr>
        <w:t>y</w:t>
      </w:r>
      <w:r>
        <w:rPr>
          <w:spacing w:val="-2"/>
          <w:w w:val="95"/>
        </w:rPr>
        <w:t xml:space="preserve"> </w:t>
      </w:r>
      <w:r>
        <w:rPr>
          <w:w w:val="95"/>
        </w:rPr>
        <w:t>estaba</w:t>
      </w:r>
      <w:r>
        <w:rPr>
          <w:spacing w:val="-4"/>
          <w:w w:val="95"/>
        </w:rPr>
        <w:t xml:space="preserve"> </w:t>
      </w:r>
      <w:r>
        <w:rPr>
          <w:w w:val="95"/>
        </w:rPr>
        <w:t>siendo</w:t>
      </w:r>
      <w:r>
        <w:rPr>
          <w:spacing w:val="-3"/>
          <w:w w:val="95"/>
        </w:rPr>
        <w:t xml:space="preserve"> </w:t>
      </w:r>
      <w:r>
        <w:rPr>
          <w:w w:val="95"/>
        </w:rPr>
        <w:t>investigado</w:t>
      </w:r>
      <w:r>
        <w:rPr>
          <w:spacing w:val="-5"/>
          <w:w w:val="95"/>
        </w:rPr>
        <w:t xml:space="preserve"> </w:t>
      </w:r>
      <w:r>
        <w:rPr>
          <w:w w:val="95"/>
        </w:rPr>
        <w:t>por</w:t>
      </w:r>
      <w:r>
        <w:rPr>
          <w:spacing w:val="-3"/>
          <w:w w:val="95"/>
        </w:rPr>
        <w:t xml:space="preserve"> </w:t>
      </w:r>
      <w:r>
        <w:rPr>
          <w:w w:val="95"/>
        </w:rPr>
        <w:t>el</w:t>
      </w:r>
      <w:r>
        <w:rPr>
          <w:spacing w:val="-4"/>
          <w:w w:val="95"/>
        </w:rPr>
        <w:t xml:space="preserve"> </w:t>
      </w:r>
      <w:r>
        <w:rPr>
          <w:w w:val="95"/>
        </w:rPr>
        <w:t>Fiscal</w:t>
      </w:r>
      <w:r>
        <w:rPr>
          <w:spacing w:val="-1"/>
          <w:w w:val="95"/>
        </w:rPr>
        <w:t xml:space="preserve"> </w:t>
      </w:r>
      <w:r>
        <w:rPr>
          <w:w w:val="95"/>
        </w:rPr>
        <w:t>Nissen.</w:t>
      </w:r>
      <w:r>
        <w:rPr>
          <w:spacing w:val="-2"/>
          <w:w w:val="95"/>
        </w:rPr>
        <w:t xml:space="preserve"> </w:t>
      </w:r>
      <w:r>
        <w:rPr>
          <w:w w:val="95"/>
        </w:rPr>
        <w:t xml:space="preserve">De </w:t>
      </w:r>
      <w:r>
        <w:rPr>
          <w:spacing w:val="-4"/>
        </w:rPr>
        <w:t>esta</w:t>
      </w:r>
      <w:r>
        <w:rPr>
          <w:spacing w:val="-8"/>
        </w:rPr>
        <w:t xml:space="preserve"> </w:t>
      </w:r>
      <w:r>
        <w:rPr>
          <w:spacing w:val="-4"/>
        </w:rPr>
        <w:t>forma,</w:t>
      </w:r>
      <w:r>
        <w:rPr>
          <w:spacing w:val="-12"/>
        </w:rPr>
        <w:t xml:space="preserve"> </w:t>
      </w:r>
      <w:r>
        <w:rPr>
          <w:spacing w:val="-4"/>
        </w:rPr>
        <w:t>la</w:t>
      </w:r>
      <w:r>
        <w:rPr>
          <w:spacing w:val="-8"/>
        </w:rPr>
        <w:t xml:space="preserve"> </w:t>
      </w:r>
      <w:r>
        <w:rPr>
          <w:spacing w:val="-4"/>
        </w:rPr>
        <w:t>participación</w:t>
      </w:r>
      <w:r>
        <w:rPr>
          <w:spacing w:val="-10"/>
        </w:rPr>
        <w:t xml:space="preserve"> </w:t>
      </w:r>
      <w:r>
        <w:rPr>
          <w:spacing w:val="-4"/>
        </w:rPr>
        <w:t>del</w:t>
      </w:r>
      <w:r>
        <w:rPr>
          <w:spacing w:val="-11"/>
        </w:rPr>
        <w:t xml:space="preserve"> </w:t>
      </w:r>
      <w:r>
        <w:rPr>
          <w:spacing w:val="-4"/>
        </w:rPr>
        <w:t>presidente</w:t>
      </w:r>
      <w:r>
        <w:rPr>
          <w:spacing w:val="-12"/>
        </w:rPr>
        <w:t xml:space="preserve"> </w:t>
      </w:r>
      <w:r>
        <w:rPr>
          <w:spacing w:val="-4"/>
        </w:rPr>
        <w:t>del</w:t>
      </w:r>
      <w:r>
        <w:rPr>
          <w:spacing w:val="-11"/>
        </w:rPr>
        <w:t xml:space="preserve"> </w:t>
      </w:r>
      <w:r>
        <w:rPr>
          <w:spacing w:val="-4"/>
        </w:rPr>
        <w:t>JEM</w:t>
      </w:r>
      <w:r>
        <w:rPr>
          <w:spacing w:val="-11"/>
        </w:rPr>
        <w:t xml:space="preserve"> </w:t>
      </w:r>
      <w:r>
        <w:rPr>
          <w:spacing w:val="-4"/>
        </w:rPr>
        <w:t>durante</w:t>
      </w:r>
      <w:r>
        <w:rPr>
          <w:spacing w:val="-10"/>
        </w:rPr>
        <w:t xml:space="preserve"> </w:t>
      </w:r>
      <w:r>
        <w:rPr>
          <w:spacing w:val="-4"/>
        </w:rPr>
        <w:t>el</w:t>
      </w:r>
      <w:r>
        <w:rPr>
          <w:spacing w:val="-11"/>
        </w:rPr>
        <w:t xml:space="preserve"> </w:t>
      </w:r>
      <w:r>
        <w:rPr>
          <w:spacing w:val="-4"/>
        </w:rPr>
        <w:t>proceso,</w:t>
      </w:r>
      <w:r>
        <w:rPr>
          <w:spacing w:val="-12"/>
        </w:rPr>
        <w:t xml:space="preserve"> </w:t>
      </w:r>
      <w:r>
        <w:rPr>
          <w:spacing w:val="-4"/>
        </w:rPr>
        <w:t>aunque</w:t>
      </w:r>
      <w:r>
        <w:rPr>
          <w:spacing w:val="-12"/>
        </w:rPr>
        <w:t xml:space="preserve"> </w:t>
      </w:r>
      <w:r>
        <w:rPr>
          <w:spacing w:val="-4"/>
        </w:rPr>
        <w:t>no</w:t>
      </w:r>
      <w:r>
        <w:rPr>
          <w:spacing w:val="-10"/>
        </w:rPr>
        <w:t xml:space="preserve"> </w:t>
      </w:r>
      <w:r>
        <w:rPr>
          <w:spacing w:val="-4"/>
        </w:rPr>
        <w:t>firmara</w:t>
      </w:r>
      <w:r>
        <w:rPr>
          <w:spacing w:val="-11"/>
        </w:rPr>
        <w:t xml:space="preserve"> </w:t>
      </w:r>
      <w:r>
        <w:rPr>
          <w:spacing w:val="-4"/>
        </w:rPr>
        <w:t xml:space="preserve">la </w:t>
      </w:r>
      <w:r>
        <w:rPr>
          <w:spacing w:val="-2"/>
        </w:rPr>
        <w:t>sentencia,</w:t>
      </w:r>
      <w:r>
        <w:rPr>
          <w:spacing w:val="-12"/>
        </w:rPr>
        <w:t xml:space="preserve"> </w:t>
      </w:r>
      <w:r>
        <w:rPr>
          <w:spacing w:val="-2"/>
        </w:rPr>
        <w:t>implicó</w:t>
      </w:r>
      <w:r>
        <w:rPr>
          <w:spacing w:val="-14"/>
        </w:rPr>
        <w:t xml:space="preserve"> </w:t>
      </w:r>
      <w:r>
        <w:rPr>
          <w:spacing w:val="-2"/>
        </w:rPr>
        <w:t>una</w:t>
      </w:r>
      <w:r>
        <w:rPr>
          <w:spacing w:val="-11"/>
        </w:rPr>
        <w:t xml:space="preserve"> </w:t>
      </w:r>
      <w:r>
        <w:rPr>
          <w:spacing w:val="-2"/>
        </w:rPr>
        <w:t>falta</w:t>
      </w:r>
      <w:r>
        <w:rPr>
          <w:spacing w:val="-12"/>
        </w:rPr>
        <w:t xml:space="preserve"> </w:t>
      </w:r>
      <w:r>
        <w:rPr>
          <w:spacing w:val="-2"/>
        </w:rPr>
        <w:t>de</w:t>
      </w:r>
      <w:r>
        <w:rPr>
          <w:spacing w:val="-14"/>
        </w:rPr>
        <w:t xml:space="preserve"> </w:t>
      </w:r>
      <w:r>
        <w:rPr>
          <w:spacing w:val="-2"/>
        </w:rPr>
        <w:t>independencia</w:t>
      </w:r>
      <w:r>
        <w:rPr>
          <w:spacing w:val="-11"/>
        </w:rPr>
        <w:t xml:space="preserve"> </w:t>
      </w:r>
      <w:r>
        <w:rPr>
          <w:spacing w:val="-2"/>
        </w:rPr>
        <w:t>e</w:t>
      </w:r>
      <w:r>
        <w:rPr>
          <w:spacing w:val="-13"/>
        </w:rPr>
        <w:t xml:space="preserve"> </w:t>
      </w:r>
      <w:r>
        <w:rPr>
          <w:spacing w:val="-2"/>
        </w:rPr>
        <w:t>imparcialidad.</w:t>
      </w:r>
      <w:r>
        <w:rPr>
          <w:spacing w:val="-12"/>
        </w:rPr>
        <w:t xml:space="preserve"> </w:t>
      </w:r>
      <w:r>
        <w:rPr>
          <w:spacing w:val="-2"/>
        </w:rPr>
        <w:t>Asimismo,</w:t>
      </w:r>
      <w:r>
        <w:rPr>
          <w:spacing w:val="-12"/>
        </w:rPr>
        <w:t xml:space="preserve"> </w:t>
      </w:r>
      <w:r>
        <w:rPr>
          <w:spacing w:val="-2"/>
        </w:rPr>
        <w:t>consideró</w:t>
      </w:r>
      <w:r>
        <w:rPr>
          <w:spacing w:val="-13"/>
        </w:rPr>
        <w:t xml:space="preserve"> </w:t>
      </w:r>
      <w:r>
        <w:rPr>
          <w:spacing w:val="-2"/>
        </w:rPr>
        <w:t>que</w:t>
      </w:r>
      <w:r>
        <w:rPr>
          <w:spacing w:val="-10"/>
        </w:rPr>
        <w:t xml:space="preserve"> </w:t>
      </w:r>
      <w:r>
        <w:rPr>
          <w:spacing w:val="-2"/>
        </w:rPr>
        <w:t xml:space="preserve">el </w:t>
      </w:r>
      <w:r>
        <w:rPr>
          <w:spacing w:val="-4"/>
        </w:rPr>
        <w:t>señor</w:t>
      </w:r>
      <w:r>
        <w:rPr>
          <w:spacing w:val="-12"/>
        </w:rPr>
        <w:t xml:space="preserve"> </w:t>
      </w:r>
      <w:r>
        <w:rPr>
          <w:spacing w:val="-4"/>
        </w:rPr>
        <w:t>L.C.K.,</w:t>
      </w:r>
      <w:r>
        <w:rPr>
          <w:spacing w:val="-12"/>
        </w:rPr>
        <w:t xml:space="preserve"> </w:t>
      </w:r>
      <w:r>
        <w:rPr>
          <w:spacing w:val="-4"/>
        </w:rPr>
        <w:t>integrante</w:t>
      </w:r>
      <w:r>
        <w:rPr>
          <w:spacing w:val="-12"/>
        </w:rPr>
        <w:t xml:space="preserve"> </w:t>
      </w:r>
      <w:r>
        <w:rPr>
          <w:spacing w:val="-4"/>
        </w:rPr>
        <w:t>del</w:t>
      </w:r>
      <w:r>
        <w:rPr>
          <w:spacing w:val="-11"/>
        </w:rPr>
        <w:t xml:space="preserve"> </w:t>
      </w:r>
      <w:r>
        <w:rPr>
          <w:spacing w:val="-4"/>
        </w:rPr>
        <w:t>JEM</w:t>
      </w:r>
      <w:r>
        <w:rPr>
          <w:spacing w:val="-11"/>
        </w:rPr>
        <w:t xml:space="preserve"> </w:t>
      </w:r>
      <w:r>
        <w:rPr>
          <w:spacing w:val="-4"/>
        </w:rPr>
        <w:t>quien</w:t>
      </w:r>
      <w:r>
        <w:rPr>
          <w:spacing w:val="-10"/>
        </w:rPr>
        <w:t xml:space="preserve"> </w:t>
      </w:r>
      <w:r>
        <w:rPr>
          <w:spacing w:val="-4"/>
        </w:rPr>
        <w:t>sí</w:t>
      </w:r>
      <w:r>
        <w:rPr>
          <w:spacing w:val="-11"/>
        </w:rPr>
        <w:t xml:space="preserve"> </w:t>
      </w:r>
      <w:r>
        <w:rPr>
          <w:spacing w:val="-4"/>
        </w:rPr>
        <w:t>firmó</w:t>
      </w:r>
      <w:r>
        <w:rPr>
          <w:spacing w:val="-12"/>
        </w:rPr>
        <w:t xml:space="preserve"> </w:t>
      </w:r>
      <w:r>
        <w:rPr>
          <w:spacing w:val="-4"/>
        </w:rPr>
        <w:t>la</w:t>
      </w:r>
      <w:r>
        <w:rPr>
          <w:spacing w:val="-8"/>
        </w:rPr>
        <w:t xml:space="preserve"> </w:t>
      </w:r>
      <w:r>
        <w:rPr>
          <w:spacing w:val="-4"/>
        </w:rPr>
        <w:t>sentencia,</w:t>
      </w:r>
      <w:r>
        <w:rPr>
          <w:spacing w:val="-12"/>
        </w:rPr>
        <w:t xml:space="preserve"> </w:t>
      </w:r>
      <w:r>
        <w:rPr>
          <w:spacing w:val="-4"/>
        </w:rPr>
        <w:t>fue</w:t>
      </w:r>
      <w:r>
        <w:rPr>
          <w:spacing w:val="-12"/>
        </w:rPr>
        <w:t xml:space="preserve"> </w:t>
      </w:r>
      <w:r>
        <w:rPr>
          <w:spacing w:val="-4"/>
        </w:rPr>
        <w:t>nombrado</w:t>
      </w:r>
      <w:r>
        <w:rPr>
          <w:spacing w:val="-12"/>
        </w:rPr>
        <w:t xml:space="preserve"> </w:t>
      </w:r>
      <w:r>
        <w:rPr>
          <w:spacing w:val="-4"/>
        </w:rPr>
        <w:t>por</w:t>
      </w:r>
      <w:r>
        <w:rPr>
          <w:spacing w:val="-12"/>
        </w:rPr>
        <w:t xml:space="preserve"> </w:t>
      </w:r>
      <w:r>
        <w:rPr>
          <w:spacing w:val="-4"/>
        </w:rPr>
        <w:t>el</w:t>
      </w:r>
      <w:r>
        <w:rPr>
          <w:spacing w:val="-10"/>
        </w:rPr>
        <w:t xml:space="preserve"> </w:t>
      </w:r>
      <w:r>
        <w:rPr>
          <w:spacing w:val="-4"/>
        </w:rPr>
        <w:t xml:space="preserve">presidente </w:t>
      </w:r>
      <w:r>
        <w:t xml:space="preserve">de la República, quien era a su vez uno de los principales involucrados en un caso </w:t>
      </w:r>
      <w:r>
        <w:rPr>
          <w:spacing w:val="-2"/>
        </w:rPr>
        <w:t>investigado</w:t>
      </w:r>
      <w:r>
        <w:rPr>
          <w:spacing w:val="-16"/>
        </w:rPr>
        <w:t xml:space="preserve"> </w:t>
      </w:r>
      <w:r>
        <w:rPr>
          <w:spacing w:val="-2"/>
        </w:rPr>
        <w:t>por</w:t>
      </w:r>
      <w:r>
        <w:rPr>
          <w:spacing w:val="-16"/>
        </w:rPr>
        <w:t xml:space="preserve"> </w:t>
      </w:r>
      <w:r>
        <w:rPr>
          <w:spacing w:val="-2"/>
        </w:rPr>
        <w:t>el</w:t>
      </w:r>
      <w:r>
        <w:rPr>
          <w:spacing w:val="-15"/>
        </w:rPr>
        <w:t xml:space="preserve"> </w:t>
      </w:r>
      <w:r>
        <w:rPr>
          <w:spacing w:val="-2"/>
        </w:rPr>
        <w:t>Fiscal</w:t>
      </w:r>
      <w:r>
        <w:rPr>
          <w:spacing w:val="-16"/>
        </w:rPr>
        <w:t xml:space="preserve"> </w:t>
      </w:r>
      <w:r>
        <w:rPr>
          <w:spacing w:val="-2"/>
        </w:rPr>
        <w:t>Nissen.</w:t>
      </w:r>
      <w:r>
        <w:rPr>
          <w:spacing w:val="-15"/>
        </w:rPr>
        <w:t xml:space="preserve"> </w:t>
      </w:r>
      <w:r>
        <w:rPr>
          <w:spacing w:val="-2"/>
        </w:rPr>
        <w:t>Además,</w:t>
      </w:r>
      <w:r>
        <w:rPr>
          <w:spacing w:val="-16"/>
        </w:rPr>
        <w:t xml:space="preserve"> </w:t>
      </w:r>
      <w:r>
        <w:rPr>
          <w:spacing w:val="-2"/>
        </w:rPr>
        <w:t>indicó</w:t>
      </w:r>
      <w:r>
        <w:rPr>
          <w:spacing w:val="-16"/>
        </w:rPr>
        <w:t xml:space="preserve"> </w:t>
      </w:r>
      <w:r>
        <w:rPr>
          <w:spacing w:val="-2"/>
        </w:rPr>
        <w:t>que</w:t>
      </w:r>
      <w:r>
        <w:rPr>
          <w:spacing w:val="-15"/>
        </w:rPr>
        <w:t xml:space="preserve"> </w:t>
      </w:r>
      <w:r>
        <w:rPr>
          <w:spacing w:val="-2"/>
        </w:rPr>
        <w:t>este</w:t>
      </w:r>
      <w:r>
        <w:rPr>
          <w:spacing w:val="-16"/>
        </w:rPr>
        <w:t xml:space="preserve"> </w:t>
      </w:r>
      <w:r>
        <w:rPr>
          <w:spacing w:val="-2"/>
        </w:rPr>
        <w:t>miembro</w:t>
      </w:r>
      <w:r>
        <w:rPr>
          <w:spacing w:val="-15"/>
        </w:rPr>
        <w:t xml:space="preserve"> </w:t>
      </w:r>
      <w:r>
        <w:rPr>
          <w:spacing w:val="-2"/>
        </w:rPr>
        <w:t>del</w:t>
      </w:r>
      <w:r>
        <w:rPr>
          <w:spacing w:val="-16"/>
        </w:rPr>
        <w:t xml:space="preserve"> </w:t>
      </w:r>
      <w:r>
        <w:rPr>
          <w:spacing w:val="-2"/>
        </w:rPr>
        <w:t>JEM</w:t>
      </w:r>
      <w:r>
        <w:rPr>
          <w:spacing w:val="-15"/>
        </w:rPr>
        <w:t xml:space="preserve"> </w:t>
      </w:r>
      <w:r>
        <w:rPr>
          <w:spacing w:val="-2"/>
        </w:rPr>
        <w:t>también</w:t>
      </w:r>
      <w:r>
        <w:rPr>
          <w:spacing w:val="-16"/>
        </w:rPr>
        <w:t xml:space="preserve"> </w:t>
      </w:r>
      <w:r>
        <w:rPr>
          <w:spacing w:val="-2"/>
        </w:rPr>
        <w:t xml:space="preserve">estaba </w:t>
      </w:r>
      <w:r>
        <w:t>siendo</w:t>
      </w:r>
      <w:r>
        <w:rPr>
          <w:spacing w:val="-18"/>
        </w:rPr>
        <w:t xml:space="preserve"> </w:t>
      </w:r>
      <w:r>
        <w:t>sometido</w:t>
      </w:r>
      <w:r>
        <w:rPr>
          <w:spacing w:val="-18"/>
        </w:rPr>
        <w:t xml:space="preserve"> </w:t>
      </w:r>
      <w:r>
        <w:t>a</w:t>
      </w:r>
      <w:r>
        <w:rPr>
          <w:spacing w:val="-17"/>
        </w:rPr>
        <w:t xml:space="preserve"> </w:t>
      </w:r>
      <w:r>
        <w:t>una</w:t>
      </w:r>
      <w:r>
        <w:rPr>
          <w:spacing w:val="-18"/>
        </w:rPr>
        <w:t xml:space="preserve"> </w:t>
      </w:r>
      <w:r>
        <w:t>investigación</w:t>
      </w:r>
      <w:r>
        <w:rPr>
          <w:spacing w:val="-17"/>
        </w:rPr>
        <w:t xml:space="preserve"> </w:t>
      </w:r>
      <w:r>
        <w:t>por</w:t>
      </w:r>
      <w:r>
        <w:rPr>
          <w:spacing w:val="-18"/>
        </w:rPr>
        <w:t xml:space="preserve"> </w:t>
      </w:r>
      <w:r>
        <w:t>parte</w:t>
      </w:r>
      <w:r>
        <w:rPr>
          <w:spacing w:val="-17"/>
        </w:rPr>
        <w:t xml:space="preserve"> </w:t>
      </w:r>
      <w:r>
        <w:t>del</w:t>
      </w:r>
      <w:r>
        <w:rPr>
          <w:spacing w:val="-16"/>
        </w:rPr>
        <w:t xml:space="preserve"> </w:t>
      </w:r>
      <w:r>
        <w:t>Ministerio</w:t>
      </w:r>
      <w:r>
        <w:rPr>
          <w:spacing w:val="-17"/>
        </w:rPr>
        <w:t xml:space="preserve"> </w:t>
      </w:r>
      <w:r>
        <w:t>Público,</w:t>
      </w:r>
      <w:r>
        <w:rPr>
          <w:spacing w:val="-18"/>
        </w:rPr>
        <w:t xml:space="preserve"> </w:t>
      </w:r>
      <w:r>
        <w:t>por</w:t>
      </w:r>
      <w:r>
        <w:rPr>
          <w:spacing w:val="-18"/>
        </w:rPr>
        <w:t xml:space="preserve"> </w:t>
      </w:r>
      <w:r>
        <w:t>lo</w:t>
      </w:r>
      <w:r>
        <w:rPr>
          <w:spacing w:val="-17"/>
        </w:rPr>
        <w:t xml:space="preserve"> </w:t>
      </w:r>
      <w:r>
        <w:t>que</w:t>
      </w:r>
      <w:r>
        <w:rPr>
          <w:spacing w:val="-17"/>
        </w:rPr>
        <w:t xml:space="preserve"> </w:t>
      </w:r>
      <w:r>
        <w:t>consideró que</w:t>
      </w:r>
      <w:r>
        <w:rPr>
          <w:spacing w:val="-18"/>
        </w:rPr>
        <w:t xml:space="preserve"> </w:t>
      </w:r>
      <w:r>
        <w:t>su</w:t>
      </w:r>
      <w:r>
        <w:rPr>
          <w:spacing w:val="-18"/>
        </w:rPr>
        <w:t xml:space="preserve"> </w:t>
      </w:r>
      <w:r>
        <w:t>participación</w:t>
      </w:r>
      <w:r>
        <w:rPr>
          <w:spacing w:val="-17"/>
        </w:rPr>
        <w:t xml:space="preserve"> </w:t>
      </w:r>
      <w:r>
        <w:t>también</w:t>
      </w:r>
      <w:r>
        <w:rPr>
          <w:spacing w:val="-18"/>
        </w:rPr>
        <w:t xml:space="preserve"> </w:t>
      </w:r>
      <w:r>
        <w:t>vulneró</w:t>
      </w:r>
      <w:r>
        <w:rPr>
          <w:spacing w:val="-17"/>
        </w:rPr>
        <w:t xml:space="preserve"> </w:t>
      </w:r>
      <w:r>
        <w:t>seriamente</w:t>
      </w:r>
      <w:r>
        <w:rPr>
          <w:spacing w:val="-18"/>
        </w:rPr>
        <w:t xml:space="preserve"> </w:t>
      </w:r>
      <w:r>
        <w:t>la</w:t>
      </w:r>
      <w:r>
        <w:rPr>
          <w:spacing w:val="-18"/>
        </w:rPr>
        <w:t xml:space="preserve"> </w:t>
      </w:r>
      <w:r>
        <w:t>garantía</w:t>
      </w:r>
      <w:r>
        <w:rPr>
          <w:spacing w:val="-17"/>
        </w:rPr>
        <w:t xml:space="preserve"> </w:t>
      </w:r>
      <w:r>
        <w:t>de</w:t>
      </w:r>
      <w:r>
        <w:rPr>
          <w:spacing w:val="-18"/>
        </w:rPr>
        <w:t xml:space="preserve"> </w:t>
      </w:r>
      <w:r>
        <w:t>imparcialidad.</w:t>
      </w:r>
    </w:p>
    <w:p w14:paraId="6DE79A8F" w14:textId="77777777" w:rsidR="00644DE7" w:rsidRDefault="00644DE7">
      <w:pPr>
        <w:pStyle w:val="Textoindependiente"/>
        <w:spacing w:before="11"/>
        <w:rPr>
          <w:sz w:val="19"/>
        </w:rPr>
      </w:pPr>
    </w:p>
    <w:p w14:paraId="692143FA" w14:textId="77777777" w:rsidR="00644DE7" w:rsidRDefault="00000000">
      <w:pPr>
        <w:pStyle w:val="Prrafodelista"/>
        <w:numPr>
          <w:ilvl w:val="0"/>
          <w:numId w:val="16"/>
        </w:numPr>
        <w:tabs>
          <w:tab w:val="left" w:pos="668"/>
        </w:tabs>
        <w:ind w:left="100" w:right="113" w:firstLine="0"/>
        <w:jc w:val="both"/>
        <w:rPr>
          <w:sz w:val="20"/>
        </w:rPr>
      </w:pPr>
      <w:r>
        <w:rPr>
          <w:sz w:val="20"/>
        </w:rPr>
        <w:t xml:space="preserve">El </w:t>
      </w:r>
      <w:r>
        <w:rPr>
          <w:b/>
          <w:i/>
          <w:sz w:val="20"/>
        </w:rPr>
        <w:t xml:space="preserve">representante </w:t>
      </w:r>
      <w:r>
        <w:rPr>
          <w:sz w:val="20"/>
        </w:rPr>
        <w:t>alegó que existían elementos suficientes para considerar la parcialidad</w:t>
      </w:r>
      <w:r>
        <w:rPr>
          <w:spacing w:val="-13"/>
          <w:sz w:val="20"/>
        </w:rPr>
        <w:t xml:space="preserve"> </w:t>
      </w:r>
      <w:r>
        <w:rPr>
          <w:sz w:val="20"/>
        </w:rPr>
        <w:t>del</w:t>
      </w:r>
      <w:r>
        <w:rPr>
          <w:spacing w:val="-13"/>
          <w:sz w:val="20"/>
        </w:rPr>
        <w:t xml:space="preserve"> </w:t>
      </w:r>
      <w:r>
        <w:rPr>
          <w:sz w:val="20"/>
        </w:rPr>
        <w:t>presidente</w:t>
      </w:r>
      <w:r>
        <w:rPr>
          <w:spacing w:val="-13"/>
          <w:sz w:val="20"/>
        </w:rPr>
        <w:t xml:space="preserve"> </w:t>
      </w:r>
      <w:r>
        <w:rPr>
          <w:sz w:val="20"/>
        </w:rPr>
        <w:t>y</w:t>
      </w:r>
      <w:r>
        <w:rPr>
          <w:spacing w:val="-14"/>
          <w:sz w:val="20"/>
        </w:rPr>
        <w:t xml:space="preserve"> </w:t>
      </w:r>
      <w:r>
        <w:rPr>
          <w:sz w:val="20"/>
        </w:rPr>
        <w:t>varios</w:t>
      </w:r>
      <w:r>
        <w:rPr>
          <w:spacing w:val="-13"/>
          <w:sz w:val="20"/>
        </w:rPr>
        <w:t xml:space="preserve"> </w:t>
      </w:r>
      <w:r>
        <w:rPr>
          <w:sz w:val="20"/>
        </w:rPr>
        <w:t>integrantes</w:t>
      </w:r>
      <w:r>
        <w:rPr>
          <w:spacing w:val="-13"/>
          <w:sz w:val="20"/>
        </w:rPr>
        <w:t xml:space="preserve"> </w:t>
      </w:r>
      <w:r>
        <w:rPr>
          <w:sz w:val="20"/>
        </w:rPr>
        <w:t>del</w:t>
      </w:r>
      <w:r>
        <w:rPr>
          <w:spacing w:val="-13"/>
          <w:sz w:val="20"/>
        </w:rPr>
        <w:t xml:space="preserve"> </w:t>
      </w:r>
      <w:r>
        <w:rPr>
          <w:sz w:val="20"/>
        </w:rPr>
        <w:t>JEM.</w:t>
      </w:r>
      <w:r>
        <w:rPr>
          <w:spacing w:val="-14"/>
          <w:sz w:val="20"/>
        </w:rPr>
        <w:t xml:space="preserve"> </w:t>
      </w:r>
      <w:r>
        <w:rPr>
          <w:sz w:val="20"/>
        </w:rPr>
        <w:t>En</w:t>
      </w:r>
      <w:r>
        <w:rPr>
          <w:spacing w:val="-13"/>
          <w:sz w:val="20"/>
        </w:rPr>
        <w:t xml:space="preserve"> </w:t>
      </w:r>
      <w:r>
        <w:rPr>
          <w:sz w:val="20"/>
        </w:rPr>
        <w:t>particular,</w:t>
      </w:r>
      <w:r>
        <w:rPr>
          <w:spacing w:val="-14"/>
          <w:sz w:val="20"/>
        </w:rPr>
        <w:t xml:space="preserve"> </w:t>
      </w:r>
      <w:r>
        <w:rPr>
          <w:sz w:val="20"/>
        </w:rPr>
        <w:t>alegó</w:t>
      </w:r>
      <w:r>
        <w:rPr>
          <w:spacing w:val="-14"/>
          <w:sz w:val="20"/>
        </w:rPr>
        <w:t xml:space="preserve"> </w:t>
      </w:r>
      <w:r>
        <w:rPr>
          <w:sz w:val="20"/>
        </w:rPr>
        <w:t>que</w:t>
      </w:r>
      <w:r>
        <w:rPr>
          <w:spacing w:val="-13"/>
          <w:sz w:val="20"/>
        </w:rPr>
        <w:t xml:space="preserve"> </w:t>
      </w:r>
      <w:r>
        <w:rPr>
          <w:sz w:val="20"/>
        </w:rPr>
        <w:t>el</w:t>
      </w:r>
      <w:r>
        <w:rPr>
          <w:spacing w:val="-13"/>
          <w:sz w:val="20"/>
        </w:rPr>
        <w:t xml:space="preserve"> </w:t>
      </w:r>
      <w:r>
        <w:rPr>
          <w:sz w:val="20"/>
        </w:rPr>
        <w:t>propio Fiscal</w:t>
      </w:r>
      <w:r>
        <w:rPr>
          <w:spacing w:val="-2"/>
          <w:sz w:val="20"/>
        </w:rPr>
        <w:t xml:space="preserve"> </w:t>
      </w:r>
      <w:r>
        <w:rPr>
          <w:sz w:val="20"/>
        </w:rPr>
        <w:t>Nissen</w:t>
      </w:r>
      <w:r>
        <w:rPr>
          <w:spacing w:val="-2"/>
          <w:sz w:val="20"/>
        </w:rPr>
        <w:t xml:space="preserve"> </w:t>
      </w:r>
      <w:r>
        <w:rPr>
          <w:sz w:val="20"/>
        </w:rPr>
        <w:t>Pessolani</w:t>
      </w:r>
      <w:r>
        <w:rPr>
          <w:spacing w:val="-2"/>
          <w:sz w:val="20"/>
        </w:rPr>
        <w:t xml:space="preserve"> </w:t>
      </w:r>
      <w:r>
        <w:rPr>
          <w:sz w:val="20"/>
        </w:rPr>
        <w:t>llevaba</w:t>
      </w:r>
      <w:r>
        <w:rPr>
          <w:spacing w:val="-3"/>
          <w:sz w:val="20"/>
        </w:rPr>
        <w:t xml:space="preserve"> </w:t>
      </w:r>
      <w:r>
        <w:rPr>
          <w:sz w:val="20"/>
        </w:rPr>
        <w:t>un</w:t>
      </w:r>
      <w:r>
        <w:rPr>
          <w:spacing w:val="-2"/>
          <w:sz w:val="20"/>
        </w:rPr>
        <w:t xml:space="preserve"> </w:t>
      </w:r>
      <w:r>
        <w:rPr>
          <w:sz w:val="20"/>
        </w:rPr>
        <w:t>proceso</w:t>
      </w:r>
      <w:r>
        <w:rPr>
          <w:spacing w:val="-2"/>
          <w:sz w:val="20"/>
        </w:rPr>
        <w:t xml:space="preserve"> </w:t>
      </w:r>
      <w:r>
        <w:rPr>
          <w:sz w:val="20"/>
        </w:rPr>
        <w:t>en contra</w:t>
      </w:r>
      <w:r>
        <w:rPr>
          <w:spacing w:val="-3"/>
          <w:sz w:val="20"/>
        </w:rPr>
        <w:t xml:space="preserve"> </w:t>
      </w:r>
      <w:r>
        <w:rPr>
          <w:sz w:val="20"/>
        </w:rPr>
        <w:t>del</w:t>
      </w:r>
      <w:r>
        <w:rPr>
          <w:spacing w:val="-2"/>
          <w:sz w:val="20"/>
        </w:rPr>
        <w:t xml:space="preserve"> </w:t>
      </w:r>
      <w:r>
        <w:rPr>
          <w:sz w:val="20"/>
        </w:rPr>
        <w:t>presidente</w:t>
      </w:r>
      <w:r>
        <w:rPr>
          <w:spacing w:val="-2"/>
          <w:sz w:val="20"/>
        </w:rPr>
        <w:t xml:space="preserve"> </w:t>
      </w:r>
      <w:r>
        <w:rPr>
          <w:sz w:val="20"/>
        </w:rPr>
        <w:t>del</w:t>
      </w:r>
      <w:r>
        <w:rPr>
          <w:spacing w:val="-3"/>
          <w:sz w:val="20"/>
        </w:rPr>
        <w:t xml:space="preserve"> </w:t>
      </w:r>
      <w:r>
        <w:rPr>
          <w:sz w:val="20"/>
        </w:rPr>
        <w:t>JEM</w:t>
      </w:r>
      <w:r>
        <w:rPr>
          <w:spacing w:val="-3"/>
          <w:sz w:val="20"/>
        </w:rPr>
        <w:t xml:space="preserve"> </w:t>
      </w:r>
      <w:r>
        <w:rPr>
          <w:sz w:val="20"/>
        </w:rPr>
        <w:t>por</w:t>
      </w:r>
      <w:r>
        <w:rPr>
          <w:spacing w:val="-4"/>
          <w:sz w:val="20"/>
        </w:rPr>
        <w:t xml:space="preserve"> </w:t>
      </w:r>
      <w:r>
        <w:rPr>
          <w:sz w:val="20"/>
        </w:rPr>
        <w:t xml:space="preserve">alegada posesión de un automóvil robado. Asimismo, que el presidente del JEM demostró un </w:t>
      </w:r>
      <w:r>
        <w:rPr>
          <w:spacing w:val="-4"/>
          <w:sz w:val="20"/>
        </w:rPr>
        <w:t>“llamativo</w:t>
      </w:r>
      <w:r>
        <w:rPr>
          <w:spacing w:val="-10"/>
          <w:sz w:val="20"/>
        </w:rPr>
        <w:t xml:space="preserve"> </w:t>
      </w:r>
      <w:r>
        <w:rPr>
          <w:spacing w:val="-4"/>
          <w:sz w:val="20"/>
        </w:rPr>
        <w:t>interés”</w:t>
      </w:r>
      <w:r>
        <w:rPr>
          <w:spacing w:val="-9"/>
          <w:sz w:val="20"/>
        </w:rPr>
        <w:t xml:space="preserve"> </w:t>
      </w:r>
      <w:r>
        <w:rPr>
          <w:spacing w:val="-4"/>
          <w:sz w:val="20"/>
        </w:rPr>
        <w:t>por</w:t>
      </w:r>
      <w:r>
        <w:rPr>
          <w:spacing w:val="-10"/>
          <w:sz w:val="20"/>
        </w:rPr>
        <w:t xml:space="preserve"> </w:t>
      </w:r>
      <w:r>
        <w:rPr>
          <w:spacing w:val="-4"/>
          <w:sz w:val="20"/>
        </w:rPr>
        <w:t>conocer</w:t>
      </w:r>
      <w:r>
        <w:rPr>
          <w:spacing w:val="-10"/>
          <w:sz w:val="20"/>
        </w:rPr>
        <w:t xml:space="preserve"> </w:t>
      </w:r>
      <w:r>
        <w:rPr>
          <w:spacing w:val="-4"/>
          <w:sz w:val="20"/>
        </w:rPr>
        <w:t>detalles</w:t>
      </w:r>
      <w:r>
        <w:rPr>
          <w:spacing w:val="-7"/>
          <w:sz w:val="20"/>
        </w:rPr>
        <w:t xml:space="preserve"> </w:t>
      </w:r>
      <w:r>
        <w:rPr>
          <w:spacing w:val="-4"/>
          <w:sz w:val="20"/>
        </w:rPr>
        <w:t>de</w:t>
      </w:r>
      <w:r>
        <w:rPr>
          <w:spacing w:val="-10"/>
          <w:sz w:val="20"/>
        </w:rPr>
        <w:t xml:space="preserve"> </w:t>
      </w:r>
      <w:r>
        <w:rPr>
          <w:spacing w:val="-4"/>
          <w:sz w:val="20"/>
        </w:rPr>
        <w:t>la</w:t>
      </w:r>
      <w:r>
        <w:rPr>
          <w:spacing w:val="-8"/>
          <w:sz w:val="20"/>
        </w:rPr>
        <w:t xml:space="preserve"> </w:t>
      </w:r>
      <w:r>
        <w:rPr>
          <w:spacing w:val="-4"/>
          <w:sz w:val="20"/>
        </w:rPr>
        <w:t>investigación</w:t>
      </w:r>
      <w:r>
        <w:rPr>
          <w:spacing w:val="-5"/>
          <w:sz w:val="20"/>
        </w:rPr>
        <w:t xml:space="preserve"> </w:t>
      </w:r>
      <w:r>
        <w:rPr>
          <w:spacing w:val="-4"/>
          <w:sz w:val="20"/>
        </w:rPr>
        <w:t>contra</w:t>
      </w:r>
      <w:r>
        <w:rPr>
          <w:spacing w:val="-6"/>
          <w:sz w:val="20"/>
        </w:rPr>
        <w:t xml:space="preserve"> </w:t>
      </w:r>
      <w:r>
        <w:rPr>
          <w:spacing w:val="-4"/>
          <w:sz w:val="20"/>
        </w:rPr>
        <w:t>C.P.O.,</w:t>
      </w:r>
      <w:r>
        <w:rPr>
          <w:spacing w:val="-9"/>
          <w:sz w:val="20"/>
        </w:rPr>
        <w:t xml:space="preserve"> </w:t>
      </w:r>
      <w:r>
        <w:rPr>
          <w:spacing w:val="-4"/>
          <w:sz w:val="20"/>
        </w:rPr>
        <w:t>días</w:t>
      </w:r>
      <w:r>
        <w:rPr>
          <w:spacing w:val="-9"/>
          <w:sz w:val="20"/>
        </w:rPr>
        <w:t xml:space="preserve"> </w:t>
      </w:r>
      <w:r>
        <w:rPr>
          <w:spacing w:val="-4"/>
          <w:sz w:val="20"/>
        </w:rPr>
        <w:t>antes</w:t>
      </w:r>
      <w:r>
        <w:rPr>
          <w:spacing w:val="-7"/>
          <w:sz w:val="20"/>
        </w:rPr>
        <w:t xml:space="preserve"> </w:t>
      </w:r>
      <w:r>
        <w:rPr>
          <w:spacing w:val="-4"/>
          <w:sz w:val="20"/>
        </w:rPr>
        <w:t>de</w:t>
      </w:r>
      <w:r>
        <w:rPr>
          <w:spacing w:val="-10"/>
          <w:sz w:val="20"/>
        </w:rPr>
        <w:t xml:space="preserve"> </w:t>
      </w:r>
      <w:r>
        <w:rPr>
          <w:spacing w:val="-4"/>
          <w:sz w:val="20"/>
        </w:rPr>
        <w:t>que se</w:t>
      </w:r>
      <w:r>
        <w:rPr>
          <w:spacing w:val="-13"/>
          <w:sz w:val="20"/>
        </w:rPr>
        <w:t xml:space="preserve"> </w:t>
      </w:r>
      <w:r>
        <w:rPr>
          <w:spacing w:val="-4"/>
          <w:sz w:val="20"/>
        </w:rPr>
        <w:t>presentara</w:t>
      </w:r>
      <w:r>
        <w:rPr>
          <w:spacing w:val="-8"/>
          <w:sz w:val="20"/>
        </w:rPr>
        <w:t xml:space="preserve"> </w:t>
      </w:r>
      <w:r>
        <w:rPr>
          <w:spacing w:val="-4"/>
          <w:sz w:val="20"/>
        </w:rPr>
        <w:t>su</w:t>
      </w:r>
      <w:r>
        <w:rPr>
          <w:spacing w:val="-8"/>
          <w:sz w:val="20"/>
        </w:rPr>
        <w:t xml:space="preserve"> </w:t>
      </w:r>
      <w:r>
        <w:rPr>
          <w:spacing w:val="-4"/>
          <w:sz w:val="20"/>
        </w:rPr>
        <w:t>pedido</w:t>
      </w:r>
      <w:r>
        <w:rPr>
          <w:spacing w:val="-10"/>
          <w:sz w:val="20"/>
        </w:rPr>
        <w:t xml:space="preserve"> </w:t>
      </w:r>
      <w:r>
        <w:rPr>
          <w:spacing w:val="-4"/>
          <w:sz w:val="20"/>
        </w:rPr>
        <w:t>de</w:t>
      </w:r>
      <w:r>
        <w:rPr>
          <w:spacing w:val="-7"/>
          <w:sz w:val="20"/>
        </w:rPr>
        <w:t xml:space="preserve"> </w:t>
      </w:r>
      <w:r>
        <w:rPr>
          <w:spacing w:val="-4"/>
          <w:sz w:val="20"/>
        </w:rPr>
        <w:t>enjuiciamiento</w:t>
      </w:r>
      <w:r>
        <w:rPr>
          <w:spacing w:val="-10"/>
          <w:sz w:val="20"/>
        </w:rPr>
        <w:t xml:space="preserve"> </w:t>
      </w:r>
      <w:r>
        <w:rPr>
          <w:spacing w:val="-4"/>
          <w:sz w:val="20"/>
        </w:rPr>
        <w:t>contra</w:t>
      </w:r>
      <w:r>
        <w:rPr>
          <w:spacing w:val="-8"/>
          <w:sz w:val="20"/>
        </w:rPr>
        <w:t xml:space="preserve"> </w:t>
      </w:r>
      <w:r>
        <w:rPr>
          <w:spacing w:val="-4"/>
          <w:sz w:val="20"/>
        </w:rPr>
        <w:t>el</w:t>
      </w:r>
      <w:r>
        <w:rPr>
          <w:spacing w:val="-8"/>
          <w:sz w:val="20"/>
        </w:rPr>
        <w:t xml:space="preserve"> </w:t>
      </w:r>
      <w:r>
        <w:rPr>
          <w:spacing w:val="-4"/>
          <w:sz w:val="20"/>
        </w:rPr>
        <w:t>Fiscal</w:t>
      </w:r>
      <w:r>
        <w:rPr>
          <w:spacing w:val="-8"/>
          <w:sz w:val="20"/>
        </w:rPr>
        <w:t xml:space="preserve"> </w:t>
      </w:r>
      <w:r>
        <w:rPr>
          <w:spacing w:val="-4"/>
          <w:sz w:val="20"/>
        </w:rPr>
        <w:t>Nissen.</w:t>
      </w:r>
      <w:r>
        <w:rPr>
          <w:spacing w:val="-9"/>
          <w:sz w:val="20"/>
        </w:rPr>
        <w:t xml:space="preserve"> </w:t>
      </w:r>
      <w:r>
        <w:rPr>
          <w:spacing w:val="-4"/>
          <w:sz w:val="20"/>
        </w:rPr>
        <w:t>Por</w:t>
      </w:r>
      <w:r>
        <w:rPr>
          <w:spacing w:val="-10"/>
          <w:sz w:val="20"/>
        </w:rPr>
        <w:t xml:space="preserve"> </w:t>
      </w:r>
      <w:r>
        <w:rPr>
          <w:spacing w:val="-4"/>
          <w:sz w:val="20"/>
        </w:rPr>
        <w:t>otra</w:t>
      </w:r>
      <w:r>
        <w:rPr>
          <w:spacing w:val="-8"/>
          <w:sz w:val="20"/>
        </w:rPr>
        <w:t xml:space="preserve"> </w:t>
      </w:r>
      <w:r>
        <w:rPr>
          <w:spacing w:val="-4"/>
          <w:sz w:val="20"/>
        </w:rPr>
        <w:t>parte,</w:t>
      </w:r>
      <w:r>
        <w:rPr>
          <w:spacing w:val="-9"/>
          <w:sz w:val="20"/>
        </w:rPr>
        <w:t xml:space="preserve"> </w:t>
      </w:r>
      <w:r>
        <w:rPr>
          <w:spacing w:val="-4"/>
          <w:sz w:val="20"/>
        </w:rPr>
        <w:t>alegó</w:t>
      </w:r>
      <w:r>
        <w:rPr>
          <w:spacing w:val="-13"/>
          <w:sz w:val="20"/>
        </w:rPr>
        <w:t xml:space="preserve"> </w:t>
      </w:r>
      <w:r>
        <w:rPr>
          <w:spacing w:val="-4"/>
          <w:sz w:val="20"/>
        </w:rPr>
        <w:t xml:space="preserve">que </w:t>
      </w:r>
      <w:r>
        <w:rPr>
          <w:w w:val="95"/>
          <w:sz w:val="20"/>
        </w:rPr>
        <w:t>el</w:t>
      </w:r>
      <w:r>
        <w:rPr>
          <w:spacing w:val="-2"/>
          <w:w w:val="95"/>
          <w:sz w:val="20"/>
        </w:rPr>
        <w:t xml:space="preserve"> </w:t>
      </w:r>
      <w:r>
        <w:rPr>
          <w:w w:val="95"/>
          <w:sz w:val="20"/>
        </w:rPr>
        <w:t>presidente</w:t>
      </w:r>
      <w:r>
        <w:rPr>
          <w:spacing w:val="-5"/>
          <w:w w:val="95"/>
          <w:sz w:val="20"/>
        </w:rPr>
        <w:t xml:space="preserve"> </w:t>
      </w:r>
      <w:r>
        <w:rPr>
          <w:w w:val="95"/>
          <w:sz w:val="20"/>
        </w:rPr>
        <w:t>inició</w:t>
      </w:r>
      <w:r>
        <w:rPr>
          <w:spacing w:val="-5"/>
          <w:w w:val="95"/>
          <w:sz w:val="20"/>
        </w:rPr>
        <w:t xml:space="preserve"> </w:t>
      </w:r>
      <w:r>
        <w:rPr>
          <w:w w:val="95"/>
          <w:sz w:val="20"/>
        </w:rPr>
        <w:t>el</w:t>
      </w:r>
      <w:r>
        <w:rPr>
          <w:spacing w:val="-2"/>
          <w:w w:val="95"/>
          <w:sz w:val="20"/>
        </w:rPr>
        <w:t xml:space="preserve"> </w:t>
      </w:r>
      <w:r>
        <w:rPr>
          <w:w w:val="95"/>
          <w:sz w:val="20"/>
        </w:rPr>
        <w:t>proceso</w:t>
      </w:r>
      <w:r>
        <w:rPr>
          <w:spacing w:val="-5"/>
          <w:w w:val="95"/>
          <w:sz w:val="20"/>
        </w:rPr>
        <w:t xml:space="preserve"> </w:t>
      </w:r>
      <w:r>
        <w:rPr>
          <w:w w:val="95"/>
          <w:sz w:val="20"/>
        </w:rPr>
        <w:t>de</w:t>
      </w:r>
      <w:r>
        <w:rPr>
          <w:spacing w:val="-5"/>
          <w:w w:val="95"/>
          <w:sz w:val="20"/>
        </w:rPr>
        <w:t xml:space="preserve"> </w:t>
      </w:r>
      <w:r>
        <w:rPr>
          <w:w w:val="95"/>
          <w:sz w:val="20"/>
        </w:rPr>
        <w:t>juzgamiento</w:t>
      </w:r>
      <w:r>
        <w:rPr>
          <w:spacing w:val="-5"/>
          <w:w w:val="95"/>
          <w:sz w:val="20"/>
        </w:rPr>
        <w:t xml:space="preserve"> </w:t>
      </w:r>
      <w:r>
        <w:rPr>
          <w:w w:val="95"/>
          <w:sz w:val="20"/>
        </w:rPr>
        <w:t>contra el</w:t>
      </w:r>
      <w:r>
        <w:rPr>
          <w:spacing w:val="-2"/>
          <w:w w:val="95"/>
          <w:sz w:val="20"/>
        </w:rPr>
        <w:t xml:space="preserve"> </w:t>
      </w:r>
      <w:r>
        <w:rPr>
          <w:w w:val="95"/>
          <w:sz w:val="20"/>
        </w:rPr>
        <w:t>Fiscal</w:t>
      </w:r>
      <w:r>
        <w:rPr>
          <w:spacing w:val="-2"/>
          <w:w w:val="95"/>
          <w:sz w:val="20"/>
        </w:rPr>
        <w:t xml:space="preserve"> </w:t>
      </w:r>
      <w:r>
        <w:rPr>
          <w:w w:val="95"/>
          <w:sz w:val="20"/>
        </w:rPr>
        <w:t>Nissen</w:t>
      </w:r>
      <w:r>
        <w:rPr>
          <w:spacing w:val="-1"/>
          <w:w w:val="95"/>
          <w:sz w:val="20"/>
        </w:rPr>
        <w:t xml:space="preserve"> </w:t>
      </w:r>
      <w:r>
        <w:rPr>
          <w:w w:val="95"/>
          <w:sz w:val="20"/>
        </w:rPr>
        <w:t>Pessolani</w:t>
      </w:r>
      <w:r>
        <w:rPr>
          <w:spacing w:val="-2"/>
          <w:w w:val="95"/>
          <w:sz w:val="20"/>
        </w:rPr>
        <w:t xml:space="preserve"> </w:t>
      </w:r>
      <w:r>
        <w:rPr>
          <w:w w:val="95"/>
          <w:sz w:val="20"/>
        </w:rPr>
        <w:t>por</w:t>
      </w:r>
      <w:r>
        <w:rPr>
          <w:spacing w:val="-1"/>
          <w:w w:val="95"/>
          <w:sz w:val="20"/>
        </w:rPr>
        <w:t xml:space="preserve"> </w:t>
      </w:r>
      <w:r>
        <w:rPr>
          <w:w w:val="95"/>
          <w:sz w:val="20"/>
        </w:rPr>
        <w:t>medio</w:t>
      </w:r>
      <w:r>
        <w:rPr>
          <w:spacing w:val="-5"/>
          <w:w w:val="95"/>
          <w:sz w:val="20"/>
        </w:rPr>
        <w:t xml:space="preserve"> </w:t>
      </w:r>
      <w:r>
        <w:rPr>
          <w:w w:val="95"/>
          <w:sz w:val="20"/>
        </w:rPr>
        <w:t xml:space="preserve">de </w:t>
      </w:r>
      <w:r>
        <w:rPr>
          <w:spacing w:val="-2"/>
          <w:sz w:val="20"/>
        </w:rPr>
        <w:t>una</w:t>
      </w:r>
      <w:r>
        <w:rPr>
          <w:spacing w:val="-8"/>
          <w:sz w:val="20"/>
        </w:rPr>
        <w:t xml:space="preserve"> </w:t>
      </w:r>
      <w:r>
        <w:rPr>
          <w:spacing w:val="-2"/>
          <w:sz w:val="20"/>
        </w:rPr>
        <w:t>providencia</w:t>
      </w:r>
      <w:r>
        <w:rPr>
          <w:spacing w:val="-8"/>
          <w:sz w:val="20"/>
        </w:rPr>
        <w:t xml:space="preserve"> </w:t>
      </w:r>
      <w:r>
        <w:rPr>
          <w:spacing w:val="-2"/>
          <w:sz w:val="20"/>
        </w:rPr>
        <w:t>unipersonal,</w:t>
      </w:r>
      <w:r>
        <w:rPr>
          <w:spacing w:val="-6"/>
          <w:sz w:val="20"/>
        </w:rPr>
        <w:t xml:space="preserve"> </w:t>
      </w:r>
      <w:r>
        <w:rPr>
          <w:spacing w:val="-2"/>
          <w:sz w:val="20"/>
        </w:rPr>
        <w:t>cuando</w:t>
      </w:r>
      <w:r>
        <w:rPr>
          <w:spacing w:val="-7"/>
          <w:sz w:val="20"/>
        </w:rPr>
        <w:t xml:space="preserve"> </w:t>
      </w:r>
      <w:r>
        <w:rPr>
          <w:spacing w:val="-2"/>
          <w:sz w:val="20"/>
        </w:rPr>
        <w:t>esa</w:t>
      </w:r>
      <w:r>
        <w:rPr>
          <w:spacing w:val="-6"/>
          <w:sz w:val="20"/>
        </w:rPr>
        <w:t xml:space="preserve"> </w:t>
      </w:r>
      <w:r>
        <w:rPr>
          <w:spacing w:val="-2"/>
          <w:sz w:val="20"/>
        </w:rPr>
        <w:t>facultad</w:t>
      </w:r>
      <w:r>
        <w:rPr>
          <w:spacing w:val="-10"/>
          <w:sz w:val="20"/>
        </w:rPr>
        <w:t xml:space="preserve"> </w:t>
      </w:r>
      <w:r>
        <w:rPr>
          <w:spacing w:val="-2"/>
          <w:sz w:val="20"/>
        </w:rPr>
        <w:t>le</w:t>
      </w:r>
      <w:r>
        <w:rPr>
          <w:spacing w:val="-7"/>
          <w:sz w:val="20"/>
        </w:rPr>
        <w:t xml:space="preserve"> </w:t>
      </w:r>
      <w:r>
        <w:rPr>
          <w:spacing w:val="-2"/>
          <w:sz w:val="20"/>
        </w:rPr>
        <w:t>correspondía</w:t>
      </w:r>
      <w:r>
        <w:rPr>
          <w:spacing w:val="-8"/>
          <w:sz w:val="20"/>
        </w:rPr>
        <w:t xml:space="preserve"> </w:t>
      </w:r>
      <w:r>
        <w:rPr>
          <w:spacing w:val="-2"/>
          <w:sz w:val="20"/>
        </w:rPr>
        <w:t>al</w:t>
      </w:r>
      <w:r>
        <w:rPr>
          <w:spacing w:val="-8"/>
          <w:sz w:val="20"/>
        </w:rPr>
        <w:t xml:space="preserve"> </w:t>
      </w:r>
      <w:r>
        <w:rPr>
          <w:spacing w:val="-2"/>
          <w:sz w:val="20"/>
        </w:rPr>
        <w:t>pleno</w:t>
      </w:r>
      <w:r>
        <w:rPr>
          <w:spacing w:val="-9"/>
          <w:sz w:val="20"/>
        </w:rPr>
        <w:t xml:space="preserve"> </w:t>
      </w:r>
      <w:r>
        <w:rPr>
          <w:spacing w:val="-2"/>
          <w:sz w:val="20"/>
        </w:rPr>
        <w:t>del</w:t>
      </w:r>
      <w:r>
        <w:rPr>
          <w:spacing w:val="-8"/>
          <w:sz w:val="20"/>
        </w:rPr>
        <w:t xml:space="preserve"> </w:t>
      </w:r>
      <w:r>
        <w:rPr>
          <w:spacing w:val="-2"/>
          <w:sz w:val="20"/>
        </w:rPr>
        <w:t>JEM.</w:t>
      </w:r>
      <w:r>
        <w:rPr>
          <w:spacing w:val="-10"/>
          <w:sz w:val="20"/>
        </w:rPr>
        <w:t xml:space="preserve"> </w:t>
      </w:r>
      <w:r>
        <w:rPr>
          <w:spacing w:val="-2"/>
          <w:sz w:val="20"/>
        </w:rPr>
        <w:t xml:space="preserve">Alegó, </w:t>
      </w:r>
      <w:r>
        <w:rPr>
          <w:sz w:val="20"/>
        </w:rPr>
        <w:t>asimismo,</w:t>
      </w:r>
      <w:r>
        <w:rPr>
          <w:spacing w:val="-10"/>
          <w:sz w:val="20"/>
        </w:rPr>
        <w:t xml:space="preserve"> </w:t>
      </w:r>
      <w:r>
        <w:rPr>
          <w:sz w:val="20"/>
        </w:rPr>
        <w:t>que</w:t>
      </w:r>
      <w:r>
        <w:rPr>
          <w:spacing w:val="-8"/>
          <w:sz w:val="20"/>
        </w:rPr>
        <w:t xml:space="preserve"> </w:t>
      </w:r>
      <w:r>
        <w:rPr>
          <w:sz w:val="20"/>
        </w:rPr>
        <w:t>varios</w:t>
      </w:r>
      <w:r>
        <w:rPr>
          <w:spacing w:val="-8"/>
          <w:sz w:val="20"/>
        </w:rPr>
        <w:t xml:space="preserve"> </w:t>
      </w:r>
      <w:r>
        <w:rPr>
          <w:sz w:val="20"/>
        </w:rPr>
        <w:t>miembros</w:t>
      </w:r>
      <w:r>
        <w:rPr>
          <w:spacing w:val="-8"/>
          <w:sz w:val="20"/>
        </w:rPr>
        <w:t xml:space="preserve"> </w:t>
      </w:r>
      <w:r>
        <w:rPr>
          <w:sz w:val="20"/>
        </w:rPr>
        <w:t>del</w:t>
      </w:r>
      <w:r>
        <w:rPr>
          <w:spacing w:val="-9"/>
          <w:sz w:val="20"/>
        </w:rPr>
        <w:t xml:space="preserve"> </w:t>
      </w:r>
      <w:r>
        <w:rPr>
          <w:sz w:val="20"/>
        </w:rPr>
        <w:t>JEM</w:t>
      </w:r>
      <w:r>
        <w:rPr>
          <w:spacing w:val="-8"/>
          <w:sz w:val="20"/>
        </w:rPr>
        <w:t xml:space="preserve"> </w:t>
      </w:r>
      <w:r>
        <w:rPr>
          <w:sz w:val="20"/>
        </w:rPr>
        <w:t>debían</w:t>
      </w:r>
      <w:r>
        <w:rPr>
          <w:spacing w:val="-7"/>
          <w:sz w:val="20"/>
        </w:rPr>
        <w:t xml:space="preserve"> </w:t>
      </w:r>
      <w:r>
        <w:rPr>
          <w:sz w:val="20"/>
        </w:rPr>
        <w:t>haberse</w:t>
      </w:r>
      <w:r>
        <w:rPr>
          <w:spacing w:val="-8"/>
          <w:sz w:val="20"/>
        </w:rPr>
        <w:t xml:space="preserve"> </w:t>
      </w:r>
      <w:r>
        <w:rPr>
          <w:sz w:val="20"/>
        </w:rPr>
        <w:t>inhibido</w:t>
      </w:r>
      <w:r>
        <w:rPr>
          <w:spacing w:val="-10"/>
          <w:sz w:val="20"/>
        </w:rPr>
        <w:t xml:space="preserve"> </w:t>
      </w:r>
      <w:r>
        <w:rPr>
          <w:sz w:val="20"/>
        </w:rPr>
        <w:t>del</w:t>
      </w:r>
      <w:r>
        <w:rPr>
          <w:spacing w:val="-7"/>
          <w:sz w:val="20"/>
        </w:rPr>
        <w:t xml:space="preserve"> </w:t>
      </w:r>
      <w:r>
        <w:rPr>
          <w:sz w:val="20"/>
        </w:rPr>
        <w:t>caso,</w:t>
      </w:r>
      <w:r>
        <w:rPr>
          <w:spacing w:val="-8"/>
          <w:sz w:val="20"/>
        </w:rPr>
        <w:t xml:space="preserve"> </w:t>
      </w:r>
      <w:r>
        <w:rPr>
          <w:sz w:val="20"/>
        </w:rPr>
        <w:t>ya</w:t>
      </w:r>
      <w:r>
        <w:rPr>
          <w:spacing w:val="-7"/>
          <w:sz w:val="20"/>
        </w:rPr>
        <w:t xml:space="preserve"> </w:t>
      </w:r>
      <w:r>
        <w:rPr>
          <w:sz w:val="20"/>
        </w:rPr>
        <w:t>que</w:t>
      </w:r>
      <w:r>
        <w:rPr>
          <w:spacing w:val="-10"/>
          <w:sz w:val="20"/>
        </w:rPr>
        <w:t xml:space="preserve"> </w:t>
      </w:r>
      <w:r>
        <w:rPr>
          <w:sz w:val="20"/>
        </w:rPr>
        <w:t xml:space="preserve">tenían </w:t>
      </w:r>
      <w:r>
        <w:rPr>
          <w:spacing w:val="-2"/>
          <w:sz w:val="20"/>
        </w:rPr>
        <w:t>una</w:t>
      </w:r>
      <w:r>
        <w:rPr>
          <w:spacing w:val="-12"/>
          <w:sz w:val="20"/>
        </w:rPr>
        <w:t xml:space="preserve"> </w:t>
      </w:r>
      <w:r>
        <w:rPr>
          <w:spacing w:val="-2"/>
          <w:sz w:val="20"/>
        </w:rPr>
        <w:t>vinculación</w:t>
      </w:r>
      <w:r>
        <w:rPr>
          <w:spacing w:val="-11"/>
          <w:sz w:val="20"/>
        </w:rPr>
        <w:t xml:space="preserve"> </w:t>
      </w:r>
      <w:r>
        <w:rPr>
          <w:spacing w:val="-2"/>
          <w:sz w:val="20"/>
        </w:rPr>
        <w:t>cercana</w:t>
      </w:r>
      <w:r>
        <w:rPr>
          <w:spacing w:val="-9"/>
          <w:sz w:val="20"/>
        </w:rPr>
        <w:t xml:space="preserve"> </w:t>
      </w:r>
      <w:r>
        <w:rPr>
          <w:spacing w:val="-2"/>
          <w:sz w:val="20"/>
        </w:rPr>
        <w:t>con</w:t>
      </w:r>
      <w:r>
        <w:rPr>
          <w:spacing w:val="-9"/>
          <w:sz w:val="20"/>
        </w:rPr>
        <w:t xml:space="preserve"> </w:t>
      </w:r>
      <w:r>
        <w:rPr>
          <w:spacing w:val="-2"/>
          <w:sz w:val="20"/>
        </w:rPr>
        <w:t>el</w:t>
      </w:r>
      <w:r>
        <w:rPr>
          <w:spacing w:val="-9"/>
          <w:sz w:val="20"/>
        </w:rPr>
        <w:t xml:space="preserve"> </w:t>
      </w:r>
      <w:r>
        <w:rPr>
          <w:spacing w:val="-2"/>
          <w:sz w:val="20"/>
        </w:rPr>
        <w:t>entonces</w:t>
      </w:r>
      <w:r>
        <w:rPr>
          <w:spacing w:val="-10"/>
          <w:sz w:val="20"/>
        </w:rPr>
        <w:t xml:space="preserve"> </w:t>
      </w:r>
      <w:r>
        <w:rPr>
          <w:spacing w:val="-2"/>
          <w:sz w:val="20"/>
        </w:rPr>
        <w:t>presidente</w:t>
      </w:r>
      <w:r>
        <w:rPr>
          <w:spacing w:val="-13"/>
          <w:sz w:val="20"/>
        </w:rPr>
        <w:t xml:space="preserve"> </w:t>
      </w:r>
      <w:r>
        <w:rPr>
          <w:spacing w:val="-2"/>
          <w:sz w:val="20"/>
        </w:rPr>
        <w:t>de</w:t>
      </w:r>
      <w:r>
        <w:rPr>
          <w:spacing w:val="-13"/>
          <w:sz w:val="20"/>
        </w:rPr>
        <w:t xml:space="preserve"> </w:t>
      </w:r>
      <w:r>
        <w:rPr>
          <w:spacing w:val="-2"/>
          <w:sz w:val="20"/>
        </w:rPr>
        <w:t>la</w:t>
      </w:r>
      <w:r>
        <w:rPr>
          <w:spacing w:val="-12"/>
          <w:sz w:val="20"/>
        </w:rPr>
        <w:t xml:space="preserve"> </w:t>
      </w:r>
      <w:r>
        <w:rPr>
          <w:spacing w:val="-2"/>
          <w:sz w:val="20"/>
        </w:rPr>
        <w:t>República,</w:t>
      </w:r>
      <w:r>
        <w:rPr>
          <w:spacing w:val="-12"/>
          <w:sz w:val="20"/>
        </w:rPr>
        <w:t xml:space="preserve"> </w:t>
      </w:r>
      <w:r>
        <w:rPr>
          <w:spacing w:val="-2"/>
          <w:sz w:val="20"/>
        </w:rPr>
        <w:t>quien</w:t>
      </w:r>
      <w:r>
        <w:rPr>
          <w:spacing w:val="-9"/>
          <w:sz w:val="20"/>
        </w:rPr>
        <w:t xml:space="preserve"> </w:t>
      </w:r>
      <w:r>
        <w:rPr>
          <w:spacing w:val="-2"/>
          <w:sz w:val="20"/>
        </w:rPr>
        <w:t>era</w:t>
      </w:r>
      <w:r>
        <w:rPr>
          <w:spacing w:val="-9"/>
          <w:sz w:val="20"/>
        </w:rPr>
        <w:t xml:space="preserve"> </w:t>
      </w:r>
      <w:r>
        <w:rPr>
          <w:spacing w:val="-2"/>
          <w:sz w:val="20"/>
        </w:rPr>
        <w:t>el</w:t>
      </w:r>
      <w:r>
        <w:rPr>
          <w:spacing w:val="-12"/>
          <w:sz w:val="20"/>
        </w:rPr>
        <w:t xml:space="preserve"> </w:t>
      </w:r>
      <w:r>
        <w:rPr>
          <w:spacing w:val="-2"/>
          <w:sz w:val="20"/>
        </w:rPr>
        <w:t xml:space="preserve">poseedor </w:t>
      </w:r>
      <w:r>
        <w:rPr>
          <w:sz w:val="20"/>
        </w:rPr>
        <w:t>de</w:t>
      </w:r>
      <w:r>
        <w:rPr>
          <w:spacing w:val="-18"/>
          <w:sz w:val="20"/>
        </w:rPr>
        <w:t xml:space="preserve"> </w:t>
      </w:r>
      <w:r>
        <w:rPr>
          <w:sz w:val="20"/>
        </w:rPr>
        <w:t>un</w:t>
      </w:r>
      <w:r>
        <w:rPr>
          <w:spacing w:val="-18"/>
          <w:sz w:val="20"/>
        </w:rPr>
        <w:t xml:space="preserve"> </w:t>
      </w:r>
      <w:r>
        <w:rPr>
          <w:sz w:val="20"/>
        </w:rPr>
        <w:t>vehículo</w:t>
      </w:r>
      <w:r>
        <w:rPr>
          <w:spacing w:val="-17"/>
          <w:sz w:val="20"/>
        </w:rPr>
        <w:t xml:space="preserve"> </w:t>
      </w:r>
      <w:r>
        <w:rPr>
          <w:sz w:val="20"/>
        </w:rPr>
        <w:t>cuya</w:t>
      </w:r>
      <w:r>
        <w:rPr>
          <w:spacing w:val="-18"/>
          <w:sz w:val="20"/>
        </w:rPr>
        <w:t xml:space="preserve"> </w:t>
      </w:r>
      <w:r>
        <w:rPr>
          <w:sz w:val="20"/>
        </w:rPr>
        <w:t>propiedad</w:t>
      </w:r>
      <w:r>
        <w:rPr>
          <w:spacing w:val="-17"/>
          <w:sz w:val="20"/>
        </w:rPr>
        <w:t xml:space="preserve"> </w:t>
      </w:r>
      <w:r>
        <w:rPr>
          <w:sz w:val="20"/>
        </w:rPr>
        <w:t>estaba</w:t>
      </w:r>
      <w:r>
        <w:rPr>
          <w:spacing w:val="-18"/>
          <w:sz w:val="20"/>
        </w:rPr>
        <w:t xml:space="preserve"> </w:t>
      </w:r>
      <w:r>
        <w:rPr>
          <w:sz w:val="20"/>
        </w:rPr>
        <w:t>siendo</w:t>
      </w:r>
      <w:r>
        <w:rPr>
          <w:spacing w:val="-18"/>
          <w:sz w:val="20"/>
        </w:rPr>
        <w:t xml:space="preserve"> </w:t>
      </w:r>
      <w:r>
        <w:rPr>
          <w:sz w:val="20"/>
        </w:rPr>
        <w:t>investigada</w:t>
      </w:r>
      <w:r>
        <w:rPr>
          <w:spacing w:val="-17"/>
          <w:sz w:val="20"/>
        </w:rPr>
        <w:t xml:space="preserve"> </w:t>
      </w:r>
      <w:r>
        <w:rPr>
          <w:sz w:val="20"/>
        </w:rPr>
        <w:t>por</w:t>
      </w:r>
      <w:r>
        <w:rPr>
          <w:spacing w:val="-18"/>
          <w:sz w:val="20"/>
        </w:rPr>
        <w:t xml:space="preserve"> </w:t>
      </w:r>
      <w:r>
        <w:rPr>
          <w:sz w:val="20"/>
        </w:rPr>
        <w:t>el</w:t>
      </w:r>
      <w:r>
        <w:rPr>
          <w:spacing w:val="-17"/>
          <w:sz w:val="20"/>
        </w:rPr>
        <w:t xml:space="preserve"> </w:t>
      </w:r>
      <w:r>
        <w:rPr>
          <w:sz w:val="20"/>
        </w:rPr>
        <w:t>Fiscal</w:t>
      </w:r>
      <w:r>
        <w:rPr>
          <w:spacing w:val="-18"/>
          <w:sz w:val="20"/>
        </w:rPr>
        <w:t xml:space="preserve"> </w:t>
      </w:r>
      <w:r>
        <w:rPr>
          <w:sz w:val="20"/>
        </w:rPr>
        <w:t>Pessolani.</w:t>
      </w:r>
      <w:r>
        <w:rPr>
          <w:spacing w:val="-17"/>
          <w:sz w:val="20"/>
        </w:rPr>
        <w:t xml:space="preserve"> </w:t>
      </w:r>
      <w:r>
        <w:rPr>
          <w:sz w:val="20"/>
        </w:rPr>
        <w:t xml:space="preserve">Además, </w:t>
      </w:r>
      <w:r>
        <w:rPr>
          <w:spacing w:val="-4"/>
          <w:sz w:val="20"/>
        </w:rPr>
        <w:t>consideró</w:t>
      </w:r>
      <w:r>
        <w:rPr>
          <w:spacing w:val="-12"/>
          <w:sz w:val="20"/>
        </w:rPr>
        <w:t xml:space="preserve"> </w:t>
      </w:r>
      <w:r>
        <w:rPr>
          <w:spacing w:val="-4"/>
          <w:sz w:val="20"/>
        </w:rPr>
        <w:t>que</w:t>
      </w:r>
      <w:r>
        <w:rPr>
          <w:spacing w:val="-7"/>
          <w:sz w:val="20"/>
        </w:rPr>
        <w:t xml:space="preserve"> </w:t>
      </w:r>
      <w:r>
        <w:rPr>
          <w:spacing w:val="-4"/>
          <w:sz w:val="20"/>
        </w:rPr>
        <w:t>otro</w:t>
      </w:r>
      <w:r>
        <w:rPr>
          <w:spacing w:val="-12"/>
          <w:sz w:val="20"/>
        </w:rPr>
        <w:t xml:space="preserve"> </w:t>
      </w:r>
      <w:r>
        <w:rPr>
          <w:spacing w:val="-4"/>
          <w:sz w:val="20"/>
        </w:rPr>
        <w:t>de</w:t>
      </w:r>
      <w:r>
        <w:rPr>
          <w:spacing w:val="-10"/>
          <w:sz w:val="20"/>
        </w:rPr>
        <w:t xml:space="preserve"> </w:t>
      </w:r>
      <w:r>
        <w:rPr>
          <w:spacing w:val="-4"/>
          <w:sz w:val="20"/>
        </w:rPr>
        <w:t>los</w:t>
      </w:r>
      <w:r>
        <w:rPr>
          <w:spacing w:val="-9"/>
          <w:sz w:val="20"/>
        </w:rPr>
        <w:t xml:space="preserve"> </w:t>
      </w:r>
      <w:r>
        <w:rPr>
          <w:spacing w:val="-4"/>
          <w:sz w:val="20"/>
        </w:rPr>
        <w:t>miembros</w:t>
      </w:r>
      <w:r>
        <w:rPr>
          <w:spacing w:val="-9"/>
          <w:sz w:val="20"/>
        </w:rPr>
        <w:t xml:space="preserve"> </w:t>
      </w:r>
      <w:r>
        <w:rPr>
          <w:spacing w:val="-4"/>
          <w:sz w:val="20"/>
        </w:rPr>
        <w:t>del</w:t>
      </w:r>
      <w:r>
        <w:rPr>
          <w:spacing w:val="-11"/>
          <w:sz w:val="20"/>
        </w:rPr>
        <w:t xml:space="preserve"> </w:t>
      </w:r>
      <w:r>
        <w:rPr>
          <w:spacing w:val="-4"/>
          <w:sz w:val="20"/>
        </w:rPr>
        <w:t>JEM,</w:t>
      </w:r>
      <w:r>
        <w:rPr>
          <w:spacing w:val="-9"/>
          <w:sz w:val="20"/>
        </w:rPr>
        <w:t xml:space="preserve"> </w:t>
      </w:r>
      <w:r>
        <w:rPr>
          <w:spacing w:val="-4"/>
          <w:sz w:val="20"/>
        </w:rPr>
        <w:t>L.C.K,</w:t>
      </w:r>
      <w:r>
        <w:rPr>
          <w:spacing w:val="-12"/>
          <w:sz w:val="20"/>
        </w:rPr>
        <w:t xml:space="preserve"> </w:t>
      </w:r>
      <w:r>
        <w:rPr>
          <w:spacing w:val="-4"/>
          <w:sz w:val="20"/>
        </w:rPr>
        <w:t>también</w:t>
      </w:r>
      <w:r>
        <w:rPr>
          <w:spacing w:val="-8"/>
          <w:sz w:val="20"/>
        </w:rPr>
        <w:t xml:space="preserve"> </w:t>
      </w:r>
      <w:r>
        <w:rPr>
          <w:spacing w:val="-4"/>
          <w:sz w:val="20"/>
        </w:rPr>
        <w:t>tenía</w:t>
      </w:r>
      <w:r>
        <w:rPr>
          <w:spacing w:val="-11"/>
          <w:sz w:val="20"/>
        </w:rPr>
        <w:t xml:space="preserve"> </w:t>
      </w:r>
      <w:r>
        <w:rPr>
          <w:spacing w:val="-4"/>
          <w:sz w:val="20"/>
        </w:rPr>
        <w:t>un</w:t>
      </w:r>
      <w:r>
        <w:rPr>
          <w:spacing w:val="-8"/>
          <w:sz w:val="20"/>
        </w:rPr>
        <w:t xml:space="preserve"> </w:t>
      </w:r>
      <w:r>
        <w:rPr>
          <w:spacing w:val="-4"/>
          <w:sz w:val="20"/>
        </w:rPr>
        <w:t>conflicto</w:t>
      </w:r>
      <w:r>
        <w:rPr>
          <w:spacing w:val="-10"/>
          <w:sz w:val="20"/>
        </w:rPr>
        <w:t xml:space="preserve"> </w:t>
      </w:r>
      <w:r>
        <w:rPr>
          <w:spacing w:val="-4"/>
          <w:sz w:val="20"/>
        </w:rPr>
        <w:t>de</w:t>
      </w:r>
      <w:r>
        <w:rPr>
          <w:spacing w:val="-12"/>
          <w:sz w:val="20"/>
        </w:rPr>
        <w:t xml:space="preserve"> </w:t>
      </w:r>
      <w:r>
        <w:rPr>
          <w:spacing w:val="-4"/>
          <w:sz w:val="20"/>
        </w:rPr>
        <w:t xml:space="preserve">intereses, </w:t>
      </w:r>
      <w:r>
        <w:rPr>
          <w:sz w:val="20"/>
        </w:rPr>
        <w:t>ya</w:t>
      </w:r>
      <w:r>
        <w:rPr>
          <w:spacing w:val="-10"/>
          <w:sz w:val="20"/>
        </w:rPr>
        <w:t xml:space="preserve"> </w:t>
      </w:r>
      <w:r>
        <w:rPr>
          <w:sz w:val="20"/>
        </w:rPr>
        <w:t>que</w:t>
      </w:r>
      <w:r>
        <w:rPr>
          <w:spacing w:val="-9"/>
          <w:sz w:val="20"/>
        </w:rPr>
        <w:t xml:space="preserve"> </w:t>
      </w:r>
      <w:r>
        <w:rPr>
          <w:sz w:val="20"/>
        </w:rPr>
        <w:t>también</w:t>
      </w:r>
      <w:r>
        <w:rPr>
          <w:spacing w:val="-8"/>
          <w:sz w:val="20"/>
        </w:rPr>
        <w:t xml:space="preserve"> </w:t>
      </w:r>
      <w:r>
        <w:rPr>
          <w:sz w:val="20"/>
        </w:rPr>
        <w:t>estaba</w:t>
      </w:r>
      <w:r>
        <w:rPr>
          <w:spacing w:val="-8"/>
          <w:sz w:val="20"/>
        </w:rPr>
        <w:t xml:space="preserve"> </w:t>
      </w:r>
      <w:r>
        <w:rPr>
          <w:sz w:val="20"/>
        </w:rPr>
        <w:t>involucrado</w:t>
      </w:r>
      <w:r>
        <w:rPr>
          <w:spacing w:val="-9"/>
          <w:sz w:val="20"/>
        </w:rPr>
        <w:t xml:space="preserve"> </w:t>
      </w:r>
      <w:r>
        <w:rPr>
          <w:sz w:val="20"/>
        </w:rPr>
        <w:t>en</w:t>
      </w:r>
      <w:r>
        <w:rPr>
          <w:spacing w:val="-8"/>
          <w:sz w:val="20"/>
        </w:rPr>
        <w:t xml:space="preserve"> </w:t>
      </w:r>
      <w:r>
        <w:rPr>
          <w:sz w:val="20"/>
        </w:rPr>
        <w:t>la</w:t>
      </w:r>
      <w:r>
        <w:rPr>
          <w:spacing w:val="-10"/>
          <w:sz w:val="20"/>
        </w:rPr>
        <w:t xml:space="preserve"> </w:t>
      </w:r>
      <w:r>
        <w:rPr>
          <w:sz w:val="20"/>
        </w:rPr>
        <w:t>investigación</w:t>
      </w:r>
      <w:r>
        <w:rPr>
          <w:spacing w:val="-9"/>
          <w:sz w:val="20"/>
        </w:rPr>
        <w:t xml:space="preserve"> </w:t>
      </w:r>
      <w:r>
        <w:rPr>
          <w:sz w:val="20"/>
        </w:rPr>
        <w:t>por</w:t>
      </w:r>
      <w:r>
        <w:rPr>
          <w:spacing w:val="-11"/>
          <w:sz w:val="20"/>
        </w:rPr>
        <w:t xml:space="preserve"> </w:t>
      </w:r>
      <w:r>
        <w:rPr>
          <w:sz w:val="20"/>
        </w:rPr>
        <w:t>la</w:t>
      </w:r>
      <w:r>
        <w:rPr>
          <w:spacing w:val="-10"/>
          <w:sz w:val="20"/>
        </w:rPr>
        <w:t xml:space="preserve"> </w:t>
      </w:r>
      <w:r>
        <w:rPr>
          <w:sz w:val="20"/>
        </w:rPr>
        <w:t>posesión</w:t>
      </w:r>
      <w:r>
        <w:rPr>
          <w:spacing w:val="-9"/>
          <w:sz w:val="20"/>
        </w:rPr>
        <w:t xml:space="preserve"> </w:t>
      </w:r>
      <w:r>
        <w:rPr>
          <w:sz w:val="20"/>
        </w:rPr>
        <w:t>de</w:t>
      </w:r>
      <w:r>
        <w:rPr>
          <w:spacing w:val="-9"/>
          <w:sz w:val="20"/>
        </w:rPr>
        <w:t xml:space="preserve"> </w:t>
      </w:r>
      <w:r>
        <w:rPr>
          <w:sz w:val="20"/>
        </w:rPr>
        <w:t>otro</w:t>
      </w:r>
      <w:r>
        <w:rPr>
          <w:spacing w:val="-9"/>
          <w:sz w:val="20"/>
        </w:rPr>
        <w:t xml:space="preserve"> </w:t>
      </w:r>
      <w:r>
        <w:rPr>
          <w:sz w:val="20"/>
        </w:rPr>
        <w:t>automóvil robado y blanqueado.</w:t>
      </w:r>
    </w:p>
    <w:p w14:paraId="3C39BA8B" w14:textId="77777777" w:rsidR="00644DE7" w:rsidRDefault="00644DE7">
      <w:pPr>
        <w:pStyle w:val="Textoindependiente"/>
        <w:spacing w:before="9"/>
        <w:rPr>
          <w:sz w:val="19"/>
        </w:rPr>
      </w:pPr>
    </w:p>
    <w:p w14:paraId="0DB62F7B" w14:textId="77777777" w:rsidR="00644DE7" w:rsidRDefault="00000000">
      <w:pPr>
        <w:pStyle w:val="Prrafodelista"/>
        <w:numPr>
          <w:ilvl w:val="0"/>
          <w:numId w:val="16"/>
        </w:numPr>
        <w:tabs>
          <w:tab w:val="left" w:pos="668"/>
        </w:tabs>
        <w:ind w:right="113" w:firstLine="0"/>
        <w:jc w:val="both"/>
        <w:rPr>
          <w:sz w:val="20"/>
        </w:rPr>
      </w:pPr>
      <w:r>
        <w:rPr>
          <w:sz w:val="20"/>
        </w:rPr>
        <w:t>El</w:t>
      </w:r>
      <w:r>
        <w:rPr>
          <w:spacing w:val="-5"/>
          <w:sz w:val="20"/>
        </w:rPr>
        <w:t xml:space="preserve"> </w:t>
      </w:r>
      <w:r>
        <w:rPr>
          <w:b/>
          <w:i/>
          <w:sz w:val="20"/>
        </w:rPr>
        <w:t>Estado</w:t>
      </w:r>
      <w:r>
        <w:rPr>
          <w:b/>
          <w:i/>
          <w:spacing w:val="-2"/>
          <w:sz w:val="20"/>
        </w:rPr>
        <w:t xml:space="preserve"> </w:t>
      </w:r>
      <w:r>
        <w:rPr>
          <w:sz w:val="20"/>
        </w:rPr>
        <w:t>argumentó</w:t>
      </w:r>
      <w:r>
        <w:rPr>
          <w:spacing w:val="-4"/>
          <w:sz w:val="20"/>
        </w:rPr>
        <w:t xml:space="preserve"> </w:t>
      </w:r>
      <w:r>
        <w:rPr>
          <w:sz w:val="20"/>
        </w:rPr>
        <w:t>que,</w:t>
      </w:r>
      <w:r>
        <w:rPr>
          <w:spacing w:val="-6"/>
          <w:sz w:val="20"/>
        </w:rPr>
        <w:t xml:space="preserve"> </w:t>
      </w:r>
      <w:r>
        <w:rPr>
          <w:sz w:val="20"/>
        </w:rPr>
        <w:t>tal</w:t>
      </w:r>
      <w:r>
        <w:rPr>
          <w:spacing w:val="-4"/>
          <w:sz w:val="20"/>
        </w:rPr>
        <w:t xml:space="preserve"> </w:t>
      </w:r>
      <w:r>
        <w:rPr>
          <w:sz w:val="20"/>
        </w:rPr>
        <w:t>como</w:t>
      </w:r>
      <w:r>
        <w:rPr>
          <w:spacing w:val="-7"/>
          <w:sz w:val="20"/>
        </w:rPr>
        <w:t xml:space="preserve"> </w:t>
      </w:r>
      <w:r>
        <w:rPr>
          <w:sz w:val="20"/>
        </w:rPr>
        <w:t>lo</w:t>
      </w:r>
      <w:r>
        <w:rPr>
          <w:spacing w:val="-4"/>
          <w:sz w:val="20"/>
        </w:rPr>
        <w:t xml:space="preserve"> </w:t>
      </w:r>
      <w:r>
        <w:rPr>
          <w:sz w:val="20"/>
        </w:rPr>
        <w:t>reconoció</w:t>
      </w:r>
      <w:r>
        <w:rPr>
          <w:spacing w:val="-7"/>
          <w:sz w:val="20"/>
        </w:rPr>
        <w:t xml:space="preserve"> </w:t>
      </w:r>
      <w:r>
        <w:rPr>
          <w:sz w:val="20"/>
        </w:rPr>
        <w:t>la</w:t>
      </w:r>
      <w:r>
        <w:rPr>
          <w:spacing w:val="-4"/>
          <w:sz w:val="20"/>
        </w:rPr>
        <w:t xml:space="preserve"> </w:t>
      </w:r>
      <w:r>
        <w:rPr>
          <w:sz w:val="20"/>
        </w:rPr>
        <w:t>Comisión,</w:t>
      </w:r>
      <w:r>
        <w:rPr>
          <w:spacing w:val="-4"/>
          <w:sz w:val="20"/>
        </w:rPr>
        <w:t xml:space="preserve"> </w:t>
      </w:r>
      <w:r>
        <w:rPr>
          <w:sz w:val="20"/>
        </w:rPr>
        <w:t>en</w:t>
      </w:r>
      <w:r>
        <w:rPr>
          <w:spacing w:val="-3"/>
          <w:sz w:val="20"/>
        </w:rPr>
        <w:t xml:space="preserve"> </w:t>
      </w:r>
      <w:r>
        <w:rPr>
          <w:sz w:val="20"/>
        </w:rPr>
        <w:t>el</w:t>
      </w:r>
      <w:r>
        <w:rPr>
          <w:spacing w:val="-4"/>
          <w:sz w:val="20"/>
        </w:rPr>
        <w:t xml:space="preserve"> </w:t>
      </w:r>
      <w:r>
        <w:rPr>
          <w:sz w:val="20"/>
        </w:rPr>
        <w:t>caso</w:t>
      </w:r>
      <w:r>
        <w:rPr>
          <w:spacing w:val="-4"/>
          <w:sz w:val="20"/>
        </w:rPr>
        <w:t xml:space="preserve"> </w:t>
      </w:r>
      <w:r>
        <w:rPr>
          <w:sz w:val="20"/>
        </w:rPr>
        <w:t>concreto, existió</w:t>
      </w:r>
      <w:r>
        <w:rPr>
          <w:spacing w:val="-18"/>
          <w:sz w:val="20"/>
        </w:rPr>
        <w:t xml:space="preserve"> </w:t>
      </w:r>
      <w:r>
        <w:rPr>
          <w:sz w:val="20"/>
        </w:rPr>
        <w:t>un</w:t>
      </w:r>
      <w:r>
        <w:rPr>
          <w:spacing w:val="-18"/>
          <w:sz w:val="20"/>
        </w:rPr>
        <w:t xml:space="preserve"> </w:t>
      </w:r>
      <w:r>
        <w:rPr>
          <w:sz w:val="20"/>
        </w:rPr>
        <w:t>juez</w:t>
      </w:r>
      <w:r>
        <w:rPr>
          <w:spacing w:val="-17"/>
          <w:sz w:val="20"/>
        </w:rPr>
        <w:t xml:space="preserve"> </w:t>
      </w:r>
      <w:r>
        <w:rPr>
          <w:sz w:val="20"/>
        </w:rPr>
        <w:t>natural</w:t>
      </w:r>
      <w:r>
        <w:rPr>
          <w:spacing w:val="-18"/>
          <w:sz w:val="20"/>
        </w:rPr>
        <w:t xml:space="preserve"> </w:t>
      </w:r>
      <w:r>
        <w:rPr>
          <w:sz w:val="20"/>
        </w:rPr>
        <w:t>que</w:t>
      </w:r>
      <w:r>
        <w:rPr>
          <w:spacing w:val="-17"/>
          <w:sz w:val="20"/>
        </w:rPr>
        <w:t xml:space="preserve"> </w:t>
      </w:r>
      <w:r>
        <w:rPr>
          <w:sz w:val="20"/>
        </w:rPr>
        <w:t>obró</w:t>
      </w:r>
      <w:r>
        <w:rPr>
          <w:spacing w:val="-18"/>
          <w:sz w:val="20"/>
        </w:rPr>
        <w:t xml:space="preserve"> </w:t>
      </w:r>
      <w:r>
        <w:rPr>
          <w:sz w:val="20"/>
        </w:rPr>
        <w:t>con</w:t>
      </w:r>
      <w:r>
        <w:rPr>
          <w:spacing w:val="-18"/>
          <w:sz w:val="20"/>
        </w:rPr>
        <w:t xml:space="preserve"> </w:t>
      </w:r>
      <w:r>
        <w:rPr>
          <w:sz w:val="20"/>
        </w:rPr>
        <w:t>imparcialidad</w:t>
      </w:r>
      <w:r>
        <w:rPr>
          <w:spacing w:val="-17"/>
          <w:sz w:val="20"/>
        </w:rPr>
        <w:t xml:space="preserve"> </w:t>
      </w:r>
      <w:r>
        <w:rPr>
          <w:sz w:val="20"/>
        </w:rPr>
        <w:t>e</w:t>
      </w:r>
      <w:r>
        <w:rPr>
          <w:spacing w:val="-18"/>
          <w:sz w:val="20"/>
        </w:rPr>
        <w:t xml:space="preserve"> </w:t>
      </w:r>
      <w:r>
        <w:rPr>
          <w:sz w:val="20"/>
        </w:rPr>
        <w:t>independencia.</w:t>
      </w:r>
      <w:r>
        <w:rPr>
          <w:spacing w:val="-17"/>
          <w:sz w:val="20"/>
        </w:rPr>
        <w:t xml:space="preserve"> </w:t>
      </w:r>
      <w:r>
        <w:rPr>
          <w:sz w:val="20"/>
        </w:rPr>
        <w:t>Agregó,</w:t>
      </w:r>
      <w:r>
        <w:rPr>
          <w:spacing w:val="-18"/>
          <w:sz w:val="20"/>
        </w:rPr>
        <w:t xml:space="preserve"> </w:t>
      </w:r>
      <w:r>
        <w:rPr>
          <w:sz w:val="20"/>
        </w:rPr>
        <w:t>respecto</w:t>
      </w:r>
      <w:r>
        <w:rPr>
          <w:spacing w:val="-17"/>
          <w:sz w:val="20"/>
        </w:rPr>
        <w:t xml:space="preserve"> </w:t>
      </w:r>
      <w:r>
        <w:rPr>
          <w:sz w:val="20"/>
        </w:rPr>
        <w:t>a</w:t>
      </w:r>
      <w:r>
        <w:rPr>
          <w:spacing w:val="-18"/>
          <w:sz w:val="20"/>
        </w:rPr>
        <w:t xml:space="preserve"> </w:t>
      </w:r>
      <w:r>
        <w:rPr>
          <w:sz w:val="20"/>
        </w:rPr>
        <w:t>la composición</w:t>
      </w:r>
      <w:r>
        <w:rPr>
          <w:spacing w:val="-16"/>
          <w:sz w:val="20"/>
        </w:rPr>
        <w:t xml:space="preserve"> </w:t>
      </w:r>
      <w:r>
        <w:rPr>
          <w:sz w:val="20"/>
        </w:rPr>
        <w:t>del</w:t>
      </w:r>
      <w:r>
        <w:rPr>
          <w:spacing w:val="-16"/>
          <w:sz w:val="20"/>
        </w:rPr>
        <w:t xml:space="preserve"> </w:t>
      </w:r>
      <w:r>
        <w:rPr>
          <w:sz w:val="20"/>
        </w:rPr>
        <w:t>JEM,</w:t>
      </w:r>
      <w:r>
        <w:rPr>
          <w:spacing w:val="-16"/>
          <w:sz w:val="20"/>
        </w:rPr>
        <w:t xml:space="preserve"> </w:t>
      </w:r>
      <w:r>
        <w:rPr>
          <w:sz w:val="20"/>
        </w:rPr>
        <w:t>que</w:t>
      </w:r>
      <w:r>
        <w:rPr>
          <w:spacing w:val="-18"/>
          <w:sz w:val="20"/>
        </w:rPr>
        <w:t xml:space="preserve"> </w:t>
      </w:r>
      <w:r>
        <w:rPr>
          <w:sz w:val="20"/>
        </w:rPr>
        <w:t>los</w:t>
      </w:r>
      <w:r>
        <w:rPr>
          <w:spacing w:val="-17"/>
          <w:sz w:val="20"/>
        </w:rPr>
        <w:t xml:space="preserve"> </w:t>
      </w:r>
      <w:r>
        <w:rPr>
          <w:sz w:val="20"/>
        </w:rPr>
        <w:t>dos</w:t>
      </w:r>
      <w:r>
        <w:rPr>
          <w:spacing w:val="-16"/>
          <w:sz w:val="20"/>
        </w:rPr>
        <w:t xml:space="preserve"> </w:t>
      </w:r>
      <w:r>
        <w:rPr>
          <w:sz w:val="20"/>
        </w:rPr>
        <w:t>senadores</w:t>
      </w:r>
      <w:r>
        <w:rPr>
          <w:spacing w:val="-16"/>
          <w:sz w:val="20"/>
        </w:rPr>
        <w:t xml:space="preserve"> </w:t>
      </w:r>
      <w:r>
        <w:rPr>
          <w:sz w:val="20"/>
        </w:rPr>
        <w:t>y</w:t>
      </w:r>
      <w:r>
        <w:rPr>
          <w:spacing w:val="-17"/>
          <w:sz w:val="20"/>
        </w:rPr>
        <w:t xml:space="preserve"> </w:t>
      </w:r>
      <w:r>
        <w:rPr>
          <w:sz w:val="20"/>
        </w:rPr>
        <w:t>dos</w:t>
      </w:r>
      <w:r>
        <w:rPr>
          <w:spacing w:val="-17"/>
          <w:sz w:val="20"/>
        </w:rPr>
        <w:t xml:space="preserve"> </w:t>
      </w:r>
      <w:r>
        <w:rPr>
          <w:sz w:val="20"/>
        </w:rPr>
        <w:t>diputados</w:t>
      </w:r>
      <w:r>
        <w:rPr>
          <w:spacing w:val="-17"/>
          <w:sz w:val="20"/>
        </w:rPr>
        <w:t xml:space="preserve"> </w:t>
      </w:r>
      <w:r>
        <w:rPr>
          <w:sz w:val="20"/>
        </w:rPr>
        <w:t>que</w:t>
      </w:r>
      <w:r>
        <w:rPr>
          <w:spacing w:val="-18"/>
          <w:sz w:val="20"/>
        </w:rPr>
        <w:t xml:space="preserve"> </w:t>
      </w:r>
      <w:r>
        <w:rPr>
          <w:sz w:val="20"/>
        </w:rPr>
        <w:t>lo</w:t>
      </w:r>
      <w:r>
        <w:rPr>
          <w:spacing w:val="-15"/>
          <w:sz w:val="20"/>
        </w:rPr>
        <w:t xml:space="preserve"> </w:t>
      </w:r>
      <w:r>
        <w:rPr>
          <w:sz w:val="20"/>
        </w:rPr>
        <w:t>componen,</w:t>
      </w:r>
      <w:r>
        <w:rPr>
          <w:spacing w:val="-17"/>
          <w:sz w:val="20"/>
        </w:rPr>
        <w:t xml:space="preserve"> </w:t>
      </w:r>
      <w:r>
        <w:rPr>
          <w:sz w:val="20"/>
        </w:rPr>
        <w:t>deben</w:t>
      </w:r>
      <w:r>
        <w:rPr>
          <w:spacing w:val="-14"/>
          <w:sz w:val="20"/>
        </w:rPr>
        <w:t xml:space="preserve"> </w:t>
      </w:r>
      <w:r>
        <w:rPr>
          <w:sz w:val="20"/>
        </w:rPr>
        <w:t>ser abogados</w:t>
      </w:r>
      <w:r>
        <w:rPr>
          <w:spacing w:val="-10"/>
          <w:sz w:val="20"/>
        </w:rPr>
        <w:t xml:space="preserve"> </w:t>
      </w:r>
      <w:r>
        <w:rPr>
          <w:sz w:val="20"/>
        </w:rPr>
        <w:t>y</w:t>
      </w:r>
      <w:r>
        <w:rPr>
          <w:spacing w:val="-11"/>
          <w:sz w:val="20"/>
        </w:rPr>
        <w:t xml:space="preserve"> </w:t>
      </w:r>
      <w:r>
        <w:rPr>
          <w:sz w:val="20"/>
        </w:rPr>
        <w:t>si</w:t>
      </w:r>
      <w:r>
        <w:rPr>
          <w:spacing w:val="-11"/>
          <w:sz w:val="20"/>
        </w:rPr>
        <w:t xml:space="preserve"> </w:t>
      </w:r>
      <w:r>
        <w:rPr>
          <w:sz w:val="20"/>
        </w:rPr>
        <w:t>bien</w:t>
      </w:r>
      <w:r>
        <w:rPr>
          <w:spacing w:val="-11"/>
          <w:sz w:val="20"/>
        </w:rPr>
        <w:t xml:space="preserve"> </w:t>
      </w:r>
      <w:r>
        <w:rPr>
          <w:sz w:val="20"/>
        </w:rPr>
        <w:t>son</w:t>
      </w:r>
      <w:r>
        <w:rPr>
          <w:spacing w:val="-9"/>
          <w:sz w:val="20"/>
        </w:rPr>
        <w:t xml:space="preserve"> </w:t>
      </w:r>
      <w:r>
        <w:rPr>
          <w:sz w:val="20"/>
        </w:rPr>
        <w:t>designados</w:t>
      </w:r>
      <w:r>
        <w:rPr>
          <w:spacing w:val="-11"/>
          <w:sz w:val="20"/>
        </w:rPr>
        <w:t xml:space="preserve"> </w:t>
      </w:r>
      <w:r>
        <w:rPr>
          <w:sz w:val="20"/>
        </w:rPr>
        <w:t>por</w:t>
      </w:r>
      <w:r>
        <w:rPr>
          <w:spacing w:val="-12"/>
          <w:sz w:val="20"/>
        </w:rPr>
        <w:t xml:space="preserve"> </w:t>
      </w:r>
      <w:r>
        <w:rPr>
          <w:sz w:val="20"/>
        </w:rPr>
        <w:t>las</w:t>
      </w:r>
      <w:r>
        <w:rPr>
          <w:spacing w:val="-11"/>
          <w:sz w:val="20"/>
        </w:rPr>
        <w:t xml:space="preserve"> </w:t>
      </w:r>
      <w:r>
        <w:rPr>
          <w:sz w:val="20"/>
        </w:rPr>
        <w:t>respectivas</w:t>
      </w:r>
      <w:r>
        <w:rPr>
          <w:spacing w:val="-11"/>
          <w:sz w:val="20"/>
        </w:rPr>
        <w:t xml:space="preserve"> </w:t>
      </w:r>
      <w:r>
        <w:rPr>
          <w:sz w:val="20"/>
        </w:rPr>
        <w:t>cámaras</w:t>
      </w:r>
      <w:r>
        <w:rPr>
          <w:spacing w:val="-11"/>
          <w:sz w:val="20"/>
        </w:rPr>
        <w:t xml:space="preserve"> </w:t>
      </w:r>
      <w:r>
        <w:rPr>
          <w:sz w:val="20"/>
        </w:rPr>
        <w:t>legislativas,</w:t>
      </w:r>
      <w:r>
        <w:rPr>
          <w:spacing w:val="-10"/>
          <w:sz w:val="20"/>
        </w:rPr>
        <w:t xml:space="preserve"> </w:t>
      </w:r>
      <w:r>
        <w:rPr>
          <w:sz w:val="20"/>
        </w:rPr>
        <w:t>“ejercen</w:t>
      </w:r>
      <w:r>
        <w:rPr>
          <w:spacing w:val="-9"/>
          <w:sz w:val="20"/>
        </w:rPr>
        <w:t xml:space="preserve"> </w:t>
      </w:r>
      <w:r>
        <w:rPr>
          <w:sz w:val="20"/>
        </w:rPr>
        <w:t>sus funciones</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JEM</w:t>
      </w:r>
      <w:r>
        <w:rPr>
          <w:spacing w:val="-18"/>
          <w:sz w:val="20"/>
        </w:rPr>
        <w:t xml:space="preserve"> </w:t>
      </w:r>
      <w:r>
        <w:rPr>
          <w:sz w:val="20"/>
        </w:rPr>
        <w:t>con</w:t>
      </w:r>
      <w:r>
        <w:rPr>
          <w:spacing w:val="-17"/>
          <w:sz w:val="20"/>
        </w:rPr>
        <w:t xml:space="preserve"> </w:t>
      </w:r>
      <w:r>
        <w:rPr>
          <w:sz w:val="20"/>
        </w:rPr>
        <w:t>total</w:t>
      </w:r>
      <w:r>
        <w:rPr>
          <w:spacing w:val="-18"/>
          <w:sz w:val="20"/>
        </w:rPr>
        <w:t xml:space="preserve"> </w:t>
      </w:r>
      <w:r>
        <w:rPr>
          <w:sz w:val="20"/>
        </w:rPr>
        <w:t>y</w:t>
      </w:r>
      <w:r>
        <w:rPr>
          <w:spacing w:val="-18"/>
          <w:sz w:val="20"/>
        </w:rPr>
        <w:t xml:space="preserve"> </w:t>
      </w:r>
      <w:r>
        <w:rPr>
          <w:sz w:val="20"/>
        </w:rPr>
        <w:t>absoluta</w:t>
      </w:r>
      <w:r>
        <w:rPr>
          <w:spacing w:val="-17"/>
          <w:sz w:val="20"/>
        </w:rPr>
        <w:t xml:space="preserve"> </w:t>
      </w:r>
      <w:r>
        <w:rPr>
          <w:sz w:val="20"/>
        </w:rPr>
        <w:t>independencia,</w:t>
      </w:r>
      <w:r>
        <w:rPr>
          <w:spacing w:val="-18"/>
          <w:sz w:val="20"/>
        </w:rPr>
        <w:t xml:space="preserve"> </w:t>
      </w:r>
      <w:r>
        <w:rPr>
          <w:sz w:val="20"/>
        </w:rPr>
        <w:t>no</w:t>
      </w:r>
      <w:r>
        <w:rPr>
          <w:spacing w:val="-17"/>
          <w:sz w:val="20"/>
        </w:rPr>
        <w:t xml:space="preserve"> </w:t>
      </w:r>
      <w:r>
        <w:rPr>
          <w:sz w:val="20"/>
        </w:rPr>
        <w:t>recibiendo</w:t>
      </w:r>
      <w:r>
        <w:rPr>
          <w:spacing w:val="-18"/>
          <w:sz w:val="20"/>
        </w:rPr>
        <w:t xml:space="preserve"> </w:t>
      </w:r>
      <w:r>
        <w:rPr>
          <w:sz w:val="20"/>
        </w:rPr>
        <w:t>mandato</w:t>
      </w:r>
      <w:r>
        <w:rPr>
          <w:spacing w:val="-17"/>
          <w:sz w:val="20"/>
        </w:rPr>
        <w:t xml:space="preserve"> </w:t>
      </w:r>
      <w:r>
        <w:rPr>
          <w:sz w:val="20"/>
        </w:rPr>
        <w:t>alguno</w:t>
      </w:r>
      <w:r>
        <w:rPr>
          <w:spacing w:val="-18"/>
          <w:sz w:val="20"/>
        </w:rPr>
        <w:t xml:space="preserve"> </w:t>
      </w:r>
      <w:r>
        <w:rPr>
          <w:sz w:val="20"/>
        </w:rPr>
        <w:t>de estos</w:t>
      </w:r>
      <w:r>
        <w:rPr>
          <w:spacing w:val="-8"/>
          <w:sz w:val="20"/>
        </w:rPr>
        <w:t xml:space="preserve"> </w:t>
      </w:r>
      <w:r>
        <w:rPr>
          <w:sz w:val="20"/>
        </w:rPr>
        <w:t>órganos</w:t>
      </w:r>
      <w:r>
        <w:rPr>
          <w:spacing w:val="-8"/>
          <w:sz w:val="20"/>
        </w:rPr>
        <w:t xml:space="preserve"> </w:t>
      </w:r>
      <w:r>
        <w:rPr>
          <w:sz w:val="20"/>
        </w:rPr>
        <w:t>legislativos,</w:t>
      </w:r>
      <w:r>
        <w:rPr>
          <w:spacing w:val="-8"/>
          <w:sz w:val="20"/>
        </w:rPr>
        <w:t xml:space="preserve"> </w:t>
      </w:r>
      <w:r>
        <w:rPr>
          <w:sz w:val="20"/>
        </w:rPr>
        <w:t>ni</w:t>
      </w:r>
      <w:r>
        <w:rPr>
          <w:spacing w:val="-8"/>
          <w:sz w:val="20"/>
        </w:rPr>
        <w:t xml:space="preserve"> </w:t>
      </w:r>
      <w:r>
        <w:rPr>
          <w:sz w:val="20"/>
        </w:rPr>
        <w:t>de</w:t>
      </w:r>
      <w:r>
        <w:rPr>
          <w:spacing w:val="-7"/>
          <w:sz w:val="20"/>
        </w:rPr>
        <w:t xml:space="preserve"> </w:t>
      </w:r>
      <w:r>
        <w:rPr>
          <w:sz w:val="20"/>
        </w:rPr>
        <w:t>sus</w:t>
      </w:r>
      <w:r>
        <w:rPr>
          <w:spacing w:val="-7"/>
          <w:sz w:val="20"/>
        </w:rPr>
        <w:t xml:space="preserve"> </w:t>
      </w:r>
      <w:r>
        <w:rPr>
          <w:sz w:val="20"/>
        </w:rPr>
        <w:t>autoridades</w:t>
      </w:r>
      <w:r>
        <w:rPr>
          <w:spacing w:val="-7"/>
          <w:sz w:val="20"/>
        </w:rPr>
        <w:t xml:space="preserve"> </w:t>
      </w:r>
      <w:r>
        <w:rPr>
          <w:sz w:val="20"/>
        </w:rPr>
        <w:t>e</w:t>
      </w:r>
      <w:r>
        <w:rPr>
          <w:spacing w:val="-8"/>
          <w:sz w:val="20"/>
        </w:rPr>
        <w:t xml:space="preserve"> </w:t>
      </w:r>
      <w:r>
        <w:rPr>
          <w:sz w:val="20"/>
        </w:rPr>
        <w:t>integrantes”.</w:t>
      </w:r>
      <w:r>
        <w:rPr>
          <w:spacing w:val="-10"/>
          <w:sz w:val="20"/>
        </w:rPr>
        <w:t xml:space="preserve"> </w:t>
      </w:r>
      <w:r>
        <w:rPr>
          <w:sz w:val="20"/>
        </w:rPr>
        <w:t>Agregó</w:t>
      </w:r>
      <w:r>
        <w:rPr>
          <w:spacing w:val="-7"/>
          <w:sz w:val="20"/>
        </w:rPr>
        <w:t xml:space="preserve"> </w:t>
      </w:r>
      <w:r>
        <w:rPr>
          <w:sz w:val="20"/>
        </w:rPr>
        <w:t>que</w:t>
      </w:r>
      <w:r>
        <w:rPr>
          <w:spacing w:val="-8"/>
          <w:sz w:val="20"/>
        </w:rPr>
        <w:t xml:space="preserve"> </w:t>
      </w:r>
      <w:r>
        <w:rPr>
          <w:sz w:val="20"/>
        </w:rPr>
        <w:t>la</w:t>
      </w:r>
      <w:r>
        <w:rPr>
          <w:spacing w:val="-8"/>
          <w:sz w:val="20"/>
        </w:rPr>
        <w:t xml:space="preserve"> </w:t>
      </w:r>
      <w:r>
        <w:rPr>
          <w:sz w:val="20"/>
        </w:rPr>
        <w:t>Comisión argumentó,</w:t>
      </w:r>
      <w:r>
        <w:rPr>
          <w:spacing w:val="-5"/>
          <w:sz w:val="20"/>
        </w:rPr>
        <w:t xml:space="preserve"> </w:t>
      </w:r>
      <w:r>
        <w:rPr>
          <w:sz w:val="20"/>
        </w:rPr>
        <w:t>con</w:t>
      </w:r>
      <w:r>
        <w:rPr>
          <w:spacing w:val="-2"/>
          <w:sz w:val="20"/>
        </w:rPr>
        <w:t xml:space="preserve"> </w:t>
      </w:r>
      <w:r>
        <w:rPr>
          <w:sz w:val="20"/>
        </w:rPr>
        <w:t>respecto</w:t>
      </w:r>
      <w:r>
        <w:rPr>
          <w:spacing w:val="-6"/>
          <w:sz w:val="20"/>
        </w:rPr>
        <w:t xml:space="preserve"> </w:t>
      </w:r>
      <w:r>
        <w:rPr>
          <w:sz w:val="20"/>
        </w:rPr>
        <w:t>a</w:t>
      </w:r>
      <w:r>
        <w:rPr>
          <w:spacing w:val="-5"/>
          <w:sz w:val="20"/>
        </w:rPr>
        <w:t xml:space="preserve"> </w:t>
      </w:r>
      <w:r>
        <w:rPr>
          <w:sz w:val="20"/>
        </w:rPr>
        <w:t>la</w:t>
      </w:r>
      <w:r>
        <w:rPr>
          <w:spacing w:val="-5"/>
          <w:sz w:val="20"/>
        </w:rPr>
        <w:t xml:space="preserve"> </w:t>
      </w:r>
      <w:r>
        <w:rPr>
          <w:sz w:val="20"/>
        </w:rPr>
        <w:t>composición</w:t>
      </w:r>
      <w:r>
        <w:rPr>
          <w:spacing w:val="-2"/>
          <w:sz w:val="20"/>
        </w:rPr>
        <w:t xml:space="preserve"> </w:t>
      </w:r>
      <w:r>
        <w:rPr>
          <w:sz w:val="20"/>
        </w:rPr>
        <w:t>del</w:t>
      </w:r>
      <w:r>
        <w:rPr>
          <w:spacing w:val="-4"/>
          <w:sz w:val="20"/>
        </w:rPr>
        <w:t xml:space="preserve"> </w:t>
      </w:r>
      <w:r>
        <w:rPr>
          <w:sz w:val="20"/>
        </w:rPr>
        <w:t>JEM,</w:t>
      </w:r>
      <w:r>
        <w:rPr>
          <w:spacing w:val="-5"/>
          <w:sz w:val="20"/>
        </w:rPr>
        <w:t xml:space="preserve"> </w:t>
      </w:r>
      <w:r>
        <w:rPr>
          <w:sz w:val="20"/>
        </w:rPr>
        <w:t>que</w:t>
      </w:r>
      <w:r>
        <w:rPr>
          <w:spacing w:val="-4"/>
          <w:sz w:val="20"/>
        </w:rPr>
        <w:t xml:space="preserve"> </w:t>
      </w:r>
      <w:r>
        <w:rPr>
          <w:sz w:val="20"/>
        </w:rPr>
        <w:t>existía</w:t>
      </w:r>
      <w:r>
        <w:rPr>
          <w:spacing w:val="-7"/>
          <w:sz w:val="20"/>
        </w:rPr>
        <w:t xml:space="preserve"> </w:t>
      </w:r>
      <w:r>
        <w:rPr>
          <w:sz w:val="20"/>
        </w:rPr>
        <w:t>únicamente</w:t>
      </w:r>
      <w:r>
        <w:rPr>
          <w:spacing w:val="-6"/>
          <w:sz w:val="20"/>
        </w:rPr>
        <w:t xml:space="preserve"> </w:t>
      </w:r>
      <w:r>
        <w:rPr>
          <w:sz w:val="20"/>
        </w:rPr>
        <w:t>un</w:t>
      </w:r>
      <w:r>
        <w:rPr>
          <w:spacing w:val="-4"/>
          <w:sz w:val="20"/>
        </w:rPr>
        <w:t xml:space="preserve"> </w:t>
      </w:r>
      <w:r>
        <w:rPr>
          <w:sz w:val="20"/>
        </w:rPr>
        <w:t xml:space="preserve">potencial </w:t>
      </w:r>
      <w:r>
        <w:rPr>
          <w:w w:val="95"/>
          <w:sz w:val="20"/>
        </w:rPr>
        <w:t>factor</w:t>
      </w:r>
      <w:r>
        <w:rPr>
          <w:spacing w:val="-13"/>
          <w:w w:val="95"/>
          <w:sz w:val="20"/>
        </w:rPr>
        <w:t xml:space="preserve"> </w:t>
      </w:r>
      <w:r>
        <w:rPr>
          <w:w w:val="95"/>
          <w:sz w:val="20"/>
        </w:rPr>
        <w:t>de</w:t>
      </w:r>
      <w:r>
        <w:rPr>
          <w:spacing w:val="-9"/>
          <w:w w:val="95"/>
          <w:sz w:val="20"/>
        </w:rPr>
        <w:t xml:space="preserve"> </w:t>
      </w:r>
      <w:r>
        <w:rPr>
          <w:w w:val="95"/>
          <w:sz w:val="20"/>
        </w:rPr>
        <w:t>riesgo,</w:t>
      </w:r>
      <w:r>
        <w:rPr>
          <w:spacing w:val="-9"/>
          <w:w w:val="95"/>
          <w:sz w:val="20"/>
        </w:rPr>
        <w:t xml:space="preserve"> </w:t>
      </w:r>
      <w:r>
        <w:rPr>
          <w:w w:val="95"/>
          <w:sz w:val="20"/>
        </w:rPr>
        <w:t>lo</w:t>
      </w:r>
      <w:r>
        <w:rPr>
          <w:spacing w:val="-9"/>
          <w:w w:val="95"/>
          <w:sz w:val="20"/>
        </w:rPr>
        <w:t xml:space="preserve"> </w:t>
      </w:r>
      <w:r>
        <w:rPr>
          <w:w w:val="95"/>
          <w:sz w:val="20"/>
        </w:rPr>
        <w:t>cual</w:t>
      </w:r>
      <w:r>
        <w:rPr>
          <w:spacing w:val="-8"/>
          <w:w w:val="95"/>
          <w:sz w:val="20"/>
        </w:rPr>
        <w:t xml:space="preserve"> </w:t>
      </w:r>
      <w:r>
        <w:rPr>
          <w:w w:val="95"/>
          <w:sz w:val="20"/>
        </w:rPr>
        <w:t>no</w:t>
      </w:r>
      <w:r>
        <w:rPr>
          <w:spacing w:val="-13"/>
          <w:w w:val="95"/>
          <w:sz w:val="20"/>
        </w:rPr>
        <w:t xml:space="preserve"> </w:t>
      </w:r>
      <w:r>
        <w:rPr>
          <w:w w:val="95"/>
          <w:sz w:val="20"/>
        </w:rPr>
        <w:t>podría</w:t>
      </w:r>
      <w:r>
        <w:rPr>
          <w:spacing w:val="-8"/>
          <w:w w:val="95"/>
          <w:sz w:val="20"/>
        </w:rPr>
        <w:t xml:space="preserve"> </w:t>
      </w:r>
      <w:r>
        <w:rPr>
          <w:w w:val="95"/>
          <w:sz w:val="20"/>
        </w:rPr>
        <w:t>interpretarse</w:t>
      </w:r>
      <w:r>
        <w:rPr>
          <w:spacing w:val="-9"/>
          <w:w w:val="95"/>
          <w:sz w:val="20"/>
        </w:rPr>
        <w:t xml:space="preserve"> </w:t>
      </w:r>
      <w:r>
        <w:rPr>
          <w:w w:val="95"/>
          <w:sz w:val="20"/>
        </w:rPr>
        <w:t>como</w:t>
      </w:r>
      <w:r>
        <w:rPr>
          <w:spacing w:val="-9"/>
          <w:w w:val="95"/>
          <w:sz w:val="20"/>
        </w:rPr>
        <w:t xml:space="preserve"> </w:t>
      </w:r>
      <w:r>
        <w:rPr>
          <w:w w:val="95"/>
          <w:sz w:val="20"/>
        </w:rPr>
        <w:t>una</w:t>
      </w:r>
      <w:r>
        <w:rPr>
          <w:spacing w:val="-8"/>
          <w:w w:val="95"/>
          <w:sz w:val="20"/>
        </w:rPr>
        <w:t xml:space="preserve"> </w:t>
      </w:r>
      <w:r>
        <w:rPr>
          <w:w w:val="95"/>
          <w:sz w:val="20"/>
        </w:rPr>
        <w:t>violación</w:t>
      </w:r>
      <w:r>
        <w:rPr>
          <w:spacing w:val="-7"/>
          <w:w w:val="95"/>
          <w:sz w:val="20"/>
        </w:rPr>
        <w:t xml:space="preserve"> </w:t>
      </w:r>
      <w:r>
        <w:rPr>
          <w:w w:val="95"/>
          <w:sz w:val="20"/>
        </w:rPr>
        <w:t>en</w:t>
      </w:r>
      <w:r>
        <w:rPr>
          <w:spacing w:val="-7"/>
          <w:w w:val="95"/>
          <w:sz w:val="20"/>
        </w:rPr>
        <w:t xml:space="preserve"> </w:t>
      </w:r>
      <w:r>
        <w:rPr>
          <w:w w:val="95"/>
          <w:sz w:val="20"/>
        </w:rPr>
        <w:t>sí</w:t>
      </w:r>
      <w:r>
        <w:rPr>
          <w:spacing w:val="-8"/>
          <w:w w:val="95"/>
          <w:sz w:val="20"/>
        </w:rPr>
        <w:t xml:space="preserve"> </w:t>
      </w:r>
      <w:r>
        <w:rPr>
          <w:w w:val="95"/>
          <w:sz w:val="20"/>
        </w:rPr>
        <w:t>por</w:t>
      </w:r>
      <w:r>
        <w:rPr>
          <w:spacing w:val="-13"/>
          <w:w w:val="95"/>
          <w:sz w:val="20"/>
        </w:rPr>
        <w:t xml:space="preserve"> </w:t>
      </w:r>
      <w:r>
        <w:rPr>
          <w:w w:val="95"/>
          <w:sz w:val="20"/>
        </w:rPr>
        <w:t>parte</w:t>
      </w:r>
      <w:r>
        <w:rPr>
          <w:spacing w:val="-13"/>
          <w:w w:val="95"/>
          <w:sz w:val="20"/>
        </w:rPr>
        <w:t xml:space="preserve"> </w:t>
      </w:r>
      <w:r>
        <w:rPr>
          <w:w w:val="95"/>
          <w:sz w:val="20"/>
        </w:rPr>
        <w:t>del</w:t>
      </w:r>
      <w:r>
        <w:rPr>
          <w:spacing w:val="-10"/>
          <w:w w:val="95"/>
          <w:sz w:val="20"/>
        </w:rPr>
        <w:t xml:space="preserve"> </w:t>
      </w:r>
      <w:r>
        <w:rPr>
          <w:w w:val="95"/>
          <w:sz w:val="20"/>
        </w:rPr>
        <w:t xml:space="preserve">Estado </w:t>
      </w:r>
      <w:r>
        <w:rPr>
          <w:spacing w:val="-4"/>
          <w:sz w:val="20"/>
        </w:rPr>
        <w:t>paraguayo.</w:t>
      </w:r>
      <w:r>
        <w:rPr>
          <w:spacing w:val="-13"/>
          <w:sz w:val="20"/>
        </w:rPr>
        <w:t xml:space="preserve"> </w:t>
      </w:r>
      <w:r>
        <w:rPr>
          <w:spacing w:val="-4"/>
          <w:sz w:val="20"/>
        </w:rPr>
        <w:t>Respeto</w:t>
      </w:r>
      <w:r>
        <w:rPr>
          <w:spacing w:val="-11"/>
          <w:sz w:val="20"/>
        </w:rPr>
        <w:t xml:space="preserve"> </w:t>
      </w:r>
      <w:r>
        <w:rPr>
          <w:spacing w:val="-4"/>
          <w:sz w:val="20"/>
        </w:rPr>
        <w:t>a</w:t>
      </w:r>
      <w:r>
        <w:rPr>
          <w:spacing w:val="-9"/>
          <w:sz w:val="20"/>
        </w:rPr>
        <w:t xml:space="preserve"> </w:t>
      </w:r>
      <w:r>
        <w:rPr>
          <w:spacing w:val="-4"/>
          <w:sz w:val="20"/>
        </w:rPr>
        <w:t>la</w:t>
      </w:r>
      <w:r>
        <w:rPr>
          <w:spacing w:val="-7"/>
          <w:sz w:val="20"/>
        </w:rPr>
        <w:t xml:space="preserve"> </w:t>
      </w:r>
      <w:r>
        <w:rPr>
          <w:spacing w:val="-4"/>
          <w:sz w:val="20"/>
        </w:rPr>
        <w:t>imparcialidad</w:t>
      </w:r>
      <w:r>
        <w:rPr>
          <w:spacing w:val="-9"/>
          <w:sz w:val="20"/>
        </w:rPr>
        <w:t xml:space="preserve"> </w:t>
      </w:r>
      <w:r>
        <w:rPr>
          <w:spacing w:val="-4"/>
          <w:sz w:val="20"/>
        </w:rPr>
        <w:t>de</w:t>
      </w:r>
      <w:r>
        <w:rPr>
          <w:spacing w:val="-13"/>
          <w:sz w:val="20"/>
        </w:rPr>
        <w:t xml:space="preserve"> </w:t>
      </w:r>
      <w:r>
        <w:rPr>
          <w:spacing w:val="-4"/>
          <w:sz w:val="20"/>
        </w:rPr>
        <w:t>los</w:t>
      </w:r>
      <w:r>
        <w:rPr>
          <w:spacing w:val="-10"/>
          <w:sz w:val="20"/>
        </w:rPr>
        <w:t xml:space="preserve"> </w:t>
      </w:r>
      <w:r>
        <w:rPr>
          <w:spacing w:val="-4"/>
          <w:sz w:val="20"/>
        </w:rPr>
        <w:t>miembros</w:t>
      </w:r>
      <w:r>
        <w:rPr>
          <w:spacing w:val="-10"/>
          <w:sz w:val="20"/>
        </w:rPr>
        <w:t xml:space="preserve"> </w:t>
      </w:r>
      <w:r>
        <w:rPr>
          <w:spacing w:val="-4"/>
          <w:sz w:val="20"/>
        </w:rPr>
        <w:t>del</w:t>
      </w:r>
      <w:r>
        <w:rPr>
          <w:spacing w:val="-9"/>
          <w:sz w:val="20"/>
        </w:rPr>
        <w:t xml:space="preserve"> </w:t>
      </w:r>
      <w:r>
        <w:rPr>
          <w:spacing w:val="-4"/>
          <w:sz w:val="20"/>
        </w:rPr>
        <w:t>JEM,</w:t>
      </w:r>
      <w:r>
        <w:rPr>
          <w:spacing w:val="-8"/>
          <w:sz w:val="20"/>
        </w:rPr>
        <w:t xml:space="preserve"> </w:t>
      </w:r>
      <w:r>
        <w:rPr>
          <w:spacing w:val="-4"/>
          <w:sz w:val="20"/>
        </w:rPr>
        <w:t>subrayó</w:t>
      </w:r>
      <w:r>
        <w:rPr>
          <w:spacing w:val="-11"/>
          <w:sz w:val="20"/>
        </w:rPr>
        <w:t xml:space="preserve"> </w:t>
      </w:r>
      <w:r>
        <w:rPr>
          <w:spacing w:val="-4"/>
          <w:sz w:val="20"/>
        </w:rPr>
        <w:t>que</w:t>
      </w:r>
      <w:r>
        <w:rPr>
          <w:spacing w:val="-8"/>
          <w:sz w:val="20"/>
        </w:rPr>
        <w:t xml:space="preserve"> </w:t>
      </w:r>
      <w:r>
        <w:rPr>
          <w:spacing w:val="-4"/>
          <w:sz w:val="20"/>
        </w:rPr>
        <w:t>su</w:t>
      </w:r>
      <w:r>
        <w:rPr>
          <w:spacing w:val="-11"/>
          <w:sz w:val="20"/>
        </w:rPr>
        <w:t xml:space="preserve"> </w:t>
      </w:r>
      <w:r>
        <w:rPr>
          <w:spacing w:val="-4"/>
          <w:sz w:val="20"/>
        </w:rPr>
        <w:t xml:space="preserve">presidente </w:t>
      </w:r>
      <w:r>
        <w:rPr>
          <w:sz w:val="20"/>
        </w:rPr>
        <w:t>que</w:t>
      </w:r>
      <w:r>
        <w:rPr>
          <w:spacing w:val="-18"/>
          <w:sz w:val="20"/>
        </w:rPr>
        <w:t xml:space="preserve"> </w:t>
      </w:r>
      <w:r>
        <w:rPr>
          <w:sz w:val="20"/>
        </w:rPr>
        <w:t>fue</w:t>
      </w:r>
      <w:r>
        <w:rPr>
          <w:spacing w:val="-18"/>
          <w:sz w:val="20"/>
        </w:rPr>
        <w:t xml:space="preserve"> </w:t>
      </w:r>
      <w:r>
        <w:rPr>
          <w:sz w:val="20"/>
        </w:rPr>
        <w:t>objeto</w:t>
      </w:r>
      <w:r>
        <w:rPr>
          <w:spacing w:val="-17"/>
          <w:sz w:val="20"/>
        </w:rPr>
        <w:t xml:space="preserve"> </w:t>
      </w:r>
      <w:r>
        <w:rPr>
          <w:sz w:val="20"/>
        </w:rPr>
        <w:t>de</w:t>
      </w:r>
      <w:r>
        <w:rPr>
          <w:spacing w:val="-18"/>
          <w:sz w:val="20"/>
        </w:rPr>
        <w:t xml:space="preserve"> </w:t>
      </w:r>
      <w:r>
        <w:rPr>
          <w:sz w:val="20"/>
        </w:rPr>
        <w:t>recusación</w:t>
      </w:r>
      <w:r>
        <w:rPr>
          <w:spacing w:val="-17"/>
          <w:sz w:val="20"/>
        </w:rPr>
        <w:t xml:space="preserve"> </w:t>
      </w:r>
      <w:r>
        <w:rPr>
          <w:sz w:val="20"/>
        </w:rPr>
        <w:t>no</w:t>
      </w:r>
      <w:r>
        <w:rPr>
          <w:spacing w:val="-17"/>
          <w:sz w:val="20"/>
        </w:rPr>
        <w:t xml:space="preserve"> </w:t>
      </w:r>
      <w:r>
        <w:rPr>
          <w:sz w:val="20"/>
        </w:rPr>
        <w:t>firmó</w:t>
      </w:r>
      <w:r>
        <w:rPr>
          <w:spacing w:val="-17"/>
          <w:sz w:val="20"/>
        </w:rPr>
        <w:t xml:space="preserve"> </w:t>
      </w:r>
      <w:r>
        <w:rPr>
          <w:sz w:val="20"/>
        </w:rPr>
        <w:t>la</w:t>
      </w:r>
      <w:r>
        <w:rPr>
          <w:spacing w:val="-16"/>
          <w:sz w:val="20"/>
        </w:rPr>
        <w:t xml:space="preserve"> </w:t>
      </w:r>
      <w:r>
        <w:rPr>
          <w:sz w:val="20"/>
        </w:rPr>
        <w:t>sentencia</w:t>
      </w:r>
      <w:r>
        <w:rPr>
          <w:spacing w:val="-18"/>
          <w:sz w:val="20"/>
        </w:rPr>
        <w:t xml:space="preserve"> </w:t>
      </w:r>
      <w:r>
        <w:rPr>
          <w:sz w:val="20"/>
        </w:rPr>
        <w:t>del</w:t>
      </w:r>
      <w:r>
        <w:rPr>
          <w:spacing w:val="-16"/>
          <w:sz w:val="20"/>
        </w:rPr>
        <w:t xml:space="preserve"> </w:t>
      </w:r>
      <w:r>
        <w:rPr>
          <w:sz w:val="20"/>
        </w:rPr>
        <w:t>7</w:t>
      </w:r>
      <w:r>
        <w:rPr>
          <w:spacing w:val="-18"/>
          <w:sz w:val="20"/>
        </w:rPr>
        <w:t xml:space="preserve"> </w:t>
      </w:r>
      <w:r>
        <w:rPr>
          <w:sz w:val="20"/>
        </w:rPr>
        <w:t>de</w:t>
      </w:r>
      <w:r>
        <w:rPr>
          <w:spacing w:val="-17"/>
          <w:sz w:val="20"/>
        </w:rPr>
        <w:t xml:space="preserve"> </w:t>
      </w:r>
      <w:r>
        <w:rPr>
          <w:sz w:val="20"/>
        </w:rPr>
        <w:t>abril</w:t>
      </w:r>
      <w:r>
        <w:rPr>
          <w:spacing w:val="-16"/>
          <w:sz w:val="20"/>
        </w:rPr>
        <w:t xml:space="preserve"> </w:t>
      </w:r>
      <w:r>
        <w:rPr>
          <w:sz w:val="20"/>
        </w:rPr>
        <w:t>de</w:t>
      </w:r>
      <w:r>
        <w:rPr>
          <w:spacing w:val="-18"/>
          <w:sz w:val="20"/>
        </w:rPr>
        <w:t xml:space="preserve"> </w:t>
      </w:r>
      <w:r>
        <w:rPr>
          <w:sz w:val="20"/>
        </w:rPr>
        <w:t>2003.</w:t>
      </w:r>
      <w:r>
        <w:rPr>
          <w:spacing w:val="-18"/>
          <w:sz w:val="20"/>
        </w:rPr>
        <w:t xml:space="preserve"> </w:t>
      </w:r>
      <w:r>
        <w:rPr>
          <w:sz w:val="20"/>
        </w:rPr>
        <w:t>En</w:t>
      </w:r>
      <w:r>
        <w:rPr>
          <w:spacing w:val="-16"/>
          <w:sz w:val="20"/>
        </w:rPr>
        <w:t xml:space="preserve"> </w:t>
      </w:r>
      <w:r>
        <w:rPr>
          <w:sz w:val="20"/>
        </w:rPr>
        <w:t>sus</w:t>
      </w:r>
      <w:r>
        <w:rPr>
          <w:spacing w:val="-17"/>
          <w:sz w:val="20"/>
        </w:rPr>
        <w:t xml:space="preserve"> </w:t>
      </w:r>
      <w:r>
        <w:rPr>
          <w:sz w:val="20"/>
        </w:rPr>
        <w:t xml:space="preserve">alegatos </w:t>
      </w:r>
      <w:r>
        <w:rPr>
          <w:spacing w:val="-2"/>
          <w:sz w:val="20"/>
        </w:rPr>
        <w:t>finales,</w:t>
      </w:r>
      <w:r>
        <w:rPr>
          <w:spacing w:val="-14"/>
          <w:sz w:val="20"/>
        </w:rPr>
        <w:t xml:space="preserve"> </w:t>
      </w:r>
      <w:r>
        <w:rPr>
          <w:spacing w:val="-2"/>
          <w:sz w:val="20"/>
        </w:rPr>
        <w:t>subrayó</w:t>
      </w:r>
      <w:r>
        <w:rPr>
          <w:spacing w:val="-15"/>
          <w:sz w:val="20"/>
        </w:rPr>
        <w:t xml:space="preserve"> </w:t>
      </w:r>
      <w:r>
        <w:rPr>
          <w:spacing w:val="-2"/>
          <w:sz w:val="20"/>
        </w:rPr>
        <w:t>que</w:t>
      </w:r>
      <w:r>
        <w:rPr>
          <w:spacing w:val="-15"/>
          <w:sz w:val="20"/>
        </w:rPr>
        <w:t xml:space="preserve"> </w:t>
      </w:r>
      <w:r>
        <w:rPr>
          <w:spacing w:val="-2"/>
          <w:sz w:val="20"/>
        </w:rPr>
        <w:t>la</w:t>
      </w:r>
      <w:r>
        <w:rPr>
          <w:spacing w:val="-13"/>
          <w:sz w:val="20"/>
        </w:rPr>
        <w:t xml:space="preserve"> </w:t>
      </w:r>
      <w:r>
        <w:rPr>
          <w:spacing w:val="-2"/>
          <w:sz w:val="20"/>
        </w:rPr>
        <w:t>participación</w:t>
      </w:r>
      <w:r>
        <w:rPr>
          <w:spacing w:val="-12"/>
          <w:sz w:val="20"/>
        </w:rPr>
        <w:t xml:space="preserve"> </w:t>
      </w:r>
      <w:r>
        <w:rPr>
          <w:spacing w:val="-2"/>
          <w:sz w:val="20"/>
        </w:rPr>
        <w:t>del</w:t>
      </w:r>
      <w:r>
        <w:rPr>
          <w:spacing w:val="-12"/>
          <w:sz w:val="20"/>
        </w:rPr>
        <w:t xml:space="preserve"> </w:t>
      </w:r>
      <w:r>
        <w:rPr>
          <w:spacing w:val="-2"/>
          <w:sz w:val="20"/>
        </w:rPr>
        <w:t>órgano</w:t>
      </w:r>
      <w:r>
        <w:rPr>
          <w:spacing w:val="-14"/>
          <w:sz w:val="20"/>
        </w:rPr>
        <w:t xml:space="preserve"> </w:t>
      </w:r>
      <w:r>
        <w:rPr>
          <w:spacing w:val="-2"/>
          <w:sz w:val="20"/>
        </w:rPr>
        <w:t>legislativo</w:t>
      </w:r>
      <w:r>
        <w:rPr>
          <w:spacing w:val="-14"/>
          <w:sz w:val="20"/>
        </w:rPr>
        <w:t xml:space="preserve"> </w:t>
      </w:r>
      <w:r>
        <w:rPr>
          <w:spacing w:val="-2"/>
          <w:sz w:val="20"/>
        </w:rPr>
        <w:t>en</w:t>
      </w:r>
      <w:r>
        <w:rPr>
          <w:spacing w:val="-12"/>
          <w:sz w:val="20"/>
        </w:rPr>
        <w:t xml:space="preserve"> </w:t>
      </w:r>
      <w:r>
        <w:rPr>
          <w:spacing w:val="-2"/>
          <w:sz w:val="20"/>
        </w:rPr>
        <w:t>la</w:t>
      </w:r>
      <w:r>
        <w:rPr>
          <w:spacing w:val="-13"/>
          <w:sz w:val="20"/>
        </w:rPr>
        <w:t xml:space="preserve"> </w:t>
      </w:r>
      <w:r>
        <w:rPr>
          <w:spacing w:val="-2"/>
          <w:sz w:val="20"/>
        </w:rPr>
        <w:t>composición</w:t>
      </w:r>
      <w:r>
        <w:rPr>
          <w:spacing w:val="-12"/>
          <w:sz w:val="20"/>
        </w:rPr>
        <w:t xml:space="preserve"> </w:t>
      </w:r>
      <w:r>
        <w:rPr>
          <w:spacing w:val="-2"/>
          <w:sz w:val="20"/>
        </w:rPr>
        <w:t>del</w:t>
      </w:r>
      <w:r>
        <w:rPr>
          <w:spacing w:val="-12"/>
          <w:sz w:val="20"/>
        </w:rPr>
        <w:t xml:space="preserve"> </w:t>
      </w:r>
      <w:r>
        <w:rPr>
          <w:spacing w:val="-2"/>
          <w:sz w:val="20"/>
        </w:rPr>
        <w:t>JEM</w:t>
      </w:r>
      <w:r>
        <w:rPr>
          <w:spacing w:val="-13"/>
          <w:sz w:val="20"/>
        </w:rPr>
        <w:t xml:space="preserve"> </w:t>
      </w:r>
      <w:r>
        <w:rPr>
          <w:spacing w:val="-2"/>
          <w:sz w:val="20"/>
        </w:rPr>
        <w:t>no</w:t>
      </w:r>
      <w:r>
        <w:rPr>
          <w:spacing w:val="-12"/>
          <w:sz w:val="20"/>
        </w:rPr>
        <w:t xml:space="preserve"> </w:t>
      </w:r>
      <w:r>
        <w:rPr>
          <w:spacing w:val="-2"/>
          <w:sz w:val="20"/>
        </w:rPr>
        <w:t xml:space="preserve">es </w:t>
      </w:r>
      <w:r>
        <w:rPr>
          <w:sz w:val="20"/>
        </w:rPr>
        <w:t>decisiva,</w:t>
      </w:r>
      <w:r>
        <w:rPr>
          <w:spacing w:val="-9"/>
          <w:sz w:val="20"/>
        </w:rPr>
        <w:t xml:space="preserve"> </w:t>
      </w:r>
      <w:r>
        <w:rPr>
          <w:sz w:val="20"/>
        </w:rPr>
        <w:t>ya</w:t>
      </w:r>
      <w:r>
        <w:rPr>
          <w:spacing w:val="-8"/>
          <w:sz w:val="20"/>
        </w:rPr>
        <w:t xml:space="preserve"> </w:t>
      </w:r>
      <w:r>
        <w:rPr>
          <w:sz w:val="20"/>
        </w:rPr>
        <w:t>que</w:t>
      </w:r>
      <w:r>
        <w:rPr>
          <w:spacing w:val="-9"/>
          <w:sz w:val="20"/>
        </w:rPr>
        <w:t xml:space="preserve"> </w:t>
      </w:r>
      <w:r>
        <w:rPr>
          <w:sz w:val="20"/>
        </w:rPr>
        <w:t>la</w:t>
      </w:r>
      <w:r>
        <w:rPr>
          <w:spacing w:val="-8"/>
          <w:sz w:val="20"/>
        </w:rPr>
        <w:t xml:space="preserve"> </w:t>
      </w:r>
      <w:r>
        <w:rPr>
          <w:sz w:val="20"/>
        </w:rPr>
        <w:t>mitad</w:t>
      </w:r>
      <w:r>
        <w:rPr>
          <w:spacing w:val="-10"/>
          <w:sz w:val="20"/>
        </w:rPr>
        <w:t xml:space="preserve"> </w:t>
      </w:r>
      <w:r>
        <w:rPr>
          <w:sz w:val="20"/>
        </w:rPr>
        <w:t>del</w:t>
      </w:r>
      <w:r>
        <w:rPr>
          <w:spacing w:val="-8"/>
          <w:sz w:val="20"/>
        </w:rPr>
        <w:t xml:space="preserve"> </w:t>
      </w:r>
      <w:r>
        <w:rPr>
          <w:sz w:val="20"/>
        </w:rPr>
        <w:t>JEM</w:t>
      </w:r>
      <w:r>
        <w:rPr>
          <w:spacing w:val="-8"/>
          <w:sz w:val="20"/>
        </w:rPr>
        <w:t xml:space="preserve"> </w:t>
      </w:r>
      <w:r>
        <w:rPr>
          <w:sz w:val="20"/>
        </w:rPr>
        <w:t>está</w:t>
      </w:r>
      <w:r>
        <w:rPr>
          <w:spacing w:val="-7"/>
          <w:sz w:val="20"/>
        </w:rPr>
        <w:t xml:space="preserve"> </w:t>
      </w:r>
      <w:r>
        <w:rPr>
          <w:sz w:val="20"/>
        </w:rPr>
        <w:t>constituida</w:t>
      </w:r>
      <w:r>
        <w:rPr>
          <w:spacing w:val="-10"/>
          <w:sz w:val="20"/>
        </w:rPr>
        <w:t xml:space="preserve"> </w:t>
      </w:r>
      <w:r>
        <w:rPr>
          <w:sz w:val="20"/>
        </w:rPr>
        <w:t>por</w:t>
      </w:r>
      <w:r>
        <w:rPr>
          <w:spacing w:val="-9"/>
          <w:sz w:val="20"/>
        </w:rPr>
        <w:t xml:space="preserve"> </w:t>
      </w:r>
      <w:r>
        <w:rPr>
          <w:sz w:val="20"/>
        </w:rPr>
        <w:t>miembros</w:t>
      </w:r>
      <w:r>
        <w:rPr>
          <w:spacing w:val="-10"/>
          <w:sz w:val="20"/>
        </w:rPr>
        <w:t xml:space="preserve"> </w:t>
      </w:r>
      <w:r>
        <w:rPr>
          <w:sz w:val="20"/>
        </w:rPr>
        <w:t>designados</w:t>
      </w:r>
      <w:r>
        <w:rPr>
          <w:spacing w:val="-9"/>
          <w:sz w:val="20"/>
        </w:rPr>
        <w:t xml:space="preserve"> </w:t>
      </w:r>
      <w:r>
        <w:rPr>
          <w:sz w:val="20"/>
        </w:rPr>
        <w:t>por</w:t>
      </w:r>
      <w:r>
        <w:rPr>
          <w:spacing w:val="-9"/>
          <w:sz w:val="20"/>
        </w:rPr>
        <w:t xml:space="preserve"> </w:t>
      </w:r>
      <w:r>
        <w:rPr>
          <w:sz w:val="20"/>
        </w:rPr>
        <w:t>la</w:t>
      </w:r>
      <w:r>
        <w:rPr>
          <w:spacing w:val="-8"/>
          <w:sz w:val="20"/>
        </w:rPr>
        <w:t xml:space="preserve"> </w:t>
      </w:r>
      <w:r>
        <w:rPr>
          <w:sz w:val="20"/>
        </w:rPr>
        <w:t>Corte Suprema de Justicia y por el Consejo de la Magistratura en donde convergen también abogados</w:t>
      </w:r>
      <w:r>
        <w:rPr>
          <w:spacing w:val="-18"/>
          <w:sz w:val="20"/>
        </w:rPr>
        <w:t xml:space="preserve"> </w:t>
      </w:r>
      <w:r>
        <w:rPr>
          <w:sz w:val="20"/>
        </w:rPr>
        <w:t>de</w:t>
      </w:r>
      <w:r>
        <w:rPr>
          <w:spacing w:val="-17"/>
          <w:sz w:val="20"/>
        </w:rPr>
        <w:t xml:space="preserve"> </w:t>
      </w:r>
      <w:r>
        <w:rPr>
          <w:sz w:val="20"/>
        </w:rPr>
        <w:t>matrícula</w:t>
      </w:r>
      <w:r>
        <w:rPr>
          <w:spacing w:val="-16"/>
          <w:sz w:val="20"/>
        </w:rPr>
        <w:t xml:space="preserve"> </w:t>
      </w:r>
      <w:r>
        <w:rPr>
          <w:sz w:val="20"/>
        </w:rPr>
        <w:t>y</w:t>
      </w:r>
      <w:r>
        <w:rPr>
          <w:spacing w:val="-14"/>
          <w:sz w:val="20"/>
        </w:rPr>
        <w:t xml:space="preserve"> </w:t>
      </w:r>
      <w:r>
        <w:rPr>
          <w:sz w:val="20"/>
        </w:rPr>
        <w:t>del</w:t>
      </w:r>
      <w:r>
        <w:rPr>
          <w:spacing w:val="-13"/>
          <w:sz w:val="20"/>
        </w:rPr>
        <w:t xml:space="preserve"> </w:t>
      </w:r>
      <w:r>
        <w:rPr>
          <w:sz w:val="20"/>
        </w:rPr>
        <w:t>claustro</w:t>
      </w:r>
      <w:r>
        <w:rPr>
          <w:spacing w:val="-17"/>
          <w:sz w:val="20"/>
        </w:rPr>
        <w:t xml:space="preserve"> </w:t>
      </w:r>
      <w:r>
        <w:rPr>
          <w:sz w:val="20"/>
        </w:rPr>
        <w:t>de</w:t>
      </w:r>
      <w:r>
        <w:rPr>
          <w:spacing w:val="-17"/>
          <w:sz w:val="20"/>
        </w:rPr>
        <w:t xml:space="preserve"> </w:t>
      </w:r>
      <w:r>
        <w:rPr>
          <w:sz w:val="20"/>
        </w:rPr>
        <w:t>profesores</w:t>
      </w:r>
      <w:r>
        <w:rPr>
          <w:spacing w:val="-17"/>
          <w:sz w:val="20"/>
        </w:rPr>
        <w:t xml:space="preserve"> </w:t>
      </w:r>
      <w:r>
        <w:rPr>
          <w:sz w:val="20"/>
        </w:rPr>
        <w:t>de</w:t>
      </w:r>
      <w:r>
        <w:rPr>
          <w:spacing w:val="-18"/>
          <w:sz w:val="20"/>
        </w:rPr>
        <w:t xml:space="preserve"> </w:t>
      </w:r>
      <w:r>
        <w:rPr>
          <w:sz w:val="20"/>
        </w:rPr>
        <w:t>las</w:t>
      </w:r>
      <w:r>
        <w:rPr>
          <w:spacing w:val="-18"/>
          <w:sz w:val="20"/>
        </w:rPr>
        <w:t xml:space="preserve"> </w:t>
      </w:r>
      <w:r>
        <w:rPr>
          <w:sz w:val="20"/>
        </w:rPr>
        <w:t>Facultades</w:t>
      </w:r>
      <w:r>
        <w:rPr>
          <w:spacing w:val="-16"/>
          <w:sz w:val="20"/>
        </w:rPr>
        <w:t xml:space="preserve"> </w:t>
      </w:r>
      <w:r>
        <w:rPr>
          <w:sz w:val="20"/>
        </w:rPr>
        <w:t>de</w:t>
      </w:r>
      <w:r>
        <w:rPr>
          <w:spacing w:val="-17"/>
          <w:sz w:val="20"/>
        </w:rPr>
        <w:t xml:space="preserve"> </w:t>
      </w:r>
      <w:r>
        <w:rPr>
          <w:sz w:val="20"/>
        </w:rPr>
        <w:t>Derecho.</w:t>
      </w:r>
    </w:p>
    <w:p w14:paraId="21483204" w14:textId="77777777" w:rsidR="00644DE7" w:rsidRDefault="00644DE7">
      <w:pPr>
        <w:pStyle w:val="Textoindependiente"/>
        <w:spacing w:before="9"/>
        <w:rPr>
          <w:sz w:val="19"/>
        </w:rPr>
      </w:pPr>
    </w:p>
    <w:p w14:paraId="69B37CFF" w14:textId="77777777" w:rsidR="00644DE7" w:rsidRDefault="00000000">
      <w:pPr>
        <w:pStyle w:val="Ttulo3"/>
        <w:numPr>
          <w:ilvl w:val="0"/>
          <w:numId w:val="10"/>
        </w:numPr>
        <w:tabs>
          <w:tab w:val="left" w:pos="1026"/>
        </w:tabs>
        <w:ind w:hanging="359"/>
      </w:pPr>
      <w:bookmarkStart w:id="94" w:name="_bookmark77"/>
      <w:bookmarkEnd w:id="94"/>
      <w:r>
        <w:t>Consideraciones</w:t>
      </w:r>
      <w:r>
        <w:rPr>
          <w:spacing w:val="-9"/>
        </w:rPr>
        <w:t xml:space="preserve"> </w:t>
      </w:r>
      <w:r>
        <w:t>de</w:t>
      </w:r>
      <w:r>
        <w:rPr>
          <w:spacing w:val="-8"/>
        </w:rPr>
        <w:t xml:space="preserve"> </w:t>
      </w:r>
      <w:r>
        <w:t>la</w:t>
      </w:r>
      <w:r>
        <w:rPr>
          <w:spacing w:val="-9"/>
        </w:rPr>
        <w:t xml:space="preserve"> </w:t>
      </w:r>
      <w:r>
        <w:rPr>
          <w:spacing w:val="-4"/>
        </w:rPr>
        <w:t>Corte</w:t>
      </w:r>
    </w:p>
    <w:p w14:paraId="25CF2FA9" w14:textId="77777777" w:rsidR="00644DE7" w:rsidRDefault="00644DE7">
      <w:pPr>
        <w:sectPr w:rsidR="00644DE7">
          <w:pgSz w:w="12240" w:h="15840"/>
          <w:pgMar w:top="1340" w:right="1580" w:bottom="1180" w:left="1600" w:header="0" w:footer="994" w:gutter="0"/>
          <w:cols w:space="720"/>
        </w:sectPr>
      </w:pPr>
    </w:p>
    <w:p w14:paraId="186424E3" w14:textId="77777777" w:rsidR="00644DE7" w:rsidRDefault="00000000">
      <w:pPr>
        <w:pStyle w:val="Prrafodelista"/>
        <w:numPr>
          <w:ilvl w:val="0"/>
          <w:numId w:val="16"/>
        </w:numPr>
        <w:tabs>
          <w:tab w:val="left" w:pos="668"/>
        </w:tabs>
        <w:spacing w:before="76"/>
        <w:ind w:right="113" w:firstLine="0"/>
        <w:jc w:val="both"/>
        <w:rPr>
          <w:sz w:val="20"/>
        </w:rPr>
      </w:pPr>
      <w:r>
        <w:rPr>
          <w:w w:val="95"/>
          <w:sz w:val="20"/>
        </w:rPr>
        <w:lastRenderedPageBreak/>
        <w:t>Para</w:t>
      </w:r>
      <w:r>
        <w:rPr>
          <w:spacing w:val="-6"/>
          <w:w w:val="95"/>
          <w:sz w:val="20"/>
        </w:rPr>
        <w:t xml:space="preserve"> </w:t>
      </w:r>
      <w:r>
        <w:rPr>
          <w:w w:val="95"/>
          <w:sz w:val="20"/>
        </w:rPr>
        <w:t>proceder</w:t>
      </w:r>
      <w:r>
        <w:rPr>
          <w:spacing w:val="-7"/>
          <w:w w:val="95"/>
          <w:sz w:val="20"/>
        </w:rPr>
        <w:t xml:space="preserve"> </w:t>
      </w:r>
      <w:r>
        <w:rPr>
          <w:w w:val="95"/>
          <w:sz w:val="20"/>
        </w:rPr>
        <w:t>al</w:t>
      </w:r>
      <w:r>
        <w:rPr>
          <w:spacing w:val="-5"/>
          <w:w w:val="95"/>
          <w:sz w:val="20"/>
        </w:rPr>
        <w:t xml:space="preserve"> </w:t>
      </w:r>
      <w:r>
        <w:rPr>
          <w:w w:val="95"/>
          <w:sz w:val="20"/>
        </w:rPr>
        <w:t>análisis</w:t>
      </w:r>
      <w:r>
        <w:rPr>
          <w:spacing w:val="-4"/>
          <w:w w:val="95"/>
          <w:sz w:val="20"/>
        </w:rPr>
        <w:t xml:space="preserve"> </w:t>
      </w:r>
      <w:r>
        <w:rPr>
          <w:w w:val="95"/>
          <w:sz w:val="20"/>
        </w:rPr>
        <w:t>respectivo,</w:t>
      </w:r>
      <w:r>
        <w:rPr>
          <w:spacing w:val="-4"/>
          <w:w w:val="95"/>
          <w:sz w:val="20"/>
        </w:rPr>
        <w:t xml:space="preserve"> </w:t>
      </w:r>
      <w:r>
        <w:rPr>
          <w:w w:val="95"/>
          <w:sz w:val="20"/>
        </w:rPr>
        <w:t>resulta</w:t>
      </w:r>
      <w:r>
        <w:rPr>
          <w:spacing w:val="-6"/>
          <w:w w:val="95"/>
          <w:sz w:val="20"/>
        </w:rPr>
        <w:t xml:space="preserve"> </w:t>
      </w:r>
      <w:r>
        <w:rPr>
          <w:w w:val="95"/>
          <w:sz w:val="20"/>
        </w:rPr>
        <w:t>esencial</w:t>
      </w:r>
      <w:r>
        <w:rPr>
          <w:spacing w:val="-5"/>
          <w:w w:val="95"/>
          <w:sz w:val="20"/>
        </w:rPr>
        <w:t xml:space="preserve"> </w:t>
      </w:r>
      <w:r>
        <w:rPr>
          <w:w w:val="95"/>
          <w:sz w:val="20"/>
        </w:rPr>
        <w:t>recordar</w:t>
      </w:r>
      <w:r>
        <w:rPr>
          <w:spacing w:val="-4"/>
          <w:w w:val="95"/>
          <w:sz w:val="20"/>
        </w:rPr>
        <w:t xml:space="preserve"> </w:t>
      </w:r>
      <w:r>
        <w:rPr>
          <w:w w:val="95"/>
          <w:sz w:val="20"/>
        </w:rPr>
        <w:t>la</w:t>
      </w:r>
      <w:r>
        <w:rPr>
          <w:spacing w:val="-6"/>
          <w:w w:val="95"/>
          <w:sz w:val="20"/>
        </w:rPr>
        <w:t xml:space="preserve"> </w:t>
      </w:r>
      <w:r>
        <w:rPr>
          <w:w w:val="95"/>
          <w:sz w:val="20"/>
        </w:rPr>
        <w:t>jurisprudencia</w:t>
      </w:r>
      <w:r>
        <w:rPr>
          <w:spacing w:val="-6"/>
          <w:w w:val="95"/>
          <w:sz w:val="20"/>
        </w:rPr>
        <w:t xml:space="preserve"> </w:t>
      </w:r>
      <w:r>
        <w:rPr>
          <w:w w:val="95"/>
          <w:sz w:val="20"/>
        </w:rPr>
        <w:t>de</w:t>
      </w:r>
      <w:r>
        <w:rPr>
          <w:spacing w:val="-5"/>
          <w:w w:val="95"/>
          <w:sz w:val="20"/>
        </w:rPr>
        <w:t xml:space="preserve"> </w:t>
      </w:r>
      <w:r>
        <w:rPr>
          <w:w w:val="95"/>
          <w:sz w:val="20"/>
        </w:rPr>
        <w:t xml:space="preserve">esta </w:t>
      </w:r>
      <w:r>
        <w:rPr>
          <w:spacing w:val="-2"/>
          <w:sz w:val="20"/>
        </w:rPr>
        <w:t>Corte</w:t>
      </w:r>
      <w:r>
        <w:rPr>
          <w:spacing w:val="-10"/>
          <w:sz w:val="20"/>
        </w:rPr>
        <w:t xml:space="preserve"> </w:t>
      </w:r>
      <w:r>
        <w:rPr>
          <w:spacing w:val="-2"/>
          <w:sz w:val="20"/>
        </w:rPr>
        <w:t>respecto</w:t>
      </w:r>
      <w:r>
        <w:rPr>
          <w:spacing w:val="-12"/>
          <w:sz w:val="20"/>
        </w:rPr>
        <w:t xml:space="preserve"> </w:t>
      </w:r>
      <w:r>
        <w:rPr>
          <w:spacing w:val="-2"/>
          <w:sz w:val="20"/>
        </w:rPr>
        <w:t>a</w:t>
      </w:r>
      <w:r>
        <w:rPr>
          <w:spacing w:val="-13"/>
          <w:sz w:val="20"/>
        </w:rPr>
        <w:t xml:space="preserve"> </w:t>
      </w:r>
      <w:r>
        <w:rPr>
          <w:spacing w:val="-2"/>
          <w:sz w:val="20"/>
        </w:rPr>
        <w:t>las</w:t>
      </w:r>
      <w:r>
        <w:rPr>
          <w:spacing w:val="-11"/>
          <w:sz w:val="20"/>
        </w:rPr>
        <w:t xml:space="preserve"> </w:t>
      </w:r>
      <w:r>
        <w:rPr>
          <w:spacing w:val="-2"/>
          <w:sz w:val="20"/>
        </w:rPr>
        <w:t>garantías</w:t>
      </w:r>
      <w:r>
        <w:rPr>
          <w:spacing w:val="-11"/>
          <w:sz w:val="20"/>
        </w:rPr>
        <w:t xml:space="preserve"> </w:t>
      </w:r>
      <w:r>
        <w:rPr>
          <w:spacing w:val="-2"/>
          <w:sz w:val="20"/>
        </w:rPr>
        <w:t>específicas</w:t>
      </w:r>
      <w:r>
        <w:rPr>
          <w:spacing w:val="-11"/>
          <w:sz w:val="20"/>
        </w:rPr>
        <w:t xml:space="preserve"> </w:t>
      </w:r>
      <w:r>
        <w:rPr>
          <w:spacing w:val="-2"/>
          <w:sz w:val="20"/>
        </w:rPr>
        <w:t>para</w:t>
      </w:r>
      <w:r>
        <w:rPr>
          <w:spacing w:val="-9"/>
          <w:sz w:val="20"/>
        </w:rPr>
        <w:t xml:space="preserve"> </w:t>
      </w:r>
      <w:r>
        <w:rPr>
          <w:spacing w:val="-2"/>
          <w:sz w:val="20"/>
        </w:rPr>
        <w:t>salvaguardar</w:t>
      </w:r>
      <w:r>
        <w:rPr>
          <w:spacing w:val="-14"/>
          <w:sz w:val="20"/>
        </w:rPr>
        <w:t xml:space="preserve"> </w:t>
      </w:r>
      <w:r>
        <w:rPr>
          <w:spacing w:val="-2"/>
          <w:sz w:val="20"/>
        </w:rPr>
        <w:t>la</w:t>
      </w:r>
      <w:r>
        <w:rPr>
          <w:spacing w:val="-11"/>
          <w:sz w:val="20"/>
        </w:rPr>
        <w:t xml:space="preserve"> </w:t>
      </w:r>
      <w:r>
        <w:rPr>
          <w:spacing w:val="-2"/>
          <w:sz w:val="20"/>
        </w:rPr>
        <w:t>independencia</w:t>
      </w:r>
      <w:r>
        <w:rPr>
          <w:spacing w:val="-10"/>
          <w:sz w:val="20"/>
        </w:rPr>
        <w:t xml:space="preserve"> </w:t>
      </w:r>
      <w:r>
        <w:rPr>
          <w:spacing w:val="-2"/>
          <w:sz w:val="20"/>
        </w:rPr>
        <w:t>judicial</w:t>
      </w:r>
      <w:r>
        <w:rPr>
          <w:spacing w:val="-10"/>
          <w:sz w:val="20"/>
        </w:rPr>
        <w:t xml:space="preserve"> </w:t>
      </w:r>
      <w:r>
        <w:rPr>
          <w:spacing w:val="-2"/>
          <w:sz w:val="20"/>
        </w:rPr>
        <w:t>y</w:t>
      </w:r>
      <w:r>
        <w:rPr>
          <w:spacing w:val="-11"/>
          <w:sz w:val="20"/>
        </w:rPr>
        <w:t xml:space="preserve"> </w:t>
      </w:r>
      <w:r>
        <w:rPr>
          <w:spacing w:val="-2"/>
          <w:sz w:val="20"/>
        </w:rPr>
        <w:t xml:space="preserve">su </w:t>
      </w:r>
      <w:r>
        <w:rPr>
          <w:spacing w:val="-4"/>
          <w:sz w:val="20"/>
        </w:rPr>
        <w:t>aplicabilidad a</w:t>
      </w:r>
      <w:r>
        <w:rPr>
          <w:spacing w:val="-7"/>
          <w:sz w:val="20"/>
        </w:rPr>
        <w:t xml:space="preserve"> </w:t>
      </w:r>
      <w:r>
        <w:rPr>
          <w:spacing w:val="-4"/>
          <w:sz w:val="20"/>
        </w:rPr>
        <w:t>las</w:t>
      </w:r>
      <w:r>
        <w:rPr>
          <w:spacing w:val="-6"/>
          <w:sz w:val="20"/>
        </w:rPr>
        <w:t xml:space="preserve"> </w:t>
      </w:r>
      <w:r>
        <w:rPr>
          <w:spacing w:val="-4"/>
          <w:sz w:val="20"/>
        </w:rPr>
        <w:t>y</w:t>
      </w:r>
      <w:r>
        <w:rPr>
          <w:spacing w:val="-5"/>
          <w:sz w:val="20"/>
        </w:rPr>
        <w:t xml:space="preserve"> </w:t>
      </w:r>
      <w:r>
        <w:rPr>
          <w:spacing w:val="-4"/>
          <w:sz w:val="20"/>
        </w:rPr>
        <w:t>los</w:t>
      </w:r>
      <w:r>
        <w:rPr>
          <w:spacing w:val="-6"/>
          <w:sz w:val="20"/>
        </w:rPr>
        <w:t xml:space="preserve"> </w:t>
      </w:r>
      <w:r>
        <w:rPr>
          <w:spacing w:val="-4"/>
          <w:sz w:val="20"/>
        </w:rPr>
        <w:t>fiscales</w:t>
      </w:r>
      <w:r>
        <w:rPr>
          <w:spacing w:val="-8"/>
          <w:sz w:val="20"/>
        </w:rPr>
        <w:t xml:space="preserve"> </w:t>
      </w:r>
      <w:r>
        <w:rPr>
          <w:spacing w:val="-4"/>
          <w:sz w:val="20"/>
        </w:rPr>
        <w:t>(1).</w:t>
      </w:r>
      <w:r>
        <w:rPr>
          <w:spacing w:val="-5"/>
          <w:sz w:val="20"/>
        </w:rPr>
        <w:t xml:space="preserve"> </w:t>
      </w:r>
      <w:r>
        <w:rPr>
          <w:spacing w:val="-4"/>
          <w:sz w:val="20"/>
        </w:rPr>
        <w:t>Posteriormente,</w:t>
      </w:r>
      <w:r>
        <w:rPr>
          <w:spacing w:val="-6"/>
          <w:sz w:val="20"/>
        </w:rPr>
        <w:t xml:space="preserve"> </w:t>
      </w:r>
      <w:r>
        <w:rPr>
          <w:spacing w:val="-4"/>
          <w:sz w:val="20"/>
        </w:rPr>
        <w:t>se</w:t>
      </w:r>
      <w:r>
        <w:rPr>
          <w:spacing w:val="-8"/>
          <w:sz w:val="20"/>
        </w:rPr>
        <w:t xml:space="preserve"> </w:t>
      </w:r>
      <w:r>
        <w:rPr>
          <w:spacing w:val="-4"/>
          <w:sz w:val="20"/>
        </w:rPr>
        <w:t>analizarán los</w:t>
      </w:r>
      <w:r>
        <w:rPr>
          <w:spacing w:val="-6"/>
          <w:sz w:val="20"/>
        </w:rPr>
        <w:t xml:space="preserve"> </w:t>
      </w:r>
      <w:r>
        <w:rPr>
          <w:spacing w:val="-4"/>
          <w:sz w:val="20"/>
        </w:rPr>
        <w:t>argumentos</w:t>
      </w:r>
      <w:r>
        <w:rPr>
          <w:spacing w:val="-6"/>
          <w:sz w:val="20"/>
        </w:rPr>
        <w:t xml:space="preserve"> </w:t>
      </w:r>
      <w:r>
        <w:rPr>
          <w:spacing w:val="-4"/>
          <w:sz w:val="20"/>
        </w:rPr>
        <w:t xml:space="preserve">respecto </w:t>
      </w:r>
      <w:r>
        <w:rPr>
          <w:sz w:val="20"/>
        </w:rPr>
        <w:t>al</w:t>
      </w:r>
      <w:r>
        <w:rPr>
          <w:spacing w:val="-13"/>
          <w:sz w:val="20"/>
        </w:rPr>
        <w:t xml:space="preserve"> </w:t>
      </w:r>
      <w:r>
        <w:rPr>
          <w:sz w:val="20"/>
        </w:rPr>
        <w:t>derecho</w:t>
      </w:r>
      <w:r>
        <w:rPr>
          <w:spacing w:val="-14"/>
          <w:sz w:val="20"/>
        </w:rPr>
        <w:t xml:space="preserve"> </w:t>
      </w:r>
      <w:r>
        <w:rPr>
          <w:sz w:val="20"/>
        </w:rPr>
        <w:t>a</w:t>
      </w:r>
      <w:r>
        <w:rPr>
          <w:spacing w:val="-12"/>
          <w:sz w:val="20"/>
        </w:rPr>
        <w:t xml:space="preserve"> </w:t>
      </w:r>
      <w:r>
        <w:rPr>
          <w:sz w:val="20"/>
        </w:rPr>
        <w:t>contar</w:t>
      </w:r>
      <w:r>
        <w:rPr>
          <w:spacing w:val="-13"/>
          <w:sz w:val="20"/>
        </w:rPr>
        <w:t xml:space="preserve"> </w:t>
      </w:r>
      <w:r>
        <w:rPr>
          <w:sz w:val="20"/>
        </w:rPr>
        <w:t>con</w:t>
      </w:r>
      <w:r>
        <w:rPr>
          <w:spacing w:val="-9"/>
          <w:sz w:val="20"/>
        </w:rPr>
        <w:t xml:space="preserve"> </w:t>
      </w:r>
      <w:r>
        <w:rPr>
          <w:sz w:val="20"/>
        </w:rPr>
        <w:t>un</w:t>
      </w:r>
      <w:r>
        <w:rPr>
          <w:spacing w:val="-13"/>
          <w:sz w:val="20"/>
        </w:rPr>
        <w:t xml:space="preserve"> </w:t>
      </w:r>
      <w:r>
        <w:rPr>
          <w:sz w:val="20"/>
        </w:rPr>
        <w:t>juez</w:t>
      </w:r>
      <w:r>
        <w:rPr>
          <w:spacing w:val="-11"/>
          <w:sz w:val="20"/>
        </w:rPr>
        <w:t xml:space="preserve"> </w:t>
      </w:r>
      <w:r>
        <w:rPr>
          <w:sz w:val="20"/>
        </w:rPr>
        <w:t>competente</w:t>
      </w:r>
      <w:r>
        <w:rPr>
          <w:spacing w:val="-13"/>
          <w:sz w:val="20"/>
        </w:rPr>
        <w:t xml:space="preserve"> </w:t>
      </w:r>
      <w:r>
        <w:rPr>
          <w:sz w:val="20"/>
        </w:rPr>
        <w:t>e</w:t>
      </w:r>
      <w:r>
        <w:rPr>
          <w:spacing w:val="-13"/>
          <w:sz w:val="20"/>
        </w:rPr>
        <w:t xml:space="preserve"> </w:t>
      </w:r>
      <w:r>
        <w:rPr>
          <w:sz w:val="20"/>
        </w:rPr>
        <w:t>independiente</w:t>
      </w:r>
      <w:r>
        <w:rPr>
          <w:spacing w:val="-13"/>
          <w:sz w:val="20"/>
        </w:rPr>
        <w:t xml:space="preserve"> </w:t>
      </w:r>
      <w:r>
        <w:rPr>
          <w:sz w:val="20"/>
        </w:rPr>
        <w:t>(2),</w:t>
      </w:r>
      <w:r>
        <w:rPr>
          <w:spacing w:val="-14"/>
          <w:sz w:val="20"/>
        </w:rPr>
        <w:t xml:space="preserve"> </w:t>
      </w:r>
      <w:r>
        <w:rPr>
          <w:sz w:val="20"/>
        </w:rPr>
        <w:t>así</w:t>
      </w:r>
      <w:r>
        <w:rPr>
          <w:spacing w:val="-12"/>
          <w:sz w:val="20"/>
        </w:rPr>
        <w:t xml:space="preserve"> </w:t>
      </w:r>
      <w:r>
        <w:rPr>
          <w:sz w:val="20"/>
        </w:rPr>
        <w:t>como</w:t>
      </w:r>
      <w:r>
        <w:rPr>
          <w:spacing w:val="-13"/>
          <w:sz w:val="20"/>
        </w:rPr>
        <w:t xml:space="preserve"> </w:t>
      </w:r>
      <w:r>
        <w:rPr>
          <w:sz w:val="20"/>
        </w:rPr>
        <w:t>la</w:t>
      </w:r>
      <w:r>
        <w:rPr>
          <w:spacing w:val="-13"/>
          <w:sz w:val="20"/>
        </w:rPr>
        <w:t xml:space="preserve"> </w:t>
      </w:r>
      <w:r>
        <w:rPr>
          <w:sz w:val="20"/>
        </w:rPr>
        <w:t>garantía</w:t>
      </w:r>
      <w:r>
        <w:rPr>
          <w:spacing w:val="-13"/>
          <w:sz w:val="20"/>
        </w:rPr>
        <w:t xml:space="preserve"> </w:t>
      </w:r>
      <w:r>
        <w:rPr>
          <w:sz w:val="20"/>
        </w:rPr>
        <w:t>de un juez imparcial (3).</w:t>
      </w:r>
    </w:p>
    <w:p w14:paraId="54E7DEAC" w14:textId="77777777" w:rsidR="00644DE7" w:rsidRDefault="00644DE7">
      <w:pPr>
        <w:pStyle w:val="Textoindependiente"/>
        <w:spacing w:before="11"/>
        <w:rPr>
          <w:sz w:val="19"/>
        </w:rPr>
      </w:pPr>
    </w:p>
    <w:p w14:paraId="5E564DE4" w14:textId="77777777" w:rsidR="00644DE7" w:rsidRDefault="00000000">
      <w:pPr>
        <w:pStyle w:val="Prrafodelista"/>
        <w:numPr>
          <w:ilvl w:val="1"/>
          <w:numId w:val="10"/>
        </w:numPr>
        <w:tabs>
          <w:tab w:val="left" w:pos="2000"/>
        </w:tabs>
        <w:ind w:right="117" w:firstLine="0"/>
        <w:jc w:val="both"/>
        <w:rPr>
          <w:i/>
          <w:sz w:val="20"/>
        </w:rPr>
      </w:pPr>
      <w:bookmarkStart w:id="95" w:name="B.1._Las_garantías_específicas_para_salv"/>
      <w:bookmarkStart w:id="96" w:name="_bookmark78"/>
      <w:bookmarkEnd w:id="95"/>
      <w:bookmarkEnd w:id="96"/>
      <w:r>
        <w:rPr>
          <w:i/>
          <w:sz w:val="20"/>
        </w:rPr>
        <w:t>Las</w:t>
      </w:r>
      <w:r>
        <w:rPr>
          <w:i/>
          <w:spacing w:val="-4"/>
          <w:sz w:val="20"/>
        </w:rPr>
        <w:t xml:space="preserve"> </w:t>
      </w:r>
      <w:r>
        <w:rPr>
          <w:i/>
          <w:sz w:val="20"/>
        </w:rPr>
        <w:t>garantías</w:t>
      </w:r>
      <w:r>
        <w:rPr>
          <w:i/>
          <w:spacing w:val="-2"/>
          <w:sz w:val="20"/>
        </w:rPr>
        <w:t xml:space="preserve"> </w:t>
      </w:r>
      <w:r>
        <w:rPr>
          <w:i/>
          <w:sz w:val="20"/>
        </w:rPr>
        <w:t>específicas</w:t>
      </w:r>
      <w:r>
        <w:rPr>
          <w:i/>
          <w:spacing w:val="-4"/>
          <w:sz w:val="20"/>
        </w:rPr>
        <w:t xml:space="preserve"> </w:t>
      </w:r>
      <w:r>
        <w:rPr>
          <w:i/>
          <w:sz w:val="20"/>
        </w:rPr>
        <w:t>para</w:t>
      </w:r>
      <w:r>
        <w:rPr>
          <w:i/>
          <w:spacing w:val="-3"/>
          <w:sz w:val="20"/>
        </w:rPr>
        <w:t xml:space="preserve"> </w:t>
      </w:r>
      <w:r>
        <w:rPr>
          <w:i/>
          <w:sz w:val="20"/>
        </w:rPr>
        <w:t>salvaguardar</w:t>
      </w:r>
      <w:r>
        <w:rPr>
          <w:i/>
          <w:spacing w:val="-5"/>
          <w:sz w:val="20"/>
        </w:rPr>
        <w:t xml:space="preserve"> </w:t>
      </w:r>
      <w:r>
        <w:rPr>
          <w:i/>
          <w:sz w:val="20"/>
        </w:rPr>
        <w:t>la</w:t>
      </w:r>
      <w:r>
        <w:rPr>
          <w:i/>
          <w:spacing w:val="-3"/>
          <w:sz w:val="20"/>
        </w:rPr>
        <w:t xml:space="preserve"> </w:t>
      </w:r>
      <w:r>
        <w:rPr>
          <w:i/>
          <w:sz w:val="20"/>
        </w:rPr>
        <w:t>independencia</w:t>
      </w:r>
      <w:r>
        <w:rPr>
          <w:i/>
          <w:spacing w:val="-3"/>
          <w:sz w:val="20"/>
        </w:rPr>
        <w:t xml:space="preserve"> </w:t>
      </w:r>
      <w:r>
        <w:rPr>
          <w:i/>
          <w:sz w:val="20"/>
        </w:rPr>
        <w:t>judicial y</w:t>
      </w:r>
      <w:r>
        <w:rPr>
          <w:i/>
          <w:spacing w:val="-10"/>
          <w:sz w:val="20"/>
        </w:rPr>
        <w:t xml:space="preserve"> </w:t>
      </w:r>
      <w:r>
        <w:rPr>
          <w:i/>
          <w:sz w:val="20"/>
        </w:rPr>
        <w:t>su</w:t>
      </w:r>
      <w:r>
        <w:rPr>
          <w:i/>
          <w:spacing w:val="-7"/>
          <w:sz w:val="20"/>
        </w:rPr>
        <w:t xml:space="preserve"> </w:t>
      </w:r>
      <w:r>
        <w:rPr>
          <w:i/>
          <w:sz w:val="20"/>
        </w:rPr>
        <w:t>aplicabilidad</w:t>
      </w:r>
      <w:r>
        <w:rPr>
          <w:i/>
          <w:spacing w:val="-10"/>
          <w:sz w:val="20"/>
        </w:rPr>
        <w:t xml:space="preserve"> </w:t>
      </w:r>
      <w:r>
        <w:rPr>
          <w:i/>
          <w:sz w:val="20"/>
        </w:rPr>
        <w:t>a</w:t>
      </w:r>
      <w:r>
        <w:rPr>
          <w:i/>
          <w:spacing w:val="-10"/>
          <w:sz w:val="20"/>
        </w:rPr>
        <w:t xml:space="preserve"> </w:t>
      </w:r>
      <w:r>
        <w:rPr>
          <w:i/>
          <w:sz w:val="20"/>
        </w:rPr>
        <w:t>las</w:t>
      </w:r>
      <w:r>
        <w:rPr>
          <w:i/>
          <w:spacing w:val="-9"/>
          <w:sz w:val="20"/>
        </w:rPr>
        <w:t xml:space="preserve"> </w:t>
      </w:r>
      <w:r>
        <w:rPr>
          <w:i/>
          <w:sz w:val="20"/>
        </w:rPr>
        <w:t>y</w:t>
      </w:r>
      <w:r>
        <w:rPr>
          <w:i/>
          <w:spacing w:val="-8"/>
          <w:sz w:val="20"/>
        </w:rPr>
        <w:t xml:space="preserve"> </w:t>
      </w:r>
      <w:r>
        <w:rPr>
          <w:i/>
          <w:sz w:val="20"/>
        </w:rPr>
        <w:t>los</w:t>
      </w:r>
      <w:r>
        <w:rPr>
          <w:i/>
          <w:spacing w:val="-9"/>
          <w:sz w:val="20"/>
        </w:rPr>
        <w:t xml:space="preserve"> </w:t>
      </w:r>
      <w:r>
        <w:rPr>
          <w:i/>
          <w:sz w:val="20"/>
        </w:rPr>
        <w:t>fiscales</w:t>
      </w:r>
      <w:r>
        <w:rPr>
          <w:i/>
          <w:spacing w:val="-9"/>
          <w:sz w:val="20"/>
        </w:rPr>
        <w:t xml:space="preserve"> </w:t>
      </w:r>
      <w:r>
        <w:rPr>
          <w:i/>
          <w:sz w:val="20"/>
        </w:rPr>
        <w:t>por</w:t>
      </w:r>
      <w:r>
        <w:rPr>
          <w:i/>
          <w:spacing w:val="-11"/>
          <w:sz w:val="20"/>
        </w:rPr>
        <w:t xml:space="preserve"> </w:t>
      </w:r>
      <w:r>
        <w:rPr>
          <w:i/>
          <w:sz w:val="20"/>
        </w:rPr>
        <w:t>la</w:t>
      </w:r>
      <w:r>
        <w:rPr>
          <w:i/>
          <w:spacing w:val="-8"/>
          <w:sz w:val="20"/>
        </w:rPr>
        <w:t xml:space="preserve"> </w:t>
      </w:r>
      <w:r>
        <w:rPr>
          <w:i/>
          <w:sz w:val="20"/>
        </w:rPr>
        <w:t>naturaleza</w:t>
      </w:r>
      <w:r>
        <w:rPr>
          <w:i/>
          <w:spacing w:val="-10"/>
          <w:sz w:val="20"/>
        </w:rPr>
        <w:t xml:space="preserve"> </w:t>
      </w:r>
      <w:r>
        <w:rPr>
          <w:i/>
          <w:sz w:val="20"/>
        </w:rPr>
        <w:t>de</w:t>
      </w:r>
      <w:r>
        <w:rPr>
          <w:i/>
          <w:spacing w:val="-11"/>
          <w:sz w:val="20"/>
        </w:rPr>
        <w:t xml:space="preserve"> </w:t>
      </w:r>
      <w:r>
        <w:rPr>
          <w:i/>
          <w:sz w:val="20"/>
        </w:rPr>
        <w:t>las</w:t>
      </w:r>
      <w:r>
        <w:rPr>
          <w:i/>
          <w:spacing w:val="-11"/>
          <w:sz w:val="20"/>
        </w:rPr>
        <w:t xml:space="preserve"> </w:t>
      </w:r>
      <w:r>
        <w:rPr>
          <w:i/>
          <w:sz w:val="20"/>
        </w:rPr>
        <w:t>funciones</w:t>
      </w:r>
      <w:r>
        <w:rPr>
          <w:i/>
          <w:spacing w:val="-11"/>
          <w:sz w:val="20"/>
        </w:rPr>
        <w:t xml:space="preserve"> </w:t>
      </w:r>
      <w:r>
        <w:rPr>
          <w:i/>
          <w:sz w:val="20"/>
        </w:rPr>
        <w:t xml:space="preserve">que </w:t>
      </w:r>
      <w:r>
        <w:rPr>
          <w:i/>
          <w:spacing w:val="-2"/>
          <w:sz w:val="20"/>
        </w:rPr>
        <w:t>ejercen</w:t>
      </w:r>
    </w:p>
    <w:p w14:paraId="2FF702C3" w14:textId="77777777" w:rsidR="00644DE7" w:rsidRDefault="00644DE7">
      <w:pPr>
        <w:pStyle w:val="Textoindependiente"/>
        <w:spacing w:before="9"/>
        <w:rPr>
          <w:i/>
          <w:sz w:val="19"/>
        </w:rPr>
      </w:pPr>
    </w:p>
    <w:p w14:paraId="3231D200" w14:textId="77777777" w:rsidR="00644DE7" w:rsidRDefault="00000000">
      <w:pPr>
        <w:pStyle w:val="Prrafodelista"/>
        <w:numPr>
          <w:ilvl w:val="0"/>
          <w:numId w:val="16"/>
        </w:numPr>
        <w:tabs>
          <w:tab w:val="left" w:pos="668"/>
        </w:tabs>
        <w:ind w:right="113" w:firstLine="0"/>
        <w:jc w:val="both"/>
        <w:rPr>
          <w:sz w:val="20"/>
        </w:rPr>
      </w:pPr>
      <w:r>
        <w:rPr>
          <w:w w:val="95"/>
          <w:sz w:val="20"/>
        </w:rPr>
        <w:t>Este</w:t>
      </w:r>
      <w:r>
        <w:rPr>
          <w:spacing w:val="-6"/>
          <w:w w:val="95"/>
          <w:sz w:val="20"/>
        </w:rPr>
        <w:t xml:space="preserve"> </w:t>
      </w:r>
      <w:r>
        <w:rPr>
          <w:w w:val="95"/>
          <w:sz w:val="20"/>
        </w:rPr>
        <w:t>Tribunal</w:t>
      </w:r>
      <w:r>
        <w:rPr>
          <w:spacing w:val="-4"/>
          <w:w w:val="95"/>
          <w:sz w:val="20"/>
        </w:rPr>
        <w:t xml:space="preserve"> </w:t>
      </w:r>
      <w:r>
        <w:rPr>
          <w:w w:val="95"/>
          <w:sz w:val="20"/>
        </w:rPr>
        <w:t>ya</w:t>
      </w:r>
      <w:r>
        <w:rPr>
          <w:spacing w:val="-8"/>
          <w:w w:val="95"/>
          <w:sz w:val="20"/>
        </w:rPr>
        <w:t xml:space="preserve"> </w:t>
      </w:r>
      <w:r>
        <w:rPr>
          <w:w w:val="95"/>
          <w:sz w:val="20"/>
        </w:rPr>
        <w:t>ha</w:t>
      </w:r>
      <w:r>
        <w:rPr>
          <w:spacing w:val="-5"/>
          <w:w w:val="95"/>
          <w:sz w:val="20"/>
        </w:rPr>
        <w:t xml:space="preserve"> </w:t>
      </w:r>
      <w:r>
        <w:rPr>
          <w:w w:val="95"/>
          <w:sz w:val="20"/>
        </w:rPr>
        <w:t>establecido</w:t>
      </w:r>
      <w:r>
        <w:rPr>
          <w:spacing w:val="-6"/>
          <w:w w:val="95"/>
          <w:sz w:val="20"/>
        </w:rPr>
        <w:t xml:space="preserve"> </w:t>
      </w:r>
      <w:r>
        <w:rPr>
          <w:w w:val="95"/>
          <w:sz w:val="20"/>
        </w:rPr>
        <w:t>que</w:t>
      </w:r>
      <w:r>
        <w:rPr>
          <w:spacing w:val="-6"/>
          <w:w w:val="95"/>
          <w:sz w:val="20"/>
        </w:rPr>
        <w:t xml:space="preserve"> </w:t>
      </w:r>
      <w:r>
        <w:rPr>
          <w:w w:val="95"/>
          <w:sz w:val="20"/>
        </w:rPr>
        <w:t>la</w:t>
      </w:r>
      <w:r>
        <w:rPr>
          <w:spacing w:val="-5"/>
          <w:w w:val="95"/>
          <w:sz w:val="20"/>
        </w:rPr>
        <w:t xml:space="preserve"> </w:t>
      </w:r>
      <w:r>
        <w:rPr>
          <w:w w:val="95"/>
          <w:sz w:val="20"/>
        </w:rPr>
        <w:t>garantía</w:t>
      </w:r>
      <w:r>
        <w:rPr>
          <w:spacing w:val="-8"/>
          <w:w w:val="95"/>
          <w:sz w:val="20"/>
        </w:rPr>
        <w:t xml:space="preserve"> </w:t>
      </w:r>
      <w:r>
        <w:rPr>
          <w:w w:val="95"/>
          <w:sz w:val="20"/>
        </w:rPr>
        <w:t>de</w:t>
      </w:r>
      <w:r>
        <w:rPr>
          <w:spacing w:val="-4"/>
          <w:w w:val="95"/>
          <w:sz w:val="20"/>
        </w:rPr>
        <w:t xml:space="preserve"> </w:t>
      </w:r>
      <w:r>
        <w:rPr>
          <w:w w:val="95"/>
          <w:sz w:val="20"/>
        </w:rPr>
        <w:t>estabilidad</w:t>
      </w:r>
      <w:r>
        <w:rPr>
          <w:spacing w:val="-2"/>
          <w:w w:val="95"/>
          <w:sz w:val="20"/>
        </w:rPr>
        <w:t xml:space="preserve"> </w:t>
      </w:r>
      <w:r>
        <w:rPr>
          <w:w w:val="95"/>
          <w:sz w:val="20"/>
        </w:rPr>
        <w:t>e</w:t>
      </w:r>
      <w:r>
        <w:rPr>
          <w:spacing w:val="-9"/>
          <w:w w:val="95"/>
          <w:sz w:val="20"/>
        </w:rPr>
        <w:t xml:space="preserve"> </w:t>
      </w:r>
      <w:r>
        <w:rPr>
          <w:w w:val="95"/>
          <w:sz w:val="20"/>
        </w:rPr>
        <w:t>inamovilidad</w:t>
      </w:r>
      <w:r>
        <w:rPr>
          <w:spacing w:val="-8"/>
          <w:w w:val="95"/>
          <w:sz w:val="20"/>
        </w:rPr>
        <w:t xml:space="preserve"> </w:t>
      </w:r>
      <w:r>
        <w:rPr>
          <w:w w:val="95"/>
          <w:sz w:val="20"/>
        </w:rPr>
        <w:t>de</w:t>
      </w:r>
      <w:r>
        <w:rPr>
          <w:spacing w:val="-6"/>
          <w:w w:val="95"/>
          <w:sz w:val="20"/>
        </w:rPr>
        <w:t xml:space="preserve"> </w:t>
      </w:r>
      <w:r>
        <w:rPr>
          <w:w w:val="95"/>
          <w:sz w:val="20"/>
        </w:rPr>
        <w:t xml:space="preserve">juezas </w:t>
      </w:r>
      <w:r>
        <w:rPr>
          <w:sz w:val="20"/>
        </w:rPr>
        <w:t>y jueces, dirigida a salvaguardar su independencia, resulta aplicable a las y los fiscales debido</w:t>
      </w:r>
      <w:r>
        <w:rPr>
          <w:spacing w:val="-17"/>
          <w:sz w:val="20"/>
        </w:rPr>
        <w:t xml:space="preserve"> </w:t>
      </w:r>
      <w:r>
        <w:rPr>
          <w:sz w:val="20"/>
        </w:rPr>
        <w:t>a</w:t>
      </w:r>
      <w:r>
        <w:rPr>
          <w:spacing w:val="-14"/>
          <w:sz w:val="20"/>
        </w:rPr>
        <w:t xml:space="preserve"> </w:t>
      </w:r>
      <w:r>
        <w:rPr>
          <w:sz w:val="20"/>
        </w:rPr>
        <w:t>la</w:t>
      </w:r>
      <w:r>
        <w:rPr>
          <w:spacing w:val="-17"/>
          <w:sz w:val="20"/>
        </w:rPr>
        <w:t xml:space="preserve"> </w:t>
      </w:r>
      <w:r>
        <w:rPr>
          <w:sz w:val="20"/>
        </w:rPr>
        <w:t>naturaleza</w:t>
      </w:r>
      <w:r>
        <w:rPr>
          <w:spacing w:val="-17"/>
          <w:sz w:val="20"/>
        </w:rPr>
        <w:t xml:space="preserve"> </w:t>
      </w:r>
      <w:r>
        <w:rPr>
          <w:sz w:val="20"/>
        </w:rPr>
        <w:t>de</w:t>
      </w:r>
      <w:r>
        <w:rPr>
          <w:spacing w:val="-17"/>
          <w:sz w:val="20"/>
        </w:rPr>
        <w:t xml:space="preserve"> </w:t>
      </w:r>
      <w:r>
        <w:rPr>
          <w:sz w:val="20"/>
        </w:rPr>
        <w:t>las</w:t>
      </w:r>
      <w:r>
        <w:rPr>
          <w:spacing w:val="-15"/>
          <w:sz w:val="20"/>
        </w:rPr>
        <w:t xml:space="preserve"> </w:t>
      </w:r>
      <w:r>
        <w:rPr>
          <w:sz w:val="20"/>
        </w:rPr>
        <w:t>funciones</w:t>
      </w:r>
      <w:r>
        <w:rPr>
          <w:spacing w:val="-17"/>
          <w:sz w:val="20"/>
        </w:rPr>
        <w:t xml:space="preserve"> </w:t>
      </w:r>
      <w:r>
        <w:rPr>
          <w:sz w:val="20"/>
        </w:rPr>
        <w:t>que</w:t>
      </w:r>
      <w:r>
        <w:rPr>
          <w:spacing w:val="-16"/>
          <w:sz w:val="20"/>
        </w:rPr>
        <w:t xml:space="preserve"> </w:t>
      </w:r>
      <w:r>
        <w:rPr>
          <w:sz w:val="20"/>
        </w:rPr>
        <w:t>ejercen</w:t>
      </w:r>
      <w:hyperlink w:anchor="_bookmark79" w:history="1">
        <w:r>
          <w:rPr>
            <w:position w:val="7"/>
            <w:sz w:val="13"/>
          </w:rPr>
          <w:t>61</w:t>
        </w:r>
      </w:hyperlink>
      <w:r>
        <w:rPr>
          <w:sz w:val="20"/>
        </w:rPr>
        <w:t>.</w:t>
      </w:r>
      <w:r>
        <w:rPr>
          <w:spacing w:val="-17"/>
          <w:sz w:val="20"/>
        </w:rPr>
        <w:t xml:space="preserve"> </w:t>
      </w:r>
      <w:r>
        <w:rPr>
          <w:sz w:val="20"/>
        </w:rPr>
        <w:t>En</w:t>
      </w:r>
      <w:r>
        <w:rPr>
          <w:spacing w:val="-16"/>
          <w:sz w:val="20"/>
        </w:rPr>
        <w:t xml:space="preserve"> </w:t>
      </w:r>
      <w:r>
        <w:rPr>
          <w:sz w:val="20"/>
        </w:rPr>
        <w:t>tal</w:t>
      </w:r>
      <w:r>
        <w:rPr>
          <w:spacing w:val="-14"/>
          <w:sz w:val="20"/>
        </w:rPr>
        <w:t xml:space="preserve"> </w:t>
      </w:r>
      <w:r>
        <w:rPr>
          <w:sz w:val="20"/>
        </w:rPr>
        <w:t>sentido,</w:t>
      </w:r>
      <w:r>
        <w:rPr>
          <w:spacing w:val="-15"/>
          <w:sz w:val="20"/>
        </w:rPr>
        <w:t xml:space="preserve"> </w:t>
      </w:r>
      <w:r>
        <w:rPr>
          <w:sz w:val="20"/>
        </w:rPr>
        <w:t>en</w:t>
      </w:r>
      <w:r>
        <w:rPr>
          <w:spacing w:val="-14"/>
          <w:sz w:val="20"/>
        </w:rPr>
        <w:t xml:space="preserve"> </w:t>
      </w:r>
      <w:r>
        <w:rPr>
          <w:sz w:val="20"/>
        </w:rPr>
        <w:t>lo</w:t>
      </w:r>
      <w:r>
        <w:rPr>
          <w:spacing w:val="-13"/>
          <w:sz w:val="20"/>
        </w:rPr>
        <w:t xml:space="preserve"> </w:t>
      </w:r>
      <w:r>
        <w:rPr>
          <w:sz w:val="20"/>
        </w:rPr>
        <w:t>que</w:t>
      </w:r>
      <w:r>
        <w:rPr>
          <w:spacing w:val="-16"/>
          <w:sz w:val="20"/>
        </w:rPr>
        <w:t xml:space="preserve"> </w:t>
      </w:r>
      <w:r>
        <w:rPr>
          <w:sz w:val="20"/>
        </w:rPr>
        <w:t>respecta</w:t>
      </w:r>
      <w:r>
        <w:rPr>
          <w:spacing w:val="-17"/>
          <w:sz w:val="20"/>
        </w:rPr>
        <w:t xml:space="preserve"> </w:t>
      </w:r>
      <w:r>
        <w:rPr>
          <w:sz w:val="20"/>
        </w:rPr>
        <w:t>a la función específica de las y los fiscales, este Tribunal se ha referido en distintas oportunidades a la necesidad de que, en lo que concierne a violaciones a los derechos humanos y, en general, en el ámbito penal, los Estados garanticen una investigación independiente y objetiva</w:t>
      </w:r>
      <w:hyperlink w:anchor="_bookmark80" w:history="1">
        <w:r>
          <w:rPr>
            <w:position w:val="7"/>
            <w:sz w:val="13"/>
          </w:rPr>
          <w:t>62</w:t>
        </w:r>
      </w:hyperlink>
      <w:r>
        <w:rPr>
          <w:sz w:val="20"/>
        </w:rPr>
        <w:t>. La Corte ha enfatizado que las autoridades a cargo de la investigación</w:t>
      </w:r>
      <w:r>
        <w:rPr>
          <w:spacing w:val="-8"/>
          <w:sz w:val="20"/>
        </w:rPr>
        <w:t xml:space="preserve"> </w:t>
      </w:r>
      <w:r>
        <w:rPr>
          <w:sz w:val="20"/>
        </w:rPr>
        <w:t>deben</w:t>
      </w:r>
      <w:r>
        <w:rPr>
          <w:spacing w:val="-8"/>
          <w:sz w:val="20"/>
        </w:rPr>
        <w:t xml:space="preserve"> </w:t>
      </w:r>
      <w:r>
        <w:rPr>
          <w:sz w:val="20"/>
        </w:rPr>
        <w:t>gozar</w:t>
      </w:r>
      <w:r>
        <w:rPr>
          <w:spacing w:val="-9"/>
          <w:sz w:val="20"/>
        </w:rPr>
        <w:t xml:space="preserve"> </w:t>
      </w:r>
      <w:r>
        <w:rPr>
          <w:sz w:val="20"/>
        </w:rPr>
        <w:t>de</w:t>
      </w:r>
      <w:r>
        <w:rPr>
          <w:spacing w:val="-9"/>
          <w:sz w:val="20"/>
        </w:rPr>
        <w:t xml:space="preserve"> </w:t>
      </w:r>
      <w:r>
        <w:rPr>
          <w:sz w:val="20"/>
        </w:rPr>
        <w:t>independencia,</w:t>
      </w:r>
      <w:r>
        <w:rPr>
          <w:spacing w:val="-9"/>
          <w:sz w:val="20"/>
        </w:rPr>
        <w:t xml:space="preserve"> </w:t>
      </w:r>
      <w:r>
        <w:rPr>
          <w:sz w:val="20"/>
        </w:rPr>
        <w:t>de</w:t>
      </w:r>
      <w:r>
        <w:rPr>
          <w:spacing w:val="-9"/>
          <w:sz w:val="20"/>
        </w:rPr>
        <w:t xml:space="preserve"> </w:t>
      </w:r>
      <w:r>
        <w:rPr>
          <w:i/>
          <w:sz w:val="20"/>
        </w:rPr>
        <w:t>jure</w:t>
      </w:r>
      <w:r>
        <w:rPr>
          <w:i/>
          <w:spacing w:val="-8"/>
          <w:sz w:val="20"/>
        </w:rPr>
        <w:t xml:space="preserve"> </w:t>
      </w:r>
      <w:r>
        <w:rPr>
          <w:sz w:val="20"/>
        </w:rPr>
        <w:t>y</w:t>
      </w:r>
      <w:r>
        <w:rPr>
          <w:spacing w:val="-8"/>
          <w:sz w:val="20"/>
        </w:rPr>
        <w:t xml:space="preserve"> </w:t>
      </w:r>
      <w:r>
        <w:rPr>
          <w:sz w:val="20"/>
        </w:rPr>
        <w:t>de</w:t>
      </w:r>
      <w:r>
        <w:rPr>
          <w:spacing w:val="-9"/>
          <w:sz w:val="20"/>
        </w:rPr>
        <w:t xml:space="preserve"> </w:t>
      </w:r>
      <w:r>
        <w:rPr>
          <w:i/>
          <w:sz w:val="20"/>
        </w:rPr>
        <w:t>facto</w:t>
      </w:r>
      <w:r>
        <w:rPr>
          <w:sz w:val="20"/>
        </w:rPr>
        <w:t>,</w:t>
      </w:r>
      <w:r>
        <w:rPr>
          <w:spacing w:val="-9"/>
          <w:sz w:val="20"/>
        </w:rPr>
        <w:t xml:space="preserve"> </w:t>
      </w:r>
      <w:r>
        <w:rPr>
          <w:sz w:val="20"/>
        </w:rPr>
        <w:t>lo</w:t>
      </w:r>
      <w:r>
        <w:rPr>
          <w:spacing w:val="-9"/>
          <w:sz w:val="20"/>
        </w:rPr>
        <w:t xml:space="preserve"> </w:t>
      </w:r>
      <w:r>
        <w:rPr>
          <w:sz w:val="20"/>
        </w:rPr>
        <w:t>que</w:t>
      </w:r>
      <w:r>
        <w:rPr>
          <w:spacing w:val="-9"/>
          <w:sz w:val="20"/>
        </w:rPr>
        <w:t xml:space="preserve"> </w:t>
      </w:r>
      <w:r>
        <w:rPr>
          <w:sz w:val="20"/>
        </w:rPr>
        <w:t>requiere</w:t>
      </w:r>
      <w:r>
        <w:rPr>
          <w:spacing w:val="-9"/>
          <w:sz w:val="20"/>
        </w:rPr>
        <w:t xml:space="preserve"> </w:t>
      </w:r>
      <w:r>
        <w:rPr>
          <w:sz w:val="20"/>
        </w:rPr>
        <w:t>“no</w:t>
      </w:r>
      <w:r>
        <w:rPr>
          <w:spacing w:val="-8"/>
          <w:sz w:val="20"/>
        </w:rPr>
        <w:t xml:space="preserve"> </w:t>
      </w:r>
      <w:r>
        <w:rPr>
          <w:sz w:val="20"/>
        </w:rPr>
        <w:t xml:space="preserve">sólo </w:t>
      </w:r>
      <w:r>
        <w:rPr>
          <w:spacing w:val="-2"/>
          <w:sz w:val="20"/>
        </w:rPr>
        <w:t>independencia jerárquica o</w:t>
      </w:r>
      <w:r>
        <w:rPr>
          <w:spacing w:val="-6"/>
          <w:sz w:val="20"/>
        </w:rPr>
        <w:t xml:space="preserve"> </w:t>
      </w:r>
      <w:r>
        <w:rPr>
          <w:spacing w:val="-2"/>
          <w:sz w:val="20"/>
        </w:rPr>
        <w:t>institucional,</w:t>
      </w:r>
      <w:r>
        <w:rPr>
          <w:spacing w:val="-3"/>
          <w:sz w:val="20"/>
        </w:rPr>
        <w:t xml:space="preserve"> </w:t>
      </w:r>
      <w:r>
        <w:rPr>
          <w:spacing w:val="-2"/>
          <w:sz w:val="20"/>
        </w:rPr>
        <w:t>sino</w:t>
      </w:r>
      <w:r>
        <w:rPr>
          <w:spacing w:val="-6"/>
          <w:sz w:val="20"/>
        </w:rPr>
        <w:t xml:space="preserve"> </w:t>
      </w:r>
      <w:r>
        <w:rPr>
          <w:spacing w:val="-2"/>
          <w:sz w:val="20"/>
        </w:rPr>
        <w:t>también</w:t>
      </w:r>
      <w:r>
        <w:rPr>
          <w:spacing w:val="-4"/>
          <w:sz w:val="20"/>
        </w:rPr>
        <w:t xml:space="preserve"> </w:t>
      </w:r>
      <w:r>
        <w:rPr>
          <w:spacing w:val="-2"/>
          <w:sz w:val="20"/>
        </w:rPr>
        <w:t>independencia real”</w:t>
      </w:r>
      <w:hyperlink w:anchor="_bookmark81" w:history="1">
        <w:r>
          <w:rPr>
            <w:spacing w:val="-2"/>
            <w:position w:val="7"/>
            <w:sz w:val="13"/>
          </w:rPr>
          <w:t>63</w:t>
        </w:r>
      </w:hyperlink>
      <w:r>
        <w:rPr>
          <w:spacing w:val="-2"/>
          <w:sz w:val="20"/>
        </w:rPr>
        <w:t>.</w:t>
      </w:r>
    </w:p>
    <w:p w14:paraId="3C5217B4" w14:textId="77777777" w:rsidR="00644DE7" w:rsidRDefault="00644DE7">
      <w:pPr>
        <w:pStyle w:val="Textoindependiente"/>
        <w:spacing w:before="8"/>
        <w:rPr>
          <w:sz w:val="19"/>
        </w:rPr>
      </w:pPr>
    </w:p>
    <w:p w14:paraId="346415BB" w14:textId="77777777" w:rsidR="00644DE7" w:rsidRDefault="00000000">
      <w:pPr>
        <w:pStyle w:val="Prrafodelista"/>
        <w:numPr>
          <w:ilvl w:val="0"/>
          <w:numId w:val="16"/>
        </w:numPr>
        <w:tabs>
          <w:tab w:val="left" w:pos="668"/>
        </w:tabs>
        <w:ind w:right="111" w:firstLine="0"/>
        <w:jc w:val="both"/>
        <w:rPr>
          <w:sz w:val="20"/>
        </w:rPr>
      </w:pPr>
      <w:r>
        <w:rPr>
          <w:sz w:val="20"/>
        </w:rPr>
        <w:t>Esta</w:t>
      </w:r>
      <w:r>
        <w:rPr>
          <w:spacing w:val="-18"/>
          <w:sz w:val="20"/>
        </w:rPr>
        <w:t xml:space="preserve"> </w:t>
      </w:r>
      <w:r>
        <w:rPr>
          <w:sz w:val="20"/>
        </w:rPr>
        <w:t>Corte</w:t>
      </w:r>
      <w:r>
        <w:rPr>
          <w:spacing w:val="-18"/>
          <w:sz w:val="20"/>
        </w:rPr>
        <w:t xml:space="preserve"> </w:t>
      </w:r>
      <w:r>
        <w:rPr>
          <w:sz w:val="20"/>
        </w:rPr>
        <w:t>ha</w:t>
      </w:r>
      <w:r>
        <w:rPr>
          <w:spacing w:val="-17"/>
          <w:sz w:val="20"/>
        </w:rPr>
        <w:t xml:space="preserve"> </w:t>
      </w:r>
      <w:r>
        <w:rPr>
          <w:sz w:val="20"/>
        </w:rPr>
        <w:t>destacado</w:t>
      </w:r>
      <w:r>
        <w:rPr>
          <w:spacing w:val="-18"/>
          <w:sz w:val="20"/>
        </w:rPr>
        <w:t xml:space="preserve"> </w:t>
      </w:r>
      <w:r>
        <w:rPr>
          <w:sz w:val="20"/>
        </w:rPr>
        <w:t>que</w:t>
      </w:r>
      <w:r>
        <w:rPr>
          <w:spacing w:val="-17"/>
          <w:sz w:val="20"/>
        </w:rPr>
        <w:t xml:space="preserve"> </w:t>
      </w:r>
      <w:r>
        <w:rPr>
          <w:sz w:val="20"/>
        </w:rPr>
        <w:t>las</w:t>
      </w:r>
      <w:r>
        <w:rPr>
          <w:spacing w:val="-18"/>
          <w:sz w:val="20"/>
        </w:rPr>
        <w:t xml:space="preserve"> </w:t>
      </w:r>
      <w:r>
        <w:rPr>
          <w:sz w:val="20"/>
        </w:rPr>
        <w:t>y</w:t>
      </w:r>
      <w:r>
        <w:rPr>
          <w:spacing w:val="-18"/>
          <w:sz w:val="20"/>
        </w:rPr>
        <w:t xml:space="preserve"> </w:t>
      </w:r>
      <w:r>
        <w:rPr>
          <w:sz w:val="20"/>
        </w:rPr>
        <w:t>los</w:t>
      </w:r>
      <w:r>
        <w:rPr>
          <w:spacing w:val="-17"/>
          <w:sz w:val="20"/>
        </w:rPr>
        <w:t xml:space="preserve"> </w:t>
      </w:r>
      <w:r>
        <w:rPr>
          <w:sz w:val="20"/>
        </w:rPr>
        <w:t>fiscales</w:t>
      </w:r>
      <w:r>
        <w:rPr>
          <w:spacing w:val="-18"/>
          <w:sz w:val="20"/>
        </w:rPr>
        <w:t xml:space="preserve"> </w:t>
      </w:r>
      <w:r>
        <w:rPr>
          <w:sz w:val="20"/>
        </w:rPr>
        <w:t>desempeñan</w:t>
      </w:r>
      <w:r>
        <w:rPr>
          <w:spacing w:val="-17"/>
          <w:sz w:val="20"/>
        </w:rPr>
        <w:t xml:space="preserve"> </w:t>
      </w:r>
      <w:r>
        <w:rPr>
          <w:sz w:val="20"/>
        </w:rPr>
        <w:t>funciones</w:t>
      </w:r>
      <w:r>
        <w:rPr>
          <w:spacing w:val="-18"/>
          <w:sz w:val="20"/>
        </w:rPr>
        <w:t xml:space="preserve"> </w:t>
      </w:r>
      <w:r>
        <w:rPr>
          <w:sz w:val="20"/>
        </w:rPr>
        <w:t>de</w:t>
      </w:r>
      <w:r>
        <w:rPr>
          <w:spacing w:val="-17"/>
          <w:sz w:val="20"/>
        </w:rPr>
        <w:t xml:space="preserve"> </w:t>
      </w:r>
      <w:r>
        <w:rPr>
          <w:sz w:val="20"/>
        </w:rPr>
        <w:t xml:space="preserve">operadores </w:t>
      </w:r>
      <w:r>
        <w:rPr>
          <w:w w:val="95"/>
          <w:sz w:val="20"/>
        </w:rPr>
        <w:t>de</w:t>
      </w:r>
      <w:r>
        <w:rPr>
          <w:spacing w:val="-13"/>
          <w:w w:val="95"/>
          <w:sz w:val="20"/>
        </w:rPr>
        <w:t xml:space="preserve"> </w:t>
      </w:r>
      <w:r>
        <w:rPr>
          <w:w w:val="95"/>
          <w:sz w:val="20"/>
        </w:rPr>
        <w:t>justicia</w:t>
      </w:r>
      <w:r>
        <w:rPr>
          <w:spacing w:val="-8"/>
          <w:w w:val="95"/>
          <w:sz w:val="20"/>
        </w:rPr>
        <w:t xml:space="preserve"> </w:t>
      </w:r>
      <w:r>
        <w:rPr>
          <w:w w:val="95"/>
          <w:sz w:val="20"/>
        </w:rPr>
        <w:t>y,</w:t>
      </w:r>
      <w:r>
        <w:rPr>
          <w:spacing w:val="-10"/>
          <w:w w:val="95"/>
          <w:sz w:val="20"/>
        </w:rPr>
        <w:t xml:space="preserve"> </w:t>
      </w:r>
      <w:r>
        <w:rPr>
          <w:w w:val="95"/>
          <w:sz w:val="20"/>
        </w:rPr>
        <w:t>en</w:t>
      </w:r>
      <w:r>
        <w:rPr>
          <w:spacing w:val="-11"/>
          <w:w w:val="95"/>
          <w:sz w:val="20"/>
        </w:rPr>
        <w:t xml:space="preserve"> </w:t>
      </w:r>
      <w:r>
        <w:rPr>
          <w:w w:val="95"/>
          <w:sz w:val="20"/>
        </w:rPr>
        <w:t>tal</w:t>
      </w:r>
      <w:r>
        <w:rPr>
          <w:spacing w:val="-8"/>
          <w:w w:val="95"/>
          <w:sz w:val="20"/>
        </w:rPr>
        <w:t xml:space="preserve"> </w:t>
      </w:r>
      <w:r>
        <w:rPr>
          <w:w w:val="95"/>
          <w:sz w:val="20"/>
        </w:rPr>
        <w:t>carácter,</w:t>
      </w:r>
      <w:r>
        <w:rPr>
          <w:spacing w:val="-10"/>
          <w:w w:val="95"/>
          <w:sz w:val="20"/>
        </w:rPr>
        <w:t xml:space="preserve"> </w:t>
      </w:r>
      <w:r>
        <w:rPr>
          <w:w w:val="95"/>
          <w:sz w:val="20"/>
        </w:rPr>
        <w:t>requieren</w:t>
      </w:r>
      <w:r>
        <w:rPr>
          <w:spacing w:val="-7"/>
          <w:w w:val="95"/>
          <w:sz w:val="20"/>
        </w:rPr>
        <w:t xml:space="preserve"> </w:t>
      </w:r>
      <w:r>
        <w:rPr>
          <w:w w:val="95"/>
          <w:sz w:val="20"/>
        </w:rPr>
        <w:t>gozar</w:t>
      </w:r>
      <w:r>
        <w:rPr>
          <w:spacing w:val="-13"/>
          <w:w w:val="95"/>
          <w:sz w:val="20"/>
        </w:rPr>
        <w:t xml:space="preserve"> </w:t>
      </w:r>
      <w:r>
        <w:rPr>
          <w:w w:val="95"/>
          <w:sz w:val="20"/>
        </w:rPr>
        <w:t>de</w:t>
      </w:r>
      <w:r>
        <w:rPr>
          <w:spacing w:val="-10"/>
          <w:w w:val="95"/>
          <w:sz w:val="20"/>
        </w:rPr>
        <w:t xml:space="preserve"> </w:t>
      </w:r>
      <w:r>
        <w:rPr>
          <w:w w:val="95"/>
          <w:sz w:val="20"/>
        </w:rPr>
        <w:t>garantías</w:t>
      </w:r>
      <w:r>
        <w:rPr>
          <w:spacing w:val="-12"/>
          <w:w w:val="95"/>
          <w:sz w:val="20"/>
        </w:rPr>
        <w:t xml:space="preserve"> </w:t>
      </w:r>
      <w:r>
        <w:rPr>
          <w:w w:val="95"/>
          <w:sz w:val="20"/>
        </w:rPr>
        <w:t>de</w:t>
      </w:r>
      <w:r>
        <w:rPr>
          <w:spacing w:val="-7"/>
          <w:w w:val="95"/>
          <w:sz w:val="20"/>
        </w:rPr>
        <w:t xml:space="preserve"> </w:t>
      </w:r>
      <w:r>
        <w:rPr>
          <w:w w:val="95"/>
          <w:sz w:val="20"/>
        </w:rPr>
        <w:t>estabilidad</w:t>
      </w:r>
      <w:r>
        <w:rPr>
          <w:spacing w:val="-11"/>
          <w:w w:val="95"/>
          <w:sz w:val="20"/>
        </w:rPr>
        <w:t xml:space="preserve"> </w:t>
      </w:r>
      <w:r>
        <w:rPr>
          <w:w w:val="95"/>
          <w:sz w:val="20"/>
        </w:rPr>
        <w:t>laboral,</w:t>
      </w:r>
      <w:r>
        <w:rPr>
          <w:spacing w:val="-10"/>
          <w:w w:val="95"/>
          <w:sz w:val="20"/>
        </w:rPr>
        <w:t xml:space="preserve"> </w:t>
      </w:r>
      <w:r>
        <w:rPr>
          <w:w w:val="95"/>
          <w:sz w:val="20"/>
        </w:rPr>
        <w:t>entre</w:t>
      </w:r>
      <w:r>
        <w:rPr>
          <w:spacing w:val="-7"/>
          <w:w w:val="95"/>
          <w:sz w:val="20"/>
        </w:rPr>
        <w:t xml:space="preserve"> </w:t>
      </w:r>
      <w:r>
        <w:rPr>
          <w:w w:val="95"/>
          <w:sz w:val="20"/>
        </w:rPr>
        <w:t xml:space="preserve">otras, </w:t>
      </w:r>
      <w:r>
        <w:rPr>
          <w:sz w:val="20"/>
        </w:rPr>
        <w:t xml:space="preserve">como condición elemental de su independencia para el debido cumplimiento de sus </w:t>
      </w:r>
      <w:r>
        <w:rPr>
          <w:spacing w:val="-4"/>
          <w:sz w:val="20"/>
        </w:rPr>
        <w:t>funciones</w:t>
      </w:r>
      <w:r>
        <w:rPr>
          <w:spacing w:val="-8"/>
          <w:sz w:val="20"/>
        </w:rPr>
        <w:t xml:space="preserve"> </w:t>
      </w:r>
      <w:r>
        <w:rPr>
          <w:spacing w:val="-4"/>
          <w:sz w:val="20"/>
        </w:rPr>
        <w:t>procesales.</w:t>
      </w:r>
      <w:r>
        <w:rPr>
          <w:spacing w:val="-8"/>
          <w:sz w:val="20"/>
        </w:rPr>
        <w:t xml:space="preserve"> </w:t>
      </w:r>
      <w:r>
        <w:rPr>
          <w:spacing w:val="-4"/>
          <w:sz w:val="20"/>
        </w:rPr>
        <w:t>Por</w:t>
      </w:r>
      <w:r>
        <w:rPr>
          <w:spacing w:val="-8"/>
          <w:sz w:val="20"/>
        </w:rPr>
        <w:t xml:space="preserve"> </w:t>
      </w:r>
      <w:r>
        <w:rPr>
          <w:spacing w:val="-4"/>
          <w:sz w:val="20"/>
        </w:rPr>
        <w:t>tanto,</w:t>
      </w:r>
      <w:r>
        <w:rPr>
          <w:spacing w:val="-10"/>
          <w:sz w:val="20"/>
        </w:rPr>
        <w:t xml:space="preserve"> </w:t>
      </w:r>
      <w:r>
        <w:rPr>
          <w:spacing w:val="-4"/>
          <w:sz w:val="20"/>
        </w:rPr>
        <w:t>se</w:t>
      </w:r>
      <w:r>
        <w:rPr>
          <w:spacing w:val="-6"/>
          <w:sz w:val="20"/>
        </w:rPr>
        <w:t xml:space="preserve"> </w:t>
      </w:r>
      <w:r>
        <w:rPr>
          <w:spacing w:val="-4"/>
          <w:sz w:val="20"/>
        </w:rPr>
        <w:t>encuentran</w:t>
      </w:r>
      <w:r>
        <w:rPr>
          <w:spacing w:val="-6"/>
          <w:sz w:val="20"/>
        </w:rPr>
        <w:t xml:space="preserve"> </w:t>
      </w:r>
      <w:r>
        <w:rPr>
          <w:spacing w:val="-4"/>
          <w:sz w:val="20"/>
        </w:rPr>
        <w:t>amparados</w:t>
      </w:r>
      <w:r>
        <w:rPr>
          <w:spacing w:val="-10"/>
          <w:sz w:val="20"/>
        </w:rPr>
        <w:t xml:space="preserve"> </w:t>
      </w:r>
      <w:r>
        <w:rPr>
          <w:spacing w:val="-4"/>
          <w:sz w:val="20"/>
        </w:rPr>
        <w:t>por</w:t>
      </w:r>
      <w:r>
        <w:rPr>
          <w:spacing w:val="-11"/>
          <w:sz w:val="20"/>
        </w:rPr>
        <w:t xml:space="preserve"> </w:t>
      </w:r>
      <w:r>
        <w:rPr>
          <w:spacing w:val="-4"/>
          <w:sz w:val="20"/>
        </w:rPr>
        <w:t>las</w:t>
      </w:r>
      <w:r>
        <w:rPr>
          <w:spacing w:val="-10"/>
          <w:sz w:val="20"/>
        </w:rPr>
        <w:t xml:space="preserve"> </w:t>
      </w:r>
      <w:r>
        <w:rPr>
          <w:spacing w:val="-4"/>
          <w:sz w:val="20"/>
        </w:rPr>
        <w:t>garantías</w:t>
      </w:r>
      <w:r>
        <w:rPr>
          <w:spacing w:val="-8"/>
          <w:sz w:val="20"/>
        </w:rPr>
        <w:t xml:space="preserve"> </w:t>
      </w:r>
      <w:r>
        <w:rPr>
          <w:spacing w:val="-4"/>
          <w:sz w:val="20"/>
        </w:rPr>
        <w:t>a</w:t>
      </w:r>
      <w:r>
        <w:rPr>
          <w:spacing w:val="-9"/>
          <w:sz w:val="20"/>
        </w:rPr>
        <w:t xml:space="preserve"> </w:t>
      </w:r>
      <w:r>
        <w:rPr>
          <w:spacing w:val="-4"/>
          <w:sz w:val="20"/>
        </w:rPr>
        <w:t>un</w:t>
      </w:r>
      <w:r>
        <w:rPr>
          <w:spacing w:val="-9"/>
          <w:sz w:val="20"/>
        </w:rPr>
        <w:t xml:space="preserve"> </w:t>
      </w:r>
      <w:r>
        <w:rPr>
          <w:spacing w:val="-4"/>
          <w:sz w:val="20"/>
        </w:rPr>
        <w:t xml:space="preserve">adecuado </w:t>
      </w:r>
      <w:r>
        <w:rPr>
          <w:spacing w:val="-2"/>
          <w:sz w:val="20"/>
        </w:rPr>
        <w:t>nombramiento,</w:t>
      </w:r>
      <w:r>
        <w:rPr>
          <w:spacing w:val="-15"/>
          <w:sz w:val="20"/>
        </w:rPr>
        <w:t xml:space="preserve"> </w:t>
      </w:r>
      <w:r>
        <w:rPr>
          <w:spacing w:val="-2"/>
          <w:sz w:val="20"/>
        </w:rPr>
        <w:t>a</w:t>
      </w:r>
      <w:r>
        <w:rPr>
          <w:spacing w:val="-14"/>
          <w:sz w:val="20"/>
        </w:rPr>
        <w:t xml:space="preserve"> </w:t>
      </w:r>
      <w:r>
        <w:rPr>
          <w:spacing w:val="-2"/>
          <w:sz w:val="20"/>
        </w:rPr>
        <w:t>la</w:t>
      </w:r>
      <w:r>
        <w:rPr>
          <w:spacing w:val="-16"/>
          <w:sz w:val="20"/>
        </w:rPr>
        <w:t xml:space="preserve"> </w:t>
      </w:r>
      <w:r>
        <w:rPr>
          <w:spacing w:val="-2"/>
          <w:sz w:val="20"/>
        </w:rPr>
        <w:t>inamovilidad</w:t>
      </w:r>
      <w:r>
        <w:rPr>
          <w:spacing w:val="-12"/>
          <w:sz w:val="20"/>
        </w:rPr>
        <w:t xml:space="preserve"> </w:t>
      </w:r>
      <w:r>
        <w:rPr>
          <w:spacing w:val="-2"/>
          <w:sz w:val="20"/>
        </w:rPr>
        <w:t>en</w:t>
      </w:r>
      <w:r>
        <w:rPr>
          <w:spacing w:val="-13"/>
          <w:sz w:val="20"/>
        </w:rPr>
        <w:t xml:space="preserve"> </w:t>
      </w:r>
      <w:r>
        <w:rPr>
          <w:spacing w:val="-2"/>
          <w:sz w:val="20"/>
        </w:rPr>
        <w:t>el</w:t>
      </w:r>
      <w:r>
        <w:rPr>
          <w:spacing w:val="-14"/>
          <w:sz w:val="20"/>
        </w:rPr>
        <w:t xml:space="preserve"> </w:t>
      </w:r>
      <w:r>
        <w:rPr>
          <w:spacing w:val="-2"/>
          <w:sz w:val="20"/>
        </w:rPr>
        <w:t>cargo</w:t>
      </w:r>
      <w:r>
        <w:rPr>
          <w:spacing w:val="-16"/>
          <w:sz w:val="20"/>
        </w:rPr>
        <w:t xml:space="preserve"> </w:t>
      </w:r>
      <w:r>
        <w:rPr>
          <w:spacing w:val="-2"/>
          <w:sz w:val="20"/>
        </w:rPr>
        <w:t>y</w:t>
      </w:r>
      <w:r>
        <w:rPr>
          <w:spacing w:val="-14"/>
          <w:sz w:val="20"/>
        </w:rPr>
        <w:t xml:space="preserve"> </w:t>
      </w:r>
      <w:r>
        <w:rPr>
          <w:spacing w:val="-2"/>
          <w:sz w:val="20"/>
        </w:rPr>
        <w:t>a</w:t>
      </w:r>
      <w:r>
        <w:rPr>
          <w:spacing w:val="-14"/>
          <w:sz w:val="20"/>
        </w:rPr>
        <w:t xml:space="preserve"> </w:t>
      </w:r>
      <w:r>
        <w:rPr>
          <w:spacing w:val="-2"/>
          <w:sz w:val="20"/>
        </w:rPr>
        <w:t>ser</w:t>
      </w:r>
      <w:r>
        <w:rPr>
          <w:spacing w:val="-15"/>
          <w:sz w:val="20"/>
        </w:rPr>
        <w:t xml:space="preserve"> </w:t>
      </w:r>
      <w:r>
        <w:rPr>
          <w:spacing w:val="-2"/>
          <w:sz w:val="20"/>
        </w:rPr>
        <w:t>protegidos</w:t>
      </w:r>
      <w:r>
        <w:rPr>
          <w:spacing w:val="-15"/>
          <w:sz w:val="20"/>
        </w:rPr>
        <w:t xml:space="preserve"> </w:t>
      </w:r>
      <w:r>
        <w:rPr>
          <w:spacing w:val="-2"/>
          <w:sz w:val="20"/>
        </w:rPr>
        <w:t>contra</w:t>
      </w:r>
      <w:r>
        <w:rPr>
          <w:spacing w:val="-14"/>
          <w:sz w:val="20"/>
        </w:rPr>
        <w:t xml:space="preserve"> </w:t>
      </w:r>
      <w:r>
        <w:rPr>
          <w:spacing w:val="-2"/>
          <w:sz w:val="20"/>
        </w:rPr>
        <w:t>presiones</w:t>
      </w:r>
      <w:r>
        <w:rPr>
          <w:spacing w:val="-15"/>
          <w:sz w:val="20"/>
        </w:rPr>
        <w:t xml:space="preserve"> </w:t>
      </w:r>
      <w:r>
        <w:rPr>
          <w:spacing w:val="-2"/>
          <w:sz w:val="20"/>
        </w:rPr>
        <w:t>externas. De</w:t>
      </w:r>
      <w:r>
        <w:rPr>
          <w:spacing w:val="-16"/>
          <w:sz w:val="20"/>
        </w:rPr>
        <w:t xml:space="preserve"> </w:t>
      </w:r>
      <w:r>
        <w:rPr>
          <w:spacing w:val="-2"/>
          <w:sz w:val="20"/>
        </w:rPr>
        <w:t>otro</w:t>
      </w:r>
      <w:r>
        <w:rPr>
          <w:spacing w:val="-16"/>
          <w:sz w:val="20"/>
        </w:rPr>
        <w:t xml:space="preserve"> </w:t>
      </w:r>
      <w:r>
        <w:rPr>
          <w:spacing w:val="-2"/>
          <w:sz w:val="20"/>
        </w:rPr>
        <w:t>modo,</w:t>
      </w:r>
      <w:r>
        <w:rPr>
          <w:spacing w:val="-15"/>
          <w:sz w:val="20"/>
        </w:rPr>
        <w:t xml:space="preserve"> </w:t>
      </w:r>
      <w:r>
        <w:rPr>
          <w:spacing w:val="-2"/>
          <w:sz w:val="20"/>
        </w:rPr>
        <w:t>se</w:t>
      </w:r>
      <w:r>
        <w:rPr>
          <w:spacing w:val="-16"/>
          <w:sz w:val="20"/>
        </w:rPr>
        <w:t xml:space="preserve"> </w:t>
      </w:r>
      <w:r>
        <w:rPr>
          <w:spacing w:val="-2"/>
          <w:sz w:val="20"/>
        </w:rPr>
        <w:t>pondrían</w:t>
      </w:r>
      <w:r>
        <w:rPr>
          <w:spacing w:val="-15"/>
          <w:sz w:val="20"/>
        </w:rPr>
        <w:t xml:space="preserve"> </w:t>
      </w:r>
      <w:r>
        <w:rPr>
          <w:spacing w:val="-2"/>
          <w:sz w:val="20"/>
        </w:rPr>
        <w:t>en</w:t>
      </w:r>
      <w:r>
        <w:rPr>
          <w:spacing w:val="-16"/>
          <w:sz w:val="20"/>
        </w:rPr>
        <w:t xml:space="preserve"> </w:t>
      </w:r>
      <w:r>
        <w:rPr>
          <w:spacing w:val="-2"/>
          <w:sz w:val="20"/>
        </w:rPr>
        <w:t>riesgo</w:t>
      </w:r>
      <w:r>
        <w:rPr>
          <w:spacing w:val="-16"/>
          <w:sz w:val="20"/>
        </w:rPr>
        <w:t xml:space="preserve"> </w:t>
      </w:r>
      <w:r>
        <w:rPr>
          <w:spacing w:val="-2"/>
          <w:sz w:val="20"/>
        </w:rPr>
        <w:t>la</w:t>
      </w:r>
      <w:r>
        <w:rPr>
          <w:spacing w:val="-15"/>
          <w:sz w:val="20"/>
        </w:rPr>
        <w:t xml:space="preserve"> </w:t>
      </w:r>
      <w:r>
        <w:rPr>
          <w:spacing w:val="-2"/>
          <w:sz w:val="20"/>
        </w:rPr>
        <w:t>independencia</w:t>
      </w:r>
      <w:r>
        <w:rPr>
          <w:spacing w:val="-16"/>
          <w:sz w:val="20"/>
        </w:rPr>
        <w:t xml:space="preserve"> </w:t>
      </w:r>
      <w:r>
        <w:rPr>
          <w:spacing w:val="-2"/>
          <w:sz w:val="20"/>
        </w:rPr>
        <w:t>y</w:t>
      </w:r>
      <w:r>
        <w:rPr>
          <w:spacing w:val="-15"/>
          <w:sz w:val="20"/>
        </w:rPr>
        <w:t xml:space="preserve"> </w:t>
      </w:r>
      <w:r>
        <w:rPr>
          <w:spacing w:val="-2"/>
          <w:sz w:val="20"/>
        </w:rPr>
        <w:t>la</w:t>
      </w:r>
      <w:r>
        <w:rPr>
          <w:spacing w:val="-16"/>
          <w:sz w:val="20"/>
        </w:rPr>
        <w:t xml:space="preserve"> </w:t>
      </w:r>
      <w:r>
        <w:rPr>
          <w:spacing w:val="-2"/>
          <w:sz w:val="20"/>
        </w:rPr>
        <w:t>objetividad</w:t>
      </w:r>
      <w:r>
        <w:rPr>
          <w:spacing w:val="-15"/>
          <w:sz w:val="20"/>
        </w:rPr>
        <w:t xml:space="preserve"> </w:t>
      </w:r>
      <w:r>
        <w:rPr>
          <w:spacing w:val="-2"/>
          <w:sz w:val="20"/>
        </w:rPr>
        <w:t>que</w:t>
      </w:r>
      <w:r>
        <w:rPr>
          <w:spacing w:val="-16"/>
          <w:sz w:val="20"/>
        </w:rPr>
        <w:t xml:space="preserve"> </w:t>
      </w:r>
      <w:r>
        <w:rPr>
          <w:spacing w:val="-2"/>
          <w:sz w:val="20"/>
        </w:rPr>
        <w:t>son</w:t>
      </w:r>
      <w:r>
        <w:rPr>
          <w:spacing w:val="-16"/>
          <w:sz w:val="20"/>
        </w:rPr>
        <w:t xml:space="preserve"> </w:t>
      </w:r>
      <w:r>
        <w:rPr>
          <w:spacing w:val="-2"/>
          <w:sz w:val="20"/>
        </w:rPr>
        <w:t>exigibles</w:t>
      </w:r>
      <w:r>
        <w:rPr>
          <w:spacing w:val="-15"/>
          <w:sz w:val="20"/>
        </w:rPr>
        <w:t xml:space="preserve"> </w:t>
      </w:r>
      <w:r>
        <w:rPr>
          <w:spacing w:val="-2"/>
          <w:sz w:val="20"/>
        </w:rPr>
        <w:t xml:space="preserve">en </w:t>
      </w:r>
      <w:r>
        <w:rPr>
          <w:sz w:val="20"/>
        </w:rPr>
        <w:t>su función como</w:t>
      </w:r>
      <w:r>
        <w:rPr>
          <w:spacing w:val="-2"/>
          <w:sz w:val="20"/>
        </w:rPr>
        <w:t xml:space="preserve"> </w:t>
      </w:r>
      <w:r>
        <w:rPr>
          <w:sz w:val="20"/>
        </w:rPr>
        <w:t>principios</w:t>
      </w:r>
      <w:r>
        <w:rPr>
          <w:spacing w:val="-3"/>
          <w:sz w:val="20"/>
        </w:rPr>
        <w:t xml:space="preserve"> </w:t>
      </w:r>
      <w:r>
        <w:rPr>
          <w:sz w:val="20"/>
        </w:rPr>
        <w:t>dirigidos</w:t>
      </w:r>
      <w:r>
        <w:rPr>
          <w:spacing w:val="-2"/>
          <w:sz w:val="20"/>
        </w:rPr>
        <w:t xml:space="preserve"> </w:t>
      </w:r>
      <w:r>
        <w:rPr>
          <w:sz w:val="20"/>
        </w:rPr>
        <w:t>a</w:t>
      </w:r>
      <w:r>
        <w:rPr>
          <w:spacing w:val="-3"/>
          <w:sz w:val="20"/>
        </w:rPr>
        <w:t xml:space="preserve"> </w:t>
      </w:r>
      <w:r>
        <w:rPr>
          <w:sz w:val="20"/>
        </w:rPr>
        <w:t>asegurar</w:t>
      </w:r>
      <w:r>
        <w:rPr>
          <w:spacing w:val="-2"/>
          <w:sz w:val="20"/>
        </w:rPr>
        <w:t xml:space="preserve"> </w:t>
      </w:r>
      <w:r>
        <w:rPr>
          <w:sz w:val="20"/>
        </w:rPr>
        <w:t>que</w:t>
      </w:r>
      <w:r>
        <w:rPr>
          <w:spacing w:val="-2"/>
          <w:sz w:val="20"/>
        </w:rPr>
        <w:t xml:space="preserve"> </w:t>
      </w:r>
      <w:r>
        <w:rPr>
          <w:sz w:val="20"/>
        </w:rPr>
        <w:t>las</w:t>
      </w:r>
      <w:r>
        <w:rPr>
          <w:spacing w:val="-2"/>
          <w:sz w:val="20"/>
        </w:rPr>
        <w:t xml:space="preserve"> </w:t>
      </w:r>
      <w:r>
        <w:rPr>
          <w:sz w:val="20"/>
        </w:rPr>
        <w:t>investigaciones</w:t>
      </w:r>
      <w:r>
        <w:rPr>
          <w:spacing w:val="-2"/>
          <w:sz w:val="20"/>
        </w:rPr>
        <w:t xml:space="preserve"> </w:t>
      </w:r>
      <w:r>
        <w:rPr>
          <w:sz w:val="20"/>
        </w:rPr>
        <w:t>efectuadas</w:t>
      </w:r>
      <w:r>
        <w:rPr>
          <w:spacing w:val="-2"/>
          <w:sz w:val="20"/>
        </w:rPr>
        <w:t xml:space="preserve"> </w:t>
      </w:r>
      <w:r>
        <w:rPr>
          <w:sz w:val="20"/>
        </w:rPr>
        <w:t>y</w:t>
      </w:r>
      <w:r>
        <w:rPr>
          <w:spacing w:val="-1"/>
          <w:sz w:val="20"/>
        </w:rPr>
        <w:t xml:space="preserve"> </w:t>
      </w:r>
      <w:r>
        <w:rPr>
          <w:sz w:val="20"/>
        </w:rPr>
        <w:t>las pretensiones</w:t>
      </w:r>
      <w:r>
        <w:rPr>
          <w:spacing w:val="-8"/>
          <w:sz w:val="20"/>
        </w:rPr>
        <w:t xml:space="preserve"> </w:t>
      </w:r>
      <w:r>
        <w:rPr>
          <w:sz w:val="20"/>
        </w:rPr>
        <w:t>formuladas</w:t>
      </w:r>
      <w:r>
        <w:rPr>
          <w:spacing w:val="-8"/>
          <w:sz w:val="20"/>
        </w:rPr>
        <w:t xml:space="preserve"> </w:t>
      </w:r>
      <w:r>
        <w:rPr>
          <w:sz w:val="20"/>
        </w:rPr>
        <w:t>ante</w:t>
      </w:r>
      <w:r>
        <w:rPr>
          <w:spacing w:val="-8"/>
          <w:sz w:val="20"/>
        </w:rPr>
        <w:t xml:space="preserve"> </w:t>
      </w:r>
      <w:r>
        <w:rPr>
          <w:sz w:val="20"/>
        </w:rPr>
        <w:t>los</w:t>
      </w:r>
      <w:r>
        <w:rPr>
          <w:spacing w:val="-8"/>
          <w:sz w:val="20"/>
        </w:rPr>
        <w:t xml:space="preserve"> </w:t>
      </w:r>
      <w:r>
        <w:rPr>
          <w:sz w:val="20"/>
        </w:rPr>
        <w:t>órganos</w:t>
      </w:r>
      <w:r>
        <w:rPr>
          <w:spacing w:val="-8"/>
          <w:sz w:val="20"/>
        </w:rPr>
        <w:t xml:space="preserve"> </w:t>
      </w:r>
      <w:r>
        <w:rPr>
          <w:sz w:val="20"/>
        </w:rPr>
        <w:t>jurisdiccionales</w:t>
      </w:r>
      <w:r>
        <w:rPr>
          <w:spacing w:val="-8"/>
          <w:sz w:val="20"/>
        </w:rPr>
        <w:t xml:space="preserve"> </w:t>
      </w:r>
      <w:r>
        <w:rPr>
          <w:sz w:val="20"/>
        </w:rPr>
        <w:t>se</w:t>
      </w:r>
      <w:r>
        <w:rPr>
          <w:spacing w:val="-8"/>
          <w:sz w:val="20"/>
        </w:rPr>
        <w:t xml:space="preserve"> </w:t>
      </w:r>
      <w:r>
        <w:rPr>
          <w:sz w:val="20"/>
        </w:rPr>
        <w:t>dirijan</w:t>
      </w:r>
      <w:r>
        <w:rPr>
          <w:spacing w:val="-6"/>
          <w:sz w:val="20"/>
        </w:rPr>
        <w:t xml:space="preserve"> </w:t>
      </w:r>
      <w:r>
        <w:rPr>
          <w:sz w:val="20"/>
        </w:rPr>
        <w:t>exclusivamente</w:t>
      </w:r>
      <w:r>
        <w:rPr>
          <w:spacing w:val="-8"/>
          <w:sz w:val="20"/>
        </w:rPr>
        <w:t xml:space="preserve"> </w:t>
      </w:r>
      <w:r>
        <w:rPr>
          <w:sz w:val="20"/>
        </w:rPr>
        <w:t>a</w:t>
      </w:r>
      <w:r>
        <w:rPr>
          <w:spacing w:val="-8"/>
          <w:sz w:val="20"/>
        </w:rPr>
        <w:t xml:space="preserve"> </w:t>
      </w:r>
      <w:r>
        <w:rPr>
          <w:sz w:val="20"/>
        </w:rPr>
        <w:t>la realización</w:t>
      </w:r>
      <w:r>
        <w:rPr>
          <w:spacing w:val="-16"/>
          <w:sz w:val="20"/>
        </w:rPr>
        <w:t xml:space="preserve"> </w:t>
      </w:r>
      <w:r>
        <w:rPr>
          <w:sz w:val="20"/>
        </w:rPr>
        <w:t>de</w:t>
      </w:r>
      <w:r>
        <w:rPr>
          <w:spacing w:val="-18"/>
          <w:sz w:val="20"/>
        </w:rPr>
        <w:t xml:space="preserve"> </w:t>
      </w:r>
      <w:r>
        <w:rPr>
          <w:sz w:val="20"/>
        </w:rPr>
        <w:t>la</w:t>
      </w:r>
      <w:r>
        <w:rPr>
          <w:spacing w:val="-17"/>
          <w:sz w:val="20"/>
        </w:rPr>
        <w:t xml:space="preserve"> </w:t>
      </w:r>
      <w:r>
        <w:rPr>
          <w:sz w:val="20"/>
        </w:rPr>
        <w:t>justicia</w:t>
      </w:r>
      <w:r>
        <w:rPr>
          <w:spacing w:val="-14"/>
          <w:sz w:val="20"/>
        </w:rPr>
        <w:t xml:space="preserve"> </w:t>
      </w:r>
      <w:r>
        <w:rPr>
          <w:sz w:val="20"/>
        </w:rPr>
        <w:t>en</w:t>
      </w:r>
      <w:r>
        <w:rPr>
          <w:spacing w:val="-15"/>
          <w:sz w:val="20"/>
        </w:rPr>
        <w:t xml:space="preserve"> </w:t>
      </w:r>
      <w:r>
        <w:rPr>
          <w:sz w:val="20"/>
        </w:rPr>
        <w:t>el</w:t>
      </w:r>
      <w:r>
        <w:rPr>
          <w:spacing w:val="-16"/>
          <w:sz w:val="20"/>
        </w:rPr>
        <w:t xml:space="preserve"> </w:t>
      </w:r>
      <w:r>
        <w:rPr>
          <w:sz w:val="20"/>
        </w:rPr>
        <w:t>caso</w:t>
      </w:r>
      <w:r>
        <w:rPr>
          <w:spacing w:val="-17"/>
          <w:sz w:val="20"/>
        </w:rPr>
        <w:t xml:space="preserve"> </w:t>
      </w:r>
      <w:r>
        <w:rPr>
          <w:sz w:val="20"/>
        </w:rPr>
        <w:t>concreto,</w:t>
      </w:r>
      <w:r>
        <w:rPr>
          <w:spacing w:val="-17"/>
          <w:sz w:val="20"/>
        </w:rPr>
        <w:t xml:space="preserve"> </w:t>
      </w:r>
      <w:r>
        <w:rPr>
          <w:sz w:val="20"/>
        </w:rPr>
        <w:t>en</w:t>
      </w:r>
      <w:r>
        <w:rPr>
          <w:spacing w:val="-14"/>
          <w:sz w:val="20"/>
        </w:rPr>
        <w:t xml:space="preserve"> </w:t>
      </w:r>
      <w:r>
        <w:rPr>
          <w:sz w:val="20"/>
        </w:rPr>
        <w:t>coherencia</w:t>
      </w:r>
      <w:r>
        <w:rPr>
          <w:spacing w:val="-16"/>
          <w:sz w:val="20"/>
        </w:rPr>
        <w:t xml:space="preserve"> </w:t>
      </w:r>
      <w:r>
        <w:rPr>
          <w:sz w:val="20"/>
        </w:rPr>
        <w:t>con</w:t>
      </w:r>
      <w:r>
        <w:rPr>
          <w:spacing w:val="-15"/>
          <w:sz w:val="20"/>
        </w:rPr>
        <w:t xml:space="preserve"> </w:t>
      </w:r>
      <w:r>
        <w:rPr>
          <w:sz w:val="20"/>
        </w:rPr>
        <w:t>los</w:t>
      </w:r>
      <w:r>
        <w:rPr>
          <w:spacing w:val="-17"/>
          <w:sz w:val="20"/>
        </w:rPr>
        <w:t xml:space="preserve"> </w:t>
      </w:r>
      <w:r>
        <w:rPr>
          <w:sz w:val="20"/>
        </w:rPr>
        <w:t>alcances</w:t>
      </w:r>
      <w:r>
        <w:rPr>
          <w:spacing w:val="-17"/>
          <w:sz w:val="20"/>
        </w:rPr>
        <w:t xml:space="preserve"> </w:t>
      </w:r>
      <w:r>
        <w:rPr>
          <w:sz w:val="20"/>
        </w:rPr>
        <w:t>del</w:t>
      </w:r>
      <w:r>
        <w:rPr>
          <w:spacing w:val="-16"/>
          <w:sz w:val="20"/>
        </w:rPr>
        <w:t xml:space="preserve"> </w:t>
      </w:r>
      <w:r>
        <w:rPr>
          <w:sz w:val="20"/>
        </w:rPr>
        <w:t>artículo</w:t>
      </w:r>
      <w:r>
        <w:rPr>
          <w:spacing w:val="-17"/>
          <w:sz w:val="20"/>
        </w:rPr>
        <w:t xml:space="preserve"> </w:t>
      </w:r>
      <w:r>
        <w:rPr>
          <w:sz w:val="20"/>
        </w:rPr>
        <w:t>8 de la Convención</w:t>
      </w:r>
      <w:hyperlink w:anchor="_bookmark82" w:history="1">
        <w:r>
          <w:rPr>
            <w:position w:val="7"/>
            <w:sz w:val="13"/>
          </w:rPr>
          <w:t>64</w:t>
        </w:r>
      </w:hyperlink>
      <w:r>
        <w:rPr>
          <w:sz w:val="20"/>
        </w:rPr>
        <w:t xml:space="preserve">. Cabe agregar que la Corte ha precisado que la falta de garantía de inamovilidad de las y los fiscales, al hacerlos vulnerables frente a represalias por las </w:t>
      </w:r>
      <w:r>
        <w:rPr>
          <w:spacing w:val="-4"/>
          <w:sz w:val="20"/>
        </w:rPr>
        <w:t>decisiones</w:t>
      </w:r>
      <w:r>
        <w:rPr>
          <w:spacing w:val="-11"/>
          <w:sz w:val="20"/>
        </w:rPr>
        <w:t xml:space="preserve"> </w:t>
      </w:r>
      <w:r>
        <w:rPr>
          <w:spacing w:val="-4"/>
          <w:sz w:val="20"/>
        </w:rPr>
        <w:t>que</w:t>
      </w:r>
      <w:r>
        <w:rPr>
          <w:spacing w:val="-12"/>
          <w:sz w:val="20"/>
        </w:rPr>
        <w:t xml:space="preserve"> </w:t>
      </w:r>
      <w:r>
        <w:rPr>
          <w:spacing w:val="-4"/>
          <w:sz w:val="20"/>
        </w:rPr>
        <w:t>asuman,</w:t>
      </w:r>
      <w:r>
        <w:rPr>
          <w:spacing w:val="-8"/>
          <w:sz w:val="20"/>
        </w:rPr>
        <w:t xml:space="preserve"> </w:t>
      </w:r>
      <w:r>
        <w:rPr>
          <w:spacing w:val="-4"/>
          <w:sz w:val="20"/>
        </w:rPr>
        <w:t>conlleva</w:t>
      </w:r>
      <w:r>
        <w:rPr>
          <w:spacing w:val="-7"/>
          <w:sz w:val="20"/>
        </w:rPr>
        <w:t xml:space="preserve"> </w:t>
      </w:r>
      <w:r>
        <w:rPr>
          <w:spacing w:val="-4"/>
          <w:sz w:val="20"/>
        </w:rPr>
        <w:t>violación</w:t>
      </w:r>
      <w:r>
        <w:rPr>
          <w:spacing w:val="-6"/>
          <w:sz w:val="20"/>
        </w:rPr>
        <w:t xml:space="preserve"> </w:t>
      </w:r>
      <w:r>
        <w:rPr>
          <w:spacing w:val="-4"/>
          <w:sz w:val="20"/>
        </w:rPr>
        <w:t>a</w:t>
      </w:r>
      <w:r>
        <w:rPr>
          <w:spacing w:val="-10"/>
          <w:sz w:val="20"/>
        </w:rPr>
        <w:t xml:space="preserve"> </w:t>
      </w:r>
      <w:r>
        <w:rPr>
          <w:spacing w:val="-4"/>
          <w:sz w:val="20"/>
        </w:rPr>
        <w:t>la</w:t>
      </w:r>
      <w:r>
        <w:rPr>
          <w:spacing w:val="-7"/>
          <w:sz w:val="20"/>
        </w:rPr>
        <w:t xml:space="preserve"> </w:t>
      </w:r>
      <w:r>
        <w:rPr>
          <w:spacing w:val="-4"/>
          <w:sz w:val="20"/>
        </w:rPr>
        <w:t>independencia</w:t>
      </w:r>
      <w:r>
        <w:rPr>
          <w:spacing w:val="-11"/>
          <w:sz w:val="20"/>
        </w:rPr>
        <w:t xml:space="preserve"> </w:t>
      </w:r>
      <w:r>
        <w:rPr>
          <w:spacing w:val="-4"/>
          <w:sz w:val="20"/>
        </w:rPr>
        <w:t>que</w:t>
      </w:r>
      <w:r>
        <w:rPr>
          <w:spacing w:val="-8"/>
          <w:sz w:val="20"/>
        </w:rPr>
        <w:t xml:space="preserve"> </w:t>
      </w:r>
      <w:r>
        <w:rPr>
          <w:spacing w:val="-4"/>
          <w:sz w:val="20"/>
        </w:rPr>
        <w:t>garantiza,</w:t>
      </w:r>
      <w:r>
        <w:rPr>
          <w:spacing w:val="-11"/>
          <w:sz w:val="20"/>
        </w:rPr>
        <w:t xml:space="preserve"> </w:t>
      </w:r>
      <w:r>
        <w:rPr>
          <w:spacing w:val="-4"/>
          <w:sz w:val="20"/>
        </w:rPr>
        <w:t xml:space="preserve">precisamente, </w:t>
      </w:r>
      <w:r>
        <w:rPr>
          <w:sz w:val="20"/>
        </w:rPr>
        <w:t>el</w:t>
      </w:r>
      <w:r>
        <w:rPr>
          <w:spacing w:val="-17"/>
          <w:sz w:val="20"/>
        </w:rPr>
        <w:t xml:space="preserve"> </w:t>
      </w:r>
      <w:r>
        <w:rPr>
          <w:sz w:val="20"/>
        </w:rPr>
        <w:t>artículo</w:t>
      </w:r>
      <w:r>
        <w:rPr>
          <w:spacing w:val="-18"/>
          <w:sz w:val="20"/>
        </w:rPr>
        <w:t xml:space="preserve"> </w:t>
      </w:r>
      <w:r>
        <w:rPr>
          <w:sz w:val="20"/>
        </w:rPr>
        <w:t>8.1</w:t>
      </w:r>
      <w:r>
        <w:rPr>
          <w:spacing w:val="-16"/>
          <w:sz w:val="20"/>
        </w:rPr>
        <w:t xml:space="preserve"> </w:t>
      </w:r>
      <w:r>
        <w:rPr>
          <w:sz w:val="20"/>
        </w:rPr>
        <w:t>de</w:t>
      </w:r>
      <w:r>
        <w:rPr>
          <w:spacing w:val="-18"/>
          <w:sz w:val="20"/>
        </w:rPr>
        <w:t xml:space="preserve"> </w:t>
      </w:r>
      <w:r>
        <w:rPr>
          <w:sz w:val="20"/>
        </w:rPr>
        <w:t>la</w:t>
      </w:r>
      <w:r>
        <w:rPr>
          <w:spacing w:val="-16"/>
          <w:sz w:val="20"/>
        </w:rPr>
        <w:t xml:space="preserve"> </w:t>
      </w:r>
      <w:r>
        <w:rPr>
          <w:sz w:val="20"/>
        </w:rPr>
        <w:t>Convención</w:t>
      </w:r>
      <w:hyperlink w:anchor="_bookmark83" w:history="1">
        <w:r>
          <w:rPr>
            <w:position w:val="7"/>
            <w:sz w:val="13"/>
          </w:rPr>
          <w:t>65</w:t>
        </w:r>
      </w:hyperlink>
      <w:r>
        <w:rPr>
          <w:sz w:val="20"/>
        </w:rPr>
        <w:t>.</w:t>
      </w:r>
      <w:r>
        <w:rPr>
          <w:spacing w:val="-18"/>
          <w:sz w:val="20"/>
        </w:rPr>
        <w:t xml:space="preserve"> </w:t>
      </w:r>
      <w:r>
        <w:rPr>
          <w:sz w:val="20"/>
        </w:rPr>
        <w:t>Al</w:t>
      </w:r>
      <w:r>
        <w:rPr>
          <w:spacing w:val="-14"/>
          <w:sz w:val="20"/>
        </w:rPr>
        <w:t xml:space="preserve"> </w:t>
      </w:r>
      <w:r>
        <w:rPr>
          <w:sz w:val="20"/>
        </w:rPr>
        <w:t>respecto,</w:t>
      </w:r>
      <w:r>
        <w:rPr>
          <w:spacing w:val="-15"/>
          <w:sz w:val="20"/>
        </w:rPr>
        <w:t xml:space="preserve"> </w:t>
      </w:r>
      <w:r>
        <w:rPr>
          <w:sz w:val="20"/>
        </w:rPr>
        <w:t>este</w:t>
      </w:r>
      <w:r>
        <w:rPr>
          <w:spacing w:val="-18"/>
          <w:sz w:val="20"/>
        </w:rPr>
        <w:t xml:space="preserve"> </w:t>
      </w:r>
      <w:r>
        <w:rPr>
          <w:sz w:val="20"/>
        </w:rPr>
        <w:t>Tribunal</w:t>
      </w:r>
      <w:r>
        <w:rPr>
          <w:spacing w:val="-16"/>
          <w:sz w:val="20"/>
        </w:rPr>
        <w:t xml:space="preserve"> </w:t>
      </w:r>
      <w:r>
        <w:rPr>
          <w:sz w:val="20"/>
        </w:rPr>
        <w:t>se</w:t>
      </w:r>
      <w:r>
        <w:rPr>
          <w:spacing w:val="-15"/>
          <w:sz w:val="20"/>
        </w:rPr>
        <w:t xml:space="preserve"> </w:t>
      </w:r>
      <w:r>
        <w:rPr>
          <w:sz w:val="20"/>
        </w:rPr>
        <w:t>remite</w:t>
      </w:r>
      <w:r>
        <w:rPr>
          <w:spacing w:val="-18"/>
          <w:sz w:val="20"/>
        </w:rPr>
        <w:t xml:space="preserve"> </w:t>
      </w:r>
      <w:r>
        <w:rPr>
          <w:sz w:val="20"/>
        </w:rPr>
        <w:t>a</w:t>
      </w:r>
      <w:r>
        <w:rPr>
          <w:spacing w:val="-17"/>
          <w:sz w:val="20"/>
        </w:rPr>
        <w:t xml:space="preserve"> </w:t>
      </w:r>
      <w:r>
        <w:rPr>
          <w:sz w:val="20"/>
        </w:rPr>
        <w:t>las</w:t>
      </w:r>
      <w:r>
        <w:rPr>
          <w:spacing w:val="-17"/>
          <w:sz w:val="20"/>
        </w:rPr>
        <w:t xml:space="preserve"> </w:t>
      </w:r>
      <w:r>
        <w:rPr>
          <w:sz w:val="20"/>
        </w:rPr>
        <w:t>sentencias</w:t>
      </w:r>
      <w:r>
        <w:rPr>
          <w:spacing w:val="-17"/>
          <w:sz w:val="20"/>
        </w:rPr>
        <w:t xml:space="preserve"> </w:t>
      </w:r>
      <w:r>
        <w:rPr>
          <w:sz w:val="20"/>
        </w:rPr>
        <w:t xml:space="preserve">de </w:t>
      </w:r>
      <w:r>
        <w:rPr>
          <w:spacing w:val="-2"/>
          <w:sz w:val="20"/>
        </w:rPr>
        <w:t>los</w:t>
      </w:r>
      <w:r>
        <w:rPr>
          <w:spacing w:val="-16"/>
          <w:sz w:val="20"/>
        </w:rPr>
        <w:t xml:space="preserve"> </w:t>
      </w:r>
      <w:r>
        <w:rPr>
          <w:spacing w:val="-2"/>
          <w:sz w:val="20"/>
        </w:rPr>
        <w:t>casos</w:t>
      </w:r>
      <w:r>
        <w:rPr>
          <w:spacing w:val="-14"/>
          <w:sz w:val="20"/>
        </w:rPr>
        <w:t xml:space="preserve"> </w:t>
      </w:r>
      <w:r>
        <w:rPr>
          <w:i/>
          <w:spacing w:val="-2"/>
          <w:sz w:val="20"/>
        </w:rPr>
        <w:t>Martínez</w:t>
      </w:r>
      <w:r>
        <w:rPr>
          <w:i/>
          <w:spacing w:val="-16"/>
          <w:sz w:val="20"/>
        </w:rPr>
        <w:t xml:space="preserve"> </w:t>
      </w:r>
      <w:r>
        <w:rPr>
          <w:i/>
          <w:spacing w:val="-2"/>
          <w:sz w:val="20"/>
        </w:rPr>
        <w:t>Esquivia</w:t>
      </w:r>
      <w:r>
        <w:rPr>
          <w:i/>
          <w:spacing w:val="-14"/>
          <w:sz w:val="20"/>
        </w:rPr>
        <w:t xml:space="preserve"> </w:t>
      </w:r>
      <w:r>
        <w:rPr>
          <w:i/>
          <w:spacing w:val="-2"/>
          <w:sz w:val="20"/>
        </w:rPr>
        <w:t>Vs.</w:t>
      </w:r>
      <w:r>
        <w:rPr>
          <w:i/>
          <w:spacing w:val="-15"/>
          <w:sz w:val="20"/>
        </w:rPr>
        <w:t xml:space="preserve"> </w:t>
      </w:r>
      <w:r>
        <w:rPr>
          <w:i/>
          <w:spacing w:val="-2"/>
          <w:sz w:val="20"/>
        </w:rPr>
        <w:t>Colombia</w:t>
      </w:r>
      <w:r>
        <w:rPr>
          <w:i/>
          <w:spacing w:val="-14"/>
          <w:sz w:val="20"/>
        </w:rPr>
        <w:t xml:space="preserve"> </w:t>
      </w:r>
      <w:r>
        <w:rPr>
          <w:spacing w:val="-2"/>
          <w:sz w:val="20"/>
        </w:rPr>
        <w:t>y</w:t>
      </w:r>
      <w:r>
        <w:rPr>
          <w:spacing w:val="-15"/>
          <w:sz w:val="20"/>
        </w:rPr>
        <w:t xml:space="preserve"> </w:t>
      </w:r>
      <w:r>
        <w:rPr>
          <w:i/>
          <w:spacing w:val="-2"/>
          <w:sz w:val="20"/>
        </w:rPr>
        <w:t>Casa</w:t>
      </w:r>
      <w:r>
        <w:rPr>
          <w:i/>
          <w:spacing w:val="-12"/>
          <w:sz w:val="20"/>
        </w:rPr>
        <w:t xml:space="preserve"> </w:t>
      </w:r>
      <w:r>
        <w:rPr>
          <w:i/>
          <w:spacing w:val="-2"/>
          <w:sz w:val="20"/>
        </w:rPr>
        <w:t>Nina</w:t>
      </w:r>
      <w:r>
        <w:rPr>
          <w:i/>
          <w:spacing w:val="-15"/>
          <w:sz w:val="20"/>
        </w:rPr>
        <w:t xml:space="preserve"> </w:t>
      </w:r>
      <w:r>
        <w:rPr>
          <w:i/>
          <w:spacing w:val="-2"/>
          <w:sz w:val="20"/>
        </w:rPr>
        <w:t>Vs.</w:t>
      </w:r>
      <w:r>
        <w:rPr>
          <w:i/>
          <w:spacing w:val="-13"/>
          <w:sz w:val="20"/>
        </w:rPr>
        <w:t xml:space="preserve"> </w:t>
      </w:r>
      <w:r>
        <w:rPr>
          <w:i/>
          <w:spacing w:val="-2"/>
          <w:sz w:val="20"/>
        </w:rPr>
        <w:t>Perú</w:t>
      </w:r>
      <w:r>
        <w:rPr>
          <w:i/>
          <w:spacing w:val="-12"/>
          <w:sz w:val="20"/>
        </w:rPr>
        <w:t xml:space="preserve"> </w:t>
      </w:r>
      <w:r>
        <w:rPr>
          <w:spacing w:val="-2"/>
          <w:sz w:val="20"/>
        </w:rPr>
        <w:t>en</w:t>
      </w:r>
      <w:r>
        <w:rPr>
          <w:spacing w:val="-14"/>
          <w:sz w:val="20"/>
        </w:rPr>
        <w:t xml:space="preserve"> </w:t>
      </w:r>
      <w:r>
        <w:rPr>
          <w:spacing w:val="-2"/>
          <w:sz w:val="20"/>
        </w:rPr>
        <w:t>las</w:t>
      </w:r>
      <w:r>
        <w:rPr>
          <w:spacing w:val="-16"/>
          <w:sz w:val="20"/>
        </w:rPr>
        <w:t xml:space="preserve"> </w:t>
      </w:r>
      <w:r>
        <w:rPr>
          <w:spacing w:val="-2"/>
          <w:sz w:val="20"/>
        </w:rPr>
        <w:t>cuales</w:t>
      </w:r>
      <w:r>
        <w:rPr>
          <w:spacing w:val="-15"/>
          <w:sz w:val="20"/>
        </w:rPr>
        <w:t xml:space="preserve"> </w:t>
      </w:r>
      <w:r>
        <w:rPr>
          <w:spacing w:val="-2"/>
          <w:sz w:val="20"/>
        </w:rPr>
        <w:t>estableció</w:t>
      </w:r>
      <w:r>
        <w:rPr>
          <w:spacing w:val="-16"/>
          <w:sz w:val="20"/>
        </w:rPr>
        <w:t xml:space="preserve"> </w:t>
      </w:r>
      <w:r>
        <w:rPr>
          <w:spacing w:val="-2"/>
          <w:sz w:val="20"/>
        </w:rPr>
        <w:t>que la</w:t>
      </w:r>
      <w:r>
        <w:rPr>
          <w:spacing w:val="-12"/>
          <w:sz w:val="20"/>
        </w:rPr>
        <w:t xml:space="preserve"> </w:t>
      </w:r>
      <w:r>
        <w:rPr>
          <w:spacing w:val="-2"/>
          <w:sz w:val="20"/>
        </w:rPr>
        <w:t>independencia</w:t>
      </w:r>
      <w:r>
        <w:rPr>
          <w:spacing w:val="-12"/>
          <w:sz w:val="20"/>
        </w:rPr>
        <w:t xml:space="preserve"> </w:t>
      </w:r>
      <w:r>
        <w:rPr>
          <w:spacing w:val="-2"/>
          <w:sz w:val="20"/>
        </w:rPr>
        <w:t>que</w:t>
      </w:r>
      <w:r>
        <w:rPr>
          <w:spacing w:val="-12"/>
          <w:sz w:val="20"/>
        </w:rPr>
        <w:t xml:space="preserve"> </w:t>
      </w:r>
      <w:r>
        <w:rPr>
          <w:spacing w:val="-2"/>
          <w:sz w:val="20"/>
        </w:rPr>
        <w:t>se</w:t>
      </w:r>
      <w:r>
        <w:rPr>
          <w:spacing w:val="-12"/>
          <w:sz w:val="20"/>
        </w:rPr>
        <w:t xml:space="preserve"> </w:t>
      </w:r>
      <w:r>
        <w:rPr>
          <w:spacing w:val="-2"/>
          <w:sz w:val="20"/>
        </w:rPr>
        <w:t>reconoce</w:t>
      </w:r>
      <w:r>
        <w:rPr>
          <w:spacing w:val="-12"/>
          <w:sz w:val="20"/>
        </w:rPr>
        <w:t xml:space="preserve"> </w:t>
      </w:r>
      <w:r>
        <w:rPr>
          <w:spacing w:val="-2"/>
          <w:sz w:val="20"/>
        </w:rPr>
        <w:t>a</w:t>
      </w:r>
      <w:r>
        <w:rPr>
          <w:spacing w:val="-10"/>
          <w:sz w:val="20"/>
        </w:rPr>
        <w:t xml:space="preserve"> </w:t>
      </w:r>
      <w:r>
        <w:rPr>
          <w:spacing w:val="-2"/>
          <w:sz w:val="20"/>
        </w:rPr>
        <w:t>las</w:t>
      </w:r>
      <w:r>
        <w:rPr>
          <w:spacing w:val="-11"/>
          <w:sz w:val="20"/>
        </w:rPr>
        <w:t xml:space="preserve"> </w:t>
      </w:r>
      <w:r>
        <w:rPr>
          <w:spacing w:val="-2"/>
          <w:sz w:val="20"/>
        </w:rPr>
        <w:t>y</w:t>
      </w:r>
      <w:r>
        <w:rPr>
          <w:spacing w:val="-11"/>
          <w:sz w:val="20"/>
        </w:rPr>
        <w:t xml:space="preserve"> </w:t>
      </w:r>
      <w:r>
        <w:rPr>
          <w:spacing w:val="-2"/>
          <w:sz w:val="20"/>
        </w:rPr>
        <w:t>los</w:t>
      </w:r>
      <w:r>
        <w:rPr>
          <w:spacing w:val="-11"/>
          <w:sz w:val="20"/>
        </w:rPr>
        <w:t xml:space="preserve"> </w:t>
      </w:r>
      <w:r>
        <w:rPr>
          <w:spacing w:val="-2"/>
          <w:sz w:val="20"/>
        </w:rPr>
        <w:t>fiscales</w:t>
      </w:r>
      <w:r>
        <w:rPr>
          <w:spacing w:val="-11"/>
          <w:sz w:val="20"/>
        </w:rPr>
        <w:t xml:space="preserve"> </w:t>
      </w:r>
      <w:r>
        <w:rPr>
          <w:spacing w:val="-2"/>
          <w:sz w:val="20"/>
        </w:rPr>
        <w:t>configura</w:t>
      </w:r>
      <w:r>
        <w:rPr>
          <w:spacing w:val="-12"/>
          <w:sz w:val="20"/>
        </w:rPr>
        <w:t xml:space="preserve"> </w:t>
      </w:r>
      <w:r>
        <w:rPr>
          <w:spacing w:val="-2"/>
          <w:sz w:val="20"/>
        </w:rPr>
        <w:t>la</w:t>
      </w:r>
      <w:r>
        <w:rPr>
          <w:spacing w:val="-10"/>
          <w:sz w:val="20"/>
        </w:rPr>
        <w:t xml:space="preserve"> </w:t>
      </w:r>
      <w:r>
        <w:rPr>
          <w:spacing w:val="-2"/>
          <w:sz w:val="20"/>
        </w:rPr>
        <w:t>garantía</w:t>
      </w:r>
      <w:r>
        <w:rPr>
          <w:spacing w:val="-8"/>
          <w:sz w:val="20"/>
        </w:rPr>
        <w:t xml:space="preserve"> </w:t>
      </w:r>
      <w:r>
        <w:rPr>
          <w:spacing w:val="-2"/>
          <w:sz w:val="20"/>
        </w:rPr>
        <w:t>de</w:t>
      </w:r>
      <w:r>
        <w:rPr>
          <w:spacing w:val="-12"/>
          <w:sz w:val="20"/>
        </w:rPr>
        <w:t xml:space="preserve"> </w:t>
      </w:r>
      <w:r>
        <w:rPr>
          <w:spacing w:val="-2"/>
          <w:sz w:val="20"/>
        </w:rPr>
        <w:t>que</w:t>
      </w:r>
      <w:r>
        <w:rPr>
          <w:spacing w:val="-12"/>
          <w:sz w:val="20"/>
        </w:rPr>
        <w:t xml:space="preserve"> </w:t>
      </w:r>
      <w:r>
        <w:rPr>
          <w:spacing w:val="-2"/>
          <w:sz w:val="20"/>
        </w:rPr>
        <w:t>no</w:t>
      </w:r>
      <w:r>
        <w:rPr>
          <w:spacing w:val="-12"/>
          <w:sz w:val="20"/>
        </w:rPr>
        <w:t xml:space="preserve"> </w:t>
      </w:r>
      <w:r>
        <w:rPr>
          <w:spacing w:val="-2"/>
          <w:sz w:val="20"/>
        </w:rPr>
        <w:t>serán objeto</w:t>
      </w:r>
      <w:r>
        <w:rPr>
          <w:spacing w:val="-10"/>
          <w:sz w:val="20"/>
        </w:rPr>
        <w:t xml:space="preserve"> </w:t>
      </w:r>
      <w:r>
        <w:rPr>
          <w:spacing w:val="-2"/>
          <w:sz w:val="20"/>
        </w:rPr>
        <w:t>de</w:t>
      </w:r>
      <w:r>
        <w:rPr>
          <w:spacing w:val="-10"/>
          <w:sz w:val="20"/>
        </w:rPr>
        <w:t xml:space="preserve"> </w:t>
      </w:r>
      <w:r>
        <w:rPr>
          <w:spacing w:val="-2"/>
          <w:sz w:val="20"/>
        </w:rPr>
        <w:t>presiones</w:t>
      </w:r>
      <w:r>
        <w:rPr>
          <w:spacing w:val="-10"/>
          <w:sz w:val="20"/>
        </w:rPr>
        <w:t xml:space="preserve"> </w:t>
      </w:r>
      <w:r>
        <w:rPr>
          <w:spacing w:val="-2"/>
          <w:sz w:val="20"/>
        </w:rPr>
        <w:t>políticas</w:t>
      </w:r>
      <w:r>
        <w:rPr>
          <w:spacing w:val="-8"/>
          <w:sz w:val="20"/>
        </w:rPr>
        <w:t xml:space="preserve"> </w:t>
      </w:r>
      <w:r>
        <w:rPr>
          <w:spacing w:val="-2"/>
          <w:sz w:val="20"/>
        </w:rPr>
        <w:t>o</w:t>
      </w:r>
      <w:r>
        <w:rPr>
          <w:spacing w:val="-12"/>
          <w:sz w:val="20"/>
        </w:rPr>
        <w:t xml:space="preserve"> </w:t>
      </w:r>
      <w:r>
        <w:rPr>
          <w:spacing w:val="-2"/>
          <w:sz w:val="20"/>
        </w:rPr>
        <w:t>injerencias</w:t>
      </w:r>
      <w:r>
        <w:rPr>
          <w:spacing w:val="-10"/>
          <w:sz w:val="20"/>
        </w:rPr>
        <w:t xml:space="preserve"> </w:t>
      </w:r>
      <w:r>
        <w:rPr>
          <w:spacing w:val="-2"/>
          <w:sz w:val="20"/>
        </w:rPr>
        <w:t>indebidas</w:t>
      </w:r>
      <w:r>
        <w:rPr>
          <w:spacing w:val="-8"/>
          <w:sz w:val="20"/>
        </w:rPr>
        <w:t xml:space="preserve"> </w:t>
      </w:r>
      <w:r>
        <w:rPr>
          <w:spacing w:val="-2"/>
          <w:sz w:val="20"/>
        </w:rPr>
        <w:t>en</w:t>
      </w:r>
      <w:r>
        <w:rPr>
          <w:spacing w:val="-9"/>
          <w:sz w:val="20"/>
        </w:rPr>
        <w:t xml:space="preserve"> </w:t>
      </w:r>
      <w:r>
        <w:rPr>
          <w:spacing w:val="-2"/>
          <w:sz w:val="20"/>
        </w:rPr>
        <w:t>su</w:t>
      </w:r>
      <w:r>
        <w:rPr>
          <w:spacing w:val="-9"/>
          <w:sz w:val="20"/>
        </w:rPr>
        <w:t xml:space="preserve"> </w:t>
      </w:r>
      <w:r>
        <w:rPr>
          <w:spacing w:val="-2"/>
          <w:sz w:val="20"/>
        </w:rPr>
        <w:t>actuación,</w:t>
      </w:r>
      <w:r>
        <w:rPr>
          <w:spacing w:val="-10"/>
          <w:sz w:val="20"/>
        </w:rPr>
        <w:t xml:space="preserve"> </w:t>
      </w:r>
      <w:r>
        <w:rPr>
          <w:spacing w:val="-2"/>
          <w:sz w:val="20"/>
        </w:rPr>
        <w:t>ni</w:t>
      </w:r>
      <w:r>
        <w:rPr>
          <w:spacing w:val="-9"/>
          <w:sz w:val="20"/>
        </w:rPr>
        <w:t xml:space="preserve"> </w:t>
      </w:r>
      <w:r>
        <w:rPr>
          <w:spacing w:val="-2"/>
          <w:sz w:val="20"/>
        </w:rPr>
        <w:t>de</w:t>
      </w:r>
      <w:r>
        <w:rPr>
          <w:spacing w:val="-10"/>
          <w:sz w:val="20"/>
        </w:rPr>
        <w:t xml:space="preserve"> </w:t>
      </w:r>
      <w:r>
        <w:rPr>
          <w:spacing w:val="-2"/>
          <w:sz w:val="20"/>
        </w:rPr>
        <w:t>represalias</w:t>
      </w:r>
      <w:r>
        <w:rPr>
          <w:spacing w:val="-10"/>
          <w:sz w:val="20"/>
        </w:rPr>
        <w:t xml:space="preserve"> </w:t>
      </w:r>
      <w:r>
        <w:rPr>
          <w:spacing w:val="-2"/>
          <w:sz w:val="20"/>
        </w:rPr>
        <w:t xml:space="preserve">por </w:t>
      </w:r>
      <w:r>
        <w:rPr>
          <w:sz w:val="20"/>
        </w:rPr>
        <w:t>las</w:t>
      </w:r>
      <w:r>
        <w:rPr>
          <w:spacing w:val="-18"/>
          <w:sz w:val="20"/>
        </w:rPr>
        <w:t xml:space="preserve"> </w:t>
      </w:r>
      <w:r>
        <w:rPr>
          <w:sz w:val="20"/>
        </w:rPr>
        <w:t>decisiones</w:t>
      </w:r>
      <w:r>
        <w:rPr>
          <w:spacing w:val="-18"/>
          <w:sz w:val="20"/>
        </w:rPr>
        <w:t xml:space="preserve"> </w:t>
      </w:r>
      <w:r>
        <w:rPr>
          <w:sz w:val="20"/>
        </w:rPr>
        <w:t>que</w:t>
      </w:r>
      <w:r>
        <w:rPr>
          <w:spacing w:val="-17"/>
          <w:sz w:val="20"/>
        </w:rPr>
        <w:t xml:space="preserve"> </w:t>
      </w:r>
      <w:r>
        <w:rPr>
          <w:sz w:val="20"/>
        </w:rPr>
        <w:t>objetivamente</w:t>
      </w:r>
      <w:r>
        <w:rPr>
          <w:spacing w:val="-18"/>
          <w:sz w:val="20"/>
        </w:rPr>
        <w:t xml:space="preserve"> </w:t>
      </w:r>
      <w:r>
        <w:rPr>
          <w:sz w:val="20"/>
        </w:rPr>
        <w:t>hayan</w:t>
      </w:r>
      <w:r>
        <w:rPr>
          <w:spacing w:val="-17"/>
          <w:sz w:val="20"/>
        </w:rPr>
        <w:t xml:space="preserve"> </w:t>
      </w:r>
      <w:r>
        <w:rPr>
          <w:sz w:val="20"/>
        </w:rPr>
        <w:t>asumido,</w:t>
      </w:r>
      <w:r>
        <w:rPr>
          <w:spacing w:val="-18"/>
          <w:sz w:val="20"/>
        </w:rPr>
        <w:t xml:space="preserve"> </w:t>
      </w:r>
      <w:r>
        <w:rPr>
          <w:sz w:val="20"/>
        </w:rPr>
        <w:t>lo</w:t>
      </w:r>
      <w:r>
        <w:rPr>
          <w:spacing w:val="-18"/>
          <w:sz w:val="20"/>
        </w:rPr>
        <w:t xml:space="preserve"> </w:t>
      </w:r>
      <w:r>
        <w:rPr>
          <w:sz w:val="20"/>
        </w:rPr>
        <w:t>que</w:t>
      </w:r>
      <w:r>
        <w:rPr>
          <w:spacing w:val="-17"/>
          <w:sz w:val="20"/>
        </w:rPr>
        <w:t xml:space="preserve"> </w:t>
      </w:r>
      <w:r>
        <w:rPr>
          <w:sz w:val="20"/>
        </w:rPr>
        <w:t>exige,</w:t>
      </w:r>
      <w:r>
        <w:rPr>
          <w:spacing w:val="-18"/>
          <w:sz w:val="20"/>
        </w:rPr>
        <w:t xml:space="preserve"> </w:t>
      </w:r>
      <w:r>
        <w:rPr>
          <w:sz w:val="20"/>
        </w:rPr>
        <w:t>precisamente,</w:t>
      </w:r>
      <w:r>
        <w:rPr>
          <w:spacing w:val="-17"/>
          <w:sz w:val="20"/>
        </w:rPr>
        <w:t xml:space="preserve"> </w:t>
      </w:r>
      <w:r>
        <w:rPr>
          <w:sz w:val="20"/>
        </w:rPr>
        <w:t>la</w:t>
      </w:r>
      <w:r>
        <w:rPr>
          <w:spacing w:val="-18"/>
          <w:sz w:val="20"/>
        </w:rPr>
        <w:t xml:space="preserve"> </w:t>
      </w:r>
      <w:r>
        <w:rPr>
          <w:sz w:val="20"/>
        </w:rPr>
        <w:t>garantía</w:t>
      </w:r>
    </w:p>
    <w:p w14:paraId="7EA26964" w14:textId="77777777" w:rsidR="00644DE7" w:rsidRDefault="00644DE7">
      <w:pPr>
        <w:pStyle w:val="Textoindependiente"/>
      </w:pPr>
    </w:p>
    <w:p w14:paraId="37B225F4" w14:textId="77777777" w:rsidR="00644DE7" w:rsidRDefault="00000000">
      <w:pPr>
        <w:pStyle w:val="Textoindependiente"/>
        <w:spacing w:before="7"/>
        <w:rPr>
          <w:sz w:val="26"/>
        </w:rPr>
      </w:pPr>
      <w:r>
        <w:pict w14:anchorId="3397A326">
          <v:rect id="docshape15" o:spid="_x0000_s2090" style="position:absolute;margin-left:85.1pt;margin-top:17.4pt;width:2in;height:.6pt;z-index:-15721984;mso-wrap-distance-left:0;mso-wrap-distance-right:0;mso-position-horizontal-relative:page" fillcolor="black" stroked="f">
            <w10:wrap type="topAndBottom" anchorx="page"/>
          </v:rect>
        </w:pict>
      </w:r>
    </w:p>
    <w:p w14:paraId="4866C899" w14:textId="77777777" w:rsidR="00644DE7" w:rsidRDefault="00000000">
      <w:pPr>
        <w:spacing w:before="96"/>
        <w:ind w:left="101" w:right="116"/>
        <w:jc w:val="both"/>
        <w:rPr>
          <w:sz w:val="16"/>
        </w:rPr>
      </w:pPr>
      <w:bookmarkStart w:id="97" w:name="_bookmark79"/>
      <w:bookmarkEnd w:id="97"/>
      <w:r>
        <w:rPr>
          <w:sz w:val="16"/>
          <w:vertAlign w:val="superscript"/>
        </w:rPr>
        <w:t>61</w:t>
      </w:r>
      <w:r>
        <w:rPr>
          <w:spacing w:val="80"/>
          <w:sz w:val="16"/>
        </w:rPr>
        <w:t xml:space="preserve">   </w:t>
      </w:r>
      <w:r>
        <w:rPr>
          <w:i/>
          <w:sz w:val="16"/>
        </w:rPr>
        <w:t xml:space="preserve">Cfr. Caso Martínez Esquivia Vs. Colombia. Excepciones Preliminares, Fondo y Reparaciones. </w:t>
      </w:r>
      <w:r>
        <w:rPr>
          <w:sz w:val="16"/>
        </w:rPr>
        <w:t>Sentencia de</w:t>
      </w:r>
      <w:r>
        <w:rPr>
          <w:spacing w:val="-7"/>
          <w:sz w:val="16"/>
        </w:rPr>
        <w:t xml:space="preserve"> </w:t>
      </w:r>
      <w:r>
        <w:rPr>
          <w:sz w:val="16"/>
        </w:rPr>
        <w:t>6</w:t>
      </w:r>
      <w:r>
        <w:rPr>
          <w:spacing w:val="-6"/>
          <w:sz w:val="16"/>
        </w:rPr>
        <w:t xml:space="preserve"> </w:t>
      </w:r>
      <w:r>
        <w:rPr>
          <w:sz w:val="16"/>
        </w:rPr>
        <w:t>de</w:t>
      </w:r>
      <w:r>
        <w:rPr>
          <w:spacing w:val="-7"/>
          <w:sz w:val="16"/>
        </w:rPr>
        <w:t xml:space="preserve"> </w:t>
      </w:r>
      <w:r>
        <w:rPr>
          <w:sz w:val="16"/>
        </w:rPr>
        <w:t>octubre</w:t>
      </w:r>
      <w:r>
        <w:rPr>
          <w:spacing w:val="-7"/>
          <w:sz w:val="16"/>
        </w:rPr>
        <w:t xml:space="preserve"> </w:t>
      </w:r>
      <w:r>
        <w:rPr>
          <w:sz w:val="16"/>
        </w:rPr>
        <w:t>de</w:t>
      </w:r>
      <w:r>
        <w:rPr>
          <w:spacing w:val="-10"/>
          <w:sz w:val="16"/>
        </w:rPr>
        <w:t xml:space="preserve"> </w:t>
      </w:r>
      <w:r>
        <w:rPr>
          <w:sz w:val="16"/>
        </w:rPr>
        <w:t>2020.</w:t>
      </w:r>
      <w:r>
        <w:rPr>
          <w:spacing w:val="-8"/>
          <w:sz w:val="16"/>
        </w:rPr>
        <w:t xml:space="preserve"> </w:t>
      </w:r>
      <w:r>
        <w:rPr>
          <w:sz w:val="16"/>
        </w:rPr>
        <w:t>Serie</w:t>
      </w:r>
      <w:r>
        <w:rPr>
          <w:spacing w:val="-5"/>
          <w:sz w:val="16"/>
        </w:rPr>
        <w:t xml:space="preserve"> </w:t>
      </w:r>
      <w:r>
        <w:rPr>
          <w:sz w:val="16"/>
        </w:rPr>
        <w:t>C</w:t>
      </w:r>
      <w:r>
        <w:rPr>
          <w:spacing w:val="-7"/>
          <w:sz w:val="16"/>
        </w:rPr>
        <w:t xml:space="preserve"> </w:t>
      </w:r>
      <w:r>
        <w:rPr>
          <w:sz w:val="16"/>
        </w:rPr>
        <w:t>No.</w:t>
      </w:r>
      <w:r>
        <w:rPr>
          <w:spacing w:val="-8"/>
          <w:sz w:val="16"/>
        </w:rPr>
        <w:t xml:space="preserve"> </w:t>
      </w:r>
      <w:r>
        <w:rPr>
          <w:sz w:val="16"/>
        </w:rPr>
        <w:t>412,</w:t>
      </w:r>
      <w:r>
        <w:rPr>
          <w:spacing w:val="-8"/>
          <w:sz w:val="16"/>
        </w:rPr>
        <w:t xml:space="preserve"> </w:t>
      </w:r>
      <w:r>
        <w:rPr>
          <w:sz w:val="16"/>
        </w:rPr>
        <w:t>párrs.</w:t>
      </w:r>
      <w:r>
        <w:rPr>
          <w:spacing w:val="-8"/>
          <w:sz w:val="16"/>
        </w:rPr>
        <w:t xml:space="preserve"> </w:t>
      </w:r>
      <w:r>
        <w:rPr>
          <w:sz w:val="16"/>
        </w:rPr>
        <w:t>95</w:t>
      </w:r>
      <w:r>
        <w:rPr>
          <w:spacing w:val="-6"/>
          <w:sz w:val="16"/>
        </w:rPr>
        <w:t xml:space="preserve"> </w:t>
      </w:r>
      <w:r>
        <w:rPr>
          <w:sz w:val="16"/>
        </w:rPr>
        <w:t>y</w:t>
      </w:r>
      <w:r>
        <w:rPr>
          <w:spacing w:val="-7"/>
          <w:sz w:val="16"/>
        </w:rPr>
        <w:t xml:space="preserve"> </w:t>
      </w:r>
      <w:r>
        <w:rPr>
          <w:sz w:val="16"/>
        </w:rPr>
        <w:t>96;</w:t>
      </w:r>
      <w:r>
        <w:rPr>
          <w:spacing w:val="-7"/>
          <w:sz w:val="16"/>
        </w:rPr>
        <w:t xml:space="preserve"> </w:t>
      </w:r>
      <w:r>
        <w:rPr>
          <w:i/>
          <w:sz w:val="16"/>
        </w:rPr>
        <w:t>Caso</w:t>
      </w:r>
      <w:r>
        <w:rPr>
          <w:i/>
          <w:spacing w:val="-7"/>
          <w:sz w:val="16"/>
        </w:rPr>
        <w:t xml:space="preserve"> </w:t>
      </w:r>
      <w:r>
        <w:rPr>
          <w:i/>
          <w:sz w:val="16"/>
        </w:rPr>
        <w:t>Casa</w:t>
      </w:r>
      <w:r>
        <w:rPr>
          <w:i/>
          <w:spacing w:val="-5"/>
          <w:sz w:val="16"/>
        </w:rPr>
        <w:t xml:space="preserve"> </w:t>
      </w:r>
      <w:r>
        <w:rPr>
          <w:i/>
          <w:sz w:val="16"/>
        </w:rPr>
        <w:t>Nina</w:t>
      </w:r>
      <w:r>
        <w:rPr>
          <w:i/>
          <w:spacing w:val="-8"/>
          <w:sz w:val="16"/>
        </w:rPr>
        <w:t xml:space="preserve"> </w:t>
      </w:r>
      <w:r>
        <w:rPr>
          <w:i/>
          <w:sz w:val="16"/>
        </w:rPr>
        <w:t>Vs.</w:t>
      </w:r>
      <w:r>
        <w:rPr>
          <w:i/>
          <w:spacing w:val="-6"/>
          <w:sz w:val="16"/>
        </w:rPr>
        <w:t xml:space="preserve"> </w:t>
      </w:r>
      <w:r>
        <w:rPr>
          <w:i/>
          <w:sz w:val="16"/>
        </w:rPr>
        <w:t>Perú.</w:t>
      </w:r>
      <w:r>
        <w:rPr>
          <w:i/>
          <w:spacing w:val="-6"/>
          <w:sz w:val="16"/>
        </w:rPr>
        <w:t xml:space="preserve"> </w:t>
      </w:r>
      <w:r>
        <w:rPr>
          <w:i/>
          <w:sz w:val="16"/>
        </w:rPr>
        <w:t>Excepciones</w:t>
      </w:r>
      <w:r>
        <w:rPr>
          <w:i/>
          <w:spacing w:val="-5"/>
          <w:sz w:val="16"/>
        </w:rPr>
        <w:t xml:space="preserve"> </w:t>
      </w:r>
      <w:r>
        <w:rPr>
          <w:i/>
          <w:sz w:val="16"/>
        </w:rPr>
        <w:t>Preliminares, Fondo,</w:t>
      </w:r>
      <w:r>
        <w:rPr>
          <w:i/>
          <w:spacing w:val="-11"/>
          <w:sz w:val="16"/>
        </w:rPr>
        <w:t xml:space="preserve"> </w:t>
      </w:r>
      <w:r>
        <w:rPr>
          <w:i/>
          <w:sz w:val="16"/>
        </w:rPr>
        <w:t>Reparaciones</w:t>
      </w:r>
      <w:r>
        <w:rPr>
          <w:i/>
          <w:spacing w:val="-9"/>
          <w:sz w:val="16"/>
        </w:rPr>
        <w:t xml:space="preserve"> </w:t>
      </w:r>
      <w:r>
        <w:rPr>
          <w:i/>
          <w:sz w:val="16"/>
        </w:rPr>
        <w:t>y</w:t>
      </w:r>
      <w:r>
        <w:rPr>
          <w:i/>
          <w:spacing w:val="-9"/>
          <w:sz w:val="16"/>
        </w:rPr>
        <w:t xml:space="preserve"> </w:t>
      </w:r>
      <w:r>
        <w:rPr>
          <w:i/>
          <w:sz w:val="16"/>
        </w:rPr>
        <w:t>Costas.</w:t>
      </w:r>
      <w:r>
        <w:rPr>
          <w:i/>
          <w:spacing w:val="-8"/>
          <w:sz w:val="16"/>
        </w:rPr>
        <w:t xml:space="preserve"> </w:t>
      </w:r>
      <w:r>
        <w:rPr>
          <w:sz w:val="16"/>
        </w:rPr>
        <w:t>Sentencia</w:t>
      </w:r>
      <w:r>
        <w:rPr>
          <w:spacing w:val="-10"/>
          <w:sz w:val="16"/>
        </w:rPr>
        <w:t xml:space="preserve"> </w:t>
      </w:r>
      <w:r>
        <w:rPr>
          <w:sz w:val="16"/>
        </w:rPr>
        <w:t>de</w:t>
      </w:r>
      <w:r>
        <w:rPr>
          <w:spacing w:val="-10"/>
          <w:sz w:val="16"/>
        </w:rPr>
        <w:t xml:space="preserve"> </w:t>
      </w:r>
      <w:r>
        <w:rPr>
          <w:sz w:val="16"/>
        </w:rPr>
        <w:t>24</w:t>
      </w:r>
      <w:r>
        <w:rPr>
          <w:spacing w:val="-9"/>
          <w:sz w:val="16"/>
        </w:rPr>
        <w:t xml:space="preserve"> </w:t>
      </w:r>
      <w:r>
        <w:rPr>
          <w:sz w:val="16"/>
        </w:rPr>
        <w:t>de</w:t>
      </w:r>
      <w:r>
        <w:rPr>
          <w:spacing w:val="-7"/>
          <w:sz w:val="16"/>
        </w:rPr>
        <w:t xml:space="preserve"> </w:t>
      </w:r>
      <w:r>
        <w:rPr>
          <w:sz w:val="16"/>
        </w:rPr>
        <w:t>noviembre</w:t>
      </w:r>
      <w:r>
        <w:rPr>
          <w:spacing w:val="-7"/>
          <w:sz w:val="16"/>
        </w:rPr>
        <w:t xml:space="preserve"> </w:t>
      </w:r>
      <w:r>
        <w:rPr>
          <w:sz w:val="16"/>
        </w:rPr>
        <w:t>de</w:t>
      </w:r>
      <w:r>
        <w:rPr>
          <w:spacing w:val="-10"/>
          <w:sz w:val="16"/>
        </w:rPr>
        <w:t xml:space="preserve"> </w:t>
      </w:r>
      <w:r>
        <w:rPr>
          <w:sz w:val="16"/>
        </w:rPr>
        <w:t>2020.</w:t>
      </w:r>
      <w:r>
        <w:rPr>
          <w:spacing w:val="-11"/>
          <w:sz w:val="16"/>
        </w:rPr>
        <w:t xml:space="preserve"> </w:t>
      </w:r>
      <w:r>
        <w:rPr>
          <w:sz w:val="16"/>
        </w:rPr>
        <w:t>Serie</w:t>
      </w:r>
      <w:r>
        <w:rPr>
          <w:spacing w:val="-7"/>
          <w:sz w:val="16"/>
        </w:rPr>
        <w:t xml:space="preserve"> </w:t>
      </w:r>
      <w:r>
        <w:rPr>
          <w:sz w:val="16"/>
        </w:rPr>
        <w:t>C</w:t>
      </w:r>
      <w:r>
        <w:rPr>
          <w:spacing w:val="-9"/>
          <w:sz w:val="16"/>
        </w:rPr>
        <w:t xml:space="preserve"> </w:t>
      </w:r>
      <w:r>
        <w:rPr>
          <w:sz w:val="16"/>
        </w:rPr>
        <w:t>No.</w:t>
      </w:r>
      <w:r>
        <w:rPr>
          <w:spacing w:val="-8"/>
          <w:sz w:val="16"/>
        </w:rPr>
        <w:t xml:space="preserve"> </w:t>
      </w:r>
      <w:r>
        <w:rPr>
          <w:sz w:val="16"/>
        </w:rPr>
        <w:t>419,</w:t>
      </w:r>
      <w:r>
        <w:rPr>
          <w:spacing w:val="-8"/>
          <w:sz w:val="16"/>
        </w:rPr>
        <w:t xml:space="preserve"> </w:t>
      </w:r>
      <w:r>
        <w:rPr>
          <w:sz w:val="16"/>
        </w:rPr>
        <w:t>párr.</w:t>
      </w:r>
      <w:r>
        <w:rPr>
          <w:spacing w:val="-11"/>
          <w:sz w:val="16"/>
        </w:rPr>
        <w:t xml:space="preserve"> </w:t>
      </w:r>
      <w:r>
        <w:rPr>
          <w:sz w:val="16"/>
        </w:rPr>
        <w:t>69,</w:t>
      </w:r>
      <w:r>
        <w:rPr>
          <w:spacing w:val="-11"/>
          <w:sz w:val="16"/>
        </w:rPr>
        <w:t xml:space="preserve"> </w:t>
      </w:r>
      <w:r>
        <w:rPr>
          <w:sz w:val="16"/>
        </w:rPr>
        <w:t>y</w:t>
      </w:r>
      <w:r>
        <w:rPr>
          <w:spacing w:val="-9"/>
          <w:sz w:val="16"/>
        </w:rPr>
        <w:t xml:space="preserve"> </w:t>
      </w:r>
      <w:r>
        <w:rPr>
          <w:i/>
          <w:sz w:val="16"/>
        </w:rPr>
        <w:t>Caso</w:t>
      </w:r>
      <w:r>
        <w:rPr>
          <w:i/>
          <w:spacing w:val="-9"/>
          <w:sz w:val="16"/>
        </w:rPr>
        <w:t xml:space="preserve"> </w:t>
      </w:r>
      <w:r>
        <w:rPr>
          <w:i/>
          <w:sz w:val="16"/>
        </w:rPr>
        <w:t>Cuya Lavy</w:t>
      </w:r>
      <w:r>
        <w:rPr>
          <w:i/>
          <w:spacing w:val="-15"/>
          <w:sz w:val="16"/>
        </w:rPr>
        <w:t xml:space="preserve"> </w:t>
      </w:r>
      <w:r>
        <w:rPr>
          <w:i/>
          <w:sz w:val="16"/>
        </w:rPr>
        <w:t>y</w:t>
      </w:r>
      <w:r>
        <w:rPr>
          <w:i/>
          <w:spacing w:val="-14"/>
          <w:sz w:val="16"/>
        </w:rPr>
        <w:t xml:space="preserve"> </w:t>
      </w:r>
      <w:r>
        <w:rPr>
          <w:i/>
          <w:sz w:val="16"/>
        </w:rPr>
        <w:t>otros</w:t>
      </w:r>
      <w:r>
        <w:rPr>
          <w:i/>
          <w:spacing w:val="-14"/>
          <w:sz w:val="16"/>
        </w:rPr>
        <w:t xml:space="preserve"> </w:t>
      </w:r>
      <w:r>
        <w:rPr>
          <w:i/>
          <w:sz w:val="16"/>
        </w:rPr>
        <w:t>Vs.</w:t>
      </w:r>
      <w:r>
        <w:rPr>
          <w:i/>
          <w:spacing w:val="-13"/>
          <w:sz w:val="16"/>
        </w:rPr>
        <w:t xml:space="preserve"> </w:t>
      </w:r>
      <w:r>
        <w:rPr>
          <w:i/>
          <w:sz w:val="16"/>
        </w:rPr>
        <w:t>Perú.</w:t>
      </w:r>
      <w:r>
        <w:rPr>
          <w:i/>
          <w:spacing w:val="-14"/>
          <w:sz w:val="16"/>
        </w:rPr>
        <w:t xml:space="preserve"> </w:t>
      </w:r>
      <w:r>
        <w:rPr>
          <w:i/>
          <w:sz w:val="16"/>
        </w:rPr>
        <w:t>Excepciones</w:t>
      </w:r>
      <w:r>
        <w:rPr>
          <w:i/>
          <w:spacing w:val="-14"/>
          <w:sz w:val="16"/>
        </w:rPr>
        <w:t xml:space="preserve"> </w:t>
      </w:r>
      <w:r>
        <w:rPr>
          <w:i/>
          <w:sz w:val="16"/>
        </w:rPr>
        <w:t>preliminares,</w:t>
      </w:r>
      <w:r>
        <w:rPr>
          <w:i/>
          <w:spacing w:val="-13"/>
          <w:sz w:val="16"/>
        </w:rPr>
        <w:t xml:space="preserve"> </w:t>
      </w:r>
      <w:r>
        <w:rPr>
          <w:i/>
          <w:sz w:val="16"/>
        </w:rPr>
        <w:t>Fondo,</w:t>
      </w:r>
      <w:r>
        <w:rPr>
          <w:i/>
          <w:spacing w:val="-14"/>
          <w:sz w:val="16"/>
        </w:rPr>
        <w:t xml:space="preserve"> </w:t>
      </w:r>
      <w:r>
        <w:rPr>
          <w:i/>
          <w:sz w:val="16"/>
        </w:rPr>
        <w:t>Reparaciones</w:t>
      </w:r>
      <w:r>
        <w:rPr>
          <w:i/>
          <w:spacing w:val="-14"/>
          <w:sz w:val="16"/>
        </w:rPr>
        <w:t xml:space="preserve"> </w:t>
      </w:r>
      <w:r>
        <w:rPr>
          <w:i/>
          <w:sz w:val="16"/>
        </w:rPr>
        <w:t>y</w:t>
      </w:r>
      <w:r>
        <w:rPr>
          <w:i/>
          <w:spacing w:val="-14"/>
          <w:sz w:val="16"/>
        </w:rPr>
        <w:t xml:space="preserve"> </w:t>
      </w:r>
      <w:r>
        <w:rPr>
          <w:i/>
          <w:sz w:val="16"/>
        </w:rPr>
        <w:t>Costas.</w:t>
      </w:r>
      <w:r>
        <w:rPr>
          <w:i/>
          <w:spacing w:val="-13"/>
          <w:sz w:val="16"/>
        </w:rPr>
        <w:t xml:space="preserve"> </w:t>
      </w:r>
      <w:r>
        <w:rPr>
          <w:sz w:val="16"/>
        </w:rPr>
        <w:t>Sentencia</w:t>
      </w:r>
      <w:r>
        <w:rPr>
          <w:spacing w:val="-14"/>
          <w:sz w:val="16"/>
        </w:rPr>
        <w:t xml:space="preserve"> </w:t>
      </w:r>
      <w:r>
        <w:rPr>
          <w:sz w:val="16"/>
        </w:rPr>
        <w:t>de</w:t>
      </w:r>
      <w:r>
        <w:rPr>
          <w:spacing w:val="-14"/>
          <w:sz w:val="16"/>
        </w:rPr>
        <w:t xml:space="preserve"> </w:t>
      </w:r>
      <w:r>
        <w:rPr>
          <w:sz w:val="16"/>
        </w:rPr>
        <w:t>28</w:t>
      </w:r>
      <w:r>
        <w:rPr>
          <w:spacing w:val="-14"/>
          <w:sz w:val="16"/>
        </w:rPr>
        <w:t xml:space="preserve"> </w:t>
      </w:r>
      <w:r>
        <w:rPr>
          <w:sz w:val="16"/>
        </w:rPr>
        <w:t>de</w:t>
      </w:r>
      <w:r>
        <w:rPr>
          <w:spacing w:val="-14"/>
          <w:sz w:val="16"/>
        </w:rPr>
        <w:t xml:space="preserve"> </w:t>
      </w:r>
      <w:r>
        <w:rPr>
          <w:sz w:val="16"/>
        </w:rPr>
        <w:t>septiembre de 2021. Serie C No. 438, párr. 123.</w:t>
      </w:r>
    </w:p>
    <w:p w14:paraId="2A2A6FF2" w14:textId="77777777" w:rsidR="00644DE7" w:rsidRDefault="00000000">
      <w:pPr>
        <w:spacing w:before="119"/>
        <w:ind w:left="101" w:right="115"/>
        <w:jc w:val="both"/>
        <w:rPr>
          <w:sz w:val="16"/>
        </w:rPr>
      </w:pPr>
      <w:bookmarkStart w:id="98" w:name="_bookmark80"/>
      <w:bookmarkEnd w:id="98"/>
      <w:r>
        <w:rPr>
          <w:sz w:val="16"/>
          <w:vertAlign w:val="superscript"/>
        </w:rPr>
        <w:t>62</w:t>
      </w:r>
      <w:r>
        <w:rPr>
          <w:spacing w:val="80"/>
          <w:sz w:val="16"/>
        </w:rPr>
        <w:t xml:space="preserve">   </w:t>
      </w:r>
      <w:r>
        <w:rPr>
          <w:i/>
          <w:sz w:val="16"/>
        </w:rPr>
        <w:t>Cfr.</w:t>
      </w:r>
      <w:r>
        <w:rPr>
          <w:i/>
          <w:spacing w:val="-11"/>
          <w:sz w:val="16"/>
        </w:rPr>
        <w:t xml:space="preserve"> </w:t>
      </w:r>
      <w:r>
        <w:rPr>
          <w:i/>
          <w:sz w:val="16"/>
        </w:rPr>
        <w:t>inter</w:t>
      </w:r>
      <w:r>
        <w:rPr>
          <w:i/>
          <w:spacing w:val="-11"/>
          <w:sz w:val="16"/>
        </w:rPr>
        <w:t xml:space="preserve"> </w:t>
      </w:r>
      <w:r>
        <w:rPr>
          <w:i/>
          <w:sz w:val="16"/>
        </w:rPr>
        <w:t>alia,</w:t>
      </w:r>
      <w:r>
        <w:rPr>
          <w:i/>
          <w:spacing w:val="-13"/>
          <w:sz w:val="16"/>
        </w:rPr>
        <w:t xml:space="preserve"> </w:t>
      </w:r>
      <w:r>
        <w:rPr>
          <w:i/>
          <w:sz w:val="16"/>
        </w:rPr>
        <w:t>Caso</w:t>
      </w:r>
      <w:r>
        <w:rPr>
          <w:i/>
          <w:spacing w:val="-11"/>
          <w:sz w:val="16"/>
        </w:rPr>
        <w:t xml:space="preserve"> </w:t>
      </w:r>
      <w:r>
        <w:rPr>
          <w:i/>
          <w:sz w:val="16"/>
        </w:rPr>
        <w:t>Bueno</w:t>
      </w:r>
      <w:r>
        <w:rPr>
          <w:i/>
          <w:spacing w:val="-14"/>
          <w:sz w:val="16"/>
        </w:rPr>
        <w:t xml:space="preserve"> </w:t>
      </w:r>
      <w:r>
        <w:rPr>
          <w:i/>
          <w:sz w:val="16"/>
        </w:rPr>
        <w:t>Alves</w:t>
      </w:r>
      <w:r>
        <w:rPr>
          <w:i/>
          <w:spacing w:val="-12"/>
          <w:sz w:val="16"/>
        </w:rPr>
        <w:t xml:space="preserve"> </w:t>
      </w:r>
      <w:r>
        <w:rPr>
          <w:i/>
          <w:sz w:val="16"/>
        </w:rPr>
        <w:t>Vs.</w:t>
      </w:r>
      <w:r>
        <w:rPr>
          <w:i/>
          <w:spacing w:val="-13"/>
          <w:sz w:val="16"/>
        </w:rPr>
        <w:t xml:space="preserve"> </w:t>
      </w:r>
      <w:r>
        <w:rPr>
          <w:i/>
          <w:sz w:val="16"/>
        </w:rPr>
        <w:t>Argentina.</w:t>
      </w:r>
      <w:r>
        <w:rPr>
          <w:i/>
          <w:spacing w:val="-11"/>
          <w:sz w:val="16"/>
        </w:rPr>
        <w:t xml:space="preserve"> </w:t>
      </w:r>
      <w:r>
        <w:rPr>
          <w:i/>
          <w:sz w:val="16"/>
        </w:rPr>
        <w:t>Fondo,</w:t>
      </w:r>
      <w:r>
        <w:rPr>
          <w:i/>
          <w:spacing w:val="-13"/>
          <w:sz w:val="16"/>
        </w:rPr>
        <w:t xml:space="preserve"> </w:t>
      </w:r>
      <w:r>
        <w:rPr>
          <w:i/>
          <w:sz w:val="16"/>
        </w:rPr>
        <w:t>Reparaciones</w:t>
      </w:r>
      <w:r>
        <w:rPr>
          <w:i/>
          <w:spacing w:val="-14"/>
          <w:sz w:val="16"/>
        </w:rPr>
        <w:t xml:space="preserve"> </w:t>
      </w:r>
      <w:r>
        <w:rPr>
          <w:i/>
          <w:sz w:val="16"/>
        </w:rPr>
        <w:t>y</w:t>
      </w:r>
      <w:r>
        <w:rPr>
          <w:i/>
          <w:spacing w:val="-11"/>
          <w:sz w:val="16"/>
        </w:rPr>
        <w:t xml:space="preserve"> </w:t>
      </w:r>
      <w:r>
        <w:rPr>
          <w:i/>
          <w:sz w:val="16"/>
        </w:rPr>
        <w:t>Costas.</w:t>
      </w:r>
      <w:r>
        <w:rPr>
          <w:i/>
          <w:spacing w:val="-13"/>
          <w:sz w:val="16"/>
        </w:rPr>
        <w:t xml:space="preserve"> </w:t>
      </w:r>
      <w:r>
        <w:rPr>
          <w:sz w:val="16"/>
        </w:rPr>
        <w:t>Sentencia</w:t>
      </w:r>
      <w:r>
        <w:rPr>
          <w:spacing w:val="-10"/>
          <w:sz w:val="16"/>
        </w:rPr>
        <w:t xml:space="preserve"> </w:t>
      </w:r>
      <w:r>
        <w:rPr>
          <w:sz w:val="16"/>
        </w:rPr>
        <w:t>de</w:t>
      </w:r>
      <w:r>
        <w:rPr>
          <w:spacing w:val="-12"/>
          <w:sz w:val="16"/>
        </w:rPr>
        <w:t xml:space="preserve"> </w:t>
      </w:r>
      <w:r>
        <w:rPr>
          <w:sz w:val="16"/>
        </w:rPr>
        <w:t>11</w:t>
      </w:r>
      <w:r>
        <w:rPr>
          <w:spacing w:val="-14"/>
          <w:sz w:val="16"/>
        </w:rPr>
        <w:t xml:space="preserve"> </w:t>
      </w:r>
      <w:r>
        <w:rPr>
          <w:sz w:val="16"/>
        </w:rPr>
        <w:t>de</w:t>
      </w:r>
      <w:r>
        <w:rPr>
          <w:spacing w:val="-12"/>
          <w:sz w:val="16"/>
        </w:rPr>
        <w:t xml:space="preserve"> </w:t>
      </w:r>
      <w:r>
        <w:rPr>
          <w:sz w:val="16"/>
        </w:rPr>
        <w:t xml:space="preserve">mayo de 2007. Serie C No. 164, párr. 108, y </w:t>
      </w:r>
      <w:r>
        <w:rPr>
          <w:i/>
          <w:sz w:val="16"/>
        </w:rPr>
        <w:t xml:space="preserve">Caso Casa Nina Vs. Perú, supra, </w:t>
      </w:r>
      <w:r>
        <w:rPr>
          <w:sz w:val="16"/>
        </w:rPr>
        <w:t>párr. 70.</w:t>
      </w:r>
    </w:p>
    <w:p w14:paraId="39157300" w14:textId="77777777" w:rsidR="00644DE7" w:rsidRDefault="00000000">
      <w:pPr>
        <w:spacing w:before="120"/>
        <w:ind w:left="101" w:right="116"/>
        <w:jc w:val="both"/>
        <w:rPr>
          <w:sz w:val="16"/>
        </w:rPr>
      </w:pPr>
      <w:bookmarkStart w:id="99" w:name="_bookmark81"/>
      <w:bookmarkEnd w:id="99"/>
      <w:r>
        <w:rPr>
          <w:sz w:val="16"/>
          <w:vertAlign w:val="superscript"/>
        </w:rPr>
        <w:t>63</w:t>
      </w:r>
      <w:r>
        <w:rPr>
          <w:spacing w:val="80"/>
          <w:w w:val="150"/>
          <w:sz w:val="16"/>
        </w:rPr>
        <w:t xml:space="preserve">  </w:t>
      </w:r>
      <w:r>
        <w:rPr>
          <w:i/>
          <w:sz w:val="16"/>
        </w:rPr>
        <w:t>Cfr. Caso Baldeón García Vs. Perú. Fondo, Reparaciones y Costas</w:t>
      </w:r>
      <w:r>
        <w:rPr>
          <w:sz w:val="16"/>
        </w:rPr>
        <w:t xml:space="preserve">. Sentencia de 6 de abril de 2006. Serie C No. 147, párr. 95, y </w:t>
      </w:r>
      <w:r>
        <w:rPr>
          <w:i/>
          <w:sz w:val="16"/>
        </w:rPr>
        <w:t xml:space="preserve">Caso Casa Nina Vs. Perú, supra, </w:t>
      </w:r>
      <w:r>
        <w:rPr>
          <w:sz w:val="16"/>
        </w:rPr>
        <w:t>párr. 70.</w:t>
      </w:r>
    </w:p>
    <w:p w14:paraId="06E9A9E9" w14:textId="77777777" w:rsidR="00644DE7" w:rsidRDefault="00000000">
      <w:pPr>
        <w:spacing w:before="120"/>
        <w:ind w:left="101" w:right="117"/>
        <w:jc w:val="both"/>
        <w:rPr>
          <w:sz w:val="16"/>
        </w:rPr>
      </w:pPr>
      <w:bookmarkStart w:id="100" w:name="_bookmark82"/>
      <w:bookmarkEnd w:id="100"/>
      <w:r>
        <w:rPr>
          <w:sz w:val="16"/>
          <w:vertAlign w:val="superscript"/>
        </w:rPr>
        <w:t>64</w:t>
      </w:r>
      <w:r>
        <w:rPr>
          <w:spacing w:val="80"/>
          <w:w w:val="150"/>
          <w:sz w:val="16"/>
        </w:rPr>
        <w:t xml:space="preserve">  </w:t>
      </w:r>
      <w:r>
        <w:rPr>
          <w:i/>
          <w:sz w:val="16"/>
        </w:rPr>
        <w:t xml:space="preserve">Cfr. Caso Martínez Esquivia Vs. Colombia, supra, </w:t>
      </w:r>
      <w:r>
        <w:rPr>
          <w:sz w:val="16"/>
        </w:rPr>
        <w:t xml:space="preserve">párrs. 88 y 94, y </w:t>
      </w:r>
      <w:r>
        <w:rPr>
          <w:i/>
          <w:sz w:val="16"/>
        </w:rPr>
        <w:t xml:space="preserve">Caso Cuya Lavy y otros Vs. Perú, supra, </w:t>
      </w:r>
      <w:r>
        <w:rPr>
          <w:sz w:val="16"/>
        </w:rPr>
        <w:t>párr. 128.</w:t>
      </w:r>
    </w:p>
    <w:p w14:paraId="4D27FA21" w14:textId="77777777" w:rsidR="00644DE7" w:rsidRDefault="00000000">
      <w:pPr>
        <w:spacing w:before="122"/>
        <w:ind w:left="101" w:right="115"/>
        <w:jc w:val="both"/>
        <w:rPr>
          <w:sz w:val="16"/>
        </w:rPr>
      </w:pPr>
      <w:bookmarkStart w:id="101" w:name="_bookmark83"/>
      <w:bookmarkEnd w:id="101"/>
      <w:r>
        <w:rPr>
          <w:sz w:val="16"/>
          <w:vertAlign w:val="superscript"/>
        </w:rPr>
        <w:t>65</w:t>
      </w:r>
      <w:r>
        <w:rPr>
          <w:spacing w:val="80"/>
          <w:sz w:val="16"/>
        </w:rPr>
        <w:t xml:space="preserve">  </w:t>
      </w:r>
      <w:r>
        <w:rPr>
          <w:i/>
          <w:sz w:val="16"/>
        </w:rPr>
        <w:t>Cfr. Caso Valencia Hinojosa y otra Vs. Ecuador. Excepciones Preliminares, Fondo, Reparaciones y</w:t>
      </w:r>
      <w:r>
        <w:rPr>
          <w:i/>
          <w:spacing w:val="40"/>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2"/>
          <w:sz w:val="16"/>
        </w:rPr>
        <w:t xml:space="preserve"> </w:t>
      </w:r>
      <w:r>
        <w:rPr>
          <w:sz w:val="16"/>
        </w:rPr>
        <w:t>29</w:t>
      </w:r>
      <w:r>
        <w:rPr>
          <w:spacing w:val="-2"/>
          <w:sz w:val="16"/>
        </w:rPr>
        <w:t xml:space="preserve"> </w:t>
      </w:r>
      <w:r>
        <w:rPr>
          <w:sz w:val="16"/>
        </w:rPr>
        <w:t>de noviembre de</w:t>
      </w:r>
      <w:r>
        <w:rPr>
          <w:spacing w:val="-2"/>
          <w:sz w:val="16"/>
        </w:rPr>
        <w:t xml:space="preserve"> </w:t>
      </w:r>
      <w:r>
        <w:rPr>
          <w:sz w:val="16"/>
        </w:rPr>
        <w:t>2016.</w:t>
      </w:r>
      <w:r>
        <w:rPr>
          <w:spacing w:val="-1"/>
          <w:sz w:val="16"/>
        </w:rPr>
        <w:t xml:space="preserve"> </w:t>
      </w:r>
      <w:r>
        <w:rPr>
          <w:sz w:val="16"/>
        </w:rPr>
        <w:t>Serie</w:t>
      </w:r>
      <w:r>
        <w:rPr>
          <w:spacing w:val="-2"/>
          <w:sz w:val="16"/>
        </w:rPr>
        <w:t xml:space="preserve"> </w:t>
      </w:r>
      <w:r>
        <w:rPr>
          <w:sz w:val="16"/>
        </w:rPr>
        <w:t>C No.</w:t>
      </w:r>
      <w:r>
        <w:rPr>
          <w:spacing w:val="-1"/>
          <w:sz w:val="16"/>
        </w:rPr>
        <w:t xml:space="preserve"> </w:t>
      </w:r>
      <w:r>
        <w:rPr>
          <w:sz w:val="16"/>
        </w:rPr>
        <w:t>327,</w:t>
      </w:r>
      <w:r>
        <w:rPr>
          <w:spacing w:val="-3"/>
          <w:sz w:val="16"/>
        </w:rPr>
        <w:t xml:space="preserve"> </w:t>
      </w:r>
      <w:r>
        <w:rPr>
          <w:sz w:val="16"/>
        </w:rPr>
        <w:t>párrs.</w:t>
      </w:r>
      <w:r>
        <w:rPr>
          <w:spacing w:val="-3"/>
          <w:sz w:val="16"/>
        </w:rPr>
        <w:t xml:space="preserve"> </w:t>
      </w:r>
      <w:r>
        <w:rPr>
          <w:sz w:val="16"/>
        </w:rPr>
        <w:t>110</w:t>
      </w:r>
      <w:r>
        <w:rPr>
          <w:spacing w:val="-2"/>
          <w:sz w:val="16"/>
        </w:rPr>
        <w:t xml:space="preserve"> </w:t>
      </w:r>
      <w:r>
        <w:rPr>
          <w:sz w:val="16"/>
        </w:rPr>
        <w:t>y</w:t>
      </w:r>
      <w:r>
        <w:rPr>
          <w:spacing w:val="-2"/>
          <w:sz w:val="16"/>
        </w:rPr>
        <w:t xml:space="preserve"> </w:t>
      </w:r>
      <w:r>
        <w:rPr>
          <w:sz w:val="16"/>
        </w:rPr>
        <w:t>119,</w:t>
      </w:r>
      <w:r>
        <w:rPr>
          <w:spacing w:val="-4"/>
          <w:sz w:val="16"/>
        </w:rPr>
        <w:t xml:space="preserve"> </w:t>
      </w:r>
      <w:r>
        <w:rPr>
          <w:sz w:val="16"/>
        </w:rPr>
        <w:t>y</w:t>
      </w:r>
      <w:r>
        <w:rPr>
          <w:spacing w:val="-2"/>
          <w:sz w:val="16"/>
        </w:rPr>
        <w:t xml:space="preserve"> </w:t>
      </w:r>
      <w:r>
        <w:rPr>
          <w:i/>
          <w:sz w:val="16"/>
        </w:rPr>
        <w:t>Caso Cuya</w:t>
      </w:r>
      <w:r>
        <w:rPr>
          <w:i/>
          <w:spacing w:val="-1"/>
          <w:sz w:val="16"/>
        </w:rPr>
        <w:t xml:space="preserve"> </w:t>
      </w:r>
      <w:r>
        <w:rPr>
          <w:i/>
          <w:sz w:val="16"/>
        </w:rPr>
        <w:t>Lavy</w:t>
      </w:r>
      <w:r>
        <w:rPr>
          <w:i/>
          <w:spacing w:val="-2"/>
          <w:sz w:val="16"/>
        </w:rPr>
        <w:t xml:space="preserve"> </w:t>
      </w:r>
      <w:r>
        <w:rPr>
          <w:i/>
          <w:sz w:val="16"/>
        </w:rPr>
        <w:t>y</w:t>
      </w:r>
      <w:r>
        <w:rPr>
          <w:i/>
          <w:spacing w:val="-2"/>
          <w:sz w:val="16"/>
        </w:rPr>
        <w:t xml:space="preserve"> </w:t>
      </w:r>
      <w:r>
        <w:rPr>
          <w:i/>
          <w:sz w:val="16"/>
        </w:rPr>
        <w:t xml:space="preserve">otros Vs. Perú, supra, </w:t>
      </w:r>
      <w:r>
        <w:rPr>
          <w:sz w:val="16"/>
        </w:rPr>
        <w:t>párr. 128.</w:t>
      </w:r>
    </w:p>
    <w:p w14:paraId="11B39D75" w14:textId="77777777" w:rsidR="00644DE7" w:rsidRDefault="00644DE7">
      <w:pPr>
        <w:jc w:val="both"/>
        <w:rPr>
          <w:sz w:val="16"/>
        </w:rPr>
        <w:sectPr w:rsidR="00644DE7">
          <w:pgSz w:w="12240" w:h="15840"/>
          <w:pgMar w:top="1340" w:right="1580" w:bottom="1180" w:left="1600" w:header="0" w:footer="994" w:gutter="0"/>
          <w:cols w:space="720"/>
        </w:sectPr>
      </w:pPr>
    </w:p>
    <w:p w14:paraId="32AC4056" w14:textId="77777777" w:rsidR="00644DE7" w:rsidRDefault="00000000">
      <w:pPr>
        <w:pStyle w:val="Textoindependiente"/>
        <w:spacing w:before="76"/>
        <w:ind w:left="101" w:right="114"/>
        <w:jc w:val="both"/>
      </w:pPr>
      <w:r>
        <w:rPr>
          <w:spacing w:val="-2"/>
        </w:rPr>
        <w:lastRenderedPageBreak/>
        <w:t>de</w:t>
      </w:r>
      <w:r>
        <w:rPr>
          <w:spacing w:val="-11"/>
        </w:rPr>
        <w:t xml:space="preserve"> </w:t>
      </w:r>
      <w:r>
        <w:rPr>
          <w:spacing w:val="-2"/>
        </w:rPr>
        <w:t>estabilidad</w:t>
      </w:r>
      <w:r>
        <w:rPr>
          <w:spacing w:val="-9"/>
        </w:rPr>
        <w:t xml:space="preserve"> </w:t>
      </w:r>
      <w:r>
        <w:rPr>
          <w:spacing w:val="-2"/>
        </w:rPr>
        <w:t>e</w:t>
      </w:r>
      <w:r>
        <w:rPr>
          <w:spacing w:val="-11"/>
        </w:rPr>
        <w:t xml:space="preserve"> </w:t>
      </w:r>
      <w:r>
        <w:rPr>
          <w:spacing w:val="-2"/>
        </w:rPr>
        <w:t>inamovilidad</w:t>
      </w:r>
      <w:r>
        <w:rPr>
          <w:spacing w:val="-9"/>
        </w:rPr>
        <w:t xml:space="preserve"> </w:t>
      </w:r>
      <w:r>
        <w:rPr>
          <w:spacing w:val="-2"/>
        </w:rPr>
        <w:t>en</w:t>
      </w:r>
      <w:r>
        <w:rPr>
          <w:spacing w:val="-9"/>
        </w:rPr>
        <w:t xml:space="preserve"> </w:t>
      </w:r>
      <w:r>
        <w:rPr>
          <w:spacing w:val="-2"/>
        </w:rPr>
        <w:t>el</w:t>
      </w:r>
      <w:r>
        <w:rPr>
          <w:spacing w:val="-12"/>
        </w:rPr>
        <w:t xml:space="preserve"> </w:t>
      </w:r>
      <w:r>
        <w:rPr>
          <w:spacing w:val="-2"/>
        </w:rPr>
        <w:t>cargo</w:t>
      </w:r>
      <w:hyperlink w:anchor="_bookmark85" w:history="1">
        <w:r>
          <w:rPr>
            <w:spacing w:val="-2"/>
            <w:position w:val="7"/>
            <w:sz w:val="13"/>
          </w:rPr>
          <w:t>66</w:t>
        </w:r>
      </w:hyperlink>
      <w:r>
        <w:rPr>
          <w:spacing w:val="-2"/>
        </w:rPr>
        <w:t>.</w:t>
      </w:r>
      <w:r>
        <w:rPr>
          <w:spacing w:val="-10"/>
        </w:rPr>
        <w:t xml:space="preserve"> </w:t>
      </w:r>
      <w:r>
        <w:rPr>
          <w:spacing w:val="-2"/>
        </w:rPr>
        <w:t>La</w:t>
      </w:r>
      <w:r>
        <w:rPr>
          <w:spacing w:val="-12"/>
        </w:rPr>
        <w:t xml:space="preserve"> </w:t>
      </w:r>
      <w:r>
        <w:rPr>
          <w:spacing w:val="-2"/>
        </w:rPr>
        <w:t>propia</w:t>
      </w:r>
      <w:r>
        <w:rPr>
          <w:spacing w:val="-12"/>
        </w:rPr>
        <w:t xml:space="preserve"> </w:t>
      </w:r>
      <w:r>
        <w:rPr>
          <w:spacing w:val="-2"/>
        </w:rPr>
        <w:t>Constitución</w:t>
      </w:r>
      <w:r>
        <w:rPr>
          <w:spacing w:val="-11"/>
        </w:rPr>
        <w:t xml:space="preserve"> </w:t>
      </w:r>
      <w:r>
        <w:rPr>
          <w:spacing w:val="-2"/>
        </w:rPr>
        <w:t>del</w:t>
      </w:r>
      <w:r>
        <w:rPr>
          <w:spacing w:val="-9"/>
        </w:rPr>
        <w:t xml:space="preserve"> </w:t>
      </w:r>
      <w:r>
        <w:rPr>
          <w:spacing w:val="-2"/>
        </w:rPr>
        <w:t>Paraguay</w:t>
      </w:r>
      <w:r>
        <w:rPr>
          <w:spacing w:val="-10"/>
        </w:rPr>
        <w:t xml:space="preserve"> </w:t>
      </w:r>
      <w:r>
        <w:rPr>
          <w:spacing w:val="-2"/>
        </w:rPr>
        <w:t xml:space="preserve">reconoce, </w:t>
      </w:r>
      <w:r>
        <w:t xml:space="preserve">en su artículo 270, que los agentes fiscales gozan de las mismas garantías, incompatibilidades e inmunidades que las determinadas para los integrantes del Poder </w:t>
      </w:r>
      <w:r>
        <w:rPr>
          <w:spacing w:val="-2"/>
        </w:rPr>
        <w:t>Judicial.</w:t>
      </w:r>
    </w:p>
    <w:p w14:paraId="152CEAE0" w14:textId="77777777" w:rsidR="00644DE7" w:rsidRDefault="00644DE7">
      <w:pPr>
        <w:pStyle w:val="Textoindependiente"/>
        <w:spacing w:before="11"/>
        <w:rPr>
          <w:sz w:val="19"/>
        </w:rPr>
      </w:pPr>
    </w:p>
    <w:p w14:paraId="773B5FB9" w14:textId="77777777" w:rsidR="00644DE7" w:rsidRDefault="00000000">
      <w:pPr>
        <w:pStyle w:val="Prrafodelista"/>
        <w:numPr>
          <w:ilvl w:val="0"/>
          <w:numId w:val="16"/>
        </w:numPr>
        <w:tabs>
          <w:tab w:val="left" w:pos="668"/>
        </w:tabs>
        <w:spacing w:before="1"/>
        <w:ind w:right="114" w:firstLine="0"/>
        <w:jc w:val="both"/>
        <w:rPr>
          <w:sz w:val="20"/>
        </w:rPr>
      </w:pPr>
      <w:r>
        <w:rPr>
          <w:sz w:val="20"/>
        </w:rPr>
        <w:t>En virtud de las anteriores consideraciones, esta Corte reitera que la garantía de estabilidad</w:t>
      </w:r>
      <w:r>
        <w:rPr>
          <w:spacing w:val="-8"/>
          <w:sz w:val="20"/>
        </w:rPr>
        <w:t xml:space="preserve"> </w:t>
      </w:r>
      <w:r>
        <w:rPr>
          <w:sz w:val="20"/>
        </w:rPr>
        <w:t>e</w:t>
      </w:r>
      <w:r>
        <w:rPr>
          <w:spacing w:val="-13"/>
          <w:sz w:val="20"/>
        </w:rPr>
        <w:t xml:space="preserve"> </w:t>
      </w:r>
      <w:r>
        <w:rPr>
          <w:sz w:val="20"/>
        </w:rPr>
        <w:t>inamovilidad</w:t>
      </w:r>
      <w:r>
        <w:rPr>
          <w:spacing w:val="-10"/>
          <w:sz w:val="20"/>
        </w:rPr>
        <w:t xml:space="preserve"> </w:t>
      </w:r>
      <w:r>
        <w:rPr>
          <w:sz w:val="20"/>
        </w:rPr>
        <w:t>en</w:t>
      </w:r>
      <w:r>
        <w:rPr>
          <w:spacing w:val="-10"/>
          <w:sz w:val="20"/>
        </w:rPr>
        <w:t xml:space="preserve"> </w:t>
      </w:r>
      <w:r>
        <w:rPr>
          <w:sz w:val="20"/>
        </w:rPr>
        <w:t>el</w:t>
      </w:r>
      <w:r>
        <w:rPr>
          <w:spacing w:val="-8"/>
          <w:sz w:val="20"/>
        </w:rPr>
        <w:t xml:space="preserve"> </w:t>
      </w:r>
      <w:r>
        <w:rPr>
          <w:sz w:val="20"/>
        </w:rPr>
        <w:t>cargo,</w:t>
      </w:r>
      <w:r>
        <w:rPr>
          <w:spacing w:val="-11"/>
          <w:sz w:val="20"/>
        </w:rPr>
        <w:t xml:space="preserve"> </w:t>
      </w:r>
      <w:r>
        <w:rPr>
          <w:sz w:val="20"/>
        </w:rPr>
        <w:t>para</w:t>
      </w:r>
      <w:r>
        <w:rPr>
          <w:spacing w:val="-11"/>
          <w:sz w:val="20"/>
        </w:rPr>
        <w:t xml:space="preserve"> </w:t>
      </w:r>
      <w:r>
        <w:rPr>
          <w:sz w:val="20"/>
        </w:rPr>
        <w:t>las</w:t>
      </w:r>
      <w:r>
        <w:rPr>
          <w:spacing w:val="-11"/>
          <w:sz w:val="20"/>
        </w:rPr>
        <w:t xml:space="preserve"> </w:t>
      </w:r>
      <w:r>
        <w:rPr>
          <w:sz w:val="20"/>
        </w:rPr>
        <w:t>y</w:t>
      </w:r>
      <w:r>
        <w:rPr>
          <w:spacing w:val="-11"/>
          <w:sz w:val="20"/>
        </w:rPr>
        <w:t xml:space="preserve"> </w:t>
      </w:r>
      <w:r>
        <w:rPr>
          <w:sz w:val="20"/>
        </w:rPr>
        <w:t>los</w:t>
      </w:r>
      <w:r>
        <w:rPr>
          <w:spacing w:val="-11"/>
          <w:sz w:val="20"/>
        </w:rPr>
        <w:t xml:space="preserve"> </w:t>
      </w:r>
      <w:r>
        <w:rPr>
          <w:sz w:val="20"/>
        </w:rPr>
        <w:t>fiscales,</w:t>
      </w:r>
      <w:r>
        <w:rPr>
          <w:spacing w:val="-11"/>
          <w:sz w:val="20"/>
        </w:rPr>
        <w:t xml:space="preserve"> </w:t>
      </w:r>
      <w:r>
        <w:rPr>
          <w:sz w:val="20"/>
        </w:rPr>
        <w:t>implica,</w:t>
      </w:r>
      <w:r>
        <w:rPr>
          <w:spacing w:val="-11"/>
          <w:sz w:val="20"/>
        </w:rPr>
        <w:t xml:space="preserve"> </w:t>
      </w:r>
      <w:r>
        <w:rPr>
          <w:sz w:val="20"/>
        </w:rPr>
        <w:t>a</w:t>
      </w:r>
      <w:r>
        <w:rPr>
          <w:spacing w:val="-11"/>
          <w:sz w:val="20"/>
        </w:rPr>
        <w:t xml:space="preserve"> </w:t>
      </w:r>
      <w:r>
        <w:rPr>
          <w:sz w:val="20"/>
        </w:rPr>
        <w:t>su</w:t>
      </w:r>
      <w:r>
        <w:rPr>
          <w:spacing w:val="-11"/>
          <w:sz w:val="20"/>
        </w:rPr>
        <w:t xml:space="preserve"> </w:t>
      </w:r>
      <w:r>
        <w:rPr>
          <w:sz w:val="20"/>
        </w:rPr>
        <w:t>vez,</w:t>
      </w:r>
      <w:r>
        <w:rPr>
          <w:spacing w:val="-11"/>
          <w:sz w:val="20"/>
        </w:rPr>
        <w:t xml:space="preserve"> </w:t>
      </w:r>
      <w:r>
        <w:rPr>
          <w:sz w:val="20"/>
        </w:rPr>
        <w:t>(i)</w:t>
      </w:r>
      <w:r>
        <w:rPr>
          <w:spacing w:val="-10"/>
          <w:sz w:val="20"/>
        </w:rPr>
        <w:t xml:space="preserve"> </w:t>
      </w:r>
      <w:r>
        <w:rPr>
          <w:sz w:val="20"/>
        </w:rPr>
        <w:t>que</w:t>
      </w:r>
      <w:r>
        <w:rPr>
          <w:spacing w:val="-13"/>
          <w:sz w:val="20"/>
        </w:rPr>
        <w:t xml:space="preserve"> </w:t>
      </w:r>
      <w:r>
        <w:rPr>
          <w:sz w:val="20"/>
        </w:rPr>
        <w:t xml:space="preserve">la </w:t>
      </w:r>
      <w:r>
        <w:rPr>
          <w:spacing w:val="-2"/>
          <w:sz w:val="20"/>
        </w:rPr>
        <w:t>separación</w:t>
      </w:r>
      <w:r>
        <w:rPr>
          <w:spacing w:val="-16"/>
          <w:sz w:val="20"/>
        </w:rPr>
        <w:t xml:space="preserve"> </w:t>
      </w:r>
      <w:r>
        <w:rPr>
          <w:spacing w:val="-2"/>
          <w:sz w:val="20"/>
        </w:rPr>
        <w:t>de</w:t>
      </w:r>
      <w:r>
        <w:rPr>
          <w:spacing w:val="-16"/>
          <w:sz w:val="20"/>
        </w:rPr>
        <w:t xml:space="preserve"> </w:t>
      </w:r>
      <w:r>
        <w:rPr>
          <w:spacing w:val="-2"/>
          <w:sz w:val="20"/>
        </w:rPr>
        <w:t>sus</w:t>
      </w:r>
      <w:r>
        <w:rPr>
          <w:spacing w:val="-15"/>
          <w:sz w:val="20"/>
        </w:rPr>
        <w:t xml:space="preserve"> </w:t>
      </w:r>
      <w:r>
        <w:rPr>
          <w:spacing w:val="-2"/>
          <w:sz w:val="20"/>
        </w:rPr>
        <w:t>cargos</w:t>
      </w:r>
      <w:r>
        <w:rPr>
          <w:spacing w:val="-16"/>
          <w:sz w:val="20"/>
        </w:rPr>
        <w:t xml:space="preserve"> </w:t>
      </w:r>
      <w:r>
        <w:rPr>
          <w:spacing w:val="-2"/>
          <w:sz w:val="20"/>
        </w:rPr>
        <w:t>debe</w:t>
      </w:r>
      <w:r>
        <w:rPr>
          <w:spacing w:val="-15"/>
          <w:sz w:val="20"/>
        </w:rPr>
        <w:t xml:space="preserve"> </w:t>
      </w:r>
      <w:r>
        <w:rPr>
          <w:spacing w:val="-2"/>
          <w:sz w:val="20"/>
        </w:rPr>
        <w:t>obedecer</w:t>
      </w:r>
      <w:r>
        <w:rPr>
          <w:spacing w:val="-16"/>
          <w:sz w:val="20"/>
        </w:rPr>
        <w:t xml:space="preserve"> </w:t>
      </w:r>
      <w:r>
        <w:rPr>
          <w:spacing w:val="-2"/>
          <w:sz w:val="20"/>
        </w:rPr>
        <w:t>exclusivamente</w:t>
      </w:r>
      <w:r>
        <w:rPr>
          <w:spacing w:val="-16"/>
          <w:sz w:val="20"/>
        </w:rPr>
        <w:t xml:space="preserve"> </w:t>
      </w:r>
      <w:r>
        <w:rPr>
          <w:spacing w:val="-2"/>
          <w:sz w:val="20"/>
        </w:rPr>
        <w:t>a</w:t>
      </w:r>
      <w:r>
        <w:rPr>
          <w:spacing w:val="-15"/>
          <w:sz w:val="20"/>
        </w:rPr>
        <w:t xml:space="preserve"> </w:t>
      </w:r>
      <w:r>
        <w:rPr>
          <w:spacing w:val="-2"/>
          <w:sz w:val="20"/>
        </w:rPr>
        <w:t>causales</w:t>
      </w:r>
      <w:r>
        <w:rPr>
          <w:spacing w:val="-16"/>
          <w:sz w:val="20"/>
        </w:rPr>
        <w:t xml:space="preserve"> </w:t>
      </w:r>
      <w:r>
        <w:rPr>
          <w:spacing w:val="-2"/>
          <w:sz w:val="20"/>
        </w:rPr>
        <w:t>permitidas,</w:t>
      </w:r>
      <w:r>
        <w:rPr>
          <w:spacing w:val="-15"/>
          <w:sz w:val="20"/>
        </w:rPr>
        <w:t xml:space="preserve"> </w:t>
      </w:r>
      <w:r>
        <w:rPr>
          <w:spacing w:val="-2"/>
          <w:sz w:val="20"/>
        </w:rPr>
        <w:t>ya</w:t>
      </w:r>
      <w:r>
        <w:rPr>
          <w:spacing w:val="-16"/>
          <w:sz w:val="20"/>
        </w:rPr>
        <w:t xml:space="preserve"> </w:t>
      </w:r>
      <w:r>
        <w:rPr>
          <w:spacing w:val="-2"/>
          <w:sz w:val="20"/>
        </w:rPr>
        <w:t>sea</w:t>
      </w:r>
      <w:r>
        <w:rPr>
          <w:spacing w:val="-15"/>
          <w:sz w:val="20"/>
        </w:rPr>
        <w:t xml:space="preserve"> </w:t>
      </w:r>
      <w:r>
        <w:rPr>
          <w:spacing w:val="-2"/>
          <w:sz w:val="20"/>
        </w:rPr>
        <w:t xml:space="preserve">por </w:t>
      </w:r>
      <w:r>
        <w:rPr>
          <w:sz w:val="20"/>
        </w:rPr>
        <w:t>medio de un proceso que cumpla con las garantías judiciales o porque han cumplido el término</w:t>
      </w:r>
      <w:r>
        <w:rPr>
          <w:spacing w:val="-18"/>
          <w:sz w:val="20"/>
        </w:rPr>
        <w:t xml:space="preserve"> </w:t>
      </w:r>
      <w:r>
        <w:rPr>
          <w:sz w:val="20"/>
        </w:rPr>
        <w:t>de</w:t>
      </w:r>
      <w:r>
        <w:rPr>
          <w:spacing w:val="-18"/>
          <w:sz w:val="20"/>
        </w:rPr>
        <w:t xml:space="preserve"> </w:t>
      </w:r>
      <w:r>
        <w:rPr>
          <w:sz w:val="20"/>
        </w:rPr>
        <w:t>su</w:t>
      </w:r>
      <w:r>
        <w:rPr>
          <w:spacing w:val="-17"/>
          <w:sz w:val="20"/>
        </w:rPr>
        <w:t xml:space="preserve"> </w:t>
      </w:r>
      <w:r>
        <w:rPr>
          <w:sz w:val="20"/>
        </w:rPr>
        <w:t>mandato;</w:t>
      </w:r>
      <w:r>
        <w:rPr>
          <w:spacing w:val="-18"/>
          <w:sz w:val="20"/>
        </w:rPr>
        <w:t xml:space="preserve"> </w:t>
      </w:r>
      <w:r>
        <w:rPr>
          <w:sz w:val="20"/>
        </w:rPr>
        <w:t>(ii)</w:t>
      </w:r>
      <w:r>
        <w:rPr>
          <w:spacing w:val="-17"/>
          <w:sz w:val="20"/>
        </w:rPr>
        <w:t xml:space="preserve"> </w:t>
      </w:r>
      <w:r>
        <w:rPr>
          <w:sz w:val="20"/>
        </w:rPr>
        <w:t>que</w:t>
      </w:r>
      <w:r>
        <w:rPr>
          <w:spacing w:val="-18"/>
          <w:sz w:val="20"/>
        </w:rPr>
        <w:t xml:space="preserve"> </w:t>
      </w:r>
      <w:r>
        <w:rPr>
          <w:sz w:val="20"/>
        </w:rPr>
        <w:t>los</w:t>
      </w:r>
      <w:r>
        <w:rPr>
          <w:spacing w:val="-18"/>
          <w:sz w:val="20"/>
        </w:rPr>
        <w:t xml:space="preserve"> </w:t>
      </w:r>
      <w:r>
        <w:rPr>
          <w:sz w:val="20"/>
        </w:rPr>
        <w:t>y</w:t>
      </w:r>
      <w:r>
        <w:rPr>
          <w:spacing w:val="-17"/>
          <w:sz w:val="20"/>
        </w:rPr>
        <w:t xml:space="preserve"> </w:t>
      </w:r>
      <w:r>
        <w:rPr>
          <w:sz w:val="20"/>
        </w:rPr>
        <w:t>las</w:t>
      </w:r>
      <w:r>
        <w:rPr>
          <w:spacing w:val="-18"/>
          <w:sz w:val="20"/>
        </w:rPr>
        <w:t xml:space="preserve"> </w:t>
      </w:r>
      <w:r>
        <w:rPr>
          <w:sz w:val="20"/>
        </w:rPr>
        <w:t>fiscales</w:t>
      </w:r>
      <w:r>
        <w:rPr>
          <w:spacing w:val="-17"/>
          <w:sz w:val="20"/>
        </w:rPr>
        <w:t xml:space="preserve"> </w:t>
      </w:r>
      <w:r>
        <w:rPr>
          <w:sz w:val="20"/>
        </w:rPr>
        <w:t>solo</w:t>
      </w:r>
      <w:r>
        <w:rPr>
          <w:spacing w:val="-18"/>
          <w:sz w:val="20"/>
        </w:rPr>
        <w:t xml:space="preserve"> </w:t>
      </w:r>
      <w:r>
        <w:rPr>
          <w:sz w:val="20"/>
        </w:rPr>
        <w:t>pueden</w:t>
      </w:r>
      <w:r>
        <w:rPr>
          <w:spacing w:val="-17"/>
          <w:sz w:val="20"/>
        </w:rPr>
        <w:t xml:space="preserve"> </w:t>
      </w:r>
      <w:r>
        <w:rPr>
          <w:sz w:val="20"/>
        </w:rPr>
        <w:t>ser</w:t>
      </w:r>
      <w:r>
        <w:rPr>
          <w:spacing w:val="-18"/>
          <w:sz w:val="20"/>
        </w:rPr>
        <w:t xml:space="preserve"> </w:t>
      </w:r>
      <w:r>
        <w:rPr>
          <w:sz w:val="20"/>
        </w:rPr>
        <w:t>destituidos</w:t>
      </w:r>
      <w:r>
        <w:rPr>
          <w:spacing w:val="-18"/>
          <w:sz w:val="20"/>
        </w:rPr>
        <w:t xml:space="preserve"> </w:t>
      </w:r>
      <w:r>
        <w:rPr>
          <w:sz w:val="20"/>
        </w:rPr>
        <w:t>por</w:t>
      </w:r>
      <w:r>
        <w:rPr>
          <w:spacing w:val="-17"/>
          <w:sz w:val="20"/>
        </w:rPr>
        <w:t xml:space="preserve"> </w:t>
      </w:r>
      <w:r>
        <w:rPr>
          <w:sz w:val="20"/>
        </w:rPr>
        <w:t>faltas</w:t>
      </w:r>
      <w:r>
        <w:rPr>
          <w:spacing w:val="-18"/>
          <w:sz w:val="20"/>
        </w:rPr>
        <w:t xml:space="preserve"> </w:t>
      </w:r>
      <w:r>
        <w:rPr>
          <w:sz w:val="20"/>
        </w:rPr>
        <w:t xml:space="preserve">de </w:t>
      </w:r>
      <w:r>
        <w:rPr>
          <w:spacing w:val="-2"/>
          <w:sz w:val="20"/>
        </w:rPr>
        <w:t>disciplina</w:t>
      </w:r>
      <w:r>
        <w:rPr>
          <w:spacing w:val="-16"/>
          <w:sz w:val="20"/>
        </w:rPr>
        <w:t xml:space="preserve"> </w:t>
      </w:r>
      <w:r>
        <w:rPr>
          <w:spacing w:val="-2"/>
          <w:sz w:val="20"/>
        </w:rPr>
        <w:t>graves</w:t>
      </w:r>
      <w:r>
        <w:rPr>
          <w:spacing w:val="-14"/>
          <w:sz w:val="20"/>
        </w:rPr>
        <w:t xml:space="preserve"> </w:t>
      </w:r>
      <w:r>
        <w:rPr>
          <w:spacing w:val="-2"/>
          <w:sz w:val="20"/>
        </w:rPr>
        <w:t>o</w:t>
      </w:r>
      <w:r>
        <w:rPr>
          <w:spacing w:val="-15"/>
          <w:sz w:val="20"/>
        </w:rPr>
        <w:t xml:space="preserve"> </w:t>
      </w:r>
      <w:r>
        <w:rPr>
          <w:spacing w:val="-2"/>
          <w:sz w:val="20"/>
        </w:rPr>
        <w:t>incompetencia;</w:t>
      </w:r>
      <w:r>
        <w:rPr>
          <w:spacing w:val="-14"/>
          <w:sz w:val="20"/>
        </w:rPr>
        <w:t xml:space="preserve"> </w:t>
      </w:r>
      <w:r>
        <w:rPr>
          <w:spacing w:val="-2"/>
          <w:sz w:val="20"/>
        </w:rPr>
        <w:t>y</w:t>
      </w:r>
      <w:r>
        <w:rPr>
          <w:spacing w:val="-16"/>
          <w:sz w:val="20"/>
        </w:rPr>
        <w:t xml:space="preserve"> </w:t>
      </w:r>
      <w:r>
        <w:rPr>
          <w:spacing w:val="-2"/>
          <w:sz w:val="20"/>
        </w:rPr>
        <w:t>(iii)</w:t>
      </w:r>
      <w:r>
        <w:rPr>
          <w:spacing w:val="-13"/>
          <w:sz w:val="20"/>
        </w:rPr>
        <w:t xml:space="preserve"> </w:t>
      </w:r>
      <w:r>
        <w:rPr>
          <w:spacing w:val="-2"/>
          <w:sz w:val="20"/>
        </w:rPr>
        <w:t>que</w:t>
      </w:r>
      <w:r>
        <w:rPr>
          <w:spacing w:val="-16"/>
          <w:sz w:val="20"/>
        </w:rPr>
        <w:t xml:space="preserve"> </w:t>
      </w:r>
      <w:r>
        <w:rPr>
          <w:spacing w:val="-2"/>
          <w:sz w:val="20"/>
        </w:rPr>
        <w:t>todo</w:t>
      </w:r>
      <w:r>
        <w:rPr>
          <w:spacing w:val="-14"/>
          <w:sz w:val="20"/>
        </w:rPr>
        <w:t xml:space="preserve"> </w:t>
      </w:r>
      <w:r>
        <w:rPr>
          <w:spacing w:val="-2"/>
          <w:sz w:val="20"/>
        </w:rPr>
        <w:t>proceso</w:t>
      </w:r>
      <w:r>
        <w:rPr>
          <w:spacing w:val="-16"/>
          <w:sz w:val="20"/>
        </w:rPr>
        <w:t xml:space="preserve"> </w:t>
      </w:r>
      <w:r>
        <w:rPr>
          <w:spacing w:val="-2"/>
          <w:sz w:val="20"/>
        </w:rPr>
        <w:t>debe</w:t>
      </w:r>
      <w:r>
        <w:rPr>
          <w:spacing w:val="-12"/>
          <w:sz w:val="20"/>
        </w:rPr>
        <w:t xml:space="preserve"> </w:t>
      </w:r>
      <w:r>
        <w:rPr>
          <w:spacing w:val="-2"/>
          <w:sz w:val="20"/>
        </w:rPr>
        <w:t>resolverse</w:t>
      </w:r>
      <w:r>
        <w:rPr>
          <w:spacing w:val="-15"/>
          <w:sz w:val="20"/>
        </w:rPr>
        <w:t xml:space="preserve"> </w:t>
      </w:r>
      <w:r>
        <w:rPr>
          <w:spacing w:val="-2"/>
          <w:sz w:val="20"/>
        </w:rPr>
        <w:t>de</w:t>
      </w:r>
      <w:r>
        <w:rPr>
          <w:spacing w:val="-15"/>
          <w:sz w:val="20"/>
        </w:rPr>
        <w:t xml:space="preserve"> </w:t>
      </w:r>
      <w:r>
        <w:rPr>
          <w:spacing w:val="-2"/>
          <w:sz w:val="20"/>
        </w:rPr>
        <w:t>acuerdo</w:t>
      </w:r>
      <w:r>
        <w:rPr>
          <w:spacing w:val="-15"/>
          <w:sz w:val="20"/>
        </w:rPr>
        <w:t xml:space="preserve"> </w:t>
      </w:r>
      <w:r>
        <w:rPr>
          <w:spacing w:val="-2"/>
          <w:sz w:val="20"/>
        </w:rPr>
        <w:t>con las</w:t>
      </w:r>
      <w:r>
        <w:rPr>
          <w:spacing w:val="-16"/>
          <w:sz w:val="20"/>
        </w:rPr>
        <w:t xml:space="preserve"> </w:t>
      </w:r>
      <w:r>
        <w:rPr>
          <w:spacing w:val="-2"/>
          <w:sz w:val="20"/>
        </w:rPr>
        <w:t>normas</w:t>
      </w:r>
      <w:r>
        <w:rPr>
          <w:spacing w:val="-16"/>
          <w:sz w:val="20"/>
        </w:rPr>
        <w:t xml:space="preserve"> </w:t>
      </w:r>
      <w:r>
        <w:rPr>
          <w:spacing w:val="-2"/>
          <w:sz w:val="20"/>
        </w:rPr>
        <w:t>de</w:t>
      </w:r>
      <w:r>
        <w:rPr>
          <w:spacing w:val="-15"/>
          <w:sz w:val="20"/>
        </w:rPr>
        <w:t xml:space="preserve"> </w:t>
      </w:r>
      <w:r>
        <w:rPr>
          <w:spacing w:val="-2"/>
          <w:sz w:val="20"/>
        </w:rPr>
        <w:t>comportamiento</w:t>
      </w:r>
      <w:r>
        <w:rPr>
          <w:spacing w:val="-16"/>
          <w:sz w:val="20"/>
        </w:rPr>
        <w:t xml:space="preserve"> </w:t>
      </w:r>
      <w:r>
        <w:rPr>
          <w:spacing w:val="-2"/>
          <w:sz w:val="20"/>
        </w:rPr>
        <w:t>judicial</w:t>
      </w:r>
      <w:r>
        <w:rPr>
          <w:spacing w:val="-15"/>
          <w:sz w:val="20"/>
        </w:rPr>
        <w:t xml:space="preserve"> </w:t>
      </w:r>
      <w:r>
        <w:rPr>
          <w:spacing w:val="-2"/>
          <w:sz w:val="20"/>
        </w:rPr>
        <w:t>establecidas</w:t>
      </w:r>
      <w:r>
        <w:rPr>
          <w:spacing w:val="-16"/>
          <w:sz w:val="20"/>
        </w:rPr>
        <w:t xml:space="preserve"> </w:t>
      </w:r>
      <w:r>
        <w:rPr>
          <w:spacing w:val="-2"/>
          <w:sz w:val="20"/>
        </w:rPr>
        <w:t>y</w:t>
      </w:r>
      <w:r>
        <w:rPr>
          <w:spacing w:val="-16"/>
          <w:sz w:val="20"/>
        </w:rPr>
        <w:t xml:space="preserve"> </w:t>
      </w:r>
      <w:r>
        <w:rPr>
          <w:spacing w:val="-2"/>
          <w:sz w:val="20"/>
        </w:rPr>
        <w:t>mediante</w:t>
      </w:r>
      <w:r>
        <w:rPr>
          <w:spacing w:val="-15"/>
          <w:sz w:val="20"/>
        </w:rPr>
        <w:t xml:space="preserve"> </w:t>
      </w:r>
      <w:r>
        <w:rPr>
          <w:spacing w:val="-2"/>
          <w:sz w:val="20"/>
        </w:rPr>
        <w:t>procedimientos</w:t>
      </w:r>
      <w:r>
        <w:rPr>
          <w:spacing w:val="-16"/>
          <w:sz w:val="20"/>
        </w:rPr>
        <w:t xml:space="preserve"> </w:t>
      </w:r>
      <w:r>
        <w:rPr>
          <w:spacing w:val="-2"/>
          <w:sz w:val="20"/>
        </w:rPr>
        <w:t>justos</w:t>
      </w:r>
      <w:r>
        <w:rPr>
          <w:spacing w:val="-15"/>
          <w:sz w:val="20"/>
        </w:rPr>
        <w:t xml:space="preserve"> </w:t>
      </w:r>
      <w:r>
        <w:rPr>
          <w:spacing w:val="-2"/>
          <w:sz w:val="20"/>
        </w:rPr>
        <w:t xml:space="preserve">que </w:t>
      </w:r>
      <w:r>
        <w:rPr>
          <w:sz w:val="20"/>
        </w:rPr>
        <w:t>aseguren</w:t>
      </w:r>
      <w:r>
        <w:rPr>
          <w:spacing w:val="-14"/>
          <w:sz w:val="20"/>
        </w:rPr>
        <w:t xml:space="preserve"> </w:t>
      </w:r>
      <w:r>
        <w:rPr>
          <w:sz w:val="20"/>
        </w:rPr>
        <w:t>la</w:t>
      </w:r>
      <w:r>
        <w:rPr>
          <w:spacing w:val="-15"/>
          <w:sz w:val="20"/>
        </w:rPr>
        <w:t xml:space="preserve"> </w:t>
      </w:r>
      <w:r>
        <w:rPr>
          <w:sz w:val="20"/>
        </w:rPr>
        <w:t>objetividad</w:t>
      </w:r>
      <w:r>
        <w:rPr>
          <w:spacing w:val="-15"/>
          <w:sz w:val="20"/>
        </w:rPr>
        <w:t xml:space="preserve"> </w:t>
      </w:r>
      <w:r>
        <w:rPr>
          <w:sz w:val="20"/>
        </w:rPr>
        <w:t>e</w:t>
      </w:r>
      <w:r>
        <w:rPr>
          <w:spacing w:val="-16"/>
          <w:sz w:val="20"/>
        </w:rPr>
        <w:t xml:space="preserve"> </w:t>
      </w:r>
      <w:r>
        <w:rPr>
          <w:sz w:val="20"/>
        </w:rPr>
        <w:t>imparcialidad</w:t>
      </w:r>
      <w:r>
        <w:rPr>
          <w:spacing w:val="-13"/>
          <w:sz w:val="20"/>
        </w:rPr>
        <w:t xml:space="preserve"> </w:t>
      </w:r>
      <w:r>
        <w:rPr>
          <w:sz w:val="20"/>
        </w:rPr>
        <w:t>según</w:t>
      </w:r>
      <w:r>
        <w:rPr>
          <w:spacing w:val="-14"/>
          <w:sz w:val="20"/>
        </w:rPr>
        <w:t xml:space="preserve"> </w:t>
      </w:r>
      <w:r>
        <w:rPr>
          <w:sz w:val="20"/>
        </w:rPr>
        <w:t>la</w:t>
      </w:r>
      <w:r>
        <w:rPr>
          <w:spacing w:val="-14"/>
          <w:sz w:val="20"/>
        </w:rPr>
        <w:t xml:space="preserve"> </w:t>
      </w:r>
      <w:r>
        <w:rPr>
          <w:sz w:val="20"/>
        </w:rPr>
        <w:t>Constitución</w:t>
      </w:r>
      <w:r>
        <w:rPr>
          <w:spacing w:val="-13"/>
          <w:sz w:val="20"/>
        </w:rPr>
        <w:t xml:space="preserve"> </w:t>
      </w:r>
      <w:r>
        <w:rPr>
          <w:sz w:val="20"/>
        </w:rPr>
        <w:t>o</w:t>
      </w:r>
      <w:r>
        <w:rPr>
          <w:spacing w:val="-16"/>
          <w:sz w:val="20"/>
        </w:rPr>
        <w:t xml:space="preserve"> </w:t>
      </w:r>
      <w:r>
        <w:rPr>
          <w:sz w:val="20"/>
        </w:rPr>
        <w:t>la</w:t>
      </w:r>
      <w:r>
        <w:rPr>
          <w:spacing w:val="-15"/>
          <w:sz w:val="20"/>
        </w:rPr>
        <w:t xml:space="preserve"> </w:t>
      </w:r>
      <w:r>
        <w:rPr>
          <w:sz w:val="20"/>
        </w:rPr>
        <w:t>ley</w:t>
      </w:r>
      <w:hyperlink w:anchor="_bookmark86" w:history="1">
        <w:r>
          <w:rPr>
            <w:position w:val="7"/>
            <w:sz w:val="13"/>
          </w:rPr>
          <w:t>67</w:t>
        </w:r>
      </w:hyperlink>
      <w:r>
        <w:rPr>
          <w:sz w:val="20"/>
        </w:rPr>
        <w:t>.</w:t>
      </w:r>
    </w:p>
    <w:p w14:paraId="3BD43FEE" w14:textId="77777777" w:rsidR="00644DE7" w:rsidRDefault="00644DE7">
      <w:pPr>
        <w:pStyle w:val="Textoindependiente"/>
        <w:spacing w:before="8"/>
        <w:rPr>
          <w:sz w:val="19"/>
        </w:rPr>
      </w:pPr>
    </w:p>
    <w:p w14:paraId="58A573E3" w14:textId="77777777" w:rsidR="00644DE7" w:rsidRDefault="00000000">
      <w:pPr>
        <w:pStyle w:val="Prrafodelista"/>
        <w:numPr>
          <w:ilvl w:val="1"/>
          <w:numId w:val="10"/>
        </w:numPr>
        <w:tabs>
          <w:tab w:val="left" w:pos="1998"/>
        </w:tabs>
        <w:ind w:left="1997" w:hanging="479"/>
        <w:rPr>
          <w:i/>
          <w:sz w:val="20"/>
        </w:rPr>
      </w:pPr>
      <w:bookmarkStart w:id="102" w:name="B.2._Derecho_a_contar_con_un_juez_compet"/>
      <w:bookmarkStart w:id="103" w:name="_bookmark84"/>
      <w:bookmarkEnd w:id="102"/>
      <w:bookmarkEnd w:id="103"/>
      <w:r>
        <w:rPr>
          <w:i/>
          <w:sz w:val="20"/>
        </w:rPr>
        <w:t>Derecho</w:t>
      </w:r>
      <w:r>
        <w:rPr>
          <w:i/>
          <w:spacing w:val="-5"/>
          <w:sz w:val="20"/>
        </w:rPr>
        <w:t xml:space="preserve"> </w:t>
      </w:r>
      <w:r>
        <w:rPr>
          <w:i/>
          <w:sz w:val="20"/>
        </w:rPr>
        <w:t>a</w:t>
      </w:r>
      <w:r>
        <w:rPr>
          <w:i/>
          <w:spacing w:val="-3"/>
          <w:sz w:val="20"/>
        </w:rPr>
        <w:t xml:space="preserve"> </w:t>
      </w:r>
      <w:r>
        <w:rPr>
          <w:i/>
          <w:sz w:val="20"/>
        </w:rPr>
        <w:t>contar</w:t>
      </w:r>
      <w:r>
        <w:rPr>
          <w:i/>
          <w:spacing w:val="-5"/>
          <w:sz w:val="20"/>
        </w:rPr>
        <w:t xml:space="preserve"> </w:t>
      </w:r>
      <w:r>
        <w:rPr>
          <w:i/>
          <w:sz w:val="20"/>
        </w:rPr>
        <w:t>con</w:t>
      </w:r>
      <w:r>
        <w:rPr>
          <w:i/>
          <w:spacing w:val="-5"/>
          <w:sz w:val="20"/>
        </w:rPr>
        <w:t xml:space="preserve"> </w:t>
      </w:r>
      <w:r>
        <w:rPr>
          <w:i/>
          <w:sz w:val="20"/>
        </w:rPr>
        <w:t>un</w:t>
      </w:r>
      <w:r>
        <w:rPr>
          <w:i/>
          <w:spacing w:val="-5"/>
          <w:sz w:val="20"/>
        </w:rPr>
        <w:t xml:space="preserve"> </w:t>
      </w:r>
      <w:r>
        <w:rPr>
          <w:i/>
          <w:sz w:val="20"/>
        </w:rPr>
        <w:t>juez</w:t>
      </w:r>
      <w:r>
        <w:rPr>
          <w:i/>
          <w:spacing w:val="-5"/>
          <w:sz w:val="20"/>
        </w:rPr>
        <w:t xml:space="preserve"> </w:t>
      </w:r>
      <w:r>
        <w:rPr>
          <w:i/>
          <w:sz w:val="20"/>
        </w:rPr>
        <w:t>competente</w:t>
      </w:r>
      <w:r>
        <w:rPr>
          <w:i/>
          <w:spacing w:val="-5"/>
          <w:sz w:val="20"/>
        </w:rPr>
        <w:t xml:space="preserve"> </w:t>
      </w:r>
      <w:r>
        <w:rPr>
          <w:i/>
          <w:sz w:val="20"/>
        </w:rPr>
        <w:t>e</w:t>
      </w:r>
      <w:r>
        <w:rPr>
          <w:i/>
          <w:spacing w:val="-7"/>
          <w:sz w:val="20"/>
        </w:rPr>
        <w:t xml:space="preserve"> </w:t>
      </w:r>
      <w:r>
        <w:rPr>
          <w:i/>
          <w:spacing w:val="-2"/>
          <w:sz w:val="20"/>
        </w:rPr>
        <w:t>independiente</w:t>
      </w:r>
    </w:p>
    <w:p w14:paraId="5E5BB0EB" w14:textId="77777777" w:rsidR="00644DE7" w:rsidRDefault="00644DE7">
      <w:pPr>
        <w:pStyle w:val="Textoindependiente"/>
        <w:spacing w:before="8"/>
        <w:rPr>
          <w:i/>
          <w:sz w:val="19"/>
        </w:rPr>
      </w:pPr>
    </w:p>
    <w:p w14:paraId="7E9EFEF5" w14:textId="77777777" w:rsidR="00644DE7" w:rsidRDefault="00000000">
      <w:pPr>
        <w:pStyle w:val="Prrafodelista"/>
        <w:numPr>
          <w:ilvl w:val="0"/>
          <w:numId w:val="16"/>
        </w:numPr>
        <w:tabs>
          <w:tab w:val="left" w:pos="668"/>
        </w:tabs>
        <w:spacing w:before="1"/>
        <w:ind w:right="114" w:firstLine="0"/>
        <w:jc w:val="both"/>
        <w:rPr>
          <w:sz w:val="20"/>
        </w:rPr>
      </w:pPr>
      <w:r>
        <w:rPr>
          <w:sz w:val="20"/>
        </w:rPr>
        <w:t>El</w:t>
      </w:r>
      <w:r>
        <w:rPr>
          <w:spacing w:val="-17"/>
          <w:sz w:val="20"/>
        </w:rPr>
        <w:t xml:space="preserve"> </w:t>
      </w:r>
      <w:r>
        <w:rPr>
          <w:sz w:val="20"/>
        </w:rPr>
        <w:t>proceso</w:t>
      </w:r>
      <w:r>
        <w:rPr>
          <w:spacing w:val="-17"/>
          <w:sz w:val="20"/>
        </w:rPr>
        <w:t xml:space="preserve"> </w:t>
      </w:r>
      <w:r>
        <w:rPr>
          <w:sz w:val="20"/>
        </w:rPr>
        <w:t>que</w:t>
      </w:r>
      <w:r>
        <w:rPr>
          <w:spacing w:val="-16"/>
          <w:sz w:val="20"/>
        </w:rPr>
        <w:t xml:space="preserve"> </w:t>
      </w:r>
      <w:r>
        <w:rPr>
          <w:sz w:val="20"/>
        </w:rPr>
        <w:t>culminó</w:t>
      </w:r>
      <w:r>
        <w:rPr>
          <w:spacing w:val="-16"/>
          <w:sz w:val="20"/>
        </w:rPr>
        <w:t xml:space="preserve"> </w:t>
      </w:r>
      <w:r>
        <w:rPr>
          <w:sz w:val="20"/>
        </w:rPr>
        <w:t>con</w:t>
      </w:r>
      <w:r>
        <w:rPr>
          <w:spacing w:val="-16"/>
          <w:sz w:val="20"/>
        </w:rPr>
        <w:t xml:space="preserve"> </w:t>
      </w:r>
      <w:r>
        <w:rPr>
          <w:sz w:val="20"/>
        </w:rPr>
        <w:t>la</w:t>
      </w:r>
      <w:r>
        <w:rPr>
          <w:spacing w:val="-15"/>
          <w:sz w:val="20"/>
        </w:rPr>
        <w:t xml:space="preserve"> </w:t>
      </w:r>
      <w:r>
        <w:rPr>
          <w:sz w:val="20"/>
        </w:rPr>
        <w:t>destitución</w:t>
      </w:r>
      <w:r>
        <w:rPr>
          <w:spacing w:val="-16"/>
          <w:sz w:val="20"/>
        </w:rPr>
        <w:t xml:space="preserve"> </w:t>
      </w:r>
      <w:r>
        <w:rPr>
          <w:sz w:val="20"/>
        </w:rPr>
        <w:t>del</w:t>
      </w:r>
      <w:r>
        <w:rPr>
          <w:spacing w:val="-14"/>
          <w:sz w:val="20"/>
        </w:rPr>
        <w:t xml:space="preserve"> </w:t>
      </w:r>
      <w:r>
        <w:rPr>
          <w:sz w:val="20"/>
        </w:rPr>
        <w:t>señor</w:t>
      </w:r>
      <w:r>
        <w:rPr>
          <w:spacing w:val="-16"/>
          <w:sz w:val="20"/>
        </w:rPr>
        <w:t xml:space="preserve"> </w:t>
      </w:r>
      <w:r>
        <w:rPr>
          <w:sz w:val="20"/>
        </w:rPr>
        <w:t>Nissen</w:t>
      </w:r>
      <w:r>
        <w:rPr>
          <w:spacing w:val="-14"/>
          <w:sz w:val="20"/>
        </w:rPr>
        <w:t xml:space="preserve"> </w:t>
      </w:r>
      <w:r>
        <w:rPr>
          <w:sz w:val="20"/>
        </w:rPr>
        <w:t>Pessolani</w:t>
      </w:r>
      <w:r>
        <w:rPr>
          <w:spacing w:val="-14"/>
          <w:sz w:val="20"/>
        </w:rPr>
        <w:t xml:space="preserve"> </w:t>
      </w:r>
      <w:r>
        <w:rPr>
          <w:sz w:val="20"/>
        </w:rPr>
        <w:t>estuvo</w:t>
      </w:r>
      <w:r>
        <w:rPr>
          <w:spacing w:val="-17"/>
          <w:sz w:val="20"/>
        </w:rPr>
        <w:t xml:space="preserve"> </w:t>
      </w:r>
      <w:r>
        <w:rPr>
          <w:sz w:val="20"/>
        </w:rPr>
        <w:t>a</w:t>
      </w:r>
      <w:r>
        <w:rPr>
          <w:spacing w:val="-15"/>
          <w:sz w:val="20"/>
        </w:rPr>
        <w:t xml:space="preserve"> </w:t>
      </w:r>
      <w:r>
        <w:rPr>
          <w:sz w:val="20"/>
        </w:rPr>
        <w:t xml:space="preserve">cargo </w:t>
      </w:r>
      <w:r>
        <w:rPr>
          <w:spacing w:val="-2"/>
          <w:sz w:val="20"/>
        </w:rPr>
        <w:t>del</w:t>
      </w:r>
      <w:r>
        <w:rPr>
          <w:spacing w:val="-16"/>
          <w:sz w:val="20"/>
        </w:rPr>
        <w:t xml:space="preserve"> </w:t>
      </w:r>
      <w:r>
        <w:rPr>
          <w:spacing w:val="-2"/>
          <w:sz w:val="20"/>
        </w:rPr>
        <w:t>Jurado</w:t>
      </w:r>
      <w:r>
        <w:rPr>
          <w:spacing w:val="-16"/>
          <w:sz w:val="20"/>
        </w:rPr>
        <w:t xml:space="preserve"> </w:t>
      </w:r>
      <w:r>
        <w:rPr>
          <w:spacing w:val="-2"/>
          <w:sz w:val="20"/>
        </w:rPr>
        <w:t>de</w:t>
      </w:r>
      <w:r>
        <w:rPr>
          <w:spacing w:val="-15"/>
          <w:sz w:val="20"/>
        </w:rPr>
        <w:t xml:space="preserve"> </w:t>
      </w:r>
      <w:r>
        <w:rPr>
          <w:spacing w:val="-2"/>
          <w:sz w:val="20"/>
        </w:rPr>
        <w:t>Enjuiciamiento</w:t>
      </w:r>
      <w:r>
        <w:rPr>
          <w:spacing w:val="-15"/>
          <w:sz w:val="20"/>
        </w:rPr>
        <w:t xml:space="preserve"> </w:t>
      </w:r>
      <w:r>
        <w:rPr>
          <w:spacing w:val="-2"/>
          <w:sz w:val="20"/>
        </w:rPr>
        <w:t>de</w:t>
      </w:r>
      <w:r>
        <w:rPr>
          <w:spacing w:val="-15"/>
          <w:sz w:val="20"/>
        </w:rPr>
        <w:t xml:space="preserve"> </w:t>
      </w:r>
      <w:r>
        <w:rPr>
          <w:spacing w:val="-2"/>
          <w:sz w:val="20"/>
        </w:rPr>
        <w:t>Magistrados,</w:t>
      </w:r>
      <w:r>
        <w:rPr>
          <w:spacing w:val="-12"/>
          <w:sz w:val="20"/>
        </w:rPr>
        <w:t xml:space="preserve"> </w:t>
      </w:r>
      <w:r>
        <w:rPr>
          <w:spacing w:val="-2"/>
          <w:sz w:val="20"/>
        </w:rPr>
        <w:t>en</w:t>
      </w:r>
      <w:r>
        <w:rPr>
          <w:spacing w:val="-13"/>
          <w:sz w:val="20"/>
        </w:rPr>
        <w:t xml:space="preserve"> </w:t>
      </w:r>
      <w:r>
        <w:rPr>
          <w:spacing w:val="-2"/>
          <w:sz w:val="20"/>
        </w:rPr>
        <w:t>aplicación</w:t>
      </w:r>
      <w:r>
        <w:rPr>
          <w:spacing w:val="-13"/>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artículos</w:t>
      </w:r>
      <w:r>
        <w:rPr>
          <w:spacing w:val="-16"/>
          <w:sz w:val="20"/>
        </w:rPr>
        <w:t xml:space="preserve"> </w:t>
      </w:r>
      <w:r>
        <w:rPr>
          <w:spacing w:val="-2"/>
          <w:sz w:val="20"/>
        </w:rPr>
        <w:t>253</w:t>
      </w:r>
      <w:r>
        <w:rPr>
          <w:spacing w:val="-13"/>
          <w:sz w:val="20"/>
        </w:rPr>
        <w:t xml:space="preserve"> </w:t>
      </w:r>
      <w:r>
        <w:rPr>
          <w:spacing w:val="-2"/>
          <w:sz w:val="20"/>
        </w:rPr>
        <w:t>y</w:t>
      </w:r>
      <w:r>
        <w:rPr>
          <w:spacing w:val="-14"/>
          <w:sz w:val="20"/>
        </w:rPr>
        <w:t xml:space="preserve"> </w:t>
      </w:r>
      <w:r>
        <w:rPr>
          <w:spacing w:val="-2"/>
          <w:sz w:val="20"/>
        </w:rPr>
        <w:t>270</w:t>
      </w:r>
      <w:r>
        <w:rPr>
          <w:spacing w:val="-16"/>
          <w:sz w:val="20"/>
        </w:rPr>
        <w:t xml:space="preserve"> </w:t>
      </w:r>
      <w:r>
        <w:rPr>
          <w:spacing w:val="-2"/>
          <w:sz w:val="20"/>
        </w:rPr>
        <w:t>de</w:t>
      </w:r>
      <w:r>
        <w:rPr>
          <w:spacing w:val="-15"/>
          <w:sz w:val="20"/>
        </w:rPr>
        <w:t xml:space="preserve"> </w:t>
      </w:r>
      <w:r>
        <w:rPr>
          <w:spacing w:val="-2"/>
          <w:sz w:val="20"/>
        </w:rPr>
        <w:t xml:space="preserve">la </w:t>
      </w:r>
      <w:r>
        <w:rPr>
          <w:spacing w:val="-4"/>
          <w:sz w:val="20"/>
        </w:rPr>
        <w:t>Constitución</w:t>
      </w:r>
      <w:r>
        <w:rPr>
          <w:spacing w:val="-11"/>
          <w:sz w:val="20"/>
        </w:rPr>
        <w:t xml:space="preserve"> </w:t>
      </w:r>
      <w:r>
        <w:rPr>
          <w:spacing w:val="-4"/>
          <w:sz w:val="20"/>
        </w:rPr>
        <w:t>del</w:t>
      </w:r>
      <w:r>
        <w:rPr>
          <w:spacing w:val="-12"/>
          <w:sz w:val="20"/>
        </w:rPr>
        <w:t xml:space="preserve"> </w:t>
      </w:r>
      <w:r>
        <w:rPr>
          <w:spacing w:val="-4"/>
          <w:sz w:val="20"/>
        </w:rPr>
        <w:t>Paraguay.</w:t>
      </w:r>
      <w:r>
        <w:rPr>
          <w:spacing w:val="-13"/>
          <w:sz w:val="20"/>
        </w:rPr>
        <w:t xml:space="preserve"> </w:t>
      </w:r>
      <w:r>
        <w:rPr>
          <w:spacing w:val="-4"/>
          <w:sz w:val="20"/>
        </w:rPr>
        <w:t>Dicho</w:t>
      </w:r>
      <w:r>
        <w:rPr>
          <w:spacing w:val="-13"/>
          <w:sz w:val="20"/>
        </w:rPr>
        <w:t xml:space="preserve"> </w:t>
      </w:r>
      <w:r>
        <w:rPr>
          <w:spacing w:val="-4"/>
          <w:sz w:val="20"/>
        </w:rPr>
        <w:t>Jurado</w:t>
      </w:r>
      <w:r>
        <w:rPr>
          <w:spacing w:val="-13"/>
          <w:sz w:val="20"/>
        </w:rPr>
        <w:t xml:space="preserve"> </w:t>
      </w:r>
      <w:r>
        <w:rPr>
          <w:spacing w:val="-4"/>
          <w:sz w:val="20"/>
        </w:rPr>
        <w:t>tiene</w:t>
      </w:r>
      <w:r>
        <w:rPr>
          <w:spacing w:val="-13"/>
          <w:sz w:val="20"/>
        </w:rPr>
        <w:t xml:space="preserve"> </w:t>
      </w:r>
      <w:r>
        <w:rPr>
          <w:spacing w:val="-4"/>
          <w:sz w:val="20"/>
        </w:rPr>
        <w:t>una</w:t>
      </w:r>
      <w:r>
        <w:rPr>
          <w:spacing w:val="-12"/>
          <w:sz w:val="20"/>
        </w:rPr>
        <w:t xml:space="preserve"> </w:t>
      </w:r>
      <w:r>
        <w:rPr>
          <w:spacing w:val="-4"/>
          <w:sz w:val="20"/>
        </w:rPr>
        <w:t>naturaleza</w:t>
      </w:r>
      <w:r>
        <w:rPr>
          <w:spacing w:val="-12"/>
          <w:sz w:val="20"/>
        </w:rPr>
        <w:t xml:space="preserve"> </w:t>
      </w:r>
      <w:r>
        <w:rPr>
          <w:spacing w:val="-4"/>
          <w:sz w:val="20"/>
        </w:rPr>
        <w:t>mixta</w:t>
      </w:r>
      <w:r>
        <w:rPr>
          <w:spacing w:val="-12"/>
          <w:sz w:val="20"/>
        </w:rPr>
        <w:t xml:space="preserve"> </w:t>
      </w:r>
      <w:r>
        <w:rPr>
          <w:spacing w:val="-4"/>
          <w:sz w:val="20"/>
        </w:rPr>
        <w:t>ya</w:t>
      </w:r>
      <w:r>
        <w:rPr>
          <w:spacing w:val="-14"/>
          <w:sz w:val="20"/>
        </w:rPr>
        <w:t xml:space="preserve"> </w:t>
      </w:r>
      <w:r>
        <w:rPr>
          <w:spacing w:val="-4"/>
          <w:sz w:val="20"/>
        </w:rPr>
        <w:t>que,</w:t>
      </w:r>
      <w:r>
        <w:rPr>
          <w:spacing w:val="-14"/>
          <w:sz w:val="20"/>
        </w:rPr>
        <w:t xml:space="preserve"> </w:t>
      </w:r>
      <w:r>
        <w:rPr>
          <w:spacing w:val="-4"/>
          <w:sz w:val="20"/>
        </w:rPr>
        <w:t>de</w:t>
      </w:r>
      <w:r>
        <w:rPr>
          <w:spacing w:val="-12"/>
          <w:sz w:val="20"/>
        </w:rPr>
        <w:t xml:space="preserve"> </w:t>
      </w:r>
      <w:r>
        <w:rPr>
          <w:spacing w:val="-4"/>
          <w:sz w:val="20"/>
        </w:rPr>
        <w:t>acuerdo</w:t>
      </w:r>
      <w:r>
        <w:rPr>
          <w:spacing w:val="-13"/>
          <w:sz w:val="20"/>
        </w:rPr>
        <w:t xml:space="preserve"> </w:t>
      </w:r>
      <w:r>
        <w:rPr>
          <w:spacing w:val="-4"/>
          <w:sz w:val="20"/>
        </w:rPr>
        <w:t xml:space="preserve">con </w:t>
      </w:r>
      <w:r>
        <w:rPr>
          <w:spacing w:val="-2"/>
          <w:sz w:val="20"/>
        </w:rPr>
        <w:t>lo</w:t>
      </w:r>
      <w:r>
        <w:rPr>
          <w:spacing w:val="-11"/>
          <w:sz w:val="20"/>
        </w:rPr>
        <w:t xml:space="preserve"> </w:t>
      </w:r>
      <w:r>
        <w:rPr>
          <w:spacing w:val="-2"/>
          <w:sz w:val="20"/>
        </w:rPr>
        <w:t>establecido</w:t>
      </w:r>
      <w:r>
        <w:rPr>
          <w:spacing w:val="-14"/>
          <w:sz w:val="20"/>
        </w:rPr>
        <w:t xml:space="preserve"> </w:t>
      </w:r>
      <w:r>
        <w:rPr>
          <w:spacing w:val="-2"/>
          <w:sz w:val="20"/>
        </w:rPr>
        <w:t>por</w:t>
      </w:r>
      <w:r>
        <w:rPr>
          <w:spacing w:val="-11"/>
          <w:sz w:val="20"/>
        </w:rPr>
        <w:t xml:space="preserve"> </w:t>
      </w:r>
      <w:r>
        <w:rPr>
          <w:spacing w:val="-2"/>
          <w:sz w:val="20"/>
        </w:rPr>
        <w:t>el</w:t>
      </w:r>
      <w:r>
        <w:rPr>
          <w:spacing w:val="-10"/>
          <w:sz w:val="20"/>
        </w:rPr>
        <w:t xml:space="preserve"> </w:t>
      </w:r>
      <w:r>
        <w:rPr>
          <w:spacing w:val="-2"/>
          <w:sz w:val="20"/>
        </w:rPr>
        <w:t>artículo</w:t>
      </w:r>
      <w:r>
        <w:rPr>
          <w:spacing w:val="-11"/>
          <w:sz w:val="20"/>
        </w:rPr>
        <w:t xml:space="preserve"> </w:t>
      </w:r>
      <w:r>
        <w:rPr>
          <w:spacing w:val="-2"/>
          <w:sz w:val="20"/>
        </w:rPr>
        <w:t>253</w:t>
      </w:r>
      <w:r>
        <w:rPr>
          <w:spacing w:val="-10"/>
          <w:sz w:val="20"/>
        </w:rPr>
        <w:t xml:space="preserve"> </w:t>
      </w:r>
      <w:r>
        <w:rPr>
          <w:spacing w:val="-2"/>
          <w:sz w:val="20"/>
        </w:rPr>
        <w:t>de</w:t>
      </w:r>
      <w:r>
        <w:rPr>
          <w:spacing w:val="-14"/>
          <w:sz w:val="20"/>
        </w:rPr>
        <w:t xml:space="preserve"> </w:t>
      </w:r>
      <w:r>
        <w:rPr>
          <w:spacing w:val="-2"/>
          <w:sz w:val="20"/>
        </w:rPr>
        <w:t>la</w:t>
      </w:r>
      <w:r>
        <w:rPr>
          <w:spacing w:val="-10"/>
          <w:sz w:val="20"/>
        </w:rPr>
        <w:t xml:space="preserve"> </w:t>
      </w:r>
      <w:r>
        <w:rPr>
          <w:spacing w:val="-2"/>
          <w:sz w:val="20"/>
        </w:rPr>
        <w:t>Constitución,</w:t>
      </w:r>
      <w:r>
        <w:rPr>
          <w:spacing w:val="-11"/>
          <w:sz w:val="20"/>
        </w:rPr>
        <w:t xml:space="preserve"> </w:t>
      </w:r>
      <w:r>
        <w:rPr>
          <w:spacing w:val="-2"/>
          <w:sz w:val="20"/>
        </w:rPr>
        <w:t>está</w:t>
      </w:r>
      <w:r>
        <w:rPr>
          <w:spacing w:val="-12"/>
          <w:sz w:val="20"/>
        </w:rPr>
        <w:t xml:space="preserve"> </w:t>
      </w:r>
      <w:r>
        <w:rPr>
          <w:spacing w:val="-2"/>
          <w:sz w:val="20"/>
        </w:rPr>
        <w:t>integrado</w:t>
      </w:r>
      <w:r>
        <w:rPr>
          <w:spacing w:val="-11"/>
          <w:sz w:val="20"/>
        </w:rPr>
        <w:t xml:space="preserve"> </w:t>
      </w:r>
      <w:r>
        <w:rPr>
          <w:spacing w:val="-2"/>
          <w:sz w:val="20"/>
        </w:rPr>
        <w:t>por</w:t>
      </w:r>
      <w:r>
        <w:rPr>
          <w:spacing w:val="-11"/>
          <w:sz w:val="20"/>
        </w:rPr>
        <w:t xml:space="preserve"> </w:t>
      </w:r>
      <w:r>
        <w:rPr>
          <w:spacing w:val="-2"/>
          <w:sz w:val="20"/>
        </w:rPr>
        <w:t>dos</w:t>
      </w:r>
      <w:r>
        <w:rPr>
          <w:spacing w:val="-13"/>
          <w:sz w:val="20"/>
        </w:rPr>
        <w:t xml:space="preserve"> </w:t>
      </w:r>
      <w:r>
        <w:rPr>
          <w:spacing w:val="-2"/>
          <w:sz w:val="20"/>
        </w:rPr>
        <w:t>ministros</w:t>
      </w:r>
      <w:r>
        <w:rPr>
          <w:spacing w:val="-11"/>
          <w:sz w:val="20"/>
        </w:rPr>
        <w:t xml:space="preserve"> </w:t>
      </w:r>
      <w:r>
        <w:rPr>
          <w:spacing w:val="-2"/>
          <w:sz w:val="20"/>
        </w:rPr>
        <w:t>de</w:t>
      </w:r>
      <w:r>
        <w:rPr>
          <w:spacing w:val="-11"/>
          <w:sz w:val="20"/>
        </w:rPr>
        <w:t xml:space="preserve"> </w:t>
      </w:r>
      <w:r>
        <w:rPr>
          <w:spacing w:val="-2"/>
          <w:sz w:val="20"/>
        </w:rPr>
        <w:t>la Corte</w:t>
      </w:r>
      <w:r>
        <w:rPr>
          <w:spacing w:val="-12"/>
          <w:sz w:val="20"/>
        </w:rPr>
        <w:t xml:space="preserve"> </w:t>
      </w:r>
      <w:r>
        <w:rPr>
          <w:spacing w:val="-2"/>
          <w:sz w:val="20"/>
        </w:rPr>
        <w:t>Suprema</w:t>
      </w:r>
      <w:r>
        <w:rPr>
          <w:spacing w:val="-13"/>
          <w:sz w:val="20"/>
        </w:rPr>
        <w:t xml:space="preserve"> </w:t>
      </w:r>
      <w:r>
        <w:rPr>
          <w:spacing w:val="-2"/>
          <w:sz w:val="20"/>
        </w:rPr>
        <w:t>de</w:t>
      </w:r>
      <w:r>
        <w:rPr>
          <w:spacing w:val="-15"/>
          <w:sz w:val="20"/>
        </w:rPr>
        <w:t xml:space="preserve"> </w:t>
      </w:r>
      <w:r>
        <w:rPr>
          <w:spacing w:val="-2"/>
          <w:sz w:val="20"/>
        </w:rPr>
        <w:t>Justicia,</w:t>
      </w:r>
      <w:r>
        <w:rPr>
          <w:spacing w:val="-14"/>
          <w:sz w:val="20"/>
        </w:rPr>
        <w:t xml:space="preserve"> </w:t>
      </w:r>
      <w:r>
        <w:rPr>
          <w:spacing w:val="-2"/>
          <w:sz w:val="20"/>
        </w:rPr>
        <w:t>dos</w:t>
      </w:r>
      <w:r>
        <w:rPr>
          <w:spacing w:val="-14"/>
          <w:sz w:val="20"/>
        </w:rPr>
        <w:t xml:space="preserve"> </w:t>
      </w:r>
      <w:r>
        <w:rPr>
          <w:spacing w:val="-2"/>
          <w:sz w:val="20"/>
        </w:rPr>
        <w:t>miembros</w:t>
      </w:r>
      <w:r>
        <w:rPr>
          <w:spacing w:val="-12"/>
          <w:sz w:val="20"/>
        </w:rPr>
        <w:t xml:space="preserve"> </w:t>
      </w:r>
      <w:r>
        <w:rPr>
          <w:spacing w:val="-2"/>
          <w:sz w:val="20"/>
        </w:rPr>
        <w:t>del</w:t>
      </w:r>
      <w:r>
        <w:rPr>
          <w:spacing w:val="-13"/>
          <w:sz w:val="20"/>
        </w:rPr>
        <w:t xml:space="preserve"> </w:t>
      </w:r>
      <w:r>
        <w:rPr>
          <w:spacing w:val="-2"/>
          <w:sz w:val="20"/>
        </w:rPr>
        <w:t>Consejo</w:t>
      </w:r>
      <w:r>
        <w:rPr>
          <w:spacing w:val="-15"/>
          <w:sz w:val="20"/>
        </w:rPr>
        <w:t xml:space="preserve"> </w:t>
      </w:r>
      <w:r>
        <w:rPr>
          <w:spacing w:val="-2"/>
          <w:sz w:val="20"/>
        </w:rPr>
        <w:t>de</w:t>
      </w:r>
      <w:r>
        <w:rPr>
          <w:spacing w:val="-15"/>
          <w:sz w:val="20"/>
        </w:rPr>
        <w:t xml:space="preserve"> </w:t>
      </w:r>
      <w:r>
        <w:rPr>
          <w:spacing w:val="-2"/>
          <w:sz w:val="20"/>
        </w:rPr>
        <w:t>la</w:t>
      </w:r>
      <w:r>
        <w:rPr>
          <w:spacing w:val="-11"/>
          <w:sz w:val="20"/>
        </w:rPr>
        <w:t xml:space="preserve"> </w:t>
      </w:r>
      <w:r>
        <w:rPr>
          <w:spacing w:val="-2"/>
          <w:sz w:val="20"/>
        </w:rPr>
        <w:t>Magistratura,</w:t>
      </w:r>
      <w:r>
        <w:rPr>
          <w:spacing w:val="-12"/>
          <w:sz w:val="20"/>
        </w:rPr>
        <w:t xml:space="preserve"> </w:t>
      </w:r>
      <w:r>
        <w:rPr>
          <w:spacing w:val="-2"/>
          <w:sz w:val="20"/>
        </w:rPr>
        <w:t>dos</w:t>
      </w:r>
      <w:r>
        <w:rPr>
          <w:spacing w:val="-12"/>
          <w:sz w:val="20"/>
        </w:rPr>
        <w:t xml:space="preserve"> </w:t>
      </w:r>
      <w:r>
        <w:rPr>
          <w:spacing w:val="-2"/>
          <w:sz w:val="20"/>
        </w:rPr>
        <w:t>senadores</w:t>
      </w:r>
      <w:r>
        <w:rPr>
          <w:spacing w:val="-14"/>
          <w:sz w:val="20"/>
        </w:rPr>
        <w:t xml:space="preserve"> </w:t>
      </w:r>
      <w:r>
        <w:rPr>
          <w:spacing w:val="-2"/>
          <w:sz w:val="20"/>
        </w:rPr>
        <w:t xml:space="preserve">y </w:t>
      </w:r>
      <w:r>
        <w:rPr>
          <w:sz w:val="20"/>
        </w:rPr>
        <w:t>dos diputados (</w:t>
      </w:r>
      <w:r>
        <w:rPr>
          <w:i/>
          <w:sz w:val="20"/>
        </w:rPr>
        <w:t xml:space="preserve">supra </w:t>
      </w:r>
      <w:r>
        <w:rPr>
          <w:sz w:val="20"/>
        </w:rPr>
        <w:t>párr. 27).</w:t>
      </w:r>
    </w:p>
    <w:p w14:paraId="34A80A2B" w14:textId="77777777" w:rsidR="00644DE7" w:rsidRDefault="00644DE7">
      <w:pPr>
        <w:pStyle w:val="Textoindependiente"/>
        <w:spacing w:before="9"/>
        <w:rPr>
          <w:sz w:val="19"/>
        </w:rPr>
      </w:pPr>
    </w:p>
    <w:p w14:paraId="2D9AF58E" w14:textId="77777777" w:rsidR="00644DE7" w:rsidRDefault="00000000">
      <w:pPr>
        <w:pStyle w:val="Prrafodelista"/>
        <w:numPr>
          <w:ilvl w:val="0"/>
          <w:numId w:val="16"/>
        </w:numPr>
        <w:tabs>
          <w:tab w:val="left" w:pos="668"/>
        </w:tabs>
        <w:spacing w:before="1"/>
        <w:ind w:right="114" w:firstLine="0"/>
        <w:jc w:val="both"/>
        <w:rPr>
          <w:sz w:val="20"/>
        </w:rPr>
      </w:pPr>
      <w:r>
        <w:rPr>
          <w:sz w:val="20"/>
        </w:rPr>
        <w:t>Esta</w:t>
      </w:r>
      <w:r>
        <w:rPr>
          <w:spacing w:val="-4"/>
          <w:sz w:val="20"/>
        </w:rPr>
        <w:t xml:space="preserve"> </w:t>
      </w:r>
      <w:r>
        <w:rPr>
          <w:sz w:val="20"/>
        </w:rPr>
        <w:t>Corte</w:t>
      </w:r>
      <w:r>
        <w:rPr>
          <w:spacing w:val="-3"/>
          <w:sz w:val="20"/>
        </w:rPr>
        <w:t xml:space="preserve"> </w:t>
      </w:r>
      <w:r>
        <w:rPr>
          <w:sz w:val="20"/>
        </w:rPr>
        <w:t>ya</w:t>
      </w:r>
      <w:r>
        <w:rPr>
          <w:spacing w:val="-4"/>
          <w:sz w:val="20"/>
        </w:rPr>
        <w:t xml:space="preserve"> </w:t>
      </w:r>
      <w:r>
        <w:rPr>
          <w:sz w:val="20"/>
        </w:rPr>
        <w:t>ha</w:t>
      </w:r>
      <w:r>
        <w:rPr>
          <w:spacing w:val="-4"/>
          <w:sz w:val="20"/>
        </w:rPr>
        <w:t xml:space="preserve"> </w:t>
      </w:r>
      <w:r>
        <w:rPr>
          <w:sz w:val="20"/>
        </w:rPr>
        <w:t>conocido</w:t>
      </w:r>
      <w:r>
        <w:rPr>
          <w:spacing w:val="-5"/>
          <w:sz w:val="20"/>
        </w:rPr>
        <w:t xml:space="preserve"> </w:t>
      </w:r>
      <w:r>
        <w:rPr>
          <w:sz w:val="20"/>
        </w:rPr>
        <w:t>de</w:t>
      </w:r>
      <w:r>
        <w:rPr>
          <w:spacing w:val="-5"/>
          <w:sz w:val="20"/>
        </w:rPr>
        <w:t xml:space="preserve"> </w:t>
      </w:r>
      <w:r>
        <w:rPr>
          <w:sz w:val="20"/>
        </w:rPr>
        <w:t>casos</w:t>
      </w:r>
      <w:r>
        <w:rPr>
          <w:spacing w:val="-5"/>
          <w:sz w:val="20"/>
        </w:rPr>
        <w:t xml:space="preserve"> </w:t>
      </w:r>
      <w:r>
        <w:rPr>
          <w:sz w:val="20"/>
        </w:rPr>
        <w:t>relacionados</w:t>
      </w:r>
      <w:r>
        <w:rPr>
          <w:spacing w:val="-5"/>
          <w:sz w:val="20"/>
        </w:rPr>
        <w:t xml:space="preserve"> </w:t>
      </w:r>
      <w:r>
        <w:rPr>
          <w:sz w:val="20"/>
        </w:rPr>
        <w:t>con</w:t>
      </w:r>
      <w:r>
        <w:rPr>
          <w:spacing w:val="-3"/>
          <w:sz w:val="20"/>
        </w:rPr>
        <w:t xml:space="preserve"> </w:t>
      </w:r>
      <w:r>
        <w:rPr>
          <w:sz w:val="20"/>
        </w:rPr>
        <w:t>la</w:t>
      </w:r>
      <w:r>
        <w:rPr>
          <w:spacing w:val="-4"/>
          <w:sz w:val="20"/>
        </w:rPr>
        <w:t xml:space="preserve"> </w:t>
      </w:r>
      <w:r>
        <w:rPr>
          <w:sz w:val="20"/>
        </w:rPr>
        <w:t>destitución</w:t>
      </w:r>
      <w:r>
        <w:rPr>
          <w:spacing w:val="-3"/>
          <w:sz w:val="20"/>
        </w:rPr>
        <w:t xml:space="preserve"> </w:t>
      </w:r>
      <w:r>
        <w:rPr>
          <w:sz w:val="20"/>
        </w:rPr>
        <w:t>de</w:t>
      </w:r>
      <w:r>
        <w:rPr>
          <w:spacing w:val="-3"/>
          <w:sz w:val="20"/>
        </w:rPr>
        <w:t xml:space="preserve"> </w:t>
      </w:r>
      <w:r>
        <w:rPr>
          <w:sz w:val="20"/>
        </w:rPr>
        <w:t>autoridades judiciales por medio de órganos de composición mixta, en donde tienen participación parlamentarios, y ha analizado las posibles injerencias que estos podrían ocasionar al principio</w:t>
      </w:r>
      <w:r>
        <w:rPr>
          <w:spacing w:val="-3"/>
          <w:sz w:val="20"/>
        </w:rPr>
        <w:t xml:space="preserve"> </w:t>
      </w:r>
      <w:r>
        <w:rPr>
          <w:sz w:val="20"/>
        </w:rPr>
        <w:t>de</w:t>
      </w:r>
      <w:r>
        <w:rPr>
          <w:spacing w:val="-5"/>
          <w:sz w:val="20"/>
        </w:rPr>
        <w:t xml:space="preserve"> </w:t>
      </w:r>
      <w:r>
        <w:rPr>
          <w:sz w:val="20"/>
        </w:rPr>
        <w:t>independencia</w:t>
      </w:r>
      <w:r>
        <w:rPr>
          <w:spacing w:val="-2"/>
          <w:sz w:val="20"/>
        </w:rPr>
        <w:t xml:space="preserve"> </w:t>
      </w:r>
      <w:r>
        <w:rPr>
          <w:sz w:val="20"/>
        </w:rPr>
        <w:t>judicial</w:t>
      </w:r>
      <w:hyperlink w:anchor="_bookmark87" w:history="1">
        <w:r>
          <w:rPr>
            <w:position w:val="7"/>
            <w:sz w:val="13"/>
          </w:rPr>
          <w:t>68</w:t>
        </w:r>
      </w:hyperlink>
      <w:r>
        <w:rPr>
          <w:sz w:val="20"/>
        </w:rPr>
        <w:t>.</w:t>
      </w:r>
      <w:r>
        <w:rPr>
          <w:spacing w:val="-5"/>
          <w:sz w:val="20"/>
        </w:rPr>
        <w:t xml:space="preserve"> </w:t>
      </w:r>
      <w:r>
        <w:rPr>
          <w:sz w:val="20"/>
        </w:rPr>
        <w:t>En esta</w:t>
      </w:r>
      <w:r>
        <w:rPr>
          <w:spacing w:val="-2"/>
          <w:sz w:val="20"/>
        </w:rPr>
        <w:t xml:space="preserve"> </w:t>
      </w:r>
      <w:r>
        <w:rPr>
          <w:sz w:val="20"/>
        </w:rPr>
        <w:t>misma</w:t>
      </w:r>
      <w:r>
        <w:rPr>
          <w:spacing w:val="-2"/>
          <w:sz w:val="20"/>
        </w:rPr>
        <w:t xml:space="preserve"> </w:t>
      </w:r>
      <w:r>
        <w:rPr>
          <w:sz w:val="20"/>
        </w:rPr>
        <w:t>línea,</w:t>
      </w:r>
      <w:r>
        <w:rPr>
          <w:spacing w:val="-3"/>
          <w:sz w:val="20"/>
        </w:rPr>
        <w:t xml:space="preserve"> </w:t>
      </w:r>
      <w:r>
        <w:rPr>
          <w:sz w:val="20"/>
        </w:rPr>
        <w:t>este</w:t>
      </w:r>
      <w:r>
        <w:rPr>
          <w:spacing w:val="-3"/>
          <w:sz w:val="20"/>
        </w:rPr>
        <w:t xml:space="preserve"> </w:t>
      </w:r>
      <w:r>
        <w:rPr>
          <w:sz w:val="20"/>
        </w:rPr>
        <w:t>Tribunal</w:t>
      </w:r>
      <w:r>
        <w:rPr>
          <w:spacing w:val="-2"/>
          <w:sz w:val="20"/>
        </w:rPr>
        <w:t xml:space="preserve"> </w:t>
      </w:r>
      <w:r>
        <w:rPr>
          <w:sz w:val="20"/>
        </w:rPr>
        <w:t>afirmó</w:t>
      </w:r>
      <w:r>
        <w:rPr>
          <w:spacing w:val="-3"/>
          <w:sz w:val="20"/>
        </w:rPr>
        <w:t xml:space="preserve"> </w:t>
      </w:r>
      <w:r>
        <w:rPr>
          <w:sz w:val="20"/>
        </w:rPr>
        <w:t>que</w:t>
      </w:r>
      <w:r>
        <w:rPr>
          <w:spacing w:val="-1"/>
          <w:sz w:val="20"/>
        </w:rPr>
        <w:t xml:space="preserve"> </w:t>
      </w:r>
      <w:r>
        <w:rPr>
          <w:sz w:val="20"/>
        </w:rPr>
        <w:t xml:space="preserve">son </w:t>
      </w:r>
      <w:r>
        <w:rPr>
          <w:w w:val="95"/>
          <w:sz w:val="20"/>
        </w:rPr>
        <w:t>aplicables</w:t>
      </w:r>
      <w:r>
        <w:rPr>
          <w:spacing w:val="-2"/>
          <w:w w:val="95"/>
          <w:sz w:val="20"/>
        </w:rPr>
        <w:t xml:space="preserve"> </w:t>
      </w:r>
      <w:r>
        <w:rPr>
          <w:w w:val="95"/>
          <w:sz w:val="20"/>
        </w:rPr>
        <w:t>en</w:t>
      </w:r>
      <w:r>
        <w:rPr>
          <w:spacing w:val="-2"/>
          <w:w w:val="95"/>
          <w:sz w:val="20"/>
        </w:rPr>
        <w:t xml:space="preserve"> </w:t>
      </w:r>
      <w:r>
        <w:rPr>
          <w:w w:val="95"/>
          <w:sz w:val="20"/>
        </w:rPr>
        <w:t>la sustanciación</w:t>
      </w:r>
      <w:r>
        <w:rPr>
          <w:spacing w:val="-2"/>
          <w:w w:val="95"/>
          <w:sz w:val="20"/>
        </w:rPr>
        <w:t xml:space="preserve"> </w:t>
      </w:r>
      <w:r>
        <w:rPr>
          <w:w w:val="95"/>
          <w:sz w:val="20"/>
        </w:rPr>
        <w:t>de</w:t>
      </w:r>
      <w:r>
        <w:rPr>
          <w:spacing w:val="-5"/>
          <w:w w:val="95"/>
          <w:sz w:val="20"/>
        </w:rPr>
        <w:t xml:space="preserve"> </w:t>
      </w:r>
      <w:r>
        <w:rPr>
          <w:w w:val="95"/>
          <w:sz w:val="20"/>
        </w:rPr>
        <w:t>este</w:t>
      </w:r>
      <w:r>
        <w:rPr>
          <w:spacing w:val="-5"/>
          <w:w w:val="95"/>
          <w:sz w:val="20"/>
        </w:rPr>
        <w:t xml:space="preserve"> </w:t>
      </w:r>
      <w:r>
        <w:rPr>
          <w:w w:val="95"/>
          <w:sz w:val="20"/>
        </w:rPr>
        <w:t>tipo</w:t>
      </w:r>
      <w:r>
        <w:rPr>
          <w:spacing w:val="-5"/>
          <w:w w:val="95"/>
          <w:sz w:val="20"/>
        </w:rPr>
        <w:t xml:space="preserve"> </w:t>
      </w:r>
      <w:r>
        <w:rPr>
          <w:w w:val="95"/>
          <w:sz w:val="20"/>
        </w:rPr>
        <w:t>de</w:t>
      </w:r>
      <w:r>
        <w:rPr>
          <w:spacing w:val="-5"/>
          <w:w w:val="95"/>
          <w:sz w:val="20"/>
        </w:rPr>
        <w:t xml:space="preserve"> </w:t>
      </w:r>
      <w:r>
        <w:rPr>
          <w:w w:val="95"/>
          <w:sz w:val="20"/>
        </w:rPr>
        <w:t>procesos,</w:t>
      </w:r>
      <w:r>
        <w:rPr>
          <w:spacing w:val="-4"/>
          <w:w w:val="95"/>
          <w:sz w:val="20"/>
        </w:rPr>
        <w:t xml:space="preserve"> </w:t>
      </w:r>
      <w:r>
        <w:rPr>
          <w:w w:val="95"/>
          <w:sz w:val="20"/>
        </w:rPr>
        <w:t>las</w:t>
      </w:r>
      <w:r>
        <w:rPr>
          <w:spacing w:val="-4"/>
          <w:w w:val="95"/>
          <w:sz w:val="20"/>
        </w:rPr>
        <w:t xml:space="preserve"> </w:t>
      </w:r>
      <w:r>
        <w:rPr>
          <w:w w:val="95"/>
          <w:sz w:val="20"/>
        </w:rPr>
        <w:t>garantías</w:t>
      </w:r>
      <w:r>
        <w:rPr>
          <w:spacing w:val="-4"/>
          <w:w w:val="95"/>
          <w:sz w:val="20"/>
        </w:rPr>
        <w:t xml:space="preserve"> </w:t>
      </w:r>
      <w:r>
        <w:rPr>
          <w:w w:val="95"/>
          <w:sz w:val="20"/>
        </w:rPr>
        <w:t>del</w:t>
      </w:r>
      <w:r>
        <w:rPr>
          <w:spacing w:val="-3"/>
          <w:w w:val="95"/>
          <w:sz w:val="20"/>
        </w:rPr>
        <w:t xml:space="preserve"> </w:t>
      </w:r>
      <w:r>
        <w:rPr>
          <w:w w:val="95"/>
          <w:sz w:val="20"/>
        </w:rPr>
        <w:t>debido</w:t>
      </w:r>
      <w:r>
        <w:rPr>
          <w:spacing w:val="-4"/>
          <w:w w:val="95"/>
          <w:sz w:val="20"/>
        </w:rPr>
        <w:t xml:space="preserve"> </w:t>
      </w:r>
      <w:r>
        <w:rPr>
          <w:w w:val="95"/>
          <w:sz w:val="20"/>
        </w:rPr>
        <w:t>proceso</w:t>
      </w:r>
      <w:r>
        <w:rPr>
          <w:spacing w:val="-5"/>
          <w:w w:val="95"/>
          <w:sz w:val="20"/>
        </w:rPr>
        <w:t xml:space="preserve"> </w:t>
      </w:r>
      <w:r>
        <w:rPr>
          <w:w w:val="95"/>
          <w:sz w:val="20"/>
        </w:rPr>
        <w:t xml:space="preserve">que </w:t>
      </w:r>
      <w:r>
        <w:rPr>
          <w:spacing w:val="-2"/>
          <w:sz w:val="20"/>
        </w:rPr>
        <w:t>establece</w:t>
      </w:r>
      <w:r>
        <w:rPr>
          <w:spacing w:val="-11"/>
          <w:sz w:val="20"/>
        </w:rPr>
        <w:t xml:space="preserve"> </w:t>
      </w:r>
      <w:r>
        <w:rPr>
          <w:spacing w:val="-2"/>
          <w:sz w:val="20"/>
        </w:rPr>
        <w:t>la</w:t>
      </w:r>
      <w:r>
        <w:rPr>
          <w:spacing w:val="-9"/>
          <w:sz w:val="20"/>
        </w:rPr>
        <w:t xml:space="preserve"> </w:t>
      </w:r>
      <w:r>
        <w:rPr>
          <w:spacing w:val="-2"/>
          <w:sz w:val="20"/>
        </w:rPr>
        <w:t>Convención</w:t>
      </w:r>
      <w:r>
        <w:rPr>
          <w:spacing w:val="-9"/>
          <w:sz w:val="20"/>
        </w:rPr>
        <w:t xml:space="preserve"> </w:t>
      </w:r>
      <w:r>
        <w:rPr>
          <w:spacing w:val="-2"/>
          <w:sz w:val="20"/>
        </w:rPr>
        <w:t>Americana</w:t>
      </w:r>
      <w:hyperlink w:anchor="_bookmark88" w:history="1">
        <w:r>
          <w:rPr>
            <w:spacing w:val="-2"/>
            <w:position w:val="7"/>
            <w:sz w:val="13"/>
          </w:rPr>
          <w:t>69</w:t>
        </w:r>
      </w:hyperlink>
      <w:r>
        <w:rPr>
          <w:spacing w:val="-2"/>
          <w:sz w:val="20"/>
        </w:rPr>
        <w:t>.</w:t>
      </w:r>
      <w:r>
        <w:rPr>
          <w:spacing w:val="-12"/>
          <w:sz w:val="20"/>
        </w:rPr>
        <w:t xml:space="preserve"> </w:t>
      </w:r>
      <w:r>
        <w:rPr>
          <w:spacing w:val="-2"/>
          <w:sz w:val="20"/>
        </w:rPr>
        <w:t>Al</w:t>
      </w:r>
      <w:r>
        <w:rPr>
          <w:spacing w:val="-9"/>
          <w:sz w:val="20"/>
        </w:rPr>
        <w:t xml:space="preserve"> </w:t>
      </w:r>
      <w:r>
        <w:rPr>
          <w:spacing w:val="-2"/>
          <w:sz w:val="20"/>
        </w:rPr>
        <w:t>respecto,</w:t>
      </w:r>
      <w:r>
        <w:rPr>
          <w:spacing w:val="-8"/>
          <w:sz w:val="20"/>
        </w:rPr>
        <w:t xml:space="preserve"> </w:t>
      </w:r>
      <w:r>
        <w:rPr>
          <w:spacing w:val="-2"/>
          <w:sz w:val="20"/>
        </w:rPr>
        <w:t>el</w:t>
      </w:r>
      <w:r>
        <w:rPr>
          <w:spacing w:val="-9"/>
          <w:sz w:val="20"/>
        </w:rPr>
        <w:t xml:space="preserve"> </w:t>
      </w:r>
      <w:r>
        <w:rPr>
          <w:spacing w:val="-2"/>
          <w:sz w:val="20"/>
        </w:rPr>
        <w:t>artículo</w:t>
      </w:r>
      <w:r>
        <w:rPr>
          <w:spacing w:val="-12"/>
          <w:sz w:val="20"/>
        </w:rPr>
        <w:t xml:space="preserve"> </w:t>
      </w:r>
      <w:r>
        <w:rPr>
          <w:spacing w:val="-2"/>
          <w:sz w:val="20"/>
        </w:rPr>
        <w:t>8</w:t>
      </w:r>
      <w:r>
        <w:rPr>
          <w:spacing w:val="-9"/>
          <w:sz w:val="20"/>
        </w:rPr>
        <w:t xml:space="preserve"> </w:t>
      </w:r>
      <w:r>
        <w:rPr>
          <w:spacing w:val="-2"/>
          <w:sz w:val="20"/>
        </w:rPr>
        <w:t>de</w:t>
      </w:r>
      <w:r>
        <w:rPr>
          <w:spacing w:val="-12"/>
          <w:sz w:val="20"/>
        </w:rPr>
        <w:t xml:space="preserve"> </w:t>
      </w:r>
      <w:r>
        <w:rPr>
          <w:spacing w:val="-2"/>
          <w:sz w:val="20"/>
        </w:rPr>
        <w:t>la</w:t>
      </w:r>
      <w:r>
        <w:rPr>
          <w:spacing w:val="-12"/>
          <w:sz w:val="20"/>
        </w:rPr>
        <w:t xml:space="preserve"> </w:t>
      </w:r>
      <w:r>
        <w:rPr>
          <w:spacing w:val="-2"/>
          <w:sz w:val="20"/>
        </w:rPr>
        <w:t>Convención</w:t>
      </w:r>
      <w:r>
        <w:rPr>
          <w:spacing w:val="-9"/>
          <w:sz w:val="20"/>
        </w:rPr>
        <w:t xml:space="preserve"> </w:t>
      </w:r>
      <w:r>
        <w:rPr>
          <w:spacing w:val="-2"/>
          <w:sz w:val="20"/>
        </w:rPr>
        <w:t xml:space="preserve">consagra </w:t>
      </w:r>
      <w:r>
        <w:rPr>
          <w:w w:val="95"/>
          <w:sz w:val="20"/>
        </w:rPr>
        <w:t>los</w:t>
      </w:r>
      <w:r>
        <w:rPr>
          <w:spacing w:val="-6"/>
          <w:w w:val="95"/>
          <w:sz w:val="20"/>
        </w:rPr>
        <w:t xml:space="preserve"> </w:t>
      </w:r>
      <w:r>
        <w:rPr>
          <w:w w:val="95"/>
          <w:sz w:val="20"/>
        </w:rPr>
        <w:t>lineamientos</w:t>
      </w:r>
      <w:r>
        <w:rPr>
          <w:spacing w:val="-6"/>
          <w:w w:val="95"/>
          <w:sz w:val="20"/>
        </w:rPr>
        <w:t xml:space="preserve"> </w:t>
      </w:r>
      <w:r>
        <w:rPr>
          <w:w w:val="95"/>
          <w:sz w:val="20"/>
        </w:rPr>
        <w:t>del</w:t>
      </w:r>
      <w:r>
        <w:rPr>
          <w:spacing w:val="-4"/>
          <w:w w:val="95"/>
          <w:sz w:val="20"/>
        </w:rPr>
        <w:t xml:space="preserve"> </w:t>
      </w:r>
      <w:r>
        <w:rPr>
          <w:w w:val="95"/>
          <w:sz w:val="20"/>
        </w:rPr>
        <w:t>debido</w:t>
      </w:r>
      <w:r>
        <w:rPr>
          <w:spacing w:val="-6"/>
          <w:w w:val="95"/>
          <w:sz w:val="20"/>
        </w:rPr>
        <w:t xml:space="preserve"> </w:t>
      </w:r>
      <w:r>
        <w:rPr>
          <w:w w:val="95"/>
          <w:sz w:val="20"/>
        </w:rPr>
        <w:t>proceso</w:t>
      </w:r>
      <w:r>
        <w:rPr>
          <w:spacing w:val="-6"/>
          <w:w w:val="95"/>
          <w:sz w:val="20"/>
        </w:rPr>
        <w:t xml:space="preserve"> </w:t>
      </w:r>
      <w:r>
        <w:rPr>
          <w:w w:val="95"/>
          <w:sz w:val="20"/>
        </w:rPr>
        <w:t>legal,</w:t>
      </w:r>
      <w:r>
        <w:rPr>
          <w:spacing w:val="-3"/>
          <w:w w:val="95"/>
          <w:sz w:val="20"/>
        </w:rPr>
        <w:t xml:space="preserve"> </w:t>
      </w:r>
      <w:r>
        <w:rPr>
          <w:w w:val="95"/>
          <w:sz w:val="20"/>
        </w:rPr>
        <w:t>que</w:t>
      </w:r>
      <w:r>
        <w:rPr>
          <w:spacing w:val="-6"/>
          <w:w w:val="95"/>
          <w:sz w:val="20"/>
        </w:rPr>
        <w:t xml:space="preserve"> </w:t>
      </w:r>
      <w:r>
        <w:rPr>
          <w:w w:val="95"/>
          <w:sz w:val="20"/>
        </w:rPr>
        <w:t>se</w:t>
      </w:r>
      <w:r>
        <w:rPr>
          <w:spacing w:val="-4"/>
          <w:w w:val="95"/>
          <w:sz w:val="20"/>
        </w:rPr>
        <w:t xml:space="preserve"> </w:t>
      </w:r>
      <w:r>
        <w:rPr>
          <w:w w:val="95"/>
          <w:sz w:val="20"/>
        </w:rPr>
        <w:t>refiere</w:t>
      </w:r>
      <w:r>
        <w:rPr>
          <w:spacing w:val="-6"/>
          <w:w w:val="95"/>
          <w:sz w:val="20"/>
        </w:rPr>
        <w:t xml:space="preserve"> </w:t>
      </w:r>
      <w:r>
        <w:rPr>
          <w:w w:val="95"/>
          <w:sz w:val="20"/>
        </w:rPr>
        <w:t>al</w:t>
      </w:r>
      <w:r>
        <w:rPr>
          <w:spacing w:val="-1"/>
          <w:w w:val="95"/>
          <w:sz w:val="20"/>
        </w:rPr>
        <w:t xml:space="preserve"> </w:t>
      </w:r>
      <w:r>
        <w:rPr>
          <w:w w:val="95"/>
          <w:sz w:val="20"/>
        </w:rPr>
        <w:t>conjunto</w:t>
      </w:r>
      <w:r>
        <w:rPr>
          <w:spacing w:val="-6"/>
          <w:w w:val="95"/>
          <w:sz w:val="20"/>
        </w:rPr>
        <w:t xml:space="preserve"> </w:t>
      </w:r>
      <w:r>
        <w:rPr>
          <w:w w:val="95"/>
          <w:sz w:val="20"/>
        </w:rPr>
        <w:t>de</w:t>
      </w:r>
      <w:r>
        <w:rPr>
          <w:spacing w:val="-4"/>
          <w:w w:val="95"/>
          <w:sz w:val="20"/>
        </w:rPr>
        <w:t xml:space="preserve"> </w:t>
      </w:r>
      <w:r>
        <w:rPr>
          <w:w w:val="95"/>
          <w:sz w:val="20"/>
        </w:rPr>
        <w:t>requisitos</w:t>
      </w:r>
      <w:r>
        <w:rPr>
          <w:spacing w:val="-6"/>
          <w:w w:val="95"/>
          <w:sz w:val="20"/>
        </w:rPr>
        <w:t xml:space="preserve"> </w:t>
      </w:r>
      <w:r>
        <w:rPr>
          <w:w w:val="95"/>
          <w:sz w:val="20"/>
        </w:rPr>
        <w:t>que</w:t>
      </w:r>
      <w:r>
        <w:rPr>
          <w:spacing w:val="-4"/>
          <w:w w:val="95"/>
          <w:sz w:val="20"/>
        </w:rPr>
        <w:t xml:space="preserve"> </w:t>
      </w:r>
      <w:r>
        <w:rPr>
          <w:w w:val="95"/>
          <w:sz w:val="20"/>
        </w:rPr>
        <w:t xml:space="preserve">deben </w:t>
      </w:r>
      <w:r>
        <w:rPr>
          <w:spacing w:val="-2"/>
          <w:sz w:val="20"/>
        </w:rPr>
        <w:t>observarse</w:t>
      </w:r>
      <w:r>
        <w:rPr>
          <w:spacing w:val="-16"/>
          <w:sz w:val="20"/>
        </w:rPr>
        <w:t xml:space="preserve"> </w:t>
      </w:r>
      <w:r>
        <w:rPr>
          <w:spacing w:val="-2"/>
          <w:sz w:val="20"/>
        </w:rPr>
        <w:t>en</w:t>
      </w:r>
      <w:r>
        <w:rPr>
          <w:spacing w:val="-16"/>
          <w:sz w:val="20"/>
        </w:rPr>
        <w:t xml:space="preserve"> </w:t>
      </w:r>
      <w:r>
        <w:rPr>
          <w:spacing w:val="-2"/>
          <w:sz w:val="20"/>
        </w:rPr>
        <w:t>las</w:t>
      </w:r>
      <w:r>
        <w:rPr>
          <w:spacing w:val="-15"/>
          <w:sz w:val="20"/>
        </w:rPr>
        <w:t xml:space="preserve"> </w:t>
      </w:r>
      <w:r>
        <w:rPr>
          <w:spacing w:val="-2"/>
          <w:sz w:val="20"/>
        </w:rPr>
        <w:t>instancias</w:t>
      </w:r>
      <w:r>
        <w:rPr>
          <w:spacing w:val="-16"/>
          <w:sz w:val="20"/>
        </w:rPr>
        <w:t xml:space="preserve"> </w:t>
      </w:r>
      <w:r>
        <w:rPr>
          <w:spacing w:val="-2"/>
          <w:sz w:val="20"/>
        </w:rPr>
        <w:t>procesales</w:t>
      </w:r>
      <w:r>
        <w:rPr>
          <w:spacing w:val="-15"/>
          <w:sz w:val="20"/>
        </w:rPr>
        <w:t xml:space="preserve"> </w:t>
      </w:r>
      <w:r>
        <w:rPr>
          <w:spacing w:val="-2"/>
          <w:sz w:val="20"/>
        </w:rPr>
        <w:t>a</w:t>
      </w:r>
      <w:r>
        <w:rPr>
          <w:spacing w:val="-16"/>
          <w:sz w:val="20"/>
        </w:rPr>
        <w:t xml:space="preserve"> </w:t>
      </w:r>
      <w:r>
        <w:rPr>
          <w:spacing w:val="-2"/>
          <w:sz w:val="20"/>
        </w:rPr>
        <w:t>efectos</w:t>
      </w:r>
      <w:r>
        <w:rPr>
          <w:spacing w:val="-16"/>
          <w:sz w:val="20"/>
        </w:rPr>
        <w:t xml:space="preserve"> </w:t>
      </w:r>
      <w:r>
        <w:rPr>
          <w:spacing w:val="-2"/>
          <w:sz w:val="20"/>
        </w:rPr>
        <w:t>de</w:t>
      </w:r>
      <w:r>
        <w:rPr>
          <w:spacing w:val="-15"/>
          <w:sz w:val="20"/>
        </w:rPr>
        <w:t xml:space="preserve"> </w:t>
      </w:r>
      <w:r>
        <w:rPr>
          <w:spacing w:val="-2"/>
          <w:sz w:val="20"/>
        </w:rPr>
        <w:t>que</w:t>
      </w:r>
      <w:r>
        <w:rPr>
          <w:spacing w:val="-16"/>
          <w:sz w:val="20"/>
        </w:rPr>
        <w:t xml:space="preserve"> </w:t>
      </w:r>
      <w:r>
        <w:rPr>
          <w:spacing w:val="-2"/>
          <w:sz w:val="20"/>
        </w:rPr>
        <w:t>las</w:t>
      </w:r>
      <w:r>
        <w:rPr>
          <w:spacing w:val="-15"/>
          <w:sz w:val="20"/>
        </w:rPr>
        <w:t xml:space="preserve"> </w:t>
      </w:r>
      <w:r>
        <w:rPr>
          <w:spacing w:val="-2"/>
          <w:sz w:val="20"/>
        </w:rPr>
        <w:t>personas</w:t>
      </w:r>
      <w:r>
        <w:rPr>
          <w:spacing w:val="-16"/>
          <w:sz w:val="20"/>
        </w:rPr>
        <w:t xml:space="preserve"> </w:t>
      </w:r>
      <w:r>
        <w:rPr>
          <w:spacing w:val="-2"/>
          <w:sz w:val="20"/>
        </w:rPr>
        <w:t>estén</w:t>
      </w:r>
      <w:r>
        <w:rPr>
          <w:spacing w:val="-15"/>
          <w:sz w:val="20"/>
        </w:rPr>
        <w:t xml:space="preserve"> </w:t>
      </w:r>
      <w:r>
        <w:rPr>
          <w:spacing w:val="-2"/>
          <w:sz w:val="20"/>
        </w:rPr>
        <w:t>en</w:t>
      </w:r>
      <w:r>
        <w:rPr>
          <w:spacing w:val="-16"/>
          <w:sz w:val="20"/>
        </w:rPr>
        <w:t xml:space="preserve"> </w:t>
      </w:r>
      <w:r>
        <w:rPr>
          <w:spacing w:val="-2"/>
          <w:sz w:val="20"/>
        </w:rPr>
        <w:t xml:space="preserve">condiciones </w:t>
      </w:r>
      <w:r>
        <w:rPr>
          <w:sz w:val="20"/>
        </w:rPr>
        <w:t xml:space="preserve">de defender adecuadamente sus derechos ante cualquier acto del Estado que pueda </w:t>
      </w:r>
      <w:r>
        <w:rPr>
          <w:spacing w:val="-2"/>
          <w:sz w:val="20"/>
        </w:rPr>
        <w:t>afectarlos</w:t>
      </w:r>
      <w:hyperlink w:anchor="_bookmark89" w:history="1">
        <w:r>
          <w:rPr>
            <w:spacing w:val="-2"/>
            <w:position w:val="7"/>
            <w:sz w:val="13"/>
          </w:rPr>
          <w:t>70</w:t>
        </w:r>
      </w:hyperlink>
      <w:r>
        <w:rPr>
          <w:spacing w:val="-2"/>
          <w:sz w:val="20"/>
        </w:rPr>
        <w:t>.</w:t>
      </w:r>
      <w:r>
        <w:rPr>
          <w:spacing w:val="-10"/>
          <w:sz w:val="20"/>
        </w:rPr>
        <w:t xml:space="preserve"> </w:t>
      </w:r>
      <w:r>
        <w:rPr>
          <w:spacing w:val="-2"/>
          <w:sz w:val="20"/>
        </w:rPr>
        <w:t>En</w:t>
      </w:r>
      <w:r>
        <w:rPr>
          <w:spacing w:val="-11"/>
          <w:sz w:val="20"/>
        </w:rPr>
        <w:t xml:space="preserve"> </w:t>
      </w:r>
      <w:r>
        <w:rPr>
          <w:spacing w:val="-2"/>
          <w:sz w:val="20"/>
        </w:rPr>
        <w:t>tal</w:t>
      </w:r>
      <w:r>
        <w:rPr>
          <w:spacing w:val="-9"/>
          <w:sz w:val="20"/>
        </w:rPr>
        <w:t xml:space="preserve"> </w:t>
      </w:r>
      <w:r>
        <w:rPr>
          <w:spacing w:val="-2"/>
          <w:sz w:val="20"/>
        </w:rPr>
        <w:t>sentido,</w:t>
      </w:r>
      <w:r>
        <w:rPr>
          <w:spacing w:val="-10"/>
          <w:sz w:val="20"/>
        </w:rPr>
        <w:t xml:space="preserve"> </w:t>
      </w:r>
      <w:r>
        <w:rPr>
          <w:spacing w:val="-2"/>
          <w:sz w:val="20"/>
        </w:rPr>
        <w:t>en</w:t>
      </w:r>
      <w:r>
        <w:rPr>
          <w:spacing w:val="-6"/>
          <w:sz w:val="20"/>
        </w:rPr>
        <w:t xml:space="preserve"> </w:t>
      </w:r>
      <w:r>
        <w:rPr>
          <w:spacing w:val="-2"/>
          <w:sz w:val="20"/>
        </w:rPr>
        <w:t>su</w:t>
      </w:r>
      <w:r>
        <w:rPr>
          <w:spacing w:val="-11"/>
          <w:sz w:val="20"/>
        </w:rPr>
        <w:t xml:space="preserve"> </w:t>
      </w:r>
      <w:r>
        <w:rPr>
          <w:spacing w:val="-2"/>
          <w:sz w:val="20"/>
        </w:rPr>
        <w:t>jurisprudencia</w:t>
      </w:r>
      <w:r>
        <w:rPr>
          <w:spacing w:val="-9"/>
          <w:sz w:val="20"/>
        </w:rPr>
        <w:t xml:space="preserve"> </w:t>
      </w:r>
      <w:r>
        <w:rPr>
          <w:spacing w:val="-2"/>
          <w:sz w:val="20"/>
        </w:rPr>
        <w:t>constante,</w:t>
      </w:r>
      <w:r>
        <w:rPr>
          <w:spacing w:val="-8"/>
          <w:sz w:val="20"/>
        </w:rPr>
        <w:t xml:space="preserve"> </w:t>
      </w:r>
      <w:r>
        <w:rPr>
          <w:spacing w:val="-2"/>
          <w:sz w:val="20"/>
        </w:rPr>
        <w:t>este</w:t>
      </w:r>
      <w:r>
        <w:rPr>
          <w:spacing w:val="-11"/>
          <w:sz w:val="20"/>
        </w:rPr>
        <w:t xml:space="preserve"> </w:t>
      </w:r>
      <w:r>
        <w:rPr>
          <w:spacing w:val="-2"/>
          <w:sz w:val="20"/>
        </w:rPr>
        <w:t>Tribunal</w:t>
      </w:r>
      <w:r>
        <w:rPr>
          <w:spacing w:val="-9"/>
          <w:sz w:val="20"/>
        </w:rPr>
        <w:t xml:space="preserve"> </w:t>
      </w:r>
      <w:r>
        <w:rPr>
          <w:spacing w:val="-2"/>
          <w:sz w:val="20"/>
        </w:rPr>
        <w:t>ha</w:t>
      </w:r>
      <w:r>
        <w:rPr>
          <w:spacing w:val="-9"/>
          <w:sz w:val="20"/>
        </w:rPr>
        <w:t xml:space="preserve"> </w:t>
      </w:r>
      <w:r>
        <w:rPr>
          <w:spacing w:val="-2"/>
          <w:sz w:val="20"/>
        </w:rPr>
        <w:t>señalado</w:t>
      </w:r>
      <w:r>
        <w:rPr>
          <w:spacing w:val="-12"/>
          <w:sz w:val="20"/>
        </w:rPr>
        <w:t xml:space="preserve"> </w:t>
      </w:r>
      <w:r>
        <w:rPr>
          <w:spacing w:val="-2"/>
          <w:sz w:val="20"/>
        </w:rPr>
        <w:t xml:space="preserve">que </w:t>
      </w:r>
      <w:r>
        <w:rPr>
          <w:sz w:val="20"/>
        </w:rPr>
        <w:t>es</w:t>
      </w:r>
      <w:r>
        <w:rPr>
          <w:spacing w:val="-7"/>
          <w:sz w:val="20"/>
        </w:rPr>
        <w:t xml:space="preserve"> </w:t>
      </w:r>
      <w:r>
        <w:rPr>
          <w:sz w:val="20"/>
        </w:rPr>
        <w:t>exigible</w:t>
      </w:r>
      <w:r>
        <w:rPr>
          <w:spacing w:val="-9"/>
          <w:sz w:val="20"/>
        </w:rPr>
        <w:t xml:space="preserve"> </w:t>
      </w:r>
      <w:r>
        <w:rPr>
          <w:sz w:val="20"/>
        </w:rPr>
        <w:t>a</w:t>
      </w:r>
      <w:r>
        <w:rPr>
          <w:spacing w:val="-6"/>
          <w:sz w:val="20"/>
        </w:rPr>
        <w:t xml:space="preserve"> </w:t>
      </w:r>
      <w:r>
        <w:rPr>
          <w:sz w:val="20"/>
        </w:rPr>
        <w:t>cualquier</w:t>
      </w:r>
      <w:r>
        <w:rPr>
          <w:spacing w:val="-9"/>
          <w:sz w:val="20"/>
        </w:rPr>
        <w:t xml:space="preserve"> </w:t>
      </w:r>
      <w:r>
        <w:rPr>
          <w:sz w:val="20"/>
        </w:rPr>
        <w:t>autoridad</w:t>
      </w:r>
      <w:r>
        <w:rPr>
          <w:spacing w:val="-6"/>
          <w:sz w:val="20"/>
        </w:rPr>
        <w:t xml:space="preserve"> </w:t>
      </w:r>
      <w:r>
        <w:rPr>
          <w:sz w:val="20"/>
        </w:rPr>
        <w:t>pública,</w:t>
      </w:r>
      <w:r>
        <w:rPr>
          <w:spacing w:val="-7"/>
          <w:sz w:val="20"/>
        </w:rPr>
        <w:t xml:space="preserve"> </w:t>
      </w:r>
      <w:r>
        <w:rPr>
          <w:sz w:val="20"/>
        </w:rPr>
        <w:t>sea</w:t>
      </w:r>
      <w:r>
        <w:rPr>
          <w:spacing w:val="-6"/>
          <w:sz w:val="20"/>
        </w:rPr>
        <w:t xml:space="preserve"> </w:t>
      </w:r>
      <w:r>
        <w:rPr>
          <w:sz w:val="20"/>
        </w:rPr>
        <w:t>administrativa,</w:t>
      </w:r>
      <w:r>
        <w:rPr>
          <w:spacing w:val="-8"/>
          <w:sz w:val="20"/>
        </w:rPr>
        <w:t xml:space="preserve"> </w:t>
      </w:r>
      <w:r>
        <w:rPr>
          <w:sz w:val="20"/>
        </w:rPr>
        <w:t>legislativa</w:t>
      </w:r>
      <w:r>
        <w:rPr>
          <w:spacing w:val="-6"/>
          <w:sz w:val="20"/>
        </w:rPr>
        <w:t xml:space="preserve"> </w:t>
      </w:r>
      <w:r>
        <w:rPr>
          <w:sz w:val="20"/>
        </w:rPr>
        <w:t>o</w:t>
      </w:r>
      <w:r>
        <w:rPr>
          <w:spacing w:val="-9"/>
          <w:sz w:val="20"/>
        </w:rPr>
        <w:t xml:space="preserve"> </w:t>
      </w:r>
      <w:r>
        <w:rPr>
          <w:sz w:val="20"/>
        </w:rPr>
        <w:t>judicial,</w:t>
      </w:r>
      <w:r>
        <w:rPr>
          <w:spacing w:val="-7"/>
          <w:sz w:val="20"/>
        </w:rPr>
        <w:t xml:space="preserve"> </w:t>
      </w:r>
      <w:r>
        <w:rPr>
          <w:sz w:val="20"/>
        </w:rPr>
        <w:t>cuyas</w:t>
      </w:r>
    </w:p>
    <w:p w14:paraId="2CCB0B93" w14:textId="77777777" w:rsidR="00644DE7" w:rsidRDefault="00644DE7">
      <w:pPr>
        <w:pStyle w:val="Textoindependiente"/>
      </w:pPr>
    </w:p>
    <w:p w14:paraId="0487C8B8" w14:textId="77777777" w:rsidR="00644DE7" w:rsidRDefault="00644DE7">
      <w:pPr>
        <w:pStyle w:val="Textoindependiente"/>
      </w:pPr>
    </w:p>
    <w:p w14:paraId="682BE4CD" w14:textId="77777777" w:rsidR="00644DE7" w:rsidRDefault="00000000">
      <w:pPr>
        <w:pStyle w:val="Textoindependiente"/>
        <w:spacing w:before="9"/>
        <w:rPr>
          <w:sz w:val="18"/>
        </w:rPr>
      </w:pPr>
      <w:r>
        <w:pict w14:anchorId="5B5ABB86">
          <v:rect id="docshape16" o:spid="_x0000_s2089" style="position:absolute;margin-left:85.1pt;margin-top:12.6pt;width:2in;height:.6pt;z-index:-15721472;mso-wrap-distance-left:0;mso-wrap-distance-right:0;mso-position-horizontal-relative:page" fillcolor="black" stroked="f">
            <w10:wrap type="topAndBottom" anchorx="page"/>
          </v:rect>
        </w:pict>
      </w:r>
    </w:p>
    <w:p w14:paraId="76F581E2" w14:textId="77777777" w:rsidR="00644DE7" w:rsidRDefault="00000000">
      <w:pPr>
        <w:spacing w:before="96"/>
        <w:ind w:left="101" w:right="120"/>
        <w:jc w:val="both"/>
        <w:rPr>
          <w:sz w:val="16"/>
        </w:rPr>
      </w:pPr>
      <w:bookmarkStart w:id="104" w:name="_bookmark85"/>
      <w:bookmarkEnd w:id="104"/>
      <w:r>
        <w:rPr>
          <w:sz w:val="16"/>
          <w:vertAlign w:val="superscript"/>
        </w:rPr>
        <w:t>66</w:t>
      </w:r>
      <w:r>
        <w:rPr>
          <w:spacing w:val="80"/>
          <w:sz w:val="16"/>
        </w:rPr>
        <w:t xml:space="preserve">  </w:t>
      </w:r>
      <w:r>
        <w:rPr>
          <w:i/>
          <w:sz w:val="16"/>
        </w:rPr>
        <w:t xml:space="preserve">Cfr. Caso Martínez Esquivia Vs. Colombia, supra, </w:t>
      </w:r>
      <w:r>
        <w:rPr>
          <w:sz w:val="16"/>
        </w:rPr>
        <w:t xml:space="preserve">párr. 96, y </w:t>
      </w:r>
      <w:r>
        <w:rPr>
          <w:i/>
          <w:sz w:val="16"/>
        </w:rPr>
        <w:t xml:space="preserve">Casa Nina Vs. Perú, supra, </w:t>
      </w:r>
      <w:r>
        <w:rPr>
          <w:sz w:val="16"/>
        </w:rPr>
        <w:t xml:space="preserve">párr. 72. Ver también, </w:t>
      </w:r>
      <w:r>
        <w:rPr>
          <w:i/>
          <w:sz w:val="16"/>
        </w:rPr>
        <w:t xml:space="preserve">Caso Cuya Lavy y otros Vs. Perú, supra, </w:t>
      </w:r>
      <w:r>
        <w:rPr>
          <w:sz w:val="16"/>
        </w:rPr>
        <w:t>párr. 128.</w:t>
      </w:r>
    </w:p>
    <w:p w14:paraId="4384AD24" w14:textId="77777777" w:rsidR="00644DE7" w:rsidRDefault="00000000">
      <w:pPr>
        <w:spacing w:before="120"/>
        <w:ind w:left="101" w:right="113"/>
        <w:jc w:val="both"/>
        <w:rPr>
          <w:sz w:val="16"/>
        </w:rPr>
      </w:pPr>
      <w:bookmarkStart w:id="105" w:name="_bookmark86"/>
      <w:bookmarkEnd w:id="105"/>
      <w:r>
        <w:rPr>
          <w:sz w:val="16"/>
          <w:vertAlign w:val="superscript"/>
        </w:rPr>
        <w:t>67</w:t>
      </w:r>
      <w:r>
        <w:rPr>
          <w:spacing w:val="80"/>
          <w:sz w:val="16"/>
        </w:rPr>
        <w:t xml:space="preserve">  </w:t>
      </w:r>
      <w:r>
        <w:rPr>
          <w:i/>
          <w:sz w:val="16"/>
        </w:rPr>
        <w:t>Cfr.</w:t>
      </w:r>
      <w:r>
        <w:rPr>
          <w:i/>
          <w:spacing w:val="40"/>
          <w:sz w:val="16"/>
        </w:rPr>
        <w:t xml:space="preserve"> </w:t>
      </w:r>
      <w:r>
        <w:rPr>
          <w:i/>
          <w:sz w:val="16"/>
        </w:rPr>
        <w:t>Caso</w:t>
      </w:r>
      <w:r>
        <w:rPr>
          <w:i/>
          <w:spacing w:val="40"/>
          <w:sz w:val="16"/>
        </w:rPr>
        <w:t xml:space="preserve"> </w:t>
      </w:r>
      <w:r>
        <w:rPr>
          <w:i/>
          <w:sz w:val="16"/>
        </w:rPr>
        <w:t>Reverón</w:t>
      </w:r>
      <w:r>
        <w:rPr>
          <w:i/>
          <w:spacing w:val="40"/>
          <w:sz w:val="16"/>
        </w:rPr>
        <w:t xml:space="preserve"> </w:t>
      </w:r>
      <w:r>
        <w:rPr>
          <w:i/>
          <w:sz w:val="16"/>
        </w:rPr>
        <w:t>Trujillo</w:t>
      </w:r>
      <w:r>
        <w:rPr>
          <w:i/>
          <w:spacing w:val="40"/>
          <w:sz w:val="16"/>
        </w:rPr>
        <w:t xml:space="preserve"> </w:t>
      </w:r>
      <w:r>
        <w:rPr>
          <w:i/>
          <w:sz w:val="16"/>
        </w:rPr>
        <w:t>Vs.</w:t>
      </w:r>
      <w:r>
        <w:rPr>
          <w:i/>
          <w:spacing w:val="40"/>
          <w:sz w:val="16"/>
        </w:rPr>
        <w:t xml:space="preserve"> </w:t>
      </w:r>
      <w:r>
        <w:rPr>
          <w:i/>
          <w:sz w:val="16"/>
        </w:rPr>
        <w:t>Venezuela.</w:t>
      </w:r>
      <w:r>
        <w:rPr>
          <w:i/>
          <w:spacing w:val="40"/>
          <w:sz w:val="16"/>
        </w:rPr>
        <w:t xml:space="preserve"> </w:t>
      </w:r>
      <w:r>
        <w:rPr>
          <w:i/>
          <w:sz w:val="16"/>
        </w:rPr>
        <w:t>Excepción</w:t>
      </w:r>
      <w:r>
        <w:rPr>
          <w:i/>
          <w:spacing w:val="40"/>
          <w:sz w:val="16"/>
        </w:rPr>
        <w:t xml:space="preserve"> </w:t>
      </w:r>
      <w:r>
        <w:rPr>
          <w:i/>
          <w:sz w:val="16"/>
        </w:rPr>
        <w:t>Preliminar,</w:t>
      </w:r>
      <w:r>
        <w:rPr>
          <w:i/>
          <w:spacing w:val="40"/>
          <w:sz w:val="16"/>
        </w:rPr>
        <w:t xml:space="preserve"> </w:t>
      </w:r>
      <w:r>
        <w:rPr>
          <w:i/>
          <w:sz w:val="16"/>
        </w:rPr>
        <w:t>Fondo,</w:t>
      </w:r>
      <w:r>
        <w:rPr>
          <w:i/>
          <w:spacing w:val="40"/>
          <w:sz w:val="16"/>
        </w:rPr>
        <w:t xml:space="preserve"> </w:t>
      </w:r>
      <w:r>
        <w:rPr>
          <w:i/>
          <w:sz w:val="16"/>
        </w:rPr>
        <w:t>Reparaciones</w:t>
      </w:r>
      <w:r>
        <w:rPr>
          <w:i/>
          <w:spacing w:val="40"/>
          <w:sz w:val="16"/>
        </w:rPr>
        <w:t xml:space="preserve"> </w:t>
      </w:r>
      <w:r>
        <w:rPr>
          <w:i/>
          <w:sz w:val="16"/>
        </w:rPr>
        <w:t>y</w:t>
      </w:r>
      <w:r>
        <w:rPr>
          <w:i/>
          <w:spacing w:val="40"/>
          <w:sz w:val="16"/>
        </w:rPr>
        <w:t xml:space="preserve"> </w:t>
      </w:r>
      <w:r>
        <w:rPr>
          <w:i/>
          <w:sz w:val="16"/>
        </w:rPr>
        <w:t xml:space="preserve">Costas. </w:t>
      </w:r>
      <w:r>
        <w:rPr>
          <w:sz w:val="16"/>
        </w:rPr>
        <w:t>Sentencia</w:t>
      </w:r>
      <w:r>
        <w:rPr>
          <w:spacing w:val="-1"/>
          <w:sz w:val="16"/>
        </w:rPr>
        <w:t xml:space="preserve"> </w:t>
      </w:r>
      <w:r>
        <w:rPr>
          <w:sz w:val="16"/>
        </w:rPr>
        <w:t>de</w:t>
      </w:r>
      <w:r>
        <w:rPr>
          <w:spacing w:val="-2"/>
          <w:sz w:val="16"/>
        </w:rPr>
        <w:t xml:space="preserve"> </w:t>
      </w:r>
      <w:r>
        <w:rPr>
          <w:sz w:val="16"/>
        </w:rPr>
        <w:t>30</w:t>
      </w:r>
      <w:r>
        <w:rPr>
          <w:spacing w:val="-2"/>
          <w:sz w:val="16"/>
        </w:rPr>
        <w:t xml:space="preserve"> </w:t>
      </w:r>
      <w:r>
        <w:rPr>
          <w:sz w:val="16"/>
        </w:rPr>
        <w:t>de junio</w:t>
      </w:r>
      <w:r>
        <w:rPr>
          <w:spacing w:val="-2"/>
          <w:sz w:val="16"/>
        </w:rPr>
        <w:t xml:space="preserve"> </w:t>
      </w:r>
      <w:r>
        <w:rPr>
          <w:sz w:val="16"/>
        </w:rPr>
        <w:t>de</w:t>
      </w:r>
      <w:r>
        <w:rPr>
          <w:spacing w:val="-2"/>
          <w:sz w:val="16"/>
        </w:rPr>
        <w:t xml:space="preserve"> </w:t>
      </w:r>
      <w:r>
        <w:rPr>
          <w:sz w:val="16"/>
        </w:rPr>
        <w:t>2009.</w:t>
      </w:r>
      <w:r>
        <w:rPr>
          <w:spacing w:val="-1"/>
          <w:sz w:val="16"/>
        </w:rPr>
        <w:t xml:space="preserve"> </w:t>
      </w:r>
      <w:r>
        <w:rPr>
          <w:sz w:val="16"/>
        </w:rPr>
        <w:t>Serie</w:t>
      </w:r>
      <w:r>
        <w:rPr>
          <w:spacing w:val="-2"/>
          <w:sz w:val="16"/>
        </w:rPr>
        <w:t xml:space="preserve"> </w:t>
      </w:r>
      <w:r>
        <w:rPr>
          <w:sz w:val="16"/>
        </w:rPr>
        <w:t>C No.</w:t>
      </w:r>
      <w:r>
        <w:rPr>
          <w:spacing w:val="-3"/>
          <w:sz w:val="16"/>
        </w:rPr>
        <w:t xml:space="preserve"> </w:t>
      </w:r>
      <w:r>
        <w:rPr>
          <w:sz w:val="16"/>
        </w:rPr>
        <w:t>197,</w:t>
      </w:r>
      <w:r>
        <w:rPr>
          <w:spacing w:val="-1"/>
          <w:sz w:val="16"/>
        </w:rPr>
        <w:t xml:space="preserve"> </w:t>
      </w:r>
      <w:r>
        <w:rPr>
          <w:sz w:val="16"/>
        </w:rPr>
        <w:t>párr.</w:t>
      </w:r>
      <w:r>
        <w:rPr>
          <w:spacing w:val="-3"/>
          <w:sz w:val="16"/>
        </w:rPr>
        <w:t xml:space="preserve"> </w:t>
      </w:r>
      <w:r>
        <w:rPr>
          <w:sz w:val="16"/>
        </w:rPr>
        <w:t>77,</w:t>
      </w:r>
      <w:r>
        <w:rPr>
          <w:spacing w:val="-1"/>
          <w:sz w:val="16"/>
        </w:rPr>
        <w:t xml:space="preserve"> </w:t>
      </w:r>
      <w:r>
        <w:rPr>
          <w:sz w:val="16"/>
        </w:rPr>
        <w:t>y</w:t>
      </w:r>
      <w:r>
        <w:rPr>
          <w:spacing w:val="-2"/>
          <w:sz w:val="16"/>
        </w:rPr>
        <w:t xml:space="preserve"> </w:t>
      </w:r>
      <w:r>
        <w:rPr>
          <w:i/>
          <w:sz w:val="16"/>
        </w:rPr>
        <w:t>Caso Cuya</w:t>
      </w:r>
      <w:r>
        <w:rPr>
          <w:i/>
          <w:spacing w:val="-1"/>
          <w:sz w:val="16"/>
        </w:rPr>
        <w:t xml:space="preserve"> </w:t>
      </w:r>
      <w:r>
        <w:rPr>
          <w:i/>
          <w:sz w:val="16"/>
        </w:rPr>
        <w:t>Lavy</w:t>
      </w:r>
      <w:r>
        <w:rPr>
          <w:i/>
          <w:spacing w:val="-2"/>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w:t>
      </w:r>
      <w:r>
        <w:rPr>
          <w:i/>
          <w:spacing w:val="-1"/>
          <w:sz w:val="16"/>
        </w:rPr>
        <w:t xml:space="preserve"> </w:t>
      </w:r>
      <w:r>
        <w:rPr>
          <w:i/>
          <w:sz w:val="16"/>
        </w:rPr>
        <w:t>Perú,</w:t>
      </w:r>
      <w:r>
        <w:rPr>
          <w:i/>
          <w:spacing w:val="-1"/>
          <w:sz w:val="16"/>
        </w:rPr>
        <w:t xml:space="preserve"> </w:t>
      </w:r>
      <w:r>
        <w:rPr>
          <w:i/>
          <w:sz w:val="16"/>
        </w:rPr>
        <w:t>supra,</w:t>
      </w:r>
      <w:r>
        <w:rPr>
          <w:i/>
          <w:spacing w:val="-1"/>
          <w:sz w:val="16"/>
        </w:rPr>
        <w:t xml:space="preserve"> </w:t>
      </w:r>
      <w:r>
        <w:rPr>
          <w:sz w:val="16"/>
        </w:rPr>
        <w:t xml:space="preserve">párr. </w:t>
      </w:r>
      <w:r>
        <w:rPr>
          <w:spacing w:val="-4"/>
          <w:sz w:val="16"/>
        </w:rPr>
        <w:t>129.</w:t>
      </w:r>
    </w:p>
    <w:p w14:paraId="53F32999" w14:textId="77777777" w:rsidR="00644DE7" w:rsidRDefault="00000000">
      <w:pPr>
        <w:spacing w:before="119"/>
        <w:ind w:left="101" w:right="114"/>
        <w:jc w:val="both"/>
        <w:rPr>
          <w:sz w:val="16"/>
        </w:rPr>
      </w:pPr>
      <w:bookmarkStart w:id="106" w:name="_bookmark87"/>
      <w:bookmarkEnd w:id="106"/>
      <w:r>
        <w:rPr>
          <w:sz w:val="16"/>
          <w:vertAlign w:val="superscript"/>
        </w:rPr>
        <w:t>68</w:t>
      </w:r>
      <w:r>
        <w:rPr>
          <w:spacing w:val="80"/>
          <w:sz w:val="16"/>
        </w:rPr>
        <w:t xml:space="preserve">   </w:t>
      </w:r>
      <w:r>
        <w:rPr>
          <w:i/>
          <w:sz w:val="16"/>
        </w:rPr>
        <w:t xml:space="preserve">Cfr. inter alia, Caso del Tribunal Constitucional Vs. Perú. Fondo, Reparaciones y Costas. </w:t>
      </w:r>
      <w:r>
        <w:rPr>
          <w:sz w:val="16"/>
        </w:rPr>
        <w:t>Sentencia de 31 de enero de 2001. Serie C No. 71, párrs.</w:t>
      </w:r>
      <w:r>
        <w:rPr>
          <w:spacing w:val="-1"/>
          <w:sz w:val="16"/>
        </w:rPr>
        <w:t xml:space="preserve"> </w:t>
      </w:r>
      <w:r>
        <w:rPr>
          <w:sz w:val="16"/>
        </w:rPr>
        <w:t xml:space="preserve">71 a 85; </w:t>
      </w:r>
      <w:r>
        <w:rPr>
          <w:i/>
          <w:sz w:val="16"/>
        </w:rPr>
        <w:t>Caso de la Corte Suprema de Justicia (Quintana Coello y otros)</w:t>
      </w:r>
      <w:r>
        <w:rPr>
          <w:i/>
          <w:spacing w:val="-4"/>
          <w:sz w:val="16"/>
        </w:rPr>
        <w:t xml:space="preserve"> </w:t>
      </w:r>
      <w:r>
        <w:rPr>
          <w:i/>
          <w:sz w:val="16"/>
        </w:rPr>
        <w:t>Vs.</w:t>
      </w:r>
      <w:r>
        <w:rPr>
          <w:i/>
          <w:spacing w:val="-1"/>
          <w:sz w:val="16"/>
        </w:rPr>
        <w:t xml:space="preserve"> </w:t>
      </w:r>
      <w:r>
        <w:rPr>
          <w:i/>
          <w:sz w:val="16"/>
        </w:rPr>
        <w:t>Ecuador.</w:t>
      </w:r>
      <w:r>
        <w:rPr>
          <w:i/>
          <w:spacing w:val="-1"/>
          <w:sz w:val="16"/>
        </w:rPr>
        <w:t xml:space="preserve"> </w:t>
      </w:r>
      <w:r>
        <w:rPr>
          <w:i/>
          <w:sz w:val="16"/>
        </w:rPr>
        <w:t>Excepciones Preliminares,</w:t>
      </w:r>
      <w:r>
        <w:rPr>
          <w:i/>
          <w:spacing w:val="-1"/>
          <w:sz w:val="16"/>
        </w:rPr>
        <w:t xml:space="preserve"> </w:t>
      </w:r>
      <w:r>
        <w:rPr>
          <w:i/>
          <w:sz w:val="16"/>
        </w:rPr>
        <w:t>Fondo,</w:t>
      </w:r>
      <w:r>
        <w:rPr>
          <w:i/>
          <w:spacing w:val="-1"/>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3"/>
          <w:sz w:val="16"/>
        </w:rPr>
        <w:t xml:space="preserve"> </w:t>
      </w:r>
      <w:r>
        <w:rPr>
          <w:sz w:val="16"/>
        </w:rPr>
        <w:t>Sentencia</w:t>
      </w:r>
      <w:r>
        <w:rPr>
          <w:spacing w:val="-1"/>
          <w:sz w:val="16"/>
        </w:rPr>
        <w:t xml:space="preserve"> </w:t>
      </w:r>
      <w:r>
        <w:rPr>
          <w:sz w:val="16"/>
        </w:rPr>
        <w:t>de</w:t>
      </w:r>
      <w:r>
        <w:rPr>
          <w:spacing w:val="-2"/>
          <w:sz w:val="16"/>
        </w:rPr>
        <w:t xml:space="preserve"> </w:t>
      </w:r>
      <w:r>
        <w:rPr>
          <w:sz w:val="16"/>
        </w:rPr>
        <w:t>28</w:t>
      </w:r>
      <w:r>
        <w:rPr>
          <w:spacing w:val="-2"/>
          <w:sz w:val="16"/>
        </w:rPr>
        <w:t xml:space="preserve"> </w:t>
      </w:r>
      <w:r>
        <w:rPr>
          <w:sz w:val="16"/>
        </w:rPr>
        <w:t xml:space="preserve">de agosto de 2013. Serie C No. 268, párrs. 165 a 222; </w:t>
      </w:r>
      <w:r>
        <w:rPr>
          <w:i/>
          <w:sz w:val="16"/>
        </w:rPr>
        <w:t xml:space="preserve">Caso Colindres Schonenberg Vs. El Salvador. Fondo, Reparaciones y Costas. </w:t>
      </w:r>
      <w:r>
        <w:rPr>
          <w:sz w:val="16"/>
        </w:rPr>
        <w:t xml:space="preserve">Sentencia de 4 de febrero de 2019. Serie C No. 373, párrs. 88 a 90; </w:t>
      </w:r>
      <w:r>
        <w:rPr>
          <w:i/>
          <w:sz w:val="16"/>
        </w:rPr>
        <w:t>Caso Rico Vs. Argentina. Excepción</w:t>
      </w:r>
      <w:r>
        <w:rPr>
          <w:i/>
          <w:spacing w:val="-6"/>
          <w:sz w:val="16"/>
        </w:rPr>
        <w:t xml:space="preserve"> </w:t>
      </w:r>
      <w:r>
        <w:rPr>
          <w:i/>
          <w:sz w:val="16"/>
        </w:rPr>
        <w:t>Preliminar</w:t>
      </w:r>
      <w:r>
        <w:rPr>
          <w:i/>
          <w:spacing w:val="-4"/>
          <w:sz w:val="16"/>
        </w:rPr>
        <w:t xml:space="preserve"> </w:t>
      </w:r>
      <w:r>
        <w:rPr>
          <w:i/>
          <w:sz w:val="16"/>
        </w:rPr>
        <w:t>y</w:t>
      </w:r>
      <w:r>
        <w:rPr>
          <w:i/>
          <w:spacing w:val="-6"/>
          <w:sz w:val="16"/>
        </w:rPr>
        <w:t xml:space="preserve"> </w:t>
      </w:r>
      <w:r>
        <w:rPr>
          <w:i/>
          <w:sz w:val="16"/>
        </w:rPr>
        <w:t>Fondo.</w:t>
      </w:r>
      <w:r>
        <w:rPr>
          <w:i/>
          <w:spacing w:val="-6"/>
          <w:sz w:val="16"/>
        </w:rPr>
        <w:t xml:space="preserve"> </w:t>
      </w:r>
      <w:r>
        <w:rPr>
          <w:sz w:val="16"/>
        </w:rPr>
        <w:t>Sentencia</w:t>
      </w:r>
      <w:r>
        <w:rPr>
          <w:spacing w:val="-3"/>
          <w:sz w:val="16"/>
        </w:rPr>
        <w:t xml:space="preserve"> </w:t>
      </w:r>
      <w:r>
        <w:rPr>
          <w:sz w:val="16"/>
        </w:rPr>
        <w:t>de</w:t>
      </w:r>
      <w:r>
        <w:rPr>
          <w:spacing w:val="-5"/>
          <w:sz w:val="16"/>
        </w:rPr>
        <w:t xml:space="preserve"> </w:t>
      </w:r>
      <w:r>
        <w:rPr>
          <w:sz w:val="16"/>
        </w:rPr>
        <w:t>2</w:t>
      </w:r>
      <w:r>
        <w:rPr>
          <w:spacing w:val="-4"/>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5"/>
          <w:sz w:val="16"/>
        </w:rPr>
        <w:t xml:space="preserve"> </w:t>
      </w:r>
      <w:r>
        <w:rPr>
          <w:sz w:val="16"/>
        </w:rPr>
        <w:t>2019.</w:t>
      </w:r>
      <w:r>
        <w:rPr>
          <w:spacing w:val="-6"/>
          <w:sz w:val="16"/>
        </w:rPr>
        <w:t xml:space="preserve"> </w:t>
      </w:r>
      <w:r>
        <w:rPr>
          <w:sz w:val="16"/>
        </w:rPr>
        <w:t>Serie</w:t>
      </w:r>
      <w:r>
        <w:rPr>
          <w:spacing w:val="-5"/>
          <w:sz w:val="16"/>
        </w:rPr>
        <w:t xml:space="preserve"> </w:t>
      </w:r>
      <w:r>
        <w:rPr>
          <w:sz w:val="16"/>
        </w:rPr>
        <w:t>C</w:t>
      </w:r>
      <w:r>
        <w:rPr>
          <w:spacing w:val="-4"/>
          <w:sz w:val="16"/>
        </w:rPr>
        <w:t xml:space="preserve"> </w:t>
      </w:r>
      <w:r>
        <w:rPr>
          <w:sz w:val="16"/>
        </w:rPr>
        <w:t>No.</w:t>
      </w:r>
      <w:r>
        <w:rPr>
          <w:spacing w:val="-8"/>
          <w:sz w:val="16"/>
        </w:rPr>
        <w:t xml:space="preserve"> </w:t>
      </w:r>
      <w:r>
        <w:rPr>
          <w:sz w:val="16"/>
        </w:rPr>
        <w:t>383,</w:t>
      </w:r>
      <w:r>
        <w:rPr>
          <w:spacing w:val="-6"/>
          <w:sz w:val="16"/>
        </w:rPr>
        <w:t xml:space="preserve"> </w:t>
      </w:r>
      <w:r>
        <w:rPr>
          <w:sz w:val="16"/>
        </w:rPr>
        <w:t>párrs.</w:t>
      </w:r>
      <w:r>
        <w:rPr>
          <w:spacing w:val="-8"/>
          <w:sz w:val="16"/>
        </w:rPr>
        <w:t xml:space="preserve"> </w:t>
      </w:r>
      <w:r>
        <w:rPr>
          <w:sz w:val="16"/>
        </w:rPr>
        <w:t>52</w:t>
      </w:r>
      <w:r>
        <w:rPr>
          <w:spacing w:val="-4"/>
          <w:sz w:val="16"/>
        </w:rPr>
        <w:t xml:space="preserve"> </w:t>
      </w:r>
      <w:r>
        <w:rPr>
          <w:sz w:val="16"/>
        </w:rPr>
        <w:t>a</w:t>
      </w:r>
      <w:r>
        <w:rPr>
          <w:spacing w:val="-6"/>
          <w:sz w:val="16"/>
        </w:rPr>
        <w:t xml:space="preserve"> </w:t>
      </w:r>
      <w:r>
        <w:rPr>
          <w:sz w:val="16"/>
        </w:rPr>
        <w:t>73,</w:t>
      </w:r>
      <w:r>
        <w:rPr>
          <w:spacing w:val="-6"/>
          <w:sz w:val="16"/>
        </w:rPr>
        <w:t xml:space="preserve"> </w:t>
      </w:r>
      <w:r>
        <w:rPr>
          <w:sz w:val="16"/>
        </w:rPr>
        <w:t>y</w:t>
      </w:r>
      <w:r>
        <w:rPr>
          <w:spacing w:val="-4"/>
          <w:sz w:val="16"/>
        </w:rPr>
        <w:t xml:space="preserve"> </w:t>
      </w:r>
      <w:r>
        <w:rPr>
          <w:i/>
          <w:sz w:val="16"/>
        </w:rPr>
        <w:t xml:space="preserve">Caso Ríos Ávalos y otro Vs. Paraguay. Fondo, Reparaciones y Costas. </w:t>
      </w:r>
      <w:r>
        <w:rPr>
          <w:sz w:val="16"/>
        </w:rPr>
        <w:t>Sentencia de 19 de agosto de 2021. Serie</w:t>
      </w:r>
      <w:r>
        <w:rPr>
          <w:spacing w:val="-2"/>
          <w:sz w:val="16"/>
        </w:rPr>
        <w:t xml:space="preserve"> </w:t>
      </w:r>
      <w:r>
        <w:rPr>
          <w:sz w:val="16"/>
        </w:rPr>
        <w:t>C No. 429, párrs. 118 a 134.</w:t>
      </w:r>
    </w:p>
    <w:p w14:paraId="328FC586" w14:textId="77777777" w:rsidR="00644DE7" w:rsidRDefault="00000000">
      <w:pPr>
        <w:spacing w:before="120" w:line="242" w:lineRule="auto"/>
        <w:ind w:left="101" w:right="116"/>
        <w:jc w:val="both"/>
        <w:rPr>
          <w:sz w:val="16"/>
        </w:rPr>
      </w:pPr>
      <w:bookmarkStart w:id="107" w:name="_bookmark88"/>
      <w:bookmarkEnd w:id="107"/>
      <w:r>
        <w:rPr>
          <w:sz w:val="16"/>
          <w:vertAlign w:val="superscript"/>
        </w:rPr>
        <w:t>69</w:t>
      </w:r>
      <w:r>
        <w:rPr>
          <w:spacing w:val="80"/>
          <w:sz w:val="16"/>
        </w:rPr>
        <w:t xml:space="preserve">  </w:t>
      </w:r>
      <w:r>
        <w:rPr>
          <w:i/>
          <w:sz w:val="16"/>
        </w:rPr>
        <w:t>Cfr.</w:t>
      </w:r>
      <w:r>
        <w:rPr>
          <w:i/>
          <w:spacing w:val="-3"/>
          <w:sz w:val="16"/>
        </w:rPr>
        <w:t xml:space="preserve"> </w:t>
      </w:r>
      <w:r>
        <w:rPr>
          <w:i/>
          <w:sz w:val="16"/>
        </w:rPr>
        <w:t>Caso</w:t>
      </w:r>
      <w:r>
        <w:rPr>
          <w:i/>
          <w:spacing w:val="-4"/>
          <w:sz w:val="16"/>
        </w:rPr>
        <w:t xml:space="preserve"> </w:t>
      </w:r>
      <w:r>
        <w:rPr>
          <w:i/>
          <w:sz w:val="16"/>
        </w:rPr>
        <w:t>del</w:t>
      </w:r>
      <w:r>
        <w:rPr>
          <w:i/>
          <w:spacing w:val="-6"/>
          <w:sz w:val="16"/>
        </w:rPr>
        <w:t xml:space="preserve"> </w:t>
      </w:r>
      <w:r>
        <w:rPr>
          <w:i/>
          <w:sz w:val="16"/>
        </w:rPr>
        <w:t>Tribunal</w:t>
      </w:r>
      <w:r>
        <w:rPr>
          <w:i/>
          <w:spacing w:val="-3"/>
          <w:sz w:val="16"/>
        </w:rPr>
        <w:t xml:space="preserve"> </w:t>
      </w:r>
      <w:r>
        <w:rPr>
          <w:i/>
          <w:sz w:val="16"/>
        </w:rPr>
        <w:t>Constitucional</w:t>
      </w:r>
      <w:r>
        <w:rPr>
          <w:i/>
          <w:spacing w:val="-3"/>
          <w:sz w:val="16"/>
        </w:rPr>
        <w:t xml:space="preserve"> </w:t>
      </w:r>
      <w:r>
        <w:rPr>
          <w:i/>
          <w:sz w:val="16"/>
        </w:rPr>
        <w:t>Vs.</w:t>
      </w:r>
      <w:r>
        <w:rPr>
          <w:i/>
          <w:spacing w:val="-6"/>
          <w:sz w:val="16"/>
        </w:rPr>
        <w:t xml:space="preserve"> </w:t>
      </w:r>
      <w:r>
        <w:rPr>
          <w:i/>
          <w:sz w:val="16"/>
        </w:rPr>
        <w:t>Perú,</w:t>
      </w:r>
      <w:r>
        <w:rPr>
          <w:i/>
          <w:spacing w:val="-6"/>
          <w:sz w:val="16"/>
        </w:rPr>
        <w:t xml:space="preserve"> </w:t>
      </w:r>
      <w:r>
        <w:rPr>
          <w:i/>
          <w:sz w:val="16"/>
        </w:rPr>
        <w:t>supra</w:t>
      </w:r>
      <w:r>
        <w:rPr>
          <w:sz w:val="16"/>
        </w:rPr>
        <w:t>,</w:t>
      </w:r>
      <w:r>
        <w:rPr>
          <w:spacing w:val="-6"/>
          <w:sz w:val="16"/>
        </w:rPr>
        <w:t xml:space="preserve"> </w:t>
      </w:r>
      <w:r>
        <w:rPr>
          <w:sz w:val="16"/>
        </w:rPr>
        <w:t>párr.</w:t>
      </w:r>
      <w:r>
        <w:rPr>
          <w:spacing w:val="-6"/>
          <w:sz w:val="16"/>
        </w:rPr>
        <w:t xml:space="preserve"> </w:t>
      </w:r>
      <w:r>
        <w:rPr>
          <w:sz w:val="16"/>
        </w:rPr>
        <w:t>77,</w:t>
      </w:r>
      <w:r>
        <w:rPr>
          <w:spacing w:val="-4"/>
          <w:sz w:val="16"/>
        </w:rPr>
        <w:t xml:space="preserve"> </w:t>
      </w:r>
      <w:r>
        <w:rPr>
          <w:sz w:val="16"/>
        </w:rPr>
        <w:t>y</w:t>
      </w:r>
      <w:r>
        <w:rPr>
          <w:spacing w:val="-4"/>
          <w:sz w:val="16"/>
        </w:rPr>
        <w:t xml:space="preserve"> </w:t>
      </w:r>
      <w:r>
        <w:rPr>
          <w:i/>
          <w:sz w:val="16"/>
        </w:rPr>
        <w:t>Caso</w:t>
      </w:r>
      <w:r>
        <w:rPr>
          <w:i/>
          <w:spacing w:val="-4"/>
          <w:sz w:val="16"/>
        </w:rPr>
        <w:t xml:space="preserve"> </w:t>
      </w:r>
      <w:r>
        <w:rPr>
          <w:i/>
          <w:sz w:val="16"/>
        </w:rPr>
        <w:t>Ríos</w:t>
      </w:r>
      <w:r>
        <w:rPr>
          <w:i/>
          <w:spacing w:val="-5"/>
          <w:sz w:val="16"/>
        </w:rPr>
        <w:t xml:space="preserve"> </w:t>
      </w:r>
      <w:r>
        <w:rPr>
          <w:i/>
          <w:sz w:val="16"/>
        </w:rPr>
        <w:t>Ávalos</w:t>
      </w:r>
      <w:r>
        <w:rPr>
          <w:i/>
          <w:spacing w:val="-5"/>
          <w:sz w:val="16"/>
        </w:rPr>
        <w:t xml:space="preserve"> </w:t>
      </w:r>
      <w:r>
        <w:rPr>
          <w:i/>
          <w:sz w:val="16"/>
        </w:rPr>
        <w:t>y</w:t>
      </w:r>
      <w:r>
        <w:rPr>
          <w:i/>
          <w:spacing w:val="-4"/>
          <w:sz w:val="16"/>
        </w:rPr>
        <w:t xml:space="preserve"> </w:t>
      </w:r>
      <w:r>
        <w:rPr>
          <w:i/>
          <w:sz w:val="16"/>
        </w:rPr>
        <w:t>otro</w:t>
      </w:r>
      <w:r>
        <w:rPr>
          <w:i/>
          <w:spacing w:val="-4"/>
          <w:sz w:val="16"/>
        </w:rPr>
        <w:t xml:space="preserve"> </w:t>
      </w:r>
      <w:r>
        <w:rPr>
          <w:i/>
          <w:sz w:val="16"/>
        </w:rPr>
        <w:t>Vs.</w:t>
      </w:r>
      <w:r>
        <w:rPr>
          <w:i/>
          <w:spacing w:val="-3"/>
          <w:sz w:val="16"/>
        </w:rPr>
        <w:t xml:space="preserve"> </w:t>
      </w:r>
      <w:r>
        <w:rPr>
          <w:i/>
          <w:sz w:val="16"/>
        </w:rPr>
        <w:t>Paraguay, supra</w:t>
      </w:r>
      <w:r>
        <w:rPr>
          <w:sz w:val="16"/>
        </w:rPr>
        <w:t>, párr. 95.</w:t>
      </w:r>
    </w:p>
    <w:p w14:paraId="50997195" w14:textId="77777777" w:rsidR="00644DE7" w:rsidRDefault="00000000">
      <w:pPr>
        <w:spacing w:before="118"/>
        <w:ind w:left="101" w:right="118" w:hanging="1"/>
        <w:jc w:val="both"/>
        <w:rPr>
          <w:sz w:val="16"/>
        </w:rPr>
      </w:pPr>
      <w:bookmarkStart w:id="108" w:name="_bookmark89"/>
      <w:bookmarkEnd w:id="108"/>
      <w:r>
        <w:rPr>
          <w:sz w:val="16"/>
          <w:vertAlign w:val="superscript"/>
        </w:rPr>
        <w:t>70</w:t>
      </w:r>
      <w:r>
        <w:rPr>
          <w:spacing w:val="80"/>
          <w:sz w:val="16"/>
        </w:rPr>
        <w:t xml:space="preserve">  </w:t>
      </w:r>
      <w:r>
        <w:rPr>
          <w:i/>
          <w:sz w:val="16"/>
        </w:rPr>
        <w:t>Cfr. Caso del Tribunal Constitucional Vs. Perú, supra</w:t>
      </w:r>
      <w:r>
        <w:rPr>
          <w:sz w:val="16"/>
        </w:rPr>
        <w:t xml:space="preserve">, párr. 69, y </w:t>
      </w:r>
      <w:r>
        <w:rPr>
          <w:i/>
          <w:sz w:val="16"/>
        </w:rPr>
        <w:t xml:space="preserve">Caso Habbal y otros Vs. Argentina. Excepciones Preliminares y Fondo. </w:t>
      </w:r>
      <w:r>
        <w:rPr>
          <w:sz w:val="16"/>
        </w:rPr>
        <w:t>Sentencia de 31 de agosto de 2022. Serie C No. 463, párr. 59.</w:t>
      </w:r>
    </w:p>
    <w:p w14:paraId="29A73B0B" w14:textId="77777777" w:rsidR="00644DE7" w:rsidRDefault="00644DE7">
      <w:pPr>
        <w:jc w:val="both"/>
        <w:rPr>
          <w:sz w:val="16"/>
        </w:rPr>
        <w:sectPr w:rsidR="00644DE7">
          <w:pgSz w:w="12240" w:h="15840"/>
          <w:pgMar w:top="1340" w:right="1580" w:bottom="1180" w:left="1600" w:header="0" w:footer="994" w:gutter="0"/>
          <w:cols w:space="720"/>
        </w:sectPr>
      </w:pPr>
    </w:p>
    <w:p w14:paraId="0F90EDA4" w14:textId="77777777" w:rsidR="00644DE7" w:rsidRDefault="00000000">
      <w:pPr>
        <w:pStyle w:val="Textoindependiente"/>
        <w:spacing w:before="76"/>
        <w:ind w:left="101"/>
      </w:pPr>
      <w:r>
        <w:rPr>
          <w:spacing w:val="-2"/>
        </w:rPr>
        <w:lastRenderedPageBreak/>
        <w:t>decisiones</w:t>
      </w:r>
      <w:r>
        <w:rPr>
          <w:spacing w:val="-10"/>
        </w:rPr>
        <w:t xml:space="preserve"> </w:t>
      </w:r>
      <w:r>
        <w:rPr>
          <w:spacing w:val="-2"/>
        </w:rPr>
        <w:t>puedan</w:t>
      </w:r>
      <w:r>
        <w:rPr>
          <w:spacing w:val="-9"/>
        </w:rPr>
        <w:t xml:space="preserve"> </w:t>
      </w:r>
      <w:r>
        <w:rPr>
          <w:spacing w:val="-2"/>
        </w:rPr>
        <w:t>afectar</w:t>
      </w:r>
      <w:r>
        <w:rPr>
          <w:spacing w:val="-12"/>
        </w:rPr>
        <w:t xml:space="preserve"> </w:t>
      </w:r>
      <w:r>
        <w:rPr>
          <w:spacing w:val="-2"/>
        </w:rPr>
        <w:t>los</w:t>
      </w:r>
      <w:r>
        <w:rPr>
          <w:spacing w:val="-10"/>
        </w:rPr>
        <w:t xml:space="preserve"> </w:t>
      </w:r>
      <w:r>
        <w:rPr>
          <w:spacing w:val="-2"/>
        </w:rPr>
        <w:t>derechos</w:t>
      </w:r>
      <w:r>
        <w:rPr>
          <w:spacing w:val="-10"/>
        </w:rPr>
        <w:t xml:space="preserve"> </w:t>
      </w:r>
      <w:r>
        <w:rPr>
          <w:spacing w:val="-2"/>
        </w:rPr>
        <w:t>de</w:t>
      </w:r>
      <w:r>
        <w:rPr>
          <w:spacing w:val="-12"/>
        </w:rPr>
        <w:t xml:space="preserve"> </w:t>
      </w:r>
      <w:r>
        <w:rPr>
          <w:spacing w:val="-2"/>
        </w:rPr>
        <w:t>las</w:t>
      </w:r>
      <w:r>
        <w:rPr>
          <w:spacing w:val="-12"/>
        </w:rPr>
        <w:t xml:space="preserve"> </w:t>
      </w:r>
      <w:r>
        <w:rPr>
          <w:spacing w:val="-2"/>
        </w:rPr>
        <w:t>personas,</w:t>
      </w:r>
      <w:r>
        <w:rPr>
          <w:spacing w:val="-12"/>
        </w:rPr>
        <w:t xml:space="preserve"> </w:t>
      </w:r>
      <w:r>
        <w:rPr>
          <w:spacing w:val="-2"/>
        </w:rPr>
        <w:t>que</w:t>
      </w:r>
      <w:r>
        <w:rPr>
          <w:spacing w:val="-11"/>
        </w:rPr>
        <w:t xml:space="preserve"> </w:t>
      </w:r>
      <w:r>
        <w:rPr>
          <w:spacing w:val="-2"/>
        </w:rPr>
        <w:t>adopte</w:t>
      </w:r>
      <w:r>
        <w:rPr>
          <w:spacing w:val="-12"/>
        </w:rPr>
        <w:t xml:space="preserve"> </w:t>
      </w:r>
      <w:r>
        <w:rPr>
          <w:spacing w:val="-2"/>
        </w:rPr>
        <w:t>dichas</w:t>
      </w:r>
      <w:r>
        <w:rPr>
          <w:spacing w:val="-12"/>
        </w:rPr>
        <w:t xml:space="preserve"> </w:t>
      </w:r>
      <w:r>
        <w:rPr>
          <w:spacing w:val="-2"/>
        </w:rPr>
        <w:t>decisiones</w:t>
      </w:r>
      <w:r>
        <w:rPr>
          <w:spacing w:val="-10"/>
        </w:rPr>
        <w:t xml:space="preserve"> </w:t>
      </w:r>
      <w:r>
        <w:rPr>
          <w:spacing w:val="-2"/>
        </w:rPr>
        <w:t xml:space="preserve">con </w:t>
      </w:r>
      <w:r>
        <w:t>pleno</w:t>
      </w:r>
      <w:r>
        <w:rPr>
          <w:spacing w:val="-9"/>
        </w:rPr>
        <w:t xml:space="preserve"> </w:t>
      </w:r>
      <w:r>
        <w:t>respeto</w:t>
      </w:r>
      <w:r>
        <w:rPr>
          <w:spacing w:val="-10"/>
        </w:rPr>
        <w:t xml:space="preserve"> </w:t>
      </w:r>
      <w:r>
        <w:t>de</w:t>
      </w:r>
      <w:r>
        <w:rPr>
          <w:spacing w:val="-10"/>
        </w:rPr>
        <w:t xml:space="preserve"> </w:t>
      </w:r>
      <w:r>
        <w:t>las</w:t>
      </w:r>
      <w:r>
        <w:rPr>
          <w:spacing w:val="-10"/>
        </w:rPr>
        <w:t xml:space="preserve"> </w:t>
      </w:r>
      <w:r>
        <w:t>garantías</w:t>
      </w:r>
      <w:r>
        <w:rPr>
          <w:spacing w:val="-12"/>
        </w:rPr>
        <w:t xml:space="preserve"> </w:t>
      </w:r>
      <w:r>
        <w:t>del</w:t>
      </w:r>
      <w:r>
        <w:rPr>
          <w:spacing w:val="-9"/>
        </w:rPr>
        <w:t xml:space="preserve"> </w:t>
      </w:r>
      <w:r>
        <w:t>debido</w:t>
      </w:r>
      <w:r>
        <w:rPr>
          <w:spacing w:val="-10"/>
        </w:rPr>
        <w:t xml:space="preserve"> </w:t>
      </w:r>
      <w:r>
        <w:t>proceso</w:t>
      </w:r>
      <w:r>
        <w:rPr>
          <w:spacing w:val="-9"/>
        </w:rPr>
        <w:t xml:space="preserve"> </w:t>
      </w:r>
      <w:r>
        <w:t>legal</w:t>
      </w:r>
      <w:hyperlink w:anchor="_bookmark91" w:history="1">
        <w:r>
          <w:rPr>
            <w:position w:val="7"/>
            <w:sz w:val="13"/>
          </w:rPr>
          <w:t>71</w:t>
        </w:r>
      </w:hyperlink>
      <w:r>
        <w:t>.</w:t>
      </w:r>
    </w:p>
    <w:p w14:paraId="45F95B7C" w14:textId="77777777" w:rsidR="00644DE7" w:rsidRDefault="00644DE7">
      <w:pPr>
        <w:pStyle w:val="Textoindependiente"/>
        <w:spacing w:before="10"/>
        <w:rPr>
          <w:sz w:val="19"/>
        </w:rPr>
      </w:pPr>
    </w:p>
    <w:p w14:paraId="0A3772A6" w14:textId="77777777" w:rsidR="00644DE7" w:rsidRDefault="00000000">
      <w:pPr>
        <w:pStyle w:val="Prrafodelista"/>
        <w:numPr>
          <w:ilvl w:val="0"/>
          <w:numId w:val="16"/>
        </w:numPr>
        <w:tabs>
          <w:tab w:val="left" w:pos="668"/>
        </w:tabs>
        <w:ind w:right="112" w:firstLine="0"/>
        <w:jc w:val="both"/>
        <w:rPr>
          <w:sz w:val="20"/>
        </w:rPr>
      </w:pPr>
      <w:r>
        <w:rPr>
          <w:sz w:val="20"/>
        </w:rPr>
        <w:t>En este sentido, es importante analizar las particularidades del Jurado de Enjuiciamiento</w:t>
      </w:r>
      <w:r>
        <w:rPr>
          <w:spacing w:val="-18"/>
          <w:sz w:val="20"/>
        </w:rPr>
        <w:t xml:space="preserve"> </w:t>
      </w:r>
      <w:r>
        <w:rPr>
          <w:sz w:val="20"/>
        </w:rPr>
        <w:t>de</w:t>
      </w:r>
      <w:r>
        <w:rPr>
          <w:spacing w:val="-18"/>
          <w:sz w:val="20"/>
        </w:rPr>
        <w:t xml:space="preserve"> </w:t>
      </w:r>
      <w:r>
        <w:rPr>
          <w:sz w:val="20"/>
        </w:rPr>
        <w:t>Magistrados</w:t>
      </w:r>
      <w:r>
        <w:rPr>
          <w:spacing w:val="-17"/>
          <w:sz w:val="20"/>
        </w:rPr>
        <w:t xml:space="preserve"> </w:t>
      </w:r>
      <w:r>
        <w:rPr>
          <w:sz w:val="20"/>
        </w:rPr>
        <w:t>de</w:t>
      </w:r>
      <w:r>
        <w:rPr>
          <w:spacing w:val="-18"/>
          <w:sz w:val="20"/>
        </w:rPr>
        <w:t xml:space="preserve"> </w:t>
      </w:r>
      <w:r>
        <w:rPr>
          <w:sz w:val="20"/>
        </w:rPr>
        <w:t>Paraguay.</w:t>
      </w:r>
      <w:r>
        <w:rPr>
          <w:spacing w:val="-17"/>
          <w:sz w:val="20"/>
        </w:rPr>
        <w:t xml:space="preserve"> </w:t>
      </w:r>
      <w:r>
        <w:rPr>
          <w:sz w:val="20"/>
        </w:rPr>
        <w:t>Sobre</w:t>
      </w:r>
      <w:r>
        <w:rPr>
          <w:spacing w:val="-18"/>
          <w:sz w:val="20"/>
        </w:rPr>
        <w:t xml:space="preserve"> </w:t>
      </w:r>
      <w:r>
        <w:rPr>
          <w:sz w:val="20"/>
        </w:rPr>
        <w:t>la</w:t>
      </w:r>
      <w:r>
        <w:rPr>
          <w:spacing w:val="-18"/>
          <w:sz w:val="20"/>
        </w:rPr>
        <w:t xml:space="preserve"> </w:t>
      </w:r>
      <w:r>
        <w:rPr>
          <w:sz w:val="20"/>
        </w:rPr>
        <w:t>composición</w:t>
      </w:r>
      <w:r>
        <w:rPr>
          <w:spacing w:val="-17"/>
          <w:sz w:val="20"/>
        </w:rPr>
        <w:t xml:space="preserve"> </w:t>
      </w:r>
      <w:r>
        <w:rPr>
          <w:sz w:val="20"/>
        </w:rPr>
        <w:t>de</w:t>
      </w:r>
      <w:r>
        <w:rPr>
          <w:spacing w:val="-18"/>
          <w:sz w:val="20"/>
        </w:rPr>
        <w:t xml:space="preserve"> </w:t>
      </w:r>
      <w:r>
        <w:rPr>
          <w:sz w:val="20"/>
        </w:rPr>
        <w:t>este</w:t>
      </w:r>
      <w:r>
        <w:rPr>
          <w:spacing w:val="-17"/>
          <w:sz w:val="20"/>
        </w:rPr>
        <w:t xml:space="preserve"> </w:t>
      </w:r>
      <w:r>
        <w:rPr>
          <w:sz w:val="20"/>
        </w:rPr>
        <w:t>órgano,</w:t>
      </w:r>
      <w:r>
        <w:rPr>
          <w:spacing w:val="-17"/>
          <w:sz w:val="20"/>
        </w:rPr>
        <w:t xml:space="preserve"> </w:t>
      </w:r>
      <w:r>
        <w:rPr>
          <w:sz w:val="20"/>
        </w:rPr>
        <w:t>el</w:t>
      </w:r>
      <w:r>
        <w:rPr>
          <w:spacing w:val="-17"/>
          <w:sz w:val="20"/>
        </w:rPr>
        <w:t xml:space="preserve"> </w:t>
      </w:r>
      <w:r>
        <w:rPr>
          <w:sz w:val="20"/>
        </w:rPr>
        <w:t xml:space="preserve">JEM tiene una naturaleza mixta, ya que está compuesto de ocho miembros: cuatro que </w:t>
      </w:r>
      <w:r>
        <w:rPr>
          <w:spacing w:val="-4"/>
          <w:sz w:val="20"/>
        </w:rPr>
        <w:t>provienen</w:t>
      </w:r>
      <w:r>
        <w:rPr>
          <w:spacing w:val="-8"/>
          <w:sz w:val="20"/>
        </w:rPr>
        <w:t xml:space="preserve"> </w:t>
      </w:r>
      <w:r>
        <w:rPr>
          <w:spacing w:val="-4"/>
          <w:sz w:val="20"/>
        </w:rPr>
        <w:t>del</w:t>
      </w:r>
      <w:r>
        <w:rPr>
          <w:spacing w:val="-8"/>
          <w:sz w:val="20"/>
        </w:rPr>
        <w:t xml:space="preserve"> </w:t>
      </w:r>
      <w:r>
        <w:rPr>
          <w:spacing w:val="-4"/>
          <w:sz w:val="20"/>
        </w:rPr>
        <w:t>Poder</w:t>
      </w:r>
      <w:r>
        <w:rPr>
          <w:spacing w:val="-7"/>
          <w:sz w:val="20"/>
        </w:rPr>
        <w:t xml:space="preserve"> </w:t>
      </w:r>
      <w:r>
        <w:rPr>
          <w:spacing w:val="-4"/>
          <w:sz w:val="20"/>
        </w:rPr>
        <w:t>Judicial</w:t>
      </w:r>
      <w:r>
        <w:rPr>
          <w:spacing w:val="-8"/>
          <w:sz w:val="20"/>
        </w:rPr>
        <w:t xml:space="preserve"> </w:t>
      </w:r>
      <w:r>
        <w:rPr>
          <w:spacing w:val="-4"/>
          <w:sz w:val="20"/>
        </w:rPr>
        <w:t>y</w:t>
      </w:r>
      <w:r>
        <w:rPr>
          <w:spacing w:val="-7"/>
          <w:sz w:val="20"/>
        </w:rPr>
        <w:t xml:space="preserve"> </w:t>
      </w:r>
      <w:r>
        <w:rPr>
          <w:spacing w:val="-4"/>
          <w:sz w:val="20"/>
        </w:rPr>
        <w:t>cuatro</w:t>
      </w:r>
      <w:r>
        <w:rPr>
          <w:spacing w:val="-11"/>
          <w:sz w:val="20"/>
        </w:rPr>
        <w:t xml:space="preserve"> </w:t>
      </w:r>
      <w:r>
        <w:rPr>
          <w:spacing w:val="-4"/>
          <w:sz w:val="20"/>
        </w:rPr>
        <w:t>que</w:t>
      </w:r>
      <w:r>
        <w:rPr>
          <w:spacing w:val="-7"/>
          <w:sz w:val="20"/>
        </w:rPr>
        <w:t xml:space="preserve"> </w:t>
      </w:r>
      <w:r>
        <w:rPr>
          <w:spacing w:val="-4"/>
          <w:sz w:val="20"/>
        </w:rPr>
        <w:t>provienen</w:t>
      </w:r>
      <w:r>
        <w:rPr>
          <w:spacing w:val="-8"/>
          <w:sz w:val="20"/>
        </w:rPr>
        <w:t xml:space="preserve"> </w:t>
      </w:r>
      <w:r>
        <w:rPr>
          <w:spacing w:val="-4"/>
          <w:sz w:val="20"/>
        </w:rPr>
        <w:t>del</w:t>
      </w:r>
      <w:r>
        <w:rPr>
          <w:spacing w:val="-8"/>
          <w:sz w:val="20"/>
        </w:rPr>
        <w:t xml:space="preserve"> </w:t>
      </w:r>
      <w:r>
        <w:rPr>
          <w:spacing w:val="-4"/>
          <w:sz w:val="20"/>
        </w:rPr>
        <w:t>Poder</w:t>
      </w:r>
      <w:r>
        <w:rPr>
          <w:spacing w:val="-7"/>
          <w:sz w:val="20"/>
        </w:rPr>
        <w:t xml:space="preserve"> </w:t>
      </w:r>
      <w:r>
        <w:rPr>
          <w:spacing w:val="-4"/>
          <w:sz w:val="20"/>
        </w:rPr>
        <w:t>Legislativo.</w:t>
      </w:r>
      <w:r>
        <w:rPr>
          <w:spacing w:val="-7"/>
          <w:sz w:val="20"/>
        </w:rPr>
        <w:t xml:space="preserve"> </w:t>
      </w:r>
      <w:r>
        <w:rPr>
          <w:spacing w:val="-4"/>
          <w:sz w:val="20"/>
        </w:rPr>
        <w:t>De</w:t>
      </w:r>
      <w:r>
        <w:rPr>
          <w:spacing w:val="-7"/>
          <w:sz w:val="20"/>
        </w:rPr>
        <w:t xml:space="preserve"> </w:t>
      </w:r>
      <w:r>
        <w:rPr>
          <w:spacing w:val="-4"/>
          <w:sz w:val="20"/>
        </w:rPr>
        <w:t>esta</w:t>
      </w:r>
      <w:r>
        <w:rPr>
          <w:spacing w:val="-6"/>
          <w:sz w:val="20"/>
        </w:rPr>
        <w:t xml:space="preserve"> </w:t>
      </w:r>
      <w:r>
        <w:rPr>
          <w:spacing w:val="-4"/>
          <w:sz w:val="20"/>
        </w:rPr>
        <w:t>forma</w:t>
      </w:r>
      <w:r>
        <w:rPr>
          <w:spacing w:val="-6"/>
          <w:sz w:val="20"/>
        </w:rPr>
        <w:t xml:space="preserve"> </w:t>
      </w:r>
      <w:r>
        <w:rPr>
          <w:spacing w:val="-4"/>
          <w:sz w:val="20"/>
        </w:rPr>
        <w:t xml:space="preserve">se </w:t>
      </w:r>
      <w:r>
        <w:rPr>
          <w:w w:val="95"/>
          <w:sz w:val="20"/>
        </w:rPr>
        <w:t>constata</w:t>
      </w:r>
      <w:r>
        <w:rPr>
          <w:spacing w:val="-4"/>
          <w:w w:val="95"/>
          <w:sz w:val="20"/>
        </w:rPr>
        <w:t xml:space="preserve"> </w:t>
      </w:r>
      <w:r>
        <w:rPr>
          <w:w w:val="95"/>
          <w:sz w:val="20"/>
        </w:rPr>
        <w:t>que</w:t>
      </w:r>
      <w:r>
        <w:rPr>
          <w:spacing w:val="-3"/>
          <w:w w:val="95"/>
          <w:sz w:val="20"/>
        </w:rPr>
        <w:t xml:space="preserve"> </w:t>
      </w:r>
      <w:r>
        <w:rPr>
          <w:w w:val="95"/>
          <w:sz w:val="20"/>
        </w:rPr>
        <w:t>la</w:t>
      </w:r>
      <w:r>
        <w:rPr>
          <w:spacing w:val="-1"/>
          <w:w w:val="95"/>
          <w:sz w:val="20"/>
        </w:rPr>
        <w:t xml:space="preserve"> </w:t>
      </w:r>
      <w:r>
        <w:rPr>
          <w:w w:val="95"/>
          <w:sz w:val="20"/>
        </w:rPr>
        <w:t>proporción</w:t>
      </w:r>
      <w:r>
        <w:rPr>
          <w:spacing w:val="-3"/>
          <w:w w:val="95"/>
          <w:sz w:val="20"/>
        </w:rPr>
        <w:t xml:space="preserve"> </w:t>
      </w:r>
      <w:r>
        <w:rPr>
          <w:w w:val="95"/>
          <w:sz w:val="20"/>
        </w:rPr>
        <w:t>de</w:t>
      </w:r>
      <w:r>
        <w:rPr>
          <w:spacing w:val="-6"/>
          <w:w w:val="95"/>
          <w:sz w:val="20"/>
        </w:rPr>
        <w:t xml:space="preserve"> </w:t>
      </w:r>
      <w:r>
        <w:rPr>
          <w:w w:val="95"/>
          <w:sz w:val="20"/>
        </w:rPr>
        <w:t>jurados</w:t>
      </w:r>
      <w:r>
        <w:rPr>
          <w:spacing w:val="-2"/>
          <w:w w:val="95"/>
          <w:sz w:val="20"/>
        </w:rPr>
        <w:t xml:space="preserve"> </w:t>
      </w:r>
      <w:r>
        <w:rPr>
          <w:w w:val="95"/>
          <w:sz w:val="20"/>
        </w:rPr>
        <w:t>que</w:t>
      </w:r>
      <w:r>
        <w:rPr>
          <w:spacing w:val="-3"/>
          <w:w w:val="95"/>
          <w:sz w:val="20"/>
        </w:rPr>
        <w:t xml:space="preserve"> </w:t>
      </w:r>
      <w:r>
        <w:rPr>
          <w:w w:val="95"/>
          <w:sz w:val="20"/>
        </w:rPr>
        <w:t>provienen del</w:t>
      </w:r>
      <w:r>
        <w:rPr>
          <w:spacing w:val="-1"/>
          <w:w w:val="95"/>
          <w:sz w:val="20"/>
        </w:rPr>
        <w:t xml:space="preserve"> </w:t>
      </w:r>
      <w:r>
        <w:rPr>
          <w:w w:val="95"/>
          <w:sz w:val="20"/>
        </w:rPr>
        <w:t>Poder</w:t>
      </w:r>
      <w:r>
        <w:rPr>
          <w:spacing w:val="-2"/>
          <w:w w:val="95"/>
          <w:sz w:val="20"/>
        </w:rPr>
        <w:t xml:space="preserve"> </w:t>
      </w:r>
      <w:r>
        <w:rPr>
          <w:w w:val="95"/>
          <w:sz w:val="20"/>
        </w:rPr>
        <w:t>Legislativo</w:t>
      </w:r>
      <w:r>
        <w:rPr>
          <w:spacing w:val="-6"/>
          <w:w w:val="95"/>
          <w:sz w:val="20"/>
        </w:rPr>
        <w:t xml:space="preserve"> </w:t>
      </w:r>
      <w:r>
        <w:rPr>
          <w:w w:val="95"/>
          <w:sz w:val="20"/>
        </w:rPr>
        <w:t>no</w:t>
      </w:r>
      <w:r>
        <w:rPr>
          <w:spacing w:val="-3"/>
          <w:w w:val="95"/>
          <w:sz w:val="20"/>
        </w:rPr>
        <w:t xml:space="preserve"> </w:t>
      </w:r>
      <w:r>
        <w:rPr>
          <w:w w:val="95"/>
          <w:sz w:val="20"/>
        </w:rPr>
        <w:t>es</w:t>
      </w:r>
      <w:r>
        <w:rPr>
          <w:spacing w:val="-2"/>
          <w:w w:val="95"/>
          <w:sz w:val="20"/>
        </w:rPr>
        <w:t xml:space="preserve"> </w:t>
      </w:r>
      <w:r>
        <w:rPr>
          <w:w w:val="95"/>
          <w:sz w:val="20"/>
        </w:rPr>
        <w:t xml:space="preserve">mayoritaria </w:t>
      </w:r>
      <w:r>
        <w:rPr>
          <w:spacing w:val="-4"/>
          <w:sz w:val="20"/>
        </w:rPr>
        <w:t>y</w:t>
      </w:r>
      <w:r>
        <w:rPr>
          <w:spacing w:val="-14"/>
          <w:sz w:val="20"/>
        </w:rPr>
        <w:t xml:space="preserve"> </w:t>
      </w:r>
      <w:r>
        <w:rPr>
          <w:spacing w:val="-4"/>
          <w:sz w:val="20"/>
        </w:rPr>
        <w:t>se</w:t>
      </w:r>
      <w:r>
        <w:rPr>
          <w:spacing w:val="-14"/>
          <w:sz w:val="20"/>
        </w:rPr>
        <w:t xml:space="preserve"> </w:t>
      </w:r>
      <w:r>
        <w:rPr>
          <w:spacing w:val="-4"/>
          <w:sz w:val="20"/>
        </w:rPr>
        <w:t>modula</w:t>
      </w:r>
      <w:r>
        <w:rPr>
          <w:spacing w:val="-13"/>
          <w:sz w:val="20"/>
        </w:rPr>
        <w:t xml:space="preserve"> </w:t>
      </w:r>
      <w:r>
        <w:rPr>
          <w:spacing w:val="-4"/>
          <w:sz w:val="20"/>
        </w:rPr>
        <w:t>con</w:t>
      </w:r>
      <w:r>
        <w:rPr>
          <w:spacing w:val="-14"/>
          <w:sz w:val="20"/>
        </w:rPr>
        <w:t xml:space="preserve"> </w:t>
      </w:r>
      <w:r>
        <w:rPr>
          <w:spacing w:val="-4"/>
          <w:sz w:val="20"/>
        </w:rPr>
        <w:t>el</w:t>
      </w:r>
      <w:r>
        <w:rPr>
          <w:spacing w:val="-13"/>
          <w:sz w:val="20"/>
        </w:rPr>
        <w:t xml:space="preserve"> </w:t>
      </w:r>
      <w:r>
        <w:rPr>
          <w:spacing w:val="-4"/>
          <w:sz w:val="20"/>
        </w:rPr>
        <w:t>requisito</w:t>
      </w:r>
      <w:r>
        <w:rPr>
          <w:spacing w:val="-14"/>
          <w:sz w:val="20"/>
        </w:rPr>
        <w:t xml:space="preserve"> </w:t>
      </w:r>
      <w:r>
        <w:rPr>
          <w:spacing w:val="-4"/>
          <w:sz w:val="20"/>
        </w:rPr>
        <w:t>establecido</w:t>
      </w:r>
      <w:r>
        <w:rPr>
          <w:spacing w:val="-14"/>
          <w:sz w:val="20"/>
        </w:rPr>
        <w:t xml:space="preserve"> </w:t>
      </w:r>
      <w:r>
        <w:rPr>
          <w:spacing w:val="-4"/>
          <w:sz w:val="20"/>
        </w:rPr>
        <w:t>expresamente</w:t>
      </w:r>
      <w:r>
        <w:rPr>
          <w:spacing w:val="-13"/>
          <w:sz w:val="20"/>
        </w:rPr>
        <w:t xml:space="preserve"> </w:t>
      </w:r>
      <w:r>
        <w:rPr>
          <w:spacing w:val="-4"/>
          <w:sz w:val="20"/>
        </w:rPr>
        <w:t>por</w:t>
      </w:r>
      <w:r>
        <w:rPr>
          <w:spacing w:val="-14"/>
          <w:sz w:val="20"/>
        </w:rPr>
        <w:t xml:space="preserve"> </w:t>
      </w:r>
      <w:r>
        <w:rPr>
          <w:spacing w:val="-4"/>
          <w:sz w:val="20"/>
        </w:rPr>
        <w:t>el</w:t>
      </w:r>
      <w:r>
        <w:rPr>
          <w:spacing w:val="-13"/>
          <w:sz w:val="20"/>
        </w:rPr>
        <w:t xml:space="preserve"> </w:t>
      </w:r>
      <w:r>
        <w:rPr>
          <w:spacing w:val="-4"/>
          <w:sz w:val="20"/>
        </w:rPr>
        <w:t>artículo</w:t>
      </w:r>
      <w:r>
        <w:rPr>
          <w:spacing w:val="-14"/>
          <w:sz w:val="20"/>
        </w:rPr>
        <w:t xml:space="preserve"> </w:t>
      </w:r>
      <w:r>
        <w:rPr>
          <w:spacing w:val="-4"/>
          <w:sz w:val="20"/>
        </w:rPr>
        <w:t>253</w:t>
      </w:r>
      <w:r>
        <w:rPr>
          <w:spacing w:val="-13"/>
          <w:sz w:val="20"/>
        </w:rPr>
        <w:t xml:space="preserve"> </w:t>
      </w:r>
      <w:r>
        <w:rPr>
          <w:spacing w:val="-4"/>
          <w:sz w:val="20"/>
        </w:rPr>
        <w:t>de</w:t>
      </w:r>
      <w:r>
        <w:rPr>
          <w:spacing w:val="-14"/>
          <w:sz w:val="20"/>
        </w:rPr>
        <w:t xml:space="preserve"> </w:t>
      </w:r>
      <w:r>
        <w:rPr>
          <w:spacing w:val="-4"/>
          <w:sz w:val="20"/>
        </w:rPr>
        <w:t>la</w:t>
      </w:r>
      <w:r>
        <w:rPr>
          <w:spacing w:val="-14"/>
          <w:sz w:val="20"/>
        </w:rPr>
        <w:t xml:space="preserve"> </w:t>
      </w:r>
      <w:r>
        <w:rPr>
          <w:spacing w:val="-4"/>
          <w:sz w:val="20"/>
        </w:rPr>
        <w:t xml:space="preserve">Constitución </w:t>
      </w:r>
      <w:r>
        <w:rPr>
          <w:sz w:val="20"/>
        </w:rPr>
        <w:t>de</w:t>
      </w:r>
      <w:r>
        <w:rPr>
          <w:spacing w:val="-8"/>
          <w:sz w:val="20"/>
        </w:rPr>
        <w:t xml:space="preserve"> </w:t>
      </w:r>
      <w:r>
        <w:rPr>
          <w:sz w:val="20"/>
        </w:rPr>
        <w:t>que</w:t>
      </w:r>
      <w:r>
        <w:rPr>
          <w:spacing w:val="-8"/>
          <w:sz w:val="20"/>
        </w:rPr>
        <w:t xml:space="preserve"> </w:t>
      </w:r>
      <w:r>
        <w:rPr>
          <w:sz w:val="20"/>
        </w:rPr>
        <w:t>los</w:t>
      </w:r>
      <w:r>
        <w:rPr>
          <w:spacing w:val="-8"/>
          <w:sz w:val="20"/>
        </w:rPr>
        <w:t xml:space="preserve"> </w:t>
      </w:r>
      <w:r>
        <w:rPr>
          <w:sz w:val="20"/>
        </w:rPr>
        <w:t>jurados</w:t>
      </w:r>
      <w:r>
        <w:rPr>
          <w:spacing w:val="-8"/>
          <w:sz w:val="20"/>
        </w:rPr>
        <w:t xml:space="preserve"> </w:t>
      </w:r>
      <w:r>
        <w:rPr>
          <w:sz w:val="20"/>
        </w:rPr>
        <w:t>provenientes</w:t>
      </w:r>
      <w:r>
        <w:rPr>
          <w:spacing w:val="-8"/>
          <w:sz w:val="20"/>
        </w:rPr>
        <w:t xml:space="preserve"> </w:t>
      </w:r>
      <w:r>
        <w:rPr>
          <w:sz w:val="20"/>
        </w:rPr>
        <w:t>del</w:t>
      </w:r>
      <w:r>
        <w:rPr>
          <w:spacing w:val="-5"/>
          <w:sz w:val="20"/>
        </w:rPr>
        <w:t xml:space="preserve"> </w:t>
      </w:r>
      <w:r>
        <w:rPr>
          <w:sz w:val="20"/>
        </w:rPr>
        <w:t>Poder</w:t>
      </w:r>
      <w:r>
        <w:rPr>
          <w:spacing w:val="-8"/>
          <w:sz w:val="20"/>
        </w:rPr>
        <w:t xml:space="preserve"> </w:t>
      </w:r>
      <w:r>
        <w:rPr>
          <w:sz w:val="20"/>
        </w:rPr>
        <w:t>Legislativo</w:t>
      </w:r>
      <w:r>
        <w:rPr>
          <w:spacing w:val="-8"/>
          <w:sz w:val="20"/>
        </w:rPr>
        <w:t xml:space="preserve"> </w:t>
      </w:r>
      <w:r>
        <w:rPr>
          <w:sz w:val="20"/>
        </w:rPr>
        <w:t>deben</w:t>
      </w:r>
      <w:r>
        <w:rPr>
          <w:spacing w:val="-6"/>
          <w:sz w:val="20"/>
        </w:rPr>
        <w:t xml:space="preserve"> </w:t>
      </w:r>
      <w:r>
        <w:rPr>
          <w:sz w:val="20"/>
        </w:rPr>
        <w:t>ser</w:t>
      </w:r>
      <w:r>
        <w:rPr>
          <w:spacing w:val="-7"/>
          <w:sz w:val="20"/>
        </w:rPr>
        <w:t xml:space="preserve"> </w:t>
      </w:r>
      <w:r>
        <w:rPr>
          <w:sz w:val="20"/>
        </w:rPr>
        <w:t>abogados.</w:t>
      </w:r>
      <w:r>
        <w:rPr>
          <w:spacing w:val="-8"/>
          <w:sz w:val="20"/>
        </w:rPr>
        <w:t xml:space="preserve"> </w:t>
      </w:r>
      <w:r>
        <w:rPr>
          <w:sz w:val="20"/>
        </w:rPr>
        <w:t>Asimismo,</w:t>
      </w:r>
      <w:r>
        <w:rPr>
          <w:spacing w:val="-6"/>
          <w:sz w:val="20"/>
        </w:rPr>
        <w:t xml:space="preserve"> </w:t>
      </w:r>
      <w:r>
        <w:rPr>
          <w:sz w:val="20"/>
        </w:rPr>
        <w:t>el procedimiento y funcionamiento del JEM está regulado por la Ley No.1084 y, supletoriamente, por las normas del Código Procesal Civil</w:t>
      </w:r>
      <w:hyperlink w:anchor="_bookmark92" w:history="1">
        <w:r>
          <w:rPr>
            <w:position w:val="7"/>
            <w:sz w:val="13"/>
          </w:rPr>
          <w:t>72</w:t>
        </w:r>
      </w:hyperlink>
      <w:r>
        <w:rPr>
          <w:sz w:val="20"/>
        </w:rPr>
        <w:t xml:space="preserve">. La Ley No. 1084 contiene </w:t>
      </w:r>
      <w:r>
        <w:rPr>
          <w:spacing w:val="-2"/>
          <w:sz w:val="20"/>
        </w:rPr>
        <w:t>causales</w:t>
      </w:r>
      <w:r>
        <w:rPr>
          <w:spacing w:val="-12"/>
          <w:sz w:val="20"/>
        </w:rPr>
        <w:t xml:space="preserve"> </w:t>
      </w:r>
      <w:r>
        <w:rPr>
          <w:spacing w:val="-2"/>
          <w:sz w:val="20"/>
        </w:rPr>
        <w:t>taxativas</w:t>
      </w:r>
      <w:r>
        <w:rPr>
          <w:spacing w:val="-12"/>
          <w:sz w:val="20"/>
        </w:rPr>
        <w:t xml:space="preserve"> </w:t>
      </w:r>
      <w:r>
        <w:rPr>
          <w:spacing w:val="-2"/>
          <w:sz w:val="20"/>
        </w:rPr>
        <w:t>como</w:t>
      </w:r>
      <w:r>
        <w:rPr>
          <w:spacing w:val="-10"/>
          <w:sz w:val="20"/>
        </w:rPr>
        <w:t xml:space="preserve"> </w:t>
      </w:r>
      <w:r>
        <w:rPr>
          <w:spacing w:val="-2"/>
          <w:sz w:val="20"/>
        </w:rPr>
        <w:t>fundamento</w:t>
      </w:r>
      <w:r>
        <w:rPr>
          <w:spacing w:val="-13"/>
          <w:sz w:val="20"/>
        </w:rPr>
        <w:t xml:space="preserve"> </w:t>
      </w:r>
      <w:r>
        <w:rPr>
          <w:spacing w:val="-2"/>
          <w:sz w:val="20"/>
        </w:rPr>
        <w:t>para</w:t>
      </w:r>
      <w:r>
        <w:rPr>
          <w:spacing w:val="-11"/>
          <w:sz w:val="20"/>
        </w:rPr>
        <w:t xml:space="preserve"> </w:t>
      </w:r>
      <w:r>
        <w:rPr>
          <w:spacing w:val="-2"/>
          <w:sz w:val="20"/>
        </w:rPr>
        <w:t>la</w:t>
      </w:r>
      <w:r>
        <w:rPr>
          <w:spacing w:val="-12"/>
          <w:sz w:val="20"/>
        </w:rPr>
        <w:t xml:space="preserve"> </w:t>
      </w:r>
      <w:r>
        <w:rPr>
          <w:spacing w:val="-2"/>
          <w:sz w:val="20"/>
        </w:rPr>
        <w:t>acusación</w:t>
      </w:r>
      <w:r>
        <w:rPr>
          <w:spacing w:val="-9"/>
          <w:sz w:val="20"/>
        </w:rPr>
        <w:t xml:space="preserve"> </w:t>
      </w:r>
      <w:r>
        <w:rPr>
          <w:spacing w:val="-2"/>
          <w:sz w:val="20"/>
        </w:rPr>
        <w:t>y</w:t>
      </w:r>
      <w:r>
        <w:rPr>
          <w:spacing w:val="-14"/>
          <w:sz w:val="20"/>
        </w:rPr>
        <w:t xml:space="preserve"> </w:t>
      </w:r>
      <w:r>
        <w:rPr>
          <w:spacing w:val="-2"/>
          <w:sz w:val="20"/>
        </w:rPr>
        <w:t>la</w:t>
      </w:r>
      <w:r>
        <w:rPr>
          <w:spacing w:val="-14"/>
          <w:sz w:val="20"/>
        </w:rPr>
        <w:t xml:space="preserve"> </w:t>
      </w:r>
      <w:r>
        <w:rPr>
          <w:spacing w:val="-2"/>
          <w:sz w:val="20"/>
        </w:rPr>
        <w:t>posterior</w:t>
      </w:r>
      <w:r>
        <w:rPr>
          <w:spacing w:val="-10"/>
          <w:sz w:val="20"/>
        </w:rPr>
        <w:t xml:space="preserve"> </w:t>
      </w:r>
      <w:r>
        <w:rPr>
          <w:spacing w:val="-2"/>
          <w:sz w:val="20"/>
        </w:rPr>
        <w:t>condena,</w:t>
      </w:r>
      <w:r>
        <w:rPr>
          <w:spacing w:val="-12"/>
          <w:sz w:val="20"/>
        </w:rPr>
        <w:t xml:space="preserve"> </w:t>
      </w:r>
      <w:r>
        <w:rPr>
          <w:spacing w:val="-2"/>
          <w:sz w:val="20"/>
        </w:rPr>
        <w:t>contenidas en</w:t>
      </w:r>
      <w:r>
        <w:rPr>
          <w:spacing w:val="-14"/>
          <w:sz w:val="20"/>
        </w:rPr>
        <w:t xml:space="preserve"> </w:t>
      </w:r>
      <w:r>
        <w:rPr>
          <w:spacing w:val="-2"/>
          <w:sz w:val="20"/>
        </w:rPr>
        <w:t>el</w:t>
      </w:r>
      <w:r>
        <w:rPr>
          <w:spacing w:val="-15"/>
          <w:sz w:val="20"/>
        </w:rPr>
        <w:t xml:space="preserve"> </w:t>
      </w:r>
      <w:r>
        <w:rPr>
          <w:spacing w:val="-2"/>
          <w:sz w:val="20"/>
        </w:rPr>
        <w:t>artículo</w:t>
      </w:r>
      <w:r>
        <w:rPr>
          <w:spacing w:val="-16"/>
          <w:sz w:val="20"/>
        </w:rPr>
        <w:t xml:space="preserve"> </w:t>
      </w:r>
      <w:r>
        <w:rPr>
          <w:spacing w:val="-2"/>
          <w:sz w:val="20"/>
        </w:rPr>
        <w:t>12</w:t>
      </w:r>
      <w:r>
        <w:rPr>
          <w:spacing w:val="-15"/>
          <w:sz w:val="20"/>
        </w:rPr>
        <w:t xml:space="preserve"> </w:t>
      </w:r>
      <w:r>
        <w:rPr>
          <w:spacing w:val="-2"/>
          <w:sz w:val="20"/>
        </w:rPr>
        <w:t>de</w:t>
      </w:r>
      <w:r>
        <w:rPr>
          <w:spacing w:val="-16"/>
          <w:sz w:val="20"/>
        </w:rPr>
        <w:t xml:space="preserve"> </w:t>
      </w:r>
      <w:r>
        <w:rPr>
          <w:spacing w:val="-2"/>
          <w:sz w:val="20"/>
        </w:rPr>
        <w:t>la</w:t>
      </w:r>
      <w:r>
        <w:rPr>
          <w:spacing w:val="-13"/>
          <w:sz w:val="20"/>
        </w:rPr>
        <w:t xml:space="preserve"> </w:t>
      </w:r>
      <w:r>
        <w:rPr>
          <w:spacing w:val="-2"/>
          <w:sz w:val="20"/>
        </w:rPr>
        <w:t>Ley</w:t>
      </w:r>
      <w:r>
        <w:rPr>
          <w:spacing w:val="-16"/>
          <w:sz w:val="20"/>
        </w:rPr>
        <w:t xml:space="preserve"> </w:t>
      </w:r>
      <w:r>
        <w:rPr>
          <w:spacing w:val="-2"/>
          <w:sz w:val="20"/>
        </w:rPr>
        <w:t>No.</w:t>
      </w:r>
      <w:r>
        <w:rPr>
          <w:spacing w:val="-16"/>
          <w:sz w:val="20"/>
        </w:rPr>
        <w:t xml:space="preserve"> </w:t>
      </w:r>
      <w:r>
        <w:rPr>
          <w:spacing w:val="-2"/>
          <w:sz w:val="20"/>
        </w:rPr>
        <w:t>1084:</w:t>
      </w:r>
      <w:r>
        <w:rPr>
          <w:spacing w:val="-14"/>
          <w:sz w:val="20"/>
        </w:rPr>
        <w:t xml:space="preserve"> </w:t>
      </w:r>
      <w:r>
        <w:rPr>
          <w:spacing w:val="-2"/>
          <w:sz w:val="20"/>
        </w:rPr>
        <w:t>comisión</w:t>
      </w:r>
      <w:r>
        <w:rPr>
          <w:spacing w:val="-14"/>
          <w:sz w:val="20"/>
        </w:rPr>
        <w:t xml:space="preserve"> </w:t>
      </w:r>
      <w:r>
        <w:rPr>
          <w:spacing w:val="-2"/>
          <w:sz w:val="20"/>
        </w:rPr>
        <w:t>de</w:t>
      </w:r>
      <w:r>
        <w:rPr>
          <w:spacing w:val="-14"/>
          <w:sz w:val="20"/>
        </w:rPr>
        <w:t xml:space="preserve"> </w:t>
      </w:r>
      <w:r>
        <w:rPr>
          <w:spacing w:val="-2"/>
          <w:sz w:val="20"/>
        </w:rPr>
        <w:t>delitos</w:t>
      </w:r>
      <w:r>
        <w:rPr>
          <w:spacing w:val="-14"/>
          <w:sz w:val="20"/>
        </w:rPr>
        <w:t xml:space="preserve"> </w:t>
      </w:r>
      <w:r>
        <w:rPr>
          <w:spacing w:val="-2"/>
          <w:sz w:val="20"/>
        </w:rPr>
        <w:t>o</w:t>
      </w:r>
      <w:r>
        <w:rPr>
          <w:spacing w:val="-14"/>
          <w:sz w:val="20"/>
        </w:rPr>
        <w:t xml:space="preserve"> </w:t>
      </w:r>
      <w:r>
        <w:rPr>
          <w:spacing w:val="-2"/>
          <w:sz w:val="20"/>
        </w:rPr>
        <w:t>el</w:t>
      </w:r>
      <w:r>
        <w:rPr>
          <w:spacing w:val="-15"/>
          <w:sz w:val="20"/>
        </w:rPr>
        <w:t xml:space="preserve"> </w:t>
      </w:r>
      <w:r>
        <w:rPr>
          <w:spacing w:val="-2"/>
          <w:sz w:val="20"/>
        </w:rPr>
        <w:t>mal</w:t>
      </w:r>
      <w:r>
        <w:rPr>
          <w:spacing w:val="-15"/>
          <w:sz w:val="20"/>
        </w:rPr>
        <w:t xml:space="preserve"> </w:t>
      </w:r>
      <w:r>
        <w:rPr>
          <w:spacing w:val="-2"/>
          <w:sz w:val="20"/>
        </w:rPr>
        <w:t>desempeño</w:t>
      </w:r>
      <w:r>
        <w:rPr>
          <w:spacing w:val="-16"/>
          <w:sz w:val="20"/>
        </w:rPr>
        <w:t xml:space="preserve"> </w:t>
      </w:r>
      <w:r>
        <w:rPr>
          <w:spacing w:val="-2"/>
          <w:sz w:val="20"/>
        </w:rPr>
        <w:t>de</w:t>
      </w:r>
      <w:r>
        <w:rPr>
          <w:spacing w:val="-16"/>
          <w:sz w:val="20"/>
        </w:rPr>
        <w:t xml:space="preserve"> </w:t>
      </w:r>
      <w:r>
        <w:rPr>
          <w:spacing w:val="-2"/>
          <w:sz w:val="20"/>
        </w:rPr>
        <w:t xml:space="preserve">funciones. </w:t>
      </w:r>
      <w:r>
        <w:rPr>
          <w:spacing w:val="-4"/>
          <w:sz w:val="20"/>
        </w:rPr>
        <w:t>A</w:t>
      </w:r>
      <w:r>
        <w:rPr>
          <w:spacing w:val="-8"/>
          <w:sz w:val="20"/>
        </w:rPr>
        <w:t xml:space="preserve"> </w:t>
      </w:r>
      <w:r>
        <w:rPr>
          <w:spacing w:val="-4"/>
          <w:sz w:val="20"/>
        </w:rPr>
        <w:t>su</w:t>
      </w:r>
      <w:r>
        <w:rPr>
          <w:spacing w:val="-9"/>
          <w:sz w:val="20"/>
        </w:rPr>
        <w:t xml:space="preserve"> </w:t>
      </w:r>
      <w:r>
        <w:rPr>
          <w:spacing w:val="-4"/>
          <w:sz w:val="20"/>
        </w:rPr>
        <w:t>vez,</w:t>
      </w:r>
      <w:r>
        <w:rPr>
          <w:spacing w:val="-13"/>
          <w:sz w:val="20"/>
        </w:rPr>
        <w:t xml:space="preserve"> </w:t>
      </w:r>
      <w:r>
        <w:rPr>
          <w:spacing w:val="-4"/>
          <w:sz w:val="20"/>
        </w:rPr>
        <w:t>la</w:t>
      </w:r>
      <w:r>
        <w:rPr>
          <w:spacing w:val="-8"/>
          <w:sz w:val="20"/>
        </w:rPr>
        <w:t xml:space="preserve"> </w:t>
      </w:r>
      <w:r>
        <w:rPr>
          <w:spacing w:val="-4"/>
          <w:sz w:val="20"/>
        </w:rPr>
        <w:t>causal</w:t>
      </w:r>
      <w:r>
        <w:rPr>
          <w:spacing w:val="-9"/>
          <w:sz w:val="20"/>
        </w:rPr>
        <w:t xml:space="preserve"> </w:t>
      </w:r>
      <w:r>
        <w:rPr>
          <w:spacing w:val="-4"/>
          <w:sz w:val="20"/>
        </w:rPr>
        <w:t>de</w:t>
      </w:r>
      <w:r>
        <w:rPr>
          <w:spacing w:val="-11"/>
          <w:sz w:val="20"/>
        </w:rPr>
        <w:t xml:space="preserve"> </w:t>
      </w:r>
      <w:r>
        <w:rPr>
          <w:spacing w:val="-4"/>
          <w:sz w:val="20"/>
        </w:rPr>
        <w:t>mal</w:t>
      </w:r>
      <w:r>
        <w:rPr>
          <w:spacing w:val="-12"/>
          <w:sz w:val="20"/>
        </w:rPr>
        <w:t xml:space="preserve"> </w:t>
      </w:r>
      <w:r>
        <w:rPr>
          <w:spacing w:val="-4"/>
          <w:sz w:val="20"/>
        </w:rPr>
        <w:t>desempeño</w:t>
      </w:r>
      <w:r>
        <w:rPr>
          <w:spacing w:val="-11"/>
          <w:sz w:val="20"/>
        </w:rPr>
        <w:t xml:space="preserve"> </w:t>
      </w:r>
      <w:r>
        <w:rPr>
          <w:spacing w:val="-4"/>
          <w:sz w:val="20"/>
        </w:rPr>
        <w:t>de</w:t>
      </w:r>
      <w:r>
        <w:rPr>
          <w:spacing w:val="-11"/>
          <w:sz w:val="20"/>
        </w:rPr>
        <w:t xml:space="preserve"> </w:t>
      </w:r>
      <w:r>
        <w:rPr>
          <w:spacing w:val="-4"/>
          <w:sz w:val="20"/>
        </w:rPr>
        <w:t>funciones</w:t>
      </w:r>
      <w:r>
        <w:rPr>
          <w:spacing w:val="-10"/>
          <w:sz w:val="20"/>
        </w:rPr>
        <w:t xml:space="preserve"> </w:t>
      </w:r>
      <w:r>
        <w:rPr>
          <w:spacing w:val="-4"/>
          <w:sz w:val="20"/>
        </w:rPr>
        <w:t>se</w:t>
      </w:r>
      <w:r>
        <w:rPr>
          <w:spacing w:val="-7"/>
          <w:sz w:val="20"/>
        </w:rPr>
        <w:t xml:space="preserve"> </w:t>
      </w:r>
      <w:r>
        <w:rPr>
          <w:spacing w:val="-4"/>
          <w:sz w:val="20"/>
        </w:rPr>
        <w:t>encuentra</w:t>
      </w:r>
      <w:r>
        <w:rPr>
          <w:spacing w:val="-8"/>
          <w:sz w:val="20"/>
        </w:rPr>
        <w:t xml:space="preserve"> </w:t>
      </w:r>
      <w:r>
        <w:rPr>
          <w:spacing w:val="-4"/>
          <w:sz w:val="20"/>
        </w:rPr>
        <w:t>desarrollada</w:t>
      </w:r>
      <w:r>
        <w:rPr>
          <w:spacing w:val="-9"/>
          <w:sz w:val="20"/>
        </w:rPr>
        <w:t xml:space="preserve"> </w:t>
      </w:r>
      <w:r>
        <w:rPr>
          <w:spacing w:val="-4"/>
          <w:sz w:val="20"/>
        </w:rPr>
        <w:t>en</w:t>
      </w:r>
      <w:r>
        <w:rPr>
          <w:spacing w:val="-5"/>
          <w:sz w:val="20"/>
        </w:rPr>
        <w:t xml:space="preserve"> </w:t>
      </w:r>
      <w:r>
        <w:rPr>
          <w:spacing w:val="-4"/>
          <w:sz w:val="20"/>
        </w:rPr>
        <w:t>el</w:t>
      </w:r>
      <w:r>
        <w:rPr>
          <w:spacing w:val="-8"/>
          <w:sz w:val="20"/>
        </w:rPr>
        <w:t xml:space="preserve"> </w:t>
      </w:r>
      <w:r>
        <w:rPr>
          <w:spacing w:val="-4"/>
          <w:sz w:val="20"/>
        </w:rPr>
        <w:t xml:space="preserve">artículo </w:t>
      </w:r>
      <w:r>
        <w:rPr>
          <w:sz w:val="20"/>
        </w:rPr>
        <w:t>14 que enumera 19 conductas. La Ley No. 1084 establece asimismo un procedimiento iniciado</w:t>
      </w:r>
      <w:r>
        <w:rPr>
          <w:spacing w:val="-18"/>
          <w:sz w:val="20"/>
        </w:rPr>
        <w:t xml:space="preserve"> </w:t>
      </w:r>
      <w:r>
        <w:rPr>
          <w:sz w:val="20"/>
        </w:rPr>
        <w:t>por</w:t>
      </w:r>
      <w:r>
        <w:rPr>
          <w:spacing w:val="-18"/>
          <w:sz w:val="20"/>
        </w:rPr>
        <w:t xml:space="preserve"> </w:t>
      </w:r>
      <w:r>
        <w:rPr>
          <w:sz w:val="20"/>
        </w:rPr>
        <w:t>denuncia</w:t>
      </w:r>
      <w:r>
        <w:rPr>
          <w:spacing w:val="-17"/>
          <w:sz w:val="20"/>
        </w:rPr>
        <w:t xml:space="preserve"> </w:t>
      </w:r>
      <w:r>
        <w:rPr>
          <w:sz w:val="20"/>
        </w:rPr>
        <w:t>pero</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sustancia</w:t>
      </w:r>
      <w:r>
        <w:rPr>
          <w:spacing w:val="-17"/>
          <w:sz w:val="20"/>
        </w:rPr>
        <w:t xml:space="preserve"> </w:t>
      </w:r>
      <w:r>
        <w:rPr>
          <w:sz w:val="20"/>
        </w:rPr>
        <w:t>con</w:t>
      </w:r>
      <w:r>
        <w:rPr>
          <w:spacing w:val="-15"/>
          <w:sz w:val="20"/>
        </w:rPr>
        <w:t xml:space="preserve"> </w:t>
      </w:r>
      <w:r>
        <w:rPr>
          <w:sz w:val="20"/>
        </w:rPr>
        <w:t>impulso</w:t>
      </w:r>
      <w:r>
        <w:rPr>
          <w:spacing w:val="-18"/>
          <w:sz w:val="20"/>
        </w:rPr>
        <w:t xml:space="preserve"> </w:t>
      </w:r>
      <w:r>
        <w:rPr>
          <w:sz w:val="20"/>
        </w:rPr>
        <w:t>de</w:t>
      </w:r>
      <w:r>
        <w:rPr>
          <w:spacing w:val="-15"/>
          <w:sz w:val="20"/>
        </w:rPr>
        <w:t xml:space="preserve"> </w:t>
      </w:r>
      <w:r>
        <w:rPr>
          <w:sz w:val="20"/>
        </w:rPr>
        <w:t>oficio.</w:t>
      </w:r>
      <w:r>
        <w:rPr>
          <w:spacing w:val="-17"/>
          <w:sz w:val="20"/>
        </w:rPr>
        <w:t xml:space="preserve"> </w:t>
      </w:r>
      <w:r>
        <w:rPr>
          <w:sz w:val="20"/>
        </w:rPr>
        <w:t>Se</w:t>
      </w:r>
      <w:r>
        <w:rPr>
          <w:spacing w:val="-18"/>
          <w:sz w:val="20"/>
        </w:rPr>
        <w:t xml:space="preserve"> </w:t>
      </w:r>
      <w:r>
        <w:rPr>
          <w:sz w:val="20"/>
        </w:rPr>
        <w:t>prevé</w:t>
      </w:r>
      <w:r>
        <w:rPr>
          <w:spacing w:val="-17"/>
          <w:sz w:val="20"/>
        </w:rPr>
        <w:t xml:space="preserve"> </w:t>
      </w:r>
      <w:r>
        <w:rPr>
          <w:sz w:val="20"/>
        </w:rPr>
        <w:t>el</w:t>
      </w:r>
      <w:r>
        <w:rPr>
          <w:spacing w:val="-16"/>
          <w:sz w:val="20"/>
        </w:rPr>
        <w:t xml:space="preserve"> </w:t>
      </w:r>
      <w:r>
        <w:rPr>
          <w:sz w:val="20"/>
        </w:rPr>
        <w:t>traslado</w:t>
      </w:r>
      <w:r>
        <w:rPr>
          <w:spacing w:val="-18"/>
          <w:sz w:val="20"/>
        </w:rPr>
        <w:t xml:space="preserve"> </w:t>
      </w:r>
      <w:r>
        <w:rPr>
          <w:sz w:val="20"/>
        </w:rPr>
        <w:t xml:space="preserve">de la acusación al acusado quien podrá presentar su contestación y de existir hechos </w:t>
      </w:r>
      <w:r>
        <w:rPr>
          <w:w w:val="95"/>
          <w:sz w:val="20"/>
        </w:rPr>
        <w:t>controvertidos,</w:t>
      </w:r>
      <w:r>
        <w:rPr>
          <w:spacing w:val="-2"/>
          <w:w w:val="95"/>
          <w:sz w:val="20"/>
        </w:rPr>
        <w:t xml:space="preserve"> </w:t>
      </w:r>
      <w:r>
        <w:rPr>
          <w:w w:val="95"/>
          <w:sz w:val="20"/>
        </w:rPr>
        <w:t>se</w:t>
      </w:r>
      <w:r>
        <w:rPr>
          <w:spacing w:val="-3"/>
          <w:w w:val="95"/>
          <w:sz w:val="20"/>
        </w:rPr>
        <w:t xml:space="preserve"> </w:t>
      </w:r>
      <w:r>
        <w:rPr>
          <w:w w:val="95"/>
          <w:sz w:val="20"/>
        </w:rPr>
        <w:t>abre</w:t>
      </w:r>
      <w:r>
        <w:rPr>
          <w:spacing w:val="-5"/>
          <w:w w:val="95"/>
          <w:sz w:val="20"/>
        </w:rPr>
        <w:t xml:space="preserve"> </w:t>
      </w:r>
      <w:r>
        <w:rPr>
          <w:w w:val="95"/>
          <w:sz w:val="20"/>
        </w:rPr>
        <w:t>la causa</w:t>
      </w:r>
      <w:r>
        <w:rPr>
          <w:spacing w:val="-4"/>
          <w:w w:val="95"/>
          <w:sz w:val="20"/>
        </w:rPr>
        <w:t xml:space="preserve"> </w:t>
      </w:r>
      <w:r>
        <w:rPr>
          <w:w w:val="95"/>
          <w:sz w:val="20"/>
        </w:rPr>
        <w:t>a prueba.</w:t>
      </w:r>
      <w:r>
        <w:rPr>
          <w:spacing w:val="-4"/>
          <w:w w:val="95"/>
          <w:sz w:val="20"/>
        </w:rPr>
        <w:t xml:space="preserve"> </w:t>
      </w:r>
      <w:r>
        <w:rPr>
          <w:w w:val="95"/>
          <w:sz w:val="20"/>
        </w:rPr>
        <w:t>Además,</w:t>
      </w:r>
      <w:r>
        <w:rPr>
          <w:spacing w:val="-2"/>
          <w:w w:val="95"/>
          <w:sz w:val="20"/>
        </w:rPr>
        <w:t xml:space="preserve"> </w:t>
      </w:r>
      <w:r>
        <w:rPr>
          <w:w w:val="95"/>
          <w:sz w:val="20"/>
        </w:rPr>
        <w:t>el procedimiento</w:t>
      </w:r>
      <w:r>
        <w:rPr>
          <w:spacing w:val="-3"/>
          <w:w w:val="95"/>
          <w:sz w:val="20"/>
        </w:rPr>
        <w:t xml:space="preserve"> </w:t>
      </w:r>
      <w:r>
        <w:rPr>
          <w:w w:val="95"/>
          <w:sz w:val="20"/>
        </w:rPr>
        <w:t>conlleva</w:t>
      </w:r>
      <w:r>
        <w:rPr>
          <w:spacing w:val="-4"/>
          <w:w w:val="95"/>
          <w:sz w:val="20"/>
        </w:rPr>
        <w:t xml:space="preserve"> </w:t>
      </w:r>
      <w:r>
        <w:rPr>
          <w:w w:val="95"/>
          <w:sz w:val="20"/>
        </w:rPr>
        <w:t>una</w:t>
      </w:r>
      <w:r>
        <w:rPr>
          <w:spacing w:val="-4"/>
          <w:w w:val="95"/>
          <w:sz w:val="20"/>
        </w:rPr>
        <w:t xml:space="preserve"> </w:t>
      </w:r>
      <w:r>
        <w:rPr>
          <w:w w:val="95"/>
          <w:sz w:val="20"/>
        </w:rPr>
        <w:t xml:space="preserve">audiencia </w:t>
      </w:r>
      <w:r>
        <w:rPr>
          <w:sz w:val="20"/>
        </w:rPr>
        <w:t>oral y pública en donde se substancia la prueba y las partes presentan sus alegatos. Posteriormente,</w:t>
      </w:r>
      <w:r>
        <w:rPr>
          <w:spacing w:val="-18"/>
          <w:sz w:val="20"/>
        </w:rPr>
        <w:t xml:space="preserve"> </w:t>
      </w:r>
      <w:r>
        <w:rPr>
          <w:sz w:val="20"/>
        </w:rPr>
        <w:t>se</w:t>
      </w:r>
      <w:r>
        <w:rPr>
          <w:spacing w:val="-18"/>
          <w:sz w:val="20"/>
        </w:rPr>
        <w:t xml:space="preserve"> </w:t>
      </w:r>
      <w:r>
        <w:rPr>
          <w:sz w:val="20"/>
        </w:rPr>
        <w:t>establece</w:t>
      </w:r>
      <w:r>
        <w:rPr>
          <w:spacing w:val="-17"/>
          <w:sz w:val="20"/>
        </w:rPr>
        <w:t xml:space="preserve"> </w:t>
      </w:r>
      <w:r>
        <w:rPr>
          <w:sz w:val="20"/>
        </w:rPr>
        <w:t>que</w:t>
      </w:r>
      <w:r>
        <w:rPr>
          <w:spacing w:val="-18"/>
          <w:sz w:val="20"/>
        </w:rPr>
        <w:t xml:space="preserve"> </w:t>
      </w:r>
      <w:r>
        <w:rPr>
          <w:sz w:val="20"/>
        </w:rPr>
        <w:t>el</w:t>
      </w:r>
      <w:r>
        <w:rPr>
          <w:spacing w:val="-17"/>
          <w:sz w:val="20"/>
        </w:rPr>
        <w:t xml:space="preserve"> </w:t>
      </w:r>
      <w:r>
        <w:rPr>
          <w:sz w:val="20"/>
        </w:rPr>
        <w:t>jurado</w:t>
      </w:r>
      <w:r>
        <w:rPr>
          <w:spacing w:val="-18"/>
          <w:sz w:val="20"/>
        </w:rPr>
        <w:t xml:space="preserve"> </w:t>
      </w:r>
      <w:r>
        <w:rPr>
          <w:sz w:val="20"/>
        </w:rPr>
        <w:t>debe</w:t>
      </w:r>
      <w:r>
        <w:rPr>
          <w:spacing w:val="-18"/>
          <w:sz w:val="20"/>
        </w:rPr>
        <w:t xml:space="preserve"> </w:t>
      </w:r>
      <w:r>
        <w:rPr>
          <w:sz w:val="20"/>
        </w:rPr>
        <w:t>dictar</w:t>
      </w:r>
      <w:r>
        <w:rPr>
          <w:spacing w:val="-17"/>
          <w:sz w:val="20"/>
        </w:rPr>
        <w:t xml:space="preserve"> </w:t>
      </w:r>
      <w:r>
        <w:rPr>
          <w:sz w:val="20"/>
        </w:rPr>
        <w:t>sentencia</w:t>
      </w:r>
      <w:r>
        <w:rPr>
          <w:spacing w:val="-18"/>
          <w:sz w:val="20"/>
        </w:rPr>
        <w:t xml:space="preserve"> </w:t>
      </w:r>
      <w:r>
        <w:rPr>
          <w:sz w:val="20"/>
        </w:rPr>
        <w:t>definitiva.</w:t>
      </w:r>
    </w:p>
    <w:p w14:paraId="0C36128A" w14:textId="77777777" w:rsidR="00644DE7" w:rsidRDefault="00644DE7">
      <w:pPr>
        <w:pStyle w:val="Textoindependiente"/>
        <w:spacing w:before="10"/>
        <w:rPr>
          <w:sz w:val="19"/>
        </w:rPr>
      </w:pPr>
    </w:p>
    <w:p w14:paraId="1171EF82" w14:textId="77777777" w:rsidR="00644DE7" w:rsidRDefault="00000000">
      <w:pPr>
        <w:pStyle w:val="Prrafodelista"/>
        <w:numPr>
          <w:ilvl w:val="0"/>
          <w:numId w:val="16"/>
        </w:numPr>
        <w:tabs>
          <w:tab w:val="left" w:pos="668"/>
        </w:tabs>
        <w:ind w:right="113" w:firstLine="0"/>
        <w:jc w:val="both"/>
        <w:rPr>
          <w:sz w:val="20"/>
        </w:rPr>
      </w:pPr>
      <w:r>
        <w:rPr>
          <w:sz w:val="20"/>
        </w:rPr>
        <w:t>Por</w:t>
      </w:r>
      <w:r>
        <w:rPr>
          <w:spacing w:val="-13"/>
          <w:sz w:val="20"/>
        </w:rPr>
        <w:t xml:space="preserve"> </w:t>
      </w:r>
      <w:r>
        <w:rPr>
          <w:sz w:val="20"/>
        </w:rPr>
        <w:t>todo</w:t>
      </w:r>
      <w:r>
        <w:rPr>
          <w:spacing w:val="-13"/>
          <w:sz w:val="20"/>
        </w:rPr>
        <w:t xml:space="preserve"> </w:t>
      </w:r>
      <w:r>
        <w:rPr>
          <w:sz w:val="20"/>
        </w:rPr>
        <w:t>lo</w:t>
      </w:r>
      <w:r>
        <w:rPr>
          <w:spacing w:val="-13"/>
          <w:sz w:val="20"/>
        </w:rPr>
        <w:t xml:space="preserve"> </w:t>
      </w:r>
      <w:r>
        <w:rPr>
          <w:sz w:val="20"/>
        </w:rPr>
        <w:t>anterior,</w:t>
      </w:r>
      <w:r>
        <w:rPr>
          <w:spacing w:val="-10"/>
          <w:sz w:val="20"/>
        </w:rPr>
        <w:t xml:space="preserve"> </w:t>
      </w:r>
      <w:r>
        <w:rPr>
          <w:sz w:val="20"/>
        </w:rPr>
        <w:t>el</w:t>
      </w:r>
      <w:r>
        <w:rPr>
          <w:spacing w:val="-11"/>
          <w:sz w:val="20"/>
        </w:rPr>
        <w:t xml:space="preserve"> </w:t>
      </w:r>
      <w:r>
        <w:rPr>
          <w:sz w:val="20"/>
        </w:rPr>
        <w:t>Tribunal</w:t>
      </w:r>
      <w:r>
        <w:rPr>
          <w:spacing w:val="-10"/>
          <w:sz w:val="20"/>
        </w:rPr>
        <w:t xml:space="preserve"> </w:t>
      </w:r>
      <w:r>
        <w:rPr>
          <w:sz w:val="20"/>
        </w:rPr>
        <w:t>encuentra</w:t>
      </w:r>
      <w:r>
        <w:rPr>
          <w:spacing w:val="-10"/>
          <w:sz w:val="20"/>
        </w:rPr>
        <w:t xml:space="preserve"> </w:t>
      </w:r>
      <w:r>
        <w:rPr>
          <w:sz w:val="20"/>
        </w:rPr>
        <w:t>que</w:t>
      </w:r>
      <w:r>
        <w:rPr>
          <w:spacing w:val="-13"/>
          <w:sz w:val="20"/>
        </w:rPr>
        <w:t xml:space="preserve"> </w:t>
      </w:r>
      <w:r>
        <w:rPr>
          <w:sz w:val="20"/>
        </w:rPr>
        <w:t>no</w:t>
      </w:r>
      <w:r>
        <w:rPr>
          <w:spacing w:val="-11"/>
          <w:sz w:val="20"/>
        </w:rPr>
        <w:t xml:space="preserve"> </w:t>
      </w:r>
      <w:r>
        <w:rPr>
          <w:sz w:val="20"/>
        </w:rPr>
        <w:t>es</w:t>
      </w:r>
      <w:r>
        <w:rPr>
          <w:spacing w:val="-13"/>
          <w:sz w:val="20"/>
        </w:rPr>
        <w:t xml:space="preserve"> </w:t>
      </w:r>
      <w:r>
        <w:rPr>
          <w:sz w:val="20"/>
        </w:rPr>
        <w:t>posible</w:t>
      </w:r>
      <w:r>
        <w:rPr>
          <w:spacing w:val="-13"/>
          <w:sz w:val="20"/>
        </w:rPr>
        <w:t xml:space="preserve"> </w:t>
      </w:r>
      <w:r>
        <w:rPr>
          <w:sz w:val="20"/>
        </w:rPr>
        <w:t>afirmar</w:t>
      </w:r>
      <w:r>
        <w:rPr>
          <w:spacing w:val="-13"/>
          <w:sz w:val="20"/>
        </w:rPr>
        <w:t xml:space="preserve"> </w:t>
      </w:r>
      <w:r>
        <w:rPr>
          <w:sz w:val="20"/>
        </w:rPr>
        <w:t>que</w:t>
      </w:r>
      <w:r>
        <w:rPr>
          <w:spacing w:val="-11"/>
          <w:sz w:val="20"/>
        </w:rPr>
        <w:t xml:space="preserve"> </w:t>
      </w:r>
      <w:r>
        <w:rPr>
          <w:sz w:val="20"/>
        </w:rPr>
        <w:t>el</w:t>
      </w:r>
      <w:r>
        <w:rPr>
          <w:spacing w:val="-11"/>
          <w:sz w:val="20"/>
        </w:rPr>
        <w:t xml:space="preserve"> </w:t>
      </w:r>
      <w:r>
        <w:rPr>
          <w:sz w:val="20"/>
        </w:rPr>
        <w:t>proceso ante</w:t>
      </w:r>
      <w:r>
        <w:rPr>
          <w:spacing w:val="-18"/>
          <w:sz w:val="20"/>
        </w:rPr>
        <w:t xml:space="preserve"> </w:t>
      </w:r>
      <w:r>
        <w:rPr>
          <w:sz w:val="20"/>
        </w:rPr>
        <w:t>el</w:t>
      </w:r>
      <w:r>
        <w:rPr>
          <w:spacing w:val="-18"/>
          <w:sz w:val="20"/>
        </w:rPr>
        <w:t xml:space="preserve"> </w:t>
      </w:r>
      <w:r>
        <w:rPr>
          <w:sz w:val="20"/>
        </w:rPr>
        <w:t>JEM,</w:t>
      </w:r>
      <w:r>
        <w:rPr>
          <w:spacing w:val="-17"/>
          <w:sz w:val="20"/>
        </w:rPr>
        <w:t xml:space="preserve"> </w:t>
      </w:r>
      <w:r>
        <w:rPr>
          <w:sz w:val="20"/>
        </w:rPr>
        <w:t>debido</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composición</w:t>
      </w:r>
      <w:r>
        <w:rPr>
          <w:spacing w:val="-18"/>
          <w:sz w:val="20"/>
        </w:rPr>
        <w:t xml:space="preserve"> </w:t>
      </w:r>
      <w:r>
        <w:rPr>
          <w:sz w:val="20"/>
        </w:rPr>
        <w:t>del</w:t>
      </w:r>
      <w:r>
        <w:rPr>
          <w:spacing w:val="-17"/>
          <w:sz w:val="20"/>
        </w:rPr>
        <w:t xml:space="preserve"> </w:t>
      </w:r>
      <w:r>
        <w:rPr>
          <w:sz w:val="20"/>
        </w:rPr>
        <w:t>jurado,</w:t>
      </w:r>
      <w:r>
        <w:rPr>
          <w:spacing w:val="-18"/>
          <w:sz w:val="20"/>
        </w:rPr>
        <w:t xml:space="preserve"> </w:t>
      </w:r>
      <w:r>
        <w:rPr>
          <w:sz w:val="20"/>
        </w:rPr>
        <w:t>no</w:t>
      </w:r>
      <w:r>
        <w:rPr>
          <w:spacing w:val="-17"/>
          <w:sz w:val="20"/>
        </w:rPr>
        <w:t xml:space="preserve"> </w:t>
      </w:r>
      <w:r>
        <w:rPr>
          <w:sz w:val="20"/>
        </w:rPr>
        <w:t>haya</w:t>
      </w:r>
      <w:r>
        <w:rPr>
          <w:spacing w:val="-18"/>
          <w:sz w:val="20"/>
        </w:rPr>
        <w:t xml:space="preserve"> </w:t>
      </w:r>
      <w:r>
        <w:rPr>
          <w:sz w:val="20"/>
        </w:rPr>
        <w:t>previsto</w:t>
      </w:r>
      <w:r>
        <w:rPr>
          <w:spacing w:val="-17"/>
          <w:sz w:val="20"/>
        </w:rPr>
        <w:t xml:space="preserve"> </w:t>
      </w:r>
      <w:r>
        <w:rPr>
          <w:sz w:val="20"/>
        </w:rPr>
        <w:t>mecanismos</w:t>
      </w:r>
      <w:r>
        <w:rPr>
          <w:spacing w:val="-18"/>
          <w:sz w:val="20"/>
        </w:rPr>
        <w:t xml:space="preserve"> </w:t>
      </w:r>
      <w:r>
        <w:rPr>
          <w:sz w:val="20"/>
        </w:rPr>
        <w:t>procesales para</w:t>
      </w:r>
      <w:r>
        <w:rPr>
          <w:spacing w:val="-18"/>
          <w:sz w:val="20"/>
        </w:rPr>
        <w:t xml:space="preserve"> </w:t>
      </w:r>
      <w:r>
        <w:rPr>
          <w:sz w:val="20"/>
        </w:rPr>
        <w:t>el</w:t>
      </w:r>
      <w:r>
        <w:rPr>
          <w:spacing w:val="-18"/>
          <w:sz w:val="20"/>
        </w:rPr>
        <w:t xml:space="preserve"> </w:t>
      </w:r>
      <w:r>
        <w:rPr>
          <w:sz w:val="20"/>
        </w:rPr>
        <w:t>aseguramiento</w:t>
      </w:r>
      <w:r>
        <w:rPr>
          <w:spacing w:val="-17"/>
          <w:sz w:val="20"/>
        </w:rPr>
        <w:t xml:space="preserve"> </w:t>
      </w:r>
      <w:r>
        <w:rPr>
          <w:sz w:val="20"/>
        </w:rPr>
        <w:t>de</w:t>
      </w:r>
      <w:r>
        <w:rPr>
          <w:spacing w:val="-18"/>
          <w:sz w:val="20"/>
        </w:rPr>
        <w:t xml:space="preserve"> </w:t>
      </w:r>
      <w:r>
        <w:rPr>
          <w:sz w:val="20"/>
        </w:rPr>
        <w:t>las</w:t>
      </w:r>
      <w:r>
        <w:rPr>
          <w:spacing w:val="-17"/>
          <w:sz w:val="20"/>
        </w:rPr>
        <w:t xml:space="preserve"> </w:t>
      </w:r>
      <w:r>
        <w:rPr>
          <w:sz w:val="20"/>
        </w:rPr>
        <w:t>garantías</w:t>
      </w:r>
      <w:r>
        <w:rPr>
          <w:spacing w:val="-18"/>
          <w:sz w:val="20"/>
        </w:rPr>
        <w:t xml:space="preserve"> </w:t>
      </w:r>
      <w:r>
        <w:rPr>
          <w:sz w:val="20"/>
        </w:rPr>
        <w:t>del</w:t>
      </w:r>
      <w:r>
        <w:rPr>
          <w:spacing w:val="-18"/>
          <w:sz w:val="20"/>
        </w:rPr>
        <w:t xml:space="preserve"> </w:t>
      </w:r>
      <w:r>
        <w:rPr>
          <w:sz w:val="20"/>
        </w:rPr>
        <w:t>debido</w:t>
      </w:r>
      <w:r>
        <w:rPr>
          <w:spacing w:val="-17"/>
          <w:sz w:val="20"/>
        </w:rPr>
        <w:t xml:space="preserve"> </w:t>
      </w:r>
      <w:r>
        <w:rPr>
          <w:sz w:val="20"/>
        </w:rPr>
        <w:t>proceso.</w:t>
      </w:r>
      <w:r>
        <w:rPr>
          <w:spacing w:val="-18"/>
          <w:sz w:val="20"/>
        </w:rPr>
        <w:t xml:space="preserve"> </w:t>
      </w:r>
      <w:r>
        <w:rPr>
          <w:sz w:val="20"/>
        </w:rPr>
        <w:t>Por</w:t>
      </w:r>
      <w:r>
        <w:rPr>
          <w:spacing w:val="-17"/>
          <w:sz w:val="20"/>
        </w:rPr>
        <w:t xml:space="preserve"> </w:t>
      </w:r>
      <w:r>
        <w:rPr>
          <w:sz w:val="20"/>
        </w:rPr>
        <w:t>el</w:t>
      </w:r>
      <w:r>
        <w:rPr>
          <w:spacing w:val="-18"/>
          <w:sz w:val="20"/>
        </w:rPr>
        <w:t xml:space="preserve"> </w:t>
      </w:r>
      <w:r>
        <w:rPr>
          <w:sz w:val="20"/>
        </w:rPr>
        <w:t>contrario,</w:t>
      </w:r>
      <w:r>
        <w:rPr>
          <w:spacing w:val="-17"/>
          <w:sz w:val="20"/>
        </w:rPr>
        <w:t xml:space="preserve"> </w:t>
      </w:r>
      <w:r>
        <w:rPr>
          <w:sz w:val="20"/>
        </w:rPr>
        <w:t>en</w:t>
      </w:r>
      <w:r>
        <w:rPr>
          <w:spacing w:val="-18"/>
          <w:sz w:val="20"/>
        </w:rPr>
        <w:t xml:space="preserve"> </w:t>
      </w:r>
      <w:r>
        <w:rPr>
          <w:sz w:val="20"/>
        </w:rPr>
        <w:t>opinión</w:t>
      </w:r>
      <w:r>
        <w:rPr>
          <w:spacing w:val="-18"/>
          <w:sz w:val="20"/>
        </w:rPr>
        <w:t xml:space="preserve"> </w:t>
      </w:r>
      <w:r>
        <w:rPr>
          <w:sz w:val="20"/>
        </w:rPr>
        <w:t xml:space="preserve">de </w:t>
      </w:r>
      <w:r>
        <w:rPr>
          <w:spacing w:val="-4"/>
          <w:sz w:val="20"/>
        </w:rPr>
        <w:t>esta</w:t>
      </w:r>
      <w:r>
        <w:rPr>
          <w:spacing w:val="-8"/>
          <w:sz w:val="20"/>
        </w:rPr>
        <w:t xml:space="preserve"> </w:t>
      </w:r>
      <w:r>
        <w:rPr>
          <w:spacing w:val="-4"/>
          <w:sz w:val="20"/>
        </w:rPr>
        <w:t>Corte,</w:t>
      </w:r>
      <w:r>
        <w:rPr>
          <w:spacing w:val="-9"/>
          <w:sz w:val="20"/>
        </w:rPr>
        <w:t xml:space="preserve"> </w:t>
      </w:r>
      <w:r>
        <w:rPr>
          <w:spacing w:val="-4"/>
          <w:sz w:val="20"/>
        </w:rPr>
        <w:t>los</w:t>
      </w:r>
      <w:r>
        <w:rPr>
          <w:spacing w:val="-9"/>
          <w:sz w:val="20"/>
        </w:rPr>
        <w:t xml:space="preserve"> </w:t>
      </w:r>
      <w:r>
        <w:rPr>
          <w:spacing w:val="-4"/>
          <w:sz w:val="20"/>
        </w:rPr>
        <w:t>elementos</w:t>
      </w:r>
      <w:r>
        <w:rPr>
          <w:spacing w:val="-12"/>
          <w:sz w:val="20"/>
        </w:rPr>
        <w:t xml:space="preserve"> </w:t>
      </w:r>
      <w:r>
        <w:rPr>
          <w:spacing w:val="-4"/>
          <w:sz w:val="20"/>
        </w:rPr>
        <w:t>a</w:t>
      </w:r>
      <w:r>
        <w:rPr>
          <w:spacing w:val="-11"/>
          <w:sz w:val="20"/>
        </w:rPr>
        <w:t xml:space="preserve"> </w:t>
      </w:r>
      <w:r>
        <w:rPr>
          <w:spacing w:val="-4"/>
          <w:sz w:val="20"/>
        </w:rPr>
        <w:t>los</w:t>
      </w:r>
      <w:r>
        <w:rPr>
          <w:spacing w:val="-12"/>
          <w:sz w:val="20"/>
        </w:rPr>
        <w:t xml:space="preserve"> </w:t>
      </w:r>
      <w:r>
        <w:rPr>
          <w:spacing w:val="-4"/>
          <w:sz w:val="20"/>
        </w:rPr>
        <w:t>que</w:t>
      </w:r>
      <w:r>
        <w:rPr>
          <w:spacing w:val="-10"/>
          <w:sz w:val="20"/>
        </w:rPr>
        <w:t xml:space="preserve"> </w:t>
      </w:r>
      <w:r>
        <w:rPr>
          <w:spacing w:val="-4"/>
          <w:sz w:val="20"/>
        </w:rPr>
        <w:t>se</w:t>
      </w:r>
      <w:r>
        <w:rPr>
          <w:spacing w:val="-12"/>
          <w:sz w:val="20"/>
        </w:rPr>
        <w:t xml:space="preserve"> </w:t>
      </w:r>
      <w:r>
        <w:rPr>
          <w:spacing w:val="-4"/>
          <w:sz w:val="20"/>
        </w:rPr>
        <w:t>ha</w:t>
      </w:r>
      <w:r>
        <w:rPr>
          <w:spacing w:val="-11"/>
          <w:sz w:val="20"/>
        </w:rPr>
        <w:t xml:space="preserve"> </w:t>
      </w:r>
      <w:r>
        <w:rPr>
          <w:spacing w:val="-4"/>
          <w:sz w:val="20"/>
        </w:rPr>
        <w:t>hecho</w:t>
      </w:r>
      <w:r>
        <w:rPr>
          <w:spacing w:val="-10"/>
          <w:sz w:val="20"/>
        </w:rPr>
        <w:t xml:space="preserve"> </w:t>
      </w:r>
      <w:r>
        <w:rPr>
          <w:spacing w:val="-4"/>
          <w:sz w:val="20"/>
        </w:rPr>
        <w:t>referencia</w:t>
      </w:r>
      <w:r>
        <w:rPr>
          <w:spacing w:val="-11"/>
          <w:sz w:val="20"/>
        </w:rPr>
        <w:t xml:space="preserve"> </w:t>
      </w:r>
      <w:r>
        <w:rPr>
          <w:spacing w:val="-4"/>
          <w:sz w:val="20"/>
        </w:rPr>
        <w:t>permiten</w:t>
      </w:r>
      <w:r>
        <w:rPr>
          <w:spacing w:val="-10"/>
          <w:sz w:val="20"/>
        </w:rPr>
        <w:t xml:space="preserve"> </w:t>
      </w:r>
      <w:r>
        <w:rPr>
          <w:spacing w:val="-4"/>
          <w:sz w:val="20"/>
        </w:rPr>
        <w:t>afirmar</w:t>
      </w:r>
      <w:r>
        <w:rPr>
          <w:spacing w:val="-10"/>
          <w:sz w:val="20"/>
        </w:rPr>
        <w:t xml:space="preserve"> </w:t>
      </w:r>
      <w:r>
        <w:rPr>
          <w:spacing w:val="-4"/>
          <w:sz w:val="20"/>
        </w:rPr>
        <w:t>que</w:t>
      </w:r>
      <w:r>
        <w:rPr>
          <w:spacing w:val="-10"/>
          <w:sz w:val="20"/>
        </w:rPr>
        <w:t xml:space="preserve"> </w:t>
      </w:r>
      <w:r>
        <w:rPr>
          <w:spacing w:val="-4"/>
          <w:sz w:val="20"/>
        </w:rPr>
        <w:t>el</w:t>
      </w:r>
      <w:r>
        <w:rPr>
          <w:spacing w:val="-8"/>
          <w:sz w:val="20"/>
        </w:rPr>
        <w:t xml:space="preserve"> </w:t>
      </w:r>
      <w:r>
        <w:rPr>
          <w:spacing w:val="-4"/>
          <w:sz w:val="20"/>
        </w:rPr>
        <w:t xml:space="preserve">ejercicio </w:t>
      </w:r>
      <w:r>
        <w:rPr>
          <w:w w:val="95"/>
          <w:sz w:val="20"/>
        </w:rPr>
        <w:t>de</w:t>
      </w:r>
      <w:r>
        <w:rPr>
          <w:spacing w:val="-5"/>
          <w:w w:val="95"/>
          <w:sz w:val="20"/>
        </w:rPr>
        <w:t xml:space="preserve"> </w:t>
      </w:r>
      <w:r>
        <w:rPr>
          <w:w w:val="95"/>
          <w:sz w:val="20"/>
        </w:rPr>
        <w:t>las</w:t>
      </w:r>
      <w:r>
        <w:rPr>
          <w:spacing w:val="-4"/>
          <w:w w:val="95"/>
          <w:sz w:val="20"/>
        </w:rPr>
        <w:t xml:space="preserve"> </w:t>
      </w:r>
      <w:r>
        <w:rPr>
          <w:w w:val="95"/>
          <w:sz w:val="20"/>
        </w:rPr>
        <w:t>funciones</w:t>
      </w:r>
      <w:r>
        <w:rPr>
          <w:spacing w:val="-4"/>
          <w:w w:val="95"/>
          <w:sz w:val="20"/>
        </w:rPr>
        <w:t xml:space="preserve"> </w:t>
      </w:r>
      <w:r>
        <w:rPr>
          <w:w w:val="95"/>
          <w:sz w:val="20"/>
        </w:rPr>
        <w:t>del</w:t>
      </w:r>
      <w:r>
        <w:rPr>
          <w:spacing w:val="-3"/>
          <w:w w:val="95"/>
          <w:sz w:val="20"/>
        </w:rPr>
        <w:t xml:space="preserve"> </w:t>
      </w:r>
      <w:r>
        <w:rPr>
          <w:w w:val="95"/>
          <w:sz w:val="20"/>
        </w:rPr>
        <w:t>Jurado</w:t>
      </w:r>
      <w:r>
        <w:rPr>
          <w:spacing w:val="-5"/>
          <w:w w:val="95"/>
          <w:sz w:val="20"/>
        </w:rPr>
        <w:t xml:space="preserve"> </w:t>
      </w:r>
      <w:r>
        <w:rPr>
          <w:w w:val="95"/>
          <w:sz w:val="20"/>
        </w:rPr>
        <w:t>se</w:t>
      </w:r>
      <w:r>
        <w:rPr>
          <w:spacing w:val="-5"/>
          <w:w w:val="95"/>
          <w:sz w:val="20"/>
        </w:rPr>
        <w:t xml:space="preserve"> </w:t>
      </w:r>
      <w:r>
        <w:rPr>
          <w:w w:val="95"/>
          <w:sz w:val="20"/>
        </w:rPr>
        <w:t>dio</w:t>
      </w:r>
      <w:r>
        <w:rPr>
          <w:spacing w:val="-8"/>
          <w:w w:val="95"/>
          <w:sz w:val="20"/>
        </w:rPr>
        <w:t xml:space="preserve"> </w:t>
      </w:r>
      <w:r>
        <w:rPr>
          <w:w w:val="95"/>
          <w:sz w:val="20"/>
        </w:rPr>
        <w:t>dentro</w:t>
      </w:r>
      <w:r>
        <w:rPr>
          <w:spacing w:val="-5"/>
          <w:w w:val="95"/>
          <w:sz w:val="20"/>
        </w:rPr>
        <w:t xml:space="preserve"> </w:t>
      </w:r>
      <w:r>
        <w:rPr>
          <w:w w:val="95"/>
          <w:sz w:val="20"/>
        </w:rPr>
        <w:t>de</w:t>
      </w:r>
      <w:r>
        <w:rPr>
          <w:spacing w:val="-8"/>
          <w:w w:val="95"/>
          <w:sz w:val="20"/>
        </w:rPr>
        <w:t xml:space="preserve"> </w:t>
      </w:r>
      <w:r>
        <w:rPr>
          <w:w w:val="95"/>
          <w:sz w:val="20"/>
        </w:rPr>
        <w:t>un</w:t>
      </w:r>
      <w:r>
        <w:rPr>
          <w:spacing w:val="-2"/>
          <w:w w:val="95"/>
          <w:sz w:val="20"/>
        </w:rPr>
        <w:t xml:space="preserve"> </w:t>
      </w:r>
      <w:r>
        <w:rPr>
          <w:w w:val="95"/>
          <w:sz w:val="20"/>
        </w:rPr>
        <w:t>marco</w:t>
      </w:r>
      <w:r>
        <w:rPr>
          <w:spacing w:val="-8"/>
          <w:w w:val="95"/>
          <w:sz w:val="20"/>
        </w:rPr>
        <w:t xml:space="preserve"> </w:t>
      </w:r>
      <w:r>
        <w:rPr>
          <w:w w:val="95"/>
          <w:sz w:val="20"/>
        </w:rPr>
        <w:t>de</w:t>
      </w:r>
      <w:r>
        <w:rPr>
          <w:spacing w:val="-4"/>
          <w:w w:val="95"/>
          <w:sz w:val="20"/>
        </w:rPr>
        <w:t xml:space="preserve"> </w:t>
      </w:r>
      <w:r>
        <w:rPr>
          <w:w w:val="95"/>
          <w:sz w:val="20"/>
        </w:rPr>
        <w:t>criterios</w:t>
      </w:r>
      <w:r>
        <w:rPr>
          <w:spacing w:val="-4"/>
          <w:w w:val="95"/>
          <w:sz w:val="20"/>
        </w:rPr>
        <w:t xml:space="preserve"> </w:t>
      </w:r>
      <w:r>
        <w:rPr>
          <w:w w:val="95"/>
          <w:sz w:val="20"/>
        </w:rPr>
        <w:t>previos,</w:t>
      </w:r>
      <w:r>
        <w:rPr>
          <w:spacing w:val="-4"/>
          <w:w w:val="95"/>
          <w:sz w:val="20"/>
        </w:rPr>
        <w:t xml:space="preserve"> </w:t>
      </w:r>
      <w:r>
        <w:rPr>
          <w:w w:val="95"/>
          <w:sz w:val="20"/>
        </w:rPr>
        <w:t>claros</w:t>
      </w:r>
      <w:r>
        <w:rPr>
          <w:spacing w:val="-4"/>
          <w:w w:val="95"/>
          <w:sz w:val="20"/>
        </w:rPr>
        <w:t xml:space="preserve"> </w:t>
      </w:r>
      <w:r>
        <w:rPr>
          <w:w w:val="95"/>
          <w:sz w:val="20"/>
        </w:rPr>
        <w:t>y</w:t>
      </w:r>
      <w:r>
        <w:rPr>
          <w:spacing w:val="-4"/>
          <w:w w:val="95"/>
          <w:sz w:val="20"/>
        </w:rPr>
        <w:t xml:space="preserve"> </w:t>
      </w:r>
      <w:r>
        <w:rPr>
          <w:w w:val="95"/>
          <w:sz w:val="20"/>
        </w:rPr>
        <w:t>objetivos contenidos</w:t>
      </w:r>
      <w:r>
        <w:rPr>
          <w:spacing w:val="-14"/>
          <w:w w:val="95"/>
          <w:sz w:val="20"/>
        </w:rPr>
        <w:t xml:space="preserve"> </w:t>
      </w:r>
      <w:r>
        <w:rPr>
          <w:w w:val="95"/>
          <w:sz w:val="20"/>
        </w:rPr>
        <w:t>en</w:t>
      </w:r>
      <w:r>
        <w:rPr>
          <w:spacing w:val="-11"/>
          <w:w w:val="95"/>
          <w:sz w:val="20"/>
        </w:rPr>
        <w:t xml:space="preserve"> </w:t>
      </w:r>
      <w:r>
        <w:rPr>
          <w:w w:val="95"/>
          <w:sz w:val="20"/>
        </w:rPr>
        <w:t>la</w:t>
      </w:r>
      <w:r>
        <w:rPr>
          <w:spacing w:val="-11"/>
          <w:w w:val="95"/>
          <w:sz w:val="20"/>
        </w:rPr>
        <w:t xml:space="preserve"> </w:t>
      </w:r>
      <w:r>
        <w:rPr>
          <w:w w:val="95"/>
          <w:sz w:val="20"/>
        </w:rPr>
        <w:t>ley</w:t>
      </w:r>
      <w:r>
        <w:rPr>
          <w:spacing w:val="-12"/>
          <w:w w:val="95"/>
          <w:sz w:val="20"/>
        </w:rPr>
        <w:t xml:space="preserve"> </w:t>
      </w:r>
      <w:r>
        <w:rPr>
          <w:w w:val="95"/>
          <w:sz w:val="20"/>
        </w:rPr>
        <w:t>y</w:t>
      </w:r>
      <w:r>
        <w:rPr>
          <w:spacing w:val="-12"/>
          <w:w w:val="95"/>
          <w:sz w:val="20"/>
        </w:rPr>
        <w:t xml:space="preserve"> </w:t>
      </w:r>
      <w:r>
        <w:rPr>
          <w:w w:val="95"/>
          <w:sz w:val="20"/>
        </w:rPr>
        <w:t>la</w:t>
      </w:r>
      <w:r>
        <w:rPr>
          <w:spacing w:val="-11"/>
          <w:w w:val="95"/>
          <w:sz w:val="20"/>
        </w:rPr>
        <w:t xml:space="preserve"> </w:t>
      </w:r>
      <w:r>
        <w:rPr>
          <w:w w:val="95"/>
          <w:sz w:val="20"/>
        </w:rPr>
        <w:t>Constitución</w:t>
      </w:r>
      <w:r>
        <w:rPr>
          <w:spacing w:val="-11"/>
          <w:w w:val="95"/>
          <w:sz w:val="20"/>
        </w:rPr>
        <w:t xml:space="preserve"> </w:t>
      </w:r>
      <w:r>
        <w:rPr>
          <w:w w:val="95"/>
          <w:sz w:val="20"/>
        </w:rPr>
        <w:t>que</w:t>
      </w:r>
      <w:r>
        <w:rPr>
          <w:spacing w:val="-15"/>
          <w:w w:val="95"/>
          <w:sz w:val="20"/>
        </w:rPr>
        <w:t xml:space="preserve"> </w:t>
      </w:r>
      <w:r>
        <w:rPr>
          <w:w w:val="95"/>
          <w:sz w:val="20"/>
        </w:rPr>
        <w:t>limitan</w:t>
      </w:r>
      <w:r>
        <w:rPr>
          <w:spacing w:val="-13"/>
          <w:w w:val="95"/>
          <w:sz w:val="20"/>
        </w:rPr>
        <w:t xml:space="preserve"> </w:t>
      </w:r>
      <w:r>
        <w:rPr>
          <w:w w:val="95"/>
          <w:sz w:val="20"/>
        </w:rPr>
        <w:t>la</w:t>
      </w:r>
      <w:r>
        <w:rPr>
          <w:spacing w:val="-11"/>
          <w:w w:val="95"/>
          <w:sz w:val="20"/>
        </w:rPr>
        <w:t xml:space="preserve"> </w:t>
      </w:r>
      <w:r>
        <w:rPr>
          <w:w w:val="95"/>
          <w:sz w:val="20"/>
        </w:rPr>
        <w:t>actividad</w:t>
      </w:r>
      <w:r>
        <w:rPr>
          <w:spacing w:val="-11"/>
          <w:w w:val="95"/>
          <w:sz w:val="20"/>
        </w:rPr>
        <w:t xml:space="preserve"> </w:t>
      </w:r>
      <w:r>
        <w:rPr>
          <w:w w:val="95"/>
          <w:sz w:val="20"/>
        </w:rPr>
        <w:t>del</w:t>
      </w:r>
      <w:r>
        <w:rPr>
          <w:spacing w:val="-15"/>
          <w:w w:val="95"/>
          <w:sz w:val="20"/>
        </w:rPr>
        <w:t xml:space="preserve"> </w:t>
      </w:r>
      <w:r>
        <w:rPr>
          <w:w w:val="95"/>
          <w:sz w:val="20"/>
        </w:rPr>
        <w:t>jurado</w:t>
      </w:r>
      <w:r>
        <w:rPr>
          <w:spacing w:val="-13"/>
          <w:w w:val="95"/>
          <w:sz w:val="20"/>
        </w:rPr>
        <w:t xml:space="preserve"> </w:t>
      </w:r>
      <w:r>
        <w:rPr>
          <w:w w:val="95"/>
          <w:sz w:val="20"/>
        </w:rPr>
        <w:t>y</w:t>
      </w:r>
      <w:r>
        <w:rPr>
          <w:spacing w:val="-12"/>
          <w:w w:val="95"/>
          <w:sz w:val="20"/>
        </w:rPr>
        <w:t xml:space="preserve"> </w:t>
      </w:r>
      <w:r>
        <w:rPr>
          <w:w w:val="95"/>
          <w:sz w:val="20"/>
        </w:rPr>
        <w:t>refuerzan</w:t>
      </w:r>
      <w:r>
        <w:rPr>
          <w:spacing w:val="-11"/>
          <w:w w:val="95"/>
          <w:sz w:val="20"/>
        </w:rPr>
        <w:t xml:space="preserve"> </w:t>
      </w:r>
      <w:r>
        <w:rPr>
          <w:w w:val="95"/>
          <w:sz w:val="20"/>
        </w:rPr>
        <w:t>el</w:t>
      </w:r>
      <w:r>
        <w:rPr>
          <w:spacing w:val="-11"/>
          <w:w w:val="95"/>
          <w:sz w:val="20"/>
        </w:rPr>
        <w:t xml:space="preserve"> </w:t>
      </w:r>
      <w:r>
        <w:rPr>
          <w:w w:val="95"/>
          <w:sz w:val="20"/>
        </w:rPr>
        <w:t>control ejercido.</w:t>
      </w:r>
      <w:r>
        <w:rPr>
          <w:spacing w:val="-6"/>
          <w:w w:val="95"/>
          <w:sz w:val="20"/>
        </w:rPr>
        <w:t xml:space="preserve"> </w:t>
      </w:r>
      <w:r>
        <w:rPr>
          <w:w w:val="95"/>
          <w:sz w:val="20"/>
        </w:rPr>
        <w:t>En</w:t>
      </w:r>
      <w:r>
        <w:rPr>
          <w:spacing w:val="-1"/>
          <w:w w:val="95"/>
          <w:sz w:val="20"/>
        </w:rPr>
        <w:t xml:space="preserve"> </w:t>
      </w:r>
      <w:r>
        <w:rPr>
          <w:w w:val="95"/>
          <w:sz w:val="20"/>
        </w:rPr>
        <w:t>mérito</w:t>
      </w:r>
      <w:r>
        <w:rPr>
          <w:spacing w:val="-7"/>
          <w:w w:val="95"/>
          <w:sz w:val="20"/>
        </w:rPr>
        <w:t xml:space="preserve"> </w:t>
      </w:r>
      <w:r>
        <w:rPr>
          <w:w w:val="95"/>
          <w:sz w:val="20"/>
        </w:rPr>
        <w:t>de</w:t>
      </w:r>
      <w:r>
        <w:rPr>
          <w:spacing w:val="-5"/>
          <w:w w:val="95"/>
          <w:sz w:val="20"/>
        </w:rPr>
        <w:t xml:space="preserve"> </w:t>
      </w:r>
      <w:r>
        <w:rPr>
          <w:w w:val="95"/>
          <w:sz w:val="20"/>
        </w:rPr>
        <w:t>lo</w:t>
      </w:r>
      <w:r>
        <w:rPr>
          <w:spacing w:val="-1"/>
          <w:w w:val="95"/>
          <w:sz w:val="20"/>
        </w:rPr>
        <w:t xml:space="preserve"> </w:t>
      </w:r>
      <w:r>
        <w:rPr>
          <w:w w:val="95"/>
          <w:sz w:val="20"/>
        </w:rPr>
        <w:t>expuesto,</w:t>
      </w:r>
      <w:r>
        <w:rPr>
          <w:spacing w:val="-4"/>
          <w:w w:val="95"/>
          <w:sz w:val="20"/>
        </w:rPr>
        <w:t xml:space="preserve"> </w:t>
      </w:r>
      <w:r>
        <w:rPr>
          <w:w w:val="95"/>
          <w:sz w:val="20"/>
        </w:rPr>
        <w:t>la</w:t>
      </w:r>
      <w:r>
        <w:rPr>
          <w:spacing w:val="-3"/>
          <w:w w:val="95"/>
          <w:sz w:val="20"/>
        </w:rPr>
        <w:t xml:space="preserve"> </w:t>
      </w:r>
      <w:r>
        <w:rPr>
          <w:w w:val="95"/>
          <w:sz w:val="20"/>
        </w:rPr>
        <w:t>Corte</w:t>
      </w:r>
      <w:r>
        <w:rPr>
          <w:spacing w:val="-5"/>
          <w:w w:val="95"/>
          <w:sz w:val="20"/>
        </w:rPr>
        <w:t xml:space="preserve"> </w:t>
      </w:r>
      <w:r>
        <w:rPr>
          <w:w w:val="95"/>
          <w:sz w:val="20"/>
        </w:rPr>
        <w:t>considera</w:t>
      </w:r>
      <w:r>
        <w:rPr>
          <w:spacing w:val="-3"/>
          <w:w w:val="95"/>
          <w:sz w:val="20"/>
        </w:rPr>
        <w:t xml:space="preserve"> </w:t>
      </w:r>
      <w:r>
        <w:rPr>
          <w:w w:val="95"/>
          <w:sz w:val="20"/>
        </w:rPr>
        <w:t>que</w:t>
      </w:r>
      <w:r>
        <w:rPr>
          <w:spacing w:val="-5"/>
          <w:w w:val="95"/>
          <w:sz w:val="20"/>
        </w:rPr>
        <w:t xml:space="preserve"> </w:t>
      </w:r>
      <w:r>
        <w:rPr>
          <w:w w:val="95"/>
          <w:sz w:val="20"/>
        </w:rPr>
        <w:t>no</w:t>
      </w:r>
      <w:r>
        <w:rPr>
          <w:spacing w:val="-5"/>
          <w:w w:val="95"/>
          <w:sz w:val="20"/>
        </w:rPr>
        <w:t xml:space="preserve"> </w:t>
      </w:r>
      <w:r>
        <w:rPr>
          <w:w w:val="95"/>
          <w:sz w:val="20"/>
        </w:rPr>
        <w:t>se</w:t>
      </w:r>
      <w:r>
        <w:rPr>
          <w:spacing w:val="-5"/>
          <w:w w:val="95"/>
          <w:sz w:val="20"/>
        </w:rPr>
        <w:t xml:space="preserve"> </w:t>
      </w:r>
      <w:r>
        <w:rPr>
          <w:w w:val="95"/>
          <w:sz w:val="20"/>
        </w:rPr>
        <w:t>verificó</w:t>
      </w:r>
      <w:r>
        <w:rPr>
          <w:spacing w:val="-5"/>
          <w:w w:val="95"/>
          <w:sz w:val="20"/>
        </w:rPr>
        <w:t xml:space="preserve"> </w:t>
      </w:r>
      <w:r>
        <w:rPr>
          <w:w w:val="95"/>
          <w:sz w:val="20"/>
        </w:rPr>
        <w:t>que</w:t>
      </w:r>
      <w:r>
        <w:rPr>
          <w:spacing w:val="-1"/>
          <w:w w:val="95"/>
          <w:sz w:val="20"/>
        </w:rPr>
        <w:t xml:space="preserve"> </w:t>
      </w:r>
      <w:r>
        <w:rPr>
          <w:w w:val="95"/>
          <w:sz w:val="20"/>
        </w:rPr>
        <w:t>el</w:t>
      </w:r>
      <w:r>
        <w:rPr>
          <w:spacing w:val="-3"/>
          <w:w w:val="95"/>
          <w:sz w:val="20"/>
        </w:rPr>
        <w:t xml:space="preserve"> </w:t>
      </w:r>
      <w:r>
        <w:rPr>
          <w:w w:val="95"/>
          <w:sz w:val="20"/>
        </w:rPr>
        <w:t>proceso</w:t>
      </w:r>
      <w:r>
        <w:rPr>
          <w:spacing w:val="-5"/>
          <w:w w:val="95"/>
          <w:sz w:val="20"/>
        </w:rPr>
        <w:t xml:space="preserve"> </w:t>
      </w:r>
      <w:r>
        <w:rPr>
          <w:w w:val="95"/>
          <w:sz w:val="20"/>
        </w:rPr>
        <w:t xml:space="preserve">ante </w:t>
      </w:r>
      <w:r>
        <w:rPr>
          <w:spacing w:val="-2"/>
          <w:sz w:val="20"/>
        </w:rPr>
        <w:t>el</w:t>
      </w:r>
      <w:r>
        <w:rPr>
          <w:spacing w:val="-15"/>
          <w:sz w:val="20"/>
        </w:rPr>
        <w:t xml:space="preserve"> </w:t>
      </w:r>
      <w:r>
        <w:rPr>
          <w:spacing w:val="-2"/>
          <w:sz w:val="20"/>
        </w:rPr>
        <w:t>Jurado</w:t>
      </w:r>
      <w:r>
        <w:rPr>
          <w:spacing w:val="-16"/>
          <w:sz w:val="20"/>
        </w:rPr>
        <w:t xml:space="preserve"> </w:t>
      </w:r>
      <w:r>
        <w:rPr>
          <w:spacing w:val="-2"/>
          <w:sz w:val="20"/>
        </w:rPr>
        <w:t>de</w:t>
      </w:r>
      <w:r>
        <w:rPr>
          <w:spacing w:val="-14"/>
          <w:sz w:val="20"/>
        </w:rPr>
        <w:t xml:space="preserve"> </w:t>
      </w:r>
      <w:r>
        <w:rPr>
          <w:spacing w:val="-2"/>
          <w:sz w:val="20"/>
        </w:rPr>
        <w:t>Enjuiciamiento</w:t>
      </w:r>
      <w:r>
        <w:rPr>
          <w:spacing w:val="-14"/>
          <w:sz w:val="20"/>
        </w:rPr>
        <w:t xml:space="preserve"> </w:t>
      </w:r>
      <w:r>
        <w:rPr>
          <w:spacing w:val="-2"/>
          <w:sz w:val="20"/>
        </w:rPr>
        <w:t>de</w:t>
      </w:r>
      <w:r>
        <w:rPr>
          <w:spacing w:val="-15"/>
          <w:sz w:val="20"/>
        </w:rPr>
        <w:t xml:space="preserve"> </w:t>
      </w:r>
      <w:r>
        <w:rPr>
          <w:spacing w:val="-2"/>
          <w:sz w:val="20"/>
        </w:rPr>
        <w:t>Magistrados</w:t>
      </w:r>
      <w:r>
        <w:rPr>
          <w:spacing w:val="-12"/>
          <w:sz w:val="20"/>
        </w:rPr>
        <w:t xml:space="preserve"> </w:t>
      </w:r>
      <w:r>
        <w:rPr>
          <w:spacing w:val="-2"/>
          <w:sz w:val="20"/>
        </w:rPr>
        <w:t>en</w:t>
      </w:r>
      <w:r>
        <w:rPr>
          <w:spacing w:val="-13"/>
          <w:sz w:val="20"/>
        </w:rPr>
        <w:t xml:space="preserve"> </w:t>
      </w:r>
      <w:r>
        <w:rPr>
          <w:spacing w:val="-2"/>
          <w:sz w:val="20"/>
        </w:rPr>
        <w:t>su</w:t>
      </w:r>
      <w:r>
        <w:rPr>
          <w:spacing w:val="-15"/>
          <w:sz w:val="20"/>
        </w:rPr>
        <w:t xml:space="preserve"> </w:t>
      </w:r>
      <w:r>
        <w:rPr>
          <w:spacing w:val="-2"/>
          <w:sz w:val="20"/>
        </w:rPr>
        <w:t>configuración</w:t>
      </w:r>
      <w:r>
        <w:rPr>
          <w:spacing w:val="-15"/>
          <w:sz w:val="20"/>
        </w:rPr>
        <w:t xml:space="preserve"> </w:t>
      </w:r>
      <w:r>
        <w:rPr>
          <w:spacing w:val="-2"/>
          <w:sz w:val="20"/>
        </w:rPr>
        <w:t>normativa</w:t>
      </w:r>
      <w:r>
        <w:rPr>
          <w:spacing w:val="-16"/>
          <w:sz w:val="20"/>
        </w:rPr>
        <w:t xml:space="preserve"> </w:t>
      </w:r>
      <w:r>
        <w:rPr>
          <w:spacing w:val="-2"/>
          <w:sz w:val="20"/>
        </w:rPr>
        <w:t>haya</w:t>
      </w:r>
      <w:r>
        <w:rPr>
          <w:spacing w:val="-11"/>
          <w:sz w:val="20"/>
        </w:rPr>
        <w:t xml:space="preserve"> </w:t>
      </w:r>
      <w:r>
        <w:rPr>
          <w:spacing w:val="-2"/>
          <w:sz w:val="20"/>
        </w:rPr>
        <w:t xml:space="preserve">vulnerado </w:t>
      </w:r>
      <w:r>
        <w:rPr>
          <w:sz w:val="20"/>
        </w:rPr>
        <w:t>el</w:t>
      </w:r>
      <w:r>
        <w:rPr>
          <w:spacing w:val="-18"/>
          <w:sz w:val="20"/>
        </w:rPr>
        <w:t xml:space="preserve"> </w:t>
      </w:r>
      <w:r>
        <w:rPr>
          <w:sz w:val="20"/>
        </w:rPr>
        <w:t>principio</w:t>
      </w:r>
      <w:r>
        <w:rPr>
          <w:spacing w:val="-18"/>
          <w:sz w:val="20"/>
        </w:rPr>
        <w:t xml:space="preserve"> </w:t>
      </w:r>
      <w:r>
        <w:rPr>
          <w:sz w:val="20"/>
        </w:rPr>
        <w:t>de</w:t>
      </w:r>
      <w:r>
        <w:rPr>
          <w:spacing w:val="-17"/>
          <w:sz w:val="20"/>
        </w:rPr>
        <w:t xml:space="preserve"> </w:t>
      </w:r>
      <w:r>
        <w:rPr>
          <w:sz w:val="20"/>
        </w:rPr>
        <w:t>independencia</w:t>
      </w:r>
      <w:r>
        <w:rPr>
          <w:spacing w:val="-18"/>
          <w:sz w:val="20"/>
        </w:rPr>
        <w:t xml:space="preserve"> </w:t>
      </w:r>
      <w:r>
        <w:rPr>
          <w:sz w:val="20"/>
        </w:rPr>
        <w:t>judicial,</w:t>
      </w:r>
      <w:r>
        <w:rPr>
          <w:spacing w:val="-17"/>
          <w:sz w:val="20"/>
        </w:rPr>
        <w:t xml:space="preserve"> </w:t>
      </w:r>
      <w:r>
        <w:rPr>
          <w:sz w:val="20"/>
        </w:rPr>
        <w:t>ni</w:t>
      </w:r>
      <w:r>
        <w:rPr>
          <w:spacing w:val="-18"/>
          <w:sz w:val="20"/>
        </w:rPr>
        <w:t xml:space="preserve"> </w:t>
      </w:r>
      <w:r>
        <w:rPr>
          <w:sz w:val="20"/>
        </w:rPr>
        <w:t>el</w:t>
      </w:r>
      <w:r>
        <w:rPr>
          <w:spacing w:val="-18"/>
          <w:sz w:val="20"/>
        </w:rPr>
        <w:t xml:space="preserve"> </w:t>
      </w:r>
      <w:r>
        <w:rPr>
          <w:sz w:val="20"/>
        </w:rPr>
        <w:t>derecho</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presunta</w:t>
      </w:r>
      <w:r>
        <w:rPr>
          <w:spacing w:val="-18"/>
          <w:sz w:val="20"/>
        </w:rPr>
        <w:t xml:space="preserve"> </w:t>
      </w:r>
      <w:r>
        <w:rPr>
          <w:sz w:val="20"/>
        </w:rPr>
        <w:t>víctima</w:t>
      </w:r>
      <w:r>
        <w:rPr>
          <w:spacing w:val="-17"/>
          <w:sz w:val="20"/>
        </w:rPr>
        <w:t xml:space="preserve"> </w:t>
      </w:r>
      <w:r>
        <w:rPr>
          <w:sz w:val="20"/>
        </w:rPr>
        <w:t>a</w:t>
      </w:r>
      <w:r>
        <w:rPr>
          <w:spacing w:val="-18"/>
          <w:sz w:val="20"/>
        </w:rPr>
        <w:t xml:space="preserve"> </w:t>
      </w:r>
      <w:r>
        <w:rPr>
          <w:sz w:val="20"/>
        </w:rPr>
        <w:t>contar</w:t>
      </w:r>
      <w:r>
        <w:rPr>
          <w:spacing w:val="-18"/>
          <w:sz w:val="20"/>
        </w:rPr>
        <w:t xml:space="preserve"> </w:t>
      </w:r>
      <w:r>
        <w:rPr>
          <w:sz w:val="20"/>
        </w:rPr>
        <w:t>con</w:t>
      </w:r>
      <w:r>
        <w:rPr>
          <w:spacing w:val="-17"/>
          <w:sz w:val="20"/>
        </w:rPr>
        <w:t xml:space="preserve"> </w:t>
      </w:r>
      <w:r>
        <w:rPr>
          <w:sz w:val="20"/>
        </w:rPr>
        <w:t>un juez competente e independiente.</w:t>
      </w:r>
    </w:p>
    <w:p w14:paraId="5AFE0A9E" w14:textId="77777777" w:rsidR="00644DE7" w:rsidRDefault="00644DE7">
      <w:pPr>
        <w:pStyle w:val="Textoindependiente"/>
        <w:spacing w:before="9"/>
        <w:rPr>
          <w:sz w:val="19"/>
        </w:rPr>
      </w:pPr>
    </w:p>
    <w:p w14:paraId="5EEA38AC" w14:textId="77777777" w:rsidR="00644DE7" w:rsidRDefault="00000000">
      <w:pPr>
        <w:pStyle w:val="Prrafodelista"/>
        <w:numPr>
          <w:ilvl w:val="1"/>
          <w:numId w:val="10"/>
        </w:numPr>
        <w:tabs>
          <w:tab w:val="left" w:pos="1998"/>
        </w:tabs>
        <w:spacing w:before="1"/>
        <w:ind w:left="1997" w:hanging="479"/>
        <w:rPr>
          <w:i/>
          <w:sz w:val="20"/>
        </w:rPr>
      </w:pPr>
      <w:bookmarkStart w:id="109" w:name="B.3._La_alegada_violación_a_la_garantía_"/>
      <w:bookmarkStart w:id="110" w:name="_bookmark90"/>
      <w:bookmarkEnd w:id="109"/>
      <w:bookmarkEnd w:id="110"/>
      <w:r>
        <w:rPr>
          <w:i/>
          <w:sz w:val="20"/>
        </w:rPr>
        <w:t>La</w:t>
      </w:r>
      <w:r>
        <w:rPr>
          <w:i/>
          <w:spacing w:val="-3"/>
          <w:sz w:val="20"/>
        </w:rPr>
        <w:t xml:space="preserve"> </w:t>
      </w:r>
      <w:r>
        <w:rPr>
          <w:i/>
          <w:sz w:val="20"/>
        </w:rPr>
        <w:t>alegada</w:t>
      </w:r>
      <w:r>
        <w:rPr>
          <w:i/>
          <w:spacing w:val="-3"/>
          <w:sz w:val="20"/>
        </w:rPr>
        <w:t xml:space="preserve"> </w:t>
      </w:r>
      <w:r>
        <w:rPr>
          <w:i/>
          <w:sz w:val="20"/>
        </w:rPr>
        <w:t>violación</w:t>
      </w:r>
      <w:r>
        <w:rPr>
          <w:i/>
          <w:spacing w:val="-5"/>
          <w:sz w:val="20"/>
        </w:rPr>
        <w:t xml:space="preserve"> </w:t>
      </w:r>
      <w:r>
        <w:rPr>
          <w:i/>
          <w:sz w:val="20"/>
        </w:rPr>
        <w:t>a</w:t>
      </w:r>
      <w:r>
        <w:rPr>
          <w:i/>
          <w:spacing w:val="-5"/>
          <w:sz w:val="20"/>
        </w:rPr>
        <w:t xml:space="preserve"> </w:t>
      </w:r>
      <w:r>
        <w:rPr>
          <w:i/>
          <w:sz w:val="20"/>
        </w:rPr>
        <w:t>la</w:t>
      </w:r>
      <w:r>
        <w:rPr>
          <w:i/>
          <w:spacing w:val="-6"/>
          <w:sz w:val="20"/>
        </w:rPr>
        <w:t xml:space="preserve"> </w:t>
      </w:r>
      <w:r>
        <w:rPr>
          <w:i/>
          <w:sz w:val="20"/>
        </w:rPr>
        <w:t>garantía</w:t>
      </w:r>
      <w:r>
        <w:rPr>
          <w:i/>
          <w:spacing w:val="-5"/>
          <w:sz w:val="20"/>
        </w:rPr>
        <w:t xml:space="preserve"> </w:t>
      </w:r>
      <w:r>
        <w:rPr>
          <w:i/>
          <w:sz w:val="20"/>
        </w:rPr>
        <w:t>de</w:t>
      </w:r>
      <w:r>
        <w:rPr>
          <w:i/>
          <w:spacing w:val="-5"/>
          <w:sz w:val="20"/>
        </w:rPr>
        <w:t xml:space="preserve"> </w:t>
      </w:r>
      <w:r>
        <w:rPr>
          <w:i/>
          <w:sz w:val="20"/>
        </w:rPr>
        <w:t>un</w:t>
      </w:r>
      <w:r>
        <w:rPr>
          <w:i/>
          <w:spacing w:val="-4"/>
          <w:sz w:val="20"/>
        </w:rPr>
        <w:t xml:space="preserve"> </w:t>
      </w:r>
      <w:r>
        <w:rPr>
          <w:i/>
          <w:sz w:val="20"/>
        </w:rPr>
        <w:t>juez</w:t>
      </w:r>
      <w:r>
        <w:rPr>
          <w:i/>
          <w:spacing w:val="-5"/>
          <w:sz w:val="20"/>
        </w:rPr>
        <w:t xml:space="preserve"> </w:t>
      </w:r>
      <w:r>
        <w:rPr>
          <w:i/>
          <w:spacing w:val="-2"/>
          <w:sz w:val="20"/>
        </w:rPr>
        <w:t>imparcial</w:t>
      </w:r>
    </w:p>
    <w:p w14:paraId="5A8D0031" w14:textId="77777777" w:rsidR="00644DE7" w:rsidRDefault="00644DE7">
      <w:pPr>
        <w:pStyle w:val="Textoindependiente"/>
        <w:spacing w:before="8"/>
        <w:rPr>
          <w:i/>
          <w:sz w:val="19"/>
        </w:rPr>
      </w:pPr>
    </w:p>
    <w:p w14:paraId="6E4D2C3E" w14:textId="77777777" w:rsidR="00644DE7" w:rsidRDefault="00000000">
      <w:pPr>
        <w:pStyle w:val="Prrafodelista"/>
        <w:numPr>
          <w:ilvl w:val="0"/>
          <w:numId w:val="16"/>
        </w:numPr>
        <w:tabs>
          <w:tab w:val="left" w:pos="668"/>
        </w:tabs>
        <w:ind w:right="115" w:firstLine="0"/>
        <w:jc w:val="both"/>
        <w:rPr>
          <w:sz w:val="20"/>
        </w:rPr>
      </w:pPr>
      <w:r>
        <w:rPr>
          <w:sz w:val="20"/>
        </w:rPr>
        <w:t>Este</w:t>
      </w:r>
      <w:r>
        <w:rPr>
          <w:spacing w:val="-18"/>
          <w:sz w:val="20"/>
        </w:rPr>
        <w:t xml:space="preserve"> </w:t>
      </w:r>
      <w:r>
        <w:rPr>
          <w:sz w:val="20"/>
        </w:rPr>
        <w:t>Tribunal</w:t>
      </w:r>
      <w:r>
        <w:rPr>
          <w:spacing w:val="-18"/>
          <w:sz w:val="20"/>
        </w:rPr>
        <w:t xml:space="preserve"> </w:t>
      </w:r>
      <w:r>
        <w:rPr>
          <w:sz w:val="20"/>
        </w:rPr>
        <w:t>ha</w:t>
      </w:r>
      <w:r>
        <w:rPr>
          <w:spacing w:val="-17"/>
          <w:sz w:val="20"/>
        </w:rPr>
        <w:t xml:space="preserve"> </w:t>
      </w:r>
      <w:r>
        <w:rPr>
          <w:sz w:val="20"/>
        </w:rPr>
        <w:t>establecido</w:t>
      </w:r>
      <w:r>
        <w:rPr>
          <w:spacing w:val="-18"/>
          <w:sz w:val="20"/>
        </w:rPr>
        <w:t xml:space="preserve"> </w:t>
      </w:r>
      <w:r>
        <w:rPr>
          <w:sz w:val="20"/>
        </w:rPr>
        <w:t>que</w:t>
      </w:r>
      <w:r>
        <w:rPr>
          <w:spacing w:val="-17"/>
          <w:sz w:val="20"/>
        </w:rPr>
        <w:t xml:space="preserve"> </w:t>
      </w:r>
      <w:r>
        <w:rPr>
          <w:sz w:val="20"/>
        </w:rPr>
        <w:t>la</w:t>
      </w:r>
      <w:r>
        <w:rPr>
          <w:spacing w:val="-18"/>
          <w:sz w:val="20"/>
        </w:rPr>
        <w:t xml:space="preserve"> </w:t>
      </w:r>
      <w:r>
        <w:rPr>
          <w:sz w:val="20"/>
        </w:rPr>
        <w:t>imparcialidad</w:t>
      </w:r>
      <w:r>
        <w:rPr>
          <w:spacing w:val="-18"/>
          <w:sz w:val="20"/>
        </w:rPr>
        <w:t xml:space="preserve"> </w:t>
      </w:r>
      <w:r>
        <w:rPr>
          <w:sz w:val="20"/>
        </w:rPr>
        <w:t>exige</w:t>
      </w:r>
      <w:r>
        <w:rPr>
          <w:spacing w:val="-17"/>
          <w:sz w:val="20"/>
        </w:rPr>
        <w:t xml:space="preserve"> </w:t>
      </w:r>
      <w:r>
        <w:rPr>
          <w:sz w:val="20"/>
        </w:rPr>
        <w:t>que</w:t>
      </w:r>
      <w:r>
        <w:rPr>
          <w:spacing w:val="-18"/>
          <w:sz w:val="20"/>
        </w:rPr>
        <w:t xml:space="preserve"> </w:t>
      </w:r>
      <w:r>
        <w:rPr>
          <w:sz w:val="20"/>
        </w:rPr>
        <w:t>la</w:t>
      </w:r>
      <w:r>
        <w:rPr>
          <w:spacing w:val="-17"/>
          <w:sz w:val="20"/>
        </w:rPr>
        <w:t xml:space="preserve"> </w:t>
      </w:r>
      <w:r>
        <w:rPr>
          <w:sz w:val="20"/>
        </w:rPr>
        <w:t>autoridad</w:t>
      </w:r>
      <w:r>
        <w:rPr>
          <w:spacing w:val="-18"/>
          <w:sz w:val="20"/>
        </w:rPr>
        <w:t xml:space="preserve"> </w:t>
      </w:r>
      <w:r>
        <w:rPr>
          <w:sz w:val="20"/>
        </w:rPr>
        <w:t>judicial</w:t>
      </w:r>
      <w:r>
        <w:rPr>
          <w:spacing w:val="-17"/>
          <w:sz w:val="20"/>
        </w:rPr>
        <w:t xml:space="preserve"> </w:t>
      </w:r>
      <w:r>
        <w:rPr>
          <w:sz w:val="20"/>
        </w:rPr>
        <w:t xml:space="preserve">que </w:t>
      </w:r>
      <w:r>
        <w:rPr>
          <w:spacing w:val="-2"/>
          <w:sz w:val="20"/>
        </w:rPr>
        <w:t>interviene</w:t>
      </w:r>
      <w:r>
        <w:rPr>
          <w:spacing w:val="-16"/>
          <w:sz w:val="20"/>
        </w:rPr>
        <w:t xml:space="preserve"> </w:t>
      </w:r>
      <w:r>
        <w:rPr>
          <w:spacing w:val="-2"/>
          <w:sz w:val="20"/>
        </w:rPr>
        <w:t>en</w:t>
      </w:r>
      <w:r>
        <w:rPr>
          <w:spacing w:val="-16"/>
          <w:sz w:val="20"/>
        </w:rPr>
        <w:t xml:space="preserve"> </w:t>
      </w:r>
      <w:r>
        <w:rPr>
          <w:spacing w:val="-2"/>
          <w:sz w:val="20"/>
        </w:rPr>
        <w:t>una</w:t>
      </w:r>
      <w:r>
        <w:rPr>
          <w:spacing w:val="-15"/>
          <w:sz w:val="20"/>
        </w:rPr>
        <w:t xml:space="preserve"> </w:t>
      </w:r>
      <w:r>
        <w:rPr>
          <w:spacing w:val="-2"/>
          <w:sz w:val="20"/>
        </w:rPr>
        <w:t>contienda</w:t>
      </w:r>
      <w:r>
        <w:rPr>
          <w:spacing w:val="-16"/>
          <w:sz w:val="20"/>
        </w:rPr>
        <w:t xml:space="preserve"> </w:t>
      </w:r>
      <w:r>
        <w:rPr>
          <w:spacing w:val="-2"/>
          <w:sz w:val="20"/>
        </w:rPr>
        <w:t>particular</w:t>
      </w:r>
      <w:r>
        <w:rPr>
          <w:spacing w:val="-15"/>
          <w:sz w:val="20"/>
        </w:rPr>
        <w:t xml:space="preserve"> </w:t>
      </w:r>
      <w:r>
        <w:rPr>
          <w:spacing w:val="-2"/>
          <w:sz w:val="20"/>
        </w:rPr>
        <w:t>se</w:t>
      </w:r>
      <w:r>
        <w:rPr>
          <w:spacing w:val="-16"/>
          <w:sz w:val="20"/>
        </w:rPr>
        <w:t xml:space="preserve"> </w:t>
      </w:r>
      <w:r>
        <w:rPr>
          <w:spacing w:val="-2"/>
          <w:sz w:val="20"/>
        </w:rPr>
        <w:t>aproxime</w:t>
      </w:r>
      <w:r>
        <w:rPr>
          <w:spacing w:val="-16"/>
          <w:sz w:val="20"/>
        </w:rPr>
        <w:t xml:space="preserve"> </w:t>
      </w:r>
      <w:r>
        <w:rPr>
          <w:spacing w:val="-2"/>
          <w:sz w:val="20"/>
        </w:rPr>
        <w:t>a</w:t>
      </w:r>
      <w:r>
        <w:rPr>
          <w:spacing w:val="-15"/>
          <w:sz w:val="20"/>
        </w:rPr>
        <w:t xml:space="preserve"> </w:t>
      </w:r>
      <w:r>
        <w:rPr>
          <w:spacing w:val="-2"/>
          <w:sz w:val="20"/>
        </w:rPr>
        <w:t>los</w:t>
      </w:r>
      <w:r>
        <w:rPr>
          <w:spacing w:val="-16"/>
          <w:sz w:val="20"/>
        </w:rPr>
        <w:t xml:space="preserve"> </w:t>
      </w:r>
      <w:r>
        <w:rPr>
          <w:spacing w:val="-2"/>
          <w:sz w:val="20"/>
        </w:rPr>
        <w:t>hechos</w:t>
      </w:r>
      <w:r>
        <w:rPr>
          <w:spacing w:val="-15"/>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causa</w:t>
      </w:r>
      <w:r>
        <w:rPr>
          <w:spacing w:val="-16"/>
          <w:sz w:val="20"/>
        </w:rPr>
        <w:t xml:space="preserve"> </w:t>
      </w:r>
      <w:r>
        <w:rPr>
          <w:spacing w:val="-2"/>
          <w:sz w:val="20"/>
        </w:rPr>
        <w:t>careciendo,</w:t>
      </w:r>
      <w:r>
        <w:rPr>
          <w:spacing w:val="-16"/>
          <w:sz w:val="20"/>
        </w:rPr>
        <w:t xml:space="preserve"> </w:t>
      </w:r>
      <w:r>
        <w:rPr>
          <w:spacing w:val="-2"/>
          <w:sz w:val="20"/>
        </w:rPr>
        <w:t xml:space="preserve">de </w:t>
      </w:r>
      <w:r>
        <w:rPr>
          <w:spacing w:val="-4"/>
          <w:sz w:val="20"/>
        </w:rPr>
        <w:t>manera subjetiva,</w:t>
      </w:r>
      <w:r>
        <w:rPr>
          <w:spacing w:val="-7"/>
          <w:sz w:val="20"/>
        </w:rPr>
        <w:t xml:space="preserve"> </w:t>
      </w:r>
      <w:r>
        <w:rPr>
          <w:spacing w:val="-4"/>
          <w:sz w:val="20"/>
        </w:rPr>
        <w:t>de</w:t>
      </w:r>
      <w:r>
        <w:rPr>
          <w:spacing w:val="-5"/>
          <w:sz w:val="20"/>
        </w:rPr>
        <w:t xml:space="preserve"> </w:t>
      </w:r>
      <w:r>
        <w:rPr>
          <w:spacing w:val="-4"/>
          <w:sz w:val="20"/>
        </w:rPr>
        <w:t>todo</w:t>
      </w:r>
      <w:r>
        <w:rPr>
          <w:spacing w:val="-5"/>
          <w:sz w:val="20"/>
        </w:rPr>
        <w:t xml:space="preserve"> </w:t>
      </w:r>
      <w:r>
        <w:rPr>
          <w:spacing w:val="-4"/>
          <w:sz w:val="20"/>
        </w:rPr>
        <w:t>prejuicio</w:t>
      </w:r>
      <w:r>
        <w:rPr>
          <w:spacing w:val="-5"/>
          <w:sz w:val="20"/>
        </w:rPr>
        <w:t xml:space="preserve"> </w:t>
      </w:r>
      <w:r>
        <w:rPr>
          <w:spacing w:val="-4"/>
          <w:sz w:val="20"/>
        </w:rPr>
        <w:t>y, asimismo, ofreciendo</w:t>
      </w:r>
      <w:r>
        <w:rPr>
          <w:spacing w:val="-7"/>
          <w:sz w:val="20"/>
        </w:rPr>
        <w:t xml:space="preserve"> </w:t>
      </w:r>
      <w:r>
        <w:rPr>
          <w:spacing w:val="-4"/>
          <w:sz w:val="20"/>
        </w:rPr>
        <w:t>garantías</w:t>
      </w:r>
      <w:r>
        <w:rPr>
          <w:spacing w:val="-5"/>
          <w:sz w:val="20"/>
        </w:rPr>
        <w:t xml:space="preserve"> </w:t>
      </w:r>
      <w:r>
        <w:rPr>
          <w:spacing w:val="-4"/>
          <w:sz w:val="20"/>
        </w:rPr>
        <w:t>suficientes</w:t>
      </w:r>
      <w:r>
        <w:rPr>
          <w:spacing w:val="-5"/>
          <w:sz w:val="20"/>
        </w:rPr>
        <w:t xml:space="preserve"> </w:t>
      </w:r>
      <w:r>
        <w:rPr>
          <w:spacing w:val="-4"/>
          <w:sz w:val="20"/>
        </w:rPr>
        <w:t>de</w:t>
      </w:r>
      <w:r>
        <w:rPr>
          <w:spacing w:val="-8"/>
          <w:sz w:val="20"/>
        </w:rPr>
        <w:t xml:space="preserve"> </w:t>
      </w:r>
      <w:r>
        <w:rPr>
          <w:spacing w:val="-4"/>
          <w:sz w:val="20"/>
        </w:rPr>
        <w:t xml:space="preserve">índole </w:t>
      </w:r>
      <w:r>
        <w:rPr>
          <w:spacing w:val="-2"/>
          <w:sz w:val="20"/>
        </w:rPr>
        <w:t>objetiva</w:t>
      </w:r>
      <w:r>
        <w:rPr>
          <w:spacing w:val="-16"/>
          <w:sz w:val="20"/>
        </w:rPr>
        <w:t xml:space="preserve"> </w:t>
      </w:r>
      <w:r>
        <w:rPr>
          <w:spacing w:val="-2"/>
          <w:sz w:val="20"/>
        </w:rPr>
        <w:t>que</w:t>
      </w:r>
      <w:r>
        <w:rPr>
          <w:spacing w:val="-15"/>
          <w:sz w:val="20"/>
        </w:rPr>
        <w:t xml:space="preserve"> </w:t>
      </w:r>
      <w:r>
        <w:rPr>
          <w:spacing w:val="-2"/>
          <w:sz w:val="20"/>
        </w:rPr>
        <w:t>permitan</w:t>
      </w:r>
      <w:r>
        <w:rPr>
          <w:spacing w:val="-12"/>
          <w:sz w:val="20"/>
        </w:rPr>
        <w:t xml:space="preserve"> </w:t>
      </w:r>
      <w:r>
        <w:rPr>
          <w:spacing w:val="-2"/>
          <w:sz w:val="20"/>
        </w:rPr>
        <w:t>desterrar</w:t>
      </w:r>
      <w:r>
        <w:rPr>
          <w:spacing w:val="-14"/>
          <w:sz w:val="20"/>
        </w:rPr>
        <w:t xml:space="preserve"> </w:t>
      </w:r>
      <w:r>
        <w:rPr>
          <w:spacing w:val="-2"/>
          <w:sz w:val="20"/>
        </w:rPr>
        <w:t>toda</w:t>
      </w:r>
      <w:r>
        <w:rPr>
          <w:spacing w:val="-13"/>
          <w:sz w:val="20"/>
        </w:rPr>
        <w:t xml:space="preserve"> </w:t>
      </w:r>
      <w:r>
        <w:rPr>
          <w:spacing w:val="-2"/>
          <w:sz w:val="20"/>
        </w:rPr>
        <w:t>duda</w:t>
      </w:r>
      <w:r>
        <w:rPr>
          <w:spacing w:val="-13"/>
          <w:sz w:val="20"/>
        </w:rPr>
        <w:t xml:space="preserve"> </w:t>
      </w:r>
      <w:r>
        <w:rPr>
          <w:spacing w:val="-2"/>
          <w:sz w:val="20"/>
        </w:rPr>
        <w:t>que</w:t>
      </w:r>
      <w:r>
        <w:rPr>
          <w:spacing w:val="-15"/>
          <w:sz w:val="20"/>
        </w:rPr>
        <w:t xml:space="preserve"> </w:t>
      </w:r>
      <w:r>
        <w:rPr>
          <w:spacing w:val="-2"/>
          <w:sz w:val="20"/>
        </w:rPr>
        <w:t>el</w:t>
      </w:r>
      <w:r>
        <w:rPr>
          <w:spacing w:val="-12"/>
          <w:sz w:val="20"/>
        </w:rPr>
        <w:t xml:space="preserve"> </w:t>
      </w:r>
      <w:r>
        <w:rPr>
          <w:spacing w:val="-2"/>
          <w:sz w:val="20"/>
        </w:rPr>
        <w:t>justiciable</w:t>
      </w:r>
      <w:r>
        <w:rPr>
          <w:spacing w:val="-15"/>
          <w:sz w:val="20"/>
        </w:rPr>
        <w:t xml:space="preserve"> </w:t>
      </w:r>
      <w:r>
        <w:rPr>
          <w:spacing w:val="-2"/>
          <w:sz w:val="20"/>
        </w:rPr>
        <w:t>pueda</w:t>
      </w:r>
      <w:r>
        <w:rPr>
          <w:spacing w:val="-16"/>
          <w:sz w:val="20"/>
        </w:rPr>
        <w:t xml:space="preserve"> </w:t>
      </w:r>
      <w:r>
        <w:rPr>
          <w:spacing w:val="-2"/>
          <w:sz w:val="20"/>
        </w:rPr>
        <w:t>albergar</w:t>
      </w:r>
      <w:r>
        <w:rPr>
          <w:spacing w:val="-15"/>
          <w:sz w:val="20"/>
        </w:rPr>
        <w:t xml:space="preserve"> </w:t>
      </w:r>
      <w:r>
        <w:rPr>
          <w:spacing w:val="-2"/>
          <w:sz w:val="20"/>
        </w:rPr>
        <w:t>respecto</w:t>
      </w:r>
      <w:r>
        <w:rPr>
          <w:spacing w:val="-15"/>
          <w:sz w:val="20"/>
        </w:rPr>
        <w:t xml:space="preserve"> </w:t>
      </w:r>
      <w:r>
        <w:rPr>
          <w:spacing w:val="-2"/>
          <w:sz w:val="20"/>
        </w:rPr>
        <w:t>de</w:t>
      </w:r>
      <w:r>
        <w:rPr>
          <w:spacing w:val="-15"/>
          <w:sz w:val="20"/>
        </w:rPr>
        <w:t xml:space="preserve"> </w:t>
      </w:r>
      <w:r>
        <w:rPr>
          <w:spacing w:val="-2"/>
          <w:sz w:val="20"/>
        </w:rPr>
        <w:t xml:space="preserve">la </w:t>
      </w:r>
      <w:r>
        <w:rPr>
          <w:sz w:val="20"/>
        </w:rPr>
        <w:t>ausencia</w:t>
      </w:r>
      <w:r>
        <w:rPr>
          <w:spacing w:val="-18"/>
          <w:sz w:val="20"/>
        </w:rPr>
        <w:t xml:space="preserve"> </w:t>
      </w:r>
      <w:r>
        <w:rPr>
          <w:sz w:val="20"/>
        </w:rPr>
        <w:t>de</w:t>
      </w:r>
      <w:r>
        <w:rPr>
          <w:spacing w:val="-18"/>
          <w:sz w:val="20"/>
        </w:rPr>
        <w:t xml:space="preserve"> </w:t>
      </w:r>
      <w:r>
        <w:rPr>
          <w:sz w:val="20"/>
        </w:rPr>
        <w:t>imparcialidad</w:t>
      </w:r>
      <w:hyperlink w:anchor="_bookmark93" w:history="1">
        <w:r>
          <w:rPr>
            <w:position w:val="7"/>
            <w:sz w:val="13"/>
          </w:rPr>
          <w:t>73</w:t>
        </w:r>
      </w:hyperlink>
      <w:r>
        <w:rPr>
          <w:sz w:val="20"/>
        </w:rPr>
        <w:t>.</w:t>
      </w:r>
      <w:r>
        <w:rPr>
          <w:spacing w:val="-17"/>
          <w:sz w:val="20"/>
        </w:rPr>
        <w:t xml:space="preserve"> </w:t>
      </w:r>
      <w:r>
        <w:rPr>
          <w:sz w:val="20"/>
        </w:rPr>
        <w:t>Esta</w:t>
      </w:r>
      <w:r>
        <w:rPr>
          <w:spacing w:val="-18"/>
          <w:sz w:val="20"/>
        </w:rPr>
        <w:t xml:space="preserve"> </w:t>
      </w:r>
      <w:r>
        <w:rPr>
          <w:sz w:val="20"/>
        </w:rPr>
        <w:t>garantía</w:t>
      </w:r>
      <w:r>
        <w:rPr>
          <w:spacing w:val="-17"/>
          <w:sz w:val="20"/>
        </w:rPr>
        <w:t xml:space="preserve"> </w:t>
      </w:r>
      <w:r>
        <w:rPr>
          <w:sz w:val="20"/>
        </w:rPr>
        <w:t>implica</w:t>
      </w:r>
      <w:r>
        <w:rPr>
          <w:spacing w:val="-18"/>
          <w:sz w:val="20"/>
        </w:rPr>
        <w:t xml:space="preserve"> </w:t>
      </w:r>
      <w:r>
        <w:rPr>
          <w:sz w:val="20"/>
        </w:rPr>
        <w:t>que</w:t>
      </w:r>
      <w:r>
        <w:rPr>
          <w:spacing w:val="-18"/>
          <w:sz w:val="20"/>
        </w:rPr>
        <w:t xml:space="preserve"> </w:t>
      </w:r>
      <w:r>
        <w:rPr>
          <w:sz w:val="20"/>
        </w:rPr>
        <w:t>los</w:t>
      </w:r>
      <w:r>
        <w:rPr>
          <w:spacing w:val="-17"/>
          <w:sz w:val="20"/>
        </w:rPr>
        <w:t xml:space="preserve"> </w:t>
      </w:r>
      <w:r>
        <w:rPr>
          <w:sz w:val="20"/>
        </w:rPr>
        <w:t>integrantes</w:t>
      </w:r>
      <w:r>
        <w:rPr>
          <w:spacing w:val="-18"/>
          <w:sz w:val="20"/>
        </w:rPr>
        <w:t xml:space="preserve"> </w:t>
      </w:r>
      <w:r>
        <w:rPr>
          <w:sz w:val="20"/>
        </w:rPr>
        <w:t>del</w:t>
      </w:r>
      <w:r>
        <w:rPr>
          <w:spacing w:val="-17"/>
          <w:sz w:val="20"/>
        </w:rPr>
        <w:t xml:space="preserve"> </w:t>
      </w:r>
      <w:r>
        <w:rPr>
          <w:sz w:val="20"/>
        </w:rPr>
        <w:t>tribunal,</w:t>
      </w:r>
      <w:r>
        <w:rPr>
          <w:spacing w:val="-18"/>
          <w:sz w:val="20"/>
        </w:rPr>
        <w:t xml:space="preserve"> </w:t>
      </w:r>
      <w:r>
        <w:rPr>
          <w:sz w:val="20"/>
        </w:rPr>
        <w:t>o</w:t>
      </w:r>
      <w:r>
        <w:rPr>
          <w:spacing w:val="-17"/>
          <w:sz w:val="20"/>
        </w:rPr>
        <w:t xml:space="preserve"> </w:t>
      </w:r>
      <w:r>
        <w:rPr>
          <w:sz w:val="20"/>
        </w:rPr>
        <w:t>de</w:t>
      </w:r>
      <w:r>
        <w:rPr>
          <w:spacing w:val="-18"/>
          <w:sz w:val="20"/>
        </w:rPr>
        <w:t xml:space="preserve"> </w:t>
      </w:r>
      <w:r>
        <w:rPr>
          <w:sz w:val="20"/>
        </w:rPr>
        <w:t>la autoridad</w:t>
      </w:r>
      <w:r>
        <w:rPr>
          <w:spacing w:val="-12"/>
          <w:sz w:val="20"/>
        </w:rPr>
        <w:t xml:space="preserve"> </w:t>
      </w:r>
      <w:r>
        <w:rPr>
          <w:sz w:val="20"/>
        </w:rPr>
        <w:t>a</w:t>
      </w:r>
      <w:r>
        <w:rPr>
          <w:spacing w:val="-11"/>
          <w:sz w:val="20"/>
        </w:rPr>
        <w:t xml:space="preserve"> </w:t>
      </w:r>
      <w:r>
        <w:rPr>
          <w:sz w:val="20"/>
        </w:rPr>
        <w:t>cargo</w:t>
      </w:r>
      <w:r>
        <w:rPr>
          <w:spacing w:val="-12"/>
          <w:sz w:val="20"/>
        </w:rPr>
        <w:t xml:space="preserve"> </w:t>
      </w:r>
      <w:r>
        <w:rPr>
          <w:sz w:val="20"/>
        </w:rPr>
        <w:t>del</w:t>
      </w:r>
      <w:r>
        <w:rPr>
          <w:spacing w:val="-13"/>
          <w:sz w:val="20"/>
        </w:rPr>
        <w:t xml:space="preserve"> </w:t>
      </w:r>
      <w:r>
        <w:rPr>
          <w:sz w:val="20"/>
        </w:rPr>
        <w:t>procedimiento,</w:t>
      </w:r>
      <w:r>
        <w:rPr>
          <w:spacing w:val="-11"/>
          <w:sz w:val="20"/>
        </w:rPr>
        <w:t xml:space="preserve"> </w:t>
      </w:r>
      <w:r>
        <w:rPr>
          <w:sz w:val="20"/>
        </w:rPr>
        <w:t>no</w:t>
      </w:r>
      <w:r>
        <w:rPr>
          <w:spacing w:val="-14"/>
          <w:sz w:val="20"/>
        </w:rPr>
        <w:t xml:space="preserve"> </w:t>
      </w:r>
      <w:r>
        <w:rPr>
          <w:sz w:val="20"/>
        </w:rPr>
        <w:t>tengan</w:t>
      </w:r>
      <w:r>
        <w:rPr>
          <w:spacing w:val="-11"/>
          <w:sz w:val="20"/>
        </w:rPr>
        <w:t xml:space="preserve"> </w:t>
      </w:r>
      <w:r>
        <w:rPr>
          <w:sz w:val="20"/>
        </w:rPr>
        <w:t>un</w:t>
      </w:r>
      <w:r>
        <w:rPr>
          <w:spacing w:val="-12"/>
          <w:sz w:val="20"/>
        </w:rPr>
        <w:t xml:space="preserve"> </w:t>
      </w:r>
      <w:r>
        <w:rPr>
          <w:sz w:val="20"/>
        </w:rPr>
        <w:t>interés</w:t>
      </w:r>
      <w:r>
        <w:rPr>
          <w:spacing w:val="-11"/>
          <w:sz w:val="20"/>
        </w:rPr>
        <w:t xml:space="preserve"> </w:t>
      </w:r>
      <w:r>
        <w:rPr>
          <w:sz w:val="20"/>
        </w:rPr>
        <w:t>directo,</w:t>
      </w:r>
      <w:r>
        <w:rPr>
          <w:spacing w:val="-11"/>
          <w:sz w:val="20"/>
        </w:rPr>
        <w:t xml:space="preserve"> </w:t>
      </w:r>
      <w:r>
        <w:rPr>
          <w:sz w:val="20"/>
        </w:rPr>
        <w:t>una</w:t>
      </w:r>
      <w:r>
        <w:rPr>
          <w:spacing w:val="-11"/>
          <w:sz w:val="20"/>
        </w:rPr>
        <w:t xml:space="preserve"> </w:t>
      </w:r>
      <w:r>
        <w:rPr>
          <w:sz w:val="20"/>
        </w:rPr>
        <w:t>posición</w:t>
      </w:r>
      <w:r>
        <w:rPr>
          <w:spacing w:val="-12"/>
          <w:sz w:val="20"/>
        </w:rPr>
        <w:t xml:space="preserve"> </w:t>
      </w:r>
      <w:r>
        <w:rPr>
          <w:sz w:val="20"/>
        </w:rPr>
        <w:t>tomada, una</w:t>
      </w:r>
      <w:r>
        <w:rPr>
          <w:spacing w:val="24"/>
          <w:sz w:val="20"/>
        </w:rPr>
        <w:t xml:space="preserve"> </w:t>
      </w:r>
      <w:r>
        <w:rPr>
          <w:sz w:val="20"/>
        </w:rPr>
        <w:t>preferencia</w:t>
      </w:r>
      <w:r>
        <w:rPr>
          <w:spacing w:val="24"/>
          <w:sz w:val="20"/>
        </w:rPr>
        <w:t xml:space="preserve"> </w:t>
      </w:r>
      <w:r>
        <w:rPr>
          <w:sz w:val="20"/>
        </w:rPr>
        <w:t>por</w:t>
      </w:r>
      <w:r>
        <w:rPr>
          <w:spacing w:val="24"/>
          <w:sz w:val="20"/>
        </w:rPr>
        <w:t xml:space="preserve"> </w:t>
      </w:r>
      <w:r>
        <w:rPr>
          <w:sz w:val="20"/>
        </w:rPr>
        <w:t>alguna</w:t>
      </w:r>
      <w:r>
        <w:rPr>
          <w:spacing w:val="25"/>
          <w:sz w:val="20"/>
        </w:rPr>
        <w:t xml:space="preserve"> </w:t>
      </w:r>
      <w:r>
        <w:rPr>
          <w:sz w:val="20"/>
        </w:rPr>
        <w:t>de</w:t>
      </w:r>
      <w:r>
        <w:rPr>
          <w:spacing w:val="23"/>
          <w:sz w:val="20"/>
        </w:rPr>
        <w:t xml:space="preserve"> </w:t>
      </w:r>
      <w:r>
        <w:rPr>
          <w:sz w:val="20"/>
        </w:rPr>
        <w:t>las</w:t>
      </w:r>
      <w:r>
        <w:rPr>
          <w:spacing w:val="25"/>
          <w:sz w:val="20"/>
        </w:rPr>
        <w:t xml:space="preserve"> </w:t>
      </w:r>
      <w:r>
        <w:rPr>
          <w:sz w:val="20"/>
        </w:rPr>
        <w:t>partes</w:t>
      </w:r>
      <w:r>
        <w:rPr>
          <w:spacing w:val="24"/>
          <w:sz w:val="20"/>
        </w:rPr>
        <w:t xml:space="preserve"> </w:t>
      </w:r>
      <w:r>
        <w:rPr>
          <w:sz w:val="20"/>
        </w:rPr>
        <w:t>y</w:t>
      </w:r>
      <w:r>
        <w:rPr>
          <w:spacing w:val="25"/>
          <w:sz w:val="20"/>
        </w:rPr>
        <w:t xml:space="preserve"> </w:t>
      </w:r>
      <w:r>
        <w:rPr>
          <w:sz w:val="20"/>
        </w:rPr>
        <w:t>que</w:t>
      </w:r>
      <w:r>
        <w:rPr>
          <w:spacing w:val="23"/>
          <w:sz w:val="20"/>
        </w:rPr>
        <w:t xml:space="preserve"> </w:t>
      </w:r>
      <w:r>
        <w:rPr>
          <w:sz w:val="20"/>
        </w:rPr>
        <w:t>no</w:t>
      </w:r>
      <w:r>
        <w:rPr>
          <w:spacing w:val="24"/>
          <w:sz w:val="20"/>
        </w:rPr>
        <w:t xml:space="preserve"> </w:t>
      </w:r>
      <w:r>
        <w:rPr>
          <w:sz w:val="20"/>
        </w:rPr>
        <w:t>se</w:t>
      </w:r>
      <w:r>
        <w:rPr>
          <w:spacing w:val="25"/>
          <w:sz w:val="20"/>
        </w:rPr>
        <w:t xml:space="preserve"> </w:t>
      </w:r>
      <w:r>
        <w:rPr>
          <w:sz w:val="20"/>
        </w:rPr>
        <w:t>encuentren</w:t>
      </w:r>
      <w:r>
        <w:rPr>
          <w:spacing w:val="25"/>
          <w:sz w:val="20"/>
        </w:rPr>
        <w:t xml:space="preserve"> </w:t>
      </w:r>
      <w:r>
        <w:rPr>
          <w:sz w:val="20"/>
        </w:rPr>
        <w:t>involucrados</w:t>
      </w:r>
      <w:r>
        <w:rPr>
          <w:spacing w:val="27"/>
          <w:sz w:val="20"/>
        </w:rPr>
        <w:t xml:space="preserve"> </w:t>
      </w:r>
      <w:r>
        <w:rPr>
          <w:sz w:val="20"/>
        </w:rPr>
        <w:t>en</w:t>
      </w:r>
      <w:r>
        <w:rPr>
          <w:spacing w:val="25"/>
          <w:sz w:val="20"/>
        </w:rPr>
        <w:t xml:space="preserve"> </w:t>
      </w:r>
      <w:r>
        <w:rPr>
          <w:spacing w:val="-5"/>
          <w:sz w:val="20"/>
        </w:rPr>
        <w:t>la</w:t>
      </w:r>
    </w:p>
    <w:p w14:paraId="21A73B90" w14:textId="77777777" w:rsidR="00644DE7" w:rsidRDefault="00644DE7">
      <w:pPr>
        <w:pStyle w:val="Textoindependiente"/>
      </w:pPr>
    </w:p>
    <w:p w14:paraId="27A4D2AA" w14:textId="77777777" w:rsidR="00644DE7" w:rsidRDefault="00000000">
      <w:pPr>
        <w:pStyle w:val="Textoindependiente"/>
        <w:spacing w:before="6"/>
        <w:rPr>
          <w:sz w:val="10"/>
        </w:rPr>
      </w:pPr>
      <w:r>
        <w:pict w14:anchorId="42D8F1E6">
          <v:rect id="docshape17" o:spid="_x0000_s2088" style="position:absolute;margin-left:85.1pt;margin-top:7.6pt;width:2in;height:.6pt;z-index:-15720960;mso-wrap-distance-left:0;mso-wrap-distance-right:0;mso-position-horizontal-relative:page" fillcolor="black" stroked="f">
            <w10:wrap type="topAndBottom" anchorx="page"/>
          </v:rect>
        </w:pict>
      </w:r>
    </w:p>
    <w:p w14:paraId="793284F1" w14:textId="77777777" w:rsidR="00644DE7" w:rsidRDefault="00000000">
      <w:pPr>
        <w:spacing w:before="96"/>
        <w:ind w:left="101" w:right="114" w:hanging="1"/>
        <w:jc w:val="both"/>
        <w:rPr>
          <w:sz w:val="16"/>
        </w:rPr>
      </w:pPr>
      <w:bookmarkStart w:id="111" w:name="_bookmark91"/>
      <w:bookmarkEnd w:id="111"/>
      <w:r>
        <w:rPr>
          <w:sz w:val="16"/>
          <w:vertAlign w:val="superscript"/>
        </w:rPr>
        <w:t>71</w:t>
      </w:r>
      <w:r>
        <w:rPr>
          <w:spacing w:val="80"/>
          <w:sz w:val="16"/>
        </w:rPr>
        <w:t xml:space="preserve">  </w:t>
      </w:r>
      <w:r>
        <w:rPr>
          <w:i/>
          <w:sz w:val="16"/>
        </w:rPr>
        <w:t xml:space="preserve">Cfr. Caso del Tribunal Constitucional Vs. Perú, supra, </w:t>
      </w:r>
      <w:r>
        <w:rPr>
          <w:sz w:val="16"/>
        </w:rPr>
        <w:t xml:space="preserve">párr. 71, y </w:t>
      </w:r>
      <w:r>
        <w:rPr>
          <w:i/>
          <w:sz w:val="16"/>
        </w:rPr>
        <w:t xml:space="preserve">Caso Extrabajadores del Organismo Judicial Vs. Guatemala. Excepciones Preliminares, Fondo y Reparaciones. </w:t>
      </w:r>
      <w:r>
        <w:rPr>
          <w:sz w:val="16"/>
        </w:rPr>
        <w:t>Sentencia de 17 de noviembre de 2021. Serie C No. 445, párr. 65.</w:t>
      </w:r>
    </w:p>
    <w:p w14:paraId="222312CE" w14:textId="77777777" w:rsidR="00644DE7" w:rsidRDefault="00000000">
      <w:pPr>
        <w:spacing w:before="119"/>
        <w:ind w:left="101" w:right="114" w:hanging="1"/>
        <w:jc w:val="both"/>
        <w:rPr>
          <w:sz w:val="16"/>
        </w:rPr>
      </w:pPr>
      <w:bookmarkStart w:id="112" w:name="_bookmark92"/>
      <w:bookmarkEnd w:id="112"/>
      <w:r>
        <w:rPr>
          <w:sz w:val="16"/>
          <w:vertAlign w:val="superscript"/>
        </w:rPr>
        <w:t>72</w:t>
      </w:r>
      <w:r>
        <w:rPr>
          <w:spacing w:val="80"/>
          <w:sz w:val="16"/>
        </w:rPr>
        <w:t xml:space="preserve">  </w:t>
      </w:r>
      <w:r>
        <w:rPr>
          <w:i/>
          <w:sz w:val="16"/>
        </w:rPr>
        <w:t xml:space="preserve">Cfr. </w:t>
      </w:r>
      <w:r>
        <w:rPr>
          <w:sz w:val="16"/>
        </w:rPr>
        <w:t>Artículo 21 de la Ley No. 1084: “El procedimiento del juicio de responsabilidad se regirá por las disposiciones de la presente ley y, supletoriamente, por las normas del Código Procesal Civil y leyes complementarias, en cuanto le sean aplicables […]”.</w:t>
      </w:r>
    </w:p>
    <w:p w14:paraId="3695290D" w14:textId="77777777" w:rsidR="00644DE7" w:rsidRDefault="00000000">
      <w:pPr>
        <w:spacing w:before="120"/>
        <w:ind w:left="101" w:right="115"/>
        <w:jc w:val="both"/>
        <w:rPr>
          <w:sz w:val="16"/>
        </w:rPr>
      </w:pPr>
      <w:bookmarkStart w:id="113" w:name="_bookmark93"/>
      <w:bookmarkEnd w:id="113"/>
      <w:r>
        <w:rPr>
          <w:sz w:val="16"/>
          <w:vertAlign w:val="superscript"/>
        </w:rPr>
        <w:t>73</w:t>
      </w:r>
      <w:r>
        <w:rPr>
          <w:spacing w:val="40"/>
          <w:sz w:val="16"/>
        </w:rPr>
        <w:t xml:space="preserve">  </w:t>
      </w:r>
      <w:r>
        <w:rPr>
          <w:i/>
          <w:sz w:val="16"/>
        </w:rPr>
        <w:t>Cfr. Caso Apitz Barbera y otros (“Corte Primera de lo Contencioso Administrativo”) Vs. Venezuela. Excepción</w:t>
      </w:r>
      <w:r>
        <w:rPr>
          <w:i/>
          <w:spacing w:val="-9"/>
          <w:sz w:val="16"/>
        </w:rPr>
        <w:t xml:space="preserve"> </w:t>
      </w:r>
      <w:r>
        <w:rPr>
          <w:i/>
          <w:sz w:val="16"/>
        </w:rPr>
        <w:t>Preliminar,</w:t>
      </w:r>
      <w:r>
        <w:rPr>
          <w:i/>
          <w:spacing w:val="-9"/>
          <w:sz w:val="16"/>
        </w:rPr>
        <w:t xml:space="preserve"> </w:t>
      </w:r>
      <w:r>
        <w:rPr>
          <w:i/>
          <w:sz w:val="16"/>
        </w:rPr>
        <w:t>Fondo,</w:t>
      </w:r>
      <w:r>
        <w:rPr>
          <w:i/>
          <w:spacing w:val="-12"/>
          <w:sz w:val="16"/>
        </w:rPr>
        <w:t xml:space="preserve"> </w:t>
      </w:r>
      <w:r>
        <w:rPr>
          <w:i/>
          <w:sz w:val="16"/>
        </w:rPr>
        <w:t>Reparaciones</w:t>
      </w:r>
      <w:r>
        <w:rPr>
          <w:i/>
          <w:spacing w:val="-11"/>
          <w:sz w:val="16"/>
        </w:rPr>
        <w:t xml:space="preserve"> </w:t>
      </w:r>
      <w:r>
        <w:rPr>
          <w:i/>
          <w:sz w:val="16"/>
        </w:rPr>
        <w:t>y</w:t>
      </w:r>
      <w:r>
        <w:rPr>
          <w:i/>
          <w:spacing w:val="-10"/>
          <w:sz w:val="16"/>
        </w:rPr>
        <w:t xml:space="preserve"> </w:t>
      </w:r>
      <w:r>
        <w:rPr>
          <w:i/>
          <w:sz w:val="16"/>
        </w:rPr>
        <w:t>Costas</w:t>
      </w:r>
      <w:r>
        <w:rPr>
          <w:sz w:val="16"/>
        </w:rPr>
        <w:t>.</w:t>
      </w:r>
      <w:r>
        <w:rPr>
          <w:spacing w:val="-9"/>
          <w:sz w:val="16"/>
        </w:rPr>
        <w:t xml:space="preserve"> </w:t>
      </w:r>
      <w:r>
        <w:rPr>
          <w:sz w:val="16"/>
        </w:rPr>
        <w:t>Sentencia</w:t>
      </w:r>
      <w:r>
        <w:rPr>
          <w:spacing w:val="-9"/>
          <w:sz w:val="16"/>
        </w:rPr>
        <w:t xml:space="preserve"> </w:t>
      </w:r>
      <w:r>
        <w:rPr>
          <w:sz w:val="16"/>
        </w:rPr>
        <w:t>de</w:t>
      </w:r>
      <w:r>
        <w:rPr>
          <w:spacing w:val="-11"/>
          <w:sz w:val="16"/>
        </w:rPr>
        <w:t xml:space="preserve"> </w:t>
      </w:r>
      <w:r>
        <w:rPr>
          <w:sz w:val="16"/>
        </w:rPr>
        <w:t>5</w:t>
      </w:r>
      <w:r>
        <w:rPr>
          <w:spacing w:val="-10"/>
          <w:sz w:val="16"/>
        </w:rPr>
        <w:t xml:space="preserve"> </w:t>
      </w:r>
      <w:r>
        <w:rPr>
          <w:sz w:val="16"/>
        </w:rPr>
        <w:t>de</w:t>
      </w:r>
      <w:r>
        <w:rPr>
          <w:spacing w:val="-8"/>
          <w:sz w:val="16"/>
        </w:rPr>
        <w:t xml:space="preserve"> </w:t>
      </w:r>
      <w:r>
        <w:rPr>
          <w:sz w:val="16"/>
        </w:rPr>
        <w:t>agosto</w:t>
      </w:r>
      <w:r>
        <w:rPr>
          <w:spacing w:val="-10"/>
          <w:sz w:val="16"/>
        </w:rPr>
        <w:t xml:space="preserve"> </w:t>
      </w:r>
      <w:r>
        <w:rPr>
          <w:sz w:val="16"/>
        </w:rPr>
        <w:t>de</w:t>
      </w:r>
      <w:r>
        <w:rPr>
          <w:spacing w:val="-11"/>
          <w:sz w:val="16"/>
        </w:rPr>
        <w:t xml:space="preserve"> </w:t>
      </w:r>
      <w:r>
        <w:rPr>
          <w:sz w:val="16"/>
        </w:rPr>
        <w:t>2008.</w:t>
      </w:r>
      <w:r>
        <w:rPr>
          <w:spacing w:val="-12"/>
          <w:sz w:val="16"/>
        </w:rPr>
        <w:t xml:space="preserve"> </w:t>
      </w:r>
      <w:r>
        <w:rPr>
          <w:sz w:val="16"/>
        </w:rPr>
        <w:t>Serie</w:t>
      </w:r>
      <w:r>
        <w:rPr>
          <w:spacing w:val="-11"/>
          <w:sz w:val="16"/>
        </w:rPr>
        <w:t xml:space="preserve"> </w:t>
      </w:r>
      <w:r>
        <w:rPr>
          <w:sz w:val="16"/>
        </w:rPr>
        <w:t>C</w:t>
      </w:r>
      <w:r>
        <w:rPr>
          <w:spacing w:val="-10"/>
          <w:sz w:val="16"/>
        </w:rPr>
        <w:t xml:space="preserve"> </w:t>
      </w:r>
      <w:r>
        <w:rPr>
          <w:sz w:val="16"/>
        </w:rPr>
        <w:t>No.</w:t>
      </w:r>
      <w:r>
        <w:rPr>
          <w:spacing w:val="-9"/>
          <w:sz w:val="16"/>
        </w:rPr>
        <w:t xml:space="preserve"> </w:t>
      </w:r>
      <w:r>
        <w:rPr>
          <w:sz w:val="16"/>
        </w:rPr>
        <w:t>182,</w:t>
      </w:r>
      <w:r>
        <w:rPr>
          <w:spacing w:val="-9"/>
          <w:sz w:val="16"/>
        </w:rPr>
        <w:t xml:space="preserve"> </w:t>
      </w:r>
      <w:r>
        <w:rPr>
          <w:sz w:val="16"/>
        </w:rPr>
        <w:t>párr. 56,</w:t>
      </w:r>
      <w:r>
        <w:rPr>
          <w:spacing w:val="-15"/>
          <w:sz w:val="16"/>
        </w:rPr>
        <w:t xml:space="preserve"> </w:t>
      </w:r>
      <w:r>
        <w:rPr>
          <w:sz w:val="16"/>
        </w:rPr>
        <w:t>y</w:t>
      </w:r>
      <w:r>
        <w:rPr>
          <w:spacing w:val="-14"/>
          <w:sz w:val="16"/>
        </w:rPr>
        <w:t xml:space="preserve"> </w:t>
      </w:r>
      <w:r>
        <w:rPr>
          <w:i/>
          <w:sz w:val="16"/>
        </w:rPr>
        <w:t>Caso</w:t>
      </w:r>
      <w:r>
        <w:rPr>
          <w:i/>
          <w:spacing w:val="-14"/>
          <w:sz w:val="16"/>
        </w:rPr>
        <w:t xml:space="preserve"> </w:t>
      </w:r>
      <w:r>
        <w:rPr>
          <w:i/>
          <w:sz w:val="16"/>
        </w:rPr>
        <w:t>Manuela</w:t>
      </w:r>
      <w:r>
        <w:rPr>
          <w:i/>
          <w:spacing w:val="-14"/>
          <w:sz w:val="16"/>
        </w:rPr>
        <w:t xml:space="preserve"> </w:t>
      </w:r>
      <w:r>
        <w:rPr>
          <w:i/>
          <w:sz w:val="16"/>
        </w:rPr>
        <w:t>y</w:t>
      </w:r>
      <w:r>
        <w:rPr>
          <w:i/>
          <w:spacing w:val="-14"/>
          <w:sz w:val="16"/>
        </w:rPr>
        <w:t xml:space="preserve"> </w:t>
      </w:r>
      <w:r>
        <w:rPr>
          <w:i/>
          <w:sz w:val="16"/>
        </w:rPr>
        <w:t>otros</w:t>
      </w:r>
      <w:r>
        <w:rPr>
          <w:i/>
          <w:spacing w:val="-14"/>
          <w:sz w:val="16"/>
        </w:rPr>
        <w:t xml:space="preserve"> </w:t>
      </w:r>
      <w:r>
        <w:rPr>
          <w:i/>
          <w:sz w:val="16"/>
        </w:rPr>
        <w:t>Vs.</w:t>
      </w:r>
      <w:r>
        <w:rPr>
          <w:i/>
          <w:spacing w:val="-14"/>
          <w:sz w:val="16"/>
        </w:rPr>
        <w:t xml:space="preserve"> </w:t>
      </w:r>
      <w:r>
        <w:rPr>
          <w:i/>
          <w:sz w:val="16"/>
        </w:rPr>
        <w:t>El</w:t>
      </w:r>
      <w:r>
        <w:rPr>
          <w:i/>
          <w:spacing w:val="-14"/>
          <w:sz w:val="16"/>
        </w:rPr>
        <w:t xml:space="preserve"> </w:t>
      </w:r>
      <w:r>
        <w:rPr>
          <w:i/>
          <w:sz w:val="16"/>
        </w:rPr>
        <w:t>Salvador.</w:t>
      </w:r>
      <w:r>
        <w:rPr>
          <w:i/>
          <w:spacing w:val="-14"/>
          <w:sz w:val="16"/>
        </w:rPr>
        <w:t xml:space="preserve"> </w:t>
      </w:r>
      <w:r>
        <w:rPr>
          <w:i/>
          <w:sz w:val="16"/>
        </w:rPr>
        <w:t>Excepciones</w:t>
      </w:r>
      <w:r>
        <w:rPr>
          <w:i/>
          <w:spacing w:val="-14"/>
          <w:sz w:val="16"/>
        </w:rPr>
        <w:t xml:space="preserve"> </w:t>
      </w:r>
      <w:r>
        <w:rPr>
          <w:i/>
          <w:sz w:val="16"/>
        </w:rPr>
        <w:t>Preliminares,</w:t>
      </w:r>
      <w:r>
        <w:rPr>
          <w:i/>
          <w:spacing w:val="-14"/>
          <w:sz w:val="16"/>
        </w:rPr>
        <w:t xml:space="preserve"> </w:t>
      </w:r>
      <w:r>
        <w:rPr>
          <w:i/>
          <w:sz w:val="16"/>
        </w:rPr>
        <w:t>Fondo,</w:t>
      </w:r>
      <w:r>
        <w:rPr>
          <w:i/>
          <w:spacing w:val="-14"/>
          <w:sz w:val="16"/>
        </w:rPr>
        <w:t xml:space="preserve"> </w:t>
      </w:r>
      <w:r>
        <w:rPr>
          <w:i/>
          <w:sz w:val="16"/>
        </w:rPr>
        <w:t>Reparaciones</w:t>
      </w:r>
      <w:r>
        <w:rPr>
          <w:i/>
          <w:spacing w:val="-14"/>
          <w:sz w:val="16"/>
        </w:rPr>
        <w:t xml:space="preserve"> </w:t>
      </w:r>
      <w:r>
        <w:rPr>
          <w:i/>
          <w:sz w:val="16"/>
        </w:rPr>
        <w:t>y</w:t>
      </w:r>
      <w:r>
        <w:rPr>
          <w:i/>
          <w:spacing w:val="-14"/>
          <w:sz w:val="16"/>
        </w:rPr>
        <w:t xml:space="preserve"> </w:t>
      </w:r>
      <w:r>
        <w:rPr>
          <w:i/>
          <w:sz w:val="16"/>
        </w:rPr>
        <w:t>Costas.</w:t>
      </w:r>
      <w:r>
        <w:rPr>
          <w:i/>
          <w:spacing w:val="-14"/>
          <w:sz w:val="16"/>
        </w:rPr>
        <w:t xml:space="preserve"> </w:t>
      </w:r>
      <w:r>
        <w:rPr>
          <w:sz w:val="16"/>
        </w:rPr>
        <w:t>Sentencia de 2 de noviembre de 2021. Serie C No. 441, párr. 131.</w:t>
      </w:r>
    </w:p>
    <w:p w14:paraId="1354A4C1" w14:textId="77777777" w:rsidR="00644DE7" w:rsidRDefault="00644DE7">
      <w:pPr>
        <w:jc w:val="both"/>
        <w:rPr>
          <w:sz w:val="16"/>
        </w:rPr>
        <w:sectPr w:rsidR="00644DE7">
          <w:pgSz w:w="12240" w:h="15840"/>
          <w:pgMar w:top="1340" w:right="1580" w:bottom="1180" w:left="1600" w:header="0" w:footer="994" w:gutter="0"/>
          <w:cols w:space="720"/>
        </w:sectPr>
      </w:pPr>
    </w:p>
    <w:p w14:paraId="3141291A" w14:textId="77777777" w:rsidR="00644DE7" w:rsidRDefault="00000000">
      <w:pPr>
        <w:pStyle w:val="Textoindependiente"/>
        <w:spacing w:before="76"/>
        <w:ind w:left="101"/>
      </w:pPr>
      <w:r>
        <w:lastRenderedPageBreak/>
        <w:t>controversia</w:t>
      </w:r>
      <w:hyperlink w:anchor="_bookmark94" w:history="1">
        <w:r>
          <w:rPr>
            <w:position w:val="7"/>
            <w:sz w:val="13"/>
          </w:rPr>
          <w:t>74</w:t>
        </w:r>
      </w:hyperlink>
      <w:r>
        <w:t xml:space="preserve">, sino que actúen única y exclusivamente conforme a –y movidos por– el </w:t>
      </w:r>
      <w:r>
        <w:rPr>
          <w:spacing w:val="-2"/>
        </w:rPr>
        <w:t>derecho</w:t>
      </w:r>
      <w:hyperlink w:anchor="_bookmark95" w:history="1">
        <w:r>
          <w:rPr>
            <w:spacing w:val="-2"/>
            <w:position w:val="7"/>
            <w:sz w:val="13"/>
          </w:rPr>
          <w:t>75</w:t>
        </w:r>
      </w:hyperlink>
      <w:r>
        <w:rPr>
          <w:spacing w:val="-2"/>
        </w:rPr>
        <w:t>.</w:t>
      </w:r>
    </w:p>
    <w:p w14:paraId="2BD28BA2" w14:textId="77777777" w:rsidR="00644DE7" w:rsidRDefault="00644DE7">
      <w:pPr>
        <w:pStyle w:val="Textoindependiente"/>
        <w:spacing w:before="10"/>
        <w:rPr>
          <w:sz w:val="19"/>
        </w:rPr>
      </w:pPr>
    </w:p>
    <w:p w14:paraId="4743A0BD" w14:textId="77777777" w:rsidR="00644DE7" w:rsidRDefault="00000000">
      <w:pPr>
        <w:pStyle w:val="Prrafodelista"/>
        <w:numPr>
          <w:ilvl w:val="0"/>
          <w:numId w:val="16"/>
        </w:numPr>
        <w:tabs>
          <w:tab w:val="left" w:pos="668"/>
        </w:tabs>
        <w:ind w:right="113" w:firstLine="0"/>
        <w:jc w:val="both"/>
        <w:rPr>
          <w:sz w:val="20"/>
        </w:rPr>
      </w:pPr>
      <w:r>
        <w:rPr>
          <w:sz w:val="20"/>
        </w:rPr>
        <w:t xml:space="preserve">La imparcialidad personal o subjetiva se presume, a menos que exista prueba en </w:t>
      </w:r>
      <w:r>
        <w:rPr>
          <w:spacing w:val="-2"/>
          <w:sz w:val="20"/>
        </w:rPr>
        <w:t>contrario,</w:t>
      </w:r>
      <w:r>
        <w:rPr>
          <w:spacing w:val="-16"/>
          <w:sz w:val="20"/>
        </w:rPr>
        <w:t xml:space="preserve"> </w:t>
      </w:r>
      <w:r>
        <w:rPr>
          <w:spacing w:val="-2"/>
          <w:sz w:val="20"/>
        </w:rPr>
        <w:t>y</w:t>
      </w:r>
      <w:r>
        <w:rPr>
          <w:spacing w:val="-16"/>
          <w:sz w:val="20"/>
        </w:rPr>
        <w:t xml:space="preserve"> </w:t>
      </w:r>
      <w:r>
        <w:rPr>
          <w:spacing w:val="-2"/>
          <w:sz w:val="20"/>
        </w:rPr>
        <w:t>consiste,</w:t>
      </w:r>
      <w:r>
        <w:rPr>
          <w:spacing w:val="-15"/>
          <w:sz w:val="20"/>
        </w:rPr>
        <w:t xml:space="preserve"> </w:t>
      </w:r>
      <w:r>
        <w:rPr>
          <w:spacing w:val="-2"/>
          <w:sz w:val="20"/>
        </w:rPr>
        <w:t>por</w:t>
      </w:r>
      <w:r>
        <w:rPr>
          <w:spacing w:val="-16"/>
          <w:sz w:val="20"/>
        </w:rPr>
        <w:t xml:space="preserve"> </w:t>
      </w:r>
      <w:r>
        <w:rPr>
          <w:spacing w:val="-2"/>
          <w:sz w:val="20"/>
        </w:rPr>
        <w:t>ejemplo,</w:t>
      </w:r>
      <w:r>
        <w:rPr>
          <w:spacing w:val="-15"/>
          <w:sz w:val="20"/>
        </w:rPr>
        <w:t xml:space="preserve"> </w:t>
      </w:r>
      <w:r>
        <w:rPr>
          <w:spacing w:val="-2"/>
          <w:sz w:val="20"/>
        </w:rPr>
        <w:t>en</w:t>
      </w:r>
      <w:r>
        <w:rPr>
          <w:spacing w:val="-16"/>
          <w:sz w:val="20"/>
        </w:rPr>
        <w:t xml:space="preserve"> </w:t>
      </w:r>
      <w:r>
        <w:rPr>
          <w:spacing w:val="-2"/>
          <w:sz w:val="20"/>
        </w:rPr>
        <w:t>la</w:t>
      </w:r>
      <w:r>
        <w:rPr>
          <w:spacing w:val="-16"/>
          <w:sz w:val="20"/>
        </w:rPr>
        <w:t xml:space="preserve"> </w:t>
      </w:r>
      <w:r>
        <w:rPr>
          <w:spacing w:val="-2"/>
          <w:sz w:val="20"/>
        </w:rPr>
        <w:t>demostración</w:t>
      </w:r>
      <w:r>
        <w:rPr>
          <w:spacing w:val="-15"/>
          <w:sz w:val="20"/>
        </w:rPr>
        <w:t xml:space="preserve"> </w:t>
      </w:r>
      <w:r>
        <w:rPr>
          <w:spacing w:val="-2"/>
          <w:sz w:val="20"/>
        </w:rPr>
        <w:t>de</w:t>
      </w:r>
      <w:r>
        <w:rPr>
          <w:spacing w:val="-16"/>
          <w:sz w:val="20"/>
        </w:rPr>
        <w:t xml:space="preserve"> </w:t>
      </w:r>
      <w:r>
        <w:rPr>
          <w:spacing w:val="-2"/>
          <w:sz w:val="20"/>
        </w:rPr>
        <w:t>que</w:t>
      </w:r>
      <w:r>
        <w:rPr>
          <w:spacing w:val="-15"/>
          <w:sz w:val="20"/>
        </w:rPr>
        <w:t xml:space="preserve"> </w:t>
      </w:r>
      <w:r>
        <w:rPr>
          <w:spacing w:val="-2"/>
          <w:sz w:val="20"/>
        </w:rPr>
        <w:t>algún</w:t>
      </w:r>
      <w:r>
        <w:rPr>
          <w:spacing w:val="-16"/>
          <w:sz w:val="20"/>
        </w:rPr>
        <w:t xml:space="preserve"> </w:t>
      </w:r>
      <w:r>
        <w:rPr>
          <w:spacing w:val="-2"/>
          <w:sz w:val="20"/>
        </w:rPr>
        <w:t>miembro</w:t>
      </w:r>
      <w:r>
        <w:rPr>
          <w:spacing w:val="-15"/>
          <w:sz w:val="20"/>
        </w:rPr>
        <w:t xml:space="preserve"> </w:t>
      </w:r>
      <w:r>
        <w:rPr>
          <w:spacing w:val="-2"/>
          <w:sz w:val="20"/>
        </w:rPr>
        <w:t>del</w:t>
      </w:r>
      <w:r>
        <w:rPr>
          <w:spacing w:val="-16"/>
          <w:sz w:val="20"/>
        </w:rPr>
        <w:t xml:space="preserve"> </w:t>
      </w:r>
      <w:r>
        <w:rPr>
          <w:spacing w:val="-2"/>
          <w:sz w:val="20"/>
        </w:rPr>
        <w:t>tribunal</w:t>
      </w:r>
      <w:r>
        <w:rPr>
          <w:spacing w:val="-16"/>
          <w:sz w:val="20"/>
        </w:rPr>
        <w:t xml:space="preserve"> </w:t>
      </w:r>
      <w:r>
        <w:rPr>
          <w:spacing w:val="-2"/>
          <w:sz w:val="20"/>
        </w:rPr>
        <w:t xml:space="preserve">o </w:t>
      </w:r>
      <w:r>
        <w:rPr>
          <w:sz w:val="20"/>
        </w:rPr>
        <w:t>la</w:t>
      </w:r>
      <w:r>
        <w:rPr>
          <w:spacing w:val="-1"/>
          <w:sz w:val="20"/>
        </w:rPr>
        <w:t xml:space="preserve"> </w:t>
      </w:r>
      <w:r>
        <w:rPr>
          <w:sz w:val="20"/>
        </w:rPr>
        <w:t>autoridad competente</w:t>
      </w:r>
      <w:r>
        <w:rPr>
          <w:spacing w:val="-2"/>
          <w:sz w:val="20"/>
        </w:rPr>
        <w:t xml:space="preserve"> </w:t>
      </w:r>
      <w:r>
        <w:rPr>
          <w:sz w:val="20"/>
        </w:rPr>
        <w:t>guarda</w:t>
      </w:r>
      <w:r>
        <w:rPr>
          <w:spacing w:val="-1"/>
          <w:sz w:val="20"/>
        </w:rPr>
        <w:t xml:space="preserve"> </w:t>
      </w:r>
      <w:r>
        <w:rPr>
          <w:sz w:val="20"/>
        </w:rPr>
        <w:t>prejuicios o</w:t>
      </w:r>
      <w:r>
        <w:rPr>
          <w:spacing w:val="-2"/>
          <w:sz w:val="20"/>
        </w:rPr>
        <w:t xml:space="preserve"> </w:t>
      </w:r>
      <w:r>
        <w:rPr>
          <w:sz w:val="20"/>
        </w:rPr>
        <w:t>parcialidades de</w:t>
      </w:r>
      <w:r>
        <w:rPr>
          <w:spacing w:val="-2"/>
          <w:sz w:val="20"/>
        </w:rPr>
        <w:t xml:space="preserve"> </w:t>
      </w:r>
      <w:r>
        <w:rPr>
          <w:sz w:val="20"/>
        </w:rPr>
        <w:t>índole</w:t>
      </w:r>
      <w:r>
        <w:rPr>
          <w:spacing w:val="-2"/>
          <w:sz w:val="20"/>
        </w:rPr>
        <w:t xml:space="preserve"> </w:t>
      </w:r>
      <w:r>
        <w:rPr>
          <w:sz w:val="20"/>
        </w:rPr>
        <w:t xml:space="preserve">personal contra los </w:t>
      </w:r>
      <w:r>
        <w:rPr>
          <w:spacing w:val="-2"/>
          <w:sz w:val="20"/>
        </w:rPr>
        <w:t>litigantes.</w:t>
      </w:r>
      <w:r>
        <w:rPr>
          <w:spacing w:val="-9"/>
          <w:sz w:val="20"/>
        </w:rPr>
        <w:t xml:space="preserve"> </w:t>
      </w:r>
      <w:r>
        <w:rPr>
          <w:spacing w:val="-2"/>
          <w:sz w:val="20"/>
        </w:rPr>
        <w:t>Por</w:t>
      </w:r>
      <w:r>
        <w:rPr>
          <w:spacing w:val="-8"/>
          <w:sz w:val="20"/>
        </w:rPr>
        <w:t xml:space="preserve"> </w:t>
      </w:r>
      <w:r>
        <w:rPr>
          <w:spacing w:val="-2"/>
          <w:sz w:val="20"/>
        </w:rPr>
        <w:t>su</w:t>
      </w:r>
      <w:r>
        <w:rPr>
          <w:spacing w:val="-9"/>
          <w:sz w:val="20"/>
        </w:rPr>
        <w:t xml:space="preserve"> </w:t>
      </w:r>
      <w:r>
        <w:rPr>
          <w:spacing w:val="-2"/>
          <w:sz w:val="20"/>
        </w:rPr>
        <w:t>parte,</w:t>
      </w:r>
      <w:r>
        <w:rPr>
          <w:spacing w:val="-9"/>
          <w:sz w:val="20"/>
        </w:rPr>
        <w:t xml:space="preserve"> </w:t>
      </w:r>
      <w:r>
        <w:rPr>
          <w:spacing w:val="-2"/>
          <w:sz w:val="20"/>
        </w:rPr>
        <w:t>la</w:t>
      </w:r>
      <w:r>
        <w:rPr>
          <w:spacing w:val="-11"/>
          <w:sz w:val="20"/>
        </w:rPr>
        <w:t xml:space="preserve"> </w:t>
      </w:r>
      <w:r>
        <w:rPr>
          <w:spacing w:val="-2"/>
          <w:sz w:val="20"/>
        </w:rPr>
        <w:t>denominada</w:t>
      </w:r>
      <w:r>
        <w:rPr>
          <w:spacing w:val="-9"/>
          <w:sz w:val="20"/>
        </w:rPr>
        <w:t xml:space="preserve"> </w:t>
      </w:r>
      <w:r>
        <w:rPr>
          <w:spacing w:val="-2"/>
          <w:sz w:val="20"/>
        </w:rPr>
        <w:t>prueba</w:t>
      </w:r>
      <w:r>
        <w:rPr>
          <w:spacing w:val="-9"/>
          <w:sz w:val="20"/>
        </w:rPr>
        <w:t xml:space="preserve"> </w:t>
      </w:r>
      <w:r>
        <w:rPr>
          <w:spacing w:val="-2"/>
          <w:sz w:val="20"/>
        </w:rPr>
        <w:t>objetiva</w:t>
      </w:r>
      <w:r>
        <w:rPr>
          <w:spacing w:val="-9"/>
          <w:sz w:val="20"/>
        </w:rPr>
        <w:t xml:space="preserve"> </w:t>
      </w:r>
      <w:r>
        <w:rPr>
          <w:spacing w:val="-2"/>
          <w:sz w:val="20"/>
        </w:rPr>
        <w:t>involucra</w:t>
      </w:r>
      <w:r>
        <w:rPr>
          <w:spacing w:val="-9"/>
          <w:sz w:val="20"/>
        </w:rPr>
        <w:t xml:space="preserve"> </w:t>
      </w:r>
      <w:r>
        <w:rPr>
          <w:spacing w:val="-2"/>
          <w:sz w:val="20"/>
        </w:rPr>
        <w:t>la</w:t>
      </w:r>
      <w:r>
        <w:rPr>
          <w:spacing w:val="-9"/>
          <w:sz w:val="20"/>
        </w:rPr>
        <w:t xml:space="preserve"> </w:t>
      </w:r>
      <w:r>
        <w:rPr>
          <w:spacing w:val="-2"/>
          <w:sz w:val="20"/>
        </w:rPr>
        <w:t>determinación</w:t>
      </w:r>
      <w:r>
        <w:rPr>
          <w:spacing w:val="-9"/>
          <w:sz w:val="20"/>
        </w:rPr>
        <w:t xml:space="preserve"> </w:t>
      </w:r>
      <w:r>
        <w:rPr>
          <w:spacing w:val="-2"/>
          <w:sz w:val="20"/>
        </w:rPr>
        <w:t>de</w:t>
      </w:r>
      <w:r>
        <w:rPr>
          <w:spacing w:val="-9"/>
          <w:sz w:val="20"/>
        </w:rPr>
        <w:t xml:space="preserve"> </w:t>
      </w:r>
      <w:r>
        <w:rPr>
          <w:spacing w:val="-2"/>
          <w:sz w:val="20"/>
        </w:rPr>
        <w:t>si</w:t>
      </w:r>
      <w:r>
        <w:rPr>
          <w:spacing w:val="-9"/>
          <w:sz w:val="20"/>
        </w:rPr>
        <w:t xml:space="preserve"> </w:t>
      </w:r>
      <w:r>
        <w:rPr>
          <w:spacing w:val="-2"/>
          <w:sz w:val="20"/>
        </w:rPr>
        <w:t xml:space="preserve">la </w:t>
      </w:r>
      <w:r>
        <w:rPr>
          <w:sz w:val="20"/>
        </w:rPr>
        <w:t xml:space="preserve">autoridad cuestionada brindó elementos convincentes que permitan eliminar temores </w:t>
      </w:r>
      <w:r>
        <w:rPr>
          <w:spacing w:val="-2"/>
          <w:sz w:val="20"/>
        </w:rPr>
        <w:t>legítimos</w:t>
      </w:r>
      <w:r>
        <w:rPr>
          <w:spacing w:val="-9"/>
          <w:sz w:val="20"/>
        </w:rPr>
        <w:t xml:space="preserve"> </w:t>
      </w:r>
      <w:r>
        <w:rPr>
          <w:spacing w:val="-2"/>
          <w:sz w:val="20"/>
        </w:rPr>
        <w:t>o</w:t>
      </w:r>
      <w:r>
        <w:rPr>
          <w:spacing w:val="-12"/>
          <w:sz w:val="20"/>
        </w:rPr>
        <w:t xml:space="preserve"> </w:t>
      </w:r>
      <w:r>
        <w:rPr>
          <w:spacing w:val="-2"/>
          <w:sz w:val="20"/>
        </w:rPr>
        <w:t>fundadas</w:t>
      </w:r>
      <w:r>
        <w:rPr>
          <w:spacing w:val="-9"/>
          <w:sz w:val="20"/>
        </w:rPr>
        <w:t xml:space="preserve"> </w:t>
      </w:r>
      <w:r>
        <w:rPr>
          <w:spacing w:val="-2"/>
          <w:sz w:val="20"/>
        </w:rPr>
        <w:t>sospechas</w:t>
      </w:r>
      <w:r>
        <w:rPr>
          <w:spacing w:val="-12"/>
          <w:sz w:val="20"/>
        </w:rPr>
        <w:t xml:space="preserve"> </w:t>
      </w:r>
      <w:r>
        <w:rPr>
          <w:spacing w:val="-2"/>
          <w:sz w:val="20"/>
        </w:rPr>
        <w:t>de</w:t>
      </w:r>
      <w:r>
        <w:rPr>
          <w:spacing w:val="-12"/>
          <w:sz w:val="20"/>
        </w:rPr>
        <w:t xml:space="preserve"> </w:t>
      </w:r>
      <w:r>
        <w:rPr>
          <w:spacing w:val="-2"/>
          <w:sz w:val="20"/>
        </w:rPr>
        <w:t>parcialidad</w:t>
      </w:r>
      <w:r>
        <w:rPr>
          <w:spacing w:val="-11"/>
          <w:sz w:val="20"/>
        </w:rPr>
        <w:t xml:space="preserve"> </w:t>
      </w:r>
      <w:r>
        <w:rPr>
          <w:spacing w:val="-2"/>
          <w:sz w:val="20"/>
        </w:rPr>
        <w:t>sobre</w:t>
      </w:r>
      <w:r>
        <w:rPr>
          <w:spacing w:val="-10"/>
          <w:sz w:val="20"/>
        </w:rPr>
        <w:t xml:space="preserve"> </w:t>
      </w:r>
      <w:r>
        <w:rPr>
          <w:spacing w:val="-2"/>
          <w:sz w:val="20"/>
        </w:rPr>
        <w:t>su</w:t>
      </w:r>
      <w:r>
        <w:rPr>
          <w:spacing w:val="-10"/>
          <w:sz w:val="20"/>
        </w:rPr>
        <w:t xml:space="preserve"> </w:t>
      </w:r>
      <w:r>
        <w:rPr>
          <w:spacing w:val="-2"/>
          <w:sz w:val="20"/>
        </w:rPr>
        <w:t>persona</w:t>
      </w:r>
      <w:hyperlink w:anchor="_bookmark96" w:history="1">
        <w:r>
          <w:rPr>
            <w:spacing w:val="-2"/>
            <w:position w:val="7"/>
            <w:sz w:val="13"/>
          </w:rPr>
          <w:t>76</w:t>
        </w:r>
      </w:hyperlink>
      <w:r>
        <w:rPr>
          <w:spacing w:val="-2"/>
          <w:sz w:val="20"/>
        </w:rPr>
        <w:t>.</w:t>
      </w:r>
      <w:r>
        <w:rPr>
          <w:spacing w:val="-14"/>
          <w:sz w:val="20"/>
        </w:rPr>
        <w:t xml:space="preserve"> </w:t>
      </w:r>
      <w:r>
        <w:rPr>
          <w:spacing w:val="-2"/>
          <w:sz w:val="20"/>
        </w:rPr>
        <w:t>Además,</w:t>
      </w:r>
      <w:r>
        <w:rPr>
          <w:spacing w:val="-12"/>
          <w:sz w:val="20"/>
        </w:rPr>
        <w:t xml:space="preserve"> </w:t>
      </w:r>
      <w:r>
        <w:rPr>
          <w:spacing w:val="-2"/>
          <w:sz w:val="20"/>
        </w:rPr>
        <w:t>el</w:t>
      </w:r>
      <w:r>
        <w:rPr>
          <w:spacing w:val="-11"/>
          <w:sz w:val="20"/>
        </w:rPr>
        <w:t xml:space="preserve"> </w:t>
      </w:r>
      <w:r>
        <w:rPr>
          <w:spacing w:val="-2"/>
          <w:sz w:val="20"/>
        </w:rPr>
        <w:t>Tribunal</w:t>
      </w:r>
      <w:r>
        <w:rPr>
          <w:spacing w:val="-11"/>
          <w:sz w:val="20"/>
        </w:rPr>
        <w:t xml:space="preserve"> </w:t>
      </w:r>
      <w:r>
        <w:rPr>
          <w:spacing w:val="-2"/>
          <w:sz w:val="20"/>
        </w:rPr>
        <w:t xml:space="preserve">ha </w:t>
      </w:r>
      <w:r>
        <w:rPr>
          <w:sz w:val="20"/>
        </w:rPr>
        <w:t>señalado</w:t>
      </w:r>
      <w:r>
        <w:rPr>
          <w:spacing w:val="-18"/>
          <w:sz w:val="20"/>
        </w:rPr>
        <w:t xml:space="preserve"> </w:t>
      </w:r>
      <w:r>
        <w:rPr>
          <w:sz w:val="20"/>
        </w:rPr>
        <w:t>que</w:t>
      </w:r>
      <w:r>
        <w:rPr>
          <w:spacing w:val="-18"/>
          <w:sz w:val="20"/>
        </w:rPr>
        <w:t xml:space="preserve"> </w:t>
      </w:r>
      <w:r>
        <w:rPr>
          <w:sz w:val="20"/>
        </w:rPr>
        <w:t>la</w:t>
      </w:r>
      <w:r>
        <w:rPr>
          <w:spacing w:val="-17"/>
          <w:sz w:val="20"/>
        </w:rPr>
        <w:t xml:space="preserve"> </w:t>
      </w:r>
      <w:r>
        <w:rPr>
          <w:sz w:val="20"/>
        </w:rPr>
        <w:t>recusación</w:t>
      </w:r>
      <w:r>
        <w:rPr>
          <w:spacing w:val="-18"/>
          <w:sz w:val="20"/>
        </w:rPr>
        <w:t xml:space="preserve"> </w:t>
      </w:r>
      <w:r>
        <w:rPr>
          <w:sz w:val="20"/>
        </w:rPr>
        <w:t>es</w:t>
      </w:r>
      <w:r>
        <w:rPr>
          <w:spacing w:val="-17"/>
          <w:sz w:val="20"/>
        </w:rPr>
        <w:t xml:space="preserve"> </w:t>
      </w:r>
      <w:r>
        <w:rPr>
          <w:sz w:val="20"/>
        </w:rPr>
        <w:t>un</w:t>
      </w:r>
      <w:r>
        <w:rPr>
          <w:spacing w:val="-18"/>
          <w:sz w:val="20"/>
        </w:rPr>
        <w:t xml:space="preserve"> </w:t>
      </w:r>
      <w:r>
        <w:rPr>
          <w:sz w:val="20"/>
        </w:rPr>
        <w:t>instrumento</w:t>
      </w:r>
      <w:r>
        <w:rPr>
          <w:spacing w:val="-18"/>
          <w:sz w:val="20"/>
        </w:rPr>
        <w:t xml:space="preserve"> </w:t>
      </w:r>
      <w:r>
        <w:rPr>
          <w:sz w:val="20"/>
        </w:rPr>
        <w:t>procesal</w:t>
      </w:r>
      <w:r>
        <w:rPr>
          <w:spacing w:val="-17"/>
          <w:sz w:val="20"/>
        </w:rPr>
        <w:t xml:space="preserve"> </w:t>
      </w:r>
      <w:r>
        <w:rPr>
          <w:sz w:val="20"/>
        </w:rPr>
        <w:t>que</w:t>
      </w:r>
      <w:r>
        <w:rPr>
          <w:spacing w:val="-18"/>
          <w:sz w:val="20"/>
        </w:rPr>
        <w:t xml:space="preserve"> </w:t>
      </w:r>
      <w:r>
        <w:rPr>
          <w:sz w:val="20"/>
        </w:rPr>
        <w:t>permite</w:t>
      </w:r>
      <w:r>
        <w:rPr>
          <w:spacing w:val="-17"/>
          <w:sz w:val="20"/>
        </w:rPr>
        <w:t xml:space="preserve"> </w:t>
      </w:r>
      <w:r>
        <w:rPr>
          <w:sz w:val="20"/>
        </w:rPr>
        <w:t>proteger</w:t>
      </w:r>
      <w:r>
        <w:rPr>
          <w:spacing w:val="-18"/>
          <w:sz w:val="20"/>
        </w:rPr>
        <w:t xml:space="preserve"> </w:t>
      </w:r>
      <w:r>
        <w:rPr>
          <w:sz w:val="20"/>
        </w:rPr>
        <w:t>el</w:t>
      </w:r>
      <w:r>
        <w:rPr>
          <w:spacing w:val="-17"/>
          <w:sz w:val="20"/>
        </w:rPr>
        <w:t xml:space="preserve"> </w:t>
      </w:r>
      <w:r>
        <w:rPr>
          <w:sz w:val="20"/>
        </w:rPr>
        <w:t>derecho</w:t>
      </w:r>
      <w:r>
        <w:rPr>
          <w:spacing w:val="-18"/>
          <w:sz w:val="20"/>
        </w:rPr>
        <w:t xml:space="preserve"> </w:t>
      </w:r>
      <w:r>
        <w:rPr>
          <w:sz w:val="20"/>
        </w:rPr>
        <w:t>a ser</w:t>
      </w:r>
      <w:r>
        <w:rPr>
          <w:spacing w:val="-10"/>
          <w:sz w:val="20"/>
        </w:rPr>
        <w:t xml:space="preserve"> </w:t>
      </w:r>
      <w:r>
        <w:rPr>
          <w:sz w:val="20"/>
        </w:rPr>
        <w:t>juzgado</w:t>
      </w:r>
      <w:r>
        <w:rPr>
          <w:spacing w:val="-10"/>
          <w:sz w:val="20"/>
        </w:rPr>
        <w:t xml:space="preserve"> </w:t>
      </w:r>
      <w:r>
        <w:rPr>
          <w:sz w:val="20"/>
        </w:rPr>
        <w:t>por</w:t>
      </w:r>
      <w:r>
        <w:rPr>
          <w:spacing w:val="-10"/>
          <w:sz w:val="20"/>
        </w:rPr>
        <w:t xml:space="preserve"> </w:t>
      </w:r>
      <w:r>
        <w:rPr>
          <w:sz w:val="20"/>
        </w:rPr>
        <w:t>un</w:t>
      </w:r>
      <w:r>
        <w:rPr>
          <w:spacing w:val="-5"/>
          <w:sz w:val="20"/>
        </w:rPr>
        <w:t xml:space="preserve"> </w:t>
      </w:r>
      <w:r>
        <w:rPr>
          <w:sz w:val="20"/>
        </w:rPr>
        <w:t>órgano</w:t>
      </w:r>
      <w:r>
        <w:rPr>
          <w:spacing w:val="-10"/>
          <w:sz w:val="20"/>
        </w:rPr>
        <w:t xml:space="preserve"> </w:t>
      </w:r>
      <w:r>
        <w:rPr>
          <w:sz w:val="20"/>
        </w:rPr>
        <w:t>imparcial,</w:t>
      </w:r>
      <w:r>
        <w:rPr>
          <w:spacing w:val="-10"/>
          <w:sz w:val="20"/>
        </w:rPr>
        <w:t xml:space="preserve"> </w:t>
      </w:r>
      <w:r>
        <w:rPr>
          <w:sz w:val="20"/>
        </w:rPr>
        <w:t>a</w:t>
      </w:r>
      <w:r>
        <w:rPr>
          <w:spacing w:val="-9"/>
          <w:sz w:val="20"/>
        </w:rPr>
        <w:t xml:space="preserve"> </w:t>
      </w:r>
      <w:r>
        <w:rPr>
          <w:sz w:val="20"/>
        </w:rPr>
        <w:t>la</w:t>
      </w:r>
      <w:r>
        <w:rPr>
          <w:spacing w:val="-7"/>
          <w:sz w:val="20"/>
        </w:rPr>
        <w:t xml:space="preserve"> </w:t>
      </w:r>
      <w:r>
        <w:rPr>
          <w:sz w:val="20"/>
        </w:rPr>
        <w:t>vez</w:t>
      </w:r>
      <w:r>
        <w:rPr>
          <w:spacing w:val="-9"/>
          <w:sz w:val="20"/>
        </w:rPr>
        <w:t xml:space="preserve"> </w:t>
      </w:r>
      <w:r>
        <w:rPr>
          <w:sz w:val="20"/>
        </w:rPr>
        <w:t>que</w:t>
      </w:r>
      <w:r>
        <w:rPr>
          <w:spacing w:val="-8"/>
          <w:sz w:val="20"/>
        </w:rPr>
        <w:t xml:space="preserve"> </w:t>
      </w:r>
      <w:r>
        <w:rPr>
          <w:sz w:val="20"/>
        </w:rPr>
        <w:t>busca</w:t>
      </w:r>
      <w:r>
        <w:rPr>
          <w:spacing w:val="-5"/>
          <w:sz w:val="20"/>
        </w:rPr>
        <w:t xml:space="preserve"> </w:t>
      </w:r>
      <w:r>
        <w:rPr>
          <w:sz w:val="20"/>
        </w:rPr>
        <w:t>otorgar</w:t>
      </w:r>
      <w:r>
        <w:rPr>
          <w:spacing w:val="-8"/>
          <w:sz w:val="20"/>
        </w:rPr>
        <w:t xml:space="preserve"> </w:t>
      </w:r>
      <w:r>
        <w:rPr>
          <w:sz w:val="20"/>
        </w:rPr>
        <w:t>credibilidad</w:t>
      </w:r>
      <w:r>
        <w:rPr>
          <w:spacing w:val="-7"/>
          <w:sz w:val="20"/>
        </w:rPr>
        <w:t xml:space="preserve"> </w:t>
      </w:r>
      <w:r>
        <w:rPr>
          <w:sz w:val="20"/>
        </w:rPr>
        <w:t>a</w:t>
      </w:r>
      <w:r>
        <w:rPr>
          <w:spacing w:val="-9"/>
          <w:sz w:val="20"/>
        </w:rPr>
        <w:t xml:space="preserve"> </w:t>
      </w:r>
      <w:r>
        <w:rPr>
          <w:sz w:val="20"/>
        </w:rPr>
        <w:t>la</w:t>
      </w:r>
      <w:r>
        <w:rPr>
          <w:spacing w:val="-7"/>
          <w:sz w:val="20"/>
        </w:rPr>
        <w:t xml:space="preserve"> </w:t>
      </w:r>
      <w:r>
        <w:rPr>
          <w:sz w:val="20"/>
        </w:rPr>
        <w:t>función que desarrolla la jurisdicción</w:t>
      </w:r>
      <w:hyperlink w:anchor="_bookmark97" w:history="1">
        <w:r>
          <w:rPr>
            <w:position w:val="7"/>
            <w:sz w:val="13"/>
          </w:rPr>
          <w:t>77</w:t>
        </w:r>
      </w:hyperlink>
      <w:r>
        <w:rPr>
          <w:sz w:val="20"/>
        </w:rPr>
        <w:t>.</w:t>
      </w:r>
    </w:p>
    <w:p w14:paraId="087A592A" w14:textId="77777777" w:rsidR="00644DE7" w:rsidRDefault="00644DE7">
      <w:pPr>
        <w:pStyle w:val="Textoindependiente"/>
        <w:spacing w:before="8"/>
        <w:rPr>
          <w:sz w:val="19"/>
        </w:rPr>
      </w:pPr>
    </w:p>
    <w:p w14:paraId="58BB6651" w14:textId="77777777" w:rsidR="00644DE7" w:rsidRDefault="00000000">
      <w:pPr>
        <w:pStyle w:val="Prrafodelista"/>
        <w:numPr>
          <w:ilvl w:val="0"/>
          <w:numId w:val="16"/>
        </w:numPr>
        <w:tabs>
          <w:tab w:val="left" w:pos="668"/>
        </w:tabs>
        <w:ind w:right="115" w:firstLine="0"/>
        <w:jc w:val="both"/>
        <w:rPr>
          <w:sz w:val="20"/>
        </w:rPr>
      </w:pPr>
      <w:r>
        <w:rPr>
          <w:sz w:val="20"/>
        </w:rPr>
        <w:t xml:space="preserve">Como quedó asentado en este Fallo, en los procedimientos instados contra </w:t>
      </w:r>
      <w:r>
        <w:rPr>
          <w:spacing w:val="-4"/>
          <w:sz w:val="20"/>
        </w:rPr>
        <w:t>autoridades</w:t>
      </w:r>
      <w:r>
        <w:rPr>
          <w:spacing w:val="-10"/>
          <w:sz w:val="20"/>
        </w:rPr>
        <w:t xml:space="preserve"> </w:t>
      </w:r>
      <w:r>
        <w:rPr>
          <w:spacing w:val="-4"/>
          <w:sz w:val="20"/>
        </w:rPr>
        <w:t>judiciales,</w:t>
      </w:r>
      <w:r>
        <w:rPr>
          <w:spacing w:val="-10"/>
          <w:sz w:val="20"/>
        </w:rPr>
        <w:t xml:space="preserve"> </w:t>
      </w:r>
      <w:r>
        <w:rPr>
          <w:spacing w:val="-4"/>
          <w:sz w:val="20"/>
        </w:rPr>
        <w:t>de</w:t>
      </w:r>
      <w:r>
        <w:rPr>
          <w:spacing w:val="-11"/>
          <w:sz w:val="20"/>
        </w:rPr>
        <w:t xml:space="preserve"> </w:t>
      </w:r>
      <w:r>
        <w:rPr>
          <w:spacing w:val="-4"/>
          <w:sz w:val="20"/>
        </w:rPr>
        <w:t>los</w:t>
      </w:r>
      <w:r>
        <w:rPr>
          <w:spacing w:val="-10"/>
          <w:sz w:val="20"/>
        </w:rPr>
        <w:t xml:space="preserve"> </w:t>
      </w:r>
      <w:r>
        <w:rPr>
          <w:spacing w:val="-4"/>
          <w:sz w:val="20"/>
        </w:rPr>
        <w:t>que</w:t>
      </w:r>
      <w:r>
        <w:rPr>
          <w:spacing w:val="-8"/>
          <w:sz w:val="20"/>
        </w:rPr>
        <w:t xml:space="preserve"> </w:t>
      </w:r>
      <w:r>
        <w:rPr>
          <w:spacing w:val="-4"/>
          <w:sz w:val="20"/>
        </w:rPr>
        <w:t>eventualmente</w:t>
      </w:r>
      <w:r>
        <w:rPr>
          <w:spacing w:val="-8"/>
          <w:sz w:val="20"/>
        </w:rPr>
        <w:t xml:space="preserve"> </w:t>
      </w:r>
      <w:r>
        <w:rPr>
          <w:spacing w:val="-4"/>
          <w:sz w:val="20"/>
        </w:rPr>
        <w:t>pueda</w:t>
      </w:r>
      <w:r>
        <w:rPr>
          <w:spacing w:val="-9"/>
          <w:sz w:val="20"/>
        </w:rPr>
        <w:t xml:space="preserve"> </w:t>
      </w:r>
      <w:r>
        <w:rPr>
          <w:spacing w:val="-4"/>
          <w:sz w:val="20"/>
        </w:rPr>
        <w:t>derivar</w:t>
      </w:r>
      <w:r>
        <w:rPr>
          <w:spacing w:val="-11"/>
          <w:sz w:val="20"/>
        </w:rPr>
        <w:t xml:space="preserve"> </w:t>
      </w:r>
      <w:r>
        <w:rPr>
          <w:spacing w:val="-4"/>
          <w:sz w:val="20"/>
        </w:rPr>
        <w:t>su</w:t>
      </w:r>
      <w:r>
        <w:rPr>
          <w:spacing w:val="-6"/>
          <w:sz w:val="20"/>
        </w:rPr>
        <w:t xml:space="preserve"> </w:t>
      </w:r>
      <w:r>
        <w:rPr>
          <w:spacing w:val="-4"/>
          <w:sz w:val="20"/>
        </w:rPr>
        <w:t>remoción,</w:t>
      </w:r>
      <w:r>
        <w:rPr>
          <w:spacing w:val="-13"/>
          <w:sz w:val="20"/>
        </w:rPr>
        <w:t xml:space="preserve"> </w:t>
      </w:r>
      <w:r>
        <w:rPr>
          <w:spacing w:val="-4"/>
          <w:sz w:val="20"/>
        </w:rPr>
        <w:t>la</w:t>
      </w:r>
      <w:r>
        <w:rPr>
          <w:spacing w:val="-10"/>
          <w:sz w:val="20"/>
        </w:rPr>
        <w:t xml:space="preserve"> </w:t>
      </w:r>
      <w:r>
        <w:rPr>
          <w:spacing w:val="-4"/>
          <w:sz w:val="20"/>
        </w:rPr>
        <w:t>garantía</w:t>
      </w:r>
      <w:r>
        <w:rPr>
          <w:spacing w:val="-9"/>
          <w:sz w:val="20"/>
        </w:rPr>
        <w:t xml:space="preserve"> </w:t>
      </w:r>
      <w:r>
        <w:rPr>
          <w:spacing w:val="-4"/>
          <w:sz w:val="20"/>
        </w:rPr>
        <w:t xml:space="preserve">de </w:t>
      </w:r>
      <w:r>
        <w:rPr>
          <w:sz w:val="20"/>
        </w:rPr>
        <w:t>inamovilidad que las ampara, en salvaguarda de su independencia, exige que tales procedimientos</w:t>
      </w:r>
      <w:r>
        <w:rPr>
          <w:spacing w:val="-4"/>
          <w:sz w:val="20"/>
        </w:rPr>
        <w:t xml:space="preserve"> </w:t>
      </w:r>
      <w:r>
        <w:rPr>
          <w:sz w:val="20"/>
        </w:rPr>
        <w:t>se</w:t>
      </w:r>
      <w:r>
        <w:rPr>
          <w:spacing w:val="-5"/>
          <w:sz w:val="20"/>
        </w:rPr>
        <w:t xml:space="preserve"> </w:t>
      </w:r>
      <w:r>
        <w:rPr>
          <w:sz w:val="20"/>
        </w:rPr>
        <w:t>tramiten</w:t>
      </w:r>
      <w:r>
        <w:rPr>
          <w:spacing w:val="-3"/>
          <w:sz w:val="20"/>
        </w:rPr>
        <w:t xml:space="preserve"> </w:t>
      </w:r>
      <w:r>
        <w:rPr>
          <w:sz w:val="20"/>
        </w:rPr>
        <w:t>y</w:t>
      </w:r>
      <w:r>
        <w:rPr>
          <w:spacing w:val="-4"/>
          <w:sz w:val="20"/>
        </w:rPr>
        <w:t xml:space="preserve"> </w:t>
      </w:r>
      <w:r>
        <w:rPr>
          <w:sz w:val="20"/>
        </w:rPr>
        <w:t>decidan</w:t>
      </w:r>
      <w:r>
        <w:rPr>
          <w:spacing w:val="-3"/>
          <w:sz w:val="20"/>
        </w:rPr>
        <w:t xml:space="preserve"> </w:t>
      </w:r>
      <w:r>
        <w:rPr>
          <w:sz w:val="20"/>
        </w:rPr>
        <w:t>con</w:t>
      </w:r>
      <w:r>
        <w:rPr>
          <w:spacing w:val="-3"/>
          <w:sz w:val="20"/>
        </w:rPr>
        <w:t xml:space="preserve"> </w:t>
      </w:r>
      <w:r>
        <w:rPr>
          <w:sz w:val="20"/>
        </w:rPr>
        <w:t>objetividad</w:t>
      </w:r>
      <w:r>
        <w:rPr>
          <w:spacing w:val="-3"/>
          <w:sz w:val="20"/>
        </w:rPr>
        <w:t xml:space="preserve"> </w:t>
      </w:r>
      <w:r>
        <w:rPr>
          <w:sz w:val="20"/>
        </w:rPr>
        <w:t>e</w:t>
      </w:r>
      <w:r>
        <w:rPr>
          <w:spacing w:val="-5"/>
          <w:sz w:val="20"/>
        </w:rPr>
        <w:t xml:space="preserve"> </w:t>
      </w:r>
      <w:r>
        <w:rPr>
          <w:sz w:val="20"/>
        </w:rPr>
        <w:t>imparcialidad,</w:t>
      </w:r>
      <w:r>
        <w:rPr>
          <w:spacing w:val="-3"/>
          <w:sz w:val="20"/>
        </w:rPr>
        <w:t xml:space="preserve"> </w:t>
      </w:r>
      <w:r>
        <w:rPr>
          <w:sz w:val="20"/>
        </w:rPr>
        <w:t>es</w:t>
      </w:r>
      <w:r>
        <w:rPr>
          <w:spacing w:val="-6"/>
          <w:sz w:val="20"/>
        </w:rPr>
        <w:t xml:space="preserve"> </w:t>
      </w:r>
      <w:r>
        <w:rPr>
          <w:sz w:val="20"/>
        </w:rPr>
        <w:t>decir,</w:t>
      </w:r>
      <w:r>
        <w:rPr>
          <w:spacing w:val="-4"/>
          <w:sz w:val="20"/>
        </w:rPr>
        <w:t xml:space="preserve"> </w:t>
      </w:r>
      <w:r>
        <w:rPr>
          <w:sz w:val="20"/>
        </w:rPr>
        <w:t>como</w:t>
      </w:r>
      <w:r>
        <w:rPr>
          <w:spacing w:val="-4"/>
          <w:sz w:val="20"/>
        </w:rPr>
        <w:t xml:space="preserve"> </w:t>
      </w:r>
      <w:r>
        <w:rPr>
          <w:sz w:val="20"/>
        </w:rPr>
        <w:t>lo exigen</w:t>
      </w:r>
      <w:r>
        <w:rPr>
          <w:spacing w:val="-11"/>
          <w:sz w:val="20"/>
        </w:rPr>
        <w:t xml:space="preserve"> </w:t>
      </w:r>
      <w:r>
        <w:rPr>
          <w:sz w:val="20"/>
        </w:rPr>
        <w:t>las</w:t>
      </w:r>
      <w:r>
        <w:rPr>
          <w:spacing w:val="-13"/>
          <w:sz w:val="20"/>
        </w:rPr>
        <w:t xml:space="preserve"> </w:t>
      </w:r>
      <w:r>
        <w:rPr>
          <w:sz w:val="20"/>
        </w:rPr>
        <w:t>garantías</w:t>
      </w:r>
      <w:r>
        <w:rPr>
          <w:spacing w:val="-13"/>
          <w:sz w:val="20"/>
        </w:rPr>
        <w:t xml:space="preserve"> </w:t>
      </w:r>
      <w:r>
        <w:rPr>
          <w:sz w:val="20"/>
        </w:rPr>
        <w:t>del</w:t>
      </w:r>
      <w:r>
        <w:rPr>
          <w:spacing w:val="-10"/>
          <w:sz w:val="20"/>
        </w:rPr>
        <w:t xml:space="preserve"> </w:t>
      </w:r>
      <w:r>
        <w:rPr>
          <w:sz w:val="20"/>
        </w:rPr>
        <w:t>debido</w:t>
      </w:r>
      <w:r>
        <w:rPr>
          <w:spacing w:val="-13"/>
          <w:sz w:val="20"/>
        </w:rPr>
        <w:t xml:space="preserve"> </w:t>
      </w:r>
      <w:r>
        <w:rPr>
          <w:sz w:val="20"/>
        </w:rPr>
        <w:t>proceso</w:t>
      </w:r>
      <w:r>
        <w:rPr>
          <w:spacing w:val="-13"/>
          <w:sz w:val="20"/>
        </w:rPr>
        <w:t xml:space="preserve"> </w:t>
      </w:r>
      <w:r>
        <w:rPr>
          <w:sz w:val="20"/>
        </w:rPr>
        <w:t>(</w:t>
      </w:r>
      <w:r>
        <w:rPr>
          <w:i/>
          <w:sz w:val="20"/>
        </w:rPr>
        <w:t>supra</w:t>
      </w:r>
      <w:r>
        <w:rPr>
          <w:i/>
          <w:spacing w:val="-12"/>
          <w:sz w:val="20"/>
        </w:rPr>
        <w:t xml:space="preserve"> </w:t>
      </w:r>
      <w:r>
        <w:rPr>
          <w:sz w:val="20"/>
        </w:rPr>
        <w:t>párrs.</w:t>
      </w:r>
      <w:r>
        <w:rPr>
          <w:spacing w:val="-13"/>
          <w:sz w:val="20"/>
        </w:rPr>
        <w:t xml:space="preserve"> </w:t>
      </w:r>
      <w:r>
        <w:rPr>
          <w:sz w:val="20"/>
        </w:rPr>
        <w:t>57</w:t>
      </w:r>
      <w:r>
        <w:rPr>
          <w:spacing w:val="-12"/>
          <w:sz w:val="20"/>
        </w:rPr>
        <w:t xml:space="preserve"> </w:t>
      </w:r>
      <w:r>
        <w:rPr>
          <w:sz w:val="20"/>
        </w:rPr>
        <w:t>a</w:t>
      </w:r>
      <w:r>
        <w:rPr>
          <w:spacing w:val="-12"/>
          <w:sz w:val="20"/>
        </w:rPr>
        <w:t xml:space="preserve"> </w:t>
      </w:r>
      <w:r>
        <w:rPr>
          <w:sz w:val="20"/>
        </w:rPr>
        <w:t>59).</w:t>
      </w:r>
    </w:p>
    <w:p w14:paraId="285104E6" w14:textId="77777777" w:rsidR="00644DE7" w:rsidRDefault="00644DE7">
      <w:pPr>
        <w:pStyle w:val="Textoindependiente"/>
        <w:spacing w:before="11"/>
        <w:rPr>
          <w:sz w:val="19"/>
        </w:rPr>
      </w:pPr>
    </w:p>
    <w:p w14:paraId="4735AC5E" w14:textId="77777777" w:rsidR="00644DE7" w:rsidRDefault="00000000">
      <w:pPr>
        <w:pStyle w:val="Prrafodelista"/>
        <w:numPr>
          <w:ilvl w:val="0"/>
          <w:numId w:val="16"/>
        </w:numPr>
        <w:tabs>
          <w:tab w:val="left" w:pos="668"/>
        </w:tabs>
        <w:ind w:right="111" w:firstLine="0"/>
        <w:jc w:val="both"/>
        <w:rPr>
          <w:sz w:val="20"/>
        </w:rPr>
      </w:pPr>
      <w:r>
        <w:rPr>
          <w:spacing w:val="-2"/>
          <w:sz w:val="20"/>
        </w:rPr>
        <w:t>En</w:t>
      </w:r>
      <w:r>
        <w:rPr>
          <w:spacing w:val="-16"/>
          <w:sz w:val="20"/>
        </w:rPr>
        <w:t xml:space="preserve"> </w:t>
      </w:r>
      <w:r>
        <w:rPr>
          <w:spacing w:val="-2"/>
          <w:sz w:val="20"/>
        </w:rPr>
        <w:t>el</w:t>
      </w:r>
      <w:r>
        <w:rPr>
          <w:spacing w:val="-16"/>
          <w:sz w:val="20"/>
        </w:rPr>
        <w:t xml:space="preserve"> </w:t>
      </w:r>
      <w:r>
        <w:rPr>
          <w:spacing w:val="-2"/>
          <w:sz w:val="20"/>
        </w:rPr>
        <w:t>presente</w:t>
      </w:r>
      <w:r>
        <w:rPr>
          <w:spacing w:val="-15"/>
          <w:sz w:val="20"/>
        </w:rPr>
        <w:t xml:space="preserve"> </w:t>
      </w:r>
      <w:r>
        <w:rPr>
          <w:spacing w:val="-2"/>
          <w:sz w:val="20"/>
        </w:rPr>
        <w:t>caso,</w:t>
      </w:r>
      <w:r>
        <w:rPr>
          <w:spacing w:val="-16"/>
          <w:sz w:val="20"/>
        </w:rPr>
        <w:t xml:space="preserve"> </w:t>
      </w:r>
      <w:r>
        <w:rPr>
          <w:spacing w:val="-2"/>
          <w:sz w:val="20"/>
        </w:rPr>
        <w:t>el</w:t>
      </w:r>
      <w:r>
        <w:rPr>
          <w:spacing w:val="-15"/>
          <w:sz w:val="20"/>
        </w:rPr>
        <w:t xml:space="preserve"> </w:t>
      </w:r>
      <w:r>
        <w:rPr>
          <w:spacing w:val="-2"/>
          <w:sz w:val="20"/>
        </w:rPr>
        <w:t>representante</w:t>
      </w:r>
      <w:r>
        <w:rPr>
          <w:spacing w:val="-16"/>
          <w:sz w:val="20"/>
        </w:rPr>
        <w:t xml:space="preserve"> </w:t>
      </w:r>
      <w:r>
        <w:rPr>
          <w:spacing w:val="-2"/>
          <w:sz w:val="20"/>
        </w:rPr>
        <w:t>alegó</w:t>
      </w:r>
      <w:r>
        <w:rPr>
          <w:spacing w:val="-16"/>
          <w:sz w:val="20"/>
        </w:rPr>
        <w:t xml:space="preserve"> </w:t>
      </w:r>
      <w:r>
        <w:rPr>
          <w:spacing w:val="-2"/>
          <w:sz w:val="20"/>
        </w:rPr>
        <w:t>que</w:t>
      </w:r>
      <w:r>
        <w:rPr>
          <w:spacing w:val="-15"/>
          <w:sz w:val="20"/>
        </w:rPr>
        <w:t xml:space="preserve"> </w:t>
      </w:r>
      <w:r>
        <w:rPr>
          <w:spacing w:val="-2"/>
          <w:sz w:val="20"/>
        </w:rPr>
        <w:t>el</w:t>
      </w:r>
      <w:r>
        <w:rPr>
          <w:spacing w:val="-16"/>
          <w:sz w:val="20"/>
        </w:rPr>
        <w:t xml:space="preserve"> </w:t>
      </w:r>
      <w:r>
        <w:rPr>
          <w:spacing w:val="-2"/>
          <w:sz w:val="20"/>
        </w:rPr>
        <w:t>presidente</w:t>
      </w:r>
      <w:r>
        <w:rPr>
          <w:spacing w:val="-15"/>
          <w:sz w:val="20"/>
        </w:rPr>
        <w:t xml:space="preserve"> </w:t>
      </w:r>
      <w:r>
        <w:rPr>
          <w:spacing w:val="-2"/>
          <w:sz w:val="20"/>
        </w:rPr>
        <w:t>del</w:t>
      </w:r>
      <w:r>
        <w:rPr>
          <w:spacing w:val="-16"/>
          <w:sz w:val="20"/>
        </w:rPr>
        <w:t xml:space="preserve"> </w:t>
      </w:r>
      <w:r>
        <w:rPr>
          <w:spacing w:val="-2"/>
          <w:sz w:val="20"/>
        </w:rPr>
        <w:t>JEM,</w:t>
      </w:r>
      <w:r>
        <w:rPr>
          <w:spacing w:val="-15"/>
          <w:sz w:val="20"/>
        </w:rPr>
        <w:t xml:space="preserve"> </w:t>
      </w:r>
      <w:r>
        <w:rPr>
          <w:spacing w:val="-2"/>
          <w:sz w:val="20"/>
        </w:rPr>
        <w:t>así</w:t>
      </w:r>
      <w:r>
        <w:rPr>
          <w:spacing w:val="-16"/>
          <w:sz w:val="20"/>
        </w:rPr>
        <w:t xml:space="preserve"> </w:t>
      </w:r>
      <w:r>
        <w:rPr>
          <w:spacing w:val="-2"/>
          <w:sz w:val="20"/>
        </w:rPr>
        <w:t>como</w:t>
      </w:r>
      <w:r>
        <w:rPr>
          <w:spacing w:val="-16"/>
          <w:sz w:val="20"/>
        </w:rPr>
        <w:t xml:space="preserve"> </w:t>
      </w:r>
      <w:r>
        <w:rPr>
          <w:spacing w:val="-2"/>
          <w:sz w:val="20"/>
        </w:rPr>
        <w:t xml:space="preserve">otros </w:t>
      </w:r>
      <w:r>
        <w:rPr>
          <w:sz w:val="20"/>
        </w:rPr>
        <w:t xml:space="preserve">diputados y senadores miembros del Jurado, tenían un interés para intervenir y una </w:t>
      </w:r>
      <w:r>
        <w:rPr>
          <w:spacing w:val="-2"/>
          <w:sz w:val="20"/>
        </w:rPr>
        <w:t>intención</w:t>
      </w:r>
      <w:r>
        <w:rPr>
          <w:spacing w:val="-16"/>
          <w:sz w:val="20"/>
        </w:rPr>
        <w:t xml:space="preserve"> </w:t>
      </w:r>
      <w:r>
        <w:rPr>
          <w:spacing w:val="-2"/>
          <w:sz w:val="20"/>
        </w:rPr>
        <w:t>de</w:t>
      </w:r>
      <w:r>
        <w:rPr>
          <w:spacing w:val="-16"/>
          <w:sz w:val="20"/>
        </w:rPr>
        <w:t xml:space="preserve"> </w:t>
      </w:r>
      <w:r>
        <w:rPr>
          <w:spacing w:val="-2"/>
          <w:sz w:val="20"/>
        </w:rPr>
        <w:t>represalia</w:t>
      </w:r>
      <w:r>
        <w:rPr>
          <w:spacing w:val="-15"/>
          <w:sz w:val="20"/>
        </w:rPr>
        <w:t xml:space="preserve"> </w:t>
      </w:r>
      <w:r>
        <w:rPr>
          <w:spacing w:val="-2"/>
          <w:sz w:val="20"/>
        </w:rPr>
        <w:t>por</w:t>
      </w:r>
      <w:r>
        <w:rPr>
          <w:spacing w:val="-16"/>
          <w:sz w:val="20"/>
        </w:rPr>
        <w:t xml:space="preserve"> </w:t>
      </w:r>
      <w:r>
        <w:rPr>
          <w:spacing w:val="-2"/>
          <w:sz w:val="20"/>
        </w:rPr>
        <w:t>los</w:t>
      </w:r>
      <w:r>
        <w:rPr>
          <w:spacing w:val="-15"/>
          <w:sz w:val="20"/>
        </w:rPr>
        <w:t xml:space="preserve"> </w:t>
      </w:r>
      <w:r>
        <w:rPr>
          <w:spacing w:val="-2"/>
          <w:sz w:val="20"/>
        </w:rPr>
        <w:t>casos</w:t>
      </w:r>
      <w:r>
        <w:rPr>
          <w:spacing w:val="-16"/>
          <w:sz w:val="20"/>
        </w:rPr>
        <w:t xml:space="preserve"> </w:t>
      </w:r>
      <w:r>
        <w:rPr>
          <w:spacing w:val="-2"/>
          <w:sz w:val="20"/>
        </w:rPr>
        <w:t>que</w:t>
      </w:r>
      <w:r>
        <w:rPr>
          <w:spacing w:val="-16"/>
          <w:sz w:val="20"/>
        </w:rPr>
        <w:t xml:space="preserve"> </w:t>
      </w:r>
      <w:r>
        <w:rPr>
          <w:spacing w:val="-2"/>
          <w:sz w:val="20"/>
        </w:rPr>
        <w:t>el</w:t>
      </w:r>
      <w:r>
        <w:rPr>
          <w:spacing w:val="-15"/>
          <w:sz w:val="20"/>
        </w:rPr>
        <w:t xml:space="preserve"> </w:t>
      </w:r>
      <w:r>
        <w:rPr>
          <w:spacing w:val="-2"/>
          <w:sz w:val="20"/>
        </w:rPr>
        <w:t>Fiscal</w:t>
      </w:r>
      <w:r>
        <w:rPr>
          <w:spacing w:val="-16"/>
          <w:sz w:val="20"/>
        </w:rPr>
        <w:t xml:space="preserve"> </w:t>
      </w:r>
      <w:r>
        <w:rPr>
          <w:spacing w:val="-2"/>
          <w:sz w:val="20"/>
        </w:rPr>
        <w:t>Nissen</w:t>
      </w:r>
      <w:r>
        <w:rPr>
          <w:spacing w:val="-15"/>
          <w:sz w:val="20"/>
        </w:rPr>
        <w:t xml:space="preserve"> </w:t>
      </w:r>
      <w:r>
        <w:rPr>
          <w:spacing w:val="-2"/>
          <w:sz w:val="20"/>
        </w:rPr>
        <w:t>Pessolani</w:t>
      </w:r>
      <w:r>
        <w:rPr>
          <w:spacing w:val="-16"/>
          <w:sz w:val="20"/>
        </w:rPr>
        <w:t xml:space="preserve"> </w:t>
      </w:r>
      <w:r>
        <w:rPr>
          <w:spacing w:val="-2"/>
          <w:sz w:val="20"/>
        </w:rPr>
        <w:t>estaba</w:t>
      </w:r>
      <w:r>
        <w:rPr>
          <w:spacing w:val="-15"/>
          <w:sz w:val="20"/>
        </w:rPr>
        <w:t xml:space="preserve"> </w:t>
      </w:r>
      <w:r>
        <w:rPr>
          <w:spacing w:val="-2"/>
          <w:sz w:val="20"/>
        </w:rPr>
        <w:t>investigando,</w:t>
      </w:r>
      <w:r>
        <w:rPr>
          <w:spacing w:val="-16"/>
          <w:sz w:val="20"/>
        </w:rPr>
        <w:t xml:space="preserve"> </w:t>
      </w:r>
      <w:r>
        <w:rPr>
          <w:spacing w:val="-2"/>
          <w:sz w:val="20"/>
        </w:rPr>
        <w:t>así como</w:t>
      </w:r>
      <w:r>
        <w:rPr>
          <w:spacing w:val="-13"/>
          <w:sz w:val="20"/>
        </w:rPr>
        <w:t xml:space="preserve"> </w:t>
      </w:r>
      <w:r>
        <w:rPr>
          <w:spacing w:val="-2"/>
          <w:sz w:val="20"/>
        </w:rPr>
        <w:t>que</w:t>
      </w:r>
      <w:r>
        <w:rPr>
          <w:spacing w:val="-11"/>
          <w:sz w:val="20"/>
        </w:rPr>
        <w:t xml:space="preserve"> </w:t>
      </w:r>
      <w:r>
        <w:rPr>
          <w:spacing w:val="-2"/>
          <w:sz w:val="20"/>
        </w:rPr>
        <w:t>existía</w:t>
      </w:r>
      <w:r>
        <w:rPr>
          <w:spacing w:val="-12"/>
          <w:sz w:val="20"/>
        </w:rPr>
        <w:t xml:space="preserve"> </w:t>
      </w:r>
      <w:r>
        <w:rPr>
          <w:spacing w:val="-2"/>
          <w:sz w:val="20"/>
        </w:rPr>
        <w:t>un</w:t>
      </w:r>
      <w:r>
        <w:rPr>
          <w:spacing w:val="-11"/>
          <w:sz w:val="20"/>
        </w:rPr>
        <w:t xml:space="preserve"> </w:t>
      </w:r>
      <w:r>
        <w:rPr>
          <w:spacing w:val="-2"/>
          <w:sz w:val="20"/>
        </w:rPr>
        <w:t>interés</w:t>
      </w:r>
      <w:r>
        <w:rPr>
          <w:spacing w:val="-13"/>
          <w:sz w:val="20"/>
        </w:rPr>
        <w:t xml:space="preserve"> </w:t>
      </w:r>
      <w:r>
        <w:rPr>
          <w:spacing w:val="-2"/>
          <w:sz w:val="20"/>
        </w:rPr>
        <w:t>político</w:t>
      </w:r>
      <w:r>
        <w:rPr>
          <w:spacing w:val="-11"/>
          <w:sz w:val="20"/>
        </w:rPr>
        <w:t xml:space="preserve"> </w:t>
      </w:r>
      <w:r>
        <w:rPr>
          <w:spacing w:val="-2"/>
          <w:sz w:val="20"/>
        </w:rPr>
        <w:t>para</w:t>
      </w:r>
      <w:r>
        <w:rPr>
          <w:spacing w:val="-10"/>
          <w:sz w:val="20"/>
        </w:rPr>
        <w:t xml:space="preserve"> </w:t>
      </w:r>
      <w:r>
        <w:rPr>
          <w:spacing w:val="-2"/>
          <w:sz w:val="20"/>
        </w:rPr>
        <w:t>removerlo.</w:t>
      </w:r>
      <w:r>
        <w:rPr>
          <w:spacing w:val="-11"/>
          <w:sz w:val="20"/>
        </w:rPr>
        <w:t xml:space="preserve"> </w:t>
      </w:r>
      <w:r>
        <w:rPr>
          <w:spacing w:val="-2"/>
          <w:sz w:val="20"/>
        </w:rPr>
        <w:t>La</w:t>
      </w:r>
      <w:r>
        <w:rPr>
          <w:spacing w:val="-12"/>
          <w:sz w:val="20"/>
        </w:rPr>
        <w:t xml:space="preserve"> </w:t>
      </w:r>
      <w:r>
        <w:rPr>
          <w:spacing w:val="-2"/>
          <w:sz w:val="20"/>
        </w:rPr>
        <w:t>Comisión,</w:t>
      </w:r>
      <w:r>
        <w:rPr>
          <w:spacing w:val="-11"/>
          <w:sz w:val="20"/>
        </w:rPr>
        <w:t xml:space="preserve"> </w:t>
      </w:r>
      <w:r>
        <w:rPr>
          <w:spacing w:val="-2"/>
          <w:sz w:val="20"/>
        </w:rPr>
        <w:t>en</w:t>
      </w:r>
      <w:r>
        <w:rPr>
          <w:spacing w:val="-9"/>
          <w:sz w:val="20"/>
        </w:rPr>
        <w:t xml:space="preserve"> </w:t>
      </w:r>
      <w:r>
        <w:rPr>
          <w:spacing w:val="-2"/>
          <w:sz w:val="20"/>
        </w:rPr>
        <w:t>el</w:t>
      </w:r>
      <w:r>
        <w:rPr>
          <w:spacing w:val="-12"/>
          <w:sz w:val="20"/>
        </w:rPr>
        <w:t xml:space="preserve"> </w:t>
      </w:r>
      <w:r>
        <w:rPr>
          <w:spacing w:val="-2"/>
          <w:sz w:val="20"/>
        </w:rPr>
        <w:t>Informe</w:t>
      </w:r>
      <w:r>
        <w:rPr>
          <w:spacing w:val="-14"/>
          <w:sz w:val="20"/>
        </w:rPr>
        <w:t xml:space="preserve"> </w:t>
      </w:r>
      <w:r>
        <w:rPr>
          <w:spacing w:val="-2"/>
          <w:sz w:val="20"/>
        </w:rPr>
        <w:t>de</w:t>
      </w:r>
      <w:r>
        <w:rPr>
          <w:spacing w:val="-11"/>
          <w:sz w:val="20"/>
        </w:rPr>
        <w:t xml:space="preserve"> </w:t>
      </w:r>
      <w:r>
        <w:rPr>
          <w:spacing w:val="-2"/>
          <w:sz w:val="20"/>
        </w:rPr>
        <w:t>Fondo, indicó</w:t>
      </w:r>
      <w:r>
        <w:rPr>
          <w:spacing w:val="-9"/>
          <w:sz w:val="20"/>
        </w:rPr>
        <w:t xml:space="preserve"> </w:t>
      </w:r>
      <w:r>
        <w:rPr>
          <w:spacing w:val="-2"/>
          <w:sz w:val="20"/>
        </w:rPr>
        <w:t>que</w:t>
      </w:r>
      <w:r>
        <w:rPr>
          <w:spacing w:val="-11"/>
          <w:sz w:val="20"/>
        </w:rPr>
        <w:t xml:space="preserve"> </w:t>
      </w:r>
      <w:r>
        <w:rPr>
          <w:spacing w:val="-2"/>
          <w:sz w:val="20"/>
        </w:rPr>
        <w:t>no</w:t>
      </w:r>
      <w:r>
        <w:rPr>
          <w:spacing w:val="-11"/>
          <w:sz w:val="20"/>
        </w:rPr>
        <w:t xml:space="preserve"> </w:t>
      </w:r>
      <w:r>
        <w:rPr>
          <w:spacing w:val="-2"/>
          <w:sz w:val="20"/>
        </w:rPr>
        <w:t>contaba</w:t>
      </w:r>
      <w:r>
        <w:rPr>
          <w:spacing w:val="-8"/>
          <w:sz w:val="20"/>
        </w:rPr>
        <w:t xml:space="preserve"> </w:t>
      </w:r>
      <w:r>
        <w:rPr>
          <w:spacing w:val="-2"/>
          <w:sz w:val="20"/>
        </w:rPr>
        <w:t>con</w:t>
      </w:r>
      <w:r>
        <w:rPr>
          <w:spacing w:val="-12"/>
          <w:sz w:val="20"/>
        </w:rPr>
        <w:t xml:space="preserve"> </w:t>
      </w:r>
      <w:r>
        <w:rPr>
          <w:spacing w:val="-2"/>
          <w:sz w:val="20"/>
        </w:rPr>
        <w:t>los</w:t>
      </w:r>
      <w:r>
        <w:rPr>
          <w:spacing w:val="-9"/>
          <w:sz w:val="20"/>
        </w:rPr>
        <w:t xml:space="preserve"> </w:t>
      </w:r>
      <w:r>
        <w:rPr>
          <w:spacing w:val="-2"/>
          <w:sz w:val="20"/>
        </w:rPr>
        <w:t>elementos</w:t>
      </w:r>
      <w:r>
        <w:rPr>
          <w:spacing w:val="-11"/>
          <w:sz w:val="20"/>
        </w:rPr>
        <w:t xml:space="preserve"> </w:t>
      </w:r>
      <w:r>
        <w:rPr>
          <w:spacing w:val="-2"/>
          <w:sz w:val="20"/>
        </w:rPr>
        <w:t>de</w:t>
      </w:r>
      <w:r>
        <w:rPr>
          <w:spacing w:val="-9"/>
          <w:sz w:val="20"/>
        </w:rPr>
        <w:t xml:space="preserve"> </w:t>
      </w:r>
      <w:r>
        <w:rPr>
          <w:spacing w:val="-2"/>
          <w:sz w:val="20"/>
        </w:rPr>
        <w:t>prueba</w:t>
      </w:r>
      <w:r>
        <w:rPr>
          <w:spacing w:val="-10"/>
          <w:sz w:val="20"/>
        </w:rPr>
        <w:t xml:space="preserve"> </w:t>
      </w:r>
      <w:r>
        <w:rPr>
          <w:spacing w:val="-2"/>
          <w:sz w:val="20"/>
        </w:rPr>
        <w:t>para</w:t>
      </w:r>
      <w:r>
        <w:rPr>
          <w:spacing w:val="-10"/>
          <w:sz w:val="20"/>
        </w:rPr>
        <w:t xml:space="preserve"> </w:t>
      </w:r>
      <w:r>
        <w:rPr>
          <w:spacing w:val="-2"/>
          <w:sz w:val="20"/>
        </w:rPr>
        <w:t>pronunciarse</w:t>
      </w:r>
      <w:r>
        <w:rPr>
          <w:spacing w:val="-11"/>
          <w:sz w:val="20"/>
        </w:rPr>
        <w:t xml:space="preserve"> </w:t>
      </w:r>
      <w:r>
        <w:rPr>
          <w:spacing w:val="-2"/>
          <w:sz w:val="20"/>
        </w:rPr>
        <w:t>sobre</w:t>
      </w:r>
      <w:r>
        <w:rPr>
          <w:spacing w:val="-11"/>
          <w:sz w:val="20"/>
        </w:rPr>
        <w:t xml:space="preserve"> </w:t>
      </w:r>
      <w:r>
        <w:rPr>
          <w:spacing w:val="-2"/>
          <w:sz w:val="20"/>
        </w:rPr>
        <w:t>una</w:t>
      </w:r>
      <w:r>
        <w:rPr>
          <w:spacing w:val="-10"/>
          <w:sz w:val="20"/>
        </w:rPr>
        <w:t xml:space="preserve"> </w:t>
      </w:r>
      <w:r>
        <w:rPr>
          <w:spacing w:val="-2"/>
          <w:sz w:val="20"/>
        </w:rPr>
        <w:t xml:space="preserve">violación </w:t>
      </w:r>
      <w:r>
        <w:rPr>
          <w:sz w:val="20"/>
        </w:rPr>
        <w:t>a</w:t>
      </w:r>
      <w:r>
        <w:rPr>
          <w:spacing w:val="-7"/>
          <w:sz w:val="20"/>
        </w:rPr>
        <w:t xml:space="preserve"> </w:t>
      </w:r>
      <w:r>
        <w:rPr>
          <w:sz w:val="20"/>
        </w:rPr>
        <w:t>la</w:t>
      </w:r>
      <w:r>
        <w:rPr>
          <w:spacing w:val="-6"/>
          <w:sz w:val="20"/>
        </w:rPr>
        <w:t xml:space="preserve"> </w:t>
      </w:r>
      <w:r>
        <w:rPr>
          <w:sz w:val="20"/>
        </w:rPr>
        <w:t>garantía</w:t>
      </w:r>
      <w:r>
        <w:rPr>
          <w:spacing w:val="-7"/>
          <w:sz w:val="20"/>
        </w:rPr>
        <w:t xml:space="preserve"> </w:t>
      </w:r>
      <w:r>
        <w:rPr>
          <w:sz w:val="20"/>
        </w:rPr>
        <w:t>de</w:t>
      </w:r>
      <w:r>
        <w:rPr>
          <w:spacing w:val="-6"/>
          <w:sz w:val="20"/>
        </w:rPr>
        <w:t xml:space="preserve"> </w:t>
      </w:r>
      <w:r>
        <w:rPr>
          <w:sz w:val="20"/>
        </w:rPr>
        <w:t>imparcialidad</w:t>
      </w:r>
      <w:hyperlink w:anchor="_bookmark98" w:history="1">
        <w:r>
          <w:rPr>
            <w:position w:val="7"/>
            <w:sz w:val="13"/>
          </w:rPr>
          <w:t>78</w:t>
        </w:r>
      </w:hyperlink>
      <w:r>
        <w:rPr>
          <w:sz w:val="20"/>
        </w:rPr>
        <w:t>.</w:t>
      </w:r>
      <w:r>
        <w:rPr>
          <w:spacing w:val="-6"/>
          <w:sz w:val="20"/>
        </w:rPr>
        <w:t xml:space="preserve"> </w:t>
      </w:r>
      <w:r>
        <w:rPr>
          <w:sz w:val="20"/>
        </w:rPr>
        <w:t>Posteriormente,</w:t>
      </w:r>
      <w:r>
        <w:rPr>
          <w:spacing w:val="-6"/>
          <w:sz w:val="20"/>
        </w:rPr>
        <w:t xml:space="preserve"> </w:t>
      </w:r>
      <w:r>
        <w:rPr>
          <w:sz w:val="20"/>
        </w:rPr>
        <w:t>y</w:t>
      </w:r>
      <w:r>
        <w:rPr>
          <w:spacing w:val="-8"/>
          <w:sz w:val="20"/>
        </w:rPr>
        <w:t xml:space="preserve"> </w:t>
      </w:r>
      <w:r>
        <w:rPr>
          <w:sz w:val="20"/>
        </w:rPr>
        <w:t>tomando</w:t>
      </w:r>
      <w:r>
        <w:rPr>
          <w:spacing w:val="-5"/>
          <w:sz w:val="20"/>
        </w:rPr>
        <w:t xml:space="preserve"> </w:t>
      </w:r>
      <w:r>
        <w:rPr>
          <w:sz w:val="20"/>
        </w:rPr>
        <w:t>en</w:t>
      </w:r>
      <w:r>
        <w:rPr>
          <w:spacing w:val="-5"/>
          <w:sz w:val="20"/>
        </w:rPr>
        <w:t xml:space="preserve"> </w:t>
      </w:r>
      <w:r>
        <w:rPr>
          <w:sz w:val="20"/>
        </w:rPr>
        <w:t>cuenta</w:t>
      </w:r>
      <w:r>
        <w:rPr>
          <w:spacing w:val="-7"/>
          <w:sz w:val="20"/>
        </w:rPr>
        <w:t xml:space="preserve"> </w:t>
      </w:r>
      <w:r>
        <w:rPr>
          <w:sz w:val="20"/>
        </w:rPr>
        <w:t>los</w:t>
      </w:r>
      <w:r>
        <w:rPr>
          <w:spacing w:val="-6"/>
          <w:sz w:val="20"/>
        </w:rPr>
        <w:t xml:space="preserve"> </w:t>
      </w:r>
      <w:r>
        <w:rPr>
          <w:sz w:val="20"/>
        </w:rPr>
        <w:t>elementos</w:t>
      </w:r>
      <w:r>
        <w:rPr>
          <w:spacing w:val="-8"/>
          <w:sz w:val="20"/>
        </w:rPr>
        <w:t xml:space="preserve"> </w:t>
      </w:r>
      <w:r>
        <w:rPr>
          <w:sz w:val="20"/>
        </w:rPr>
        <w:t>de prueba</w:t>
      </w:r>
      <w:r>
        <w:rPr>
          <w:spacing w:val="-18"/>
          <w:sz w:val="20"/>
        </w:rPr>
        <w:t xml:space="preserve"> </w:t>
      </w:r>
      <w:r>
        <w:rPr>
          <w:sz w:val="20"/>
        </w:rPr>
        <w:t>aportados</w:t>
      </w:r>
      <w:r>
        <w:rPr>
          <w:spacing w:val="-18"/>
          <w:sz w:val="20"/>
        </w:rPr>
        <w:t xml:space="preserve"> </w:t>
      </w:r>
      <w:r>
        <w:rPr>
          <w:sz w:val="20"/>
        </w:rPr>
        <w:t>por</w:t>
      </w:r>
      <w:r>
        <w:rPr>
          <w:spacing w:val="-17"/>
          <w:sz w:val="20"/>
        </w:rPr>
        <w:t xml:space="preserve"> </w:t>
      </w:r>
      <w:r>
        <w:rPr>
          <w:sz w:val="20"/>
        </w:rPr>
        <w:t>el</w:t>
      </w:r>
      <w:r>
        <w:rPr>
          <w:spacing w:val="-18"/>
          <w:sz w:val="20"/>
        </w:rPr>
        <w:t xml:space="preserve"> </w:t>
      </w:r>
      <w:r>
        <w:rPr>
          <w:sz w:val="20"/>
        </w:rPr>
        <w:t>representante</w:t>
      </w:r>
      <w:r>
        <w:rPr>
          <w:spacing w:val="-17"/>
          <w:sz w:val="20"/>
        </w:rPr>
        <w:t xml:space="preserve"> </w:t>
      </w:r>
      <w:r>
        <w:rPr>
          <w:sz w:val="20"/>
        </w:rPr>
        <w:t>en</w:t>
      </w:r>
      <w:r>
        <w:rPr>
          <w:spacing w:val="-18"/>
          <w:sz w:val="20"/>
        </w:rPr>
        <w:t xml:space="preserve"> </w:t>
      </w:r>
      <w:r>
        <w:rPr>
          <w:sz w:val="20"/>
        </w:rPr>
        <w:t>su</w:t>
      </w:r>
      <w:r>
        <w:rPr>
          <w:spacing w:val="-16"/>
          <w:sz w:val="20"/>
        </w:rPr>
        <w:t xml:space="preserve"> </w:t>
      </w:r>
      <w:r>
        <w:rPr>
          <w:sz w:val="20"/>
        </w:rPr>
        <w:t>escrito</w:t>
      </w:r>
      <w:r>
        <w:rPr>
          <w:spacing w:val="-18"/>
          <w:sz w:val="20"/>
        </w:rPr>
        <w:t xml:space="preserve"> </w:t>
      </w:r>
      <w:r>
        <w:rPr>
          <w:sz w:val="20"/>
        </w:rPr>
        <w:t>de</w:t>
      </w:r>
      <w:r>
        <w:rPr>
          <w:spacing w:val="-16"/>
          <w:sz w:val="20"/>
        </w:rPr>
        <w:t xml:space="preserve"> </w:t>
      </w:r>
      <w:r>
        <w:rPr>
          <w:sz w:val="20"/>
        </w:rPr>
        <w:t>solicitudes</w:t>
      </w:r>
      <w:r>
        <w:rPr>
          <w:spacing w:val="-18"/>
          <w:sz w:val="20"/>
        </w:rPr>
        <w:t xml:space="preserve"> </w:t>
      </w:r>
      <w:r>
        <w:rPr>
          <w:sz w:val="20"/>
        </w:rPr>
        <w:t>y</w:t>
      </w:r>
      <w:r>
        <w:rPr>
          <w:spacing w:val="-17"/>
          <w:sz w:val="20"/>
        </w:rPr>
        <w:t xml:space="preserve"> </w:t>
      </w:r>
      <w:r>
        <w:rPr>
          <w:sz w:val="20"/>
        </w:rPr>
        <w:t>argumentos,</w:t>
      </w:r>
      <w:r>
        <w:rPr>
          <w:spacing w:val="-17"/>
          <w:sz w:val="20"/>
        </w:rPr>
        <w:t xml:space="preserve"> </w:t>
      </w:r>
      <w:r>
        <w:rPr>
          <w:sz w:val="20"/>
        </w:rPr>
        <w:t>y</w:t>
      </w:r>
      <w:r>
        <w:rPr>
          <w:spacing w:val="-18"/>
          <w:sz w:val="20"/>
        </w:rPr>
        <w:t xml:space="preserve"> </w:t>
      </w:r>
      <w:r>
        <w:rPr>
          <w:sz w:val="20"/>
        </w:rPr>
        <w:t>por</w:t>
      </w:r>
      <w:r>
        <w:rPr>
          <w:spacing w:val="-17"/>
          <w:sz w:val="20"/>
        </w:rPr>
        <w:t xml:space="preserve"> </w:t>
      </w:r>
      <w:r>
        <w:rPr>
          <w:sz w:val="20"/>
        </w:rPr>
        <w:t>el Estado</w:t>
      </w:r>
      <w:r>
        <w:rPr>
          <w:spacing w:val="-17"/>
          <w:sz w:val="20"/>
        </w:rPr>
        <w:t xml:space="preserve"> </w:t>
      </w:r>
      <w:r>
        <w:rPr>
          <w:sz w:val="20"/>
        </w:rPr>
        <w:t>en</w:t>
      </w:r>
      <w:r>
        <w:rPr>
          <w:spacing w:val="-15"/>
          <w:sz w:val="20"/>
        </w:rPr>
        <w:t xml:space="preserve"> </w:t>
      </w:r>
      <w:r>
        <w:rPr>
          <w:sz w:val="20"/>
        </w:rPr>
        <w:t>su</w:t>
      </w:r>
      <w:r>
        <w:rPr>
          <w:spacing w:val="-15"/>
          <w:sz w:val="20"/>
        </w:rPr>
        <w:t xml:space="preserve"> </w:t>
      </w:r>
      <w:r>
        <w:rPr>
          <w:sz w:val="20"/>
        </w:rPr>
        <w:t>contestación,</w:t>
      </w:r>
      <w:r>
        <w:rPr>
          <w:spacing w:val="-17"/>
          <w:sz w:val="20"/>
        </w:rPr>
        <w:t xml:space="preserve"> </w:t>
      </w:r>
      <w:r>
        <w:rPr>
          <w:sz w:val="20"/>
        </w:rPr>
        <w:t>consideró</w:t>
      </w:r>
      <w:r>
        <w:rPr>
          <w:spacing w:val="-16"/>
          <w:sz w:val="20"/>
        </w:rPr>
        <w:t xml:space="preserve"> </w:t>
      </w:r>
      <w:r>
        <w:rPr>
          <w:sz w:val="20"/>
        </w:rPr>
        <w:t>que</w:t>
      </w:r>
      <w:r>
        <w:rPr>
          <w:spacing w:val="-18"/>
          <w:sz w:val="20"/>
        </w:rPr>
        <w:t xml:space="preserve"> </w:t>
      </w:r>
      <w:r>
        <w:rPr>
          <w:sz w:val="20"/>
        </w:rPr>
        <w:t>existían</w:t>
      </w:r>
      <w:r>
        <w:rPr>
          <w:spacing w:val="-18"/>
          <w:sz w:val="20"/>
        </w:rPr>
        <w:t xml:space="preserve"> </w:t>
      </w:r>
      <w:r>
        <w:rPr>
          <w:sz w:val="20"/>
        </w:rPr>
        <w:t>nuevos</w:t>
      </w:r>
      <w:r>
        <w:rPr>
          <w:spacing w:val="-15"/>
          <w:sz w:val="20"/>
        </w:rPr>
        <w:t xml:space="preserve"> </w:t>
      </w:r>
      <w:r>
        <w:rPr>
          <w:sz w:val="20"/>
        </w:rPr>
        <w:t>elementos</w:t>
      </w:r>
      <w:r>
        <w:rPr>
          <w:spacing w:val="-17"/>
          <w:sz w:val="20"/>
        </w:rPr>
        <w:t xml:space="preserve"> </w:t>
      </w:r>
      <w:r>
        <w:rPr>
          <w:sz w:val="20"/>
        </w:rPr>
        <w:t>que</w:t>
      </w:r>
      <w:r>
        <w:rPr>
          <w:spacing w:val="-18"/>
          <w:sz w:val="20"/>
        </w:rPr>
        <w:t xml:space="preserve"> </w:t>
      </w:r>
      <w:r>
        <w:rPr>
          <w:sz w:val="20"/>
        </w:rPr>
        <w:t>demostraban</w:t>
      </w:r>
      <w:r>
        <w:rPr>
          <w:spacing w:val="-16"/>
          <w:sz w:val="20"/>
        </w:rPr>
        <w:t xml:space="preserve"> </w:t>
      </w:r>
      <w:r>
        <w:rPr>
          <w:sz w:val="20"/>
        </w:rPr>
        <w:t xml:space="preserve">la </w:t>
      </w:r>
      <w:r>
        <w:rPr>
          <w:spacing w:val="-4"/>
          <w:sz w:val="20"/>
        </w:rPr>
        <w:t>afectación</w:t>
      </w:r>
      <w:r>
        <w:rPr>
          <w:spacing w:val="-5"/>
          <w:sz w:val="20"/>
        </w:rPr>
        <w:t xml:space="preserve"> </w:t>
      </w:r>
      <w:r>
        <w:rPr>
          <w:spacing w:val="-4"/>
          <w:sz w:val="20"/>
        </w:rPr>
        <w:t>a</w:t>
      </w:r>
      <w:r>
        <w:rPr>
          <w:spacing w:val="-8"/>
          <w:sz w:val="20"/>
        </w:rPr>
        <w:t xml:space="preserve"> </w:t>
      </w:r>
      <w:r>
        <w:rPr>
          <w:spacing w:val="-4"/>
          <w:sz w:val="20"/>
        </w:rPr>
        <w:t>la</w:t>
      </w:r>
      <w:r>
        <w:rPr>
          <w:spacing w:val="-6"/>
          <w:sz w:val="20"/>
        </w:rPr>
        <w:t xml:space="preserve"> </w:t>
      </w:r>
      <w:r>
        <w:rPr>
          <w:spacing w:val="-4"/>
          <w:sz w:val="20"/>
        </w:rPr>
        <w:t>citada</w:t>
      </w:r>
      <w:r>
        <w:rPr>
          <w:spacing w:val="-8"/>
          <w:sz w:val="20"/>
        </w:rPr>
        <w:t xml:space="preserve"> </w:t>
      </w:r>
      <w:r>
        <w:rPr>
          <w:spacing w:val="-4"/>
          <w:sz w:val="20"/>
        </w:rPr>
        <w:t>garantía.</w:t>
      </w:r>
      <w:r>
        <w:rPr>
          <w:spacing w:val="-9"/>
          <w:sz w:val="20"/>
        </w:rPr>
        <w:t xml:space="preserve"> </w:t>
      </w:r>
      <w:r>
        <w:rPr>
          <w:spacing w:val="-4"/>
          <w:sz w:val="20"/>
        </w:rPr>
        <w:t>El</w:t>
      </w:r>
      <w:r>
        <w:rPr>
          <w:spacing w:val="-8"/>
          <w:sz w:val="20"/>
        </w:rPr>
        <w:t xml:space="preserve"> </w:t>
      </w:r>
      <w:r>
        <w:rPr>
          <w:spacing w:val="-4"/>
          <w:sz w:val="20"/>
        </w:rPr>
        <w:t>Estado,</w:t>
      </w:r>
      <w:r>
        <w:rPr>
          <w:spacing w:val="-9"/>
          <w:sz w:val="20"/>
        </w:rPr>
        <w:t xml:space="preserve"> </w:t>
      </w:r>
      <w:r>
        <w:rPr>
          <w:spacing w:val="-4"/>
          <w:sz w:val="20"/>
        </w:rPr>
        <w:t>por</w:t>
      </w:r>
      <w:r>
        <w:rPr>
          <w:spacing w:val="-7"/>
          <w:sz w:val="20"/>
        </w:rPr>
        <w:t xml:space="preserve"> </w:t>
      </w:r>
      <w:r>
        <w:rPr>
          <w:spacing w:val="-4"/>
          <w:sz w:val="20"/>
        </w:rPr>
        <w:t>su</w:t>
      </w:r>
      <w:r>
        <w:rPr>
          <w:spacing w:val="-8"/>
          <w:sz w:val="20"/>
        </w:rPr>
        <w:t xml:space="preserve"> </w:t>
      </w:r>
      <w:r>
        <w:rPr>
          <w:spacing w:val="-4"/>
          <w:sz w:val="20"/>
        </w:rPr>
        <w:t>parte,</w:t>
      </w:r>
      <w:r>
        <w:rPr>
          <w:spacing w:val="-9"/>
          <w:sz w:val="20"/>
        </w:rPr>
        <w:t xml:space="preserve"> </w:t>
      </w:r>
      <w:r>
        <w:rPr>
          <w:spacing w:val="-4"/>
          <w:sz w:val="20"/>
        </w:rPr>
        <w:t>argumentó</w:t>
      </w:r>
      <w:r>
        <w:rPr>
          <w:spacing w:val="-10"/>
          <w:sz w:val="20"/>
        </w:rPr>
        <w:t xml:space="preserve"> </w:t>
      </w:r>
      <w:r>
        <w:rPr>
          <w:spacing w:val="-4"/>
          <w:sz w:val="20"/>
        </w:rPr>
        <w:t>lo</w:t>
      </w:r>
      <w:r>
        <w:rPr>
          <w:spacing w:val="-10"/>
          <w:sz w:val="20"/>
        </w:rPr>
        <w:t xml:space="preserve"> </w:t>
      </w:r>
      <w:r>
        <w:rPr>
          <w:spacing w:val="-4"/>
          <w:sz w:val="20"/>
        </w:rPr>
        <w:t>pertinente</w:t>
      </w:r>
      <w:r>
        <w:rPr>
          <w:spacing w:val="-10"/>
          <w:sz w:val="20"/>
        </w:rPr>
        <w:t xml:space="preserve"> </w:t>
      </w:r>
      <w:r>
        <w:rPr>
          <w:spacing w:val="-4"/>
          <w:sz w:val="20"/>
        </w:rPr>
        <w:t>para</w:t>
      </w:r>
      <w:r>
        <w:rPr>
          <w:spacing w:val="-8"/>
          <w:sz w:val="20"/>
        </w:rPr>
        <w:t xml:space="preserve"> </w:t>
      </w:r>
      <w:r>
        <w:rPr>
          <w:spacing w:val="-4"/>
          <w:sz w:val="20"/>
        </w:rPr>
        <w:t xml:space="preserve">negar </w:t>
      </w:r>
      <w:r>
        <w:rPr>
          <w:spacing w:val="-2"/>
          <w:sz w:val="20"/>
        </w:rPr>
        <w:t>dicha</w:t>
      </w:r>
      <w:r>
        <w:rPr>
          <w:spacing w:val="-11"/>
          <w:sz w:val="20"/>
        </w:rPr>
        <w:t xml:space="preserve"> </w:t>
      </w:r>
      <w:r>
        <w:rPr>
          <w:spacing w:val="-2"/>
          <w:sz w:val="20"/>
        </w:rPr>
        <w:t>falta</w:t>
      </w:r>
      <w:r>
        <w:rPr>
          <w:spacing w:val="-11"/>
          <w:sz w:val="20"/>
        </w:rPr>
        <w:t xml:space="preserve"> </w:t>
      </w:r>
      <w:r>
        <w:rPr>
          <w:spacing w:val="-2"/>
          <w:sz w:val="20"/>
        </w:rPr>
        <w:t>de</w:t>
      </w:r>
      <w:r>
        <w:rPr>
          <w:spacing w:val="-12"/>
          <w:sz w:val="20"/>
        </w:rPr>
        <w:t xml:space="preserve"> </w:t>
      </w:r>
      <w:r>
        <w:rPr>
          <w:spacing w:val="-2"/>
          <w:sz w:val="20"/>
        </w:rPr>
        <w:t>imparcialidad</w:t>
      </w:r>
      <w:r>
        <w:rPr>
          <w:spacing w:val="-8"/>
          <w:sz w:val="20"/>
        </w:rPr>
        <w:t xml:space="preserve"> </w:t>
      </w:r>
      <w:r>
        <w:rPr>
          <w:spacing w:val="-2"/>
          <w:sz w:val="20"/>
        </w:rPr>
        <w:t>en</w:t>
      </w:r>
      <w:r>
        <w:rPr>
          <w:spacing w:val="-8"/>
          <w:sz w:val="20"/>
        </w:rPr>
        <w:t xml:space="preserve"> </w:t>
      </w:r>
      <w:r>
        <w:rPr>
          <w:spacing w:val="-2"/>
          <w:sz w:val="20"/>
        </w:rPr>
        <w:t>su</w:t>
      </w:r>
      <w:r>
        <w:rPr>
          <w:spacing w:val="-10"/>
          <w:sz w:val="20"/>
        </w:rPr>
        <w:t xml:space="preserve"> </w:t>
      </w:r>
      <w:r>
        <w:rPr>
          <w:spacing w:val="-2"/>
          <w:sz w:val="20"/>
        </w:rPr>
        <w:t>contestación</w:t>
      </w:r>
      <w:r>
        <w:rPr>
          <w:spacing w:val="-8"/>
          <w:sz w:val="20"/>
        </w:rPr>
        <w:t xml:space="preserve"> </w:t>
      </w:r>
      <w:r>
        <w:rPr>
          <w:spacing w:val="-2"/>
          <w:sz w:val="20"/>
        </w:rPr>
        <w:t>y</w:t>
      </w:r>
      <w:r>
        <w:rPr>
          <w:spacing w:val="-9"/>
          <w:sz w:val="20"/>
        </w:rPr>
        <w:t xml:space="preserve"> </w:t>
      </w:r>
      <w:r>
        <w:rPr>
          <w:spacing w:val="-2"/>
          <w:sz w:val="20"/>
        </w:rPr>
        <w:t>en</w:t>
      </w:r>
      <w:r>
        <w:rPr>
          <w:spacing w:val="-8"/>
          <w:sz w:val="20"/>
        </w:rPr>
        <w:t xml:space="preserve"> </w:t>
      </w:r>
      <w:r>
        <w:rPr>
          <w:spacing w:val="-2"/>
          <w:sz w:val="20"/>
        </w:rPr>
        <w:t>sus</w:t>
      </w:r>
      <w:r>
        <w:rPr>
          <w:spacing w:val="-12"/>
          <w:sz w:val="20"/>
        </w:rPr>
        <w:t xml:space="preserve"> </w:t>
      </w:r>
      <w:r>
        <w:rPr>
          <w:spacing w:val="-2"/>
          <w:sz w:val="20"/>
        </w:rPr>
        <w:t>alegatos</w:t>
      </w:r>
      <w:r>
        <w:rPr>
          <w:spacing w:val="-9"/>
          <w:sz w:val="20"/>
        </w:rPr>
        <w:t xml:space="preserve"> </w:t>
      </w:r>
      <w:r>
        <w:rPr>
          <w:spacing w:val="-2"/>
          <w:sz w:val="20"/>
        </w:rPr>
        <w:t>finales</w:t>
      </w:r>
      <w:r>
        <w:rPr>
          <w:spacing w:val="-9"/>
          <w:sz w:val="20"/>
        </w:rPr>
        <w:t xml:space="preserve"> </w:t>
      </w:r>
      <w:r>
        <w:rPr>
          <w:spacing w:val="-2"/>
          <w:sz w:val="20"/>
        </w:rPr>
        <w:t>escritos.</w:t>
      </w:r>
      <w:r>
        <w:rPr>
          <w:spacing w:val="-9"/>
          <w:sz w:val="20"/>
        </w:rPr>
        <w:t xml:space="preserve"> </w:t>
      </w:r>
      <w:r>
        <w:rPr>
          <w:spacing w:val="-2"/>
          <w:sz w:val="20"/>
        </w:rPr>
        <w:t>La</w:t>
      </w:r>
      <w:r>
        <w:rPr>
          <w:spacing w:val="-8"/>
          <w:sz w:val="20"/>
        </w:rPr>
        <w:t xml:space="preserve"> </w:t>
      </w:r>
      <w:r>
        <w:rPr>
          <w:spacing w:val="-2"/>
          <w:sz w:val="20"/>
        </w:rPr>
        <w:t xml:space="preserve">Corte </w:t>
      </w:r>
      <w:r>
        <w:rPr>
          <w:spacing w:val="-4"/>
          <w:sz w:val="20"/>
        </w:rPr>
        <w:t>entiende</w:t>
      </w:r>
      <w:r>
        <w:rPr>
          <w:spacing w:val="-13"/>
          <w:sz w:val="20"/>
        </w:rPr>
        <w:t xml:space="preserve"> </w:t>
      </w:r>
      <w:r>
        <w:rPr>
          <w:spacing w:val="-4"/>
          <w:sz w:val="20"/>
        </w:rPr>
        <w:t>que</w:t>
      </w:r>
      <w:r>
        <w:rPr>
          <w:spacing w:val="-13"/>
          <w:sz w:val="20"/>
        </w:rPr>
        <w:t xml:space="preserve"> </w:t>
      </w:r>
      <w:r>
        <w:rPr>
          <w:spacing w:val="-4"/>
          <w:sz w:val="20"/>
        </w:rPr>
        <w:t>los</w:t>
      </w:r>
      <w:r>
        <w:rPr>
          <w:spacing w:val="-10"/>
          <w:sz w:val="20"/>
        </w:rPr>
        <w:t xml:space="preserve"> </w:t>
      </w:r>
      <w:r>
        <w:rPr>
          <w:spacing w:val="-4"/>
          <w:sz w:val="20"/>
        </w:rPr>
        <w:t>elementos</w:t>
      </w:r>
      <w:r>
        <w:rPr>
          <w:spacing w:val="-13"/>
          <w:sz w:val="20"/>
        </w:rPr>
        <w:t xml:space="preserve"> </w:t>
      </w:r>
      <w:r>
        <w:rPr>
          <w:spacing w:val="-4"/>
          <w:sz w:val="20"/>
        </w:rPr>
        <w:t>mencionados</w:t>
      </w:r>
      <w:r>
        <w:rPr>
          <w:spacing w:val="-13"/>
          <w:sz w:val="20"/>
        </w:rPr>
        <w:t xml:space="preserve"> </w:t>
      </w:r>
      <w:r>
        <w:rPr>
          <w:spacing w:val="-4"/>
          <w:sz w:val="20"/>
        </w:rPr>
        <w:t>por</w:t>
      </w:r>
      <w:r>
        <w:rPr>
          <w:spacing w:val="-11"/>
          <w:sz w:val="20"/>
        </w:rPr>
        <w:t xml:space="preserve"> </w:t>
      </w:r>
      <w:r>
        <w:rPr>
          <w:spacing w:val="-4"/>
          <w:sz w:val="20"/>
        </w:rPr>
        <w:t>el</w:t>
      </w:r>
      <w:r>
        <w:rPr>
          <w:spacing w:val="-9"/>
          <w:sz w:val="20"/>
        </w:rPr>
        <w:t xml:space="preserve"> </w:t>
      </w:r>
      <w:r>
        <w:rPr>
          <w:spacing w:val="-4"/>
          <w:sz w:val="20"/>
        </w:rPr>
        <w:t>representante</w:t>
      </w:r>
      <w:r>
        <w:rPr>
          <w:spacing w:val="-13"/>
          <w:sz w:val="20"/>
        </w:rPr>
        <w:t xml:space="preserve"> </w:t>
      </w:r>
      <w:r>
        <w:rPr>
          <w:spacing w:val="-4"/>
          <w:sz w:val="20"/>
        </w:rPr>
        <w:t>en</w:t>
      </w:r>
      <w:r>
        <w:rPr>
          <w:spacing w:val="-11"/>
          <w:sz w:val="20"/>
        </w:rPr>
        <w:t xml:space="preserve"> </w:t>
      </w:r>
      <w:r>
        <w:rPr>
          <w:spacing w:val="-4"/>
          <w:sz w:val="20"/>
        </w:rPr>
        <w:t>su</w:t>
      </w:r>
      <w:r>
        <w:rPr>
          <w:spacing w:val="-9"/>
          <w:sz w:val="20"/>
        </w:rPr>
        <w:t xml:space="preserve"> </w:t>
      </w:r>
      <w:r>
        <w:rPr>
          <w:spacing w:val="-4"/>
          <w:sz w:val="20"/>
        </w:rPr>
        <w:t>escrito</w:t>
      </w:r>
      <w:r>
        <w:rPr>
          <w:spacing w:val="-13"/>
          <w:sz w:val="20"/>
        </w:rPr>
        <w:t xml:space="preserve"> </w:t>
      </w:r>
      <w:r>
        <w:rPr>
          <w:spacing w:val="-4"/>
          <w:sz w:val="20"/>
        </w:rPr>
        <w:t>de</w:t>
      </w:r>
      <w:r>
        <w:rPr>
          <w:spacing w:val="-11"/>
          <w:sz w:val="20"/>
        </w:rPr>
        <w:t xml:space="preserve"> </w:t>
      </w:r>
      <w:r>
        <w:rPr>
          <w:spacing w:val="-4"/>
          <w:sz w:val="20"/>
        </w:rPr>
        <w:t>solicitudes</w:t>
      </w:r>
      <w:r>
        <w:rPr>
          <w:spacing w:val="-10"/>
          <w:sz w:val="20"/>
        </w:rPr>
        <w:t xml:space="preserve"> </w:t>
      </w:r>
      <w:r>
        <w:rPr>
          <w:spacing w:val="-4"/>
          <w:sz w:val="20"/>
        </w:rPr>
        <w:t xml:space="preserve">y </w:t>
      </w:r>
      <w:r>
        <w:rPr>
          <w:w w:val="95"/>
          <w:sz w:val="20"/>
        </w:rPr>
        <w:t>argumentos,</w:t>
      </w:r>
      <w:r>
        <w:rPr>
          <w:spacing w:val="-10"/>
          <w:w w:val="95"/>
          <w:sz w:val="20"/>
        </w:rPr>
        <w:t xml:space="preserve"> </w:t>
      </w:r>
      <w:r>
        <w:rPr>
          <w:w w:val="95"/>
          <w:sz w:val="20"/>
        </w:rPr>
        <w:t>y</w:t>
      </w:r>
      <w:r>
        <w:rPr>
          <w:spacing w:val="-10"/>
          <w:w w:val="95"/>
          <w:sz w:val="20"/>
        </w:rPr>
        <w:t xml:space="preserve"> </w:t>
      </w:r>
      <w:r>
        <w:rPr>
          <w:w w:val="95"/>
          <w:sz w:val="20"/>
        </w:rPr>
        <w:t>retomados</w:t>
      </w:r>
      <w:r>
        <w:rPr>
          <w:spacing w:val="-13"/>
          <w:w w:val="95"/>
          <w:sz w:val="20"/>
        </w:rPr>
        <w:t xml:space="preserve"> </w:t>
      </w:r>
      <w:r>
        <w:rPr>
          <w:w w:val="95"/>
          <w:sz w:val="20"/>
        </w:rPr>
        <w:t>por</w:t>
      </w:r>
      <w:r>
        <w:rPr>
          <w:spacing w:val="-11"/>
          <w:w w:val="95"/>
          <w:sz w:val="20"/>
        </w:rPr>
        <w:t xml:space="preserve"> </w:t>
      </w:r>
      <w:r>
        <w:rPr>
          <w:w w:val="95"/>
          <w:sz w:val="20"/>
        </w:rPr>
        <w:t>la</w:t>
      </w:r>
      <w:r>
        <w:rPr>
          <w:spacing w:val="-9"/>
          <w:w w:val="95"/>
          <w:sz w:val="20"/>
        </w:rPr>
        <w:t xml:space="preserve"> </w:t>
      </w:r>
      <w:r>
        <w:rPr>
          <w:w w:val="95"/>
          <w:sz w:val="20"/>
        </w:rPr>
        <w:t>Comisión</w:t>
      </w:r>
      <w:r>
        <w:rPr>
          <w:spacing w:val="-9"/>
          <w:w w:val="95"/>
          <w:sz w:val="20"/>
        </w:rPr>
        <w:t xml:space="preserve"> </w:t>
      </w:r>
      <w:r>
        <w:rPr>
          <w:w w:val="95"/>
          <w:sz w:val="20"/>
        </w:rPr>
        <w:t>en</w:t>
      </w:r>
      <w:r>
        <w:rPr>
          <w:spacing w:val="-5"/>
          <w:w w:val="95"/>
          <w:sz w:val="20"/>
        </w:rPr>
        <w:t xml:space="preserve"> </w:t>
      </w:r>
      <w:r>
        <w:rPr>
          <w:w w:val="95"/>
          <w:sz w:val="20"/>
        </w:rPr>
        <w:t>sus</w:t>
      </w:r>
      <w:r>
        <w:rPr>
          <w:spacing w:val="-7"/>
          <w:w w:val="95"/>
          <w:sz w:val="20"/>
        </w:rPr>
        <w:t xml:space="preserve"> </w:t>
      </w:r>
      <w:r>
        <w:rPr>
          <w:w w:val="95"/>
          <w:sz w:val="20"/>
        </w:rPr>
        <w:t>observaciones</w:t>
      </w:r>
      <w:r>
        <w:rPr>
          <w:spacing w:val="-10"/>
          <w:w w:val="95"/>
          <w:sz w:val="20"/>
        </w:rPr>
        <w:t xml:space="preserve"> </w:t>
      </w:r>
      <w:r>
        <w:rPr>
          <w:w w:val="95"/>
          <w:sz w:val="20"/>
        </w:rPr>
        <w:t>finales</w:t>
      </w:r>
      <w:r>
        <w:rPr>
          <w:spacing w:val="-7"/>
          <w:w w:val="95"/>
          <w:sz w:val="20"/>
        </w:rPr>
        <w:t xml:space="preserve"> </w:t>
      </w:r>
      <w:r>
        <w:rPr>
          <w:w w:val="95"/>
          <w:sz w:val="20"/>
        </w:rPr>
        <w:t>respecto</w:t>
      </w:r>
      <w:r>
        <w:rPr>
          <w:spacing w:val="-11"/>
          <w:w w:val="95"/>
          <w:sz w:val="20"/>
        </w:rPr>
        <w:t xml:space="preserve"> </w:t>
      </w:r>
      <w:r>
        <w:rPr>
          <w:w w:val="95"/>
          <w:sz w:val="20"/>
        </w:rPr>
        <w:t>a</w:t>
      </w:r>
      <w:r>
        <w:rPr>
          <w:spacing w:val="-9"/>
          <w:w w:val="95"/>
          <w:sz w:val="20"/>
        </w:rPr>
        <w:t xml:space="preserve"> </w:t>
      </w:r>
      <w:r>
        <w:rPr>
          <w:w w:val="95"/>
          <w:sz w:val="20"/>
        </w:rPr>
        <w:t>la</w:t>
      </w:r>
      <w:r>
        <w:rPr>
          <w:spacing w:val="-9"/>
          <w:w w:val="95"/>
          <w:sz w:val="20"/>
        </w:rPr>
        <w:t xml:space="preserve"> </w:t>
      </w:r>
      <w:r>
        <w:rPr>
          <w:w w:val="95"/>
          <w:sz w:val="20"/>
        </w:rPr>
        <w:t xml:space="preserve">alegada </w:t>
      </w:r>
      <w:r>
        <w:rPr>
          <w:spacing w:val="-2"/>
          <w:sz w:val="20"/>
        </w:rPr>
        <w:t>falta</w:t>
      </w:r>
      <w:r>
        <w:rPr>
          <w:spacing w:val="-10"/>
          <w:sz w:val="20"/>
        </w:rPr>
        <w:t xml:space="preserve"> </w:t>
      </w:r>
      <w:r>
        <w:rPr>
          <w:spacing w:val="-2"/>
          <w:sz w:val="20"/>
        </w:rPr>
        <w:t>de</w:t>
      </w:r>
      <w:r>
        <w:rPr>
          <w:spacing w:val="-14"/>
          <w:sz w:val="20"/>
        </w:rPr>
        <w:t xml:space="preserve"> </w:t>
      </w:r>
      <w:r>
        <w:rPr>
          <w:spacing w:val="-2"/>
          <w:sz w:val="20"/>
        </w:rPr>
        <w:t>imparcialidad</w:t>
      </w:r>
      <w:r>
        <w:rPr>
          <w:spacing w:val="-10"/>
          <w:sz w:val="20"/>
        </w:rPr>
        <w:t xml:space="preserve"> </w:t>
      </w:r>
      <w:r>
        <w:rPr>
          <w:spacing w:val="-2"/>
          <w:sz w:val="20"/>
        </w:rPr>
        <w:t>de</w:t>
      </w:r>
      <w:r>
        <w:rPr>
          <w:spacing w:val="-11"/>
          <w:sz w:val="20"/>
        </w:rPr>
        <w:t xml:space="preserve"> </w:t>
      </w:r>
      <w:r>
        <w:rPr>
          <w:spacing w:val="-2"/>
          <w:sz w:val="20"/>
        </w:rPr>
        <w:t>algunos</w:t>
      </w:r>
      <w:r>
        <w:rPr>
          <w:spacing w:val="-11"/>
          <w:sz w:val="20"/>
        </w:rPr>
        <w:t xml:space="preserve"> </w:t>
      </w:r>
      <w:r>
        <w:rPr>
          <w:spacing w:val="-2"/>
          <w:sz w:val="20"/>
        </w:rPr>
        <w:t>miembros</w:t>
      </w:r>
      <w:r>
        <w:rPr>
          <w:spacing w:val="-13"/>
          <w:sz w:val="20"/>
        </w:rPr>
        <w:t xml:space="preserve"> </w:t>
      </w:r>
      <w:r>
        <w:rPr>
          <w:spacing w:val="-2"/>
          <w:sz w:val="20"/>
        </w:rPr>
        <w:t>del</w:t>
      </w:r>
      <w:r>
        <w:rPr>
          <w:spacing w:val="-12"/>
          <w:sz w:val="20"/>
        </w:rPr>
        <w:t xml:space="preserve"> </w:t>
      </w:r>
      <w:r>
        <w:rPr>
          <w:spacing w:val="-2"/>
          <w:sz w:val="20"/>
        </w:rPr>
        <w:t>JEM,</w:t>
      </w:r>
      <w:r>
        <w:rPr>
          <w:spacing w:val="-11"/>
          <w:sz w:val="20"/>
        </w:rPr>
        <w:t xml:space="preserve"> </w:t>
      </w:r>
      <w:r>
        <w:rPr>
          <w:spacing w:val="-2"/>
          <w:sz w:val="20"/>
        </w:rPr>
        <w:t>además</w:t>
      </w:r>
      <w:r>
        <w:rPr>
          <w:spacing w:val="-11"/>
          <w:sz w:val="20"/>
        </w:rPr>
        <w:t xml:space="preserve"> </w:t>
      </w:r>
      <w:r>
        <w:rPr>
          <w:spacing w:val="-2"/>
          <w:sz w:val="20"/>
        </w:rPr>
        <w:t>de</w:t>
      </w:r>
      <w:r>
        <w:rPr>
          <w:spacing w:val="-14"/>
          <w:sz w:val="20"/>
        </w:rPr>
        <w:t xml:space="preserve"> </w:t>
      </w:r>
      <w:r>
        <w:rPr>
          <w:spacing w:val="-2"/>
          <w:sz w:val="20"/>
        </w:rPr>
        <w:t>tener</w:t>
      </w:r>
      <w:r>
        <w:rPr>
          <w:spacing w:val="-9"/>
          <w:sz w:val="20"/>
        </w:rPr>
        <w:t xml:space="preserve"> </w:t>
      </w:r>
      <w:r>
        <w:rPr>
          <w:spacing w:val="-2"/>
          <w:sz w:val="20"/>
        </w:rPr>
        <w:t>relación</w:t>
      </w:r>
      <w:r>
        <w:rPr>
          <w:spacing w:val="-9"/>
          <w:sz w:val="20"/>
        </w:rPr>
        <w:t xml:space="preserve"> </w:t>
      </w:r>
      <w:r>
        <w:rPr>
          <w:spacing w:val="-2"/>
          <w:sz w:val="20"/>
        </w:rPr>
        <w:t>directa</w:t>
      </w:r>
      <w:r>
        <w:rPr>
          <w:spacing w:val="-10"/>
          <w:sz w:val="20"/>
        </w:rPr>
        <w:t xml:space="preserve"> </w:t>
      </w:r>
      <w:r>
        <w:rPr>
          <w:spacing w:val="-2"/>
          <w:sz w:val="20"/>
        </w:rPr>
        <w:t xml:space="preserve">con </w:t>
      </w:r>
      <w:r>
        <w:rPr>
          <w:sz w:val="20"/>
        </w:rPr>
        <w:t xml:space="preserve">el marco fáctico contenido en el Informe de Fondo de la Comisión, configuran un tema </w:t>
      </w:r>
      <w:r>
        <w:rPr>
          <w:spacing w:val="-4"/>
          <w:sz w:val="20"/>
        </w:rPr>
        <w:t>controvertido,</w:t>
      </w:r>
      <w:r>
        <w:rPr>
          <w:spacing w:val="-5"/>
          <w:sz w:val="20"/>
        </w:rPr>
        <w:t xml:space="preserve"> </w:t>
      </w:r>
      <w:r>
        <w:rPr>
          <w:spacing w:val="-4"/>
          <w:sz w:val="20"/>
        </w:rPr>
        <w:t>respecto</w:t>
      </w:r>
      <w:r>
        <w:rPr>
          <w:spacing w:val="-8"/>
          <w:sz w:val="20"/>
        </w:rPr>
        <w:t xml:space="preserve"> </w:t>
      </w:r>
      <w:r>
        <w:rPr>
          <w:spacing w:val="-4"/>
          <w:sz w:val="20"/>
        </w:rPr>
        <w:t>del cual</w:t>
      </w:r>
      <w:r>
        <w:rPr>
          <w:spacing w:val="-7"/>
          <w:sz w:val="20"/>
        </w:rPr>
        <w:t xml:space="preserve"> </w:t>
      </w:r>
      <w:r>
        <w:rPr>
          <w:spacing w:val="-4"/>
          <w:sz w:val="20"/>
        </w:rPr>
        <w:t>las</w:t>
      </w:r>
      <w:r>
        <w:rPr>
          <w:spacing w:val="-8"/>
          <w:sz w:val="20"/>
        </w:rPr>
        <w:t xml:space="preserve"> </w:t>
      </w:r>
      <w:r>
        <w:rPr>
          <w:spacing w:val="-4"/>
          <w:sz w:val="20"/>
        </w:rPr>
        <w:t>partes</w:t>
      </w:r>
      <w:r>
        <w:rPr>
          <w:spacing w:val="-10"/>
          <w:sz w:val="20"/>
        </w:rPr>
        <w:t xml:space="preserve"> </w:t>
      </w:r>
      <w:r>
        <w:rPr>
          <w:spacing w:val="-4"/>
          <w:sz w:val="20"/>
        </w:rPr>
        <w:t>han</w:t>
      </w:r>
      <w:r>
        <w:rPr>
          <w:spacing w:val="-6"/>
          <w:sz w:val="20"/>
        </w:rPr>
        <w:t xml:space="preserve"> </w:t>
      </w:r>
      <w:r>
        <w:rPr>
          <w:spacing w:val="-4"/>
          <w:sz w:val="20"/>
        </w:rPr>
        <w:t>tenido</w:t>
      </w:r>
      <w:r>
        <w:rPr>
          <w:spacing w:val="-6"/>
          <w:sz w:val="20"/>
        </w:rPr>
        <w:t xml:space="preserve"> </w:t>
      </w:r>
      <w:r>
        <w:rPr>
          <w:spacing w:val="-4"/>
          <w:sz w:val="20"/>
        </w:rPr>
        <w:t>oportunidad</w:t>
      </w:r>
      <w:r>
        <w:rPr>
          <w:spacing w:val="-7"/>
          <w:sz w:val="20"/>
        </w:rPr>
        <w:t xml:space="preserve"> </w:t>
      </w:r>
      <w:r>
        <w:rPr>
          <w:spacing w:val="-4"/>
          <w:sz w:val="20"/>
        </w:rPr>
        <w:t>de</w:t>
      </w:r>
      <w:r>
        <w:rPr>
          <w:spacing w:val="-6"/>
          <w:sz w:val="20"/>
        </w:rPr>
        <w:t xml:space="preserve"> </w:t>
      </w:r>
      <w:r>
        <w:rPr>
          <w:spacing w:val="-4"/>
          <w:sz w:val="20"/>
        </w:rPr>
        <w:t>alegar</w:t>
      </w:r>
      <w:r>
        <w:rPr>
          <w:spacing w:val="-8"/>
          <w:sz w:val="20"/>
        </w:rPr>
        <w:t xml:space="preserve"> </w:t>
      </w:r>
      <w:r>
        <w:rPr>
          <w:spacing w:val="-4"/>
          <w:sz w:val="20"/>
        </w:rPr>
        <w:t>lo</w:t>
      </w:r>
      <w:r>
        <w:rPr>
          <w:spacing w:val="-8"/>
          <w:sz w:val="20"/>
        </w:rPr>
        <w:t xml:space="preserve"> </w:t>
      </w:r>
      <w:r>
        <w:rPr>
          <w:spacing w:val="-4"/>
          <w:sz w:val="20"/>
        </w:rPr>
        <w:t>pertinente</w:t>
      </w:r>
      <w:r>
        <w:rPr>
          <w:spacing w:val="-6"/>
          <w:sz w:val="20"/>
        </w:rPr>
        <w:t xml:space="preserve"> </w:t>
      </w:r>
      <w:r>
        <w:rPr>
          <w:spacing w:val="-4"/>
          <w:sz w:val="20"/>
        </w:rPr>
        <w:t xml:space="preserve">y </w:t>
      </w:r>
      <w:r>
        <w:rPr>
          <w:sz w:val="20"/>
        </w:rPr>
        <w:t>que</w:t>
      </w:r>
      <w:r>
        <w:rPr>
          <w:spacing w:val="-11"/>
          <w:sz w:val="20"/>
        </w:rPr>
        <w:t xml:space="preserve"> </w:t>
      </w:r>
      <w:r>
        <w:rPr>
          <w:sz w:val="20"/>
        </w:rPr>
        <w:t>resulta</w:t>
      </w:r>
      <w:r>
        <w:rPr>
          <w:spacing w:val="-12"/>
          <w:sz w:val="20"/>
        </w:rPr>
        <w:t xml:space="preserve"> </w:t>
      </w:r>
      <w:r>
        <w:rPr>
          <w:sz w:val="20"/>
        </w:rPr>
        <w:t>de</w:t>
      </w:r>
      <w:r>
        <w:rPr>
          <w:spacing w:val="-13"/>
          <w:sz w:val="20"/>
        </w:rPr>
        <w:t xml:space="preserve"> </w:t>
      </w:r>
      <w:r>
        <w:rPr>
          <w:sz w:val="20"/>
        </w:rPr>
        <w:t>interés</w:t>
      </w:r>
      <w:r>
        <w:rPr>
          <w:spacing w:val="-13"/>
          <w:sz w:val="20"/>
        </w:rPr>
        <w:t xml:space="preserve"> </w:t>
      </w:r>
      <w:r>
        <w:rPr>
          <w:sz w:val="20"/>
        </w:rPr>
        <w:t>para</w:t>
      </w:r>
      <w:r>
        <w:rPr>
          <w:spacing w:val="-10"/>
          <w:sz w:val="20"/>
        </w:rPr>
        <w:t xml:space="preserve"> </w:t>
      </w:r>
      <w:r>
        <w:rPr>
          <w:sz w:val="20"/>
        </w:rPr>
        <w:t>resolver</w:t>
      </w:r>
      <w:r>
        <w:rPr>
          <w:spacing w:val="-11"/>
          <w:sz w:val="20"/>
        </w:rPr>
        <w:t xml:space="preserve"> </w:t>
      </w:r>
      <w:r>
        <w:rPr>
          <w:sz w:val="20"/>
        </w:rPr>
        <w:t>el</w:t>
      </w:r>
      <w:r>
        <w:rPr>
          <w:spacing w:val="-12"/>
          <w:sz w:val="20"/>
        </w:rPr>
        <w:t xml:space="preserve"> </w:t>
      </w:r>
      <w:r>
        <w:rPr>
          <w:sz w:val="20"/>
        </w:rPr>
        <w:t>caso</w:t>
      </w:r>
      <w:r>
        <w:rPr>
          <w:spacing w:val="-13"/>
          <w:sz w:val="20"/>
        </w:rPr>
        <w:t xml:space="preserve"> </w:t>
      </w:r>
      <w:r>
        <w:rPr>
          <w:sz w:val="20"/>
        </w:rPr>
        <w:t>bajo</w:t>
      </w:r>
      <w:r>
        <w:rPr>
          <w:spacing w:val="-13"/>
          <w:sz w:val="20"/>
        </w:rPr>
        <w:t xml:space="preserve"> </w:t>
      </w:r>
      <w:r>
        <w:rPr>
          <w:sz w:val="20"/>
        </w:rPr>
        <w:t>estudio.</w:t>
      </w:r>
    </w:p>
    <w:p w14:paraId="7122708E" w14:textId="77777777" w:rsidR="00644DE7" w:rsidRDefault="00644DE7">
      <w:pPr>
        <w:pStyle w:val="Textoindependiente"/>
        <w:spacing w:before="8"/>
        <w:rPr>
          <w:sz w:val="19"/>
        </w:rPr>
      </w:pPr>
    </w:p>
    <w:p w14:paraId="5144F2B1" w14:textId="77777777" w:rsidR="00644DE7" w:rsidRDefault="00000000">
      <w:pPr>
        <w:pStyle w:val="Prrafodelista"/>
        <w:numPr>
          <w:ilvl w:val="0"/>
          <w:numId w:val="16"/>
        </w:numPr>
        <w:tabs>
          <w:tab w:val="left" w:pos="668"/>
        </w:tabs>
        <w:ind w:right="111" w:firstLine="0"/>
        <w:jc w:val="both"/>
        <w:rPr>
          <w:sz w:val="20"/>
        </w:rPr>
      </w:pPr>
      <w:r>
        <w:rPr>
          <w:sz w:val="20"/>
        </w:rPr>
        <w:t>Al</w:t>
      </w:r>
      <w:r>
        <w:rPr>
          <w:spacing w:val="-1"/>
          <w:sz w:val="20"/>
        </w:rPr>
        <w:t xml:space="preserve"> </w:t>
      </w:r>
      <w:r>
        <w:rPr>
          <w:sz w:val="20"/>
        </w:rPr>
        <w:t>respecto, esta</w:t>
      </w:r>
      <w:r>
        <w:rPr>
          <w:spacing w:val="-1"/>
          <w:sz w:val="20"/>
        </w:rPr>
        <w:t xml:space="preserve"> </w:t>
      </w:r>
      <w:r>
        <w:rPr>
          <w:sz w:val="20"/>
        </w:rPr>
        <w:t>Corte nota</w:t>
      </w:r>
      <w:r>
        <w:rPr>
          <w:spacing w:val="-1"/>
          <w:sz w:val="20"/>
        </w:rPr>
        <w:t xml:space="preserve"> </w:t>
      </w:r>
      <w:r>
        <w:rPr>
          <w:sz w:val="20"/>
        </w:rPr>
        <w:t>que,</w:t>
      </w:r>
      <w:r>
        <w:rPr>
          <w:spacing w:val="-2"/>
          <w:sz w:val="20"/>
        </w:rPr>
        <w:t xml:space="preserve"> </w:t>
      </w:r>
      <w:r>
        <w:rPr>
          <w:sz w:val="20"/>
        </w:rPr>
        <w:t>para</w:t>
      </w:r>
      <w:r>
        <w:rPr>
          <w:spacing w:val="-1"/>
          <w:sz w:val="20"/>
        </w:rPr>
        <w:t xml:space="preserve"> </w:t>
      </w:r>
      <w:r>
        <w:rPr>
          <w:sz w:val="20"/>
        </w:rPr>
        <w:t>la</w:t>
      </w:r>
      <w:r>
        <w:rPr>
          <w:spacing w:val="-1"/>
          <w:sz w:val="20"/>
        </w:rPr>
        <w:t xml:space="preserve"> </w:t>
      </w:r>
      <w:r>
        <w:rPr>
          <w:sz w:val="20"/>
        </w:rPr>
        <w:t>época</w:t>
      </w:r>
      <w:r>
        <w:rPr>
          <w:spacing w:val="-1"/>
          <w:sz w:val="20"/>
        </w:rPr>
        <w:t xml:space="preserve"> </w:t>
      </w:r>
      <w:r>
        <w:rPr>
          <w:sz w:val="20"/>
        </w:rPr>
        <w:t>de</w:t>
      </w:r>
      <w:r>
        <w:rPr>
          <w:spacing w:val="-2"/>
          <w:sz w:val="20"/>
        </w:rPr>
        <w:t xml:space="preserve"> </w:t>
      </w:r>
      <w:r>
        <w:rPr>
          <w:sz w:val="20"/>
        </w:rPr>
        <w:t>los</w:t>
      </w:r>
      <w:r>
        <w:rPr>
          <w:spacing w:val="-2"/>
          <w:sz w:val="20"/>
        </w:rPr>
        <w:t xml:space="preserve"> </w:t>
      </w:r>
      <w:r>
        <w:rPr>
          <w:sz w:val="20"/>
        </w:rPr>
        <w:t>hechos,</w:t>
      </w:r>
      <w:r>
        <w:rPr>
          <w:spacing w:val="-2"/>
          <w:sz w:val="20"/>
        </w:rPr>
        <w:t xml:space="preserve"> </w:t>
      </w:r>
      <w:r>
        <w:rPr>
          <w:sz w:val="20"/>
        </w:rPr>
        <w:t>Paraguay</w:t>
      </w:r>
      <w:r>
        <w:rPr>
          <w:spacing w:val="-2"/>
          <w:sz w:val="20"/>
        </w:rPr>
        <w:t xml:space="preserve"> </w:t>
      </w:r>
      <w:r>
        <w:rPr>
          <w:sz w:val="20"/>
        </w:rPr>
        <w:t>vivía</w:t>
      </w:r>
      <w:r>
        <w:rPr>
          <w:spacing w:val="-1"/>
          <w:sz w:val="20"/>
        </w:rPr>
        <w:t xml:space="preserve"> </w:t>
      </w:r>
      <w:r>
        <w:rPr>
          <w:sz w:val="20"/>
        </w:rPr>
        <w:t>una inestabilidad</w:t>
      </w:r>
      <w:r>
        <w:rPr>
          <w:spacing w:val="-7"/>
          <w:sz w:val="20"/>
        </w:rPr>
        <w:t xml:space="preserve"> </w:t>
      </w:r>
      <w:r>
        <w:rPr>
          <w:sz w:val="20"/>
        </w:rPr>
        <w:t>política</w:t>
      </w:r>
      <w:r>
        <w:rPr>
          <w:spacing w:val="-7"/>
          <w:sz w:val="20"/>
        </w:rPr>
        <w:t xml:space="preserve"> </w:t>
      </w:r>
      <w:r>
        <w:rPr>
          <w:sz w:val="20"/>
        </w:rPr>
        <w:t>producto</w:t>
      </w:r>
      <w:r>
        <w:rPr>
          <w:spacing w:val="-8"/>
          <w:sz w:val="20"/>
        </w:rPr>
        <w:t xml:space="preserve"> </w:t>
      </w:r>
      <w:r>
        <w:rPr>
          <w:sz w:val="20"/>
        </w:rPr>
        <w:t>de</w:t>
      </w:r>
      <w:r>
        <w:rPr>
          <w:spacing w:val="-8"/>
          <w:sz w:val="20"/>
        </w:rPr>
        <w:t xml:space="preserve"> </w:t>
      </w:r>
      <w:r>
        <w:rPr>
          <w:sz w:val="20"/>
        </w:rPr>
        <w:t>varios</w:t>
      </w:r>
      <w:r>
        <w:rPr>
          <w:spacing w:val="-6"/>
          <w:sz w:val="20"/>
        </w:rPr>
        <w:t xml:space="preserve"> </w:t>
      </w:r>
      <w:r>
        <w:rPr>
          <w:sz w:val="20"/>
        </w:rPr>
        <w:t>escándalos</w:t>
      </w:r>
      <w:r>
        <w:rPr>
          <w:spacing w:val="-7"/>
          <w:sz w:val="20"/>
        </w:rPr>
        <w:t xml:space="preserve"> </w:t>
      </w:r>
      <w:r>
        <w:rPr>
          <w:sz w:val="20"/>
        </w:rPr>
        <w:t>de</w:t>
      </w:r>
      <w:r>
        <w:rPr>
          <w:spacing w:val="-8"/>
          <w:sz w:val="20"/>
        </w:rPr>
        <w:t xml:space="preserve"> </w:t>
      </w:r>
      <w:r>
        <w:rPr>
          <w:sz w:val="20"/>
        </w:rPr>
        <w:t>corrupción.</w:t>
      </w:r>
      <w:r>
        <w:rPr>
          <w:spacing w:val="-7"/>
          <w:sz w:val="20"/>
        </w:rPr>
        <w:t xml:space="preserve"> </w:t>
      </w:r>
      <w:r>
        <w:rPr>
          <w:sz w:val="20"/>
        </w:rPr>
        <w:t>Al</w:t>
      </w:r>
      <w:r>
        <w:rPr>
          <w:spacing w:val="-7"/>
          <w:sz w:val="20"/>
        </w:rPr>
        <w:t xml:space="preserve"> </w:t>
      </w:r>
      <w:r>
        <w:rPr>
          <w:sz w:val="20"/>
        </w:rPr>
        <w:t>respecto,</w:t>
      </w:r>
      <w:r>
        <w:rPr>
          <w:spacing w:val="-7"/>
          <w:sz w:val="20"/>
        </w:rPr>
        <w:t xml:space="preserve"> </w:t>
      </w:r>
      <w:r>
        <w:rPr>
          <w:sz w:val="20"/>
        </w:rPr>
        <w:t>el</w:t>
      </w:r>
      <w:r>
        <w:rPr>
          <w:spacing w:val="-8"/>
          <w:sz w:val="20"/>
        </w:rPr>
        <w:t xml:space="preserve"> </w:t>
      </w:r>
      <w:r>
        <w:rPr>
          <w:sz w:val="20"/>
        </w:rPr>
        <w:t xml:space="preserve">propio Estado en sus alegatos finales escritos hizo referencia al Informe Anual de la Comisión </w:t>
      </w:r>
      <w:r>
        <w:rPr>
          <w:w w:val="95"/>
          <w:sz w:val="20"/>
        </w:rPr>
        <w:t>Interamericana</w:t>
      </w:r>
      <w:r>
        <w:rPr>
          <w:spacing w:val="-9"/>
          <w:w w:val="95"/>
          <w:sz w:val="20"/>
        </w:rPr>
        <w:t xml:space="preserve"> </w:t>
      </w:r>
      <w:r>
        <w:rPr>
          <w:w w:val="95"/>
          <w:sz w:val="20"/>
        </w:rPr>
        <w:t>y</w:t>
      </w:r>
      <w:r>
        <w:rPr>
          <w:spacing w:val="-11"/>
          <w:w w:val="95"/>
          <w:sz w:val="20"/>
        </w:rPr>
        <w:t xml:space="preserve"> </w:t>
      </w:r>
      <w:r>
        <w:rPr>
          <w:w w:val="95"/>
          <w:sz w:val="20"/>
        </w:rPr>
        <w:t>al</w:t>
      </w:r>
      <w:r>
        <w:rPr>
          <w:spacing w:val="-8"/>
          <w:w w:val="95"/>
          <w:sz w:val="20"/>
        </w:rPr>
        <w:t xml:space="preserve"> </w:t>
      </w:r>
      <w:r>
        <w:rPr>
          <w:w w:val="95"/>
          <w:sz w:val="20"/>
        </w:rPr>
        <w:t>Tercer</w:t>
      </w:r>
      <w:r>
        <w:rPr>
          <w:spacing w:val="-13"/>
          <w:w w:val="95"/>
          <w:sz w:val="20"/>
        </w:rPr>
        <w:t xml:space="preserve"> </w:t>
      </w:r>
      <w:r>
        <w:rPr>
          <w:w w:val="95"/>
          <w:sz w:val="20"/>
        </w:rPr>
        <w:t>Informe</w:t>
      </w:r>
      <w:r>
        <w:rPr>
          <w:spacing w:val="-10"/>
          <w:w w:val="95"/>
          <w:sz w:val="20"/>
        </w:rPr>
        <w:t xml:space="preserve"> </w:t>
      </w:r>
      <w:r>
        <w:rPr>
          <w:w w:val="95"/>
          <w:sz w:val="20"/>
        </w:rPr>
        <w:t>sobre</w:t>
      </w:r>
      <w:r>
        <w:rPr>
          <w:spacing w:val="-13"/>
          <w:w w:val="95"/>
          <w:sz w:val="20"/>
        </w:rPr>
        <w:t xml:space="preserve"> </w:t>
      </w:r>
      <w:r>
        <w:rPr>
          <w:w w:val="95"/>
          <w:sz w:val="20"/>
        </w:rPr>
        <w:t>la</w:t>
      </w:r>
      <w:r>
        <w:rPr>
          <w:spacing w:val="-8"/>
          <w:w w:val="95"/>
          <w:sz w:val="20"/>
        </w:rPr>
        <w:t xml:space="preserve"> </w:t>
      </w:r>
      <w:r>
        <w:rPr>
          <w:w w:val="95"/>
          <w:sz w:val="20"/>
        </w:rPr>
        <w:t>situación</w:t>
      </w:r>
      <w:r>
        <w:rPr>
          <w:spacing w:val="-10"/>
          <w:w w:val="95"/>
          <w:sz w:val="20"/>
        </w:rPr>
        <w:t xml:space="preserve"> </w:t>
      </w:r>
      <w:r>
        <w:rPr>
          <w:w w:val="95"/>
          <w:sz w:val="20"/>
        </w:rPr>
        <w:t>de</w:t>
      </w:r>
      <w:r>
        <w:rPr>
          <w:spacing w:val="-13"/>
          <w:w w:val="95"/>
          <w:sz w:val="20"/>
        </w:rPr>
        <w:t xml:space="preserve"> </w:t>
      </w:r>
      <w:r>
        <w:rPr>
          <w:w w:val="95"/>
          <w:sz w:val="20"/>
        </w:rPr>
        <w:t>los</w:t>
      </w:r>
      <w:r>
        <w:rPr>
          <w:spacing w:val="-13"/>
          <w:w w:val="95"/>
          <w:sz w:val="20"/>
        </w:rPr>
        <w:t xml:space="preserve"> </w:t>
      </w:r>
      <w:r>
        <w:rPr>
          <w:w w:val="95"/>
          <w:sz w:val="20"/>
        </w:rPr>
        <w:t>derechos</w:t>
      </w:r>
      <w:r>
        <w:rPr>
          <w:spacing w:val="-13"/>
          <w:w w:val="95"/>
          <w:sz w:val="20"/>
        </w:rPr>
        <w:t xml:space="preserve"> </w:t>
      </w:r>
      <w:r>
        <w:rPr>
          <w:w w:val="95"/>
          <w:sz w:val="20"/>
        </w:rPr>
        <w:t>humanos</w:t>
      </w:r>
      <w:r>
        <w:rPr>
          <w:spacing w:val="-9"/>
          <w:w w:val="95"/>
          <w:sz w:val="20"/>
        </w:rPr>
        <w:t xml:space="preserve"> </w:t>
      </w:r>
      <w:r>
        <w:rPr>
          <w:w w:val="95"/>
          <w:sz w:val="20"/>
        </w:rPr>
        <w:t>en</w:t>
      </w:r>
      <w:r>
        <w:rPr>
          <w:spacing w:val="-10"/>
          <w:w w:val="95"/>
          <w:sz w:val="20"/>
        </w:rPr>
        <w:t xml:space="preserve"> </w:t>
      </w:r>
      <w:r>
        <w:rPr>
          <w:w w:val="95"/>
          <w:sz w:val="20"/>
        </w:rPr>
        <w:t xml:space="preserve">Paraguay, </w:t>
      </w:r>
      <w:r>
        <w:rPr>
          <w:sz w:val="20"/>
        </w:rPr>
        <w:t>en</w:t>
      </w:r>
      <w:r>
        <w:rPr>
          <w:spacing w:val="-15"/>
          <w:sz w:val="20"/>
        </w:rPr>
        <w:t xml:space="preserve"> </w:t>
      </w:r>
      <w:r>
        <w:rPr>
          <w:sz w:val="20"/>
        </w:rPr>
        <w:t>donde</w:t>
      </w:r>
      <w:r>
        <w:rPr>
          <w:spacing w:val="-15"/>
          <w:sz w:val="20"/>
        </w:rPr>
        <w:t xml:space="preserve"> </w:t>
      </w:r>
      <w:r>
        <w:rPr>
          <w:sz w:val="20"/>
        </w:rPr>
        <w:t>se</w:t>
      </w:r>
      <w:r>
        <w:rPr>
          <w:spacing w:val="-17"/>
          <w:sz w:val="20"/>
        </w:rPr>
        <w:t xml:space="preserve"> </w:t>
      </w:r>
      <w:r>
        <w:rPr>
          <w:sz w:val="20"/>
        </w:rPr>
        <w:t>menciona</w:t>
      </w:r>
      <w:r>
        <w:rPr>
          <w:spacing w:val="-14"/>
          <w:sz w:val="20"/>
        </w:rPr>
        <w:t xml:space="preserve"> </w:t>
      </w:r>
      <w:r>
        <w:rPr>
          <w:sz w:val="20"/>
        </w:rPr>
        <w:t>a</w:t>
      </w:r>
      <w:r>
        <w:rPr>
          <w:spacing w:val="-15"/>
          <w:sz w:val="20"/>
        </w:rPr>
        <w:t xml:space="preserve"> </w:t>
      </w:r>
      <w:r>
        <w:rPr>
          <w:sz w:val="20"/>
        </w:rPr>
        <w:t>la</w:t>
      </w:r>
      <w:r>
        <w:rPr>
          <w:spacing w:val="-14"/>
          <w:sz w:val="20"/>
        </w:rPr>
        <w:t xml:space="preserve"> </w:t>
      </w:r>
      <w:r>
        <w:rPr>
          <w:sz w:val="20"/>
        </w:rPr>
        <w:t>corrupción</w:t>
      </w:r>
      <w:r>
        <w:rPr>
          <w:spacing w:val="-13"/>
          <w:sz w:val="20"/>
        </w:rPr>
        <w:t xml:space="preserve"> </w:t>
      </w:r>
      <w:r>
        <w:rPr>
          <w:sz w:val="20"/>
        </w:rPr>
        <w:t>entre</w:t>
      </w:r>
      <w:r>
        <w:rPr>
          <w:spacing w:val="-15"/>
          <w:sz w:val="20"/>
        </w:rPr>
        <w:t xml:space="preserve"> </w:t>
      </w:r>
      <w:r>
        <w:rPr>
          <w:sz w:val="20"/>
        </w:rPr>
        <w:t>“los</w:t>
      </w:r>
      <w:r>
        <w:rPr>
          <w:spacing w:val="-13"/>
          <w:sz w:val="20"/>
        </w:rPr>
        <w:t xml:space="preserve"> </w:t>
      </w:r>
      <w:r>
        <w:rPr>
          <w:sz w:val="20"/>
        </w:rPr>
        <w:t>crímenes</w:t>
      </w:r>
      <w:r>
        <w:rPr>
          <w:spacing w:val="-16"/>
          <w:sz w:val="20"/>
        </w:rPr>
        <w:t xml:space="preserve"> </w:t>
      </w:r>
      <w:r>
        <w:rPr>
          <w:sz w:val="20"/>
        </w:rPr>
        <w:t>que</w:t>
      </w:r>
      <w:r>
        <w:rPr>
          <w:spacing w:val="-15"/>
          <w:sz w:val="20"/>
        </w:rPr>
        <w:t xml:space="preserve"> </w:t>
      </w:r>
      <w:r>
        <w:rPr>
          <w:sz w:val="20"/>
        </w:rPr>
        <w:t>el</w:t>
      </w:r>
      <w:r>
        <w:rPr>
          <w:spacing w:val="-15"/>
          <w:sz w:val="20"/>
        </w:rPr>
        <w:t xml:space="preserve"> </w:t>
      </w:r>
      <w:r>
        <w:rPr>
          <w:sz w:val="20"/>
        </w:rPr>
        <w:t>Estado</w:t>
      </w:r>
      <w:r>
        <w:rPr>
          <w:spacing w:val="-13"/>
          <w:sz w:val="20"/>
        </w:rPr>
        <w:t xml:space="preserve"> </w:t>
      </w:r>
      <w:r>
        <w:rPr>
          <w:sz w:val="20"/>
        </w:rPr>
        <w:t>debe</w:t>
      </w:r>
      <w:r>
        <w:rPr>
          <w:spacing w:val="-15"/>
          <w:sz w:val="20"/>
        </w:rPr>
        <w:t xml:space="preserve"> </w:t>
      </w:r>
      <w:r>
        <w:rPr>
          <w:sz w:val="20"/>
        </w:rPr>
        <w:t>condenar</w:t>
      </w:r>
      <w:r>
        <w:rPr>
          <w:spacing w:val="-15"/>
          <w:sz w:val="20"/>
        </w:rPr>
        <w:t xml:space="preserve"> </w:t>
      </w:r>
      <w:r>
        <w:rPr>
          <w:sz w:val="20"/>
        </w:rPr>
        <w:t xml:space="preserve">y </w:t>
      </w:r>
      <w:r>
        <w:rPr>
          <w:spacing w:val="-4"/>
          <w:sz w:val="20"/>
        </w:rPr>
        <w:t>que</w:t>
      </w:r>
      <w:r>
        <w:rPr>
          <w:spacing w:val="-1"/>
          <w:sz w:val="20"/>
        </w:rPr>
        <w:t xml:space="preserve"> </w:t>
      </w:r>
      <w:r>
        <w:rPr>
          <w:spacing w:val="-4"/>
          <w:sz w:val="20"/>
        </w:rPr>
        <w:t>estarían</w:t>
      </w:r>
      <w:r>
        <w:rPr>
          <w:spacing w:val="-2"/>
          <w:sz w:val="20"/>
        </w:rPr>
        <w:t xml:space="preserve"> </w:t>
      </w:r>
      <w:r>
        <w:rPr>
          <w:spacing w:val="-4"/>
          <w:sz w:val="20"/>
        </w:rPr>
        <w:t>impunes”.</w:t>
      </w:r>
      <w:r>
        <w:rPr>
          <w:spacing w:val="-2"/>
          <w:sz w:val="20"/>
        </w:rPr>
        <w:t xml:space="preserve"> </w:t>
      </w:r>
      <w:r>
        <w:rPr>
          <w:spacing w:val="-4"/>
          <w:sz w:val="20"/>
        </w:rPr>
        <w:t>En</w:t>
      </w:r>
      <w:r>
        <w:rPr>
          <w:spacing w:val="-2"/>
          <w:sz w:val="20"/>
        </w:rPr>
        <w:t xml:space="preserve"> </w:t>
      </w:r>
      <w:r>
        <w:rPr>
          <w:spacing w:val="-4"/>
          <w:sz w:val="20"/>
        </w:rPr>
        <w:t>este</w:t>
      </w:r>
      <w:r>
        <w:rPr>
          <w:spacing w:val="-3"/>
          <w:sz w:val="20"/>
        </w:rPr>
        <w:t xml:space="preserve"> </w:t>
      </w:r>
      <w:r>
        <w:rPr>
          <w:spacing w:val="-4"/>
          <w:sz w:val="20"/>
        </w:rPr>
        <w:t>contexto,</w:t>
      </w:r>
      <w:r>
        <w:rPr>
          <w:spacing w:val="-3"/>
          <w:sz w:val="20"/>
        </w:rPr>
        <w:t xml:space="preserve"> </w:t>
      </w:r>
      <w:r>
        <w:rPr>
          <w:spacing w:val="-4"/>
          <w:sz w:val="20"/>
        </w:rPr>
        <w:t>algunas</w:t>
      </w:r>
      <w:r>
        <w:rPr>
          <w:spacing w:val="-2"/>
          <w:sz w:val="20"/>
        </w:rPr>
        <w:t xml:space="preserve"> </w:t>
      </w:r>
      <w:r>
        <w:rPr>
          <w:spacing w:val="-4"/>
          <w:sz w:val="20"/>
        </w:rPr>
        <w:t>de las</w:t>
      </w:r>
      <w:r>
        <w:rPr>
          <w:spacing w:val="-2"/>
          <w:sz w:val="20"/>
        </w:rPr>
        <w:t xml:space="preserve"> </w:t>
      </w:r>
      <w:r>
        <w:rPr>
          <w:spacing w:val="-4"/>
          <w:sz w:val="20"/>
        </w:rPr>
        <w:t>investigaciones</w:t>
      </w:r>
      <w:r>
        <w:rPr>
          <w:spacing w:val="-1"/>
          <w:sz w:val="20"/>
        </w:rPr>
        <w:t xml:space="preserve"> </w:t>
      </w:r>
      <w:r>
        <w:rPr>
          <w:spacing w:val="-4"/>
          <w:sz w:val="20"/>
        </w:rPr>
        <w:t>desarrolladas</w:t>
      </w:r>
      <w:r>
        <w:rPr>
          <w:spacing w:val="-2"/>
          <w:sz w:val="20"/>
        </w:rPr>
        <w:t xml:space="preserve"> </w:t>
      </w:r>
      <w:r>
        <w:rPr>
          <w:spacing w:val="-5"/>
          <w:sz w:val="20"/>
        </w:rPr>
        <w:t>por</w:t>
      </w:r>
    </w:p>
    <w:p w14:paraId="5D1F5AEC" w14:textId="77777777" w:rsidR="00644DE7" w:rsidRDefault="00000000">
      <w:pPr>
        <w:pStyle w:val="Textoindependiente"/>
        <w:spacing w:before="10"/>
        <w:rPr>
          <w:sz w:val="10"/>
        </w:rPr>
      </w:pPr>
      <w:r>
        <w:pict w14:anchorId="17C4E5D0">
          <v:rect id="docshape18" o:spid="_x0000_s2087" style="position:absolute;margin-left:85.1pt;margin-top:7.8pt;width:2in;height:.6pt;z-index:-15720448;mso-wrap-distance-left:0;mso-wrap-distance-right:0;mso-position-horizontal-relative:page" fillcolor="black" stroked="f">
            <w10:wrap type="topAndBottom" anchorx="page"/>
          </v:rect>
        </w:pict>
      </w:r>
    </w:p>
    <w:p w14:paraId="16EFFBC9" w14:textId="77777777" w:rsidR="00644DE7" w:rsidRDefault="00000000">
      <w:pPr>
        <w:tabs>
          <w:tab w:val="left" w:pos="667"/>
        </w:tabs>
        <w:spacing w:before="96"/>
        <w:ind w:left="101" w:right="119"/>
        <w:rPr>
          <w:sz w:val="16"/>
        </w:rPr>
      </w:pPr>
      <w:bookmarkStart w:id="114" w:name="_bookmark94"/>
      <w:bookmarkEnd w:id="114"/>
      <w:r>
        <w:rPr>
          <w:spacing w:val="-6"/>
          <w:sz w:val="16"/>
          <w:vertAlign w:val="superscript"/>
        </w:rPr>
        <w:t>74</w:t>
      </w:r>
      <w:r>
        <w:rPr>
          <w:sz w:val="16"/>
        </w:rPr>
        <w:tab/>
      </w:r>
      <w:r>
        <w:rPr>
          <w:i/>
          <w:sz w:val="16"/>
        </w:rPr>
        <w:t>Cfr.</w:t>
      </w:r>
      <w:r>
        <w:rPr>
          <w:i/>
          <w:spacing w:val="-8"/>
          <w:sz w:val="16"/>
        </w:rPr>
        <w:t xml:space="preserve"> </w:t>
      </w:r>
      <w:r>
        <w:rPr>
          <w:i/>
          <w:sz w:val="16"/>
        </w:rPr>
        <w:t>Caso</w:t>
      </w:r>
      <w:r>
        <w:rPr>
          <w:i/>
          <w:spacing w:val="-7"/>
          <w:sz w:val="16"/>
        </w:rPr>
        <w:t xml:space="preserve"> </w:t>
      </w:r>
      <w:r>
        <w:rPr>
          <w:i/>
          <w:sz w:val="16"/>
        </w:rPr>
        <w:t>Palamara</w:t>
      </w:r>
      <w:r>
        <w:rPr>
          <w:i/>
          <w:spacing w:val="-8"/>
          <w:sz w:val="16"/>
        </w:rPr>
        <w:t xml:space="preserve"> </w:t>
      </w:r>
      <w:r>
        <w:rPr>
          <w:i/>
          <w:sz w:val="16"/>
        </w:rPr>
        <w:t>Iribarne</w:t>
      </w:r>
      <w:r>
        <w:rPr>
          <w:i/>
          <w:spacing w:val="-10"/>
          <w:sz w:val="16"/>
        </w:rPr>
        <w:t xml:space="preserve"> </w:t>
      </w:r>
      <w:r>
        <w:rPr>
          <w:i/>
          <w:sz w:val="16"/>
        </w:rPr>
        <w:t>Vs.</w:t>
      </w:r>
      <w:r>
        <w:rPr>
          <w:i/>
          <w:spacing w:val="-6"/>
          <w:sz w:val="16"/>
        </w:rPr>
        <w:t xml:space="preserve"> </w:t>
      </w:r>
      <w:r>
        <w:rPr>
          <w:i/>
          <w:sz w:val="16"/>
        </w:rPr>
        <w:t>Chile.</w:t>
      </w:r>
      <w:r>
        <w:rPr>
          <w:i/>
          <w:spacing w:val="-8"/>
          <w:sz w:val="16"/>
        </w:rPr>
        <w:t xml:space="preserve"> </w:t>
      </w:r>
      <w:r>
        <w:rPr>
          <w:i/>
          <w:sz w:val="16"/>
        </w:rPr>
        <w:t>Fondo,</w:t>
      </w:r>
      <w:r>
        <w:rPr>
          <w:i/>
          <w:spacing w:val="-11"/>
          <w:sz w:val="16"/>
        </w:rPr>
        <w:t xml:space="preserve"> </w:t>
      </w:r>
      <w:r>
        <w:rPr>
          <w:i/>
          <w:sz w:val="16"/>
        </w:rPr>
        <w:t>Reparaciones</w:t>
      </w:r>
      <w:r>
        <w:rPr>
          <w:i/>
          <w:spacing w:val="-10"/>
          <w:sz w:val="16"/>
        </w:rPr>
        <w:t xml:space="preserve"> </w:t>
      </w:r>
      <w:r>
        <w:rPr>
          <w:i/>
          <w:sz w:val="16"/>
        </w:rPr>
        <w:t>y</w:t>
      </w:r>
      <w:r>
        <w:rPr>
          <w:i/>
          <w:spacing w:val="-6"/>
          <w:sz w:val="16"/>
        </w:rPr>
        <w:t xml:space="preserve"> </w:t>
      </w:r>
      <w:r>
        <w:rPr>
          <w:i/>
          <w:sz w:val="16"/>
        </w:rPr>
        <w:t>Costas</w:t>
      </w:r>
      <w:r>
        <w:rPr>
          <w:sz w:val="16"/>
        </w:rPr>
        <w:t>.</w:t>
      </w:r>
      <w:r>
        <w:rPr>
          <w:spacing w:val="-8"/>
          <w:sz w:val="16"/>
        </w:rPr>
        <w:t xml:space="preserve"> </w:t>
      </w:r>
      <w:r>
        <w:rPr>
          <w:sz w:val="16"/>
        </w:rPr>
        <w:t>Sentencia</w:t>
      </w:r>
      <w:r>
        <w:rPr>
          <w:spacing w:val="-8"/>
          <w:sz w:val="16"/>
        </w:rPr>
        <w:t xml:space="preserve"> </w:t>
      </w:r>
      <w:r>
        <w:rPr>
          <w:sz w:val="16"/>
        </w:rPr>
        <w:t>de</w:t>
      </w:r>
      <w:r>
        <w:rPr>
          <w:spacing w:val="-7"/>
          <w:sz w:val="16"/>
        </w:rPr>
        <w:t xml:space="preserve"> </w:t>
      </w:r>
      <w:r>
        <w:rPr>
          <w:sz w:val="16"/>
        </w:rPr>
        <w:t>22</w:t>
      </w:r>
      <w:r>
        <w:rPr>
          <w:spacing w:val="-6"/>
          <w:sz w:val="16"/>
        </w:rPr>
        <w:t xml:space="preserve"> </w:t>
      </w:r>
      <w:r>
        <w:rPr>
          <w:sz w:val="16"/>
        </w:rPr>
        <w:t>de</w:t>
      </w:r>
      <w:r>
        <w:rPr>
          <w:spacing w:val="-10"/>
          <w:sz w:val="16"/>
        </w:rPr>
        <w:t xml:space="preserve"> </w:t>
      </w:r>
      <w:r>
        <w:rPr>
          <w:sz w:val="16"/>
        </w:rPr>
        <w:t>noviembre</w:t>
      </w:r>
      <w:r>
        <w:rPr>
          <w:spacing w:val="-10"/>
          <w:sz w:val="16"/>
        </w:rPr>
        <w:t xml:space="preserve"> </w:t>
      </w:r>
      <w:r>
        <w:rPr>
          <w:sz w:val="16"/>
        </w:rPr>
        <w:t xml:space="preserve">de 2005. Serie C No. 135, párr. 146, y </w:t>
      </w:r>
      <w:r>
        <w:rPr>
          <w:i/>
          <w:sz w:val="16"/>
        </w:rPr>
        <w:t>Caso Manuela y otros Vs. El Salvador, supra</w:t>
      </w:r>
      <w:r>
        <w:rPr>
          <w:sz w:val="16"/>
        </w:rPr>
        <w:t>, párr. 131.</w:t>
      </w:r>
    </w:p>
    <w:p w14:paraId="0F9AFEA7" w14:textId="77777777" w:rsidR="00644DE7" w:rsidRDefault="00000000">
      <w:pPr>
        <w:tabs>
          <w:tab w:val="left" w:pos="667"/>
        </w:tabs>
        <w:spacing w:before="120"/>
        <w:ind w:left="101" w:right="119"/>
        <w:rPr>
          <w:sz w:val="16"/>
        </w:rPr>
      </w:pPr>
      <w:bookmarkStart w:id="115" w:name="_bookmark95"/>
      <w:bookmarkEnd w:id="115"/>
      <w:r>
        <w:rPr>
          <w:spacing w:val="-6"/>
          <w:sz w:val="16"/>
          <w:vertAlign w:val="superscript"/>
        </w:rPr>
        <w:t>75</w:t>
      </w:r>
      <w:r>
        <w:rPr>
          <w:sz w:val="16"/>
        </w:rPr>
        <w:tab/>
      </w:r>
      <w:r>
        <w:rPr>
          <w:i/>
          <w:sz w:val="16"/>
        </w:rPr>
        <w:t>Caso Apitz Barbera y otros (“Corte Primera de lo Contencioso Administrativo”) Vs. Venezuela, supra</w:t>
      </w:r>
      <w:r>
        <w:rPr>
          <w:sz w:val="16"/>
        </w:rPr>
        <w:t xml:space="preserve">, párr. 56, y </w:t>
      </w:r>
      <w:r>
        <w:rPr>
          <w:i/>
          <w:sz w:val="16"/>
        </w:rPr>
        <w:t>Caso Ríos Ávalos y otro Vs. Paraguay, supra</w:t>
      </w:r>
      <w:r>
        <w:rPr>
          <w:sz w:val="16"/>
        </w:rPr>
        <w:t>, párr. 118.</w:t>
      </w:r>
    </w:p>
    <w:p w14:paraId="4827FBB9" w14:textId="77777777" w:rsidR="00644DE7" w:rsidRDefault="00000000">
      <w:pPr>
        <w:tabs>
          <w:tab w:val="left" w:pos="667"/>
        </w:tabs>
        <w:spacing w:before="119"/>
        <w:ind w:left="101" w:right="118"/>
        <w:rPr>
          <w:sz w:val="16"/>
        </w:rPr>
      </w:pPr>
      <w:bookmarkStart w:id="116" w:name="_bookmark96"/>
      <w:bookmarkEnd w:id="116"/>
      <w:r>
        <w:rPr>
          <w:spacing w:val="-6"/>
          <w:sz w:val="16"/>
          <w:vertAlign w:val="superscript"/>
        </w:rPr>
        <w:t>76</w:t>
      </w:r>
      <w:r>
        <w:rPr>
          <w:sz w:val="16"/>
        </w:rPr>
        <w:tab/>
      </w:r>
      <w:r>
        <w:rPr>
          <w:i/>
          <w:sz w:val="16"/>
        </w:rPr>
        <w:t>Cfr.</w:t>
      </w:r>
      <w:r>
        <w:rPr>
          <w:i/>
          <w:spacing w:val="24"/>
          <w:sz w:val="16"/>
        </w:rPr>
        <w:t xml:space="preserve"> </w:t>
      </w:r>
      <w:r>
        <w:rPr>
          <w:i/>
          <w:sz w:val="16"/>
        </w:rPr>
        <w:t>Caso</w:t>
      </w:r>
      <w:r>
        <w:rPr>
          <w:i/>
          <w:spacing w:val="24"/>
          <w:sz w:val="16"/>
        </w:rPr>
        <w:t xml:space="preserve"> </w:t>
      </w:r>
      <w:r>
        <w:rPr>
          <w:i/>
          <w:sz w:val="16"/>
        </w:rPr>
        <w:t>Apitz</w:t>
      </w:r>
      <w:r>
        <w:rPr>
          <w:i/>
          <w:spacing w:val="25"/>
          <w:sz w:val="16"/>
        </w:rPr>
        <w:t xml:space="preserve"> </w:t>
      </w:r>
      <w:r>
        <w:rPr>
          <w:i/>
          <w:sz w:val="16"/>
        </w:rPr>
        <w:t>Barbera</w:t>
      </w:r>
      <w:r>
        <w:rPr>
          <w:i/>
          <w:spacing w:val="25"/>
          <w:sz w:val="16"/>
        </w:rPr>
        <w:t xml:space="preserve"> </w:t>
      </w:r>
      <w:r>
        <w:rPr>
          <w:i/>
          <w:sz w:val="16"/>
        </w:rPr>
        <w:t>y</w:t>
      </w:r>
      <w:r>
        <w:rPr>
          <w:i/>
          <w:spacing w:val="26"/>
          <w:sz w:val="16"/>
        </w:rPr>
        <w:t xml:space="preserve"> </w:t>
      </w:r>
      <w:r>
        <w:rPr>
          <w:i/>
          <w:sz w:val="16"/>
        </w:rPr>
        <w:t>otros</w:t>
      </w:r>
      <w:r>
        <w:rPr>
          <w:i/>
          <w:spacing w:val="25"/>
          <w:sz w:val="16"/>
        </w:rPr>
        <w:t xml:space="preserve"> </w:t>
      </w:r>
      <w:r>
        <w:rPr>
          <w:i/>
          <w:sz w:val="16"/>
        </w:rPr>
        <w:t>(“Corte</w:t>
      </w:r>
      <w:r>
        <w:rPr>
          <w:i/>
          <w:spacing w:val="25"/>
          <w:sz w:val="16"/>
        </w:rPr>
        <w:t xml:space="preserve"> </w:t>
      </w:r>
      <w:r>
        <w:rPr>
          <w:i/>
          <w:sz w:val="16"/>
        </w:rPr>
        <w:t>Primera</w:t>
      </w:r>
      <w:r>
        <w:rPr>
          <w:i/>
          <w:spacing w:val="25"/>
          <w:sz w:val="16"/>
        </w:rPr>
        <w:t xml:space="preserve"> </w:t>
      </w:r>
      <w:r>
        <w:rPr>
          <w:i/>
          <w:sz w:val="16"/>
        </w:rPr>
        <w:t>de</w:t>
      </w:r>
      <w:r>
        <w:rPr>
          <w:i/>
          <w:spacing w:val="25"/>
          <w:sz w:val="16"/>
        </w:rPr>
        <w:t xml:space="preserve"> </w:t>
      </w:r>
      <w:r>
        <w:rPr>
          <w:i/>
          <w:sz w:val="16"/>
        </w:rPr>
        <w:t>lo</w:t>
      </w:r>
      <w:r>
        <w:rPr>
          <w:i/>
          <w:spacing w:val="24"/>
          <w:sz w:val="16"/>
        </w:rPr>
        <w:t xml:space="preserve"> </w:t>
      </w:r>
      <w:r>
        <w:rPr>
          <w:i/>
          <w:sz w:val="16"/>
        </w:rPr>
        <w:t>Contencioso</w:t>
      </w:r>
      <w:r>
        <w:rPr>
          <w:i/>
          <w:spacing w:val="26"/>
          <w:sz w:val="16"/>
        </w:rPr>
        <w:t xml:space="preserve"> </w:t>
      </w:r>
      <w:r>
        <w:rPr>
          <w:i/>
          <w:sz w:val="16"/>
        </w:rPr>
        <w:t>Administrativo”)</w:t>
      </w:r>
      <w:r>
        <w:rPr>
          <w:i/>
          <w:spacing w:val="24"/>
          <w:sz w:val="16"/>
        </w:rPr>
        <w:t xml:space="preserve"> </w:t>
      </w:r>
      <w:r>
        <w:rPr>
          <w:i/>
          <w:sz w:val="16"/>
        </w:rPr>
        <w:t>Vs.</w:t>
      </w:r>
      <w:r>
        <w:rPr>
          <w:i/>
          <w:spacing w:val="27"/>
          <w:sz w:val="16"/>
        </w:rPr>
        <w:t xml:space="preserve"> </w:t>
      </w:r>
      <w:r>
        <w:rPr>
          <w:i/>
          <w:sz w:val="16"/>
        </w:rPr>
        <w:t>Venezuela, supra</w:t>
      </w:r>
      <w:r>
        <w:rPr>
          <w:sz w:val="16"/>
        </w:rPr>
        <w:t xml:space="preserve">, párr. 56, y </w:t>
      </w:r>
      <w:r>
        <w:rPr>
          <w:i/>
          <w:sz w:val="16"/>
        </w:rPr>
        <w:t>Manuela y otros Vs. El Salvador, supra</w:t>
      </w:r>
      <w:r>
        <w:rPr>
          <w:sz w:val="16"/>
        </w:rPr>
        <w:t>, párr. 131.</w:t>
      </w:r>
    </w:p>
    <w:p w14:paraId="40F0C4BE" w14:textId="77777777" w:rsidR="00644DE7" w:rsidRDefault="00000000">
      <w:pPr>
        <w:tabs>
          <w:tab w:val="left" w:pos="667"/>
        </w:tabs>
        <w:spacing w:before="120" w:line="242" w:lineRule="auto"/>
        <w:ind w:left="101" w:right="118"/>
        <w:rPr>
          <w:sz w:val="16"/>
        </w:rPr>
      </w:pPr>
      <w:bookmarkStart w:id="117" w:name="_bookmark97"/>
      <w:bookmarkEnd w:id="117"/>
      <w:r>
        <w:rPr>
          <w:spacing w:val="-6"/>
          <w:sz w:val="16"/>
          <w:vertAlign w:val="superscript"/>
        </w:rPr>
        <w:t>77</w:t>
      </w:r>
      <w:r>
        <w:rPr>
          <w:sz w:val="16"/>
        </w:rPr>
        <w:tab/>
      </w:r>
      <w:r>
        <w:rPr>
          <w:i/>
          <w:sz w:val="16"/>
        </w:rPr>
        <w:t>Cfr.</w:t>
      </w:r>
      <w:r>
        <w:rPr>
          <w:i/>
          <w:spacing w:val="24"/>
          <w:sz w:val="16"/>
        </w:rPr>
        <w:t xml:space="preserve"> </w:t>
      </w:r>
      <w:r>
        <w:rPr>
          <w:i/>
          <w:sz w:val="16"/>
        </w:rPr>
        <w:t>Caso</w:t>
      </w:r>
      <w:r>
        <w:rPr>
          <w:i/>
          <w:spacing w:val="24"/>
          <w:sz w:val="16"/>
        </w:rPr>
        <w:t xml:space="preserve"> </w:t>
      </w:r>
      <w:r>
        <w:rPr>
          <w:i/>
          <w:sz w:val="16"/>
        </w:rPr>
        <w:t>Apitz</w:t>
      </w:r>
      <w:r>
        <w:rPr>
          <w:i/>
          <w:spacing w:val="25"/>
          <w:sz w:val="16"/>
        </w:rPr>
        <w:t xml:space="preserve"> </w:t>
      </w:r>
      <w:r>
        <w:rPr>
          <w:i/>
          <w:sz w:val="16"/>
        </w:rPr>
        <w:t>Barbera</w:t>
      </w:r>
      <w:r>
        <w:rPr>
          <w:i/>
          <w:spacing w:val="25"/>
          <w:sz w:val="16"/>
        </w:rPr>
        <w:t xml:space="preserve"> </w:t>
      </w:r>
      <w:r>
        <w:rPr>
          <w:i/>
          <w:sz w:val="16"/>
        </w:rPr>
        <w:t>y</w:t>
      </w:r>
      <w:r>
        <w:rPr>
          <w:i/>
          <w:spacing w:val="26"/>
          <w:sz w:val="16"/>
        </w:rPr>
        <w:t xml:space="preserve"> </w:t>
      </w:r>
      <w:r>
        <w:rPr>
          <w:i/>
          <w:sz w:val="16"/>
        </w:rPr>
        <w:t>otros</w:t>
      </w:r>
      <w:r>
        <w:rPr>
          <w:i/>
          <w:spacing w:val="25"/>
          <w:sz w:val="16"/>
        </w:rPr>
        <w:t xml:space="preserve"> </w:t>
      </w:r>
      <w:r>
        <w:rPr>
          <w:i/>
          <w:sz w:val="16"/>
        </w:rPr>
        <w:t>(“Corte</w:t>
      </w:r>
      <w:r>
        <w:rPr>
          <w:i/>
          <w:spacing w:val="25"/>
          <w:sz w:val="16"/>
        </w:rPr>
        <w:t xml:space="preserve"> </w:t>
      </w:r>
      <w:r>
        <w:rPr>
          <w:i/>
          <w:sz w:val="16"/>
        </w:rPr>
        <w:t>Primera</w:t>
      </w:r>
      <w:r>
        <w:rPr>
          <w:i/>
          <w:spacing w:val="25"/>
          <w:sz w:val="16"/>
        </w:rPr>
        <w:t xml:space="preserve"> </w:t>
      </w:r>
      <w:r>
        <w:rPr>
          <w:i/>
          <w:sz w:val="16"/>
        </w:rPr>
        <w:t>de</w:t>
      </w:r>
      <w:r>
        <w:rPr>
          <w:i/>
          <w:spacing w:val="25"/>
          <w:sz w:val="16"/>
        </w:rPr>
        <w:t xml:space="preserve"> </w:t>
      </w:r>
      <w:r>
        <w:rPr>
          <w:i/>
          <w:sz w:val="16"/>
        </w:rPr>
        <w:t>lo</w:t>
      </w:r>
      <w:r>
        <w:rPr>
          <w:i/>
          <w:spacing w:val="24"/>
          <w:sz w:val="16"/>
        </w:rPr>
        <w:t xml:space="preserve"> </w:t>
      </w:r>
      <w:r>
        <w:rPr>
          <w:i/>
          <w:sz w:val="16"/>
        </w:rPr>
        <w:t>Contencioso</w:t>
      </w:r>
      <w:r>
        <w:rPr>
          <w:i/>
          <w:spacing w:val="26"/>
          <w:sz w:val="16"/>
        </w:rPr>
        <w:t xml:space="preserve"> </w:t>
      </w:r>
      <w:r>
        <w:rPr>
          <w:i/>
          <w:sz w:val="16"/>
        </w:rPr>
        <w:t>Administrativo”)</w:t>
      </w:r>
      <w:r>
        <w:rPr>
          <w:i/>
          <w:spacing w:val="24"/>
          <w:sz w:val="16"/>
        </w:rPr>
        <w:t xml:space="preserve"> </w:t>
      </w:r>
      <w:r>
        <w:rPr>
          <w:i/>
          <w:sz w:val="16"/>
        </w:rPr>
        <w:t>Vs.</w:t>
      </w:r>
      <w:r>
        <w:rPr>
          <w:i/>
          <w:spacing w:val="27"/>
          <w:sz w:val="16"/>
        </w:rPr>
        <w:t xml:space="preserve"> </w:t>
      </w:r>
      <w:r>
        <w:rPr>
          <w:i/>
          <w:sz w:val="16"/>
        </w:rPr>
        <w:t>Venezuela, supra</w:t>
      </w:r>
      <w:r>
        <w:rPr>
          <w:sz w:val="16"/>
        </w:rPr>
        <w:t xml:space="preserve">, párr. 63, y </w:t>
      </w:r>
      <w:r>
        <w:rPr>
          <w:i/>
          <w:sz w:val="16"/>
        </w:rPr>
        <w:t>Caso Ríos Ávalos y otro Vs. Paraguay, supra</w:t>
      </w:r>
      <w:r>
        <w:rPr>
          <w:sz w:val="16"/>
        </w:rPr>
        <w:t>, párr. 119.</w:t>
      </w:r>
    </w:p>
    <w:p w14:paraId="6FB8935F" w14:textId="77777777" w:rsidR="00644DE7" w:rsidRDefault="00000000">
      <w:pPr>
        <w:tabs>
          <w:tab w:val="left" w:pos="667"/>
        </w:tabs>
        <w:spacing w:before="119"/>
        <w:ind w:left="101" w:right="118"/>
        <w:rPr>
          <w:sz w:val="16"/>
        </w:rPr>
      </w:pPr>
      <w:bookmarkStart w:id="118" w:name="_bookmark98"/>
      <w:bookmarkEnd w:id="118"/>
      <w:r>
        <w:rPr>
          <w:spacing w:val="-6"/>
          <w:sz w:val="16"/>
          <w:vertAlign w:val="superscript"/>
        </w:rPr>
        <w:t>78</w:t>
      </w:r>
      <w:r>
        <w:rPr>
          <w:sz w:val="16"/>
        </w:rPr>
        <w:tab/>
        <w:t>En</w:t>
      </w:r>
      <w:r>
        <w:rPr>
          <w:spacing w:val="-12"/>
          <w:sz w:val="16"/>
        </w:rPr>
        <w:t xml:space="preserve"> </w:t>
      </w:r>
      <w:r>
        <w:rPr>
          <w:sz w:val="16"/>
        </w:rPr>
        <w:t>particular,</w:t>
      </w:r>
      <w:r>
        <w:rPr>
          <w:spacing w:val="-12"/>
          <w:sz w:val="16"/>
        </w:rPr>
        <w:t xml:space="preserve"> </w:t>
      </w:r>
      <w:r>
        <w:rPr>
          <w:sz w:val="16"/>
        </w:rPr>
        <w:t>la</w:t>
      </w:r>
      <w:r>
        <w:rPr>
          <w:spacing w:val="-11"/>
          <w:sz w:val="16"/>
        </w:rPr>
        <w:t xml:space="preserve"> </w:t>
      </w:r>
      <w:r>
        <w:rPr>
          <w:sz w:val="16"/>
        </w:rPr>
        <w:t>Comisión</w:t>
      </w:r>
      <w:r>
        <w:rPr>
          <w:spacing w:val="-14"/>
          <w:sz w:val="16"/>
        </w:rPr>
        <w:t xml:space="preserve"> </w:t>
      </w:r>
      <w:r>
        <w:rPr>
          <w:sz w:val="16"/>
        </w:rPr>
        <w:t>resaltó</w:t>
      </w:r>
      <w:r>
        <w:rPr>
          <w:spacing w:val="-10"/>
          <w:sz w:val="16"/>
        </w:rPr>
        <w:t xml:space="preserve"> </w:t>
      </w:r>
      <w:r>
        <w:rPr>
          <w:sz w:val="16"/>
        </w:rPr>
        <w:t>que</w:t>
      </w:r>
      <w:r>
        <w:rPr>
          <w:spacing w:val="-11"/>
          <w:sz w:val="16"/>
        </w:rPr>
        <w:t xml:space="preserve"> </w:t>
      </w:r>
      <w:r>
        <w:rPr>
          <w:sz w:val="16"/>
        </w:rPr>
        <w:t>no</w:t>
      </w:r>
      <w:r>
        <w:rPr>
          <w:spacing w:val="-10"/>
          <w:sz w:val="16"/>
        </w:rPr>
        <w:t xml:space="preserve"> </w:t>
      </w:r>
      <w:r>
        <w:rPr>
          <w:sz w:val="16"/>
        </w:rPr>
        <w:t>constaba</w:t>
      </w:r>
      <w:r>
        <w:rPr>
          <w:spacing w:val="-11"/>
          <w:sz w:val="16"/>
        </w:rPr>
        <w:t xml:space="preserve"> </w:t>
      </w:r>
      <w:r>
        <w:rPr>
          <w:sz w:val="16"/>
        </w:rPr>
        <w:t>en</w:t>
      </w:r>
      <w:r>
        <w:rPr>
          <w:spacing w:val="-14"/>
          <w:sz w:val="16"/>
        </w:rPr>
        <w:t xml:space="preserve"> </w:t>
      </w:r>
      <w:r>
        <w:rPr>
          <w:sz w:val="16"/>
        </w:rPr>
        <w:t>el</w:t>
      </w:r>
      <w:r>
        <w:rPr>
          <w:spacing w:val="-12"/>
          <w:sz w:val="16"/>
        </w:rPr>
        <w:t xml:space="preserve"> </w:t>
      </w:r>
      <w:r>
        <w:rPr>
          <w:sz w:val="16"/>
        </w:rPr>
        <w:t>expediente</w:t>
      </w:r>
      <w:r>
        <w:rPr>
          <w:spacing w:val="-11"/>
          <w:sz w:val="16"/>
        </w:rPr>
        <w:t xml:space="preserve"> </w:t>
      </w:r>
      <w:r>
        <w:rPr>
          <w:sz w:val="16"/>
        </w:rPr>
        <w:t>el</w:t>
      </w:r>
      <w:r>
        <w:rPr>
          <w:spacing w:val="-12"/>
          <w:sz w:val="16"/>
        </w:rPr>
        <w:t xml:space="preserve"> </w:t>
      </w:r>
      <w:r>
        <w:rPr>
          <w:sz w:val="16"/>
        </w:rPr>
        <w:t>recurso</w:t>
      </w:r>
      <w:r>
        <w:rPr>
          <w:spacing w:val="-12"/>
          <w:sz w:val="16"/>
        </w:rPr>
        <w:t xml:space="preserve"> </w:t>
      </w:r>
      <w:r>
        <w:rPr>
          <w:sz w:val="16"/>
        </w:rPr>
        <w:t>de</w:t>
      </w:r>
      <w:r>
        <w:rPr>
          <w:spacing w:val="-13"/>
          <w:sz w:val="16"/>
        </w:rPr>
        <w:t xml:space="preserve"> </w:t>
      </w:r>
      <w:r>
        <w:rPr>
          <w:sz w:val="16"/>
        </w:rPr>
        <w:t>recusación</w:t>
      </w:r>
      <w:r>
        <w:rPr>
          <w:spacing w:val="-12"/>
          <w:sz w:val="16"/>
        </w:rPr>
        <w:t xml:space="preserve"> </w:t>
      </w:r>
      <w:r>
        <w:rPr>
          <w:sz w:val="16"/>
        </w:rPr>
        <w:t>presentado por el señor Nissen Pessolani ni su resolución.</w:t>
      </w:r>
    </w:p>
    <w:p w14:paraId="16FAA85D" w14:textId="77777777" w:rsidR="00644DE7" w:rsidRDefault="00644DE7">
      <w:pPr>
        <w:rPr>
          <w:sz w:val="16"/>
        </w:rPr>
        <w:sectPr w:rsidR="00644DE7">
          <w:pgSz w:w="12240" w:h="15840"/>
          <w:pgMar w:top="1340" w:right="1580" w:bottom="1180" w:left="1600" w:header="0" w:footer="994" w:gutter="0"/>
          <w:cols w:space="720"/>
        </w:sectPr>
      </w:pPr>
    </w:p>
    <w:p w14:paraId="2919AD36" w14:textId="77777777" w:rsidR="00644DE7" w:rsidRDefault="00000000">
      <w:pPr>
        <w:pStyle w:val="Textoindependiente"/>
        <w:spacing w:before="76"/>
        <w:ind w:left="101"/>
      </w:pPr>
      <w:r>
        <w:rPr>
          <w:spacing w:val="-4"/>
        </w:rPr>
        <w:lastRenderedPageBreak/>
        <w:t>el</w:t>
      </w:r>
      <w:r>
        <w:rPr>
          <w:spacing w:val="-9"/>
        </w:rPr>
        <w:t xml:space="preserve"> </w:t>
      </w:r>
      <w:r>
        <w:rPr>
          <w:spacing w:val="-4"/>
        </w:rPr>
        <w:t>Fiscal</w:t>
      </w:r>
      <w:r>
        <w:rPr>
          <w:spacing w:val="-9"/>
        </w:rPr>
        <w:t xml:space="preserve"> </w:t>
      </w:r>
      <w:r>
        <w:rPr>
          <w:spacing w:val="-4"/>
        </w:rPr>
        <w:t>Nissen</w:t>
      </w:r>
      <w:r>
        <w:rPr>
          <w:spacing w:val="-11"/>
        </w:rPr>
        <w:t xml:space="preserve"> </w:t>
      </w:r>
      <w:r>
        <w:rPr>
          <w:spacing w:val="-4"/>
        </w:rPr>
        <w:t>Pessolani</w:t>
      </w:r>
      <w:r>
        <w:rPr>
          <w:spacing w:val="-9"/>
        </w:rPr>
        <w:t xml:space="preserve"> </w:t>
      </w:r>
      <w:r>
        <w:rPr>
          <w:spacing w:val="-4"/>
        </w:rPr>
        <w:t>se</w:t>
      </w:r>
      <w:r>
        <w:rPr>
          <w:spacing w:val="-11"/>
        </w:rPr>
        <w:t xml:space="preserve"> </w:t>
      </w:r>
      <w:r>
        <w:rPr>
          <w:spacing w:val="-4"/>
        </w:rPr>
        <w:t>relacionaban</w:t>
      </w:r>
      <w:r>
        <w:rPr>
          <w:spacing w:val="-9"/>
        </w:rPr>
        <w:t xml:space="preserve"> </w:t>
      </w:r>
      <w:r>
        <w:rPr>
          <w:spacing w:val="-4"/>
        </w:rPr>
        <w:t>con</w:t>
      </w:r>
      <w:r>
        <w:rPr>
          <w:spacing w:val="-11"/>
        </w:rPr>
        <w:t xml:space="preserve"> </w:t>
      </w:r>
      <w:r>
        <w:rPr>
          <w:spacing w:val="-4"/>
        </w:rPr>
        <w:t>la</w:t>
      </w:r>
      <w:r>
        <w:rPr>
          <w:spacing w:val="-12"/>
        </w:rPr>
        <w:t xml:space="preserve"> </w:t>
      </w:r>
      <w:r>
        <w:rPr>
          <w:spacing w:val="-4"/>
        </w:rPr>
        <w:t>tenencia</w:t>
      </w:r>
      <w:r>
        <w:rPr>
          <w:spacing w:val="-9"/>
        </w:rPr>
        <w:t xml:space="preserve"> </w:t>
      </w:r>
      <w:r>
        <w:rPr>
          <w:spacing w:val="-4"/>
        </w:rPr>
        <w:t>de</w:t>
      </w:r>
      <w:r>
        <w:rPr>
          <w:spacing w:val="-11"/>
        </w:rPr>
        <w:t xml:space="preserve"> </w:t>
      </w:r>
      <w:r>
        <w:rPr>
          <w:spacing w:val="-4"/>
        </w:rPr>
        <w:t>vehículos</w:t>
      </w:r>
      <w:r>
        <w:rPr>
          <w:spacing w:val="-10"/>
        </w:rPr>
        <w:t xml:space="preserve"> </w:t>
      </w:r>
      <w:r>
        <w:rPr>
          <w:spacing w:val="-4"/>
        </w:rPr>
        <w:t>robados</w:t>
      </w:r>
      <w:r>
        <w:rPr>
          <w:spacing w:val="-10"/>
        </w:rPr>
        <w:t xml:space="preserve"> </w:t>
      </w:r>
      <w:r>
        <w:rPr>
          <w:spacing w:val="-4"/>
        </w:rPr>
        <w:t>por</w:t>
      </w:r>
      <w:r>
        <w:rPr>
          <w:spacing w:val="-13"/>
        </w:rPr>
        <w:t xml:space="preserve"> </w:t>
      </w:r>
      <w:r>
        <w:rPr>
          <w:spacing w:val="-4"/>
        </w:rPr>
        <w:t>parte</w:t>
      </w:r>
      <w:r>
        <w:rPr>
          <w:spacing w:val="-13"/>
        </w:rPr>
        <w:t xml:space="preserve"> </w:t>
      </w:r>
      <w:r>
        <w:rPr>
          <w:spacing w:val="-4"/>
        </w:rPr>
        <w:t xml:space="preserve">de </w:t>
      </w:r>
      <w:r>
        <w:t>figuras políticas</w:t>
      </w:r>
      <w:r>
        <w:rPr>
          <w:spacing w:val="-1"/>
        </w:rPr>
        <w:t xml:space="preserve"> </w:t>
      </w:r>
      <w:r>
        <w:t>(</w:t>
      </w:r>
      <w:r>
        <w:rPr>
          <w:i/>
        </w:rPr>
        <w:t xml:space="preserve">supra </w:t>
      </w:r>
      <w:r>
        <w:t>párr. 29).</w:t>
      </w:r>
    </w:p>
    <w:p w14:paraId="5916B7A6" w14:textId="77777777" w:rsidR="00644DE7" w:rsidRDefault="00644DE7">
      <w:pPr>
        <w:pStyle w:val="Textoindependiente"/>
        <w:spacing w:before="10"/>
        <w:rPr>
          <w:sz w:val="19"/>
        </w:rPr>
      </w:pPr>
    </w:p>
    <w:p w14:paraId="57903CA3" w14:textId="77777777" w:rsidR="00644DE7" w:rsidRDefault="00000000">
      <w:pPr>
        <w:pStyle w:val="Prrafodelista"/>
        <w:numPr>
          <w:ilvl w:val="0"/>
          <w:numId w:val="16"/>
        </w:numPr>
        <w:tabs>
          <w:tab w:val="left" w:pos="668"/>
        </w:tabs>
        <w:ind w:right="115" w:firstLine="0"/>
        <w:jc w:val="both"/>
        <w:rPr>
          <w:sz w:val="20"/>
        </w:rPr>
      </w:pPr>
      <w:r>
        <w:rPr>
          <w:sz w:val="20"/>
        </w:rPr>
        <w:t>En particular, en el marco</w:t>
      </w:r>
      <w:r>
        <w:rPr>
          <w:spacing w:val="-1"/>
          <w:sz w:val="20"/>
        </w:rPr>
        <w:t xml:space="preserve"> </w:t>
      </w:r>
      <w:r>
        <w:rPr>
          <w:sz w:val="20"/>
        </w:rPr>
        <w:t xml:space="preserve">de la causa No. 9936, el Fiscal Nissen Pessolani estaba </w:t>
      </w:r>
      <w:r>
        <w:rPr>
          <w:spacing w:val="-4"/>
          <w:sz w:val="20"/>
        </w:rPr>
        <w:t>investigando</w:t>
      </w:r>
      <w:r>
        <w:rPr>
          <w:spacing w:val="-11"/>
          <w:sz w:val="20"/>
        </w:rPr>
        <w:t xml:space="preserve"> </w:t>
      </w:r>
      <w:r>
        <w:rPr>
          <w:spacing w:val="-4"/>
          <w:sz w:val="20"/>
        </w:rPr>
        <w:t>a</w:t>
      </w:r>
      <w:r>
        <w:rPr>
          <w:spacing w:val="-10"/>
          <w:sz w:val="20"/>
        </w:rPr>
        <w:t xml:space="preserve"> </w:t>
      </w:r>
      <w:r>
        <w:rPr>
          <w:spacing w:val="-4"/>
          <w:sz w:val="20"/>
        </w:rPr>
        <w:t>L.A.C.A.C.,</w:t>
      </w:r>
      <w:r>
        <w:rPr>
          <w:spacing w:val="-13"/>
          <w:sz w:val="20"/>
        </w:rPr>
        <w:t xml:space="preserve"> </w:t>
      </w:r>
      <w:r>
        <w:rPr>
          <w:spacing w:val="-4"/>
          <w:sz w:val="20"/>
        </w:rPr>
        <w:t>hijo</w:t>
      </w:r>
      <w:r>
        <w:rPr>
          <w:spacing w:val="-11"/>
          <w:sz w:val="20"/>
        </w:rPr>
        <w:t xml:space="preserve"> </w:t>
      </w:r>
      <w:r>
        <w:rPr>
          <w:spacing w:val="-4"/>
          <w:sz w:val="20"/>
        </w:rPr>
        <w:t>de</w:t>
      </w:r>
      <w:r>
        <w:rPr>
          <w:spacing w:val="-14"/>
          <w:sz w:val="20"/>
        </w:rPr>
        <w:t xml:space="preserve"> </w:t>
      </w:r>
      <w:r>
        <w:rPr>
          <w:spacing w:val="-4"/>
          <w:sz w:val="20"/>
        </w:rPr>
        <w:t>un</w:t>
      </w:r>
      <w:r>
        <w:rPr>
          <w:spacing w:val="-8"/>
          <w:sz w:val="20"/>
        </w:rPr>
        <w:t xml:space="preserve"> </w:t>
      </w:r>
      <w:r>
        <w:rPr>
          <w:spacing w:val="-4"/>
          <w:sz w:val="20"/>
        </w:rPr>
        <w:t>exvicepresidente</w:t>
      </w:r>
      <w:r>
        <w:rPr>
          <w:spacing w:val="-11"/>
          <w:sz w:val="20"/>
        </w:rPr>
        <w:t xml:space="preserve"> </w:t>
      </w:r>
      <w:r>
        <w:rPr>
          <w:spacing w:val="-4"/>
          <w:sz w:val="20"/>
        </w:rPr>
        <w:t>de</w:t>
      </w:r>
      <w:r>
        <w:rPr>
          <w:spacing w:val="-11"/>
          <w:sz w:val="20"/>
        </w:rPr>
        <w:t xml:space="preserve"> </w:t>
      </w:r>
      <w:r>
        <w:rPr>
          <w:spacing w:val="-4"/>
          <w:sz w:val="20"/>
        </w:rPr>
        <w:t>la</w:t>
      </w:r>
      <w:r>
        <w:rPr>
          <w:spacing w:val="-10"/>
          <w:sz w:val="20"/>
        </w:rPr>
        <w:t xml:space="preserve"> </w:t>
      </w:r>
      <w:r>
        <w:rPr>
          <w:spacing w:val="-4"/>
          <w:sz w:val="20"/>
        </w:rPr>
        <w:t>República</w:t>
      </w:r>
      <w:hyperlink w:anchor="_bookmark99" w:history="1">
        <w:r>
          <w:rPr>
            <w:spacing w:val="-4"/>
            <w:position w:val="7"/>
            <w:sz w:val="13"/>
          </w:rPr>
          <w:t>79</w:t>
        </w:r>
      </w:hyperlink>
      <w:r>
        <w:rPr>
          <w:spacing w:val="-4"/>
          <w:sz w:val="20"/>
        </w:rPr>
        <w:t>,</w:t>
      </w:r>
      <w:r>
        <w:rPr>
          <w:spacing w:val="-11"/>
          <w:sz w:val="20"/>
        </w:rPr>
        <w:t xml:space="preserve"> </w:t>
      </w:r>
      <w:r>
        <w:rPr>
          <w:spacing w:val="-4"/>
          <w:sz w:val="20"/>
        </w:rPr>
        <w:t>y</w:t>
      </w:r>
      <w:r>
        <w:rPr>
          <w:spacing w:val="-10"/>
          <w:sz w:val="20"/>
        </w:rPr>
        <w:t xml:space="preserve"> </w:t>
      </w:r>
      <w:r>
        <w:rPr>
          <w:spacing w:val="-4"/>
          <w:sz w:val="20"/>
        </w:rPr>
        <w:t>el</w:t>
      </w:r>
      <w:r>
        <w:rPr>
          <w:spacing w:val="-10"/>
          <w:sz w:val="20"/>
        </w:rPr>
        <w:t xml:space="preserve"> </w:t>
      </w:r>
      <w:r>
        <w:rPr>
          <w:spacing w:val="-4"/>
          <w:sz w:val="20"/>
        </w:rPr>
        <w:t>9</w:t>
      </w:r>
      <w:r>
        <w:rPr>
          <w:spacing w:val="-12"/>
          <w:sz w:val="20"/>
        </w:rPr>
        <w:t xml:space="preserve"> </w:t>
      </w:r>
      <w:r>
        <w:rPr>
          <w:spacing w:val="-4"/>
          <w:sz w:val="20"/>
        </w:rPr>
        <w:t>de</w:t>
      </w:r>
      <w:r>
        <w:rPr>
          <w:spacing w:val="-11"/>
          <w:sz w:val="20"/>
        </w:rPr>
        <w:t xml:space="preserve"> </w:t>
      </w:r>
      <w:r>
        <w:rPr>
          <w:spacing w:val="-4"/>
          <w:sz w:val="20"/>
        </w:rPr>
        <w:t>marzo</w:t>
      </w:r>
      <w:r>
        <w:rPr>
          <w:spacing w:val="-14"/>
          <w:sz w:val="20"/>
        </w:rPr>
        <w:t xml:space="preserve"> </w:t>
      </w:r>
      <w:r>
        <w:rPr>
          <w:spacing w:val="-4"/>
          <w:sz w:val="20"/>
        </w:rPr>
        <w:t xml:space="preserve">de </w:t>
      </w:r>
      <w:r>
        <w:rPr>
          <w:sz w:val="20"/>
        </w:rPr>
        <w:t>2002</w:t>
      </w:r>
      <w:r>
        <w:rPr>
          <w:spacing w:val="-18"/>
          <w:sz w:val="20"/>
        </w:rPr>
        <w:t xml:space="preserve"> </w:t>
      </w:r>
      <w:r>
        <w:rPr>
          <w:sz w:val="20"/>
        </w:rPr>
        <w:t>ordenó</w:t>
      </w:r>
      <w:r>
        <w:rPr>
          <w:spacing w:val="-18"/>
          <w:sz w:val="20"/>
        </w:rPr>
        <w:t xml:space="preserve"> </w:t>
      </w:r>
      <w:r>
        <w:rPr>
          <w:sz w:val="20"/>
        </w:rPr>
        <w:t>su</w:t>
      </w:r>
      <w:r>
        <w:rPr>
          <w:spacing w:val="-17"/>
          <w:sz w:val="20"/>
        </w:rPr>
        <w:t xml:space="preserve"> </w:t>
      </w:r>
      <w:r>
        <w:rPr>
          <w:sz w:val="20"/>
        </w:rPr>
        <w:t>detención</w:t>
      </w:r>
      <w:r>
        <w:rPr>
          <w:spacing w:val="-18"/>
          <w:sz w:val="20"/>
        </w:rPr>
        <w:t xml:space="preserve"> </w:t>
      </w:r>
      <w:r>
        <w:rPr>
          <w:sz w:val="20"/>
        </w:rPr>
        <w:t>junto</w:t>
      </w:r>
      <w:r>
        <w:rPr>
          <w:spacing w:val="-17"/>
          <w:sz w:val="20"/>
        </w:rPr>
        <w:t xml:space="preserve"> </w:t>
      </w:r>
      <w:r>
        <w:rPr>
          <w:sz w:val="20"/>
        </w:rPr>
        <w:t>con</w:t>
      </w:r>
      <w:r>
        <w:rPr>
          <w:spacing w:val="-18"/>
          <w:sz w:val="20"/>
        </w:rPr>
        <w:t xml:space="preserve"> </w:t>
      </w:r>
      <w:r>
        <w:rPr>
          <w:sz w:val="20"/>
        </w:rPr>
        <w:t>otros</w:t>
      </w:r>
      <w:r>
        <w:rPr>
          <w:spacing w:val="-18"/>
          <w:sz w:val="20"/>
        </w:rPr>
        <w:t xml:space="preserve"> </w:t>
      </w:r>
      <w:r>
        <w:rPr>
          <w:sz w:val="20"/>
        </w:rPr>
        <w:t>investigados</w:t>
      </w:r>
      <w:hyperlink w:anchor="_bookmark100" w:history="1">
        <w:r>
          <w:rPr>
            <w:position w:val="7"/>
            <w:sz w:val="13"/>
          </w:rPr>
          <w:t>80</w:t>
        </w:r>
      </w:hyperlink>
      <w:r>
        <w:rPr>
          <w:sz w:val="20"/>
        </w:rPr>
        <w:t>.</w:t>
      </w:r>
      <w:r>
        <w:rPr>
          <w:spacing w:val="37"/>
          <w:sz w:val="20"/>
        </w:rPr>
        <w:t xml:space="preserve"> </w:t>
      </w:r>
      <w:r>
        <w:rPr>
          <w:sz w:val="20"/>
        </w:rPr>
        <w:t>Esta</w:t>
      </w:r>
      <w:r>
        <w:rPr>
          <w:spacing w:val="-16"/>
          <w:sz w:val="20"/>
        </w:rPr>
        <w:t xml:space="preserve"> </w:t>
      </w:r>
      <w:r>
        <w:rPr>
          <w:sz w:val="20"/>
        </w:rPr>
        <w:t>causa</w:t>
      </w:r>
      <w:r>
        <w:rPr>
          <w:spacing w:val="-17"/>
          <w:sz w:val="20"/>
        </w:rPr>
        <w:t xml:space="preserve"> </w:t>
      </w:r>
      <w:r>
        <w:rPr>
          <w:sz w:val="20"/>
        </w:rPr>
        <w:t>despertó</w:t>
      </w:r>
      <w:r>
        <w:rPr>
          <w:spacing w:val="-18"/>
          <w:sz w:val="20"/>
        </w:rPr>
        <w:t xml:space="preserve"> </w:t>
      </w:r>
      <w:r>
        <w:rPr>
          <w:sz w:val="20"/>
        </w:rPr>
        <w:t>un</w:t>
      </w:r>
      <w:r>
        <w:rPr>
          <w:spacing w:val="-16"/>
          <w:sz w:val="20"/>
        </w:rPr>
        <w:t xml:space="preserve"> </w:t>
      </w:r>
      <w:r>
        <w:rPr>
          <w:sz w:val="20"/>
        </w:rPr>
        <w:t xml:space="preserve">interés </w:t>
      </w:r>
      <w:r>
        <w:rPr>
          <w:spacing w:val="-4"/>
          <w:sz w:val="20"/>
        </w:rPr>
        <w:t>particular</w:t>
      </w:r>
      <w:r>
        <w:rPr>
          <w:spacing w:val="-10"/>
          <w:sz w:val="20"/>
        </w:rPr>
        <w:t xml:space="preserve"> </w:t>
      </w:r>
      <w:r>
        <w:rPr>
          <w:spacing w:val="-4"/>
          <w:sz w:val="20"/>
        </w:rPr>
        <w:t>del</w:t>
      </w:r>
      <w:r>
        <w:rPr>
          <w:spacing w:val="-8"/>
          <w:sz w:val="20"/>
        </w:rPr>
        <w:t xml:space="preserve"> </w:t>
      </w:r>
      <w:r>
        <w:rPr>
          <w:spacing w:val="-4"/>
          <w:sz w:val="20"/>
        </w:rPr>
        <w:t>entonces</w:t>
      </w:r>
      <w:r>
        <w:rPr>
          <w:spacing w:val="-9"/>
          <w:sz w:val="20"/>
        </w:rPr>
        <w:t xml:space="preserve"> </w:t>
      </w:r>
      <w:r>
        <w:rPr>
          <w:spacing w:val="-4"/>
          <w:sz w:val="20"/>
        </w:rPr>
        <w:t>presidente</w:t>
      </w:r>
      <w:r>
        <w:rPr>
          <w:spacing w:val="-10"/>
          <w:sz w:val="20"/>
        </w:rPr>
        <w:t xml:space="preserve"> </w:t>
      </w:r>
      <w:r>
        <w:rPr>
          <w:spacing w:val="-4"/>
          <w:sz w:val="20"/>
        </w:rPr>
        <w:t>del</w:t>
      </w:r>
      <w:r>
        <w:rPr>
          <w:spacing w:val="-8"/>
          <w:sz w:val="20"/>
        </w:rPr>
        <w:t xml:space="preserve"> </w:t>
      </w:r>
      <w:r>
        <w:rPr>
          <w:spacing w:val="-4"/>
          <w:sz w:val="20"/>
        </w:rPr>
        <w:t>JEM.</w:t>
      </w:r>
      <w:r>
        <w:rPr>
          <w:spacing w:val="-9"/>
          <w:sz w:val="20"/>
        </w:rPr>
        <w:t xml:space="preserve"> </w:t>
      </w:r>
      <w:r>
        <w:rPr>
          <w:spacing w:val="-4"/>
          <w:sz w:val="20"/>
        </w:rPr>
        <w:t>En</w:t>
      </w:r>
      <w:r>
        <w:rPr>
          <w:spacing w:val="-5"/>
          <w:sz w:val="20"/>
        </w:rPr>
        <w:t xml:space="preserve"> </w:t>
      </w:r>
      <w:r>
        <w:rPr>
          <w:spacing w:val="-4"/>
          <w:sz w:val="20"/>
        </w:rPr>
        <w:t>efecto,</w:t>
      </w:r>
      <w:r>
        <w:rPr>
          <w:spacing w:val="-7"/>
          <w:sz w:val="20"/>
        </w:rPr>
        <w:t xml:space="preserve"> </w:t>
      </w:r>
      <w:r>
        <w:rPr>
          <w:spacing w:val="-4"/>
          <w:sz w:val="20"/>
        </w:rPr>
        <w:t>con</w:t>
      </w:r>
      <w:r>
        <w:rPr>
          <w:spacing w:val="-5"/>
          <w:sz w:val="20"/>
        </w:rPr>
        <w:t xml:space="preserve"> </w:t>
      </w:r>
      <w:r>
        <w:rPr>
          <w:spacing w:val="-4"/>
          <w:sz w:val="20"/>
        </w:rPr>
        <w:t>fecha</w:t>
      </w:r>
      <w:r>
        <w:rPr>
          <w:spacing w:val="-8"/>
          <w:sz w:val="20"/>
        </w:rPr>
        <w:t xml:space="preserve"> </w:t>
      </w:r>
      <w:r>
        <w:rPr>
          <w:spacing w:val="-4"/>
          <w:sz w:val="20"/>
        </w:rPr>
        <w:t>8</w:t>
      </w:r>
      <w:r>
        <w:rPr>
          <w:spacing w:val="-8"/>
          <w:sz w:val="20"/>
        </w:rPr>
        <w:t xml:space="preserve"> </w:t>
      </w:r>
      <w:r>
        <w:rPr>
          <w:spacing w:val="-4"/>
          <w:sz w:val="20"/>
        </w:rPr>
        <w:t>de</w:t>
      </w:r>
      <w:r>
        <w:rPr>
          <w:spacing w:val="-10"/>
          <w:sz w:val="20"/>
        </w:rPr>
        <w:t xml:space="preserve"> </w:t>
      </w:r>
      <w:r>
        <w:rPr>
          <w:spacing w:val="-4"/>
          <w:sz w:val="20"/>
        </w:rPr>
        <w:t>marzo</w:t>
      </w:r>
      <w:r>
        <w:rPr>
          <w:spacing w:val="-10"/>
          <w:sz w:val="20"/>
        </w:rPr>
        <w:t xml:space="preserve"> </w:t>
      </w:r>
      <w:r>
        <w:rPr>
          <w:spacing w:val="-4"/>
          <w:sz w:val="20"/>
        </w:rPr>
        <w:t>de</w:t>
      </w:r>
      <w:r>
        <w:rPr>
          <w:spacing w:val="-10"/>
          <w:sz w:val="20"/>
        </w:rPr>
        <w:t xml:space="preserve"> </w:t>
      </w:r>
      <w:r>
        <w:rPr>
          <w:spacing w:val="-4"/>
          <w:sz w:val="20"/>
        </w:rPr>
        <w:t>2002,</w:t>
      </w:r>
      <w:r>
        <w:rPr>
          <w:spacing w:val="-9"/>
          <w:sz w:val="20"/>
        </w:rPr>
        <w:t xml:space="preserve"> </w:t>
      </w:r>
      <w:r>
        <w:rPr>
          <w:spacing w:val="-4"/>
          <w:sz w:val="20"/>
        </w:rPr>
        <w:t xml:space="preserve">antes </w:t>
      </w:r>
      <w:r>
        <w:rPr>
          <w:sz w:val="20"/>
        </w:rPr>
        <w:t>de que se presentara la denuncia en contra del señor Nissen Pessolani ante el JEM, su presidente</w:t>
      </w:r>
      <w:r>
        <w:rPr>
          <w:spacing w:val="-4"/>
          <w:sz w:val="20"/>
        </w:rPr>
        <w:t xml:space="preserve"> </w:t>
      </w:r>
      <w:r>
        <w:rPr>
          <w:sz w:val="20"/>
        </w:rPr>
        <w:t>por</w:t>
      </w:r>
      <w:r>
        <w:rPr>
          <w:spacing w:val="-2"/>
          <w:sz w:val="20"/>
        </w:rPr>
        <w:t xml:space="preserve"> </w:t>
      </w:r>
      <w:r>
        <w:rPr>
          <w:sz w:val="20"/>
        </w:rPr>
        <w:t>medio</w:t>
      </w:r>
      <w:r>
        <w:rPr>
          <w:spacing w:val="-2"/>
          <w:sz w:val="20"/>
        </w:rPr>
        <w:t xml:space="preserve"> </w:t>
      </w:r>
      <w:r>
        <w:rPr>
          <w:sz w:val="20"/>
        </w:rPr>
        <w:t>de</w:t>
      </w:r>
      <w:r>
        <w:rPr>
          <w:spacing w:val="-2"/>
          <w:sz w:val="20"/>
        </w:rPr>
        <w:t xml:space="preserve"> </w:t>
      </w:r>
      <w:r>
        <w:rPr>
          <w:sz w:val="20"/>
        </w:rPr>
        <w:t>Oficio</w:t>
      </w:r>
      <w:r>
        <w:rPr>
          <w:spacing w:val="-2"/>
          <w:sz w:val="20"/>
        </w:rPr>
        <w:t xml:space="preserve"> </w:t>
      </w:r>
      <w:r>
        <w:rPr>
          <w:sz w:val="20"/>
        </w:rPr>
        <w:t>No.</w:t>
      </w:r>
      <w:r>
        <w:rPr>
          <w:spacing w:val="-2"/>
          <w:sz w:val="20"/>
        </w:rPr>
        <w:t xml:space="preserve"> </w:t>
      </w:r>
      <w:r>
        <w:rPr>
          <w:sz w:val="20"/>
        </w:rPr>
        <w:t>22/02</w:t>
      </w:r>
      <w:r>
        <w:rPr>
          <w:spacing w:val="-1"/>
          <w:sz w:val="20"/>
        </w:rPr>
        <w:t xml:space="preserve"> </w:t>
      </w:r>
      <w:r>
        <w:rPr>
          <w:sz w:val="20"/>
        </w:rPr>
        <w:t>solicitó</w:t>
      </w:r>
      <w:r>
        <w:rPr>
          <w:spacing w:val="-2"/>
          <w:sz w:val="20"/>
        </w:rPr>
        <w:t xml:space="preserve"> </w:t>
      </w:r>
      <w:r>
        <w:rPr>
          <w:sz w:val="20"/>
        </w:rPr>
        <w:t>al</w:t>
      </w:r>
      <w:r>
        <w:rPr>
          <w:spacing w:val="-3"/>
          <w:sz w:val="20"/>
        </w:rPr>
        <w:t xml:space="preserve"> </w:t>
      </w:r>
      <w:r>
        <w:rPr>
          <w:sz w:val="20"/>
        </w:rPr>
        <w:t>Fiscal</w:t>
      </w:r>
      <w:r>
        <w:rPr>
          <w:spacing w:val="-3"/>
          <w:sz w:val="20"/>
        </w:rPr>
        <w:t xml:space="preserve"> </w:t>
      </w:r>
      <w:r>
        <w:rPr>
          <w:sz w:val="20"/>
        </w:rPr>
        <w:t>las</w:t>
      </w:r>
      <w:r>
        <w:rPr>
          <w:spacing w:val="-2"/>
          <w:sz w:val="20"/>
        </w:rPr>
        <w:t xml:space="preserve"> </w:t>
      </w:r>
      <w:r>
        <w:rPr>
          <w:sz w:val="20"/>
        </w:rPr>
        <w:t>compulsas</w:t>
      </w:r>
      <w:r>
        <w:rPr>
          <w:spacing w:val="-4"/>
          <w:sz w:val="20"/>
        </w:rPr>
        <w:t xml:space="preserve"> </w:t>
      </w:r>
      <w:r>
        <w:rPr>
          <w:sz w:val="20"/>
        </w:rPr>
        <w:t>del expediente caratulado “[L.S.] y otros. s/reducción y otros”</w:t>
      </w:r>
      <w:hyperlink w:anchor="_bookmark101" w:history="1">
        <w:r>
          <w:rPr>
            <w:position w:val="7"/>
            <w:sz w:val="13"/>
          </w:rPr>
          <w:t>81</w:t>
        </w:r>
      </w:hyperlink>
      <w:r>
        <w:rPr>
          <w:sz w:val="20"/>
        </w:rPr>
        <w:t>. Este requerimiento fue reiterado por medio</w:t>
      </w:r>
      <w:r>
        <w:rPr>
          <w:spacing w:val="-18"/>
          <w:sz w:val="20"/>
        </w:rPr>
        <w:t xml:space="preserve"> </w:t>
      </w:r>
      <w:r>
        <w:rPr>
          <w:sz w:val="20"/>
        </w:rPr>
        <w:t>del</w:t>
      </w:r>
      <w:r>
        <w:rPr>
          <w:spacing w:val="-18"/>
          <w:sz w:val="20"/>
        </w:rPr>
        <w:t xml:space="preserve"> </w:t>
      </w:r>
      <w:r>
        <w:rPr>
          <w:sz w:val="20"/>
        </w:rPr>
        <w:t>oficio</w:t>
      </w:r>
      <w:r>
        <w:rPr>
          <w:spacing w:val="-17"/>
          <w:sz w:val="20"/>
        </w:rPr>
        <w:t xml:space="preserve"> </w:t>
      </w:r>
      <w:r>
        <w:rPr>
          <w:sz w:val="20"/>
        </w:rPr>
        <w:t>No.</w:t>
      </w:r>
      <w:r>
        <w:rPr>
          <w:spacing w:val="-18"/>
          <w:sz w:val="20"/>
        </w:rPr>
        <w:t xml:space="preserve"> </w:t>
      </w:r>
      <w:r>
        <w:rPr>
          <w:sz w:val="20"/>
        </w:rPr>
        <w:t>23/02</w:t>
      </w:r>
      <w:r>
        <w:rPr>
          <w:spacing w:val="-17"/>
          <w:sz w:val="20"/>
        </w:rPr>
        <w:t xml:space="preserve"> </w:t>
      </w:r>
      <w:r>
        <w:rPr>
          <w:sz w:val="20"/>
        </w:rPr>
        <w:t>de</w:t>
      </w:r>
      <w:r>
        <w:rPr>
          <w:spacing w:val="-18"/>
          <w:sz w:val="20"/>
        </w:rPr>
        <w:t xml:space="preserve"> </w:t>
      </w:r>
      <w:r>
        <w:rPr>
          <w:sz w:val="20"/>
        </w:rPr>
        <w:t>12</w:t>
      </w:r>
      <w:r>
        <w:rPr>
          <w:spacing w:val="-18"/>
          <w:sz w:val="20"/>
        </w:rPr>
        <w:t xml:space="preserve"> </w:t>
      </w:r>
      <w:r>
        <w:rPr>
          <w:sz w:val="20"/>
        </w:rPr>
        <w:t>de</w:t>
      </w:r>
      <w:r>
        <w:rPr>
          <w:spacing w:val="-17"/>
          <w:sz w:val="20"/>
        </w:rPr>
        <w:t xml:space="preserve"> </w:t>
      </w:r>
      <w:r>
        <w:rPr>
          <w:sz w:val="20"/>
        </w:rPr>
        <w:t>marzo</w:t>
      </w:r>
      <w:r>
        <w:rPr>
          <w:spacing w:val="-18"/>
          <w:sz w:val="20"/>
        </w:rPr>
        <w:t xml:space="preserve"> </w:t>
      </w:r>
      <w:r>
        <w:rPr>
          <w:sz w:val="20"/>
        </w:rPr>
        <w:t>2002,</w:t>
      </w:r>
      <w:r>
        <w:rPr>
          <w:spacing w:val="-17"/>
          <w:sz w:val="20"/>
        </w:rPr>
        <w:t xml:space="preserve"> </w:t>
      </w:r>
      <w:r>
        <w:rPr>
          <w:sz w:val="20"/>
        </w:rPr>
        <w:t>en</w:t>
      </w:r>
      <w:r>
        <w:rPr>
          <w:spacing w:val="-18"/>
          <w:sz w:val="20"/>
        </w:rPr>
        <w:t xml:space="preserve"> </w:t>
      </w:r>
      <w:r>
        <w:rPr>
          <w:sz w:val="20"/>
        </w:rPr>
        <w:t>donde</w:t>
      </w:r>
      <w:r>
        <w:rPr>
          <w:spacing w:val="-17"/>
          <w:sz w:val="20"/>
        </w:rPr>
        <w:t xml:space="preserve"> </w:t>
      </w:r>
      <w:r>
        <w:rPr>
          <w:sz w:val="20"/>
        </w:rPr>
        <w:t>se</w:t>
      </w:r>
      <w:r>
        <w:rPr>
          <w:spacing w:val="-18"/>
          <w:sz w:val="20"/>
        </w:rPr>
        <w:t xml:space="preserve"> </w:t>
      </w:r>
      <w:r>
        <w:rPr>
          <w:sz w:val="20"/>
        </w:rPr>
        <w:t>indicó</w:t>
      </w:r>
      <w:r>
        <w:rPr>
          <w:spacing w:val="-18"/>
          <w:sz w:val="20"/>
        </w:rPr>
        <w:t xml:space="preserve"> </w:t>
      </w:r>
      <w:r>
        <w:rPr>
          <w:sz w:val="20"/>
        </w:rPr>
        <w:t>“bajo</w:t>
      </w:r>
      <w:r>
        <w:rPr>
          <w:spacing w:val="-17"/>
          <w:sz w:val="20"/>
        </w:rPr>
        <w:t xml:space="preserve"> </w:t>
      </w:r>
      <w:r>
        <w:rPr>
          <w:sz w:val="20"/>
        </w:rPr>
        <w:t xml:space="preserve">apercibimiento </w:t>
      </w:r>
      <w:r>
        <w:rPr>
          <w:spacing w:val="-2"/>
          <w:sz w:val="20"/>
        </w:rPr>
        <w:t>de</w:t>
      </w:r>
      <w:r>
        <w:rPr>
          <w:spacing w:val="-15"/>
          <w:sz w:val="20"/>
        </w:rPr>
        <w:t xml:space="preserve"> </w:t>
      </w:r>
      <w:r>
        <w:rPr>
          <w:spacing w:val="-2"/>
          <w:sz w:val="20"/>
        </w:rPr>
        <w:t>que</w:t>
      </w:r>
      <w:r>
        <w:rPr>
          <w:spacing w:val="-13"/>
          <w:sz w:val="20"/>
        </w:rPr>
        <w:t xml:space="preserve"> </w:t>
      </w:r>
      <w:r>
        <w:rPr>
          <w:spacing w:val="-2"/>
          <w:sz w:val="20"/>
        </w:rPr>
        <w:t>si</w:t>
      </w:r>
      <w:r>
        <w:rPr>
          <w:spacing w:val="-13"/>
          <w:sz w:val="20"/>
        </w:rPr>
        <w:t xml:space="preserve"> </w:t>
      </w:r>
      <w:r>
        <w:rPr>
          <w:spacing w:val="-2"/>
          <w:sz w:val="20"/>
        </w:rPr>
        <w:t>así</w:t>
      </w:r>
      <w:r>
        <w:rPr>
          <w:spacing w:val="-13"/>
          <w:sz w:val="20"/>
        </w:rPr>
        <w:t xml:space="preserve"> </w:t>
      </w:r>
      <w:r>
        <w:rPr>
          <w:spacing w:val="-2"/>
          <w:sz w:val="20"/>
        </w:rPr>
        <w:t>no</w:t>
      </w:r>
      <w:r>
        <w:rPr>
          <w:spacing w:val="-16"/>
          <w:sz w:val="20"/>
        </w:rPr>
        <w:t xml:space="preserve"> </w:t>
      </w:r>
      <w:r>
        <w:rPr>
          <w:spacing w:val="-2"/>
          <w:sz w:val="20"/>
        </w:rPr>
        <w:t>lo</w:t>
      </w:r>
      <w:r>
        <w:rPr>
          <w:spacing w:val="-14"/>
          <w:sz w:val="20"/>
        </w:rPr>
        <w:t xml:space="preserve"> </w:t>
      </w:r>
      <w:r>
        <w:rPr>
          <w:spacing w:val="-2"/>
          <w:sz w:val="20"/>
        </w:rPr>
        <w:t>hiciere</w:t>
      </w:r>
      <w:r>
        <w:rPr>
          <w:spacing w:val="-14"/>
          <w:sz w:val="20"/>
        </w:rPr>
        <w:t xml:space="preserve"> </w:t>
      </w:r>
      <w:r>
        <w:rPr>
          <w:spacing w:val="-2"/>
          <w:sz w:val="20"/>
        </w:rPr>
        <w:t>se</w:t>
      </w:r>
      <w:r>
        <w:rPr>
          <w:spacing w:val="-13"/>
          <w:sz w:val="20"/>
        </w:rPr>
        <w:t xml:space="preserve"> </w:t>
      </w:r>
      <w:r>
        <w:rPr>
          <w:spacing w:val="-2"/>
          <w:sz w:val="20"/>
        </w:rPr>
        <w:t>entenderá</w:t>
      </w:r>
      <w:r>
        <w:rPr>
          <w:spacing w:val="-13"/>
          <w:sz w:val="20"/>
        </w:rPr>
        <w:t xml:space="preserve"> </w:t>
      </w:r>
      <w:r>
        <w:rPr>
          <w:spacing w:val="-2"/>
          <w:sz w:val="20"/>
        </w:rPr>
        <w:t>como</w:t>
      </w:r>
      <w:r>
        <w:rPr>
          <w:spacing w:val="-14"/>
          <w:sz w:val="20"/>
        </w:rPr>
        <w:t xml:space="preserve"> </w:t>
      </w:r>
      <w:r>
        <w:rPr>
          <w:spacing w:val="-2"/>
          <w:sz w:val="20"/>
        </w:rPr>
        <w:t>desacato</w:t>
      </w:r>
      <w:r>
        <w:rPr>
          <w:spacing w:val="-14"/>
          <w:sz w:val="20"/>
        </w:rPr>
        <w:t xml:space="preserve"> </w:t>
      </w:r>
      <w:r>
        <w:rPr>
          <w:spacing w:val="-2"/>
          <w:sz w:val="20"/>
        </w:rPr>
        <w:t>a</w:t>
      </w:r>
      <w:r>
        <w:rPr>
          <w:spacing w:val="-13"/>
          <w:sz w:val="20"/>
        </w:rPr>
        <w:t xml:space="preserve"> </w:t>
      </w:r>
      <w:r>
        <w:rPr>
          <w:spacing w:val="-2"/>
          <w:sz w:val="20"/>
        </w:rPr>
        <w:t>la</w:t>
      </w:r>
      <w:r>
        <w:rPr>
          <w:spacing w:val="-13"/>
          <w:sz w:val="20"/>
        </w:rPr>
        <w:t xml:space="preserve"> </w:t>
      </w:r>
      <w:r>
        <w:rPr>
          <w:spacing w:val="-2"/>
          <w:sz w:val="20"/>
        </w:rPr>
        <w:t>autoridad</w:t>
      </w:r>
      <w:r>
        <w:rPr>
          <w:spacing w:val="-13"/>
          <w:sz w:val="20"/>
        </w:rPr>
        <w:t xml:space="preserve"> </w:t>
      </w:r>
      <w:r>
        <w:rPr>
          <w:spacing w:val="-2"/>
          <w:sz w:val="20"/>
        </w:rPr>
        <w:t>de</w:t>
      </w:r>
      <w:r>
        <w:rPr>
          <w:spacing w:val="-14"/>
          <w:sz w:val="20"/>
        </w:rPr>
        <w:t xml:space="preserve"> </w:t>
      </w:r>
      <w:r>
        <w:rPr>
          <w:spacing w:val="-2"/>
          <w:sz w:val="20"/>
        </w:rPr>
        <w:t>este</w:t>
      </w:r>
      <w:r>
        <w:rPr>
          <w:spacing w:val="-14"/>
          <w:sz w:val="20"/>
        </w:rPr>
        <w:t xml:space="preserve"> </w:t>
      </w:r>
      <w:r>
        <w:rPr>
          <w:spacing w:val="-2"/>
          <w:sz w:val="20"/>
        </w:rPr>
        <w:t>Jurado”</w:t>
      </w:r>
      <w:hyperlink w:anchor="_bookmark102" w:history="1">
        <w:r>
          <w:rPr>
            <w:spacing w:val="-2"/>
            <w:position w:val="7"/>
            <w:sz w:val="13"/>
          </w:rPr>
          <w:t>82</w:t>
        </w:r>
      </w:hyperlink>
      <w:r>
        <w:rPr>
          <w:spacing w:val="-2"/>
          <w:sz w:val="20"/>
        </w:rPr>
        <w:t>.</w:t>
      </w:r>
      <w:r>
        <w:rPr>
          <w:spacing w:val="-14"/>
          <w:sz w:val="20"/>
        </w:rPr>
        <w:t xml:space="preserve"> </w:t>
      </w:r>
      <w:r>
        <w:rPr>
          <w:spacing w:val="-2"/>
          <w:sz w:val="20"/>
        </w:rPr>
        <w:t>En su</w:t>
      </w:r>
      <w:r>
        <w:rPr>
          <w:spacing w:val="-16"/>
          <w:sz w:val="20"/>
        </w:rPr>
        <w:t xml:space="preserve"> </w:t>
      </w:r>
      <w:r>
        <w:rPr>
          <w:spacing w:val="-2"/>
          <w:sz w:val="20"/>
        </w:rPr>
        <w:t>declaración</w:t>
      </w:r>
      <w:r>
        <w:rPr>
          <w:spacing w:val="-15"/>
          <w:sz w:val="20"/>
        </w:rPr>
        <w:t xml:space="preserve"> </w:t>
      </w:r>
      <w:r>
        <w:rPr>
          <w:spacing w:val="-2"/>
          <w:sz w:val="20"/>
        </w:rPr>
        <w:t>en</w:t>
      </w:r>
      <w:r>
        <w:rPr>
          <w:spacing w:val="-13"/>
          <w:sz w:val="20"/>
        </w:rPr>
        <w:t xml:space="preserve"> </w:t>
      </w:r>
      <w:r>
        <w:rPr>
          <w:spacing w:val="-2"/>
          <w:sz w:val="20"/>
        </w:rPr>
        <w:t>audiencia</w:t>
      </w:r>
      <w:r>
        <w:rPr>
          <w:spacing w:val="-14"/>
          <w:sz w:val="20"/>
        </w:rPr>
        <w:t xml:space="preserve"> </w:t>
      </w:r>
      <w:r>
        <w:rPr>
          <w:spacing w:val="-2"/>
          <w:sz w:val="20"/>
        </w:rPr>
        <w:t>pública,</w:t>
      </w:r>
      <w:r>
        <w:rPr>
          <w:spacing w:val="-15"/>
          <w:sz w:val="20"/>
        </w:rPr>
        <w:t xml:space="preserve"> </w:t>
      </w:r>
      <w:r>
        <w:rPr>
          <w:spacing w:val="-2"/>
          <w:sz w:val="20"/>
        </w:rPr>
        <w:t>el</w:t>
      </w:r>
      <w:r>
        <w:rPr>
          <w:spacing w:val="-14"/>
          <w:sz w:val="20"/>
        </w:rPr>
        <w:t xml:space="preserve"> </w:t>
      </w:r>
      <w:r>
        <w:rPr>
          <w:spacing w:val="-2"/>
          <w:sz w:val="20"/>
        </w:rPr>
        <w:t>testigo</w:t>
      </w:r>
      <w:r>
        <w:rPr>
          <w:spacing w:val="-15"/>
          <w:sz w:val="20"/>
        </w:rPr>
        <w:t xml:space="preserve"> </w:t>
      </w:r>
      <w:r>
        <w:rPr>
          <w:spacing w:val="-2"/>
          <w:sz w:val="20"/>
        </w:rPr>
        <w:t>Luis</w:t>
      </w:r>
      <w:r>
        <w:rPr>
          <w:spacing w:val="-15"/>
          <w:sz w:val="20"/>
        </w:rPr>
        <w:t xml:space="preserve"> </w:t>
      </w:r>
      <w:r>
        <w:rPr>
          <w:spacing w:val="-2"/>
          <w:sz w:val="20"/>
        </w:rPr>
        <w:t>Talavera</w:t>
      </w:r>
      <w:r>
        <w:rPr>
          <w:spacing w:val="-16"/>
          <w:sz w:val="20"/>
        </w:rPr>
        <w:t xml:space="preserve"> </w:t>
      </w:r>
      <w:r>
        <w:rPr>
          <w:spacing w:val="-2"/>
          <w:sz w:val="20"/>
        </w:rPr>
        <w:t>Alegre,</w:t>
      </w:r>
      <w:r>
        <w:rPr>
          <w:spacing w:val="-15"/>
          <w:sz w:val="20"/>
        </w:rPr>
        <w:t xml:space="preserve"> </w:t>
      </w:r>
      <w:r>
        <w:rPr>
          <w:spacing w:val="-2"/>
          <w:sz w:val="20"/>
        </w:rPr>
        <w:t>quien</w:t>
      </w:r>
      <w:r>
        <w:rPr>
          <w:spacing w:val="-12"/>
          <w:sz w:val="20"/>
        </w:rPr>
        <w:t xml:space="preserve"> </w:t>
      </w:r>
      <w:r>
        <w:rPr>
          <w:spacing w:val="-2"/>
          <w:sz w:val="20"/>
        </w:rPr>
        <w:t>fue</w:t>
      </w:r>
      <w:r>
        <w:rPr>
          <w:spacing w:val="-16"/>
          <w:sz w:val="20"/>
        </w:rPr>
        <w:t xml:space="preserve"> </w:t>
      </w:r>
      <w:r>
        <w:rPr>
          <w:spacing w:val="-2"/>
          <w:sz w:val="20"/>
        </w:rPr>
        <w:t>miembro</w:t>
      </w:r>
      <w:r>
        <w:rPr>
          <w:spacing w:val="-16"/>
          <w:sz w:val="20"/>
        </w:rPr>
        <w:t xml:space="preserve"> </w:t>
      </w:r>
      <w:r>
        <w:rPr>
          <w:spacing w:val="-2"/>
          <w:sz w:val="20"/>
        </w:rPr>
        <w:t xml:space="preserve">del </w:t>
      </w:r>
      <w:r>
        <w:rPr>
          <w:sz w:val="20"/>
        </w:rPr>
        <w:t>JEM al momento de los hechos, indicó que estos requerimientos no fueron puestos en conocimiento del resto del Jurado.</w:t>
      </w:r>
    </w:p>
    <w:p w14:paraId="5373112E" w14:textId="77777777" w:rsidR="00644DE7" w:rsidRDefault="00644DE7">
      <w:pPr>
        <w:pStyle w:val="Textoindependiente"/>
        <w:spacing w:before="9"/>
        <w:rPr>
          <w:sz w:val="19"/>
        </w:rPr>
      </w:pPr>
    </w:p>
    <w:p w14:paraId="0066F4FF" w14:textId="77777777" w:rsidR="00644DE7" w:rsidRDefault="00000000">
      <w:pPr>
        <w:pStyle w:val="Prrafodelista"/>
        <w:numPr>
          <w:ilvl w:val="0"/>
          <w:numId w:val="16"/>
        </w:numPr>
        <w:tabs>
          <w:tab w:val="left" w:pos="669"/>
        </w:tabs>
        <w:ind w:right="113" w:firstLine="0"/>
        <w:jc w:val="both"/>
        <w:rPr>
          <w:sz w:val="20"/>
        </w:rPr>
      </w:pPr>
      <w:r>
        <w:rPr>
          <w:sz w:val="20"/>
        </w:rPr>
        <w:t>Asimismo,</w:t>
      </w:r>
      <w:r>
        <w:rPr>
          <w:spacing w:val="-18"/>
          <w:sz w:val="20"/>
        </w:rPr>
        <w:t xml:space="preserve"> </w:t>
      </w:r>
      <w:r>
        <w:rPr>
          <w:sz w:val="20"/>
        </w:rPr>
        <w:t>durante</w:t>
      </w:r>
      <w:r>
        <w:rPr>
          <w:spacing w:val="-18"/>
          <w:sz w:val="20"/>
        </w:rPr>
        <w:t xml:space="preserve"> </w:t>
      </w:r>
      <w:r>
        <w:rPr>
          <w:sz w:val="20"/>
        </w:rPr>
        <w:t>el</w:t>
      </w:r>
      <w:r>
        <w:rPr>
          <w:spacing w:val="-17"/>
          <w:sz w:val="20"/>
        </w:rPr>
        <w:t xml:space="preserve"> </w:t>
      </w:r>
      <w:r>
        <w:rPr>
          <w:sz w:val="20"/>
        </w:rPr>
        <w:t>transcurso</w:t>
      </w:r>
      <w:r>
        <w:rPr>
          <w:spacing w:val="-18"/>
          <w:sz w:val="20"/>
        </w:rPr>
        <w:t xml:space="preserve"> </w:t>
      </w:r>
      <w:r>
        <w:rPr>
          <w:sz w:val="20"/>
        </w:rPr>
        <w:t>del</w:t>
      </w:r>
      <w:r>
        <w:rPr>
          <w:spacing w:val="-17"/>
          <w:sz w:val="20"/>
        </w:rPr>
        <w:t xml:space="preserve"> </w:t>
      </w:r>
      <w:r>
        <w:rPr>
          <w:sz w:val="20"/>
        </w:rPr>
        <w:t>proceso</w:t>
      </w:r>
      <w:r>
        <w:rPr>
          <w:spacing w:val="-18"/>
          <w:sz w:val="20"/>
        </w:rPr>
        <w:t xml:space="preserve"> </w:t>
      </w:r>
      <w:r>
        <w:rPr>
          <w:sz w:val="20"/>
        </w:rPr>
        <w:t>ante</w:t>
      </w:r>
      <w:r>
        <w:rPr>
          <w:spacing w:val="-18"/>
          <w:sz w:val="20"/>
        </w:rPr>
        <w:t xml:space="preserve"> </w:t>
      </w:r>
      <w:r>
        <w:rPr>
          <w:sz w:val="20"/>
        </w:rPr>
        <w:t>el</w:t>
      </w:r>
      <w:r>
        <w:rPr>
          <w:spacing w:val="-17"/>
          <w:sz w:val="20"/>
        </w:rPr>
        <w:t xml:space="preserve"> </w:t>
      </w:r>
      <w:r>
        <w:rPr>
          <w:sz w:val="20"/>
        </w:rPr>
        <w:t>JEM,</w:t>
      </w:r>
      <w:r>
        <w:rPr>
          <w:spacing w:val="-18"/>
          <w:sz w:val="20"/>
        </w:rPr>
        <w:t xml:space="preserve"> </w:t>
      </w:r>
      <w:r>
        <w:rPr>
          <w:sz w:val="20"/>
        </w:rPr>
        <w:t>la</w:t>
      </w:r>
      <w:r>
        <w:rPr>
          <w:spacing w:val="-17"/>
          <w:sz w:val="20"/>
        </w:rPr>
        <w:t xml:space="preserve"> </w:t>
      </w:r>
      <w:r>
        <w:rPr>
          <w:sz w:val="20"/>
        </w:rPr>
        <w:t>prensa</w:t>
      </w:r>
      <w:r>
        <w:rPr>
          <w:spacing w:val="-17"/>
          <w:sz w:val="20"/>
        </w:rPr>
        <w:t xml:space="preserve"> </w:t>
      </w:r>
      <w:r>
        <w:rPr>
          <w:sz w:val="20"/>
        </w:rPr>
        <w:t>hizo</w:t>
      </w:r>
      <w:r>
        <w:rPr>
          <w:spacing w:val="-17"/>
          <w:sz w:val="20"/>
        </w:rPr>
        <w:t xml:space="preserve"> </w:t>
      </w:r>
      <w:r>
        <w:rPr>
          <w:sz w:val="20"/>
        </w:rPr>
        <w:t>público</w:t>
      </w:r>
      <w:r>
        <w:rPr>
          <w:spacing w:val="-17"/>
          <w:sz w:val="20"/>
        </w:rPr>
        <w:t xml:space="preserve"> </w:t>
      </w:r>
      <w:r>
        <w:rPr>
          <w:sz w:val="20"/>
        </w:rPr>
        <w:t xml:space="preserve">que </w:t>
      </w:r>
      <w:r>
        <w:rPr>
          <w:spacing w:val="-4"/>
          <w:sz w:val="20"/>
        </w:rPr>
        <w:t>el</w:t>
      </w:r>
      <w:r>
        <w:rPr>
          <w:spacing w:val="-9"/>
          <w:sz w:val="20"/>
        </w:rPr>
        <w:t xml:space="preserve"> </w:t>
      </w:r>
      <w:r>
        <w:rPr>
          <w:spacing w:val="-4"/>
          <w:sz w:val="20"/>
        </w:rPr>
        <w:t>Fiscal</w:t>
      </w:r>
      <w:r>
        <w:rPr>
          <w:spacing w:val="-9"/>
          <w:sz w:val="20"/>
        </w:rPr>
        <w:t xml:space="preserve"> </w:t>
      </w:r>
      <w:r>
        <w:rPr>
          <w:spacing w:val="-4"/>
          <w:sz w:val="20"/>
        </w:rPr>
        <w:t>Nissen</w:t>
      </w:r>
      <w:r>
        <w:rPr>
          <w:spacing w:val="-9"/>
          <w:sz w:val="20"/>
        </w:rPr>
        <w:t xml:space="preserve"> </w:t>
      </w:r>
      <w:r>
        <w:rPr>
          <w:spacing w:val="-4"/>
          <w:sz w:val="20"/>
        </w:rPr>
        <w:t>Pessolani</w:t>
      </w:r>
      <w:r>
        <w:rPr>
          <w:spacing w:val="-9"/>
          <w:sz w:val="20"/>
        </w:rPr>
        <w:t xml:space="preserve"> </w:t>
      </w:r>
      <w:r>
        <w:rPr>
          <w:spacing w:val="-4"/>
          <w:sz w:val="20"/>
        </w:rPr>
        <w:t>estaba</w:t>
      </w:r>
      <w:r>
        <w:rPr>
          <w:spacing w:val="-9"/>
          <w:sz w:val="20"/>
        </w:rPr>
        <w:t xml:space="preserve"> </w:t>
      </w:r>
      <w:r>
        <w:rPr>
          <w:spacing w:val="-4"/>
          <w:sz w:val="20"/>
        </w:rPr>
        <w:t>investigando</w:t>
      </w:r>
      <w:r>
        <w:rPr>
          <w:spacing w:val="-11"/>
          <w:sz w:val="20"/>
        </w:rPr>
        <w:t xml:space="preserve"> </w:t>
      </w:r>
      <w:r>
        <w:rPr>
          <w:spacing w:val="-4"/>
          <w:sz w:val="20"/>
        </w:rPr>
        <w:t>desde</w:t>
      </w:r>
      <w:r>
        <w:rPr>
          <w:spacing w:val="-11"/>
          <w:sz w:val="20"/>
        </w:rPr>
        <w:t xml:space="preserve"> </w:t>
      </w:r>
      <w:r>
        <w:rPr>
          <w:spacing w:val="-4"/>
          <w:sz w:val="20"/>
        </w:rPr>
        <w:t>diciembre</w:t>
      </w:r>
      <w:r>
        <w:rPr>
          <w:spacing w:val="-13"/>
          <w:sz w:val="20"/>
        </w:rPr>
        <w:t xml:space="preserve"> </w:t>
      </w:r>
      <w:r>
        <w:rPr>
          <w:spacing w:val="-4"/>
          <w:sz w:val="20"/>
        </w:rPr>
        <w:t>de</w:t>
      </w:r>
      <w:r>
        <w:rPr>
          <w:spacing w:val="-11"/>
          <w:sz w:val="20"/>
        </w:rPr>
        <w:t xml:space="preserve"> </w:t>
      </w:r>
      <w:r>
        <w:rPr>
          <w:spacing w:val="-4"/>
          <w:sz w:val="20"/>
        </w:rPr>
        <w:t>2002</w:t>
      </w:r>
      <w:r>
        <w:rPr>
          <w:spacing w:val="-9"/>
          <w:sz w:val="20"/>
        </w:rPr>
        <w:t xml:space="preserve"> </w:t>
      </w:r>
      <w:r>
        <w:rPr>
          <w:spacing w:val="-4"/>
          <w:sz w:val="20"/>
        </w:rPr>
        <w:t>la</w:t>
      </w:r>
      <w:r>
        <w:rPr>
          <w:spacing w:val="-7"/>
          <w:sz w:val="20"/>
        </w:rPr>
        <w:t xml:space="preserve"> </w:t>
      </w:r>
      <w:r>
        <w:rPr>
          <w:spacing w:val="-4"/>
          <w:sz w:val="20"/>
        </w:rPr>
        <w:t>alegada</w:t>
      </w:r>
      <w:r>
        <w:rPr>
          <w:spacing w:val="-10"/>
          <w:sz w:val="20"/>
        </w:rPr>
        <w:t xml:space="preserve"> </w:t>
      </w:r>
      <w:r>
        <w:rPr>
          <w:spacing w:val="-4"/>
          <w:sz w:val="20"/>
        </w:rPr>
        <w:t xml:space="preserve">tenencia </w:t>
      </w:r>
      <w:r>
        <w:rPr>
          <w:sz w:val="20"/>
        </w:rPr>
        <w:t>de</w:t>
      </w:r>
      <w:r>
        <w:rPr>
          <w:spacing w:val="-8"/>
          <w:sz w:val="20"/>
        </w:rPr>
        <w:t xml:space="preserve"> </w:t>
      </w:r>
      <w:r>
        <w:rPr>
          <w:sz w:val="20"/>
        </w:rPr>
        <w:t>un</w:t>
      </w:r>
      <w:r>
        <w:rPr>
          <w:spacing w:val="-6"/>
          <w:sz w:val="20"/>
        </w:rPr>
        <w:t xml:space="preserve"> </w:t>
      </w:r>
      <w:r>
        <w:rPr>
          <w:sz w:val="20"/>
        </w:rPr>
        <w:t>vehículo</w:t>
      </w:r>
      <w:r>
        <w:rPr>
          <w:spacing w:val="-8"/>
          <w:sz w:val="20"/>
        </w:rPr>
        <w:t xml:space="preserve"> </w:t>
      </w:r>
      <w:r>
        <w:rPr>
          <w:sz w:val="20"/>
        </w:rPr>
        <w:t>robado</w:t>
      </w:r>
      <w:r>
        <w:rPr>
          <w:spacing w:val="-8"/>
          <w:sz w:val="20"/>
        </w:rPr>
        <w:t xml:space="preserve"> </w:t>
      </w:r>
      <w:r>
        <w:rPr>
          <w:sz w:val="20"/>
        </w:rPr>
        <w:t>por</w:t>
      </w:r>
      <w:r>
        <w:rPr>
          <w:spacing w:val="-8"/>
          <w:sz w:val="20"/>
        </w:rPr>
        <w:t xml:space="preserve"> </w:t>
      </w:r>
      <w:r>
        <w:rPr>
          <w:sz w:val="20"/>
        </w:rPr>
        <w:t>parte</w:t>
      </w:r>
      <w:r>
        <w:rPr>
          <w:spacing w:val="-9"/>
          <w:sz w:val="20"/>
        </w:rPr>
        <w:t xml:space="preserve"> </w:t>
      </w:r>
      <w:r>
        <w:rPr>
          <w:sz w:val="20"/>
        </w:rPr>
        <w:t>del</w:t>
      </w:r>
      <w:r>
        <w:rPr>
          <w:spacing w:val="-7"/>
          <w:sz w:val="20"/>
        </w:rPr>
        <w:t xml:space="preserve"> </w:t>
      </w:r>
      <w:r>
        <w:rPr>
          <w:sz w:val="20"/>
        </w:rPr>
        <w:t>presidente</w:t>
      </w:r>
      <w:r>
        <w:rPr>
          <w:spacing w:val="-8"/>
          <w:sz w:val="20"/>
        </w:rPr>
        <w:t xml:space="preserve"> </w:t>
      </w:r>
      <w:r>
        <w:rPr>
          <w:sz w:val="20"/>
        </w:rPr>
        <w:t>del</w:t>
      </w:r>
      <w:r>
        <w:rPr>
          <w:spacing w:val="-7"/>
          <w:sz w:val="20"/>
        </w:rPr>
        <w:t xml:space="preserve"> </w:t>
      </w:r>
      <w:r>
        <w:rPr>
          <w:sz w:val="20"/>
        </w:rPr>
        <w:t>JEM</w:t>
      </w:r>
      <w:hyperlink w:anchor="_bookmark103" w:history="1">
        <w:r>
          <w:rPr>
            <w:position w:val="7"/>
            <w:sz w:val="13"/>
          </w:rPr>
          <w:t>83</w:t>
        </w:r>
      </w:hyperlink>
      <w:r>
        <w:rPr>
          <w:sz w:val="20"/>
        </w:rPr>
        <w:t>.</w:t>
      </w:r>
    </w:p>
    <w:p w14:paraId="08D1819A" w14:textId="77777777" w:rsidR="00644DE7" w:rsidRDefault="00644DE7">
      <w:pPr>
        <w:pStyle w:val="Textoindependiente"/>
        <w:spacing w:before="9"/>
        <w:rPr>
          <w:sz w:val="19"/>
        </w:rPr>
      </w:pPr>
    </w:p>
    <w:p w14:paraId="6865B5CE" w14:textId="77777777" w:rsidR="00644DE7" w:rsidRDefault="00000000">
      <w:pPr>
        <w:pStyle w:val="Prrafodelista"/>
        <w:numPr>
          <w:ilvl w:val="0"/>
          <w:numId w:val="16"/>
        </w:numPr>
        <w:tabs>
          <w:tab w:val="left" w:pos="668"/>
        </w:tabs>
        <w:ind w:right="113" w:firstLine="0"/>
        <w:jc w:val="both"/>
        <w:rPr>
          <w:sz w:val="20"/>
        </w:rPr>
      </w:pPr>
      <w:r>
        <w:rPr>
          <w:w w:val="95"/>
          <w:sz w:val="20"/>
        </w:rPr>
        <w:t>Por</w:t>
      </w:r>
      <w:r>
        <w:rPr>
          <w:spacing w:val="-12"/>
          <w:w w:val="95"/>
          <w:sz w:val="20"/>
        </w:rPr>
        <w:t xml:space="preserve"> </w:t>
      </w:r>
      <w:r>
        <w:rPr>
          <w:w w:val="95"/>
          <w:sz w:val="20"/>
        </w:rPr>
        <w:t>otra</w:t>
      </w:r>
      <w:r>
        <w:rPr>
          <w:spacing w:val="-13"/>
          <w:w w:val="95"/>
          <w:sz w:val="20"/>
        </w:rPr>
        <w:t xml:space="preserve"> </w:t>
      </w:r>
      <w:r>
        <w:rPr>
          <w:w w:val="95"/>
          <w:sz w:val="20"/>
        </w:rPr>
        <w:t>parte,</w:t>
      </w:r>
      <w:r>
        <w:rPr>
          <w:spacing w:val="-14"/>
          <w:w w:val="95"/>
          <w:sz w:val="20"/>
        </w:rPr>
        <w:t xml:space="preserve"> </w:t>
      </w:r>
      <w:r>
        <w:rPr>
          <w:w w:val="95"/>
          <w:sz w:val="20"/>
        </w:rPr>
        <w:t>de</w:t>
      </w:r>
      <w:r>
        <w:rPr>
          <w:spacing w:val="-14"/>
          <w:w w:val="95"/>
          <w:sz w:val="20"/>
        </w:rPr>
        <w:t xml:space="preserve"> </w:t>
      </w:r>
      <w:r>
        <w:rPr>
          <w:w w:val="95"/>
          <w:sz w:val="20"/>
        </w:rPr>
        <w:t>acuerdo</w:t>
      </w:r>
      <w:r>
        <w:rPr>
          <w:spacing w:val="-14"/>
          <w:w w:val="95"/>
          <w:sz w:val="20"/>
        </w:rPr>
        <w:t xml:space="preserve"> </w:t>
      </w:r>
      <w:r>
        <w:rPr>
          <w:w w:val="95"/>
          <w:sz w:val="20"/>
        </w:rPr>
        <w:t>con</w:t>
      </w:r>
      <w:r>
        <w:rPr>
          <w:spacing w:val="-9"/>
          <w:w w:val="95"/>
          <w:sz w:val="20"/>
        </w:rPr>
        <w:t xml:space="preserve"> </w:t>
      </w:r>
      <w:r>
        <w:rPr>
          <w:w w:val="95"/>
          <w:sz w:val="20"/>
        </w:rPr>
        <w:t>el</w:t>
      </w:r>
      <w:r>
        <w:rPr>
          <w:spacing w:val="-13"/>
          <w:w w:val="95"/>
          <w:sz w:val="20"/>
        </w:rPr>
        <w:t xml:space="preserve"> </w:t>
      </w:r>
      <w:r>
        <w:rPr>
          <w:w w:val="95"/>
          <w:sz w:val="20"/>
        </w:rPr>
        <w:t>testigo</w:t>
      </w:r>
      <w:r>
        <w:rPr>
          <w:spacing w:val="-14"/>
          <w:w w:val="95"/>
          <w:sz w:val="20"/>
        </w:rPr>
        <w:t xml:space="preserve"> </w:t>
      </w:r>
      <w:r>
        <w:rPr>
          <w:w w:val="95"/>
          <w:sz w:val="20"/>
        </w:rPr>
        <w:t>Talavera</w:t>
      </w:r>
      <w:r>
        <w:rPr>
          <w:spacing w:val="-9"/>
          <w:w w:val="95"/>
          <w:sz w:val="20"/>
        </w:rPr>
        <w:t xml:space="preserve"> </w:t>
      </w:r>
      <w:r>
        <w:rPr>
          <w:w w:val="95"/>
          <w:sz w:val="20"/>
        </w:rPr>
        <w:t>Alegre,</w:t>
      </w:r>
      <w:r>
        <w:rPr>
          <w:spacing w:val="-14"/>
          <w:w w:val="95"/>
          <w:sz w:val="20"/>
        </w:rPr>
        <w:t xml:space="preserve"> </w:t>
      </w:r>
      <w:r>
        <w:rPr>
          <w:w w:val="95"/>
          <w:sz w:val="20"/>
        </w:rPr>
        <w:t>la</w:t>
      </w:r>
      <w:r>
        <w:rPr>
          <w:spacing w:val="-13"/>
          <w:w w:val="95"/>
          <w:sz w:val="20"/>
        </w:rPr>
        <w:t xml:space="preserve"> </w:t>
      </w:r>
      <w:r>
        <w:rPr>
          <w:w w:val="95"/>
          <w:sz w:val="20"/>
        </w:rPr>
        <w:t>apertura</w:t>
      </w:r>
      <w:r>
        <w:rPr>
          <w:spacing w:val="-13"/>
          <w:w w:val="95"/>
          <w:sz w:val="20"/>
        </w:rPr>
        <w:t xml:space="preserve"> </w:t>
      </w:r>
      <w:r>
        <w:rPr>
          <w:w w:val="95"/>
          <w:sz w:val="20"/>
        </w:rPr>
        <w:t>del</w:t>
      </w:r>
      <w:r>
        <w:rPr>
          <w:spacing w:val="-13"/>
          <w:w w:val="95"/>
          <w:sz w:val="20"/>
        </w:rPr>
        <w:t xml:space="preserve"> </w:t>
      </w:r>
      <w:r>
        <w:rPr>
          <w:w w:val="95"/>
          <w:sz w:val="20"/>
        </w:rPr>
        <w:t xml:space="preserve">procedimiento </w:t>
      </w:r>
      <w:r>
        <w:rPr>
          <w:sz w:val="20"/>
        </w:rPr>
        <w:t>en</w:t>
      </w:r>
      <w:r>
        <w:rPr>
          <w:spacing w:val="-1"/>
          <w:sz w:val="20"/>
        </w:rPr>
        <w:t xml:space="preserve"> </w:t>
      </w:r>
      <w:r>
        <w:rPr>
          <w:sz w:val="20"/>
        </w:rPr>
        <w:t>contra</w:t>
      </w:r>
      <w:r>
        <w:rPr>
          <w:spacing w:val="-2"/>
          <w:sz w:val="20"/>
        </w:rPr>
        <w:t xml:space="preserve"> </w:t>
      </w:r>
      <w:r>
        <w:rPr>
          <w:sz w:val="20"/>
        </w:rPr>
        <w:t>del</w:t>
      </w:r>
      <w:r>
        <w:rPr>
          <w:spacing w:val="-4"/>
          <w:sz w:val="20"/>
        </w:rPr>
        <w:t xml:space="preserve"> </w:t>
      </w:r>
      <w:r>
        <w:rPr>
          <w:sz w:val="20"/>
        </w:rPr>
        <w:t>Fiscal</w:t>
      </w:r>
      <w:r>
        <w:rPr>
          <w:spacing w:val="-2"/>
          <w:sz w:val="20"/>
        </w:rPr>
        <w:t xml:space="preserve"> </w:t>
      </w:r>
      <w:r>
        <w:rPr>
          <w:sz w:val="20"/>
        </w:rPr>
        <w:t>Nissen</w:t>
      </w:r>
      <w:r>
        <w:rPr>
          <w:spacing w:val="-1"/>
          <w:sz w:val="20"/>
        </w:rPr>
        <w:t xml:space="preserve"> </w:t>
      </w:r>
      <w:r>
        <w:rPr>
          <w:sz w:val="20"/>
        </w:rPr>
        <w:t>Pessolani</w:t>
      </w:r>
      <w:r>
        <w:rPr>
          <w:spacing w:val="-2"/>
          <w:sz w:val="20"/>
        </w:rPr>
        <w:t xml:space="preserve"> </w:t>
      </w:r>
      <w:r>
        <w:rPr>
          <w:sz w:val="20"/>
        </w:rPr>
        <w:t>a</w:t>
      </w:r>
      <w:r>
        <w:rPr>
          <w:spacing w:val="-1"/>
          <w:sz w:val="20"/>
        </w:rPr>
        <w:t xml:space="preserve"> </w:t>
      </w:r>
      <w:r>
        <w:rPr>
          <w:sz w:val="20"/>
        </w:rPr>
        <w:t>raíz</w:t>
      </w:r>
      <w:r>
        <w:rPr>
          <w:spacing w:val="-1"/>
          <w:sz w:val="20"/>
        </w:rPr>
        <w:t xml:space="preserve"> </w:t>
      </w:r>
      <w:r>
        <w:rPr>
          <w:sz w:val="20"/>
        </w:rPr>
        <w:t>de</w:t>
      </w:r>
      <w:r>
        <w:rPr>
          <w:spacing w:val="-3"/>
          <w:sz w:val="20"/>
        </w:rPr>
        <w:t xml:space="preserve"> </w:t>
      </w:r>
      <w:r>
        <w:rPr>
          <w:sz w:val="20"/>
        </w:rPr>
        <w:t>la</w:t>
      </w:r>
      <w:r>
        <w:rPr>
          <w:spacing w:val="-2"/>
          <w:sz w:val="20"/>
        </w:rPr>
        <w:t xml:space="preserve"> </w:t>
      </w:r>
      <w:r>
        <w:rPr>
          <w:sz w:val="20"/>
        </w:rPr>
        <w:t>denuncia</w:t>
      </w:r>
      <w:r>
        <w:rPr>
          <w:spacing w:val="-2"/>
          <w:sz w:val="20"/>
        </w:rPr>
        <w:t xml:space="preserve"> </w:t>
      </w:r>
      <w:r>
        <w:rPr>
          <w:sz w:val="20"/>
        </w:rPr>
        <w:t>presentada</w:t>
      </w:r>
      <w:r>
        <w:rPr>
          <w:spacing w:val="-2"/>
          <w:sz w:val="20"/>
        </w:rPr>
        <w:t xml:space="preserve"> </w:t>
      </w:r>
      <w:r>
        <w:rPr>
          <w:sz w:val="20"/>
        </w:rPr>
        <w:t>por</w:t>
      </w:r>
      <w:r>
        <w:rPr>
          <w:spacing w:val="-4"/>
          <w:sz w:val="20"/>
        </w:rPr>
        <w:t xml:space="preserve"> </w:t>
      </w:r>
      <w:r>
        <w:rPr>
          <w:sz w:val="20"/>
        </w:rPr>
        <w:t>C.P.O.</w:t>
      </w:r>
      <w:r>
        <w:rPr>
          <w:spacing w:val="-3"/>
          <w:sz w:val="20"/>
        </w:rPr>
        <w:t xml:space="preserve"> </w:t>
      </w:r>
      <w:r>
        <w:rPr>
          <w:sz w:val="20"/>
        </w:rPr>
        <w:t>no</w:t>
      </w:r>
      <w:r>
        <w:rPr>
          <w:spacing w:val="-3"/>
          <w:sz w:val="20"/>
        </w:rPr>
        <w:t xml:space="preserve"> </w:t>
      </w:r>
      <w:r>
        <w:rPr>
          <w:sz w:val="20"/>
        </w:rPr>
        <w:t>fue puesta</w:t>
      </w:r>
      <w:r>
        <w:rPr>
          <w:spacing w:val="-16"/>
          <w:sz w:val="20"/>
        </w:rPr>
        <w:t xml:space="preserve"> </w:t>
      </w:r>
      <w:r>
        <w:rPr>
          <w:sz w:val="20"/>
        </w:rPr>
        <w:t>al</w:t>
      </w:r>
      <w:r>
        <w:rPr>
          <w:spacing w:val="-14"/>
          <w:sz w:val="20"/>
        </w:rPr>
        <w:t xml:space="preserve"> </w:t>
      </w:r>
      <w:r>
        <w:rPr>
          <w:sz w:val="20"/>
        </w:rPr>
        <w:t>conocimiento</w:t>
      </w:r>
      <w:r>
        <w:rPr>
          <w:spacing w:val="-14"/>
          <w:sz w:val="20"/>
        </w:rPr>
        <w:t xml:space="preserve"> </w:t>
      </w:r>
      <w:r>
        <w:rPr>
          <w:sz w:val="20"/>
        </w:rPr>
        <w:t>del</w:t>
      </w:r>
      <w:r>
        <w:rPr>
          <w:spacing w:val="-14"/>
          <w:sz w:val="20"/>
        </w:rPr>
        <w:t xml:space="preserve"> </w:t>
      </w:r>
      <w:r>
        <w:rPr>
          <w:sz w:val="20"/>
        </w:rPr>
        <w:t>resto</w:t>
      </w:r>
      <w:r>
        <w:rPr>
          <w:spacing w:val="-14"/>
          <w:sz w:val="20"/>
        </w:rPr>
        <w:t xml:space="preserve"> </w:t>
      </w:r>
      <w:r>
        <w:rPr>
          <w:sz w:val="20"/>
        </w:rPr>
        <w:t>del</w:t>
      </w:r>
      <w:r>
        <w:rPr>
          <w:spacing w:val="-16"/>
          <w:sz w:val="20"/>
        </w:rPr>
        <w:t xml:space="preserve"> </w:t>
      </w:r>
      <w:r>
        <w:rPr>
          <w:sz w:val="20"/>
        </w:rPr>
        <w:t>Jurado,</w:t>
      </w:r>
      <w:r>
        <w:rPr>
          <w:spacing w:val="-16"/>
          <w:sz w:val="20"/>
        </w:rPr>
        <w:t xml:space="preserve"> </w:t>
      </w:r>
      <w:r>
        <w:rPr>
          <w:sz w:val="20"/>
        </w:rPr>
        <w:t>lo</w:t>
      </w:r>
      <w:r>
        <w:rPr>
          <w:spacing w:val="-14"/>
          <w:sz w:val="20"/>
        </w:rPr>
        <w:t xml:space="preserve"> </w:t>
      </w:r>
      <w:r>
        <w:rPr>
          <w:sz w:val="20"/>
        </w:rPr>
        <w:t>cual</w:t>
      </w:r>
      <w:r>
        <w:rPr>
          <w:spacing w:val="-15"/>
          <w:sz w:val="20"/>
        </w:rPr>
        <w:t xml:space="preserve"> </w:t>
      </w:r>
      <w:r>
        <w:rPr>
          <w:sz w:val="20"/>
        </w:rPr>
        <w:t>puede</w:t>
      </w:r>
      <w:r>
        <w:rPr>
          <w:spacing w:val="-15"/>
          <w:sz w:val="20"/>
        </w:rPr>
        <w:t xml:space="preserve"> </w:t>
      </w:r>
      <w:r>
        <w:rPr>
          <w:sz w:val="20"/>
        </w:rPr>
        <w:t>considerarse</w:t>
      </w:r>
      <w:r>
        <w:rPr>
          <w:spacing w:val="-15"/>
          <w:sz w:val="20"/>
        </w:rPr>
        <w:t xml:space="preserve"> </w:t>
      </w:r>
      <w:r>
        <w:rPr>
          <w:sz w:val="20"/>
        </w:rPr>
        <w:t>como</w:t>
      </w:r>
      <w:r>
        <w:rPr>
          <w:spacing w:val="-14"/>
          <w:sz w:val="20"/>
        </w:rPr>
        <w:t xml:space="preserve"> </w:t>
      </w:r>
      <w:r>
        <w:rPr>
          <w:sz w:val="20"/>
        </w:rPr>
        <w:t>otro</w:t>
      </w:r>
      <w:r>
        <w:rPr>
          <w:spacing w:val="-17"/>
          <w:sz w:val="20"/>
        </w:rPr>
        <w:t xml:space="preserve"> </w:t>
      </w:r>
      <w:r>
        <w:rPr>
          <w:sz w:val="20"/>
        </w:rPr>
        <w:t>indicio del</w:t>
      </w:r>
      <w:r>
        <w:rPr>
          <w:spacing w:val="-18"/>
          <w:sz w:val="20"/>
        </w:rPr>
        <w:t xml:space="preserve"> </w:t>
      </w:r>
      <w:r>
        <w:rPr>
          <w:sz w:val="20"/>
        </w:rPr>
        <w:t>interés</w:t>
      </w:r>
      <w:r>
        <w:rPr>
          <w:spacing w:val="-18"/>
          <w:sz w:val="20"/>
        </w:rPr>
        <w:t xml:space="preserve"> </w:t>
      </w:r>
      <w:r>
        <w:rPr>
          <w:sz w:val="20"/>
        </w:rPr>
        <w:t>personal</w:t>
      </w:r>
      <w:r>
        <w:rPr>
          <w:spacing w:val="-17"/>
          <w:sz w:val="20"/>
        </w:rPr>
        <w:t xml:space="preserve"> </w:t>
      </w:r>
      <w:r>
        <w:rPr>
          <w:sz w:val="20"/>
        </w:rPr>
        <w:t>del</w:t>
      </w:r>
      <w:r>
        <w:rPr>
          <w:spacing w:val="-18"/>
          <w:sz w:val="20"/>
        </w:rPr>
        <w:t xml:space="preserve"> </w:t>
      </w:r>
      <w:r>
        <w:rPr>
          <w:sz w:val="20"/>
        </w:rPr>
        <w:t>presidente</w:t>
      </w:r>
      <w:r>
        <w:rPr>
          <w:spacing w:val="-17"/>
          <w:sz w:val="20"/>
        </w:rPr>
        <w:t xml:space="preserve"> </w:t>
      </w:r>
      <w:r>
        <w:rPr>
          <w:sz w:val="20"/>
        </w:rPr>
        <w:t>del</w:t>
      </w:r>
      <w:r>
        <w:rPr>
          <w:spacing w:val="-18"/>
          <w:sz w:val="20"/>
        </w:rPr>
        <w:t xml:space="preserve"> </w:t>
      </w:r>
      <w:r>
        <w:rPr>
          <w:sz w:val="20"/>
        </w:rPr>
        <w:t>JEM</w:t>
      </w:r>
      <w:r>
        <w:rPr>
          <w:spacing w:val="-17"/>
          <w:sz w:val="20"/>
        </w:rPr>
        <w:t xml:space="preserve"> </w:t>
      </w:r>
      <w:r>
        <w:rPr>
          <w:sz w:val="20"/>
        </w:rPr>
        <w:t>en</w:t>
      </w:r>
      <w:r>
        <w:rPr>
          <w:spacing w:val="-18"/>
          <w:sz w:val="20"/>
        </w:rPr>
        <w:t xml:space="preserve"> </w:t>
      </w:r>
      <w:r>
        <w:rPr>
          <w:sz w:val="20"/>
        </w:rPr>
        <w:t>la</w:t>
      </w:r>
      <w:r>
        <w:rPr>
          <w:spacing w:val="-17"/>
          <w:sz w:val="20"/>
        </w:rPr>
        <w:t xml:space="preserve"> </w:t>
      </w:r>
      <w:r>
        <w:rPr>
          <w:sz w:val="20"/>
        </w:rPr>
        <w:t>causa.</w:t>
      </w:r>
      <w:r>
        <w:rPr>
          <w:spacing w:val="-17"/>
          <w:sz w:val="20"/>
        </w:rPr>
        <w:t xml:space="preserve"> </w:t>
      </w:r>
      <w:r>
        <w:rPr>
          <w:sz w:val="20"/>
        </w:rPr>
        <w:t>De</w:t>
      </w:r>
      <w:r>
        <w:rPr>
          <w:spacing w:val="-18"/>
          <w:sz w:val="20"/>
        </w:rPr>
        <w:t xml:space="preserve"> </w:t>
      </w:r>
      <w:r>
        <w:rPr>
          <w:sz w:val="20"/>
        </w:rPr>
        <w:t>esta</w:t>
      </w:r>
      <w:r>
        <w:rPr>
          <w:spacing w:val="-16"/>
          <w:sz w:val="20"/>
        </w:rPr>
        <w:t xml:space="preserve"> </w:t>
      </w:r>
      <w:r>
        <w:rPr>
          <w:sz w:val="20"/>
        </w:rPr>
        <w:t>forma,</w:t>
      </w:r>
      <w:r>
        <w:rPr>
          <w:spacing w:val="-18"/>
          <w:sz w:val="20"/>
        </w:rPr>
        <w:t xml:space="preserve"> </w:t>
      </w:r>
      <w:r>
        <w:rPr>
          <w:sz w:val="20"/>
        </w:rPr>
        <w:t>la</w:t>
      </w:r>
      <w:r>
        <w:rPr>
          <w:spacing w:val="-18"/>
          <w:sz w:val="20"/>
        </w:rPr>
        <w:t xml:space="preserve"> </w:t>
      </w:r>
      <w:r>
        <w:rPr>
          <w:sz w:val="20"/>
        </w:rPr>
        <w:t>providencia</w:t>
      </w:r>
      <w:r>
        <w:rPr>
          <w:spacing w:val="-16"/>
          <w:sz w:val="20"/>
        </w:rPr>
        <w:t xml:space="preserve"> </w:t>
      </w:r>
      <w:r>
        <w:rPr>
          <w:sz w:val="20"/>
        </w:rPr>
        <w:t xml:space="preserve">que </w:t>
      </w:r>
      <w:r>
        <w:rPr>
          <w:spacing w:val="-4"/>
          <w:sz w:val="20"/>
        </w:rPr>
        <w:t>ordenó</w:t>
      </w:r>
      <w:r>
        <w:rPr>
          <w:spacing w:val="-6"/>
          <w:sz w:val="20"/>
        </w:rPr>
        <w:t xml:space="preserve"> </w:t>
      </w:r>
      <w:r>
        <w:rPr>
          <w:spacing w:val="-4"/>
          <w:sz w:val="20"/>
        </w:rPr>
        <w:t>el</w:t>
      </w:r>
      <w:r>
        <w:rPr>
          <w:spacing w:val="-7"/>
          <w:sz w:val="20"/>
        </w:rPr>
        <w:t xml:space="preserve"> </w:t>
      </w:r>
      <w:r>
        <w:rPr>
          <w:spacing w:val="-4"/>
          <w:sz w:val="20"/>
        </w:rPr>
        <w:t>inicio</w:t>
      </w:r>
      <w:r>
        <w:rPr>
          <w:spacing w:val="-8"/>
          <w:sz w:val="20"/>
        </w:rPr>
        <w:t xml:space="preserve"> </w:t>
      </w:r>
      <w:r>
        <w:rPr>
          <w:spacing w:val="-4"/>
          <w:sz w:val="20"/>
        </w:rPr>
        <w:t>del enjuiciamiento</w:t>
      </w:r>
      <w:r>
        <w:rPr>
          <w:spacing w:val="-8"/>
          <w:sz w:val="20"/>
        </w:rPr>
        <w:t xml:space="preserve"> </w:t>
      </w:r>
      <w:r>
        <w:rPr>
          <w:spacing w:val="-4"/>
          <w:sz w:val="20"/>
        </w:rPr>
        <w:t>contra</w:t>
      </w:r>
      <w:r>
        <w:rPr>
          <w:spacing w:val="-5"/>
          <w:sz w:val="20"/>
        </w:rPr>
        <w:t xml:space="preserve"> </w:t>
      </w:r>
      <w:r>
        <w:rPr>
          <w:spacing w:val="-4"/>
          <w:sz w:val="20"/>
        </w:rPr>
        <w:t>el</w:t>
      </w:r>
      <w:r>
        <w:rPr>
          <w:spacing w:val="-7"/>
          <w:sz w:val="20"/>
        </w:rPr>
        <w:t xml:space="preserve"> </w:t>
      </w:r>
      <w:r>
        <w:rPr>
          <w:spacing w:val="-4"/>
          <w:sz w:val="20"/>
        </w:rPr>
        <w:t>fiscal</w:t>
      </w:r>
      <w:r>
        <w:rPr>
          <w:spacing w:val="-7"/>
          <w:sz w:val="20"/>
        </w:rPr>
        <w:t xml:space="preserve"> </w:t>
      </w:r>
      <w:r>
        <w:rPr>
          <w:spacing w:val="-4"/>
          <w:sz w:val="20"/>
        </w:rPr>
        <w:t>únicamente</w:t>
      </w:r>
      <w:r>
        <w:rPr>
          <w:spacing w:val="-8"/>
          <w:sz w:val="20"/>
        </w:rPr>
        <w:t xml:space="preserve"> </w:t>
      </w:r>
      <w:r>
        <w:rPr>
          <w:spacing w:val="-4"/>
          <w:sz w:val="20"/>
        </w:rPr>
        <w:t>fue</w:t>
      </w:r>
      <w:r>
        <w:rPr>
          <w:spacing w:val="-9"/>
          <w:sz w:val="20"/>
        </w:rPr>
        <w:t xml:space="preserve"> </w:t>
      </w:r>
      <w:r>
        <w:rPr>
          <w:spacing w:val="-4"/>
          <w:sz w:val="20"/>
        </w:rPr>
        <w:t>firmada</w:t>
      </w:r>
      <w:r>
        <w:rPr>
          <w:spacing w:val="-7"/>
          <w:sz w:val="20"/>
        </w:rPr>
        <w:t xml:space="preserve"> </w:t>
      </w:r>
      <w:r>
        <w:rPr>
          <w:spacing w:val="-4"/>
          <w:sz w:val="20"/>
        </w:rPr>
        <w:t>por</w:t>
      </w:r>
      <w:r>
        <w:rPr>
          <w:spacing w:val="-6"/>
          <w:sz w:val="20"/>
        </w:rPr>
        <w:t xml:space="preserve"> </w:t>
      </w:r>
      <w:r>
        <w:rPr>
          <w:spacing w:val="-4"/>
          <w:sz w:val="20"/>
        </w:rPr>
        <w:t>el</w:t>
      </w:r>
      <w:r>
        <w:rPr>
          <w:spacing w:val="-7"/>
          <w:sz w:val="20"/>
        </w:rPr>
        <w:t xml:space="preserve"> </w:t>
      </w:r>
      <w:r>
        <w:rPr>
          <w:spacing w:val="-4"/>
          <w:sz w:val="20"/>
        </w:rPr>
        <w:t xml:space="preserve">presidente </w:t>
      </w:r>
      <w:r>
        <w:rPr>
          <w:sz w:val="20"/>
        </w:rPr>
        <w:t>del</w:t>
      </w:r>
      <w:r>
        <w:rPr>
          <w:spacing w:val="-16"/>
          <w:sz w:val="20"/>
        </w:rPr>
        <w:t xml:space="preserve"> </w:t>
      </w:r>
      <w:r>
        <w:rPr>
          <w:sz w:val="20"/>
        </w:rPr>
        <w:t>JEM</w:t>
      </w:r>
      <w:hyperlink w:anchor="_bookmark104" w:history="1">
        <w:r>
          <w:rPr>
            <w:position w:val="7"/>
            <w:sz w:val="13"/>
          </w:rPr>
          <w:t>84</w:t>
        </w:r>
      </w:hyperlink>
      <w:r>
        <w:rPr>
          <w:sz w:val="20"/>
        </w:rPr>
        <w:t>,</w:t>
      </w:r>
      <w:r>
        <w:rPr>
          <w:spacing w:val="-17"/>
          <w:sz w:val="20"/>
        </w:rPr>
        <w:t xml:space="preserve"> </w:t>
      </w:r>
      <w:r>
        <w:rPr>
          <w:sz w:val="20"/>
        </w:rPr>
        <w:t>lo</w:t>
      </w:r>
      <w:r>
        <w:rPr>
          <w:spacing w:val="-18"/>
          <w:sz w:val="20"/>
        </w:rPr>
        <w:t xml:space="preserve"> </w:t>
      </w:r>
      <w:r>
        <w:rPr>
          <w:sz w:val="20"/>
        </w:rPr>
        <w:t>cual</w:t>
      </w:r>
      <w:r>
        <w:rPr>
          <w:spacing w:val="-14"/>
          <w:sz w:val="20"/>
        </w:rPr>
        <w:t xml:space="preserve"> </w:t>
      </w:r>
      <w:r>
        <w:rPr>
          <w:sz w:val="20"/>
        </w:rPr>
        <w:t>es</w:t>
      </w:r>
      <w:r>
        <w:rPr>
          <w:spacing w:val="-16"/>
          <w:sz w:val="20"/>
        </w:rPr>
        <w:t xml:space="preserve"> </w:t>
      </w:r>
      <w:r>
        <w:rPr>
          <w:sz w:val="20"/>
        </w:rPr>
        <w:t>contrario</w:t>
      </w:r>
      <w:r>
        <w:rPr>
          <w:spacing w:val="-16"/>
          <w:sz w:val="20"/>
        </w:rPr>
        <w:t xml:space="preserve"> </w:t>
      </w:r>
      <w:r>
        <w:rPr>
          <w:sz w:val="20"/>
        </w:rPr>
        <w:t>al</w:t>
      </w:r>
      <w:r>
        <w:rPr>
          <w:spacing w:val="-16"/>
          <w:sz w:val="20"/>
        </w:rPr>
        <w:t xml:space="preserve"> </w:t>
      </w:r>
      <w:r>
        <w:rPr>
          <w:sz w:val="20"/>
        </w:rPr>
        <w:t>artículo</w:t>
      </w:r>
      <w:r>
        <w:rPr>
          <w:spacing w:val="-18"/>
          <w:sz w:val="20"/>
        </w:rPr>
        <w:t xml:space="preserve"> </w:t>
      </w:r>
      <w:r>
        <w:rPr>
          <w:sz w:val="20"/>
        </w:rPr>
        <w:t>11</w:t>
      </w:r>
      <w:r>
        <w:rPr>
          <w:spacing w:val="-16"/>
          <w:sz w:val="20"/>
        </w:rPr>
        <w:t xml:space="preserve"> </w:t>
      </w:r>
      <w:r>
        <w:rPr>
          <w:sz w:val="20"/>
        </w:rPr>
        <w:t>de</w:t>
      </w:r>
      <w:r>
        <w:rPr>
          <w:spacing w:val="-18"/>
          <w:sz w:val="20"/>
        </w:rPr>
        <w:t xml:space="preserve"> </w:t>
      </w:r>
      <w:r>
        <w:rPr>
          <w:sz w:val="20"/>
        </w:rPr>
        <w:t>la</w:t>
      </w:r>
      <w:r>
        <w:rPr>
          <w:spacing w:val="-16"/>
          <w:sz w:val="20"/>
        </w:rPr>
        <w:t xml:space="preserve"> </w:t>
      </w:r>
      <w:r>
        <w:rPr>
          <w:sz w:val="20"/>
        </w:rPr>
        <w:t>Ley</w:t>
      </w:r>
      <w:r>
        <w:rPr>
          <w:spacing w:val="-17"/>
          <w:sz w:val="20"/>
        </w:rPr>
        <w:t xml:space="preserve"> </w:t>
      </w:r>
      <w:r>
        <w:rPr>
          <w:sz w:val="20"/>
        </w:rPr>
        <w:t>1084,</w:t>
      </w:r>
      <w:r>
        <w:rPr>
          <w:spacing w:val="-16"/>
          <w:sz w:val="20"/>
        </w:rPr>
        <w:t xml:space="preserve"> </w:t>
      </w:r>
      <w:r>
        <w:rPr>
          <w:sz w:val="20"/>
        </w:rPr>
        <w:t>ya</w:t>
      </w:r>
      <w:r>
        <w:rPr>
          <w:spacing w:val="-16"/>
          <w:sz w:val="20"/>
        </w:rPr>
        <w:t xml:space="preserve"> </w:t>
      </w:r>
      <w:r>
        <w:rPr>
          <w:sz w:val="20"/>
        </w:rPr>
        <w:t>que</w:t>
      </w:r>
      <w:r>
        <w:rPr>
          <w:spacing w:val="-18"/>
          <w:sz w:val="20"/>
        </w:rPr>
        <w:t xml:space="preserve"> </w:t>
      </w:r>
      <w:r>
        <w:rPr>
          <w:sz w:val="20"/>
        </w:rPr>
        <w:t>la</w:t>
      </w:r>
      <w:r>
        <w:rPr>
          <w:spacing w:val="-16"/>
          <w:sz w:val="20"/>
        </w:rPr>
        <w:t xml:space="preserve"> </w:t>
      </w:r>
      <w:r>
        <w:rPr>
          <w:sz w:val="20"/>
        </w:rPr>
        <w:t>potestad</w:t>
      </w:r>
      <w:r>
        <w:rPr>
          <w:spacing w:val="-16"/>
          <w:sz w:val="20"/>
        </w:rPr>
        <w:t xml:space="preserve"> </w:t>
      </w:r>
      <w:r>
        <w:rPr>
          <w:sz w:val="20"/>
        </w:rPr>
        <w:t>de</w:t>
      </w:r>
      <w:r>
        <w:rPr>
          <w:spacing w:val="-18"/>
          <w:sz w:val="20"/>
        </w:rPr>
        <w:t xml:space="preserve"> </w:t>
      </w:r>
      <w:r>
        <w:rPr>
          <w:sz w:val="20"/>
        </w:rPr>
        <w:t xml:space="preserve">ordenar </w:t>
      </w:r>
      <w:r>
        <w:rPr>
          <w:spacing w:val="-2"/>
          <w:sz w:val="20"/>
        </w:rPr>
        <w:t>un</w:t>
      </w:r>
      <w:r>
        <w:rPr>
          <w:spacing w:val="-12"/>
          <w:sz w:val="20"/>
        </w:rPr>
        <w:t xml:space="preserve"> </w:t>
      </w:r>
      <w:r>
        <w:rPr>
          <w:spacing w:val="-2"/>
          <w:sz w:val="20"/>
        </w:rPr>
        <w:t>enjuiciamiento</w:t>
      </w:r>
      <w:r>
        <w:rPr>
          <w:spacing w:val="-12"/>
          <w:sz w:val="20"/>
        </w:rPr>
        <w:t xml:space="preserve"> </w:t>
      </w:r>
      <w:r>
        <w:rPr>
          <w:spacing w:val="-2"/>
          <w:sz w:val="20"/>
        </w:rPr>
        <w:t>era</w:t>
      </w:r>
      <w:r>
        <w:rPr>
          <w:spacing w:val="-15"/>
          <w:sz w:val="20"/>
        </w:rPr>
        <w:t xml:space="preserve"> </w:t>
      </w:r>
      <w:r>
        <w:rPr>
          <w:spacing w:val="-2"/>
          <w:sz w:val="20"/>
        </w:rPr>
        <w:t>una</w:t>
      </w:r>
      <w:r>
        <w:rPr>
          <w:spacing w:val="-13"/>
          <w:sz w:val="20"/>
        </w:rPr>
        <w:t xml:space="preserve"> </w:t>
      </w:r>
      <w:r>
        <w:rPr>
          <w:spacing w:val="-2"/>
          <w:sz w:val="20"/>
        </w:rPr>
        <w:t>facultad</w:t>
      </w:r>
      <w:r>
        <w:rPr>
          <w:spacing w:val="-12"/>
          <w:sz w:val="20"/>
        </w:rPr>
        <w:t xml:space="preserve"> </w:t>
      </w:r>
      <w:r>
        <w:rPr>
          <w:spacing w:val="-2"/>
          <w:sz w:val="20"/>
        </w:rPr>
        <w:t>exclusiva</w:t>
      </w:r>
      <w:r>
        <w:rPr>
          <w:spacing w:val="-13"/>
          <w:sz w:val="20"/>
        </w:rPr>
        <w:t xml:space="preserve"> </w:t>
      </w:r>
      <w:r>
        <w:rPr>
          <w:spacing w:val="-2"/>
          <w:sz w:val="20"/>
        </w:rPr>
        <w:t>del</w:t>
      </w:r>
      <w:r>
        <w:rPr>
          <w:spacing w:val="-13"/>
          <w:sz w:val="20"/>
        </w:rPr>
        <w:t xml:space="preserve"> </w:t>
      </w:r>
      <w:r>
        <w:rPr>
          <w:spacing w:val="-2"/>
          <w:sz w:val="20"/>
        </w:rPr>
        <w:t>Jurado</w:t>
      </w:r>
      <w:hyperlink w:anchor="_bookmark105" w:history="1">
        <w:r>
          <w:rPr>
            <w:spacing w:val="-2"/>
            <w:position w:val="7"/>
            <w:sz w:val="13"/>
          </w:rPr>
          <w:t>85</w:t>
        </w:r>
      </w:hyperlink>
      <w:r>
        <w:rPr>
          <w:spacing w:val="-2"/>
          <w:sz w:val="20"/>
        </w:rPr>
        <w:t>.</w:t>
      </w:r>
      <w:r>
        <w:rPr>
          <w:spacing w:val="-15"/>
          <w:sz w:val="20"/>
        </w:rPr>
        <w:t xml:space="preserve"> </w:t>
      </w:r>
      <w:r>
        <w:rPr>
          <w:spacing w:val="-2"/>
          <w:sz w:val="20"/>
        </w:rPr>
        <w:t>Sin</w:t>
      </w:r>
      <w:r>
        <w:rPr>
          <w:spacing w:val="-12"/>
          <w:sz w:val="20"/>
        </w:rPr>
        <w:t xml:space="preserve"> </w:t>
      </w:r>
      <w:r>
        <w:rPr>
          <w:spacing w:val="-2"/>
          <w:sz w:val="20"/>
        </w:rPr>
        <w:t>embargo,</w:t>
      </w:r>
      <w:r>
        <w:rPr>
          <w:spacing w:val="-14"/>
          <w:sz w:val="20"/>
        </w:rPr>
        <w:t xml:space="preserve"> </w:t>
      </w:r>
      <w:r>
        <w:rPr>
          <w:spacing w:val="-2"/>
          <w:sz w:val="20"/>
        </w:rPr>
        <w:t>esta</w:t>
      </w:r>
      <w:r>
        <w:rPr>
          <w:spacing w:val="-15"/>
          <w:sz w:val="20"/>
        </w:rPr>
        <w:t xml:space="preserve"> </w:t>
      </w:r>
      <w:r>
        <w:rPr>
          <w:spacing w:val="-2"/>
          <w:sz w:val="20"/>
        </w:rPr>
        <w:t>irregularidad</w:t>
      </w:r>
    </w:p>
    <w:p w14:paraId="20FC8548" w14:textId="77777777" w:rsidR="00644DE7" w:rsidRDefault="00000000">
      <w:pPr>
        <w:pStyle w:val="Textoindependiente"/>
        <w:spacing w:before="10"/>
        <w:rPr>
          <w:sz w:val="12"/>
        </w:rPr>
      </w:pPr>
      <w:r>
        <w:pict w14:anchorId="77B12D8F">
          <v:rect id="docshape19" o:spid="_x0000_s2086" style="position:absolute;margin-left:85.1pt;margin-top:9pt;width:2in;height:.6pt;z-index:-15719936;mso-wrap-distance-left:0;mso-wrap-distance-right:0;mso-position-horizontal-relative:page" fillcolor="black" stroked="f">
            <w10:wrap type="topAndBottom" anchorx="page"/>
          </v:rect>
        </w:pict>
      </w:r>
    </w:p>
    <w:p w14:paraId="1291E377" w14:textId="77777777" w:rsidR="00644DE7" w:rsidRDefault="00000000">
      <w:pPr>
        <w:spacing w:before="96"/>
        <w:ind w:left="101" w:right="115"/>
        <w:jc w:val="both"/>
        <w:rPr>
          <w:sz w:val="16"/>
        </w:rPr>
      </w:pPr>
      <w:bookmarkStart w:id="119" w:name="_bookmark99"/>
      <w:bookmarkEnd w:id="119"/>
      <w:r>
        <w:rPr>
          <w:sz w:val="16"/>
          <w:vertAlign w:val="superscript"/>
        </w:rPr>
        <w:t>79</w:t>
      </w:r>
      <w:r>
        <w:rPr>
          <w:spacing w:val="80"/>
          <w:sz w:val="16"/>
        </w:rPr>
        <w:t xml:space="preserve">   </w:t>
      </w:r>
      <w:r>
        <w:rPr>
          <w:i/>
          <w:sz w:val="16"/>
        </w:rPr>
        <w:t xml:space="preserve">Cfr. </w:t>
      </w:r>
      <w:r>
        <w:rPr>
          <w:sz w:val="16"/>
        </w:rPr>
        <w:t>Nota Periodística “Fiscal ordena detención de uno de los [A.]”, Periódico La Nación de 9 de marzo de 2002 (expediente de prueba, folio 2707) y Nota Periodística “Ordenan detención de un [A.] por presunta reducción</w:t>
      </w:r>
      <w:r>
        <w:rPr>
          <w:spacing w:val="-9"/>
          <w:sz w:val="16"/>
        </w:rPr>
        <w:t xml:space="preserve"> </w:t>
      </w:r>
      <w:r>
        <w:rPr>
          <w:sz w:val="16"/>
        </w:rPr>
        <w:t>de</w:t>
      </w:r>
      <w:r>
        <w:rPr>
          <w:spacing w:val="-6"/>
          <w:sz w:val="16"/>
        </w:rPr>
        <w:t xml:space="preserve"> </w:t>
      </w:r>
      <w:r>
        <w:rPr>
          <w:sz w:val="16"/>
        </w:rPr>
        <w:t>auto</w:t>
      </w:r>
      <w:r>
        <w:rPr>
          <w:spacing w:val="-10"/>
          <w:sz w:val="16"/>
        </w:rPr>
        <w:t xml:space="preserve"> </w:t>
      </w:r>
      <w:r>
        <w:rPr>
          <w:sz w:val="16"/>
        </w:rPr>
        <w:t>robado”,</w:t>
      </w:r>
      <w:r>
        <w:rPr>
          <w:spacing w:val="-7"/>
          <w:sz w:val="16"/>
        </w:rPr>
        <w:t xml:space="preserve"> </w:t>
      </w:r>
      <w:r>
        <w:rPr>
          <w:sz w:val="16"/>
        </w:rPr>
        <w:t>Periódico</w:t>
      </w:r>
      <w:r>
        <w:rPr>
          <w:spacing w:val="-5"/>
          <w:sz w:val="16"/>
        </w:rPr>
        <w:t xml:space="preserve"> </w:t>
      </w:r>
      <w:r>
        <w:rPr>
          <w:sz w:val="16"/>
        </w:rPr>
        <w:t>La</w:t>
      </w:r>
      <w:r>
        <w:rPr>
          <w:spacing w:val="-9"/>
          <w:sz w:val="16"/>
        </w:rPr>
        <w:t xml:space="preserve"> </w:t>
      </w:r>
      <w:r>
        <w:rPr>
          <w:sz w:val="16"/>
        </w:rPr>
        <w:t>Nación</w:t>
      </w:r>
      <w:r>
        <w:rPr>
          <w:spacing w:val="-9"/>
          <w:sz w:val="16"/>
        </w:rPr>
        <w:t xml:space="preserve"> </w:t>
      </w:r>
      <w:r>
        <w:rPr>
          <w:sz w:val="16"/>
        </w:rPr>
        <w:t>de</w:t>
      </w:r>
      <w:r>
        <w:rPr>
          <w:spacing w:val="-8"/>
          <w:sz w:val="16"/>
        </w:rPr>
        <w:t xml:space="preserve"> </w:t>
      </w:r>
      <w:r>
        <w:rPr>
          <w:sz w:val="16"/>
        </w:rPr>
        <w:t>9</w:t>
      </w:r>
      <w:r>
        <w:rPr>
          <w:spacing w:val="-7"/>
          <w:sz w:val="16"/>
        </w:rPr>
        <w:t xml:space="preserve"> </w:t>
      </w:r>
      <w:r>
        <w:rPr>
          <w:sz w:val="16"/>
        </w:rPr>
        <w:t>de</w:t>
      </w:r>
      <w:r>
        <w:rPr>
          <w:spacing w:val="-6"/>
          <w:sz w:val="16"/>
        </w:rPr>
        <w:t xml:space="preserve"> </w:t>
      </w:r>
      <w:r>
        <w:rPr>
          <w:sz w:val="16"/>
        </w:rPr>
        <w:t>marzo</w:t>
      </w:r>
      <w:r>
        <w:rPr>
          <w:spacing w:val="-5"/>
          <w:sz w:val="16"/>
        </w:rPr>
        <w:t xml:space="preserve"> </w:t>
      </w:r>
      <w:r>
        <w:rPr>
          <w:sz w:val="16"/>
        </w:rPr>
        <w:t>de</w:t>
      </w:r>
      <w:r>
        <w:rPr>
          <w:spacing w:val="-8"/>
          <w:sz w:val="16"/>
        </w:rPr>
        <w:t xml:space="preserve"> </w:t>
      </w:r>
      <w:r>
        <w:rPr>
          <w:sz w:val="16"/>
        </w:rPr>
        <w:t>2002</w:t>
      </w:r>
      <w:r>
        <w:rPr>
          <w:spacing w:val="-5"/>
          <w:sz w:val="16"/>
        </w:rPr>
        <w:t xml:space="preserve"> </w:t>
      </w:r>
      <w:r>
        <w:rPr>
          <w:sz w:val="16"/>
        </w:rPr>
        <w:t>(expediente</w:t>
      </w:r>
      <w:r>
        <w:rPr>
          <w:spacing w:val="-8"/>
          <w:sz w:val="16"/>
        </w:rPr>
        <w:t xml:space="preserve"> </w:t>
      </w:r>
      <w:r>
        <w:rPr>
          <w:sz w:val="16"/>
        </w:rPr>
        <w:t>de</w:t>
      </w:r>
      <w:r>
        <w:rPr>
          <w:spacing w:val="-8"/>
          <w:sz w:val="16"/>
        </w:rPr>
        <w:t xml:space="preserve"> </w:t>
      </w:r>
      <w:r>
        <w:rPr>
          <w:sz w:val="16"/>
        </w:rPr>
        <w:t>prueba,</w:t>
      </w:r>
      <w:r>
        <w:rPr>
          <w:spacing w:val="-7"/>
          <w:sz w:val="16"/>
        </w:rPr>
        <w:t xml:space="preserve"> </w:t>
      </w:r>
      <w:r>
        <w:rPr>
          <w:sz w:val="16"/>
        </w:rPr>
        <w:t>folio</w:t>
      </w:r>
      <w:r>
        <w:rPr>
          <w:spacing w:val="-8"/>
          <w:sz w:val="16"/>
        </w:rPr>
        <w:t xml:space="preserve"> </w:t>
      </w:r>
      <w:r>
        <w:rPr>
          <w:sz w:val="16"/>
        </w:rPr>
        <w:t>2708).</w:t>
      </w:r>
      <w:r>
        <w:rPr>
          <w:spacing w:val="-7"/>
          <w:sz w:val="16"/>
        </w:rPr>
        <w:t xml:space="preserve"> </w:t>
      </w:r>
      <w:r>
        <w:rPr>
          <w:sz w:val="16"/>
        </w:rPr>
        <w:t>En esta</w:t>
      </w:r>
      <w:r>
        <w:rPr>
          <w:spacing w:val="-12"/>
          <w:sz w:val="16"/>
        </w:rPr>
        <w:t xml:space="preserve"> </w:t>
      </w:r>
      <w:r>
        <w:rPr>
          <w:sz w:val="16"/>
        </w:rPr>
        <w:t>nota</w:t>
      </w:r>
      <w:r>
        <w:rPr>
          <w:spacing w:val="-14"/>
          <w:sz w:val="16"/>
        </w:rPr>
        <w:t xml:space="preserve"> </w:t>
      </w:r>
      <w:r>
        <w:rPr>
          <w:sz w:val="16"/>
        </w:rPr>
        <w:t>se</w:t>
      </w:r>
      <w:r>
        <w:rPr>
          <w:spacing w:val="-13"/>
          <w:sz w:val="16"/>
        </w:rPr>
        <w:t xml:space="preserve"> </w:t>
      </w:r>
      <w:r>
        <w:rPr>
          <w:sz w:val="16"/>
        </w:rPr>
        <w:t>indica</w:t>
      </w:r>
      <w:r>
        <w:rPr>
          <w:spacing w:val="-14"/>
          <w:sz w:val="16"/>
        </w:rPr>
        <w:t xml:space="preserve"> </w:t>
      </w:r>
      <w:r>
        <w:rPr>
          <w:sz w:val="16"/>
        </w:rPr>
        <w:t>“El</w:t>
      </w:r>
      <w:r>
        <w:rPr>
          <w:spacing w:val="-14"/>
          <w:sz w:val="16"/>
        </w:rPr>
        <w:t xml:space="preserve"> </w:t>
      </w:r>
      <w:r>
        <w:rPr>
          <w:sz w:val="16"/>
        </w:rPr>
        <w:t>fiscal</w:t>
      </w:r>
      <w:r>
        <w:rPr>
          <w:spacing w:val="-15"/>
          <w:sz w:val="16"/>
        </w:rPr>
        <w:t xml:space="preserve"> </w:t>
      </w:r>
      <w:r>
        <w:rPr>
          <w:sz w:val="16"/>
        </w:rPr>
        <w:t>del</w:t>
      </w:r>
      <w:r>
        <w:rPr>
          <w:spacing w:val="-11"/>
          <w:sz w:val="16"/>
        </w:rPr>
        <w:t xml:space="preserve"> </w:t>
      </w:r>
      <w:r>
        <w:rPr>
          <w:sz w:val="16"/>
        </w:rPr>
        <w:t>Crimen</w:t>
      </w:r>
      <w:r>
        <w:rPr>
          <w:spacing w:val="-14"/>
          <w:sz w:val="16"/>
        </w:rPr>
        <w:t xml:space="preserve"> </w:t>
      </w:r>
      <w:r>
        <w:rPr>
          <w:sz w:val="16"/>
        </w:rPr>
        <w:t>Alejandro</w:t>
      </w:r>
      <w:r>
        <w:rPr>
          <w:spacing w:val="-15"/>
          <w:sz w:val="16"/>
        </w:rPr>
        <w:t xml:space="preserve"> </w:t>
      </w:r>
      <w:r>
        <w:rPr>
          <w:sz w:val="16"/>
        </w:rPr>
        <w:t>Nissen</w:t>
      </w:r>
      <w:r>
        <w:rPr>
          <w:spacing w:val="-13"/>
          <w:sz w:val="16"/>
        </w:rPr>
        <w:t xml:space="preserve"> </w:t>
      </w:r>
      <w:r>
        <w:rPr>
          <w:sz w:val="16"/>
        </w:rPr>
        <w:t>Pessolani</w:t>
      </w:r>
      <w:r>
        <w:rPr>
          <w:spacing w:val="-12"/>
          <w:sz w:val="16"/>
        </w:rPr>
        <w:t xml:space="preserve"> </w:t>
      </w:r>
      <w:r>
        <w:rPr>
          <w:sz w:val="16"/>
        </w:rPr>
        <w:t>ordenó</w:t>
      </w:r>
      <w:r>
        <w:rPr>
          <w:spacing w:val="-12"/>
          <w:sz w:val="16"/>
        </w:rPr>
        <w:t xml:space="preserve"> </w:t>
      </w:r>
      <w:r>
        <w:rPr>
          <w:sz w:val="16"/>
        </w:rPr>
        <w:t>ayer</w:t>
      </w:r>
      <w:r>
        <w:rPr>
          <w:spacing w:val="-15"/>
          <w:sz w:val="16"/>
        </w:rPr>
        <w:t xml:space="preserve"> </w:t>
      </w:r>
      <w:r>
        <w:rPr>
          <w:sz w:val="16"/>
        </w:rPr>
        <w:t>el</w:t>
      </w:r>
      <w:r>
        <w:rPr>
          <w:spacing w:val="-13"/>
          <w:sz w:val="16"/>
        </w:rPr>
        <w:t xml:space="preserve"> </w:t>
      </w:r>
      <w:r>
        <w:rPr>
          <w:sz w:val="16"/>
        </w:rPr>
        <w:t>procesamiento</w:t>
      </w:r>
      <w:r>
        <w:rPr>
          <w:spacing w:val="-12"/>
          <w:sz w:val="16"/>
        </w:rPr>
        <w:t xml:space="preserve"> </w:t>
      </w:r>
      <w:r>
        <w:rPr>
          <w:sz w:val="16"/>
        </w:rPr>
        <w:t>y</w:t>
      </w:r>
      <w:r>
        <w:rPr>
          <w:spacing w:val="-12"/>
          <w:sz w:val="16"/>
        </w:rPr>
        <w:t xml:space="preserve"> </w:t>
      </w:r>
      <w:r>
        <w:rPr>
          <w:sz w:val="16"/>
        </w:rPr>
        <w:t>la</w:t>
      </w:r>
      <w:r>
        <w:rPr>
          <w:spacing w:val="-14"/>
          <w:sz w:val="16"/>
        </w:rPr>
        <w:t xml:space="preserve"> </w:t>
      </w:r>
      <w:r>
        <w:rPr>
          <w:sz w:val="16"/>
        </w:rPr>
        <w:t>detención de [L.A.C.A.C.], uno de los hijos del asesinado vicepresidente [L.M.A.], porque se descubrió que compró y presuntamente fraguó el título de un automóvil de lujo en base al certificado falso que sirvió para hacer lo mismo con el BMW presidencial mau”. Esta nota periodística también fue presentada como prueba por el Estado en anexo a su escrito de contestación (expediente de prueba, folio 2932).</w:t>
      </w:r>
    </w:p>
    <w:p w14:paraId="01D00A93" w14:textId="77777777" w:rsidR="00644DE7" w:rsidRDefault="00000000">
      <w:pPr>
        <w:spacing w:before="119"/>
        <w:ind w:left="101" w:right="115"/>
        <w:jc w:val="both"/>
        <w:rPr>
          <w:sz w:val="16"/>
        </w:rPr>
      </w:pPr>
      <w:bookmarkStart w:id="120" w:name="_bookmark100"/>
      <w:bookmarkEnd w:id="120"/>
      <w:r>
        <w:rPr>
          <w:sz w:val="16"/>
          <w:vertAlign w:val="superscript"/>
        </w:rPr>
        <w:t>80</w:t>
      </w:r>
      <w:r>
        <w:rPr>
          <w:spacing w:val="80"/>
          <w:sz w:val="16"/>
        </w:rPr>
        <w:t xml:space="preserve">   </w:t>
      </w:r>
      <w:r>
        <w:rPr>
          <w:i/>
          <w:sz w:val="16"/>
        </w:rPr>
        <w:t xml:space="preserve">Cfr. </w:t>
      </w:r>
      <w:r>
        <w:rPr>
          <w:sz w:val="16"/>
        </w:rPr>
        <w:t>Nota periodística “Ordenan detención de [P.], [A.] y otros por reducción”, Noticias de 9 de marzo de 2002 (expediente de prueba, folio 2946).</w:t>
      </w:r>
    </w:p>
    <w:p w14:paraId="253261AD" w14:textId="77777777" w:rsidR="00644DE7" w:rsidRDefault="00000000">
      <w:pPr>
        <w:spacing w:before="120"/>
        <w:ind w:left="101" w:right="115"/>
        <w:jc w:val="both"/>
        <w:rPr>
          <w:sz w:val="16"/>
        </w:rPr>
      </w:pPr>
      <w:bookmarkStart w:id="121" w:name="_bookmark101"/>
      <w:bookmarkEnd w:id="121"/>
      <w:r>
        <w:rPr>
          <w:sz w:val="16"/>
          <w:vertAlign w:val="superscript"/>
        </w:rPr>
        <w:t>81</w:t>
      </w:r>
      <w:r>
        <w:rPr>
          <w:spacing w:val="80"/>
          <w:w w:val="150"/>
          <w:sz w:val="16"/>
        </w:rPr>
        <w:t xml:space="preserve">  </w:t>
      </w:r>
      <w:r>
        <w:rPr>
          <w:i/>
          <w:sz w:val="16"/>
        </w:rPr>
        <w:t xml:space="preserve">Cfr. </w:t>
      </w:r>
      <w:r>
        <w:rPr>
          <w:sz w:val="16"/>
        </w:rPr>
        <w:t>Oficio No. 22/02 emitido por el</w:t>
      </w:r>
      <w:r>
        <w:rPr>
          <w:spacing w:val="-1"/>
          <w:sz w:val="16"/>
        </w:rPr>
        <w:t xml:space="preserve"> </w:t>
      </w:r>
      <w:r>
        <w:rPr>
          <w:sz w:val="16"/>
        </w:rPr>
        <w:t>presidente del JEM el</w:t>
      </w:r>
      <w:r>
        <w:rPr>
          <w:spacing w:val="-1"/>
          <w:sz w:val="16"/>
        </w:rPr>
        <w:t xml:space="preserve"> </w:t>
      </w:r>
      <w:r>
        <w:rPr>
          <w:sz w:val="16"/>
        </w:rPr>
        <w:t>8 de marzo de 2002 (expediente de prueba, folio 149).</w:t>
      </w:r>
    </w:p>
    <w:p w14:paraId="18D9ED23" w14:textId="77777777" w:rsidR="00644DE7" w:rsidRDefault="00000000">
      <w:pPr>
        <w:spacing w:before="120"/>
        <w:ind w:left="101" w:right="117"/>
        <w:jc w:val="both"/>
        <w:rPr>
          <w:sz w:val="16"/>
        </w:rPr>
      </w:pPr>
      <w:bookmarkStart w:id="122" w:name="_bookmark102"/>
      <w:bookmarkEnd w:id="122"/>
      <w:r>
        <w:rPr>
          <w:sz w:val="16"/>
          <w:vertAlign w:val="superscript"/>
        </w:rPr>
        <w:t>82</w:t>
      </w:r>
      <w:r>
        <w:rPr>
          <w:spacing w:val="80"/>
          <w:w w:val="150"/>
          <w:sz w:val="16"/>
        </w:rPr>
        <w:t xml:space="preserve">  </w:t>
      </w:r>
      <w:r>
        <w:rPr>
          <w:sz w:val="16"/>
        </w:rPr>
        <w:t>Oficio</w:t>
      </w:r>
      <w:r>
        <w:rPr>
          <w:spacing w:val="-7"/>
          <w:sz w:val="16"/>
        </w:rPr>
        <w:t xml:space="preserve"> </w:t>
      </w:r>
      <w:r>
        <w:rPr>
          <w:sz w:val="16"/>
        </w:rPr>
        <w:t>No.</w:t>
      </w:r>
      <w:r>
        <w:rPr>
          <w:spacing w:val="-8"/>
          <w:sz w:val="16"/>
        </w:rPr>
        <w:t xml:space="preserve"> </w:t>
      </w:r>
      <w:r>
        <w:rPr>
          <w:sz w:val="16"/>
        </w:rPr>
        <w:t>23/02</w:t>
      </w:r>
      <w:r>
        <w:rPr>
          <w:spacing w:val="-6"/>
          <w:sz w:val="16"/>
        </w:rPr>
        <w:t xml:space="preserve"> </w:t>
      </w:r>
      <w:r>
        <w:rPr>
          <w:sz w:val="16"/>
        </w:rPr>
        <w:t>emitido</w:t>
      </w:r>
      <w:r>
        <w:rPr>
          <w:spacing w:val="-9"/>
          <w:sz w:val="16"/>
        </w:rPr>
        <w:t xml:space="preserve"> </w:t>
      </w:r>
      <w:r>
        <w:rPr>
          <w:sz w:val="16"/>
        </w:rPr>
        <w:t>por</w:t>
      </w:r>
      <w:r>
        <w:rPr>
          <w:spacing w:val="-6"/>
          <w:sz w:val="16"/>
        </w:rPr>
        <w:t xml:space="preserve"> </w:t>
      </w:r>
      <w:r>
        <w:rPr>
          <w:sz w:val="16"/>
        </w:rPr>
        <w:t>el</w:t>
      </w:r>
      <w:r>
        <w:rPr>
          <w:spacing w:val="-6"/>
          <w:sz w:val="16"/>
        </w:rPr>
        <w:t xml:space="preserve"> </w:t>
      </w:r>
      <w:r>
        <w:rPr>
          <w:sz w:val="16"/>
        </w:rPr>
        <w:t>presidente</w:t>
      </w:r>
      <w:r>
        <w:rPr>
          <w:spacing w:val="-7"/>
          <w:sz w:val="16"/>
        </w:rPr>
        <w:t xml:space="preserve"> </w:t>
      </w:r>
      <w:r>
        <w:rPr>
          <w:sz w:val="16"/>
        </w:rPr>
        <w:t>del</w:t>
      </w:r>
      <w:r>
        <w:rPr>
          <w:spacing w:val="-6"/>
          <w:sz w:val="16"/>
        </w:rPr>
        <w:t xml:space="preserve"> </w:t>
      </w:r>
      <w:r>
        <w:rPr>
          <w:sz w:val="16"/>
        </w:rPr>
        <w:t>JEM</w:t>
      </w:r>
      <w:r>
        <w:rPr>
          <w:spacing w:val="-6"/>
          <w:sz w:val="16"/>
        </w:rPr>
        <w:t xml:space="preserve"> </w:t>
      </w:r>
      <w:r>
        <w:rPr>
          <w:sz w:val="16"/>
        </w:rPr>
        <w:t>el</w:t>
      </w:r>
      <w:r>
        <w:rPr>
          <w:spacing w:val="-8"/>
          <w:sz w:val="16"/>
        </w:rPr>
        <w:t xml:space="preserve"> </w:t>
      </w:r>
      <w:r>
        <w:rPr>
          <w:sz w:val="16"/>
        </w:rPr>
        <w:t>12</w:t>
      </w:r>
      <w:r>
        <w:rPr>
          <w:spacing w:val="-6"/>
          <w:sz w:val="16"/>
        </w:rPr>
        <w:t xml:space="preserve"> </w:t>
      </w:r>
      <w:r>
        <w:rPr>
          <w:sz w:val="16"/>
        </w:rPr>
        <w:t>de</w:t>
      </w:r>
      <w:r>
        <w:rPr>
          <w:spacing w:val="-10"/>
          <w:sz w:val="16"/>
        </w:rPr>
        <w:t xml:space="preserve"> </w:t>
      </w:r>
      <w:r>
        <w:rPr>
          <w:sz w:val="16"/>
        </w:rPr>
        <w:t>marzo</w:t>
      </w:r>
      <w:r>
        <w:rPr>
          <w:spacing w:val="-7"/>
          <w:sz w:val="16"/>
        </w:rPr>
        <w:t xml:space="preserve"> </w:t>
      </w:r>
      <w:r>
        <w:rPr>
          <w:sz w:val="16"/>
        </w:rPr>
        <w:t>de</w:t>
      </w:r>
      <w:r>
        <w:rPr>
          <w:spacing w:val="-7"/>
          <w:sz w:val="16"/>
        </w:rPr>
        <w:t xml:space="preserve"> </w:t>
      </w:r>
      <w:r>
        <w:rPr>
          <w:sz w:val="16"/>
        </w:rPr>
        <w:t>2002</w:t>
      </w:r>
      <w:r>
        <w:rPr>
          <w:spacing w:val="-4"/>
          <w:sz w:val="16"/>
        </w:rPr>
        <w:t xml:space="preserve"> </w:t>
      </w:r>
      <w:r>
        <w:rPr>
          <w:sz w:val="16"/>
        </w:rPr>
        <w:t>(expediente</w:t>
      </w:r>
      <w:r>
        <w:rPr>
          <w:spacing w:val="-7"/>
          <w:sz w:val="16"/>
        </w:rPr>
        <w:t xml:space="preserve"> </w:t>
      </w:r>
      <w:r>
        <w:rPr>
          <w:sz w:val="16"/>
        </w:rPr>
        <w:t>de</w:t>
      </w:r>
      <w:r>
        <w:rPr>
          <w:spacing w:val="-5"/>
          <w:sz w:val="16"/>
        </w:rPr>
        <w:t xml:space="preserve"> </w:t>
      </w:r>
      <w:r>
        <w:rPr>
          <w:sz w:val="16"/>
        </w:rPr>
        <w:t>prueba,</w:t>
      </w:r>
      <w:r>
        <w:rPr>
          <w:spacing w:val="-6"/>
          <w:sz w:val="16"/>
        </w:rPr>
        <w:t xml:space="preserve"> </w:t>
      </w:r>
      <w:r>
        <w:rPr>
          <w:sz w:val="16"/>
        </w:rPr>
        <w:t xml:space="preserve">folio </w:t>
      </w:r>
      <w:r>
        <w:rPr>
          <w:spacing w:val="-2"/>
          <w:sz w:val="16"/>
        </w:rPr>
        <w:t>150).</w:t>
      </w:r>
    </w:p>
    <w:p w14:paraId="7B6B2689" w14:textId="77777777" w:rsidR="00644DE7" w:rsidRDefault="00000000">
      <w:pPr>
        <w:spacing w:before="120"/>
        <w:ind w:left="101" w:right="115"/>
        <w:jc w:val="both"/>
        <w:rPr>
          <w:sz w:val="16"/>
        </w:rPr>
      </w:pPr>
      <w:bookmarkStart w:id="123" w:name="_bookmark103"/>
      <w:bookmarkEnd w:id="123"/>
      <w:r>
        <w:rPr>
          <w:sz w:val="16"/>
          <w:vertAlign w:val="superscript"/>
        </w:rPr>
        <w:t>83</w:t>
      </w:r>
      <w:r>
        <w:rPr>
          <w:spacing w:val="80"/>
          <w:sz w:val="16"/>
        </w:rPr>
        <w:t xml:space="preserve">  </w:t>
      </w:r>
      <w:r>
        <w:rPr>
          <w:i/>
          <w:sz w:val="16"/>
        </w:rPr>
        <w:t>Cfr.</w:t>
      </w:r>
      <w:r>
        <w:rPr>
          <w:i/>
          <w:spacing w:val="-3"/>
          <w:sz w:val="16"/>
        </w:rPr>
        <w:t xml:space="preserve"> </w:t>
      </w:r>
      <w:r>
        <w:rPr>
          <w:sz w:val="16"/>
        </w:rPr>
        <w:t>Nota</w:t>
      </w:r>
      <w:r>
        <w:rPr>
          <w:spacing w:val="-3"/>
          <w:sz w:val="16"/>
        </w:rPr>
        <w:t xml:space="preserve"> </w:t>
      </w:r>
      <w:r>
        <w:rPr>
          <w:sz w:val="16"/>
        </w:rPr>
        <w:t>Periodística</w:t>
      </w:r>
      <w:r>
        <w:rPr>
          <w:spacing w:val="-6"/>
          <w:sz w:val="16"/>
        </w:rPr>
        <w:t xml:space="preserve"> </w:t>
      </w:r>
      <w:r>
        <w:rPr>
          <w:sz w:val="16"/>
        </w:rPr>
        <w:t>“Investigan</w:t>
      </w:r>
      <w:r>
        <w:rPr>
          <w:spacing w:val="-3"/>
          <w:sz w:val="16"/>
        </w:rPr>
        <w:t xml:space="preserve"> </w:t>
      </w:r>
      <w:r>
        <w:rPr>
          <w:sz w:val="16"/>
        </w:rPr>
        <w:t>a</w:t>
      </w:r>
      <w:r>
        <w:rPr>
          <w:spacing w:val="-3"/>
          <w:sz w:val="16"/>
        </w:rPr>
        <w:t xml:space="preserve"> </w:t>
      </w:r>
      <w:r>
        <w:rPr>
          <w:sz w:val="16"/>
        </w:rPr>
        <w:t>[G.D.]</w:t>
      </w:r>
      <w:r>
        <w:rPr>
          <w:spacing w:val="-4"/>
          <w:sz w:val="16"/>
        </w:rPr>
        <w:t xml:space="preserve"> </w:t>
      </w:r>
      <w:r>
        <w:rPr>
          <w:sz w:val="16"/>
        </w:rPr>
        <w:t>por</w:t>
      </w:r>
      <w:r>
        <w:rPr>
          <w:spacing w:val="-2"/>
          <w:sz w:val="16"/>
        </w:rPr>
        <w:t xml:space="preserve"> </w:t>
      </w:r>
      <w:r>
        <w:rPr>
          <w:sz w:val="16"/>
        </w:rPr>
        <w:t>la</w:t>
      </w:r>
      <w:r>
        <w:rPr>
          <w:spacing w:val="-3"/>
          <w:sz w:val="16"/>
        </w:rPr>
        <w:t xml:space="preserve"> </w:t>
      </w:r>
      <w:r>
        <w:rPr>
          <w:sz w:val="16"/>
        </w:rPr>
        <w:t>tenencia</w:t>
      </w:r>
      <w:r>
        <w:rPr>
          <w:spacing w:val="-6"/>
          <w:sz w:val="16"/>
        </w:rPr>
        <w:t xml:space="preserve"> </w:t>
      </w:r>
      <w:r>
        <w:rPr>
          <w:sz w:val="16"/>
        </w:rPr>
        <w:t>de</w:t>
      </w:r>
      <w:r>
        <w:rPr>
          <w:spacing w:val="-2"/>
          <w:sz w:val="16"/>
        </w:rPr>
        <w:t xml:space="preserve"> </w:t>
      </w:r>
      <w:r>
        <w:rPr>
          <w:sz w:val="16"/>
        </w:rPr>
        <w:t>auto</w:t>
      </w:r>
      <w:r>
        <w:rPr>
          <w:spacing w:val="-2"/>
          <w:sz w:val="16"/>
        </w:rPr>
        <w:t xml:space="preserve"> </w:t>
      </w:r>
      <w:r>
        <w:rPr>
          <w:sz w:val="16"/>
        </w:rPr>
        <w:t>mau”,</w:t>
      </w:r>
      <w:r>
        <w:rPr>
          <w:spacing w:val="-6"/>
          <w:sz w:val="16"/>
        </w:rPr>
        <w:t xml:space="preserve"> </w:t>
      </w:r>
      <w:r>
        <w:rPr>
          <w:sz w:val="16"/>
        </w:rPr>
        <w:t>Diario</w:t>
      </w:r>
      <w:r>
        <w:rPr>
          <w:spacing w:val="-4"/>
          <w:sz w:val="16"/>
        </w:rPr>
        <w:t xml:space="preserve"> </w:t>
      </w:r>
      <w:r>
        <w:rPr>
          <w:sz w:val="16"/>
        </w:rPr>
        <w:t>ABC</w:t>
      </w:r>
      <w:r>
        <w:rPr>
          <w:spacing w:val="-4"/>
          <w:sz w:val="16"/>
        </w:rPr>
        <w:t xml:space="preserve"> </w:t>
      </w:r>
      <w:r>
        <w:rPr>
          <w:sz w:val="16"/>
        </w:rPr>
        <w:t>4</w:t>
      </w:r>
      <w:r>
        <w:rPr>
          <w:spacing w:val="-4"/>
          <w:sz w:val="16"/>
        </w:rPr>
        <w:t xml:space="preserve"> </w:t>
      </w:r>
      <w:r>
        <w:rPr>
          <w:sz w:val="16"/>
        </w:rPr>
        <w:t>de</w:t>
      </w:r>
      <w:r>
        <w:rPr>
          <w:spacing w:val="-5"/>
          <w:sz w:val="16"/>
        </w:rPr>
        <w:t xml:space="preserve"> </w:t>
      </w:r>
      <w:r>
        <w:rPr>
          <w:sz w:val="16"/>
        </w:rPr>
        <w:t>abril</w:t>
      </w:r>
      <w:r>
        <w:rPr>
          <w:spacing w:val="-3"/>
          <w:sz w:val="16"/>
        </w:rPr>
        <w:t xml:space="preserve"> </w:t>
      </w:r>
      <w:r>
        <w:rPr>
          <w:sz w:val="16"/>
        </w:rPr>
        <w:t>de</w:t>
      </w:r>
      <w:r>
        <w:rPr>
          <w:spacing w:val="-5"/>
          <w:sz w:val="16"/>
        </w:rPr>
        <w:t xml:space="preserve"> </w:t>
      </w:r>
      <w:r>
        <w:rPr>
          <w:sz w:val="16"/>
        </w:rPr>
        <w:t>2003 (expediente de prueba, folio 2726). Nota Periodística “Imputan a [G.D.] por la tenencia de vehículo “mau””, Diario ABC, 8 de abril de 2003 (expediente de prueba, folio 2727). En esta nota se indica que “El presidente de la Cámara de Diputados y del Jurado de Enjuiciamiento de Magistrados, [G.D], fue imputado ayer por la tenencia de un lujoso vehículo “mau” por el fiscal Alejandro Nissen, 10 minutos antes que le notificaran su destitución al representante del Ministerio Público”.</w:t>
      </w:r>
    </w:p>
    <w:p w14:paraId="58B25944" w14:textId="77777777" w:rsidR="00644DE7" w:rsidRDefault="00000000">
      <w:pPr>
        <w:spacing w:before="120"/>
        <w:ind w:left="101" w:right="118"/>
        <w:jc w:val="both"/>
        <w:rPr>
          <w:sz w:val="16"/>
        </w:rPr>
      </w:pPr>
      <w:bookmarkStart w:id="124" w:name="_bookmark104"/>
      <w:bookmarkEnd w:id="124"/>
      <w:r>
        <w:rPr>
          <w:sz w:val="16"/>
          <w:vertAlign w:val="superscript"/>
        </w:rPr>
        <w:t>84</w:t>
      </w:r>
      <w:r>
        <w:rPr>
          <w:spacing w:val="80"/>
          <w:sz w:val="16"/>
        </w:rPr>
        <w:t xml:space="preserve">  </w:t>
      </w:r>
      <w:r>
        <w:rPr>
          <w:i/>
          <w:sz w:val="16"/>
        </w:rPr>
        <w:t>Cfr.</w:t>
      </w:r>
      <w:r>
        <w:rPr>
          <w:i/>
          <w:spacing w:val="-6"/>
          <w:sz w:val="16"/>
        </w:rPr>
        <w:t xml:space="preserve"> </w:t>
      </w:r>
      <w:r>
        <w:rPr>
          <w:sz w:val="16"/>
        </w:rPr>
        <w:t>Providencia</w:t>
      </w:r>
      <w:r>
        <w:rPr>
          <w:spacing w:val="-8"/>
          <w:sz w:val="16"/>
        </w:rPr>
        <w:t xml:space="preserve"> </w:t>
      </w:r>
      <w:r>
        <w:rPr>
          <w:sz w:val="16"/>
        </w:rPr>
        <w:t>suscrita</w:t>
      </w:r>
      <w:r>
        <w:rPr>
          <w:spacing w:val="-6"/>
          <w:sz w:val="16"/>
        </w:rPr>
        <w:t xml:space="preserve"> </w:t>
      </w:r>
      <w:r>
        <w:rPr>
          <w:sz w:val="16"/>
        </w:rPr>
        <w:t>por</w:t>
      </w:r>
      <w:r>
        <w:rPr>
          <w:spacing w:val="-4"/>
          <w:sz w:val="16"/>
        </w:rPr>
        <w:t xml:space="preserve"> </w:t>
      </w:r>
      <w:r>
        <w:rPr>
          <w:sz w:val="16"/>
        </w:rPr>
        <w:t>el</w:t>
      </w:r>
      <w:r>
        <w:rPr>
          <w:spacing w:val="-8"/>
          <w:sz w:val="16"/>
        </w:rPr>
        <w:t xml:space="preserve"> </w:t>
      </w:r>
      <w:r>
        <w:rPr>
          <w:sz w:val="16"/>
        </w:rPr>
        <w:t>presidente</w:t>
      </w:r>
      <w:r>
        <w:rPr>
          <w:spacing w:val="-7"/>
          <w:sz w:val="16"/>
        </w:rPr>
        <w:t xml:space="preserve"> </w:t>
      </w:r>
      <w:r>
        <w:rPr>
          <w:sz w:val="16"/>
        </w:rPr>
        <w:t>del</w:t>
      </w:r>
      <w:r>
        <w:rPr>
          <w:spacing w:val="-6"/>
          <w:sz w:val="16"/>
        </w:rPr>
        <w:t xml:space="preserve"> </w:t>
      </w:r>
      <w:r>
        <w:rPr>
          <w:sz w:val="16"/>
        </w:rPr>
        <w:t>JEM</w:t>
      </w:r>
      <w:r>
        <w:rPr>
          <w:spacing w:val="-6"/>
          <w:sz w:val="16"/>
        </w:rPr>
        <w:t xml:space="preserve"> </w:t>
      </w:r>
      <w:r>
        <w:rPr>
          <w:sz w:val="16"/>
        </w:rPr>
        <w:t>el</w:t>
      </w:r>
      <w:r>
        <w:rPr>
          <w:spacing w:val="-6"/>
          <w:sz w:val="16"/>
        </w:rPr>
        <w:t xml:space="preserve"> </w:t>
      </w:r>
      <w:r>
        <w:rPr>
          <w:sz w:val="16"/>
        </w:rPr>
        <w:t>18</w:t>
      </w:r>
      <w:r>
        <w:rPr>
          <w:spacing w:val="-6"/>
          <w:sz w:val="16"/>
        </w:rPr>
        <w:t xml:space="preserve"> </w:t>
      </w:r>
      <w:r>
        <w:rPr>
          <w:sz w:val="16"/>
        </w:rPr>
        <w:t>de</w:t>
      </w:r>
      <w:r>
        <w:rPr>
          <w:spacing w:val="-5"/>
          <w:sz w:val="16"/>
        </w:rPr>
        <w:t xml:space="preserve"> </w:t>
      </w:r>
      <w:r>
        <w:rPr>
          <w:sz w:val="16"/>
        </w:rPr>
        <w:t>marzo</w:t>
      </w:r>
      <w:r>
        <w:rPr>
          <w:spacing w:val="-7"/>
          <w:sz w:val="16"/>
        </w:rPr>
        <w:t xml:space="preserve"> </w:t>
      </w:r>
      <w:r>
        <w:rPr>
          <w:sz w:val="16"/>
        </w:rPr>
        <w:t>de</w:t>
      </w:r>
      <w:r>
        <w:rPr>
          <w:spacing w:val="-7"/>
          <w:sz w:val="16"/>
        </w:rPr>
        <w:t xml:space="preserve"> </w:t>
      </w:r>
      <w:r>
        <w:rPr>
          <w:sz w:val="16"/>
        </w:rPr>
        <w:t>2002</w:t>
      </w:r>
      <w:r>
        <w:rPr>
          <w:spacing w:val="-4"/>
          <w:sz w:val="16"/>
        </w:rPr>
        <w:t xml:space="preserve"> </w:t>
      </w:r>
      <w:r>
        <w:rPr>
          <w:sz w:val="16"/>
        </w:rPr>
        <w:t>(expediente</w:t>
      </w:r>
      <w:r>
        <w:rPr>
          <w:spacing w:val="-5"/>
          <w:sz w:val="16"/>
        </w:rPr>
        <w:t xml:space="preserve"> </w:t>
      </w:r>
      <w:r>
        <w:rPr>
          <w:sz w:val="16"/>
        </w:rPr>
        <w:t>de</w:t>
      </w:r>
      <w:r>
        <w:rPr>
          <w:spacing w:val="-10"/>
          <w:sz w:val="16"/>
        </w:rPr>
        <w:t xml:space="preserve"> </w:t>
      </w:r>
      <w:r>
        <w:rPr>
          <w:sz w:val="16"/>
        </w:rPr>
        <w:t>prueba,</w:t>
      </w:r>
      <w:r>
        <w:rPr>
          <w:spacing w:val="-6"/>
          <w:sz w:val="16"/>
        </w:rPr>
        <w:t xml:space="preserve"> </w:t>
      </w:r>
      <w:r>
        <w:rPr>
          <w:sz w:val="16"/>
        </w:rPr>
        <w:t xml:space="preserve">folio </w:t>
      </w:r>
      <w:r>
        <w:rPr>
          <w:spacing w:val="-2"/>
          <w:sz w:val="16"/>
        </w:rPr>
        <w:t>3020).</w:t>
      </w:r>
    </w:p>
    <w:p w14:paraId="4D177D83" w14:textId="77777777" w:rsidR="00644DE7" w:rsidRDefault="00000000">
      <w:pPr>
        <w:spacing w:before="119"/>
        <w:ind w:left="101" w:right="115"/>
        <w:jc w:val="both"/>
        <w:rPr>
          <w:sz w:val="16"/>
        </w:rPr>
      </w:pPr>
      <w:bookmarkStart w:id="125" w:name="_bookmark105"/>
      <w:bookmarkEnd w:id="125"/>
      <w:r>
        <w:rPr>
          <w:sz w:val="16"/>
          <w:vertAlign w:val="superscript"/>
        </w:rPr>
        <w:t>85</w:t>
      </w:r>
      <w:r>
        <w:rPr>
          <w:spacing w:val="80"/>
          <w:sz w:val="16"/>
        </w:rPr>
        <w:t xml:space="preserve">   </w:t>
      </w:r>
      <w:r>
        <w:rPr>
          <w:i/>
          <w:sz w:val="16"/>
        </w:rPr>
        <w:t xml:space="preserve">Cfr. </w:t>
      </w:r>
      <w:r>
        <w:rPr>
          <w:sz w:val="16"/>
        </w:rPr>
        <w:t>Artículo 11 de la Ley No. 1084 “Compete al Jurado, de acuerdo con el procedimiento establecido en la presente ley, el enjuiciamiento de los miembros de los Tribunales de Apelación de cualquier fuero o jurisdicción, de los demás Jueces y de quienes ejercen el Ministerio Público como Agentes y Procuradores Fiscales”. A</w:t>
      </w:r>
      <w:r>
        <w:rPr>
          <w:spacing w:val="-1"/>
          <w:sz w:val="16"/>
        </w:rPr>
        <w:t xml:space="preserve"> </w:t>
      </w:r>
      <w:r>
        <w:rPr>
          <w:sz w:val="16"/>
        </w:rPr>
        <w:t>modo de</w:t>
      </w:r>
      <w:r>
        <w:rPr>
          <w:spacing w:val="-1"/>
          <w:sz w:val="16"/>
        </w:rPr>
        <w:t xml:space="preserve"> </w:t>
      </w:r>
      <w:r>
        <w:rPr>
          <w:sz w:val="16"/>
        </w:rPr>
        <w:t>contraste, se</w:t>
      </w:r>
      <w:r>
        <w:rPr>
          <w:spacing w:val="-1"/>
          <w:sz w:val="16"/>
        </w:rPr>
        <w:t xml:space="preserve"> </w:t>
      </w:r>
      <w:r>
        <w:rPr>
          <w:sz w:val="16"/>
        </w:rPr>
        <w:t>puede</w:t>
      </w:r>
      <w:r>
        <w:rPr>
          <w:spacing w:val="-1"/>
          <w:sz w:val="16"/>
        </w:rPr>
        <w:t xml:space="preserve"> </w:t>
      </w:r>
      <w:r>
        <w:rPr>
          <w:sz w:val="16"/>
        </w:rPr>
        <w:t>observar el acto inicial del segundo</w:t>
      </w:r>
      <w:r>
        <w:rPr>
          <w:spacing w:val="-3"/>
          <w:sz w:val="16"/>
        </w:rPr>
        <w:t xml:space="preserve"> </w:t>
      </w:r>
      <w:r>
        <w:rPr>
          <w:sz w:val="16"/>
        </w:rPr>
        <w:t>proceso seguido ante el</w:t>
      </w:r>
      <w:r>
        <w:rPr>
          <w:spacing w:val="-2"/>
          <w:sz w:val="16"/>
        </w:rPr>
        <w:t xml:space="preserve"> </w:t>
      </w:r>
      <w:r>
        <w:rPr>
          <w:sz w:val="16"/>
        </w:rPr>
        <w:t>JEM en contra</w:t>
      </w:r>
      <w:r>
        <w:rPr>
          <w:spacing w:val="-6"/>
          <w:sz w:val="16"/>
        </w:rPr>
        <w:t xml:space="preserve"> </w:t>
      </w:r>
      <w:r>
        <w:rPr>
          <w:sz w:val="16"/>
        </w:rPr>
        <w:t>del</w:t>
      </w:r>
      <w:r>
        <w:rPr>
          <w:spacing w:val="-2"/>
          <w:sz w:val="16"/>
        </w:rPr>
        <w:t xml:space="preserve"> </w:t>
      </w:r>
      <w:r>
        <w:rPr>
          <w:sz w:val="16"/>
        </w:rPr>
        <w:t>señor</w:t>
      </w:r>
      <w:r>
        <w:rPr>
          <w:spacing w:val="-2"/>
          <w:sz w:val="16"/>
        </w:rPr>
        <w:t xml:space="preserve"> </w:t>
      </w:r>
      <w:r>
        <w:rPr>
          <w:sz w:val="16"/>
        </w:rPr>
        <w:t>Nissen</w:t>
      </w:r>
      <w:r>
        <w:rPr>
          <w:spacing w:val="-3"/>
          <w:sz w:val="16"/>
        </w:rPr>
        <w:t xml:space="preserve"> </w:t>
      </w:r>
      <w:r>
        <w:rPr>
          <w:sz w:val="16"/>
        </w:rPr>
        <w:t>Pessolani</w:t>
      </w:r>
      <w:r>
        <w:rPr>
          <w:spacing w:val="-2"/>
          <w:sz w:val="16"/>
        </w:rPr>
        <w:t xml:space="preserve"> </w:t>
      </w:r>
      <w:r>
        <w:rPr>
          <w:sz w:val="16"/>
        </w:rPr>
        <w:t>fue</w:t>
      </w:r>
      <w:r>
        <w:rPr>
          <w:spacing w:val="-5"/>
          <w:sz w:val="16"/>
        </w:rPr>
        <w:t xml:space="preserve"> </w:t>
      </w:r>
      <w:r>
        <w:rPr>
          <w:sz w:val="16"/>
        </w:rPr>
        <w:t>firmado</w:t>
      </w:r>
      <w:r>
        <w:rPr>
          <w:spacing w:val="-2"/>
          <w:sz w:val="16"/>
        </w:rPr>
        <w:t xml:space="preserve"> </w:t>
      </w:r>
      <w:r>
        <w:rPr>
          <w:sz w:val="16"/>
        </w:rPr>
        <w:t>por</w:t>
      </w:r>
      <w:r>
        <w:rPr>
          <w:spacing w:val="-4"/>
          <w:sz w:val="16"/>
        </w:rPr>
        <w:t xml:space="preserve"> </w:t>
      </w:r>
      <w:r>
        <w:rPr>
          <w:sz w:val="16"/>
        </w:rPr>
        <w:t>cinco</w:t>
      </w:r>
      <w:r>
        <w:rPr>
          <w:spacing w:val="-2"/>
          <w:sz w:val="16"/>
        </w:rPr>
        <w:t xml:space="preserve"> </w:t>
      </w:r>
      <w:r>
        <w:rPr>
          <w:sz w:val="16"/>
        </w:rPr>
        <w:t>miembros</w:t>
      </w:r>
      <w:r>
        <w:rPr>
          <w:spacing w:val="-3"/>
          <w:sz w:val="16"/>
        </w:rPr>
        <w:t xml:space="preserve"> </w:t>
      </w:r>
      <w:r>
        <w:rPr>
          <w:sz w:val="16"/>
        </w:rPr>
        <w:t>del</w:t>
      </w:r>
      <w:r>
        <w:rPr>
          <w:spacing w:val="-2"/>
          <w:sz w:val="16"/>
        </w:rPr>
        <w:t xml:space="preserve"> </w:t>
      </w:r>
      <w:r>
        <w:rPr>
          <w:sz w:val="16"/>
        </w:rPr>
        <w:t>JEM,</w:t>
      </w:r>
      <w:r>
        <w:rPr>
          <w:spacing w:val="-1"/>
          <w:sz w:val="16"/>
        </w:rPr>
        <w:t xml:space="preserve"> </w:t>
      </w:r>
      <w:r>
        <w:rPr>
          <w:sz w:val="16"/>
        </w:rPr>
        <w:t>incluyendo</w:t>
      </w:r>
      <w:r>
        <w:rPr>
          <w:spacing w:val="-5"/>
          <w:sz w:val="16"/>
        </w:rPr>
        <w:t xml:space="preserve"> </w:t>
      </w:r>
      <w:r>
        <w:rPr>
          <w:sz w:val="16"/>
        </w:rPr>
        <w:t>el</w:t>
      </w:r>
      <w:r>
        <w:rPr>
          <w:spacing w:val="-4"/>
          <w:sz w:val="16"/>
        </w:rPr>
        <w:t xml:space="preserve"> </w:t>
      </w:r>
      <w:r>
        <w:rPr>
          <w:sz w:val="16"/>
        </w:rPr>
        <w:t>entonces</w:t>
      </w:r>
      <w:r>
        <w:rPr>
          <w:spacing w:val="-2"/>
          <w:sz w:val="16"/>
        </w:rPr>
        <w:t xml:space="preserve"> Presidente</w:t>
      </w:r>
    </w:p>
    <w:p w14:paraId="1936F571" w14:textId="77777777" w:rsidR="00644DE7" w:rsidRDefault="00000000">
      <w:pPr>
        <w:spacing w:before="3"/>
        <w:ind w:left="101"/>
        <w:jc w:val="both"/>
        <w:rPr>
          <w:sz w:val="16"/>
        </w:rPr>
      </w:pPr>
      <w:r>
        <w:rPr>
          <w:sz w:val="16"/>
        </w:rPr>
        <w:t>O.G.D.</w:t>
      </w:r>
      <w:r>
        <w:rPr>
          <w:spacing w:val="-4"/>
          <w:sz w:val="16"/>
        </w:rPr>
        <w:t xml:space="preserve"> </w:t>
      </w:r>
      <w:r>
        <w:rPr>
          <w:sz w:val="16"/>
        </w:rPr>
        <w:t>(Auto</w:t>
      </w:r>
      <w:r>
        <w:rPr>
          <w:spacing w:val="-2"/>
          <w:sz w:val="16"/>
        </w:rPr>
        <w:t xml:space="preserve"> </w:t>
      </w:r>
      <w:r>
        <w:rPr>
          <w:sz w:val="16"/>
        </w:rPr>
        <w:t>Interlocutorio</w:t>
      </w:r>
      <w:r>
        <w:rPr>
          <w:spacing w:val="-2"/>
          <w:sz w:val="16"/>
        </w:rPr>
        <w:t xml:space="preserve"> </w:t>
      </w:r>
      <w:r>
        <w:rPr>
          <w:sz w:val="16"/>
        </w:rPr>
        <w:t>No.</w:t>
      </w:r>
      <w:r>
        <w:rPr>
          <w:spacing w:val="-1"/>
          <w:sz w:val="16"/>
        </w:rPr>
        <w:t xml:space="preserve"> </w:t>
      </w:r>
      <w:r>
        <w:rPr>
          <w:sz w:val="16"/>
        </w:rPr>
        <w:t>12/03</w:t>
      </w:r>
      <w:r>
        <w:rPr>
          <w:spacing w:val="-2"/>
          <w:sz w:val="16"/>
        </w:rPr>
        <w:t xml:space="preserve"> </w:t>
      </w:r>
      <w:r>
        <w:rPr>
          <w:sz w:val="16"/>
        </w:rPr>
        <w:t>emitido</w:t>
      </w:r>
      <w:r>
        <w:rPr>
          <w:spacing w:val="-2"/>
          <w:sz w:val="16"/>
        </w:rPr>
        <w:t xml:space="preserve"> </w:t>
      </w:r>
      <w:r>
        <w:rPr>
          <w:sz w:val="16"/>
        </w:rPr>
        <w:t>por</w:t>
      </w:r>
      <w:r>
        <w:rPr>
          <w:spacing w:val="1"/>
          <w:sz w:val="16"/>
        </w:rPr>
        <w:t xml:space="preserve"> </w:t>
      </w:r>
      <w:r>
        <w:rPr>
          <w:sz w:val="16"/>
        </w:rPr>
        <w:t>el</w:t>
      </w:r>
      <w:r>
        <w:rPr>
          <w:spacing w:val="-4"/>
          <w:sz w:val="16"/>
        </w:rPr>
        <w:t xml:space="preserve"> </w:t>
      </w:r>
      <w:r>
        <w:rPr>
          <w:sz w:val="16"/>
        </w:rPr>
        <w:t>Jurado de Enjuiciamiento de</w:t>
      </w:r>
      <w:r>
        <w:rPr>
          <w:spacing w:val="-3"/>
          <w:sz w:val="16"/>
        </w:rPr>
        <w:t xml:space="preserve"> </w:t>
      </w:r>
      <w:r>
        <w:rPr>
          <w:sz w:val="16"/>
        </w:rPr>
        <w:t>Magistrados</w:t>
      </w:r>
      <w:r>
        <w:rPr>
          <w:spacing w:val="-1"/>
          <w:sz w:val="16"/>
        </w:rPr>
        <w:t xml:space="preserve"> </w:t>
      </w:r>
      <w:r>
        <w:rPr>
          <w:sz w:val="16"/>
        </w:rPr>
        <w:t>el</w:t>
      </w:r>
      <w:r>
        <w:rPr>
          <w:spacing w:val="-3"/>
          <w:sz w:val="16"/>
        </w:rPr>
        <w:t xml:space="preserve"> </w:t>
      </w:r>
      <w:r>
        <w:rPr>
          <w:sz w:val="16"/>
        </w:rPr>
        <w:t>16</w:t>
      </w:r>
      <w:r>
        <w:rPr>
          <w:spacing w:val="-2"/>
          <w:sz w:val="16"/>
        </w:rPr>
        <w:t xml:space="preserve"> </w:t>
      </w:r>
      <w:r>
        <w:rPr>
          <w:sz w:val="16"/>
        </w:rPr>
        <w:t xml:space="preserve">de </w:t>
      </w:r>
      <w:r>
        <w:rPr>
          <w:spacing w:val="-4"/>
          <w:sz w:val="16"/>
        </w:rPr>
        <w:t>mayo</w:t>
      </w:r>
    </w:p>
    <w:p w14:paraId="6C72A446" w14:textId="77777777" w:rsidR="00644DE7" w:rsidRDefault="00644DE7">
      <w:pPr>
        <w:jc w:val="both"/>
        <w:rPr>
          <w:sz w:val="16"/>
        </w:rPr>
        <w:sectPr w:rsidR="00644DE7">
          <w:pgSz w:w="12240" w:h="15840"/>
          <w:pgMar w:top="1340" w:right="1580" w:bottom="1180" w:left="1600" w:header="0" w:footer="994" w:gutter="0"/>
          <w:cols w:space="720"/>
        </w:sectPr>
      </w:pPr>
    </w:p>
    <w:p w14:paraId="0515026D" w14:textId="77777777" w:rsidR="00644DE7" w:rsidRDefault="00000000">
      <w:pPr>
        <w:pStyle w:val="Textoindependiente"/>
        <w:spacing w:before="76"/>
        <w:ind w:left="101" w:right="114"/>
        <w:jc w:val="both"/>
      </w:pPr>
      <w:r>
        <w:lastRenderedPageBreak/>
        <w:t xml:space="preserve">no fue denunciada por la presunta víctima en el recurso de reposición contra esta </w:t>
      </w:r>
      <w:r>
        <w:rPr>
          <w:w w:val="95"/>
        </w:rPr>
        <w:t>providencia</w:t>
      </w:r>
      <w:hyperlink w:anchor="_bookmark106" w:history="1">
        <w:r>
          <w:rPr>
            <w:w w:val="95"/>
            <w:position w:val="7"/>
            <w:sz w:val="13"/>
          </w:rPr>
          <w:t>86</w:t>
        </w:r>
      </w:hyperlink>
      <w:r>
        <w:rPr>
          <w:w w:val="95"/>
        </w:rPr>
        <w:t>.</w:t>
      </w:r>
      <w:r>
        <w:rPr>
          <w:spacing w:val="-10"/>
          <w:w w:val="95"/>
        </w:rPr>
        <w:t xml:space="preserve"> </w:t>
      </w:r>
      <w:r>
        <w:rPr>
          <w:w w:val="95"/>
        </w:rPr>
        <w:t>No</w:t>
      </w:r>
      <w:r>
        <w:rPr>
          <w:spacing w:val="-11"/>
          <w:w w:val="95"/>
        </w:rPr>
        <w:t xml:space="preserve"> </w:t>
      </w:r>
      <w:r>
        <w:rPr>
          <w:w w:val="95"/>
        </w:rPr>
        <w:t>fue</w:t>
      </w:r>
      <w:r>
        <w:rPr>
          <w:spacing w:val="-7"/>
          <w:w w:val="95"/>
        </w:rPr>
        <w:t xml:space="preserve"> </w:t>
      </w:r>
      <w:r>
        <w:rPr>
          <w:w w:val="95"/>
        </w:rPr>
        <w:t>sino</w:t>
      </w:r>
      <w:r>
        <w:rPr>
          <w:spacing w:val="-7"/>
          <w:w w:val="95"/>
        </w:rPr>
        <w:t xml:space="preserve"> </w:t>
      </w:r>
      <w:r>
        <w:rPr>
          <w:w w:val="95"/>
        </w:rPr>
        <w:t>hasta</w:t>
      </w:r>
      <w:r>
        <w:rPr>
          <w:spacing w:val="-9"/>
          <w:w w:val="95"/>
        </w:rPr>
        <w:t xml:space="preserve"> </w:t>
      </w:r>
      <w:r>
        <w:rPr>
          <w:w w:val="95"/>
        </w:rPr>
        <w:t>el</w:t>
      </w:r>
      <w:r>
        <w:rPr>
          <w:spacing w:val="-9"/>
          <w:w w:val="95"/>
        </w:rPr>
        <w:t xml:space="preserve"> </w:t>
      </w:r>
      <w:r>
        <w:rPr>
          <w:w w:val="95"/>
        </w:rPr>
        <w:t>20</w:t>
      </w:r>
      <w:r>
        <w:rPr>
          <w:spacing w:val="-9"/>
          <w:w w:val="95"/>
        </w:rPr>
        <w:t xml:space="preserve"> </w:t>
      </w:r>
      <w:r>
        <w:rPr>
          <w:w w:val="95"/>
        </w:rPr>
        <w:t>de</w:t>
      </w:r>
      <w:r>
        <w:rPr>
          <w:spacing w:val="-11"/>
          <w:w w:val="95"/>
        </w:rPr>
        <w:t xml:space="preserve"> </w:t>
      </w:r>
      <w:r>
        <w:rPr>
          <w:w w:val="95"/>
        </w:rPr>
        <w:t>agosto</w:t>
      </w:r>
      <w:r>
        <w:rPr>
          <w:spacing w:val="-11"/>
          <w:w w:val="95"/>
        </w:rPr>
        <w:t xml:space="preserve"> </w:t>
      </w:r>
      <w:r>
        <w:rPr>
          <w:w w:val="95"/>
        </w:rPr>
        <w:t>de</w:t>
      </w:r>
      <w:r>
        <w:rPr>
          <w:spacing w:val="-7"/>
          <w:w w:val="95"/>
        </w:rPr>
        <w:t xml:space="preserve"> </w:t>
      </w:r>
      <w:r>
        <w:rPr>
          <w:w w:val="95"/>
        </w:rPr>
        <w:t>2002,</w:t>
      </w:r>
      <w:r>
        <w:rPr>
          <w:spacing w:val="-10"/>
          <w:w w:val="95"/>
        </w:rPr>
        <w:t xml:space="preserve"> </w:t>
      </w:r>
      <w:r>
        <w:rPr>
          <w:w w:val="95"/>
        </w:rPr>
        <w:t>que</w:t>
      </w:r>
      <w:r>
        <w:rPr>
          <w:spacing w:val="-11"/>
          <w:w w:val="95"/>
        </w:rPr>
        <w:t xml:space="preserve"> </w:t>
      </w:r>
      <w:r>
        <w:rPr>
          <w:w w:val="95"/>
        </w:rPr>
        <w:t>Luis</w:t>
      </w:r>
      <w:r>
        <w:rPr>
          <w:spacing w:val="-7"/>
          <w:w w:val="95"/>
        </w:rPr>
        <w:t xml:space="preserve"> </w:t>
      </w:r>
      <w:r>
        <w:rPr>
          <w:w w:val="95"/>
        </w:rPr>
        <w:t>Talavera</w:t>
      </w:r>
      <w:r>
        <w:rPr>
          <w:spacing w:val="-6"/>
          <w:w w:val="95"/>
        </w:rPr>
        <w:t xml:space="preserve"> </w:t>
      </w:r>
      <w:r>
        <w:rPr>
          <w:w w:val="95"/>
        </w:rPr>
        <w:t>Alegre,</w:t>
      </w:r>
      <w:r>
        <w:rPr>
          <w:spacing w:val="-7"/>
          <w:w w:val="95"/>
        </w:rPr>
        <w:t xml:space="preserve"> </w:t>
      </w:r>
      <w:r>
        <w:rPr>
          <w:w w:val="95"/>
        </w:rPr>
        <w:t xml:space="preserve">entonces </w:t>
      </w:r>
      <w:r>
        <w:t>miembro</w:t>
      </w:r>
      <w:r>
        <w:rPr>
          <w:spacing w:val="-2"/>
        </w:rPr>
        <w:t xml:space="preserve"> </w:t>
      </w:r>
      <w:r>
        <w:t>del</w:t>
      </w:r>
      <w:r>
        <w:rPr>
          <w:spacing w:val="-3"/>
        </w:rPr>
        <w:t xml:space="preserve"> </w:t>
      </w:r>
      <w:r>
        <w:t>Jurado,</w:t>
      </w:r>
      <w:r>
        <w:rPr>
          <w:spacing w:val="-2"/>
        </w:rPr>
        <w:t xml:space="preserve"> </w:t>
      </w:r>
      <w:r>
        <w:t>presentó</w:t>
      </w:r>
      <w:r>
        <w:rPr>
          <w:spacing w:val="-4"/>
        </w:rPr>
        <w:t xml:space="preserve"> </w:t>
      </w:r>
      <w:r>
        <w:t>un</w:t>
      </w:r>
      <w:r>
        <w:rPr>
          <w:spacing w:val="-1"/>
        </w:rPr>
        <w:t xml:space="preserve"> </w:t>
      </w:r>
      <w:r>
        <w:t>escrito</w:t>
      </w:r>
      <w:r>
        <w:rPr>
          <w:spacing w:val="-2"/>
        </w:rPr>
        <w:t xml:space="preserve"> </w:t>
      </w:r>
      <w:r>
        <w:t>solicitando</w:t>
      </w:r>
      <w:r>
        <w:rPr>
          <w:spacing w:val="-4"/>
        </w:rPr>
        <w:t xml:space="preserve"> </w:t>
      </w:r>
      <w:r>
        <w:t>la</w:t>
      </w:r>
      <w:r>
        <w:rPr>
          <w:spacing w:val="-1"/>
        </w:rPr>
        <w:t xml:space="preserve"> </w:t>
      </w:r>
      <w:r>
        <w:t>nulidad</w:t>
      </w:r>
      <w:r>
        <w:rPr>
          <w:spacing w:val="-1"/>
        </w:rPr>
        <w:t xml:space="preserve"> </w:t>
      </w:r>
      <w:r>
        <w:t>del</w:t>
      </w:r>
      <w:r>
        <w:rPr>
          <w:spacing w:val="-1"/>
        </w:rPr>
        <w:t xml:space="preserve"> </w:t>
      </w:r>
      <w:r>
        <w:t>enjuiciamiento</w:t>
      </w:r>
      <w:r>
        <w:rPr>
          <w:spacing w:val="-2"/>
        </w:rPr>
        <w:t xml:space="preserve"> </w:t>
      </w:r>
      <w:r>
        <w:t>por</w:t>
      </w:r>
      <w:r>
        <w:rPr>
          <w:spacing w:val="-4"/>
        </w:rPr>
        <w:t xml:space="preserve"> </w:t>
      </w:r>
      <w:r>
        <w:t>la irregularidad de su acto inicial</w:t>
      </w:r>
      <w:hyperlink w:anchor="_bookmark107" w:history="1">
        <w:r>
          <w:rPr>
            <w:position w:val="7"/>
            <w:sz w:val="13"/>
          </w:rPr>
          <w:t>87</w:t>
        </w:r>
      </w:hyperlink>
      <w:r>
        <w:t>. No obstante, tomando en cuenta que este escrito fue presentado más de cinco meses después del hecho y que, con posterioridad a esta providencia, se</w:t>
      </w:r>
      <w:r>
        <w:rPr>
          <w:spacing w:val="-1"/>
        </w:rPr>
        <w:t xml:space="preserve"> </w:t>
      </w:r>
      <w:r>
        <w:t>suscribieron autos</w:t>
      </w:r>
      <w:r>
        <w:rPr>
          <w:spacing w:val="-1"/>
        </w:rPr>
        <w:t xml:space="preserve"> </w:t>
      </w:r>
      <w:r>
        <w:t>firmados</w:t>
      </w:r>
      <w:r>
        <w:rPr>
          <w:spacing w:val="-1"/>
        </w:rPr>
        <w:t xml:space="preserve"> </w:t>
      </w:r>
      <w:r>
        <w:t>por</w:t>
      </w:r>
      <w:r>
        <w:rPr>
          <w:spacing w:val="-1"/>
        </w:rPr>
        <w:t xml:space="preserve"> </w:t>
      </w:r>
      <w:r>
        <w:t>los</w:t>
      </w:r>
      <w:r>
        <w:rPr>
          <w:spacing w:val="-1"/>
        </w:rPr>
        <w:t xml:space="preserve"> </w:t>
      </w:r>
      <w:r>
        <w:t>demás</w:t>
      </w:r>
      <w:r>
        <w:rPr>
          <w:spacing w:val="-1"/>
        </w:rPr>
        <w:t xml:space="preserve"> </w:t>
      </w:r>
      <w:r>
        <w:t>miembros</w:t>
      </w:r>
      <w:r>
        <w:rPr>
          <w:spacing w:val="-1"/>
        </w:rPr>
        <w:t xml:space="preserve"> </w:t>
      </w:r>
      <w:r>
        <w:t xml:space="preserve">del Jurado, el JEM </w:t>
      </w:r>
      <w:r>
        <w:rPr>
          <w:w w:val="95"/>
        </w:rPr>
        <w:t>consideró</w:t>
      </w:r>
      <w:r>
        <w:rPr>
          <w:spacing w:val="-9"/>
          <w:w w:val="95"/>
        </w:rPr>
        <w:t xml:space="preserve"> </w:t>
      </w:r>
      <w:r>
        <w:rPr>
          <w:w w:val="95"/>
        </w:rPr>
        <w:t>que</w:t>
      </w:r>
      <w:r>
        <w:rPr>
          <w:spacing w:val="-7"/>
          <w:w w:val="95"/>
        </w:rPr>
        <w:t xml:space="preserve"> </w:t>
      </w:r>
      <w:r>
        <w:rPr>
          <w:w w:val="95"/>
        </w:rPr>
        <w:t>se</w:t>
      </w:r>
      <w:r>
        <w:rPr>
          <w:spacing w:val="-9"/>
          <w:w w:val="95"/>
        </w:rPr>
        <w:t xml:space="preserve"> </w:t>
      </w:r>
      <w:r>
        <w:rPr>
          <w:w w:val="95"/>
        </w:rPr>
        <w:t>dio</w:t>
      </w:r>
      <w:r>
        <w:rPr>
          <w:spacing w:val="-9"/>
          <w:w w:val="95"/>
        </w:rPr>
        <w:t xml:space="preserve"> </w:t>
      </w:r>
      <w:r>
        <w:rPr>
          <w:w w:val="95"/>
        </w:rPr>
        <w:t>una</w:t>
      </w:r>
      <w:r>
        <w:rPr>
          <w:spacing w:val="-5"/>
          <w:w w:val="95"/>
        </w:rPr>
        <w:t xml:space="preserve"> </w:t>
      </w:r>
      <w:r>
        <w:rPr>
          <w:w w:val="95"/>
        </w:rPr>
        <w:t>confirmación</w:t>
      </w:r>
      <w:r>
        <w:rPr>
          <w:spacing w:val="-7"/>
          <w:w w:val="95"/>
        </w:rPr>
        <w:t xml:space="preserve"> </w:t>
      </w:r>
      <w:r>
        <w:rPr>
          <w:w w:val="95"/>
        </w:rPr>
        <w:t>tácita</w:t>
      </w:r>
      <w:r>
        <w:rPr>
          <w:spacing w:val="-8"/>
          <w:w w:val="95"/>
        </w:rPr>
        <w:t xml:space="preserve"> </w:t>
      </w:r>
      <w:r>
        <w:rPr>
          <w:w w:val="95"/>
        </w:rPr>
        <w:t>del</w:t>
      </w:r>
      <w:r>
        <w:rPr>
          <w:spacing w:val="-4"/>
          <w:w w:val="95"/>
        </w:rPr>
        <w:t xml:space="preserve"> </w:t>
      </w:r>
      <w:r>
        <w:rPr>
          <w:w w:val="95"/>
        </w:rPr>
        <w:t>acto</w:t>
      </w:r>
      <w:r>
        <w:rPr>
          <w:spacing w:val="-7"/>
          <w:w w:val="95"/>
        </w:rPr>
        <w:t xml:space="preserve"> </w:t>
      </w:r>
      <w:r>
        <w:rPr>
          <w:w w:val="95"/>
        </w:rPr>
        <w:t>y</w:t>
      </w:r>
      <w:r>
        <w:rPr>
          <w:spacing w:val="-9"/>
          <w:w w:val="95"/>
        </w:rPr>
        <w:t xml:space="preserve"> </w:t>
      </w:r>
      <w:r>
        <w:rPr>
          <w:w w:val="95"/>
        </w:rPr>
        <w:t>que,</w:t>
      </w:r>
      <w:r>
        <w:rPr>
          <w:spacing w:val="-7"/>
          <w:w w:val="95"/>
        </w:rPr>
        <w:t xml:space="preserve"> </w:t>
      </w:r>
      <w:r>
        <w:rPr>
          <w:w w:val="95"/>
        </w:rPr>
        <w:t>por</w:t>
      </w:r>
      <w:r>
        <w:rPr>
          <w:spacing w:val="-7"/>
          <w:w w:val="95"/>
        </w:rPr>
        <w:t xml:space="preserve"> </w:t>
      </w:r>
      <w:r>
        <w:rPr>
          <w:w w:val="95"/>
        </w:rPr>
        <w:t>consiguiente,</w:t>
      </w:r>
      <w:r>
        <w:rPr>
          <w:spacing w:val="-9"/>
          <w:w w:val="95"/>
        </w:rPr>
        <w:t xml:space="preserve"> </w:t>
      </w:r>
      <w:r>
        <w:rPr>
          <w:w w:val="95"/>
        </w:rPr>
        <w:t>no</w:t>
      </w:r>
      <w:r>
        <w:rPr>
          <w:spacing w:val="-12"/>
          <w:w w:val="95"/>
        </w:rPr>
        <w:t xml:space="preserve"> </w:t>
      </w:r>
      <w:r>
        <w:rPr>
          <w:w w:val="95"/>
        </w:rPr>
        <w:t>había</w:t>
      </w:r>
      <w:r>
        <w:rPr>
          <w:spacing w:val="-8"/>
          <w:w w:val="95"/>
        </w:rPr>
        <w:t xml:space="preserve"> </w:t>
      </w:r>
      <w:r>
        <w:rPr>
          <w:w w:val="95"/>
        </w:rPr>
        <w:t xml:space="preserve">lugar </w:t>
      </w:r>
      <w:r>
        <w:t>a</w:t>
      </w:r>
      <w:r>
        <w:rPr>
          <w:spacing w:val="-3"/>
        </w:rPr>
        <w:t xml:space="preserve"> </w:t>
      </w:r>
      <w:r>
        <w:t>decretar</w:t>
      </w:r>
      <w:r>
        <w:rPr>
          <w:spacing w:val="-2"/>
        </w:rPr>
        <w:t xml:space="preserve"> </w:t>
      </w:r>
      <w:r>
        <w:t>la</w:t>
      </w:r>
      <w:r>
        <w:rPr>
          <w:spacing w:val="-3"/>
        </w:rPr>
        <w:t xml:space="preserve"> </w:t>
      </w:r>
      <w:r>
        <w:t>nulidad del procedimiento</w:t>
      </w:r>
      <w:hyperlink w:anchor="_bookmark108" w:history="1">
        <w:r>
          <w:rPr>
            <w:position w:val="7"/>
            <w:sz w:val="13"/>
          </w:rPr>
          <w:t>88</w:t>
        </w:r>
      </w:hyperlink>
      <w:r>
        <w:t>.</w:t>
      </w:r>
    </w:p>
    <w:p w14:paraId="120ABFC8" w14:textId="77777777" w:rsidR="00644DE7" w:rsidRDefault="00644DE7">
      <w:pPr>
        <w:pStyle w:val="Textoindependiente"/>
        <w:spacing w:before="11"/>
        <w:rPr>
          <w:sz w:val="19"/>
        </w:rPr>
      </w:pPr>
    </w:p>
    <w:p w14:paraId="416C0744" w14:textId="77777777" w:rsidR="00644DE7" w:rsidRDefault="00000000">
      <w:pPr>
        <w:pStyle w:val="Prrafodelista"/>
        <w:numPr>
          <w:ilvl w:val="0"/>
          <w:numId w:val="16"/>
        </w:numPr>
        <w:tabs>
          <w:tab w:val="left" w:pos="668"/>
        </w:tabs>
        <w:ind w:right="113" w:firstLine="0"/>
        <w:jc w:val="both"/>
        <w:rPr>
          <w:sz w:val="20"/>
        </w:rPr>
      </w:pPr>
      <w:r>
        <w:rPr>
          <w:sz w:val="20"/>
        </w:rPr>
        <w:t>Esta</w:t>
      </w:r>
      <w:r>
        <w:rPr>
          <w:spacing w:val="-13"/>
          <w:sz w:val="20"/>
        </w:rPr>
        <w:t xml:space="preserve"> </w:t>
      </w:r>
      <w:r>
        <w:rPr>
          <w:sz w:val="20"/>
        </w:rPr>
        <w:t>Corte</w:t>
      </w:r>
      <w:r>
        <w:rPr>
          <w:spacing w:val="-16"/>
          <w:sz w:val="20"/>
        </w:rPr>
        <w:t xml:space="preserve"> </w:t>
      </w:r>
      <w:r>
        <w:rPr>
          <w:sz w:val="20"/>
        </w:rPr>
        <w:t>tiene</w:t>
      </w:r>
      <w:r>
        <w:rPr>
          <w:spacing w:val="-14"/>
          <w:sz w:val="20"/>
        </w:rPr>
        <w:t xml:space="preserve"> </w:t>
      </w:r>
      <w:r>
        <w:rPr>
          <w:sz w:val="20"/>
        </w:rPr>
        <w:t>como</w:t>
      </w:r>
      <w:r>
        <w:rPr>
          <w:spacing w:val="-16"/>
          <w:sz w:val="20"/>
        </w:rPr>
        <w:t xml:space="preserve"> </w:t>
      </w:r>
      <w:r>
        <w:rPr>
          <w:sz w:val="20"/>
        </w:rPr>
        <w:t>hecho</w:t>
      </w:r>
      <w:r>
        <w:rPr>
          <w:spacing w:val="-16"/>
          <w:sz w:val="20"/>
        </w:rPr>
        <w:t xml:space="preserve"> </w:t>
      </w:r>
      <w:r>
        <w:rPr>
          <w:sz w:val="20"/>
        </w:rPr>
        <w:t>probado</w:t>
      </w:r>
      <w:r>
        <w:rPr>
          <w:spacing w:val="-16"/>
          <w:sz w:val="20"/>
        </w:rPr>
        <w:t xml:space="preserve"> </w:t>
      </w:r>
      <w:r>
        <w:rPr>
          <w:sz w:val="20"/>
        </w:rPr>
        <w:t>que</w:t>
      </w:r>
      <w:r>
        <w:rPr>
          <w:spacing w:val="-14"/>
          <w:sz w:val="20"/>
        </w:rPr>
        <w:t xml:space="preserve"> </w:t>
      </w:r>
      <w:r>
        <w:rPr>
          <w:sz w:val="20"/>
        </w:rPr>
        <w:t>el</w:t>
      </w:r>
      <w:r>
        <w:rPr>
          <w:spacing w:val="-13"/>
          <w:sz w:val="20"/>
        </w:rPr>
        <w:t xml:space="preserve"> </w:t>
      </w:r>
      <w:r>
        <w:rPr>
          <w:sz w:val="20"/>
        </w:rPr>
        <w:t>presidente</w:t>
      </w:r>
      <w:r>
        <w:rPr>
          <w:spacing w:val="-14"/>
          <w:sz w:val="20"/>
        </w:rPr>
        <w:t xml:space="preserve"> </w:t>
      </w:r>
      <w:r>
        <w:rPr>
          <w:sz w:val="20"/>
        </w:rPr>
        <w:t>del</w:t>
      </w:r>
      <w:r>
        <w:rPr>
          <w:spacing w:val="-15"/>
          <w:sz w:val="20"/>
        </w:rPr>
        <w:t xml:space="preserve"> </w:t>
      </w:r>
      <w:r>
        <w:rPr>
          <w:sz w:val="20"/>
        </w:rPr>
        <w:t>JEM</w:t>
      </w:r>
      <w:r>
        <w:rPr>
          <w:spacing w:val="-13"/>
          <w:sz w:val="20"/>
        </w:rPr>
        <w:t xml:space="preserve"> </w:t>
      </w:r>
      <w:r>
        <w:rPr>
          <w:sz w:val="20"/>
        </w:rPr>
        <w:t>estaba</w:t>
      </w:r>
      <w:r>
        <w:rPr>
          <w:spacing w:val="-13"/>
          <w:sz w:val="20"/>
        </w:rPr>
        <w:t xml:space="preserve"> </w:t>
      </w:r>
      <w:r>
        <w:rPr>
          <w:sz w:val="20"/>
        </w:rPr>
        <w:t>en</w:t>
      </w:r>
      <w:r>
        <w:rPr>
          <w:spacing w:val="-16"/>
          <w:sz w:val="20"/>
        </w:rPr>
        <w:t xml:space="preserve"> </w:t>
      </w:r>
      <w:r>
        <w:rPr>
          <w:sz w:val="20"/>
        </w:rPr>
        <w:t>posesión de</w:t>
      </w:r>
      <w:r>
        <w:rPr>
          <w:spacing w:val="-18"/>
          <w:sz w:val="20"/>
        </w:rPr>
        <w:t xml:space="preserve"> </w:t>
      </w:r>
      <w:r>
        <w:rPr>
          <w:sz w:val="20"/>
        </w:rPr>
        <w:t>un</w:t>
      </w:r>
      <w:r>
        <w:rPr>
          <w:spacing w:val="-18"/>
          <w:sz w:val="20"/>
        </w:rPr>
        <w:t xml:space="preserve"> </w:t>
      </w:r>
      <w:r>
        <w:rPr>
          <w:sz w:val="20"/>
        </w:rPr>
        <w:t>vehículo</w:t>
      </w:r>
      <w:r>
        <w:rPr>
          <w:spacing w:val="-17"/>
          <w:sz w:val="20"/>
        </w:rPr>
        <w:t xml:space="preserve"> </w:t>
      </w:r>
      <w:r>
        <w:rPr>
          <w:sz w:val="20"/>
        </w:rPr>
        <w:t>bajo</w:t>
      </w:r>
      <w:r>
        <w:rPr>
          <w:spacing w:val="-18"/>
          <w:sz w:val="20"/>
        </w:rPr>
        <w:t xml:space="preserve"> </w:t>
      </w:r>
      <w:r>
        <w:rPr>
          <w:sz w:val="20"/>
        </w:rPr>
        <w:t>investigación</w:t>
      </w:r>
      <w:r>
        <w:rPr>
          <w:spacing w:val="-17"/>
          <w:sz w:val="20"/>
        </w:rPr>
        <w:t xml:space="preserve"> </w:t>
      </w:r>
      <w:r>
        <w:rPr>
          <w:sz w:val="20"/>
        </w:rPr>
        <w:t>del</w:t>
      </w:r>
      <w:r>
        <w:rPr>
          <w:spacing w:val="-18"/>
          <w:sz w:val="20"/>
        </w:rPr>
        <w:t xml:space="preserve"> </w:t>
      </w:r>
      <w:r>
        <w:rPr>
          <w:sz w:val="20"/>
        </w:rPr>
        <w:t>Fiscal</w:t>
      </w:r>
      <w:r>
        <w:rPr>
          <w:spacing w:val="-18"/>
          <w:sz w:val="20"/>
        </w:rPr>
        <w:t xml:space="preserve"> </w:t>
      </w:r>
      <w:r>
        <w:rPr>
          <w:sz w:val="20"/>
        </w:rPr>
        <w:t>Nissen</w:t>
      </w:r>
      <w:r>
        <w:rPr>
          <w:spacing w:val="-17"/>
          <w:sz w:val="20"/>
        </w:rPr>
        <w:t xml:space="preserve"> </w:t>
      </w:r>
      <w:r>
        <w:rPr>
          <w:sz w:val="20"/>
        </w:rPr>
        <w:t>y,</w:t>
      </w:r>
      <w:r>
        <w:rPr>
          <w:spacing w:val="-18"/>
          <w:sz w:val="20"/>
        </w:rPr>
        <w:t xml:space="preserve"> </w:t>
      </w:r>
      <w:r>
        <w:rPr>
          <w:sz w:val="20"/>
        </w:rPr>
        <w:t>además,</w:t>
      </w:r>
      <w:r>
        <w:rPr>
          <w:spacing w:val="-17"/>
          <w:sz w:val="20"/>
        </w:rPr>
        <w:t xml:space="preserve"> </w:t>
      </w:r>
      <w:r>
        <w:rPr>
          <w:sz w:val="20"/>
        </w:rPr>
        <w:t>había</w:t>
      </w:r>
      <w:r>
        <w:rPr>
          <w:spacing w:val="-18"/>
          <w:sz w:val="20"/>
        </w:rPr>
        <w:t xml:space="preserve"> </w:t>
      </w:r>
      <w:r>
        <w:rPr>
          <w:sz w:val="20"/>
        </w:rPr>
        <w:t>solicitado</w:t>
      </w:r>
      <w:r>
        <w:rPr>
          <w:spacing w:val="-17"/>
          <w:sz w:val="20"/>
        </w:rPr>
        <w:t xml:space="preserve"> </w:t>
      </w:r>
      <w:r>
        <w:rPr>
          <w:sz w:val="20"/>
        </w:rPr>
        <w:t>detalles</w:t>
      </w:r>
      <w:r>
        <w:rPr>
          <w:spacing w:val="-18"/>
          <w:sz w:val="20"/>
        </w:rPr>
        <w:t xml:space="preserve"> </w:t>
      </w:r>
      <w:r>
        <w:rPr>
          <w:sz w:val="20"/>
        </w:rPr>
        <w:t xml:space="preserve">de </w:t>
      </w:r>
      <w:r>
        <w:rPr>
          <w:w w:val="95"/>
          <w:sz w:val="20"/>
        </w:rPr>
        <w:t>las</w:t>
      </w:r>
      <w:r>
        <w:rPr>
          <w:spacing w:val="-12"/>
          <w:w w:val="95"/>
          <w:sz w:val="20"/>
        </w:rPr>
        <w:t xml:space="preserve"> </w:t>
      </w:r>
      <w:r>
        <w:rPr>
          <w:w w:val="95"/>
          <w:sz w:val="20"/>
        </w:rPr>
        <w:t>investigaciones</w:t>
      </w:r>
      <w:r>
        <w:rPr>
          <w:spacing w:val="-15"/>
          <w:w w:val="95"/>
          <w:sz w:val="20"/>
        </w:rPr>
        <w:t xml:space="preserve"> </w:t>
      </w:r>
      <w:r>
        <w:rPr>
          <w:w w:val="95"/>
          <w:sz w:val="20"/>
        </w:rPr>
        <w:t>de</w:t>
      </w:r>
      <w:r>
        <w:rPr>
          <w:spacing w:val="-11"/>
          <w:w w:val="95"/>
          <w:sz w:val="20"/>
        </w:rPr>
        <w:t xml:space="preserve"> </w:t>
      </w:r>
      <w:r>
        <w:rPr>
          <w:w w:val="95"/>
          <w:sz w:val="20"/>
        </w:rPr>
        <w:t>los</w:t>
      </w:r>
      <w:r>
        <w:rPr>
          <w:spacing w:val="-11"/>
          <w:w w:val="95"/>
          <w:sz w:val="20"/>
        </w:rPr>
        <w:t xml:space="preserve"> </w:t>
      </w:r>
      <w:r>
        <w:rPr>
          <w:w w:val="95"/>
          <w:sz w:val="20"/>
        </w:rPr>
        <w:t>casos</w:t>
      </w:r>
      <w:r>
        <w:rPr>
          <w:spacing w:val="-15"/>
          <w:w w:val="95"/>
          <w:sz w:val="20"/>
        </w:rPr>
        <w:t xml:space="preserve"> </w:t>
      </w:r>
      <w:r>
        <w:rPr>
          <w:w w:val="95"/>
          <w:sz w:val="20"/>
        </w:rPr>
        <w:t>antes</w:t>
      </w:r>
      <w:r>
        <w:rPr>
          <w:spacing w:val="-14"/>
          <w:w w:val="95"/>
          <w:sz w:val="20"/>
        </w:rPr>
        <w:t xml:space="preserve"> </w:t>
      </w:r>
      <w:r>
        <w:rPr>
          <w:w w:val="95"/>
          <w:sz w:val="20"/>
        </w:rPr>
        <w:t>de</w:t>
      </w:r>
      <w:r>
        <w:rPr>
          <w:spacing w:val="-12"/>
          <w:w w:val="95"/>
          <w:sz w:val="20"/>
        </w:rPr>
        <w:t xml:space="preserve"> </w:t>
      </w:r>
      <w:r>
        <w:rPr>
          <w:w w:val="95"/>
          <w:sz w:val="20"/>
        </w:rPr>
        <w:t>la</w:t>
      </w:r>
      <w:r>
        <w:rPr>
          <w:spacing w:val="-10"/>
          <w:w w:val="95"/>
          <w:sz w:val="20"/>
        </w:rPr>
        <w:t xml:space="preserve"> </w:t>
      </w:r>
      <w:r>
        <w:rPr>
          <w:w w:val="95"/>
          <w:sz w:val="20"/>
        </w:rPr>
        <w:t>apertura</w:t>
      </w:r>
      <w:r>
        <w:rPr>
          <w:spacing w:val="-14"/>
          <w:w w:val="95"/>
          <w:sz w:val="20"/>
        </w:rPr>
        <w:t xml:space="preserve"> </w:t>
      </w:r>
      <w:r>
        <w:rPr>
          <w:w w:val="95"/>
          <w:sz w:val="20"/>
        </w:rPr>
        <w:t>de</w:t>
      </w:r>
      <w:r>
        <w:rPr>
          <w:spacing w:val="-15"/>
          <w:w w:val="95"/>
          <w:sz w:val="20"/>
        </w:rPr>
        <w:t xml:space="preserve"> </w:t>
      </w:r>
      <w:r>
        <w:rPr>
          <w:w w:val="95"/>
          <w:sz w:val="20"/>
        </w:rPr>
        <w:t>la</w:t>
      </w:r>
      <w:r>
        <w:rPr>
          <w:spacing w:val="-9"/>
          <w:w w:val="95"/>
          <w:sz w:val="20"/>
        </w:rPr>
        <w:t xml:space="preserve"> </w:t>
      </w:r>
      <w:r>
        <w:rPr>
          <w:w w:val="95"/>
          <w:sz w:val="20"/>
        </w:rPr>
        <w:t>causa</w:t>
      </w:r>
      <w:r>
        <w:rPr>
          <w:spacing w:val="-14"/>
          <w:w w:val="95"/>
          <w:sz w:val="20"/>
        </w:rPr>
        <w:t xml:space="preserve"> </w:t>
      </w:r>
      <w:r>
        <w:rPr>
          <w:w w:val="95"/>
          <w:sz w:val="20"/>
        </w:rPr>
        <w:t>disciplinaria</w:t>
      </w:r>
      <w:r>
        <w:rPr>
          <w:spacing w:val="-12"/>
          <w:w w:val="95"/>
          <w:sz w:val="20"/>
        </w:rPr>
        <w:t xml:space="preserve"> </w:t>
      </w:r>
      <w:r>
        <w:rPr>
          <w:w w:val="95"/>
          <w:sz w:val="20"/>
        </w:rPr>
        <w:t>del</w:t>
      </w:r>
      <w:r>
        <w:rPr>
          <w:spacing w:val="-12"/>
          <w:w w:val="95"/>
          <w:sz w:val="20"/>
        </w:rPr>
        <w:t xml:space="preserve"> </w:t>
      </w:r>
      <w:r>
        <w:rPr>
          <w:w w:val="95"/>
          <w:sz w:val="20"/>
        </w:rPr>
        <w:t>Fiscal</w:t>
      </w:r>
      <w:r>
        <w:rPr>
          <w:spacing w:val="-10"/>
          <w:w w:val="95"/>
          <w:sz w:val="20"/>
        </w:rPr>
        <w:t xml:space="preserve"> </w:t>
      </w:r>
      <w:r>
        <w:rPr>
          <w:w w:val="95"/>
          <w:sz w:val="20"/>
        </w:rPr>
        <w:t xml:space="preserve">Nissen </w:t>
      </w:r>
      <w:r>
        <w:rPr>
          <w:sz w:val="20"/>
        </w:rPr>
        <w:t>ante</w:t>
      </w:r>
      <w:r>
        <w:rPr>
          <w:spacing w:val="-2"/>
          <w:sz w:val="20"/>
        </w:rPr>
        <w:t xml:space="preserve"> </w:t>
      </w:r>
      <w:r>
        <w:rPr>
          <w:sz w:val="20"/>
        </w:rPr>
        <w:t>el JEM.</w:t>
      </w:r>
      <w:r>
        <w:rPr>
          <w:spacing w:val="-1"/>
          <w:sz w:val="20"/>
        </w:rPr>
        <w:t xml:space="preserve"> </w:t>
      </w:r>
      <w:r>
        <w:rPr>
          <w:sz w:val="20"/>
        </w:rPr>
        <w:t>A</w:t>
      </w:r>
      <w:r>
        <w:rPr>
          <w:spacing w:val="-2"/>
          <w:sz w:val="20"/>
        </w:rPr>
        <w:t xml:space="preserve"> </w:t>
      </w:r>
      <w:r>
        <w:rPr>
          <w:sz w:val="20"/>
        </w:rPr>
        <w:t>pesar</w:t>
      </w:r>
      <w:r>
        <w:rPr>
          <w:spacing w:val="-1"/>
          <w:sz w:val="20"/>
        </w:rPr>
        <w:t xml:space="preserve"> </w:t>
      </w:r>
      <w:r>
        <w:rPr>
          <w:sz w:val="20"/>
        </w:rPr>
        <w:t>de</w:t>
      </w:r>
      <w:r>
        <w:rPr>
          <w:spacing w:val="-1"/>
          <w:sz w:val="20"/>
        </w:rPr>
        <w:t xml:space="preserve"> </w:t>
      </w:r>
      <w:r>
        <w:rPr>
          <w:sz w:val="20"/>
        </w:rPr>
        <w:t>ello,</w:t>
      </w:r>
      <w:r>
        <w:rPr>
          <w:spacing w:val="-1"/>
          <w:sz w:val="20"/>
        </w:rPr>
        <w:t xml:space="preserve"> </w:t>
      </w:r>
      <w:r>
        <w:rPr>
          <w:sz w:val="20"/>
        </w:rPr>
        <w:t>no</w:t>
      </w:r>
      <w:r>
        <w:rPr>
          <w:spacing w:val="-1"/>
          <w:sz w:val="20"/>
        </w:rPr>
        <w:t xml:space="preserve"> </w:t>
      </w:r>
      <w:r>
        <w:rPr>
          <w:sz w:val="20"/>
        </w:rPr>
        <w:t>se</w:t>
      </w:r>
      <w:r>
        <w:rPr>
          <w:spacing w:val="-3"/>
          <w:sz w:val="20"/>
        </w:rPr>
        <w:t xml:space="preserve"> </w:t>
      </w:r>
      <w:r>
        <w:rPr>
          <w:sz w:val="20"/>
        </w:rPr>
        <w:t>inhibió</w:t>
      </w:r>
      <w:r>
        <w:rPr>
          <w:spacing w:val="-1"/>
          <w:sz w:val="20"/>
        </w:rPr>
        <w:t xml:space="preserve"> </w:t>
      </w:r>
      <w:r>
        <w:rPr>
          <w:sz w:val="20"/>
        </w:rPr>
        <w:t>de</w:t>
      </w:r>
      <w:r>
        <w:rPr>
          <w:spacing w:val="-1"/>
          <w:sz w:val="20"/>
        </w:rPr>
        <w:t xml:space="preserve"> </w:t>
      </w:r>
      <w:r>
        <w:rPr>
          <w:sz w:val="20"/>
        </w:rPr>
        <w:t>conocer</w:t>
      </w:r>
      <w:r>
        <w:rPr>
          <w:spacing w:val="-3"/>
          <w:sz w:val="20"/>
        </w:rPr>
        <w:t xml:space="preserve"> </w:t>
      </w:r>
      <w:r>
        <w:rPr>
          <w:sz w:val="20"/>
        </w:rPr>
        <w:t>del procedimiento</w:t>
      </w:r>
      <w:r>
        <w:rPr>
          <w:spacing w:val="-1"/>
          <w:sz w:val="20"/>
        </w:rPr>
        <w:t xml:space="preserve"> </w:t>
      </w:r>
      <w:r>
        <w:rPr>
          <w:sz w:val="20"/>
        </w:rPr>
        <w:t xml:space="preserve">contra el señor </w:t>
      </w:r>
      <w:r>
        <w:rPr>
          <w:w w:val="95"/>
          <w:sz w:val="20"/>
        </w:rPr>
        <w:t>Nissen</w:t>
      </w:r>
      <w:r>
        <w:rPr>
          <w:spacing w:val="-2"/>
          <w:w w:val="95"/>
          <w:sz w:val="20"/>
        </w:rPr>
        <w:t xml:space="preserve"> </w:t>
      </w:r>
      <w:r>
        <w:rPr>
          <w:w w:val="95"/>
          <w:sz w:val="20"/>
        </w:rPr>
        <w:t>Pessolani.</w:t>
      </w:r>
      <w:r>
        <w:rPr>
          <w:spacing w:val="-7"/>
          <w:w w:val="95"/>
          <w:sz w:val="20"/>
        </w:rPr>
        <w:t xml:space="preserve"> </w:t>
      </w:r>
      <w:r>
        <w:rPr>
          <w:w w:val="95"/>
          <w:sz w:val="20"/>
        </w:rPr>
        <w:t>De</w:t>
      </w:r>
      <w:r>
        <w:rPr>
          <w:spacing w:val="-4"/>
          <w:w w:val="95"/>
          <w:sz w:val="20"/>
        </w:rPr>
        <w:t xml:space="preserve"> </w:t>
      </w:r>
      <w:r>
        <w:rPr>
          <w:w w:val="95"/>
          <w:sz w:val="20"/>
        </w:rPr>
        <w:t>los</w:t>
      </w:r>
      <w:r>
        <w:rPr>
          <w:spacing w:val="-4"/>
          <w:w w:val="95"/>
          <w:sz w:val="20"/>
        </w:rPr>
        <w:t xml:space="preserve"> </w:t>
      </w:r>
      <w:r>
        <w:rPr>
          <w:w w:val="95"/>
          <w:sz w:val="20"/>
        </w:rPr>
        <w:t>elementos</w:t>
      </w:r>
      <w:r>
        <w:rPr>
          <w:spacing w:val="-4"/>
          <w:w w:val="95"/>
          <w:sz w:val="20"/>
        </w:rPr>
        <w:t xml:space="preserve"> </w:t>
      </w:r>
      <w:r>
        <w:rPr>
          <w:w w:val="95"/>
          <w:sz w:val="20"/>
        </w:rPr>
        <w:t>del</w:t>
      </w:r>
      <w:r>
        <w:rPr>
          <w:spacing w:val="-2"/>
          <w:w w:val="95"/>
          <w:sz w:val="20"/>
        </w:rPr>
        <w:t xml:space="preserve"> </w:t>
      </w:r>
      <w:r>
        <w:rPr>
          <w:w w:val="95"/>
          <w:sz w:val="20"/>
        </w:rPr>
        <w:t>expediente</w:t>
      </w:r>
      <w:r>
        <w:rPr>
          <w:spacing w:val="-4"/>
          <w:w w:val="95"/>
          <w:sz w:val="20"/>
        </w:rPr>
        <w:t xml:space="preserve"> </w:t>
      </w:r>
      <w:r>
        <w:rPr>
          <w:w w:val="95"/>
          <w:sz w:val="20"/>
        </w:rPr>
        <w:t>se</w:t>
      </w:r>
      <w:r>
        <w:rPr>
          <w:spacing w:val="-7"/>
          <w:w w:val="95"/>
          <w:sz w:val="20"/>
        </w:rPr>
        <w:t xml:space="preserve"> </w:t>
      </w:r>
      <w:r>
        <w:rPr>
          <w:w w:val="95"/>
          <w:sz w:val="20"/>
        </w:rPr>
        <w:t>desprende</w:t>
      </w:r>
      <w:r>
        <w:rPr>
          <w:spacing w:val="-7"/>
          <w:w w:val="95"/>
          <w:sz w:val="20"/>
        </w:rPr>
        <w:t xml:space="preserve"> </w:t>
      </w:r>
      <w:r>
        <w:rPr>
          <w:w w:val="95"/>
          <w:sz w:val="20"/>
        </w:rPr>
        <w:t>que</w:t>
      </w:r>
      <w:r>
        <w:rPr>
          <w:spacing w:val="-7"/>
          <w:w w:val="95"/>
          <w:sz w:val="20"/>
        </w:rPr>
        <w:t xml:space="preserve"> </w:t>
      </w:r>
      <w:r>
        <w:rPr>
          <w:w w:val="95"/>
          <w:sz w:val="20"/>
        </w:rPr>
        <w:t>únicamente</w:t>
      </w:r>
      <w:r>
        <w:rPr>
          <w:spacing w:val="-7"/>
          <w:w w:val="95"/>
          <w:sz w:val="20"/>
        </w:rPr>
        <w:t xml:space="preserve"> </w:t>
      </w:r>
      <w:r>
        <w:rPr>
          <w:w w:val="95"/>
          <w:sz w:val="20"/>
        </w:rPr>
        <w:t>se</w:t>
      </w:r>
      <w:r>
        <w:rPr>
          <w:spacing w:val="-4"/>
          <w:w w:val="95"/>
          <w:sz w:val="20"/>
        </w:rPr>
        <w:t xml:space="preserve"> </w:t>
      </w:r>
      <w:r>
        <w:rPr>
          <w:w w:val="95"/>
          <w:sz w:val="20"/>
        </w:rPr>
        <w:t xml:space="preserve">abstuvo </w:t>
      </w:r>
      <w:r>
        <w:rPr>
          <w:sz w:val="20"/>
        </w:rPr>
        <w:t>de firmar</w:t>
      </w:r>
      <w:r>
        <w:rPr>
          <w:spacing w:val="-3"/>
          <w:sz w:val="20"/>
        </w:rPr>
        <w:t xml:space="preserve"> </w:t>
      </w:r>
      <w:r>
        <w:rPr>
          <w:sz w:val="20"/>
        </w:rPr>
        <w:t>la sentencia</w:t>
      </w:r>
      <w:r>
        <w:rPr>
          <w:spacing w:val="-1"/>
          <w:sz w:val="20"/>
        </w:rPr>
        <w:t xml:space="preserve"> </w:t>
      </w:r>
      <w:r>
        <w:rPr>
          <w:sz w:val="20"/>
        </w:rPr>
        <w:t>No.</w:t>
      </w:r>
      <w:r>
        <w:rPr>
          <w:spacing w:val="-2"/>
          <w:sz w:val="20"/>
        </w:rPr>
        <w:t xml:space="preserve"> </w:t>
      </w:r>
      <w:r>
        <w:rPr>
          <w:sz w:val="20"/>
        </w:rPr>
        <w:t>02/03</w:t>
      </w:r>
      <w:r>
        <w:rPr>
          <w:spacing w:val="-1"/>
          <w:sz w:val="20"/>
        </w:rPr>
        <w:t xml:space="preserve"> </w:t>
      </w:r>
      <w:r>
        <w:rPr>
          <w:sz w:val="20"/>
        </w:rPr>
        <w:t>del</w:t>
      </w:r>
      <w:r>
        <w:rPr>
          <w:spacing w:val="-1"/>
          <w:sz w:val="20"/>
        </w:rPr>
        <w:t xml:space="preserve"> </w:t>
      </w:r>
      <w:r>
        <w:rPr>
          <w:sz w:val="20"/>
        </w:rPr>
        <w:t>7</w:t>
      </w:r>
      <w:r>
        <w:rPr>
          <w:spacing w:val="-1"/>
          <w:sz w:val="20"/>
        </w:rPr>
        <w:t xml:space="preserve"> </w:t>
      </w:r>
      <w:r>
        <w:rPr>
          <w:sz w:val="20"/>
        </w:rPr>
        <w:t>de abril de 2003</w:t>
      </w:r>
      <w:hyperlink w:anchor="_bookmark109" w:history="1">
        <w:r>
          <w:rPr>
            <w:position w:val="7"/>
            <w:sz w:val="13"/>
          </w:rPr>
          <w:t>89</w:t>
        </w:r>
      </w:hyperlink>
      <w:r>
        <w:rPr>
          <w:sz w:val="20"/>
        </w:rPr>
        <w:t>;</w:t>
      </w:r>
      <w:r>
        <w:rPr>
          <w:spacing w:val="-1"/>
          <w:sz w:val="20"/>
        </w:rPr>
        <w:t xml:space="preserve"> </w:t>
      </w:r>
      <w:r>
        <w:rPr>
          <w:sz w:val="20"/>
        </w:rPr>
        <w:t>sin embargo, participó</w:t>
      </w:r>
      <w:r>
        <w:rPr>
          <w:spacing w:val="-3"/>
          <w:sz w:val="20"/>
        </w:rPr>
        <w:t xml:space="preserve"> </w:t>
      </w:r>
      <w:r>
        <w:rPr>
          <w:sz w:val="20"/>
        </w:rPr>
        <w:t>de</w:t>
      </w:r>
      <w:r>
        <w:rPr>
          <w:spacing w:val="-1"/>
          <w:sz w:val="20"/>
        </w:rPr>
        <w:t xml:space="preserve"> </w:t>
      </w:r>
      <w:r>
        <w:rPr>
          <w:sz w:val="20"/>
        </w:rPr>
        <w:t xml:space="preserve">los </w:t>
      </w:r>
      <w:r>
        <w:rPr>
          <w:spacing w:val="-4"/>
          <w:sz w:val="20"/>
        </w:rPr>
        <w:t>demás</w:t>
      </w:r>
      <w:r>
        <w:rPr>
          <w:spacing w:val="-13"/>
          <w:sz w:val="20"/>
        </w:rPr>
        <w:t xml:space="preserve"> </w:t>
      </w:r>
      <w:r>
        <w:rPr>
          <w:spacing w:val="-4"/>
          <w:sz w:val="20"/>
        </w:rPr>
        <w:t>actos</w:t>
      </w:r>
      <w:r>
        <w:rPr>
          <w:spacing w:val="-11"/>
          <w:sz w:val="20"/>
        </w:rPr>
        <w:t xml:space="preserve"> </w:t>
      </w:r>
      <w:r>
        <w:rPr>
          <w:spacing w:val="-4"/>
          <w:sz w:val="20"/>
        </w:rPr>
        <w:t>del</w:t>
      </w:r>
      <w:r>
        <w:rPr>
          <w:spacing w:val="-12"/>
          <w:sz w:val="20"/>
        </w:rPr>
        <w:t xml:space="preserve"> </w:t>
      </w:r>
      <w:r>
        <w:rPr>
          <w:spacing w:val="-4"/>
          <w:sz w:val="20"/>
        </w:rPr>
        <w:t>procedimiento,</w:t>
      </w:r>
      <w:r>
        <w:rPr>
          <w:spacing w:val="-11"/>
          <w:sz w:val="20"/>
        </w:rPr>
        <w:t xml:space="preserve"> </w:t>
      </w:r>
      <w:r>
        <w:rPr>
          <w:spacing w:val="-4"/>
          <w:sz w:val="20"/>
        </w:rPr>
        <w:t>incluyendo</w:t>
      </w:r>
      <w:r>
        <w:rPr>
          <w:spacing w:val="-13"/>
          <w:sz w:val="20"/>
        </w:rPr>
        <w:t xml:space="preserve"> </w:t>
      </w:r>
      <w:r>
        <w:rPr>
          <w:spacing w:val="-4"/>
          <w:sz w:val="20"/>
        </w:rPr>
        <w:t>la</w:t>
      </w:r>
      <w:r>
        <w:rPr>
          <w:spacing w:val="-10"/>
          <w:sz w:val="20"/>
        </w:rPr>
        <w:t xml:space="preserve"> </w:t>
      </w:r>
      <w:r>
        <w:rPr>
          <w:spacing w:val="-4"/>
          <w:sz w:val="20"/>
        </w:rPr>
        <w:t>firma</w:t>
      </w:r>
      <w:r>
        <w:rPr>
          <w:spacing w:val="-12"/>
          <w:sz w:val="20"/>
        </w:rPr>
        <w:t xml:space="preserve"> </w:t>
      </w:r>
      <w:r>
        <w:rPr>
          <w:spacing w:val="-4"/>
          <w:sz w:val="20"/>
        </w:rPr>
        <w:t>de</w:t>
      </w:r>
      <w:r>
        <w:rPr>
          <w:spacing w:val="-11"/>
          <w:sz w:val="20"/>
        </w:rPr>
        <w:t xml:space="preserve"> </w:t>
      </w:r>
      <w:r>
        <w:rPr>
          <w:spacing w:val="-4"/>
          <w:sz w:val="20"/>
        </w:rPr>
        <w:t>la</w:t>
      </w:r>
      <w:r>
        <w:rPr>
          <w:spacing w:val="-10"/>
          <w:sz w:val="20"/>
        </w:rPr>
        <w:t xml:space="preserve"> </w:t>
      </w:r>
      <w:r>
        <w:rPr>
          <w:spacing w:val="-4"/>
          <w:sz w:val="20"/>
        </w:rPr>
        <w:t>providencia</w:t>
      </w:r>
      <w:r>
        <w:rPr>
          <w:spacing w:val="-10"/>
          <w:sz w:val="20"/>
        </w:rPr>
        <w:t xml:space="preserve"> </w:t>
      </w:r>
      <w:r>
        <w:rPr>
          <w:spacing w:val="-4"/>
          <w:sz w:val="20"/>
        </w:rPr>
        <w:t>de</w:t>
      </w:r>
      <w:r>
        <w:rPr>
          <w:spacing w:val="-14"/>
          <w:sz w:val="20"/>
        </w:rPr>
        <w:t xml:space="preserve"> </w:t>
      </w:r>
      <w:r>
        <w:rPr>
          <w:spacing w:val="-4"/>
          <w:sz w:val="20"/>
        </w:rPr>
        <w:t>inicio</w:t>
      </w:r>
      <w:r>
        <w:rPr>
          <w:spacing w:val="-10"/>
          <w:sz w:val="20"/>
        </w:rPr>
        <w:t xml:space="preserve"> </w:t>
      </w:r>
      <w:r>
        <w:rPr>
          <w:spacing w:val="-4"/>
          <w:sz w:val="20"/>
        </w:rPr>
        <w:t>del</w:t>
      </w:r>
      <w:r>
        <w:rPr>
          <w:spacing w:val="-12"/>
          <w:sz w:val="20"/>
        </w:rPr>
        <w:t xml:space="preserve"> </w:t>
      </w:r>
      <w:r>
        <w:rPr>
          <w:spacing w:val="-4"/>
          <w:sz w:val="20"/>
        </w:rPr>
        <w:t>proceso</w:t>
      </w:r>
      <w:hyperlink w:anchor="_bookmark110" w:history="1">
        <w:r>
          <w:rPr>
            <w:spacing w:val="-4"/>
            <w:position w:val="7"/>
            <w:sz w:val="13"/>
          </w:rPr>
          <w:t>90</w:t>
        </w:r>
      </w:hyperlink>
      <w:r>
        <w:rPr>
          <w:spacing w:val="-4"/>
          <w:position w:val="7"/>
          <w:sz w:val="13"/>
        </w:rPr>
        <w:t xml:space="preserve"> </w:t>
      </w:r>
      <w:r>
        <w:rPr>
          <w:sz w:val="20"/>
        </w:rPr>
        <w:t>y</w:t>
      </w:r>
      <w:r>
        <w:rPr>
          <w:spacing w:val="-6"/>
          <w:sz w:val="20"/>
        </w:rPr>
        <w:t xml:space="preserve"> </w:t>
      </w:r>
      <w:r>
        <w:rPr>
          <w:sz w:val="20"/>
        </w:rPr>
        <w:t>la</w:t>
      </w:r>
      <w:r>
        <w:rPr>
          <w:spacing w:val="-6"/>
          <w:sz w:val="20"/>
        </w:rPr>
        <w:t xml:space="preserve"> </w:t>
      </w:r>
      <w:r>
        <w:rPr>
          <w:sz w:val="20"/>
        </w:rPr>
        <w:t>presidencia</w:t>
      </w:r>
      <w:r>
        <w:rPr>
          <w:spacing w:val="-6"/>
          <w:sz w:val="20"/>
        </w:rPr>
        <w:t xml:space="preserve"> </w:t>
      </w:r>
      <w:r>
        <w:rPr>
          <w:sz w:val="20"/>
        </w:rPr>
        <w:t>de</w:t>
      </w:r>
      <w:r>
        <w:rPr>
          <w:spacing w:val="-5"/>
          <w:sz w:val="20"/>
        </w:rPr>
        <w:t xml:space="preserve"> </w:t>
      </w:r>
      <w:r>
        <w:rPr>
          <w:sz w:val="20"/>
        </w:rPr>
        <w:t>la</w:t>
      </w:r>
      <w:r>
        <w:rPr>
          <w:spacing w:val="-4"/>
          <w:sz w:val="20"/>
        </w:rPr>
        <w:t xml:space="preserve"> </w:t>
      </w:r>
      <w:r>
        <w:rPr>
          <w:sz w:val="20"/>
        </w:rPr>
        <w:t>audiencia</w:t>
      </w:r>
      <w:r>
        <w:rPr>
          <w:spacing w:val="-4"/>
          <w:sz w:val="20"/>
        </w:rPr>
        <w:t xml:space="preserve"> </w:t>
      </w:r>
      <w:r>
        <w:rPr>
          <w:sz w:val="20"/>
        </w:rPr>
        <w:t>oral</w:t>
      </w:r>
      <w:r>
        <w:rPr>
          <w:spacing w:val="-6"/>
          <w:sz w:val="20"/>
        </w:rPr>
        <w:t xml:space="preserve"> </w:t>
      </w:r>
      <w:r>
        <w:rPr>
          <w:sz w:val="20"/>
        </w:rPr>
        <w:t>y</w:t>
      </w:r>
      <w:r>
        <w:rPr>
          <w:spacing w:val="-5"/>
          <w:sz w:val="20"/>
        </w:rPr>
        <w:t xml:space="preserve"> </w:t>
      </w:r>
      <w:r>
        <w:rPr>
          <w:sz w:val="20"/>
        </w:rPr>
        <w:t>pública</w:t>
      </w:r>
      <w:hyperlink w:anchor="_bookmark111" w:history="1">
        <w:r>
          <w:rPr>
            <w:position w:val="7"/>
            <w:sz w:val="13"/>
          </w:rPr>
          <w:t>91</w:t>
        </w:r>
      </w:hyperlink>
      <w:r>
        <w:rPr>
          <w:spacing w:val="21"/>
          <w:position w:val="7"/>
          <w:sz w:val="13"/>
        </w:rPr>
        <w:t xml:space="preserve"> </w:t>
      </w:r>
      <w:r>
        <w:rPr>
          <w:sz w:val="20"/>
        </w:rPr>
        <w:t>en</w:t>
      </w:r>
      <w:r>
        <w:rPr>
          <w:spacing w:val="-4"/>
          <w:sz w:val="20"/>
        </w:rPr>
        <w:t xml:space="preserve"> </w:t>
      </w:r>
      <w:r>
        <w:rPr>
          <w:sz w:val="20"/>
        </w:rPr>
        <w:t>donde</w:t>
      </w:r>
      <w:r>
        <w:rPr>
          <w:spacing w:val="-7"/>
          <w:sz w:val="20"/>
        </w:rPr>
        <w:t xml:space="preserve"> </w:t>
      </w:r>
      <w:r>
        <w:rPr>
          <w:sz w:val="20"/>
        </w:rPr>
        <w:t>dirigió</w:t>
      </w:r>
      <w:r>
        <w:rPr>
          <w:spacing w:val="-7"/>
          <w:sz w:val="20"/>
        </w:rPr>
        <w:t xml:space="preserve"> </w:t>
      </w:r>
      <w:r>
        <w:rPr>
          <w:sz w:val="20"/>
        </w:rPr>
        <w:t>los</w:t>
      </w:r>
      <w:r>
        <w:rPr>
          <w:spacing w:val="-5"/>
          <w:sz w:val="20"/>
        </w:rPr>
        <w:t xml:space="preserve"> </w:t>
      </w:r>
      <w:r>
        <w:rPr>
          <w:sz w:val="20"/>
        </w:rPr>
        <w:t>interrogatorios</w:t>
      </w:r>
      <w:r>
        <w:rPr>
          <w:spacing w:val="-7"/>
          <w:sz w:val="20"/>
        </w:rPr>
        <w:t xml:space="preserve"> </w:t>
      </w:r>
      <w:r>
        <w:rPr>
          <w:sz w:val="20"/>
        </w:rPr>
        <w:t>a</w:t>
      </w:r>
      <w:r>
        <w:rPr>
          <w:spacing w:val="-4"/>
          <w:sz w:val="20"/>
        </w:rPr>
        <w:t xml:space="preserve"> </w:t>
      </w:r>
      <w:r>
        <w:rPr>
          <w:sz w:val="20"/>
        </w:rPr>
        <w:t>los testigos, entre otros. Lo anterior configura un conflicto</w:t>
      </w:r>
      <w:r>
        <w:rPr>
          <w:spacing w:val="-1"/>
          <w:sz w:val="20"/>
        </w:rPr>
        <w:t xml:space="preserve"> </w:t>
      </w:r>
      <w:r>
        <w:rPr>
          <w:sz w:val="20"/>
        </w:rPr>
        <w:t>de interés, en el sentido</w:t>
      </w:r>
      <w:r>
        <w:rPr>
          <w:spacing w:val="-1"/>
          <w:sz w:val="20"/>
        </w:rPr>
        <w:t xml:space="preserve"> </w:t>
      </w:r>
      <w:r>
        <w:rPr>
          <w:sz w:val="20"/>
        </w:rPr>
        <w:t xml:space="preserve">de que </w:t>
      </w:r>
      <w:r>
        <w:rPr>
          <w:spacing w:val="-2"/>
          <w:sz w:val="20"/>
        </w:rPr>
        <w:t>existía</w:t>
      </w:r>
      <w:r>
        <w:rPr>
          <w:spacing w:val="-16"/>
          <w:sz w:val="20"/>
        </w:rPr>
        <w:t xml:space="preserve"> </w:t>
      </w:r>
      <w:r>
        <w:rPr>
          <w:spacing w:val="-2"/>
          <w:sz w:val="20"/>
        </w:rPr>
        <w:t>una</w:t>
      </w:r>
      <w:r>
        <w:rPr>
          <w:spacing w:val="-16"/>
          <w:sz w:val="20"/>
        </w:rPr>
        <w:t xml:space="preserve"> </w:t>
      </w:r>
      <w:r>
        <w:rPr>
          <w:spacing w:val="-2"/>
          <w:sz w:val="20"/>
        </w:rPr>
        <w:t>situación</w:t>
      </w:r>
      <w:r>
        <w:rPr>
          <w:spacing w:val="-15"/>
          <w:sz w:val="20"/>
        </w:rPr>
        <w:t xml:space="preserve"> </w:t>
      </w:r>
      <w:r>
        <w:rPr>
          <w:spacing w:val="-2"/>
          <w:sz w:val="20"/>
        </w:rPr>
        <w:t>propia</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esfera</w:t>
      </w:r>
      <w:r>
        <w:rPr>
          <w:spacing w:val="-16"/>
          <w:sz w:val="20"/>
        </w:rPr>
        <w:t xml:space="preserve"> </w:t>
      </w:r>
      <w:r>
        <w:rPr>
          <w:spacing w:val="-2"/>
          <w:sz w:val="20"/>
        </w:rPr>
        <w:t>privada</w:t>
      </w:r>
      <w:r>
        <w:rPr>
          <w:spacing w:val="-15"/>
          <w:sz w:val="20"/>
        </w:rPr>
        <w:t xml:space="preserve"> </w:t>
      </w:r>
      <w:r>
        <w:rPr>
          <w:spacing w:val="-2"/>
          <w:sz w:val="20"/>
        </w:rPr>
        <w:t>del</w:t>
      </w:r>
      <w:r>
        <w:rPr>
          <w:spacing w:val="-16"/>
          <w:sz w:val="20"/>
        </w:rPr>
        <w:t xml:space="preserve"> </w:t>
      </w:r>
      <w:r>
        <w:rPr>
          <w:spacing w:val="-2"/>
          <w:sz w:val="20"/>
        </w:rPr>
        <w:t>presidente</w:t>
      </w:r>
      <w:r>
        <w:rPr>
          <w:spacing w:val="-15"/>
          <w:sz w:val="20"/>
        </w:rPr>
        <w:t xml:space="preserve"> </w:t>
      </w:r>
      <w:r>
        <w:rPr>
          <w:spacing w:val="-2"/>
          <w:sz w:val="20"/>
        </w:rPr>
        <w:t>del</w:t>
      </w:r>
      <w:r>
        <w:rPr>
          <w:spacing w:val="-16"/>
          <w:sz w:val="20"/>
        </w:rPr>
        <w:t xml:space="preserve"> </w:t>
      </w:r>
      <w:r>
        <w:rPr>
          <w:spacing w:val="-2"/>
          <w:sz w:val="20"/>
        </w:rPr>
        <w:t>JEM,</w:t>
      </w:r>
      <w:r>
        <w:rPr>
          <w:spacing w:val="-15"/>
          <w:sz w:val="20"/>
        </w:rPr>
        <w:t xml:space="preserve"> </w:t>
      </w:r>
      <w:r>
        <w:rPr>
          <w:spacing w:val="-2"/>
          <w:sz w:val="20"/>
        </w:rPr>
        <w:t>consistente</w:t>
      </w:r>
      <w:r>
        <w:rPr>
          <w:spacing w:val="-16"/>
          <w:sz w:val="20"/>
        </w:rPr>
        <w:t xml:space="preserve"> </w:t>
      </w:r>
      <w:r>
        <w:rPr>
          <w:spacing w:val="-2"/>
          <w:sz w:val="20"/>
        </w:rPr>
        <w:t>en</w:t>
      </w:r>
      <w:r>
        <w:rPr>
          <w:spacing w:val="-16"/>
          <w:sz w:val="20"/>
        </w:rPr>
        <w:t xml:space="preserve"> </w:t>
      </w:r>
      <w:r>
        <w:rPr>
          <w:spacing w:val="-2"/>
          <w:sz w:val="20"/>
        </w:rPr>
        <w:t xml:space="preserve">que </w:t>
      </w:r>
      <w:r>
        <w:rPr>
          <w:sz w:val="20"/>
        </w:rPr>
        <w:t>estaba</w:t>
      </w:r>
      <w:r>
        <w:rPr>
          <w:spacing w:val="-18"/>
          <w:sz w:val="20"/>
        </w:rPr>
        <w:t xml:space="preserve"> </w:t>
      </w:r>
      <w:r>
        <w:rPr>
          <w:sz w:val="20"/>
        </w:rPr>
        <w:t>en</w:t>
      </w:r>
      <w:r>
        <w:rPr>
          <w:spacing w:val="-18"/>
          <w:sz w:val="20"/>
        </w:rPr>
        <w:t xml:space="preserve"> </w:t>
      </w:r>
      <w:r>
        <w:rPr>
          <w:sz w:val="20"/>
        </w:rPr>
        <w:t>posesión</w:t>
      </w:r>
      <w:r>
        <w:rPr>
          <w:spacing w:val="-17"/>
          <w:sz w:val="20"/>
        </w:rPr>
        <w:t xml:space="preserve"> </w:t>
      </w:r>
      <w:r>
        <w:rPr>
          <w:sz w:val="20"/>
        </w:rPr>
        <w:t>de</w:t>
      </w:r>
      <w:r>
        <w:rPr>
          <w:spacing w:val="-18"/>
          <w:sz w:val="20"/>
        </w:rPr>
        <w:t xml:space="preserve"> </w:t>
      </w:r>
      <w:r>
        <w:rPr>
          <w:sz w:val="20"/>
        </w:rPr>
        <w:t>un</w:t>
      </w:r>
      <w:r>
        <w:rPr>
          <w:spacing w:val="-17"/>
          <w:sz w:val="20"/>
        </w:rPr>
        <w:t xml:space="preserve"> </w:t>
      </w:r>
      <w:r>
        <w:rPr>
          <w:sz w:val="20"/>
        </w:rPr>
        <w:t>vehículo</w:t>
      </w:r>
      <w:r>
        <w:rPr>
          <w:spacing w:val="-18"/>
          <w:sz w:val="20"/>
        </w:rPr>
        <w:t xml:space="preserve"> </w:t>
      </w:r>
      <w:r>
        <w:rPr>
          <w:sz w:val="20"/>
        </w:rPr>
        <w:t>aparentemente</w:t>
      </w:r>
      <w:r>
        <w:rPr>
          <w:spacing w:val="-18"/>
          <w:sz w:val="20"/>
        </w:rPr>
        <w:t xml:space="preserve"> </w:t>
      </w:r>
      <w:r>
        <w:rPr>
          <w:sz w:val="20"/>
        </w:rPr>
        <w:t>robado,</w:t>
      </w:r>
      <w:r>
        <w:rPr>
          <w:spacing w:val="-17"/>
          <w:sz w:val="20"/>
        </w:rPr>
        <w:t xml:space="preserve"> </w:t>
      </w:r>
      <w:r>
        <w:rPr>
          <w:sz w:val="20"/>
        </w:rPr>
        <w:t>hecho</w:t>
      </w:r>
      <w:r>
        <w:rPr>
          <w:spacing w:val="-18"/>
          <w:sz w:val="20"/>
        </w:rPr>
        <w:t xml:space="preserve"> </w:t>
      </w:r>
      <w:r>
        <w:rPr>
          <w:sz w:val="20"/>
        </w:rPr>
        <w:t>que</w:t>
      </w:r>
      <w:r>
        <w:rPr>
          <w:spacing w:val="-17"/>
          <w:sz w:val="20"/>
        </w:rPr>
        <w:t xml:space="preserve"> </w:t>
      </w:r>
      <w:r>
        <w:rPr>
          <w:sz w:val="20"/>
        </w:rPr>
        <w:t>era</w:t>
      </w:r>
      <w:r>
        <w:rPr>
          <w:spacing w:val="-18"/>
          <w:sz w:val="20"/>
        </w:rPr>
        <w:t xml:space="preserve"> </w:t>
      </w:r>
      <w:r>
        <w:rPr>
          <w:sz w:val="20"/>
        </w:rPr>
        <w:t>investigado</w:t>
      </w:r>
      <w:r>
        <w:rPr>
          <w:spacing w:val="-17"/>
          <w:sz w:val="20"/>
        </w:rPr>
        <w:t xml:space="preserve"> </w:t>
      </w:r>
      <w:r>
        <w:rPr>
          <w:sz w:val="20"/>
        </w:rPr>
        <w:t>por el</w:t>
      </w:r>
      <w:r>
        <w:rPr>
          <w:spacing w:val="-8"/>
          <w:sz w:val="20"/>
        </w:rPr>
        <w:t xml:space="preserve"> </w:t>
      </w:r>
      <w:r>
        <w:rPr>
          <w:sz w:val="20"/>
        </w:rPr>
        <w:t>Fiscal</w:t>
      </w:r>
      <w:r>
        <w:rPr>
          <w:spacing w:val="-8"/>
          <w:sz w:val="20"/>
        </w:rPr>
        <w:t xml:space="preserve"> </w:t>
      </w:r>
      <w:r>
        <w:rPr>
          <w:sz w:val="20"/>
        </w:rPr>
        <w:t>Nissen</w:t>
      </w:r>
      <w:r>
        <w:rPr>
          <w:spacing w:val="-7"/>
          <w:sz w:val="20"/>
        </w:rPr>
        <w:t xml:space="preserve"> </w:t>
      </w:r>
      <w:r>
        <w:rPr>
          <w:sz w:val="20"/>
        </w:rPr>
        <w:t>Pessolani,</w:t>
      </w:r>
      <w:r>
        <w:rPr>
          <w:spacing w:val="-10"/>
          <w:sz w:val="20"/>
        </w:rPr>
        <w:t xml:space="preserve"> </w:t>
      </w:r>
      <w:r>
        <w:rPr>
          <w:sz w:val="20"/>
        </w:rPr>
        <w:t>quien</w:t>
      </w:r>
      <w:r>
        <w:rPr>
          <w:spacing w:val="-9"/>
          <w:sz w:val="20"/>
        </w:rPr>
        <w:t xml:space="preserve"> </w:t>
      </w:r>
      <w:r>
        <w:rPr>
          <w:sz w:val="20"/>
        </w:rPr>
        <w:t>a</w:t>
      </w:r>
      <w:r>
        <w:rPr>
          <w:spacing w:val="-8"/>
          <w:sz w:val="20"/>
        </w:rPr>
        <w:t xml:space="preserve"> </w:t>
      </w:r>
      <w:r>
        <w:rPr>
          <w:sz w:val="20"/>
        </w:rPr>
        <w:t>su</w:t>
      </w:r>
      <w:r>
        <w:rPr>
          <w:spacing w:val="-7"/>
          <w:sz w:val="20"/>
        </w:rPr>
        <w:t xml:space="preserve"> </w:t>
      </w:r>
      <w:r>
        <w:rPr>
          <w:sz w:val="20"/>
        </w:rPr>
        <w:t>vez</w:t>
      </w:r>
      <w:r>
        <w:rPr>
          <w:spacing w:val="-7"/>
          <w:sz w:val="20"/>
        </w:rPr>
        <w:t xml:space="preserve"> </w:t>
      </w:r>
      <w:r>
        <w:rPr>
          <w:sz w:val="20"/>
        </w:rPr>
        <w:t>estaba</w:t>
      </w:r>
      <w:r>
        <w:rPr>
          <w:spacing w:val="-8"/>
          <w:sz w:val="20"/>
        </w:rPr>
        <w:t xml:space="preserve"> </w:t>
      </w:r>
      <w:r>
        <w:rPr>
          <w:sz w:val="20"/>
        </w:rPr>
        <w:t>siendo</w:t>
      </w:r>
      <w:r>
        <w:rPr>
          <w:spacing w:val="-9"/>
          <w:sz w:val="20"/>
        </w:rPr>
        <w:t xml:space="preserve"> </w:t>
      </w:r>
      <w:r>
        <w:rPr>
          <w:sz w:val="20"/>
        </w:rPr>
        <w:t>investigado</w:t>
      </w:r>
      <w:r>
        <w:rPr>
          <w:spacing w:val="-9"/>
          <w:sz w:val="20"/>
        </w:rPr>
        <w:t xml:space="preserve"> </w:t>
      </w:r>
      <w:r>
        <w:rPr>
          <w:sz w:val="20"/>
        </w:rPr>
        <w:t>por</w:t>
      </w:r>
      <w:r>
        <w:rPr>
          <w:spacing w:val="-9"/>
          <w:sz w:val="20"/>
        </w:rPr>
        <w:t xml:space="preserve"> </w:t>
      </w:r>
      <w:r>
        <w:rPr>
          <w:sz w:val="20"/>
        </w:rPr>
        <w:t>un</w:t>
      </w:r>
      <w:r>
        <w:rPr>
          <w:spacing w:val="-11"/>
          <w:sz w:val="20"/>
        </w:rPr>
        <w:t xml:space="preserve"> </w:t>
      </w:r>
      <w:r>
        <w:rPr>
          <w:sz w:val="20"/>
        </w:rPr>
        <w:t>jurado</w:t>
      </w:r>
      <w:r>
        <w:rPr>
          <w:spacing w:val="-10"/>
          <w:sz w:val="20"/>
        </w:rPr>
        <w:t xml:space="preserve"> </w:t>
      </w:r>
      <w:r>
        <w:rPr>
          <w:sz w:val="20"/>
        </w:rPr>
        <w:t>que</w:t>
      </w:r>
      <w:r>
        <w:rPr>
          <w:spacing w:val="-9"/>
          <w:sz w:val="20"/>
        </w:rPr>
        <w:t xml:space="preserve"> </w:t>
      </w:r>
      <w:r>
        <w:rPr>
          <w:sz w:val="20"/>
        </w:rPr>
        <w:t>el primero</w:t>
      </w:r>
      <w:r>
        <w:rPr>
          <w:spacing w:val="-18"/>
          <w:sz w:val="20"/>
        </w:rPr>
        <w:t xml:space="preserve"> </w:t>
      </w:r>
      <w:r>
        <w:rPr>
          <w:sz w:val="20"/>
        </w:rPr>
        <w:t>integraba,</w:t>
      </w:r>
      <w:r>
        <w:rPr>
          <w:spacing w:val="-18"/>
          <w:sz w:val="20"/>
        </w:rPr>
        <w:t xml:space="preserve"> </w:t>
      </w:r>
      <w:r>
        <w:rPr>
          <w:sz w:val="20"/>
        </w:rPr>
        <w:t>presidía</w:t>
      </w:r>
      <w:r>
        <w:rPr>
          <w:spacing w:val="-15"/>
          <w:sz w:val="20"/>
        </w:rPr>
        <w:t xml:space="preserve"> </w:t>
      </w:r>
      <w:r>
        <w:rPr>
          <w:sz w:val="20"/>
        </w:rPr>
        <w:t>y</w:t>
      </w:r>
      <w:r>
        <w:rPr>
          <w:spacing w:val="-17"/>
          <w:sz w:val="20"/>
        </w:rPr>
        <w:t xml:space="preserve"> </w:t>
      </w:r>
      <w:r>
        <w:rPr>
          <w:sz w:val="20"/>
        </w:rPr>
        <w:t>actuaba</w:t>
      </w:r>
      <w:r>
        <w:rPr>
          <w:spacing w:val="-14"/>
          <w:sz w:val="20"/>
        </w:rPr>
        <w:t xml:space="preserve"> </w:t>
      </w:r>
      <w:r>
        <w:rPr>
          <w:sz w:val="20"/>
        </w:rPr>
        <w:t>en</w:t>
      </w:r>
      <w:r>
        <w:rPr>
          <w:spacing w:val="-15"/>
          <w:sz w:val="20"/>
        </w:rPr>
        <w:t xml:space="preserve"> </w:t>
      </w:r>
      <w:r>
        <w:rPr>
          <w:sz w:val="20"/>
        </w:rPr>
        <w:t>el</w:t>
      </w:r>
      <w:r>
        <w:rPr>
          <w:spacing w:val="-16"/>
          <w:sz w:val="20"/>
        </w:rPr>
        <w:t xml:space="preserve"> </w:t>
      </w:r>
      <w:r>
        <w:rPr>
          <w:sz w:val="20"/>
        </w:rPr>
        <w:t>proceso</w:t>
      </w:r>
      <w:r>
        <w:rPr>
          <w:spacing w:val="-17"/>
          <w:sz w:val="20"/>
        </w:rPr>
        <w:t xml:space="preserve"> </w:t>
      </w:r>
      <w:r>
        <w:rPr>
          <w:sz w:val="20"/>
        </w:rPr>
        <w:t>con</w:t>
      </w:r>
      <w:r>
        <w:rPr>
          <w:spacing w:val="-15"/>
          <w:sz w:val="20"/>
        </w:rPr>
        <w:t xml:space="preserve"> </w:t>
      </w:r>
      <w:r>
        <w:rPr>
          <w:sz w:val="20"/>
        </w:rPr>
        <w:t>miras</w:t>
      </w:r>
      <w:r>
        <w:rPr>
          <w:spacing w:val="-17"/>
          <w:sz w:val="20"/>
        </w:rPr>
        <w:t xml:space="preserve"> </w:t>
      </w:r>
      <w:r>
        <w:rPr>
          <w:sz w:val="20"/>
        </w:rPr>
        <w:t>a</w:t>
      </w:r>
      <w:r>
        <w:rPr>
          <w:spacing w:val="-14"/>
          <w:sz w:val="20"/>
        </w:rPr>
        <w:t xml:space="preserve"> </w:t>
      </w:r>
      <w:r>
        <w:rPr>
          <w:sz w:val="20"/>
        </w:rPr>
        <w:t>su</w:t>
      </w:r>
      <w:r>
        <w:rPr>
          <w:spacing w:val="-15"/>
          <w:sz w:val="20"/>
        </w:rPr>
        <w:t xml:space="preserve"> </w:t>
      </w:r>
      <w:r>
        <w:rPr>
          <w:sz w:val="20"/>
        </w:rPr>
        <w:t>destitución.</w:t>
      </w:r>
    </w:p>
    <w:p w14:paraId="685F8A9A" w14:textId="77777777" w:rsidR="00644DE7" w:rsidRDefault="00644DE7">
      <w:pPr>
        <w:pStyle w:val="Textoindependiente"/>
        <w:spacing w:before="8"/>
        <w:rPr>
          <w:sz w:val="19"/>
        </w:rPr>
      </w:pPr>
    </w:p>
    <w:p w14:paraId="34551A0D" w14:textId="77777777" w:rsidR="00644DE7" w:rsidRDefault="00000000">
      <w:pPr>
        <w:pStyle w:val="Prrafodelista"/>
        <w:numPr>
          <w:ilvl w:val="0"/>
          <w:numId w:val="16"/>
        </w:numPr>
        <w:tabs>
          <w:tab w:val="left" w:pos="669"/>
        </w:tabs>
        <w:ind w:right="117" w:firstLine="0"/>
        <w:jc w:val="both"/>
        <w:rPr>
          <w:sz w:val="20"/>
        </w:rPr>
      </w:pPr>
      <w:r>
        <w:rPr>
          <w:sz w:val="20"/>
        </w:rPr>
        <w:t>Durante el proceso, la prensa también hizo eco de cuestionamientos sobre la imparcialidad</w:t>
      </w:r>
      <w:r>
        <w:rPr>
          <w:spacing w:val="6"/>
          <w:sz w:val="20"/>
        </w:rPr>
        <w:t xml:space="preserve"> </w:t>
      </w:r>
      <w:r>
        <w:rPr>
          <w:sz w:val="20"/>
        </w:rPr>
        <w:t>de</w:t>
      </w:r>
      <w:r>
        <w:rPr>
          <w:spacing w:val="2"/>
          <w:sz w:val="20"/>
        </w:rPr>
        <w:t xml:space="preserve"> </w:t>
      </w:r>
      <w:r>
        <w:rPr>
          <w:sz w:val="20"/>
        </w:rPr>
        <w:t>miembros</w:t>
      </w:r>
      <w:r>
        <w:rPr>
          <w:spacing w:val="4"/>
          <w:sz w:val="20"/>
        </w:rPr>
        <w:t xml:space="preserve"> </w:t>
      </w:r>
      <w:r>
        <w:rPr>
          <w:sz w:val="20"/>
        </w:rPr>
        <w:t>del</w:t>
      </w:r>
      <w:r>
        <w:rPr>
          <w:spacing w:val="4"/>
          <w:sz w:val="20"/>
        </w:rPr>
        <w:t xml:space="preserve"> </w:t>
      </w:r>
      <w:r>
        <w:rPr>
          <w:sz w:val="20"/>
        </w:rPr>
        <w:t>Jurado</w:t>
      </w:r>
      <w:hyperlink w:anchor="_bookmark112" w:history="1">
        <w:r>
          <w:rPr>
            <w:position w:val="7"/>
            <w:sz w:val="13"/>
          </w:rPr>
          <w:t>92</w:t>
        </w:r>
      </w:hyperlink>
      <w:r>
        <w:rPr>
          <w:sz w:val="20"/>
        </w:rPr>
        <w:t>,</w:t>
      </w:r>
      <w:r>
        <w:rPr>
          <w:spacing w:val="3"/>
          <w:sz w:val="20"/>
        </w:rPr>
        <w:t xml:space="preserve"> </w:t>
      </w:r>
      <w:r>
        <w:rPr>
          <w:sz w:val="20"/>
        </w:rPr>
        <w:t>los</w:t>
      </w:r>
      <w:r>
        <w:rPr>
          <w:spacing w:val="5"/>
          <w:sz w:val="20"/>
        </w:rPr>
        <w:t xml:space="preserve"> </w:t>
      </w:r>
      <w:r>
        <w:rPr>
          <w:sz w:val="20"/>
        </w:rPr>
        <w:t>intereses</w:t>
      </w:r>
      <w:r>
        <w:rPr>
          <w:spacing w:val="5"/>
          <w:sz w:val="20"/>
        </w:rPr>
        <w:t xml:space="preserve"> </w:t>
      </w:r>
      <w:r>
        <w:rPr>
          <w:sz w:val="20"/>
        </w:rPr>
        <w:t>políticos</w:t>
      </w:r>
      <w:r>
        <w:rPr>
          <w:spacing w:val="4"/>
          <w:sz w:val="20"/>
        </w:rPr>
        <w:t xml:space="preserve"> </w:t>
      </w:r>
      <w:r>
        <w:rPr>
          <w:sz w:val="20"/>
        </w:rPr>
        <w:t>por</w:t>
      </w:r>
      <w:r>
        <w:rPr>
          <w:spacing w:val="5"/>
          <w:sz w:val="20"/>
        </w:rPr>
        <w:t xml:space="preserve"> </w:t>
      </w:r>
      <w:r>
        <w:rPr>
          <w:sz w:val="20"/>
        </w:rPr>
        <w:t>la</w:t>
      </w:r>
      <w:r>
        <w:rPr>
          <w:spacing w:val="6"/>
          <w:sz w:val="20"/>
        </w:rPr>
        <w:t xml:space="preserve"> </w:t>
      </w:r>
      <w:r>
        <w:rPr>
          <w:sz w:val="20"/>
        </w:rPr>
        <w:t>destitución</w:t>
      </w:r>
      <w:hyperlink w:anchor="_bookmark113" w:history="1">
        <w:r>
          <w:rPr>
            <w:position w:val="7"/>
            <w:sz w:val="13"/>
          </w:rPr>
          <w:t>93</w:t>
        </w:r>
      </w:hyperlink>
      <w:r>
        <w:rPr>
          <w:spacing w:val="30"/>
          <w:position w:val="7"/>
          <w:sz w:val="13"/>
        </w:rPr>
        <w:t xml:space="preserve"> </w:t>
      </w:r>
      <w:r>
        <w:rPr>
          <w:sz w:val="20"/>
        </w:rPr>
        <w:t>y</w:t>
      </w:r>
      <w:r>
        <w:rPr>
          <w:spacing w:val="6"/>
          <w:sz w:val="20"/>
        </w:rPr>
        <w:t xml:space="preserve"> </w:t>
      </w:r>
      <w:r>
        <w:rPr>
          <w:spacing w:val="-5"/>
          <w:sz w:val="20"/>
        </w:rPr>
        <w:t>la</w:t>
      </w:r>
    </w:p>
    <w:p w14:paraId="3FD531F9" w14:textId="77777777" w:rsidR="00644DE7" w:rsidRDefault="00000000">
      <w:pPr>
        <w:pStyle w:val="Textoindependiente"/>
        <w:spacing w:before="10"/>
        <w:rPr>
          <w:sz w:val="16"/>
        </w:rPr>
      </w:pPr>
      <w:r>
        <w:pict w14:anchorId="632DAE59">
          <v:rect id="docshape20" o:spid="_x0000_s2085" style="position:absolute;margin-left:85.1pt;margin-top:11.45pt;width:2in;height:.6pt;z-index:-15719424;mso-wrap-distance-left:0;mso-wrap-distance-right:0;mso-position-horizontal-relative:page" fillcolor="black" stroked="f">
            <w10:wrap type="topAndBottom" anchorx="page"/>
          </v:rect>
        </w:pict>
      </w:r>
    </w:p>
    <w:p w14:paraId="70EB01B5" w14:textId="77777777" w:rsidR="00644DE7" w:rsidRDefault="00000000">
      <w:pPr>
        <w:spacing w:before="96"/>
        <w:ind w:left="101"/>
        <w:rPr>
          <w:sz w:val="16"/>
        </w:rPr>
      </w:pPr>
      <w:r>
        <w:rPr>
          <w:sz w:val="16"/>
        </w:rPr>
        <w:t>de</w:t>
      </w:r>
      <w:r>
        <w:rPr>
          <w:spacing w:val="-10"/>
          <w:sz w:val="16"/>
        </w:rPr>
        <w:t xml:space="preserve"> </w:t>
      </w:r>
      <w:r>
        <w:rPr>
          <w:sz w:val="16"/>
        </w:rPr>
        <w:t>2003</w:t>
      </w:r>
      <w:r>
        <w:rPr>
          <w:spacing w:val="-7"/>
          <w:sz w:val="16"/>
        </w:rPr>
        <w:t xml:space="preserve"> </w:t>
      </w:r>
      <w:r>
        <w:rPr>
          <w:sz w:val="16"/>
        </w:rPr>
        <w:t>en</w:t>
      </w:r>
      <w:r>
        <w:rPr>
          <w:spacing w:val="-9"/>
          <w:sz w:val="16"/>
        </w:rPr>
        <w:t xml:space="preserve"> </w:t>
      </w:r>
      <w:r>
        <w:rPr>
          <w:sz w:val="16"/>
        </w:rPr>
        <w:t>la</w:t>
      </w:r>
      <w:r>
        <w:rPr>
          <w:spacing w:val="-11"/>
          <w:sz w:val="16"/>
        </w:rPr>
        <w:t xml:space="preserve"> </w:t>
      </w:r>
      <w:r>
        <w:rPr>
          <w:sz w:val="16"/>
        </w:rPr>
        <w:t>causa</w:t>
      </w:r>
      <w:r>
        <w:rPr>
          <w:spacing w:val="-11"/>
          <w:sz w:val="16"/>
        </w:rPr>
        <w:t xml:space="preserve"> </w:t>
      </w:r>
      <w:r>
        <w:rPr>
          <w:sz w:val="16"/>
        </w:rPr>
        <w:t>“[L.H.A.]</w:t>
      </w:r>
      <w:r>
        <w:rPr>
          <w:spacing w:val="-9"/>
          <w:sz w:val="16"/>
        </w:rPr>
        <w:t xml:space="preserve"> </w:t>
      </w:r>
      <w:r>
        <w:rPr>
          <w:sz w:val="16"/>
        </w:rPr>
        <w:t>c/</w:t>
      </w:r>
      <w:r>
        <w:rPr>
          <w:spacing w:val="-9"/>
          <w:sz w:val="16"/>
        </w:rPr>
        <w:t xml:space="preserve"> </w:t>
      </w:r>
      <w:r>
        <w:rPr>
          <w:sz w:val="16"/>
        </w:rPr>
        <w:t>Ab.</w:t>
      </w:r>
      <w:r>
        <w:rPr>
          <w:spacing w:val="-12"/>
          <w:sz w:val="16"/>
        </w:rPr>
        <w:t xml:space="preserve"> </w:t>
      </w:r>
      <w:r>
        <w:rPr>
          <w:sz w:val="16"/>
        </w:rPr>
        <w:t>Alejandro</w:t>
      </w:r>
      <w:r>
        <w:rPr>
          <w:spacing w:val="-10"/>
          <w:sz w:val="16"/>
        </w:rPr>
        <w:t xml:space="preserve"> </w:t>
      </w:r>
      <w:r>
        <w:rPr>
          <w:sz w:val="16"/>
        </w:rPr>
        <w:t>Nissen,</w:t>
      </w:r>
      <w:r>
        <w:rPr>
          <w:spacing w:val="-12"/>
          <w:sz w:val="16"/>
        </w:rPr>
        <w:t xml:space="preserve"> </w:t>
      </w:r>
      <w:r>
        <w:rPr>
          <w:sz w:val="16"/>
        </w:rPr>
        <w:t>Agente</w:t>
      </w:r>
      <w:r>
        <w:rPr>
          <w:spacing w:val="-8"/>
          <w:sz w:val="16"/>
        </w:rPr>
        <w:t xml:space="preserve"> </w:t>
      </w:r>
      <w:r>
        <w:rPr>
          <w:sz w:val="16"/>
        </w:rPr>
        <w:t>Fiscal</w:t>
      </w:r>
      <w:r>
        <w:rPr>
          <w:spacing w:val="-9"/>
          <w:sz w:val="16"/>
        </w:rPr>
        <w:t xml:space="preserve"> </w:t>
      </w:r>
      <w:r>
        <w:rPr>
          <w:sz w:val="16"/>
        </w:rPr>
        <w:t>en</w:t>
      </w:r>
      <w:r>
        <w:rPr>
          <w:spacing w:val="-9"/>
          <w:sz w:val="16"/>
        </w:rPr>
        <w:t xml:space="preserve"> </w:t>
      </w:r>
      <w:r>
        <w:rPr>
          <w:sz w:val="16"/>
        </w:rPr>
        <w:t>lo</w:t>
      </w:r>
      <w:r>
        <w:rPr>
          <w:spacing w:val="-10"/>
          <w:sz w:val="16"/>
        </w:rPr>
        <w:t xml:space="preserve"> </w:t>
      </w:r>
      <w:r>
        <w:rPr>
          <w:sz w:val="16"/>
        </w:rPr>
        <w:t>Penal</w:t>
      </w:r>
      <w:r>
        <w:rPr>
          <w:spacing w:val="-9"/>
          <w:sz w:val="16"/>
        </w:rPr>
        <w:t xml:space="preserve"> </w:t>
      </w:r>
      <w:r>
        <w:rPr>
          <w:sz w:val="16"/>
        </w:rPr>
        <w:t>de</w:t>
      </w:r>
      <w:r>
        <w:rPr>
          <w:spacing w:val="-11"/>
          <w:sz w:val="16"/>
        </w:rPr>
        <w:t xml:space="preserve"> </w:t>
      </w:r>
      <w:r>
        <w:rPr>
          <w:sz w:val="16"/>
        </w:rPr>
        <w:t>la</w:t>
      </w:r>
      <w:r>
        <w:rPr>
          <w:spacing w:val="-9"/>
          <w:sz w:val="16"/>
        </w:rPr>
        <w:t xml:space="preserve"> </w:t>
      </w:r>
      <w:r>
        <w:rPr>
          <w:sz w:val="16"/>
        </w:rPr>
        <w:t>Capital</w:t>
      </w:r>
      <w:r>
        <w:rPr>
          <w:spacing w:val="-9"/>
          <w:sz w:val="16"/>
        </w:rPr>
        <w:t xml:space="preserve"> </w:t>
      </w:r>
      <w:r>
        <w:rPr>
          <w:sz w:val="16"/>
        </w:rPr>
        <w:t>s/Enjuiciamiento, expediente de prueba, folios 4368 a 4370).</w:t>
      </w:r>
    </w:p>
    <w:p w14:paraId="02AD7E4F" w14:textId="77777777" w:rsidR="00644DE7" w:rsidRDefault="00000000">
      <w:pPr>
        <w:spacing w:before="120"/>
        <w:ind w:left="101" w:right="115"/>
        <w:jc w:val="both"/>
        <w:rPr>
          <w:sz w:val="16"/>
        </w:rPr>
      </w:pPr>
      <w:bookmarkStart w:id="126" w:name="_bookmark106"/>
      <w:bookmarkEnd w:id="126"/>
      <w:r>
        <w:rPr>
          <w:sz w:val="16"/>
          <w:vertAlign w:val="superscript"/>
        </w:rPr>
        <w:t>86</w:t>
      </w:r>
      <w:r>
        <w:rPr>
          <w:spacing w:val="80"/>
          <w:sz w:val="16"/>
        </w:rPr>
        <w:t xml:space="preserve">   </w:t>
      </w:r>
      <w:r>
        <w:rPr>
          <w:i/>
          <w:sz w:val="16"/>
        </w:rPr>
        <w:t xml:space="preserve">Cfr. </w:t>
      </w:r>
      <w:r>
        <w:rPr>
          <w:sz w:val="16"/>
        </w:rPr>
        <w:t>Recurso presentado por Alejandro Nissen Pessolani ante el JEM el 5 de abril de 2002 (expediente de prueba, folios 3040 a 3046). Este recurso únicamente planteó el problema de que no se había acreditado la solvencia económica del denunciante.</w:t>
      </w:r>
    </w:p>
    <w:p w14:paraId="54D3526C" w14:textId="77777777" w:rsidR="00644DE7" w:rsidRDefault="00000000">
      <w:pPr>
        <w:spacing w:before="119"/>
        <w:ind w:left="101" w:right="117"/>
        <w:jc w:val="both"/>
        <w:rPr>
          <w:sz w:val="16"/>
        </w:rPr>
      </w:pPr>
      <w:bookmarkStart w:id="127" w:name="_bookmark107"/>
      <w:bookmarkEnd w:id="127"/>
      <w:r>
        <w:rPr>
          <w:sz w:val="16"/>
          <w:vertAlign w:val="superscript"/>
        </w:rPr>
        <w:t>87</w:t>
      </w:r>
      <w:r>
        <w:rPr>
          <w:spacing w:val="80"/>
          <w:sz w:val="16"/>
        </w:rPr>
        <w:t xml:space="preserve">  </w:t>
      </w:r>
      <w:r>
        <w:rPr>
          <w:i/>
          <w:sz w:val="16"/>
        </w:rPr>
        <w:t xml:space="preserve">Cfr. </w:t>
      </w:r>
      <w:r>
        <w:rPr>
          <w:sz w:val="16"/>
        </w:rPr>
        <w:t>Escrito presentado por Luis Talavera Alegre ante el presidente del JEM de Magistrados el 20 de agosto de 2002 (expediente de prueba, folio 3406).</w:t>
      </w:r>
    </w:p>
    <w:p w14:paraId="4A0DDC24" w14:textId="77777777" w:rsidR="00644DE7" w:rsidRDefault="00000000">
      <w:pPr>
        <w:spacing w:before="120"/>
        <w:ind w:left="101" w:right="113" w:hanging="1"/>
        <w:jc w:val="both"/>
        <w:rPr>
          <w:sz w:val="16"/>
        </w:rPr>
      </w:pPr>
      <w:bookmarkStart w:id="128" w:name="_bookmark108"/>
      <w:bookmarkEnd w:id="128"/>
      <w:r>
        <w:rPr>
          <w:sz w:val="16"/>
          <w:vertAlign w:val="superscript"/>
        </w:rPr>
        <w:t>88</w:t>
      </w:r>
      <w:r>
        <w:rPr>
          <w:spacing w:val="80"/>
          <w:w w:val="150"/>
          <w:sz w:val="16"/>
        </w:rPr>
        <w:t xml:space="preserve">  </w:t>
      </w:r>
      <w:r>
        <w:rPr>
          <w:i/>
          <w:sz w:val="16"/>
        </w:rPr>
        <w:t xml:space="preserve">Cfr. </w:t>
      </w:r>
      <w:r>
        <w:rPr>
          <w:sz w:val="16"/>
        </w:rPr>
        <w:t>Auto Interlocutorio No. 06/03 emitido por el JEM el 25 de marzo de 2003 (expediente de prueba, folios 3574 y 3575).</w:t>
      </w:r>
    </w:p>
    <w:p w14:paraId="10C338EF" w14:textId="77777777" w:rsidR="00644DE7" w:rsidRDefault="00000000">
      <w:pPr>
        <w:spacing w:before="120"/>
        <w:ind w:left="101"/>
        <w:jc w:val="both"/>
        <w:rPr>
          <w:sz w:val="16"/>
        </w:rPr>
      </w:pPr>
      <w:bookmarkStart w:id="129" w:name="_bookmark109"/>
      <w:bookmarkEnd w:id="129"/>
      <w:r>
        <w:rPr>
          <w:sz w:val="16"/>
          <w:vertAlign w:val="superscript"/>
        </w:rPr>
        <w:t>89</w:t>
      </w:r>
      <w:r>
        <w:rPr>
          <w:spacing w:val="56"/>
          <w:w w:val="150"/>
          <w:sz w:val="16"/>
        </w:rPr>
        <w:t xml:space="preserve">   </w:t>
      </w:r>
      <w:r>
        <w:rPr>
          <w:i/>
          <w:sz w:val="16"/>
        </w:rPr>
        <w:t>Cfr.</w:t>
      </w:r>
      <w:r>
        <w:rPr>
          <w:i/>
          <w:spacing w:val="-2"/>
          <w:sz w:val="16"/>
        </w:rPr>
        <w:t xml:space="preserve"> </w:t>
      </w:r>
      <w:r>
        <w:rPr>
          <w:sz w:val="16"/>
        </w:rPr>
        <w:t>Sentencia</w:t>
      </w:r>
      <w:r>
        <w:rPr>
          <w:spacing w:val="-2"/>
          <w:sz w:val="16"/>
        </w:rPr>
        <w:t xml:space="preserve"> </w:t>
      </w:r>
      <w:r>
        <w:rPr>
          <w:sz w:val="16"/>
        </w:rPr>
        <w:t>No.</w:t>
      </w:r>
      <w:r>
        <w:rPr>
          <w:spacing w:val="-4"/>
          <w:sz w:val="16"/>
        </w:rPr>
        <w:t xml:space="preserve"> </w:t>
      </w:r>
      <w:r>
        <w:rPr>
          <w:sz w:val="16"/>
        </w:rPr>
        <w:t>02/03</w:t>
      </w:r>
      <w:r>
        <w:rPr>
          <w:spacing w:val="-3"/>
          <w:sz w:val="16"/>
        </w:rPr>
        <w:t xml:space="preserve"> </w:t>
      </w:r>
      <w:r>
        <w:rPr>
          <w:sz w:val="16"/>
        </w:rPr>
        <w:t>emitida</w:t>
      </w:r>
      <w:r>
        <w:rPr>
          <w:spacing w:val="-2"/>
          <w:sz w:val="16"/>
        </w:rPr>
        <w:t xml:space="preserve"> </w:t>
      </w:r>
      <w:r>
        <w:rPr>
          <w:sz w:val="16"/>
        </w:rPr>
        <w:t>por</w:t>
      </w:r>
      <w:r>
        <w:rPr>
          <w:spacing w:val="-3"/>
          <w:sz w:val="16"/>
        </w:rPr>
        <w:t xml:space="preserve"> </w:t>
      </w:r>
      <w:r>
        <w:rPr>
          <w:sz w:val="16"/>
        </w:rPr>
        <w:t>el</w:t>
      </w:r>
      <w:r>
        <w:rPr>
          <w:spacing w:val="-1"/>
          <w:sz w:val="16"/>
        </w:rPr>
        <w:t xml:space="preserve"> </w:t>
      </w:r>
      <w:r>
        <w:rPr>
          <w:sz w:val="16"/>
        </w:rPr>
        <w:t>JEM</w:t>
      </w:r>
      <w:r>
        <w:rPr>
          <w:spacing w:val="-2"/>
          <w:sz w:val="16"/>
        </w:rPr>
        <w:t xml:space="preserve"> </w:t>
      </w:r>
      <w:r>
        <w:rPr>
          <w:sz w:val="16"/>
        </w:rPr>
        <w:t>el</w:t>
      </w:r>
      <w:r>
        <w:rPr>
          <w:spacing w:val="-2"/>
          <w:sz w:val="16"/>
        </w:rPr>
        <w:t xml:space="preserve"> </w:t>
      </w:r>
      <w:r>
        <w:rPr>
          <w:sz w:val="16"/>
        </w:rPr>
        <w:t>7</w:t>
      </w:r>
      <w:r>
        <w:rPr>
          <w:spacing w:val="-3"/>
          <w:sz w:val="16"/>
        </w:rPr>
        <w:t xml:space="preserve"> </w:t>
      </w:r>
      <w:r>
        <w:rPr>
          <w:sz w:val="16"/>
        </w:rPr>
        <w:t>de</w:t>
      </w:r>
      <w:r>
        <w:rPr>
          <w:spacing w:val="-1"/>
          <w:sz w:val="16"/>
        </w:rPr>
        <w:t xml:space="preserve"> </w:t>
      </w:r>
      <w:r>
        <w:rPr>
          <w:sz w:val="16"/>
        </w:rPr>
        <w:t>abril</w:t>
      </w:r>
      <w:r>
        <w:rPr>
          <w:spacing w:val="-4"/>
          <w:sz w:val="16"/>
        </w:rPr>
        <w:t xml:space="preserve"> </w:t>
      </w:r>
      <w:r>
        <w:rPr>
          <w:sz w:val="16"/>
        </w:rPr>
        <w:t>de</w:t>
      </w:r>
      <w:r>
        <w:rPr>
          <w:spacing w:val="-6"/>
          <w:sz w:val="16"/>
        </w:rPr>
        <w:t xml:space="preserve"> </w:t>
      </w:r>
      <w:r>
        <w:rPr>
          <w:sz w:val="16"/>
        </w:rPr>
        <w:t>2003</w:t>
      </w:r>
      <w:r>
        <w:rPr>
          <w:spacing w:val="-3"/>
          <w:sz w:val="16"/>
        </w:rPr>
        <w:t xml:space="preserve"> </w:t>
      </w:r>
      <w:r>
        <w:rPr>
          <w:sz w:val="16"/>
        </w:rPr>
        <w:t>(expediente</w:t>
      </w:r>
      <w:r>
        <w:rPr>
          <w:spacing w:val="-2"/>
          <w:sz w:val="16"/>
        </w:rPr>
        <w:t xml:space="preserve"> </w:t>
      </w:r>
      <w:r>
        <w:rPr>
          <w:sz w:val="16"/>
        </w:rPr>
        <w:t>de</w:t>
      </w:r>
      <w:r>
        <w:rPr>
          <w:spacing w:val="-3"/>
          <w:sz w:val="16"/>
        </w:rPr>
        <w:t xml:space="preserve"> </w:t>
      </w:r>
      <w:r>
        <w:rPr>
          <w:sz w:val="16"/>
        </w:rPr>
        <w:t>prueba,</w:t>
      </w:r>
      <w:r>
        <w:rPr>
          <w:spacing w:val="-4"/>
          <w:sz w:val="16"/>
        </w:rPr>
        <w:t xml:space="preserve"> </w:t>
      </w:r>
      <w:r>
        <w:rPr>
          <w:sz w:val="16"/>
        </w:rPr>
        <w:t>folio</w:t>
      </w:r>
      <w:r>
        <w:rPr>
          <w:spacing w:val="-3"/>
          <w:sz w:val="16"/>
        </w:rPr>
        <w:t xml:space="preserve"> </w:t>
      </w:r>
      <w:r>
        <w:rPr>
          <w:spacing w:val="-2"/>
          <w:sz w:val="16"/>
        </w:rPr>
        <w:t>3618).</w:t>
      </w:r>
    </w:p>
    <w:p w14:paraId="2C6BD2DC" w14:textId="77777777" w:rsidR="00644DE7" w:rsidRDefault="00000000">
      <w:pPr>
        <w:spacing w:before="120"/>
        <w:ind w:left="101" w:right="117"/>
        <w:jc w:val="both"/>
        <w:rPr>
          <w:sz w:val="16"/>
        </w:rPr>
      </w:pPr>
      <w:bookmarkStart w:id="130" w:name="_bookmark110"/>
      <w:bookmarkEnd w:id="130"/>
      <w:r>
        <w:rPr>
          <w:sz w:val="16"/>
          <w:vertAlign w:val="superscript"/>
        </w:rPr>
        <w:t>90</w:t>
      </w:r>
      <w:r>
        <w:rPr>
          <w:spacing w:val="80"/>
          <w:sz w:val="16"/>
        </w:rPr>
        <w:t xml:space="preserve">  </w:t>
      </w:r>
      <w:r>
        <w:rPr>
          <w:i/>
          <w:sz w:val="16"/>
        </w:rPr>
        <w:t>Cfr.</w:t>
      </w:r>
      <w:r>
        <w:rPr>
          <w:i/>
          <w:spacing w:val="-3"/>
          <w:sz w:val="16"/>
        </w:rPr>
        <w:t xml:space="preserve"> </w:t>
      </w:r>
      <w:r>
        <w:rPr>
          <w:sz w:val="16"/>
        </w:rPr>
        <w:t>Providencia</w:t>
      </w:r>
      <w:r>
        <w:rPr>
          <w:spacing w:val="-3"/>
          <w:sz w:val="16"/>
        </w:rPr>
        <w:t xml:space="preserve"> </w:t>
      </w:r>
      <w:r>
        <w:rPr>
          <w:sz w:val="16"/>
        </w:rPr>
        <w:t>emitida</w:t>
      </w:r>
      <w:r>
        <w:rPr>
          <w:spacing w:val="-3"/>
          <w:sz w:val="16"/>
        </w:rPr>
        <w:t xml:space="preserve"> </w:t>
      </w:r>
      <w:r>
        <w:rPr>
          <w:sz w:val="16"/>
        </w:rPr>
        <w:t>por</w:t>
      </w:r>
      <w:r>
        <w:rPr>
          <w:spacing w:val="-4"/>
          <w:sz w:val="16"/>
        </w:rPr>
        <w:t xml:space="preserve"> </w:t>
      </w:r>
      <w:r>
        <w:rPr>
          <w:sz w:val="16"/>
        </w:rPr>
        <w:t>el</w:t>
      </w:r>
      <w:r>
        <w:rPr>
          <w:spacing w:val="-6"/>
          <w:sz w:val="16"/>
        </w:rPr>
        <w:t xml:space="preserve"> </w:t>
      </w:r>
      <w:r>
        <w:rPr>
          <w:sz w:val="16"/>
        </w:rPr>
        <w:t>presidente</w:t>
      </w:r>
      <w:r>
        <w:rPr>
          <w:spacing w:val="-5"/>
          <w:sz w:val="16"/>
        </w:rPr>
        <w:t xml:space="preserve"> </w:t>
      </w:r>
      <w:r>
        <w:rPr>
          <w:sz w:val="16"/>
        </w:rPr>
        <w:t>del</w:t>
      </w:r>
      <w:r>
        <w:rPr>
          <w:spacing w:val="-3"/>
          <w:sz w:val="16"/>
        </w:rPr>
        <w:t xml:space="preserve"> </w:t>
      </w:r>
      <w:r>
        <w:rPr>
          <w:sz w:val="16"/>
        </w:rPr>
        <w:t>JEM</w:t>
      </w:r>
      <w:r>
        <w:rPr>
          <w:spacing w:val="-4"/>
          <w:sz w:val="16"/>
        </w:rPr>
        <w:t xml:space="preserve"> </w:t>
      </w:r>
      <w:r>
        <w:rPr>
          <w:sz w:val="16"/>
        </w:rPr>
        <w:t>el</w:t>
      </w:r>
      <w:r>
        <w:rPr>
          <w:spacing w:val="-6"/>
          <w:sz w:val="16"/>
        </w:rPr>
        <w:t xml:space="preserve"> </w:t>
      </w:r>
      <w:r>
        <w:rPr>
          <w:sz w:val="16"/>
        </w:rPr>
        <w:t>18</w:t>
      </w:r>
      <w:r>
        <w:rPr>
          <w:spacing w:val="-4"/>
          <w:sz w:val="16"/>
        </w:rPr>
        <w:t xml:space="preserve"> </w:t>
      </w:r>
      <w:r>
        <w:rPr>
          <w:sz w:val="16"/>
        </w:rPr>
        <w:t>de</w:t>
      </w:r>
      <w:r>
        <w:rPr>
          <w:spacing w:val="-7"/>
          <w:sz w:val="16"/>
        </w:rPr>
        <w:t xml:space="preserve"> </w:t>
      </w:r>
      <w:r>
        <w:rPr>
          <w:sz w:val="16"/>
        </w:rPr>
        <w:t>marzo</w:t>
      </w:r>
      <w:r>
        <w:rPr>
          <w:spacing w:val="-4"/>
          <w:sz w:val="16"/>
        </w:rPr>
        <w:t xml:space="preserve"> </w:t>
      </w:r>
      <w:r>
        <w:rPr>
          <w:sz w:val="16"/>
        </w:rPr>
        <w:t>de</w:t>
      </w:r>
      <w:r>
        <w:rPr>
          <w:spacing w:val="-5"/>
          <w:sz w:val="16"/>
        </w:rPr>
        <w:t xml:space="preserve"> </w:t>
      </w:r>
      <w:r>
        <w:rPr>
          <w:sz w:val="16"/>
        </w:rPr>
        <w:t>2002</w:t>
      </w:r>
      <w:r>
        <w:rPr>
          <w:spacing w:val="-2"/>
          <w:sz w:val="16"/>
        </w:rPr>
        <w:t xml:space="preserve"> </w:t>
      </w:r>
      <w:r>
        <w:rPr>
          <w:sz w:val="16"/>
        </w:rPr>
        <w:t>(expediente</w:t>
      </w:r>
      <w:r>
        <w:rPr>
          <w:spacing w:val="-5"/>
          <w:sz w:val="16"/>
        </w:rPr>
        <w:t xml:space="preserve"> </w:t>
      </w:r>
      <w:r>
        <w:rPr>
          <w:sz w:val="16"/>
        </w:rPr>
        <w:t>de</w:t>
      </w:r>
      <w:r>
        <w:rPr>
          <w:spacing w:val="-2"/>
          <w:sz w:val="16"/>
        </w:rPr>
        <w:t xml:space="preserve"> </w:t>
      </w:r>
      <w:r>
        <w:rPr>
          <w:sz w:val="16"/>
        </w:rPr>
        <w:t>prueba,</w:t>
      </w:r>
      <w:r>
        <w:rPr>
          <w:spacing w:val="-6"/>
          <w:sz w:val="16"/>
        </w:rPr>
        <w:t xml:space="preserve"> </w:t>
      </w:r>
      <w:r>
        <w:rPr>
          <w:sz w:val="16"/>
        </w:rPr>
        <w:t xml:space="preserve">folio </w:t>
      </w:r>
      <w:r>
        <w:rPr>
          <w:spacing w:val="-2"/>
          <w:sz w:val="16"/>
        </w:rPr>
        <w:t>3020).</w:t>
      </w:r>
    </w:p>
    <w:p w14:paraId="3F8517F1" w14:textId="77777777" w:rsidR="00644DE7" w:rsidRDefault="00000000">
      <w:pPr>
        <w:spacing w:before="120"/>
        <w:ind w:left="101" w:right="118"/>
        <w:jc w:val="both"/>
        <w:rPr>
          <w:sz w:val="16"/>
        </w:rPr>
      </w:pPr>
      <w:bookmarkStart w:id="131" w:name="_bookmark111"/>
      <w:bookmarkEnd w:id="131"/>
      <w:r>
        <w:rPr>
          <w:sz w:val="16"/>
          <w:vertAlign w:val="superscript"/>
        </w:rPr>
        <w:t>91</w:t>
      </w:r>
      <w:r>
        <w:rPr>
          <w:spacing w:val="80"/>
          <w:sz w:val="16"/>
        </w:rPr>
        <w:t xml:space="preserve">  </w:t>
      </w:r>
      <w:r>
        <w:rPr>
          <w:i/>
          <w:sz w:val="16"/>
        </w:rPr>
        <w:t xml:space="preserve">Cfr. </w:t>
      </w:r>
      <w:r>
        <w:rPr>
          <w:sz w:val="16"/>
        </w:rPr>
        <w:t>Acta de la audiencia pública y oral No. 200 realizada ante el JEM el 13 de agosto de 2002 (expediente de prueba, folio 3462).</w:t>
      </w:r>
    </w:p>
    <w:p w14:paraId="6FF4401B" w14:textId="77777777" w:rsidR="00644DE7" w:rsidRDefault="00000000">
      <w:pPr>
        <w:spacing w:before="120"/>
        <w:ind w:left="101" w:right="114"/>
        <w:jc w:val="both"/>
        <w:rPr>
          <w:sz w:val="16"/>
        </w:rPr>
      </w:pPr>
      <w:bookmarkStart w:id="132" w:name="_bookmark112"/>
      <w:bookmarkEnd w:id="132"/>
      <w:r>
        <w:rPr>
          <w:sz w:val="16"/>
          <w:vertAlign w:val="superscript"/>
        </w:rPr>
        <w:t>92</w:t>
      </w:r>
      <w:r>
        <w:rPr>
          <w:spacing w:val="80"/>
          <w:sz w:val="16"/>
        </w:rPr>
        <w:t xml:space="preserve">   </w:t>
      </w:r>
      <w:r>
        <w:rPr>
          <w:i/>
          <w:sz w:val="16"/>
        </w:rPr>
        <w:t>Cfr.</w:t>
      </w:r>
      <w:r>
        <w:rPr>
          <w:i/>
          <w:spacing w:val="-3"/>
          <w:sz w:val="16"/>
        </w:rPr>
        <w:t xml:space="preserve"> </w:t>
      </w:r>
      <w:r>
        <w:rPr>
          <w:sz w:val="16"/>
        </w:rPr>
        <w:t>Nota</w:t>
      </w:r>
      <w:r>
        <w:rPr>
          <w:spacing w:val="-3"/>
          <w:sz w:val="16"/>
        </w:rPr>
        <w:t xml:space="preserve"> </w:t>
      </w:r>
      <w:r>
        <w:rPr>
          <w:sz w:val="16"/>
        </w:rPr>
        <w:t>Periodística</w:t>
      </w:r>
      <w:r>
        <w:rPr>
          <w:spacing w:val="-6"/>
          <w:sz w:val="16"/>
        </w:rPr>
        <w:t xml:space="preserve"> </w:t>
      </w:r>
      <w:r>
        <w:rPr>
          <w:sz w:val="16"/>
        </w:rPr>
        <w:t>“[G.D.]</w:t>
      </w:r>
      <w:r>
        <w:rPr>
          <w:spacing w:val="-6"/>
          <w:sz w:val="16"/>
        </w:rPr>
        <w:t xml:space="preserve"> </w:t>
      </w:r>
      <w:r>
        <w:rPr>
          <w:sz w:val="16"/>
        </w:rPr>
        <w:t>utiliza</w:t>
      </w:r>
      <w:r>
        <w:rPr>
          <w:spacing w:val="-3"/>
          <w:sz w:val="16"/>
        </w:rPr>
        <w:t xml:space="preserve"> </w:t>
      </w:r>
      <w:r>
        <w:rPr>
          <w:sz w:val="16"/>
        </w:rPr>
        <w:t>al</w:t>
      </w:r>
      <w:r>
        <w:rPr>
          <w:spacing w:val="-3"/>
          <w:sz w:val="16"/>
        </w:rPr>
        <w:t xml:space="preserve"> </w:t>
      </w:r>
      <w:r>
        <w:rPr>
          <w:sz w:val="16"/>
        </w:rPr>
        <w:t>Jurado</w:t>
      </w:r>
      <w:r>
        <w:rPr>
          <w:spacing w:val="-2"/>
          <w:sz w:val="16"/>
        </w:rPr>
        <w:t xml:space="preserve"> </w:t>
      </w:r>
      <w:r>
        <w:rPr>
          <w:sz w:val="16"/>
        </w:rPr>
        <w:t>para</w:t>
      </w:r>
      <w:r>
        <w:rPr>
          <w:spacing w:val="-6"/>
          <w:sz w:val="16"/>
        </w:rPr>
        <w:t xml:space="preserve"> </w:t>
      </w:r>
      <w:r>
        <w:rPr>
          <w:sz w:val="16"/>
        </w:rPr>
        <w:t>proteger</w:t>
      </w:r>
      <w:r>
        <w:rPr>
          <w:spacing w:val="-4"/>
          <w:sz w:val="16"/>
        </w:rPr>
        <w:t xml:space="preserve"> </w:t>
      </w:r>
      <w:r>
        <w:rPr>
          <w:sz w:val="16"/>
        </w:rPr>
        <w:t>a</w:t>
      </w:r>
      <w:r>
        <w:rPr>
          <w:spacing w:val="-3"/>
          <w:sz w:val="16"/>
        </w:rPr>
        <w:t xml:space="preserve"> </w:t>
      </w:r>
      <w:r>
        <w:rPr>
          <w:sz w:val="16"/>
        </w:rPr>
        <w:t>la</w:t>
      </w:r>
      <w:r>
        <w:rPr>
          <w:spacing w:val="-3"/>
          <w:sz w:val="16"/>
        </w:rPr>
        <w:t xml:space="preserve"> </w:t>
      </w:r>
      <w:r>
        <w:rPr>
          <w:sz w:val="16"/>
        </w:rPr>
        <w:t>familia</w:t>
      </w:r>
      <w:r>
        <w:rPr>
          <w:spacing w:val="-3"/>
          <w:sz w:val="16"/>
        </w:rPr>
        <w:t xml:space="preserve"> </w:t>
      </w:r>
      <w:r>
        <w:rPr>
          <w:sz w:val="16"/>
        </w:rPr>
        <w:t>[A.]”,</w:t>
      </w:r>
      <w:r>
        <w:rPr>
          <w:spacing w:val="-3"/>
          <w:sz w:val="16"/>
        </w:rPr>
        <w:t xml:space="preserve"> </w:t>
      </w:r>
      <w:r>
        <w:rPr>
          <w:sz w:val="16"/>
        </w:rPr>
        <w:t>Diario</w:t>
      </w:r>
      <w:r>
        <w:rPr>
          <w:spacing w:val="-4"/>
          <w:sz w:val="16"/>
        </w:rPr>
        <w:t xml:space="preserve"> </w:t>
      </w:r>
      <w:r>
        <w:rPr>
          <w:sz w:val="16"/>
        </w:rPr>
        <w:t>ABC,</w:t>
      </w:r>
      <w:r>
        <w:rPr>
          <w:spacing w:val="-6"/>
          <w:sz w:val="16"/>
        </w:rPr>
        <w:t xml:space="preserve"> </w:t>
      </w:r>
      <w:r>
        <w:rPr>
          <w:sz w:val="16"/>
        </w:rPr>
        <w:t>10</w:t>
      </w:r>
      <w:r>
        <w:rPr>
          <w:spacing w:val="-4"/>
          <w:sz w:val="16"/>
        </w:rPr>
        <w:t xml:space="preserve"> </w:t>
      </w:r>
      <w:r>
        <w:rPr>
          <w:sz w:val="16"/>
        </w:rPr>
        <w:t>de</w:t>
      </w:r>
      <w:r>
        <w:rPr>
          <w:spacing w:val="-5"/>
          <w:sz w:val="16"/>
        </w:rPr>
        <w:t xml:space="preserve"> </w:t>
      </w:r>
      <w:r>
        <w:rPr>
          <w:sz w:val="16"/>
        </w:rPr>
        <w:t>marzo de 2002 (expediente de prueba, folio 2711). En esta nota se indica que “Antes de cumplirse 24 horas de la orden</w:t>
      </w:r>
      <w:r>
        <w:rPr>
          <w:spacing w:val="-4"/>
          <w:sz w:val="16"/>
        </w:rPr>
        <w:t xml:space="preserve"> </w:t>
      </w:r>
      <w:r>
        <w:rPr>
          <w:sz w:val="16"/>
        </w:rPr>
        <w:t>de</w:t>
      </w:r>
      <w:r>
        <w:rPr>
          <w:spacing w:val="-6"/>
          <w:sz w:val="16"/>
        </w:rPr>
        <w:t xml:space="preserve"> </w:t>
      </w:r>
      <w:r>
        <w:rPr>
          <w:sz w:val="16"/>
        </w:rPr>
        <w:t>detención</w:t>
      </w:r>
      <w:r>
        <w:rPr>
          <w:spacing w:val="-7"/>
          <w:sz w:val="16"/>
        </w:rPr>
        <w:t xml:space="preserve"> </w:t>
      </w:r>
      <w:r>
        <w:rPr>
          <w:sz w:val="16"/>
        </w:rPr>
        <w:t>contra</w:t>
      </w:r>
      <w:r>
        <w:rPr>
          <w:spacing w:val="-7"/>
          <w:sz w:val="16"/>
        </w:rPr>
        <w:t xml:space="preserve"> </w:t>
      </w:r>
      <w:r>
        <w:rPr>
          <w:sz w:val="16"/>
        </w:rPr>
        <w:t>el</w:t>
      </w:r>
      <w:r>
        <w:rPr>
          <w:spacing w:val="-4"/>
          <w:sz w:val="16"/>
        </w:rPr>
        <w:t xml:space="preserve"> </w:t>
      </w:r>
      <w:r>
        <w:rPr>
          <w:sz w:val="16"/>
        </w:rPr>
        <w:t>escribano</w:t>
      </w:r>
      <w:r>
        <w:rPr>
          <w:spacing w:val="-3"/>
          <w:sz w:val="16"/>
        </w:rPr>
        <w:t xml:space="preserve"> </w:t>
      </w:r>
      <w:r>
        <w:rPr>
          <w:sz w:val="16"/>
        </w:rPr>
        <w:t>[L.A.A.C.],</w:t>
      </w:r>
      <w:r>
        <w:rPr>
          <w:spacing w:val="-4"/>
          <w:sz w:val="16"/>
        </w:rPr>
        <w:t xml:space="preserve"> </w:t>
      </w:r>
      <w:r>
        <w:rPr>
          <w:sz w:val="16"/>
        </w:rPr>
        <w:t>por</w:t>
      </w:r>
      <w:r>
        <w:rPr>
          <w:spacing w:val="-5"/>
          <w:sz w:val="16"/>
        </w:rPr>
        <w:t xml:space="preserve"> </w:t>
      </w:r>
      <w:r>
        <w:rPr>
          <w:sz w:val="16"/>
        </w:rPr>
        <w:t>su</w:t>
      </w:r>
      <w:r>
        <w:rPr>
          <w:spacing w:val="-4"/>
          <w:sz w:val="16"/>
        </w:rPr>
        <w:t xml:space="preserve"> </w:t>
      </w:r>
      <w:r>
        <w:rPr>
          <w:sz w:val="16"/>
        </w:rPr>
        <w:t>presunta</w:t>
      </w:r>
      <w:r>
        <w:rPr>
          <w:spacing w:val="-4"/>
          <w:sz w:val="16"/>
        </w:rPr>
        <w:t xml:space="preserve"> </w:t>
      </w:r>
      <w:r>
        <w:rPr>
          <w:sz w:val="16"/>
        </w:rPr>
        <w:t>responsabilidad</w:t>
      </w:r>
      <w:r>
        <w:rPr>
          <w:spacing w:val="-3"/>
          <w:sz w:val="16"/>
        </w:rPr>
        <w:t xml:space="preserve"> </w:t>
      </w:r>
      <w:r>
        <w:rPr>
          <w:sz w:val="16"/>
        </w:rPr>
        <w:t>en</w:t>
      </w:r>
      <w:r>
        <w:rPr>
          <w:spacing w:val="-7"/>
          <w:sz w:val="16"/>
        </w:rPr>
        <w:t xml:space="preserve"> </w:t>
      </w:r>
      <w:r>
        <w:rPr>
          <w:sz w:val="16"/>
        </w:rPr>
        <w:t>un</w:t>
      </w:r>
      <w:r>
        <w:rPr>
          <w:spacing w:val="-7"/>
          <w:sz w:val="16"/>
        </w:rPr>
        <w:t xml:space="preserve"> </w:t>
      </w:r>
      <w:r>
        <w:rPr>
          <w:sz w:val="16"/>
        </w:rPr>
        <w:t>hecho</w:t>
      </w:r>
      <w:r>
        <w:rPr>
          <w:spacing w:val="-5"/>
          <w:sz w:val="16"/>
        </w:rPr>
        <w:t xml:space="preserve"> </w:t>
      </w:r>
      <w:r>
        <w:rPr>
          <w:sz w:val="16"/>
        </w:rPr>
        <w:t>de</w:t>
      </w:r>
      <w:r>
        <w:rPr>
          <w:spacing w:val="-6"/>
          <w:sz w:val="16"/>
        </w:rPr>
        <w:t xml:space="preserve"> </w:t>
      </w:r>
      <w:r>
        <w:rPr>
          <w:sz w:val="16"/>
        </w:rPr>
        <w:t>reducción, el presidente del Jurado de Enjuiciamiento de Magistrados, [O.G.D.], ofició al fiscal Alejandro Nissen para pedirle</w:t>
      </w:r>
      <w:r>
        <w:rPr>
          <w:spacing w:val="-8"/>
          <w:sz w:val="16"/>
        </w:rPr>
        <w:t xml:space="preserve"> </w:t>
      </w:r>
      <w:r>
        <w:rPr>
          <w:sz w:val="16"/>
        </w:rPr>
        <w:t>que</w:t>
      </w:r>
      <w:r>
        <w:rPr>
          <w:spacing w:val="-6"/>
          <w:sz w:val="16"/>
        </w:rPr>
        <w:t xml:space="preserve"> </w:t>
      </w:r>
      <w:r>
        <w:rPr>
          <w:sz w:val="16"/>
        </w:rPr>
        <w:t>le</w:t>
      </w:r>
      <w:r>
        <w:rPr>
          <w:spacing w:val="-8"/>
          <w:sz w:val="16"/>
        </w:rPr>
        <w:t xml:space="preserve"> </w:t>
      </w:r>
      <w:r>
        <w:rPr>
          <w:sz w:val="16"/>
        </w:rPr>
        <w:t>remita</w:t>
      </w:r>
      <w:r>
        <w:rPr>
          <w:spacing w:val="-7"/>
          <w:sz w:val="16"/>
        </w:rPr>
        <w:t xml:space="preserve"> </w:t>
      </w:r>
      <w:r>
        <w:rPr>
          <w:sz w:val="16"/>
        </w:rPr>
        <w:t>la</w:t>
      </w:r>
      <w:r>
        <w:rPr>
          <w:spacing w:val="-7"/>
          <w:sz w:val="16"/>
        </w:rPr>
        <w:t xml:space="preserve"> </w:t>
      </w:r>
      <w:r>
        <w:rPr>
          <w:sz w:val="16"/>
        </w:rPr>
        <w:t>carpeta</w:t>
      </w:r>
      <w:r>
        <w:rPr>
          <w:spacing w:val="-7"/>
          <w:sz w:val="16"/>
        </w:rPr>
        <w:t xml:space="preserve"> </w:t>
      </w:r>
      <w:r>
        <w:rPr>
          <w:sz w:val="16"/>
        </w:rPr>
        <w:t>fiscal.</w:t>
      </w:r>
      <w:r>
        <w:rPr>
          <w:spacing w:val="-7"/>
          <w:sz w:val="16"/>
        </w:rPr>
        <w:t xml:space="preserve"> </w:t>
      </w:r>
      <w:r>
        <w:rPr>
          <w:sz w:val="16"/>
        </w:rPr>
        <w:t>La</w:t>
      </w:r>
      <w:r>
        <w:rPr>
          <w:spacing w:val="-7"/>
          <w:sz w:val="16"/>
        </w:rPr>
        <w:t xml:space="preserve"> </w:t>
      </w:r>
      <w:r>
        <w:rPr>
          <w:sz w:val="16"/>
        </w:rPr>
        <w:t>actitud</w:t>
      </w:r>
      <w:r>
        <w:rPr>
          <w:spacing w:val="-5"/>
          <w:sz w:val="16"/>
        </w:rPr>
        <w:t xml:space="preserve"> </w:t>
      </w:r>
      <w:r>
        <w:rPr>
          <w:sz w:val="16"/>
        </w:rPr>
        <w:t>del</w:t>
      </w:r>
      <w:r>
        <w:rPr>
          <w:spacing w:val="-9"/>
          <w:sz w:val="16"/>
        </w:rPr>
        <w:t xml:space="preserve"> </w:t>
      </w:r>
      <w:r>
        <w:rPr>
          <w:sz w:val="16"/>
        </w:rPr>
        <w:t>organismo</w:t>
      </w:r>
      <w:r>
        <w:rPr>
          <w:spacing w:val="-5"/>
          <w:sz w:val="16"/>
        </w:rPr>
        <w:t xml:space="preserve"> </w:t>
      </w:r>
      <w:r>
        <w:rPr>
          <w:sz w:val="16"/>
        </w:rPr>
        <w:t>juzgador</w:t>
      </w:r>
      <w:r>
        <w:rPr>
          <w:spacing w:val="-5"/>
          <w:sz w:val="16"/>
        </w:rPr>
        <w:t xml:space="preserve"> </w:t>
      </w:r>
      <w:r>
        <w:rPr>
          <w:sz w:val="16"/>
        </w:rPr>
        <w:t>constituye</w:t>
      </w:r>
      <w:r>
        <w:rPr>
          <w:spacing w:val="-6"/>
          <w:sz w:val="16"/>
        </w:rPr>
        <w:t xml:space="preserve"> </w:t>
      </w:r>
      <w:r>
        <w:rPr>
          <w:sz w:val="16"/>
        </w:rPr>
        <w:t>una</w:t>
      </w:r>
      <w:r>
        <w:rPr>
          <w:spacing w:val="-7"/>
          <w:sz w:val="16"/>
        </w:rPr>
        <w:t xml:space="preserve"> </w:t>
      </w:r>
      <w:r>
        <w:rPr>
          <w:sz w:val="16"/>
        </w:rPr>
        <w:t>directa</w:t>
      </w:r>
      <w:r>
        <w:rPr>
          <w:spacing w:val="-7"/>
          <w:sz w:val="16"/>
        </w:rPr>
        <w:t xml:space="preserve"> </w:t>
      </w:r>
      <w:r>
        <w:rPr>
          <w:sz w:val="16"/>
        </w:rPr>
        <w:t>presión</w:t>
      </w:r>
      <w:r>
        <w:rPr>
          <w:spacing w:val="-7"/>
          <w:sz w:val="16"/>
        </w:rPr>
        <w:t xml:space="preserve"> </w:t>
      </w:r>
      <w:r>
        <w:rPr>
          <w:sz w:val="16"/>
        </w:rPr>
        <w:t>contra el agente</w:t>
      </w:r>
      <w:r>
        <w:rPr>
          <w:spacing w:val="-1"/>
          <w:sz w:val="16"/>
        </w:rPr>
        <w:t xml:space="preserve"> </w:t>
      </w:r>
      <w:r>
        <w:rPr>
          <w:sz w:val="16"/>
        </w:rPr>
        <w:t>del</w:t>
      </w:r>
      <w:r>
        <w:rPr>
          <w:spacing w:val="-4"/>
          <w:sz w:val="16"/>
        </w:rPr>
        <w:t xml:space="preserve"> </w:t>
      </w:r>
      <w:r>
        <w:rPr>
          <w:sz w:val="16"/>
        </w:rPr>
        <w:t>Ministerio Público”.</w:t>
      </w:r>
      <w:r>
        <w:rPr>
          <w:spacing w:val="-2"/>
          <w:sz w:val="16"/>
        </w:rPr>
        <w:t xml:space="preserve"> </w:t>
      </w:r>
      <w:r>
        <w:rPr>
          <w:sz w:val="16"/>
        </w:rPr>
        <w:t>Nota</w:t>
      </w:r>
      <w:r>
        <w:rPr>
          <w:spacing w:val="-2"/>
          <w:sz w:val="16"/>
        </w:rPr>
        <w:t xml:space="preserve"> </w:t>
      </w:r>
      <w:r>
        <w:rPr>
          <w:sz w:val="16"/>
        </w:rPr>
        <w:t>Periodística</w:t>
      </w:r>
      <w:r>
        <w:rPr>
          <w:spacing w:val="-2"/>
          <w:sz w:val="16"/>
        </w:rPr>
        <w:t xml:space="preserve"> </w:t>
      </w:r>
      <w:r>
        <w:rPr>
          <w:sz w:val="16"/>
        </w:rPr>
        <w:t>“Jurado</w:t>
      </w:r>
      <w:r>
        <w:rPr>
          <w:spacing w:val="-3"/>
          <w:sz w:val="16"/>
        </w:rPr>
        <w:t xml:space="preserve"> </w:t>
      </w:r>
      <w:r>
        <w:rPr>
          <w:sz w:val="16"/>
        </w:rPr>
        <w:t>sigue</w:t>
      </w:r>
      <w:r>
        <w:rPr>
          <w:spacing w:val="-1"/>
          <w:sz w:val="16"/>
        </w:rPr>
        <w:t xml:space="preserve"> </w:t>
      </w:r>
      <w:r>
        <w:rPr>
          <w:sz w:val="16"/>
        </w:rPr>
        <w:t>presionando a</w:t>
      </w:r>
      <w:r>
        <w:rPr>
          <w:spacing w:val="-2"/>
          <w:sz w:val="16"/>
        </w:rPr>
        <w:t xml:space="preserve"> </w:t>
      </w:r>
      <w:r>
        <w:rPr>
          <w:sz w:val="16"/>
        </w:rPr>
        <w:t>fiscal</w:t>
      </w:r>
      <w:r>
        <w:rPr>
          <w:spacing w:val="-4"/>
          <w:sz w:val="16"/>
        </w:rPr>
        <w:t xml:space="preserve"> </w:t>
      </w:r>
      <w:r>
        <w:rPr>
          <w:sz w:val="16"/>
        </w:rPr>
        <w:t>que</w:t>
      </w:r>
      <w:r>
        <w:rPr>
          <w:spacing w:val="-1"/>
          <w:sz w:val="16"/>
        </w:rPr>
        <w:t xml:space="preserve"> </w:t>
      </w:r>
      <w:r>
        <w:rPr>
          <w:sz w:val="16"/>
        </w:rPr>
        <w:t>imputó al</w:t>
      </w:r>
      <w:r>
        <w:rPr>
          <w:spacing w:val="-2"/>
          <w:sz w:val="16"/>
        </w:rPr>
        <w:t xml:space="preserve"> </w:t>
      </w:r>
      <w:r>
        <w:rPr>
          <w:sz w:val="16"/>
        </w:rPr>
        <w:t>escribano [A.]”, Diario ABC, 13 de marzo de 2002 (expediente de prueba, folio 2713). Nota Periodística “Jurado conformado</w:t>
      </w:r>
      <w:r>
        <w:rPr>
          <w:spacing w:val="-8"/>
          <w:sz w:val="16"/>
        </w:rPr>
        <w:t xml:space="preserve"> </w:t>
      </w:r>
      <w:r>
        <w:rPr>
          <w:sz w:val="16"/>
        </w:rPr>
        <w:t>por</w:t>
      </w:r>
      <w:r>
        <w:rPr>
          <w:spacing w:val="-3"/>
          <w:sz w:val="16"/>
        </w:rPr>
        <w:t xml:space="preserve"> </w:t>
      </w:r>
      <w:r>
        <w:rPr>
          <w:sz w:val="16"/>
        </w:rPr>
        <w:t>argañistas</w:t>
      </w:r>
      <w:r>
        <w:rPr>
          <w:spacing w:val="-6"/>
          <w:sz w:val="16"/>
        </w:rPr>
        <w:t xml:space="preserve"> </w:t>
      </w:r>
      <w:r>
        <w:rPr>
          <w:sz w:val="16"/>
        </w:rPr>
        <w:t>insiste</w:t>
      </w:r>
      <w:r>
        <w:rPr>
          <w:spacing w:val="-3"/>
          <w:sz w:val="16"/>
        </w:rPr>
        <w:t xml:space="preserve"> </w:t>
      </w:r>
      <w:r>
        <w:rPr>
          <w:sz w:val="16"/>
        </w:rPr>
        <w:t>en</w:t>
      </w:r>
      <w:r>
        <w:rPr>
          <w:spacing w:val="-7"/>
          <w:sz w:val="16"/>
        </w:rPr>
        <w:t xml:space="preserve"> </w:t>
      </w:r>
      <w:r>
        <w:rPr>
          <w:sz w:val="16"/>
        </w:rPr>
        <w:t>remover</w:t>
      </w:r>
      <w:r>
        <w:rPr>
          <w:spacing w:val="-3"/>
          <w:sz w:val="16"/>
        </w:rPr>
        <w:t xml:space="preserve"> </w:t>
      </w:r>
      <w:r>
        <w:rPr>
          <w:sz w:val="16"/>
        </w:rPr>
        <w:t>a</w:t>
      </w:r>
      <w:r>
        <w:rPr>
          <w:spacing w:val="-9"/>
          <w:sz w:val="16"/>
        </w:rPr>
        <w:t xml:space="preserve"> </w:t>
      </w:r>
      <w:r>
        <w:rPr>
          <w:sz w:val="16"/>
        </w:rPr>
        <w:t>Fiscal</w:t>
      </w:r>
      <w:r>
        <w:rPr>
          <w:spacing w:val="-7"/>
          <w:sz w:val="16"/>
        </w:rPr>
        <w:t xml:space="preserve"> </w:t>
      </w:r>
      <w:r>
        <w:rPr>
          <w:sz w:val="16"/>
        </w:rPr>
        <w:t>Nissen”,</w:t>
      </w:r>
      <w:r>
        <w:rPr>
          <w:spacing w:val="-4"/>
          <w:sz w:val="16"/>
        </w:rPr>
        <w:t xml:space="preserve"> </w:t>
      </w:r>
      <w:r>
        <w:rPr>
          <w:sz w:val="16"/>
        </w:rPr>
        <w:t>Diario</w:t>
      </w:r>
      <w:r>
        <w:rPr>
          <w:spacing w:val="-5"/>
          <w:sz w:val="16"/>
        </w:rPr>
        <w:t xml:space="preserve"> </w:t>
      </w:r>
      <w:r>
        <w:rPr>
          <w:sz w:val="16"/>
        </w:rPr>
        <w:t>ABC,</w:t>
      </w:r>
      <w:r>
        <w:rPr>
          <w:spacing w:val="-7"/>
          <w:sz w:val="16"/>
        </w:rPr>
        <w:t xml:space="preserve"> </w:t>
      </w:r>
      <w:r>
        <w:rPr>
          <w:sz w:val="16"/>
        </w:rPr>
        <w:t>15</w:t>
      </w:r>
      <w:r>
        <w:rPr>
          <w:spacing w:val="-5"/>
          <w:sz w:val="16"/>
        </w:rPr>
        <w:t xml:space="preserve"> </w:t>
      </w:r>
      <w:r>
        <w:rPr>
          <w:sz w:val="16"/>
        </w:rPr>
        <w:t>de</w:t>
      </w:r>
      <w:r>
        <w:rPr>
          <w:spacing w:val="-6"/>
          <w:sz w:val="16"/>
        </w:rPr>
        <w:t xml:space="preserve"> </w:t>
      </w:r>
      <w:r>
        <w:rPr>
          <w:sz w:val="16"/>
        </w:rPr>
        <w:t>agosto</w:t>
      </w:r>
      <w:r>
        <w:rPr>
          <w:spacing w:val="-8"/>
          <w:sz w:val="16"/>
        </w:rPr>
        <w:t xml:space="preserve"> </w:t>
      </w:r>
      <w:r>
        <w:rPr>
          <w:sz w:val="16"/>
        </w:rPr>
        <w:t>de</w:t>
      </w:r>
      <w:r>
        <w:rPr>
          <w:spacing w:val="-6"/>
          <w:sz w:val="16"/>
        </w:rPr>
        <w:t xml:space="preserve"> </w:t>
      </w:r>
      <w:r>
        <w:rPr>
          <w:sz w:val="16"/>
        </w:rPr>
        <w:t>2002</w:t>
      </w:r>
      <w:r>
        <w:rPr>
          <w:spacing w:val="-3"/>
          <w:sz w:val="16"/>
        </w:rPr>
        <w:t xml:space="preserve"> </w:t>
      </w:r>
      <w:r>
        <w:rPr>
          <w:sz w:val="16"/>
        </w:rPr>
        <w:t>(expediente de prueba, folios 2723 y 2928). Nota Periodística “Jurado pretende remover al</w:t>
      </w:r>
      <w:r>
        <w:rPr>
          <w:spacing w:val="-1"/>
          <w:sz w:val="16"/>
        </w:rPr>
        <w:t xml:space="preserve"> </w:t>
      </w:r>
      <w:r>
        <w:rPr>
          <w:sz w:val="16"/>
        </w:rPr>
        <w:t>fiscal que</w:t>
      </w:r>
      <w:r>
        <w:rPr>
          <w:spacing w:val="-2"/>
          <w:sz w:val="16"/>
        </w:rPr>
        <w:t xml:space="preserve"> </w:t>
      </w:r>
      <w:r>
        <w:rPr>
          <w:sz w:val="16"/>
        </w:rPr>
        <w:t>ordenó la</w:t>
      </w:r>
      <w:r>
        <w:rPr>
          <w:spacing w:val="-1"/>
          <w:sz w:val="16"/>
        </w:rPr>
        <w:t xml:space="preserve"> </w:t>
      </w:r>
      <w:r>
        <w:rPr>
          <w:sz w:val="16"/>
        </w:rPr>
        <w:t>detención de escribano [A.]”, Diario ABC, 31 de julio de 2002 (expediente de prueba, folio 2725). Nota Periodística “Echan</w:t>
      </w:r>
      <w:r>
        <w:rPr>
          <w:spacing w:val="-3"/>
          <w:sz w:val="16"/>
        </w:rPr>
        <w:t xml:space="preserve"> </w:t>
      </w:r>
      <w:r>
        <w:rPr>
          <w:sz w:val="16"/>
        </w:rPr>
        <w:t>a</w:t>
      </w:r>
      <w:r>
        <w:rPr>
          <w:spacing w:val="-3"/>
          <w:sz w:val="16"/>
        </w:rPr>
        <w:t xml:space="preserve"> </w:t>
      </w:r>
      <w:r>
        <w:rPr>
          <w:sz w:val="16"/>
        </w:rPr>
        <w:t>Nissen,</w:t>
      </w:r>
      <w:r>
        <w:rPr>
          <w:spacing w:val="-3"/>
          <w:sz w:val="16"/>
        </w:rPr>
        <w:t xml:space="preserve"> </w:t>
      </w:r>
      <w:r>
        <w:rPr>
          <w:sz w:val="16"/>
        </w:rPr>
        <w:t>el</w:t>
      </w:r>
      <w:r>
        <w:rPr>
          <w:spacing w:val="-6"/>
          <w:sz w:val="16"/>
        </w:rPr>
        <w:t xml:space="preserve"> </w:t>
      </w:r>
      <w:r>
        <w:rPr>
          <w:sz w:val="16"/>
        </w:rPr>
        <w:t>fiscal</w:t>
      </w:r>
      <w:r>
        <w:rPr>
          <w:spacing w:val="-6"/>
          <w:sz w:val="16"/>
        </w:rPr>
        <w:t xml:space="preserve"> </w:t>
      </w:r>
      <w:r>
        <w:rPr>
          <w:sz w:val="16"/>
        </w:rPr>
        <w:t>que</w:t>
      </w:r>
      <w:r>
        <w:rPr>
          <w:spacing w:val="-5"/>
          <w:sz w:val="16"/>
        </w:rPr>
        <w:t xml:space="preserve"> </w:t>
      </w:r>
      <w:r>
        <w:rPr>
          <w:sz w:val="16"/>
        </w:rPr>
        <w:t>imputó</w:t>
      </w:r>
      <w:r>
        <w:rPr>
          <w:spacing w:val="-2"/>
          <w:sz w:val="16"/>
        </w:rPr>
        <w:t xml:space="preserve"> </w:t>
      </w:r>
      <w:r>
        <w:rPr>
          <w:sz w:val="16"/>
        </w:rPr>
        <w:t>a</w:t>
      </w:r>
      <w:r>
        <w:rPr>
          <w:spacing w:val="-6"/>
          <w:sz w:val="16"/>
        </w:rPr>
        <w:t xml:space="preserve"> </w:t>
      </w:r>
      <w:r>
        <w:rPr>
          <w:sz w:val="16"/>
        </w:rPr>
        <w:t>varios</w:t>
      </w:r>
      <w:r>
        <w:rPr>
          <w:spacing w:val="-5"/>
          <w:sz w:val="16"/>
        </w:rPr>
        <w:t xml:space="preserve"> </w:t>
      </w:r>
      <w:r>
        <w:rPr>
          <w:sz w:val="16"/>
        </w:rPr>
        <w:t>“peces</w:t>
      </w:r>
      <w:r>
        <w:rPr>
          <w:spacing w:val="-5"/>
          <w:sz w:val="16"/>
        </w:rPr>
        <w:t xml:space="preserve"> </w:t>
      </w:r>
      <w:r>
        <w:rPr>
          <w:sz w:val="16"/>
        </w:rPr>
        <w:t>gordos””,</w:t>
      </w:r>
      <w:r>
        <w:rPr>
          <w:spacing w:val="-6"/>
          <w:sz w:val="16"/>
        </w:rPr>
        <w:t xml:space="preserve"> </w:t>
      </w:r>
      <w:r>
        <w:rPr>
          <w:sz w:val="16"/>
        </w:rPr>
        <w:t>Diario</w:t>
      </w:r>
      <w:r>
        <w:rPr>
          <w:spacing w:val="-4"/>
          <w:sz w:val="16"/>
        </w:rPr>
        <w:t xml:space="preserve"> </w:t>
      </w:r>
      <w:r>
        <w:rPr>
          <w:sz w:val="16"/>
        </w:rPr>
        <w:t>Noticias,</w:t>
      </w:r>
      <w:r>
        <w:rPr>
          <w:spacing w:val="-6"/>
          <w:sz w:val="16"/>
        </w:rPr>
        <w:t xml:space="preserve"> </w:t>
      </w:r>
      <w:r>
        <w:rPr>
          <w:sz w:val="16"/>
        </w:rPr>
        <w:t>8</w:t>
      </w:r>
      <w:r>
        <w:rPr>
          <w:spacing w:val="-4"/>
          <w:sz w:val="16"/>
        </w:rPr>
        <w:t xml:space="preserve"> </w:t>
      </w:r>
      <w:r>
        <w:rPr>
          <w:sz w:val="16"/>
        </w:rPr>
        <w:t>de</w:t>
      </w:r>
      <w:r>
        <w:rPr>
          <w:spacing w:val="-5"/>
          <w:sz w:val="16"/>
        </w:rPr>
        <w:t xml:space="preserve"> </w:t>
      </w:r>
      <w:r>
        <w:rPr>
          <w:sz w:val="16"/>
        </w:rPr>
        <w:t>abril</w:t>
      </w:r>
      <w:r>
        <w:rPr>
          <w:spacing w:val="-3"/>
          <w:sz w:val="16"/>
        </w:rPr>
        <w:t xml:space="preserve"> </w:t>
      </w:r>
      <w:r>
        <w:rPr>
          <w:sz w:val="16"/>
        </w:rPr>
        <w:t>de</w:t>
      </w:r>
      <w:r>
        <w:rPr>
          <w:spacing w:val="-2"/>
          <w:sz w:val="16"/>
        </w:rPr>
        <w:t xml:space="preserve"> </w:t>
      </w:r>
      <w:r>
        <w:rPr>
          <w:sz w:val="16"/>
        </w:rPr>
        <w:t>2003</w:t>
      </w:r>
      <w:r>
        <w:rPr>
          <w:spacing w:val="-4"/>
          <w:sz w:val="16"/>
        </w:rPr>
        <w:t xml:space="preserve"> </w:t>
      </w:r>
      <w:r>
        <w:rPr>
          <w:sz w:val="16"/>
        </w:rPr>
        <w:t>(expediente de prueba, folio 2729).</w:t>
      </w:r>
    </w:p>
    <w:p w14:paraId="084C378F" w14:textId="77777777" w:rsidR="00644DE7" w:rsidRDefault="00000000">
      <w:pPr>
        <w:spacing w:before="122"/>
        <w:ind w:left="101" w:right="114"/>
        <w:jc w:val="both"/>
        <w:rPr>
          <w:sz w:val="16"/>
        </w:rPr>
      </w:pPr>
      <w:bookmarkStart w:id="133" w:name="_bookmark113"/>
      <w:bookmarkEnd w:id="133"/>
      <w:r>
        <w:rPr>
          <w:sz w:val="16"/>
          <w:vertAlign w:val="superscript"/>
        </w:rPr>
        <w:t>93</w:t>
      </w:r>
      <w:r>
        <w:rPr>
          <w:spacing w:val="80"/>
          <w:sz w:val="16"/>
        </w:rPr>
        <w:t xml:space="preserve">   </w:t>
      </w:r>
      <w:r>
        <w:rPr>
          <w:i/>
          <w:sz w:val="16"/>
        </w:rPr>
        <w:t>Cfr.</w:t>
      </w:r>
      <w:r>
        <w:rPr>
          <w:i/>
          <w:spacing w:val="-8"/>
          <w:sz w:val="16"/>
        </w:rPr>
        <w:t xml:space="preserve"> </w:t>
      </w:r>
      <w:r>
        <w:rPr>
          <w:sz w:val="16"/>
        </w:rPr>
        <w:t>Nota</w:t>
      </w:r>
      <w:r>
        <w:rPr>
          <w:spacing w:val="-8"/>
          <w:sz w:val="16"/>
        </w:rPr>
        <w:t xml:space="preserve"> </w:t>
      </w:r>
      <w:r>
        <w:rPr>
          <w:sz w:val="16"/>
        </w:rPr>
        <w:t>Periodística</w:t>
      </w:r>
      <w:r>
        <w:rPr>
          <w:spacing w:val="-8"/>
          <w:sz w:val="16"/>
        </w:rPr>
        <w:t xml:space="preserve"> </w:t>
      </w:r>
      <w:r>
        <w:rPr>
          <w:sz w:val="16"/>
        </w:rPr>
        <w:t>“[L.]</w:t>
      </w:r>
      <w:r>
        <w:rPr>
          <w:spacing w:val="-8"/>
          <w:sz w:val="16"/>
        </w:rPr>
        <w:t xml:space="preserve"> </w:t>
      </w:r>
      <w:r>
        <w:rPr>
          <w:sz w:val="16"/>
        </w:rPr>
        <w:t>impulsó</w:t>
      </w:r>
      <w:r>
        <w:rPr>
          <w:spacing w:val="-7"/>
          <w:sz w:val="16"/>
        </w:rPr>
        <w:t xml:space="preserve"> </w:t>
      </w:r>
      <w:r>
        <w:rPr>
          <w:sz w:val="16"/>
        </w:rPr>
        <w:t>destitución</w:t>
      </w:r>
      <w:r>
        <w:rPr>
          <w:spacing w:val="-8"/>
          <w:sz w:val="16"/>
        </w:rPr>
        <w:t xml:space="preserve"> </w:t>
      </w:r>
      <w:r>
        <w:rPr>
          <w:sz w:val="16"/>
        </w:rPr>
        <w:t>de</w:t>
      </w:r>
      <w:r>
        <w:rPr>
          <w:spacing w:val="-10"/>
          <w:sz w:val="16"/>
        </w:rPr>
        <w:t xml:space="preserve"> </w:t>
      </w:r>
      <w:r>
        <w:rPr>
          <w:sz w:val="16"/>
        </w:rPr>
        <w:t>fiscal</w:t>
      </w:r>
      <w:r>
        <w:rPr>
          <w:spacing w:val="-11"/>
          <w:sz w:val="16"/>
        </w:rPr>
        <w:t xml:space="preserve"> </w:t>
      </w:r>
      <w:r>
        <w:rPr>
          <w:sz w:val="16"/>
        </w:rPr>
        <w:t>que</w:t>
      </w:r>
      <w:r>
        <w:rPr>
          <w:spacing w:val="-7"/>
          <w:sz w:val="16"/>
        </w:rPr>
        <w:t xml:space="preserve"> </w:t>
      </w:r>
      <w:r>
        <w:rPr>
          <w:sz w:val="16"/>
        </w:rPr>
        <w:t>investiga</w:t>
      </w:r>
      <w:r>
        <w:rPr>
          <w:spacing w:val="-8"/>
          <w:sz w:val="16"/>
        </w:rPr>
        <w:t xml:space="preserve"> </w:t>
      </w:r>
      <w:r>
        <w:rPr>
          <w:sz w:val="16"/>
        </w:rPr>
        <w:t>a</w:t>
      </w:r>
      <w:r>
        <w:rPr>
          <w:spacing w:val="-10"/>
          <w:sz w:val="16"/>
        </w:rPr>
        <w:t xml:space="preserve"> </w:t>
      </w:r>
      <w:r>
        <w:rPr>
          <w:sz w:val="16"/>
        </w:rPr>
        <w:t>políticos</w:t>
      </w:r>
      <w:r>
        <w:rPr>
          <w:spacing w:val="-10"/>
          <w:sz w:val="16"/>
        </w:rPr>
        <w:t xml:space="preserve"> </w:t>
      </w:r>
      <w:r>
        <w:rPr>
          <w:sz w:val="16"/>
        </w:rPr>
        <w:t>corruptos”,</w:t>
      </w:r>
      <w:r>
        <w:rPr>
          <w:spacing w:val="-8"/>
          <w:sz w:val="16"/>
        </w:rPr>
        <w:t xml:space="preserve"> </w:t>
      </w:r>
      <w:r>
        <w:rPr>
          <w:sz w:val="16"/>
        </w:rPr>
        <w:t>Diario</w:t>
      </w:r>
      <w:r>
        <w:rPr>
          <w:spacing w:val="-9"/>
          <w:sz w:val="16"/>
        </w:rPr>
        <w:t xml:space="preserve"> </w:t>
      </w:r>
      <w:r>
        <w:rPr>
          <w:sz w:val="16"/>
        </w:rPr>
        <w:t>ABC, 8 de abril de 2004 (expediente de prueba, folio 6). En esta noticia se hace referencia a que el Fiscal Nissen recibió,</w:t>
      </w:r>
      <w:r>
        <w:rPr>
          <w:spacing w:val="-8"/>
          <w:sz w:val="16"/>
        </w:rPr>
        <w:t xml:space="preserve"> </w:t>
      </w:r>
      <w:r>
        <w:rPr>
          <w:sz w:val="16"/>
        </w:rPr>
        <w:t>el</w:t>
      </w:r>
      <w:r>
        <w:rPr>
          <w:spacing w:val="-6"/>
          <w:sz w:val="16"/>
        </w:rPr>
        <w:t xml:space="preserve"> </w:t>
      </w:r>
      <w:r>
        <w:rPr>
          <w:sz w:val="16"/>
        </w:rPr>
        <w:t>29</w:t>
      </w:r>
      <w:r>
        <w:rPr>
          <w:spacing w:val="-6"/>
          <w:sz w:val="16"/>
        </w:rPr>
        <w:t xml:space="preserve"> </w:t>
      </w:r>
      <w:r>
        <w:rPr>
          <w:sz w:val="16"/>
        </w:rPr>
        <w:t>de</w:t>
      </w:r>
      <w:r>
        <w:rPr>
          <w:spacing w:val="-7"/>
          <w:sz w:val="16"/>
        </w:rPr>
        <w:t xml:space="preserve"> </w:t>
      </w:r>
      <w:r>
        <w:rPr>
          <w:sz w:val="16"/>
        </w:rPr>
        <w:t>octubre</w:t>
      </w:r>
      <w:r>
        <w:rPr>
          <w:spacing w:val="-5"/>
          <w:sz w:val="16"/>
        </w:rPr>
        <w:t xml:space="preserve"> </w:t>
      </w:r>
      <w:r>
        <w:rPr>
          <w:sz w:val="16"/>
        </w:rPr>
        <w:t>de</w:t>
      </w:r>
      <w:r>
        <w:rPr>
          <w:spacing w:val="-5"/>
          <w:sz w:val="16"/>
        </w:rPr>
        <w:t xml:space="preserve"> </w:t>
      </w:r>
      <w:r>
        <w:rPr>
          <w:sz w:val="16"/>
        </w:rPr>
        <w:t>2003,</w:t>
      </w:r>
      <w:r>
        <w:rPr>
          <w:spacing w:val="-6"/>
          <w:sz w:val="16"/>
        </w:rPr>
        <w:t xml:space="preserve"> </w:t>
      </w:r>
      <w:r>
        <w:rPr>
          <w:sz w:val="16"/>
        </w:rPr>
        <w:t>un</w:t>
      </w:r>
      <w:r>
        <w:rPr>
          <w:spacing w:val="-6"/>
          <w:sz w:val="16"/>
        </w:rPr>
        <w:t xml:space="preserve"> </w:t>
      </w:r>
      <w:r>
        <w:rPr>
          <w:sz w:val="16"/>
        </w:rPr>
        <w:t>proyecto</w:t>
      </w:r>
      <w:r>
        <w:rPr>
          <w:spacing w:val="-7"/>
          <w:sz w:val="16"/>
        </w:rPr>
        <w:t xml:space="preserve"> </w:t>
      </w:r>
      <w:r>
        <w:rPr>
          <w:sz w:val="16"/>
        </w:rPr>
        <w:t>de</w:t>
      </w:r>
      <w:r>
        <w:rPr>
          <w:spacing w:val="-7"/>
          <w:sz w:val="16"/>
        </w:rPr>
        <w:t xml:space="preserve"> </w:t>
      </w:r>
      <w:r>
        <w:rPr>
          <w:sz w:val="16"/>
        </w:rPr>
        <w:t>resolución</w:t>
      </w:r>
      <w:r>
        <w:rPr>
          <w:spacing w:val="-8"/>
          <w:sz w:val="16"/>
        </w:rPr>
        <w:t xml:space="preserve"> </w:t>
      </w:r>
      <w:r>
        <w:rPr>
          <w:sz w:val="16"/>
        </w:rPr>
        <w:t>similar</w:t>
      </w:r>
      <w:r>
        <w:rPr>
          <w:spacing w:val="-2"/>
          <w:sz w:val="16"/>
        </w:rPr>
        <w:t xml:space="preserve"> </w:t>
      </w:r>
      <w:r>
        <w:rPr>
          <w:sz w:val="16"/>
        </w:rPr>
        <w:t>al</w:t>
      </w:r>
      <w:r>
        <w:rPr>
          <w:spacing w:val="-6"/>
          <w:sz w:val="16"/>
        </w:rPr>
        <w:t xml:space="preserve"> </w:t>
      </w:r>
      <w:r>
        <w:rPr>
          <w:sz w:val="16"/>
        </w:rPr>
        <w:t>redactado</w:t>
      </w:r>
      <w:r>
        <w:rPr>
          <w:spacing w:val="-4"/>
          <w:sz w:val="16"/>
        </w:rPr>
        <w:t xml:space="preserve"> </w:t>
      </w:r>
      <w:r>
        <w:rPr>
          <w:sz w:val="16"/>
        </w:rPr>
        <w:t>por</w:t>
      </w:r>
      <w:r>
        <w:rPr>
          <w:spacing w:val="-6"/>
          <w:sz w:val="16"/>
        </w:rPr>
        <w:t xml:space="preserve"> </w:t>
      </w:r>
      <w:r>
        <w:rPr>
          <w:sz w:val="16"/>
        </w:rPr>
        <w:t>el</w:t>
      </w:r>
      <w:r>
        <w:rPr>
          <w:spacing w:val="-3"/>
          <w:sz w:val="16"/>
        </w:rPr>
        <w:t xml:space="preserve"> </w:t>
      </w:r>
      <w:r>
        <w:rPr>
          <w:sz w:val="16"/>
        </w:rPr>
        <w:t>JEM</w:t>
      </w:r>
      <w:r>
        <w:rPr>
          <w:spacing w:val="-4"/>
          <w:sz w:val="16"/>
        </w:rPr>
        <w:t xml:space="preserve"> </w:t>
      </w:r>
      <w:r>
        <w:rPr>
          <w:sz w:val="16"/>
        </w:rPr>
        <w:t>para</w:t>
      </w:r>
      <w:r>
        <w:rPr>
          <w:spacing w:val="-6"/>
          <w:sz w:val="16"/>
        </w:rPr>
        <w:t xml:space="preserve"> </w:t>
      </w:r>
      <w:r>
        <w:rPr>
          <w:sz w:val="16"/>
        </w:rPr>
        <w:t>fundamentar</w:t>
      </w:r>
    </w:p>
    <w:p w14:paraId="6EFC2437" w14:textId="77777777" w:rsidR="00644DE7" w:rsidRDefault="00644DE7">
      <w:pPr>
        <w:jc w:val="both"/>
        <w:rPr>
          <w:sz w:val="16"/>
        </w:rPr>
        <w:sectPr w:rsidR="00644DE7">
          <w:pgSz w:w="12240" w:h="15840"/>
          <w:pgMar w:top="1340" w:right="1580" w:bottom="1180" w:left="1600" w:header="0" w:footer="994" w:gutter="0"/>
          <w:cols w:space="720"/>
        </w:sectPr>
      </w:pPr>
    </w:p>
    <w:p w14:paraId="5A0645D1" w14:textId="77777777" w:rsidR="00644DE7" w:rsidRDefault="00000000">
      <w:pPr>
        <w:pStyle w:val="Textoindependiente"/>
        <w:spacing w:before="76"/>
        <w:ind w:left="101" w:right="115"/>
        <w:jc w:val="both"/>
      </w:pPr>
      <w:r>
        <w:lastRenderedPageBreak/>
        <w:t>irregularidad del proceso llevado a cabo en contra del Fiscal Nissen Pessolani</w:t>
      </w:r>
      <w:hyperlink w:anchor="_bookmark114" w:history="1">
        <w:r>
          <w:rPr>
            <w:position w:val="7"/>
            <w:sz w:val="13"/>
          </w:rPr>
          <w:t>94</w:t>
        </w:r>
      </w:hyperlink>
      <w:r>
        <w:t xml:space="preserve">. En un </w:t>
      </w:r>
      <w:r>
        <w:rPr>
          <w:spacing w:val="-4"/>
        </w:rPr>
        <w:t>editorial</w:t>
      </w:r>
      <w:r>
        <w:rPr>
          <w:spacing w:val="-8"/>
        </w:rPr>
        <w:t xml:space="preserve"> </w:t>
      </w:r>
      <w:r>
        <w:rPr>
          <w:spacing w:val="-4"/>
        </w:rPr>
        <w:t>publicado</w:t>
      </w:r>
      <w:r>
        <w:rPr>
          <w:spacing w:val="-10"/>
        </w:rPr>
        <w:t xml:space="preserve"> </w:t>
      </w:r>
      <w:r>
        <w:rPr>
          <w:spacing w:val="-4"/>
        </w:rPr>
        <w:t>por</w:t>
      </w:r>
      <w:r>
        <w:rPr>
          <w:spacing w:val="-10"/>
        </w:rPr>
        <w:t xml:space="preserve"> </w:t>
      </w:r>
      <w:r>
        <w:rPr>
          <w:spacing w:val="-4"/>
        </w:rPr>
        <w:t>el</w:t>
      </w:r>
      <w:r>
        <w:rPr>
          <w:spacing w:val="-8"/>
        </w:rPr>
        <w:t xml:space="preserve"> </w:t>
      </w:r>
      <w:r>
        <w:rPr>
          <w:spacing w:val="-4"/>
        </w:rPr>
        <w:t>Diario</w:t>
      </w:r>
      <w:r>
        <w:rPr>
          <w:spacing w:val="-10"/>
        </w:rPr>
        <w:t xml:space="preserve"> </w:t>
      </w:r>
      <w:r>
        <w:rPr>
          <w:spacing w:val="-4"/>
        </w:rPr>
        <w:t>ABC</w:t>
      </w:r>
      <w:r>
        <w:rPr>
          <w:spacing w:val="-6"/>
        </w:rPr>
        <w:t xml:space="preserve"> </w:t>
      </w:r>
      <w:r>
        <w:rPr>
          <w:spacing w:val="-4"/>
        </w:rPr>
        <w:t>el</w:t>
      </w:r>
      <w:r>
        <w:rPr>
          <w:spacing w:val="-8"/>
        </w:rPr>
        <w:t xml:space="preserve"> </w:t>
      </w:r>
      <w:r>
        <w:rPr>
          <w:spacing w:val="-4"/>
        </w:rPr>
        <w:t>16</w:t>
      </w:r>
      <w:r>
        <w:rPr>
          <w:spacing w:val="-8"/>
        </w:rPr>
        <w:t xml:space="preserve"> </w:t>
      </w:r>
      <w:r>
        <w:rPr>
          <w:spacing w:val="-4"/>
        </w:rPr>
        <w:t>de</w:t>
      </w:r>
      <w:r>
        <w:rPr>
          <w:spacing w:val="-10"/>
        </w:rPr>
        <w:t xml:space="preserve"> </w:t>
      </w:r>
      <w:r>
        <w:rPr>
          <w:spacing w:val="-4"/>
        </w:rPr>
        <w:t>agosto</w:t>
      </w:r>
      <w:r>
        <w:rPr>
          <w:spacing w:val="-10"/>
        </w:rPr>
        <w:t xml:space="preserve"> </w:t>
      </w:r>
      <w:r>
        <w:rPr>
          <w:spacing w:val="-4"/>
        </w:rPr>
        <w:t>de</w:t>
      </w:r>
      <w:r>
        <w:rPr>
          <w:spacing w:val="-10"/>
        </w:rPr>
        <w:t xml:space="preserve"> </w:t>
      </w:r>
      <w:r>
        <w:rPr>
          <w:spacing w:val="-4"/>
        </w:rPr>
        <w:t>2002,</w:t>
      </w:r>
      <w:r>
        <w:rPr>
          <w:spacing w:val="-7"/>
        </w:rPr>
        <w:t xml:space="preserve"> </w:t>
      </w:r>
      <w:r>
        <w:rPr>
          <w:spacing w:val="-4"/>
        </w:rPr>
        <w:t>se</w:t>
      </w:r>
      <w:r>
        <w:rPr>
          <w:spacing w:val="-10"/>
        </w:rPr>
        <w:t xml:space="preserve"> </w:t>
      </w:r>
      <w:r>
        <w:rPr>
          <w:spacing w:val="-4"/>
        </w:rPr>
        <w:t>indicó</w:t>
      </w:r>
      <w:r>
        <w:rPr>
          <w:spacing w:val="-10"/>
        </w:rPr>
        <w:t xml:space="preserve"> </w:t>
      </w:r>
      <w:r>
        <w:rPr>
          <w:spacing w:val="-4"/>
        </w:rPr>
        <w:t>“[l]os</w:t>
      </w:r>
      <w:r>
        <w:rPr>
          <w:spacing w:val="-12"/>
        </w:rPr>
        <w:t xml:space="preserve"> </w:t>
      </w:r>
      <w:r>
        <w:rPr>
          <w:spacing w:val="-4"/>
        </w:rPr>
        <w:t>juicios</w:t>
      </w:r>
      <w:r>
        <w:rPr>
          <w:spacing w:val="-9"/>
        </w:rPr>
        <w:t xml:space="preserve"> </w:t>
      </w:r>
      <w:r>
        <w:rPr>
          <w:spacing w:val="-4"/>
        </w:rPr>
        <w:t>ante</w:t>
      </w:r>
      <w:r>
        <w:rPr>
          <w:spacing w:val="-7"/>
        </w:rPr>
        <w:t xml:space="preserve"> </w:t>
      </w:r>
      <w:r>
        <w:rPr>
          <w:spacing w:val="-4"/>
        </w:rPr>
        <w:t xml:space="preserve">el </w:t>
      </w:r>
      <w:r>
        <w:t>Jurado</w:t>
      </w:r>
      <w:r>
        <w:rPr>
          <w:spacing w:val="-9"/>
        </w:rPr>
        <w:t xml:space="preserve"> </w:t>
      </w:r>
      <w:r>
        <w:t>de</w:t>
      </w:r>
      <w:r>
        <w:rPr>
          <w:spacing w:val="-11"/>
        </w:rPr>
        <w:t xml:space="preserve"> </w:t>
      </w:r>
      <w:r>
        <w:t>Enjuiciamiento</w:t>
      </w:r>
      <w:r>
        <w:rPr>
          <w:spacing w:val="-9"/>
        </w:rPr>
        <w:t xml:space="preserve"> </w:t>
      </w:r>
      <w:r>
        <w:t>no</w:t>
      </w:r>
      <w:r>
        <w:rPr>
          <w:spacing w:val="-11"/>
        </w:rPr>
        <w:t xml:space="preserve"> </w:t>
      </w:r>
      <w:r>
        <w:t>dan</w:t>
      </w:r>
      <w:r>
        <w:rPr>
          <w:spacing w:val="-8"/>
        </w:rPr>
        <w:t xml:space="preserve"> </w:t>
      </w:r>
      <w:r>
        <w:t>mayor</w:t>
      </w:r>
      <w:r>
        <w:rPr>
          <w:spacing w:val="-9"/>
        </w:rPr>
        <w:t xml:space="preserve"> </w:t>
      </w:r>
      <w:r>
        <w:t>indicación</w:t>
      </w:r>
      <w:r>
        <w:rPr>
          <w:spacing w:val="-8"/>
        </w:rPr>
        <w:t xml:space="preserve"> </w:t>
      </w:r>
      <w:r>
        <w:t>de</w:t>
      </w:r>
      <w:r>
        <w:rPr>
          <w:spacing w:val="-9"/>
        </w:rPr>
        <w:t xml:space="preserve"> </w:t>
      </w:r>
      <w:r>
        <w:t>imparcialidad</w:t>
      </w:r>
      <w:r>
        <w:rPr>
          <w:spacing w:val="-6"/>
        </w:rPr>
        <w:t xml:space="preserve"> </w:t>
      </w:r>
      <w:r>
        <w:t>y</w:t>
      </w:r>
      <w:r>
        <w:rPr>
          <w:spacing w:val="-8"/>
        </w:rPr>
        <w:t xml:space="preserve"> </w:t>
      </w:r>
      <w:r>
        <w:t>casi</w:t>
      </w:r>
      <w:r>
        <w:rPr>
          <w:spacing w:val="-8"/>
        </w:rPr>
        <w:t xml:space="preserve"> </w:t>
      </w:r>
      <w:r>
        <w:t>ni</w:t>
      </w:r>
      <w:r>
        <w:rPr>
          <w:spacing w:val="-8"/>
        </w:rPr>
        <w:t xml:space="preserve"> </w:t>
      </w:r>
      <w:r>
        <w:t>siquiera</w:t>
      </w:r>
      <w:r>
        <w:rPr>
          <w:spacing w:val="-8"/>
        </w:rPr>
        <w:t xml:space="preserve"> </w:t>
      </w:r>
      <w:r>
        <w:t>del cuidado</w:t>
      </w:r>
      <w:r>
        <w:rPr>
          <w:spacing w:val="-18"/>
        </w:rPr>
        <w:t xml:space="preserve"> </w:t>
      </w:r>
      <w:r>
        <w:t>de</w:t>
      </w:r>
      <w:r>
        <w:rPr>
          <w:spacing w:val="-18"/>
        </w:rPr>
        <w:t xml:space="preserve"> </w:t>
      </w:r>
      <w:r>
        <w:t>las</w:t>
      </w:r>
      <w:r>
        <w:rPr>
          <w:spacing w:val="-17"/>
        </w:rPr>
        <w:t xml:space="preserve"> </w:t>
      </w:r>
      <w:r>
        <w:t>apariencias”</w:t>
      </w:r>
      <w:hyperlink w:anchor="_bookmark115" w:history="1">
        <w:r>
          <w:rPr>
            <w:position w:val="7"/>
            <w:sz w:val="13"/>
          </w:rPr>
          <w:t>95</w:t>
        </w:r>
      </w:hyperlink>
      <w:r>
        <w:t>.</w:t>
      </w:r>
      <w:r>
        <w:rPr>
          <w:spacing w:val="-18"/>
        </w:rPr>
        <w:t xml:space="preserve"> </w:t>
      </w:r>
      <w:r>
        <w:t>Asimismo,</w:t>
      </w:r>
      <w:r>
        <w:rPr>
          <w:spacing w:val="-17"/>
        </w:rPr>
        <w:t xml:space="preserve"> </w:t>
      </w:r>
      <w:r>
        <w:t>posteriormente,</w:t>
      </w:r>
      <w:r>
        <w:rPr>
          <w:spacing w:val="-17"/>
        </w:rPr>
        <w:t xml:space="preserve"> </w:t>
      </w:r>
      <w:r>
        <w:t>se</w:t>
      </w:r>
      <w:r>
        <w:rPr>
          <w:spacing w:val="-17"/>
        </w:rPr>
        <w:t xml:space="preserve"> </w:t>
      </w:r>
      <w:r>
        <w:t>reveló</w:t>
      </w:r>
      <w:r>
        <w:rPr>
          <w:spacing w:val="-17"/>
        </w:rPr>
        <w:t xml:space="preserve"> </w:t>
      </w:r>
      <w:r>
        <w:t>que</w:t>
      </w:r>
      <w:r>
        <w:rPr>
          <w:spacing w:val="-18"/>
        </w:rPr>
        <w:t xml:space="preserve"> </w:t>
      </w:r>
      <w:r>
        <w:t>otro</w:t>
      </w:r>
      <w:r>
        <w:rPr>
          <w:spacing w:val="-18"/>
        </w:rPr>
        <w:t xml:space="preserve"> </w:t>
      </w:r>
      <w:r>
        <w:t>miembro</w:t>
      </w:r>
      <w:r>
        <w:rPr>
          <w:spacing w:val="-16"/>
        </w:rPr>
        <w:t xml:space="preserve"> </w:t>
      </w:r>
      <w:r>
        <w:t xml:space="preserve">del </w:t>
      </w:r>
      <w:r>
        <w:rPr>
          <w:spacing w:val="-4"/>
        </w:rPr>
        <w:t>JEM</w:t>
      </w:r>
      <w:r>
        <w:rPr>
          <w:spacing w:val="-10"/>
        </w:rPr>
        <w:t xml:space="preserve"> </w:t>
      </w:r>
      <w:r>
        <w:rPr>
          <w:spacing w:val="-4"/>
        </w:rPr>
        <w:t>estaba</w:t>
      </w:r>
      <w:r>
        <w:rPr>
          <w:spacing w:val="-7"/>
        </w:rPr>
        <w:t xml:space="preserve"> </w:t>
      </w:r>
      <w:r>
        <w:rPr>
          <w:spacing w:val="-4"/>
        </w:rPr>
        <w:t>siendo</w:t>
      </w:r>
      <w:r>
        <w:rPr>
          <w:spacing w:val="-11"/>
        </w:rPr>
        <w:t xml:space="preserve"> </w:t>
      </w:r>
      <w:r>
        <w:rPr>
          <w:spacing w:val="-4"/>
        </w:rPr>
        <w:t>investigado</w:t>
      </w:r>
      <w:r>
        <w:rPr>
          <w:spacing w:val="-11"/>
        </w:rPr>
        <w:t xml:space="preserve"> </w:t>
      </w:r>
      <w:r>
        <w:rPr>
          <w:spacing w:val="-4"/>
        </w:rPr>
        <w:t>por</w:t>
      </w:r>
      <w:r>
        <w:rPr>
          <w:spacing w:val="-11"/>
        </w:rPr>
        <w:t xml:space="preserve"> </w:t>
      </w:r>
      <w:r>
        <w:rPr>
          <w:spacing w:val="-4"/>
        </w:rPr>
        <w:t>tenencia</w:t>
      </w:r>
      <w:r>
        <w:rPr>
          <w:spacing w:val="-10"/>
        </w:rPr>
        <w:t xml:space="preserve"> </w:t>
      </w:r>
      <w:r>
        <w:rPr>
          <w:spacing w:val="-4"/>
        </w:rPr>
        <w:t>de</w:t>
      </w:r>
      <w:r>
        <w:rPr>
          <w:spacing w:val="-11"/>
        </w:rPr>
        <w:t xml:space="preserve"> </w:t>
      </w:r>
      <w:r>
        <w:rPr>
          <w:spacing w:val="-4"/>
        </w:rPr>
        <w:t>un</w:t>
      </w:r>
      <w:r>
        <w:rPr>
          <w:spacing w:val="-9"/>
        </w:rPr>
        <w:t xml:space="preserve"> </w:t>
      </w:r>
      <w:r>
        <w:rPr>
          <w:spacing w:val="-4"/>
        </w:rPr>
        <w:t>vehículo</w:t>
      </w:r>
      <w:r>
        <w:rPr>
          <w:spacing w:val="-11"/>
        </w:rPr>
        <w:t xml:space="preserve"> </w:t>
      </w:r>
      <w:r>
        <w:rPr>
          <w:spacing w:val="-4"/>
        </w:rPr>
        <w:t>robado</w:t>
      </w:r>
      <w:hyperlink w:anchor="_bookmark116" w:history="1">
        <w:r>
          <w:rPr>
            <w:spacing w:val="-4"/>
            <w:position w:val="7"/>
            <w:sz w:val="13"/>
          </w:rPr>
          <w:t>96</w:t>
        </w:r>
      </w:hyperlink>
      <w:r>
        <w:rPr>
          <w:spacing w:val="-4"/>
        </w:rPr>
        <w:t>.</w:t>
      </w:r>
      <w:r>
        <w:rPr>
          <w:spacing w:val="-11"/>
        </w:rPr>
        <w:t xml:space="preserve"> </w:t>
      </w:r>
      <w:r>
        <w:rPr>
          <w:spacing w:val="-4"/>
        </w:rPr>
        <w:t>A</w:t>
      </w:r>
      <w:r>
        <w:rPr>
          <w:spacing w:val="-10"/>
        </w:rPr>
        <w:t xml:space="preserve"> </w:t>
      </w:r>
      <w:r>
        <w:rPr>
          <w:spacing w:val="-4"/>
        </w:rPr>
        <w:t>pesar</w:t>
      </w:r>
      <w:r>
        <w:rPr>
          <w:spacing w:val="-11"/>
        </w:rPr>
        <w:t xml:space="preserve"> </w:t>
      </w:r>
      <w:r>
        <w:rPr>
          <w:spacing w:val="-4"/>
        </w:rPr>
        <w:t>de</w:t>
      </w:r>
      <w:r>
        <w:rPr>
          <w:spacing w:val="-11"/>
        </w:rPr>
        <w:t xml:space="preserve"> </w:t>
      </w:r>
      <w:r>
        <w:rPr>
          <w:spacing w:val="-4"/>
        </w:rPr>
        <w:t>lo</w:t>
      </w:r>
      <w:r>
        <w:rPr>
          <w:spacing w:val="-11"/>
        </w:rPr>
        <w:t xml:space="preserve"> </w:t>
      </w:r>
      <w:r>
        <w:rPr>
          <w:spacing w:val="-4"/>
        </w:rPr>
        <w:t xml:space="preserve">anterior, </w:t>
      </w:r>
      <w:r>
        <w:t>éste</w:t>
      </w:r>
      <w:r>
        <w:rPr>
          <w:spacing w:val="-18"/>
        </w:rPr>
        <w:t xml:space="preserve"> </w:t>
      </w:r>
      <w:r>
        <w:t>tampoco</w:t>
      </w:r>
      <w:r>
        <w:rPr>
          <w:spacing w:val="-18"/>
        </w:rPr>
        <w:t xml:space="preserve"> </w:t>
      </w:r>
      <w:r>
        <w:t>se</w:t>
      </w:r>
      <w:r>
        <w:rPr>
          <w:spacing w:val="-17"/>
        </w:rPr>
        <w:t xml:space="preserve"> </w:t>
      </w:r>
      <w:r>
        <w:t>inhibió</w:t>
      </w:r>
      <w:r>
        <w:rPr>
          <w:spacing w:val="-18"/>
        </w:rPr>
        <w:t xml:space="preserve"> </w:t>
      </w:r>
      <w:r>
        <w:t>de</w:t>
      </w:r>
      <w:r>
        <w:rPr>
          <w:spacing w:val="-17"/>
        </w:rPr>
        <w:t xml:space="preserve"> </w:t>
      </w:r>
      <w:r>
        <w:t>conocer</w:t>
      </w:r>
      <w:r>
        <w:rPr>
          <w:spacing w:val="-18"/>
        </w:rPr>
        <w:t xml:space="preserve"> </w:t>
      </w:r>
      <w:r>
        <w:t>la</w:t>
      </w:r>
      <w:r>
        <w:rPr>
          <w:spacing w:val="-18"/>
        </w:rPr>
        <w:t xml:space="preserve"> </w:t>
      </w:r>
      <w:r>
        <w:t>causa</w:t>
      </w:r>
      <w:r>
        <w:rPr>
          <w:spacing w:val="-17"/>
        </w:rPr>
        <w:t xml:space="preserve"> </w:t>
      </w:r>
      <w:r>
        <w:t>y</w:t>
      </w:r>
      <w:r>
        <w:rPr>
          <w:spacing w:val="-18"/>
        </w:rPr>
        <w:t xml:space="preserve"> </w:t>
      </w:r>
      <w:r>
        <w:t>participó</w:t>
      </w:r>
      <w:r>
        <w:rPr>
          <w:spacing w:val="-17"/>
        </w:rPr>
        <w:t xml:space="preserve"> </w:t>
      </w:r>
      <w:r>
        <w:t>de</w:t>
      </w:r>
      <w:r>
        <w:rPr>
          <w:spacing w:val="-18"/>
        </w:rPr>
        <w:t xml:space="preserve"> </w:t>
      </w:r>
      <w:r>
        <w:t>todo</w:t>
      </w:r>
      <w:r>
        <w:rPr>
          <w:spacing w:val="-17"/>
        </w:rPr>
        <w:t xml:space="preserve"> </w:t>
      </w:r>
      <w:r>
        <w:t>el</w:t>
      </w:r>
      <w:r>
        <w:rPr>
          <w:spacing w:val="-18"/>
        </w:rPr>
        <w:t xml:space="preserve"> </w:t>
      </w:r>
      <w:r>
        <w:t>proceso,</w:t>
      </w:r>
      <w:r>
        <w:rPr>
          <w:spacing w:val="-18"/>
        </w:rPr>
        <w:t xml:space="preserve"> </w:t>
      </w:r>
      <w:r>
        <w:t>incluyendo</w:t>
      </w:r>
      <w:r>
        <w:rPr>
          <w:spacing w:val="-17"/>
        </w:rPr>
        <w:t xml:space="preserve"> </w:t>
      </w:r>
      <w:r>
        <w:t>del dictado de la sentencia final.</w:t>
      </w:r>
    </w:p>
    <w:p w14:paraId="3DB15C3C" w14:textId="77777777" w:rsidR="00644DE7" w:rsidRDefault="00644DE7">
      <w:pPr>
        <w:pStyle w:val="Textoindependiente"/>
        <w:spacing w:before="9"/>
        <w:rPr>
          <w:sz w:val="19"/>
        </w:rPr>
      </w:pPr>
    </w:p>
    <w:p w14:paraId="582C468F" w14:textId="77777777" w:rsidR="00644DE7" w:rsidRDefault="00000000">
      <w:pPr>
        <w:pStyle w:val="Prrafodelista"/>
        <w:numPr>
          <w:ilvl w:val="0"/>
          <w:numId w:val="16"/>
        </w:numPr>
        <w:tabs>
          <w:tab w:val="left" w:pos="668"/>
        </w:tabs>
        <w:spacing w:before="1"/>
        <w:ind w:right="114" w:firstLine="0"/>
        <w:jc w:val="both"/>
        <w:rPr>
          <w:sz w:val="20"/>
        </w:rPr>
      </w:pPr>
      <w:r>
        <w:rPr>
          <w:sz w:val="20"/>
        </w:rPr>
        <w:t>El Fiscal Nissen Pessolani presentó incidente de recusación en contra de cuatro miembros del JEM, incluyendo su presidente</w:t>
      </w:r>
      <w:hyperlink w:anchor="_bookmark117" w:history="1">
        <w:r>
          <w:rPr>
            <w:position w:val="7"/>
            <w:sz w:val="13"/>
          </w:rPr>
          <w:t>97</w:t>
        </w:r>
      </w:hyperlink>
      <w:r>
        <w:rPr>
          <w:sz w:val="20"/>
        </w:rPr>
        <w:t>. Sin embargo, el Jurado lo rechazó “por carecer</w:t>
      </w:r>
      <w:r>
        <w:rPr>
          <w:spacing w:val="-18"/>
          <w:sz w:val="20"/>
        </w:rPr>
        <w:t xml:space="preserve"> </w:t>
      </w:r>
      <w:r>
        <w:rPr>
          <w:sz w:val="20"/>
        </w:rPr>
        <w:t>de</w:t>
      </w:r>
      <w:r>
        <w:rPr>
          <w:spacing w:val="-17"/>
          <w:sz w:val="20"/>
        </w:rPr>
        <w:t xml:space="preserve"> </w:t>
      </w:r>
      <w:r>
        <w:rPr>
          <w:sz w:val="20"/>
        </w:rPr>
        <w:t>fundamentación</w:t>
      </w:r>
      <w:r>
        <w:rPr>
          <w:spacing w:val="-14"/>
          <w:sz w:val="20"/>
        </w:rPr>
        <w:t xml:space="preserve"> </w:t>
      </w:r>
      <w:r>
        <w:rPr>
          <w:sz w:val="20"/>
        </w:rPr>
        <w:t>y</w:t>
      </w:r>
      <w:r>
        <w:rPr>
          <w:spacing w:val="-16"/>
          <w:sz w:val="20"/>
        </w:rPr>
        <w:t xml:space="preserve"> </w:t>
      </w:r>
      <w:r>
        <w:rPr>
          <w:sz w:val="20"/>
        </w:rPr>
        <w:t>el</w:t>
      </w:r>
      <w:r>
        <w:rPr>
          <w:spacing w:val="-17"/>
          <w:sz w:val="20"/>
        </w:rPr>
        <w:t xml:space="preserve"> </w:t>
      </w:r>
      <w:r>
        <w:rPr>
          <w:sz w:val="20"/>
        </w:rPr>
        <w:t>haber</w:t>
      </w:r>
      <w:r>
        <w:rPr>
          <w:spacing w:val="-18"/>
          <w:sz w:val="20"/>
        </w:rPr>
        <w:t xml:space="preserve"> </w:t>
      </w:r>
      <w:r>
        <w:rPr>
          <w:sz w:val="20"/>
        </w:rPr>
        <w:t>transgredido</w:t>
      </w:r>
      <w:r>
        <w:rPr>
          <w:spacing w:val="-18"/>
          <w:sz w:val="20"/>
        </w:rPr>
        <w:t xml:space="preserve"> </w:t>
      </w:r>
      <w:r>
        <w:rPr>
          <w:sz w:val="20"/>
        </w:rPr>
        <w:t>la</w:t>
      </w:r>
      <w:r>
        <w:rPr>
          <w:spacing w:val="-17"/>
          <w:sz w:val="20"/>
        </w:rPr>
        <w:t xml:space="preserve"> </w:t>
      </w:r>
      <w:r>
        <w:rPr>
          <w:sz w:val="20"/>
        </w:rPr>
        <w:t>norma</w:t>
      </w:r>
      <w:r>
        <w:rPr>
          <w:spacing w:val="-17"/>
          <w:sz w:val="20"/>
        </w:rPr>
        <w:t xml:space="preserve"> </w:t>
      </w:r>
      <w:r>
        <w:rPr>
          <w:sz w:val="20"/>
        </w:rPr>
        <w:t>modificatoria</w:t>
      </w:r>
      <w:r>
        <w:rPr>
          <w:spacing w:val="-17"/>
          <w:sz w:val="20"/>
        </w:rPr>
        <w:t xml:space="preserve"> </w:t>
      </w:r>
      <w:r>
        <w:rPr>
          <w:sz w:val="20"/>
        </w:rPr>
        <w:t>del</w:t>
      </w:r>
      <w:r>
        <w:rPr>
          <w:spacing w:val="-17"/>
          <w:sz w:val="20"/>
        </w:rPr>
        <w:t xml:space="preserve"> </w:t>
      </w:r>
      <w:r>
        <w:rPr>
          <w:sz w:val="20"/>
        </w:rPr>
        <w:t>artículo</w:t>
      </w:r>
      <w:r>
        <w:rPr>
          <w:spacing w:val="-18"/>
          <w:sz w:val="20"/>
        </w:rPr>
        <w:t xml:space="preserve"> </w:t>
      </w:r>
      <w:r>
        <w:rPr>
          <w:sz w:val="20"/>
        </w:rPr>
        <w:t xml:space="preserve">10 </w:t>
      </w:r>
      <w:r>
        <w:rPr>
          <w:spacing w:val="-2"/>
          <w:sz w:val="20"/>
        </w:rPr>
        <w:t>de</w:t>
      </w:r>
      <w:r>
        <w:rPr>
          <w:spacing w:val="-13"/>
          <w:sz w:val="20"/>
        </w:rPr>
        <w:t xml:space="preserve"> </w:t>
      </w:r>
      <w:r>
        <w:rPr>
          <w:spacing w:val="-2"/>
          <w:sz w:val="20"/>
        </w:rPr>
        <w:t>la</w:t>
      </w:r>
      <w:r>
        <w:rPr>
          <w:spacing w:val="-12"/>
          <w:sz w:val="20"/>
        </w:rPr>
        <w:t xml:space="preserve"> </w:t>
      </w:r>
      <w:r>
        <w:rPr>
          <w:spacing w:val="-2"/>
          <w:sz w:val="20"/>
        </w:rPr>
        <w:t>Ley</w:t>
      </w:r>
      <w:r>
        <w:rPr>
          <w:spacing w:val="-12"/>
          <w:sz w:val="20"/>
        </w:rPr>
        <w:t xml:space="preserve"> </w:t>
      </w:r>
      <w:r>
        <w:rPr>
          <w:spacing w:val="-2"/>
          <w:sz w:val="20"/>
        </w:rPr>
        <w:t>que</w:t>
      </w:r>
      <w:r>
        <w:rPr>
          <w:spacing w:val="-13"/>
          <w:sz w:val="20"/>
        </w:rPr>
        <w:t xml:space="preserve"> </w:t>
      </w:r>
      <w:r>
        <w:rPr>
          <w:spacing w:val="-2"/>
          <w:sz w:val="20"/>
        </w:rPr>
        <w:t>rige</w:t>
      </w:r>
      <w:r>
        <w:rPr>
          <w:spacing w:val="-13"/>
          <w:sz w:val="20"/>
        </w:rPr>
        <w:t xml:space="preserve"> </w:t>
      </w:r>
      <w:r>
        <w:rPr>
          <w:spacing w:val="-2"/>
          <w:sz w:val="20"/>
        </w:rPr>
        <w:t>al</w:t>
      </w:r>
      <w:r>
        <w:rPr>
          <w:spacing w:val="-11"/>
          <w:sz w:val="20"/>
        </w:rPr>
        <w:t xml:space="preserve"> </w:t>
      </w:r>
      <w:r>
        <w:rPr>
          <w:spacing w:val="-2"/>
          <w:sz w:val="20"/>
        </w:rPr>
        <w:t>Jurado”</w:t>
      </w:r>
      <w:hyperlink w:anchor="_bookmark118" w:history="1">
        <w:r>
          <w:rPr>
            <w:spacing w:val="-2"/>
            <w:position w:val="7"/>
            <w:sz w:val="13"/>
          </w:rPr>
          <w:t>98</w:t>
        </w:r>
      </w:hyperlink>
      <w:r>
        <w:rPr>
          <w:spacing w:val="-2"/>
          <w:sz w:val="20"/>
        </w:rPr>
        <w:t>.</w:t>
      </w:r>
      <w:r>
        <w:rPr>
          <w:spacing w:val="-15"/>
          <w:sz w:val="20"/>
        </w:rPr>
        <w:t xml:space="preserve"> </w:t>
      </w:r>
      <w:r>
        <w:rPr>
          <w:spacing w:val="-2"/>
          <w:sz w:val="20"/>
        </w:rPr>
        <w:t>En</w:t>
      </w:r>
      <w:r>
        <w:rPr>
          <w:spacing w:val="-8"/>
          <w:sz w:val="20"/>
        </w:rPr>
        <w:t xml:space="preserve"> </w:t>
      </w:r>
      <w:r>
        <w:rPr>
          <w:spacing w:val="-2"/>
          <w:sz w:val="20"/>
        </w:rPr>
        <w:t>efecto,</w:t>
      </w:r>
      <w:r>
        <w:rPr>
          <w:spacing w:val="-12"/>
          <w:sz w:val="20"/>
        </w:rPr>
        <w:t xml:space="preserve"> </w:t>
      </w:r>
      <w:r>
        <w:rPr>
          <w:spacing w:val="-2"/>
          <w:sz w:val="20"/>
        </w:rPr>
        <w:t>esta</w:t>
      </w:r>
      <w:r>
        <w:rPr>
          <w:spacing w:val="-12"/>
          <w:sz w:val="20"/>
        </w:rPr>
        <w:t xml:space="preserve"> </w:t>
      </w:r>
      <w:r>
        <w:rPr>
          <w:spacing w:val="-2"/>
          <w:sz w:val="20"/>
        </w:rPr>
        <w:t>norma</w:t>
      </w:r>
      <w:r>
        <w:rPr>
          <w:spacing w:val="-14"/>
          <w:sz w:val="20"/>
        </w:rPr>
        <w:t xml:space="preserve"> </w:t>
      </w:r>
      <w:r>
        <w:rPr>
          <w:spacing w:val="-2"/>
          <w:sz w:val="20"/>
        </w:rPr>
        <w:t>limitaba</w:t>
      </w:r>
      <w:r>
        <w:rPr>
          <w:spacing w:val="-12"/>
          <w:sz w:val="20"/>
        </w:rPr>
        <w:t xml:space="preserve"> </w:t>
      </w:r>
      <w:r>
        <w:rPr>
          <w:spacing w:val="-2"/>
          <w:sz w:val="20"/>
        </w:rPr>
        <w:t>a</w:t>
      </w:r>
      <w:r>
        <w:rPr>
          <w:spacing w:val="-12"/>
          <w:sz w:val="20"/>
        </w:rPr>
        <w:t xml:space="preserve"> </w:t>
      </w:r>
      <w:r>
        <w:rPr>
          <w:spacing w:val="-2"/>
          <w:sz w:val="20"/>
        </w:rPr>
        <w:t>tres</w:t>
      </w:r>
      <w:r>
        <w:rPr>
          <w:spacing w:val="-10"/>
          <w:sz w:val="20"/>
        </w:rPr>
        <w:t xml:space="preserve"> </w:t>
      </w:r>
      <w:r>
        <w:rPr>
          <w:spacing w:val="-2"/>
          <w:sz w:val="20"/>
        </w:rPr>
        <w:t>el</w:t>
      </w:r>
      <w:r>
        <w:rPr>
          <w:spacing w:val="-14"/>
          <w:sz w:val="20"/>
        </w:rPr>
        <w:t xml:space="preserve"> </w:t>
      </w:r>
      <w:r>
        <w:rPr>
          <w:spacing w:val="-2"/>
          <w:sz w:val="20"/>
        </w:rPr>
        <w:t>número</w:t>
      </w:r>
      <w:r>
        <w:rPr>
          <w:spacing w:val="-13"/>
          <w:sz w:val="20"/>
        </w:rPr>
        <w:t xml:space="preserve"> </w:t>
      </w:r>
      <w:r>
        <w:rPr>
          <w:spacing w:val="-2"/>
          <w:sz w:val="20"/>
        </w:rPr>
        <w:t>de</w:t>
      </w:r>
      <w:r>
        <w:rPr>
          <w:spacing w:val="-15"/>
          <w:sz w:val="20"/>
        </w:rPr>
        <w:t xml:space="preserve"> </w:t>
      </w:r>
      <w:r>
        <w:rPr>
          <w:spacing w:val="-2"/>
          <w:sz w:val="20"/>
        </w:rPr>
        <w:t xml:space="preserve">jurados </w:t>
      </w:r>
      <w:r>
        <w:rPr>
          <w:sz w:val="20"/>
        </w:rPr>
        <w:t>que pueden ser objeto de recusación.</w:t>
      </w:r>
    </w:p>
    <w:p w14:paraId="359BB0D8" w14:textId="77777777" w:rsidR="00644DE7" w:rsidRDefault="00644DE7">
      <w:pPr>
        <w:pStyle w:val="Textoindependiente"/>
        <w:spacing w:before="10"/>
        <w:rPr>
          <w:sz w:val="19"/>
        </w:rPr>
      </w:pPr>
    </w:p>
    <w:p w14:paraId="30DC2097" w14:textId="77777777" w:rsidR="00644DE7" w:rsidRDefault="00000000">
      <w:pPr>
        <w:pStyle w:val="Prrafodelista"/>
        <w:numPr>
          <w:ilvl w:val="0"/>
          <w:numId w:val="16"/>
        </w:numPr>
        <w:tabs>
          <w:tab w:val="left" w:pos="668"/>
        </w:tabs>
        <w:ind w:right="113" w:firstLine="0"/>
        <w:jc w:val="both"/>
        <w:rPr>
          <w:sz w:val="20"/>
        </w:rPr>
      </w:pPr>
      <w:r>
        <w:rPr>
          <w:w w:val="95"/>
          <w:sz w:val="20"/>
        </w:rPr>
        <w:t>Por</w:t>
      </w:r>
      <w:r>
        <w:rPr>
          <w:spacing w:val="-12"/>
          <w:w w:val="95"/>
          <w:sz w:val="20"/>
        </w:rPr>
        <w:t xml:space="preserve"> </w:t>
      </w:r>
      <w:r>
        <w:rPr>
          <w:w w:val="95"/>
          <w:sz w:val="20"/>
        </w:rPr>
        <w:t>otra</w:t>
      </w:r>
      <w:r>
        <w:rPr>
          <w:spacing w:val="-11"/>
          <w:w w:val="95"/>
          <w:sz w:val="20"/>
        </w:rPr>
        <w:t xml:space="preserve"> </w:t>
      </w:r>
      <w:r>
        <w:rPr>
          <w:w w:val="95"/>
          <w:sz w:val="20"/>
        </w:rPr>
        <w:t>parte,</w:t>
      </w:r>
      <w:r>
        <w:rPr>
          <w:spacing w:val="-13"/>
          <w:w w:val="95"/>
          <w:sz w:val="20"/>
        </w:rPr>
        <w:t xml:space="preserve"> </w:t>
      </w:r>
      <w:r>
        <w:rPr>
          <w:w w:val="95"/>
          <w:sz w:val="20"/>
        </w:rPr>
        <w:t>en</w:t>
      </w:r>
      <w:r>
        <w:rPr>
          <w:spacing w:val="-8"/>
          <w:w w:val="95"/>
          <w:sz w:val="20"/>
        </w:rPr>
        <w:t xml:space="preserve"> </w:t>
      </w:r>
      <w:r>
        <w:rPr>
          <w:w w:val="95"/>
          <w:sz w:val="20"/>
        </w:rPr>
        <w:t>el</w:t>
      </w:r>
      <w:r>
        <w:rPr>
          <w:spacing w:val="-11"/>
          <w:w w:val="95"/>
          <w:sz w:val="20"/>
        </w:rPr>
        <w:t xml:space="preserve"> </w:t>
      </w:r>
      <w:r>
        <w:rPr>
          <w:w w:val="95"/>
          <w:sz w:val="20"/>
        </w:rPr>
        <w:t>marco</w:t>
      </w:r>
      <w:r>
        <w:rPr>
          <w:spacing w:val="-13"/>
          <w:w w:val="95"/>
          <w:sz w:val="20"/>
        </w:rPr>
        <w:t xml:space="preserve"> </w:t>
      </w:r>
      <w:r>
        <w:rPr>
          <w:w w:val="95"/>
          <w:sz w:val="20"/>
        </w:rPr>
        <w:t>del</w:t>
      </w:r>
      <w:r>
        <w:rPr>
          <w:spacing w:val="-11"/>
          <w:w w:val="95"/>
          <w:sz w:val="20"/>
        </w:rPr>
        <w:t xml:space="preserve"> </w:t>
      </w:r>
      <w:r>
        <w:rPr>
          <w:w w:val="95"/>
          <w:sz w:val="20"/>
        </w:rPr>
        <w:t>procedimiento</w:t>
      </w:r>
      <w:r>
        <w:rPr>
          <w:spacing w:val="-13"/>
          <w:w w:val="95"/>
          <w:sz w:val="20"/>
        </w:rPr>
        <w:t xml:space="preserve"> </w:t>
      </w:r>
      <w:r>
        <w:rPr>
          <w:w w:val="95"/>
          <w:sz w:val="20"/>
        </w:rPr>
        <w:t>llevado</w:t>
      </w:r>
      <w:r>
        <w:rPr>
          <w:spacing w:val="-13"/>
          <w:w w:val="95"/>
          <w:sz w:val="20"/>
        </w:rPr>
        <w:t xml:space="preserve"> </w:t>
      </w:r>
      <w:r>
        <w:rPr>
          <w:w w:val="95"/>
          <w:sz w:val="20"/>
        </w:rPr>
        <w:t>ante</w:t>
      </w:r>
      <w:r>
        <w:rPr>
          <w:spacing w:val="-15"/>
          <w:w w:val="95"/>
          <w:sz w:val="20"/>
        </w:rPr>
        <w:t xml:space="preserve"> </w:t>
      </w:r>
      <w:r>
        <w:rPr>
          <w:w w:val="95"/>
          <w:sz w:val="20"/>
        </w:rPr>
        <w:t>la</w:t>
      </w:r>
      <w:r>
        <w:rPr>
          <w:spacing w:val="-10"/>
          <w:w w:val="95"/>
          <w:sz w:val="20"/>
        </w:rPr>
        <w:t xml:space="preserve"> </w:t>
      </w:r>
      <w:r>
        <w:rPr>
          <w:w w:val="95"/>
          <w:sz w:val="20"/>
        </w:rPr>
        <w:t>Comisión</w:t>
      </w:r>
      <w:r>
        <w:rPr>
          <w:spacing w:val="-9"/>
          <w:w w:val="95"/>
          <w:sz w:val="20"/>
        </w:rPr>
        <w:t xml:space="preserve"> </w:t>
      </w:r>
      <w:r>
        <w:rPr>
          <w:w w:val="95"/>
          <w:sz w:val="20"/>
        </w:rPr>
        <w:t xml:space="preserve">Interamericana, </w:t>
      </w:r>
      <w:r>
        <w:rPr>
          <w:spacing w:val="-2"/>
          <w:sz w:val="20"/>
        </w:rPr>
        <w:t>el</w:t>
      </w:r>
      <w:r>
        <w:rPr>
          <w:spacing w:val="-14"/>
          <w:sz w:val="20"/>
        </w:rPr>
        <w:t xml:space="preserve"> </w:t>
      </w:r>
      <w:r>
        <w:rPr>
          <w:spacing w:val="-2"/>
          <w:sz w:val="20"/>
        </w:rPr>
        <w:t>Director</w:t>
      </w:r>
      <w:r>
        <w:rPr>
          <w:spacing w:val="-16"/>
          <w:sz w:val="20"/>
        </w:rPr>
        <w:t xml:space="preserve"> </w:t>
      </w:r>
      <w:r>
        <w:rPr>
          <w:spacing w:val="-2"/>
          <w:sz w:val="20"/>
        </w:rPr>
        <w:t>de</w:t>
      </w:r>
      <w:r>
        <w:rPr>
          <w:spacing w:val="-14"/>
          <w:sz w:val="20"/>
        </w:rPr>
        <w:t xml:space="preserve"> </w:t>
      </w:r>
      <w:r>
        <w:rPr>
          <w:spacing w:val="-2"/>
          <w:sz w:val="20"/>
        </w:rPr>
        <w:t>Derechos</w:t>
      </w:r>
      <w:r>
        <w:rPr>
          <w:spacing w:val="-14"/>
          <w:sz w:val="20"/>
        </w:rPr>
        <w:t xml:space="preserve"> </w:t>
      </w:r>
      <w:r>
        <w:rPr>
          <w:spacing w:val="-2"/>
          <w:sz w:val="20"/>
        </w:rPr>
        <w:t>Humanos</w:t>
      </w:r>
      <w:r>
        <w:rPr>
          <w:spacing w:val="-16"/>
          <w:sz w:val="20"/>
        </w:rPr>
        <w:t xml:space="preserve"> </w:t>
      </w:r>
      <w:r>
        <w:rPr>
          <w:spacing w:val="-2"/>
          <w:sz w:val="20"/>
        </w:rPr>
        <w:t>del</w:t>
      </w:r>
      <w:r>
        <w:rPr>
          <w:spacing w:val="-13"/>
          <w:sz w:val="20"/>
        </w:rPr>
        <w:t xml:space="preserve"> </w:t>
      </w:r>
      <w:r>
        <w:rPr>
          <w:spacing w:val="-2"/>
          <w:sz w:val="20"/>
        </w:rPr>
        <w:t>Ministerio</w:t>
      </w:r>
      <w:r>
        <w:rPr>
          <w:spacing w:val="-14"/>
          <w:sz w:val="20"/>
        </w:rPr>
        <w:t xml:space="preserve"> </w:t>
      </w:r>
      <w:r>
        <w:rPr>
          <w:spacing w:val="-2"/>
          <w:sz w:val="20"/>
        </w:rPr>
        <w:t>Público,</w:t>
      </w:r>
      <w:r>
        <w:rPr>
          <w:spacing w:val="-16"/>
          <w:sz w:val="20"/>
        </w:rPr>
        <w:t xml:space="preserve"> </w:t>
      </w:r>
      <w:r>
        <w:rPr>
          <w:spacing w:val="-2"/>
          <w:sz w:val="20"/>
        </w:rPr>
        <w:t>presentó</w:t>
      </w:r>
      <w:r>
        <w:rPr>
          <w:spacing w:val="-16"/>
          <w:sz w:val="20"/>
        </w:rPr>
        <w:t xml:space="preserve"> </w:t>
      </w:r>
      <w:r>
        <w:rPr>
          <w:spacing w:val="-2"/>
          <w:sz w:val="20"/>
        </w:rPr>
        <w:t>una</w:t>
      </w:r>
      <w:r>
        <w:rPr>
          <w:spacing w:val="-15"/>
          <w:sz w:val="20"/>
        </w:rPr>
        <w:t xml:space="preserve"> </w:t>
      </w:r>
      <w:r>
        <w:rPr>
          <w:spacing w:val="-2"/>
          <w:sz w:val="20"/>
        </w:rPr>
        <w:t>nota</w:t>
      </w:r>
      <w:r>
        <w:rPr>
          <w:spacing w:val="-15"/>
          <w:sz w:val="20"/>
        </w:rPr>
        <w:t xml:space="preserve"> </w:t>
      </w:r>
      <w:r>
        <w:rPr>
          <w:spacing w:val="-2"/>
          <w:sz w:val="20"/>
        </w:rPr>
        <w:t>al</w:t>
      </w:r>
      <w:r>
        <w:rPr>
          <w:spacing w:val="-13"/>
          <w:sz w:val="20"/>
        </w:rPr>
        <w:t xml:space="preserve"> </w:t>
      </w:r>
      <w:r>
        <w:rPr>
          <w:spacing w:val="-2"/>
          <w:sz w:val="20"/>
        </w:rPr>
        <w:t>Ministerio</w:t>
      </w:r>
      <w:r>
        <w:rPr>
          <w:spacing w:val="-16"/>
          <w:sz w:val="20"/>
        </w:rPr>
        <w:t xml:space="preserve"> </w:t>
      </w:r>
      <w:r>
        <w:rPr>
          <w:spacing w:val="-2"/>
          <w:sz w:val="20"/>
        </w:rPr>
        <w:t xml:space="preserve">de </w:t>
      </w:r>
      <w:r>
        <w:rPr>
          <w:sz w:val="20"/>
        </w:rPr>
        <w:t>Relaciones</w:t>
      </w:r>
      <w:r>
        <w:rPr>
          <w:spacing w:val="-18"/>
          <w:sz w:val="20"/>
        </w:rPr>
        <w:t xml:space="preserve"> </w:t>
      </w:r>
      <w:r>
        <w:rPr>
          <w:sz w:val="20"/>
        </w:rPr>
        <w:t>Exteriores,</w:t>
      </w:r>
      <w:r>
        <w:rPr>
          <w:spacing w:val="-18"/>
          <w:sz w:val="20"/>
        </w:rPr>
        <w:t xml:space="preserve"> </w:t>
      </w:r>
      <w:r>
        <w:rPr>
          <w:sz w:val="20"/>
        </w:rPr>
        <w:t>para</w:t>
      </w:r>
      <w:r>
        <w:rPr>
          <w:spacing w:val="-17"/>
          <w:sz w:val="20"/>
        </w:rPr>
        <w:t xml:space="preserve"> </w:t>
      </w:r>
      <w:r>
        <w:rPr>
          <w:sz w:val="20"/>
        </w:rPr>
        <w:t>referirse</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petición</w:t>
      </w:r>
      <w:r>
        <w:rPr>
          <w:spacing w:val="-18"/>
          <w:sz w:val="20"/>
        </w:rPr>
        <w:t xml:space="preserve"> </w:t>
      </w:r>
      <w:r>
        <w:rPr>
          <w:sz w:val="20"/>
        </w:rPr>
        <w:t>formulada</w:t>
      </w:r>
      <w:r>
        <w:rPr>
          <w:spacing w:val="-17"/>
          <w:sz w:val="20"/>
        </w:rPr>
        <w:t xml:space="preserve"> </w:t>
      </w:r>
      <w:r>
        <w:rPr>
          <w:sz w:val="20"/>
        </w:rPr>
        <w:t>por</w:t>
      </w:r>
      <w:r>
        <w:rPr>
          <w:spacing w:val="-18"/>
          <w:sz w:val="20"/>
        </w:rPr>
        <w:t xml:space="preserve"> </w:t>
      </w:r>
      <w:r>
        <w:rPr>
          <w:sz w:val="20"/>
        </w:rPr>
        <w:t>el</w:t>
      </w:r>
      <w:r>
        <w:rPr>
          <w:spacing w:val="-17"/>
          <w:sz w:val="20"/>
        </w:rPr>
        <w:t xml:space="preserve"> </w:t>
      </w:r>
      <w:r>
        <w:rPr>
          <w:sz w:val="20"/>
        </w:rPr>
        <w:t>señor</w:t>
      </w:r>
      <w:r>
        <w:rPr>
          <w:spacing w:val="-18"/>
          <w:sz w:val="20"/>
        </w:rPr>
        <w:t xml:space="preserve"> </w:t>
      </w:r>
      <w:r>
        <w:rPr>
          <w:sz w:val="20"/>
        </w:rPr>
        <w:t>Nissen</w:t>
      </w:r>
      <w:r>
        <w:rPr>
          <w:spacing w:val="-17"/>
          <w:sz w:val="20"/>
        </w:rPr>
        <w:t xml:space="preserve"> </w:t>
      </w:r>
      <w:r>
        <w:rPr>
          <w:sz w:val="20"/>
        </w:rPr>
        <w:t>Pessolani ante</w:t>
      </w:r>
      <w:r>
        <w:rPr>
          <w:spacing w:val="-6"/>
          <w:sz w:val="20"/>
        </w:rPr>
        <w:t xml:space="preserve"> </w:t>
      </w:r>
      <w:r>
        <w:rPr>
          <w:sz w:val="20"/>
        </w:rPr>
        <w:t>la</w:t>
      </w:r>
      <w:r>
        <w:rPr>
          <w:spacing w:val="-3"/>
          <w:sz w:val="20"/>
        </w:rPr>
        <w:t xml:space="preserve"> </w:t>
      </w:r>
      <w:r>
        <w:rPr>
          <w:sz w:val="20"/>
        </w:rPr>
        <w:t>Comisión.</w:t>
      </w:r>
      <w:r>
        <w:rPr>
          <w:spacing w:val="-5"/>
          <w:sz w:val="20"/>
        </w:rPr>
        <w:t xml:space="preserve"> </w:t>
      </w:r>
      <w:r>
        <w:rPr>
          <w:sz w:val="20"/>
        </w:rPr>
        <w:t>Se</w:t>
      </w:r>
      <w:r>
        <w:rPr>
          <w:spacing w:val="-6"/>
          <w:sz w:val="20"/>
        </w:rPr>
        <w:t xml:space="preserve"> </w:t>
      </w:r>
      <w:r>
        <w:rPr>
          <w:sz w:val="20"/>
        </w:rPr>
        <w:t>indicó</w:t>
      </w:r>
      <w:r>
        <w:rPr>
          <w:spacing w:val="-6"/>
          <w:sz w:val="20"/>
        </w:rPr>
        <w:t xml:space="preserve"> </w:t>
      </w:r>
      <w:r>
        <w:rPr>
          <w:sz w:val="20"/>
        </w:rPr>
        <w:t>que,</w:t>
      </w:r>
      <w:r>
        <w:rPr>
          <w:spacing w:val="-5"/>
          <w:sz w:val="20"/>
        </w:rPr>
        <w:t xml:space="preserve"> </w:t>
      </w:r>
      <w:r>
        <w:rPr>
          <w:sz w:val="20"/>
        </w:rPr>
        <w:t>luego</w:t>
      </w:r>
      <w:r>
        <w:rPr>
          <w:spacing w:val="-6"/>
          <w:sz w:val="20"/>
        </w:rPr>
        <w:t xml:space="preserve"> </w:t>
      </w:r>
      <w:r>
        <w:rPr>
          <w:sz w:val="20"/>
        </w:rPr>
        <w:t>de</w:t>
      </w:r>
      <w:r>
        <w:rPr>
          <w:spacing w:val="-6"/>
          <w:sz w:val="20"/>
        </w:rPr>
        <w:t xml:space="preserve"> </w:t>
      </w:r>
      <w:r>
        <w:rPr>
          <w:sz w:val="20"/>
        </w:rPr>
        <w:t>un</w:t>
      </w:r>
      <w:r>
        <w:rPr>
          <w:spacing w:val="-2"/>
          <w:sz w:val="20"/>
        </w:rPr>
        <w:t xml:space="preserve"> </w:t>
      </w:r>
      <w:r>
        <w:rPr>
          <w:sz w:val="20"/>
        </w:rPr>
        <w:t>examen</w:t>
      </w:r>
      <w:r>
        <w:rPr>
          <w:spacing w:val="-4"/>
          <w:sz w:val="20"/>
        </w:rPr>
        <w:t xml:space="preserve"> </w:t>
      </w:r>
      <w:r>
        <w:rPr>
          <w:sz w:val="20"/>
        </w:rPr>
        <w:t>del</w:t>
      </w:r>
      <w:r>
        <w:rPr>
          <w:spacing w:val="-3"/>
          <w:sz w:val="20"/>
        </w:rPr>
        <w:t xml:space="preserve"> </w:t>
      </w:r>
      <w:r>
        <w:rPr>
          <w:sz w:val="20"/>
        </w:rPr>
        <w:t>expediente,</w:t>
      </w:r>
      <w:r>
        <w:rPr>
          <w:spacing w:val="-4"/>
          <w:sz w:val="20"/>
        </w:rPr>
        <w:t xml:space="preserve"> </w:t>
      </w:r>
      <w:r>
        <w:rPr>
          <w:sz w:val="20"/>
        </w:rPr>
        <w:t>“se</w:t>
      </w:r>
      <w:r>
        <w:rPr>
          <w:spacing w:val="-6"/>
          <w:sz w:val="20"/>
        </w:rPr>
        <w:t xml:space="preserve"> </w:t>
      </w:r>
      <w:r>
        <w:rPr>
          <w:sz w:val="20"/>
        </w:rPr>
        <w:t>puede</w:t>
      </w:r>
      <w:r>
        <w:rPr>
          <w:spacing w:val="-4"/>
          <w:sz w:val="20"/>
        </w:rPr>
        <w:t xml:space="preserve"> </w:t>
      </w:r>
      <w:r>
        <w:rPr>
          <w:sz w:val="20"/>
        </w:rPr>
        <w:t xml:space="preserve">deducir </w:t>
      </w:r>
      <w:r>
        <w:rPr>
          <w:spacing w:val="-2"/>
          <w:sz w:val="20"/>
        </w:rPr>
        <w:t>fácilmente</w:t>
      </w:r>
      <w:r>
        <w:rPr>
          <w:spacing w:val="-11"/>
          <w:sz w:val="20"/>
        </w:rPr>
        <w:t xml:space="preserve"> </w:t>
      </w:r>
      <w:r>
        <w:rPr>
          <w:spacing w:val="-2"/>
          <w:sz w:val="20"/>
        </w:rPr>
        <w:t>que</w:t>
      </w:r>
      <w:r>
        <w:rPr>
          <w:spacing w:val="-9"/>
          <w:sz w:val="20"/>
        </w:rPr>
        <w:t xml:space="preserve"> </w:t>
      </w:r>
      <w:r>
        <w:rPr>
          <w:spacing w:val="-2"/>
          <w:sz w:val="20"/>
        </w:rPr>
        <w:t>el</w:t>
      </w:r>
      <w:r>
        <w:rPr>
          <w:spacing w:val="-8"/>
          <w:sz w:val="20"/>
        </w:rPr>
        <w:t xml:space="preserve"> </w:t>
      </w:r>
      <w:r>
        <w:rPr>
          <w:spacing w:val="-2"/>
          <w:sz w:val="20"/>
        </w:rPr>
        <w:t>Representante</w:t>
      </w:r>
      <w:r>
        <w:rPr>
          <w:spacing w:val="-11"/>
          <w:sz w:val="20"/>
        </w:rPr>
        <w:t xml:space="preserve"> </w:t>
      </w:r>
      <w:r>
        <w:rPr>
          <w:spacing w:val="-2"/>
          <w:sz w:val="20"/>
        </w:rPr>
        <w:t>de</w:t>
      </w:r>
      <w:r>
        <w:rPr>
          <w:spacing w:val="-11"/>
          <w:sz w:val="20"/>
        </w:rPr>
        <w:t xml:space="preserve"> </w:t>
      </w:r>
      <w:r>
        <w:rPr>
          <w:spacing w:val="-2"/>
          <w:sz w:val="20"/>
        </w:rPr>
        <w:t>la</w:t>
      </w:r>
      <w:r>
        <w:rPr>
          <w:spacing w:val="-10"/>
          <w:sz w:val="20"/>
        </w:rPr>
        <w:t xml:space="preserve"> </w:t>
      </w:r>
      <w:r>
        <w:rPr>
          <w:spacing w:val="-2"/>
          <w:sz w:val="20"/>
        </w:rPr>
        <w:t>Sociedad,</w:t>
      </w:r>
      <w:r>
        <w:rPr>
          <w:spacing w:val="-7"/>
          <w:sz w:val="20"/>
        </w:rPr>
        <w:t xml:space="preserve"> </w:t>
      </w:r>
      <w:r>
        <w:rPr>
          <w:spacing w:val="-2"/>
          <w:sz w:val="20"/>
        </w:rPr>
        <w:t>Abog.</w:t>
      </w:r>
      <w:r>
        <w:rPr>
          <w:spacing w:val="-9"/>
          <w:sz w:val="20"/>
        </w:rPr>
        <w:t xml:space="preserve"> </w:t>
      </w:r>
      <w:r>
        <w:rPr>
          <w:spacing w:val="-2"/>
          <w:sz w:val="20"/>
        </w:rPr>
        <w:t>Alejandro</w:t>
      </w:r>
      <w:r>
        <w:rPr>
          <w:spacing w:val="-9"/>
          <w:sz w:val="20"/>
        </w:rPr>
        <w:t xml:space="preserve"> </w:t>
      </w:r>
      <w:r>
        <w:rPr>
          <w:spacing w:val="-2"/>
          <w:sz w:val="20"/>
        </w:rPr>
        <w:t>Nissen</w:t>
      </w:r>
      <w:r>
        <w:rPr>
          <w:spacing w:val="-7"/>
          <w:sz w:val="20"/>
        </w:rPr>
        <w:t xml:space="preserve"> </w:t>
      </w:r>
      <w:r>
        <w:rPr>
          <w:spacing w:val="-2"/>
          <w:sz w:val="20"/>
        </w:rPr>
        <w:t>Pessolani</w:t>
      </w:r>
      <w:r>
        <w:rPr>
          <w:spacing w:val="-10"/>
          <w:sz w:val="20"/>
        </w:rPr>
        <w:t xml:space="preserve"> </w:t>
      </w:r>
      <w:r>
        <w:rPr>
          <w:spacing w:val="-2"/>
          <w:sz w:val="20"/>
        </w:rPr>
        <w:t>ha</w:t>
      </w:r>
      <w:r>
        <w:rPr>
          <w:spacing w:val="-8"/>
          <w:sz w:val="20"/>
        </w:rPr>
        <w:t xml:space="preserve"> </w:t>
      </w:r>
      <w:r>
        <w:rPr>
          <w:spacing w:val="-2"/>
          <w:sz w:val="20"/>
        </w:rPr>
        <w:t xml:space="preserve">sido </w:t>
      </w:r>
      <w:r>
        <w:rPr>
          <w:sz w:val="20"/>
        </w:rPr>
        <w:t>objeto de persecución y presión política por parte del Jurado de Enjuiciamiento de Magistrados</w:t>
      </w:r>
      <w:r>
        <w:rPr>
          <w:spacing w:val="-4"/>
          <w:sz w:val="20"/>
        </w:rPr>
        <w:t xml:space="preserve"> </w:t>
      </w:r>
      <w:r>
        <w:rPr>
          <w:sz w:val="20"/>
        </w:rPr>
        <w:t>durante</w:t>
      </w:r>
      <w:r>
        <w:rPr>
          <w:spacing w:val="-3"/>
          <w:sz w:val="20"/>
        </w:rPr>
        <w:t xml:space="preserve"> </w:t>
      </w:r>
      <w:r>
        <w:rPr>
          <w:sz w:val="20"/>
        </w:rPr>
        <w:t>todo</w:t>
      </w:r>
      <w:r>
        <w:rPr>
          <w:spacing w:val="-3"/>
          <w:sz w:val="20"/>
        </w:rPr>
        <w:t xml:space="preserve"> </w:t>
      </w:r>
      <w:r>
        <w:rPr>
          <w:sz w:val="20"/>
        </w:rPr>
        <w:t>el</w:t>
      </w:r>
      <w:r>
        <w:rPr>
          <w:spacing w:val="-4"/>
          <w:sz w:val="20"/>
        </w:rPr>
        <w:t xml:space="preserve"> </w:t>
      </w:r>
      <w:r>
        <w:rPr>
          <w:sz w:val="20"/>
        </w:rPr>
        <w:t>desarrollo</w:t>
      </w:r>
      <w:r>
        <w:rPr>
          <w:spacing w:val="-4"/>
          <w:sz w:val="20"/>
        </w:rPr>
        <w:t xml:space="preserve"> </w:t>
      </w:r>
      <w:r>
        <w:rPr>
          <w:sz w:val="20"/>
        </w:rPr>
        <w:t>del</w:t>
      </w:r>
      <w:r>
        <w:rPr>
          <w:spacing w:val="-4"/>
          <w:sz w:val="20"/>
        </w:rPr>
        <w:t xml:space="preserve"> </w:t>
      </w:r>
      <w:r>
        <w:rPr>
          <w:sz w:val="20"/>
        </w:rPr>
        <w:t>proceso</w:t>
      </w:r>
      <w:r>
        <w:rPr>
          <w:spacing w:val="-3"/>
          <w:sz w:val="20"/>
        </w:rPr>
        <w:t xml:space="preserve"> </w:t>
      </w:r>
      <w:r>
        <w:rPr>
          <w:sz w:val="20"/>
        </w:rPr>
        <w:t>en</w:t>
      </w:r>
      <w:r>
        <w:rPr>
          <w:spacing w:val="-1"/>
          <w:sz w:val="20"/>
        </w:rPr>
        <w:t xml:space="preserve"> </w:t>
      </w:r>
      <w:r>
        <w:rPr>
          <w:sz w:val="20"/>
        </w:rPr>
        <w:t>su</w:t>
      </w:r>
      <w:r>
        <w:rPr>
          <w:spacing w:val="-3"/>
          <w:sz w:val="20"/>
        </w:rPr>
        <w:t xml:space="preserve"> </w:t>
      </w:r>
      <w:r>
        <w:rPr>
          <w:sz w:val="20"/>
        </w:rPr>
        <w:t>contra,</w:t>
      </w:r>
      <w:r>
        <w:rPr>
          <w:spacing w:val="-2"/>
          <w:sz w:val="20"/>
        </w:rPr>
        <w:t xml:space="preserve"> </w:t>
      </w:r>
      <w:r>
        <w:rPr>
          <w:sz w:val="20"/>
        </w:rPr>
        <w:t>con</w:t>
      </w:r>
      <w:r>
        <w:rPr>
          <w:spacing w:val="-3"/>
          <w:sz w:val="20"/>
        </w:rPr>
        <w:t xml:space="preserve"> </w:t>
      </w:r>
      <w:r>
        <w:rPr>
          <w:sz w:val="20"/>
        </w:rPr>
        <w:t>la</w:t>
      </w:r>
      <w:r>
        <w:rPr>
          <w:spacing w:val="-2"/>
          <w:sz w:val="20"/>
        </w:rPr>
        <w:t xml:space="preserve"> </w:t>
      </w:r>
      <w:r>
        <w:rPr>
          <w:sz w:val="20"/>
        </w:rPr>
        <w:t>intención</w:t>
      </w:r>
      <w:r>
        <w:rPr>
          <w:spacing w:val="-1"/>
          <w:sz w:val="20"/>
        </w:rPr>
        <w:t xml:space="preserve"> </w:t>
      </w:r>
      <w:r>
        <w:rPr>
          <w:sz w:val="20"/>
        </w:rPr>
        <w:t>de</w:t>
      </w:r>
      <w:r>
        <w:rPr>
          <w:spacing w:val="-4"/>
          <w:sz w:val="20"/>
        </w:rPr>
        <w:t xml:space="preserve"> </w:t>
      </w:r>
      <w:r>
        <w:rPr>
          <w:sz w:val="20"/>
        </w:rPr>
        <w:t>ser apartado</w:t>
      </w:r>
      <w:r>
        <w:rPr>
          <w:spacing w:val="-18"/>
          <w:sz w:val="20"/>
        </w:rPr>
        <w:t xml:space="preserve"> </w:t>
      </w:r>
      <w:r>
        <w:rPr>
          <w:sz w:val="20"/>
        </w:rPr>
        <w:t>de</w:t>
      </w:r>
      <w:r>
        <w:rPr>
          <w:spacing w:val="-18"/>
          <w:sz w:val="20"/>
        </w:rPr>
        <w:t xml:space="preserve"> </w:t>
      </w:r>
      <w:r>
        <w:rPr>
          <w:sz w:val="20"/>
        </w:rPr>
        <w:t>todas</w:t>
      </w:r>
      <w:r>
        <w:rPr>
          <w:spacing w:val="-17"/>
          <w:sz w:val="20"/>
        </w:rPr>
        <w:t xml:space="preserve"> </w:t>
      </w:r>
      <w:r>
        <w:rPr>
          <w:sz w:val="20"/>
        </w:rPr>
        <w:t>las</w:t>
      </w:r>
      <w:r>
        <w:rPr>
          <w:spacing w:val="-18"/>
          <w:sz w:val="20"/>
        </w:rPr>
        <w:t xml:space="preserve"> </w:t>
      </w:r>
      <w:r>
        <w:rPr>
          <w:sz w:val="20"/>
        </w:rPr>
        <w:t>causas</w:t>
      </w:r>
      <w:r>
        <w:rPr>
          <w:spacing w:val="-17"/>
          <w:sz w:val="20"/>
        </w:rPr>
        <w:t xml:space="preserve"> </w:t>
      </w:r>
      <w:r>
        <w:rPr>
          <w:sz w:val="20"/>
        </w:rPr>
        <w:t>de</w:t>
      </w:r>
      <w:r>
        <w:rPr>
          <w:spacing w:val="-18"/>
          <w:sz w:val="20"/>
        </w:rPr>
        <w:t xml:space="preserve"> </w:t>
      </w:r>
      <w:r>
        <w:rPr>
          <w:sz w:val="20"/>
        </w:rPr>
        <w:t>investigación</w:t>
      </w:r>
      <w:r>
        <w:rPr>
          <w:spacing w:val="-18"/>
          <w:sz w:val="20"/>
        </w:rPr>
        <w:t xml:space="preserve"> </w:t>
      </w:r>
      <w:r>
        <w:rPr>
          <w:sz w:val="20"/>
        </w:rPr>
        <w:t>a</w:t>
      </w:r>
      <w:r>
        <w:rPr>
          <w:spacing w:val="-17"/>
          <w:sz w:val="20"/>
        </w:rPr>
        <w:t xml:space="preserve"> </w:t>
      </w:r>
      <w:r>
        <w:rPr>
          <w:sz w:val="20"/>
        </w:rPr>
        <w:t>su</w:t>
      </w:r>
      <w:r>
        <w:rPr>
          <w:spacing w:val="-18"/>
          <w:sz w:val="20"/>
        </w:rPr>
        <w:t xml:space="preserve"> </w:t>
      </w:r>
      <w:r>
        <w:rPr>
          <w:sz w:val="20"/>
        </w:rPr>
        <w:t>cargo,</w:t>
      </w:r>
      <w:r>
        <w:rPr>
          <w:spacing w:val="-17"/>
          <w:sz w:val="20"/>
        </w:rPr>
        <w:t xml:space="preserve"> </w:t>
      </w:r>
      <w:r>
        <w:rPr>
          <w:sz w:val="20"/>
        </w:rPr>
        <w:t>provocando</w:t>
      </w:r>
      <w:r>
        <w:rPr>
          <w:spacing w:val="-16"/>
          <w:sz w:val="20"/>
        </w:rPr>
        <w:t xml:space="preserve"> </w:t>
      </w:r>
      <w:r>
        <w:rPr>
          <w:sz w:val="20"/>
        </w:rPr>
        <w:t>su</w:t>
      </w:r>
      <w:r>
        <w:rPr>
          <w:spacing w:val="-16"/>
          <w:sz w:val="20"/>
        </w:rPr>
        <w:t xml:space="preserve"> </w:t>
      </w:r>
      <w:r>
        <w:rPr>
          <w:sz w:val="20"/>
        </w:rPr>
        <w:t>destitución”</w:t>
      </w:r>
      <w:hyperlink w:anchor="_bookmark119" w:history="1">
        <w:r>
          <w:rPr>
            <w:position w:val="7"/>
            <w:sz w:val="13"/>
          </w:rPr>
          <w:t>99</w:t>
        </w:r>
      </w:hyperlink>
      <w:r>
        <w:rPr>
          <w:sz w:val="20"/>
        </w:rPr>
        <w:t>.</w:t>
      </w:r>
    </w:p>
    <w:p w14:paraId="07DB1DB2" w14:textId="77777777" w:rsidR="00644DE7" w:rsidRDefault="00644DE7">
      <w:pPr>
        <w:pStyle w:val="Textoindependiente"/>
        <w:spacing w:before="8"/>
        <w:rPr>
          <w:sz w:val="19"/>
        </w:rPr>
      </w:pPr>
    </w:p>
    <w:p w14:paraId="7C0EEB29" w14:textId="77777777" w:rsidR="00644DE7" w:rsidRDefault="00000000">
      <w:pPr>
        <w:pStyle w:val="Prrafodelista"/>
        <w:numPr>
          <w:ilvl w:val="0"/>
          <w:numId w:val="16"/>
        </w:numPr>
        <w:tabs>
          <w:tab w:val="left" w:pos="668"/>
        </w:tabs>
        <w:spacing w:before="1"/>
        <w:ind w:right="113" w:firstLine="0"/>
        <w:jc w:val="both"/>
        <w:rPr>
          <w:sz w:val="20"/>
        </w:rPr>
      </w:pPr>
      <w:r>
        <w:rPr>
          <w:sz w:val="20"/>
        </w:rPr>
        <w:t xml:space="preserve">El análisis conjunto de los elementos antes descritos permite colegir que existían </w:t>
      </w:r>
      <w:r>
        <w:rPr>
          <w:spacing w:val="-2"/>
          <w:sz w:val="20"/>
        </w:rPr>
        <w:t>conflictos</w:t>
      </w:r>
      <w:r>
        <w:rPr>
          <w:spacing w:val="-16"/>
          <w:sz w:val="20"/>
        </w:rPr>
        <w:t xml:space="preserve"> </w:t>
      </w:r>
      <w:r>
        <w:rPr>
          <w:spacing w:val="-2"/>
          <w:sz w:val="20"/>
        </w:rPr>
        <w:t>de</w:t>
      </w:r>
      <w:r>
        <w:rPr>
          <w:spacing w:val="-16"/>
          <w:sz w:val="20"/>
        </w:rPr>
        <w:t xml:space="preserve"> </w:t>
      </w:r>
      <w:r>
        <w:rPr>
          <w:spacing w:val="-2"/>
          <w:sz w:val="20"/>
        </w:rPr>
        <w:t>interés</w:t>
      </w:r>
      <w:r>
        <w:rPr>
          <w:spacing w:val="-15"/>
          <w:sz w:val="20"/>
        </w:rPr>
        <w:t xml:space="preserve"> </w:t>
      </w:r>
      <w:r>
        <w:rPr>
          <w:spacing w:val="-2"/>
          <w:sz w:val="20"/>
        </w:rPr>
        <w:t>capaces</w:t>
      </w:r>
      <w:r>
        <w:rPr>
          <w:spacing w:val="-15"/>
          <w:sz w:val="20"/>
        </w:rPr>
        <w:t xml:space="preserve"> </w:t>
      </w:r>
      <w:r>
        <w:rPr>
          <w:spacing w:val="-2"/>
          <w:sz w:val="20"/>
        </w:rPr>
        <w:t>de</w:t>
      </w:r>
      <w:r>
        <w:rPr>
          <w:spacing w:val="-15"/>
          <w:sz w:val="20"/>
        </w:rPr>
        <w:t xml:space="preserve"> </w:t>
      </w:r>
      <w:r>
        <w:rPr>
          <w:spacing w:val="-2"/>
          <w:sz w:val="20"/>
        </w:rPr>
        <w:t>afectar</w:t>
      </w:r>
      <w:r>
        <w:rPr>
          <w:spacing w:val="-16"/>
          <w:sz w:val="20"/>
        </w:rPr>
        <w:t xml:space="preserve"> </w:t>
      </w:r>
      <w:r>
        <w:rPr>
          <w:spacing w:val="-2"/>
          <w:sz w:val="20"/>
        </w:rPr>
        <w:t>la</w:t>
      </w:r>
      <w:r>
        <w:rPr>
          <w:spacing w:val="-15"/>
          <w:sz w:val="20"/>
        </w:rPr>
        <w:t xml:space="preserve"> </w:t>
      </w:r>
      <w:r>
        <w:rPr>
          <w:spacing w:val="-2"/>
          <w:sz w:val="20"/>
        </w:rPr>
        <w:t>imparcialidad</w:t>
      </w:r>
      <w:r>
        <w:rPr>
          <w:spacing w:val="-16"/>
          <w:sz w:val="20"/>
        </w:rPr>
        <w:t xml:space="preserve"> </w:t>
      </w:r>
      <w:r>
        <w:rPr>
          <w:spacing w:val="-2"/>
          <w:sz w:val="20"/>
        </w:rPr>
        <w:t>de</w:t>
      </w:r>
      <w:r>
        <w:rPr>
          <w:spacing w:val="-15"/>
          <w:sz w:val="20"/>
        </w:rPr>
        <w:t xml:space="preserve"> </w:t>
      </w:r>
      <w:r>
        <w:rPr>
          <w:spacing w:val="-2"/>
          <w:sz w:val="20"/>
        </w:rPr>
        <w:t>por</w:t>
      </w:r>
      <w:r>
        <w:rPr>
          <w:spacing w:val="-16"/>
          <w:sz w:val="20"/>
        </w:rPr>
        <w:t xml:space="preserve"> </w:t>
      </w:r>
      <w:r>
        <w:rPr>
          <w:spacing w:val="-2"/>
          <w:sz w:val="20"/>
        </w:rPr>
        <w:t>lo</w:t>
      </w:r>
      <w:r>
        <w:rPr>
          <w:spacing w:val="-14"/>
          <w:sz w:val="20"/>
        </w:rPr>
        <w:t xml:space="preserve"> </w:t>
      </w:r>
      <w:r>
        <w:rPr>
          <w:spacing w:val="-2"/>
          <w:sz w:val="20"/>
        </w:rPr>
        <w:t>menos</w:t>
      </w:r>
      <w:r>
        <w:rPr>
          <w:spacing w:val="-16"/>
          <w:sz w:val="20"/>
        </w:rPr>
        <w:t xml:space="preserve"> </w:t>
      </w:r>
      <w:r>
        <w:rPr>
          <w:spacing w:val="-2"/>
          <w:sz w:val="20"/>
        </w:rPr>
        <w:t>dos</w:t>
      </w:r>
      <w:r>
        <w:rPr>
          <w:spacing w:val="-16"/>
          <w:sz w:val="20"/>
        </w:rPr>
        <w:t xml:space="preserve"> </w:t>
      </w:r>
      <w:r>
        <w:rPr>
          <w:spacing w:val="-2"/>
          <w:sz w:val="20"/>
        </w:rPr>
        <w:t>miembros</w:t>
      </w:r>
      <w:r>
        <w:rPr>
          <w:spacing w:val="-15"/>
          <w:sz w:val="20"/>
        </w:rPr>
        <w:t xml:space="preserve"> </w:t>
      </w:r>
      <w:r>
        <w:rPr>
          <w:spacing w:val="-2"/>
          <w:sz w:val="20"/>
        </w:rPr>
        <w:t xml:space="preserve">del </w:t>
      </w:r>
      <w:r>
        <w:rPr>
          <w:sz w:val="20"/>
        </w:rPr>
        <w:t>Jurado de Enjuiciamiento de Magistrados y de la existencia de presiones políticas en el juzgamiento</w:t>
      </w:r>
      <w:r>
        <w:rPr>
          <w:spacing w:val="-15"/>
          <w:sz w:val="20"/>
        </w:rPr>
        <w:t xml:space="preserve"> </w:t>
      </w:r>
      <w:r>
        <w:rPr>
          <w:sz w:val="20"/>
        </w:rPr>
        <w:t>del</w:t>
      </w:r>
      <w:r>
        <w:rPr>
          <w:spacing w:val="-12"/>
          <w:sz w:val="20"/>
        </w:rPr>
        <w:t xml:space="preserve"> </w:t>
      </w:r>
      <w:r>
        <w:rPr>
          <w:sz w:val="20"/>
        </w:rPr>
        <w:t>Fiscal</w:t>
      </w:r>
      <w:r>
        <w:rPr>
          <w:spacing w:val="-12"/>
          <w:sz w:val="20"/>
        </w:rPr>
        <w:t xml:space="preserve"> </w:t>
      </w:r>
      <w:r>
        <w:rPr>
          <w:sz w:val="20"/>
        </w:rPr>
        <w:t>Nissen</w:t>
      </w:r>
      <w:r>
        <w:rPr>
          <w:spacing w:val="-11"/>
          <w:sz w:val="20"/>
        </w:rPr>
        <w:t xml:space="preserve"> </w:t>
      </w:r>
      <w:r>
        <w:rPr>
          <w:sz w:val="20"/>
        </w:rPr>
        <w:t>Pessolani.</w:t>
      </w:r>
      <w:r>
        <w:rPr>
          <w:spacing w:val="-12"/>
          <w:sz w:val="20"/>
        </w:rPr>
        <w:t xml:space="preserve"> </w:t>
      </w:r>
      <w:r>
        <w:rPr>
          <w:sz w:val="20"/>
        </w:rPr>
        <w:t>Por</w:t>
      </w:r>
      <w:r>
        <w:rPr>
          <w:spacing w:val="-12"/>
          <w:sz w:val="20"/>
        </w:rPr>
        <w:t xml:space="preserve"> </w:t>
      </w:r>
      <w:r>
        <w:rPr>
          <w:sz w:val="20"/>
        </w:rPr>
        <w:t>tanto,</w:t>
      </w:r>
      <w:r>
        <w:rPr>
          <w:spacing w:val="-14"/>
          <w:sz w:val="20"/>
        </w:rPr>
        <w:t xml:space="preserve"> </w:t>
      </w:r>
      <w:r>
        <w:rPr>
          <w:sz w:val="20"/>
        </w:rPr>
        <w:t>la</w:t>
      </w:r>
      <w:r>
        <w:rPr>
          <w:spacing w:val="-14"/>
          <w:sz w:val="20"/>
        </w:rPr>
        <w:t xml:space="preserve"> </w:t>
      </w:r>
      <w:r>
        <w:rPr>
          <w:sz w:val="20"/>
        </w:rPr>
        <w:t>Corte</w:t>
      </w:r>
      <w:r>
        <w:rPr>
          <w:spacing w:val="-11"/>
          <w:sz w:val="20"/>
        </w:rPr>
        <w:t xml:space="preserve"> </w:t>
      </w:r>
      <w:r>
        <w:rPr>
          <w:sz w:val="20"/>
        </w:rPr>
        <w:t>considera</w:t>
      </w:r>
      <w:r>
        <w:rPr>
          <w:spacing w:val="-12"/>
          <w:sz w:val="20"/>
        </w:rPr>
        <w:t xml:space="preserve"> </w:t>
      </w:r>
      <w:r>
        <w:rPr>
          <w:sz w:val="20"/>
        </w:rPr>
        <w:t>que,</w:t>
      </w:r>
      <w:r>
        <w:rPr>
          <w:spacing w:val="-14"/>
          <w:sz w:val="20"/>
        </w:rPr>
        <w:t xml:space="preserve"> </w:t>
      </w:r>
      <w:r>
        <w:rPr>
          <w:sz w:val="20"/>
        </w:rPr>
        <w:t>a</w:t>
      </w:r>
      <w:r>
        <w:rPr>
          <w:spacing w:val="-12"/>
          <w:sz w:val="20"/>
        </w:rPr>
        <w:t xml:space="preserve"> </w:t>
      </w:r>
      <w:r>
        <w:rPr>
          <w:sz w:val="20"/>
        </w:rPr>
        <w:t>partir</w:t>
      </w:r>
      <w:r>
        <w:rPr>
          <w:spacing w:val="-15"/>
          <w:sz w:val="20"/>
        </w:rPr>
        <w:t xml:space="preserve"> </w:t>
      </w:r>
      <w:r>
        <w:rPr>
          <w:sz w:val="20"/>
        </w:rPr>
        <w:t>de</w:t>
      </w:r>
      <w:r>
        <w:rPr>
          <w:spacing w:val="-13"/>
          <w:sz w:val="20"/>
        </w:rPr>
        <w:t xml:space="preserve"> </w:t>
      </w:r>
      <w:r>
        <w:rPr>
          <w:sz w:val="20"/>
        </w:rPr>
        <w:t xml:space="preserve">las pruebas que obran en el expediente, se encuentra desvirtuada la presunción de </w:t>
      </w:r>
      <w:r>
        <w:rPr>
          <w:spacing w:val="-2"/>
          <w:sz w:val="20"/>
        </w:rPr>
        <w:t>imparcialidad subjetiva. Asimismo, estos elementos impactaron en el funcionamiento del</w:t>
      </w:r>
    </w:p>
    <w:p w14:paraId="63607842" w14:textId="77777777" w:rsidR="00644DE7" w:rsidRDefault="00000000">
      <w:pPr>
        <w:pStyle w:val="Textoindependiente"/>
        <w:spacing w:before="10"/>
        <w:rPr>
          <w:sz w:val="26"/>
        </w:rPr>
      </w:pPr>
      <w:r>
        <w:pict w14:anchorId="6A867FA5">
          <v:rect id="docshape21" o:spid="_x0000_s2084" style="position:absolute;margin-left:85.1pt;margin-top:17.55pt;width:2in;height:.6pt;z-index:-15718912;mso-wrap-distance-left:0;mso-wrap-distance-right:0;mso-position-horizontal-relative:page" fillcolor="black" stroked="f">
            <w10:wrap type="topAndBottom" anchorx="page"/>
          </v:rect>
        </w:pict>
      </w:r>
    </w:p>
    <w:p w14:paraId="06F25944" w14:textId="77777777" w:rsidR="00644DE7" w:rsidRDefault="00000000">
      <w:pPr>
        <w:spacing w:before="96"/>
        <w:ind w:left="101" w:right="113"/>
        <w:jc w:val="both"/>
        <w:rPr>
          <w:sz w:val="16"/>
        </w:rPr>
      </w:pPr>
      <w:r>
        <w:rPr>
          <w:sz w:val="16"/>
        </w:rPr>
        <w:t>su acusación; Nota Periodística “Procesados impulsan la remoción de Nissen para luego anular sus causas”, Diario ABC, 16 de agosto de 2002 (expediente de prueba, folios 2716 y 2950). Nota Periodística “Venganza política</w:t>
      </w:r>
      <w:r>
        <w:rPr>
          <w:spacing w:val="-7"/>
          <w:sz w:val="16"/>
        </w:rPr>
        <w:t xml:space="preserve"> </w:t>
      </w:r>
      <w:r>
        <w:rPr>
          <w:sz w:val="16"/>
        </w:rPr>
        <w:t>contra</w:t>
      </w:r>
      <w:r>
        <w:rPr>
          <w:spacing w:val="-9"/>
          <w:sz w:val="16"/>
        </w:rPr>
        <w:t xml:space="preserve"> </w:t>
      </w:r>
      <w:r>
        <w:rPr>
          <w:sz w:val="16"/>
        </w:rPr>
        <w:t>Nissen”,</w:t>
      </w:r>
      <w:r>
        <w:rPr>
          <w:spacing w:val="-9"/>
          <w:sz w:val="16"/>
        </w:rPr>
        <w:t xml:space="preserve"> </w:t>
      </w:r>
      <w:r>
        <w:rPr>
          <w:sz w:val="16"/>
        </w:rPr>
        <w:t>Diario</w:t>
      </w:r>
      <w:r>
        <w:rPr>
          <w:spacing w:val="-10"/>
          <w:sz w:val="16"/>
        </w:rPr>
        <w:t xml:space="preserve"> </w:t>
      </w:r>
      <w:r>
        <w:rPr>
          <w:sz w:val="16"/>
        </w:rPr>
        <w:t>Última</w:t>
      </w:r>
      <w:r>
        <w:rPr>
          <w:spacing w:val="-7"/>
          <w:sz w:val="16"/>
        </w:rPr>
        <w:t xml:space="preserve"> </w:t>
      </w:r>
      <w:r>
        <w:rPr>
          <w:sz w:val="16"/>
        </w:rPr>
        <w:t>Hora,</w:t>
      </w:r>
      <w:r>
        <w:rPr>
          <w:spacing w:val="-11"/>
          <w:sz w:val="16"/>
        </w:rPr>
        <w:t xml:space="preserve"> </w:t>
      </w:r>
      <w:r>
        <w:rPr>
          <w:sz w:val="16"/>
        </w:rPr>
        <w:t>8</w:t>
      </w:r>
      <w:r>
        <w:rPr>
          <w:spacing w:val="-7"/>
          <w:sz w:val="16"/>
        </w:rPr>
        <w:t xml:space="preserve"> </w:t>
      </w:r>
      <w:r>
        <w:rPr>
          <w:sz w:val="16"/>
        </w:rPr>
        <w:t>de</w:t>
      </w:r>
      <w:r>
        <w:rPr>
          <w:spacing w:val="-8"/>
          <w:sz w:val="16"/>
        </w:rPr>
        <w:t xml:space="preserve"> </w:t>
      </w:r>
      <w:r>
        <w:rPr>
          <w:sz w:val="16"/>
        </w:rPr>
        <w:t>abril</w:t>
      </w:r>
      <w:r>
        <w:rPr>
          <w:spacing w:val="-9"/>
          <w:sz w:val="16"/>
        </w:rPr>
        <w:t xml:space="preserve"> </w:t>
      </w:r>
      <w:r>
        <w:rPr>
          <w:sz w:val="16"/>
        </w:rPr>
        <w:t>de</w:t>
      </w:r>
      <w:r>
        <w:rPr>
          <w:spacing w:val="-8"/>
          <w:sz w:val="16"/>
        </w:rPr>
        <w:t xml:space="preserve"> </w:t>
      </w:r>
      <w:r>
        <w:rPr>
          <w:sz w:val="16"/>
        </w:rPr>
        <w:t>2003.</w:t>
      </w:r>
      <w:r>
        <w:rPr>
          <w:spacing w:val="-7"/>
          <w:sz w:val="16"/>
        </w:rPr>
        <w:t xml:space="preserve"> </w:t>
      </w:r>
      <w:r>
        <w:rPr>
          <w:sz w:val="16"/>
        </w:rPr>
        <w:t>Esta</w:t>
      </w:r>
      <w:r>
        <w:rPr>
          <w:spacing w:val="-7"/>
          <w:sz w:val="16"/>
        </w:rPr>
        <w:t xml:space="preserve"> </w:t>
      </w:r>
      <w:r>
        <w:rPr>
          <w:sz w:val="16"/>
        </w:rPr>
        <w:t>nota</w:t>
      </w:r>
      <w:r>
        <w:rPr>
          <w:spacing w:val="-7"/>
          <w:sz w:val="16"/>
        </w:rPr>
        <w:t xml:space="preserve"> </w:t>
      </w:r>
      <w:r>
        <w:rPr>
          <w:sz w:val="16"/>
        </w:rPr>
        <w:t>indica</w:t>
      </w:r>
      <w:r>
        <w:rPr>
          <w:spacing w:val="-11"/>
          <w:sz w:val="16"/>
        </w:rPr>
        <w:t xml:space="preserve"> </w:t>
      </w:r>
      <w:r>
        <w:rPr>
          <w:sz w:val="16"/>
        </w:rPr>
        <w:t>“Fiscal</w:t>
      </w:r>
      <w:r>
        <w:rPr>
          <w:spacing w:val="-9"/>
          <w:sz w:val="16"/>
        </w:rPr>
        <w:t xml:space="preserve"> </w:t>
      </w:r>
      <w:r>
        <w:rPr>
          <w:sz w:val="16"/>
        </w:rPr>
        <w:t>fue</w:t>
      </w:r>
      <w:r>
        <w:rPr>
          <w:spacing w:val="-11"/>
          <w:sz w:val="16"/>
        </w:rPr>
        <w:t xml:space="preserve"> </w:t>
      </w:r>
      <w:r>
        <w:rPr>
          <w:sz w:val="16"/>
        </w:rPr>
        <w:t>removido</w:t>
      </w:r>
      <w:r>
        <w:rPr>
          <w:spacing w:val="-8"/>
          <w:sz w:val="16"/>
        </w:rPr>
        <w:t xml:space="preserve"> </w:t>
      </w:r>
      <w:r>
        <w:rPr>
          <w:sz w:val="16"/>
        </w:rPr>
        <w:t>por</w:t>
      </w:r>
      <w:r>
        <w:rPr>
          <w:spacing w:val="-10"/>
          <w:sz w:val="16"/>
        </w:rPr>
        <w:t xml:space="preserve"> </w:t>
      </w:r>
      <w:r>
        <w:rPr>
          <w:sz w:val="16"/>
        </w:rPr>
        <w:t>el</w:t>
      </w:r>
      <w:r>
        <w:rPr>
          <w:spacing w:val="-7"/>
          <w:sz w:val="16"/>
        </w:rPr>
        <w:t xml:space="preserve"> </w:t>
      </w:r>
      <w:r>
        <w:rPr>
          <w:sz w:val="16"/>
        </w:rPr>
        <w:t>JEM por investigar a políticos y parlamentarios” (expediente de prueba, folio 2752).</w:t>
      </w:r>
    </w:p>
    <w:p w14:paraId="1A573EA7" w14:textId="77777777" w:rsidR="00644DE7" w:rsidRDefault="00000000">
      <w:pPr>
        <w:spacing w:before="119"/>
        <w:ind w:left="101" w:right="117"/>
        <w:jc w:val="both"/>
        <w:rPr>
          <w:sz w:val="16"/>
        </w:rPr>
      </w:pPr>
      <w:bookmarkStart w:id="134" w:name="_bookmark114"/>
      <w:bookmarkEnd w:id="134"/>
      <w:r>
        <w:rPr>
          <w:sz w:val="16"/>
          <w:vertAlign w:val="superscript"/>
        </w:rPr>
        <w:t>94</w:t>
      </w:r>
      <w:r>
        <w:rPr>
          <w:spacing w:val="80"/>
          <w:sz w:val="16"/>
        </w:rPr>
        <w:t xml:space="preserve">  </w:t>
      </w:r>
      <w:r>
        <w:rPr>
          <w:i/>
          <w:sz w:val="16"/>
        </w:rPr>
        <w:t>Cfr.</w:t>
      </w:r>
      <w:r>
        <w:rPr>
          <w:i/>
          <w:spacing w:val="-6"/>
          <w:sz w:val="16"/>
        </w:rPr>
        <w:t xml:space="preserve"> </w:t>
      </w:r>
      <w:r>
        <w:rPr>
          <w:sz w:val="16"/>
        </w:rPr>
        <w:t>Nota</w:t>
      </w:r>
      <w:r>
        <w:rPr>
          <w:spacing w:val="-6"/>
          <w:sz w:val="16"/>
        </w:rPr>
        <w:t xml:space="preserve"> </w:t>
      </w:r>
      <w:r>
        <w:rPr>
          <w:sz w:val="16"/>
        </w:rPr>
        <w:t>periodística</w:t>
      </w:r>
      <w:r>
        <w:rPr>
          <w:spacing w:val="-6"/>
          <w:sz w:val="16"/>
        </w:rPr>
        <w:t xml:space="preserve"> </w:t>
      </w:r>
      <w:r>
        <w:rPr>
          <w:sz w:val="16"/>
        </w:rPr>
        <w:t>“Preocupa</w:t>
      </w:r>
      <w:r>
        <w:rPr>
          <w:spacing w:val="-6"/>
          <w:sz w:val="16"/>
        </w:rPr>
        <w:t xml:space="preserve"> </w:t>
      </w:r>
      <w:r>
        <w:rPr>
          <w:sz w:val="16"/>
        </w:rPr>
        <w:t>proceso</w:t>
      </w:r>
      <w:r>
        <w:rPr>
          <w:spacing w:val="-4"/>
          <w:sz w:val="16"/>
        </w:rPr>
        <w:t xml:space="preserve"> </w:t>
      </w:r>
      <w:r>
        <w:rPr>
          <w:sz w:val="16"/>
        </w:rPr>
        <w:t>al</w:t>
      </w:r>
      <w:r>
        <w:rPr>
          <w:spacing w:val="-6"/>
          <w:sz w:val="16"/>
        </w:rPr>
        <w:t xml:space="preserve"> </w:t>
      </w:r>
      <w:r>
        <w:rPr>
          <w:sz w:val="16"/>
        </w:rPr>
        <w:t>fiscal</w:t>
      </w:r>
      <w:r>
        <w:rPr>
          <w:spacing w:val="-8"/>
          <w:sz w:val="16"/>
        </w:rPr>
        <w:t xml:space="preserve"> </w:t>
      </w:r>
      <w:r>
        <w:rPr>
          <w:sz w:val="16"/>
        </w:rPr>
        <w:t>Alejandro</w:t>
      </w:r>
      <w:r>
        <w:rPr>
          <w:spacing w:val="-7"/>
          <w:sz w:val="16"/>
        </w:rPr>
        <w:t xml:space="preserve"> </w:t>
      </w:r>
      <w:r>
        <w:rPr>
          <w:sz w:val="16"/>
        </w:rPr>
        <w:t>Nissen”,</w:t>
      </w:r>
      <w:r>
        <w:rPr>
          <w:spacing w:val="-6"/>
          <w:sz w:val="16"/>
        </w:rPr>
        <w:t xml:space="preserve"> </w:t>
      </w:r>
      <w:r>
        <w:rPr>
          <w:sz w:val="16"/>
        </w:rPr>
        <w:t>Diario</w:t>
      </w:r>
      <w:r>
        <w:rPr>
          <w:spacing w:val="-4"/>
          <w:sz w:val="16"/>
        </w:rPr>
        <w:t xml:space="preserve"> </w:t>
      </w:r>
      <w:r>
        <w:rPr>
          <w:sz w:val="16"/>
        </w:rPr>
        <w:t>ABC</w:t>
      </w:r>
      <w:r>
        <w:rPr>
          <w:spacing w:val="-7"/>
          <w:sz w:val="16"/>
        </w:rPr>
        <w:t xml:space="preserve"> </w:t>
      </w:r>
      <w:r>
        <w:rPr>
          <w:sz w:val="16"/>
        </w:rPr>
        <w:t>de</w:t>
      </w:r>
      <w:r>
        <w:rPr>
          <w:spacing w:val="-7"/>
          <w:sz w:val="16"/>
        </w:rPr>
        <w:t xml:space="preserve"> </w:t>
      </w:r>
      <w:r>
        <w:rPr>
          <w:sz w:val="16"/>
        </w:rPr>
        <w:t>19</w:t>
      </w:r>
      <w:r>
        <w:rPr>
          <w:spacing w:val="-4"/>
          <w:sz w:val="16"/>
        </w:rPr>
        <w:t xml:space="preserve"> </w:t>
      </w:r>
      <w:r>
        <w:rPr>
          <w:sz w:val="16"/>
        </w:rPr>
        <w:t>de</w:t>
      </w:r>
      <w:r>
        <w:rPr>
          <w:spacing w:val="-5"/>
          <w:sz w:val="16"/>
        </w:rPr>
        <w:t xml:space="preserve"> </w:t>
      </w:r>
      <w:r>
        <w:rPr>
          <w:sz w:val="16"/>
        </w:rPr>
        <w:t>septiembre</w:t>
      </w:r>
      <w:r>
        <w:rPr>
          <w:spacing w:val="-7"/>
          <w:sz w:val="16"/>
        </w:rPr>
        <w:t xml:space="preserve"> </w:t>
      </w:r>
      <w:r>
        <w:rPr>
          <w:sz w:val="16"/>
        </w:rPr>
        <w:t>de 2002 (expediente de prueba, folio 2758). En esta nota se hace referencia a un comunicado del Consejo Impulsor</w:t>
      </w:r>
      <w:r>
        <w:rPr>
          <w:spacing w:val="-12"/>
          <w:sz w:val="16"/>
        </w:rPr>
        <w:t xml:space="preserve"> </w:t>
      </w:r>
      <w:r>
        <w:rPr>
          <w:sz w:val="16"/>
        </w:rPr>
        <w:t>del</w:t>
      </w:r>
      <w:r>
        <w:rPr>
          <w:spacing w:val="-12"/>
          <w:sz w:val="16"/>
        </w:rPr>
        <w:t xml:space="preserve"> </w:t>
      </w:r>
      <w:r>
        <w:rPr>
          <w:sz w:val="16"/>
        </w:rPr>
        <w:t>Sistema</w:t>
      </w:r>
      <w:r>
        <w:rPr>
          <w:spacing w:val="-14"/>
          <w:sz w:val="16"/>
        </w:rPr>
        <w:t xml:space="preserve"> </w:t>
      </w:r>
      <w:r>
        <w:rPr>
          <w:sz w:val="16"/>
        </w:rPr>
        <w:t>Nacional</w:t>
      </w:r>
      <w:r>
        <w:rPr>
          <w:spacing w:val="-14"/>
          <w:sz w:val="16"/>
        </w:rPr>
        <w:t xml:space="preserve"> </w:t>
      </w:r>
      <w:r>
        <w:rPr>
          <w:sz w:val="16"/>
        </w:rPr>
        <w:t>de</w:t>
      </w:r>
      <w:r>
        <w:rPr>
          <w:spacing w:val="-13"/>
          <w:sz w:val="16"/>
        </w:rPr>
        <w:t xml:space="preserve"> </w:t>
      </w:r>
      <w:r>
        <w:rPr>
          <w:sz w:val="16"/>
        </w:rPr>
        <w:t>Integridad</w:t>
      </w:r>
      <w:r>
        <w:rPr>
          <w:spacing w:val="-10"/>
          <w:sz w:val="16"/>
        </w:rPr>
        <w:t xml:space="preserve"> </w:t>
      </w:r>
      <w:r>
        <w:rPr>
          <w:sz w:val="16"/>
        </w:rPr>
        <w:t>(CISNI)</w:t>
      </w:r>
      <w:r>
        <w:rPr>
          <w:spacing w:val="-12"/>
          <w:sz w:val="16"/>
        </w:rPr>
        <w:t xml:space="preserve"> </w:t>
      </w:r>
      <w:r>
        <w:rPr>
          <w:sz w:val="16"/>
        </w:rPr>
        <w:t>en</w:t>
      </w:r>
      <w:r>
        <w:rPr>
          <w:spacing w:val="-14"/>
          <w:sz w:val="16"/>
        </w:rPr>
        <w:t xml:space="preserve"> </w:t>
      </w:r>
      <w:r>
        <w:rPr>
          <w:sz w:val="16"/>
        </w:rPr>
        <w:t>donde</w:t>
      </w:r>
      <w:r>
        <w:rPr>
          <w:spacing w:val="-11"/>
          <w:sz w:val="16"/>
        </w:rPr>
        <w:t xml:space="preserve"> </w:t>
      </w:r>
      <w:r>
        <w:rPr>
          <w:sz w:val="16"/>
        </w:rPr>
        <w:t>expresó</w:t>
      </w:r>
      <w:r>
        <w:rPr>
          <w:spacing w:val="-12"/>
          <w:sz w:val="16"/>
        </w:rPr>
        <w:t xml:space="preserve"> </w:t>
      </w:r>
      <w:r>
        <w:rPr>
          <w:sz w:val="16"/>
        </w:rPr>
        <w:t>su</w:t>
      </w:r>
      <w:r>
        <w:rPr>
          <w:spacing w:val="-12"/>
          <w:sz w:val="16"/>
        </w:rPr>
        <w:t xml:space="preserve"> </w:t>
      </w:r>
      <w:r>
        <w:rPr>
          <w:sz w:val="16"/>
        </w:rPr>
        <w:t>preocupación</w:t>
      </w:r>
      <w:r>
        <w:rPr>
          <w:spacing w:val="-12"/>
          <w:sz w:val="16"/>
        </w:rPr>
        <w:t xml:space="preserve"> </w:t>
      </w:r>
      <w:r>
        <w:rPr>
          <w:sz w:val="16"/>
        </w:rPr>
        <w:t>ante</w:t>
      </w:r>
      <w:r>
        <w:rPr>
          <w:spacing w:val="-11"/>
          <w:sz w:val="16"/>
        </w:rPr>
        <w:t xml:space="preserve"> </w:t>
      </w:r>
      <w:r>
        <w:rPr>
          <w:sz w:val="16"/>
        </w:rPr>
        <w:t>el</w:t>
      </w:r>
      <w:r>
        <w:rPr>
          <w:spacing w:val="-12"/>
          <w:sz w:val="16"/>
        </w:rPr>
        <w:t xml:space="preserve"> </w:t>
      </w:r>
      <w:r>
        <w:rPr>
          <w:sz w:val="16"/>
        </w:rPr>
        <w:t>enjuiciamiento del Fiscal Nissen. Nota Periodística “Proceso a Nissen en el Jurado fue irregular desde el inicio”, Noticias Judiciales, 13 de abril de 2003 (expediente de prueba, folio 5).</w:t>
      </w:r>
    </w:p>
    <w:p w14:paraId="200B41F2" w14:textId="77777777" w:rsidR="00644DE7" w:rsidRDefault="00000000">
      <w:pPr>
        <w:spacing w:before="120"/>
        <w:ind w:left="101" w:right="117"/>
        <w:jc w:val="both"/>
        <w:rPr>
          <w:sz w:val="16"/>
        </w:rPr>
      </w:pPr>
      <w:bookmarkStart w:id="135" w:name="_bookmark115"/>
      <w:bookmarkEnd w:id="135"/>
      <w:r>
        <w:rPr>
          <w:sz w:val="16"/>
          <w:vertAlign w:val="superscript"/>
        </w:rPr>
        <w:t>95</w:t>
      </w:r>
      <w:r>
        <w:rPr>
          <w:spacing w:val="80"/>
          <w:sz w:val="16"/>
        </w:rPr>
        <w:t xml:space="preserve">   </w:t>
      </w:r>
      <w:r>
        <w:rPr>
          <w:sz w:val="16"/>
        </w:rPr>
        <w:t>Nota</w:t>
      </w:r>
      <w:r>
        <w:rPr>
          <w:spacing w:val="-6"/>
          <w:sz w:val="16"/>
        </w:rPr>
        <w:t xml:space="preserve"> </w:t>
      </w:r>
      <w:r>
        <w:rPr>
          <w:sz w:val="16"/>
        </w:rPr>
        <w:t>Periodística</w:t>
      </w:r>
      <w:r>
        <w:rPr>
          <w:spacing w:val="-5"/>
          <w:sz w:val="16"/>
        </w:rPr>
        <w:t xml:space="preserve"> </w:t>
      </w:r>
      <w:r>
        <w:rPr>
          <w:sz w:val="16"/>
        </w:rPr>
        <w:t>“Peligroso</w:t>
      </w:r>
      <w:r>
        <w:rPr>
          <w:spacing w:val="-7"/>
          <w:sz w:val="16"/>
        </w:rPr>
        <w:t xml:space="preserve"> </w:t>
      </w:r>
      <w:r>
        <w:rPr>
          <w:sz w:val="16"/>
        </w:rPr>
        <w:t>rol</w:t>
      </w:r>
      <w:r>
        <w:rPr>
          <w:spacing w:val="-8"/>
          <w:sz w:val="16"/>
        </w:rPr>
        <w:t xml:space="preserve"> </w:t>
      </w:r>
      <w:r>
        <w:rPr>
          <w:sz w:val="16"/>
        </w:rPr>
        <w:t>del</w:t>
      </w:r>
      <w:r>
        <w:rPr>
          <w:spacing w:val="-6"/>
          <w:sz w:val="16"/>
        </w:rPr>
        <w:t xml:space="preserve"> </w:t>
      </w:r>
      <w:r>
        <w:rPr>
          <w:sz w:val="16"/>
        </w:rPr>
        <w:t>Jurado</w:t>
      </w:r>
      <w:r>
        <w:rPr>
          <w:spacing w:val="-4"/>
          <w:sz w:val="16"/>
        </w:rPr>
        <w:t xml:space="preserve"> </w:t>
      </w:r>
      <w:r>
        <w:rPr>
          <w:sz w:val="16"/>
        </w:rPr>
        <w:t>de</w:t>
      </w:r>
      <w:r>
        <w:rPr>
          <w:spacing w:val="-5"/>
          <w:sz w:val="16"/>
        </w:rPr>
        <w:t xml:space="preserve"> </w:t>
      </w:r>
      <w:r>
        <w:rPr>
          <w:sz w:val="16"/>
        </w:rPr>
        <w:t>Enjuiciamiento</w:t>
      </w:r>
      <w:r>
        <w:rPr>
          <w:spacing w:val="-4"/>
          <w:sz w:val="16"/>
        </w:rPr>
        <w:t xml:space="preserve"> </w:t>
      </w:r>
      <w:r>
        <w:rPr>
          <w:sz w:val="16"/>
        </w:rPr>
        <w:t>de</w:t>
      </w:r>
      <w:r>
        <w:rPr>
          <w:spacing w:val="-7"/>
          <w:sz w:val="16"/>
        </w:rPr>
        <w:t xml:space="preserve"> </w:t>
      </w:r>
      <w:r>
        <w:rPr>
          <w:sz w:val="16"/>
        </w:rPr>
        <w:t>Magistrados”,</w:t>
      </w:r>
      <w:r>
        <w:rPr>
          <w:spacing w:val="-8"/>
          <w:sz w:val="16"/>
        </w:rPr>
        <w:t xml:space="preserve"> </w:t>
      </w:r>
      <w:r>
        <w:rPr>
          <w:sz w:val="16"/>
        </w:rPr>
        <w:t>Diario</w:t>
      </w:r>
      <w:r>
        <w:rPr>
          <w:spacing w:val="-7"/>
          <w:sz w:val="16"/>
        </w:rPr>
        <w:t xml:space="preserve"> </w:t>
      </w:r>
      <w:r>
        <w:rPr>
          <w:sz w:val="16"/>
        </w:rPr>
        <w:t>ABC,</w:t>
      </w:r>
      <w:r>
        <w:rPr>
          <w:spacing w:val="-8"/>
          <w:sz w:val="16"/>
        </w:rPr>
        <w:t xml:space="preserve"> </w:t>
      </w:r>
      <w:r>
        <w:rPr>
          <w:sz w:val="16"/>
        </w:rPr>
        <w:t>16</w:t>
      </w:r>
      <w:r>
        <w:rPr>
          <w:spacing w:val="-6"/>
          <w:sz w:val="16"/>
        </w:rPr>
        <w:t xml:space="preserve"> </w:t>
      </w:r>
      <w:r>
        <w:rPr>
          <w:sz w:val="16"/>
        </w:rPr>
        <w:t>de</w:t>
      </w:r>
      <w:r>
        <w:rPr>
          <w:spacing w:val="-5"/>
          <w:sz w:val="16"/>
        </w:rPr>
        <w:t xml:space="preserve"> </w:t>
      </w:r>
      <w:r>
        <w:rPr>
          <w:sz w:val="16"/>
        </w:rPr>
        <w:t>agosto de</w:t>
      </w:r>
      <w:r>
        <w:rPr>
          <w:spacing w:val="-1"/>
          <w:sz w:val="16"/>
        </w:rPr>
        <w:t xml:space="preserve"> </w:t>
      </w:r>
      <w:r>
        <w:rPr>
          <w:sz w:val="16"/>
        </w:rPr>
        <w:t>2002 (expediente</w:t>
      </w:r>
      <w:r>
        <w:rPr>
          <w:spacing w:val="-1"/>
          <w:sz w:val="16"/>
        </w:rPr>
        <w:t xml:space="preserve"> </w:t>
      </w:r>
      <w:r>
        <w:rPr>
          <w:sz w:val="16"/>
        </w:rPr>
        <w:t>de</w:t>
      </w:r>
      <w:r>
        <w:rPr>
          <w:spacing w:val="-1"/>
          <w:sz w:val="16"/>
        </w:rPr>
        <w:t xml:space="preserve"> </w:t>
      </w:r>
      <w:r>
        <w:rPr>
          <w:sz w:val="16"/>
        </w:rPr>
        <w:t>prueba, folio 2948). Esta</w:t>
      </w:r>
      <w:r>
        <w:rPr>
          <w:spacing w:val="-2"/>
          <w:sz w:val="16"/>
        </w:rPr>
        <w:t xml:space="preserve"> </w:t>
      </w:r>
      <w:r>
        <w:rPr>
          <w:sz w:val="16"/>
        </w:rPr>
        <w:t>nota</w:t>
      </w:r>
      <w:r>
        <w:rPr>
          <w:spacing w:val="-2"/>
          <w:sz w:val="16"/>
        </w:rPr>
        <w:t xml:space="preserve"> </w:t>
      </w:r>
      <w:r>
        <w:rPr>
          <w:sz w:val="16"/>
        </w:rPr>
        <w:t>fue</w:t>
      </w:r>
      <w:r>
        <w:rPr>
          <w:spacing w:val="-3"/>
          <w:sz w:val="16"/>
        </w:rPr>
        <w:t xml:space="preserve"> </w:t>
      </w:r>
      <w:r>
        <w:rPr>
          <w:sz w:val="16"/>
        </w:rPr>
        <w:t>presentada</w:t>
      </w:r>
      <w:r>
        <w:rPr>
          <w:spacing w:val="-4"/>
          <w:sz w:val="16"/>
        </w:rPr>
        <w:t xml:space="preserve"> </w:t>
      </w:r>
      <w:r>
        <w:rPr>
          <w:sz w:val="16"/>
        </w:rPr>
        <w:t>por el Estado en</w:t>
      </w:r>
      <w:r>
        <w:rPr>
          <w:spacing w:val="-2"/>
          <w:sz w:val="16"/>
        </w:rPr>
        <w:t xml:space="preserve"> </w:t>
      </w:r>
      <w:r>
        <w:rPr>
          <w:sz w:val="16"/>
        </w:rPr>
        <w:t>anexo a</w:t>
      </w:r>
      <w:r>
        <w:rPr>
          <w:spacing w:val="-2"/>
          <w:sz w:val="16"/>
        </w:rPr>
        <w:t xml:space="preserve"> </w:t>
      </w:r>
      <w:r>
        <w:rPr>
          <w:sz w:val="16"/>
        </w:rPr>
        <w:t>su</w:t>
      </w:r>
      <w:r>
        <w:rPr>
          <w:spacing w:val="-2"/>
          <w:sz w:val="16"/>
        </w:rPr>
        <w:t xml:space="preserve"> </w:t>
      </w:r>
      <w:r>
        <w:rPr>
          <w:sz w:val="16"/>
        </w:rPr>
        <w:t xml:space="preserve">escrito de </w:t>
      </w:r>
      <w:r>
        <w:rPr>
          <w:spacing w:val="-2"/>
          <w:sz w:val="16"/>
        </w:rPr>
        <w:t>contestación.</w:t>
      </w:r>
    </w:p>
    <w:p w14:paraId="6AED9A02" w14:textId="77777777" w:rsidR="00644DE7" w:rsidRDefault="00000000">
      <w:pPr>
        <w:spacing w:before="120"/>
        <w:ind w:left="101" w:right="115"/>
        <w:jc w:val="both"/>
        <w:rPr>
          <w:sz w:val="16"/>
        </w:rPr>
      </w:pPr>
      <w:bookmarkStart w:id="136" w:name="_bookmark116"/>
      <w:bookmarkEnd w:id="136"/>
      <w:r>
        <w:rPr>
          <w:sz w:val="16"/>
          <w:vertAlign w:val="superscript"/>
        </w:rPr>
        <w:t>96</w:t>
      </w:r>
      <w:r>
        <w:rPr>
          <w:spacing w:val="80"/>
          <w:sz w:val="16"/>
        </w:rPr>
        <w:t xml:space="preserve">  </w:t>
      </w:r>
      <w:r>
        <w:rPr>
          <w:i/>
          <w:sz w:val="16"/>
        </w:rPr>
        <w:t xml:space="preserve">Cfr. </w:t>
      </w:r>
      <w:r>
        <w:rPr>
          <w:sz w:val="16"/>
        </w:rPr>
        <w:t>Nota Periodística “Justicia define si habrá</w:t>
      </w:r>
      <w:r>
        <w:rPr>
          <w:spacing w:val="-1"/>
          <w:sz w:val="16"/>
        </w:rPr>
        <w:t xml:space="preserve"> </w:t>
      </w:r>
      <w:r>
        <w:rPr>
          <w:sz w:val="16"/>
        </w:rPr>
        <w:t>o no juicio oral y público a [C.K.]”, Diario ABC de 31 de octubre de 2004 (expediente de prueba, folio 2747). En esta nota se indica que C.K., quien era miembro del JEM</w:t>
      </w:r>
      <w:r>
        <w:rPr>
          <w:spacing w:val="-2"/>
          <w:sz w:val="16"/>
        </w:rPr>
        <w:t xml:space="preserve"> </w:t>
      </w:r>
      <w:r>
        <w:rPr>
          <w:sz w:val="16"/>
        </w:rPr>
        <w:t>que</w:t>
      </w:r>
      <w:r>
        <w:rPr>
          <w:spacing w:val="-5"/>
          <w:sz w:val="16"/>
        </w:rPr>
        <w:t xml:space="preserve"> </w:t>
      </w:r>
      <w:r>
        <w:rPr>
          <w:sz w:val="16"/>
        </w:rPr>
        <w:t>investigaba</w:t>
      </w:r>
      <w:r>
        <w:rPr>
          <w:spacing w:val="-4"/>
          <w:sz w:val="16"/>
        </w:rPr>
        <w:t xml:space="preserve"> </w:t>
      </w:r>
      <w:r>
        <w:rPr>
          <w:sz w:val="16"/>
        </w:rPr>
        <w:t>a</w:t>
      </w:r>
      <w:r>
        <w:rPr>
          <w:spacing w:val="-4"/>
          <w:sz w:val="16"/>
        </w:rPr>
        <w:t xml:space="preserve"> </w:t>
      </w:r>
      <w:r>
        <w:rPr>
          <w:sz w:val="16"/>
        </w:rPr>
        <w:t>Nissen</w:t>
      </w:r>
      <w:r>
        <w:rPr>
          <w:spacing w:val="-6"/>
          <w:sz w:val="16"/>
        </w:rPr>
        <w:t xml:space="preserve"> </w:t>
      </w:r>
      <w:r>
        <w:rPr>
          <w:sz w:val="16"/>
        </w:rPr>
        <w:t>Pessolani,</w:t>
      </w:r>
      <w:r>
        <w:rPr>
          <w:spacing w:val="-4"/>
          <w:sz w:val="16"/>
        </w:rPr>
        <w:t xml:space="preserve"> </w:t>
      </w:r>
      <w:r>
        <w:rPr>
          <w:sz w:val="16"/>
        </w:rPr>
        <w:t>fue</w:t>
      </w:r>
      <w:r>
        <w:rPr>
          <w:spacing w:val="-3"/>
          <w:sz w:val="16"/>
        </w:rPr>
        <w:t xml:space="preserve"> </w:t>
      </w:r>
      <w:r>
        <w:rPr>
          <w:sz w:val="16"/>
        </w:rPr>
        <w:t>acusado</w:t>
      </w:r>
      <w:r>
        <w:rPr>
          <w:spacing w:val="-4"/>
          <w:sz w:val="16"/>
        </w:rPr>
        <w:t xml:space="preserve"> </w:t>
      </w:r>
      <w:r>
        <w:rPr>
          <w:sz w:val="16"/>
        </w:rPr>
        <w:t>por</w:t>
      </w:r>
      <w:r>
        <w:rPr>
          <w:spacing w:val="-4"/>
          <w:sz w:val="16"/>
        </w:rPr>
        <w:t xml:space="preserve"> </w:t>
      </w:r>
      <w:r>
        <w:rPr>
          <w:sz w:val="16"/>
        </w:rPr>
        <w:t>otra</w:t>
      </w:r>
      <w:r>
        <w:rPr>
          <w:spacing w:val="-4"/>
          <w:sz w:val="16"/>
        </w:rPr>
        <w:t xml:space="preserve"> </w:t>
      </w:r>
      <w:r>
        <w:rPr>
          <w:sz w:val="16"/>
        </w:rPr>
        <w:t>Fiscala</w:t>
      </w:r>
      <w:r>
        <w:rPr>
          <w:spacing w:val="-6"/>
          <w:sz w:val="16"/>
        </w:rPr>
        <w:t xml:space="preserve"> </w:t>
      </w:r>
      <w:r>
        <w:rPr>
          <w:sz w:val="16"/>
        </w:rPr>
        <w:t>por</w:t>
      </w:r>
      <w:r>
        <w:rPr>
          <w:spacing w:val="-3"/>
          <w:sz w:val="16"/>
        </w:rPr>
        <w:t xml:space="preserve"> </w:t>
      </w:r>
      <w:r>
        <w:rPr>
          <w:sz w:val="16"/>
        </w:rPr>
        <w:t>la</w:t>
      </w:r>
      <w:r>
        <w:rPr>
          <w:spacing w:val="-4"/>
          <w:sz w:val="16"/>
        </w:rPr>
        <w:t xml:space="preserve"> </w:t>
      </w:r>
      <w:r>
        <w:rPr>
          <w:sz w:val="16"/>
        </w:rPr>
        <w:t>alegada</w:t>
      </w:r>
      <w:r>
        <w:rPr>
          <w:spacing w:val="-6"/>
          <w:sz w:val="16"/>
        </w:rPr>
        <w:t xml:space="preserve"> </w:t>
      </w:r>
      <w:r>
        <w:rPr>
          <w:sz w:val="16"/>
        </w:rPr>
        <w:t>comisión</w:t>
      </w:r>
      <w:r>
        <w:rPr>
          <w:spacing w:val="-4"/>
          <w:sz w:val="16"/>
        </w:rPr>
        <w:t xml:space="preserve"> </w:t>
      </w:r>
      <w:r>
        <w:rPr>
          <w:sz w:val="16"/>
        </w:rPr>
        <w:t>de</w:t>
      </w:r>
      <w:r>
        <w:rPr>
          <w:spacing w:val="-5"/>
          <w:sz w:val="16"/>
        </w:rPr>
        <w:t xml:space="preserve"> </w:t>
      </w:r>
      <w:r>
        <w:rPr>
          <w:sz w:val="16"/>
        </w:rPr>
        <w:t>los</w:t>
      </w:r>
      <w:r>
        <w:rPr>
          <w:spacing w:val="-5"/>
          <w:sz w:val="16"/>
        </w:rPr>
        <w:t xml:space="preserve"> </w:t>
      </w:r>
      <w:r>
        <w:rPr>
          <w:sz w:val="16"/>
        </w:rPr>
        <w:t>delitos</w:t>
      </w:r>
      <w:r>
        <w:rPr>
          <w:spacing w:val="-5"/>
          <w:sz w:val="16"/>
        </w:rPr>
        <w:t xml:space="preserve"> </w:t>
      </w:r>
      <w:r>
        <w:rPr>
          <w:sz w:val="16"/>
        </w:rPr>
        <w:t>de reducción, producción de documentos no auténticos y producción mediata de documentos públicos de contenido falso, a raíz de la tenencia de un automóvil “mau” Mercedes Benz.</w:t>
      </w:r>
    </w:p>
    <w:p w14:paraId="383A284D" w14:textId="77777777" w:rsidR="00644DE7" w:rsidRDefault="00000000">
      <w:pPr>
        <w:spacing w:before="120"/>
        <w:ind w:left="101" w:right="117"/>
        <w:jc w:val="both"/>
        <w:rPr>
          <w:sz w:val="16"/>
        </w:rPr>
      </w:pPr>
      <w:bookmarkStart w:id="137" w:name="_bookmark117"/>
      <w:bookmarkEnd w:id="137"/>
      <w:r>
        <w:rPr>
          <w:sz w:val="16"/>
          <w:vertAlign w:val="superscript"/>
        </w:rPr>
        <w:t>97</w:t>
      </w:r>
      <w:r>
        <w:rPr>
          <w:spacing w:val="80"/>
          <w:w w:val="150"/>
          <w:sz w:val="16"/>
        </w:rPr>
        <w:t xml:space="preserve"> </w:t>
      </w:r>
      <w:r>
        <w:rPr>
          <w:i/>
          <w:sz w:val="16"/>
        </w:rPr>
        <w:t xml:space="preserve">Cfr. </w:t>
      </w:r>
      <w:r>
        <w:rPr>
          <w:sz w:val="16"/>
        </w:rPr>
        <w:t>Escrito de recusación presentado por Alejandro Nissen Pessolani al presidente del Jurado de Enjuiciamiento el 31 de mayo de 2002 (expediente de prueba, folios 3297 a 3311).</w:t>
      </w:r>
    </w:p>
    <w:p w14:paraId="2A28E944" w14:textId="77777777" w:rsidR="00644DE7" w:rsidRDefault="00000000">
      <w:pPr>
        <w:spacing w:before="120" w:line="242" w:lineRule="auto"/>
        <w:ind w:left="101" w:right="116"/>
        <w:jc w:val="both"/>
        <w:rPr>
          <w:sz w:val="16"/>
        </w:rPr>
      </w:pPr>
      <w:bookmarkStart w:id="138" w:name="_bookmark118"/>
      <w:bookmarkEnd w:id="138"/>
      <w:r>
        <w:rPr>
          <w:sz w:val="16"/>
          <w:vertAlign w:val="superscript"/>
        </w:rPr>
        <w:t>98</w:t>
      </w:r>
      <w:r>
        <w:rPr>
          <w:spacing w:val="40"/>
          <w:sz w:val="16"/>
        </w:rPr>
        <w:t xml:space="preserve">  </w:t>
      </w:r>
      <w:r>
        <w:rPr>
          <w:sz w:val="16"/>
        </w:rPr>
        <w:t>Auto Interlocutorio No. 10/02 de 30 de julio de 2022 emitido por el Jurado de Enjuiciamiento de Magistrados sobre el incidente de recusación presentado por el Abogado Alejandro Nissen Pessolani (expediente de prueba, folio 3746).</w:t>
      </w:r>
    </w:p>
    <w:p w14:paraId="7E89A0A1" w14:textId="77777777" w:rsidR="00644DE7" w:rsidRDefault="00000000">
      <w:pPr>
        <w:spacing w:before="116"/>
        <w:ind w:left="101" w:right="117"/>
        <w:jc w:val="both"/>
        <w:rPr>
          <w:sz w:val="16"/>
        </w:rPr>
      </w:pPr>
      <w:bookmarkStart w:id="139" w:name="_bookmark119"/>
      <w:bookmarkEnd w:id="139"/>
      <w:r>
        <w:rPr>
          <w:sz w:val="16"/>
          <w:vertAlign w:val="superscript"/>
        </w:rPr>
        <w:t>99</w:t>
      </w:r>
      <w:r>
        <w:rPr>
          <w:spacing w:val="80"/>
          <w:sz w:val="16"/>
        </w:rPr>
        <w:t xml:space="preserve">   </w:t>
      </w:r>
      <w:r>
        <w:rPr>
          <w:sz w:val="16"/>
        </w:rPr>
        <w:t>Nota No. 116 emanada</w:t>
      </w:r>
      <w:r>
        <w:rPr>
          <w:spacing w:val="-1"/>
          <w:sz w:val="16"/>
        </w:rPr>
        <w:t xml:space="preserve"> </w:t>
      </w:r>
      <w:r>
        <w:rPr>
          <w:sz w:val="16"/>
        </w:rPr>
        <w:t>del Director de Derechos Humanos del Ministerio Pública, dirigida al Ministerio de Relaciones Exteriores el 18 de septiembre de 2006 (expediente de prueba, folios 2766 a 2768).</w:t>
      </w:r>
    </w:p>
    <w:p w14:paraId="00E432E8" w14:textId="77777777" w:rsidR="00644DE7" w:rsidRDefault="00644DE7">
      <w:pPr>
        <w:jc w:val="both"/>
        <w:rPr>
          <w:sz w:val="16"/>
        </w:rPr>
        <w:sectPr w:rsidR="00644DE7">
          <w:pgSz w:w="12240" w:h="15840"/>
          <w:pgMar w:top="1340" w:right="1580" w:bottom="1180" w:left="1600" w:header="0" w:footer="994" w:gutter="0"/>
          <w:cols w:space="720"/>
        </w:sectPr>
      </w:pPr>
    </w:p>
    <w:p w14:paraId="4D81AFD8" w14:textId="77777777" w:rsidR="00644DE7" w:rsidRDefault="00000000">
      <w:pPr>
        <w:pStyle w:val="Textoindependiente"/>
        <w:spacing w:before="76"/>
        <w:ind w:left="101" w:right="114"/>
        <w:jc w:val="both"/>
      </w:pPr>
      <w:r>
        <w:lastRenderedPageBreak/>
        <w:t xml:space="preserve">Jurado en su conjunto, por lo que también se afectó la imparcialidad funcional. En </w:t>
      </w:r>
      <w:r>
        <w:rPr>
          <w:spacing w:val="-4"/>
        </w:rPr>
        <w:t>consecuencia,</w:t>
      </w:r>
      <w:r>
        <w:rPr>
          <w:spacing w:val="-10"/>
        </w:rPr>
        <w:t xml:space="preserve"> </w:t>
      </w:r>
      <w:r>
        <w:rPr>
          <w:spacing w:val="-4"/>
        </w:rPr>
        <w:t>esta</w:t>
      </w:r>
      <w:r>
        <w:rPr>
          <w:spacing w:val="-12"/>
        </w:rPr>
        <w:t xml:space="preserve"> </w:t>
      </w:r>
      <w:r>
        <w:rPr>
          <w:spacing w:val="-4"/>
        </w:rPr>
        <w:t>Corte</w:t>
      </w:r>
      <w:r>
        <w:rPr>
          <w:spacing w:val="-13"/>
        </w:rPr>
        <w:t xml:space="preserve"> </w:t>
      </w:r>
      <w:r>
        <w:rPr>
          <w:spacing w:val="-4"/>
        </w:rPr>
        <w:t>considera</w:t>
      </w:r>
      <w:r>
        <w:rPr>
          <w:spacing w:val="-12"/>
        </w:rPr>
        <w:t xml:space="preserve"> </w:t>
      </w:r>
      <w:r>
        <w:rPr>
          <w:spacing w:val="-4"/>
        </w:rPr>
        <w:t>que,</w:t>
      </w:r>
      <w:r>
        <w:rPr>
          <w:spacing w:val="-10"/>
        </w:rPr>
        <w:t xml:space="preserve"> </w:t>
      </w:r>
      <w:r>
        <w:rPr>
          <w:spacing w:val="-4"/>
        </w:rPr>
        <w:t>en</w:t>
      </w:r>
      <w:r>
        <w:rPr>
          <w:spacing w:val="-9"/>
        </w:rPr>
        <w:t xml:space="preserve"> </w:t>
      </w:r>
      <w:r>
        <w:rPr>
          <w:spacing w:val="-4"/>
        </w:rPr>
        <w:t>el</w:t>
      </w:r>
      <w:r>
        <w:rPr>
          <w:spacing w:val="-12"/>
        </w:rPr>
        <w:t xml:space="preserve"> </w:t>
      </w:r>
      <w:r>
        <w:rPr>
          <w:spacing w:val="-4"/>
        </w:rPr>
        <w:t>caso</w:t>
      </w:r>
      <w:r>
        <w:rPr>
          <w:spacing w:val="-13"/>
        </w:rPr>
        <w:t xml:space="preserve"> </w:t>
      </w:r>
      <w:r>
        <w:rPr>
          <w:spacing w:val="-4"/>
        </w:rPr>
        <w:t>concreto,</w:t>
      </w:r>
      <w:r>
        <w:rPr>
          <w:spacing w:val="-13"/>
        </w:rPr>
        <w:t xml:space="preserve"> </w:t>
      </w:r>
      <w:r>
        <w:rPr>
          <w:spacing w:val="-4"/>
        </w:rPr>
        <w:t>se</w:t>
      </w:r>
      <w:r>
        <w:rPr>
          <w:spacing w:val="-13"/>
        </w:rPr>
        <w:t xml:space="preserve"> </w:t>
      </w:r>
      <w:r>
        <w:rPr>
          <w:spacing w:val="-4"/>
        </w:rPr>
        <w:t>vulneró</w:t>
      </w:r>
      <w:r>
        <w:rPr>
          <w:spacing w:val="-13"/>
        </w:rPr>
        <w:t xml:space="preserve"> </w:t>
      </w:r>
      <w:r>
        <w:rPr>
          <w:spacing w:val="-4"/>
        </w:rPr>
        <w:t>el</w:t>
      </w:r>
      <w:r>
        <w:rPr>
          <w:spacing w:val="-9"/>
        </w:rPr>
        <w:t xml:space="preserve"> </w:t>
      </w:r>
      <w:r>
        <w:rPr>
          <w:spacing w:val="-4"/>
        </w:rPr>
        <w:t>derecho</w:t>
      </w:r>
      <w:r>
        <w:rPr>
          <w:spacing w:val="-13"/>
        </w:rPr>
        <w:t xml:space="preserve"> </w:t>
      </w:r>
      <w:r>
        <w:rPr>
          <w:spacing w:val="-4"/>
        </w:rPr>
        <w:t>a</w:t>
      </w:r>
      <w:r>
        <w:rPr>
          <w:spacing w:val="-12"/>
        </w:rPr>
        <w:t xml:space="preserve"> </w:t>
      </w:r>
      <w:r>
        <w:rPr>
          <w:spacing w:val="-4"/>
        </w:rPr>
        <w:t xml:space="preserve">contar </w:t>
      </w:r>
      <w:r>
        <w:rPr>
          <w:w w:val="95"/>
        </w:rPr>
        <w:t>con</w:t>
      </w:r>
      <w:r>
        <w:rPr>
          <w:spacing w:val="-4"/>
          <w:w w:val="95"/>
        </w:rPr>
        <w:t xml:space="preserve"> </w:t>
      </w:r>
      <w:r>
        <w:rPr>
          <w:w w:val="95"/>
        </w:rPr>
        <w:t>una</w:t>
      </w:r>
      <w:r>
        <w:rPr>
          <w:spacing w:val="-2"/>
          <w:w w:val="95"/>
        </w:rPr>
        <w:t xml:space="preserve"> </w:t>
      </w:r>
      <w:r>
        <w:rPr>
          <w:w w:val="95"/>
        </w:rPr>
        <w:t>autoridad</w:t>
      </w:r>
      <w:r>
        <w:rPr>
          <w:spacing w:val="-4"/>
          <w:w w:val="95"/>
        </w:rPr>
        <w:t xml:space="preserve"> </w:t>
      </w:r>
      <w:r>
        <w:rPr>
          <w:w w:val="95"/>
        </w:rPr>
        <w:t>imparcial,</w:t>
      </w:r>
      <w:r>
        <w:rPr>
          <w:spacing w:val="-3"/>
          <w:w w:val="95"/>
        </w:rPr>
        <w:t xml:space="preserve"> </w:t>
      </w:r>
      <w:r>
        <w:rPr>
          <w:w w:val="95"/>
        </w:rPr>
        <w:t>garantizado</w:t>
      </w:r>
      <w:r>
        <w:rPr>
          <w:spacing w:val="-6"/>
          <w:w w:val="95"/>
        </w:rPr>
        <w:t xml:space="preserve"> </w:t>
      </w:r>
      <w:r>
        <w:rPr>
          <w:w w:val="95"/>
        </w:rPr>
        <w:t>por</w:t>
      </w:r>
      <w:r>
        <w:rPr>
          <w:spacing w:val="-1"/>
          <w:w w:val="95"/>
        </w:rPr>
        <w:t xml:space="preserve"> </w:t>
      </w:r>
      <w:r>
        <w:rPr>
          <w:w w:val="95"/>
        </w:rPr>
        <w:t>el</w:t>
      </w:r>
      <w:r>
        <w:rPr>
          <w:spacing w:val="-2"/>
          <w:w w:val="95"/>
        </w:rPr>
        <w:t xml:space="preserve"> </w:t>
      </w:r>
      <w:r>
        <w:rPr>
          <w:w w:val="95"/>
        </w:rPr>
        <w:t>artículo</w:t>
      </w:r>
      <w:r>
        <w:rPr>
          <w:spacing w:val="-4"/>
          <w:w w:val="95"/>
        </w:rPr>
        <w:t xml:space="preserve"> </w:t>
      </w:r>
      <w:r>
        <w:rPr>
          <w:w w:val="95"/>
        </w:rPr>
        <w:t>8.1</w:t>
      </w:r>
      <w:r>
        <w:rPr>
          <w:spacing w:val="-2"/>
          <w:w w:val="95"/>
        </w:rPr>
        <w:t xml:space="preserve"> </w:t>
      </w:r>
      <w:r>
        <w:rPr>
          <w:w w:val="95"/>
        </w:rPr>
        <w:t>de</w:t>
      </w:r>
      <w:r>
        <w:rPr>
          <w:spacing w:val="-4"/>
          <w:w w:val="95"/>
        </w:rPr>
        <w:t xml:space="preserve"> </w:t>
      </w:r>
      <w:r>
        <w:rPr>
          <w:w w:val="95"/>
        </w:rPr>
        <w:t>la</w:t>
      </w:r>
      <w:r>
        <w:rPr>
          <w:spacing w:val="-2"/>
          <w:w w:val="95"/>
        </w:rPr>
        <w:t xml:space="preserve"> </w:t>
      </w:r>
      <w:r>
        <w:rPr>
          <w:w w:val="95"/>
        </w:rPr>
        <w:t>Convención</w:t>
      </w:r>
      <w:r>
        <w:rPr>
          <w:spacing w:val="-1"/>
          <w:w w:val="95"/>
        </w:rPr>
        <w:t xml:space="preserve"> </w:t>
      </w:r>
      <w:r>
        <w:rPr>
          <w:w w:val="95"/>
        </w:rPr>
        <w:t>Americana,</w:t>
      </w:r>
      <w:r>
        <w:rPr>
          <w:spacing w:val="-3"/>
          <w:w w:val="95"/>
        </w:rPr>
        <w:t xml:space="preserve"> </w:t>
      </w:r>
      <w:r>
        <w:rPr>
          <w:w w:val="95"/>
        </w:rPr>
        <w:t xml:space="preserve">en </w:t>
      </w:r>
      <w:r>
        <w:t>perjuicio</w:t>
      </w:r>
      <w:r>
        <w:rPr>
          <w:spacing w:val="-10"/>
        </w:rPr>
        <w:t xml:space="preserve"> </w:t>
      </w:r>
      <w:r>
        <w:t>del</w:t>
      </w:r>
      <w:r>
        <w:rPr>
          <w:spacing w:val="-6"/>
        </w:rPr>
        <w:t xml:space="preserve"> </w:t>
      </w:r>
      <w:r>
        <w:t>señor</w:t>
      </w:r>
      <w:r>
        <w:rPr>
          <w:spacing w:val="-10"/>
        </w:rPr>
        <w:t xml:space="preserve"> </w:t>
      </w:r>
      <w:r>
        <w:t>Alejandro</w:t>
      </w:r>
      <w:r>
        <w:rPr>
          <w:spacing w:val="-10"/>
        </w:rPr>
        <w:t xml:space="preserve"> </w:t>
      </w:r>
      <w:r>
        <w:t>Nissen</w:t>
      </w:r>
      <w:r>
        <w:rPr>
          <w:spacing w:val="-8"/>
        </w:rPr>
        <w:t xml:space="preserve"> </w:t>
      </w:r>
      <w:r>
        <w:t>Pessolani.</w:t>
      </w:r>
    </w:p>
    <w:p w14:paraId="0343C8D7" w14:textId="77777777" w:rsidR="00644DE7" w:rsidRDefault="00644DE7">
      <w:pPr>
        <w:pStyle w:val="Textoindependiente"/>
        <w:spacing w:before="11"/>
        <w:rPr>
          <w:sz w:val="19"/>
        </w:rPr>
      </w:pPr>
    </w:p>
    <w:p w14:paraId="5A7C971A" w14:textId="77777777" w:rsidR="00644DE7" w:rsidRDefault="00000000">
      <w:pPr>
        <w:pStyle w:val="Prrafodelista"/>
        <w:numPr>
          <w:ilvl w:val="0"/>
          <w:numId w:val="16"/>
        </w:numPr>
        <w:tabs>
          <w:tab w:val="left" w:pos="668"/>
        </w:tabs>
        <w:ind w:right="113" w:firstLine="0"/>
        <w:jc w:val="both"/>
        <w:rPr>
          <w:sz w:val="20"/>
        </w:rPr>
      </w:pPr>
      <w:r>
        <w:rPr>
          <w:sz w:val="20"/>
        </w:rPr>
        <w:t>Esta</w:t>
      </w:r>
      <w:r>
        <w:rPr>
          <w:spacing w:val="-2"/>
          <w:sz w:val="20"/>
        </w:rPr>
        <w:t xml:space="preserve"> </w:t>
      </w:r>
      <w:r>
        <w:rPr>
          <w:sz w:val="20"/>
        </w:rPr>
        <w:t>violación</w:t>
      </w:r>
      <w:r>
        <w:rPr>
          <w:spacing w:val="-2"/>
          <w:sz w:val="20"/>
        </w:rPr>
        <w:t xml:space="preserve"> </w:t>
      </w:r>
      <w:r>
        <w:rPr>
          <w:sz w:val="20"/>
        </w:rPr>
        <w:t>a</w:t>
      </w:r>
      <w:r>
        <w:rPr>
          <w:spacing w:val="-4"/>
          <w:sz w:val="20"/>
        </w:rPr>
        <w:t xml:space="preserve"> </w:t>
      </w:r>
      <w:r>
        <w:rPr>
          <w:sz w:val="20"/>
        </w:rPr>
        <w:t>la</w:t>
      </w:r>
      <w:r>
        <w:rPr>
          <w:spacing w:val="-2"/>
          <w:sz w:val="20"/>
        </w:rPr>
        <w:t xml:space="preserve"> </w:t>
      </w:r>
      <w:r>
        <w:rPr>
          <w:sz w:val="20"/>
        </w:rPr>
        <w:t>garantía</w:t>
      </w:r>
      <w:r>
        <w:rPr>
          <w:spacing w:val="-4"/>
          <w:sz w:val="20"/>
        </w:rPr>
        <w:t xml:space="preserve"> </w:t>
      </w:r>
      <w:r>
        <w:rPr>
          <w:sz w:val="20"/>
        </w:rPr>
        <w:t>de</w:t>
      </w:r>
      <w:r>
        <w:rPr>
          <w:spacing w:val="-3"/>
          <w:sz w:val="20"/>
        </w:rPr>
        <w:t xml:space="preserve"> </w:t>
      </w:r>
      <w:r>
        <w:rPr>
          <w:sz w:val="20"/>
        </w:rPr>
        <w:t>imparcialidad,</w:t>
      </w:r>
      <w:r>
        <w:rPr>
          <w:spacing w:val="-2"/>
          <w:sz w:val="20"/>
        </w:rPr>
        <w:t xml:space="preserve"> </w:t>
      </w:r>
      <w:r>
        <w:rPr>
          <w:sz w:val="20"/>
        </w:rPr>
        <w:t>por</w:t>
      </w:r>
      <w:r>
        <w:rPr>
          <w:spacing w:val="-3"/>
          <w:sz w:val="20"/>
        </w:rPr>
        <w:t xml:space="preserve"> </w:t>
      </w:r>
      <w:r>
        <w:rPr>
          <w:sz w:val="20"/>
        </w:rPr>
        <w:t>su</w:t>
      </w:r>
      <w:r>
        <w:rPr>
          <w:spacing w:val="-3"/>
          <w:sz w:val="20"/>
        </w:rPr>
        <w:t xml:space="preserve"> </w:t>
      </w:r>
      <w:r>
        <w:rPr>
          <w:sz w:val="20"/>
        </w:rPr>
        <w:t>gravedad,</w:t>
      </w:r>
      <w:r>
        <w:rPr>
          <w:spacing w:val="-5"/>
          <w:sz w:val="20"/>
        </w:rPr>
        <w:t xml:space="preserve"> </w:t>
      </w:r>
      <w:r>
        <w:rPr>
          <w:sz w:val="20"/>
        </w:rPr>
        <w:t>implica</w:t>
      </w:r>
      <w:r>
        <w:rPr>
          <w:spacing w:val="-2"/>
          <w:sz w:val="20"/>
        </w:rPr>
        <w:t xml:space="preserve"> </w:t>
      </w:r>
      <w:r>
        <w:rPr>
          <w:sz w:val="20"/>
        </w:rPr>
        <w:t>que</w:t>
      </w:r>
      <w:r>
        <w:rPr>
          <w:spacing w:val="-3"/>
          <w:sz w:val="20"/>
        </w:rPr>
        <w:t xml:space="preserve"> </w:t>
      </w:r>
      <w:r>
        <w:rPr>
          <w:sz w:val="20"/>
        </w:rPr>
        <w:t>todo</w:t>
      </w:r>
      <w:r>
        <w:rPr>
          <w:spacing w:val="-3"/>
          <w:sz w:val="20"/>
        </w:rPr>
        <w:t xml:space="preserve"> </w:t>
      </w:r>
      <w:r>
        <w:rPr>
          <w:sz w:val="20"/>
        </w:rPr>
        <w:t xml:space="preserve">el </w:t>
      </w:r>
      <w:r>
        <w:rPr>
          <w:w w:val="95"/>
          <w:sz w:val="20"/>
        </w:rPr>
        <w:t>procedimiento</w:t>
      </w:r>
      <w:r>
        <w:rPr>
          <w:spacing w:val="-8"/>
          <w:w w:val="95"/>
          <w:sz w:val="20"/>
        </w:rPr>
        <w:t xml:space="preserve"> </w:t>
      </w:r>
      <w:r>
        <w:rPr>
          <w:w w:val="95"/>
          <w:sz w:val="20"/>
        </w:rPr>
        <w:t>seguido</w:t>
      </w:r>
      <w:r>
        <w:rPr>
          <w:spacing w:val="-12"/>
          <w:w w:val="95"/>
          <w:sz w:val="20"/>
        </w:rPr>
        <w:t xml:space="preserve"> </w:t>
      </w:r>
      <w:r>
        <w:rPr>
          <w:w w:val="95"/>
          <w:sz w:val="20"/>
        </w:rPr>
        <w:t>ante</w:t>
      </w:r>
      <w:r>
        <w:rPr>
          <w:spacing w:val="-8"/>
          <w:w w:val="95"/>
          <w:sz w:val="20"/>
        </w:rPr>
        <w:t xml:space="preserve"> </w:t>
      </w:r>
      <w:r>
        <w:rPr>
          <w:w w:val="95"/>
          <w:sz w:val="20"/>
        </w:rPr>
        <w:t>el</w:t>
      </w:r>
      <w:r>
        <w:rPr>
          <w:spacing w:val="-9"/>
          <w:w w:val="95"/>
          <w:sz w:val="20"/>
        </w:rPr>
        <w:t xml:space="preserve"> </w:t>
      </w:r>
      <w:r>
        <w:rPr>
          <w:w w:val="95"/>
          <w:sz w:val="20"/>
        </w:rPr>
        <w:t>JEM</w:t>
      </w:r>
      <w:r>
        <w:rPr>
          <w:spacing w:val="-7"/>
          <w:w w:val="95"/>
          <w:sz w:val="20"/>
        </w:rPr>
        <w:t xml:space="preserve"> </w:t>
      </w:r>
      <w:r>
        <w:rPr>
          <w:w w:val="95"/>
          <w:sz w:val="20"/>
        </w:rPr>
        <w:t>en</w:t>
      </w:r>
      <w:r>
        <w:rPr>
          <w:spacing w:val="-6"/>
          <w:w w:val="95"/>
          <w:sz w:val="20"/>
        </w:rPr>
        <w:t xml:space="preserve"> </w:t>
      </w:r>
      <w:r>
        <w:rPr>
          <w:w w:val="95"/>
          <w:sz w:val="20"/>
        </w:rPr>
        <w:t>contra</w:t>
      </w:r>
      <w:r>
        <w:rPr>
          <w:spacing w:val="-9"/>
          <w:w w:val="95"/>
          <w:sz w:val="20"/>
        </w:rPr>
        <w:t xml:space="preserve"> </w:t>
      </w:r>
      <w:r>
        <w:rPr>
          <w:w w:val="95"/>
          <w:sz w:val="20"/>
        </w:rPr>
        <w:t>del</w:t>
      </w:r>
      <w:r>
        <w:rPr>
          <w:spacing w:val="-9"/>
          <w:w w:val="95"/>
          <w:sz w:val="20"/>
        </w:rPr>
        <w:t xml:space="preserve"> </w:t>
      </w:r>
      <w:r>
        <w:rPr>
          <w:w w:val="95"/>
          <w:sz w:val="20"/>
        </w:rPr>
        <w:t>señor</w:t>
      </w:r>
      <w:r>
        <w:rPr>
          <w:spacing w:val="-8"/>
          <w:w w:val="95"/>
          <w:sz w:val="20"/>
        </w:rPr>
        <w:t xml:space="preserve"> </w:t>
      </w:r>
      <w:r>
        <w:rPr>
          <w:w w:val="95"/>
          <w:sz w:val="20"/>
        </w:rPr>
        <w:t>Nissen</w:t>
      </w:r>
      <w:r>
        <w:rPr>
          <w:spacing w:val="-6"/>
          <w:w w:val="95"/>
          <w:sz w:val="20"/>
        </w:rPr>
        <w:t xml:space="preserve"> </w:t>
      </w:r>
      <w:r>
        <w:rPr>
          <w:w w:val="95"/>
          <w:sz w:val="20"/>
        </w:rPr>
        <w:t>Pessolani</w:t>
      </w:r>
      <w:r>
        <w:rPr>
          <w:spacing w:val="-7"/>
          <w:w w:val="95"/>
          <w:sz w:val="20"/>
        </w:rPr>
        <w:t xml:space="preserve"> </w:t>
      </w:r>
      <w:r>
        <w:rPr>
          <w:w w:val="95"/>
          <w:sz w:val="20"/>
        </w:rPr>
        <w:t>se</w:t>
      </w:r>
      <w:r>
        <w:rPr>
          <w:spacing w:val="-8"/>
          <w:w w:val="95"/>
          <w:sz w:val="20"/>
        </w:rPr>
        <w:t xml:space="preserve"> </w:t>
      </w:r>
      <w:r>
        <w:rPr>
          <w:w w:val="95"/>
          <w:sz w:val="20"/>
        </w:rPr>
        <w:t>encuentra</w:t>
      </w:r>
      <w:r>
        <w:rPr>
          <w:spacing w:val="-7"/>
          <w:w w:val="95"/>
          <w:sz w:val="20"/>
        </w:rPr>
        <w:t xml:space="preserve"> </w:t>
      </w:r>
      <w:r>
        <w:rPr>
          <w:w w:val="95"/>
          <w:sz w:val="20"/>
        </w:rPr>
        <w:t>viciado e</w:t>
      </w:r>
      <w:r>
        <w:rPr>
          <w:spacing w:val="-13"/>
          <w:w w:val="95"/>
          <w:sz w:val="20"/>
        </w:rPr>
        <w:t xml:space="preserve"> </w:t>
      </w:r>
      <w:r>
        <w:rPr>
          <w:w w:val="95"/>
          <w:sz w:val="20"/>
        </w:rPr>
        <w:t>implicó</w:t>
      </w:r>
      <w:r>
        <w:rPr>
          <w:spacing w:val="-13"/>
          <w:w w:val="95"/>
          <w:sz w:val="20"/>
        </w:rPr>
        <w:t xml:space="preserve"> </w:t>
      </w:r>
      <w:r>
        <w:rPr>
          <w:w w:val="95"/>
          <w:sz w:val="20"/>
        </w:rPr>
        <w:t>la</w:t>
      </w:r>
      <w:r>
        <w:rPr>
          <w:spacing w:val="-10"/>
          <w:w w:val="95"/>
          <w:sz w:val="20"/>
        </w:rPr>
        <w:t xml:space="preserve"> </w:t>
      </w:r>
      <w:r>
        <w:rPr>
          <w:w w:val="95"/>
          <w:sz w:val="20"/>
        </w:rPr>
        <w:t>arbitrariedad</w:t>
      </w:r>
      <w:r>
        <w:rPr>
          <w:spacing w:val="-8"/>
          <w:w w:val="95"/>
          <w:sz w:val="20"/>
        </w:rPr>
        <w:t xml:space="preserve"> </w:t>
      </w:r>
      <w:r>
        <w:rPr>
          <w:w w:val="95"/>
          <w:sz w:val="20"/>
        </w:rPr>
        <w:t>de</w:t>
      </w:r>
      <w:r>
        <w:rPr>
          <w:spacing w:val="-10"/>
          <w:w w:val="95"/>
          <w:sz w:val="20"/>
        </w:rPr>
        <w:t xml:space="preserve"> </w:t>
      </w:r>
      <w:r>
        <w:rPr>
          <w:w w:val="95"/>
          <w:sz w:val="20"/>
        </w:rPr>
        <w:t>su</w:t>
      </w:r>
      <w:r>
        <w:rPr>
          <w:spacing w:val="-13"/>
          <w:w w:val="95"/>
          <w:sz w:val="20"/>
        </w:rPr>
        <w:t xml:space="preserve"> </w:t>
      </w:r>
      <w:r>
        <w:rPr>
          <w:w w:val="95"/>
          <w:sz w:val="20"/>
        </w:rPr>
        <w:t>destitución.</w:t>
      </w:r>
      <w:r>
        <w:rPr>
          <w:spacing w:val="-9"/>
          <w:w w:val="95"/>
          <w:sz w:val="20"/>
        </w:rPr>
        <w:t xml:space="preserve"> </w:t>
      </w:r>
      <w:r>
        <w:rPr>
          <w:w w:val="95"/>
          <w:sz w:val="20"/>
        </w:rPr>
        <w:t>Por</w:t>
      </w:r>
      <w:r>
        <w:rPr>
          <w:spacing w:val="-13"/>
          <w:w w:val="95"/>
          <w:sz w:val="20"/>
        </w:rPr>
        <w:t xml:space="preserve"> </w:t>
      </w:r>
      <w:r>
        <w:rPr>
          <w:w w:val="95"/>
          <w:sz w:val="20"/>
        </w:rPr>
        <w:t>lo</w:t>
      </w:r>
      <w:r>
        <w:rPr>
          <w:spacing w:val="-13"/>
          <w:w w:val="95"/>
          <w:sz w:val="20"/>
        </w:rPr>
        <w:t xml:space="preserve"> </w:t>
      </w:r>
      <w:r>
        <w:rPr>
          <w:w w:val="95"/>
          <w:sz w:val="20"/>
        </w:rPr>
        <w:t>anterior,</w:t>
      </w:r>
      <w:r>
        <w:rPr>
          <w:spacing w:val="-11"/>
          <w:w w:val="95"/>
          <w:sz w:val="20"/>
        </w:rPr>
        <w:t xml:space="preserve"> </w:t>
      </w:r>
      <w:r>
        <w:rPr>
          <w:w w:val="95"/>
          <w:sz w:val="20"/>
        </w:rPr>
        <w:t>esta</w:t>
      </w:r>
      <w:r>
        <w:rPr>
          <w:spacing w:val="-10"/>
          <w:w w:val="95"/>
          <w:sz w:val="20"/>
        </w:rPr>
        <w:t xml:space="preserve"> </w:t>
      </w:r>
      <w:r>
        <w:rPr>
          <w:w w:val="95"/>
          <w:sz w:val="20"/>
        </w:rPr>
        <w:t>Corte</w:t>
      </w:r>
      <w:r>
        <w:rPr>
          <w:spacing w:val="-15"/>
          <w:w w:val="95"/>
          <w:sz w:val="20"/>
        </w:rPr>
        <w:t xml:space="preserve"> </w:t>
      </w:r>
      <w:r>
        <w:rPr>
          <w:w w:val="95"/>
          <w:sz w:val="20"/>
        </w:rPr>
        <w:t>no</w:t>
      </w:r>
      <w:r>
        <w:rPr>
          <w:spacing w:val="-8"/>
          <w:w w:val="95"/>
          <w:sz w:val="20"/>
        </w:rPr>
        <w:t xml:space="preserve"> </w:t>
      </w:r>
      <w:r>
        <w:rPr>
          <w:w w:val="95"/>
          <w:sz w:val="20"/>
        </w:rPr>
        <w:t>considera</w:t>
      </w:r>
      <w:r>
        <w:rPr>
          <w:spacing w:val="-10"/>
          <w:w w:val="95"/>
          <w:sz w:val="20"/>
        </w:rPr>
        <w:t xml:space="preserve"> </w:t>
      </w:r>
      <w:r>
        <w:rPr>
          <w:w w:val="95"/>
          <w:sz w:val="20"/>
        </w:rPr>
        <w:t>necesario entrar</w:t>
      </w:r>
      <w:r>
        <w:rPr>
          <w:spacing w:val="-9"/>
          <w:w w:val="95"/>
          <w:sz w:val="20"/>
        </w:rPr>
        <w:t xml:space="preserve"> </w:t>
      </w:r>
      <w:r>
        <w:rPr>
          <w:w w:val="95"/>
          <w:sz w:val="20"/>
        </w:rPr>
        <w:t>a</w:t>
      </w:r>
      <w:r>
        <w:rPr>
          <w:spacing w:val="-7"/>
          <w:w w:val="95"/>
          <w:sz w:val="20"/>
        </w:rPr>
        <w:t xml:space="preserve"> </w:t>
      </w:r>
      <w:r>
        <w:rPr>
          <w:w w:val="95"/>
          <w:sz w:val="20"/>
        </w:rPr>
        <w:t>analizar</w:t>
      </w:r>
      <w:r>
        <w:rPr>
          <w:spacing w:val="-9"/>
          <w:w w:val="95"/>
          <w:sz w:val="20"/>
        </w:rPr>
        <w:t xml:space="preserve"> </w:t>
      </w:r>
      <w:r>
        <w:rPr>
          <w:w w:val="95"/>
          <w:sz w:val="20"/>
        </w:rPr>
        <w:t>las</w:t>
      </w:r>
      <w:r>
        <w:rPr>
          <w:spacing w:val="-9"/>
          <w:w w:val="95"/>
          <w:sz w:val="20"/>
        </w:rPr>
        <w:t xml:space="preserve"> </w:t>
      </w:r>
      <w:r>
        <w:rPr>
          <w:w w:val="95"/>
          <w:sz w:val="20"/>
        </w:rPr>
        <w:t>otras</w:t>
      </w:r>
      <w:r>
        <w:rPr>
          <w:spacing w:val="-9"/>
          <w:w w:val="95"/>
          <w:sz w:val="20"/>
        </w:rPr>
        <w:t xml:space="preserve"> </w:t>
      </w:r>
      <w:r>
        <w:rPr>
          <w:w w:val="95"/>
          <w:sz w:val="20"/>
        </w:rPr>
        <w:t>violaciones</w:t>
      </w:r>
      <w:r>
        <w:rPr>
          <w:spacing w:val="-9"/>
          <w:w w:val="95"/>
          <w:sz w:val="20"/>
        </w:rPr>
        <w:t xml:space="preserve"> </w:t>
      </w:r>
      <w:r>
        <w:rPr>
          <w:w w:val="95"/>
          <w:sz w:val="20"/>
        </w:rPr>
        <w:t>al</w:t>
      </w:r>
      <w:r>
        <w:rPr>
          <w:spacing w:val="-7"/>
          <w:w w:val="95"/>
          <w:sz w:val="20"/>
        </w:rPr>
        <w:t xml:space="preserve"> </w:t>
      </w:r>
      <w:r>
        <w:rPr>
          <w:w w:val="95"/>
          <w:sz w:val="20"/>
        </w:rPr>
        <w:t>debido</w:t>
      </w:r>
      <w:r>
        <w:rPr>
          <w:spacing w:val="-9"/>
          <w:w w:val="95"/>
          <w:sz w:val="20"/>
        </w:rPr>
        <w:t xml:space="preserve"> </w:t>
      </w:r>
      <w:r>
        <w:rPr>
          <w:w w:val="95"/>
          <w:sz w:val="20"/>
        </w:rPr>
        <w:t>proceso</w:t>
      </w:r>
      <w:r>
        <w:rPr>
          <w:spacing w:val="-5"/>
          <w:w w:val="95"/>
          <w:sz w:val="20"/>
        </w:rPr>
        <w:t xml:space="preserve"> </w:t>
      </w:r>
      <w:r>
        <w:rPr>
          <w:w w:val="95"/>
          <w:sz w:val="20"/>
        </w:rPr>
        <w:t>y</w:t>
      </w:r>
      <w:r>
        <w:rPr>
          <w:spacing w:val="-9"/>
          <w:w w:val="95"/>
          <w:sz w:val="20"/>
        </w:rPr>
        <w:t xml:space="preserve"> </w:t>
      </w:r>
      <w:r>
        <w:rPr>
          <w:w w:val="95"/>
          <w:sz w:val="20"/>
        </w:rPr>
        <w:t>a</w:t>
      </w:r>
      <w:r>
        <w:rPr>
          <w:spacing w:val="-7"/>
          <w:w w:val="95"/>
          <w:sz w:val="20"/>
        </w:rPr>
        <w:t xml:space="preserve"> </w:t>
      </w:r>
      <w:r>
        <w:rPr>
          <w:w w:val="95"/>
          <w:sz w:val="20"/>
        </w:rPr>
        <w:t>otros</w:t>
      </w:r>
      <w:r>
        <w:rPr>
          <w:spacing w:val="-9"/>
          <w:w w:val="95"/>
          <w:sz w:val="20"/>
        </w:rPr>
        <w:t xml:space="preserve"> </w:t>
      </w:r>
      <w:r>
        <w:rPr>
          <w:w w:val="95"/>
          <w:sz w:val="20"/>
        </w:rPr>
        <w:t>derechos</w:t>
      </w:r>
      <w:r>
        <w:rPr>
          <w:spacing w:val="-6"/>
          <w:w w:val="95"/>
          <w:sz w:val="20"/>
        </w:rPr>
        <w:t xml:space="preserve"> </w:t>
      </w:r>
      <w:r>
        <w:rPr>
          <w:w w:val="95"/>
          <w:sz w:val="20"/>
        </w:rPr>
        <w:t>conexos</w:t>
      </w:r>
      <w:r>
        <w:rPr>
          <w:spacing w:val="-9"/>
          <w:w w:val="95"/>
          <w:sz w:val="20"/>
        </w:rPr>
        <w:t xml:space="preserve"> </w:t>
      </w:r>
      <w:r>
        <w:rPr>
          <w:w w:val="95"/>
          <w:sz w:val="20"/>
        </w:rPr>
        <w:t xml:space="preserve">alegadas </w:t>
      </w:r>
      <w:r>
        <w:rPr>
          <w:sz w:val="20"/>
        </w:rPr>
        <w:t>por el representante y la Comisión.</w:t>
      </w:r>
    </w:p>
    <w:p w14:paraId="78BDA6B9" w14:textId="77777777" w:rsidR="00644DE7" w:rsidRDefault="00644DE7">
      <w:pPr>
        <w:pStyle w:val="Textoindependiente"/>
        <w:rPr>
          <w:sz w:val="24"/>
        </w:rPr>
      </w:pPr>
    </w:p>
    <w:p w14:paraId="1EB1F5BB" w14:textId="77777777" w:rsidR="00644DE7" w:rsidRDefault="00000000">
      <w:pPr>
        <w:pStyle w:val="Ttulo1"/>
        <w:spacing w:before="190" w:line="243" w:lineRule="exact"/>
      </w:pPr>
      <w:bookmarkStart w:id="140" w:name="VI-2_DERECHO_A_LA_PROTECCIÓN_JUDICIAL99F"/>
      <w:bookmarkStart w:id="141" w:name="_bookmark120"/>
      <w:bookmarkEnd w:id="140"/>
      <w:bookmarkEnd w:id="141"/>
      <w:r>
        <w:rPr>
          <w:w w:val="95"/>
        </w:rPr>
        <w:t>VI-</w:t>
      </w:r>
      <w:r>
        <w:rPr>
          <w:spacing w:val="-10"/>
        </w:rPr>
        <w:t>2</w:t>
      </w:r>
    </w:p>
    <w:p w14:paraId="2C2CB76A" w14:textId="77777777" w:rsidR="00644DE7" w:rsidRDefault="00000000">
      <w:pPr>
        <w:spacing w:line="243" w:lineRule="exact"/>
        <w:ind w:right="17"/>
        <w:jc w:val="center"/>
        <w:rPr>
          <w:b/>
          <w:sz w:val="13"/>
        </w:rPr>
      </w:pPr>
      <w:r>
        <w:rPr>
          <w:b/>
          <w:sz w:val="20"/>
        </w:rPr>
        <w:t>DERECHO</w:t>
      </w:r>
      <w:r>
        <w:rPr>
          <w:b/>
          <w:spacing w:val="-8"/>
          <w:sz w:val="20"/>
        </w:rPr>
        <w:t xml:space="preserve"> </w:t>
      </w:r>
      <w:r>
        <w:rPr>
          <w:b/>
          <w:sz w:val="20"/>
        </w:rPr>
        <w:t>A</w:t>
      </w:r>
      <w:r>
        <w:rPr>
          <w:b/>
          <w:spacing w:val="-7"/>
          <w:sz w:val="20"/>
        </w:rPr>
        <w:t xml:space="preserve"> </w:t>
      </w:r>
      <w:r>
        <w:rPr>
          <w:b/>
          <w:sz w:val="20"/>
        </w:rPr>
        <w:t>LA</w:t>
      </w:r>
      <w:r>
        <w:rPr>
          <w:b/>
          <w:spacing w:val="-9"/>
          <w:sz w:val="20"/>
        </w:rPr>
        <w:t xml:space="preserve"> </w:t>
      </w:r>
      <w:r>
        <w:rPr>
          <w:b/>
          <w:sz w:val="20"/>
        </w:rPr>
        <w:t>PROTECCIÓN</w:t>
      </w:r>
      <w:r>
        <w:rPr>
          <w:b/>
          <w:spacing w:val="-6"/>
          <w:sz w:val="20"/>
        </w:rPr>
        <w:t xml:space="preserve"> </w:t>
      </w:r>
      <w:r>
        <w:rPr>
          <w:b/>
          <w:spacing w:val="-2"/>
          <w:sz w:val="20"/>
        </w:rPr>
        <w:t>JUDICIAL</w:t>
      </w:r>
      <w:hyperlink w:anchor="_bookmark122" w:history="1">
        <w:r>
          <w:rPr>
            <w:b/>
            <w:spacing w:val="-2"/>
            <w:position w:val="7"/>
            <w:sz w:val="13"/>
          </w:rPr>
          <w:t>100</w:t>
        </w:r>
      </w:hyperlink>
    </w:p>
    <w:p w14:paraId="4A8524FD" w14:textId="77777777" w:rsidR="00644DE7" w:rsidRDefault="00644DE7">
      <w:pPr>
        <w:pStyle w:val="Textoindependiente"/>
        <w:spacing w:before="11"/>
        <w:rPr>
          <w:b/>
          <w:sz w:val="19"/>
        </w:rPr>
      </w:pPr>
    </w:p>
    <w:p w14:paraId="70E8E2B0" w14:textId="77777777" w:rsidR="00644DE7" w:rsidRDefault="00000000">
      <w:pPr>
        <w:pStyle w:val="Ttulo3"/>
        <w:numPr>
          <w:ilvl w:val="0"/>
          <w:numId w:val="9"/>
        </w:numPr>
        <w:tabs>
          <w:tab w:val="left" w:pos="1026"/>
        </w:tabs>
        <w:ind w:hanging="359"/>
      </w:pPr>
      <w:bookmarkStart w:id="142" w:name="A._Argumentos_de_las_partes_y_de_la_Comi"/>
      <w:bookmarkStart w:id="143" w:name="_bookmark121"/>
      <w:bookmarkEnd w:id="142"/>
      <w:bookmarkEnd w:id="143"/>
      <w:r>
        <w:t>Argumentos</w:t>
      </w:r>
      <w:r>
        <w:rPr>
          <w:spacing w:val="-5"/>
        </w:rPr>
        <w:t xml:space="preserve"> </w:t>
      </w:r>
      <w:r>
        <w:t>de</w:t>
      </w:r>
      <w:r>
        <w:rPr>
          <w:spacing w:val="-5"/>
        </w:rPr>
        <w:t xml:space="preserve"> </w:t>
      </w:r>
      <w:r>
        <w:t>las</w:t>
      </w:r>
      <w:r>
        <w:rPr>
          <w:spacing w:val="-5"/>
        </w:rPr>
        <w:t xml:space="preserve"> </w:t>
      </w:r>
      <w:r>
        <w:t>partes</w:t>
      </w:r>
      <w:r>
        <w:rPr>
          <w:spacing w:val="-5"/>
        </w:rPr>
        <w:t xml:space="preserve"> </w:t>
      </w:r>
      <w:r>
        <w:t>y</w:t>
      </w:r>
      <w:r>
        <w:rPr>
          <w:spacing w:val="-5"/>
        </w:rPr>
        <w:t xml:space="preserve"> </w:t>
      </w:r>
      <w:r>
        <w:t>de</w:t>
      </w:r>
      <w:r>
        <w:rPr>
          <w:spacing w:val="-5"/>
        </w:rPr>
        <w:t xml:space="preserve"> </w:t>
      </w:r>
      <w:r>
        <w:t>la</w:t>
      </w:r>
      <w:r>
        <w:rPr>
          <w:spacing w:val="-7"/>
        </w:rPr>
        <w:t xml:space="preserve"> </w:t>
      </w:r>
      <w:r>
        <w:rPr>
          <w:spacing w:val="-2"/>
        </w:rPr>
        <w:t>Comisión</w:t>
      </w:r>
    </w:p>
    <w:p w14:paraId="314D5F8B" w14:textId="77777777" w:rsidR="00644DE7" w:rsidRDefault="00644DE7">
      <w:pPr>
        <w:pStyle w:val="Textoindependiente"/>
        <w:spacing w:before="8"/>
        <w:rPr>
          <w:b/>
          <w:i/>
          <w:sz w:val="19"/>
        </w:rPr>
      </w:pPr>
    </w:p>
    <w:p w14:paraId="005716AA" w14:textId="77777777" w:rsidR="00644DE7" w:rsidRDefault="00000000">
      <w:pPr>
        <w:pStyle w:val="Prrafodelista"/>
        <w:numPr>
          <w:ilvl w:val="0"/>
          <w:numId w:val="16"/>
        </w:numPr>
        <w:tabs>
          <w:tab w:val="left" w:pos="668"/>
        </w:tabs>
        <w:spacing w:before="1"/>
        <w:ind w:right="113" w:firstLine="0"/>
        <w:jc w:val="both"/>
        <w:rPr>
          <w:sz w:val="20"/>
        </w:rPr>
      </w:pPr>
      <w:r>
        <w:rPr>
          <w:sz w:val="20"/>
        </w:rPr>
        <w:t xml:space="preserve">La </w:t>
      </w:r>
      <w:r>
        <w:rPr>
          <w:b/>
          <w:i/>
          <w:sz w:val="20"/>
        </w:rPr>
        <w:t xml:space="preserve">Comisión </w:t>
      </w:r>
      <w:r>
        <w:rPr>
          <w:sz w:val="20"/>
        </w:rPr>
        <w:t>recordó que el artículo 21 de la Ley No. 1084 estableció que las sentencias</w:t>
      </w:r>
      <w:r>
        <w:rPr>
          <w:spacing w:val="-7"/>
          <w:sz w:val="20"/>
        </w:rPr>
        <w:t xml:space="preserve"> </w:t>
      </w:r>
      <w:r>
        <w:rPr>
          <w:sz w:val="20"/>
        </w:rPr>
        <w:t>definitivas</w:t>
      </w:r>
      <w:r>
        <w:rPr>
          <w:spacing w:val="-7"/>
          <w:sz w:val="20"/>
        </w:rPr>
        <w:t xml:space="preserve"> </w:t>
      </w:r>
      <w:r>
        <w:rPr>
          <w:sz w:val="20"/>
        </w:rPr>
        <w:t>del</w:t>
      </w:r>
      <w:r>
        <w:rPr>
          <w:spacing w:val="-8"/>
          <w:sz w:val="20"/>
        </w:rPr>
        <w:t xml:space="preserve"> </w:t>
      </w:r>
      <w:r>
        <w:rPr>
          <w:sz w:val="20"/>
        </w:rPr>
        <w:t>JEM</w:t>
      </w:r>
      <w:r>
        <w:rPr>
          <w:spacing w:val="-7"/>
          <w:sz w:val="20"/>
        </w:rPr>
        <w:t xml:space="preserve"> </w:t>
      </w:r>
      <w:r>
        <w:rPr>
          <w:sz w:val="20"/>
        </w:rPr>
        <w:t>son</w:t>
      </w:r>
      <w:r>
        <w:rPr>
          <w:spacing w:val="-6"/>
          <w:sz w:val="20"/>
        </w:rPr>
        <w:t xml:space="preserve"> </w:t>
      </w:r>
      <w:r>
        <w:rPr>
          <w:sz w:val="20"/>
        </w:rPr>
        <w:t>“irrecurribles</w:t>
      </w:r>
      <w:r>
        <w:rPr>
          <w:spacing w:val="-5"/>
          <w:sz w:val="20"/>
        </w:rPr>
        <w:t xml:space="preserve"> </w:t>
      </w:r>
      <w:r>
        <w:rPr>
          <w:sz w:val="20"/>
        </w:rPr>
        <w:t>ante</w:t>
      </w:r>
      <w:r>
        <w:rPr>
          <w:spacing w:val="-7"/>
          <w:sz w:val="20"/>
        </w:rPr>
        <w:t xml:space="preserve"> </w:t>
      </w:r>
      <w:r>
        <w:rPr>
          <w:sz w:val="20"/>
        </w:rPr>
        <w:t>otro</w:t>
      </w:r>
      <w:r>
        <w:rPr>
          <w:spacing w:val="-5"/>
          <w:sz w:val="20"/>
        </w:rPr>
        <w:t xml:space="preserve"> </w:t>
      </w:r>
      <w:r>
        <w:rPr>
          <w:sz w:val="20"/>
        </w:rPr>
        <w:t>órgano”.</w:t>
      </w:r>
      <w:r>
        <w:rPr>
          <w:spacing w:val="-7"/>
          <w:sz w:val="20"/>
        </w:rPr>
        <w:t xml:space="preserve"> </w:t>
      </w:r>
      <w:r>
        <w:rPr>
          <w:sz w:val="20"/>
        </w:rPr>
        <w:t>Sin</w:t>
      </w:r>
      <w:r>
        <w:rPr>
          <w:spacing w:val="-4"/>
          <w:sz w:val="20"/>
        </w:rPr>
        <w:t xml:space="preserve"> </w:t>
      </w:r>
      <w:r>
        <w:rPr>
          <w:sz w:val="20"/>
        </w:rPr>
        <w:t>embargo,</w:t>
      </w:r>
      <w:r>
        <w:rPr>
          <w:spacing w:val="-7"/>
          <w:sz w:val="20"/>
        </w:rPr>
        <w:t xml:space="preserve"> </w:t>
      </w:r>
      <w:r>
        <w:rPr>
          <w:sz w:val="20"/>
        </w:rPr>
        <w:t>ante</w:t>
      </w:r>
      <w:r>
        <w:rPr>
          <w:spacing w:val="-6"/>
          <w:sz w:val="20"/>
        </w:rPr>
        <w:t xml:space="preserve"> </w:t>
      </w:r>
      <w:r>
        <w:rPr>
          <w:sz w:val="20"/>
        </w:rPr>
        <w:t xml:space="preserve">el </w:t>
      </w:r>
      <w:r>
        <w:rPr>
          <w:spacing w:val="-4"/>
          <w:sz w:val="20"/>
        </w:rPr>
        <w:t>propio</w:t>
      </w:r>
      <w:r>
        <w:rPr>
          <w:spacing w:val="-14"/>
          <w:sz w:val="20"/>
        </w:rPr>
        <w:t xml:space="preserve"> </w:t>
      </w:r>
      <w:r>
        <w:rPr>
          <w:spacing w:val="-4"/>
          <w:sz w:val="20"/>
        </w:rPr>
        <w:t>JEM</w:t>
      </w:r>
      <w:r>
        <w:rPr>
          <w:spacing w:val="-14"/>
          <w:sz w:val="20"/>
        </w:rPr>
        <w:t xml:space="preserve"> </w:t>
      </w:r>
      <w:r>
        <w:rPr>
          <w:spacing w:val="-4"/>
          <w:sz w:val="20"/>
        </w:rPr>
        <w:t>se</w:t>
      </w:r>
      <w:r>
        <w:rPr>
          <w:spacing w:val="-13"/>
          <w:sz w:val="20"/>
        </w:rPr>
        <w:t xml:space="preserve"> </w:t>
      </w:r>
      <w:r>
        <w:rPr>
          <w:spacing w:val="-4"/>
          <w:sz w:val="20"/>
        </w:rPr>
        <w:t>puede</w:t>
      </w:r>
      <w:r>
        <w:rPr>
          <w:spacing w:val="-12"/>
          <w:sz w:val="20"/>
        </w:rPr>
        <w:t xml:space="preserve"> </w:t>
      </w:r>
      <w:r>
        <w:rPr>
          <w:spacing w:val="-4"/>
          <w:sz w:val="20"/>
        </w:rPr>
        <w:t>interponer</w:t>
      </w:r>
      <w:r>
        <w:rPr>
          <w:spacing w:val="-14"/>
          <w:sz w:val="20"/>
        </w:rPr>
        <w:t xml:space="preserve"> </w:t>
      </w:r>
      <w:r>
        <w:rPr>
          <w:spacing w:val="-4"/>
          <w:sz w:val="20"/>
        </w:rPr>
        <w:t>un</w:t>
      </w:r>
      <w:r>
        <w:rPr>
          <w:spacing w:val="-8"/>
          <w:sz w:val="20"/>
        </w:rPr>
        <w:t xml:space="preserve"> </w:t>
      </w:r>
      <w:r>
        <w:rPr>
          <w:spacing w:val="-4"/>
          <w:sz w:val="20"/>
        </w:rPr>
        <w:t>recurso</w:t>
      </w:r>
      <w:r>
        <w:rPr>
          <w:spacing w:val="-13"/>
          <w:sz w:val="20"/>
        </w:rPr>
        <w:t xml:space="preserve"> </w:t>
      </w:r>
      <w:r>
        <w:rPr>
          <w:spacing w:val="-4"/>
          <w:sz w:val="20"/>
        </w:rPr>
        <w:t>de</w:t>
      </w:r>
      <w:r>
        <w:rPr>
          <w:spacing w:val="-13"/>
          <w:sz w:val="20"/>
        </w:rPr>
        <w:t xml:space="preserve"> </w:t>
      </w:r>
      <w:r>
        <w:rPr>
          <w:spacing w:val="-4"/>
          <w:sz w:val="20"/>
        </w:rPr>
        <w:t>reposición</w:t>
      </w:r>
      <w:r>
        <w:rPr>
          <w:spacing w:val="-11"/>
          <w:sz w:val="20"/>
        </w:rPr>
        <w:t xml:space="preserve"> </w:t>
      </w:r>
      <w:r>
        <w:rPr>
          <w:spacing w:val="-4"/>
          <w:sz w:val="20"/>
        </w:rPr>
        <w:t>y</w:t>
      </w:r>
      <w:r>
        <w:rPr>
          <w:spacing w:val="-14"/>
          <w:sz w:val="20"/>
        </w:rPr>
        <w:t xml:space="preserve"> </w:t>
      </w:r>
      <w:r>
        <w:rPr>
          <w:spacing w:val="-4"/>
          <w:sz w:val="20"/>
        </w:rPr>
        <w:t>aclaratoria.</w:t>
      </w:r>
      <w:r>
        <w:rPr>
          <w:spacing w:val="-12"/>
          <w:sz w:val="20"/>
        </w:rPr>
        <w:t xml:space="preserve"> </w:t>
      </w:r>
      <w:r>
        <w:rPr>
          <w:spacing w:val="-4"/>
          <w:sz w:val="20"/>
        </w:rPr>
        <w:t>La</w:t>
      </w:r>
      <w:r>
        <w:rPr>
          <w:spacing w:val="-12"/>
          <w:sz w:val="20"/>
        </w:rPr>
        <w:t xml:space="preserve"> </w:t>
      </w:r>
      <w:r>
        <w:rPr>
          <w:spacing w:val="-4"/>
          <w:sz w:val="20"/>
        </w:rPr>
        <w:t>Comisión</w:t>
      </w:r>
      <w:r>
        <w:rPr>
          <w:spacing w:val="-11"/>
          <w:sz w:val="20"/>
        </w:rPr>
        <w:t xml:space="preserve"> </w:t>
      </w:r>
      <w:r>
        <w:rPr>
          <w:spacing w:val="-4"/>
          <w:sz w:val="20"/>
        </w:rPr>
        <w:t xml:space="preserve">observó </w:t>
      </w:r>
      <w:r>
        <w:rPr>
          <w:w w:val="95"/>
          <w:sz w:val="20"/>
        </w:rPr>
        <w:t>que,</w:t>
      </w:r>
      <w:r>
        <w:rPr>
          <w:spacing w:val="-14"/>
          <w:w w:val="95"/>
          <w:sz w:val="20"/>
        </w:rPr>
        <w:t xml:space="preserve"> </w:t>
      </w:r>
      <w:r>
        <w:rPr>
          <w:w w:val="95"/>
          <w:sz w:val="20"/>
        </w:rPr>
        <w:t>por</w:t>
      </w:r>
      <w:r>
        <w:rPr>
          <w:spacing w:val="-12"/>
          <w:w w:val="95"/>
          <w:sz w:val="20"/>
        </w:rPr>
        <w:t xml:space="preserve"> </w:t>
      </w:r>
      <w:r>
        <w:rPr>
          <w:w w:val="95"/>
          <w:sz w:val="20"/>
        </w:rPr>
        <w:t>su</w:t>
      </w:r>
      <w:r>
        <w:rPr>
          <w:spacing w:val="-12"/>
          <w:w w:val="95"/>
          <w:sz w:val="20"/>
        </w:rPr>
        <w:t xml:space="preserve"> </w:t>
      </w:r>
      <w:r>
        <w:rPr>
          <w:w w:val="95"/>
          <w:sz w:val="20"/>
        </w:rPr>
        <w:t>naturaleza</w:t>
      </w:r>
      <w:r>
        <w:rPr>
          <w:spacing w:val="-13"/>
          <w:w w:val="95"/>
          <w:sz w:val="20"/>
        </w:rPr>
        <w:t xml:space="preserve"> </w:t>
      </w:r>
      <w:r>
        <w:rPr>
          <w:w w:val="95"/>
          <w:sz w:val="20"/>
        </w:rPr>
        <w:t>y</w:t>
      </w:r>
      <w:r>
        <w:rPr>
          <w:spacing w:val="-11"/>
          <w:w w:val="95"/>
          <w:sz w:val="20"/>
        </w:rPr>
        <w:t xml:space="preserve"> </w:t>
      </w:r>
      <w:r>
        <w:rPr>
          <w:w w:val="95"/>
          <w:sz w:val="20"/>
        </w:rPr>
        <w:t>configuración</w:t>
      </w:r>
      <w:r>
        <w:rPr>
          <w:spacing w:val="-10"/>
          <w:w w:val="95"/>
          <w:sz w:val="20"/>
        </w:rPr>
        <w:t xml:space="preserve"> </w:t>
      </w:r>
      <w:r>
        <w:rPr>
          <w:w w:val="95"/>
          <w:sz w:val="20"/>
        </w:rPr>
        <w:t>legal,</w:t>
      </w:r>
      <w:r>
        <w:rPr>
          <w:spacing w:val="-11"/>
          <w:w w:val="95"/>
          <w:sz w:val="20"/>
        </w:rPr>
        <w:t xml:space="preserve"> </w:t>
      </w:r>
      <w:r>
        <w:rPr>
          <w:w w:val="95"/>
          <w:sz w:val="20"/>
        </w:rPr>
        <w:t>el</w:t>
      </w:r>
      <w:r>
        <w:rPr>
          <w:spacing w:val="-10"/>
          <w:w w:val="95"/>
          <w:sz w:val="20"/>
        </w:rPr>
        <w:t xml:space="preserve"> </w:t>
      </w:r>
      <w:r>
        <w:rPr>
          <w:w w:val="95"/>
          <w:sz w:val="20"/>
        </w:rPr>
        <w:t>recurso</w:t>
      </w:r>
      <w:r>
        <w:rPr>
          <w:spacing w:val="-14"/>
          <w:w w:val="95"/>
          <w:sz w:val="20"/>
        </w:rPr>
        <w:t xml:space="preserve"> </w:t>
      </w:r>
      <w:r>
        <w:rPr>
          <w:w w:val="95"/>
          <w:sz w:val="20"/>
        </w:rPr>
        <w:t>de</w:t>
      </w:r>
      <w:r>
        <w:rPr>
          <w:spacing w:val="-12"/>
          <w:w w:val="95"/>
          <w:sz w:val="20"/>
        </w:rPr>
        <w:t xml:space="preserve"> </w:t>
      </w:r>
      <w:r>
        <w:rPr>
          <w:w w:val="95"/>
          <w:sz w:val="20"/>
        </w:rPr>
        <w:t>reposición</w:t>
      </w:r>
      <w:r>
        <w:rPr>
          <w:spacing w:val="-12"/>
          <w:w w:val="95"/>
          <w:sz w:val="20"/>
        </w:rPr>
        <w:t xml:space="preserve"> </w:t>
      </w:r>
      <w:r>
        <w:rPr>
          <w:w w:val="95"/>
          <w:sz w:val="20"/>
        </w:rPr>
        <w:t>y</w:t>
      </w:r>
      <w:r>
        <w:rPr>
          <w:spacing w:val="-11"/>
          <w:w w:val="95"/>
          <w:sz w:val="20"/>
        </w:rPr>
        <w:t xml:space="preserve"> </w:t>
      </w:r>
      <w:r>
        <w:rPr>
          <w:w w:val="95"/>
          <w:sz w:val="20"/>
        </w:rPr>
        <w:t>aclaratoria</w:t>
      </w:r>
      <w:r>
        <w:rPr>
          <w:spacing w:val="-13"/>
          <w:w w:val="95"/>
          <w:sz w:val="20"/>
        </w:rPr>
        <w:t xml:space="preserve"> </w:t>
      </w:r>
      <w:r>
        <w:rPr>
          <w:w w:val="95"/>
          <w:sz w:val="20"/>
        </w:rPr>
        <w:t>no</w:t>
      </w:r>
      <w:r>
        <w:rPr>
          <w:spacing w:val="-14"/>
          <w:w w:val="95"/>
          <w:sz w:val="20"/>
        </w:rPr>
        <w:t xml:space="preserve"> </w:t>
      </w:r>
      <w:r>
        <w:rPr>
          <w:w w:val="95"/>
          <w:sz w:val="20"/>
        </w:rPr>
        <w:t xml:space="preserve">permite </w:t>
      </w:r>
      <w:r>
        <w:rPr>
          <w:spacing w:val="-2"/>
          <w:sz w:val="20"/>
        </w:rPr>
        <w:t>una</w:t>
      </w:r>
      <w:r>
        <w:rPr>
          <w:spacing w:val="-16"/>
          <w:sz w:val="20"/>
        </w:rPr>
        <w:t xml:space="preserve"> </w:t>
      </w:r>
      <w:r>
        <w:rPr>
          <w:spacing w:val="-2"/>
          <w:sz w:val="20"/>
        </w:rPr>
        <w:t>revisión</w:t>
      </w:r>
      <w:r>
        <w:rPr>
          <w:spacing w:val="-16"/>
          <w:sz w:val="20"/>
        </w:rPr>
        <w:t xml:space="preserve"> </w:t>
      </w:r>
      <w:r>
        <w:rPr>
          <w:spacing w:val="-2"/>
          <w:sz w:val="20"/>
        </w:rPr>
        <w:t>integral</w:t>
      </w:r>
      <w:r>
        <w:rPr>
          <w:spacing w:val="-15"/>
          <w:sz w:val="20"/>
        </w:rPr>
        <w:t xml:space="preserve"> </w:t>
      </w:r>
      <w:r>
        <w:rPr>
          <w:spacing w:val="-2"/>
          <w:sz w:val="20"/>
        </w:rPr>
        <w:t>de</w:t>
      </w:r>
      <w:r>
        <w:rPr>
          <w:spacing w:val="-16"/>
          <w:sz w:val="20"/>
        </w:rPr>
        <w:t xml:space="preserve"> </w:t>
      </w:r>
      <w:r>
        <w:rPr>
          <w:spacing w:val="-2"/>
          <w:sz w:val="20"/>
        </w:rPr>
        <w:t>las</w:t>
      </w:r>
      <w:r>
        <w:rPr>
          <w:spacing w:val="-14"/>
          <w:sz w:val="20"/>
        </w:rPr>
        <w:t xml:space="preserve"> </w:t>
      </w:r>
      <w:r>
        <w:rPr>
          <w:spacing w:val="-2"/>
          <w:sz w:val="20"/>
        </w:rPr>
        <w:t>resoluciones</w:t>
      </w:r>
      <w:r>
        <w:rPr>
          <w:spacing w:val="-16"/>
          <w:sz w:val="20"/>
        </w:rPr>
        <w:t xml:space="preserve"> </w:t>
      </w:r>
      <w:r>
        <w:rPr>
          <w:spacing w:val="-2"/>
          <w:sz w:val="20"/>
        </w:rPr>
        <w:t>del</w:t>
      </w:r>
      <w:r>
        <w:rPr>
          <w:spacing w:val="-15"/>
          <w:sz w:val="20"/>
        </w:rPr>
        <w:t xml:space="preserve"> </w:t>
      </w:r>
      <w:r>
        <w:rPr>
          <w:spacing w:val="-2"/>
          <w:sz w:val="20"/>
        </w:rPr>
        <w:t>JEM,</w:t>
      </w:r>
      <w:r>
        <w:rPr>
          <w:spacing w:val="-13"/>
          <w:sz w:val="20"/>
        </w:rPr>
        <w:t xml:space="preserve"> </w:t>
      </w:r>
      <w:r>
        <w:rPr>
          <w:spacing w:val="-2"/>
          <w:sz w:val="20"/>
        </w:rPr>
        <w:t>por</w:t>
      </w:r>
      <w:r>
        <w:rPr>
          <w:spacing w:val="-16"/>
          <w:sz w:val="20"/>
        </w:rPr>
        <w:t xml:space="preserve"> </w:t>
      </w:r>
      <w:r>
        <w:rPr>
          <w:spacing w:val="-2"/>
          <w:sz w:val="20"/>
        </w:rPr>
        <w:t>lo</w:t>
      </w:r>
      <w:r>
        <w:rPr>
          <w:spacing w:val="-16"/>
          <w:sz w:val="20"/>
        </w:rPr>
        <w:t xml:space="preserve"> </w:t>
      </w:r>
      <w:r>
        <w:rPr>
          <w:spacing w:val="-2"/>
          <w:sz w:val="20"/>
        </w:rPr>
        <w:t>que</w:t>
      </w:r>
      <w:r>
        <w:rPr>
          <w:spacing w:val="-15"/>
          <w:sz w:val="20"/>
        </w:rPr>
        <w:t xml:space="preserve"> </w:t>
      </w:r>
      <w:r>
        <w:rPr>
          <w:spacing w:val="-2"/>
          <w:sz w:val="20"/>
        </w:rPr>
        <w:t>no</w:t>
      </w:r>
      <w:r>
        <w:rPr>
          <w:spacing w:val="-14"/>
          <w:sz w:val="20"/>
        </w:rPr>
        <w:t xml:space="preserve"> </w:t>
      </w:r>
      <w:r>
        <w:rPr>
          <w:spacing w:val="-2"/>
          <w:sz w:val="20"/>
        </w:rPr>
        <w:t>se</w:t>
      </w:r>
      <w:r>
        <w:rPr>
          <w:spacing w:val="-16"/>
          <w:sz w:val="20"/>
        </w:rPr>
        <w:t xml:space="preserve"> </w:t>
      </w:r>
      <w:r>
        <w:rPr>
          <w:spacing w:val="-2"/>
          <w:sz w:val="20"/>
        </w:rPr>
        <w:t>constituye</w:t>
      </w:r>
      <w:r>
        <w:rPr>
          <w:spacing w:val="-16"/>
          <w:sz w:val="20"/>
        </w:rPr>
        <w:t xml:space="preserve"> </w:t>
      </w:r>
      <w:r>
        <w:rPr>
          <w:spacing w:val="-2"/>
          <w:sz w:val="20"/>
        </w:rPr>
        <w:t>en</w:t>
      </w:r>
      <w:r>
        <w:rPr>
          <w:spacing w:val="-14"/>
          <w:sz w:val="20"/>
        </w:rPr>
        <w:t xml:space="preserve"> </w:t>
      </w:r>
      <w:r>
        <w:rPr>
          <w:spacing w:val="-2"/>
          <w:sz w:val="20"/>
        </w:rPr>
        <w:t>un</w:t>
      </w:r>
      <w:r>
        <w:rPr>
          <w:spacing w:val="-14"/>
          <w:sz w:val="20"/>
        </w:rPr>
        <w:t xml:space="preserve"> </w:t>
      </w:r>
      <w:r>
        <w:rPr>
          <w:spacing w:val="-2"/>
          <w:sz w:val="20"/>
        </w:rPr>
        <w:t xml:space="preserve">recurso </w:t>
      </w:r>
      <w:r>
        <w:rPr>
          <w:sz w:val="20"/>
        </w:rPr>
        <w:t>idóneo</w:t>
      </w:r>
      <w:r>
        <w:rPr>
          <w:spacing w:val="-18"/>
          <w:sz w:val="20"/>
        </w:rPr>
        <w:t xml:space="preserve"> </w:t>
      </w:r>
      <w:r>
        <w:rPr>
          <w:sz w:val="20"/>
        </w:rPr>
        <w:t>que</w:t>
      </w:r>
      <w:r>
        <w:rPr>
          <w:spacing w:val="-18"/>
          <w:sz w:val="20"/>
        </w:rPr>
        <w:t xml:space="preserve"> </w:t>
      </w:r>
      <w:r>
        <w:rPr>
          <w:sz w:val="20"/>
        </w:rPr>
        <w:t>asegure</w:t>
      </w:r>
      <w:r>
        <w:rPr>
          <w:spacing w:val="-17"/>
          <w:sz w:val="20"/>
        </w:rPr>
        <w:t xml:space="preserve"> </w:t>
      </w:r>
      <w:r>
        <w:rPr>
          <w:sz w:val="20"/>
        </w:rPr>
        <w:t>la</w:t>
      </w:r>
      <w:r>
        <w:rPr>
          <w:spacing w:val="-18"/>
          <w:sz w:val="20"/>
        </w:rPr>
        <w:t xml:space="preserve"> </w:t>
      </w:r>
      <w:r>
        <w:rPr>
          <w:sz w:val="20"/>
        </w:rPr>
        <w:t>doble</w:t>
      </w:r>
      <w:r>
        <w:rPr>
          <w:spacing w:val="-15"/>
          <w:sz w:val="20"/>
        </w:rPr>
        <w:t xml:space="preserve"> </w:t>
      </w:r>
      <w:r>
        <w:rPr>
          <w:sz w:val="20"/>
        </w:rPr>
        <w:t>conformidad</w:t>
      </w:r>
      <w:r>
        <w:rPr>
          <w:spacing w:val="-17"/>
          <w:sz w:val="20"/>
        </w:rPr>
        <w:t xml:space="preserve"> </w:t>
      </w:r>
      <w:r>
        <w:rPr>
          <w:sz w:val="20"/>
        </w:rPr>
        <w:t>de</w:t>
      </w:r>
      <w:r>
        <w:rPr>
          <w:spacing w:val="-18"/>
          <w:sz w:val="20"/>
        </w:rPr>
        <w:t xml:space="preserve"> </w:t>
      </w:r>
      <w:r>
        <w:rPr>
          <w:sz w:val="20"/>
        </w:rPr>
        <w:t>una</w:t>
      </w:r>
      <w:r>
        <w:rPr>
          <w:spacing w:val="-16"/>
          <w:sz w:val="20"/>
        </w:rPr>
        <w:t xml:space="preserve"> </w:t>
      </w:r>
      <w:r>
        <w:rPr>
          <w:sz w:val="20"/>
        </w:rPr>
        <w:t>sentencia</w:t>
      </w:r>
      <w:r>
        <w:rPr>
          <w:spacing w:val="-17"/>
          <w:sz w:val="20"/>
        </w:rPr>
        <w:t xml:space="preserve"> </w:t>
      </w:r>
      <w:r>
        <w:rPr>
          <w:sz w:val="20"/>
        </w:rPr>
        <w:t>sancionatoria.</w:t>
      </w:r>
    </w:p>
    <w:p w14:paraId="280D2FF5" w14:textId="77777777" w:rsidR="00644DE7" w:rsidRDefault="00644DE7">
      <w:pPr>
        <w:pStyle w:val="Textoindependiente"/>
        <w:spacing w:before="9"/>
        <w:rPr>
          <w:sz w:val="19"/>
        </w:rPr>
      </w:pPr>
    </w:p>
    <w:p w14:paraId="1CF58653" w14:textId="77777777" w:rsidR="00644DE7" w:rsidRDefault="00000000">
      <w:pPr>
        <w:pStyle w:val="Prrafodelista"/>
        <w:numPr>
          <w:ilvl w:val="0"/>
          <w:numId w:val="16"/>
        </w:numPr>
        <w:tabs>
          <w:tab w:val="left" w:pos="668"/>
        </w:tabs>
        <w:spacing w:before="1"/>
        <w:ind w:right="111" w:firstLine="0"/>
        <w:jc w:val="both"/>
        <w:rPr>
          <w:sz w:val="20"/>
        </w:rPr>
      </w:pPr>
      <w:r>
        <w:rPr>
          <w:sz w:val="20"/>
        </w:rPr>
        <w:t>Respecto</w:t>
      </w:r>
      <w:r>
        <w:rPr>
          <w:spacing w:val="-8"/>
          <w:sz w:val="20"/>
        </w:rPr>
        <w:t xml:space="preserve"> </w:t>
      </w:r>
      <w:r>
        <w:rPr>
          <w:sz w:val="20"/>
        </w:rPr>
        <w:t>a</w:t>
      </w:r>
      <w:r>
        <w:rPr>
          <w:spacing w:val="-9"/>
          <w:sz w:val="20"/>
        </w:rPr>
        <w:t xml:space="preserve"> </w:t>
      </w:r>
      <w:r>
        <w:rPr>
          <w:sz w:val="20"/>
        </w:rPr>
        <w:t>la</w:t>
      </w:r>
      <w:r>
        <w:rPr>
          <w:spacing w:val="-7"/>
          <w:sz w:val="20"/>
        </w:rPr>
        <w:t xml:space="preserve"> </w:t>
      </w:r>
      <w:r>
        <w:rPr>
          <w:sz w:val="20"/>
        </w:rPr>
        <w:t>acción</w:t>
      </w:r>
      <w:r>
        <w:rPr>
          <w:spacing w:val="-6"/>
          <w:sz w:val="20"/>
        </w:rPr>
        <w:t xml:space="preserve"> </w:t>
      </w:r>
      <w:r>
        <w:rPr>
          <w:sz w:val="20"/>
        </w:rPr>
        <w:t>de</w:t>
      </w:r>
      <w:r>
        <w:rPr>
          <w:spacing w:val="-9"/>
          <w:sz w:val="20"/>
        </w:rPr>
        <w:t xml:space="preserve"> </w:t>
      </w:r>
      <w:r>
        <w:rPr>
          <w:sz w:val="20"/>
        </w:rPr>
        <w:t>inconstitucionalidad</w:t>
      </w:r>
      <w:r>
        <w:rPr>
          <w:spacing w:val="-9"/>
          <w:sz w:val="20"/>
        </w:rPr>
        <w:t xml:space="preserve"> </w:t>
      </w:r>
      <w:r>
        <w:rPr>
          <w:sz w:val="20"/>
        </w:rPr>
        <w:t>presentada</w:t>
      </w:r>
      <w:r>
        <w:rPr>
          <w:spacing w:val="-9"/>
          <w:sz w:val="20"/>
        </w:rPr>
        <w:t xml:space="preserve"> </w:t>
      </w:r>
      <w:r>
        <w:rPr>
          <w:sz w:val="20"/>
        </w:rPr>
        <w:t>por</w:t>
      </w:r>
      <w:r>
        <w:rPr>
          <w:spacing w:val="-9"/>
          <w:sz w:val="20"/>
        </w:rPr>
        <w:t xml:space="preserve"> </w:t>
      </w:r>
      <w:r>
        <w:rPr>
          <w:sz w:val="20"/>
        </w:rPr>
        <w:t>la</w:t>
      </w:r>
      <w:r>
        <w:rPr>
          <w:spacing w:val="-9"/>
          <w:sz w:val="20"/>
        </w:rPr>
        <w:t xml:space="preserve"> </w:t>
      </w:r>
      <w:r>
        <w:rPr>
          <w:sz w:val="20"/>
        </w:rPr>
        <w:t>presunta</w:t>
      </w:r>
      <w:r>
        <w:rPr>
          <w:spacing w:val="-7"/>
          <w:sz w:val="20"/>
        </w:rPr>
        <w:t xml:space="preserve"> </w:t>
      </w:r>
      <w:r>
        <w:rPr>
          <w:sz w:val="20"/>
        </w:rPr>
        <w:t>víctima</w:t>
      </w:r>
      <w:r>
        <w:rPr>
          <w:spacing w:val="-7"/>
          <w:sz w:val="20"/>
        </w:rPr>
        <w:t xml:space="preserve"> </w:t>
      </w:r>
      <w:r>
        <w:rPr>
          <w:sz w:val="20"/>
        </w:rPr>
        <w:t>en contra</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Sentencia</w:t>
      </w:r>
      <w:r>
        <w:rPr>
          <w:spacing w:val="-17"/>
          <w:sz w:val="20"/>
        </w:rPr>
        <w:t xml:space="preserve"> </w:t>
      </w:r>
      <w:r>
        <w:rPr>
          <w:sz w:val="20"/>
        </w:rPr>
        <w:t>del</w:t>
      </w:r>
      <w:r>
        <w:rPr>
          <w:spacing w:val="-17"/>
          <w:sz w:val="20"/>
        </w:rPr>
        <w:t xml:space="preserve"> </w:t>
      </w:r>
      <w:r>
        <w:rPr>
          <w:sz w:val="20"/>
        </w:rPr>
        <w:t>JEM,</w:t>
      </w:r>
      <w:r>
        <w:rPr>
          <w:spacing w:val="-18"/>
          <w:sz w:val="20"/>
        </w:rPr>
        <w:t xml:space="preserve"> </w:t>
      </w:r>
      <w:r>
        <w:rPr>
          <w:sz w:val="20"/>
        </w:rPr>
        <w:t>la</w:t>
      </w:r>
      <w:r>
        <w:rPr>
          <w:spacing w:val="-17"/>
          <w:sz w:val="20"/>
        </w:rPr>
        <w:t xml:space="preserve"> </w:t>
      </w:r>
      <w:r>
        <w:rPr>
          <w:sz w:val="20"/>
        </w:rPr>
        <w:t>Comisión</w:t>
      </w:r>
      <w:r>
        <w:rPr>
          <w:spacing w:val="-16"/>
          <w:sz w:val="20"/>
        </w:rPr>
        <w:t xml:space="preserve"> </w:t>
      </w:r>
      <w:r>
        <w:rPr>
          <w:sz w:val="20"/>
        </w:rPr>
        <w:t>notó</w:t>
      </w:r>
      <w:r>
        <w:rPr>
          <w:spacing w:val="-18"/>
          <w:sz w:val="20"/>
        </w:rPr>
        <w:t xml:space="preserve"> </w:t>
      </w:r>
      <w:r>
        <w:rPr>
          <w:sz w:val="20"/>
        </w:rPr>
        <w:t>que,</w:t>
      </w:r>
      <w:r>
        <w:rPr>
          <w:spacing w:val="-17"/>
          <w:sz w:val="20"/>
        </w:rPr>
        <w:t xml:space="preserve"> </w:t>
      </w:r>
      <w:r>
        <w:rPr>
          <w:sz w:val="20"/>
        </w:rPr>
        <w:t>si</w:t>
      </w:r>
      <w:r>
        <w:rPr>
          <w:spacing w:val="-17"/>
          <w:sz w:val="20"/>
        </w:rPr>
        <w:t xml:space="preserve"> </w:t>
      </w:r>
      <w:r>
        <w:rPr>
          <w:sz w:val="20"/>
        </w:rPr>
        <w:t>bien</w:t>
      </w:r>
      <w:r>
        <w:rPr>
          <w:spacing w:val="-16"/>
          <w:sz w:val="20"/>
        </w:rPr>
        <w:t xml:space="preserve"> </w:t>
      </w:r>
      <w:r>
        <w:rPr>
          <w:sz w:val="20"/>
        </w:rPr>
        <w:t>no</w:t>
      </w:r>
      <w:r>
        <w:rPr>
          <w:spacing w:val="-18"/>
          <w:sz w:val="20"/>
        </w:rPr>
        <w:t xml:space="preserve"> </w:t>
      </w:r>
      <w:r>
        <w:rPr>
          <w:sz w:val="20"/>
        </w:rPr>
        <w:t>consta</w:t>
      </w:r>
      <w:r>
        <w:rPr>
          <w:spacing w:val="-17"/>
          <w:sz w:val="20"/>
        </w:rPr>
        <w:t xml:space="preserve"> </w:t>
      </w:r>
      <w:r>
        <w:rPr>
          <w:sz w:val="20"/>
        </w:rPr>
        <w:t>que</w:t>
      </w:r>
      <w:r>
        <w:rPr>
          <w:spacing w:val="-18"/>
          <w:sz w:val="20"/>
        </w:rPr>
        <w:t xml:space="preserve"> </w:t>
      </w:r>
      <w:r>
        <w:rPr>
          <w:sz w:val="20"/>
        </w:rPr>
        <w:t>hubiesen</w:t>
      </w:r>
      <w:r>
        <w:rPr>
          <w:spacing w:val="-14"/>
          <w:sz w:val="20"/>
        </w:rPr>
        <w:t xml:space="preserve"> </w:t>
      </w:r>
      <w:r>
        <w:rPr>
          <w:sz w:val="20"/>
        </w:rPr>
        <w:t xml:space="preserve">sido </w:t>
      </w:r>
      <w:r>
        <w:rPr>
          <w:w w:val="95"/>
          <w:sz w:val="20"/>
        </w:rPr>
        <w:t>firmantes</w:t>
      </w:r>
      <w:r>
        <w:rPr>
          <w:spacing w:val="-3"/>
          <w:w w:val="95"/>
          <w:sz w:val="20"/>
        </w:rPr>
        <w:t xml:space="preserve"> </w:t>
      </w:r>
      <w:r>
        <w:rPr>
          <w:w w:val="95"/>
          <w:sz w:val="20"/>
        </w:rPr>
        <w:t>los</w:t>
      </w:r>
      <w:r>
        <w:rPr>
          <w:spacing w:val="-3"/>
          <w:w w:val="95"/>
          <w:sz w:val="20"/>
        </w:rPr>
        <w:t xml:space="preserve"> </w:t>
      </w:r>
      <w:r>
        <w:rPr>
          <w:w w:val="95"/>
          <w:sz w:val="20"/>
        </w:rPr>
        <w:t>magistrados</w:t>
      </w:r>
      <w:r>
        <w:rPr>
          <w:spacing w:val="-3"/>
          <w:w w:val="95"/>
          <w:sz w:val="20"/>
        </w:rPr>
        <w:t xml:space="preserve"> </w:t>
      </w:r>
      <w:r>
        <w:rPr>
          <w:w w:val="95"/>
          <w:sz w:val="20"/>
        </w:rPr>
        <w:t>que</w:t>
      </w:r>
      <w:r>
        <w:rPr>
          <w:spacing w:val="-7"/>
          <w:w w:val="95"/>
          <w:sz w:val="20"/>
        </w:rPr>
        <w:t xml:space="preserve"> </w:t>
      </w:r>
      <w:r>
        <w:rPr>
          <w:w w:val="95"/>
          <w:sz w:val="20"/>
        </w:rPr>
        <w:t>participaron</w:t>
      </w:r>
      <w:r>
        <w:rPr>
          <w:spacing w:val="-1"/>
          <w:w w:val="95"/>
          <w:sz w:val="20"/>
        </w:rPr>
        <w:t xml:space="preserve"> </w:t>
      </w:r>
      <w:r>
        <w:rPr>
          <w:w w:val="95"/>
          <w:sz w:val="20"/>
        </w:rPr>
        <w:t>en el</w:t>
      </w:r>
      <w:r>
        <w:rPr>
          <w:spacing w:val="-2"/>
          <w:w w:val="95"/>
          <w:sz w:val="20"/>
        </w:rPr>
        <w:t xml:space="preserve"> </w:t>
      </w:r>
      <w:r>
        <w:rPr>
          <w:w w:val="95"/>
          <w:sz w:val="20"/>
        </w:rPr>
        <w:t>JEM,</w:t>
      </w:r>
      <w:r>
        <w:rPr>
          <w:spacing w:val="-1"/>
          <w:w w:val="95"/>
          <w:sz w:val="20"/>
        </w:rPr>
        <w:t xml:space="preserve"> </w:t>
      </w:r>
      <w:r>
        <w:rPr>
          <w:w w:val="95"/>
          <w:sz w:val="20"/>
        </w:rPr>
        <w:t>resulta</w:t>
      </w:r>
      <w:r>
        <w:rPr>
          <w:spacing w:val="-2"/>
          <w:w w:val="95"/>
          <w:sz w:val="20"/>
        </w:rPr>
        <w:t xml:space="preserve"> </w:t>
      </w:r>
      <w:r>
        <w:rPr>
          <w:w w:val="95"/>
          <w:sz w:val="20"/>
        </w:rPr>
        <w:t>problemático</w:t>
      </w:r>
      <w:r>
        <w:rPr>
          <w:spacing w:val="-1"/>
          <w:w w:val="95"/>
          <w:sz w:val="20"/>
        </w:rPr>
        <w:t xml:space="preserve"> </w:t>
      </w:r>
      <w:r>
        <w:rPr>
          <w:w w:val="95"/>
          <w:sz w:val="20"/>
        </w:rPr>
        <w:t>que</w:t>
      </w:r>
      <w:r>
        <w:rPr>
          <w:spacing w:val="-1"/>
          <w:w w:val="95"/>
          <w:sz w:val="20"/>
        </w:rPr>
        <w:t xml:space="preserve"> </w:t>
      </w:r>
      <w:r>
        <w:rPr>
          <w:w w:val="95"/>
          <w:sz w:val="20"/>
        </w:rPr>
        <w:t>este</w:t>
      </w:r>
      <w:r>
        <w:rPr>
          <w:spacing w:val="-4"/>
          <w:w w:val="95"/>
          <w:sz w:val="20"/>
        </w:rPr>
        <w:t xml:space="preserve"> </w:t>
      </w:r>
      <w:r>
        <w:rPr>
          <w:w w:val="95"/>
          <w:sz w:val="20"/>
        </w:rPr>
        <w:t xml:space="preserve">recurso </w:t>
      </w:r>
      <w:r>
        <w:rPr>
          <w:sz w:val="20"/>
        </w:rPr>
        <w:t>haya sido resuelto por el Pleno de la Corte Suprema respecto de la cual provienen dos integrantes del JEM. Asimismo, consideró que la acción de inconstitucionalidad “es un recurso</w:t>
      </w:r>
      <w:r>
        <w:rPr>
          <w:spacing w:val="-11"/>
          <w:sz w:val="20"/>
        </w:rPr>
        <w:t xml:space="preserve"> </w:t>
      </w:r>
      <w:r>
        <w:rPr>
          <w:sz w:val="20"/>
        </w:rPr>
        <w:t>que</w:t>
      </w:r>
      <w:r>
        <w:rPr>
          <w:spacing w:val="-10"/>
          <w:sz w:val="20"/>
        </w:rPr>
        <w:t xml:space="preserve"> </w:t>
      </w:r>
      <w:r>
        <w:rPr>
          <w:sz w:val="20"/>
        </w:rPr>
        <w:t>en</w:t>
      </w:r>
      <w:r>
        <w:rPr>
          <w:spacing w:val="-10"/>
          <w:sz w:val="20"/>
        </w:rPr>
        <w:t xml:space="preserve"> </w:t>
      </w:r>
      <w:r>
        <w:rPr>
          <w:sz w:val="20"/>
        </w:rPr>
        <w:t>principio</w:t>
      </w:r>
      <w:r>
        <w:rPr>
          <w:spacing w:val="-11"/>
          <w:sz w:val="20"/>
        </w:rPr>
        <w:t xml:space="preserve"> </w:t>
      </w:r>
      <w:r>
        <w:rPr>
          <w:sz w:val="20"/>
        </w:rPr>
        <w:t>no</w:t>
      </w:r>
      <w:r>
        <w:rPr>
          <w:spacing w:val="-14"/>
          <w:sz w:val="20"/>
        </w:rPr>
        <w:t xml:space="preserve"> </w:t>
      </w:r>
      <w:r>
        <w:rPr>
          <w:sz w:val="20"/>
        </w:rPr>
        <w:t>permite</w:t>
      </w:r>
      <w:r>
        <w:rPr>
          <w:spacing w:val="-12"/>
          <w:sz w:val="20"/>
        </w:rPr>
        <w:t xml:space="preserve"> </w:t>
      </w:r>
      <w:r>
        <w:rPr>
          <w:sz w:val="20"/>
        </w:rPr>
        <w:t>una</w:t>
      </w:r>
      <w:r>
        <w:rPr>
          <w:spacing w:val="-10"/>
          <w:sz w:val="20"/>
        </w:rPr>
        <w:t xml:space="preserve"> </w:t>
      </w:r>
      <w:r>
        <w:rPr>
          <w:sz w:val="20"/>
        </w:rPr>
        <w:t>revisión</w:t>
      </w:r>
      <w:r>
        <w:rPr>
          <w:spacing w:val="-10"/>
          <w:sz w:val="20"/>
        </w:rPr>
        <w:t xml:space="preserve"> </w:t>
      </w:r>
      <w:r>
        <w:rPr>
          <w:sz w:val="20"/>
        </w:rPr>
        <w:t>o</w:t>
      </w:r>
      <w:r>
        <w:rPr>
          <w:spacing w:val="-10"/>
          <w:sz w:val="20"/>
        </w:rPr>
        <w:t xml:space="preserve"> </w:t>
      </w:r>
      <w:r>
        <w:rPr>
          <w:sz w:val="20"/>
        </w:rPr>
        <w:t>examen</w:t>
      </w:r>
      <w:r>
        <w:rPr>
          <w:spacing w:val="-10"/>
          <w:sz w:val="20"/>
        </w:rPr>
        <w:t xml:space="preserve"> </w:t>
      </w:r>
      <w:r>
        <w:rPr>
          <w:sz w:val="20"/>
        </w:rPr>
        <w:t>integral</w:t>
      </w:r>
      <w:r>
        <w:rPr>
          <w:spacing w:val="-10"/>
          <w:sz w:val="20"/>
        </w:rPr>
        <w:t xml:space="preserve"> </w:t>
      </w:r>
      <w:r>
        <w:rPr>
          <w:sz w:val="20"/>
        </w:rPr>
        <w:t>tanto</w:t>
      </w:r>
      <w:r>
        <w:rPr>
          <w:spacing w:val="-12"/>
          <w:sz w:val="20"/>
        </w:rPr>
        <w:t xml:space="preserve"> </w:t>
      </w:r>
      <w:r>
        <w:rPr>
          <w:sz w:val="20"/>
        </w:rPr>
        <w:t>de</w:t>
      </w:r>
      <w:r>
        <w:rPr>
          <w:spacing w:val="-12"/>
          <w:sz w:val="20"/>
        </w:rPr>
        <w:t xml:space="preserve"> </w:t>
      </w:r>
      <w:r>
        <w:rPr>
          <w:sz w:val="20"/>
        </w:rPr>
        <w:t>aspectos</w:t>
      </w:r>
      <w:r>
        <w:rPr>
          <w:spacing w:val="-11"/>
          <w:sz w:val="20"/>
        </w:rPr>
        <w:t xml:space="preserve"> </w:t>
      </w:r>
      <w:r>
        <w:rPr>
          <w:sz w:val="20"/>
        </w:rPr>
        <w:t xml:space="preserve">de hecho o probatorios en relación con la decisión de destitución de la presunta víctima, </w:t>
      </w:r>
      <w:r>
        <w:rPr>
          <w:w w:val="95"/>
          <w:sz w:val="20"/>
        </w:rPr>
        <w:t>limitando</w:t>
      </w:r>
      <w:r>
        <w:rPr>
          <w:spacing w:val="-4"/>
          <w:w w:val="95"/>
          <w:sz w:val="20"/>
        </w:rPr>
        <w:t xml:space="preserve"> </w:t>
      </w:r>
      <w:r>
        <w:rPr>
          <w:w w:val="95"/>
          <w:sz w:val="20"/>
        </w:rPr>
        <w:t>el</w:t>
      </w:r>
      <w:r>
        <w:rPr>
          <w:spacing w:val="-5"/>
          <w:w w:val="95"/>
          <w:sz w:val="20"/>
        </w:rPr>
        <w:t xml:space="preserve"> </w:t>
      </w:r>
      <w:r>
        <w:rPr>
          <w:w w:val="95"/>
          <w:sz w:val="20"/>
        </w:rPr>
        <w:t>ámbito</w:t>
      </w:r>
      <w:r>
        <w:rPr>
          <w:spacing w:val="-6"/>
          <w:w w:val="95"/>
          <w:sz w:val="20"/>
        </w:rPr>
        <w:t xml:space="preserve"> </w:t>
      </w:r>
      <w:r>
        <w:rPr>
          <w:w w:val="95"/>
          <w:sz w:val="20"/>
        </w:rPr>
        <w:t>de</w:t>
      </w:r>
      <w:r>
        <w:rPr>
          <w:spacing w:val="-6"/>
          <w:w w:val="95"/>
          <w:sz w:val="20"/>
        </w:rPr>
        <w:t xml:space="preserve"> </w:t>
      </w:r>
      <w:r>
        <w:rPr>
          <w:w w:val="95"/>
          <w:sz w:val="20"/>
        </w:rPr>
        <w:t>su</w:t>
      </w:r>
      <w:r>
        <w:rPr>
          <w:spacing w:val="-4"/>
          <w:w w:val="95"/>
          <w:sz w:val="20"/>
        </w:rPr>
        <w:t xml:space="preserve"> </w:t>
      </w:r>
      <w:r>
        <w:rPr>
          <w:w w:val="95"/>
          <w:sz w:val="20"/>
        </w:rPr>
        <w:t>competencia</w:t>
      </w:r>
      <w:r>
        <w:rPr>
          <w:spacing w:val="-5"/>
          <w:w w:val="95"/>
          <w:sz w:val="20"/>
        </w:rPr>
        <w:t xml:space="preserve"> </w:t>
      </w:r>
      <w:r>
        <w:rPr>
          <w:w w:val="95"/>
          <w:sz w:val="20"/>
        </w:rPr>
        <w:t>a</w:t>
      </w:r>
      <w:r>
        <w:rPr>
          <w:spacing w:val="-5"/>
          <w:w w:val="95"/>
          <w:sz w:val="20"/>
        </w:rPr>
        <w:t xml:space="preserve"> </w:t>
      </w:r>
      <w:r>
        <w:rPr>
          <w:w w:val="95"/>
          <w:sz w:val="20"/>
        </w:rPr>
        <w:t>cuestiones</w:t>
      </w:r>
      <w:r>
        <w:rPr>
          <w:spacing w:val="-6"/>
          <w:w w:val="95"/>
          <w:sz w:val="20"/>
        </w:rPr>
        <w:t xml:space="preserve"> </w:t>
      </w:r>
      <w:r>
        <w:rPr>
          <w:w w:val="95"/>
          <w:sz w:val="20"/>
        </w:rPr>
        <w:t>de</w:t>
      </w:r>
      <w:r>
        <w:rPr>
          <w:spacing w:val="-6"/>
          <w:w w:val="95"/>
          <w:sz w:val="20"/>
        </w:rPr>
        <w:t xml:space="preserve"> </w:t>
      </w:r>
      <w:r>
        <w:rPr>
          <w:w w:val="95"/>
          <w:sz w:val="20"/>
        </w:rPr>
        <w:t>debido</w:t>
      </w:r>
      <w:r>
        <w:rPr>
          <w:spacing w:val="-6"/>
          <w:w w:val="95"/>
          <w:sz w:val="20"/>
        </w:rPr>
        <w:t xml:space="preserve"> </w:t>
      </w:r>
      <w:r>
        <w:rPr>
          <w:w w:val="95"/>
          <w:sz w:val="20"/>
        </w:rPr>
        <w:t>proceso,</w:t>
      </w:r>
      <w:r>
        <w:rPr>
          <w:spacing w:val="-3"/>
          <w:w w:val="95"/>
          <w:sz w:val="20"/>
        </w:rPr>
        <w:t xml:space="preserve"> </w:t>
      </w:r>
      <w:r>
        <w:rPr>
          <w:w w:val="95"/>
          <w:sz w:val="20"/>
        </w:rPr>
        <w:t>sin</w:t>
      </w:r>
      <w:r>
        <w:rPr>
          <w:spacing w:val="-2"/>
          <w:w w:val="95"/>
          <w:sz w:val="20"/>
        </w:rPr>
        <w:t xml:space="preserve"> </w:t>
      </w:r>
      <w:r>
        <w:rPr>
          <w:w w:val="95"/>
          <w:sz w:val="20"/>
        </w:rPr>
        <w:t>que</w:t>
      </w:r>
      <w:r>
        <w:rPr>
          <w:spacing w:val="-4"/>
          <w:w w:val="95"/>
          <w:sz w:val="20"/>
        </w:rPr>
        <w:t xml:space="preserve"> </w:t>
      </w:r>
      <w:r>
        <w:rPr>
          <w:w w:val="95"/>
          <w:sz w:val="20"/>
        </w:rPr>
        <w:t>en</w:t>
      </w:r>
      <w:r>
        <w:rPr>
          <w:spacing w:val="-4"/>
          <w:w w:val="95"/>
          <w:sz w:val="20"/>
        </w:rPr>
        <w:t xml:space="preserve"> </w:t>
      </w:r>
      <w:r>
        <w:rPr>
          <w:w w:val="95"/>
          <w:sz w:val="20"/>
        </w:rPr>
        <w:t>todo</w:t>
      </w:r>
      <w:r>
        <w:rPr>
          <w:spacing w:val="-4"/>
          <w:w w:val="95"/>
          <w:sz w:val="20"/>
        </w:rPr>
        <w:t xml:space="preserve"> </w:t>
      </w:r>
      <w:r>
        <w:rPr>
          <w:w w:val="95"/>
          <w:sz w:val="20"/>
        </w:rPr>
        <w:t xml:space="preserve">caso </w:t>
      </w:r>
      <w:r>
        <w:rPr>
          <w:spacing w:val="-2"/>
          <w:sz w:val="20"/>
        </w:rPr>
        <w:t>fuera</w:t>
      </w:r>
      <w:r>
        <w:rPr>
          <w:spacing w:val="-12"/>
          <w:sz w:val="20"/>
        </w:rPr>
        <w:t xml:space="preserve"> </w:t>
      </w:r>
      <w:r>
        <w:rPr>
          <w:spacing w:val="-2"/>
          <w:sz w:val="20"/>
        </w:rPr>
        <w:t>un</w:t>
      </w:r>
      <w:r>
        <w:rPr>
          <w:spacing w:val="-11"/>
          <w:sz w:val="20"/>
        </w:rPr>
        <w:t xml:space="preserve"> </w:t>
      </w:r>
      <w:r>
        <w:rPr>
          <w:spacing w:val="-2"/>
          <w:sz w:val="20"/>
        </w:rPr>
        <w:t>recurso</w:t>
      </w:r>
      <w:r>
        <w:rPr>
          <w:spacing w:val="-16"/>
          <w:sz w:val="20"/>
        </w:rPr>
        <w:t xml:space="preserve"> </w:t>
      </w:r>
      <w:r>
        <w:rPr>
          <w:spacing w:val="-2"/>
          <w:sz w:val="20"/>
        </w:rPr>
        <w:t>que</w:t>
      </w:r>
      <w:r>
        <w:rPr>
          <w:spacing w:val="-13"/>
          <w:sz w:val="20"/>
        </w:rPr>
        <w:t xml:space="preserve"> </w:t>
      </w:r>
      <w:r>
        <w:rPr>
          <w:spacing w:val="-2"/>
          <w:sz w:val="20"/>
        </w:rPr>
        <w:t>hubiera</w:t>
      </w:r>
      <w:r>
        <w:rPr>
          <w:spacing w:val="-12"/>
          <w:sz w:val="20"/>
        </w:rPr>
        <w:t xml:space="preserve"> </w:t>
      </w:r>
      <w:r>
        <w:rPr>
          <w:spacing w:val="-2"/>
          <w:sz w:val="20"/>
        </w:rPr>
        <w:t>sido</w:t>
      </w:r>
      <w:r>
        <w:rPr>
          <w:spacing w:val="-11"/>
          <w:sz w:val="20"/>
        </w:rPr>
        <w:t xml:space="preserve"> </w:t>
      </w:r>
      <w:r>
        <w:rPr>
          <w:spacing w:val="-2"/>
          <w:sz w:val="20"/>
        </w:rPr>
        <w:t>efectivo</w:t>
      </w:r>
      <w:r>
        <w:rPr>
          <w:spacing w:val="-14"/>
          <w:sz w:val="20"/>
        </w:rPr>
        <w:t xml:space="preserve"> </w:t>
      </w:r>
      <w:r>
        <w:rPr>
          <w:spacing w:val="-2"/>
          <w:sz w:val="20"/>
        </w:rPr>
        <w:t>para</w:t>
      </w:r>
      <w:r>
        <w:rPr>
          <w:spacing w:val="-12"/>
          <w:sz w:val="20"/>
        </w:rPr>
        <w:t xml:space="preserve"> </w:t>
      </w:r>
      <w:r>
        <w:rPr>
          <w:spacing w:val="-2"/>
          <w:sz w:val="20"/>
        </w:rPr>
        <w:t>posibilitar</w:t>
      </w:r>
      <w:r>
        <w:rPr>
          <w:spacing w:val="-13"/>
          <w:sz w:val="20"/>
        </w:rPr>
        <w:t xml:space="preserve"> </w:t>
      </w:r>
      <w:r>
        <w:rPr>
          <w:spacing w:val="-2"/>
          <w:sz w:val="20"/>
        </w:rPr>
        <w:t>la</w:t>
      </w:r>
      <w:r>
        <w:rPr>
          <w:spacing w:val="-15"/>
          <w:sz w:val="20"/>
        </w:rPr>
        <w:t xml:space="preserve"> </w:t>
      </w:r>
      <w:r>
        <w:rPr>
          <w:spacing w:val="-2"/>
          <w:sz w:val="20"/>
        </w:rPr>
        <w:t>protección</w:t>
      </w:r>
      <w:r>
        <w:rPr>
          <w:spacing w:val="-11"/>
          <w:sz w:val="20"/>
        </w:rPr>
        <w:t xml:space="preserve"> </w:t>
      </w:r>
      <w:r>
        <w:rPr>
          <w:spacing w:val="-2"/>
          <w:sz w:val="20"/>
        </w:rPr>
        <w:t>de</w:t>
      </w:r>
      <w:r>
        <w:rPr>
          <w:spacing w:val="-14"/>
          <w:sz w:val="20"/>
        </w:rPr>
        <w:t xml:space="preserve"> </w:t>
      </w:r>
      <w:r>
        <w:rPr>
          <w:spacing w:val="-2"/>
          <w:sz w:val="20"/>
        </w:rPr>
        <w:t>los</w:t>
      </w:r>
      <w:r>
        <w:rPr>
          <w:spacing w:val="-13"/>
          <w:sz w:val="20"/>
        </w:rPr>
        <w:t xml:space="preserve"> </w:t>
      </w:r>
      <w:r>
        <w:rPr>
          <w:spacing w:val="-2"/>
          <w:sz w:val="20"/>
        </w:rPr>
        <w:t>derechos</w:t>
      </w:r>
      <w:r>
        <w:rPr>
          <w:spacing w:val="-16"/>
          <w:sz w:val="20"/>
        </w:rPr>
        <w:t xml:space="preserve"> </w:t>
      </w:r>
      <w:r>
        <w:rPr>
          <w:spacing w:val="-2"/>
          <w:sz w:val="20"/>
        </w:rPr>
        <w:t xml:space="preserve">de </w:t>
      </w:r>
      <w:r>
        <w:rPr>
          <w:sz w:val="20"/>
        </w:rPr>
        <w:t>la presunta víctima”.</w:t>
      </w:r>
    </w:p>
    <w:p w14:paraId="122EE87C" w14:textId="77777777" w:rsidR="00644DE7" w:rsidRDefault="00644DE7">
      <w:pPr>
        <w:pStyle w:val="Textoindependiente"/>
        <w:spacing w:before="7"/>
        <w:rPr>
          <w:sz w:val="19"/>
        </w:rPr>
      </w:pPr>
    </w:p>
    <w:p w14:paraId="2C9997B8" w14:textId="77777777" w:rsidR="00644DE7" w:rsidRDefault="00000000">
      <w:pPr>
        <w:pStyle w:val="Prrafodelista"/>
        <w:numPr>
          <w:ilvl w:val="0"/>
          <w:numId w:val="16"/>
        </w:numPr>
        <w:tabs>
          <w:tab w:val="left" w:pos="668"/>
        </w:tabs>
        <w:ind w:right="114" w:firstLine="0"/>
        <w:jc w:val="both"/>
        <w:rPr>
          <w:sz w:val="20"/>
        </w:rPr>
      </w:pPr>
      <w:r>
        <w:rPr>
          <w:sz w:val="20"/>
        </w:rPr>
        <w:t>De</w:t>
      </w:r>
      <w:r>
        <w:rPr>
          <w:spacing w:val="-14"/>
          <w:sz w:val="20"/>
        </w:rPr>
        <w:t xml:space="preserve"> </w:t>
      </w:r>
      <w:r>
        <w:rPr>
          <w:sz w:val="20"/>
        </w:rPr>
        <w:t>esta</w:t>
      </w:r>
      <w:r>
        <w:rPr>
          <w:spacing w:val="-14"/>
          <w:sz w:val="20"/>
        </w:rPr>
        <w:t xml:space="preserve"> </w:t>
      </w:r>
      <w:r>
        <w:rPr>
          <w:sz w:val="20"/>
        </w:rPr>
        <w:t>forma,</w:t>
      </w:r>
      <w:r>
        <w:rPr>
          <w:spacing w:val="-12"/>
          <w:sz w:val="20"/>
        </w:rPr>
        <w:t xml:space="preserve"> </w:t>
      </w:r>
      <w:r>
        <w:rPr>
          <w:sz w:val="20"/>
        </w:rPr>
        <w:t>la</w:t>
      </w:r>
      <w:r>
        <w:rPr>
          <w:spacing w:val="-14"/>
          <w:sz w:val="20"/>
        </w:rPr>
        <w:t xml:space="preserve"> </w:t>
      </w:r>
      <w:r>
        <w:rPr>
          <w:sz w:val="20"/>
        </w:rPr>
        <w:t>Comisión</w:t>
      </w:r>
      <w:r>
        <w:rPr>
          <w:spacing w:val="-11"/>
          <w:sz w:val="20"/>
        </w:rPr>
        <w:t xml:space="preserve"> </w:t>
      </w:r>
      <w:r>
        <w:rPr>
          <w:sz w:val="20"/>
        </w:rPr>
        <w:t>estimó</w:t>
      </w:r>
      <w:r>
        <w:rPr>
          <w:spacing w:val="-14"/>
          <w:sz w:val="20"/>
        </w:rPr>
        <w:t xml:space="preserve"> </w:t>
      </w:r>
      <w:r>
        <w:rPr>
          <w:sz w:val="20"/>
        </w:rPr>
        <w:t>que</w:t>
      </w:r>
      <w:r>
        <w:rPr>
          <w:spacing w:val="-14"/>
          <w:sz w:val="20"/>
        </w:rPr>
        <w:t xml:space="preserve"> </w:t>
      </w:r>
      <w:r>
        <w:rPr>
          <w:sz w:val="20"/>
        </w:rPr>
        <w:t>la</w:t>
      </w:r>
      <w:r>
        <w:rPr>
          <w:spacing w:val="-14"/>
          <w:sz w:val="20"/>
        </w:rPr>
        <w:t xml:space="preserve"> </w:t>
      </w:r>
      <w:r>
        <w:rPr>
          <w:sz w:val="20"/>
        </w:rPr>
        <w:t>presunta</w:t>
      </w:r>
      <w:r>
        <w:rPr>
          <w:spacing w:val="-14"/>
          <w:sz w:val="20"/>
        </w:rPr>
        <w:t xml:space="preserve"> </w:t>
      </w:r>
      <w:r>
        <w:rPr>
          <w:sz w:val="20"/>
        </w:rPr>
        <w:t>víctima</w:t>
      </w:r>
      <w:r>
        <w:rPr>
          <w:spacing w:val="-14"/>
          <w:sz w:val="20"/>
        </w:rPr>
        <w:t xml:space="preserve"> </w:t>
      </w:r>
      <w:r>
        <w:rPr>
          <w:sz w:val="20"/>
        </w:rPr>
        <w:t>no</w:t>
      </w:r>
      <w:r>
        <w:rPr>
          <w:spacing w:val="-13"/>
          <w:sz w:val="20"/>
        </w:rPr>
        <w:t xml:space="preserve"> </w:t>
      </w:r>
      <w:r>
        <w:rPr>
          <w:sz w:val="20"/>
        </w:rPr>
        <w:t>contó</w:t>
      </w:r>
      <w:r>
        <w:rPr>
          <w:spacing w:val="-14"/>
          <w:sz w:val="20"/>
        </w:rPr>
        <w:t xml:space="preserve"> </w:t>
      </w:r>
      <w:r>
        <w:rPr>
          <w:sz w:val="20"/>
        </w:rPr>
        <w:t>con</w:t>
      </w:r>
      <w:r>
        <w:rPr>
          <w:spacing w:val="-11"/>
          <w:sz w:val="20"/>
        </w:rPr>
        <w:t xml:space="preserve"> </w:t>
      </w:r>
      <w:r>
        <w:rPr>
          <w:sz w:val="20"/>
        </w:rPr>
        <w:t>un</w:t>
      </w:r>
      <w:r>
        <w:rPr>
          <w:spacing w:val="-13"/>
          <w:sz w:val="20"/>
        </w:rPr>
        <w:t xml:space="preserve"> </w:t>
      </w:r>
      <w:r>
        <w:rPr>
          <w:sz w:val="20"/>
        </w:rPr>
        <w:t xml:space="preserve">recurso </w:t>
      </w:r>
      <w:r>
        <w:rPr>
          <w:spacing w:val="-2"/>
          <w:sz w:val="20"/>
        </w:rPr>
        <w:t>que</w:t>
      </w:r>
      <w:r>
        <w:rPr>
          <w:spacing w:val="-16"/>
          <w:sz w:val="20"/>
        </w:rPr>
        <w:t xml:space="preserve"> </w:t>
      </w:r>
      <w:r>
        <w:rPr>
          <w:spacing w:val="-2"/>
          <w:sz w:val="20"/>
        </w:rPr>
        <w:t>posibilitara</w:t>
      </w:r>
      <w:r>
        <w:rPr>
          <w:spacing w:val="-16"/>
          <w:sz w:val="20"/>
        </w:rPr>
        <w:t xml:space="preserve"> </w:t>
      </w:r>
      <w:r>
        <w:rPr>
          <w:spacing w:val="-2"/>
          <w:sz w:val="20"/>
        </w:rPr>
        <w:t>una</w:t>
      </w:r>
      <w:r>
        <w:rPr>
          <w:spacing w:val="-15"/>
          <w:sz w:val="20"/>
        </w:rPr>
        <w:t xml:space="preserve"> </w:t>
      </w:r>
      <w:r>
        <w:rPr>
          <w:spacing w:val="-2"/>
          <w:sz w:val="20"/>
        </w:rPr>
        <w:t>revisión</w:t>
      </w:r>
      <w:r>
        <w:rPr>
          <w:spacing w:val="-16"/>
          <w:sz w:val="20"/>
        </w:rPr>
        <w:t xml:space="preserve"> </w:t>
      </w:r>
      <w:r>
        <w:rPr>
          <w:spacing w:val="-2"/>
          <w:sz w:val="20"/>
        </w:rPr>
        <w:t>integral</w:t>
      </w:r>
      <w:r>
        <w:rPr>
          <w:spacing w:val="-15"/>
          <w:sz w:val="20"/>
        </w:rPr>
        <w:t xml:space="preserve"> </w:t>
      </w:r>
      <w:r>
        <w:rPr>
          <w:spacing w:val="-2"/>
          <w:sz w:val="20"/>
        </w:rPr>
        <w:t>para</w:t>
      </w:r>
      <w:r>
        <w:rPr>
          <w:spacing w:val="-16"/>
          <w:sz w:val="20"/>
        </w:rPr>
        <w:t xml:space="preserve"> </w:t>
      </w:r>
      <w:r>
        <w:rPr>
          <w:spacing w:val="-2"/>
          <w:sz w:val="20"/>
        </w:rPr>
        <w:t>impugnar</w:t>
      </w:r>
      <w:r>
        <w:rPr>
          <w:spacing w:val="-16"/>
          <w:sz w:val="20"/>
        </w:rPr>
        <w:t xml:space="preserve"> </w:t>
      </w:r>
      <w:r>
        <w:rPr>
          <w:spacing w:val="-2"/>
          <w:sz w:val="20"/>
        </w:rPr>
        <w:t>la</w:t>
      </w:r>
      <w:r>
        <w:rPr>
          <w:spacing w:val="-15"/>
          <w:sz w:val="20"/>
        </w:rPr>
        <w:t xml:space="preserve"> </w:t>
      </w:r>
      <w:r>
        <w:rPr>
          <w:spacing w:val="-2"/>
          <w:sz w:val="20"/>
        </w:rPr>
        <w:t>decisión</w:t>
      </w:r>
      <w:r>
        <w:rPr>
          <w:spacing w:val="-16"/>
          <w:sz w:val="20"/>
        </w:rPr>
        <w:t xml:space="preserve"> </w:t>
      </w:r>
      <w:r>
        <w:rPr>
          <w:spacing w:val="-2"/>
          <w:sz w:val="20"/>
        </w:rPr>
        <w:t>de</w:t>
      </w:r>
      <w:r>
        <w:rPr>
          <w:spacing w:val="-15"/>
          <w:sz w:val="20"/>
        </w:rPr>
        <w:t xml:space="preserve"> </w:t>
      </w:r>
      <w:r>
        <w:rPr>
          <w:spacing w:val="-2"/>
          <w:sz w:val="20"/>
        </w:rPr>
        <w:t>su</w:t>
      </w:r>
      <w:r>
        <w:rPr>
          <w:spacing w:val="-16"/>
          <w:sz w:val="20"/>
        </w:rPr>
        <w:t xml:space="preserve"> </w:t>
      </w:r>
      <w:r>
        <w:rPr>
          <w:spacing w:val="-2"/>
          <w:sz w:val="20"/>
        </w:rPr>
        <w:t>destitución,</w:t>
      </w:r>
      <w:r>
        <w:rPr>
          <w:spacing w:val="-15"/>
          <w:sz w:val="20"/>
        </w:rPr>
        <w:t xml:space="preserve"> </w:t>
      </w:r>
      <w:r>
        <w:rPr>
          <w:spacing w:val="-2"/>
          <w:sz w:val="20"/>
        </w:rPr>
        <w:t>ni</w:t>
      </w:r>
      <w:r>
        <w:rPr>
          <w:spacing w:val="-16"/>
          <w:sz w:val="20"/>
        </w:rPr>
        <w:t xml:space="preserve"> </w:t>
      </w:r>
      <w:r>
        <w:rPr>
          <w:spacing w:val="-2"/>
          <w:sz w:val="20"/>
        </w:rPr>
        <w:t>con</w:t>
      </w:r>
      <w:r>
        <w:rPr>
          <w:spacing w:val="-16"/>
          <w:sz w:val="20"/>
        </w:rPr>
        <w:t xml:space="preserve"> </w:t>
      </w:r>
      <w:r>
        <w:rPr>
          <w:spacing w:val="-2"/>
          <w:sz w:val="20"/>
        </w:rPr>
        <w:t xml:space="preserve">un </w:t>
      </w:r>
      <w:r>
        <w:rPr>
          <w:sz w:val="20"/>
        </w:rPr>
        <w:t>recurso</w:t>
      </w:r>
      <w:r>
        <w:rPr>
          <w:spacing w:val="-13"/>
          <w:sz w:val="20"/>
        </w:rPr>
        <w:t xml:space="preserve"> </w:t>
      </w:r>
      <w:r>
        <w:rPr>
          <w:sz w:val="20"/>
        </w:rPr>
        <w:t>judicial</w:t>
      </w:r>
      <w:r>
        <w:rPr>
          <w:spacing w:val="-11"/>
          <w:sz w:val="20"/>
        </w:rPr>
        <w:t xml:space="preserve"> </w:t>
      </w:r>
      <w:r>
        <w:rPr>
          <w:sz w:val="20"/>
        </w:rPr>
        <w:t>efectivo</w:t>
      </w:r>
      <w:r>
        <w:rPr>
          <w:spacing w:val="-13"/>
          <w:sz w:val="20"/>
        </w:rPr>
        <w:t xml:space="preserve"> </w:t>
      </w:r>
      <w:r>
        <w:rPr>
          <w:sz w:val="20"/>
        </w:rPr>
        <w:t>para</w:t>
      </w:r>
      <w:r>
        <w:rPr>
          <w:spacing w:val="-13"/>
          <w:sz w:val="20"/>
        </w:rPr>
        <w:t xml:space="preserve"> </w:t>
      </w:r>
      <w:r>
        <w:rPr>
          <w:sz w:val="20"/>
        </w:rPr>
        <w:t>lograr</w:t>
      </w:r>
      <w:r>
        <w:rPr>
          <w:spacing w:val="-14"/>
          <w:sz w:val="20"/>
        </w:rPr>
        <w:t xml:space="preserve"> </w:t>
      </w:r>
      <w:r>
        <w:rPr>
          <w:sz w:val="20"/>
        </w:rPr>
        <w:t>la</w:t>
      </w:r>
      <w:r>
        <w:rPr>
          <w:spacing w:val="-13"/>
          <w:sz w:val="20"/>
        </w:rPr>
        <w:t xml:space="preserve"> </w:t>
      </w:r>
      <w:r>
        <w:rPr>
          <w:sz w:val="20"/>
        </w:rPr>
        <w:t>protección</w:t>
      </w:r>
      <w:r>
        <w:rPr>
          <w:spacing w:val="-11"/>
          <w:sz w:val="20"/>
        </w:rPr>
        <w:t xml:space="preserve"> </w:t>
      </w:r>
      <w:r>
        <w:rPr>
          <w:sz w:val="20"/>
        </w:rPr>
        <w:t>de</w:t>
      </w:r>
      <w:r>
        <w:rPr>
          <w:spacing w:val="-13"/>
          <w:sz w:val="20"/>
        </w:rPr>
        <w:t xml:space="preserve"> </w:t>
      </w:r>
      <w:r>
        <w:rPr>
          <w:sz w:val="20"/>
        </w:rPr>
        <w:t>los</w:t>
      </w:r>
      <w:r>
        <w:rPr>
          <w:spacing w:val="-14"/>
          <w:sz w:val="20"/>
        </w:rPr>
        <w:t xml:space="preserve"> </w:t>
      </w:r>
      <w:r>
        <w:rPr>
          <w:sz w:val="20"/>
        </w:rPr>
        <w:t>derechos</w:t>
      </w:r>
      <w:r>
        <w:rPr>
          <w:spacing w:val="-12"/>
          <w:sz w:val="20"/>
        </w:rPr>
        <w:t xml:space="preserve"> </w:t>
      </w:r>
      <w:r>
        <w:rPr>
          <w:sz w:val="20"/>
        </w:rPr>
        <w:t>que</w:t>
      </w:r>
      <w:r>
        <w:rPr>
          <w:spacing w:val="-13"/>
          <w:sz w:val="20"/>
        </w:rPr>
        <w:t xml:space="preserve"> </w:t>
      </w:r>
      <w:r>
        <w:rPr>
          <w:sz w:val="20"/>
        </w:rPr>
        <w:t>estimaba</w:t>
      </w:r>
      <w:r>
        <w:rPr>
          <w:spacing w:val="-11"/>
          <w:sz w:val="20"/>
        </w:rPr>
        <w:t xml:space="preserve"> </w:t>
      </w:r>
      <w:r>
        <w:rPr>
          <w:sz w:val="20"/>
        </w:rPr>
        <w:t xml:space="preserve">violados. Por lo anterior concluyó que el Estado es responsable por la violación de los derechos </w:t>
      </w:r>
      <w:r>
        <w:rPr>
          <w:spacing w:val="-4"/>
          <w:sz w:val="20"/>
        </w:rPr>
        <w:t>establecidos</w:t>
      </w:r>
      <w:r>
        <w:rPr>
          <w:spacing w:val="-10"/>
          <w:sz w:val="20"/>
        </w:rPr>
        <w:t xml:space="preserve"> </w:t>
      </w:r>
      <w:r>
        <w:rPr>
          <w:spacing w:val="-4"/>
          <w:sz w:val="20"/>
        </w:rPr>
        <w:t>en</w:t>
      </w:r>
      <w:r>
        <w:rPr>
          <w:spacing w:val="-11"/>
          <w:sz w:val="20"/>
        </w:rPr>
        <w:t xml:space="preserve"> </w:t>
      </w:r>
      <w:r>
        <w:rPr>
          <w:spacing w:val="-4"/>
          <w:sz w:val="20"/>
        </w:rPr>
        <w:t>los</w:t>
      </w:r>
      <w:r>
        <w:rPr>
          <w:spacing w:val="-13"/>
          <w:sz w:val="20"/>
        </w:rPr>
        <w:t xml:space="preserve"> </w:t>
      </w:r>
      <w:r>
        <w:rPr>
          <w:spacing w:val="-4"/>
          <w:sz w:val="20"/>
        </w:rPr>
        <w:t>artículos</w:t>
      </w:r>
      <w:r>
        <w:rPr>
          <w:spacing w:val="-13"/>
          <w:sz w:val="20"/>
        </w:rPr>
        <w:t xml:space="preserve"> </w:t>
      </w:r>
      <w:r>
        <w:rPr>
          <w:spacing w:val="-4"/>
          <w:sz w:val="20"/>
        </w:rPr>
        <w:t>8.2.h)</w:t>
      </w:r>
      <w:r>
        <w:rPr>
          <w:spacing w:val="-9"/>
          <w:sz w:val="20"/>
        </w:rPr>
        <w:t xml:space="preserve"> </w:t>
      </w:r>
      <w:r>
        <w:rPr>
          <w:spacing w:val="-4"/>
          <w:sz w:val="20"/>
        </w:rPr>
        <w:t>y</w:t>
      </w:r>
      <w:r>
        <w:rPr>
          <w:spacing w:val="-12"/>
          <w:sz w:val="20"/>
        </w:rPr>
        <w:t xml:space="preserve"> </w:t>
      </w:r>
      <w:r>
        <w:rPr>
          <w:spacing w:val="-4"/>
          <w:sz w:val="20"/>
        </w:rPr>
        <w:t>25.1</w:t>
      </w:r>
      <w:r>
        <w:rPr>
          <w:spacing w:val="-9"/>
          <w:sz w:val="20"/>
        </w:rPr>
        <w:t xml:space="preserve"> </w:t>
      </w:r>
      <w:r>
        <w:rPr>
          <w:spacing w:val="-4"/>
          <w:sz w:val="20"/>
        </w:rPr>
        <w:t>de</w:t>
      </w:r>
      <w:r>
        <w:rPr>
          <w:spacing w:val="-13"/>
          <w:sz w:val="20"/>
        </w:rPr>
        <w:t xml:space="preserve"> </w:t>
      </w:r>
      <w:r>
        <w:rPr>
          <w:spacing w:val="-4"/>
          <w:sz w:val="20"/>
        </w:rPr>
        <w:t>la</w:t>
      </w:r>
      <w:r>
        <w:rPr>
          <w:spacing w:val="-9"/>
          <w:sz w:val="20"/>
        </w:rPr>
        <w:t xml:space="preserve"> </w:t>
      </w:r>
      <w:r>
        <w:rPr>
          <w:spacing w:val="-4"/>
          <w:sz w:val="20"/>
        </w:rPr>
        <w:t>Convención</w:t>
      </w:r>
      <w:r>
        <w:rPr>
          <w:spacing w:val="-9"/>
          <w:sz w:val="20"/>
        </w:rPr>
        <w:t xml:space="preserve"> </w:t>
      </w:r>
      <w:r>
        <w:rPr>
          <w:spacing w:val="-4"/>
          <w:sz w:val="20"/>
        </w:rPr>
        <w:t>en</w:t>
      </w:r>
      <w:r>
        <w:rPr>
          <w:spacing w:val="-9"/>
          <w:sz w:val="20"/>
        </w:rPr>
        <w:t xml:space="preserve"> </w:t>
      </w:r>
      <w:r>
        <w:rPr>
          <w:spacing w:val="-4"/>
          <w:sz w:val="20"/>
        </w:rPr>
        <w:t>relación</w:t>
      </w:r>
      <w:r>
        <w:rPr>
          <w:spacing w:val="-9"/>
          <w:sz w:val="20"/>
        </w:rPr>
        <w:t xml:space="preserve"> </w:t>
      </w:r>
      <w:r>
        <w:rPr>
          <w:spacing w:val="-4"/>
          <w:sz w:val="20"/>
        </w:rPr>
        <w:t>con</w:t>
      </w:r>
      <w:r>
        <w:rPr>
          <w:spacing w:val="-9"/>
          <w:sz w:val="20"/>
        </w:rPr>
        <w:t xml:space="preserve"> </w:t>
      </w:r>
      <w:r>
        <w:rPr>
          <w:spacing w:val="-4"/>
          <w:sz w:val="20"/>
        </w:rPr>
        <w:t>los</w:t>
      </w:r>
      <w:r>
        <w:rPr>
          <w:spacing w:val="-13"/>
          <w:sz w:val="20"/>
        </w:rPr>
        <w:t xml:space="preserve"> </w:t>
      </w:r>
      <w:r>
        <w:rPr>
          <w:spacing w:val="-4"/>
          <w:sz w:val="20"/>
        </w:rPr>
        <w:t>artículos</w:t>
      </w:r>
      <w:r>
        <w:rPr>
          <w:spacing w:val="-10"/>
          <w:sz w:val="20"/>
        </w:rPr>
        <w:t xml:space="preserve"> </w:t>
      </w:r>
      <w:r>
        <w:rPr>
          <w:spacing w:val="-4"/>
          <w:sz w:val="20"/>
        </w:rPr>
        <w:t xml:space="preserve">1.1 </w:t>
      </w:r>
      <w:r>
        <w:rPr>
          <w:sz w:val="20"/>
        </w:rPr>
        <w:t>y</w:t>
      </w:r>
      <w:r>
        <w:rPr>
          <w:spacing w:val="-14"/>
          <w:sz w:val="20"/>
        </w:rPr>
        <w:t xml:space="preserve"> </w:t>
      </w:r>
      <w:r>
        <w:rPr>
          <w:sz w:val="20"/>
        </w:rPr>
        <w:t>2</w:t>
      </w:r>
      <w:r>
        <w:rPr>
          <w:spacing w:val="-15"/>
          <w:sz w:val="20"/>
        </w:rPr>
        <w:t xml:space="preserve"> </w:t>
      </w:r>
      <w:r>
        <w:rPr>
          <w:sz w:val="20"/>
        </w:rPr>
        <w:t>del</w:t>
      </w:r>
      <w:r>
        <w:rPr>
          <w:spacing w:val="-13"/>
          <w:sz w:val="20"/>
        </w:rPr>
        <w:t xml:space="preserve"> </w:t>
      </w:r>
      <w:r>
        <w:rPr>
          <w:sz w:val="20"/>
        </w:rPr>
        <w:t>mismo</w:t>
      </w:r>
      <w:r>
        <w:rPr>
          <w:spacing w:val="-14"/>
          <w:sz w:val="20"/>
        </w:rPr>
        <w:t xml:space="preserve"> </w:t>
      </w:r>
      <w:r>
        <w:rPr>
          <w:sz w:val="20"/>
        </w:rPr>
        <w:t>instrumento,</w:t>
      </w:r>
      <w:r>
        <w:rPr>
          <w:spacing w:val="-14"/>
          <w:sz w:val="20"/>
        </w:rPr>
        <w:t xml:space="preserve"> </w:t>
      </w:r>
      <w:r>
        <w:rPr>
          <w:sz w:val="20"/>
        </w:rPr>
        <w:t>en</w:t>
      </w:r>
      <w:r>
        <w:rPr>
          <w:spacing w:val="-12"/>
          <w:sz w:val="20"/>
        </w:rPr>
        <w:t xml:space="preserve"> </w:t>
      </w:r>
      <w:r>
        <w:rPr>
          <w:sz w:val="20"/>
        </w:rPr>
        <w:t>perjuicio</w:t>
      </w:r>
      <w:r>
        <w:rPr>
          <w:spacing w:val="-14"/>
          <w:sz w:val="20"/>
        </w:rPr>
        <w:t xml:space="preserve"> </w:t>
      </w:r>
      <w:r>
        <w:rPr>
          <w:sz w:val="20"/>
        </w:rPr>
        <w:t>del</w:t>
      </w:r>
      <w:r>
        <w:rPr>
          <w:spacing w:val="-10"/>
          <w:sz w:val="20"/>
        </w:rPr>
        <w:t xml:space="preserve"> </w:t>
      </w:r>
      <w:r>
        <w:rPr>
          <w:sz w:val="20"/>
        </w:rPr>
        <w:t>señor</w:t>
      </w:r>
      <w:r>
        <w:rPr>
          <w:spacing w:val="-14"/>
          <w:sz w:val="20"/>
        </w:rPr>
        <w:t xml:space="preserve"> </w:t>
      </w:r>
      <w:r>
        <w:rPr>
          <w:sz w:val="20"/>
        </w:rPr>
        <w:t>Nissen</w:t>
      </w:r>
      <w:r>
        <w:rPr>
          <w:spacing w:val="-12"/>
          <w:sz w:val="20"/>
        </w:rPr>
        <w:t xml:space="preserve"> </w:t>
      </w:r>
      <w:r>
        <w:rPr>
          <w:sz w:val="20"/>
        </w:rPr>
        <w:t>Pessolani.</w:t>
      </w:r>
    </w:p>
    <w:p w14:paraId="1B5E29F0" w14:textId="77777777" w:rsidR="00644DE7" w:rsidRDefault="00644DE7">
      <w:pPr>
        <w:pStyle w:val="Textoindependiente"/>
        <w:spacing w:before="10"/>
        <w:rPr>
          <w:sz w:val="19"/>
        </w:rPr>
      </w:pPr>
    </w:p>
    <w:p w14:paraId="067BA998" w14:textId="77777777" w:rsidR="00644DE7" w:rsidRDefault="00000000">
      <w:pPr>
        <w:pStyle w:val="Prrafodelista"/>
        <w:numPr>
          <w:ilvl w:val="0"/>
          <w:numId w:val="16"/>
        </w:numPr>
        <w:tabs>
          <w:tab w:val="left" w:pos="668"/>
        </w:tabs>
        <w:ind w:left="100" w:right="114" w:firstLine="0"/>
        <w:jc w:val="both"/>
        <w:rPr>
          <w:sz w:val="20"/>
        </w:rPr>
      </w:pPr>
      <w:r>
        <w:rPr>
          <w:spacing w:val="-2"/>
          <w:sz w:val="20"/>
        </w:rPr>
        <w:t>El</w:t>
      </w:r>
      <w:r>
        <w:rPr>
          <w:spacing w:val="-12"/>
          <w:sz w:val="20"/>
        </w:rPr>
        <w:t xml:space="preserve"> </w:t>
      </w:r>
      <w:r>
        <w:rPr>
          <w:b/>
          <w:i/>
          <w:spacing w:val="-2"/>
          <w:sz w:val="20"/>
        </w:rPr>
        <w:t>representante</w:t>
      </w:r>
      <w:r>
        <w:rPr>
          <w:b/>
          <w:i/>
          <w:spacing w:val="-11"/>
          <w:sz w:val="20"/>
        </w:rPr>
        <w:t xml:space="preserve"> </w:t>
      </w:r>
      <w:r>
        <w:rPr>
          <w:spacing w:val="-2"/>
          <w:sz w:val="20"/>
        </w:rPr>
        <w:t>alegó</w:t>
      </w:r>
      <w:r>
        <w:rPr>
          <w:spacing w:val="-11"/>
          <w:sz w:val="20"/>
        </w:rPr>
        <w:t xml:space="preserve"> </w:t>
      </w:r>
      <w:r>
        <w:rPr>
          <w:spacing w:val="-2"/>
          <w:sz w:val="20"/>
        </w:rPr>
        <w:t>que</w:t>
      </w:r>
      <w:r>
        <w:rPr>
          <w:spacing w:val="-13"/>
          <w:sz w:val="20"/>
        </w:rPr>
        <w:t xml:space="preserve"> </w:t>
      </w:r>
      <w:r>
        <w:rPr>
          <w:spacing w:val="-2"/>
          <w:sz w:val="20"/>
        </w:rPr>
        <w:t>los</w:t>
      </w:r>
      <w:r>
        <w:rPr>
          <w:spacing w:val="-10"/>
          <w:sz w:val="20"/>
        </w:rPr>
        <w:t xml:space="preserve"> </w:t>
      </w:r>
      <w:r>
        <w:rPr>
          <w:spacing w:val="-2"/>
          <w:sz w:val="20"/>
        </w:rPr>
        <w:t>recursos</w:t>
      </w:r>
      <w:r>
        <w:rPr>
          <w:spacing w:val="-13"/>
          <w:sz w:val="20"/>
        </w:rPr>
        <w:t xml:space="preserve"> </w:t>
      </w:r>
      <w:r>
        <w:rPr>
          <w:spacing w:val="-2"/>
          <w:sz w:val="20"/>
        </w:rPr>
        <w:t>de</w:t>
      </w:r>
      <w:r>
        <w:rPr>
          <w:spacing w:val="-13"/>
          <w:sz w:val="20"/>
        </w:rPr>
        <w:t xml:space="preserve"> </w:t>
      </w:r>
      <w:r>
        <w:rPr>
          <w:spacing w:val="-2"/>
          <w:sz w:val="20"/>
        </w:rPr>
        <w:t>reposición</w:t>
      </w:r>
      <w:r>
        <w:rPr>
          <w:spacing w:val="-11"/>
          <w:sz w:val="20"/>
        </w:rPr>
        <w:t xml:space="preserve"> </w:t>
      </w:r>
      <w:r>
        <w:rPr>
          <w:spacing w:val="-2"/>
          <w:sz w:val="20"/>
        </w:rPr>
        <w:t>y</w:t>
      </w:r>
      <w:r>
        <w:rPr>
          <w:spacing w:val="-10"/>
          <w:sz w:val="20"/>
        </w:rPr>
        <w:t xml:space="preserve"> </w:t>
      </w:r>
      <w:r>
        <w:rPr>
          <w:spacing w:val="-2"/>
          <w:sz w:val="20"/>
        </w:rPr>
        <w:t>aclaratoria</w:t>
      </w:r>
      <w:r>
        <w:rPr>
          <w:spacing w:val="-12"/>
          <w:sz w:val="20"/>
        </w:rPr>
        <w:t xml:space="preserve"> </w:t>
      </w:r>
      <w:r>
        <w:rPr>
          <w:spacing w:val="-2"/>
          <w:sz w:val="20"/>
        </w:rPr>
        <w:t>previstos</w:t>
      </w:r>
      <w:r>
        <w:rPr>
          <w:spacing w:val="-13"/>
          <w:sz w:val="20"/>
        </w:rPr>
        <w:t xml:space="preserve"> </w:t>
      </w:r>
      <w:r>
        <w:rPr>
          <w:spacing w:val="-2"/>
          <w:sz w:val="20"/>
        </w:rPr>
        <w:t>por</w:t>
      </w:r>
      <w:r>
        <w:rPr>
          <w:spacing w:val="-11"/>
          <w:sz w:val="20"/>
        </w:rPr>
        <w:t xml:space="preserve"> </w:t>
      </w:r>
      <w:r>
        <w:rPr>
          <w:spacing w:val="-2"/>
          <w:sz w:val="20"/>
        </w:rPr>
        <w:t xml:space="preserve">el </w:t>
      </w:r>
      <w:r>
        <w:rPr>
          <w:sz w:val="20"/>
        </w:rPr>
        <w:t>artículo</w:t>
      </w:r>
      <w:r>
        <w:rPr>
          <w:spacing w:val="-18"/>
          <w:sz w:val="20"/>
        </w:rPr>
        <w:t xml:space="preserve"> </w:t>
      </w:r>
      <w:r>
        <w:rPr>
          <w:sz w:val="20"/>
        </w:rPr>
        <w:t>33</w:t>
      </w:r>
      <w:r>
        <w:rPr>
          <w:spacing w:val="-18"/>
          <w:sz w:val="20"/>
        </w:rPr>
        <w:t xml:space="preserve"> </w:t>
      </w:r>
      <w:r>
        <w:rPr>
          <w:sz w:val="20"/>
        </w:rPr>
        <w:t>de</w:t>
      </w:r>
      <w:r>
        <w:rPr>
          <w:spacing w:val="-17"/>
          <w:sz w:val="20"/>
        </w:rPr>
        <w:t xml:space="preserve"> </w:t>
      </w:r>
      <w:r>
        <w:rPr>
          <w:sz w:val="20"/>
        </w:rPr>
        <w:t>la</w:t>
      </w:r>
      <w:r>
        <w:rPr>
          <w:spacing w:val="-16"/>
          <w:sz w:val="20"/>
        </w:rPr>
        <w:t xml:space="preserve"> </w:t>
      </w:r>
      <w:r>
        <w:rPr>
          <w:sz w:val="20"/>
        </w:rPr>
        <w:t>Ley</w:t>
      </w:r>
      <w:r>
        <w:rPr>
          <w:spacing w:val="-17"/>
          <w:sz w:val="20"/>
        </w:rPr>
        <w:t xml:space="preserve"> </w:t>
      </w:r>
      <w:r>
        <w:rPr>
          <w:sz w:val="20"/>
        </w:rPr>
        <w:t>No.</w:t>
      </w:r>
      <w:r>
        <w:rPr>
          <w:spacing w:val="-17"/>
          <w:sz w:val="20"/>
        </w:rPr>
        <w:t xml:space="preserve"> </w:t>
      </w:r>
      <w:r>
        <w:rPr>
          <w:sz w:val="20"/>
        </w:rPr>
        <w:t>1084,</w:t>
      </w:r>
      <w:r>
        <w:rPr>
          <w:spacing w:val="-17"/>
          <w:sz w:val="20"/>
        </w:rPr>
        <w:t xml:space="preserve"> </w:t>
      </w:r>
      <w:r>
        <w:rPr>
          <w:sz w:val="20"/>
        </w:rPr>
        <w:t>son</w:t>
      </w:r>
      <w:r>
        <w:rPr>
          <w:spacing w:val="-14"/>
          <w:sz w:val="20"/>
        </w:rPr>
        <w:t xml:space="preserve"> </w:t>
      </w:r>
      <w:r>
        <w:rPr>
          <w:sz w:val="20"/>
        </w:rPr>
        <w:t>resueltos</w:t>
      </w:r>
      <w:r>
        <w:rPr>
          <w:spacing w:val="-18"/>
          <w:sz w:val="20"/>
        </w:rPr>
        <w:t xml:space="preserve"> </w:t>
      </w:r>
      <w:r>
        <w:rPr>
          <w:sz w:val="20"/>
        </w:rPr>
        <w:t>por</w:t>
      </w:r>
      <w:r>
        <w:rPr>
          <w:spacing w:val="-16"/>
          <w:sz w:val="20"/>
        </w:rPr>
        <w:t xml:space="preserve"> </w:t>
      </w:r>
      <w:r>
        <w:rPr>
          <w:sz w:val="20"/>
        </w:rPr>
        <w:t>el</w:t>
      </w:r>
      <w:r>
        <w:rPr>
          <w:spacing w:val="-18"/>
          <w:sz w:val="20"/>
        </w:rPr>
        <w:t xml:space="preserve"> </w:t>
      </w:r>
      <w:r>
        <w:rPr>
          <w:sz w:val="20"/>
        </w:rPr>
        <w:t>propio</w:t>
      </w:r>
      <w:r>
        <w:rPr>
          <w:spacing w:val="-16"/>
          <w:sz w:val="20"/>
        </w:rPr>
        <w:t xml:space="preserve"> </w:t>
      </w:r>
      <w:r>
        <w:rPr>
          <w:sz w:val="20"/>
        </w:rPr>
        <w:t>Jurado,</w:t>
      </w:r>
      <w:r>
        <w:rPr>
          <w:spacing w:val="-17"/>
          <w:sz w:val="20"/>
        </w:rPr>
        <w:t xml:space="preserve"> </w:t>
      </w:r>
      <w:r>
        <w:rPr>
          <w:sz w:val="20"/>
        </w:rPr>
        <w:t>por</w:t>
      </w:r>
      <w:r>
        <w:rPr>
          <w:spacing w:val="-18"/>
          <w:sz w:val="20"/>
        </w:rPr>
        <w:t xml:space="preserve"> </w:t>
      </w:r>
      <w:r>
        <w:rPr>
          <w:sz w:val="20"/>
        </w:rPr>
        <w:t>lo</w:t>
      </w:r>
      <w:r>
        <w:rPr>
          <w:spacing w:val="-15"/>
          <w:sz w:val="20"/>
        </w:rPr>
        <w:t xml:space="preserve"> </w:t>
      </w:r>
      <w:r>
        <w:rPr>
          <w:sz w:val="20"/>
        </w:rPr>
        <w:t>que</w:t>
      </w:r>
      <w:r>
        <w:rPr>
          <w:spacing w:val="-17"/>
          <w:sz w:val="20"/>
        </w:rPr>
        <w:t xml:space="preserve"> </w:t>
      </w:r>
      <w:r>
        <w:rPr>
          <w:sz w:val="20"/>
        </w:rPr>
        <w:t>no</w:t>
      </w:r>
      <w:r>
        <w:rPr>
          <w:spacing w:val="-17"/>
          <w:sz w:val="20"/>
        </w:rPr>
        <w:t xml:space="preserve"> </w:t>
      </w:r>
      <w:r>
        <w:rPr>
          <w:sz w:val="20"/>
        </w:rPr>
        <w:t xml:space="preserve">responde </w:t>
      </w:r>
      <w:r>
        <w:rPr>
          <w:spacing w:val="-2"/>
          <w:sz w:val="20"/>
        </w:rPr>
        <w:t>al</w:t>
      </w:r>
      <w:r>
        <w:rPr>
          <w:spacing w:val="-14"/>
          <w:sz w:val="20"/>
        </w:rPr>
        <w:t xml:space="preserve"> </w:t>
      </w:r>
      <w:r>
        <w:rPr>
          <w:spacing w:val="-2"/>
          <w:sz w:val="20"/>
        </w:rPr>
        <w:t>derecho</w:t>
      </w:r>
      <w:r>
        <w:rPr>
          <w:spacing w:val="-16"/>
          <w:sz w:val="20"/>
        </w:rPr>
        <w:t xml:space="preserve"> </w:t>
      </w:r>
      <w:r>
        <w:rPr>
          <w:spacing w:val="-2"/>
          <w:sz w:val="20"/>
        </w:rPr>
        <w:t>a</w:t>
      </w:r>
      <w:r>
        <w:rPr>
          <w:spacing w:val="-12"/>
          <w:sz w:val="20"/>
        </w:rPr>
        <w:t xml:space="preserve"> </w:t>
      </w:r>
      <w:r>
        <w:rPr>
          <w:spacing w:val="-2"/>
          <w:sz w:val="20"/>
        </w:rPr>
        <w:t>recurrir</w:t>
      </w:r>
      <w:r>
        <w:rPr>
          <w:spacing w:val="-14"/>
          <w:sz w:val="20"/>
        </w:rPr>
        <w:t xml:space="preserve"> </w:t>
      </w:r>
      <w:r>
        <w:rPr>
          <w:spacing w:val="-2"/>
          <w:sz w:val="20"/>
        </w:rPr>
        <w:t>ante</w:t>
      </w:r>
      <w:r>
        <w:rPr>
          <w:spacing w:val="-16"/>
          <w:sz w:val="20"/>
        </w:rPr>
        <w:t xml:space="preserve"> </w:t>
      </w:r>
      <w:r>
        <w:rPr>
          <w:spacing w:val="-2"/>
          <w:sz w:val="20"/>
        </w:rPr>
        <w:t>un</w:t>
      </w:r>
      <w:r>
        <w:rPr>
          <w:spacing w:val="-12"/>
          <w:sz w:val="20"/>
        </w:rPr>
        <w:t xml:space="preserve"> </w:t>
      </w:r>
      <w:r>
        <w:rPr>
          <w:spacing w:val="-2"/>
          <w:sz w:val="20"/>
        </w:rPr>
        <w:t>Juez</w:t>
      </w:r>
      <w:r>
        <w:rPr>
          <w:spacing w:val="-12"/>
          <w:sz w:val="20"/>
        </w:rPr>
        <w:t xml:space="preserve"> </w:t>
      </w:r>
      <w:r>
        <w:rPr>
          <w:spacing w:val="-2"/>
          <w:sz w:val="20"/>
        </w:rPr>
        <w:t>o</w:t>
      </w:r>
      <w:r>
        <w:rPr>
          <w:spacing w:val="-13"/>
          <w:sz w:val="20"/>
        </w:rPr>
        <w:t xml:space="preserve"> </w:t>
      </w:r>
      <w:r>
        <w:rPr>
          <w:spacing w:val="-2"/>
          <w:sz w:val="20"/>
        </w:rPr>
        <w:t>Tribunal</w:t>
      </w:r>
      <w:r>
        <w:rPr>
          <w:spacing w:val="-15"/>
          <w:sz w:val="20"/>
        </w:rPr>
        <w:t xml:space="preserve"> </w:t>
      </w:r>
      <w:r>
        <w:rPr>
          <w:spacing w:val="-2"/>
          <w:sz w:val="20"/>
        </w:rPr>
        <w:t>Superior.</w:t>
      </w:r>
      <w:r>
        <w:rPr>
          <w:spacing w:val="-15"/>
          <w:sz w:val="20"/>
        </w:rPr>
        <w:t xml:space="preserve"> </w:t>
      </w:r>
      <w:r>
        <w:rPr>
          <w:spacing w:val="-2"/>
          <w:sz w:val="20"/>
        </w:rPr>
        <w:t>Asimismo,</w:t>
      </w:r>
      <w:r>
        <w:rPr>
          <w:spacing w:val="-13"/>
          <w:sz w:val="20"/>
        </w:rPr>
        <w:t xml:space="preserve"> </w:t>
      </w:r>
      <w:r>
        <w:rPr>
          <w:spacing w:val="-2"/>
          <w:sz w:val="20"/>
        </w:rPr>
        <w:t>argumentó</w:t>
      </w:r>
      <w:r>
        <w:rPr>
          <w:spacing w:val="-14"/>
          <w:sz w:val="20"/>
        </w:rPr>
        <w:t xml:space="preserve"> </w:t>
      </w:r>
      <w:r>
        <w:rPr>
          <w:spacing w:val="-2"/>
          <w:sz w:val="20"/>
        </w:rPr>
        <w:t>que</w:t>
      </w:r>
      <w:r>
        <w:rPr>
          <w:spacing w:val="-16"/>
          <w:sz w:val="20"/>
        </w:rPr>
        <w:t xml:space="preserve"> </w:t>
      </w:r>
      <w:r>
        <w:rPr>
          <w:spacing w:val="-2"/>
          <w:sz w:val="20"/>
        </w:rPr>
        <w:t>la</w:t>
      </w:r>
      <w:r>
        <w:rPr>
          <w:spacing w:val="-12"/>
          <w:sz w:val="20"/>
        </w:rPr>
        <w:t xml:space="preserve"> </w:t>
      </w:r>
      <w:r>
        <w:rPr>
          <w:spacing w:val="-2"/>
          <w:sz w:val="20"/>
        </w:rPr>
        <w:t xml:space="preserve">acción </w:t>
      </w:r>
      <w:r>
        <w:rPr>
          <w:sz w:val="20"/>
        </w:rPr>
        <w:t>de</w:t>
      </w:r>
      <w:r>
        <w:rPr>
          <w:spacing w:val="-3"/>
          <w:sz w:val="20"/>
        </w:rPr>
        <w:t xml:space="preserve"> </w:t>
      </w:r>
      <w:r>
        <w:rPr>
          <w:sz w:val="20"/>
        </w:rPr>
        <w:t>inconstitucionalidad</w:t>
      </w:r>
      <w:r>
        <w:rPr>
          <w:spacing w:val="-3"/>
          <w:sz w:val="20"/>
        </w:rPr>
        <w:t xml:space="preserve"> </w:t>
      </w:r>
      <w:r>
        <w:rPr>
          <w:sz w:val="20"/>
        </w:rPr>
        <w:t>prevista</w:t>
      </w:r>
      <w:r>
        <w:rPr>
          <w:spacing w:val="-2"/>
          <w:sz w:val="20"/>
        </w:rPr>
        <w:t xml:space="preserve"> </w:t>
      </w:r>
      <w:r>
        <w:rPr>
          <w:sz w:val="20"/>
        </w:rPr>
        <w:t>por</w:t>
      </w:r>
      <w:r>
        <w:rPr>
          <w:spacing w:val="-3"/>
          <w:sz w:val="20"/>
        </w:rPr>
        <w:t xml:space="preserve"> </w:t>
      </w:r>
      <w:r>
        <w:rPr>
          <w:sz w:val="20"/>
        </w:rPr>
        <w:t>el</w:t>
      </w:r>
      <w:r>
        <w:rPr>
          <w:spacing w:val="-2"/>
          <w:sz w:val="20"/>
        </w:rPr>
        <w:t xml:space="preserve"> </w:t>
      </w:r>
      <w:r>
        <w:rPr>
          <w:sz w:val="20"/>
        </w:rPr>
        <w:t>mismo</w:t>
      </w:r>
      <w:r>
        <w:rPr>
          <w:spacing w:val="-3"/>
          <w:sz w:val="20"/>
        </w:rPr>
        <w:t xml:space="preserve"> </w:t>
      </w:r>
      <w:r>
        <w:rPr>
          <w:sz w:val="20"/>
        </w:rPr>
        <w:t>artículo</w:t>
      </w:r>
      <w:r>
        <w:rPr>
          <w:spacing w:val="-3"/>
          <w:sz w:val="20"/>
        </w:rPr>
        <w:t xml:space="preserve"> </w:t>
      </w:r>
      <w:r>
        <w:rPr>
          <w:sz w:val="20"/>
        </w:rPr>
        <w:t>“no</w:t>
      </w:r>
      <w:r>
        <w:rPr>
          <w:spacing w:val="-3"/>
          <w:sz w:val="20"/>
        </w:rPr>
        <w:t xml:space="preserve"> </w:t>
      </w:r>
      <w:r>
        <w:rPr>
          <w:sz w:val="20"/>
        </w:rPr>
        <w:t>fue</w:t>
      </w:r>
      <w:r>
        <w:rPr>
          <w:spacing w:val="-1"/>
          <w:sz w:val="20"/>
        </w:rPr>
        <w:t xml:space="preserve"> </w:t>
      </w:r>
      <w:r>
        <w:rPr>
          <w:sz w:val="20"/>
        </w:rPr>
        <w:t>suficiente</w:t>
      </w:r>
      <w:r>
        <w:rPr>
          <w:spacing w:val="-3"/>
          <w:sz w:val="20"/>
        </w:rPr>
        <w:t xml:space="preserve"> </w:t>
      </w:r>
      <w:r>
        <w:rPr>
          <w:sz w:val="20"/>
        </w:rPr>
        <w:t>ni</w:t>
      </w:r>
      <w:r>
        <w:rPr>
          <w:spacing w:val="-2"/>
          <w:sz w:val="20"/>
        </w:rPr>
        <w:t xml:space="preserve"> </w:t>
      </w:r>
      <w:r>
        <w:rPr>
          <w:sz w:val="20"/>
        </w:rPr>
        <w:t>efectiva</w:t>
      </w:r>
      <w:r>
        <w:rPr>
          <w:spacing w:val="-3"/>
          <w:sz w:val="20"/>
        </w:rPr>
        <w:t xml:space="preserve"> </w:t>
      </w:r>
      <w:r>
        <w:rPr>
          <w:sz w:val="20"/>
        </w:rPr>
        <w:t>para revertir</w:t>
      </w:r>
      <w:r>
        <w:rPr>
          <w:spacing w:val="-14"/>
          <w:sz w:val="20"/>
        </w:rPr>
        <w:t xml:space="preserve"> </w:t>
      </w:r>
      <w:r>
        <w:rPr>
          <w:sz w:val="20"/>
        </w:rPr>
        <w:t>los</w:t>
      </w:r>
      <w:r>
        <w:rPr>
          <w:spacing w:val="-14"/>
          <w:sz w:val="20"/>
        </w:rPr>
        <w:t xml:space="preserve"> </w:t>
      </w:r>
      <w:r>
        <w:rPr>
          <w:sz w:val="20"/>
        </w:rPr>
        <w:t>graves</w:t>
      </w:r>
      <w:r>
        <w:rPr>
          <w:spacing w:val="-14"/>
          <w:sz w:val="20"/>
        </w:rPr>
        <w:t xml:space="preserve"> </w:t>
      </w:r>
      <w:r>
        <w:rPr>
          <w:sz w:val="20"/>
        </w:rPr>
        <w:t>defectos</w:t>
      </w:r>
      <w:r>
        <w:rPr>
          <w:spacing w:val="-14"/>
          <w:sz w:val="20"/>
        </w:rPr>
        <w:t xml:space="preserve"> </w:t>
      </w:r>
      <w:r>
        <w:rPr>
          <w:sz w:val="20"/>
        </w:rPr>
        <w:t>del</w:t>
      </w:r>
      <w:r>
        <w:rPr>
          <w:spacing w:val="-11"/>
          <w:sz w:val="20"/>
        </w:rPr>
        <w:t xml:space="preserve"> </w:t>
      </w:r>
      <w:r>
        <w:rPr>
          <w:sz w:val="20"/>
        </w:rPr>
        <w:t>procedimiento,</w:t>
      </w:r>
      <w:r>
        <w:rPr>
          <w:spacing w:val="-12"/>
          <w:sz w:val="20"/>
        </w:rPr>
        <w:t xml:space="preserve"> </w:t>
      </w:r>
      <w:r>
        <w:rPr>
          <w:sz w:val="20"/>
        </w:rPr>
        <w:t>ya</w:t>
      </w:r>
      <w:r>
        <w:rPr>
          <w:spacing w:val="-13"/>
          <w:sz w:val="20"/>
        </w:rPr>
        <w:t xml:space="preserve"> </w:t>
      </w:r>
      <w:r>
        <w:rPr>
          <w:sz w:val="20"/>
        </w:rPr>
        <w:t>que</w:t>
      </w:r>
      <w:r>
        <w:rPr>
          <w:spacing w:val="-14"/>
          <w:sz w:val="20"/>
        </w:rPr>
        <w:t xml:space="preserve"> </w:t>
      </w:r>
      <w:r>
        <w:rPr>
          <w:sz w:val="20"/>
        </w:rPr>
        <w:t>no</w:t>
      </w:r>
      <w:r>
        <w:rPr>
          <w:spacing w:val="-14"/>
          <w:sz w:val="20"/>
        </w:rPr>
        <w:t xml:space="preserve"> </w:t>
      </w:r>
      <w:r>
        <w:rPr>
          <w:sz w:val="20"/>
        </w:rPr>
        <w:t>permitió</w:t>
      </w:r>
      <w:r>
        <w:rPr>
          <w:spacing w:val="-14"/>
          <w:sz w:val="20"/>
        </w:rPr>
        <w:t xml:space="preserve"> </w:t>
      </w:r>
      <w:r>
        <w:rPr>
          <w:sz w:val="20"/>
        </w:rPr>
        <w:t>la</w:t>
      </w:r>
      <w:r>
        <w:rPr>
          <w:spacing w:val="-11"/>
          <w:sz w:val="20"/>
        </w:rPr>
        <w:t xml:space="preserve"> </w:t>
      </w:r>
      <w:r>
        <w:rPr>
          <w:sz w:val="20"/>
        </w:rPr>
        <w:t>revisión</w:t>
      </w:r>
      <w:r>
        <w:rPr>
          <w:spacing w:val="-12"/>
          <w:sz w:val="20"/>
        </w:rPr>
        <w:t xml:space="preserve"> </w:t>
      </w:r>
      <w:r>
        <w:rPr>
          <w:sz w:val="20"/>
        </w:rPr>
        <w:t>integral</w:t>
      </w:r>
      <w:r>
        <w:rPr>
          <w:spacing w:val="-11"/>
          <w:sz w:val="20"/>
        </w:rPr>
        <w:t xml:space="preserve"> </w:t>
      </w:r>
      <w:r>
        <w:rPr>
          <w:sz w:val="20"/>
        </w:rPr>
        <w:t>del fallo</w:t>
      </w:r>
      <w:r>
        <w:rPr>
          <w:spacing w:val="-18"/>
          <w:sz w:val="20"/>
        </w:rPr>
        <w:t xml:space="preserve"> </w:t>
      </w:r>
      <w:r>
        <w:rPr>
          <w:sz w:val="20"/>
        </w:rPr>
        <w:t>[…]”.</w:t>
      </w:r>
      <w:r>
        <w:rPr>
          <w:spacing w:val="-18"/>
          <w:sz w:val="20"/>
        </w:rPr>
        <w:t xml:space="preserve"> </w:t>
      </w:r>
      <w:r>
        <w:rPr>
          <w:sz w:val="20"/>
        </w:rPr>
        <w:t>Agregó</w:t>
      </w:r>
      <w:r>
        <w:rPr>
          <w:spacing w:val="-16"/>
          <w:sz w:val="20"/>
        </w:rPr>
        <w:t xml:space="preserve"> </w:t>
      </w:r>
      <w:r>
        <w:rPr>
          <w:sz w:val="20"/>
        </w:rPr>
        <w:t>que</w:t>
      </w:r>
      <w:r>
        <w:rPr>
          <w:spacing w:val="-18"/>
          <w:sz w:val="20"/>
        </w:rPr>
        <w:t xml:space="preserve"> </w:t>
      </w:r>
      <w:r>
        <w:rPr>
          <w:sz w:val="20"/>
        </w:rPr>
        <w:t>los</w:t>
      </w:r>
      <w:r>
        <w:rPr>
          <w:spacing w:val="-18"/>
          <w:sz w:val="20"/>
        </w:rPr>
        <w:t xml:space="preserve"> </w:t>
      </w:r>
      <w:r>
        <w:rPr>
          <w:sz w:val="20"/>
        </w:rPr>
        <w:t>Miembros</w:t>
      </w:r>
      <w:r>
        <w:rPr>
          <w:spacing w:val="-17"/>
          <w:sz w:val="20"/>
        </w:rPr>
        <w:t xml:space="preserve"> </w:t>
      </w:r>
      <w:r>
        <w:rPr>
          <w:sz w:val="20"/>
        </w:rPr>
        <w:t>de</w:t>
      </w:r>
      <w:r>
        <w:rPr>
          <w:spacing w:val="-16"/>
          <w:sz w:val="20"/>
        </w:rPr>
        <w:t xml:space="preserve"> </w:t>
      </w:r>
      <w:r>
        <w:rPr>
          <w:sz w:val="20"/>
        </w:rPr>
        <w:t>la</w:t>
      </w:r>
      <w:r>
        <w:rPr>
          <w:spacing w:val="-15"/>
          <w:sz w:val="20"/>
        </w:rPr>
        <w:t xml:space="preserve"> </w:t>
      </w:r>
      <w:r>
        <w:rPr>
          <w:sz w:val="20"/>
        </w:rPr>
        <w:t>Corte,</w:t>
      </w:r>
      <w:r>
        <w:rPr>
          <w:spacing w:val="-16"/>
          <w:sz w:val="20"/>
        </w:rPr>
        <w:t xml:space="preserve"> </w:t>
      </w:r>
      <w:r>
        <w:rPr>
          <w:sz w:val="20"/>
        </w:rPr>
        <w:t>al</w:t>
      </w:r>
      <w:r>
        <w:rPr>
          <w:spacing w:val="-17"/>
          <w:sz w:val="20"/>
        </w:rPr>
        <w:t xml:space="preserve"> </w:t>
      </w:r>
      <w:r>
        <w:rPr>
          <w:sz w:val="20"/>
        </w:rPr>
        <w:t>analizar</w:t>
      </w:r>
      <w:r>
        <w:rPr>
          <w:spacing w:val="-16"/>
          <w:sz w:val="20"/>
        </w:rPr>
        <w:t xml:space="preserve"> </w:t>
      </w:r>
      <w:r>
        <w:rPr>
          <w:sz w:val="20"/>
        </w:rPr>
        <w:t>la</w:t>
      </w:r>
      <w:r>
        <w:rPr>
          <w:spacing w:val="-15"/>
          <w:sz w:val="20"/>
        </w:rPr>
        <w:t xml:space="preserve"> </w:t>
      </w:r>
      <w:r>
        <w:rPr>
          <w:sz w:val="20"/>
        </w:rPr>
        <w:t>acción,</w:t>
      </w:r>
      <w:r>
        <w:rPr>
          <w:spacing w:val="-18"/>
          <w:sz w:val="20"/>
        </w:rPr>
        <w:t xml:space="preserve"> </w:t>
      </w:r>
      <w:r>
        <w:rPr>
          <w:sz w:val="20"/>
        </w:rPr>
        <w:t>no</w:t>
      </w:r>
      <w:r>
        <w:rPr>
          <w:spacing w:val="-16"/>
          <w:sz w:val="20"/>
        </w:rPr>
        <w:t xml:space="preserve"> </w:t>
      </w:r>
      <w:r>
        <w:rPr>
          <w:sz w:val="20"/>
        </w:rPr>
        <w:t>se</w:t>
      </w:r>
      <w:r>
        <w:rPr>
          <w:spacing w:val="-18"/>
          <w:sz w:val="20"/>
        </w:rPr>
        <w:t xml:space="preserve"> </w:t>
      </w:r>
      <w:r>
        <w:rPr>
          <w:sz w:val="20"/>
        </w:rPr>
        <w:t>percataron</w:t>
      </w:r>
      <w:r>
        <w:rPr>
          <w:spacing w:val="-16"/>
          <w:sz w:val="20"/>
        </w:rPr>
        <w:t xml:space="preserve"> </w:t>
      </w:r>
      <w:r>
        <w:rPr>
          <w:sz w:val="20"/>
        </w:rPr>
        <w:t xml:space="preserve">de que durante el proceso de enjuiciamiento “se registraron gravísimas violaciones de las </w:t>
      </w:r>
      <w:r>
        <w:rPr>
          <w:spacing w:val="-2"/>
          <w:sz w:val="20"/>
        </w:rPr>
        <w:t>garantías</w:t>
      </w:r>
      <w:r>
        <w:rPr>
          <w:spacing w:val="-10"/>
          <w:sz w:val="20"/>
        </w:rPr>
        <w:t xml:space="preserve"> </w:t>
      </w:r>
      <w:r>
        <w:rPr>
          <w:spacing w:val="-2"/>
          <w:sz w:val="20"/>
        </w:rPr>
        <w:t>constitucionales</w:t>
      </w:r>
      <w:r>
        <w:rPr>
          <w:spacing w:val="-10"/>
          <w:sz w:val="20"/>
        </w:rPr>
        <w:t xml:space="preserve"> </w:t>
      </w:r>
      <w:r>
        <w:rPr>
          <w:spacing w:val="-2"/>
          <w:sz w:val="20"/>
        </w:rPr>
        <w:t>del</w:t>
      </w:r>
      <w:r>
        <w:rPr>
          <w:spacing w:val="-9"/>
          <w:sz w:val="20"/>
        </w:rPr>
        <w:t xml:space="preserve"> </w:t>
      </w:r>
      <w:r>
        <w:rPr>
          <w:spacing w:val="-2"/>
          <w:sz w:val="20"/>
        </w:rPr>
        <w:t>encausado”,</w:t>
      </w:r>
      <w:r>
        <w:rPr>
          <w:spacing w:val="-10"/>
          <w:sz w:val="20"/>
        </w:rPr>
        <w:t xml:space="preserve"> </w:t>
      </w:r>
      <w:r>
        <w:rPr>
          <w:spacing w:val="-2"/>
          <w:sz w:val="20"/>
        </w:rPr>
        <w:t>lo</w:t>
      </w:r>
      <w:r>
        <w:rPr>
          <w:spacing w:val="-13"/>
          <w:sz w:val="20"/>
        </w:rPr>
        <w:t xml:space="preserve"> </w:t>
      </w:r>
      <w:r>
        <w:rPr>
          <w:spacing w:val="-2"/>
          <w:sz w:val="20"/>
        </w:rPr>
        <w:t>que</w:t>
      </w:r>
      <w:r>
        <w:rPr>
          <w:spacing w:val="-10"/>
          <w:sz w:val="20"/>
        </w:rPr>
        <w:t xml:space="preserve"> </w:t>
      </w:r>
      <w:r>
        <w:rPr>
          <w:spacing w:val="-2"/>
          <w:sz w:val="20"/>
        </w:rPr>
        <w:t>demuestra</w:t>
      </w:r>
      <w:r>
        <w:rPr>
          <w:spacing w:val="-9"/>
          <w:sz w:val="20"/>
        </w:rPr>
        <w:t xml:space="preserve"> </w:t>
      </w:r>
      <w:r>
        <w:rPr>
          <w:spacing w:val="-2"/>
          <w:sz w:val="20"/>
        </w:rPr>
        <w:t>la</w:t>
      </w:r>
      <w:r>
        <w:rPr>
          <w:spacing w:val="-12"/>
          <w:sz w:val="20"/>
        </w:rPr>
        <w:t xml:space="preserve"> </w:t>
      </w:r>
      <w:r>
        <w:rPr>
          <w:spacing w:val="-2"/>
          <w:sz w:val="20"/>
        </w:rPr>
        <w:t>insuficiencia</w:t>
      </w:r>
      <w:r>
        <w:rPr>
          <w:spacing w:val="-9"/>
          <w:sz w:val="20"/>
        </w:rPr>
        <w:t xml:space="preserve"> </w:t>
      </w:r>
      <w:r>
        <w:rPr>
          <w:spacing w:val="-2"/>
          <w:sz w:val="20"/>
        </w:rPr>
        <w:t>y</w:t>
      </w:r>
      <w:r>
        <w:rPr>
          <w:spacing w:val="-12"/>
          <w:sz w:val="20"/>
        </w:rPr>
        <w:t xml:space="preserve"> </w:t>
      </w:r>
      <w:r>
        <w:rPr>
          <w:spacing w:val="-2"/>
          <w:sz w:val="20"/>
        </w:rPr>
        <w:t>la</w:t>
      </w:r>
      <w:r>
        <w:rPr>
          <w:spacing w:val="-9"/>
          <w:sz w:val="20"/>
        </w:rPr>
        <w:t xml:space="preserve"> </w:t>
      </w:r>
      <w:r>
        <w:rPr>
          <w:spacing w:val="-2"/>
          <w:sz w:val="20"/>
        </w:rPr>
        <w:t>ineficacia</w:t>
      </w:r>
    </w:p>
    <w:p w14:paraId="5125D1AF" w14:textId="77777777" w:rsidR="00644DE7" w:rsidRDefault="00644DE7">
      <w:pPr>
        <w:pStyle w:val="Textoindependiente"/>
      </w:pPr>
    </w:p>
    <w:p w14:paraId="32E9F985" w14:textId="77777777" w:rsidR="00644DE7" w:rsidRDefault="00000000">
      <w:pPr>
        <w:pStyle w:val="Textoindependiente"/>
        <w:rPr>
          <w:sz w:val="15"/>
        </w:rPr>
      </w:pPr>
      <w:r>
        <w:pict w14:anchorId="44DBCBAF">
          <v:rect id="docshape22" o:spid="_x0000_s2083" style="position:absolute;margin-left:85.1pt;margin-top:10.35pt;width:2in;height:.6pt;z-index:-15718400;mso-wrap-distance-left:0;mso-wrap-distance-right:0;mso-position-horizontal-relative:page" fillcolor="black" stroked="f">
            <w10:wrap type="topAndBottom" anchorx="page"/>
          </v:rect>
        </w:pict>
      </w:r>
    </w:p>
    <w:p w14:paraId="55164014" w14:textId="77777777" w:rsidR="00644DE7" w:rsidRDefault="00000000">
      <w:pPr>
        <w:tabs>
          <w:tab w:val="left" w:pos="667"/>
        </w:tabs>
        <w:spacing w:before="98"/>
        <w:ind w:left="101"/>
        <w:rPr>
          <w:sz w:val="16"/>
        </w:rPr>
      </w:pPr>
      <w:bookmarkStart w:id="144" w:name="_bookmark122"/>
      <w:bookmarkEnd w:id="144"/>
      <w:r>
        <w:rPr>
          <w:spacing w:val="-5"/>
          <w:sz w:val="16"/>
          <w:vertAlign w:val="superscript"/>
        </w:rPr>
        <w:t>100</w:t>
      </w:r>
      <w:r>
        <w:rPr>
          <w:sz w:val="16"/>
        </w:rPr>
        <w:tab/>
        <w:t>Artículo</w:t>
      </w:r>
      <w:r>
        <w:rPr>
          <w:spacing w:val="-5"/>
          <w:sz w:val="16"/>
        </w:rPr>
        <w:t xml:space="preserve"> </w:t>
      </w:r>
      <w:r>
        <w:rPr>
          <w:sz w:val="16"/>
        </w:rPr>
        <w:t>25.1</w:t>
      </w:r>
      <w:r>
        <w:rPr>
          <w:spacing w:val="-4"/>
          <w:sz w:val="16"/>
        </w:rPr>
        <w:t xml:space="preserve"> </w:t>
      </w:r>
      <w:r>
        <w:rPr>
          <w:sz w:val="16"/>
        </w:rPr>
        <w:t>de</w:t>
      </w:r>
      <w:r>
        <w:rPr>
          <w:spacing w:val="-5"/>
          <w:sz w:val="16"/>
        </w:rPr>
        <w:t xml:space="preserve"> </w:t>
      </w:r>
      <w:r>
        <w:rPr>
          <w:sz w:val="16"/>
        </w:rPr>
        <w:t>la</w:t>
      </w:r>
      <w:r>
        <w:rPr>
          <w:spacing w:val="-3"/>
          <w:sz w:val="16"/>
        </w:rPr>
        <w:t xml:space="preserve"> </w:t>
      </w:r>
      <w:r>
        <w:rPr>
          <w:sz w:val="16"/>
        </w:rPr>
        <w:t>Convención</w:t>
      </w:r>
      <w:r>
        <w:rPr>
          <w:spacing w:val="-3"/>
          <w:sz w:val="16"/>
        </w:rPr>
        <w:t xml:space="preserve"> </w:t>
      </w:r>
      <w:r>
        <w:rPr>
          <w:spacing w:val="-2"/>
          <w:sz w:val="16"/>
        </w:rPr>
        <w:t>Americana.</w:t>
      </w:r>
    </w:p>
    <w:p w14:paraId="51A51429" w14:textId="77777777" w:rsidR="00644DE7" w:rsidRDefault="00644DE7">
      <w:pPr>
        <w:rPr>
          <w:sz w:val="16"/>
        </w:rPr>
        <w:sectPr w:rsidR="00644DE7">
          <w:pgSz w:w="12240" w:h="15840"/>
          <w:pgMar w:top="1340" w:right="1580" w:bottom="1180" w:left="1600" w:header="0" w:footer="994" w:gutter="0"/>
          <w:cols w:space="720"/>
        </w:sectPr>
      </w:pPr>
    </w:p>
    <w:p w14:paraId="45033B04" w14:textId="77777777" w:rsidR="00644DE7" w:rsidRDefault="00000000">
      <w:pPr>
        <w:pStyle w:val="Textoindependiente"/>
        <w:spacing w:before="76"/>
        <w:ind w:left="101"/>
      </w:pPr>
      <w:r>
        <w:lastRenderedPageBreak/>
        <w:t>de la acción de inconstitucionalidad en este caso como recurso para obtener la revisión integral del fallo del jurado.</w:t>
      </w:r>
    </w:p>
    <w:p w14:paraId="27FBE54B" w14:textId="77777777" w:rsidR="00644DE7" w:rsidRDefault="00644DE7">
      <w:pPr>
        <w:pStyle w:val="Textoindependiente"/>
        <w:spacing w:before="10"/>
        <w:rPr>
          <w:sz w:val="19"/>
        </w:rPr>
      </w:pPr>
    </w:p>
    <w:p w14:paraId="059823C0" w14:textId="77777777" w:rsidR="00644DE7" w:rsidRDefault="00000000">
      <w:pPr>
        <w:pStyle w:val="Prrafodelista"/>
        <w:numPr>
          <w:ilvl w:val="0"/>
          <w:numId w:val="16"/>
        </w:numPr>
        <w:tabs>
          <w:tab w:val="left" w:pos="668"/>
        </w:tabs>
        <w:ind w:right="113" w:firstLine="0"/>
        <w:jc w:val="both"/>
        <w:rPr>
          <w:sz w:val="20"/>
        </w:rPr>
      </w:pPr>
      <w:r>
        <w:rPr>
          <w:spacing w:val="-2"/>
          <w:sz w:val="20"/>
        </w:rPr>
        <w:t>El</w:t>
      </w:r>
      <w:r>
        <w:rPr>
          <w:spacing w:val="-16"/>
          <w:sz w:val="20"/>
        </w:rPr>
        <w:t xml:space="preserve"> </w:t>
      </w:r>
      <w:r>
        <w:rPr>
          <w:b/>
          <w:i/>
          <w:spacing w:val="-2"/>
          <w:sz w:val="20"/>
        </w:rPr>
        <w:t>Estado</w:t>
      </w:r>
      <w:r>
        <w:rPr>
          <w:b/>
          <w:i/>
          <w:spacing w:val="-15"/>
          <w:sz w:val="20"/>
        </w:rPr>
        <w:t xml:space="preserve"> </w:t>
      </w:r>
      <w:r>
        <w:rPr>
          <w:spacing w:val="-2"/>
          <w:sz w:val="20"/>
        </w:rPr>
        <w:t>alegó</w:t>
      </w:r>
      <w:r>
        <w:rPr>
          <w:spacing w:val="-16"/>
          <w:sz w:val="20"/>
        </w:rPr>
        <w:t xml:space="preserve"> </w:t>
      </w:r>
      <w:r>
        <w:rPr>
          <w:spacing w:val="-2"/>
          <w:sz w:val="20"/>
        </w:rPr>
        <w:t>que</w:t>
      </w:r>
      <w:r>
        <w:rPr>
          <w:spacing w:val="-15"/>
          <w:sz w:val="20"/>
        </w:rPr>
        <w:t xml:space="preserve"> </w:t>
      </w:r>
      <w:r>
        <w:rPr>
          <w:spacing w:val="-2"/>
          <w:sz w:val="20"/>
        </w:rPr>
        <w:t>la</w:t>
      </w:r>
      <w:r>
        <w:rPr>
          <w:spacing w:val="-16"/>
          <w:sz w:val="20"/>
        </w:rPr>
        <w:t xml:space="preserve"> </w:t>
      </w:r>
      <w:r>
        <w:rPr>
          <w:spacing w:val="-2"/>
          <w:sz w:val="20"/>
        </w:rPr>
        <w:t>presunta</w:t>
      </w:r>
      <w:r>
        <w:rPr>
          <w:spacing w:val="-15"/>
          <w:sz w:val="20"/>
        </w:rPr>
        <w:t xml:space="preserve"> </w:t>
      </w:r>
      <w:r>
        <w:rPr>
          <w:spacing w:val="-2"/>
          <w:sz w:val="20"/>
        </w:rPr>
        <w:t>víctima</w:t>
      </w:r>
      <w:r>
        <w:rPr>
          <w:spacing w:val="-16"/>
          <w:sz w:val="20"/>
        </w:rPr>
        <w:t xml:space="preserve"> </w:t>
      </w:r>
      <w:r>
        <w:rPr>
          <w:spacing w:val="-2"/>
          <w:sz w:val="20"/>
        </w:rPr>
        <w:t>interpuso</w:t>
      </w:r>
      <w:r>
        <w:rPr>
          <w:spacing w:val="-16"/>
          <w:sz w:val="20"/>
        </w:rPr>
        <w:t xml:space="preserve"> </w:t>
      </w:r>
      <w:r>
        <w:rPr>
          <w:spacing w:val="-2"/>
          <w:sz w:val="20"/>
        </w:rPr>
        <w:t>un</w:t>
      </w:r>
      <w:r>
        <w:rPr>
          <w:spacing w:val="-15"/>
          <w:sz w:val="20"/>
        </w:rPr>
        <w:t xml:space="preserve"> </w:t>
      </w:r>
      <w:r>
        <w:rPr>
          <w:spacing w:val="-2"/>
          <w:sz w:val="20"/>
        </w:rPr>
        <w:t>recurso</w:t>
      </w:r>
      <w:r>
        <w:rPr>
          <w:spacing w:val="-16"/>
          <w:sz w:val="20"/>
        </w:rPr>
        <w:t xml:space="preserve"> </w:t>
      </w:r>
      <w:r>
        <w:rPr>
          <w:spacing w:val="-2"/>
          <w:sz w:val="20"/>
        </w:rPr>
        <w:t>de</w:t>
      </w:r>
      <w:r>
        <w:rPr>
          <w:spacing w:val="-15"/>
          <w:sz w:val="20"/>
        </w:rPr>
        <w:t xml:space="preserve"> </w:t>
      </w:r>
      <w:r>
        <w:rPr>
          <w:spacing w:val="-2"/>
          <w:sz w:val="20"/>
        </w:rPr>
        <w:t>aclaratoria</w:t>
      </w:r>
      <w:r>
        <w:rPr>
          <w:spacing w:val="-16"/>
          <w:sz w:val="20"/>
        </w:rPr>
        <w:t xml:space="preserve"> </w:t>
      </w:r>
      <w:r>
        <w:rPr>
          <w:spacing w:val="-2"/>
          <w:sz w:val="20"/>
        </w:rPr>
        <w:t>contra</w:t>
      </w:r>
      <w:r>
        <w:rPr>
          <w:spacing w:val="-16"/>
          <w:sz w:val="20"/>
        </w:rPr>
        <w:t xml:space="preserve"> </w:t>
      </w:r>
      <w:r>
        <w:rPr>
          <w:spacing w:val="-2"/>
          <w:sz w:val="20"/>
        </w:rPr>
        <w:t>la sentencia</w:t>
      </w:r>
      <w:r>
        <w:rPr>
          <w:spacing w:val="-14"/>
          <w:sz w:val="20"/>
        </w:rPr>
        <w:t xml:space="preserve"> </w:t>
      </w:r>
      <w:r>
        <w:rPr>
          <w:spacing w:val="-2"/>
          <w:sz w:val="20"/>
        </w:rPr>
        <w:t>definitiva</w:t>
      </w:r>
      <w:r>
        <w:rPr>
          <w:spacing w:val="-15"/>
          <w:sz w:val="20"/>
        </w:rPr>
        <w:t xml:space="preserve"> </w:t>
      </w:r>
      <w:r>
        <w:rPr>
          <w:spacing w:val="-2"/>
          <w:sz w:val="20"/>
        </w:rPr>
        <w:t>del</w:t>
      </w:r>
      <w:r>
        <w:rPr>
          <w:spacing w:val="-15"/>
          <w:sz w:val="20"/>
        </w:rPr>
        <w:t xml:space="preserve"> </w:t>
      </w:r>
      <w:r>
        <w:rPr>
          <w:spacing w:val="-2"/>
          <w:sz w:val="20"/>
        </w:rPr>
        <w:t>JEM,</w:t>
      </w:r>
      <w:r>
        <w:rPr>
          <w:spacing w:val="-14"/>
          <w:sz w:val="20"/>
        </w:rPr>
        <w:t xml:space="preserve"> </w:t>
      </w:r>
      <w:r>
        <w:rPr>
          <w:spacing w:val="-2"/>
          <w:sz w:val="20"/>
        </w:rPr>
        <w:t>el</w:t>
      </w:r>
      <w:r>
        <w:rPr>
          <w:spacing w:val="-14"/>
          <w:sz w:val="20"/>
        </w:rPr>
        <w:t xml:space="preserve"> </w:t>
      </w:r>
      <w:r>
        <w:rPr>
          <w:spacing w:val="-2"/>
          <w:sz w:val="20"/>
        </w:rPr>
        <w:t>cual</w:t>
      </w:r>
      <w:r>
        <w:rPr>
          <w:spacing w:val="-15"/>
          <w:sz w:val="20"/>
        </w:rPr>
        <w:t xml:space="preserve"> </w:t>
      </w:r>
      <w:r>
        <w:rPr>
          <w:spacing w:val="-2"/>
          <w:sz w:val="20"/>
        </w:rPr>
        <w:t>fue</w:t>
      </w:r>
      <w:r>
        <w:rPr>
          <w:spacing w:val="-15"/>
          <w:sz w:val="20"/>
        </w:rPr>
        <w:t xml:space="preserve"> </w:t>
      </w:r>
      <w:r>
        <w:rPr>
          <w:spacing w:val="-2"/>
          <w:sz w:val="20"/>
        </w:rPr>
        <w:t>estudiado</w:t>
      </w:r>
      <w:r>
        <w:rPr>
          <w:spacing w:val="-15"/>
          <w:sz w:val="20"/>
        </w:rPr>
        <w:t xml:space="preserve"> </w:t>
      </w:r>
      <w:r>
        <w:rPr>
          <w:spacing w:val="-2"/>
          <w:sz w:val="20"/>
        </w:rPr>
        <w:t>y</w:t>
      </w:r>
      <w:r>
        <w:rPr>
          <w:spacing w:val="-14"/>
          <w:sz w:val="20"/>
        </w:rPr>
        <w:t xml:space="preserve"> </w:t>
      </w:r>
      <w:r>
        <w:rPr>
          <w:spacing w:val="-2"/>
          <w:sz w:val="20"/>
        </w:rPr>
        <w:t>resuelto</w:t>
      </w:r>
      <w:r>
        <w:rPr>
          <w:spacing w:val="-15"/>
          <w:sz w:val="20"/>
        </w:rPr>
        <w:t xml:space="preserve"> </w:t>
      </w:r>
      <w:r>
        <w:rPr>
          <w:spacing w:val="-2"/>
          <w:sz w:val="20"/>
        </w:rPr>
        <w:t>el</w:t>
      </w:r>
      <w:r>
        <w:rPr>
          <w:spacing w:val="-15"/>
          <w:sz w:val="20"/>
        </w:rPr>
        <w:t xml:space="preserve"> </w:t>
      </w:r>
      <w:r>
        <w:rPr>
          <w:spacing w:val="-2"/>
          <w:sz w:val="20"/>
        </w:rPr>
        <w:t>22</w:t>
      </w:r>
      <w:r>
        <w:rPr>
          <w:spacing w:val="-13"/>
          <w:sz w:val="20"/>
        </w:rPr>
        <w:t xml:space="preserve"> </w:t>
      </w:r>
      <w:r>
        <w:rPr>
          <w:spacing w:val="-2"/>
          <w:sz w:val="20"/>
        </w:rPr>
        <w:t>de</w:t>
      </w:r>
      <w:r>
        <w:rPr>
          <w:spacing w:val="-16"/>
          <w:sz w:val="20"/>
        </w:rPr>
        <w:t xml:space="preserve"> </w:t>
      </w:r>
      <w:r>
        <w:rPr>
          <w:spacing w:val="-2"/>
          <w:sz w:val="20"/>
        </w:rPr>
        <w:t>abril</w:t>
      </w:r>
      <w:r>
        <w:rPr>
          <w:spacing w:val="-12"/>
          <w:sz w:val="20"/>
        </w:rPr>
        <w:t xml:space="preserve"> </w:t>
      </w:r>
      <w:r>
        <w:rPr>
          <w:spacing w:val="-2"/>
          <w:sz w:val="20"/>
        </w:rPr>
        <w:t>de</w:t>
      </w:r>
      <w:r>
        <w:rPr>
          <w:spacing w:val="-15"/>
          <w:sz w:val="20"/>
        </w:rPr>
        <w:t xml:space="preserve"> </w:t>
      </w:r>
      <w:r>
        <w:rPr>
          <w:spacing w:val="-2"/>
          <w:sz w:val="20"/>
        </w:rPr>
        <w:t>2003.</w:t>
      </w:r>
      <w:r>
        <w:rPr>
          <w:spacing w:val="-16"/>
          <w:sz w:val="20"/>
        </w:rPr>
        <w:t xml:space="preserve"> </w:t>
      </w:r>
      <w:r>
        <w:rPr>
          <w:spacing w:val="-2"/>
          <w:sz w:val="20"/>
        </w:rPr>
        <w:t>Ante</w:t>
      </w:r>
      <w:r>
        <w:rPr>
          <w:spacing w:val="-16"/>
          <w:sz w:val="20"/>
        </w:rPr>
        <w:t xml:space="preserve"> </w:t>
      </w:r>
      <w:r>
        <w:rPr>
          <w:spacing w:val="-2"/>
          <w:sz w:val="20"/>
        </w:rPr>
        <w:t xml:space="preserve">la </w:t>
      </w:r>
      <w:r>
        <w:rPr>
          <w:spacing w:val="-4"/>
          <w:sz w:val="20"/>
        </w:rPr>
        <w:t>insatisfacción</w:t>
      </w:r>
      <w:r>
        <w:rPr>
          <w:spacing w:val="-8"/>
          <w:sz w:val="20"/>
        </w:rPr>
        <w:t xml:space="preserve"> </w:t>
      </w:r>
      <w:r>
        <w:rPr>
          <w:spacing w:val="-4"/>
          <w:sz w:val="20"/>
        </w:rPr>
        <w:t>de</w:t>
      </w:r>
      <w:r>
        <w:rPr>
          <w:spacing w:val="-10"/>
          <w:sz w:val="20"/>
        </w:rPr>
        <w:t xml:space="preserve"> </w:t>
      </w:r>
      <w:r>
        <w:rPr>
          <w:spacing w:val="-4"/>
          <w:sz w:val="20"/>
        </w:rPr>
        <w:t>su</w:t>
      </w:r>
      <w:r>
        <w:rPr>
          <w:spacing w:val="-8"/>
          <w:sz w:val="20"/>
        </w:rPr>
        <w:t xml:space="preserve"> </w:t>
      </w:r>
      <w:r>
        <w:rPr>
          <w:spacing w:val="-4"/>
          <w:sz w:val="20"/>
        </w:rPr>
        <w:t>parte</w:t>
      </w:r>
      <w:r>
        <w:rPr>
          <w:spacing w:val="-10"/>
          <w:sz w:val="20"/>
        </w:rPr>
        <w:t xml:space="preserve"> </w:t>
      </w:r>
      <w:r>
        <w:rPr>
          <w:spacing w:val="-4"/>
          <w:sz w:val="20"/>
        </w:rPr>
        <w:t>respecto</w:t>
      </w:r>
      <w:r>
        <w:rPr>
          <w:spacing w:val="-10"/>
          <w:sz w:val="20"/>
        </w:rPr>
        <w:t xml:space="preserve"> </w:t>
      </w:r>
      <w:r>
        <w:rPr>
          <w:spacing w:val="-4"/>
          <w:sz w:val="20"/>
        </w:rPr>
        <w:t>del</w:t>
      </w:r>
      <w:r>
        <w:rPr>
          <w:spacing w:val="-8"/>
          <w:sz w:val="20"/>
        </w:rPr>
        <w:t xml:space="preserve"> </w:t>
      </w:r>
      <w:r>
        <w:rPr>
          <w:spacing w:val="-4"/>
          <w:sz w:val="20"/>
        </w:rPr>
        <w:t>contenido</w:t>
      </w:r>
      <w:r>
        <w:rPr>
          <w:spacing w:val="-10"/>
          <w:sz w:val="20"/>
        </w:rPr>
        <w:t xml:space="preserve"> </w:t>
      </w:r>
      <w:r>
        <w:rPr>
          <w:spacing w:val="-4"/>
          <w:sz w:val="20"/>
        </w:rPr>
        <w:t>de</w:t>
      </w:r>
      <w:r>
        <w:rPr>
          <w:spacing w:val="-10"/>
          <w:sz w:val="20"/>
        </w:rPr>
        <w:t xml:space="preserve"> </w:t>
      </w:r>
      <w:r>
        <w:rPr>
          <w:spacing w:val="-4"/>
          <w:sz w:val="20"/>
        </w:rPr>
        <w:t>la</w:t>
      </w:r>
      <w:r>
        <w:rPr>
          <w:spacing w:val="-8"/>
          <w:sz w:val="20"/>
        </w:rPr>
        <w:t xml:space="preserve"> </w:t>
      </w:r>
      <w:r>
        <w:rPr>
          <w:spacing w:val="-4"/>
          <w:sz w:val="20"/>
        </w:rPr>
        <w:t>sentencia,</w:t>
      </w:r>
      <w:r>
        <w:rPr>
          <w:spacing w:val="-9"/>
          <w:sz w:val="20"/>
        </w:rPr>
        <w:t xml:space="preserve"> </w:t>
      </w:r>
      <w:r>
        <w:rPr>
          <w:spacing w:val="-4"/>
          <w:sz w:val="20"/>
        </w:rPr>
        <w:t>se</w:t>
      </w:r>
      <w:r>
        <w:rPr>
          <w:spacing w:val="-10"/>
          <w:sz w:val="20"/>
        </w:rPr>
        <w:t xml:space="preserve"> </w:t>
      </w:r>
      <w:r>
        <w:rPr>
          <w:spacing w:val="-4"/>
          <w:sz w:val="20"/>
        </w:rPr>
        <w:t>acogió</w:t>
      </w:r>
      <w:r>
        <w:rPr>
          <w:spacing w:val="-10"/>
          <w:sz w:val="20"/>
        </w:rPr>
        <w:t xml:space="preserve"> </w:t>
      </w:r>
      <w:r>
        <w:rPr>
          <w:spacing w:val="-4"/>
          <w:sz w:val="20"/>
        </w:rPr>
        <w:t>a</w:t>
      </w:r>
      <w:r>
        <w:rPr>
          <w:spacing w:val="-8"/>
          <w:sz w:val="20"/>
        </w:rPr>
        <w:t xml:space="preserve"> </w:t>
      </w:r>
      <w:r>
        <w:rPr>
          <w:spacing w:val="-4"/>
          <w:sz w:val="20"/>
        </w:rPr>
        <w:t>su</w:t>
      </w:r>
      <w:r>
        <w:rPr>
          <w:spacing w:val="-8"/>
          <w:sz w:val="20"/>
        </w:rPr>
        <w:t xml:space="preserve"> </w:t>
      </w:r>
      <w:r>
        <w:rPr>
          <w:spacing w:val="-4"/>
          <w:sz w:val="20"/>
        </w:rPr>
        <w:t>derecho</w:t>
      </w:r>
      <w:r>
        <w:rPr>
          <w:spacing w:val="-10"/>
          <w:sz w:val="20"/>
        </w:rPr>
        <w:t xml:space="preserve"> </w:t>
      </w:r>
      <w:r>
        <w:rPr>
          <w:spacing w:val="-4"/>
          <w:sz w:val="20"/>
        </w:rPr>
        <w:t xml:space="preserve">de </w:t>
      </w:r>
      <w:r>
        <w:rPr>
          <w:sz w:val="20"/>
        </w:rPr>
        <w:t xml:space="preserve">plantear una acción de inconstitucionalidad contra ésta, la cual fue ampliada contra la </w:t>
      </w:r>
      <w:r>
        <w:rPr>
          <w:w w:val="95"/>
          <w:sz w:val="20"/>
        </w:rPr>
        <w:t>sentencia</w:t>
      </w:r>
      <w:r>
        <w:rPr>
          <w:spacing w:val="-2"/>
          <w:w w:val="95"/>
          <w:sz w:val="20"/>
        </w:rPr>
        <w:t xml:space="preserve"> </w:t>
      </w:r>
      <w:r>
        <w:rPr>
          <w:w w:val="95"/>
          <w:sz w:val="20"/>
        </w:rPr>
        <w:t>aclaratoria.</w:t>
      </w:r>
      <w:r>
        <w:rPr>
          <w:spacing w:val="-6"/>
          <w:w w:val="95"/>
          <w:sz w:val="20"/>
        </w:rPr>
        <w:t xml:space="preserve"> </w:t>
      </w:r>
      <w:r>
        <w:rPr>
          <w:w w:val="95"/>
          <w:sz w:val="20"/>
        </w:rPr>
        <w:t>Por</w:t>
      </w:r>
      <w:r>
        <w:rPr>
          <w:spacing w:val="-7"/>
          <w:w w:val="95"/>
          <w:sz w:val="20"/>
        </w:rPr>
        <w:t xml:space="preserve"> </w:t>
      </w:r>
      <w:r>
        <w:rPr>
          <w:w w:val="95"/>
          <w:sz w:val="20"/>
        </w:rPr>
        <w:t>lo</w:t>
      </w:r>
      <w:r>
        <w:rPr>
          <w:spacing w:val="-7"/>
          <w:w w:val="95"/>
          <w:sz w:val="20"/>
        </w:rPr>
        <w:t xml:space="preserve"> </w:t>
      </w:r>
      <w:r>
        <w:rPr>
          <w:w w:val="95"/>
          <w:sz w:val="20"/>
        </w:rPr>
        <w:t>que</w:t>
      </w:r>
      <w:r>
        <w:rPr>
          <w:spacing w:val="-5"/>
          <w:w w:val="95"/>
          <w:sz w:val="20"/>
        </w:rPr>
        <w:t xml:space="preserve"> </w:t>
      </w:r>
      <w:r>
        <w:rPr>
          <w:w w:val="95"/>
          <w:sz w:val="20"/>
        </w:rPr>
        <w:t>consideró</w:t>
      </w:r>
      <w:r>
        <w:rPr>
          <w:spacing w:val="-7"/>
          <w:w w:val="95"/>
          <w:sz w:val="20"/>
        </w:rPr>
        <w:t xml:space="preserve"> </w:t>
      </w:r>
      <w:r>
        <w:rPr>
          <w:w w:val="95"/>
          <w:sz w:val="20"/>
        </w:rPr>
        <w:t>que</w:t>
      </w:r>
      <w:r>
        <w:rPr>
          <w:spacing w:val="-7"/>
          <w:w w:val="95"/>
          <w:sz w:val="20"/>
        </w:rPr>
        <w:t xml:space="preserve"> </w:t>
      </w:r>
      <w:r>
        <w:rPr>
          <w:w w:val="95"/>
          <w:sz w:val="20"/>
        </w:rPr>
        <w:t>la</w:t>
      </w:r>
      <w:r>
        <w:rPr>
          <w:spacing w:val="-6"/>
          <w:w w:val="95"/>
          <w:sz w:val="20"/>
        </w:rPr>
        <w:t xml:space="preserve"> </w:t>
      </w:r>
      <w:r>
        <w:rPr>
          <w:w w:val="95"/>
          <w:sz w:val="20"/>
        </w:rPr>
        <w:t>presunta</w:t>
      </w:r>
      <w:r>
        <w:rPr>
          <w:spacing w:val="-2"/>
          <w:w w:val="95"/>
          <w:sz w:val="20"/>
        </w:rPr>
        <w:t xml:space="preserve"> </w:t>
      </w:r>
      <w:r>
        <w:rPr>
          <w:w w:val="95"/>
          <w:sz w:val="20"/>
        </w:rPr>
        <w:t>víctima</w:t>
      </w:r>
      <w:r>
        <w:rPr>
          <w:spacing w:val="-2"/>
          <w:w w:val="95"/>
          <w:sz w:val="20"/>
        </w:rPr>
        <w:t xml:space="preserve"> </w:t>
      </w:r>
      <w:r>
        <w:rPr>
          <w:w w:val="95"/>
          <w:sz w:val="20"/>
        </w:rPr>
        <w:t>si</w:t>
      </w:r>
      <w:r>
        <w:rPr>
          <w:spacing w:val="-5"/>
          <w:w w:val="95"/>
          <w:sz w:val="20"/>
        </w:rPr>
        <w:t xml:space="preserve"> </w:t>
      </w:r>
      <w:r>
        <w:rPr>
          <w:w w:val="95"/>
          <w:sz w:val="20"/>
        </w:rPr>
        <w:t>tuvo</w:t>
      </w:r>
      <w:r>
        <w:rPr>
          <w:spacing w:val="-7"/>
          <w:w w:val="95"/>
          <w:sz w:val="20"/>
        </w:rPr>
        <w:t xml:space="preserve"> </w:t>
      </w:r>
      <w:r>
        <w:rPr>
          <w:w w:val="95"/>
          <w:sz w:val="20"/>
        </w:rPr>
        <w:t>derecho</w:t>
      </w:r>
      <w:r>
        <w:rPr>
          <w:spacing w:val="-7"/>
          <w:w w:val="95"/>
          <w:sz w:val="20"/>
        </w:rPr>
        <w:t xml:space="preserve"> </w:t>
      </w:r>
      <w:r>
        <w:rPr>
          <w:w w:val="95"/>
          <w:sz w:val="20"/>
        </w:rPr>
        <w:t>a</w:t>
      </w:r>
      <w:r>
        <w:rPr>
          <w:spacing w:val="-2"/>
          <w:w w:val="95"/>
          <w:sz w:val="20"/>
        </w:rPr>
        <w:t xml:space="preserve"> </w:t>
      </w:r>
      <w:r>
        <w:rPr>
          <w:w w:val="95"/>
          <w:sz w:val="20"/>
        </w:rPr>
        <w:t xml:space="preserve">recurrir </w:t>
      </w:r>
      <w:r>
        <w:rPr>
          <w:sz w:val="20"/>
        </w:rPr>
        <w:t>la sentencia del JEM.</w:t>
      </w:r>
    </w:p>
    <w:p w14:paraId="38A02463" w14:textId="77777777" w:rsidR="00644DE7" w:rsidRDefault="00644DE7">
      <w:pPr>
        <w:pStyle w:val="Textoindependiente"/>
        <w:spacing w:before="10"/>
        <w:rPr>
          <w:sz w:val="19"/>
        </w:rPr>
      </w:pPr>
    </w:p>
    <w:p w14:paraId="72A0C72C" w14:textId="77777777" w:rsidR="00644DE7" w:rsidRDefault="00000000">
      <w:pPr>
        <w:pStyle w:val="Prrafodelista"/>
        <w:numPr>
          <w:ilvl w:val="0"/>
          <w:numId w:val="16"/>
        </w:numPr>
        <w:tabs>
          <w:tab w:val="left" w:pos="668"/>
        </w:tabs>
        <w:ind w:right="113" w:firstLine="0"/>
        <w:jc w:val="both"/>
        <w:rPr>
          <w:sz w:val="20"/>
        </w:rPr>
      </w:pPr>
      <w:r>
        <w:rPr>
          <w:w w:val="95"/>
          <w:sz w:val="20"/>
        </w:rPr>
        <w:t>Sobre</w:t>
      </w:r>
      <w:r>
        <w:rPr>
          <w:spacing w:val="-4"/>
          <w:w w:val="95"/>
          <w:sz w:val="20"/>
        </w:rPr>
        <w:t xml:space="preserve"> </w:t>
      </w:r>
      <w:r>
        <w:rPr>
          <w:w w:val="95"/>
          <w:sz w:val="20"/>
        </w:rPr>
        <w:t>la</w:t>
      </w:r>
      <w:r>
        <w:rPr>
          <w:spacing w:val="-5"/>
          <w:w w:val="95"/>
          <w:sz w:val="20"/>
        </w:rPr>
        <w:t xml:space="preserve"> </w:t>
      </w:r>
      <w:r>
        <w:rPr>
          <w:w w:val="95"/>
          <w:sz w:val="20"/>
        </w:rPr>
        <w:t>acción</w:t>
      </w:r>
      <w:r>
        <w:rPr>
          <w:spacing w:val="-4"/>
          <w:w w:val="95"/>
          <w:sz w:val="20"/>
        </w:rPr>
        <w:t xml:space="preserve"> </w:t>
      </w:r>
      <w:r>
        <w:rPr>
          <w:w w:val="95"/>
          <w:sz w:val="20"/>
        </w:rPr>
        <w:t>de</w:t>
      </w:r>
      <w:r>
        <w:rPr>
          <w:spacing w:val="-6"/>
          <w:w w:val="95"/>
          <w:sz w:val="20"/>
        </w:rPr>
        <w:t xml:space="preserve"> </w:t>
      </w:r>
      <w:r>
        <w:rPr>
          <w:w w:val="95"/>
          <w:sz w:val="20"/>
        </w:rPr>
        <w:t>inconstitucionalidad,</w:t>
      </w:r>
      <w:r>
        <w:rPr>
          <w:spacing w:val="-5"/>
          <w:w w:val="95"/>
          <w:sz w:val="20"/>
        </w:rPr>
        <w:t xml:space="preserve"> </w:t>
      </w:r>
      <w:r>
        <w:rPr>
          <w:w w:val="95"/>
          <w:sz w:val="20"/>
        </w:rPr>
        <w:t>aclaró</w:t>
      </w:r>
      <w:r>
        <w:rPr>
          <w:spacing w:val="-4"/>
          <w:w w:val="95"/>
          <w:sz w:val="20"/>
        </w:rPr>
        <w:t xml:space="preserve"> </w:t>
      </w:r>
      <w:r>
        <w:rPr>
          <w:w w:val="95"/>
          <w:sz w:val="20"/>
        </w:rPr>
        <w:t>que</w:t>
      </w:r>
      <w:r>
        <w:rPr>
          <w:spacing w:val="-6"/>
          <w:w w:val="95"/>
          <w:sz w:val="20"/>
        </w:rPr>
        <w:t xml:space="preserve"> </w:t>
      </w:r>
      <w:r>
        <w:rPr>
          <w:w w:val="95"/>
          <w:sz w:val="20"/>
        </w:rPr>
        <w:t>los</w:t>
      </w:r>
      <w:r>
        <w:rPr>
          <w:spacing w:val="-6"/>
          <w:w w:val="95"/>
          <w:sz w:val="20"/>
        </w:rPr>
        <w:t xml:space="preserve"> </w:t>
      </w:r>
      <w:r>
        <w:rPr>
          <w:w w:val="95"/>
          <w:sz w:val="20"/>
        </w:rPr>
        <w:t>ministros</w:t>
      </w:r>
      <w:r>
        <w:rPr>
          <w:spacing w:val="-6"/>
          <w:w w:val="95"/>
          <w:sz w:val="20"/>
        </w:rPr>
        <w:t xml:space="preserve"> </w:t>
      </w:r>
      <w:r>
        <w:rPr>
          <w:w w:val="95"/>
          <w:sz w:val="20"/>
        </w:rPr>
        <w:t>de</w:t>
      </w:r>
      <w:r>
        <w:rPr>
          <w:spacing w:val="-6"/>
          <w:w w:val="95"/>
          <w:sz w:val="20"/>
        </w:rPr>
        <w:t xml:space="preserve"> </w:t>
      </w:r>
      <w:r>
        <w:rPr>
          <w:w w:val="95"/>
          <w:sz w:val="20"/>
        </w:rPr>
        <w:t>la</w:t>
      </w:r>
      <w:r>
        <w:rPr>
          <w:spacing w:val="-5"/>
          <w:w w:val="95"/>
          <w:sz w:val="20"/>
        </w:rPr>
        <w:t xml:space="preserve"> </w:t>
      </w:r>
      <w:r>
        <w:rPr>
          <w:w w:val="95"/>
          <w:sz w:val="20"/>
        </w:rPr>
        <w:t>Corte</w:t>
      </w:r>
      <w:r>
        <w:rPr>
          <w:spacing w:val="-4"/>
          <w:w w:val="95"/>
          <w:sz w:val="20"/>
        </w:rPr>
        <w:t xml:space="preserve"> </w:t>
      </w:r>
      <w:r>
        <w:rPr>
          <w:w w:val="95"/>
          <w:sz w:val="20"/>
        </w:rPr>
        <w:t>que</w:t>
      </w:r>
      <w:r>
        <w:rPr>
          <w:spacing w:val="-6"/>
          <w:w w:val="95"/>
          <w:sz w:val="20"/>
        </w:rPr>
        <w:t xml:space="preserve"> </w:t>
      </w:r>
      <w:r>
        <w:rPr>
          <w:w w:val="95"/>
          <w:sz w:val="20"/>
        </w:rPr>
        <w:t xml:space="preserve">hayan </w:t>
      </w:r>
      <w:r>
        <w:rPr>
          <w:sz w:val="20"/>
        </w:rPr>
        <w:t xml:space="preserve">dictado sentencia en el JEM no participan en el juzgamiento de las acciones de </w:t>
      </w:r>
      <w:r>
        <w:rPr>
          <w:spacing w:val="-4"/>
          <w:sz w:val="20"/>
        </w:rPr>
        <w:t>inconstitucionalidad en las</w:t>
      </w:r>
      <w:r>
        <w:rPr>
          <w:spacing w:val="-8"/>
          <w:sz w:val="20"/>
        </w:rPr>
        <w:t xml:space="preserve"> </w:t>
      </w:r>
      <w:r>
        <w:rPr>
          <w:spacing w:val="-4"/>
          <w:sz w:val="20"/>
        </w:rPr>
        <w:t>que</w:t>
      </w:r>
      <w:r>
        <w:rPr>
          <w:spacing w:val="-6"/>
          <w:sz w:val="20"/>
        </w:rPr>
        <w:t xml:space="preserve"> </w:t>
      </w:r>
      <w:r>
        <w:rPr>
          <w:spacing w:val="-4"/>
          <w:sz w:val="20"/>
        </w:rPr>
        <w:t>se</w:t>
      </w:r>
      <w:r>
        <w:rPr>
          <w:spacing w:val="-6"/>
          <w:sz w:val="20"/>
        </w:rPr>
        <w:t xml:space="preserve"> </w:t>
      </w:r>
      <w:r>
        <w:rPr>
          <w:spacing w:val="-4"/>
          <w:sz w:val="20"/>
        </w:rPr>
        <w:t>cuestionan estas</w:t>
      </w:r>
      <w:r>
        <w:rPr>
          <w:spacing w:val="-6"/>
          <w:sz w:val="20"/>
        </w:rPr>
        <w:t xml:space="preserve"> </w:t>
      </w:r>
      <w:r>
        <w:rPr>
          <w:spacing w:val="-4"/>
          <w:sz w:val="20"/>
        </w:rPr>
        <w:t>resoluciones.</w:t>
      </w:r>
      <w:r>
        <w:rPr>
          <w:spacing w:val="-5"/>
          <w:sz w:val="20"/>
        </w:rPr>
        <w:t xml:space="preserve"> </w:t>
      </w:r>
      <w:r>
        <w:rPr>
          <w:spacing w:val="-4"/>
          <w:sz w:val="20"/>
        </w:rPr>
        <w:t>Asimismo,</w:t>
      </w:r>
      <w:r>
        <w:rPr>
          <w:spacing w:val="-5"/>
          <w:sz w:val="20"/>
        </w:rPr>
        <w:t xml:space="preserve"> </w:t>
      </w:r>
      <w:r>
        <w:rPr>
          <w:spacing w:val="-4"/>
          <w:sz w:val="20"/>
        </w:rPr>
        <w:t>subrayó</w:t>
      </w:r>
      <w:r>
        <w:rPr>
          <w:spacing w:val="-8"/>
          <w:sz w:val="20"/>
        </w:rPr>
        <w:t xml:space="preserve"> </w:t>
      </w:r>
      <w:r>
        <w:rPr>
          <w:spacing w:val="-4"/>
          <w:sz w:val="20"/>
        </w:rPr>
        <w:t>que</w:t>
      </w:r>
      <w:r>
        <w:rPr>
          <w:spacing w:val="-6"/>
          <w:sz w:val="20"/>
        </w:rPr>
        <w:t xml:space="preserve"> </w:t>
      </w:r>
      <w:r>
        <w:rPr>
          <w:spacing w:val="-4"/>
          <w:sz w:val="20"/>
        </w:rPr>
        <w:t xml:space="preserve">la </w:t>
      </w:r>
      <w:r>
        <w:rPr>
          <w:spacing w:val="-2"/>
          <w:sz w:val="20"/>
        </w:rPr>
        <w:t>sentencia</w:t>
      </w:r>
      <w:r>
        <w:rPr>
          <w:spacing w:val="-11"/>
          <w:sz w:val="20"/>
        </w:rPr>
        <w:t xml:space="preserve"> </w:t>
      </w:r>
      <w:r>
        <w:rPr>
          <w:spacing w:val="-2"/>
          <w:sz w:val="20"/>
        </w:rPr>
        <w:t>de</w:t>
      </w:r>
      <w:r>
        <w:rPr>
          <w:spacing w:val="-15"/>
          <w:sz w:val="20"/>
        </w:rPr>
        <w:t xml:space="preserve"> </w:t>
      </w:r>
      <w:r>
        <w:rPr>
          <w:spacing w:val="-2"/>
          <w:sz w:val="20"/>
        </w:rPr>
        <w:t>la</w:t>
      </w:r>
      <w:r>
        <w:rPr>
          <w:spacing w:val="-11"/>
          <w:sz w:val="20"/>
        </w:rPr>
        <w:t xml:space="preserve"> </w:t>
      </w:r>
      <w:r>
        <w:rPr>
          <w:spacing w:val="-2"/>
          <w:sz w:val="20"/>
        </w:rPr>
        <w:t>Corte</w:t>
      </w:r>
      <w:r>
        <w:rPr>
          <w:spacing w:val="-15"/>
          <w:sz w:val="20"/>
        </w:rPr>
        <w:t xml:space="preserve"> </w:t>
      </w:r>
      <w:r>
        <w:rPr>
          <w:spacing w:val="-2"/>
          <w:sz w:val="20"/>
        </w:rPr>
        <w:t>Suprema</w:t>
      </w:r>
      <w:r>
        <w:rPr>
          <w:spacing w:val="-13"/>
          <w:sz w:val="20"/>
        </w:rPr>
        <w:t xml:space="preserve"> </w:t>
      </w:r>
      <w:r>
        <w:rPr>
          <w:spacing w:val="-2"/>
          <w:sz w:val="20"/>
        </w:rPr>
        <w:t>“atendió</w:t>
      </w:r>
      <w:r>
        <w:rPr>
          <w:spacing w:val="-12"/>
          <w:sz w:val="20"/>
        </w:rPr>
        <w:t xml:space="preserve"> </w:t>
      </w:r>
      <w:r>
        <w:rPr>
          <w:spacing w:val="-2"/>
          <w:sz w:val="20"/>
        </w:rPr>
        <w:t>todos</w:t>
      </w:r>
      <w:r>
        <w:rPr>
          <w:spacing w:val="-12"/>
          <w:sz w:val="20"/>
        </w:rPr>
        <w:t xml:space="preserve"> </w:t>
      </w:r>
      <w:r>
        <w:rPr>
          <w:spacing w:val="-2"/>
          <w:sz w:val="20"/>
        </w:rPr>
        <w:t>los</w:t>
      </w:r>
      <w:r>
        <w:rPr>
          <w:spacing w:val="-14"/>
          <w:sz w:val="20"/>
        </w:rPr>
        <w:t xml:space="preserve"> </w:t>
      </w:r>
      <w:r>
        <w:rPr>
          <w:spacing w:val="-2"/>
          <w:sz w:val="20"/>
        </w:rPr>
        <w:t>agravios</w:t>
      </w:r>
      <w:r>
        <w:rPr>
          <w:spacing w:val="-12"/>
          <w:sz w:val="20"/>
        </w:rPr>
        <w:t xml:space="preserve"> </w:t>
      </w:r>
      <w:r>
        <w:rPr>
          <w:spacing w:val="-2"/>
          <w:sz w:val="20"/>
        </w:rPr>
        <w:t>expresados</w:t>
      </w:r>
      <w:r>
        <w:rPr>
          <w:spacing w:val="-14"/>
          <w:sz w:val="20"/>
        </w:rPr>
        <w:t xml:space="preserve"> </w:t>
      </w:r>
      <w:r>
        <w:rPr>
          <w:spacing w:val="-2"/>
          <w:sz w:val="20"/>
        </w:rPr>
        <w:t>por</w:t>
      </w:r>
      <w:r>
        <w:rPr>
          <w:spacing w:val="-12"/>
          <w:sz w:val="20"/>
        </w:rPr>
        <w:t xml:space="preserve"> </w:t>
      </w:r>
      <w:r>
        <w:rPr>
          <w:spacing w:val="-2"/>
          <w:sz w:val="20"/>
        </w:rPr>
        <w:t>el</w:t>
      </w:r>
      <w:r>
        <w:rPr>
          <w:spacing w:val="-11"/>
          <w:sz w:val="20"/>
        </w:rPr>
        <w:t xml:space="preserve"> </w:t>
      </w:r>
      <w:r>
        <w:rPr>
          <w:spacing w:val="-2"/>
          <w:sz w:val="20"/>
        </w:rPr>
        <w:t>señor</w:t>
      </w:r>
      <w:r>
        <w:rPr>
          <w:spacing w:val="-15"/>
          <w:sz w:val="20"/>
        </w:rPr>
        <w:t xml:space="preserve"> </w:t>
      </w:r>
      <w:r>
        <w:rPr>
          <w:spacing w:val="-2"/>
          <w:sz w:val="20"/>
        </w:rPr>
        <w:t xml:space="preserve">Nissen </w:t>
      </w:r>
      <w:r>
        <w:rPr>
          <w:spacing w:val="-4"/>
          <w:sz w:val="20"/>
        </w:rPr>
        <w:t>Pessolani</w:t>
      </w:r>
      <w:r>
        <w:rPr>
          <w:spacing w:val="-9"/>
          <w:sz w:val="20"/>
        </w:rPr>
        <w:t xml:space="preserve"> </w:t>
      </w:r>
      <w:r>
        <w:rPr>
          <w:spacing w:val="-4"/>
          <w:sz w:val="20"/>
        </w:rPr>
        <w:t>en</w:t>
      </w:r>
      <w:r>
        <w:rPr>
          <w:spacing w:val="-9"/>
          <w:sz w:val="20"/>
        </w:rPr>
        <w:t xml:space="preserve"> </w:t>
      </w:r>
      <w:r>
        <w:rPr>
          <w:spacing w:val="-4"/>
          <w:sz w:val="20"/>
        </w:rPr>
        <w:t>contra</w:t>
      </w:r>
      <w:r>
        <w:rPr>
          <w:spacing w:val="-9"/>
          <w:sz w:val="20"/>
        </w:rPr>
        <w:t xml:space="preserve"> </w:t>
      </w:r>
      <w:r>
        <w:rPr>
          <w:spacing w:val="-4"/>
          <w:sz w:val="20"/>
        </w:rPr>
        <w:t>la</w:t>
      </w:r>
      <w:r>
        <w:rPr>
          <w:spacing w:val="-9"/>
          <w:sz w:val="20"/>
        </w:rPr>
        <w:t xml:space="preserve"> </w:t>
      </w:r>
      <w:r>
        <w:rPr>
          <w:spacing w:val="-4"/>
          <w:sz w:val="20"/>
        </w:rPr>
        <w:t>sentencia</w:t>
      </w:r>
      <w:r>
        <w:rPr>
          <w:spacing w:val="-13"/>
          <w:sz w:val="20"/>
        </w:rPr>
        <w:t xml:space="preserve"> </w:t>
      </w:r>
      <w:r>
        <w:rPr>
          <w:spacing w:val="-4"/>
          <w:sz w:val="20"/>
        </w:rPr>
        <w:t>del</w:t>
      </w:r>
      <w:r>
        <w:rPr>
          <w:spacing w:val="-9"/>
          <w:sz w:val="20"/>
        </w:rPr>
        <w:t xml:space="preserve"> </w:t>
      </w:r>
      <w:r>
        <w:rPr>
          <w:spacing w:val="-4"/>
          <w:sz w:val="20"/>
        </w:rPr>
        <w:t>JEM</w:t>
      </w:r>
      <w:r>
        <w:rPr>
          <w:spacing w:val="-10"/>
          <w:sz w:val="20"/>
        </w:rPr>
        <w:t xml:space="preserve"> </w:t>
      </w:r>
      <w:r>
        <w:rPr>
          <w:spacing w:val="-4"/>
          <w:sz w:val="20"/>
        </w:rPr>
        <w:t>y</w:t>
      </w:r>
      <w:r>
        <w:rPr>
          <w:spacing w:val="-10"/>
          <w:sz w:val="20"/>
        </w:rPr>
        <w:t xml:space="preserve"> </w:t>
      </w:r>
      <w:r>
        <w:rPr>
          <w:spacing w:val="-4"/>
          <w:sz w:val="20"/>
        </w:rPr>
        <w:t>su</w:t>
      </w:r>
      <w:r>
        <w:rPr>
          <w:spacing w:val="-11"/>
          <w:sz w:val="20"/>
        </w:rPr>
        <w:t xml:space="preserve"> </w:t>
      </w:r>
      <w:r>
        <w:rPr>
          <w:spacing w:val="-4"/>
          <w:sz w:val="20"/>
        </w:rPr>
        <w:t>aclaratoria,</w:t>
      </w:r>
      <w:r>
        <w:rPr>
          <w:spacing w:val="-14"/>
          <w:sz w:val="20"/>
        </w:rPr>
        <w:t xml:space="preserve"> </w:t>
      </w:r>
      <w:r>
        <w:rPr>
          <w:spacing w:val="-4"/>
          <w:sz w:val="20"/>
        </w:rPr>
        <w:t>habiendo</w:t>
      </w:r>
      <w:r>
        <w:rPr>
          <w:spacing w:val="-11"/>
          <w:sz w:val="20"/>
        </w:rPr>
        <w:t xml:space="preserve"> </w:t>
      </w:r>
      <w:r>
        <w:rPr>
          <w:spacing w:val="-4"/>
          <w:sz w:val="20"/>
        </w:rPr>
        <w:t>estudiado</w:t>
      </w:r>
      <w:r>
        <w:rPr>
          <w:spacing w:val="-11"/>
          <w:sz w:val="20"/>
        </w:rPr>
        <w:t xml:space="preserve"> </w:t>
      </w:r>
      <w:r>
        <w:rPr>
          <w:spacing w:val="-4"/>
          <w:sz w:val="20"/>
        </w:rPr>
        <w:t xml:space="preserve">puntualmente </w:t>
      </w:r>
      <w:r>
        <w:rPr>
          <w:sz w:val="20"/>
        </w:rPr>
        <w:t>si dichas sentencias se ajustaban al principio de congruencia y los demás principios constitucionales, resultando que efectivamente estas resoluciones se ajustaban a la Constitución</w:t>
      </w:r>
      <w:r>
        <w:rPr>
          <w:spacing w:val="-18"/>
          <w:sz w:val="20"/>
        </w:rPr>
        <w:t xml:space="preserve"> </w:t>
      </w:r>
      <w:r>
        <w:rPr>
          <w:sz w:val="20"/>
        </w:rPr>
        <w:t>Nacional,</w:t>
      </w:r>
      <w:r>
        <w:rPr>
          <w:spacing w:val="-18"/>
          <w:sz w:val="20"/>
        </w:rPr>
        <w:t xml:space="preserve"> </w:t>
      </w:r>
      <w:r>
        <w:rPr>
          <w:sz w:val="20"/>
        </w:rPr>
        <w:t>en</w:t>
      </w:r>
      <w:r>
        <w:rPr>
          <w:spacing w:val="-17"/>
          <w:sz w:val="20"/>
        </w:rPr>
        <w:t xml:space="preserve"> </w:t>
      </w:r>
      <w:r>
        <w:rPr>
          <w:sz w:val="20"/>
        </w:rPr>
        <w:t>cuyo</w:t>
      </w:r>
      <w:r>
        <w:rPr>
          <w:spacing w:val="-18"/>
          <w:sz w:val="20"/>
        </w:rPr>
        <w:t xml:space="preserve"> </w:t>
      </w:r>
      <w:r>
        <w:rPr>
          <w:sz w:val="20"/>
        </w:rPr>
        <w:t>artículo</w:t>
      </w:r>
      <w:r>
        <w:rPr>
          <w:spacing w:val="-17"/>
          <w:sz w:val="20"/>
        </w:rPr>
        <w:t xml:space="preserve"> </w:t>
      </w:r>
      <w:r>
        <w:rPr>
          <w:sz w:val="20"/>
        </w:rPr>
        <w:t>17,</w:t>
      </w:r>
      <w:r>
        <w:rPr>
          <w:spacing w:val="-17"/>
          <w:sz w:val="20"/>
        </w:rPr>
        <w:t xml:space="preserve"> </w:t>
      </w:r>
      <w:r>
        <w:rPr>
          <w:sz w:val="20"/>
        </w:rPr>
        <w:t>reproduce</w:t>
      </w:r>
      <w:r>
        <w:rPr>
          <w:spacing w:val="-18"/>
          <w:sz w:val="20"/>
        </w:rPr>
        <w:t xml:space="preserve"> </w:t>
      </w:r>
      <w:r>
        <w:rPr>
          <w:sz w:val="20"/>
        </w:rPr>
        <w:t>los</w:t>
      </w:r>
      <w:r>
        <w:rPr>
          <w:spacing w:val="-17"/>
          <w:sz w:val="20"/>
        </w:rPr>
        <w:t xml:space="preserve"> </w:t>
      </w:r>
      <w:r>
        <w:rPr>
          <w:sz w:val="20"/>
        </w:rPr>
        <w:t>derechos</w:t>
      </w:r>
      <w:r>
        <w:rPr>
          <w:spacing w:val="-16"/>
          <w:sz w:val="20"/>
        </w:rPr>
        <w:t xml:space="preserve"> </w:t>
      </w:r>
      <w:r>
        <w:rPr>
          <w:sz w:val="20"/>
        </w:rPr>
        <w:t>y</w:t>
      </w:r>
      <w:r>
        <w:rPr>
          <w:spacing w:val="-18"/>
          <w:sz w:val="20"/>
        </w:rPr>
        <w:t xml:space="preserve"> </w:t>
      </w:r>
      <w:r>
        <w:rPr>
          <w:sz w:val="20"/>
        </w:rPr>
        <w:t>garantías</w:t>
      </w:r>
      <w:r>
        <w:rPr>
          <w:spacing w:val="-18"/>
          <w:sz w:val="20"/>
        </w:rPr>
        <w:t xml:space="preserve"> </w:t>
      </w:r>
      <w:r>
        <w:rPr>
          <w:sz w:val="20"/>
        </w:rPr>
        <w:t>del</w:t>
      </w:r>
      <w:r>
        <w:rPr>
          <w:spacing w:val="-15"/>
          <w:sz w:val="20"/>
        </w:rPr>
        <w:t xml:space="preserve"> </w:t>
      </w:r>
      <w:r>
        <w:rPr>
          <w:sz w:val="20"/>
        </w:rPr>
        <w:t>debido proceso</w:t>
      </w:r>
      <w:r>
        <w:rPr>
          <w:spacing w:val="-11"/>
          <w:sz w:val="20"/>
        </w:rPr>
        <w:t xml:space="preserve"> </w:t>
      </w:r>
      <w:r>
        <w:rPr>
          <w:sz w:val="20"/>
        </w:rPr>
        <w:t>que</w:t>
      </w:r>
      <w:r>
        <w:rPr>
          <w:spacing w:val="-10"/>
          <w:sz w:val="20"/>
        </w:rPr>
        <w:t xml:space="preserve"> </w:t>
      </w:r>
      <w:r>
        <w:rPr>
          <w:sz w:val="20"/>
        </w:rPr>
        <w:t>contiene</w:t>
      </w:r>
      <w:r>
        <w:rPr>
          <w:spacing w:val="-11"/>
          <w:sz w:val="20"/>
        </w:rPr>
        <w:t xml:space="preserve"> </w:t>
      </w:r>
      <w:r>
        <w:rPr>
          <w:sz w:val="20"/>
        </w:rPr>
        <w:t>la</w:t>
      </w:r>
      <w:r>
        <w:rPr>
          <w:spacing w:val="-11"/>
          <w:sz w:val="20"/>
        </w:rPr>
        <w:t xml:space="preserve"> </w:t>
      </w:r>
      <w:r>
        <w:rPr>
          <w:sz w:val="20"/>
        </w:rPr>
        <w:t>[Convención</w:t>
      </w:r>
      <w:r>
        <w:rPr>
          <w:spacing w:val="-10"/>
          <w:sz w:val="20"/>
        </w:rPr>
        <w:t xml:space="preserve"> </w:t>
      </w:r>
      <w:r>
        <w:rPr>
          <w:sz w:val="20"/>
        </w:rPr>
        <w:t>Americana]”.</w:t>
      </w:r>
    </w:p>
    <w:p w14:paraId="1D05E1B1" w14:textId="77777777" w:rsidR="00644DE7" w:rsidRDefault="00644DE7">
      <w:pPr>
        <w:pStyle w:val="Textoindependiente"/>
        <w:spacing w:before="8"/>
        <w:rPr>
          <w:sz w:val="19"/>
        </w:rPr>
      </w:pPr>
    </w:p>
    <w:p w14:paraId="05AFFCC6" w14:textId="77777777" w:rsidR="00644DE7" w:rsidRDefault="00000000">
      <w:pPr>
        <w:pStyle w:val="Prrafodelista"/>
        <w:numPr>
          <w:ilvl w:val="0"/>
          <w:numId w:val="16"/>
        </w:numPr>
        <w:tabs>
          <w:tab w:val="left" w:pos="668"/>
        </w:tabs>
        <w:spacing w:before="1"/>
        <w:ind w:right="111" w:firstLine="0"/>
        <w:jc w:val="both"/>
        <w:rPr>
          <w:sz w:val="20"/>
        </w:rPr>
      </w:pPr>
      <w:r>
        <w:rPr>
          <w:sz w:val="20"/>
        </w:rPr>
        <w:t>Acerca del derecho al recurso judicial efectivo y al derecho de defensa, el Estado consideró</w:t>
      </w:r>
      <w:r>
        <w:rPr>
          <w:spacing w:val="-4"/>
          <w:sz w:val="20"/>
        </w:rPr>
        <w:t xml:space="preserve"> </w:t>
      </w:r>
      <w:r>
        <w:rPr>
          <w:sz w:val="20"/>
        </w:rPr>
        <w:t>que</w:t>
      </w:r>
      <w:r>
        <w:rPr>
          <w:spacing w:val="-2"/>
          <w:sz w:val="20"/>
        </w:rPr>
        <w:t xml:space="preserve"> </w:t>
      </w:r>
      <w:r>
        <w:rPr>
          <w:sz w:val="20"/>
        </w:rPr>
        <w:t>la</w:t>
      </w:r>
      <w:r>
        <w:rPr>
          <w:spacing w:val="-1"/>
          <w:sz w:val="20"/>
        </w:rPr>
        <w:t xml:space="preserve"> </w:t>
      </w:r>
      <w:r>
        <w:rPr>
          <w:sz w:val="20"/>
        </w:rPr>
        <w:t>presunta</w:t>
      </w:r>
      <w:r>
        <w:rPr>
          <w:spacing w:val="-1"/>
          <w:sz w:val="20"/>
        </w:rPr>
        <w:t xml:space="preserve"> </w:t>
      </w:r>
      <w:r>
        <w:rPr>
          <w:sz w:val="20"/>
        </w:rPr>
        <w:t>víctima, en el marco de</w:t>
      </w:r>
      <w:r>
        <w:rPr>
          <w:spacing w:val="-2"/>
          <w:sz w:val="20"/>
        </w:rPr>
        <w:t xml:space="preserve"> </w:t>
      </w:r>
      <w:r>
        <w:rPr>
          <w:sz w:val="20"/>
        </w:rPr>
        <w:t>la</w:t>
      </w:r>
      <w:r>
        <w:rPr>
          <w:spacing w:val="-1"/>
          <w:sz w:val="20"/>
        </w:rPr>
        <w:t xml:space="preserve"> </w:t>
      </w:r>
      <w:r>
        <w:rPr>
          <w:sz w:val="20"/>
        </w:rPr>
        <w:t>demanda</w:t>
      </w:r>
      <w:r>
        <w:rPr>
          <w:spacing w:val="-1"/>
          <w:sz w:val="20"/>
        </w:rPr>
        <w:t xml:space="preserve"> </w:t>
      </w:r>
      <w:r>
        <w:rPr>
          <w:sz w:val="20"/>
        </w:rPr>
        <w:t>instaurada</w:t>
      </w:r>
      <w:r>
        <w:rPr>
          <w:spacing w:val="-1"/>
          <w:sz w:val="20"/>
        </w:rPr>
        <w:t xml:space="preserve"> </w:t>
      </w:r>
      <w:r>
        <w:rPr>
          <w:sz w:val="20"/>
        </w:rPr>
        <w:t>en su contra, contó</w:t>
      </w:r>
      <w:r>
        <w:rPr>
          <w:spacing w:val="-18"/>
          <w:sz w:val="20"/>
        </w:rPr>
        <w:t xml:space="preserve"> </w:t>
      </w:r>
      <w:r>
        <w:rPr>
          <w:sz w:val="20"/>
        </w:rPr>
        <w:t>con</w:t>
      </w:r>
      <w:r>
        <w:rPr>
          <w:spacing w:val="-18"/>
          <w:sz w:val="20"/>
        </w:rPr>
        <w:t xml:space="preserve"> </w:t>
      </w:r>
      <w:r>
        <w:rPr>
          <w:sz w:val="20"/>
        </w:rPr>
        <w:t>recursos</w:t>
      </w:r>
      <w:r>
        <w:rPr>
          <w:spacing w:val="-17"/>
          <w:sz w:val="20"/>
        </w:rPr>
        <w:t xml:space="preserve"> </w:t>
      </w:r>
      <w:r>
        <w:rPr>
          <w:sz w:val="20"/>
        </w:rPr>
        <w:t>procesales</w:t>
      </w:r>
      <w:r>
        <w:rPr>
          <w:spacing w:val="-18"/>
          <w:sz w:val="20"/>
        </w:rPr>
        <w:t xml:space="preserve"> </w:t>
      </w:r>
      <w:r>
        <w:rPr>
          <w:sz w:val="20"/>
        </w:rPr>
        <w:t>disponibles</w:t>
      </w:r>
      <w:r>
        <w:rPr>
          <w:spacing w:val="-17"/>
          <w:sz w:val="20"/>
        </w:rPr>
        <w:t xml:space="preserve"> </w:t>
      </w:r>
      <w:r>
        <w:rPr>
          <w:sz w:val="20"/>
        </w:rPr>
        <w:t>e</w:t>
      </w:r>
      <w:r>
        <w:rPr>
          <w:spacing w:val="-18"/>
          <w:sz w:val="20"/>
        </w:rPr>
        <w:t xml:space="preserve"> </w:t>
      </w:r>
      <w:r>
        <w:rPr>
          <w:sz w:val="20"/>
        </w:rPr>
        <w:t>hizo</w:t>
      </w:r>
      <w:r>
        <w:rPr>
          <w:spacing w:val="-18"/>
          <w:sz w:val="20"/>
        </w:rPr>
        <w:t xml:space="preserve"> </w:t>
      </w:r>
      <w:r>
        <w:rPr>
          <w:sz w:val="20"/>
        </w:rPr>
        <w:t>uso</w:t>
      </w:r>
      <w:r>
        <w:rPr>
          <w:spacing w:val="-17"/>
          <w:sz w:val="20"/>
        </w:rPr>
        <w:t xml:space="preserve"> </w:t>
      </w:r>
      <w:r>
        <w:rPr>
          <w:sz w:val="20"/>
        </w:rPr>
        <w:t>de</w:t>
      </w:r>
      <w:r>
        <w:rPr>
          <w:spacing w:val="-18"/>
          <w:sz w:val="20"/>
        </w:rPr>
        <w:t xml:space="preserve"> </w:t>
      </w:r>
      <w:r>
        <w:rPr>
          <w:sz w:val="20"/>
        </w:rPr>
        <w:t>ellos</w:t>
      </w:r>
      <w:r>
        <w:rPr>
          <w:spacing w:val="-17"/>
          <w:sz w:val="20"/>
        </w:rPr>
        <w:t xml:space="preserve"> </w:t>
      </w:r>
      <w:r>
        <w:rPr>
          <w:sz w:val="20"/>
        </w:rPr>
        <w:t>en</w:t>
      </w:r>
      <w:r>
        <w:rPr>
          <w:spacing w:val="-18"/>
          <w:sz w:val="20"/>
        </w:rPr>
        <w:t xml:space="preserve"> </w:t>
      </w:r>
      <w:r>
        <w:rPr>
          <w:sz w:val="20"/>
        </w:rPr>
        <w:t>el</w:t>
      </w:r>
      <w:r>
        <w:rPr>
          <w:spacing w:val="-17"/>
          <w:sz w:val="20"/>
        </w:rPr>
        <w:t xml:space="preserve"> </w:t>
      </w:r>
      <w:r>
        <w:rPr>
          <w:sz w:val="20"/>
        </w:rPr>
        <w:t>ejercicio</w:t>
      </w:r>
      <w:r>
        <w:rPr>
          <w:spacing w:val="-18"/>
          <w:sz w:val="20"/>
        </w:rPr>
        <w:t xml:space="preserve"> </w:t>
      </w:r>
      <w:r>
        <w:rPr>
          <w:sz w:val="20"/>
        </w:rPr>
        <w:t>de</w:t>
      </w:r>
      <w:r>
        <w:rPr>
          <w:spacing w:val="-18"/>
          <w:sz w:val="20"/>
        </w:rPr>
        <w:t xml:space="preserve"> </w:t>
      </w:r>
      <w:r>
        <w:rPr>
          <w:sz w:val="20"/>
        </w:rPr>
        <w:t>su</w:t>
      </w:r>
      <w:r>
        <w:rPr>
          <w:spacing w:val="-17"/>
          <w:sz w:val="20"/>
        </w:rPr>
        <w:t xml:space="preserve"> </w:t>
      </w:r>
      <w:r>
        <w:rPr>
          <w:sz w:val="20"/>
        </w:rPr>
        <w:t xml:space="preserve">derecho a la defensa. De esta forma, el señor Nissen Pessolani interpuso recurso de reposición, </w:t>
      </w:r>
      <w:r>
        <w:rPr>
          <w:spacing w:val="-2"/>
          <w:sz w:val="20"/>
        </w:rPr>
        <w:t>incidente</w:t>
      </w:r>
      <w:r>
        <w:rPr>
          <w:spacing w:val="-10"/>
          <w:sz w:val="20"/>
        </w:rPr>
        <w:t xml:space="preserve"> </w:t>
      </w:r>
      <w:r>
        <w:rPr>
          <w:spacing w:val="-2"/>
          <w:sz w:val="20"/>
        </w:rPr>
        <w:t>de</w:t>
      </w:r>
      <w:r>
        <w:rPr>
          <w:spacing w:val="-10"/>
          <w:sz w:val="20"/>
        </w:rPr>
        <w:t xml:space="preserve"> </w:t>
      </w:r>
      <w:r>
        <w:rPr>
          <w:spacing w:val="-2"/>
          <w:sz w:val="20"/>
        </w:rPr>
        <w:t>nulidad,</w:t>
      </w:r>
      <w:r>
        <w:rPr>
          <w:spacing w:val="-7"/>
          <w:sz w:val="20"/>
        </w:rPr>
        <w:t xml:space="preserve"> </w:t>
      </w:r>
      <w:r>
        <w:rPr>
          <w:spacing w:val="-2"/>
          <w:sz w:val="20"/>
        </w:rPr>
        <w:t>denuncia</w:t>
      </w:r>
      <w:r>
        <w:rPr>
          <w:spacing w:val="-9"/>
          <w:sz w:val="20"/>
        </w:rPr>
        <w:t xml:space="preserve"> </w:t>
      </w:r>
      <w:r>
        <w:rPr>
          <w:spacing w:val="-2"/>
          <w:sz w:val="20"/>
        </w:rPr>
        <w:t>por</w:t>
      </w:r>
      <w:r>
        <w:rPr>
          <w:spacing w:val="-7"/>
          <w:sz w:val="20"/>
        </w:rPr>
        <w:t xml:space="preserve"> </w:t>
      </w:r>
      <w:r>
        <w:rPr>
          <w:spacing w:val="-2"/>
          <w:sz w:val="20"/>
        </w:rPr>
        <w:t>supuesto</w:t>
      </w:r>
      <w:r>
        <w:rPr>
          <w:spacing w:val="-10"/>
          <w:sz w:val="20"/>
        </w:rPr>
        <w:t xml:space="preserve"> </w:t>
      </w:r>
      <w:r>
        <w:rPr>
          <w:spacing w:val="-2"/>
          <w:sz w:val="20"/>
        </w:rPr>
        <w:t>delito</w:t>
      </w:r>
      <w:r>
        <w:rPr>
          <w:spacing w:val="-10"/>
          <w:sz w:val="20"/>
        </w:rPr>
        <w:t xml:space="preserve"> </w:t>
      </w:r>
      <w:r>
        <w:rPr>
          <w:spacing w:val="-2"/>
          <w:sz w:val="20"/>
        </w:rPr>
        <w:t>de</w:t>
      </w:r>
      <w:r>
        <w:rPr>
          <w:spacing w:val="-8"/>
          <w:sz w:val="20"/>
        </w:rPr>
        <w:t xml:space="preserve"> </w:t>
      </w:r>
      <w:r>
        <w:rPr>
          <w:spacing w:val="-2"/>
          <w:sz w:val="20"/>
        </w:rPr>
        <w:t>documento</w:t>
      </w:r>
      <w:r>
        <w:rPr>
          <w:spacing w:val="-10"/>
          <w:sz w:val="20"/>
        </w:rPr>
        <w:t xml:space="preserve"> </w:t>
      </w:r>
      <w:r>
        <w:rPr>
          <w:spacing w:val="-2"/>
          <w:sz w:val="20"/>
        </w:rPr>
        <w:t>no</w:t>
      </w:r>
      <w:r>
        <w:rPr>
          <w:spacing w:val="-7"/>
          <w:sz w:val="20"/>
        </w:rPr>
        <w:t xml:space="preserve"> </w:t>
      </w:r>
      <w:r>
        <w:rPr>
          <w:spacing w:val="-2"/>
          <w:sz w:val="20"/>
        </w:rPr>
        <w:t>auténtico</w:t>
      </w:r>
      <w:r>
        <w:rPr>
          <w:spacing w:val="-7"/>
          <w:sz w:val="20"/>
        </w:rPr>
        <w:t xml:space="preserve"> </w:t>
      </w:r>
      <w:r>
        <w:rPr>
          <w:spacing w:val="-2"/>
          <w:sz w:val="20"/>
        </w:rPr>
        <w:t>e</w:t>
      </w:r>
      <w:r>
        <w:rPr>
          <w:spacing w:val="-10"/>
          <w:sz w:val="20"/>
        </w:rPr>
        <w:t xml:space="preserve"> </w:t>
      </w:r>
      <w:r>
        <w:rPr>
          <w:spacing w:val="-2"/>
          <w:sz w:val="20"/>
        </w:rPr>
        <w:t xml:space="preserve">incidente </w:t>
      </w:r>
      <w:r>
        <w:rPr>
          <w:w w:val="95"/>
          <w:sz w:val="20"/>
        </w:rPr>
        <w:t>de</w:t>
      </w:r>
      <w:r>
        <w:rPr>
          <w:spacing w:val="-3"/>
          <w:w w:val="95"/>
          <w:sz w:val="20"/>
        </w:rPr>
        <w:t xml:space="preserve"> </w:t>
      </w:r>
      <w:r>
        <w:rPr>
          <w:w w:val="95"/>
          <w:sz w:val="20"/>
        </w:rPr>
        <w:t>recusación.</w:t>
      </w:r>
      <w:r>
        <w:rPr>
          <w:spacing w:val="-2"/>
          <w:w w:val="95"/>
          <w:sz w:val="20"/>
        </w:rPr>
        <w:t xml:space="preserve"> </w:t>
      </w:r>
      <w:r>
        <w:rPr>
          <w:w w:val="95"/>
          <w:sz w:val="20"/>
        </w:rPr>
        <w:t>De</w:t>
      </w:r>
      <w:r>
        <w:rPr>
          <w:spacing w:val="-8"/>
          <w:w w:val="95"/>
          <w:sz w:val="20"/>
        </w:rPr>
        <w:t xml:space="preserve"> </w:t>
      </w:r>
      <w:r>
        <w:rPr>
          <w:w w:val="95"/>
          <w:sz w:val="20"/>
        </w:rPr>
        <w:t>la</w:t>
      </w:r>
      <w:r>
        <w:rPr>
          <w:spacing w:val="-4"/>
          <w:w w:val="95"/>
          <w:sz w:val="20"/>
        </w:rPr>
        <w:t xml:space="preserve"> </w:t>
      </w:r>
      <w:r>
        <w:rPr>
          <w:w w:val="95"/>
          <w:sz w:val="20"/>
        </w:rPr>
        <w:t>misma</w:t>
      </w:r>
      <w:r>
        <w:rPr>
          <w:spacing w:val="-4"/>
          <w:w w:val="95"/>
          <w:sz w:val="20"/>
        </w:rPr>
        <w:t xml:space="preserve"> </w:t>
      </w:r>
      <w:r>
        <w:rPr>
          <w:w w:val="95"/>
          <w:sz w:val="20"/>
        </w:rPr>
        <w:t>manera</w:t>
      </w:r>
      <w:r>
        <w:rPr>
          <w:spacing w:val="-7"/>
          <w:w w:val="95"/>
          <w:sz w:val="20"/>
        </w:rPr>
        <w:t xml:space="preserve"> </w:t>
      </w:r>
      <w:r>
        <w:rPr>
          <w:w w:val="95"/>
          <w:sz w:val="20"/>
        </w:rPr>
        <w:t>indicó</w:t>
      </w:r>
      <w:r>
        <w:rPr>
          <w:spacing w:val="-6"/>
          <w:w w:val="95"/>
          <w:sz w:val="20"/>
        </w:rPr>
        <w:t xml:space="preserve"> </w:t>
      </w:r>
      <w:r>
        <w:rPr>
          <w:w w:val="95"/>
          <w:sz w:val="20"/>
        </w:rPr>
        <w:t>que</w:t>
      </w:r>
      <w:r>
        <w:rPr>
          <w:spacing w:val="-6"/>
          <w:w w:val="95"/>
          <w:sz w:val="20"/>
        </w:rPr>
        <w:t xml:space="preserve"> </w:t>
      </w:r>
      <w:r>
        <w:rPr>
          <w:w w:val="95"/>
          <w:sz w:val="20"/>
        </w:rPr>
        <w:t>durante</w:t>
      </w:r>
      <w:r>
        <w:rPr>
          <w:spacing w:val="-6"/>
          <w:w w:val="95"/>
          <w:sz w:val="20"/>
        </w:rPr>
        <w:t xml:space="preserve"> </w:t>
      </w:r>
      <w:r>
        <w:rPr>
          <w:w w:val="95"/>
          <w:sz w:val="20"/>
        </w:rPr>
        <w:t>el</w:t>
      </w:r>
      <w:r>
        <w:rPr>
          <w:spacing w:val="-3"/>
          <w:w w:val="95"/>
          <w:sz w:val="20"/>
        </w:rPr>
        <w:t xml:space="preserve"> </w:t>
      </w:r>
      <w:r>
        <w:rPr>
          <w:w w:val="95"/>
          <w:sz w:val="20"/>
        </w:rPr>
        <w:t>proceso,</w:t>
      </w:r>
      <w:r>
        <w:rPr>
          <w:spacing w:val="-4"/>
          <w:w w:val="95"/>
          <w:sz w:val="20"/>
        </w:rPr>
        <w:t xml:space="preserve"> </w:t>
      </w:r>
      <w:r>
        <w:rPr>
          <w:w w:val="95"/>
          <w:sz w:val="20"/>
        </w:rPr>
        <w:t>al</w:t>
      </w:r>
      <w:r>
        <w:rPr>
          <w:spacing w:val="-1"/>
          <w:w w:val="95"/>
          <w:sz w:val="20"/>
        </w:rPr>
        <w:t xml:space="preserve"> </w:t>
      </w:r>
      <w:r>
        <w:rPr>
          <w:w w:val="95"/>
          <w:sz w:val="20"/>
        </w:rPr>
        <w:t>señor</w:t>
      </w:r>
      <w:r>
        <w:rPr>
          <w:spacing w:val="-6"/>
          <w:w w:val="95"/>
          <w:sz w:val="20"/>
        </w:rPr>
        <w:t xml:space="preserve"> </w:t>
      </w:r>
      <w:r>
        <w:rPr>
          <w:w w:val="95"/>
          <w:sz w:val="20"/>
        </w:rPr>
        <w:t>Nissen</w:t>
      </w:r>
      <w:r>
        <w:rPr>
          <w:spacing w:val="-3"/>
          <w:w w:val="95"/>
          <w:sz w:val="20"/>
        </w:rPr>
        <w:t xml:space="preserve"> </w:t>
      </w:r>
      <w:r>
        <w:rPr>
          <w:w w:val="95"/>
          <w:sz w:val="20"/>
        </w:rPr>
        <w:t xml:space="preserve">Pessolani </w:t>
      </w:r>
      <w:r>
        <w:rPr>
          <w:sz w:val="20"/>
        </w:rPr>
        <w:t>“se</w:t>
      </w:r>
      <w:r>
        <w:rPr>
          <w:spacing w:val="-7"/>
          <w:sz w:val="20"/>
        </w:rPr>
        <w:t xml:space="preserve"> </w:t>
      </w:r>
      <w:r>
        <w:rPr>
          <w:sz w:val="20"/>
        </w:rPr>
        <w:t>le</w:t>
      </w:r>
      <w:r>
        <w:rPr>
          <w:spacing w:val="-8"/>
          <w:sz w:val="20"/>
        </w:rPr>
        <w:t xml:space="preserve"> </w:t>
      </w:r>
      <w:r>
        <w:rPr>
          <w:sz w:val="20"/>
        </w:rPr>
        <w:t>dio</w:t>
      </w:r>
      <w:r>
        <w:rPr>
          <w:spacing w:val="-7"/>
          <w:sz w:val="20"/>
        </w:rPr>
        <w:t xml:space="preserve"> </w:t>
      </w:r>
      <w:r>
        <w:rPr>
          <w:sz w:val="20"/>
        </w:rPr>
        <w:t>oportunidad</w:t>
      </w:r>
      <w:r>
        <w:rPr>
          <w:spacing w:val="-8"/>
          <w:sz w:val="20"/>
        </w:rPr>
        <w:t xml:space="preserve"> </w:t>
      </w:r>
      <w:r>
        <w:rPr>
          <w:sz w:val="20"/>
        </w:rPr>
        <w:t>de</w:t>
      </w:r>
      <w:r>
        <w:rPr>
          <w:spacing w:val="-7"/>
          <w:sz w:val="20"/>
        </w:rPr>
        <w:t xml:space="preserve"> </w:t>
      </w:r>
      <w:r>
        <w:rPr>
          <w:sz w:val="20"/>
        </w:rPr>
        <w:t>ser</w:t>
      </w:r>
      <w:r>
        <w:rPr>
          <w:spacing w:val="-7"/>
          <w:sz w:val="20"/>
        </w:rPr>
        <w:t xml:space="preserve"> </w:t>
      </w:r>
      <w:r>
        <w:rPr>
          <w:sz w:val="20"/>
        </w:rPr>
        <w:t>oído,</w:t>
      </w:r>
      <w:r>
        <w:rPr>
          <w:spacing w:val="-8"/>
          <w:sz w:val="20"/>
        </w:rPr>
        <w:t xml:space="preserve"> </w:t>
      </w:r>
      <w:r>
        <w:rPr>
          <w:sz w:val="20"/>
        </w:rPr>
        <w:t>practicar</w:t>
      </w:r>
      <w:r>
        <w:rPr>
          <w:spacing w:val="-8"/>
          <w:sz w:val="20"/>
        </w:rPr>
        <w:t xml:space="preserve"> </w:t>
      </w:r>
      <w:r>
        <w:rPr>
          <w:sz w:val="20"/>
        </w:rPr>
        <w:t>las</w:t>
      </w:r>
      <w:r>
        <w:rPr>
          <w:spacing w:val="-5"/>
          <w:sz w:val="20"/>
        </w:rPr>
        <w:t xml:space="preserve"> </w:t>
      </w:r>
      <w:r>
        <w:rPr>
          <w:sz w:val="20"/>
        </w:rPr>
        <w:t>pruebas,</w:t>
      </w:r>
      <w:r>
        <w:rPr>
          <w:spacing w:val="-6"/>
          <w:sz w:val="20"/>
        </w:rPr>
        <w:t xml:space="preserve"> </w:t>
      </w:r>
      <w:r>
        <w:rPr>
          <w:sz w:val="20"/>
        </w:rPr>
        <w:t>recursar</w:t>
      </w:r>
      <w:r>
        <w:rPr>
          <w:spacing w:val="-7"/>
          <w:sz w:val="20"/>
        </w:rPr>
        <w:t xml:space="preserve"> </w:t>
      </w:r>
      <w:r>
        <w:rPr>
          <w:sz w:val="20"/>
        </w:rPr>
        <w:t>magistrados,</w:t>
      </w:r>
      <w:r>
        <w:rPr>
          <w:spacing w:val="-8"/>
          <w:sz w:val="20"/>
        </w:rPr>
        <w:t xml:space="preserve"> </w:t>
      </w:r>
      <w:r>
        <w:rPr>
          <w:sz w:val="20"/>
        </w:rPr>
        <w:t xml:space="preserve">plantear </w:t>
      </w:r>
      <w:r>
        <w:rPr>
          <w:spacing w:val="-2"/>
          <w:sz w:val="20"/>
        </w:rPr>
        <w:t>acciones</w:t>
      </w:r>
      <w:r>
        <w:rPr>
          <w:spacing w:val="-16"/>
          <w:sz w:val="20"/>
        </w:rPr>
        <w:t xml:space="preserve"> </w:t>
      </w:r>
      <w:r>
        <w:rPr>
          <w:spacing w:val="-2"/>
          <w:sz w:val="20"/>
        </w:rPr>
        <w:t>e</w:t>
      </w:r>
      <w:r>
        <w:rPr>
          <w:spacing w:val="-16"/>
          <w:sz w:val="20"/>
        </w:rPr>
        <w:t xml:space="preserve"> </w:t>
      </w:r>
      <w:r>
        <w:rPr>
          <w:spacing w:val="-2"/>
          <w:sz w:val="20"/>
        </w:rPr>
        <w:t>interponer</w:t>
      </w:r>
      <w:r>
        <w:rPr>
          <w:spacing w:val="-15"/>
          <w:sz w:val="20"/>
        </w:rPr>
        <w:t xml:space="preserve"> </w:t>
      </w:r>
      <w:r>
        <w:rPr>
          <w:spacing w:val="-2"/>
          <w:sz w:val="20"/>
        </w:rPr>
        <w:t>recursos,</w:t>
      </w:r>
      <w:r>
        <w:rPr>
          <w:spacing w:val="-16"/>
          <w:sz w:val="20"/>
        </w:rPr>
        <w:t xml:space="preserve"> </w:t>
      </w:r>
      <w:r>
        <w:rPr>
          <w:spacing w:val="-2"/>
          <w:sz w:val="20"/>
        </w:rPr>
        <w:t>como</w:t>
      </w:r>
      <w:r>
        <w:rPr>
          <w:spacing w:val="-15"/>
          <w:sz w:val="20"/>
        </w:rPr>
        <w:t xml:space="preserve"> </w:t>
      </w:r>
      <w:r>
        <w:rPr>
          <w:spacing w:val="-2"/>
          <w:sz w:val="20"/>
        </w:rPr>
        <w:t>a</w:t>
      </w:r>
      <w:r>
        <w:rPr>
          <w:spacing w:val="-16"/>
          <w:sz w:val="20"/>
        </w:rPr>
        <w:t xml:space="preserve"> </w:t>
      </w:r>
      <w:r>
        <w:rPr>
          <w:spacing w:val="-2"/>
          <w:sz w:val="20"/>
        </w:rPr>
        <w:t>cualquier</w:t>
      </w:r>
      <w:r>
        <w:rPr>
          <w:spacing w:val="-16"/>
          <w:sz w:val="20"/>
        </w:rPr>
        <w:t xml:space="preserve"> </w:t>
      </w:r>
      <w:r>
        <w:rPr>
          <w:spacing w:val="-2"/>
          <w:sz w:val="20"/>
        </w:rPr>
        <w:t>otro</w:t>
      </w:r>
      <w:r>
        <w:rPr>
          <w:spacing w:val="-15"/>
          <w:sz w:val="20"/>
        </w:rPr>
        <w:t xml:space="preserve"> </w:t>
      </w:r>
      <w:r>
        <w:rPr>
          <w:spacing w:val="-2"/>
          <w:sz w:val="20"/>
        </w:rPr>
        <w:t>magistrado</w:t>
      </w:r>
      <w:r>
        <w:rPr>
          <w:spacing w:val="-16"/>
          <w:sz w:val="20"/>
        </w:rPr>
        <w:t xml:space="preserve"> </w:t>
      </w:r>
      <w:r>
        <w:rPr>
          <w:spacing w:val="-2"/>
          <w:sz w:val="20"/>
        </w:rPr>
        <w:t>que</w:t>
      </w:r>
      <w:r>
        <w:rPr>
          <w:spacing w:val="-15"/>
          <w:sz w:val="20"/>
        </w:rPr>
        <w:t xml:space="preserve"> </w:t>
      </w:r>
      <w:r>
        <w:rPr>
          <w:spacing w:val="-2"/>
          <w:sz w:val="20"/>
        </w:rPr>
        <w:t>haya</w:t>
      </w:r>
      <w:r>
        <w:rPr>
          <w:spacing w:val="-16"/>
          <w:sz w:val="20"/>
        </w:rPr>
        <w:t xml:space="preserve"> </w:t>
      </w:r>
      <w:r>
        <w:rPr>
          <w:spacing w:val="-2"/>
          <w:sz w:val="20"/>
        </w:rPr>
        <w:t>sido</w:t>
      </w:r>
      <w:r>
        <w:rPr>
          <w:spacing w:val="-15"/>
          <w:sz w:val="20"/>
        </w:rPr>
        <w:t xml:space="preserve"> </w:t>
      </w:r>
      <w:r>
        <w:rPr>
          <w:spacing w:val="-2"/>
          <w:sz w:val="20"/>
        </w:rPr>
        <w:t xml:space="preserve">enjuiciado </w:t>
      </w:r>
      <w:r>
        <w:rPr>
          <w:sz w:val="20"/>
        </w:rPr>
        <w:t>ante el JEM […]”.</w:t>
      </w:r>
    </w:p>
    <w:p w14:paraId="4B80F79E" w14:textId="77777777" w:rsidR="00644DE7" w:rsidRDefault="00644DE7">
      <w:pPr>
        <w:pStyle w:val="Textoindependiente"/>
        <w:spacing w:before="10"/>
        <w:rPr>
          <w:sz w:val="19"/>
        </w:rPr>
      </w:pPr>
    </w:p>
    <w:p w14:paraId="2DA85160" w14:textId="77777777" w:rsidR="00644DE7" w:rsidRDefault="00000000">
      <w:pPr>
        <w:pStyle w:val="Ttulo3"/>
        <w:numPr>
          <w:ilvl w:val="0"/>
          <w:numId w:val="9"/>
        </w:numPr>
        <w:tabs>
          <w:tab w:val="left" w:pos="1026"/>
        </w:tabs>
        <w:ind w:hanging="359"/>
      </w:pPr>
      <w:bookmarkStart w:id="145" w:name="_bookmark123"/>
      <w:bookmarkEnd w:id="145"/>
      <w:r>
        <w:t>Consideraciones</w:t>
      </w:r>
      <w:r>
        <w:rPr>
          <w:spacing w:val="-9"/>
        </w:rPr>
        <w:t xml:space="preserve"> </w:t>
      </w:r>
      <w:r>
        <w:t>de</w:t>
      </w:r>
      <w:r>
        <w:rPr>
          <w:spacing w:val="-8"/>
        </w:rPr>
        <w:t xml:space="preserve"> </w:t>
      </w:r>
      <w:r>
        <w:t>la</w:t>
      </w:r>
      <w:r>
        <w:rPr>
          <w:spacing w:val="-9"/>
        </w:rPr>
        <w:t xml:space="preserve"> </w:t>
      </w:r>
      <w:r>
        <w:rPr>
          <w:spacing w:val="-4"/>
        </w:rPr>
        <w:t>Corte</w:t>
      </w:r>
    </w:p>
    <w:p w14:paraId="2D4695B6" w14:textId="77777777" w:rsidR="00644DE7" w:rsidRDefault="00644DE7">
      <w:pPr>
        <w:pStyle w:val="Textoindependiente"/>
        <w:spacing w:before="8"/>
        <w:rPr>
          <w:b/>
          <w:i/>
          <w:sz w:val="19"/>
        </w:rPr>
      </w:pPr>
    </w:p>
    <w:p w14:paraId="07EA25B0" w14:textId="77777777" w:rsidR="00644DE7" w:rsidRDefault="00000000">
      <w:pPr>
        <w:pStyle w:val="Prrafodelista"/>
        <w:numPr>
          <w:ilvl w:val="0"/>
          <w:numId w:val="16"/>
        </w:numPr>
        <w:tabs>
          <w:tab w:val="left" w:pos="669"/>
        </w:tabs>
        <w:spacing w:before="1"/>
        <w:ind w:right="113" w:firstLine="0"/>
        <w:jc w:val="both"/>
        <w:rPr>
          <w:sz w:val="20"/>
        </w:rPr>
      </w:pPr>
      <w:r>
        <w:rPr>
          <w:sz w:val="20"/>
        </w:rPr>
        <w:t>Si</w:t>
      </w:r>
      <w:r>
        <w:rPr>
          <w:spacing w:val="-18"/>
          <w:sz w:val="20"/>
        </w:rPr>
        <w:t xml:space="preserve"> </w:t>
      </w:r>
      <w:r>
        <w:rPr>
          <w:sz w:val="20"/>
        </w:rPr>
        <w:t>bien</w:t>
      </w:r>
      <w:r>
        <w:rPr>
          <w:spacing w:val="-15"/>
          <w:sz w:val="20"/>
        </w:rPr>
        <w:t xml:space="preserve"> </w:t>
      </w:r>
      <w:r>
        <w:rPr>
          <w:sz w:val="20"/>
        </w:rPr>
        <w:t>la</w:t>
      </w:r>
      <w:r>
        <w:rPr>
          <w:spacing w:val="-16"/>
          <w:sz w:val="20"/>
        </w:rPr>
        <w:t xml:space="preserve"> </w:t>
      </w:r>
      <w:r>
        <w:rPr>
          <w:sz w:val="20"/>
        </w:rPr>
        <w:t>Comisión</w:t>
      </w:r>
      <w:r>
        <w:rPr>
          <w:spacing w:val="-17"/>
          <w:sz w:val="20"/>
        </w:rPr>
        <w:t xml:space="preserve"> </w:t>
      </w:r>
      <w:r>
        <w:rPr>
          <w:sz w:val="20"/>
        </w:rPr>
        <w:t>planteó</w:t>
      </w:r>
      <w:r>
        <w:rPr>
          <w:spacing w:val="-18"/>
          <w:sz w:val="20"/>
        </w:rPr>
        <w:t xml:space="preserve"> </w:t>
      </w:r>
      <w:r>
        <w:rPr>
          <w:sz w:val="20"/>
        </w:rPr>
        <w:t>que</w:t>
      </w:r>
      <w:r>
        <w:rPr>
          <w:spacing w:val="-18"/>
          <w:sz w:val="20"/>
        </w:rPr>
        <w:t xml:space="preserve"> </w:t>
      </w:r>
      <w:r>
        <w:rPr>
          <w:sz w:val="20"/>
        </w:rPr>
        <w:t>la</w:t>
      </w:r>
      <w:r>
        <w:rPr>
          <w:spacing w:val="-15"/>
          <w:sz w:val="20"/>
        </w:rPr>
        <w:t xml:space="preserve"> </w:t>
      </w:r>
      <w:r>
        <w:rPr>
          <w:sz w:val="20"/>
        </w:rPr>
        <w:t>falta</w:t>
      </w:r>
      <w:r>
        <w:rPr>
          <w:spacing w:val="-18"/>
          <w:sz w:val="20"/>
        </w:rPr>
        <w:t xml:space="preserve"> </w:t>
      </w:r>
      <w:r>
        <w:rPr>
          <w:sz w:val="20"/>
        </w:rPr>
        <w:t>de</w:t>
      </w:r>
      <w:r>
        <w:rPr>
          <w:spacing w:val="-16"/>
          <w:sz w:val="20"/>
        </w:rPr>
        <w:t xml:space="preserve"> </w:t>
      </w:r>
      <w:r>
        <w:rPr>
          <w:sz w:val="20"/>
        </w:rPr>
        <w:t>recursos</w:t>
      </w:r>
      <w:r>
        <w:rPr>
          <w:spacing w:val="-18"/>
          <w:sz w:val="20"/>
        </w:rPr>
        <w:t xml:space="preserve"> </w:t>
      </w:r>
      <w:r>
        <w:rPr>
          <w:sz w:val="20"/>
        </w:rPr>
        <w:t>idóneos</w:t>
      </w:r>
      <w:r>
        <w:rPr>
          <w:spacing w:val="-16"/>
          <w:sz w:val="20"/>
        </w:rPr>
        <w:t xml:space="preserve"> </w:t>
      </w:r>
      <w:r>
        <w:rPr>
          <w:sz w:val="20"/>
        </w:rPr>
        <w:t>y</w:t>
      </w:r>
      <w:r>
        <w:rPr>
          <w:spacing w:val="-16"/>
          <w:sz w:val="20"/>
        </w:rPr>
        <w:t xml:space="preserve"> </w:t>
      </w:r>
      <w:r>
        <w:rPr>
          <w:sz w:val="20"/>
        </w:rPr>
        <w:t>eficaces</w:t>
      </w:r>
      <w:r>
        <w:rPr>
          <w:spacing w:val="-18"/>
          <w:sz w:val="20"/>
        </w:rPr>
        <w:t xml:space="preserve"> </w:t>
      </w:r>
      <w:r>
        <w:rPr>
          <w:sz w:val="20"/>
        </w:rPr>
        <w:t>implicó,</w:t>
      </w:r>
      <w:r>
        <w:rPr>
          <w:spacing w:val="-16"/>
          <w:sz w:val="20"/>
        </w:rPr>
        <w:t xml:space="preserve"> </w:t>
      </w:r>
      <w:r>
        <w:rPr>
          <w:sz w:val="20"/>
        </w:rPr>
        <w:t>en</w:t>
      </w:r>
      <w:r>
        <w:rPr>
          <w:spacing w:val="-13"/>
          <w:sz w:val="20"/>
        </w:rPr>
        <w:t xml:space="preserve"> </w:t>
      </w:r>
      <w:r>
        <w:rPr>
          <w:sz w:val="20"/>
        </w:rPr>
        <w:t xml:space="preserve">el </w:t>
      </w:r>
      <w:r>
        <w:rPr>
          <w:spacing w:val="-2"/>
          <w:sz w:val="20"/>
        </w:rPr>
        <w:t>caso</w:t>
      </w:r>
      <w:r>
        <w:rPr>
          <w:spacing w:val="-14"/>
          <w:sz w:val="20"/>
        </w:rPr>
        <w:t xml:space="preserve"> </w:t>
      </w:r>
      <w:r>
        <w:rPr>
          <w:spacing w:val="-2"/>
          <w:sz w:val="20"/>
        </w:rPr>
        <w:t>concreto,</w:t>
      </w:r>
      <w:r>
        <w:rPr>
          <w:spacing w:val="-16"/>
          <w:sz w:val="20"/>
        </w:rPr>
        <w:t xml:space="preserve"> </w:t>
      </w:r>
      <w:r>
        <w:rPr>
          <w:spacing w:val="-2"/>
          <w:sz w:val="20"/>
        </w:rPr>
        <w:t>una</w:t>
      </w:r>
      <w:r>
        <w:rPr>
          <w:spacing w:val="-12"/>
          <w:sz w:val="20"/>
        </w:rPr>
        <w:t xml:space="preserve"> </w:t>
      </w:r>
      <w:r>
        <w:rPr>
          <w:spacing w:val="-2"/>
          <w:sz w:val="20"/>
        </w:rPr>
        <w:t>afectación</w:t>
      </w:r>
      <w:r>
        <w:rPr>
          <w:spacing w:val="-11"/>
          <w:sz w:val="20"/>
        </w:rPr>
        <w:t xml:space="preserve"> </w:t>
      </w:r>
      <w:r>
        <w:rPr>
          <w:spacing w:val="-2"/>
          <w:sz w:val="20"/>
        </w:rPr>
        <w:t>a</w:t>
      </w:r>
      <w:r>
        <w:rPr>
          <w:spacing w:val="-12"/>
          <w:sz w:val="20"/>
        </w:rPr>
        <w:t xml:space="preserve"> </w:t>
      </w:r>
      <w:r>
        <w:rPr>
          <w:spacing w:val="-2"/>
          <w:sz w:val="20"/>
        </w:rPr>
        <w:t>las</w:t>
      </w:r>
      <w:r>
        <w:rPr>
          <w:spacing w:val="-13"/>
          <w:sz w:val="20"/>
        </w:rPr>
        <w:t xml:space="preserve"> </w:t>
      </w:r>
      <w:r>
        <w:rPr>
          <w:spacing w:val="-2"/>
          <w:sz w:val="20"/>
        </w:rPr>
        <w:t>garantías</w:t>
      </w:r>
      <w:r>
        <w:rPr>
          <w:spacing w:val="-13"/>
          <w:sz w:val="20"/>
        </w:rPr>
        <w:t xml:space="preserve"> </w:t>
      </w:r>
      <w:r>
        <w:rPr>
          <w:spacing w:val="-2"/>
          <w:sz w:val="20"/>
        </w:rPr>
        <w:t>judiciales</w:t>
      </w:r>
      <w:r>
        <w:rPr>
          <w:spacing w:val="-11"/>
          <w:sz w:val="20"/>
        </w:rPr>
        <w:t xml:space="preserve"> </w:t>
      </w:r>
      <w:r>
        <w:rPr>
          <w:spacing w:val="-2"/>
          <w:sz w:val="20"/>
        </w:rPr>
        <w:t>y</w:t>
      </w:r>
      <w:r>
        <w:rPr>
          <w:spacing w:val="-15"/>
          <w:sz w:val="20"/>
        </w:rPr>
        <w:t xml:space="preserve"> </w:t>
      </w:r>
      <w:r>
        <w:rPr>
          <w:spacing w:val="-2"/>
          <w:sz w:val="20"/>
        </w:rPr>
        <w:t>al</w:t>
      </w:r>
      <w:r>
        <w:rPr>
          <w:spacing w:val="-12"/>
          <w:sz w:val="20"/>
        </w:rPr>
        <w:t xml:space="preserve"> </w:t>
      </w:r>
      <w:r>
        <w:rPr>
          <w:spacing w:val="-2"/>
          <w:sz w:val="20"/>
        </w:rPr>
        <w:t>derecho</w:t>
      </w:r>
      <w:r>
        <w:rPr>
          <w:spacing w:val="-14"/>
          <w:sz w:val="20"/>
        </w:rPr>
        <w:t xml:space="preserve"> </w:t>
      </w:r>
      <w:r>
        <w:rPr>
          <w:spacing w:val="-2"/>
          <w:sz w:val="20"/>
        </w:rPr>
        <w:t>a</w:t>
      </w:r>
      <w:r>
        <w:rPr>
          <w:spacing w:val="-10"/>
          <w:sz w:val="20"/>
        </w:rPr>
        <w:t xml:space="preserve"> </w:t>
      </w:r>
      <w:r>
        <w:rPr>
          <w:spacing w:val="-2"/>
          <w:sz w:val="20"/>
        </w:rPr>
        <w:t>recurrir</w:t>
      </w:r>
      <w:r>
        <w:rPr>
          <w:spacing w:val="-11"/>
          <w:sz w:val="20"/>
        </w:rPr>
        <w:t xml:space="preserve"> </w:t>
      </w:r>
      <w:r>
        <w:rPr>
          <w:spacing w:val="-2"/>
          <w:sz w:val="20"/>
        </w:rPr>
        <w:t>el</w:t>
      </w:r>
      <w:r>
        <w:rPr>
          <w:spacing w:val="-12"/>
          <w:sz w:val="20"/>
        </w:rPr>
        <w:t xml:space="preserve"> </w:t>
      </w:r>
      <w:r>
        <w:rPr>
          <w:spacing w:val="-2"/>
          <w:sz w:val="20"/>
        </w:rPr>
        <w:t>fallo,</w:t>
      </w:r>
      <w:r>
        <w:rPr>
          <w:spacing w:val="-11"/>
          <w:sz w:val="20"/>
        </w:rPr>
        <w:t xml:space="preserve"> </w:t>
      </w:r>
      <w:r>
        <w:rPr>
          <w:spacing w:val="-2"/>
          <w:sz w:val="20"/>
        </w:rPr>
        <w:t xml:space="preserve">este </w:t>
      </w:r>
      <w:r>
        <w:rPr>
          <w:sz w:val="20"/>
        </w:rPr>
        <w:t>Tribunal analizará los alegatos únicamente bajo la perspectiva del artículo 25.1 de la Convención, en atención a lo previamente resuelto (</w:t>
      </w:r>
      <w:r>
        <w:rPr>
          <w:i/>
          <w:sz w:val="20"/>
        </w:rPr>
        <w:t xml:space="preserve">supra </w:t>
      </w:r>
      <w:r>
        <w:rPr>
          <w:sz w:val="20"/>
        </w:rPr>
        <w:t xml:space="preserve">párr. 77). Este Tribunal ha </w:t>
      </w:r>
      <w:r>
        <w:rPr>
          <w:spacing w:val="-2"/>
          <w:sz w:val="20"/>
        </w:rPr>
        <w:t>señalado,</w:t>
      </w:r>
      <w:r>
        <w:rPr>
          <w:spacing w:val="-13"/>
          <w:sz w:val="20"/>
        </w:rPr>
        <w:t xml:space="preserve"> </w:t>
      </w:r>
      <w:r>
        <w:rPr>
          <w:spacing w:val="-2"/>
          <w:sz w:val="20"/>
        </w:rPr>
        <w:t>en</w:t>
      </w:r>
      <w:r>
        <w:rPr>
          <w:spacing w:val="-9"/>
          <w:sz w:val="20"/>
        </w:rPr>
        <w:t xml:space="preserve"> </w:t>
      </w:r>
      <w:r>
        <w:rPr>
          <w:spacing w:val="-2"/>
          <w:sz w:val="20"/>
        </w:rPr>
        <w:t>relación</w:t>
      </w:r>
      <w:r>
        <w:rPr>
          <w:spacing w:val="-9"/>
          <w:sz w:val="20"/>
        </w:rPr>
        <w:t xml:space="preserve"> </w:t>
      </w:r>
      <w:r>
        <w:rPr>
          <w:spacing w:val="-2"/>
          <w:sz w:val="20"/>
        </w:rPr>
        <w:t>con</w:t>
      </w:r>
      <w:r>
        <w:rPr>
          <w:spacing w:val="-11"/>
          <w:sz w:val="20"/>
        </w:rPr>
        <w:t xml:space="preserve"> </w:t>
      </w:r>
      <w:r>
        <w:rPr>
          <w:spacing w:val="-2"/>
          <w:sz w:val="20"/>
        </w:rPr>
        <w:t>el</w:t>
      </w:r>
      <w:r>
        <w:rPr>
          <w:spacing w:val="-12"/>
          <w:sz w:val="20"/>
        </w:rPr>
        <w:t xml:space="preserve"> </w:t>
      </w:r>
      <w:r>
        <w:rPr>
          <w:spacing w:val="-2"/>
          <w:sz w:val="20"/>
        </w:rPr>
        <w:t>artículo</w:t>
      </w:r>
      <w:r>
        <w:rPr>
          <w:spacing w:val="-14"/>
          <w:sz w:val="20"/>
        </w:rPr>
        <w:t xml:space="preserve"> </w:t>
      </w:r>
      <w:r>
        <w:rPr>
          <w:spacing w:val="-2"/>
          <w:sz w:val="20"/>
        </w:rPr>
        <w:t>25.1</w:t>
      </w:r>
      <w:r>
        <w:rPr>
          <w:spacing w:val="-14"/>
          <w:sz w:val="20"/>
        </w:rPr>
        <w:t xml:space="preserve"> </w:t>
      </w:r>
      <w:r>
        <w:rPr>
          <w:spacing w:val="-2"/>
          <w:sz w:val="20"/>
        </w:rPr>
        <w:t>de</w:t>
      </w:r>
      <w:r>
        <w:rPr>
          <w:spacing w:val="-14"/>
          <w:sz w:val="20"/>
        </w:rPr>
        <w:t xml:space="preserve"> </w:t>
      </w:r>
      <w:r>
        <w:rPr>
          <w:spacing w:val="-2"/>
          <w:sz w:val="20"/>
        </w:rPr>
        <w:t>la</w:t>
      </w:r>
      <w:r>
        <w:rPr>
          <w:spacing w:val="-12"/>
          <w:sz w:val="20"/>
        </w:rPr>
        <w:t xml:space="preserve"> </w:t>
      </w:r>
      <w:r>
        <w:rPr>
          <w:spacing w:val="-2"/>
          <w:sz w:val="20"/>
        </w:rPr>
        <w:t>Convención,</w:t>
      </w:r>
      <w:r>
        <w:rPr>
          <w:spacing w:val="-13"/>
          <w:sz w:val="20"/>
        </w:rPr>
        <w:t xml:space="preserve"> </w:t>
      </w:r>
      <w:r>
        <w:rPr>
          <w:spacing w:val="-2"/>
          <w:sz w:val="20"/>
        </w:rPr>
        <w:t>que</w:t>
      </w:r>
      <w:r>
        <w:rPr>
          <w:spacing w:val="-14"/>
          <w:sz w:val="20"/>
        </w:rPr>
        <w:t xml:space="preserve"> </w:t>
      </w:r>
      <w:r>
        <w:rPr>
          <w:spacing w:val="-2"/>
          <w:sz w:val="20"/>
        </w:rPr>
        <w:t>dicha</w:t>
      </w:r>
      <w:r>
        <w:rPr>
          <w:spacing w:val="-15"/>
          <w:sz w:val="20"/>
        </w:rPr>
        <w:t xml:space="preserve"> </w:t>
      </w:r>
      <w:r>
        <w:rPr>
          <w:spacing w:val="-2"/>
          <w:sz w:val="20"/>
        </w:rPr>
        <w:t>norma</w:t>
      </w:r>
      <w:r>
        <w:rPr>
          <w:spacing w:val="-12"/>
          <w:sz w:val="20"/>
        </w:rPr>
        <w:t xml:space="preserve"> </w:t>
      </w:r>
      <w:r>
        <w:rPr>
          <w:spacing w:val="-2"/>
          <w:sz w:val="20"/>
        </w:rPr>
        <w:t>contempla</w:t>
      </w:r>
      <w:r>
        <w:rPr>
          <w:spacing w:val="-15"/>
          <w:sz w:val="20"/>
        </w:rPr>
        <w:t xml:space="preserve"> </w:t>
      </w:r>
      <w:r>
        <w:rPr>
          <w:spacing w:val="-2"/>
          <w:sz w:val="20"/>
        </w:rPr>
        <w:t xml:space="preserve">la </w:t>
      </w:r>
      <w:r>
        <w:rPr>
          <w:spacing w:val="-4"/>
          <w:sz w:val="20"/>
        </w:rPr>
        <w:t>obligación</w:t>
      </w:r>
      <w:r>
        <w:rPr>
          <w:spacing w:val="-8"/>
          <w:sz w:val="20"/>
        </w:rPr>
        <w:t xml:space="preserve"> </w:t>
      </w:r>
      <w:r>
        <w:rPr>
          <w:spacing w:val="-4"/>
          <w:sz w:val="20"/>
        </w:rPr>
        <w:t>de</w:t>
      </w:r>
      <w:r>
        <w:rPr>
          <w:spacing w:val="-10"/>
          <w:sz w:val="20"/>
        </w:rPr>
        <w:t xml:space="preserve"> </w:t>
      </w:r>
      <w:r>
        <w:rPr>
          <w:spacing w:val="-4"/>
          <w:sz w:val="20"/>
        </w:rPr>
        <w:t>los</w:t>
      </w:r>
      <w:r>
        <w:rPr>
          <w:spacing w:val="-9"/>
          <w:sz w:val="20"/>
        </w:rPr>
        <w:t xml:space="preserve"> </w:t>
      </w:r>
      <w:r>
        <w:rPr>
          <w:spacing w:val="-4"/>
          <w:sz w:val="20"/>
        </w:rPr>
        <w:t>Estados</w:t>
      </w:r>
      <w:r>
        <w:rPr>
          <w:spacing w:val="-9"/>
          <w:sz w:val="20"/>
        </w:rPr>
        <w:t xml:space="preserve"> </w:t>
      </w:r>
      <w:r>
        <w:rPr>
          <w:spacing w:val="-4"/>
          <w:sz w:val="20"/>
        </w:rPr>
        <w:t>Partes</w:t>
      </w:r>
      <w:r>
        <w:rPr>
          <w:spacing w:val="-9"/>
          <w:sz w:val="20"/>
        </w:rPr>
        <w:t xml:space="preserve"> </w:t>
      </w:r>
      <w:r>
        <w:rPr>
          <w:spacing w:val="-4"/>
          <w:sz w:val="20"/>
        </w:rPr>
        <w:t>de</w:t>
      </w:r>
      <w:r>
        <w:rPr>
          <w:spacing w:val="-10"/>
          <w:sz w:val="20"/>
        </w:rPr>
        <w:t xml:space="preserve"> </w:t>
      </w:r>
      <w:r>
        <w:rPr>
          <w:spacing w:val="-4"/>
          <w:sz w:val="20"/>
        </w:rPr>
        <w:t>garantizar,</w:t>
      </w:r>
      <w:r>
        <w:rPr>
          <w:spacing w:val="-9"/>
          <w:sz w:val="20"/>
        </w:rPr>
        <w:t xml:space="preserve"> </w:t>
      </w:r>
      <w:r>
        <w:rPr>
          <w:spacing w:val="-4"/>
          <w:sz w:val="20"/>
        </w:rPr>
        <w:t>a</w:t>
      </w:r>
      <w:r>
        <w:rPr>
          <w:spacing w:val="-8"/>
          <w:sz w:val="20"/>
        </w:rPr>
        <w:t xml:space="preserve"> </w:t>
      </w:r>
      <w:r>
        <w:rPr>
          <w:spacing w:val="-4"/>
          <w:sz w:val="20"/>
        </w:rPr>
        <w:t>todas</w:t>
      </w:r>
      <w:r>
        <w:rPr>
          <w:spacing w:val="-9"/>
          <w:sz w:val="20"/>
        </w:rPr>
        <w:t xml:space="preserve"> </w:t>
      </w:r>
      <w:r>
        <w:rPr>
          <w:spacing w:val="-4"/>
          <w:sz w:val="20"/>
        </w:rPr>
        <w:t>las</w:t>
      </w:r>
      <w:r>
        <w:rPr>
          <w:spacing w:val="-7"/>
          <w:sz w:val="20"/>
        </w:rPr>
        <w:t xml:space="preserve"> </w:t>
      </w:r>
      <w:r>
        <w:rPr>
          <w:spacing w:val="-4"/>
          <w:sz w:val="20"/>
        </w:rPr>
        <w:t>personas</w:t>
      </w:r>
      <w:r>
        <w:rPr>
          <w:spacing w:val="-9"/>
          <w:sz w:val="20"/>
        </w:rPr>
        <w:t xml:space="preserve"> </w:t>
      </w:r>
      <w:r>
        <w:rPr>
          <w:spacing w:val="-4"/>
          <w:sz w:val="20"/>
        </w:rPr>
        <w:t>bajo</w:t>
      </w:r>
      <w:r>
        <w:rPr>
          <w:spacing w:val="-10"/>
          <w:sz w:val="20"/>
        </w:rPr>
        <w:t xml:space="preserve"> </w:t>
      </w:r>
      <w:r>
        <w:rPr>
          <w:spacing w:val="-4"/>
          <w:sz w:val="20"/>
        </w:rPr>
        <w:t>su</w:t>
      </w:r>
      <w:r>
        <w:rPr>
          <w:spacing w:val="-10"/>
          <w:sz w:val="20"/>
        </w:rPr>
        <w:t xml:space="preserve"> </w:t>
      </w:r>
      <w:r>
        <w:rPr>
          <w:spacing w:val="-4"/>
          <w:sz w:val="20"/>
        </w:rPr>
        <w:t>jurisdicción,</w:t>
      </w:r>
      <w:r>
        <w:rPr>
          <w:spacing w:val="-9"/>
          <w:sz w:val="20"/>
        </w:rPr>
        <w:t xml:space="preserve"> </w:t>
      </w:r>
      <w:r>
        <w:rPr>
          <w:spacing w:val="-4"/>
          <w:sz w:val="20"/>
        </w:rPr>
        <w:t xml:space="preserve">un </w:t>
      </w:r>
      <w:r>
        <w:rPr>
          <w:sz w:val="20"/>
        </w:rPr>
        <w:t>recurso</w:t>
      </w:r>
      <w:r>
        <w:rPr>
          <w:spacing w:val="-18"/>
          <w:sz w:val="20"/>
        </w:rPr>
        <w:t xml:space="preserve"> </w:t>
      </w:r>
      <w:r>
        <w:rPr>
          <w:sz w:val="20"/>
        </w:rPr>
        <w:t>judicial</w:t>
      </w:r>
      <w:r>
        <w:rPr>
          <w:spacing w:val="-18"/>
          <w:sz w:val="20"/>
        </w:rPr>
        <w:t xml:space="preserve"> </w:t>
      </w:r>
      <w:r>
        <w:rPr>
          <w:sz w:val="20"/>
        </w:rPr>
        <w:t>efectivo</w:t>
      </w:r>
      <w:r>
        <w:rPr>
          <w:spacing w:val="-17"/>
          <w:sz w:val="20"/>
        </w:rPr>
        <w:t xml:space="preserve"> </w:t>
      </w:r>
      <w:r>
        <w:rPr>
          <w:sz w:val="20"/>
        </w:rPr>
        <w:t>contra</w:t>
      </w:r>
      <w:r>
        <w:rPr>
          <w:spacing w:val="-18"/>
          <w:sz w:val="20"/>
        </w:rPr>
        <w:t xml:space="preserve"> </w:t>
      </w:r>
      <w:r>
        <w:rPr>
          <w:sz w:val="20"/>
        </w:rPr>
        <w:t>actos</w:t>
      </w:r>
      <w:r>
        <w:rPr>
          <w:spacing w:val="-17"/>
          <w:sz w:val="20"/>
        </w:rPr>
        <w:t xml:space="preserve"> </w:t>
      </w:r>
      <w:r>
        <w:rPr>
          <w:sz w:val="20"/>
        </w:rPr>
        <w:t>violatorios</w:t>
      </w:r>
      <w:r>
        <w:rPr>
          <w:spacing w:val="-18"/>
          <w:sz w:val="20"/>
        </w:rPr>
        <w:t xml:space="preserve"> </w:t>
      </w:r>
      <w:r>
        <w:rPr>
          <w:sz w:val="20"/>
        </w:rPr>
        <w:t>de</w:t>
      </w:r>
      <w:r>
        <w:rPr>
          <w:spacing w:val="-18"/>
          <w:sz w:val="20"/>
        </w:rPr>
        <w:t xml:space="preserve"> </w:t>
      </w:r>
      <w:r>
        <w:rPr>
          <w:sz w:val="20"/>
        </w:rPr>
        <w:t>sus</w:t>
      </w:r>
      <w:r>
        <w:rPr>
          <w:spacing w:val="-17"/>
          <w:sz w:val="20"/>
        </w:rPr>
        <w:t xml:space="preserve"> </w:t>
      </w:r>
      <w:r>
        <w:rPr>
          <w:sz w:val="20"/>
        </w:rPr>
        <w:t>derechos</w:t>
      </w:r>
      <w:r>
        <w:rPr>
          <w:spacing w:val="-18"/>
          <w:sz w:val="20"/>
        </w:rPr>
        <w:t xml:space="preserve"> </w:t>
      </w:r>
      <w:r>
        <w:rPr>
          <w:sz w:val="20"/>
        </w:rPr>
        <w:t>fundamentales</w:t>
      </w:r>
      <w:hyperlink w:anchor="_bookmark124" w:history="1">
        <w:r>
          <w:rPr>
            <w:position w:val="7"/>
            <w:sz w:val="13"/>
          </w:rPr>
          <w:t>101</w:t>
        </w:r>
      </w:hyperlink>
      <w:r>
        <w:rPr>
          <w:sz w:val="20"/>
        </w:rPr>
        <w:t>.</w:t>
      </w:r>
      <w:r>
        <w:rPr>
          <w:spacing w:val="-17"/>
          <w:sz w:val="20"/>
        </w:rPr>
        <w:t xml:space="preserve"> </w:t>
      </w:r>
      <w:r>
        <w:rPr>
          <w:sz w:val="20"/>
        </w:rPr>
        <w:t xml:space="preserve">Dicha </w:t>
      </w:r>
      <w:r>
        <w:rPr>
          <w:w w:val="95"/>
          <w:sz w:val="20"/>
        </w:rPr>
        <w:t>efectividad</w:t>
      </w:r>
      <w:r>
        <w:rPr>
          <w:spacing w:val="-7"/>
          <w:w w:val="95"/>
          <w:sz w:val="20"/>
        </w:rPr>
        <w:t xml:space="preserve"> </w:t>
      </w:r>
      <w:r>
        <w:rPr>
          <w:w w:val="95"/>
          <w:sz w:val="20"/>
        </w:rPr>
        <w:t>supone</w:t>
      </w:r>
      <w:r>
        <w:rPr>
          <w:spacing w:val="-11"/>
          <w:w w:val="95"/>
          <w:sz w:val="20"/>
        </w:rPr>
        <w:t xml:space="preserve"> </w:t>
      </w:r>
      <w:r>
        <w:rPr>
          <w:w w:val="95"/>
          <w:sz w:val="20"/>
        </w:rPr>
        <w:t>que,</w:t>
      </w:r>
      <w:r>
        <w:rPr>
          <w:spacing w:val="-10"/>
          <w:w w:val="95"/>
          <w:sz w:val="20"/>
        </w:rPr>
        <w:t xml:space="preserve"> </w:t>
      </w:r>
      <w:r>
        <w:rPr>
          <w:w w:val="95"/>
          <w:sz w:val="20"/>
        </w:rPr>
        <w:t>además</w:t>
      </w:r>
      <w:r>
        <w:rPr>
          <w:spacing w:val="-14"/>
          <w:w w:val="95"/>
          <w:sz w:val="20"/>
        </w:rPr>
        <w:t xml:space="preserve"> </w:t>
      </w:r>
      <w:r>
        <w:rPr>
          <w:w w:val="95"/>
          <w:sz w:val="20"/>
        </w:rPr>
        <w:t>de</w:t>
      </w:r>
      <w:r>
        <w:rPr>
          <w:spacing w:val="-11"/>
          <w:w w:val="95"/>
          <w:sz w:val="20"/>
        </w:rPr>
        <w:t xml:space="preserve"> </w:t>
      </w:r>
      <w:r>
        <w:rPr>
          <w:w w:val="95"/>
          <w:sz w:val="20"/>
        </w:rPr>
        <w:t>la</w:t>
      </w:r>
      <w:r>
        <w:rPr>
          <w:spacing w:val="-7"/>
          <w:w w:val="95"/>
          <w:sz w:val="20"/>
        </w:rPr>
        <w:t xml:space="preserve"> </w:t>
      </w:r>
      <w:r>
        <w:rPr>
          <w:w w:val="95"/>
          <w:sz w:val="20"/>
        </w:rPr>
        <w:t>existencia</w:t>
      </w:r>
      <w:r>
        <w:rPr>
          <w:spacing w:val="-9"/>
          <w:w w:val="95"/>
          <w:sz w:val="20"/>
        </w:rPr>
        <w:t xml:space="preserve"> </w:t>
      </w:r>
      <w:r>
        <w:rPr>
          <w:w w:val="95"/>
          <w:sz w:val="20"/>
        </w:rPr>
        <w:t>formal</w:t>
      </w:r>
      <w:r>
        <w:rPr>
          <w:spacing w:val="-13"/>
          <w:w w:val="95"/>
          <w:sz w:val="20"/>
        </w:rPr>
        <w:t xml:space="preserve"> </w:t>
      </w:r>
      <w:r>
        <w:rPr>
          <w:w w:val="95"/>
          <w:sz w:val="20"/>
        </w:rPr>
        <w:t>de</w:t>
      </w:r>
      <w:r>
        <w:rPr>
          <w:spacing w:val="-11"/>
          <w:w w:val="95"/>
          <w:sz w:val="20"/>
        </w:rPr>
        <w:t xml:space="preserve"> </w:t>
      </w:r>
      <w:r>
        <w:rPr>
          <w:w w:val="95"/>
          <w:sz w:val="20"/>
        </w:rPr>
        <w:t>los</w:t>
      </w:r>
      <w:r>
        <w:rPr>
          <w:spacing w:val="-10"/>
          <w:w w:val="95"/>
          <w:sz w:val="20"/>
        </w:rPr>
        <w:t xml:space="preserve"> </w:t>
      </w:r>
      <w:r>
        <w:rPr>
          <w:w w:val="95"/>
          <w:sz w:val="20"/>
        </w:rPr>
        <w:t>recursos,</w:t>
      </w:r>
      <w:r>
        <w:rPr>
          <w:spacing w:val="-10"/>
          <w:w w:val="95"/>
          <w:sz w:val="20"/>
        </w:rPr>
        <w:t xml:space="preserve"> </w:t>
      </w:r>
      <w:r>
        <w:rPr>
          <w:w w:val="95"/>
          <w:sz w:val="20"/>
        </w:rPr>
        <w:t>éstos</w:t>
      </w:r>
      <w:r>
        <w:rPr>
          <w:spacing w:val="-14"/>
          <w:w w:val="95"/>
          <w:sz w:val="20"/>
        </w:rPr>
        <w:t xml:space="preserve"> </w:t>
      </w:r>
      <w:r>
        <w:rPr>
          <w:w w:val="95"/>
          <w:sz w:val="20"/>
        </w:rPr>
        <w:t>den</w:t>
      </w:r>
      <w:r>
        <w:rPr>
          <w:spacing w:val="-5"/>
          <w:w w:val="95"/>
          <w:sz w:val="20"/>
        </w:rPr>
        <w:t xml:space="preserve"> </w:t>
      </w:r>
      <w:r>
        <w:rPr>
          <w:w w:val="95"/>
          <w:sz w:val="20"/>
        </w:rPr>
        <w:t xml:space="preserve">resultados </w:t>
      </w:r>
      <w:r>
        <w:rPr>
          <w:sz w:val="20"/>
        </w:rPr>
        <w:t>o</w:t>
      </w:r>
      <w:r>
        <w:rPr>
          <w:spacing w:val="-7"/>
          <w:sz w:val="20"/>
        </w:rPr>
        <w:t xml:space="preserve"> </w:t>
      </w:r>
      <w:r>
        <w:rPr>
          <w:sz w:val="20"/>
        </w:rPr>
        <w:t>respuestas</w:t>
      </w:r>
      <w:r>
        <w:rPr>
          <w:spacing w:val="-7"/>
          <w:sz w:val="20"/>
        </w:rPr>
        <w:t xml:space="preserve"> </w:t>
      </w:r>
      <w:r>
        <w:rPr>
          <w:sz w:val="20"/>
        </w:rPr>
        <w:t>a</w:t>
      </w:r>
      <w:r>
        <w:rPr>
          <w:spacing w:val="-6"/>
          <w:sz w:val="20"/>
        </w:rPr>
        <w:t xml:space="preserve"> </w:t>
      </w:r>
      <w:r>
        <w:rPr>
          <w:sz w:val="20"/>
        </w:rPr>
        <w:t>las</w:t>
      </w:r>
      <w:r>
        <w:rPr>
          <w:spacing w:val="-7"/>
          <w:sz w:val="20"/>
        </w:rPr>
        <w:t xml:space="preserve"> </w:t>
      </w:r>
      <w:r>
        <w:rPr>
          <w:sz w:val="20"/>
        </w:rPr>
        <w:t>violaciones</w:t>
      </w:r>
      <w:r>
        <w:rPr>
          <w:spacing w:val="-7"/>
          <w:sz w:val="20"/>
        </w:rPr>
        <w:t xml:space="preserve"> </w:t>
      </w:r>
      <w:r>
        <w:rPr>
          <w:sz w:val="20"/>
        </w:rPr>
        <w:t>de</w:t>
      </w:r>
      <w:r>
        <w:rPr>
          <w:spacing w:val="-9"/>
          <w:sz w:val="20"/>
        </w:rPr>
        <w:t xml:space="preserve"> </w:t>
      </w:r>
      <w:r>
        <w:rPr>
          <w:sz w:val="20"/>
        </w:rPr>
        <w:t>derechos</w:t>
      </w:r>
      <w:r>
        <w:rPr>
          <w:spacing w:val="-5"/>
          <w:sz w:val="20"/>
        </w:rPr>
        <w:t xml:space="preserve"> </w:t>
      </w:r>
      <w:r>
        <w:rPr>
          <w:sz w:val="20"/>
        </w:rPr>
        <w:t>contemplados</w:t>
      </w:r>
      <w:r>
        <w:rPr>
          <w:spacing w:val="-7"/>
          <w:sz w:val="20"/>
        </w:rPr>
        <w:t xml:space="preserve"> </w:t>
      </w:r>
      <w:r>
        <w:rPr>
          <w:sz w:val="20"/>
        </w:rPr>
        <w:t>ya</w:t>
      </w:r>
      <w:r>
        <w:rPr>
          <w:spacing w:val="-6"/>
          <w:sz w:val="20"/>
        </w:rPr>
        <w:t xml:space="preserve"> </w:t>
      </w:r>
      <w:r>
        <w:rPr>
          <w:sz w:val="20"/>
        </w:rPr>
        <w:t>sea</w:t>
      </w:r>
      <w:r>
        <w:rPr>
          <w:spacing w:val="-6"/>
          <w:sz w:val="20"/>
        </w:rPr>
        <w:t xml:space="preserve"> </w:t>
      </w:r>
      <w:r>
        <w:rPr>
          <w:sz w:val="20"/>
        </w:rPr>
        <w:t>en</w:t>
      </w:r>
      <w:r>
        <w:rPr>
          <w:spacing w:val="-6"/>
          <w:sz w:val="20"/>
        </w:rPr>
        <w:t xml:space="preserve"> </w:t>
      </w:r>
      <w:r>
        <w:rPr>
          <w:sz w:val="20"/>
        </w:rPr>
        <w:t>la</w:t>
      </w:r>
      <w:r>
        <w:rPr>
          <w:spacing w:val="-6"/>
          <w:sz w:val="20"/>
        </w:rPr>
        <w:t xml:space="preserve"> </w:t>
      </w:r>
      <w:r>
        <w:rPr>
          <w:sz w:val="20"/>
        </w:rPr>
        <w:t>Convención,</w:t>
      </w:r>
      <w:r>
        <w:rPr>
          <w:spacing w:val="-5"/>
          <w:sz w:val="20"/>
        </w:rPr>
        <w:t xml:space="preserve"> </w:t>
      </w:r>
      <w:r>
        <w:rPr>
          <w:sz w:val="20"/>
        </w:rPr>
        <w:t>en</w:t>
      </w:r>
      <w:r>
        <w:rPr>
          <w:spacing w:val="-7"/>
          <w:sz w:val="20"/>
        </w:rPr>
        <w:t xml:space="preserve"> </w:t>
      </w:r>
      <w:r>
        <w:rPr>
          <w:sz w:val="20"/>
        </w:rPr>
        <w:t xml:space="preserve">la </w:t>
      </w:r>
      <w:r>
        <w:rPr>
          <w:spacing w:val="-2"/>
          <w:sz w:val="20"/>
        </w:rPr>
        <w:t>Constitución</w:t>
      </w:r>
      <w:r>
        <w:rPr>
          <w:spacing w:val="-14"/>
          <w:sz w:val="20"/>
        </w:rPr>
        <w:t xml:space="preserve"> </w:t>
      </w:r>
      <w:r>
        <w:rPr>
          <w:spacing w:val="-2"/>
          <w:sz w:val="20"/>
        </w:rPr>
        <w:t>o</w:t>
      </w:r>
      <w:r>
        <w:rPr>
          <w:spacing w:val="-15"/>
          <w:sz w:val="20"/>
        </w:rPr>
        <w:t xml:space="preserve"> </w:t>
      </w:r>
      <w:r>
        <w:rPr>
          <w:spacing w:val="-2"/>
          <w:sz w:val="20"/>
        </w:rPr>
        <w:t>en</w:t>
      </w:r>
      <w:r>
        <w:rPr>
          <w:spacing w:val="-14"/>
          <w:sz w:val="20"/>
        </w:rPr>
        <w:t xml:space="preserve"> </w:t>
      </w:r>
      <w:r>
        <w:rPr>
          <w:spacing w:val="-2"/>
          <w:sz w:val="20"/>
        </w:rPr>
        <w:t>las</w:t>
      </w:r>
      <w:r>
        <w:rPr>
          <w:spacing w:val="-16"/>
          <w:sz w:val="20"/>
        </w:rPr>
        <w:t xml:space="preserve"> </w:t>
      </w:r>
      <w:r>
        <w:rPr>
          <w:spacing w:val="-2"/>
          <w:sz w:val="20"/>
        </w:rPr>
        <w:t>leyes</w:t>
      </w:r>
      <w:hyperlink w:anchor="_bookmark125" w:history="1">
        <w:r>
          <w:rPr>
            <w:spacing w:val="-2"/>
            <w:position w:val="7"/>
            <w:sz w:val="13"/>
          </w:rPr>
          <w:t>102</w:t>
        </w:r>
      </w:hyperlink>
      <w:r>
        <w:rPr>
          <w:spacing w:val="-2"/>
          <w:sz w:val="20"/>
        </w:rPr>
        <w:t>.</w:t>
      </w:r>
      <w:r>
        <w:rPr>
          <w:spacing w:val="-16"/>
          <w:sz w:val="20"/>
        </w:rPr>
        <w:t xml:space="preserve"> </w:t>
      </w:r>
      <w:r>
        <w:rPr>
          <w:spacing w:val="-2"/>
          <w:sz w:val="20"/>
        </w:rPr>
        <w:t>Esto</w:t>
      </w:r>
      <w:r>
        <w:rPr>
          <w:spacing w:val="-15"/>
          <w:sz w:val="20"/>
        </w:rPr>
        <w:t xml:space="preserve"> </w:t>
      </w:r>
      <w:r>
        <w:rPr>
          <w:spacing w:val="-2"/>
          <w:sz w:val="20"/>
        </w:rPr>
        <w:t>implica</w:t>
      </w:r>
      <w:r>
        <w:rPr>
          <w:spacing w:val="-13"/>
          <w:sz w:val="20"/>
        </w:rPr>
        <w:t xml:space="preserve"> </w:t>
      </w:r>
      <w:r>
        <w:rPr>
          <w:spacing w:val="-2"/>
          <w:sz w:val="20"/>
        </w:rPr>
        <w:t>que</w:t>
      </w:r>
      <w:r>
        <w:rPr>
          <w:spacing w:val="-16"/>
          <w:sz w:val="20"/>
        </w:rPr>
        <w:t xml:space="preserve"> </w:t>
      </w:r>
      <w:r>
        <w:rPr>
          <w:spacing w:val="-2"/>
          <w:sz w:val="20"/>
        </w:rPr>
        <w:t>el</w:t>
      </w:r>
      <w:r>
        <w:rPr>
          <w:spacing w:val="-14"/>
          <w:sz w:val="20"/>
        </w:rPr>
        <w:t xml:space="preserve"> </w:t>
      </w:r>
      <w:r>
        <w:rPr>
          <w:spacing w:val="-2"/>
          <w:sz w:val="20"/>
        </w:rPr>
        <w:t>recurso</w:t>
      </w:r>
      <w:r>
        <w:rPr>
          <w:spacing w:val="-16"/>
          <w:sz w:val="20"/>
        </w:rPr>
        <w:t xml:space="preserve"> </w:t>
      </w:r>
      <w:r>
        <w:rPr>
          <w:spacing w:val="-2"/>
          <w:sz w:val="20"/>
        </w:rPr>
        <w:t>debe</w:t>
      </w:r>
      <w:r>
        <w:rPr>
          <w:spacing w:val="-15"/>
          <w:sz w:val="20"/>
        </w:rPr>
        <w:t xml:space="preserve"> </w:t>
      </w:r>
      <w:r>
        <w:rPr>
          <w:spacing w:val="-2"/>
          <w:sz w:val="20"/>
        </w:rPr>
        <w:t>ser</w:t>
      </w:r>
      <w:r>
        <w:rPr>
          <w:spacing w:val="-16"/>
          <w:sz w:val="20"/>
        </w:rPr>
        <w:t xml:space="preserve"> </w:t>
      </w:r>
      <w:r>
        <w:rPr>
          <w:spacing w:val="-2"/>
          <w:sz w:val="20"/>
        </w:rPr>
        <w:t>idóneo</w:t>
      </w:r>
      <w:r>
        <w:rPr>
          <w:spacing w:val="-15"/>
          <w:sz w:val="20"/>
        </w:rPr>
        <w:t xml:space="preserve"> </w:t>
      </w:r>
      <w:r>
        <w:rPr>
          <w:spacing w:val="-2"/>
          <w:sz w:val="20"/>
        </w:rPr>
        <w:t>para</w:t>
      </w:r>
      <w:r>
        <w:rPr>
          <w:spacing w:val="-13"/>
          <w:sz w:val="20"/>
        </w:rPr>
        <w:t xml:space="preserve"> </w:t>
      </w:r>
      <w:r>
        <w:rPr>
          <w:spacing w:val="-2"/>
          <w:sz w:val="20"/>
        </w:rPr>
        <w:t>combatir</w:t>
      </w:r>
      <w:r>
        <w:rPr>
          <w:spacing w:val="-16"/>
          <w:sz w:val="20"/>
        </w:rPr>
        <w:t xml:space="preserve"> </w:t>
      </w:r>
      <w:r>
        <w:rPr>
          <w:spacing w:val="-2"/>
          <w:sz w:val="20"/>
        </w:rPr>
        <w:t>la violación</w:t>
      </w:r>
      <w:r>
        <w:rPr>
          <w:spacing w:val="-16"/>
          <w:sz w:val="20"/>
        </w:rPr>
        <w:t xml:space="preserve"> </w:t>
      </w:r>
      <w:r>
        <w:rPr>
          <w:spacing w:val="-2"/>
          <w:sz w:val="20"/>
        </w:rPr>
        <w:t>y</w:t>
      </w:r>
      <w:r>
        <w:rPr>
          <w:spacing w:val="-16"/>
          <w:sz w:val="20"/>
        </w:rPr>
        <w:t xml:space="preserve"> </w:t>
      </w:r>
      <w:r>
        <w:rPr>
          <w:spacing w:val="-2"/>
          <w:sz w:val="20"/>
        </w:rPr>
        <w:t>que</w:t>
      </w:r>
      <w:r>
        <w:rPr>
          <w:spacing w:val="-15"/>
          <w:sz w:val="20"/>
        </w:rPr>
        <w:t xml:space="preserve"> </w:t>
      </w:r>
      <w:r>
        <w:rPr>
          <w:spacing w:val="-2"/>
          <w:sz w:val="20"/>
        </w:rPr>
        <w:t>sea</w:t>
      </w:r>
      <w:r>
        <w:rPr>
          <w:spacing w:val="-16"/>
          <w:sz w:val="20"/>
        </w:rPr>
        <w:t xml:space="preserve"> </w:t>
      </w:r>
      <w:r>
        <w:rPr>
          <w:spacing w:val="-2"/>
          <w:sz w:val="20"/>
        </w:rPr>
        <w:t>efectiva</w:t>
      </w:r>
      <w:r>
        <w:rPr>
          <w:spacing w:val="-15"/>
          <w:sz w:val="20"/>
        </w:rPr>
        <w:t xml:space="preserve"> </w:t>
      </w:r>
      <w:r>
        <w:rPr>
          <w:spacing w:val="-2"/>
          <w:sz w:val="20"/>
        </w:rPr>
        <w:t>su</w:t>
      </w:r>
      <w:r>
        <w:rPr>
          <w:spacing w:val="-16"/>
          <w:sz w:val="20"/>
        </w:rPr>
        <w:t xml:space="preserve"> </w:t>
      </w:r>
      <w:r>
        <w:rPr>
          <w:spacing w:val="-2"/>
          <w:sz w:val="20"/>
        </w:rPr>
        <w:t>aplicación</w:t>
      </w:r>
      <w:r>
        <w:rPr>
          <w:spacing w:val="-16"/>
          <w:sz w:val="20"/>
        </w:rPr>
        <w:t xml:space="preserve"> </w:t>
      </w:r>
      <w:r>
        <w:rPr>
          <w:spacing w:val="-2"/>
          <w:sz w:val="20"/>
        </w:rPr>
        <w:t>por</w:t>
      </w:r>
      <w:r>
        <w:rPr>
          <w:spacing w:val="-15"/>
          <w:sz w:val="20"/>
        </w:rPr>
        <w:t xml:space="preserve"> </w:t>
      </w:r>
      <w:r>
        <w:rPr>
          <w:spacing w:val="-2"/>
          <w:sz w:val="20"/>
        </w:rPr>
        <w:t>la</w:t>
      </w:r>
      <w:r>
        <w:rPr>
          <w:spacing w:val="-16"/>
          <w:sz w:val="20"/>
        </w:rPr>
        <w:t xml:space="preserve"> </w:t>
      </w:r>
      <w:r>
        <w:rPr>
          <w:spacing w:val="-2"/>
          <w:sz w:val="20"/>
        </w:rPr>
        <w:t>autoridad</w:t>
      </w:r>
      <w:r>
        <w:rPr>
          <w:spacing w:val="-15"/>
          <w:sz w:val="20"/>
        </w:rPr>
        <w:t xml:space="preserve"> </w:t>
      </w:r>
      <w:r>
        <w:rPr>
          <w:spacing w:val="-2"/>
          <w:sz w:val="20"/>
        </w:rPr>
        <w:t>competente</w:t>
      </w:r>
      <w:hyperlink w:anchor="_bookmark126" w:history="1">
        <w:r>
          <w:rPr>
            <w:spacing w:val="-2"/>
            <w:position w:val="7"/>
            <w:sz w:val="13"/>
          </w:rPr>
          <w:t>103</w:t>
        </w:r>
      </w:hyperlink>
      <w:r>
        <w:rPr>
          <w:spacing w:val="-2"/>
          <w:sz w:val="20"/>
        </w:rPr>
        <w:t>.</w:t>
      </w:r>
      <w:r>
        <w:rPr>
          <w:spacing w:val="-16"/>
          <w:sz w:val="20"/>
        </w:rPr>
        <w:t xml:space="preserve"> </w:t>
      </w:r>
      <w:r>
        <w:rPr>
          <w:spacing w:val="-2"/>
          <w:sz w:val="20"/>
        </w:rPr>
        <w:t>De</w:t>
      </w:r>
      <w:r>
        <w:rPr>
          <w:spacing w:val="-15"/>
          <w:sz w:val="20"/>
        </w:rPr>
        <w:t xml:space="preserve"> </w:t>
      </w:r>
      <w:r>
        <w:rPr>
          <w:spacing w:val="-2"/>
          <w:sz w:val="20"/>
        </w:rPr>
        <w:t>igual</w:t>
      </w:r>
      <w:r>
        <w:rPr>
          <w:spacing w:val="-16"/>
          <w:sz w:val="20"/>
        </w:rPr>
        <w:t xml:space="preserve"> </w:t>
      </w:r>
      <w:r>
        <w:rPr>
          <w:spacing w:val="-2"/>
          <w:sz w:val="20"/>
        </w:rPr>
        <w:t xml:space="preserve">manera, </w:t>
      </w:r>
      <w:r>
        <w:rPr>
          <w:sz w:val="20"/>
        </w:rPr>
        <w:t xml:space="preserve">esta Corte ha establecido que un recurso judicial efectivo implica que el análisis por la </w:t>
      </w:r>
      <w:r>
        <w:rPr>
          <w:w w:val="95"/>
          <w:sz w:val="20"/>
        </w:rPr>
        <w:t>autoridad</w:t>
      </w:r>
      <w:r>
        <w:rPr>
          <w:spacing w:val="-10"/>
          <w:w w:val="95"/>
          <w:sz w:val="20"/>
        </w:rPr>
        <w:t xml:space="preserve"> </w:t>
      </w:r>
      <w:r>
        <w:rPr>
          <w:w w:val="95"/>
          <w:sz w:val="20"/>
        </w:rPr>
        <w:t>competente</w:t>
      </w:r>
      <w:r>
        <w:rPr>
          <w:spacing w:val="-11"/>
          <w:w w:val="95"/>
          <w:sz w:val="20"/>
        </w:rPr>
        <w:t xml:space="preserve"> </w:t>
      </w:r>
      <w:r>
        <w:rPr>
          <w:w w:val="95"/>
          <w:sz w:val="20"/>
        </w:rPr>
        <w:t>de</w:t>
      </w:r>
      <w:r>
        <w:rPr>
          <w:spacing w:val="-11"/>
          <w:w w:val="95"/>
          <w:sz w:val="20"/>
        </w:rPr>
        <w:t xml:space="preserve"> </w:t>
      </w:r>
      <w:r>
        <w:rPr>
          <w:w w:val="95"/>
          <w:sz w:val="20"/>
        </w:rPr>
        <w:t>un</w:t>
      </w:r>
      <w:r>
        <w:rPr>
          <w:spacing w:val="-8"/>
          <w:w w:val="95"/>
          <w:sz w:val="20"/>
        </w:rPr>
        <w:t xml:space="preserve"> </w:t>
      </w:r>
      <w:r>
        <w:rPr>
          <w:w w:val="95"/>
          <w:sz w:val="20"/>
        </w:rPr>
        <w:t>recurso</w:t>
      </w:r>
      <w:r>
        <w:rPr>
          <w:spacing w:val="-11"/>
          <w:w w:val="95"/>
          <w:sz w:val="20"/>
        </w:rPr>
        <w:t xml:space="preserve"> </w:t>
      </w:r>
      <w:r>
        <w:rPr>
          <w:w w:val="95"/>
          <w:sz w:val="20"/>
        </w:rPr>
        <w:t>judicial</w:t>
      </w:r>
      <w:r>
        <w:rPr>
          <w:spacing w:val="-10"/>
          <w:w w:val="95"/>
          <w:sz w:val="20"/>
        </w:rPr>
        <w:t xml:space="preserve"> </w:t>
      </w:r>
      <w:r>
        <w:rPr>
          <w:w w:val="95"/>
          <w:sz w:val="20"/>
        </w:rPr>
        <w:t>no</w:t>
      </w:r>
      <w:r>
        <w:rPr>
          <w:spacing w:val="-14"/>
          <w:w w:val="95"/>
          <w:sz w:val="20"/>
        </w:rPr>
        <w:t xml:space="preserve"> </w:t>
      </w:r>
      <w:r>
        <w:rPr>
          <w:w w:val="95"/>
          <w:sz w:val="20"/>
        </w:rPr>
        <w:t>puede</w:t>
      </w:r>
      <w:r>
        <w:rPr>
          <w:spacing w:val="-8"/>
          <w:w w:val="95"/>
          <w:sz w:val="20"/>
        </w:rPr>
        <w:t xml:space="preserve"> </w:t>
      </w:r>
      <w:r>
        <w:rPr>
          <w:w w:val="95"/>
          <w:sz w:val="20"/>
        </w:rPr>
        <w:t>reducirse</w:t>
      </w:r>
      <w:r>
        <w:rPr>
          <w:spacing w:val="-15"/>
          <w:w w:val="95"/>
          <w:sz w:val="20"/>
        </w:rPr>
        <w:t xml:space="preserve"> </w:t>
      </w:r>
      <w:r>
        <w:rPr>
          <w:w w:val="95"/>
          <w:sz w:val="20"/>
        </w:rPr>
        <w:t>a</w:t>
      </w:r>
      <w:r>
        <w:rPr>
          <w:spacing w:val="-9"/>
          <w:w w:val="95"/>
          <w:sz w:val="20"/>
        </w:rPr>
        <w:t xml:space="preserve"> </w:t>
      </w:r>
      <w:r>
        <w:rPr>
          <w:w w:val="95"/>
          <w:sz w:val="20"/>
        </w:rPr>
        <w:t>una</w:t>
      </w:r>
      <w:r>
        <w:rPr>
          <w:spacing w:val="-10"/>
          <w:w w:val="95"/>
          <w:sz w:val="20"/>
        </w:rPr>
        <w:t xml:space="preserve"> </w:t>
      </w:r>
      <w:r>
        <w:rPr>
          <w:w w:val="95"/>
          <w:sz w:val="20"/>
        </w:rPr>
        <w:t>mera</w:t>
      </w:r>
      <w:r>
        <w:rPr>
          <w:spacing w:val="-10"/>
          <w:w w:val="95"/>
          <w:sz w:val="20"/>
        </w:rPr>
        <w:t xml:space="preserve"> </w:t>
      </w:r>
      <w:r>
        <w:rPr>
          <w:w w:val="95"/>
          <w:sz w:val="20"/>
        </w:rPr>
        <w:t>formalidad,</w:t>
      </w:r>
      <w:r>
        <w:rPr>
          <w:spacing w:val="-10"/>
          <w:w w:val="95"/>
          <w:sz w:val="20"/>
        </w:rPr>
        <w:t xml:space="preserve"> </w:t>
      </w:r>
      <w:r>
        <w:rPr>
          <w:spacing w:val="-4"/>
          <w:w w:val="95"/>
          <w:sz w:val="20"/>
        </w:rPr>
        <w:t>sino</w:t>
      </w:r>
    </w:p>
    <w:p w14:paraId="3CB477C0" w14:textId="77777777" w:rsidR="00644DE7" w:rsidRDefault="00000000">
      <w:pPr>
        <w:pStyle w:val="Textoindependiente"/>
        <w:spacing w:before="8"/>
        <w:rPr>
          <w:sz w:val="18"/>
        </w:rPr>
      </w:pPr>
      <w:r>
        <w:pict w14:anchorId="3F21E43F">
          <v:rect id="docshape23" o:spid="_x0000_s2082" style="position:absolute;margin-left:85.1pt;margin-top:12.6pt;width:2in;height:.6pt;z-index:-15717888;mso-wrap-distance-left:0;mso-wrap-distance-right:0;mso-position-horizontal-relative:page" fillcolor="black" stroked="f">
            <w10:wrap type="topAndBottom" anchorx="page"/>
          </v:rect>
        </w:pict>
      </w:r>
    </w:p>
    <w:p w14:paraId="7262DE08" w14:textId="77777777" w:rsidR="00644DE7" w:rsidRDefault="00000000">
      <w:pPr>
        <w:spacing w:before="96"/>
        <w:ind w:left="101" w:right="115"/>
        <w:jc w:val="both"/>
        <w:rPr>
          <w:sz w:val="16"/>
        </w:rPr>
      </w:pPr>
      <w:bookmarkStart w:id="146" w:name="_bookmark124"/>
      <w:bookmarkEnd w:id="146"/>
      <w:r>
        <w:rPr>
          <w:sz w:val="16"/>
          <w:vertAlign w:val="superscript"/>
        </w:rPr>
        <w:t>101</w:t>
      </w:r>
      <w:r>
        <w:rPr>
          <w:spacing w:val="80"/>
          <w:sz w:val="16"/>
        </w:rPr>
        <w:t xml:space="preserve">  </w:t>
      </w:r>
      <w:r>
        <w:rPr>
          <w:i/>
          <w:sz w:val="16"/>
        </w:rPr>
        <w:t xml:space="preserve">Cfr. Caso Velásquez Rodríguez Vs. Honduras. Excepciones Preliminares. </w:t>
      </w:r>
      <w:r>
        <w:rPr>
          <w:sz w:val="16"/>
        </w:rPr>
        <w:t xml:space="preserve">Sentencia de 26 de junio de 1987. Serie C No. 1, párr. 91, y </w:t>
      </w:r>
      <w:r>
        <w:rPr>
          <w:i/>
          <w:sz w:val="16"/>
        </w:rPr>
        <w:t xml:space="preserve">Caso Mina Cuero Vs. Ecuador. Excepción Preliminar, Fondo, Reparaciones y Costas. </w:t>
      </w:r>
      <w:r>
        <w:rPr>
          <w:sz w:val="16"/>
        </w:rPr>
        <w:t>Sentencia de 7 de septiembre de 2022. Serie C No. 464, párr. 116.</w:t>
      </w:r>
    </w:p>
    <w:p w14:paraId="55ECDE94" w14:textId="77777777" w:rsidR="00644DE7" w:rsidRDefault="00000000">
      <w:pPr>
        <w:spacing w:before="119" w:line="242" w:lineRule="auto"/>
        <w:ind w:left="101" w:right="117"/>
        <w:jc w:val="both"/>
        <w:rPr>
          <w:sz w:val="16"/>
        </w:rPr>
      </w:pPr>
      <w:bookmarkStart w:id="147" w:name="_bookmark125"/>
      <w:bookmarkEnd w:id="147"/>
      <w:r>
        <w:rPr>
          <w:sz w:val="16"/>
          <w:vertAlign w:val="superscript"/>
        </w:rPr>
        <w:t>102</w:t>
      </w:r>
      <w:r>
        <w:rPr>
          <w:spacing w:val="40"/>
          <w:sz w:val="16"/>
        </w:rPr>
        <w:t xml:space="preserve">  </w:t>
      </w:r>
      <w:r>
        <w:rPr>
          <w:i/>
          <w:sz w:val="16"/>
        </w:rPr>
        <w:t xml:space="preserve">Cfr. Garantías judiciales en estados de emergencia (Arts. 27.2, 25 y 8 Convención Americana sobre Derechos Humanos). </w:t>
      </w:r>
      <w:r>
        <w:rPr>
          <w:sz w:val="16"/>
        </w:rPr>
        <w:t xml:space="preserve">Opinión Consultiva OC-9/87 de 6 de octubre de 1987. Serie A No. 9, párr. 24, y </w:t>
      </w:r>
      <w:r>
        <w:rPr>
          <w:i/>
          <w:sz w:val="16"/>
        </w:rPr>
        <w:t>Caso Mina Cuero Vs. Ecuador, supra</w:t>
      </w:r>
      <w:r>
        <w:rPr>
          <w:sz w:val="16"/>
        </w:rPr>
        <w:t>, párr. 116.</w:t>
      </w:r>
    </w:p>
    <w:p w14:paraId="7B23AF66" w14:textId="77777777" w:rsidR="00644DE7" w:rsidRDefault="00000000">
      <w:pPr>
        <w:spacing w:before="117"/>
        <w:ind w:left="101"/>
        <w:jc w:val="both"/>
        <w:rPr>
          <w:sz w:val="16"/>
        </w:rPr>
      </w:pPr>
      <w:bookmarkStart w:id="148" w:name="_bookmark126"/>
      <w:bookmarkEnd w:id="148"/>
      <w:r>
        <w:rPr>
          <w:sz w:val="16"/>
          <w:vertAlign w:val="superscript"/>
        </w:rPr>
        <w:t>103</w:t>
      </w:r>
      <w:r>
        <w:rPr>
          <w:spacing w:val="63"/>
          <w:sz w:val="16"/>
        </w:rPr>
        <w:t xml:space="preserve">   </w:t>
      </w:r>
      <w:r>
        <w:rPr>
          <w:i/>
          <w:sz w:val="16"/>
        </w:rPr>
        <w:t>Cfr.</w:t>
      </w:r>
      <w:r>
        <w:rPr>
          <w:i/>
          <w:spacing w:val="-1"/>
          <w:sz w:val="16"/>
        </w:rPr>
        <w:t xml:space="preserve"> </w:t>
      </w:r>
      <w:r>
        <w:rPr>
          <w:i/>
          <w:sz w:val="16"/>
        </w:rPr>
        <w:t>Opinión</w:t>
      </w:r>
      <w:r>
        <w:rPr>
          <w:i/>
          <w:spacing w:val="-2"/>
          <w:sz w:val="16"/>
        </w:rPr>
        <w:t xml:space="preserve"> </w:t>
      </w:r>
      <w:r>
        <w:rPr>
          <w:i/>
          <w:sz w:val="16"/>
        </w:rPr>
        <w:t>Consultiva</w:t>
      </w:r>
      <w:r>
        <w:rPr>
          <w:i/>
          <w:spacing w:val="-4"/>
          <w:sz w:val="16"/>
        </w:rPr>
        <w:t xml:space="preserve"> </w:t>
      </w:r>
      <w:r>
        <w:rPr>
          <w:i/>
          <w:sz w:val="16"/>
        </w:rPr>
        <w:t>OC-9/87,</w:t>
      </w:r>
      <w:r>
        <w:rPr>
          <w:i/>
          <w:spacing w:val="-3"/>
          <w:sz w:val="16"/>
        </w:rPr>
        <w:t xml:space="preserve"> </w:t>
      </w:r>
      <w:r>
        <w:rPr>
          <w:i/>
          <w:sz w:val="16"/>
        </w:rPr>
        <w:t>supra</w:t>
      </w:r>
      <w:r>
        <w:rPr>
          <w:sz w:val="16"/>
        </w:rPr>
        <w:t>,</w:t>
      </w:r>
      <w:r>
        <w:rPr>
          <w:spacing w:val="-2"/>
          <w:sz w:val="16"/>
        </w:rPr>
        <w:t xml:space="preserve"> </w:t>
      </w:r>
      <w:r>
        <w:rPr>
          <w:sz w:val="16"/>
        </w:rPr>
        <w:t>párr.</w:t>
      </w:r>
      <w:r>
        <w:rPr>
          <w:spacing w:val="-4"/>
          <w:sz w:val="16"/>
        </w:rPr>
        <w:t xml:space="preserve"> </w:t>
      </w:r>
      <w:r>
        <w:rPr>
          <w:sz w:val="16"/>
        </w:rPr>
        <w:t>24,</w:t>
      </w:r>
      <w:r>
        <w:rPr>
          <w:spacing w:val="-5"/>
          <w:sz w:val="16"/>
        </w:rPr>
        <w:t xml:space="preserve"> </w:t>
      </w:r>
      <w:r>
        <w:rPr>
          <w:sz w:val="16"/>
        </w:rPr>
        <w:t>y</w:t>
      </w:r>
      <w:r>
        <w:rPr>
          <w:spacing w:val="-3"/>
          <w:sz w:val="16"/>
        </w:rPr>
        <w:t xml:space="preserve"> </w:t>
      </w:r>
      <w:r>
        <w:rPr>
          <w:i/>
          <w:sz w:val="16"/>
        </w:rPr>
        <w:t>Caso</w:t>
      </w:r>
      <w:r>
        <w:rPr>
          <w:i/>
          <w:spacing w:val="-2"/>
          <w:sz w:val="16"/>
        </w:rPr>
        <w:t xml:space="preserve"> </w:t>
      </w:r>
      <w:r>
        <w:rPr>
          <w:i/>
          <w:sz w:val="16"/>
        </w:rPr>
        <w:t>Mina</w:t>
      </w:r>
      <w:r>
        <w:rPr>
          <w:i/>
          <w:spacing w:val="-2"/>
          <w:sz w:val="16"/>
        </w:rPr>
        <w:t xml:space="preserve"> </w:t>
      </w:r>
      <w:r>
        <w:rPr>
          <w:i/>
          <w:sz w:val="16"/>
        </w:rPr>
        <w:t>Cuero</w:t>
      </w:r>
      <w:r>
        <w:rPr>
          <w:i/>
          <w:spacing w:val="-3"/>
          <w:sz w:val="16"/>
        </w:rPr>
        <w:t xml:space="preserve"> </w:t>
      </w:r>
      <w:r>
        <w:rPr>
          <w:i/>
          <w:sz w:val="16"/>
        </w:rPr>
        <w:t>Vs.</w:t>
      </w:r>
      <w:r>
        <w:rPr>
          <w:i/>
          <w:spacing w:val="-4"/>
          <w:sz w:val="16"/>
        </w:rPr>
        <w:t xml:space="preserve"> </w:t>
      </w:r>
      <w:r>
        <w:rPr>
          <w:i/>
          <w:sz w:val="16"/>
        </w:rPr>
        <w:t>Ecuador,</w:t>
      </w:r>
      <w:r>
        <w:rPr>
          <w:i/>
          <w:spacing w:val="-4"/>
          <w:sz w:val="16"/>
        </w:rPr>
        <w:t xml:space="preserve"> </w:t>
      </w:r>
      <w:r>
        <w:rPr>
          <w:i/>
          <w:sz w:val="16"/>
        </w:rPr>
        <w:t>supra</w:t>
      </w:r>
      <w:r>
        <w:rPr>
          <w:sz w:val="16"/>
        </w:rPr>
        <w:t>,</w:t>
      </w:r>
      <w:r>
        <w:rPr>
          <w:spacing w:val="-6"/>
          <w:sz w:val="16"/>
        </w:rPr>
        <w:t xml:space="preserve"> </w:t>
      </w:r>
      <w:r>
        <w:rPr>
          <w:sz w:val="16"/>
        </w:rPr>
        <w:t>párr.</w:t>
      </w:r>
      <w:r>
        <w:rPr>
          <w:spacing w:val="-2"/>
          <w:sz w:val="16"/>
        </w:rPr>
        <w:t xml:space="preserve"> </w:t>
      </w:r>
      <w:r>
        <w:rPr>
          <w:spacing w:val="-4"/>
          <w:sz w:val="16"/>
        </w:rPr>
        <w:t>116.</w:t>
      </w:r>
    </w:p>
    <w:p w14:paraId="230CE1E1" w14:textId="77777777" w:rsidR="00644DE7" w:rsidRDefault="00644DE7">
      <w:pPr>
        <w:jc w:val="both"/>
        <w:rPr>
          <w:sz w:val="16"/>
        </w:rPr>
        <w:sectPr w:rsidR="00644DE7">
          <w:pgSz w:w="12240" w:h="15840"/>
          <w:pgMar w:top="1340" w:right="1580" w:bottom="1180" w:left="1600" w:header="0" w:footer="994" w:gutter="0"/>
          <w:cols w:space="720"/>
        </w:sectPr>
      </w:pPr>
    </w:p>
    <w:p w14:paraId="40423819" w14:textId="77777777" w:rsidR="00644DE7" w:rsidRDefault="00000000">
      <w:pPr>
        <w:pStyle w:val="Textoindependiente"/>
        <w:spacing w:before="76"/>
        <w:ind w:left="101" w:right="113"/>
        <w:jc w:val="both"/>
      </w:pPr>
      <w:r>
        <w:rPr>
          <w:spacing w:val="-4"/>
        </w:rPr>
        <w:lastRenderedPageBreak/>
        <w:t>que</w:t>
      </w:r>
      <w:r>
        <w:rPr>
          <w:spacing w:val="-13"/>
        </w:rPr>
        <w:t xml:space="preserve"> </w:t>
      </w:r>
      <w:r>
        <w:rPr>
          <w:spacing w:val="-4"/>
        </w:rPr>
        <w:t>debe</w:t>
      </w:r>
      <w:r>
        <w:rPr>
          <w:spacing w:val="-11"/>
        </w:rPr>
        <w:t xml:space="preserve"> </w:t>
      </w:r>
      <w:r>
        <w:rPr>
          <w:spacing w:val="-4"/>
        </w:rPr>
        <w:t>examinar</w:t>
      </w:r>
      <w:r>
        <w:rPr>
          <w:spacing w:val="-13"/>
        </w:rPr>
        <w:t xml:space="preserve"> </w:t>
      </w:r>
      <w:r>
        <w:rPr>
          <w:spacing w:val="-4"/>
        </w:rPr>
        <w:t>las</w:t>
      </w:r>
      <w:r>
        <w:rPr>
          <w:spacing w:val="-10"/>
        </w:rPr>
        <w:t xml:space="preserve"> </w:t>
      </w:r>
      <w:r>
        <w:rPr>
          <w:spacing w:val="-4"/>
        </w:rPr>
        <w:t>razones</w:t>
      </w:r>
      <w:r>
        <w:rPr>
          <w:spacing w:val="-13"/>
        </w:rPr>
        <w:t xml:space="preserve"> </w:t>
      </w:r>
      <w:r>
        <w:rPr>
          <w:spacing w:val="-4"/>
        </w:rPr>
        <w:t>invocadas</w:t>
      </w:r>
      <w:r>
        <w:rPr>
          <w:spacing w:val="-13"/>
        </w:rPr>
        <w:t xml:space="preserve"> </w:t>
      </w:r>
      <w:r>
        <w:rPr>
          <w:spacing w:val="-4"/>
        </w:rPr>
        <w:t>por</w:t>
      </w:r>
      <w:r>
        <w:rPr>
          <w:spacing w:val="-13"/>
        </w:rPr>
        <w:t xml:space="preserve"> </w:t>
      </w:r>
      <w:r>
        <w:rPr>
          <w:spacing w:val="-4"/>
        </w:rPr>
        <w:t>el</w:t>
      </w:r>
      <w:r>
        <w:rPr>
          <w:spacing w:val="-12"/>
        </w:rPr>
        <w:t xml:space="preserve"> </w:t>
      </w:r>
      <w:r>
        <w:rPr>
          <w:spacing w:val="-4"/>
        </w:rPr>
        <w:t>demandante</w:t>
      </w:r>
      <w:r>
        <w:rPr>
          <w:spacing w:val="-13"/>
        </w:rPr>
        <w:t xml:space="preserve"> </w:t>
      </w:r>
      <w:r>
        <w:rPr>
          <w:spacing w:val="-4"/>
        </w:rPr>
        <w:t>y</w:t>
      </w:r>
      <w:r>
        <w:rPr>
          <w:spacing w:val="-12"/>
        </w:rPr>
        <w:t xml:space="preserve"> </w:t>
      </w:r>
      <w:r>
        <w:rPr>
          <w:spacing w:val="-4"/>
        </w:rPr>
        <w:t>manifestarse</w:t>
      </w:r>
      <w:r>
        <w:rPr>
          <w:spacing w:val="-13"/>
        </w:rPr>
        <w:t xml:space="preserve"> </w:t>
      </w:r>
      <w:r>
        <w:rPr>
          <w:spacing w:val="-4"/>
        </w:rPr>
        <w:t xml:space="preserve">expresamente </w:t>
      </w:r>
      <w:r>
        <w:t>sobre</w:t>
      </w:r>
      <w:r>
        <w:rPr>
          <w:spacing w:val="-18"/>
        </w:rPr>
        <w:t xml:space="preserve"> </w:t>
      </w:r>
      <w:r>
        <w:t>ellas</w:t>
      </w:r>
      <w:hyperlink w:anchor="_bookmark127" w:history="1">
        <w:r>
          <w:rPr>
            <w:position w:val="7"/>
            <w:sz w:val="13"/>
          </w:rPr>
          <w:t>104</w:t>
        </w:r>
      </w:hyperlink>
      <w:r>
        <w:t>.</w:t>
      </w:r>
      <w:r>
        <w:rPr>
          <w:spacing w:val="-18"/>
        </w:rPr>
        <w:t xml:space="preserve"> </w:t>
      </w:r>
      <w:r>
        <w:t>Lo</w:t>
      </w:r>
      <w:r>
        <w:rPr>
          <w:spacing w:val="-17"/>
        </w:rPr>
        <w:t xml:space="preserve"> </w:t>
      </w:r>
      <w:r>
        <w:t>anterior</w:t>
      </w:r>
      <w:r>
        <w:rPr>
          <w:spacing w:val="-18"/>
        </w:rPr>
        <w:t xml:space="preserve"> </w:t>
      </w:r>
      <w:r>
        <w:t>no</w:t>
      </w:r>
      <w:r>
        <w:rPr>
          <w:spacing w:val="-17"/>
        </w:rPr>
        <w:t xml:space="preserve"> </w:t>
      </w:r>
      <w:r>
        <w:t>implica</w:t>
      </w:r>
      <w:r>
        <w:rPr>
          <w:spacing w:val="-18"/>
        </w:rPr>
        <w:t xml:space="preserve"> </w:t>
      </w:r>
      <w:r>
        <w:t>que</w:t>
      </w:r>
      <w:r>
        <w:rPr>
          <w:spacing w:val="-18"/>
        </w:rPr>
        <w:t xml:space="preserve"> </w:t>
      </w:r>
      <w:r>
        <w:t>se</w:t>
      </w:r>
      <w:r>
        <w:rPr>
          <w:spacing w:val="-17"/>
        </w:rPr>
        <w:t xml:space="preserve"> </w:t>
      </w:r>
      <w:r>
        <w:t>evalúe</w:t>
      </w:r>
      <w:r>
        <w:rPr>
          <w:spacing w:val="-18"/>
        </w:rPr>
        <w:t xml:space="preserve"> </w:t>
      </w:r>
      <w:r>
        <w:t>la</w:t>
      </w:r>
      <w:r>
        <w:rPr>
          <w:spacing w:val="-17"/>
        </w:rPr>
        <w:t xml:space="preserve"> </w:t>
      </w:r>
      <w:r>
        <w:t>efectividad</w:t>
      </w:r>
      <w:r>
        <w:rPr>
          <w:spacing w:val="-18"/>
        </w:rPr>
        <w:t xml:space="preserve"> </w:t>
      </w:r>
      <w:r>
        <w:t>de</w:t>
      </w:r>
      <w:r>
        <w:rPr>
          <w:spacing w:val="-17"/>
        </w:rPr>
        <w:t xml:space="preserve"> </w:t>
      </w:r>
      <w:r>
        <w:t>un</w:t>
      </w:r>
      <w:r>
        <w:rPr>
          <w:spacing w:val="-18"/>
        </w:rPr>
        <w:t xml:space="preserve"> </w:t>
      </w:r>
      <w:r>
        <w:t>recurso</w:t>
      </w:r>
      <w:r>
        <w:rPr>
          <w:spacing w:val="-18"/>
        </w:rPr>
        <w:t xml:space="preserve"> </w:t>
      </w:r>
      <w:r>
        <w:t>en</w:t>
      </w:r>
      <w:r>
        <w:rPr>
          <w:spacing w:val="-17"/>
        </w:rPr>
        <w:t xml:space="preserve"> </w:t>
      </w:r>
      <w:r>
        <w:t>función de</w:t>
      </w:r>
      <w:r>
        <w:rPr>
          <w:spacing w:val="-13"/>
        </w:rPr>
        <w:t xml:space="preserve"> </w:t>
      </w:r>
      <w:r>
        <w:t>que</w:t>
      </w:r>
      <w:r>
        <w:rPr>
          <w:spacing w:val="-11"/>
        </w:rPr>
        <w:t xml:space="preserve"> </w:t>
      </w:r>
      <w:r>
        <w:t>éste</w:t>
      </w:r>
      <w:r>
        <w:rPr>
          <w:spacing w:val="-13"/>
        </w:rPr>
        <w:t xml:space="preserve"> </w:t>
      </w:r>
      <w:r>
        <w:t>produzca</w:t>
      </w:r>
      <w:r>
        <w:rPr>
          <w:spacing w:val="-12"/>
        </w:rPr>
        <w:t xml:space="preserve"> </w:t>
      </w:r>
      <w:r>
        <w:t>un</w:t>
      </w:r>
      <w:r>
        <w:rPr>
          <w:spacing w:val="-11"/>
        </w:rPr>
        <w:t xml:space="preserve"> </w:t>
      </w:r>
      <w:r>
        <w:t>resultado</w:t>
      </w:r>
      <w:r>
        <w:rPr>
          <w:spacing w:val="-13"/>
        </w:rPr>
        <w:t xml:space="preserve"> </w:t>
      </w:r>
      <w:r>
        <w:t>favorable</w:t>
      </w:r>
      <w:r>
        <w:rPr>
          <w:spacing w:val="-16"/>
        </w:rPr>
        <w:t xml:space="preserve"> </w:t>
      </w:r>
      <w:r>
        <w:t>para</w:t>
      </w:r>
      <w:r>
        <w:rPr>
          <w:spacing w:val="-10"/>
        </w:rPr>
        <w:t xml:space="preserve"> </w:t>
      </w:r>
      <w:r>
        <w:t>el</w:t>
      </w:r>
      <w:r>
        <w:rPr>
          <w:spacing w:val="-12"/>
        </w:rPr>
        <w:t xml:space="preserve"> </w:t>
      </w:r>
      <w:r>
        <w:t>demandante</w:t>
      </w:r>
      <w:hyperlink w:anchor="_bookmark128" w:history="1">
        <w:r>
          <w:rPr>
            <w:position w:val="7"/>
            <w:sz w:val="13"/>
          </w:rPr>
          <w:t>105</w:t>
        </w:r>
      </w:hyperlink>
      <w:r>
        <w:t>.</w:t>
      </w:r>
    </w:p>
    <w:p w14:paraId="476EFC3C" w14:textId="77777777" w:rsidR="00644DE7" w:rsidRDefault="00644DE7">
      <w:pPr>
        <w:pStyle w:val="Textoindependiente"/>
        <w:spacing w:before="10"/>
        <w:rPr>
          <w:sz w:val="19"/>
        </w:rPr>
      </w:pPr>
    </w:p>
    <w:p w14:paraId="07CF6BE2" w14:textId="77777777" w:rsidR="00644DE7" w:rsidRDefault="00000000">
      <w:pPr>
        <w:pStyle w:val="Prrafodelista"/>
        <w:numPr>
          <w:ilvl w:val="0"/>
          <w:numId w:val="16"/>
        </w:numPr>
        <w:tabs>
          <w:tab w:val="left" w:pos="668"/>
        </w:tabs>
        <w:ind w:right="113" w:firstLine="0"/>
        <w:jc w:val="both"/>
        <w:rPr>
          <w:sz w:val="20"/>
        </w:rPr>
      </w:pPr>
      <w:r>
        <w:rPr>
          <w:sz w:val="20"/>
        </w:rPr>
        <w:t>Asimismo,</w:t>
      </w:r>
      <w:r>
        <w:rPr>
          <w:spacing w:val="-11"/>
          <w:sz w:val="20"/>
        </w:rPr>
        <w:t xml:space="preserve"> </w:t>
      </w:r>
      <w:r>
        <w:rPr>
          <w:sz w:val="20"/>
        </w:rPr>
        <w:t>de</w:t>
      </w:r>
      <w:r>
        <w:rPr>
          <w:spacing w:val="-9"/>
          <w:sz w:val="20"/>
        </w:rPr>
        <w:t xml:space="preserve"> </w:t>
      </w:r>
      <w:r>
        <w:rPr>
          <w:sz w:val="20"/>
        </w:rPr>
        <w:t>acuerdo</w:t>
      </w:r>
      <w:r>
        <w:rPr>
          <w:spacing w:val="-9"/>
          <w:sz w:val="20"/>
        </w:rPr>
        <w:t xml:space="preserve"> </w:t>
      </w:r>
      <w:r>
        <w:rPr>
          <w:sz w:val="20"/>
        </w:rPr>
        <w:t>con</w:t>
      </w:r>
      <w:r>
        <w:rPr>
          <w:spacing w:val="-8"/>
          <w:sz w:val="20"/>
        </w:rPr>
        <w:t xml:space="preserve"> </w:t>
      </w:r>
      <w:r>
        <w:rPr>
          <w:sz w:val="20"/>
        </w:rPr>
        <w:t>su</w:t>
      </w:r>
      <w:r>
        <w:rPr>
          <w:spacing w:val="-10"/>
          <w:sz w:val="20"/>
        </w:rPr>
        <w:t xml:space="preserve"> </w:t>
      </w:r>
      <w:r>
        <w:rPr>
          <w:sz w:val="20"/>
        </w:rPr>
        <w:t>jurisprudencia</w:t>
      </w:r>
      <w:r>
        <w:rPr>
          <w:spacing w:val="-9"/>
          <w:sz w:val="20"/>
        </w:rPr>
        <w:t xml:space="preserve"> </w:t>
      </w:r>
      <w:r>
        <w:rPr>
          <w:sz w:val="20"/>
        </w:rPr>
        <w:t>más</w:t>
      </w:r>
      <w:r>
        <w:rPr>
          <w:spacing w:val="-9"/>
          <w:sz w:val="20"/>
        </w:rPr>
        <w:t xml:space="preserve"> </w:t>
      </w:r>
      <w:r>
        <w:rPr>
          <w:sz w:val="20"/>
        </w:rPr>
        <w:t>reciente,</w:t>
      </w:r>
      <w:r>
        <w:rPr>
          <w:spacing w:val="-11"/>
          <w:sz w:val="20"/>
        </w:rPr>
        <w:t xml:space="preserve"> </w:t>
      </w:r>
      <w:r>
        <w:rPr>
          <w:sz w:val="20"/>
        </w:rPr>
        <w:t>la</w:t>
      </w:r>
      <w:r>
        <w:rPr>
          <w:spacing w:val="-10"/>
          <w:sz w:val="20"/>
        </w:rPr>
        <w:t xml:space="preserve"> </w:t>
      </w:r>
      <w:r>
        <w:rPr>
          <w:sz w:val="20"/>
        </w:rPr>
        <w:t>Corte</w:t>
      </w:r>
      <w:r>
        <w:rPr>
          <w:spacing w:val="-9"/>
          <w:sz w:val="20"/>
        </w:rPr>
        <w:t xml:space="preserve"> </w:t>
      </w:r>
      <w:r>
        <w:rPr>
          <w:sz w:val="20"/>
        </w:rPr>
        <w:t>ha</w:t>
      </w:r>
      <w:r>
        <w:rPr>
          <w:spacing w:val="-9"/>
          <w:sz w:val="20"/>
        </w:rPr>
        <w:t xml:space="preserve"> </w:t>
      </w:r>
      <w:r>
        <w:rPr>
          <w:sz w:val="20"/>
        </w:rPr>
        <w:t>considerado que</w:t>
      </w:r>
      <w:r>
        <w:rPr>
          <w:spacing w:val="-3"/>
          <w:sz w:val="20"/>
        </w:rPr>
        <w:t xml:space="preserve"> </w:t>
      </w:r>
      <w:r>
        <w:rPr>
          <w:sz w:val="20"/>
        </w:rPr>
        <w:t>la</w:t>
      </w:r>
      <w:r>
        <w:rPr>
          <w:spacing w:val="-1"/>
          <w:sz w:val="20"/>
        </w:rPr>
        <w:t xml:space="preserve"> </w:t>
      </w:r>
      <w:r>
        <w:rPr>
          <w:sz w:val="20"/>
        </w:rPr>
        <w:t>resolución</w:t>
      </w:r>
      <w:r>
        <w:rPr>
          <w:spacing w:val="-1"/>
          <w:sz w:val="20"/>
        </w:rPr>
        <w:t xml:space="preserve"> </w:t>
      </w:r>
      <w:r>
        <w:rPr>
          <w:sz w:val="20"/>
        </w:rPr>
        <w:t>que</w:t>
      </w:r>
      <w:r>
        <w:rPr>
          <w:spacing w:val="-3"/>
          <w:sz w:val="20"/>
        </w:rPr>
        <w:t xml:space="preserve"> </w:t>
      </w:r>
      <w:r>
        <w:rPr>
          <w:sz w:val="20"/>
        </w:rPr>
        <w:t>notifica</w:t>
      </w:r>
      <w:r>
        <w:rPr>
          <w:spacing w:val="-1"/>
          <w:sz w:val="20"/>
        </w:rPr>
        <w:t xml:space="preserve"> </w:t>
      </w:r>
      <w:r>
        <w:rPr>
          <w:sz w:val="20"/>
        </w:rPr>
        <w:t>la</w:t>
      </w:r>
      <w:r>
        <w:rPr>
          <w:spacing w:val="-1"/>
          <w:sz w:val="20"/>
        </w:rPr>
        <w:t xml:space="preserve"> </w:t>
      </w:r>
      <w:r>
        <w:rPr>
          <w:sz w:val="20"/>
        </w:rPr>
        <w:t>sanción</w:t>
      </w:r>
      <w:r>
        <w:rPr>
          <w:spacing w:val="-1"/>
          <w:sz w:val="20"/>
        </w:rPr>
        <w:t xml:space="preserve"> </w:t>
      </w:r>
      <w:r>
        <w:rPr>
          <w:sz w:val="20"/>
        </w:rPr>
        <w:t>disciplinaria</w:t>
      </w:r>
      <w:r>
        <w:rPr>
          <w:spacing w:val="-1"/>
          <w:sz w:val="20"/>
        </w:rPr>
        <w:t xml:space="preserve"> </w:t>
      </w:r>
      <w:r>
        <w:rPr>
          <w:sz w:val="20"/>
        </w:rPr>
        <w:t>adoptada,</w:t>
      </w:r>
      <w:r>
        <w:rPr>
          <w:spacing w:val="-2"/>
          <w:sz w:val="20"/>
        </w:rPr>
        <w:t xml:space="preserve"> </w:t>
      </w:r>
      <w:r>
        <w:rPr>
          <w:sz w:val="20"/>
        </w:rPr>
        <w:t>al</w:t>
      </w:r>
      <w:r>
        <w:rPr>
          <w:spacing w:val="-1"/>
          <w:sz w:val="20"/>
        </w:rPr>
        <w:t xml:space="preserve"> </w:t>
      </w:r>
      <w:r>
        <w:rPr>
          <w:sz w:val="20"/>
        </w:rPr>
        <w:t>igual</w:t>
      </w:r>
      <w:r>
        <w:rPr>
          <w:spacing w:val="-1"/>
          <w:sz w:val="20"/>
        </w:rPr>
        <w:t xml:space="preserve"> </w:t>
      </w:r>
      <w:r>
        <w:rPr>
          <w:sz w:val="20"/>
        </w:rPr>
        <w:t>que</w:t>
      </w:r>
      <w:r>
        <w:rPr>
          <w:spacing w:val="-3"/>
          <w:sz w:val="20"/>
        </w:rPr>
        <w:t xml:space="preserve"> </w:t>
      </w:r>
      <w:r>
        <w:rPr>
          <w:sz w:val="20"/>
        </w:rPr>
        <w:t>aquella</w:t>
      </w:r>
      <w:r>
        <w:rPr>
          <w:spacing w:val="-1"/>
          <w:sz w:val="20"/>
        </w:rPr>
        <w:t xml:space="preserve"> </w:t>
      </w:r>
      <w:r>
        <w:rPr>
          <w:sz w:val="20"/>
        </w:rPr>
        <w:t>que notifica</w:t>
      </w:r>
      <w:r>
        <w:rPr>
          <w:spacing w:val="-9"/>
          <w:sz w:val="20"/>
        </w:rPr>
        <w:t xml:space="preserve"> </w:t>
      </w:r>
      <w:r>
        <w:rPr>
          <w:sz w:val="20"/>
        </w:rPr>
        <w:t>el</w:t>
      </w:r>
      <w:r>
        <w:rPr>
          <w:spacing w:val="-12"/>
          <w:sz w:val="20"/>
        </w:rPr>
        <w:t xml:space="preserve"> </w:t>
      </w:r>
      <w:r>
        <w:rPr>
          <w:sz w:val="20"/>
        </w:rPr>
        <w:t>inicio</w:t>
      </w:r>
      <w:r>
        <w:rPr>
          <w:spacing w:val="-12"/>
          <w:sz w:val="20"/>
        </w:rPr>
        <w:t xml:space="preserve"> </w:t>
      </w:r>
      <w:r>
        <w:rPr>
          <w:sz w:val="20"/>
        </w:rPr>
        <w:t>de</w:t>
      </w:r>
      <w:r>
        <w:rPr>
          <w:spacing w:val="-14"/>
          <w:sz w:val="20"/>
        </w:rPr>
        <w:t xml:space="preserve"> </w:t>
      </w:r>
      <w:r>
        <w:rPr>
          <w:sz w:val="20"/>
        </w:rPr>
        <w:t>la</w:t>
      </w:r>
      <w:r>
        <w:rPr>
          <w:spacing w:val="-13"/>
          <w:sz w:val="20"/>
        </w:rPr>
        <w:t xml:space="preserve"> </w:t>
      </w:r>
      <w:r>
        <w:rPr>
          <w:sz w:val="20"/>
        </w:rPr>
        <w:t>investigación</w:t>
      </w:r>
      <w:r>
        <w:rPr>
          <w:spacing w:val="-10"/>
          <w:sz w:val="20"/>
        </w:rPr>
        <w:t xml:space="preserve"> </w:t>
      </w:r>
      <w:r>
        <w:rPr>
          <w:sz w:val="20"/>
        </w:rPr>
        <w:t>y</w:t>
      </w:r>
      <w:r>
        <w:rPr>
          <w:spacing w:val="-11"/>
          <w:sz w:val="20"/>
        </w:rPr>
        <w:t xml:space="preserve"> </w:t>
      </w:r>
      <w:r>
        <w:rPr>
          <w:sz w:val="20"/>
        </w:rPr>
        <w:t>los</w:t>
      </w:r>
      <w:r>
        <w:rPr>
          <w:spacing w:val="-11"/>
          <w:sz w:val="20"/>
        </w:rPr>
        <w:t xml:space="preserve"> </w:t>
      </w:r>
      <w:r>
        <w:rPr>
          <w:sz w:val="20"/>
        </w:rPr>
        <w:t>cargos,</w:t>
      </w:r>
      <w:r>
        <w:rPr>
          <w:spacing w:val="-11"/>
          <w:sz w:val="20"/>
        </w:rPr>
        <w:t xml:space="preserve"> </w:t>
      </w:r>
      <w:r>
        <w:rPr>
          <w:sz w:val="20"/>
        </w:rPr>
        <w:t>debe</w:t>
      </w:r>
      <w:r>
        <w:rPr>
          <w:spacing w:val="-12"/>
          <w:sz w:val="20"/>
        </w:rPr>
        <w:t xml:space="preserve"> </w:t>
      </w:r>
      <w:r>
        <w:rPr>
          <w:sz w:val="20"/>
        </w:rPr>
        <w:t>establecer</w:t>
      </w:r>
      <w:r>
        <w:rPr>
          <w:spacing w:val="-12"/>
          <w:sz w:val="20"/>
        </w:rPr>
        <w:t xml:space="preserve"> </w:t>
      </w:r>
      <w:r>
        <w:rPr>
          <w:sz w:val="20"/>
        </w:rPr>
        <w:t>los</w:t>
      </w:r>
      <w:r>
        <w:rPr>
          <w:spacing w:val="-10"/>
          <w:sz w:val="20"/>
        </w:rPr>
        <w:t xml:space="preserve"> </w:t>
      </w:r>
      <w:r>
        <w:rPr>
          <w:sz w:val="20"/>
        </w:rPr>
        <w:t>recursos</w:t>
      </w:r>
      <w:r>
        <w:rPr>
          <w:spacing w:val="-11"/>
          <w:sz w:val="20"/>
        </w:rPr>
        <w:t xml:space="preserve"> </w:t>
      </w:r>
      <w:r>
        <w:rPr>
          <w:sz w:val="20"/>
        </w:rPr>
        <w:t>a</w:t>
      </w:r>
      <w:r>
        <w:rPr>
          <w:spacing w:val="-10"/>
          <w:sz w:val="20"/>
        </w:rPr>
        <w:t xml:space="preserve"> </w:t>
      </w:r>
      <w:r>
        <w:rPr>
          <w:sz w:val="20"/>
        </w:rPr>
        <w:t>que</w:t>
      </w:r>
      <w:r>
        <w:rPr>
          <w:spacing w:val="-14"/>
          <w:sz w:val="20"/>
        </w:rPr>
        <w:t xml:space="preserve"> </w:t>
      </w:r>
      <w:r>
        <w:rPr>
          <w:sz w:val="20"/>
        </w:rPr>
        <w:t xml:space="preserve">tiene derecho el interesado, el plazo de su interposición y la autoridad competente para su </w:t>
      </w:r>
      <w:r>
        <w:rPr>
          <w:spacing w:val="-2"/>
          <w:sz w:val="20"/>
        </w:rPr>
        <w:t>conocimiento.</w:t>
      </w:r>
      <w:r>
        <w:rPr>
          <w:spacing w:val="-12"/>
          <w:sz w:val="20"/>
        </w:rPr>
        <w:t xml:space="preserve"> </w:t>
      </w:r>
      <w:r>
        <w:rPr>
          <w:spacing w:val="-2"/>
          <w:sz w:val="20"/>
        </w:rPr>
        <w:t>Lo</w:t>
      </w:r>
      <w:r>
        <w:rPr>
          <w:spacing w:val="-12"/>
          <w:sz w:val="20"/>
        </w:rPr>
        <w:t xml:space="preserve"> </w:t>
      </w:r>
      <w:r>
        <w:rPr>
          <w:spacing w:val="-2"/>
          <w:sz w:val="20"/>
        </w:rPr>
        <w:t>anterior,</w:t>
      </w:r>
      <w:r>
        <w:rPr>
          <w:spacing w:val="-14"/>
          <w:sz w:val="20"/>
        </w:rPr>
        <w:t xml:space="preserve"> </w:t>
      </w:r>
      <w:r>
        <w:rPr>
          <w:spacing w:val="-2"/>
          <w:sz w:val="20"/>
        </w:rPr>
        <w:t>porque</w:t>
      </w:r>
      <w:r>
        <w:rPr>
          <w:spacing w:val="-12"/>
          <w:sz w:val="20"/>
        </w:rPr>
        <w:t xml:space="preserve"> </w:t>
      </w:r>
      <w:r>
        <w:rPr>
          <w:spacing w:val="-2"/>
          <w:sz w:val="20"/>
        </w:rPr>
        <w:t>el</w:t>
      </w:r>
      <w:r>
        <w:rPr>
          <w:spacing w:val="-11"/>
          <w:sz w:val="20"/>
        </w:rPr>
        <w:t xml:space="preserve"> </w:t>
      </w:r>
      <w:r>
        <w:rPr>
          <w:spacing w:val="-2"/>
          <w:sz w:val="20"/>
        </w:rPr>
        <w:t>acceso</w:t>
      </w:r>
      <w:r>
        <w:rPr>
          <w:spacing w:val="-12"/>
          <w:sz w:val="20"/>
        </w:rPr>
        <w:t xml:space="preserve"> </w:t>
      </w:r>
      <w:r>
        <w:rPr>
          <w:spacing w:val="-2"/>
          <w:sz w:val="20"/>
        </w:rPr>
        <w:t>a</w:t>
      </w:r>
      <w:r>
        <w:rPr>
          <w:spacing w:val="-11"/>
          <w:sz w:val="20"/>
        </w:rPr>
        <w:t xml:space="preserve"> </w:t>
      </w:r>
      <w:r>
        <w:rPr>
          <w:spacing w:val="-2"/>
          <w:sz w:val="20"/>
        </w:rPr>
        <w:t>las</w:t>
      </w:r>
      <w:r>
        <w:rPr>
          <w:spacing w:val="-12"/>
          <w:sz w:val="20"/>
        </w:rPr>
        <w:t xml:space="preserve"> </w:t>
      </w:r>
      <w:r>
        <w:rPr>
          <w:spacing w:val="-2"/>
          <w:sz w:val="20"/>
        </w:rPr>
        <w:t>garantías</w:t>
      </w:r>
      <w:r>
        <w:rPr>
          <w:spacing w:val="-12"/>
          <w:sz w:val="20"/>
        </w:rPr>
        <w:t xml:space="preserve"> </w:t>
      </w:r>
      <w:r>
        <w:rPr>
          <w:spacing w:val="-2"/>
          <w:sz w:val="20"/>
        </w:rPr>
        <w:t>judiciales</w:t>
      </w:r>
      <w:r>
        <w:rPr>
          <w:spacing w:val="-12"/>
          <w:sz w:val="20"/>
        </w:rPr>
        <w:t xml:space="preserve"> </w:t>
      </w:r>
      <w:r>
        <w:rPr>
          <w:spacing w:val="-2"/>
          <w:sz w:val="20"/>
        </w:rPr>
        <w:t>exige</w:t>
      </w:r>
      <w:r>
        <w:rPr>
          <w:spacing w:val="-12"/>
          <w:sz w:val="20"/>
        </w:rPr>
        <w:t xml:space="preserve"> </w:t>
      </w:r>
      <w:r>
        <w:rPr>
          <w:spacing w:val="-2"/>
          <w:sz w:val="20"/>
        </w:rPr>
        <w:t>que</w:t>
      </w:r>
      <w:r>
        <w:rPr>
          <w:spacing w:val="-12"/>
          <w:sz w:val="20"/>
        </w:rPr>
        <w:t xml:space="preserve"> </w:t>
      </w:r>
      <w:r>
        <w:rPr>
          <w:spacing w:val="-2"/>
          <w:sz w:val="20"/>
        </w:rPr>
        <w:t>la</w:t>
      </w:r>
      <w:r>
        <w:rPr>
          <w:spacing w:val="-11"/>
          <w:sz w:val="20"/>
        </w:rPr>
        <w:t xml:space="preserve"> </w:t>
      </w:r>
      <w:r>
        <w:rPr>
          <w:spacing w:val="-2"/>
          <w:sz w:val="20"/>
        </w:rPr>
        <w:t xml:space="preserve">persona </w:t>
      </w:r>
      <w:r>
        <w:rPr>
          <w:spacing w:val="-4"/>
          <w:sz w:val="20"/>
        </w:rPr>
        <w:t>que</w:t>
      </w:r>
      <w:r>
        <w:rPr>
          <w:spacing w:val="-8"/>
          <w:sz w:val="20"/>
        </w:rPr>
        <w:t xml:space="preserve"> </w:t>
      </w:r>
      <w:r>
        <w:rPr>
          <w:spacing w:val="-4"/>
          <w:sz w:val="20"/>
        </w:rPr>
        <w:t>pueda</w:t>
      </w:r>
      <w:r>
        <w:rPr>
          <w:spacing w:val="-7"/>
          <w:sz w:val="20"/>
        </w:rPr>
        <w:t xml:space="preserve"> </w:t>
      </w:r>
      <w:r>
        <w:rPr>
          <w:spacing w:val="-4"/>
          <w:sz w:val="20"/>
        </w:rPr>
        <w:t>verse</w:t>
      </w:r>
      <w:r>
        <w:rPr>
          <w:spacing w:val="-11"/>
          <w:sz w:val="20"/>
        </w:rPr>
        <w:t xml:space="preserve"> </w:t>
      </w:r>
      <w:r>
        <w:rPr>
          <w:spacing w:val="-4"/>
          <w:sz w:val="20"/>
        </w:rPr>
        <w:t>afectada</w:t>
      </w:r>
      <w:r>
        <w:rPr>
          <w:spacing w:val="-9"/>
          <w:sz w:val="20"/>
        </w:rPr>
        <w:t xml:space="preserve"> </w:t>
      </w:r>
      <w:r>
        <w:rPr>
          <w:spacing w:val="-4"/>
          <w:sz w:val="20"/>
        </w:rPr>
        <w:t>en</w:t>
      </w:r>
      <w:r>
        <w:rPr>
          <w:spacing w:val="-9"/>
          <w:sz w:val="20"/>
        </w:rPr>
        <w:t xml:space="preserve"> </w:t>
      </w:r>
      <w:r>
        <w:rPr>
          <w:spacing w:val="-4"/>
          <w:sz w:val="20"/>
        </w:rPr>
        <w:t>sus</w:t>
      </w:r>
      <w:r>
        <w:rPr>
          <w:spacing w:val="-8"/>
          <w:sz w:val="20"/>
        </w:rPr>
        <w:t xml:space="preserve"> </w:t>
      </w:r>
      <w:r>
        <w:rPr>
          <w:spacing w:val="-4"/>
          <w:sz w:val="20"/>
        </w:rPr>
        <w:t>derechos</w:t>
      </w:r>
      <w:r>
        <w:rPr>
          <w:spacing w:val="-8"/>
          <w:sz w:val="20"/>
        </w:rPr>
        <w:t xml:space="preserve"> </w:t>
      </w:r>
      <w:r>
        <w:rPr>
          <w:spacing w:val="-4"/>
          <w:sz w:val="20"/>
        </w:rPr>
        <w:t>comprenda</w:t>
      </w:r>
      <w:r>
        <w:rPr>
          <w:spacing w:val="-9"/>
          <w:sz w:val="20"/>
        </w:rPr>
        <w:t xml:space="preserve"> </w:t>
      </w:r>
      <w:r>
        <w:rPr>
          <w:spacing w:val="-4"/>
          <w:sz w:val="20"/>
        </w:rPr>
        <w:t>plenamente</w:t>
      </w:r>
      <w:r>
        <w:rPr>
          <w:spacing w:val="-8"/>
          <w:sz w:val="20"/>
        </w:rPr>
        <w:t xml:space="preserve"> </w:t>
      </w:r>
      <w:r>
        <w:rPr>
          <w:spacing w:val="-4"/>
          <w:sz w:val="20"/>
        </w:rPr>
        <w:t>los</w:t>
      </w:r>
      <w:r>
        <w:rPr>
          <w:spacing w:val="-8"/>
          <w:sz w:val="20"/>
        </w:rPr>
        <w:t xml:space="preserve"> </w:t>
      </w:r>
      <w:r>
        <w:rPr>
          <w:spacing w:val="-4"/>
          <w:sz w:val="20"/>
        </w:rPr>
        <w:t>recursos</w:t>
      </w:r>
      <w:r>
        <w:rPr>
          <w:spacing w:val="-8"/>
          <w:sz w:val="20"/>
        </w:rPr>
        <w:t xml:space="preserve"> </w:t>
      </w:r>
      <w:r>
        <w:rPr>
          <w:spacing w:val="-4"/>
          <w:sz w:val="20"/>
        </w:rPr>
        <w:t>disponibles y</w:t>
      </w:r>
      <w:r>
        <w:rPr>
          <w:spacing w:val="-10"/>
          <w:sz w:val="20"/>
        </w:rPr>
        <w:t xml:space="preserve"> </w:t>
      </w:r>
      <w:r>
        <w:rPr>
          <w:spacing w:val="-4"/>
          <w:sz w:val="20"/>
        </w:rPr>
        <w:t>cómo</w:t>
      </w:r>
      <w:r>
        <w:rPr>
          <w:spacing w:val="-11"/>
          <w:sz w:val="20"/>
        </w:rPr>
        <w:t xml:space="preserve"> </w:t>
      </w:r>
      <w:r>
        <w:rPr>
          <w:spacing w:val="-4"/>
          <w:sz w:val="20"/>
        </w:rPr>
        <w:t>accionar.</w:t>
      </w:r>
      <w:r>
        <w:rPr>
          <w:spacing w:val="-8"/>
          <w:sz w:val="20"/>
        </w:rPr>
        <w:t xml:space="preserve"> </w:t>
      </w:r>
      <w:r>
        <w:rPr>
          <w:spacing w:val="-4"/>
          <w:sz w:val="20"/>
        </w:rPr>
        <w:t>La</w:t>
      </w:r>
      <w:r>
        <w:rPr>
          <w:spacing w:val="-9"/>
          <w:sz w:val="20"/>
        </w:rPr>
        <w:t xml:space="preserve"> </w:t>
      </w:r>
      <w:r>
        <w:rPr>
          <w:spacing w:val="-4"/>
          <w:sz w:val="20"/>
        </w:rPr>
        <w:t>Corte</w:t>
      </w:r>
      <w:r>
        <w:rPr>
          <w:spacing w:val="-8"/>
          <w:sz w:val="20"/>
        </w:rPr>
        <w:t xml:space="preserve"> </w:t>
      </w:r>
      <w:r>
        <w:rPr>
          <w:spacing w:val="-4"/>
          <w:sz w:val="20"/>
        </w:rPr>
        <w:t>entiende</w:t>
      </w:r>
      <w:r>
        <w:rPr>
          <w:spacing w:val="-11"/>
          <w:sz w:val="20"/>
        </w:rPr>
        <w:t xml:space="preserve"> </w:t>
      </w:r>
      <w:r>
        <w:rPr>
          <w:spacing w:val="-4"/>
          <w:sz w:val="20"/>
        </w:rPr>
        <w:t>que</w:t>
      </w:r>
      <w:r>
        <w:rPr>
          <w:spacing w:val="-11"/>
          <w:sz w:val="20"/>
        </w:rPr>
        <w:t xml:space="preserve"> </w:t>
      </w:r>
      <w:r>
        <w:rPr>
          <w:spacing w:val="-4"/>
          <w:sz w:val="20"/>
        </w:rPr>
        <w:t>la</w:t>
      </w:r>
      <w:r>
        <w:rPr>
          <w:spacing w:val="-9"/>
          <w:sz w:val="20"/>
        </w:rPr>
        <w:t xml:space="preserve"> </w:t>
      </w:r>
      <w:r>
        <w:rPr>
          <w:spacing w:val="-4"/>
          <w:sz w:val="20"/>
        </w:rPr>
        <w:t>materia</w:t>
      </w:r>
      <w:r>
        <w:rPr>
          <w:spacing w:val="-9"/>
          <w:sz w:val="20"/>
        </w:rPr>
        <w:t xml:space="preserve"> </w:t>
      </w:r>
      <w:r>
        <w:rPr>
          <w:spacing w:val="-4"/>
          <w:sz w:val="20"/>
        </w:rPr>
        <w:t>sancionatoria</w:t>
      </w:r>
      <w:r>
        <w:rPr>
          <w:spacing w:val="-7"/>
          <w:sz w:val="20"/>
        </w:rPr>
        <w:t xml:space="preserve"> </w:t>
      </w:r>
      <w:r>
        <w:rPr>
          <w:spacing w:val="-4"/>
          <w:sz w:val="20"/>
        </w:rPr>
        <w:t>es</w:t>
      </w:r>
      <w:r>
        <w:rPr>
          <w:spacing w:val="-10"/>
          <w:sz w:val="20"/>
        </w:rPr>
        <w:t xml:space="preserve"> </w:t>
      </w:r>
      <w:r>
        <w:rPr>
          <w:spacing w:val="-4"/>
          <w:sz w:val="20"/>
        </w:rPr>
        <w:t>generalmente</w:t>
      </w:r>
      <w:r>
        <w:rPr>
          <w:spacing w:val="-11"/>
          <w:sz w:val="20"/>
        </w:rPr>
        <w:t xml:space="preserve"> </w:t>
      </w:r>
      <w:r>
        <w:rPr>
          <w:spacing w:val="-4"/>
          <w:sz w:val="20"/>
        </w:rPr>
        <w:t>técnica</w:t>
      </w:r>
      <w:r>
        <w:rPr>
          <w:spacing w:val="-7"/>
          <w:sz w:val="20"/>
        </w:rPr>
        <w:t xml:space="preserve"> </w:t>
      </w:r>
      <w:r>
        <w:rPr>
          <w:spacing w:val="-4"/>
          <w:sz w:val="20"/>
        </w:rPr>
        <w:t xml:space="preserve">y </w:t>
      </w:r>
      <w:r>
        <w:rPr>
          <w:sz w:val="20"/>
        </w:rPr>
        <w:t>si</w:t>
      </w:r>
      <w:r>
        <w:rPr>
          <w:spacing w:val="-18"/>
          <w:sz w:val="20"/>
        </w:rPr>
        <w:t xml:space="preserve"> </w:t>
      </w:r>
      <w:r>
        <w:rPr>
          <w:sz w:val="20"/>
        </w:rPr>
        <w:t>no</w:t>
      </w:r>
      <w:r>
        <w:rPr>
          <w:spacing w:val="-17"/>
          <w:sz w:val="20"/>
        </w:rPr>
        <w:t xml:space="preserve"> </w:t>
      </w:r>
      <w:r>
        <w:rPr>
          <w:sz w:val="20"/>
        </w:rPr>
        <w:t>se</w:t>
      </w:r>
      <w:r>
        <w:rPr>
          <w:spacing w:val="-17"/>
          <w:sz w:val="20"/>
        </w:rPr>
        <w:t xml:space="preserve"> </w:t>
      </w:r>
      <w:r>
        <w:rPr>
          <w:sz w:val="20"/>
        </w:rPr>
        <w:t>conocen</w:t>
      </w:r>
      <w:r>
        <w:rPr>
          <w:spacing w:val="-17"/>
          <w:sz w:val="20"/>
        </w:rPr>
        <w:t xml:space="preserve"> </w:t>
      </w:r>
      <w:r>
        <w:rPr>
          <w:sz w:val="20"/>
        </w:rPr>
        <w:t>los</w:t>
      </w:r>
      <w:r>
        <w:rPr>
          <w:spacing w:val="-17"/>
          <w:sz w:val="20"/>
        </w:rPr>
        <w:t xml:space="preserve"> </w:t>
      </w:r>
      <w:r>
        <w:rPr>
          <w:sz w:val="20"/>
        </w:rPr>
        <w:t>recursos</w:t>
      </w:r>
      <w:r>
        <w:rPr>
          <w:spacing w:val="-17"/>
          <w:sz w:val="20"/>
        </w:rPr>
        <w:t xml:space="preserve"> </w:t>
      </w:r>
      <w:r>
        <w:rPr>
          <w:sz w:val="20"/>
        </w:rPr>
        <w:t>al</w:t>
      </w:r>
      <w:r>
        <w:rPr>
          <w:spacing w:val="-16"/>
          <w:sz w:val="20"/>
        </w:rPr>
        <w:t xml:space="preserve"> </w:t>
      </w:r>
      <w:r>
        <w:rPr>
          <w:sz w:val="20"/>
        </w:rPr>
        <w:t>alcance</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persona</w:t>
      </w:r>
      <w:r>
        <w:rPr>
          <w:spacing w:val="-16"/>
          <w:sz w:val="20"/>
        </w:rPr>
        <w:t xml:space="preserve"> </w:t>
      </w:r>
      <w:r>
        <w:rPr>
          <w:sz w:val="20"/>
        </w:rPr>
        <w:t>sancionada,</w:t>
      </w:r>
      <w:r>
        <w:rPr>
          <w:spacing w:val="-17"/>
          <w:sz w:val="20"/>
        </w:rPr>
        <w:t xml:space="preserve"> </w:t>
      </w:r>
      <w:r>
        <w:rPr>
          <w:sz w:val="20"/>
        </w:rPr>
        <w:t>su</w:t>
      </w:r>
      <w:r>
        <w:rPr>
          <w:spacing w:val="-17"/>
          <w:sz w:val="20"/>
        </w:rPr>
        <w:t xml:space="preserve"> </w:t>
      </w:r>
      <w:r>
        <w:rPr>
          <w:sz w:val="20"/>
        </w:rPr>
        <w:t>desconocimiento</w:t>
      </w:r>
      <w:r>
        <w:rPr>
          <w:spacing w:val="-17"/>
          <w:sz w:val="20"/>
        </w:rPr>
        <w:t xml:space="preserve"> </w:t>
      </w:r>
      <w:r>
        <w:rPr>
          <w:sz w:val="20"/>
        </w:rPr>
        <w:t>se puede</w:t>
      </w:r>
      <w:r>
        <w:rPr>
          <w:spacing w:val="-1"/>
          <w:sz w:val="20"/>
        </w:rPr>
        <w:t xml:space="preserve"> </w:t>
      </w:r>
      <w:r>
        <w:rPr>
          <w:sz w:val="20"/>
        </w:rPr>
        <w:t>convertir en una barrera del acceso</w:t>
      </w:r>
      <w:r>
        <w:rPr>
          <w:spacing w:val="-1"/>
          <w:sz w:val="20"/>
        </w:rPr>
        <w:t xml:space="preserve"> </w:t>
      </w:r>
      <w:r>
        <w:rPr>
          <w:sz w:val="20"/>
        </w:rPr>
        <w:t>a los</w:t>
      </w:r>
      <w:r>
        <w:rPr>
          <w:spacing w:val="-1"/>
          <w:sz w:val="20"/>
        </w:rPr>
        <w:t xml:space="preserve"> </w:t>
      </w:r>
      <w:r>
        <w:rPr>
          <w:sz w:val="20"/>
        </w:rPr>
        <w:t>medios</w:t>
      </w:r>
      <w:r>
        <w:rPr>
          <w:spacing w:val="-1"/>
          <w:sz w:val="20"/>
        </w:rPr>
        <w:t xml:space="preserve"> </w:t>
      </w:r>
      <w:r>
        <w:rPr>
          <w:sz w:val="20"/>
        </w:rPr>
        <w:t>de</w:t>
      </w:r>
      <w:r>
        <w:rPr>
          <w:spacing w:val="-1"/>
          <w:sz w:val="20"/>
        </w:rPr>
        <w:t xml:space="preserve"> </w:t>
      </w:r>
      <w:r>
        <w:rPr>
          <w:sz w:val="20"/>
        </w:rPr>
        <w:t>impugnación previstos en el ordenamiento interno</w:t>
      </w:r>
      <w:hyperlink w:anchor="_bookmark129" w:history="1">
        <w:r>
          <w:rPr>
            <w:position w:val="7"/>
            <w:sz w:val="13"/>
          </w:rPr>
          <w:t>106</w:t>
        </w:r>
      </w:hyperlink>
      <w:r>
        <w:rPr>
          <w:sz w:val="20"/>
        </w:rPr>
        <w:t>.</w:t>
      </w:r>
    </w:p>
    <w:p w14:paraId="3B6A67A9" w14:textId="77777777" w:rsidR="00644DE7" w:rsidRDefault="00644DE7">
      <w:pPr>
        <w:pStyle w:val="Textoindependiente"/>
        <w:spacing w:before="9"/>
        <w:rPr>
          <w:sz w:val="19"/>
        </w:rPr>
      </w:pPr>
    </w:p>
    <w:p w14:paraId="7C179ED3" w14:textId="77777777" w:rsidR="00644DE7" w:rsidRDefault="00000000">
      <w:pPr>
        <w:pStyle w:val="Prrafodelista"/>
        <w:numPr>
          <w:ilvl w:val="0"/>
          <w:numId w:val="16"/>
        </w:numPr>
        <w:tabs>
          <w:tab w:val="left" w:pos="668"/>
        </w:tabs>
        <w:ind w:right="114" w:firstLine="0"/>
        <w:jc w:val="both"/>
        <w:rPr>
          <w:sz w:val="20"/>
        </w:rPr>
      </w:pPr>
      <w:r>
        <w:rPr>
          <w:sz w:val="20"/>
        </w:rPr>
        <w:t xml:space="preserve">Del análisis de los alegatos presentados por la Comisión y el representante, se </w:t>
      </w:r>
      <w:r>
        <w:rPr>
          <w:spacing w:val="-2"/>
          <w:sz w:val="20"/>
        </w:rPr>
        <w:t>desprende</w:t>
      </w:r>
      <w:r>
        <w:rPr>
          <w:spacing w:val="-16"/>
          <w:sz w:val="20"/>
        </w:rPr>
        <w:t xml:space="preserve"> </w:t>
      </w:r>
      <w:r>
        <w:rPr>
          <w:spacing w:val="-2"/>
          <w:sz w:val="20"/>
        </w:rPr>
        <w:t>que</w:t>
      </w:r>
      <w:r>
        <w:rPr>
          <w:spacing w:val="-16"/>
          <w:sz w:val="20"/>
        </w:rPr>
        <w:t xml:space="preserve"> </w:t>
      </w:r>
      <w:r>
        <w:rPr>
          <w:spacing w:val="-2"/>
          <w:sz w:val="20"/>
        </w:rPr>
        <w:t>la</w:t>
      </w:r>
      <w:r>
        <w:rPr>
          <w:spacing w:val="-13"/>
          <w:sz w:val="20"/>
        </w:rPr>
        <w:t xml:space="preserve"> </w:t>
      </w:r>
      <w:r>
        <w:rPr>
          <w:spacing w:val="-2"/>
          <w:sz w:val="20"/>
        </w:rPr>
        <w:t>controversia</w:t>
      </w:r>
      <w:r>
        <w:rPr>
          <w:spacing w:val="-14"/>
          <w:sz w:val="20"/>
        </w:rPr>
        <w:t xml:space="preserve"> </w:t>
      </w:r>
      <w:r>
        <w:rPr>
          <w:spacing w:val="-2"/>
          <w:sz w:val="20"/>
        </w:rPr>
        <w:t>en</w:t>
      </w:r>
      <w:r>
        <w:rPr>
          <w:spacing w:val="-12"/>
          <w:sz w:val="20"/>
        </w:rPr>
        <w:t xml:space="preserve"> </w:t>
      </w:r>
      <w:r>
        <w:rPr>
          <w:spacing w:val="-2"/>
          <w:sz w:val="20"/>
        </w:rPr>
        <w:t>este</w:t>
      </w:r>
      <w:r>
        <w:rPr>
          <w:spacing w:val="-16"/>
          <w:sz w:val="20"/>
        </w:rPr>
        <w:t xml:space="preserve"> </w:t>
      </w:r>
      <w:r>
        <w:rPr>
          <w:spacing w:val="-2"/>
          <w:sz w:val="20"/>
        </w:rPr>
        <w:t>caso</w:t>
      </w:r>
      <w:r>
        <w:rPr>
          <w:spacing w:val="-15"/>
          <w:sz w:val="20"/>
        </w:rPr>
        <w:t xml:space="preserve"> </w:t>
      </w:r>
      <w:r>
        <w:rPr>
          <w:spacing w:val="-2"/>
          <w:sz w:val="20"/>
        </w:rPr>
        <w:t>está</w:t>
      </w:r>
      <w:r>
        <w:rPr>
          <w:spacing w:val="-14"/>
          <w:sz w:val="20"/>
        </w:rPr>
        <w:t xml:space="preserve"> </w:t>
      </w:r>
      <w:r>
        <w:rPr>
          <w:spacing w:val="-2"/>
          <w:sz w:val="20"/>
        </w:rPr>
        <w:t>relacionada</w:t>
      </w:r>
      <w:r>
        <w:rPr>
          <w:spacing w:val="-12"/>
          <w:sz w:val="20"/>
        </w:rPr>
        <w:t xml:space="preserve"> </w:t>
      </w:r>
      <w:r>
        <w:rPr>
          <w:spacing w:val="-2"/>
          <w:sz w:val="20"/>
        </w:rPr>
        <w:t>con</w:t>
      </w:r>
      <w:r>
        <w:rPr>
          <w:spacing w:val="-16"/>
          <w:sz w:val="20"/>
        </w:rPr>
        <w:t xml:space="preserve"> </w:t>
      </w:r>
      <w:r>
        <w:rPr>
          <w:spacing w:val="-2"/>
          <w:sz w:val="20"/>
        </w:rPr>
        <w:t>la</w:t>
      </w:r>
      <w:r>
        <w:rPr>
          <w:spacing w:val="-16"/>
          <w:sz w:val="20"/>
        </w:rPr>
        <w:t xml:space="preserve"> </w:t>
      </w:r>
      <w:r>
        <w:rPr>
          <w:spacing w:val="-2"/>
          <w:sz w:val="20"/>
        </w:rPr>
        <w:t>idoneidad</w:t>
      </w:r>
      <w:r>
        <w:rPr>
          <w:spacing w:val="-13"/>
          <w:sz w:val="20"/>
        </w:rPr>
        <w:t xml:space="preserve"> </w:t>
      </w:r>
      <w:r>
        <w:rPr>
          <w:spacing w:val="-2"/>
          <w:sz w:val="20"/>
        </w:rPr>
        <w:t>y</w:t>
      </w:r>
      <w:r>
        <w:rPr>
          <w:spacing w:val="-15"/>
          <w:sz w:val="20"/>
        </w:rPr>
        <w:t xml:space="preserve"> </w:t>
      </w:r>
      <w:r>
        <w:rPr>
          <w:spacing w:val="-2"/>
          <w:sz w:val="20"/>
        </w:rPr>
        <w:t>efectividad tanto</w:t>
      </w:r>
      <w:r>
        <w:rPr>
          <w:spacing w:val="-16"/>
          <w:sz w:val="20"/>
        </w:rPr>
        <w:t xml:space="preserve"> </w:t>
      </w:r>
      <w:r>
        <w:rPr>
          <w:spacing w:val="-2"/>
          <w:sz w:val="20"/>
        </w:rPr>
        <w:t>del</w:t>
      </w:r>
      <w:r>
        <w:rPr>
          <w:spacing w:val="-16"/>
          <w:sz w:val="20"/>
        </w:rPr>
        <w:t xml:space="preserve"> </w:t>
      </w:r>
      <w:r>
        <w:rPr>
          <w:spacing w:val="-2"/>
          <w:sz w:val="20"/>
        </w:rPr>
        <w:t>recurso</w:t>
      </w:r>
      <w:r>
        <w:rPr>
          <w:spacing w:val="-15"/>
          <w:sz w:val="20"/>
        </w:rPr>
        <w:t xml:space="preserve"> </w:t>
      </w:r>
      <w:r>
        <w:rPr>
          <w:spacing w:val="-2"/>
          <w:sz w:val="20"/>
        </w:rPr>
        <w:t>de</w:t>
      </w:r>
      <w:r>
        <w:rPr>
          <w:spacing w:val="-16"/>
          <w:sz w:val="20"/>
        </w:rPr>
        <w:t xml:space="preserve"> </w:t>
      </w:r>
      <w:r>
        <w:rPr>
          <w:spacing w:val="-2"/>
          <w:sz w:val="20"/>
        </w:rPr>
        <w:t>reposición</w:t>
      </w:r>
      <w:r>
        <w:rPr>
          <w:spacing w:val="-15"/>
          <w:sz w:val="20"/>
        </w:rPr>
        <w:t xml:space="preserve"> </w:t>
      </w:r>
      <w:r>
        <w:rPr>
          <w:spacing w:val="-2"/>
          <w:sz w:val="20"/>
        </w:rPr>
        <w:t>y</w:t>
      </w:r>
      <w:r>
        <w:rPr>
          <w:spacing w:val="-16"/>
          <w:sz w:val="20"/>
        </w:rPr>
        <w:t xml:space="preserve"> </w:t>
      </w:r>
      <w:r>
        <w:rPr>
          <w:spacing w:val="-2"/>
          <w:sz w:val="20"/>
        </w:rPr>
        <w:t>aclaratoria,</w:t>
      </w:r>
      <w:r>
        <w:rPr>
          <w:spacing w:val="-16"/>
          <w:sz w:val="20"/>
        </w:rPr>
        <w:t xml:space="preserve"> </w:t>
      </w:r>
      <w:r>
        <w:rPr>
          <w:spacing w:val="-2"/>
          <w:sz w:val="20"/>
        </w:rPr>
        <w:t>así</w:t>
      </w:r>
      <w:r>
        <w:rPr>
          <w:spacing w:val="-15"/>
          <w:sz w:val="20"/>
        </w:rPr>
        <w:t xml:space="preserve"> </w:t>
      </w:r>
      <w:r>
        <w:rPr>
          <w:spacing w:val="-2"/>
          <w:sz w:val="20"/>
        </w:rPr>
        <w:t>como</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acción</w:t>
      </w:r>
      <w:r>
        <w:rPr>
          <w:spacing w:val="-15"/>
          <w:sz w:val="20"/>
        </w:rPr>
        <w:t xml:space="preserve"> </w:t>
      </w:r>
      <w:r>
        <w:rPr>
          <w:spacing w:val="-2"/>
          <w:sz w:val="20"/>
        </w:rPr>
        <w:t>de</w:t>
      </w:r>
      <w:r>
        <w:rPr>
          <w:spacing w:val="-16"/>
          <w:sz w:val="20"/>
        </w:rPr>
        <w:t xml:space="preserve"> </w:t>
      </w:r>
      <w:r>
        <w:rPr>
          <w:spacing w:val="-2"/>
          <w:sz w:val="20"/>
        </w:rPr>
        <w:t>inconstitucionalidad. En</w:t>
      </w:r>
      <w:r>
        <w:rPr>
          <w:spacing w:val="-13"/>
          <w:sz w:val="20"/>
        </w:rPr>
        <w:t xml:space="preserve"> </w:t>
      </w:r>
      <w:r>
        <w:rPr>
          <w:spacing w:val="-2"/>
          <w:sz w:val="20"/>
        </w:rPr>
        <w:t>efecto,</w:t>
      </w:r>
      <w:r>
        <w:rPr>
          <w:spacing w:val="-14"/>
          <w:sz w:val="20"/>
        </w:rPr>
        <w:t xml:space="preserve"> </w:t>
      </w:r>
      <w:r>
        <w:rPr>
          <w:spacing w:val="-2"/>
          <w:sz w:val="20"/>
        </w:rPr>
        <w:t>el</w:t>
      </w:r>
      <w:r>
        <w:rPr>
          <w:spacing w:val="-13"/>
          <w:sz w:val="20"/>
        </w:rPr>
        <w:t xml:space="preserve"> </w:t>
      </w:r>
      <w:r>
        <w:rPr>
          <w:spacing w:val="-2"/>
          <w:sz w:val="20"/>
        </w:rPr>
        <w:t>artículo</w:t>
      </w:r>
      <w:r>
        <w:rPr>
          <w:spacing w:val="-15"/>
          <w:sz w:val="20"/>
        </w:rPr>
        <w:t xml:space="preserve"> </w:t>
      </w:r>
      <w:r>
        <w:rPr>
          <w:spacing w:val="-2"/>
          <w:sz w:val="20"/>
        </w:rPr>
        <w:t>21</w:t>
      </w:r>
      <w:r>
        <w:rPr>
          <w:spacing w:val="-13"/>
          <w:sz w:val="20"/>
        </w:rPr>
        <w:t xml:space="preserve"> </w:t>
      </w:r>
      <w:r>
        <w:rPr>
          <w:spacing w:val="-2"/>
          <w:sz w:val="20"/>
        </w:rPr>
        <w:t>inciso</w:t>
      </w:r>
      <w:r>
        <w:rPr>
          <w:spacing w:val="-15"/>
          <w:sz w:val="20"/>
        </w:rPr>
        <w:t xml:space="preserve"> </w:t>
      </w:r>
      <w:r>
        <w:rPr>
          <w:spacing w:val="-2"/>
          <w:sz w:val="20"/>
        </w:rPr>
        <w:t>f)</w:t>
      </w:r>
      <w:r>
        <w:rPr>
          <w:spacing w:val="-13"/>
          <w:sz w:val="20"/>
        </w:rPr>
        <w:t xml:space="preserve"> </w:t>
      </w:r>
      <w:r>
        <w:rPr>
          <w:spacing w:val="-2"/>
          <w:sz w:val="20"/>
        </w:rPr>
        <w:t>de</w:t>
      </w:r>
      <w:r>
        <w:rPr>
          <w:spacing w:val="-15"/>
          <w:sz w:val="20"/>
        </w:rPr>
        <w:t xml:space="preserve"> </w:t>
      </w:r>
      <w:r>
        <w:rPr>
          <w:spacing w:val="-2"/>
          <w:sz w:val="20"/>
        </w:rPr>
        <w:t>la</w:t>
      </w:r>
      <w:r>
        <w:rPr>
          <w:spacing w:val="-14"/>
          <w:sz w:val="20"/>
        </w:rPr>
        <w:t xml:space="preserve"> </w:t>
      </w:r>
      <w:r>
        <w:rPr>
          <w:spacing w:val="-2"/>
          <w:sz w:val="20"/>
        </w:rPr>
        <w:t>Ley</w:t>
      </w:r>
      <w:r>
        <w:rPr>
          <w:spacing w:val="-14"/>
          <w:sz w:val="20"/>
        </w:rPr>
        <w:t xml:space="preserve"> </w:t>
      </w:r>
      <w:r>
        <w:rPr>
          <w:spacing w:val="-2"/>
          <w:sz w:val="20"/>
        </w:rPr>
        <w:t>1084</w:t>
      </w:r>
      <w:r>
        <w:rPr>
          <w:spacing w:val="-13"/>
          <w:sz w:val="20"/>
        </w:rPr>
        <w:t xml:space="preserve"> </w:t>
      </w:r>
      <w:r>
        <w:rPr>
          <w:spacing w:val="-2"/>
          <w:sz w:val="20"/>
        </w:rPr>
        <w:t>indica</w:t>
      </w:r>
      <w:r>
        <w:rPr>
          <w:spacing w:val="-14"/>
          <w:sz w:val="20"/>
        </w:rPr>
        <w:t xml:space="preserve"> </w:t>
      </w:r>
      <w:r>
        <w:rPr>
          <w:spacing w:val="-2"/>
          <w:sz w:val="20"/>
        </w:rPr>
        <w:t>respecto</w:t>
      </w:r>
      <w:r>
        <w:rPr>
          <w:spacing w:val="-15"/>
          <w:sz w:val="20"/>
        </w:rPr>
        <w:t xml:space="preserve"> </w:t>
      </w:r>
      <w:r>
        <w:rPr>
          <w:spacing w:val="-2"/>
          <w:sz w:val="20"/>
        </w:rPr>
        <w:t>a</w:t>
      </w:r>
      <w:r>
        <w:rPr>
          <w:spacing w:val="-14"/>
          <w:sz w:val="20"/>
        </w:rPr>
        <w:t xml:space="preserve"> </w:t>
      </w:r>
      <w:r>
        <w:rPr>
          <w:spacing w:val="-2"/>
          <w:sz w:val="20"/>
        </w:rPr>
        <w:t>los</w:t>
      </w:r>
      <w:r>
        <w:rPr>
          <w:spacing w:val="-15"/>
          <w:sz w:val="20"/>
        </w:rPr>
        <w:t xml:space="preserve"> </w:t>
      </w:r>
      <w:r>
        <w:rPr>
          <w:spacing w:val="-2"/>
          <w:sz w:val="20"/>
        </w:rPr>
        <w:t>pronunciamientos</w:t>
      </w:r>
      <w:r>
        <w:rPr>
          <w:spacing w:val="-15"/>
          <w:sz w:val="20"/>
        </w:rPr>
        <w:t xml:space="preserve"> </w:t>
      </w:r>
      <w:r>
        <w:rPr>
          <w:spacing w:val="-2"/>
          <w:sz w:val="20"/>
        </w:rPr>
        <w:t xml:space="preserve">del </w:t>
      </w:r>
      <w:r>
        <w:rPr>
          <w:sz w:val="20"/>
        </w:rPr>
        <w:t xml:space="preserve">JEM: “las sentencias definitivas, resoluciones y providencias que dicte el Jurado son </w:t>
      </w:r>
      <w:r>
        <w:rPr>
          <w:spacing w:val="-2"/>
          <w:sz w:val="20"/>
        </w:rPr>
        <w:t>irrecurribles</w:t>
      </w:r>
      <w:r>
        <w:rPr>
          <w:spacing w:val="-16"/>
          <w:sz w:val="20"/>
        </w:rPr>
        <w:t xml:space="preserve"> </w:t>
      </w:r>
      <w:r>
        <w:rPr>
          <w:spacing w:val="-2"/>
          <w:sz w:val="20"/>
        </w:rPr>
        <w:t>ante</w:t>
      </w:r>
      <w:r>
        <w:rPr>
          <w:spacing w:val="-16"/>
          <w:sz w:val="20"/>
        </w:rPr>
        <w:t xml:space="preserve"> </w:t>
      </w:r>
      <w:r>
        <w:rPr>
          <w:spacing w:val="-2"/>
          <w:sz w:val="20"/>
        </w:rPr>
        <w:t>otro</w:t>
      </w:r>
      <w:r>
        <w:rPr>
          <w:spacing w:val="-15"/>
          <w:sz w:val="20"/>
        </w:rPr>
        <w:t xml:space="preserve"> </w:t>
      </w:r>
      <w:r>
        <w:rPr>
          <w:spacing w:val="-2"/>
          <w:sz w:val="20"/>
        </w:rPr>
        <w:t>órgano,</w:t>
      </w:r>
      <w:r>
        <w:rPr>
          <w:spacing w:val="-16"/>
          <w:sz w:val="20"/>
        </w:rPr>
        <w:t xml:space="preserve"> </w:t>
      </w:r>
      <w:r>
        <w:rPr>
          <w:spacing w:val="-2"/>
          <w:sz w:val="20"/>
        </w:rPr>
        <w:t>salvo</w:t>
      </w:r>
      <w:r>
        <w:rPr>
          <w:spacing w:val="-15"/>
          <w:sz w:val="20"/>
        </w:rPr>
        <w:t xml:space="preserve"> </w:t>
      </w:r>
      <w:r>
        <w:rPr>
          <w:spacing w:val="-2"/>
          <w:sz w:val="20"/>
        </w:rPr>
        <w:t>lo</w:t>
      </w:r>
      <w:r>
        <w:rPr>
          <w:spacing w:val="-16"/>
          <w:sz w:val="20"/>
        </w:rPr>
        <w:t xml:space="preserve"> </w:t>
      </w:r>
      <w:r>
        <w:rPr>
          <w:spacing w:val="-2"/>
          <w:sz w:val="20"/>
        </w:rPr>
        <w:t>dispuesto</w:t>
      </w:r>
      <w:r>
        <w:rPr>
          <w:spacing w:val="-16"/>
          <w:sz w:val="20"/>
        </w:rPr>
        <w:t xml:space="preserve"> </w:t>
      </w:r>
      <w:r>
        <w:rPr>
          <w:spacing w:val="-2"/>
          <w:sz w:val="20"/>
        </w:rPr>
        <w:t>en</w:t>
      </w:r>
      <w:r>
        <w:rPr>
          <w:spacing w:val="-15"/>
          <w:sz w:val="20"/>
        </w:rPr>
        <w:t xml:space="preserve"> </w:t>
      </w:r>
      <w:r>
        <w:rPr>
          <w:spacing w:val="-2"/>
          <w:sz w:val="20"/>
        </w:rPr>
        <w:t>el</w:t>
      </w:r>
      <w:r>
        <w:rPr>
          <w:spacing w:val="-16"/>
          <w:sz w:val="20"/>
        </w:rPr>
        <w:t xml:space="preserve"> </w:t>
      </w:r>
      <w:r>
        <w:rPr>
          <w:spacing w:val="-2"/>
          <w:sz w:val="20"/>
        </w:rPr>
        <w:t>Artículo</w:t>
      </w:r>
      <w:r>
        <w:rPr>
          <w:spacing w:val="-15"/>
          <w:sz w:val="20"/>
        </w:rPr>
        <w:t xml:space="preserve"> </w:t>
      </w:r>
      <w:r>
        <w:rPr>
          <w:spacing w:val="-2"/>
          <w:sz w:val="20"/>
        </w:rPr>
        <w:t>33.</w:t>
      </w:r>
      <w:r>
        <w:rPr>
          <w:spacing w:val="-16"/>
          <w:sz w:val="20"/>
        </w:rPr>
        <w:t xml:space="preserve"> </w:t>
      </w:r>
      <w:r>
        <w:rPr>
          <w:spacing w:val="-2"/>
          <w:sz w:val="20"/>
        </w:rPr>
        <w:t>Se</w:t>
      </w:r>
      <w:r>
        <w:rPr>
          <w:spacing w:val="-15"/>
          <w:sz w:val="20"/>
        </w:rPr>
        <w:t xml:space="preserve"> </w:t>
      </w:r>
      <w:r>
        <w:rPr>
          <w:spacing w:val="-2"/>
          <w:sz w:val="20"/>
        </w:rPr>
        <w:t>admiten</w:t>
      </w:r>
      <w:r>
        <w:rPr>
          <w:spacing w:val="-16"/>
          <w:sz w:val="20"/>
        </w:rPr>
        <w:t xml:space="preserve"> </w:t>
      </w:r>
      <w:r>
        <w:rPr>
          <w:spacing w:val="-2"/>
          <w:sz w:val="20"/>
        </w:rPr>
        <w:t>los</w:t>
      </w:r>
      <w:r>
        <w:rPr>
          <w:spacing w:val="-15"/>
          <w:sz w:val="20"/>
        </w:rPr>
        <w:t xml:space="preserve"> </w:t>
      </w:r>
      <w:r>
        <w:rPr>
          <w:spacing w:val="-2"/>
          <w:sz w:val="20"/>
        </w:rPr>
        <w:t>recursos de</w:t>
      </w:r>
      <w:r>
        <w:rPr>
          <w:spacing w:val="-16"/>
          <w:sz w:val="20"/>
        </w:rPr>
        <w:t xml:space="preserve"> </w:t>
      </w:r>
      <w:r>
        <w:rPr>
          <w:spacing w:val="-2"/>
          <w:sz w:val="20"/>
        </w:rPr>
        <w:t>reposición</w:t>
      </w:r>
      <w:r>
        <w:rPr>
          <w:spacing w:val="-16"/>
          <w:sz w:val="20"/>
        </w:rPr>
        <w:t xml:space="preserve"> </w:t>
      </w:r>
      <w:r>
        <w:rPr>
          <w:spacing w:val="-2"/>
          <w:sz w:val="20"/>
        </w:rPr>
        <w:t>y</w:t>
      </w:r>
      <w:r>
        <w:rPr>
          <w:spacing w:val="-15"/>
          <w:sz w:val="20"/>
        </w:rPr>
        <w:t xml:space="preserve"> </w:t>
      </w:r>
      <w:r>
        <w:rPr>
          <w:spacing w:val="-2"/>
          <w:sz w:val="20"/>
        </w:rPr>
        <w:t>de</w:t>
      </w:r>
      <w:r>
        <w:rPr>
          <w:spacing w:val="-16"/>
          <w:sz w:val="20"/>
        </w:rPr>
        <w:t xml:space="preserve"> </w:t>
      </w:r>
      <w:r>
        <w:rPr>
          <w:spacing w:val="-2"/>
          <w:sz w:val="20"/>
        </w:rPr>
        <w:t>aclaratoria,</w:t>
      </w:r>
      <w:r>
        <w:rPr>
          <w:spacing w:val="-15"/>
          <w:sz w:val="20"/>
        </w:rPr>
        <w:t xml:space="preserve"> </w:t>
      </w:r>
      <w:r>
        <w:rPr>
          <w:spacing w:val="-2"/>
          <w:sz w:val="20"/>
        </w:rPr>
        <w:t>los</w:t>
      </w:r>
      <w:r>
        <w:rPr>
          <w:spacing w:val="-16"/>
          <w:sz w:val="20"/>
        </w:rPr>
        <w:t xml:space="preserve"> </w:t>
      </w:r>
      <w:r>
        <w:rPr>
          <w:spacing w:val="-2"/>
          <w:sz w:val="20"/>
        </w:rPr>
        <w:t>que</w:t>
      </w:r>
      <w:r>
        <w:rPr>
          <w:spacing w:val="-16"/>
          <w:sz w:val="20"/>
        </w:rPr>
        <w:t xml:space="preserve"> </w:t>
      </w:r>
      <w:r>
        <w:rPr>
          <w:spacing w:val="-2"/>
          <w:sz w:val="20"/>
        </w:rPr>
        <w:t>se</w:t>
      </w:r>
      <w:r>
        <w:rPr>
          <w:spacing w:val="-15"/>
          <w:sz w:val="20"/>
        </w:rPr>
        <w:t xml:space="preserve"> </w:t>
      </w:r>
      <w:r>
        <w:rPr>
          <w:spacing w:val="-2"/>
          <w:sz w:val="20"/>
        </w:rPr>
        <w:t>resolverán</w:t>
      </w:r>
      <w:r>
        <w:rPr>
          <w:spacing w:val="-16"/>
          <w:sz w:val="20"/>
        </w:rPr>
        <w:t xml:space="preserve"> </w:t>
      </w:r>
      <w:r>
        <w:rPr>
          <w:spacing w:val="-2"/>
          <w:sz w:val="20"/>
        </w:rPr>
        <w:t>por</w:t>
      </w:r>
      <w:r>
        <w:rPr>
          <w:spacing w:val="-15"/>
          <w:sz w:val="20"/>
        </w:rPr>
        <w:t xml:space="preserve"> </w:t>
      </w:r>
      <w:r>
        <w:rPr>
          <w:spacing w:val="-2"/>
          <w:sz w:val="20"/>
        </w:rPr>
        <w:t>el</w:t>
      </w:r>
      <w:r>
        <w:rPr>
          <w:spacing w:val="-16"/>
          <w:sz w:val="20"/>
        </w:rPr>
        <w:t xml:space="preserve"> </w:t>
      </w:r>
      <w:r>
        <w:rPr>
          <w:spacing w:val="-2"/>
          <w:sz w:val="20"/>
        </w:rPr>
        <w:t>Jurado</w:t>
      </w:r>
      <w:r>
        <w:rPr>
          <w:spacing w:val="-15"/>
          <w:sz w:val="20"/>
        </w:rPr>
        <w:t xml:space="preserve"> </w:t>
      </w:r>
      <w:r>
        <w:rPr>
          <w:spacing w:val="-2"/>
          <w:sz w:val="20"/>
        </w:rPr>
        <w:t>dentro</w:t>
      </w:r>
      <w:r>
        <w:rPr>
          <w:spacing w:val="-16"/>
          <w:sz w:val="20"/>
        </w:rPr>
        <w:t xml:space="preserve"> </w:t>
      </w:r>
      <w:r>
        <w:rPr>
          <w:spacing w:val="-2"/>
          <w:sz w:val="20"/>
        </w:rPr>
        <w:t>de</w:t>
      </w:r>
      <w:r>
        <w:rPr>
          <w:spacing w:val="-16"/>
          <w:sz w:val="20"/>
        </w:rPr>
        <w:t xml:space="preserve"> </w:t>
      </w:r>
      <w:r>
        <w:rPr>
          <w:spacing w:val="-2"/>
          <w:sz w:val="20"/>
        </w:rPr>
        <w:t>quinto</w:t>
      </w:r>
      <w:r>
        <w:rPr>
          <w:spacing w:val="-15"/>
          <w:sz w:val="20"/>
        </w:rPr>
        <w:t xml:space="preserve"> </w:t>
      </w:r>
      <w:r>
        <w:rPr>
          <w:spacing w:val="-2"/>
          <w:sz w:val="20"/>
        </w:rPr>
        <w:t>día,</w:t>
      </w:r>
      <w:r>
        <w:rPr>
          <w:spacing w:val="-16"/>
          <w:sz w:val="20"/>
        </w:rPr>
        <w:t xml:space="preserve"> </w:t>
      </w:r>
      <w:r>
        <w:rPr>
          <w:spacing w:val="-2"/>
          <w:sz w:val="20"/>
        </w:rPr>
        <w:t xml:space="preserve">por </w:t>
      </w:r>
      <w:r>
        <w:rPr>
          <w:sz w:val="20"/>
        </w:rPr>
        <w:t>auto</w:t>
      </w:r>
      <w:r>
        <w:rPr>
          <w:spacing w:val="-1"/>
          <w:sz w:val="20"/>
        </w:rPr>
        <w:t xml:space="preserve"> </w:t>
      </w:r>
      <w:r>
        <w:rPr>
          <w:sz w:val="20"/>
        </w:rPr>
        <w:t>fundado”. Por su parte, el artículo</w:t>
      </w:r>
      <w:r>
        <w:rPr>
          <w:spacing w:val="-1"/>
          <w:sz w:val="20"/>
        </w:rPr>
        <w:t xml:space="preserve"> </w:t>
      </w:r>
      <w:r>
        <w:rPr>
          <w:sz w:val="20"/>
        </w:rPr>
        <w:t xml:space="preserve">33 establece: “contra la sentencia definitiva del Jurado podrá interponerse además del recurso de reposición y aclaratoria, la acción de </w:t>
      </w:r>
      <w:r>
        <w:rPr>
          <w:spacing w:val="-4"/>
          <w:sz w:val="20"/>
        </w:rPr>
        <w:t>inconstitucionalidad,</w:t>
      </w:r>
      <w:r>
        <w:rPr>
          <w:spacing w:val="-9"/>
          <w:sz w:val="20"/>
        </w:rPr>
        <w:t xml:space="preserve"> </w:t>
      </w:r>
      <w:r>
        <w:rPr>
          <w:spacing w:val="-4"/>
          <w:sz w:val="20"/>
        </w:rPr>
        <w:t>que</w:t>
      </w:r>
      <w:r>
        <w:rPr>
          <w:spacing w:val="-7"/>
          <w:sz w:val="20"/>
        </w:rPr>
        <w:t xml:space="preserve"> </w:t>
      </w:r>
      <w:r>
        <w:rPr>
          <w:spacing w:val="-4"/>
          <w:sz w:val="20"/>
        </w:rPr>
        <w:t>será</w:t>
      </w:r>
      <w:r>
        <w:rPr>
          <w:spacing w:val="-6"/>
          <w:sz w:val="20"/>
        </w:rPr>
        <w:t xml:space="preserve"> </w:t>
      </w:r>
      <w:r>
        <w:rPr>
          <w:spacing w:val="-4"/>
          <w:sz w:val="20"/>
        </w:rPr>
        <w:t>resuelta</w:t>
      </w:r>
      <w:r>
        <w:rPr>
          <w:spacing w:val="-8"/>
          <w:sz w:val="20"/>
        </w:rPr>
        <w:t xml:space="preserve"> </w:t>
      </w:r>
      <w:r>
        <w:rPr>
          <w:spacing w:val="-4"/>
          <w:sz w:val="20"/>
        </w:rPr>
        <w:t>por</w:t>
      </w:r>
      <w:r>
        <w:rPr>
          <w:spacing w:val="-5"/>
          <w:sz w:val="20"/>
        </w:rPr>
        <w:t xml:space="preserve"> </w:t>
      </w:r>
      <w:r>
        <w:rPr>
          <w:spacing w:val="-4"/>
          <w:sz w:val="20"/>
        </w:rPr>
        <w:t>el</w:t>
      </w:r>
      <w:r>
        <w:rPr>
          <w:spacing w:val="-6"/>
          <w:sz w:val="20"/>
        </w:rPr>
        <w:t xml:space="preserve"> </w:t>
      </w:r>
      <w:r>
        <w:rPr>
          <w:spacing w:val="-4"/>
          <w:sz w:val="20"/>
        </w:rPr>
        <w:t>pleno</w:t>
      </w:r>
      <w:r>
        <w:rPr>
          <w:spacing w:val="-7"/>
          <w:sz w:val="20"/>
        </w:rPr>
        <w:t xml:space="preserve"> </w:t>
      </w:r>
      <w:r>
        <w:rPr>
          <w:spacing w:val="-4"/>
          <w:sz w:val="20"/>
        </w:rPr>
        <w:t>de</w:t>
      </w:r>
      <w:r>
        <w:rPr>
          <w:spacing w:val="-10"/>
          <w:sz w:val="20"/>
        </w:rPr>
        <w:t xml:space="preserve"> </w:t>
      </w:r>
      <w:r>
        <w:rPr>
          <w:spacing w:val="-4"/>
          <w:sz w:val="20"/>
        </w:rPr>
        <w:t>la</w:t>
      </w:r>
      <w:r>
        <w:rPr>
          <w:spacing w:val="-6"/>
          <w:sz w:val="20"/>
        </w:rPr>
        <w:t xml:space="preserve"> </w:t>
      </w:r>
      <w:r>
        <w:rPr>
          <w:spacing w:val="-4"/>
          <w:sz w:val="20"/>
        </w:rPr>
        <w:t>Corte”.</w:t>
      </w:r>
      <w:r>
        <w:rPr>
          <w:spacing w:val="-7"/>
          <w:sz w:val="20"/>
        </w:rPr>
        <w:t xml:space="preserve"> </w:t>
      </w:r>
      <w:r>
        <w:rPr>
          <w:spacing w:val="-4"/>
          <w:sz w:val="20"/>
        </w:rPr>
        <w:t>Ninguno</w:t>
      </w:r>
      <w:r>
        <w:rPr>
          <w:spacing w:val="-7"/>
          <w:sz w:val="20"/>
        </w:rPr>
        <w:t xml:space="preserve"> </w:t>
      </w:r>
      <w:r>
        <w:rPr>
          <w:spacing w:val="-4"/>
          <w:sz w:val="20"/>
        </w:rPr>
        <w:t>de</w:t>
      </w:r>
      <w:r>
        <w:rPr>
          <w:spacing w:val="-7"/>
          <w:sz w:val="20"/>
        </w:rPr>
        <w:t xml:space="preserve"> </w:t>
      </w:r>
      <w:r>
        <w:rPr>
          <w:spacing w:val="-4"/>
          <w:sz w:val="20"/>
        </w:rPr>
        <w:t>estos</w:t>
      </w:r>
      <w:r>
        <w:rPr>
          <w:spacing w:val="-5"/>
          <w:sz w:val="20"/>
        </w:rPr>
        <w:t xml:space="preserve"> </w:t>
      </w:r>
      <w:r>
        <w:rPr>
          <w:spacing w:val="-4"/>
          <w:sz w:val="20"/>
        </w:rPr>
        <w:t xml:space="preserve">recursos </w:t>
      </w:r>
      <w:r>
        <w:rPr>
          <w:sz w:val="20"/>
        </w:rPr>
        <w:t>fue</w:t>
      </w:r>
      <w:r>
        <w:rPr>
          <w:spacing w:val="-12"/>
          <w:sz w:val="20"/>
        </w:rPr>
        <w:t xml:space="preserve"> </w:t>
      </w:r>
      <w:r>
        <w:rPr>
          <w:sz w:val="20"/>
        </w:rPr>
        <w:t>especificado</w:t>
      </w:r>
      <w:r>
        <w:rPr>
          <w:spacing w:val="-10"/>
          <w:sz w:val="20"/>
        </w:rPr>
        <w:t xml:space="preserve"> </w:t>
      </w:r>
      <w:r>
        <w:rPr>
          <w:sz w:val="20"/>
        </w:rPr>
        <w:t>en</w:t>
      </w:r>
      <w:r>
        <w:rPr>
          <w:spacing w:val="-10"/>
          <w:sz w:val="20"/>
        </w:rPr>
        <w:t xml:space="preserve"> </w:t>
      </w:r>
      <w:r>
        <w:rPr>
          <w:sz w:val="20"/>
        </w:rPr>
        <w:t>la</w:t>
      </w:r>
      <w:r>
        <w:rPr>
          <w:spacing w:val="-9"/>
          <w:sz w:val="20"/>
        </w:rPr>
        <w:t xml:space="preserve"> </w:t>
      </w:r>
      <w:r>
        <w:rPr>
          <w:sz w:val="20"/>
        </w:rPr>
        <w:t>sentencia</w:t>
      </w:r>
      <w:r>
        <w:rPr>
          <w:spacing w:val="-13"/>
          <w:sz w:val="20"/>
        </w:rPr>
        <w:t xml:space="preserve"> </w:t>
      </w:r>
      <w:r>
        <w:rPr>
          <w:sz w:val="20"/>
        </w:rPr>
        <w:t>del</w:t>
      </w:r>
      <w:r>
        <w:rPr>
          <w:spacing w:val="-11"/>
          <w:sz w:val="20"/>
        </w:rPr>
        <w:t xml:space="preserve"> </w:t>
      </w:r>
      <w:r>
        <w:rPr>
          <w:sz w:val="20"/>
        </w:rPr>
        <w:t>JEM</w:t>
      </w:r>
      <w:r>
        <w:rPr>
          <w:spacing w:val="-11"/>
          <w:sz w:val="20"/>
        </w:rPr>
        <w:t xml:space="preserve"> </w:t>
      </w:r>
      <w:r>
        <w:rPr>
          <w:sz w:val="20"/>
        </w:rPr>
        <w:t>como</w:t>
      </w:r>
      <w:r>
        <w:rPr>
          <w:spacing w:val="-12"/>
          <w:sz w:val="20"/>
        </w:rPr>
        <w:t xml:space="preserve"> </w:t>
      </w:r>
      <w:r>
        <w:rPr>
          <w:sz w:val="20"/>
        </w:rPr>
        <w:t>medio</w:t>
      </w:r>
      <w:r>
        <w:rPr>
          <w:spacing w:val="-12"/>
          <w:sz w:val="20"/>
        </w:rPr>
        <w:t xml:space="preserve"> </w:t>
      </w:r>
      <w:r>
        <w:rPr>
          <w:sz w:val="20"/>
        </w:rPr>
        <w:t>de</w:t>
      </w:r>
      <w:r>
        <w:rPr>
          <w:spacing w:val="-10"/>
          <w:sz w:val="20"/>
        </w:rPr>
        <w:t xml:space="preserve"> </w:t>
      </w:r>
      <w:r>
        <w:rPr>
          <w:sz w:val="20"/>
        </w:rPr>
        <w:t>recurrir</w:t>
      </w:r>
      <w:r>
        <w:rPr>
          <w:spacing w:val="-12"/>
          <w:sz w:val="20"/>
        </w:rPr>
        <w:t xml:space="preserve"> </w:t>
      </w:r>
      <w:r>
        <w:rPr>
          <w:sz w:val="20"/>
        </w:rPr>
        <w:t>la</w:t>
      </w:r>
      <w:r>
        <w:rPr>
          <w:spacing w:val="-13"/>
          <w:sz w:val="20"/>
        </w:rPr>
        <w:t xml:space="preserve"> </w:t>
      </w:r>
      <w:r>
        <w:rPr>
          <w:sz w:val="20"/>
        </w:rPr>
        <w:t>decisión</w:t>
      </w:r>
      <w:r>
        <w:rPr>
          <w:spacing w:val="-10"/>
          <w:sz w:val="20"/>
        </w:rPr>
        <w:t xml:space="preserve"> </w:t>
      </w:r>
      <w:r>
        <w:rPr>
          <w:sz w:val="20"/>
        </w:rPr>
        <w:t>de</w:t>
      </w:r>
      <w:r>
        <w:rPr>
          <w:spacing w:val="-12"/>
          <w:sz w:val="20"/>
        </w:rPr>
        <w:t xml:space="preserve"> </w:t>
      </w:r>
      <w:r>
        <w:rPr>
          <w:sz w:val="20"/>
        </w:rPr>
        <w:t>remoción. Sin</w:t>
      </w:r>
      <w:r>
        <w:rPr>
          <w:spacing w:val="-10"/>
          <w:sz w:val="20"/>
        </w:rPr>
        <w:t xml:space="preserve"> </w:t>
      </w:r>
      <w:r>
        <w:rPr>
          <w:sz w:val="20"/>
        </w:rPr>
        <w:t>embargo,</w:t>
      </w:r>
      <w:r>
        <w:rPr>
          <w:spacing w:val="-13"/>
          <w:sz w:val="20"/>
        </w:rPr>
        <w:t xml:space="preserve"> </w:t>
      </w:r>
      <w:r>
        <w:rPr>
          <w:sz w:val="20"/>
        </w:rPr>
        <w:t>ambos</w:t>
      </w:r>
      <w:r>
        <w:rPr>
          <w:spacing w:val="-10"/>
          <w:sz w:val="20"/>
        </w:rPr>
        <w:t xml:space="preserve"> </w:t>
      </w:r>
      <w:r>
        <w:rPr>
          <w:sz w:val="20"/>
        </w:rPr>
        <w:t>recursos</w:t>
      </w:r>
      <w:r>
        <w:rPr>
          <w:spacing w:val="-11"/>
          <w:sz w:val="20"/>
        </w:rPr>
        <w:t xml:space="preserve"> </w:t>
      </w:r>
      <w:r>
        <w:rPr>
          <w:sz w:val="20"/>
        </w:rPr>
        <w:t>fueron</w:t>
      </w:r>
      <w:r>
        <w:rPr>
          <w:spacing w:val="-10"/>
          <w:sz w:val="20"/>
        </w:rPr>
        <w:t xml:space="preserve"> </w:t>
      </w:r>
      <w:r>
        <w:rPr>
          <w:sz w:val="20"/>
        </w:rPr>
        <w:t>presentados</w:t>
      </w:r>
      <w:r>
        <w:rPr>
          <w:spacing w:val="-13"/>
          <w:sz w:val="20"/>
        </w:rPr>
        <w:t xml:space="preserve"> </w:t>
      </w:r>
      <w:r>
        <w:rPr>
          <w:sz w:val="20"/>
        </w:rPr>
        <w:t>por</w:t>
      </w:r>
      <w:r>
        <w:rPr>
          <w:spacing w:val="-12"/>
          <w:sz w:val="20"/>
        </w:rPr>
        <w:t xml:space="preserve"> </w:t>
      </w:r>
      <w:r>
        <w:rPr>
          <w:sz w:val="20"/>
        </w:rPr>
        <w:t>el</w:t>
      </w:r>
      <w:r>
        <w:rPr>
          <w:spacing w:val="-10"/>
          <w:sz w:val="20"/>
        </w:rPr>
        <w:t xml:space="preserve"> </w:t>
      </w:r>
      <w:r>
        <w:rPr>
          <w:sz w:val="20"/>
        </w:rPr>
        <w:t>señor</w:t>
      </w:r>
      <w:r>
        <w:rPr>
          <w:spacing w:val="-12"/>
          <w:sz w:val="20"/>
        </w:rPr>
        <w:t xml:space="preserve"> </w:t>
      </w:r>
      <w:r>
        <w:rPr>
          <w:sz w:val="20"/>
        </w:rPr>
        <w:t>Nissen</w:t>
      </w:r>
      <w:r>
        <w:rPr>
          <w:spacing w:val="-10"/>
          <w:sz w:val="20"/>
        </w:rPr>
        <w:t xml:space="preserve"> </w:t>
      </w:r>
      <w:r>
        <w:rPr>
          <w:sz w:val="20"/>
        </w:rPr>
        <w:t>Pessolani</w:t>
      </w:r>
      <w:r>
        <w:rPr>
          <w:spacing w:val="-10"/>
          <w:sz w:val="20"/>
        </w:rPr>
        <w:t xml:space="preserve"> </w:t>
      </w:r>
      <w:r>
        <w:rPr>
          <w:sz w:val="20"/>
        </w:rPr>
        <w:t>y</w:t>
      </w:r>
      <w:r>
        <w:rPr>
          <w:spacing w:val="-11"/>
          <w:sz w:val="20"/>
        </w:rPr>
        <w:t xml:space="preserve"> </w:t>
      </w:r>
      <w:r>
        <w:rPr>
          <w:sz w:val="20"/>
        </w:rPr>
        <w:t xml:space="preserve">fueron </w:t>
      </w:r>
      <w:r>
        <w:rPr>
          <w:spacing w:val="-2"/>
          <w:sz w:val="20"/>
        </w:rPr>
        <w:t>rechazados.</w:t>
      </w:r>
    </w:p>
    <w:p w14:paraId="3134FC17" w14:textId="77777777" w:rsidR="00644DE7" w:rsidRDefault="00644DE7">
      <w:pPr>
        <w:pStyle w:val="Textoindependiente"/>
        <w:spacing w:before="11"/>
        <w:rPr>
          <w:sz w:val="19"/>
        </w:rPr>
      </w:pPr>
    </w:p>
    <w:p w14:paraId="58B7C683" w14:textId="77777777" w:rsidR="00644DE7" w:rsidRDefault="00000000">
      <w:pPr>
        <w:pStyle w:val="Prrafodelista"/>
        <w:numPr>
          <w:ilvl w:val="0"/>
          <w:numId w:val="16"/>
        </w:numPr>
        <w:tabs>
          <w:tab w:val="left" w:pos="668"/>
        </w:tabs>
        <w:ind w:right="114" w:firstLine="0"/>
        <w:jc w:val="both"/>
        <w:rPr>
          <w:sz w:val="20"/>
        </w:rPr>
      </w:pPr>
      <w:r>
        <w:rPr>
          <w:spacing w:val="-4"/>
          <w:sz w:val="20"/>
        </w:rPr>
        <w:t>El</w:t>
      </w:r>
      <w:r>
        <w:rPr>
          <w:spacing w:val="-10"/>
          <w:sz w:val="20"/>
        </w:rPr>
        <w:t xml:space="preserve"> </w:t>
      </w:r>
      <w:r>
        <w:rPr>
          <w:spacing w:val="-4"/>
          <w:sz w:val="20"/>
        </w:rPr>
        <w:t>recurso</w:t>
      </w:r>
      <w:r>
        <w:rPr>
          <w:spacing w:val="-13"/>
          <w:sz w:val="20"/>
        </w:rPr>
        <w:t xml:space="preserve"> </w:t>
      </w:r>
      <w:r>
        <w:rPr>
          <w:spacing w:val="-4"/>
          <w:sz w:val="20"/>
        </w:rPr>
        <w:t>de</w:t>
      </w:r>
      <w:r>
        <w:rPr>
          <w:spacing w:val="-9"/>
          <w:sz w:val="20"/>
        </w:rPr>
        <w:t xml:space="preserve"> </w:t>
      </w:r>
      <w:r>
        <w:rPr>
          <w:spacing w:val="-4"/>
          <w:sz w:val="20"/>
        </w:rPr>
        <w:t>reposición</w:t>
      </w:r>
      <w:hyperlink w:anchor="_bookmark130" w:history="1">
        <w:r>
          <w:rPr>
            <w:spacing w:val="-4"/>
            <w:position w:val="7"/>
            <w:sz w:val="13"/>
          </w:rPr>
          <w:t>107</w:t>
        </w:r>
      </w:hyperlink>
      <w:r>
        <w:rPr>
          <w:spacing w:val="18"/>
          <w:position w:val="7"/>
          <w:sz w:val="13"/>
        </w:rPr>
        <w:t xml:space="preserve"> </w:t>
      </w:r>
      <w:r>
        <w:rPr>
          <w:spacing w:val="-4"/>
          <w:sz w:val="20"/>
        </w:rPr>
        <w:t>y</w:t>
      </w:r>
      <w:r>
        <w:rPr>
          <w:spacing w:val="-12"/>
          <w:sz w:val="20"/>
        </w:rPr>
        <w:t xml:space="preserve"> </w:t>
      </w:r>
      <w:r>
        <w:rPr>
          <w:spacing w:val="-4"/>
          <w:sz w:val="20"/>
        </w:rPr>
        <w:t>aclaratoria</w:t>
      </w:r>
      <w:hyperlink w:anchor="_bookmark131" w:history="1">
        <w:r>
          <w:rPr>
            <w:spacing w:val="-4"/>
            <w:position w:val="7"/>
            <w:sz w:val="13"/>
          </w:rPr>
          <w:t>108</w:t>
        </w:r>
      </w:hyperlink>
      <w:r>
        <w:rPr>
          <w:spacing w:val="-4"/>
          <w:sz w:val="20"/>
        </w:rPr>
        <w:t>,</w:t>
      </w:r>
      <w:r>
        <w:rPr>
          <w:spacing w:val="-12"/>
          <w:sz w:val="20"/>
        </w:rPr>
        <w:t xml:space="preserve"> </w:t>
      </w:r>
      <w:r>
        <w:rPr>
          <w:spacing w:val="-4"/>
          <w:sz w:val="20"/>
        </w:rPr>
        <w:t>por</w:t>
      </w:r>
      <w:r>
        <w:rPr>
          <w:spacing w:val="-9"/>
          <w:sz w:val="20"/>
        </w:rPr>
        <w:t xml:space="preserve"> </w:t>
      </w:r>
      <w:r>
        <w:rPr>
          <w:spacing w:val="-4"/>
          <w:sz w:val="20"/>
        </w:rPr>
        <w:t>su</w:t>
      </w:r>
      <w:r>
        <w:rPr>
          <w:spacing w:val="-9"/>
          <w:sz w:val="20"/>
        </w:rPr>
        <w:t xml:space="preserve"> </w:t>
      </w:r>
      <w:r>
        <w:rPr>
          <w:spacing w:val="-4"/>
          <w:sz w:val="20"/>
        </w:rPr>
        <w:t>naturaleza</w:t>
      </w:r>
      <w:r>
        <w:rPr>
          <w:spacing w:val="-8"/>
          <w:sz w:val="20"/>
        </w:rPr>
        <w:t xml:space="preserve"> </w:t>
      </w:r>
      <w:r>
        <w:rPr>
          <w:spacing w:val="-4"/>
          <w:sz w:val="20"/>
        </w:rPr>
        <w:t>y</w:t>
      </w:r>
      <w:r>
        <w:rPr>
          <w:spacing w:val="-8"/>
          <w:sz w:val="20"/>
        </w:rPr>
        <w:t xml:space="preserve"> </w:t>
      </w:r>
      <w:r>
        <w:rPr>
          <w:spacing w:val="-4"/>
          <w:sz w:val="20"/>
        </w:rPr>
        <w:t>configuración</w:t>
      </w:r>
      <w:r>
        <w:rPr>
          <w:spacing w:val="-9"/>
          <w:sz w:val="20"/>
        </w:rPr>
        <w:t xml:space="preserve"> </w:t>
      </w:r>
      <w:r>
        <w:rPr>
          <w:spacing w:val="-4"/>
          <w:sz w:val="20"/>
        </w:rPr>
        <w:t>legal,</w:t>
      </w:r>
      <w:r>
        <w:rPr>
          <w:spacing w:val="-9"/>
          <w:sz w:val="20"/>
        </w:rPr>
        <w:t xml:space="preserve"> </w:t>
      </w:r>
      <w:r>
        <w:rPr>
          <w:spacing w:val="-4"/>
          <w:sz w:val="20"/>
        </w:rPr>
        <w:t>no permite</w:t>
      </w:r>
      <w:r>
        <w:rPr>
          <w:spacing w:val="-14"/>
          <w:sz w:val="20"/>
        </w:rPr>
        <w:t xml:space="preserve"> </w:t>
      </w:r>
      <w:r>
        <w:rPr>
          <w:spacing w:val="-4"/>
          <w:sz w:val="20"/>
        </w:rPr>
        <w:t>una</w:t>
      </w:r>
      <w:r>
        <w:rPr>
          <w:spacing w:val="-12"/>
          <w:sz w:val="20"/>
        </w:rPr>
        <w:t xml:space="preserve"> </w:t>
      </w:r>
      <w:r>
        <w:rPr>
          <w:spacing w:val="-4"/>
          <w:sz w:val="20"/>
        </w:rPr>
        <w:t>revisión</w:t>
      </w:r>
      <w:r>
        <w:rPr>
          <w:spacing w:val="-10"/>
          <w:sz w:val="20"/>
        </w:rPr>
        <w:t xml:space="preserve"> </w:t>
      </w:r>
      <w:r>
        <w:rPr>
          <w:spacing w:val="-4"/>
          <w:sz w:val="20"/>
        </w:rPr>
        <w:t>integral</w:t>
      </w:r>
      <w:r>
        <w:rPr>
          <w:spacing w:val="-13"/>
          <w:sz w:val="20"/>
        </w:rPr>
        <w:t xml:space="preserve"> </w:t>
      </w:r>
      <w:r>
        <w:rPr>
          <w:spacing w:val="-4"/>
          <w:sz w:val="20"/>
        </w:rPr>
        <w:t>de</w:t>
      </w:r>
      <w:r>
        <w:rPr>
          <w:spacing w:val="-12"/>
          <w:sz w:val="20"/>
        </w:rPr>
        <w:t xml:space="preserve"> </w:t>
      </w:r>
      <w:r>
        <w:rPr>
          <w:spacing w:val="-4"/>
          <w:sz w:val="20"/>
        </w:rPr>
        <w:t>las</w:t>
      </w:r>
      <w:r>
        <w:rPr>
          <w:spacing w:val="-9"/>
          <w:sz w:val="20"/>
        </w:rPr>
        <w:t xml:space="preserve"> </w:t>
      </w:r>
      <w:r>
        <w:rPr>
          <w:spacing w:val="-4"/>
          <w:sz w:val="20"/>
        </w:rPr>
        <w:t>resoluciones</w:t>
      </w:r>
      <w:r>
        <w:rPr>
          <w:spacing w:val="-12"/>
          <w:sz w:val="20"/>
        </w:rPr>
        <w:t xml:space="preserve"> </w:t>
      </w:r>
      <w:r>
        <w:rPr>
          <w:spacing w:val="-4"/>
          <w:sz w:val="20"/>
        </w:rPr>
        <w:t>del</w:t>
      </w:r>
      <w:r>
        <w:rPr>
          <w:spacing w:val="-11"/>
          <w:sz w:val="20"/>
        </w:rPr>
        <w:t xml:space="preserve"> </w:t>
      </w:r>
      <w:r>
        <w:rPr>
          <w:spacing w:val="-4"/>
          <w:sz w:val="20"/>
        </w:rPr>
        <w:t>JEM,</w:t>
      </w:r>
      <w:r>
        <w:rPr>
          <w:spacing w:val="-12"/>
          <w:sz w:val="20"/>
        </w:rPr>
        <w:t xml:space="preserve"> </w:t>
      </w:r>
      <w:r>
        <w:rPr>
          <w:spacing w:val="-4"/>
          <w:sz w:val="20"/>
        </w:rPr>
        <w:t>ni</w:t>
      </w:r>
      <w:r>
        <w:rPr>
          <w:spacing w:val="-13"/>
          <w:sz w:val="20"/>
        </w:rPr>
        <w:t xml:space="preserve"> </w:t>
      </w:r>
      <w:r>
        <w:rPr>
          <w:spacing w:val="-4"/>
          <w:sz w:val="20"/>
        </w:rPr>
        <w:t>permite</w:t>
      </w:r>
      <w:r>
        <w:rPr>
          <w:spacing w:val="-12"/>
          <w:sz w:val="20"/>
        </w:rPr>
        <w:t xml:space="preserve"> </w:t>
      </w:r>
      <w:r>
        <w:rPr>
          <w:spacing w:val="-4"/>
          <w:sz w:val="20"/>
        </w:rPr>
        <w:t>alegar</w:t>
      </w:r>
      <w:r>
        <w:rPr>
          <w:spacing w:val="-12"/>
          <w:sz w:val="20"/>
        </w:rPr>
        <w:t xml:space="preserve"> </w:t>
      </w:r>
      <w:r>
        <w:rPr>
          <w:spacing w:val="-4"/>
          <w:sz w:val="20"/>
        </w:rPr>
        <w:t>violaciones</w:t>
      </w:r>
      <w:r>
        <w:rPr>
          <w:spacing w:val="-12"/>
          <w:sz w:val="20"/>
        </w:rPr>
        <w:t xml:space="preserve"> </w:t>
      </w:r>
      <w:r>
        <w:rPr>
          <w:spacing w:val="-4"/>
          <w:sz w:val="20"/>
        </w:rPr>
        <w:t>a</w:t>
      </w:r>
      <w:r>
        <w:rPr>
          <w:spacing w:val="-13"/>
          <w:sz w:val="20"/>
        </w:rPr>
        <w:t xml:space="preserve"> </w:t>
      </w:r>
      <w:r>
        <w:rPr>
          <w:spacing w:val="-4"/>
          <w:sz w:val="20"/>
        </w:rPr>
        <w:t xml:space="preserve">los </w:t>
      </w:r>
      <w:r>
        <w:rPr>
          <w:sz w:val="20"/>
        </w:rPr>
        <w:t>derechos</w:t>
      </w:r>
      <w:r>
        <w:rPr>
          <w:spacing w:val="-18"/>
          <w:sz w:val="20"/>
        </w:rPr>
        <w:t xml:space="preserve"> </w:t>
      </w:r>
      <w:r>
        <w:rPr>
          <w:sz w:val="20"/>
        </w:rPr>
        <w:t>al</w:t>
      </w:r>
      <w:r>
        <w:rPr>
          <w:spacing w:val="-15"/>
          <w:sz w:val="20"/>
        </w:rPr>
        <w:t xml:space="preserve"> </w:t>
      </w:r>
      <w:r>
        <w:rPr>
          <w:sz w:val="20"/>
        </w:rPr>
        <w:t>debido</w:t>
      </w:r>
      <w:r>
        <w:rPr>
          <w:spacing w:val="-17"/>
          <w:sz w:val="20"/>
        </w:rPr>
        <w:t xml:space="preserve"> </w:t>
      </w:r>
      <w:r>
        <w:rPr>
          <w:sz w:val="20"/>
        </w:rPr>
        <w:t>proceso,</w:t>
      </w:r>
      <w:r>
        <w:rPr>
          <w:spacing w:val="-17"/>
          <w:sz w:val="20"/>
        </w:rPr>
        <w:t xml:space="preserve"> </w:t>
      </w:r>
      <w:r>
        <w:rPr>
          <w:sz w:val="20"/>
        </w:rPr>
        <w:t>por</w:t>
      </w:r>
      <w:r>
        <w:rPr>
          <w:spacing w:val="-17"/>
          <w:sz w:val="20"/>
        </w:rPr>
        <w:t xml:space="preserve"> </w:t>
      </w:r>
      <w:r>
        <w:rPr>
          <w:sz w:val="20"/>
        </w:rPr>
        <w:t>lo</w:t>
      </w:r>
      <w:r>
        <w:rPr>
          <w:spacing w:val="-17"/>
          <w:sz w:val="20"/>
        </w:rPr>
        <w:t xml:space="preserve"> </w:t>
      </w:r>
      <w:r>
        <w:rPr>
          <w:sz w:val="20"/>
        </w:rPr>
        <w:t>que</w:t>
      </w:r>
      <w:r>
        <w:rPr>
          <w:spacing w:val="-18"/>
          <w:sz w:val="20"/>
        </w:rPr>
        <w:t xml:space="preserve"> </w:t>
      </w:r>
      <w:r>
        <w:rPr>
          <w:sz w:val="20"/>
        </w:rPr>
        <w:t>no</w:t>
      </w:r>
      <w:r>
        <w:rPr>
          <w:spacing w:val="-16"/>
          <w:sz w:val="20"/>
        </w:rPr>
        <w:t xml:space="preserve"> </w:t>
      </w:r>
      <w:r>
        <w:rPr>
          <w:sz w:val="20"/>
        </w:rPr>
        <w:t>puede</w:t>
      </w:r>
      <w:r>
        <w:rPr>
          <w:spacing w:val="-17"/>
          <w:sz w:val="20"/>
        </w:rPr>
        <w:t xml:space="preserve"> </w:t>
      </w:r>
      <w:r>
        <w:rPr>
          <w:sz w:val="20"/>
        </w:rPr>
        <w:t>considerarse</w:t>
      </w:r>
      <w:r>
        <w:rPr>
          <w:spacing w:val="-17"/>
          <w:sz w:val="20"/>
        </w:rPr>
        <w:t xml:space="preserve"> </w:t>
      </w:r>
      <w:r>
        <w:rPr>
          <w:sz w:val="20"/>
        </w:rPr>
        <w:t>como</w:t>
      </w:r>
      <w:r>
        <w:rPr>
          <w:spacing w:val="-17"/>
          <w:sz w:val="20"/>
        </w:rPr>
        <w:t xml:space="preserve"> </w:t>
      </w:r>
      <w:r>
        <w:rPr>
          <w:sz w:val="20"/>
        </w:rPr>
        <w:t>un</w:t>
      </w:r>
      <w:r>
        <w:rPr>
          <w:spacing w:val="-13"/>
          <w:sz w:val="20"/>
        </w:rPr>
        <w:t xml:space="preserve"> </w:t>
      </w:r>
      <w:r>
        <w:rPr>
          <w:sz w:val="20"/>
        </w:rPr>
        <w:t>recurso</w:t>
      </w:r>
      <w:r>
        <w:rPr>
          <w:spacing w:val="-17"/>
          <w:sz w:val="20"/>
        </w:rPr>
        <w:t xml:space="preserve"> </w:t>
      </w:r>
      <w:r>
        <w:rPr>
          <w:sz w:val="20"/>
        </w:rPr>
        <w:t>idóneo.</w:t>
      </w:r>
    </w:p>
    <w:p w14:paraId="1D47665C" w14:textId="77777777" w:rsidR="00644DE7" w:rsidRDefault="00644DE7">
      <w:pPr>
        <w:pStyle w:val="Textoindependiente"/>
        <w:spacing w:before="6"/>
        <w:rPr>
          <w:sz w:val="19"/>
        </w:rPr>
      </w:pPr>
    </w:p>
    <w:p w14:paraId="572E97EF" w14:textId="77777777" w:rsidR="00644DE7" w:rsidRDefault="00000000">
      <w:pPr>
        <w:pStyle w:val="Prrafodelista"/>
        <w:numPr>
          <w:ilvl w:val="0"/>
          <w:numId w:val="16"/>
        </w:numPr>
        <w:tabs>
          <w:tab w:val="left" w:pos="668"/>
        </w:tabs>
        <w:spacing w:before="1"/>
        <w:ind w:right="114" w:firstLine="0"/>
        <w:jc w:val="both"/>
        <w:rPr>
          <w:sz w:val="20"/>
        </w:rPr>
      </w:pPr>
      <w:r>
        <w:rPr>
          <w:spacing w:val="-2"/>
          <w:sz w:val="20"/>
        </w:rPr>
        <w:t>Respecto</w:t>
      </w:r>
      <w:r>
        <w:rPr>
          <w:spacing w:val="-16"/>
          <w:sz w:val="20"/>
        </w:rPr>
        <w:t xml:space="preserve"> </w:t>
      </w:r>
      <w:r>
        <w:rPr>
          <w:spacing w:val="-2"/>
          <w:sz w:val="20"/>
        </w:rPr>
        <w:t>a</w:t>
      </w:r>
      <w:r>
        <w:rPr>
          <w:spacing w:val="-16"/>
          <w:sz w:val="20"/>
        </w:rPr>
        <w:t xml:space="preserve"> </w:t>
      </w:r>
      <w:r>
        <w:rPr>
          <w:spacing w:val="-2"/>
          <w:sz w:val="20"/>
        </w:rPr>
        <w:t>la</w:t>
      </w:r>
      <w:r>
        <w:rPr>
          <w:spacing w:val="-15"/>
          <w:sz w:val="20"/>
        </w:rPr>
        <w:t xml:space="preserve"> </w:t>
      </w:r>
      <w:r>
        <w:rPr>
          <w:spacing w:val="-2"/>
          <w:sz w:val="20"/>
        </w:rPr>
        <w:t>acción</w:t>
      </w:r>
      <w:r>
        <w:rPr>
          <w:spacing w:val="-16"/>
          <w:sz w:val="20"/>
        </w:rPr>
        <w:t xml:space="preserve"> </w:t>
      </w:r>
      <w:r>
        <w:rPr>
          <w:spacing w:val="-2"/>
          <w:sz w:val="20"/>
        </w:rPr>
        <w:t>de</w:t>
      </w:r>
      <w:r>
        <w:rPr>
          <w:spacing w:val="-15"/>
          <w:sz w:val="20"/>
        </w:rPr>
        <w:t xml:space="preserve"> </w:t>
      </w:r>
      <w:r>
        <w:rPr>
          <w:spacing w:val="-2"/>
          <w:sz w:val="20"/>
        </w:rPr>
        <w:t>inconstitucionalidad,</w:t>
      </w:r>
      <w:r>
        <w:rPr>
          <w:spacing w:val="-15"/>
          <w:sz w:val="20"/>
        </w:rPr>
        <w:t xml:space="preserve"> </w:t>
      </w:r>
      <w:r>
        <w:rPr>
          <w:spacing w:val="-2"/>
          <w:sz w:val="20"/>
        </w:rPr>
        <w:t>ésta</w:t>
      </w:r>
      <w:r>
        <w:rPr>
          <w:spacing w:val="-14"/>
          <w:sz w:val="20"/>
        </w:rPr>
        <w:t xml:space="preserve"> </w:t>
      </w:r>
      <w:r>
        <w:rPr>
          <w:spacing w:val="-2"/>
          <w:sz w:val="20"/>
        </w:rPr>
        <w:t>fue</w:t>
      </w:r>
      <w:r>
        <w:rPr>
          <w:spacing w:val="-16"/>
          <w:sz w:val="20"/>
        </w:rPr>
        <w:t xml:space="preserve"> </w:t>
      </w:r>
      <w:r>
        <w:rPr>
          <w:spacing w:val="-2"/>
          <w:sz w:val="20"/>
        </w:rPr>
        <w:t>presentada</w:t>
      </w:r>
      <w:r>
        <w:rPr>
          <w:spacing w:val="-14"/>
          <w:sz w:val="20"/>
        </w:rPr>
        <w:t xml:space="preserve"> </w:t>
      </w:r>
      <w:r>
        <w:rPr>
          <w:spacing w:val="-2"/>
          <w:sz w:val="20"/>
        </w:rPr>
        <w:t>por</w:t>
      </w:r>
      <w:r>
        <w:rPr>
          <w:spacing w:val="-15"/>
          <w:sz w:val="20"/>
        </w:rPr>
        <w:t xml:space="preserve"> </w:t>
      </w:r>
      <w:r>
        <w:rPr>
          <w:spacing w:val="-2"/>
          <w:sz w:val="20"/>
        </w:rPr>
        <w:t>el</w:t>
      </w:r>
      <w:r>
        <w:rPr>
          <w:spacing w:val="-13"/>
          <w:sz w:val="20"/>
        </w:rPr>
        <w:t xml:space="preserve"> </w:t>
      </w:r>
      <w:r>
        <w:rPr>
          <w:spacing w:val="-2"/>
          <w:sz w:val="20"/>
        </w:rPr>
        <w:t>señor</w:t>
      </w:r>
      <w:r>
        <w:rPr>
          <w:spacing w:val="-15"/>
          <w:sz w:val="20"/>
        </w:rPr>
        <w:t xml:space="preserve"> </w:t>
      </w:r>
      <w:r>
        <w:rPr>
          <w:spacing w:val="-2"/>
          <w:sz w:val="20"/>
        </w:rPr>
        <w:t xml:space="preserve">Nissen </w:t>
      </w:r>
      <w:r>
        <w:rPr>
          <w:sz w:val="20"/>
        </w:rPr>
        <w:t>Pessolani ante la Corte Suprema de Justicia el 22 de abril de</w:t>
      </w:r>
      <w:r>
        <w:rPr>
          <w:spacing w:val="-1"/>
          <w:sz w:val="20"/>
        </w:rPr>
        <w:t xml:space="preserve"> </w:t>
      </w:r>
      <w:r>
        <w:rPr>
          <w:sz w:val="20"/>
        </w:rPr>
        <w:t xml:space="preserve">2003. En ella, la presunta </w:t>
      </w:r>
      <w:r>
        <w:rPr>
          <w:spacing w:val="-2"/>
          <w:sz w:val="20"/>
        </w:rPr>
        <w:t>víctima</w:t>
      </w:r>
      <w:r>
        <w:rPr>
          <w:spacing w:val="-11"/>
          <w:sz w:val="20"/>
        </w:rPr>
        <w:t xml:space="preserve"> </w:t>
      </w:r>
      <w:r>
        <w:rPr>
          <w:spacing w:val="-2"/>
          <w:sz w:val="20"/>
        </w:rPr>
        <w:t>alegó</w:t>
      </w:r>
      <w:r>
        <w:rPr>
          <w:spacing w:val="-13"/>
          <w:sz w:val="20"/>
        </w:rPr>
        <w:t xml:space="preserve"> </w:t>
      </w:r>
      <w:r>
        <w:rPr>
          <w:spacing w:val="-2"/>
          <w:sz w:val="20"/>
        </w:rPr>
        <w:t>que</w:t>
      </w:r>
      <w:r>
        <w:rPr>
          <w:spacing w:val="-13"/>
          <w:sz w:val="20"/>
        </w:rPr>
        <w:t xml:space="preserve"> </w:t>
      </w:r>
      <w:r>
        <w:rPr>
          <w:spacing w:val="-2"/>
          <w:sz w:val="20"/>
        </w:rPr>
        <w:t>la</w:t>
      </w:r>
      <w:r>
        <w:rPr>
          <w:spacing w:val="-9"/>
          <w:sz w:val="20"/>
        </w:rPr>
        <w:t xml:space="preserve"> </w:t>
      </w:r>
      <w:r>
        <w:rPr>
          <w:spacing w:val="-2"/>
          <w:sz w:val="20"/>
        </w:rPr>
        <w:t>sentencia</w:t>
      </w:r>
      <w:r>
        <w:rPr>
          <w:spacing w:val="-9"/>
          <w:sz w:val="20"/>
        </w:rPr>
        <w:t xml:space="preserve"> </w:t>
      </w:r>
      <w:r>
        <w:rPr>
          <w:spacing w:val="-2"/>
          <w:sz w:val="20"/>
        </w:rPr>
        <w:t>No.</w:t>
      </w:r>
      <w:r>
        <w:rPr>
          <w:spacing w:val="-12"/>
          <w:sz w:val="20"/>
        </w:rPr>
        <w:t xml:space="preserve"> </w:t>
      </w:r>
      <w:r>
        <w:rPr>
          <w:spacing w:val="-2"/>
          <w:sz w:val="20"/>
        </w:rPr>
        <w:t>02/03</w:t>
      </w:r>
      <w:r>
        <w:rPr>
          <w:spacing w:val="-11"/>
          <w:sz w:val="20"/>
        </w:rPr>
        <w:t xml:space="preserve"> </w:t>
      </w:r>
      <w:r>
        <w:rPr>
          <w:spacing w:val="-2"/>
          <w:sz w:val="20"/>
        </w:rPr>
        <w:t>del</w:t>
      </w:r>
      <w:r>
        <w:rPr>
          <w:spacing w:val="-11"/>
          <w:sz w:val="20"/>
        </w:rPr>
        <w:t xml:space="preserve"> </w:t>
      </w:r>
      <w:r>
        <w:rPr>
          <w:spacing w:val="-2"/>
          <w:sz w:val="20"/>
        </w:rPr>
        <w:t>JEM</w:t>
      </w:r>
      <w:r>
        <w:rPr>
          <w:spacing w:val="-9"/>
          <w:sz w:val="20"/>
        </w:rPr>
        <w:t xml:space="preserve"> </w:t>
      </w:r>
      <w:r>
        <w:rPr>
          <w:spacing w:val="-2"/>
          <w:sz w:val="20"/>
        </w:rPr>
        <w:t>lesionó</w:t>
      </w:r>
      <w:r>
        <w:rPr>
          <w:spacing w:val="-10"/>
          <w:sz w:val="20"/>
        </w:rPr>
        <w:t xml:space="preserve"> </w:t>
      </w:r>
      <w:r>
        <w:rPr>
          <w:spacing w:val="-2"/>
          <w:sz w:val="20"/>
        </w:rPr>
        <w:t>el</w:t>
      </w:r>
      <w:r>
        <w:rPr>
          <w:spacing w:val="-11"/>
          <w:sz w:val="20"/>
        </w:rPr>
        <w:t xml:space="preserve"> </w:t>
      </w:r>
      <w:r>
        <w:rPr>
          <w:spacing w:val="-2"/>
          <w:sz w:val="20"/>
        </w:rPr>
        <w:t>derecho</w:t>
      </w:r>
      <w:r>
        <w:rPr>
          <w:spacing w:val="-10"/>
          <w:sz w:val="20"/>
        </w:rPr>
        <w:t xml:space="preserve"> </w:t>
      </w:r>
      <w:r>
        <w:rPr>
          <w:spacing w:val="-2"/>
          <w:sz w:val="20"/>
        </w:rPr>
        <w:t>a</w:t>
      </w:r>
      <w:r>
        <w:rPr>
          <w:spacing w:val="-14"/>
          <w:sz w:val="20"/>
        </w:rPr>
        <w:t xml:space="preserve"> </w:t>
      </w:r>
      <w:r>
        <w:rPr>
          <w:spacing w:val="-2"/>
          <w:sz w:val="20"/>
        </w:rPr>
        <w:t>la</w:t>
      </w:r>
      <w:r>
        <w:rPr>
          <w:spacing w:val="-11"/>
          <w:sz w:val="20"/>
        </w:rPr>
        <w:t xml:space="preserve"> </w:t>
      </w:r>
      <w:r>
        <w:rPr>
          <w:spacing w:val="-2"/>
          <w:sz w:val="20"/>
        </w:rPr>
        <w:t>defensa</w:t>
      </w:r>
      <w:r>
        <w:rPr>
          <w:spacing w:val="-11"/>
          <w:sz w:val="20"/>
        </w:rPr>
        <w:t xml:space="preserve"> </w:t>
      </w:r>
      <w:r>
        <w:rPr>
          <w:spacing w:val="-2"/>
          <w:sz w:val="20"/>
        </w:rPr>
        <w:t>en</w:t>
      </w:r>
      <w:r>
        <w:rPr>
          <w:spacing w:val="-13"/>
          <w:sz w:val="20"/>
        </w:rPr>
        <w:t xml:space="preserve"> </w:t>
      </w:r>
      <w:r>
        <w:rPr>
          <w:spacing w:val="-2"/>
          <w:sz w:val="20"/>
        </w:rPr>
        <w:t xml:space="preserve">juicio, </w:t>
      </w:r>
      <w:r>
        <w:rPr>
          <w:spacing w:val="-4"/>
          <w:sz w:val="20"/>
        </w:rPr>
        <w:t>las</w:t>
      </w:r>
      <w:r>
        <w:rPr>
          <w:spacing w:val="-9"/>
          <w:sz w:val="20"/>
        </w:rPr>
        <w:t xml:space="preserve"> </w:t>
      </w:r>
      <w:r>
        <w:rPr>
          <w:spacing w:val="-4"/>
          <w:sz w:val="20"/>
        </w:rPr>
        <w:t>garantías</w:t>
      </w:r>
      <w:r>
        <w:rPr>
          <w:spacing w:val="-9"/>
          <w:sz w:val="20"/>
        </w:rPr>
        <w:t xml:space="preserve"> </w:t>
      </w:r>
      <w:r>
        <w:rPr>
          <w:spacing w:val="-4"/>
          <w:sz w:val="20"/>
        </w:rPr>
        <w:t>del</w:t>
      </w:r>
      <w:r>
        <w:rPr>
          <w:spacing w:val="-8"/>
          <w:sz w:val="20"/>
        </w:rPr>
        <w:t xml:space="preserve"> </w:t>
      </w:r>
      <w:r>
        <w:rPr>
          <w:spacing w:val="-4"/>
          <w:sz w:val="20"/>
        </w:rPr>
        <w:t>debido</w:t>
      </w:r>
      <w:r>
        <w:rPr>
          <w:spacing w:val="-7"/>
          <w:sz w:val="20"/>
        </w:rPr>
        <w:t xml:space="preserve"> </w:t>
      </w:r>
      <w:r>
        <w:rPr>
          <w:spacing w:val="-4"/>
          <w:sz w:val="20"/>
        </w:rPr>
        <w:t>proceso,</w:t>
      </w:r>
      <w:r>
        <w:rPr>
          <w:spacing w:val="-7"/>
          <w:sz w:val="20"/>
        </w:rPr>
        <w:t xml:space="preserve"> </w:t>
      </w:r>
      <w:r>
        <w:rPr>
          <w:spacing w:val="-4"/>
          <w:sz w:val="20"/>
        </w:rPr>
        <w:t>el</w:t>
      </w:r>
      <w:r>
        <w:rPr>
          <w:spacing w:val="-8"/>
          <w:sz w:val="20"/>
        </w:rPr>
        <w:t xml:space="preserve"> </w:t>
      </w:r>
      <w:r>
        <w:rPr>
          <w:spacing w:val="-4"/>
          <w:sz w:val="20"/>
        </w:rPr>
        <w:t>principio</w:t>
      </w:r>
      <w:r>
        <w:rPr>
          <w:spacing w:val="-10"/>
          <w:sz w:val="20"/>
        </w:rPr>
        <w:t xml:space="preserve"> </w:t>
      </w:r>
      <w:r>
        <w:rPr>
          <w:spacing w:val="-4"/>
          <w:sz w:val="20"/>
        </w:rPr>
        <w:t>de</w:t>
      </w:r>
      <w:r>
        <w:rPr>
          <w:spacing w:val="-10"/>
          <w:sz w:val="20"/>
        </w:rPr>
        <w:t xml:space="preserve"> </w:t>
      </w:r>
      <w:r>
        <w:rPr>
          <w:spacing w:val="-4"/>
          <w:sz w:val="20"/>
        </w:rPr>
        <w:t>igualdad</w:t>
      </w:r>
      <w:r>
        <w:rPr>
          <w:spacing w:val="-8"/>
          <w:sz w:val="20"/>
        </w:rPr>
        <w:t xml:space="preserve"> </w:t>
      </w:r>
      <w:r>
        <w:rPr>
          <w:spacing w:val="-4"/>
          <w:sz w:val="20"/>
        </w:rPr>
        <w:t>ante</w:t>
      </w:r>
      <w:r>
        <w:rPr>
          <w:spacing w:val="-10"/>
          <w:sz w:val="20"/>
        </w:rPr>
        <w:t xml:space="preserve"> </w:t>
      </w:r>
      <w:r>
        <w:rPr>
          <w:spacing w:val="-4"/>
          <w:sz w:val="20"/>
        </w:rPr>
        <w:t>la</w:t>
      </w:r>
      <w:r>
        <w:rPr>
          <w:spacing w:val="-9"/>
          <w:sz w:val="20"/>
        </w:rPr>
        <w:t xml:space="preserve"> </w:t>
      </w:r>
      <w:r>
        <w:rPr>
          <w:spacing w:val="-4"/>
          <w:sz w:val="20"/>
        </w:rPr>
        <w:t>ley,</w:t>
      </w:r>
      <w:r>
        <w:rPr>
          <w:spacing w:val="-7"/>
          <w:sz w:val="20"/>
        </w:rPr>
        <w:t xml:space="preserve"> </w:t>
      </w:r>
      <w:r>
        <w:rPr>
          <w:spacing w:val="-4"/>
          <w:sz w:val="20"/>
        </w:rPr>
        <w:t>el</w:t>
      </w:r>
      <w:r>
        <w:rPr>
          <w:spacing w:val="-8"/>
          <w:sz w:val="20"/>
        </w:rPr>
        <w:t xml:space="preserve"> </w:t>
      </w:r>
      <w:r>
        <w:rPr>
          <w:spacing w:val="-4"/>
          <w:sz w:val="20"/>
        </w:rPr>
        <w:t>derecho</w:t>
      </w:r>
      <w:r>
        <w:rPr>
          <w:spacing w:val="-10"/>
          <w:sz w:val="20"/>
        </w:rPr>
        <w:t xml:space="preserve"> </w:t>
      </w:r>
      <w:r>
        <w:rPr>
          <w:spacing w:val="-4"/>
          <w:sz w:val="20"/>
        </w:rPr>
        <w:t>al</w:t>
      </w:r>
      <w:r>
        <w:rPr>
          <w:spacing w:val="-6"/>
          <w:sz w:val="20"/>
        </w:rPr>
        <w:t xml:space="preserve"> </w:t>
      </w:r>
      <w:r>
        <w:rPr>
          <w:spacing w:val="-4"/>
          <w:sz w:val="20"/>
        </w:rPr>
        <w:t>trabajo</w:t>
      </w:r>
      <w:r>
        <w:rPr>
          <w:spacing w:val="-10"/>
          <w:sz w:val="20"/>
        </w:rPr>
        <w:t xml:space="preserve"> </w:t>
      </w:r>
      <w:r>
        <w:rPr>
          <w:spacing w:val="-4"/>
          <w:sz w:val="20"/>
        </w:rPr>
        <w:t xml:space="preserve">y </w:t>
      </w:r>
      <w:r>
        <w:rPr>
          <w:sz w:val="20"/>
        </w:rPr>
        <w:t>a</w:t>
      </w:r>
      <w:r>
        <w:rPr>
          <w:spacing w:val="-18"/>
          <w:sz w:val="20"/>
        </w:rPr>
        <w:t xml:space="preserve"> </w:t>
      </w:r>
      <w:r>
        <w:rPr>
          <w:sz w:val="20"/>
        </w:rPr>
        <w:t>la</w:t>
      </w:r>
      <w:r>
        <w:rPr>
          <w:spacing w:val="-14"/>
          <w:sz w:val="20"/>
        </w:rPr>
        <w:t xml:space="preserve"> </w:t>
      </w:r>
      <w:r>
        <w:rPr>
          <w:sz w:val="20"/>
        </w:rPr>
        <w:t>estabilidad</w:t>
      </w:r>
      <w:r>
        <w:rPr>
          <w:spacing w:val="-18"/>
          <w:sz w:val="20"/>
        </w:rPr>
        <w:t xml:space="preserve"> </w:t>
      </w:r>
      <w:r>
        <w:rPr>
          <w:sz w:val="20"/>
        </w:rPr>
        <w:t>laboral,</w:t>
      </w:r>
      <w:r>
        <w:rPr>
          <w:spacing w:val="-16"/>
          <w:sz w:val="20"/>
        </w:rPr>
        <w:t xml:space="preserve"> </w:t>
      </w:r>
      <w:r>
        <w:rPr>
          <w:sz w:val="20"/>
        </w:rPr>
        <w:t>la</w:t>
      </w:r>
      <w:r>
        <w:rPr>
          <w:spacing w:val="-18"/>
          <w:sz w:val="20"/>
        </w:rPr>
        <w:t xml:space="preserve"> </w:t>
      </w:r>
      <w:r>
        <w:rPr>
          <w:sz w:val="20"/>
        </w:rPr>
        <w:t>división</w:t>
      </w:r>
      <w:r>
        <w:rPr>
          <w:spacing w:val="-15"/>
          <w:sz w:val="20"/>
        </w:rPr>
        <w:t xml:space="preserve"> </w:t>
      </w:r>
      <w:r>
        <w:rPr>
          <w:sz w:val="20"/>
        </w:rPr>
        <w:t>de</w:t>
      </w:r>
      <w:r>
        <w:rPr>
          <w:spacing w:val="-18"/>
          <w:sz w:val="20"/>
        </w:rPr>
        <w:t xml:space="preserve"> </w:t>
      </w:r>
      <w:r>
        <w:rPr>
          <w:sz w:val="20"/>
        </w:rPr>
        <w:t>poderes</w:t>
      </w:r>
      <w:r>
        <w:rPr>
          <w:spacing w:val="-16"/>
          <w:sz w:val="20"/>
        </w:rPr>
        <w:t xml:space="preserve"> </w:t>
      </w:r>
      <w:r>
        <w:rPr>
          <w:sz w:val="20"/>
        </w:rPr>
        <w:t>y</w:t>
      </w:r>
      <w:r>
        <w:rPr>
          <w:spacing w:val="-16"/>
          <w:sz w:val="20"/>
        </w:rPr>
        <w:t xml:space="preserve"> </w:t>
      </w:r>
      <w:r>
        <w:rPr>
          <w:sz w:val="20"/>
        </w:rPr>
        <w:t>la</w:t>
      </w:r>
      <w:r>
        <w:rPr>
          <w:spacing w:val="-18"/>
          <w:sz w:val="20"/>
        </w:rPr>
        <w:t xml:space="preserve"> </w:t>
      </w:r>
      <w:r>
        <w:rPr>
          <w:sz w:val="20"/>
        </w:rPr>
        <w:t>garantía</w:t>
      </w:r>
      <w:r>
        <w:rPr>
          <w:spacing w:val="-17"/>
          <w:sz w:val="20"/>
        </w:rPr>
        <w:t xml:space="preserve"> </w:t>
      </w:r>
      <w:r>
        <w:rPr>
          <w:sz w:val="20"/>
        </w:rPr>
        <w:t>a</w:t>
      </w:r>
      <w:r>
        <w:rPr>
          <w:spacing w:val="-16"/>
          <w:sz w:val="20"/>
        </w:rPr>
        <w:t xml:space="preserve"> </w:t>
      </w:r>
      <w:r>
        <w:rPr>
          <w:sz w:val="20"/>
        </w:rPr>
        <w:t>ser</w:t>
      </w:r>
      <w:r>
        <w:rPr>
          <w:spacing w:val="-17"/>
          <w:sz w:val="20"/>
        </w:rPr>
        <w:t xml:space="preserve"> </w:t>
      </w:r>
      <w:r>
        <w:rPr>
          <w:sz w:val="20"/>
        </w:rPr>
        <w:t>juzgado</w:t>
      </w:r>
      <w:r>
        <w:rPr>
          <w:spacing w:val="-17"/>
          <w:sz w:val="20"/>
        </w:rPr>
        <w:t xml:space="preserve"> </w:t>
      </w:r>
      <w:r>
        <w:rPr>
          <w:sz w:val="20"/>
        </w:rPr>
        <w:t>por</w:t>
      </w:r>
      <w:r>
        <w:rPr>
          <w:spacing w:val="-15"/>
          <w:sz w:val="20"/>
        </w:rPr>
        <w:t xml:space="preserve"> </w:t>
      </w:r>
      <w:r>
        <w:rPr>
          <w:sz w:val="20"/>
        </w:rPr>
        <w:t>Tribunales</w:t>
      </w:r>
      <w:r>
        <w:rPr>
          <w:spacing w:val="-16"/>
          <w:sz w:val="20"/>
        </w:rPr>
        <w:t xml:space="preserve"> </w:t>
      </w:r>
      <w:r>
        <w:rPr>
          <w:sz w:val="20"/>
        </w:rPr>
        <w:t>y</w:t>
      </w:r>
    </w:p>
    <w:p w14:paraId="318794BA" w14:textId="77777777" w:rsidR="00644DE7" w:rsidRDefault="00644DE7">
      <w:pPr>
        <w:pStyle w:val="Textoindependiente"/>
      </w:pPr>
    </w:p>
    <w:p w14:paraId="39616270" w14:textId="77777777" w:rsidR="00644DE7" w:rsidRDefault="00644DE7">
      <w:pPr>
        <w:pStyle w:val="Textoindependiente"/>
      </w:pPr>
    </w:p>
    <w:p w14:paraId="680A255F" w14:textId="77777777" w:rsidR="00644DE7" w:rsidRDefault="00000000">
      <w:pPr>
        <w:pStyle w:val="Textoindependiente"/>
        <w:spacing w:before="11"/>
        <w:rPr>
          <w:sz w:val="18"/>
        </w:rPr>
      </w:pPr>
      <w:r>
        <w:pict w14:anchorId="123E1F67">
          <v:rect id="docshape24" o:spid="_x0000_s2081" style="position:absolute;margin-left:85.1pt;margin-top:12.7pt;width:2in;height:.6pt;z-index:-15717376;mso-wrap-distance-left:0;mso-wrap-distance-right:0;mso-position-horizontal-relative:page" fillcolor="black" stroked="f">
            <w10:wrap type="topAndBottom" anchorx="page"/>
          </v:rect>
        </w:pict>
      </w:r>
    </w:p>
    <w:p w14:paraId="6848A0AD" w14:textId="77777777" w:rsidR="00644DE7" w:rsidRDefault="00000000">
      <w:pPr>
        <w:spacing w:before="96"/>
        <w:ind w:left="101" w:right="117" w:hanging="1"/>
        <w:jc w:val="both"/>
        <w:rPr>
          <w:sz w:val="16"/>
        </w:rPr>
      </w:pPr>
      <w:bookmarkStart w:id="149" w:name="_bookmark127"/>
      <w:bookmarkEnd w:id="149"/>
      <w:r>
        <w:rPr>
          <w:sz w:val="16"/>
          <w:vertAlign w:val="superscript"/>
        </w:rPr>
        <w:t>104</w:t>
      </w:r>
      <w:r>
        <w:rPr>
          <w:spacing w:val="80"/>
          <w:sz w:val="16"/>
        </w:rPr>
        <w:t xml:space="preserve">  </w:t>
      </w:r>
      <w:r>
        <w:rPr>
          <w:i/>
          <w:sz w:val="16"/>
        </w:rPr>
        <w:t xml:space="preserve">Cfr. Caso López Álvarez Vs. Honduras. Fondo, Reparaciones y Costas. </w:t>
      </w:r>
      <w:r>
        <w:rPr>
          <w:sz w:val="16"/>
        </w:rPr>
        <w:t xml:space="preserve">Sentencia de 1 de febrero de 2006. Serie C No. 141, párr. 96, y </w:t>
      </w:r>
      <w:r>
        <w:rPr>
          <w:i/>
          <w:sz w:val="16"/>
        </w:rPr>
        <w:t>Caso Habbal y otros Vs. Argentina, supra</w:t>
      </w:r>
      <w:r>
        <w:rPr>
          <w:sz w:val="16"/>
        </w:rPr>
        <w:t>, párr. 108.</w:t>
      </w:r>
    </w:p>
    <w:p w14:paraId="4548EDA8" w14:textId="77777777" w:rsidR="00644DE7" w:rsidRDefault="00000000">
      <w:pPr>
        <w:spacing w:before="120"/>
        <w:ind w:left="101" w:right="116"/>
        <w:jc w:val="both"/>
        <w:rPr>
          <w:sz w:val="16"/>
        </w:rPr>
      </w:pPr>
      <w:bookmarkStart w:id="150" w:name="_bookmark128"/>
      <w:bookmarkEnd w:id="150"/>
      <w:r>
        <w:rPr>
          <w:sz w:val="16"/>
          <w:vertAlign w:val="superscript"/>
        </w:rPr>
        <w:t>105</w:t>
      </w:r>
      <w:r>
        <w:rPr>
          <w:spacing w:val="80"/>
          <w:sz w:val="16"/>
        </w:rPr>
        <w:t xml:space="preserve">  </w:t>
      </w:r>
      <w:r>
        <w:rPr>
          <w:i/>
          <w:sz w:val="16"/>
        </w:rPr>
        <w:t>Cfr. Caso Velásquez Rodríguez Vs. Honduras. Fondo, supra</w:t>
      </w:r>
      <w:r>
        <w:rPr>
          <w:sz w:val="16"/>
        </w:rPr>
        <w:t xml:space="preserve">, párr. 67, y </w:t>
      </w:r>
      <w:r>
        <w:rPr>
          <w:i/>
          <w:sz w:val="16"/>
        </w:rPr>
        <w:t>Caso Mina Cuero Vs. Ecuador, supra</w:t>
      </w:r>
      <w:r>
        <w:rPr>
          <w:sz w:val="16"/>
        </w:rPr>
        <w:t>, párr. 116.</w:t>
      </w:r>
    </w:p>
    <w:p w14:paraId="19D21396" w14:textId="77777777" w:rsidR="00644DE7" w:rsidRDefault="00000000">
      <w:pPr>
        <w:spacing w:before="119"/>
        <w:ind w:left="101"/>
        <w:jc w:val="both"/>
        <w:rPr>
          <w:sz w:val="16"/>
        </w:rPr>
      </w:pPr>
      <w:bookmarkStart w:id="151" w:name="_bookmark129"/>
      <w:bookmarkEnd w:id="151"/>
      <w:r>
        <w:rPr>
          <w:sz w:val="16"/>
          <w:vertAlign w:val="superscript"/>
        </w:rPr>
        <w:t>106</w:t>
      </w:r>
      <w:r>
        <w:rPr>
          <w:spacing w:val="64"/>
          <w:sz w:val="16"/>
        </w:rPr>
        <w:t xml:space="preserve">   </w:t>
      </w:r>
      <w:r>
        <w:rPr>
          <w:i/>
          <w:sz w:val="16"/>
        </w:rPr>
        <w:t>Cfr.</w:t>
      </w:r>
      <w:r>
        <w:rPr>
          <w:i/>
          <w:spacing w:val="-1"/>
          <w:sz w:val="16"/>
        </w:rPr>
        <w:t xml:space="preserve"> </w:t>
      </w:r>
      <w:r>
        <w:rPr>
          <w:i/>
          <w:sz w:val="16"/>
        </w:rPr>
        <w:t>Caso</w:t>
      </w:r>
      <w:r>
        <w:rPr>
          <w:i/>
          <w:spacing w:val="-2"/>
          <w:sz w:val="16"/>
        </w:rPr>
        <w:t xml:space="preserve"> </w:t>
      </w:r>
      <w:r>
        <w:rPr>
          <w:i/>
          <w:sz w:val="16"/>
        </w:rPr>
        <w:t>Mina</w:t>
      </w:r>
      <w:r>
        <w:rPr>
          <w:i/>
          <w:spacing w:val="-3"/>
          <w:sz w:val="16"/>
        </w:rPr>
        <w:t xml:space="preserve"> </w:t>
      </w:r>
      <w:r>
        <w:rPr>
          <w:i/>
          <w:sz w:val="16"/>
        </w:rPr>
        <w:t>Cuero</w:t>
      </w:r>
      <w:r>
        <w:rPr>
          <w:i/>
          <w:spacing w:val="-3"/>
          <w:sz w:val="16"/>
        </w:rPr>
        <w:t xml:space="preserve"> </w:t>
      </w:r>
      <w:r>
        <w:rPr>
          <w:i/>
          <w:sz w:val="16"/>
        </w:rPr>
        <w:t>Vs.</w:t>
      </w:r>
      <w:r>
        <w:rPr>
          <w:i/>
          <w:spacing w:val="-3"/>
          <w:sz w:val="16"/>
        </w:rPr>
        <w:t xml:space="preserve"> </w:t>
      </w:r>
      <w:r>
        <w:rPr>
          <w:i/>
          <w:sz w:val="16"/>
        </w:rPr>
        <w:t>Ecuador,</w:t>
      </w:r>
      <w:r>
        <w:rPr>
          <w:i/>
          <w:spacing w:val="-1"/>
          <w:sz w:val="16"/>
        </w:rPr>
        <w:t xml:space="preserve"> </w:t>
      </w:r>
      <w:r>
        <w:rPr>
          <w:i/>
          <w:sz w:val="16"/>
        </w:rPr>
        <w:t>supra,</w:t>
      </w:r>
      <w:r>
        <w:rPr>
          <w:i/>
          <w:spacing w:val="-4"/>
          <w:sz w:val="16"/>
        </w:rPr>
        <w:t xml:space="preserve"> </w:t>
      </w:r>
      <w:r>
        <w:rPr>
          <w:sz w:val="16"/>
        </w:rPr>
        <w:t>párr.</w:t>
      </w:r>
      <w:r>
        <w:rPr>
          <w:spacing w:val="-3"/>
          <w:sz w:val="16"/>
        </w:rPr>
        <w:t xml:space="preserve"> </w:t>
      </w:r>
      <w:r>
        <w:rPr>
          <w:spacing w:val="-5"/>
          <w:sz w:val="16"/>
        </w:rPr>
        <w:t>92.</w:t>
      </w:r>
    </w:p>
    <w:p w14:paraId="2B4614E5" w14:textId="77777777" w:rsidR="00644DE7" w:rsidRDefault="00000000">
      <w:pPr>
        <w:spacing w:before="120"/>
        <w:ind w:left="101" w:right="116"/>
        <w:jc w:val="both"/>
        <w:rPr>
          <w:sz w:val="16"/>
        </w:rPr>
      </w:pPr>
      <w:bookmarkStart w:id="152" w:name="_bookmark130"/>
      <w:bookmarkEnd w:id="152"/>
      <w:r>
        <w:rPr>
          <w:sz w:val="16"/>
          <w:vertAlign w:val="superscript"/>
        </w:rPr>
        <w:t>107</w:t>
      </w:r>
      <w:r>
        <w:rPr>
          <w:spacing w:val="80"/>
          <w:w w:val="150"/>
          <w:sz w:val="16"/>
        </w:rPr>
        <w:t xml:space="preserve">  </w:t>
      </w:r>
      <w:r>
        <w:rPr>
          <w:sz w:val="16"/>
        </w:rPr>
        <w:t>De acuerdo con el artículo 390 del Código Procesal</w:t>
      </w:r>
      <w:r>
        <w:rPr>
          <w:spacing w:val="-1"/>
          <w:sz w:val="16"/>
        </w:rPr>
        <w:t xml:space="preserve"> </w:t>
      </w:r>
      <w:r>
        <w:rPr>
          <w:sz w:val="16"/>
        </w:rPr>
        <w:t>Civil, “el recurso de reposición sólo procede contra las</w:t>
      </w:r>
      <w:r>
        <w:rPr>
          <w:spacing w:val="-1"/>
          <w:sz w:val="16"/>
        </w:rPr>
        <w:t xml:space="preserve"> </w:t>
      </w:r>
      <w:r>
        <w:rPr>
          <w:sz w:val="16"/>
        </w:rPr>
        <w:t>providencias</w:t>
      </w:r>
      <w:r>
        <w:rPr>
          <w:spacing w:val="-3"/>
          <w:sz w:val="16"/>
        </w:rPr>
        <w:t xml:space="preserve"> </w:t>
      </w:r>
      <w:r>
        <w:rPr>
          <w:sz w:val="16"/>
        </w:rPr>
        <w:t>de</w:t>
      </w:r>
      <w:r>
        <w:rPr>
          <w:spacing w:val="-3"/>
          <w:sz w:val="16"/>
        </w:rPr>
        <w:t xml:space="preserve"> </w:t>
      </w:r>
      <w:r>
        <w:rPr>
          <w:sz w:val="16"/>
        </w:rPr>
        <w:t>mero</w:t>
      </w:r>
      <w:r>
        <w:rPr>
          <w:spacing w:val="-3"/>
          <w:sz w:val="16"/>
        </w:rPr>
        <w:t xml:space="preserve"> </w:t>
      </w:r>
      <w:r>
        <w:rPr>
          <w:sz w:val="16"/>
        </w:rPr>
        <w:t>trámite</w:t>
      </w:r>
      <w:r>
        <w:rPr>
          <w:spacing w:val="-1"/>
          <w:sz w:val="16"/>
        </w:rPr>
        <w:t xml:space="preserve"> </w:t>
      </w:r>
      <w:r>
        <w:rPr>
          <w:sz w:val="16"/>
        </w:rPr>
        <w:t>y</w:t>
      </w:r>
      <w:r>
        <w:rPr>
          <w:spacing w:val="-3"/>
          <w:sz w:val="16"/>
        </w:rPr>
        <w:t xml:space="preserve"> </w:t>
      </w:r>
      <w:r>
        <w:rPr>
          <w:sz w:val="16"/>
        </w:rPr>
        <w:t>contra</w:t>
      </w:r>
      <w:r>
        <w:rPr>
          <w:spacing w:val="-4"/>
          <w:sz w:val="16"/>
        </w:rPr>
        <w:t xml:space="preserve"> </w:t>
      </w:r>
      <w:r>
        <w:rPr>
          <w:sz w:val="16"/>
        </w:rPr>
        <w:t>los</w:t>
      </w:r>
      <w:r>
        <w:rPr>
          <w:spacing w:val="-3"/>
          <w:sz w:val="16"/>
        </w:rPr>
        <w:t xml:space="preserve"> </w:t>
      </w:r>
      <w:r>
        <w:rPr>
          <w:sz w:val="16"/>
        </w:rPr>
        <w:t>autos</w:t>
      </w:r>
      <w:r>
        <w:rPr>
          <w:spacing w:val="-3"/>
          <w:sz w:val="16"/>
        </w:rPr>
        <w:t xml:space="preserve"> </w:t>
      </w:r>
      <w:r>
        <w:rPr>
          <w:sz w:val="16"/>
        </w:rPr>
        <w:t>interlocutorios</w:t>
      </w:r>
      <w:r>
        <w:rPr>
          <w:spacing w:val="-3"/>
          <w:sz w:val="16"/>
        </w:rPr>
        <w:t xml:space="preserve"> </w:t>
      </w:r>
      <w:r>
        <w:rPr>
          <w:sz w:val="16"/>
        </w:rPr>
        <w:t>que</w:t>
      </w:r>
      <w:r>
        <w:rPr>
          <w:spacing w:val="-3"/>
          <w:sz w:val="16"/>
        </w:rPr>
        <w:t xml:space="preserve"> </w:t>
      </w:r>
      <w:r>
        <w:rPr>
          <w:sz w:val="16"/>
        </w:rPr>
        <w:t>no</w:t>
      </w:r>
      <w:r>
        <w:rPr>
          <w:spacing w:val="-3"/>
          <w:sz w:val="16"/>
        </w:rPr>
        <w:t xml:space="preserve"> </w:t>
      </w:r>
      <w:r>
        <w:rPr>
          <w:sz w:val="16"/>
        </w:rPr>
        <w:t>causen</w:t>
      </w:r>
      <w:r>
        <w:rPr>
          <w:spacing w:val="-2"/>
          <w:sz w:val="16"/>
        </w:rPr>
        <w:t xml:space="preserve"> </w:t>
      </w:r>
      <w:r>
        <w:rPr>
          <w:sz w:val="16"/>
        </w:rPr>
        <w:t>gravamen</w:t>
      </w:r>
      <w:r>
        <w:rPr>
          <w:spacing w:val="-2"/>
          <w:sz w:val="16"/>
        </w:rPr>
        <w:t xml:space="preserve"> </w:t>
      </w:r>
      <w:r>
        <w:rPr>
          <w:sz w:val="16"/>
        </w:rPr>
        <w:t>irreparable,</w:t>
      </w:r>
      <w:r>
        <w:rPr>
          <w:spacing w:val="-2"/>
          <w:sz w:val="16"/>
        </w:rPr>
        <w:t xml:space="preserve"> </w:t>
      </w:r>
      <w:r>
        <w:rPr>
          <w:sz w:val="16"/>
        </w:rPr>
        <w:t>a</w:t>
      </w:r>
      <w:r>
        <w:rPr>
          <w:spacing w:val="-4"/>
          <w:sz w:val="16"/>
        </w:rPr>
        <w:t xml:space="preserve"> </w:t>
      </w:r>
      <w:r>
        <w:rPr>
          <w:sz w:val="16"/>
        </w:rPr>
        <w:t>fin de que el mismo juez o tribunal que los hubiese dictado los revoque por contrario imperio”.</w:t>
      </w:r>
    </w:p>
    <w:p w14:paraId="3A9C5FE5" w14:textId="77777777" w:rsidR="00644DE7" w:rsidRDefault="00000000">
      <w:pPr>
        <w:spacing w:before="120"/>
        <w:ind w:left="101" w:right="114"/>
        <w:jc w:val="both"/>
        <w:rPr>
          <w:sz w:val="16"/>
        </w:rPr>
      </w:pPr>
      <w:bookmarkStart w:id="153" w:name="_bookmark131"/>
      <w:bookmarkEnd w:id="153"/>
      <w:r>
        <w:rPr>
          <w:sz w:val="16"/>
          <w:vertAlign w:val="superscript"/>
        </w:rPr>
        <w:t>108</w:t>
      </w:r>
      <w:r>
        <w:rPr>
          <w:spacing w:val="80"/>
          <w:sz w:val="16"/>
        </w:rPr>
        <w:t xml:space="preserve">  </w:t>
      </w:r>
      <w:r>
        <w:rPr>
          <w:sz w:val="16"/>
        </w:rPr>
        <w:t>De acuerdo con el artículo 387 del Código Procesal Civil, el objeto de este recurso es que el juez o tribunal “a) corrija cualquier error material; b) aclare alguna expresión oscura, sin alterar lo sustancial de la decisión;</w:t>
      </w:r>
      <w:r>
        <w:rPr>
          <w:spacing w:val="-7"/>
          <w:sz w:val="16"/>
        </w:rPr>
        <w:t xml:space="preserve"> </w:t>
      </w:r>
      <w:r>
        <w:rPr>
          <w:sz w:val="16"/>
        </w:rPr>
        <w:t>y</w:t>
      </w:r>
      <w:r>
        <w:rPr>
          <w:spacing w:val="-3"/>
          <w:sz w:val="16"/>
        </w:rPr>
        <w:t xml:space="preserve"> </w:t>
      </w:r>
      <w:r>
        <w:rPr>
          <w:sz w:val="16"/>
        </w:rPr>
        <w:t>c)</w:t>
      </w:r>
      <w:r>
        <w:rPr>
          <w:spacing w:val="-5"/>
          <w:sz w:val="16"/>
        </w:rPr>
        <w:t xml:space="preserve"> </w:t>
      </w:r>
      <w:r>
        <w:rPr>
          <w:sz w:val="16"/>
        </w:rPr>
        <w:t>supla</w:t>
      </w:r>
      <w:r>
        <w:rPr>
          <w:spacing w:val="-4"/>
          <w:sz w:val="16"/>
        </w:rPr>
        <w:t xml:space="preserve"> </w:t>
      </w:r>
      <w:r>
        <w:rPr>
          <w:sz w:val="16"/>
        </w:rPr>
        <w:t>cualquier</w:t>
      </w:r>
      <w:r>
        <w:rPr>
          <w:spacing w:val="-5"/>
          <w:sz w:val="16"/>
        </w:rPr>
        <w:t xml:space="preserve"> </w:t>
      </w:r>
      <w:r>
        <w:rPr>
          <w:sz w:val="16"/>
        </w:rPr>
        <w:t>omisión</w:t>
      </w:r>
      <w:r>
        <w:rPr>
          <w:spacing w:val="-4"/>
          <w:sz w:val="16"/>
        </w:rPr>
        <w:t xml:space="preserve"> </w:t>
      </w:r>
      <w:r>
        <w:rPr>
          <w:sz w:val="16"/>
        </w:rPr>
        <w:t>en</w:t>
      </w:r>
      <w:r>
        <w:rPr>
          <w:spacing w:val="-7"/>
          <w:sz w:val="16"/>
        </w:rPr>
        <w:t xml:space="preserve"> </w:t>
      </w:r>
      <w:r>
        <w:rPr>
          <w:sz w:val="16"/>
        </w:rPr>
        <w:t>que</w:t>
      </w:r>
      <w:r>
        <w:rPr>
          <w:spacing w:val="-3"/>
          <w:sz w:val="16"/>
        </w:rPr>
        <w:t xml:space="preserve"> </w:t>
      </w:r>
      <w:r>
        <w:rPr>
          <w:sz w:val="16"/>
        </w:rPr>
        <w:t>hubiere</w:t>
      </w:r>
      <w:r>
        <w:rPr>
          <w:spacing w:val="-3"/>
          <w:sz w:val="16"/>
        </w:rPr>
        <w:t xml:space="preserve"> </w:t>
      </w:r>
      <w:r>
        <w:rPr>
          <w:sz w:val="16"/>
        </w:rPr>
        <w:t>incurrido</w:t>
      </w:r>
      <w:r>
        <w:rPr>
          <w:spacing w:val="-3"/>
          <w:sz w:val="16"/>
        </w:rPr>
        <w:t xml:space="preserve"> </w:t>
      </w:r>
      <w:r>
        <w:rPr>
          <w:sz w:val="16"/>
        </w:rPr>
        <w:t>sobre</w:t>
      </w:r>
      <w:r>
        <w:rPr>
          <w:spacing w:val="-6"/>
          <w:sz w:val="16"/>
        </w:rPr>
        <w:t xml:space="preserve"> </w:t>
      </w:r>
      <w:r>
        <w:rPr>
          <w:sz w:val="16"/>
        </w:rPr>
        <w:t>algunas</w:t>
      </w:r>
      <w:r>
        <w:rPr>
          <w:spacing w:val="-3"/>
          <w:sz w:val="16"/>
        </w:rPr>
        <w:t xml:space="preserve"> </w:t>
      </w:r>
      <w:r>
        <w:rPr>
          <w:sz w:val="16"/>
        </w:rPr>
        <w:t>de</w:t>
      </w:r>
      <w:r>
        <w:rPr>
          <w:spacing w:val="-6"/>
          <w:sz w:val="16"/>
        </w:rPr>
        <w:t xml:space="preserve"> </w:t>
      </w:r>
      <w:r>
        <w:rPr>
          <w:sz w:val="16"/>
        </w:rPr>
        <w:t>las</w:t>
      </w:r>
      <w:r>
        <w:rPr>
          <w:spacing w:val="-3"/>
          <w:sz w:val="16"/>
        </w:rPr>
        <w:t xml:space="preserve"> </w:t>
      </w:r>
      <w:r>
        <w:rPr>
          <w:sz w:val="16"/>
        </w:rPr>
        <w:t>pretensiones</w:t>
      </w:r>
      <w:r>
        <w:rPr>
          <w:spacing w:val="-3"/>
          <w:sz w:val="16"/>
        </w:rPr>
        <w:t xml:space="preserve"> </w:t>
      </w:r>
      <w:r>
        <w:rPr>
          <w:sz w:val="16"/>
        </w:rPr>
        <w:t>deducidas</w:t>
      </w:r>
      <w:r>
        <w:rPr>
          <w:spacing w:val="-3"/>
          <w:sz w:val="16"/>
        </w:rPr>
        <w:t xml:space="preserve"> </w:t>
      </w:r>
      <w:r>
        <w:rPr>
          <w:sz w:val="16"/>
        </w:rPr>
        <w:t>y discutidas en el litigio”. Se indica claramente que “en ningún caso se alterará lo sustancial de la decisión”.</w:t>
      </w:r>
    </w:p>
    <w:p w14:paraId="1C17B1B4" w14:textId="77777777" w:rsidR="00644DE7" w:rsidRDefault="00644DE7">
      <w:pPr>
        <w:jc w:val="both"/>
        <w:rPr>
          <w:sz w:val="16"/>
        </w:rPr>
        <w:sectPr w:rsidR="00644DE7">
          <w:pgSz w:w="12240" w:h="15840"/>
          <w:pgMar w:top="1340" w:right="1580" w:bottom="1180" w:left="1600" w:header="0" w:footer="994" w:gutter="0"/>
          <w:cols w:space="720"/>
        </w:sectPr>
      </w:pPr>
    </w:p>
    <w:p w14:paraId="5409143D" w14:textId="77777777" w:rsidR="00644DE7" w:rsidRDefault="00000000">
      <w:pPr>
        <w:pStyle w:val="Textoindependiente"/>
        <w:spacing w:before="76"/>
        <w:ind w:left="101" w:right="111"/>
        <w:jc w:val="both"/>
      </w:pPr>
      <w:r>
        <w:lastRenderedPageBreak/>
        <w:t>Jueces competentes, independientes e imparciales</w:t>
      </w:r>
      <w:hyperlink w:anchor="_bookmark134" w:history="1">
        <w:r>
          <w:rPr>
            <w:position w:val="7"/>
            <w:sz w:val="13"/>
          </w:rPr>
          <w:t>109</w:t>
        </w:r>
      </w:hyperlink>
      <w:r>
        <w:t>. Asimismo, por medio de escrito presentado el 25 de abril de 2003, amplió la acción de inconstitucionalidad contra la sentencia</w:t>
      </w:r>
      <w:r>
        <w:rPr>
          <w:spacing w:val="-18"/>
        </w:rPr>
        <w:t xml:space="preserve"> </w:t>
      </w:r>
      <w:r>
        <w:t>que</w:t>
      </w:r>
      <w:r>
        <w:rPr>
          <w:spacing w:val="-18"/>
        </w:rPr>
        <w:t xml:space="preserve"> </w:t>
      </w:r>
      <w:r>
        <w:t>declaró</w:t>
      </w:r>
      <w:r>
        <w:rPr>
          <w:spacing w:val="-17"/>
        </w:rPr>
        <w:t xml:space="preserve"> </w:t>
      </w:r>
      <w:r>
        <w:t>sin</w:t>
      </w:r>
      <w:r>
        <w:rPr>
          <w:spacing w:val="-18"/>
        </w:rPr>
        <w:t xml:space="preserve"> </w:t>
      </w:r>
      <w:r>
        <w:t>lugar</w:t>
      </w:r>
      <w:r>
        <w:rPr>
          <w:spacing w:val="-17"/>
        </w:rPr>
        <w:t xml:space="preserve"> </w:t>
      </w:r>
      <w:r>
        <w:t>el</w:t>
      </w:r>
      <w:r>
        <w:rPr>
          <w:spacing w:val="-18"/>
        </w:rPr>
        <w:t xml:space="preserve"> </w:t>
      </w:r>
      <w:r>
        <w:t>recurso</w:t>
      </w:r>
      <w:r>
        <w:rPr>
          <w:spacing w:val="-18"/>
        </w:rPr>
        <w:t xml:space="preserve"> </w:t>
      </w:r>
      <w:r>
        <w:t>de</w:t>
      </w:r>
      <w:r>
        <w:rPr>
          <w:spacing w:val="-17"/>
        </w:rPr>
        <w:t xml:space="preserve"> </w:t>
      </w:r>
      <w:r>
        <w:t>aclaratoria</w:t>
      </w:r>
      <w:r>
        <w:rPr>
          <w:spacing w:val="-18"/>
        </w:rPr>
        <w:t xml:space="preserve"> </w:t>
      </w:r>
      <w:r>
        <w:t>y</w:t>
      </w:r>
      <w:r>
        <w:rPr>
          <w:spacing w:val="-17"/>
        </w:rPr>
        <w:t xml:space="preserve"> </w:t>
      </w:r>
      <w:r>
        <w:t>reposición.</w:t>
      </w:r>
      <w:r>
        <w:rPr>
          <w:spacing w:val="-18"/>
        </w:rPr>
        <w:t xml:space="preserve"> </w:t>
      </w:r>
      <w:r>
        <w:t>En</w:t>
      </w:r>
      <w:r>
        <w:rPr>
          <w:spacing w:val="-17"/>
        </w:rPr>
        <w:t xml:space="preserve"> </w:t>
      </w:r>
      <w:r>
        <w:t>la</w:t>
      </w:r>
      <w:r>
        <w:rPr>
          <w:spacing w:val="-18"/>
        </w:rPr>
        <w:t xml:space="preserve"> </w:t>
      </w:r>
      <w:r>
        <w:t>tramitación</w:t>
      </w:r>
      <w:r>
        <w:rPr>
          <w:spacing w:val="-18"/>
        </w:rPr>
        <w:t xml:space="preserve"> </w:t>
      </w:r>
      <w:r>
        <w:t>de esta</w:t>
      </w:r>
      <w:r>
        <w:rPr>
          <w:spacing w:val="-18"/>
        </w:rPr>
        <w:t xml:space="preserve"> </w:t>
      </w:r>
      <w:r>
        <w:t>acción</w:t>
      </w:r>
      <w:r>
        <w:rPr>
          <w:spacing w:val="-18"/>
        </w:rPr>
        <w:t xml:space="preserve"> </w:t>
      </w:r>
      <w:r>
        <w:t>de</w:t>
      </w:r>
      <w:r>
        <w:rPr>
          <w:spacing w:val="-17"/>
        </w:rPr>
        <w:t xml:space="preserve"> </w:t>
      </w:r>
      <w:r>
        <w:t>inconstitucionalidad</w:t>
      </w:r>
      <w:r>
        <w:rPr>
          <w:spacing w:val="-18"/>
        </w:rPr>
        <w:t xml:space="preserve"> </w:t>
      </w:r>
      <w:r>
        <w:t>no</w:t>
      </w:r>
      <w:r>
        <w:rPr>
          <w:spacing w:val="-17"/>
        </w:rPr>
        <w:t xml:space="preserve"> </w:t>
      </w:r>
      <w:r>
        <w:t>participó</w:t>
      </w:r>
      <w:r>
        <w:rPr>
          <w:spacing w:val="-18"/>
        </w:rPr>
        <w:t xml:space="preserve"> </w:t>
      </w:r>
      <w:r>
        <w:t>ningún</w:t>
      </w:r>
      <w:r>
        <w:rPr>
          <w:spacing w:val="-18"/>
        </w:rPr>
        <w:t xml:space="preserve"> </w:t>
      </w:r>
      <w:r>
        <w:t>magistrado</w:t>
      </w:r>
      <w:r>
        <w:rPr>
          <w:spacing w:val="-17"/>
        </w:rPr>
        <w:t xml:space="preserve"> </w:t>
      </w:r>
      <w:r>
        <w:t>que</w:t>
      </w:r>
      <w:r>
        <w:rPr>
          <w:spacing w:val="-18"/>
        </w:rPr>
        <w:t xml:space="preserve"> </w:t>
      </w:r>
      <w:r>
        <w:t>formaba</w:t>
      </w:r>
      <w:r>
        <w:rPr>
          <w:spacing w:val="-17"/>
        </w:rPr>
        <w:t xml:space="preserve"> </w:t>
      </w:r>
      <w:r>
        <w:t>parte</w:t>
      </w:r>
      <w:r>
        <w:rPr>
          <w:spacing w:val="-18"/>
        </w:rPr>
        <w:t xml:space="preserve"> </w:t>
      </w:r>
      <w:r>
        <w:t xml:space="preserve">del JEM, asimismo, se dio trámite a la recusación presentada por la presunta víctima y se </w:t>
      </w:r>
      <w:r>
        <w:rPr>
          <w:spacing w:val="-4"/>
        </w:rPr>
        <w:t>procedió</w:t>
      </w:r>
      <w:r>
        <w:rPr>
          <w:spacing w:val="-8"/>
        </w:rPr>
        <w:t xml:space="preserve"> </w:t>
      </w:r>
      <w:r>
        <w:rPr>
          <w:spacing w:val="-4"/>
        </w:rPr>
        <w:t>a remplazar</w:t>
      </w:r>
      <w:r>
        <w:rPr>
          <w:spacing w:val="-8"/>
        </w:rPr>
        <w:t xml:space="preserve"> </w:t>
      </w:r>
      <w:r>
        <w:rPr>
          <w:spacing w:val="-4"/>
        </w:rPr>
        <w:t>a</w:t>
      </w:r>
      <w:r>
        <w:rPr>
          <w:spacing w:val="-7"/>
        </w:rPr>
        <w:t xml:space="preserve"> </w:t>
      </w:r>
      <w:r>
        <w:rPr>
          <w:spacing w:val="-4"/>
        </w:rPr>
        <w:t>dos</w:t>
      </w:r>
      <w:r>
        <w:rPr>
          <w:spacing w:val="-8"/>
        </w:rPr>
        <w:t xml:space="preserve"> </w:t>
      </w:r>
      <w:r>
        <w:rPr>
          <w:spacing w:val="-4"/>
        </w:rPr>
        <w:t>Magistrados</w:t>
      </w:r>
      <w:r>
        <w:rPr>
          <w:spacing w:val="-8"/>
        </w:rPr>
        <w:t xml:space="preserve"> </w:t>
      </w:r>
      <w:r>
        <w:rPr>
          <w:spacing w:val="-4"/>
        </w:rPr>
        <w:t>que</w:t>
      </w:r>
      <w:r>
        <w:rPr>
          <w:spacing w:val="-8"/>
        </w:rPr>
        <w:t xml:space="preserve"> </w:t>
      </w:r>
      <w:r>
        <w:rPr>
          <w:spacing w:val="-4"/>
        </w:rPr>
        <w:t>se</w:t>
      </w:r>
      <w:r>
        <w:rPr>
          <w:spacing w:val="-8"/>
        </w:rPr>
        <w:t xml:space="preserve"> </w:t>
      </w:r>
      <w:r>
        <w:rPr>
          <w:spacing w:val="-4"/>
        </w:rPr>
        <w:t>inhibieron</w:t>
      </w:r>
      <w:r>
        <w:rPr>
          <w:spacing w:val="-9"/>
        </w:rPr>
        <w:t xml:space="preserve"> </w:t>
      </w:r>
      <w:r>
        <w:rPr>
          <w:spacing w:val="-4"/>
        </w:rPr>
        <w:t>de</w:t>
      </w:r>
      <w:r>
        <w:rPr>
          <w:spacing w:val="-6"/>
        </w:rPr>
        <w:t xml:space="preserve"> </w:t>
      </w:r>
      <w:r>
        <w:rPr>
          <w:spacing w:val="-4"/>
        </w:rPr>
        <w:t>conocer</w:t>
      </w:r>
      <w:r>
        <w:rPr>
          <w:spacing w:val="-8"/>
        </w:rPr>
        <w:t xml:space="preserve"> </w:t>
      </w:r>
      <w:r>
        <w:rPr>
          <w:spacing w:val="-4"/>
        </w:rPr>
        <w:t>la causa.</w:t>
      </w:r>
      <w:r>
        <w:rPr>
          <w:spacing w:val="-8"/>
        </w:rPr>
        <w:t xml:space="preserve"> </w:t>
      </w:r>
      <w:r>
        <w:rPr>
          <w:spacing w:val="-4"/>
        </w:rPr>
        <w:t xml:space="preserve">Finalmente, </w:t>
      </w:r>
      <w:r>
        <w:t xml:space="preserve">por medio de la sentencia No. 915, la Corte Suprema de Justicia rechazó la acción de </w:t>
      </w:r>
      <w:r>
        <w:rPr>
          <w:spacing w:val="-2"/>
        </w:rPr>
        <w:t>inconstitucionalidad</w:t>
      </w:r>
      <w:hyperlink w:anchor="_bookmark135" w:history="1">
        <w:r>
          <w:rPr>
            <w:spacing w:val="-2"/>
            <w:position w:val="7"/>
            <w:sz w:val="13"/>
          </w:rPr>
          <w:t>110</w:t>
        </w:r>
      </w:hyperlink>
      <w:r>
        <w:rPr>
          <w:spacing w:val="-2"/>
        </w:rPr>
        <w:t>.</w:t>
      </w:r>
    </w:p>
    <w:p w14:paraId="7B5A5DCB" w14:textId="77777777" w:rsidR="00644DE7" w:rsidRDefault="00644DE7">
      <w:pPr>
        <w:pStyle w:val="Textoindependiente"/>
        <w:spacing w:before="11"/>
        <w:rPr>
          <w:sz w:val="19"/>
        </w:rPr>
      </w:pPr>
    </w:p>
    <w:p w14:paraId="54CD3BB1" w14:textId="77777777" w:rsidR="00644DE7" w:rsidRDefault="00000000">
      <w:pPr>
        <w:pStyle w:val="Prrafodelista"/>
        <w:numPr>
          <w:ilvl w:val="0"/>
          <w:numId w:val="16"/>
        </w:numPr>
        <w:tabs>
          <w:tab w:val="left" w:pos="668"/>
        </w:tabs>
        <w:ind w:left="100" w:right="114" w:firstLine="0"/>
        <w:jc w:val="both"/>
        <w:rPr>
          <w:sz w:val="20"/>
        </w:rPr>
      </w:pPr>
      <w:r>
        <w:rPr>
          <w:sz w:val="20"/>
        </w:rPr>
        <w:t>La sentencia de la Corte Suprema hizo una referencia a los diferentes alegatos presentados por el señor Nissen Pessolani. En efecto, se refirió de forma general a las alegadas</w:t>
      </w:r>
      <w:r>
        <w:rPr>
          <w:spacing w:val="-12"/>
          <w:sz w:val="20"/>
        </w:rPr>
        <w:t xml:space="preserve"> </w:t>
      </w:r>
      <w:r>
        <w:rPr>
          <w:sz w:val="20"/>
        </w:rPr>
        <w:t>violaciones</w:t>
      </w:r>
      <w:r>
        <w:rPr>
          <w:spacing w:val="-12"/>
          <w:sz w:val="20"/>
        </w:rPr>
        <w:t xml:space="preserve"> </w:t>
      </w:r>
      <w:r>
        <w:rPr>
          <w:sz w:val="20"/>
        </w:rPr>
        <w:t>al</w:t>
      </w:r>
      <w:r>
        <w:rPr>
          <w:spacing w:val="-11"/>
          <w:sz w:val="20"/>
        </w:rPr>
        <w:t xml:space="preserve"> </w:t>
      </w:r>
      <w:r>
        <w:rPr>
          <w:sz w:val="20"/>
        </w:rPr>
        <w:t>derecho</w:t>
      </w:r>
      <w:r>
        <w:rPr>
          <w:spacing w:val="-13"/>
          <w:sz w:val="20"/>
        </w:rPr>
        <w:t xml:space="preserve"> </w:t>
      </w:r>
      <w:r>
        <w:rPr>
          <w:sz w:val="20"/>
        </w:rPr>
        <w:t>de</w:t>
      </w:r>
      <w:r>
        <w:rPr>
          <w:spacing w:val="-12"/>
          <w:sz w:val="20"/>
        </w:rPr>
        <w:t xml:space="preserve"> </w:t>
      </w:r>
      <w:r>
        <w:rPr>
          <w:sz w:val="20"/>
        </w:rPr>
        <w:t>defensa,</w:t>
      </w:r>
      <w:r>
        <w:rPr>
          <w:spacing w:val="-12"/>
          <w:sz w:val="20"/>
        </w:rPr>
        <w:t xml:space="preserve"> </w:t>
      </w:r>
      <w:r>
        <w:rPr>
          <w:sz w:val="20"/>
        </w:rPr>
        <w:t>al</w:t>
      </w:r>
      <w:r>
        <w:rPr>
          <w:spacing w:val="-11"/>
          <w:sz w:val="20"/>
        </w:rPr>
        <w:t xml:space="preserve"> </w:t>
      </w:r>
      <w:r>
        <w:rPr>
          <w:sz w:val="20"/>
        </w:rPr>
        <w:t>principio</w:t>
      </w:r>
      <w:r>
        <w:rPr>
          <w:spacing w:val="-13"/>
          <w:sz w:val="20"/>
        </w:rPr>
        <w:t xml:space="preserve"> </w:t>
      </w:r>
      <w:r>
        <w:rPr>
          <w:sz w:val="20"/>
        </w:rPr>
        <w:t>de</w:t>
      </w:r>
      <w:r>
        <w:rPr>
          <w:spacing w:val="-12"/>
          <w:sz w:val="20"/>
        </w:rPr>
        <w:t xml:space="preserve"> </w:t>
      </w:r>
      <w:r>
        <w:rPr>
          <w:sz w:val="20"/>
        </w:rPr>
        <w:t>congruencia</w:t>
      </w:r>
      <w:r>
        <w:rPr>
          <w:spacing w:val="-11"/>
          <w:sz w:val="20"/>
        </w:rPr>
        <w:t xml:space="preserve"> </w:t>
      </w:r>
      <w:r>
        <w:rPr>
          <w:sz w:val="20"/>
        </w:rPr>
        <w:t>y</w:t>
      </w:r>
      <w:r>
        <w:rPr>
          <w:spacing w:val="-11"/>
          <w:sz w:val="20"/>
        </w:rPr>
        <w:t xml:space="preserve"> </w:t>
      </w:r>
      <w:r>
        <w:rPr>
          <w:sz w:val="20"/>
        </w:rPr>
        <w:t>a</w:t>
      </w:r>
      <w:r>
        <w:rPr>
          <w:spacing w:val="-12"/>
          <w:sz w:val="20"/>
        </w:rPr>
        <w:t xml:space="preserve"> </w:t>
      </w:r>
      <w:r>
        <w:rPr>
          <w:sz w:val="20"/>
        </w:rPr>
        <w:t>la</w:t>
      </w:r>
      <w:r>
        <w:rPr>
          <w:spacing w:val="-12"/>
          <w:sz w:val="20"/>
        </w:rPr>
        <w:t xml:space="preserve"> </w:t>
      </w:r>
      <w:r>
        <w:rPr>
          <w:sz w:val="20"/>
        </w:rPr>
        <w:t xml:space="preserve">pretendida </w:t>
      </w:r>
      <w:r>
        <w:rPr>
          <w:spacing w:val="-4"/>
          <w:sz w:val="20"/>
        </w:rPr>
        <w:t>arbitrariedad</w:t>
      </w:r>
      <w:r>
        <w:rPr>
          <w:spacing w:val="-14"/>
          <w:sz w:val="20"/>
        </w:rPr>
        <w:t xml:space="preserve"> </w:t>
      </w:r>
      <w:r>
        <w:rPr>
          <w:spacing w:val="-4"/>
          <w:sz w:val="20"/>
        </w:rPr>
        <w:t>de</w:t>
      </w:r>
      <w:r>
        <w:rPr>
          <w:spacing w:val="-12"/>
          <w:sz w:val="20"/>
        </w:rPr>
        <w:t xml:space="preserve"> </w:t>
      </w:r>
      <w:r>
        <w:rPr>
          <w:spacing w:val="-4"/>
          <w:sz w:val="20"/>
        </w:rPr>
        <w:t>ésta.</w:t>
      </w:r>
      <w:r>
        <w:rPr>
          <w:spacing w:val="-14"/>
          <w:sz w:val="20"/>
        </w:rPr>
        <w:t xml:space="preserve"> </w:t>
      </w:r>
      <w:r>
        <w:rPr>
          <w:spacing w:val="-4"/>
          <w:sz w:val="20"/>
        </w:rPr>
        <w:t>No</w:t>
      </w:r>
      <w:r>
        <w:rPr>
          <w:spacing w:val="-12"/>
          <w:sz w:val="20"/>
        </w:rPr>
        <w:t xml:space="preserve"> </w:t>
      </w:r>
      <w:r>
        <w:rPr>
          <w:spacing w:val="-4"/>
          <w:sz w:val="20"/>
        </w:rPr>
        <w:t>obstante,</w:t>
      </w:r>
      <w:r>
        <w:rPr>
          <w:spacing w:val="-12"/>
          <w:sz w:val="20"/>
        </w:rPr>
        <w:t xml:space="preserve"> </w:t>
      </w:r>
      <w:r>
        <w:rPr>
          <w:spacing w:val="-4"/>
          <w:sz w:val="20"/>
        </w:rPr>
        <w:t>esta</w:t>
      </w:r>
      <w:r>
        <w:rPr>
          <w:spacing w:val="-13"/>
          <w:sz w:val="20"/>
        </w:rPr>
        <w:t xml:space="preserve"> </w:t>
      </w:r>
      <w:r>
        <w:rPr>
          <w:spacing w:val="-4"/>
          <w:sz w:val="20"/>
        </w:rPr>
        <w:t>decisión</w:t>
      </w:r>
      <w:r>
        <w:rPr>
          <w:spacing w:val="-10"/>
          <w:sz w:val="20"/>
        </w:rPr>
        <w:t xml:space="preserve"> </w:t>
      </w:r>
      <w:r>
        <w:rPr>
          <w:spacing w:val="-4"/>
          <w:sz w:val="20"/>
        </w:rPr>
        <w:t>no</w:t>
      </w:r>
      <w:r>
        <w:rPr>
          <w:spacing w:val="-12"/>
          <w:sz w:val="20"/>
        </w:rPr>
        <w:t xml:space="preserve"> </w:t>
      </w:r>
      <w:r>
        <w:rPr>
          <w:spacing w:val="-4"/>
          <w:sz w:val="20"/>
        </w:rPr>
        <w:t>abordó</w:t>
      </w:r>
      <w:r>
        <w:rPr>
          <w:spacing w:val="-14"/>
          <w:sz w:val="20"/>
        </w:rPr>
        <w:t xml:space="preserve"> </w:t>
      </w:r>
      <w:r>
        <w:rPr>
          <w:spacing w:val="-4"/>
          <w:sz w:val="20"/>
        </w:rPr>
        <w:t>los</w:t>
      </w:r>
      <w:r>
        <w:rPr>
          <w:spacing w:val="-14"/>
          <w:sz w:val="20"/>
        </w:rPr>
        <w:t xml:space="preserve"> </w:t>
      </w:r>
      <w:r>
        <w:rPr>
          <w:spacing w:val="-4"/>
          <w:sz w:val="20"/>
        </w:rPr>
        <w:t>alegatos</w:t>
      </w:r>
      <w:r>
        <w:rPr>
          <w:spacing w:val="-11"/>
          <w:sz w:val="20"/>
        </w:rPr>
        <w:t xml:space="preserve"> </w:t>
      </w:r>
      <w:r>
        <w:rPr>
          <w:spacing w:val="-4"/>
          <w:sz w:val="20"/>
        </w:rPr>
        <w:t>sobre</w:t>
      </w:r>
      <w:r>
        <w:rPr>
          <w:spacing w:val="-14"/>
          <w:sz w:val="20"/>
        </w:rPr>
        <w:t xml:space="preserve"> </w:t>
      </w:r>
      <w:r>
        <w:rPr>
          <w:spacing w:val="-4"/>
          <w:sz w:val="20"/>
        </w:rPr>
        <w:t>la</w:t>
      </w:r>
      <w:r>
        <w:rPr>
          <w:spacing w:val="-13"/>
          <w:sz w:val="20"/>
        </w:rPr>
        <w:t xml:space="preserve"> </w:t>
      </w:r>
      <w:r>
        <w:rPr>
          <w:spacing w:val="-4"/>
          <w:sz w:val="20"/>
        </w:rPr>
        <w:t xml:space="preserve">parcialidad </w:t>
      </w:r>
      <w:r>
        <w:rPr>
          <w:sz w:val="20"/>
        </w:rPr>
        <w:t xml:space="preserve">del presidente y de otros miembros del JEM y, de esta forma, no permitió subsanar la </w:t>
      </w:r>
      <w:r>
        <w:rPr>
          <w:spacing w:val="-2"/>
          <w:sz w:val="20"/>
        </w:rPr>
        <w:t>evidente</w:t>
      </w:r>
      <w:r>
        <w:rPr>
          <w:spacing w:val="-16"/>
          <w:sz w:val="20"/>
        </w:rPr>
        <w:t xml:space="preserve"> </w:t>
      </w:r>
      <w:r>
        <w:rPr>
          <w:spacing w:val="-2"/>
          <w:sz w:val="20"/>
        </w:rPr>
        <w:t>violación</w:t>
      </w:r>
      <w:r>
        <w:rPr>
          <w:spacing w:val="-16"/>
          <w:sz w:val="20"/>
        </w:rPr>
        <w:t xml:space="preserve"> </w:t>
      </w:r>
      <w:r>
        <w:rPr>
          <w:spacing w:val="-2"/>
          <w:sz w:val="20"/>
        </w:rPr>
        <w:t>al</w:t>
      </w:r>
      <w:r>
        <w:rPr>
          <w:spacing w:val="-15"/>
          <w:sz w:val="20"/>
        </w:rPr>
        <w:t xml:space="preserve"> </w:t>
      </w:r>
      <w:r>
        <w:rPr>
          <w:spacing w:val="-2"/>
          <w:sz w:val="20"/>
        </w:rPr>
        <w:t>debido</w:t>
      </w:r>
      <w:r>
        <w:rPr>
          <w:spacing w:val="-16"/>
          <w:sz w:val="20"/>
        </w:rPr>
        <w:t xml:space="preserve"> </w:t>
      </w:r>
      <w:r>
        <w:rPr>
          <w:spacing w:val="-2"/>
          <w:sz w:val="20"/>
        </w:rPr>
        <w:t>proceso</w:t>
      </w:r>
      <w:r>
        <w:rPr>
          <w:spacing w:val="-15"/>
          <w:sz w:val="20"/>
        </w:rPr>
        <w:t xml:space="preserve"> </w:t>
      </w:r>
      <w:r>
        <w:rPr>
          <w:spacing w:val="-2"/>
          <w:sz w:val="20"/>
        </w:rPr>
        <w:t>previamente</w:t>
      </w:r>
      <w:r>
        <w:rPr>
          <w:spacing w:val="-16"/>
          <w:sz w:val="20"/>
        </w:rPr>
        <w:t xml:space="preserve"> </w:t>
      </w:r>
      <w:r>
        <w:rPr>
          <w:spacing w:val="-2"/>
          <w:sz w:val="20"/>
        </w:rPr>
        <w:t>examinada</w:t>
      </w:r>
      <w:r>
        <w:rPr>
          <w:spacing w:val="-16"/>
          <w:sz w:val="20"/>
        </w:rPr>
        <w:t xml:space="preserve"> </w:t>
      </w:r>
      <w:r>
        <w:rPr>
          <w:spacing w:val="-2"/>
          <w:sz w:val="20"/>
        </w:rPr>
        <w:t>por</w:t>
      </w:r>
      <w:r>
        <w:rPr>
          <w:spacing w:val="-15"/>
          <w:sz w:val="20"/>
        </w:rPr>
        <w:t xml:space="preserve"> </w:t>
      </w:r>
      <w:r>
        <w:rPr>
          <w:spacing w:val="-2"/>
          <w:sz w:val="20"/>
        </w:rPr>
        <w:t>la</w:t>
      </w:r>
      <w:r>
        <w:rPr>
          <w:spacing w:val="-16"/>
          <w:sz w:val="20"/>
        </w:rPr>
        <w:t xml:space="preserve"> </w:t>
      </w:r>
      <w:r>
        <w:rPr>
          <w:spacing w:val="-2"/>
          <w:sz w:val="20"/>
        </w:rPr>
        <w:t>Corte</w:t>
      </w:r>
      <w:r>
        <w:rPr>
          <w:spacing w:val="-15"/>
          <w:sz w:val="20"/>
        </w:rPr>
        <w:t xml:space="preserve"> </w:t>
      </w:r>
      <w:r>
        <w:rPr>
          <w:spacing w:val="-2"/>
          <w:sz w:val="20"/>
        </w:rPr>
        <w:t>(</w:t>
      </w:r>
      <w:r>
        <w:rPr>
          <w:i/>
          <w:spacing w:val="-2"/>
          <w:sz w:val="20"/>
        </w:rPr>
        <w:t>supra</w:t>
      </w:r>
      <w:r>
        <w:rPr>
          <w:i/>
          <w:spacing w:val="-16"/>
          <w:sz w:val="20"/>
        </w:rPr>
        <w:t xml:space="preserve"> </w:t>
      </w:r>
      <w:r>
        <w:rPr>
          <w:spacing w:val="-2"/>
          <w:sz w:val="20"/>
        </w:rPr>
        <w:t>párr.</w:t>
      </w:r>
      <w:r>
        <w:rPr>
          <w:spacing w:val="-15"/>
          <w:sz w:val="20"/>
        </w:rPr>
        <w:t xml:space="preserve"> </w:t>
      </w:r>
      <w:r>
        <w:rPr>
          <w:spacing w:val="-2"/>
          <w:sz w:val="20"/>
        </w:rPr>
        <w:t>76).</w:t>
      </w:r>
    </w:p>
    <w:p w14:paraId="6077D462" w14:textId="77777777" w:rsidR="00644DE7" w:rsidRDefault="00644DE7">
      <w:pPr>
        <w:pStyle w:val="Textoindependiente"/>
        <w:spacing w:before="8"/>
        <w:rPr>
          <w:sz w:val="19"/>
        </w:rPr>
      </w:pPr>
    </w:p>
    <w:p w14:paraId="701BA0B2" w14:textId="77777777" w:rsidR="00644DE7" w:rsidRDefault="00000000">
      <w:pPr>
        <w:pStyle w:val="Prrafodelista"/>
        <w:numPr>
          <w:ilvl w:val="0"/>
          <w:numId w:val="16"/>
        </w:numPr>
        <w:tabs>
          <w:tab w:val="left" w:pos="667"/>
        </w:tabs>
        <w:ind w:left="100" w:right="115" w:firstLine="0"/>
        <w:jc w:val="both"/>
        <w:rPr>
          <w:sz w:val="20"/>
        </w:rPr>
      </w:pPr>
      <w:r>
        <w:rPr>
          <w:spacing w:val="-2"/>
          <w:sz w:val="20"/>
        </w:rPr>
        <w:t>De</w:t>
      </w:r>
      <w:r>
        <w:rPr>
          <w:spacing w:val="-13"/>
          <w:sz w:val="20"/>
        </w:rPr>
        <w:t xml:space="preserve"> </w:t>
      </w:r>
      <w:r>
        <w:rPr>
          <w:spacing w:val="-2"/>
          <w:sz w:val="20"/>
        </w:rPr>
        <w:t>esta</w:t>
      </w:r>
      <w:r>
        <w:rPr>
          <w:spacing w:val="-11"/>
          <w:sz w:val="20"/>
        </w:rPr>
        <w:t xml:space="preserve"> </w:t>
      </w:r>
      <w:r>
        <w:rPr>
          <w:spacing w:val="-2"/>
          <w:sz w:val="20"/>
        </w:rPr>
        <w:t>forma,</w:t>
      </w:r>
      <w:r>
        <w:rPr>
          <w:spacing w:val="-14"/>
          <w:sz w:val="20"/>
        </w:rPr>
        <w:t xml:space="preserve"> </w:t>
      </w:r>
      <w:r>
        <w:rPr>
          <w:spacing w:val="-2"/>
          <w:sz w:val="20"/>
        </w:rPr>
        <w:t>tomando</w:t>
      </w:r>
      <w:r>
        <w:rPr>
          <w:spacing w:val="-13"/>
          <w:sz w:val="20"/>
        </w:rPr>
        <w:t xml:space="preserve"> </w:t>
      </w:r>
      <w:r>
        <w:rPr>
          <w:spacing w:val="-2"/>
          <w:sz w:val="20"/>
        </w:rPr>
        <w:t>en</w:t>
      </w:r>
      <w:r>
        <w:rPr>
          <w:spacing w:val="-10"/>
          <w:sz w:val="20"/>
        </w:rPr>
        <w:t xml:space="preserve"> </w:t>
      </w:r>
      <w:r>
        <w:rPr>
          <w:spacing w:val="-2"/>
          <w:sz w:val="20"/>
        </w:rPr>
        <w:t>cuenta</w:t>
      </w:r>
      <w:r>
        <w:rPr>
          <w:spacing w:val="-14"/>
          <w:sz w:val="20"/>
        </w:rPr>
        <w:t xml:space="preserve"> </w:t>
      </w:r>
      <w:r>
        <w:rPr>
          <w:spacing w:val="-2"/>
          <w:sz w:val="20"/>
        </w:rPr>
        <w:t>la</w:t>
      </w:r>
      <w:r>
        <w:rPr>
          <w:spacing w:val="-11"/>
          <w:sz w:val="20"/>
        </w:rPr>
        <w:t xml:space="preserve"> </w:t>
      </w:r>
      <w:r>
        <w:rPr>
          <w:spacing w:val="-2"/>
          <w:sz w:val="20"/>
        </w:rPr>
        <w:t>violación</w:t>
      </w:r>
      <w:r>
        <w:rPr>
          <w:spacing w:val="-12"/>
          <w:sz w:val="20"/>
        </w:rPr>
        <w:t xml:space="preserve"> </w:t>
      </w:r>
      <w:r>
        <w:rPr>
          <w:spacing w:val="-2"/>
          <w:sz w:val="20"/>
        </w:rPr>
        <w:t>a</w:t>
      </w:r>
      <w:r>
        <w:rPr>
          <w:spacing w:val="-11"/>
          <w:sz w:val="20"/>
        </w:rPr>
        <w:t xml:space="preserve"> </w:t>
      </w:r>
      <w:r>
        <w:rPr>
          <w:spacing w:val="-2"/>
          <w:sz w:val="20"/>
        </w:rPr>
        <w:t>la</w:t>
      </w:r>
      <w:r>
        <w:rPr>
          <w:spacing w:val="-14"/>
          <w:sz w:val="20"/>
        </w:rPr>
        <w:t xml:space="preserve"> </w:t>
      </w:r>
      <w:r>
        <w:rPr>
          <w:spacing w:val="-2"/>
          <w:sz w:val="20"/>
        </w:rPr>
        <w:t>garantía</w:t>
      </w:r>
      <w:r>
        <w:rPr>
          <w:spacing w:val="-11"/>
          <w:sz w:val="20"/>
        </w:rPr>
        <w:t xml:space="preserve"> </w:t>
      </w:r>
      <w:r>
        <w:rPr>
          <w:spacing w:val="-2"/>
          <w:sz w:val="20"/>
        </w:rPr>
        <w:t>de</w:t>
      </w:r>
      <w:r>
        <w:rPr>
          <w:spacing w:val="-15"/>
          <w:sz w:val="20"/>
        </w:rPr>
        <w:t xml:space="preserve"> </w:t>
      </w:r>
      <w:r>
        <w:rPr>
          <w:spacing w:val="-2"/>
          <w:sz w:val="20"/>
        </w:rPr>
        <w:t>un</w:t>
      </w:r>
      <w:r>
        <w:rPr>
          <w:spacing w:val="-13"/>
          <w:sz w:val="20"/>
        </w:rPr>
        <w:t xml:space="preserve"> </w:t>
      </w:r>
      <w:r>
        <w:rPr>
          <w:spacing w:val="-2"/>
          <w:sz w:val="20"/>
        </w:rPr>
        <w:t>juez</w:t>
      </w:r>
      <w:r>
        <w:rPr>
          <w:spacing w:val="-11"/>
          <w:sz w:val="20"/>
        </w:rPr>
        <w:t xml:space="preserve"> </w:t>
      </w:r>
      <w:r>
        <w:rPr>
          <w:spacing w:val="-2"/>
          <w:sz w:val="20"/>
        </w:rPr>
        <w:t>imparcial,</w:t>
      </w:r>
      <w:r>
        <w:rPr>
          <w:spacing w:val="-14"/>
          <w:sz w:val="20"/>
        </w:rPr>
        <w:t xml:space="preserve"> </w:t>
      </w:r>
      <w:r>
        <w:rPr>
          <w:spacing w:val="-2"/>
          <w:sz w:val="20"/>
        </w:rPr>
        <w:t xml:space="preserve">tal </w:t>
      </w:r>
      <w:r>
        <w:rPr>
          <w:sz w:val="20"/>
        </w:rPr>
        <w:t>y</w:t>
      </w:r>
      <w:r>
        <w:rPr>
          <w:spacing w:val="-18"/>
          <w:sz w:val="20"/>
        </w:rPr>
        <w:t xml:space="preserve"> </w:t>
      </w:r>
      <w:r>
        <w:rPr>
          <w:sz w:val="20"/>
        </w:rPr>
        <w:t>como</w:t>
      </w:r>
      <w:r>
        <w:rPr>
          <w:spacing w:val="-18"/>
          <w:sz w:val="20"/>
        </w:rPr>
        <w:t xml:space="preserve"> </w:t>
      </w:r>
      <w:r>
        <w:rPr>
          <w:sz w:val="20"/>
        </w:rPr>
        <w:t>se</w:t>
      </w:r>
      <w:r>
        <w:rPr>
          <w:spacing w:val="-17"/>
          <w:sz w:val="20"/>
        </w:rPr>
        <w:t xml:space="preserve"> </w:t>
      </w:r>
      <w:r>
        <w:rPr>
          <w:sz w:val="20"/>
        </w:rPr>
        <w:t>advirtió</w:t>
      </w:r>
      <w:r>
        <w:rPr>
          <w:spacing w:val="-18"/>
          <w:sz w:val="20"/>
        </w:rPr>
        <w:t xml:space="preserve"> </w:t>
      </w:r>
      <w:r>
        <w:rPr>
          <w:sz w:val="20"/>
        </w:rPr>
        <w:t>en</w:t>
      </w:r>
      <w:r>
        <w:rPr>
          <w:spacing w:val="-16"/>
          <w:sz w:val="20"/>
        </w:rPr>
        <w:t xml:space="preserve"> </w:t>
      </w:r>
      <w:r>
        <w:rPr>
          <w:sz w:val="20"/>
        </w:rPr>
        <w:t>el</w:t>
      </w:r>
      <w:r>
        <w:rPr>
          <w:spacing w:val="-15"/>
          <w:sz w:val="20"/>
        </w:rPr>
        <w:t xml:space="preserve"> </w:t>
      </w:r>
      <w:r>
        <w:rPr>
          <w:sz w:val="20"/>
        </w:rPr>
        <w:t>capítulo</w:t>
      </w:r>
      <w:r>
        <w:rPr>
          <w:spacing w:val="-18"/>
          <w:sz w:val="20"/>
        </w:rPr>
        <w:t xml:space="preserve"> </w:t>
      </w:r>
      <w:r>
        <w:rPr>
          <w:sz w:val="20"/>
        </w:rPr>
        <w:t>anterior</w:t>
      </w:r>
      <w:r>
        <w:rPr>
          <w:spacing w:val="-17"/>
          <w:sz w:val="20"/>
        </w:rPr>
        <w:t xml:space="preserve"> </w:t>
      </w:r>
      <w:r>
        <w:rPr>
          <w:sz w:val="20"/>
        </w:rPr>
        <w:t>(</w:t>
      </w:r>
      <w:r>
        <w:rPr>
          <w:i/>
          <w:sz w:val="20"/>
        </w:rPr>
        <w:t>supra</w:t>
      </w:r>
      <w:r>
        <w:rPr>
          <w:i/>
          <w:spacing w:val="-17"/>
          <w:sz w:val="20"/>
        </w:rPr>
        <w:t xml:space="preserve"> </w:t>
      </w:r>
      <w:r>
        <w:rPr>
          <w:sz w:val="20"/>
        </w:rPr>
        <w:t>párrs.</w:t>
      </w:r>
      <w:r>
        <w:rPr>
          <w:spacing w:val="-18"/>
          <w:sz w:val="20"/>
        </w:rPr>
        <w:t xml:space="preserve"> </w:t>
      </w:r>
      <w:r>
        <w:rPr>
          <w:sz w:val="20"/>
        </w:rPr>
        <w:t>64</w:t>
      </w:r>
      <w:r>
        <w:rPr>
          <w:spacing w:val="-17"/>
          <w:sz w:val="20"/>
        </w:rPr>
        <w:t xml:space="preserve"> </w:t>
      </w:r>
      <w:r>
        <w:rPr>
          <w:sz w:val="20"/>
        </w:rPr>
        <w:t>a</w:t>
      </w:r>
      <w:r>
        <w:rPr>
          <w:spacing w:val="-18"/>
          <w:sz w:val="20"/>
        </w:rPr>
        <w:t xml:space="preserve"> </w:t>
      </w:r>
      <w:r>
        <w:rPr>
          <w:sz w:val="20"/>
        </w:rPr>
        <w:t>76),</w:t>
      </w:r>
      <w:r>
        <w:rPr>
          <w:spacing w:val="-17"/>
          <w:sz w:val="20"/>
        </w:rPr>
        <w:t xml:space="preserve"> </w:t>
      </w:r>
      <w:r>
        <w:rPr>
          <w:sz w:val="20"/>
        </w:rPr>
        <w:t>la</w:t>
      </w:r>
      <w:r>
        <w:rPr>
          <w:spacing w:val="-17"/>
          <w:sz w:val="20"/>
        </w:rPr>
        <w:t xml:space="preserve"> </w:t>
      </w:r>
      <w:r>
        <w:rPr>
          <w:sz w:val="20"/>
        </w:rPr>
        <w:t>Corte</w:t>
      </w:r>
      <w:r>
        <w:rPr>
          <w:spacing w:val="-18"/>
          <w:sz w:val="20"/>
        </w:rPr>
        <w:t xml:space="preserve"> </w:t>
      </w:r>
      <w:r>
        <w:rPr>
          <w:sz w:val="20"/>
        </w:rPr>
        <w:t>considera</w:t>
      </w:r>
      <w:r>
        <w:rPr>
          <w:spacing w:val="-18"/>
          <w:sz w:val="20"/>
        </w:rPr>
        <w:t xml:space="preserve"> </w:t>
      </w:r>
      <w:r>
        <w:rPr>
          <w:sz w:val="20"/>
        </w:rPr>
        <w:t>que</w:t>
      </w:r>
      <w:r>
        <w:rPr>
          <w:spacing w:val="-16"/>
          <w:sz w:val="20"/>
        </w:rPr>
        <w:t xml:space="preserve"> </w:t>
      </w:r>
      <w:r>
        <w:rPr>
          <w:sz w:val="20"/>
        </w:rPr>
        <w:t xml:space="preserve">el </w:t>
      </w:r>
      <w:r>
        <w:rPr>
          <w:spacing w:val="-2"/>
          <w:sz w:val="20"/>
        </w:rPr>
        <w:t>señor</w:t>
      </w:r>
      <w:r>
        <w:rPr>
          <w:spacing w:val="-11"/>
          <w:sz w:val="20"/>
        </w:rPr>
        <w:t xml:space="preserve"> </w:t>
      </w:r>
      <w:r>
        <w:rPr>
          <w:spacing w:val="-2"/>
          <w:sz w:val="20"/>
        </w:rPr>
        <w:t>Nissen</w:t>
      </w:r>
      <w:r>
        <w:rPr>
          <w:spacing w:val="-9"/>
          <w:sz w:val="20"/>
        </w:rPr>
        <w:t xml:space="preserve"> </w:t>
      </w:r>
      <w:r>
        <w:rPr>
          <w:spacing w:val="-2"/>
          <w:sz w:val="20"/>
        </w:rPr>
        <w:t>Pessolani</w:t>
      </w:r>
      <w:r>
        <w:rPr>
          <w:spacing w:val="-9"/>
          <w:sz w:val="20"/>
        </w:rPr>
        <w:t xml:space="preserve"> </w:t>
      </w:r>
      <w:r>
        <w:rPr>
          <w:spacing w:val="-2"/>
          <w:sz w:val="20"/>
        </w:rPr>
        <w:t>no</w:t>
      </w:r>
      <w:r>
        <w:rPr>
          <w:spacing w:val="-8"/>
          <w:sz w:val="20"/>
        </w:rPr>
        <w:t xml:space="preserve"> </w:t>
      </w:r>
      <w:r>
        <w:rPr>
          <w:spacing w:val="-2"/>
          <w:sz w:val="20"/>
        </w:rPr>
        <w:t>contó</w:t>
      </w:r>
      <w:r>
        <w:rPr>
          <w:spacing w:val="-11"/>
          <w:sz w:val="20"/>
        </w:rPr>
        <w:t xml:space="preserve"> </w:t>
      </w:r>
      <w:r>
        <w:rPr>
          <w:spacing w:val="-2"/>
          <w:sz w:val="20"/>
        </w:rPr>
        <w:t>con</w:t>
      </w:r>
      <w:r>
        <w:rPr>
          <w:spacing w:val="-9"/>
          <w:sz w:val="20"/>
        </w:rPr>
        <w:t xml:space="preserve"> </w:t>
      </w:r>
      <w:r>
        <w:rPr>
          <w:spacing w:val="-2"/>
          <w:sz w:val="20"/>
        </w:rPr>
        <w:t>un</w:t>
      </w:r>
      <w:r>
        <w:rPr>
          <w:spacing w:val="-6"/>
          <w:sz w:val="20"/>
        </w:rPr>
        <w:t xml:space="preserve"> </w:t>
      </w:r>
      <w:r>
        <w:rPr>
          <w:spacing w:val="-2"/>
          <w:sz w:val="20"/>
        </w:rPr>
        <w:t>recurso</w:t>
      </w:r>
      <w:r>
        <w:rPr>
          <w:spacing w:val="-11"/>
          <w:sz w:val="20"/>
        </w:rPr>
        <w:t xml:space="preserve"> </w:t>
      </w:r>
      <w:r>
        <w:rPr>
          <w:spacing w:val="-2"/>
          <w:sz w:val="20"/>
        </w:rPr>
        <w:t>judicial</w:t>
      </w:r>
      <w:r>
        <w:rPr>
          <w:spacing w:val="-7"/>
          <w:sz w:val="20"/>
        </w:rPr>
        <w:t xml:space="preserve"> </w:t>
      </w:r>
      <w:r>
        <w:rPr>
          <w:spacing w:val="-2"/>
          <w:sz w:val="20"/>
        </w:rPr>
        <w:t>efectivo</w:t>
      </w:r>
      <w:r>
        <w:rPr>
          <w:spacing w:val="-11"/>
          <w:sz w:val="20"/>
        </w:rPr>
        <w:t xml:space="preserve"> </w:t>
      </w:r>
      <w:r>
        <w:rPr>
          <w:spacing w:val="-2"/>
          <w:sz w:val="20"/>
        </w:rPr>
        <w:t>que</w:t>
      </w:r>
      <w:r>
        <w:rPr>
          <w:spacing w:val="-8"/>
          <w:sz w:val="20"/>
        </w:rPr>
        <w:t xml:space="preserve"> </w:t>
      </w:r>
      <w:r>
        <w:rPr>
          <w:spacing w:val="-2"/>
          <w:sz w:val="20"/>
        </w:rPr>
        <w:t>permitiera</w:t>
      </w:r>
      <w:r>
        <w:rPr>
          <w:spacing w:val="-9"/>
          <w:sz w:val="20"/>
        </w:rPr>
        <w:t xml:space="preserve"> </w:t>
      </w:r>
      <w:r>
        <w:rPr>
          <w:spacing w:val="-2"/>
          <w:sz w:val="20"/>
        </w:rPr>
        <w:t>la</w:t>
      </w:r>
      <w:r>
        <w:rPr>
          <w:spacing w:val="-7"/>
          <w:sz w:val="20"/>
        </w:rPr>
        <w:t xml:space="preserve"> </w:t>
      </w:r>
      <w:r>
        <w:rPr>
          <w:spacing w:val="-2"/>
          <w:sz w:val="20"/>
        </w:rPr>
        <w:t xml:space="preserve">revisión </w:t>
      </w:r>
      <w:r>
        <w:rPr>
          <w:sz w:val="20"/>
        </w:rPr>
        <w:t>de</w:t>
      </w:r>
      <w:r>
        <w:rPr>
          <w:spacing w:val="-18"/>
          <w:sz w:val="20"/>
        </w:rPr>
        <w:t xml:space="preserve"> </w:t>
      </w:r>
      <w:r>
        <w:rPr>
          <w:sz w:val="20"/>
        </w:rPr>
        <w:t>la</w:t>
      </w:r>
      <w:r>
        <w:rPr>
          <w:spacing w:val="-18"/>
          <w:sz w:val="20"/>
        </w:rPr>
        <w:t xml:space="preserve"> </w:t>
      </w:r>
      <w:r>
        <w:rPr>
          <w:sz w:val="20"/>
        </w:rPr>
        <w:t>sentencia</w:t>
      </w:r>
      <w:r>
        <w:rPr>
          <w:spacing w:val="-17"/>
          <w:sz w:val="20"/>
        </w:rPr>
        <w:t xml:space="preserve"> </w:t>
      </w:r>
      <w:r>
        <w:rPr>
          <w:sz w:val="20"/>
        </w:rPr>
        <w:t>mediante</w:t>
      </w:r>
      <w:r>
        <w:rPr>
          <w:spacing w:val="-18"/>
          <w:sz w:val="20"/>
        </w:rPr>
        <w:t xml:space="preserve"> </w:t>
      </w:r>
      <w:r>
        <w:rPr>
          <w:sz w:val="20"/>
        </w:rPr>
        <w:t>la</w:t>
      </w:r>
      <w:r>
        <w:rPr>
          <w:spacing w:val="-17"/>
          <w:sz w:val="20"/>
        </w:rPr>
        <w:t xml:space="preserve"> </w:t>
      </w:r>
      <w:r>
        <w:rPr>
          <w:sz w:val="20"/>
        </w:rPr>
        <w:t>cual</w:t>
      </w:r>
      <w:r>
        <w:rPr>
          <w:spacing w:val="-18"/>
          <w:sz w:val="20"/>
        </w:rPr>
        <w:t xml:space="preserve"> </w:t>
      </w:r>
      <w:r>
        <w:rPr>
          <w:sz w:val="20"/>
        </w:rPr>
        <w:t>fue</w:t>
      </w:r>
      <w:r>
        <w:rPr>
          <w:spacing w:val="-18"/>
          <w:sz w:val="20"/>
        </w:rPr>
        <w:t xml:space="preserve"> </w:t>
      </w:r>
      <w:r>
        <w:rPr>
          <w:sz w:val="20"/>
        </w:rPr>
        <w:t>separado</w:t>
      </w:r>
      <w:r>
        <w:rPr>
          <w:spacing w:val="-17"/>
          <w:sz w:val="20"/>
        </w:rPr>
        <w:t xml:space="preserve"> </w:t>
      </w:r>
      <w:r>
        <w:rPr>
          <w:sz w:val="20"/>
        </w:rPr>
        <w:t>del</w:t>
      </w:r>
      <w:r>
        <w:rPr>
          <w:spacing w:val="-18"/>
          <w:sz w:val="20"/>
        </w:rPr>
        <w:t xml:space="preserve"> </w:t>
      </w:r>
      <w:r>
        <w:rPr>
          <w:sz w:val="20"/>
        </w:rPr>
        <w:t>cargo.</w:t>
      </w:r>
      <w:r>
        <w:rPr>
          <w:spacing w:val="-17"/>
          <w:sz w:val="20"/>
        </w:rPr>
        <w:t xml:space="preserve"> </w:t>
      </w:r>
      <w:r>
        <w:rPr>
          <w:sz w:val="20"/>
        </w:rPr>
        <w:t>En</w:t>
      </w:r>
      <w:r>
        <w:rPr>
          <w:spacing w:val="-18"/>
          <w:sz w:val="20"/>
        </w:rPr>
        <w:t xml:space="preserve"> </w:t>
      </w:r>
      <w:r>
        <w:rPr>
          <w:sz w:val="20"/>
        </w:rPr>
        <w:t>efecto,</w:t>
      </w:r>
      <w:r>
        <w:rPr>
          <w:spacing w:val="-17"/>
          <w:sz w:val="20"/>
        </w:rPr>
        <w:t xml:space="preserve"> </w:t>
      </w:r>
      <w:r>
        <w:rPr>
          <w:sz w:val="20"/>
        </w:rPr>
        <w:t>un</w:t>
      </w:r>
      <w:r>
        <w:rPr>
          <w:spacing w:val="-18"/>
          <w:sz w:val="20"/>
        </w:rPr>
        <w:t xml:space="preserve"> </w:t>
      </w:r>
      <w:r>
        <w:rPr>
          <w:sz w:val="20"/>
        </w:rPr>
        <w:t>recurso</w:t>
      </w:r>
      <w:r>
        <w:rPr>
          <w:spacing w:val="-18"/>
          <w:sz w:val="20"/>
        </w:rPr>
        <w:t xml:space="preserve"> </w:t>
      </w:r>
      <w:r>
        <w:rPr>
          <w:sz w:val="20"/>
        </w:rPr>
        <w:t>efectivo</w:t>
      </w:r>
      <w:r>
        <w:rPr>
          <w:spacing w:val="-17"/>
          <w:sz w:val="20"/>
        </w:rPr>
        <w:t xml:space="preserve"> </w:t>
      </w:r>
      <w:r>
        <w:rPr>
          <w:sz w:val="20"/>
        </w:rPr>
        <w:t xml:space="preserve">no </w:t>
      </w:r>
      <w:r>
        <w:rPr>
          <w:spacing w:val="-4"/>
          <w:sz w:val="20"/>
        </w:rPr>
        <w:t>puede</w:t>
      </w:r>
      <w:r>
        <w:rPr>
          <w:spacing w:val="-8"/>
          <w:sz w:val="20"/>
        </w:rPr>
        <w:t xml:space="preserve"> </w:t>
      </w:r>
      <w:r>
        <w:rPr>
          <w:spacing w:val="-4"/>
          <w:sz w:val="20"/>
        </w:rPr>
        <w:t>reducirse</w:t>
      </w:r>
      <w:r>
        <w:rPr>
          <w:spacing w:val="-11"/>
          <w:sz w:val="20"/>
        </w:rPr>
        <w:t xml:space="preserve"> </w:t>
      </w:r>
      <w:r>
        <w:rPr>
          <w:spacing w:val="-4"/>
          <w:sz w:val="20"/>
        </w:rPr>
        <w:t>a</w:t>
      </w:r>
      <w:r>
        <w:rPr>
          <w:spacing w:val="-7"/>
          <w:sz w:val="20"/>
        </w:rPr>
        <w:t xml:space="preserve"> </w:t>
      </w:r>
      <w:r>
        <w:rPr>
          <w:spacing w:val="-4"/>
          <w:sz w:val="20"/>
        </w:rPr>
        <w:t>una</w:t>
      </w:r>
      <w:r>
        <w:rPr>
          <w:spacing w:val="-7"/>
          <w:sz w:val="20"/>
        </w:rPr>
        <w:t xml:space="preserve"> </w:t>
      </w:r>
      <w:r>
        <w:rPr>
          <w:spacing w:val="-4"/>
          <w:sz w:val="20"/>
        </w:rPr>
        <w:t>mera</w:t>
      </w:r>
      <w:r>
        <w:rPr>
          <w:spacing w:val="-7"/>
          <w:sz w:val="20"/>
        </w:rPr>
        <w:t xml:space="preserve"> </w:t>
      </w:r>
      <w:r>
        <w:rPr>
          <w:spacing w:val="-4"/>
          <w:sz w:val="20"/>
        </w:rPr>
        <w:t>formalidad,</w:t>
      </w:r>
      <w:r>
        <w:rPr>
          <w:spacing w:val="-8"/>
          <w:sz w:val="20"/>
        </w:rPr>
        <w:t xml:space="preserve"> </w:t>
      </w:r>
      <w:r>
        <w:rPr>
          <w:spacing w:val="-4"/>
          <w:sz w:val="20"/>
        </w:rPr>
        <w:t>sino</w:t>
      </w:r>
      <w:r>
        <w:rPr>
          <w:spacing w:val="-11"/>
          <w:sz w:val="20"/>
        </w:rPr>
        <w:t xml:space="preserve"> </w:t>
      </w:r>
      <w:r>
        <w:rPr>
          <w:spacing w:val="-4"/>
          <w:sz w:val="20"/>
        </w:rPr>
        <w:t>que</w:t>
      </w:r>
      <w:r>
        <w:rPr>
          <w:spacing w:val="-6"/>
          <w:sz w:val="20"/>
        </w:rPr>
        <w:t xml:space="preserve"> </w:t>
      </w:r>
      <w:r>
        <w:rPr>
          <w:spacing w:val="-4"/>
          <w:sz w:val="20"/>
        </w:rPr>
        <w:t>debe</w:t>
      </w:r>
      <w:r>
        <w:rPr>
          <w:spacing w:val="-6"/>
          <w:sz w:val="20"/>
        </w:rPr>
        <w:t xml:space="preserve"> </w:t>
      </w:r>
      <w:r>
        <w:rPr>
          <w:spacing w:val="-4"/>
          <w:sz w:val="20"/>
        </w:rPr>
        <w:t>examinar</w:t>
      </w:r>
      <w:r>
        <w:rPr>
          <w:spacing w:val="-11"/>
          <w:sz w:val="20"/>
        </w:rPr>
        <w:t xml:space="preserve"> </w:t>
      </w:r>
      <w:r>
        <w:rPr>
          <w:spacing w:val="-4"/>
          <w:sz w:val="20"/>
        </w:rPr>
        <w:t>las</w:t>
      </w:r>
      <w:r>
        <w:rPr>
          <w:spacing w:val="-8"/>
          <w:sz w:val="20"/>
        </w:rPr>
        <w:t xml:space="preserve"> </w:t>
      </w:r>
      <w:r>
        <w:rPr>
          <w:spacing w:val="-4"/>
          <w:sz w:val="20"/>
        </w:rPr>
        <w:t>razones</w:t>
      </w:r>
      <w:r>
        <w:rPr>
          <w:spacing w:val="-10"/>
          <w:sz w:val="20"/>
        </w:rPr>
        <w:t xml:space="preserve"> </w:t>
      </w:r>
      <w:r>
        <w:rPr>
          <w:spacing w:val="-4"/>
          <w:sz w:val="20"/>
        </w:rPr>
        <w:t>invocadas</w:t>
      </w:r>
      <w:r>
        <w:rPr>
          <w:spacing w:val="-8"/>
          <w:sz w:val="20"/>
        </w:rPr>
        <w:t xml:space="preserve"> </w:t>
      </w:r>
      <w:r>
        <w:rPr>
          <w:spacing w:val="-4"/>
          <w:sz w:val="20"/>
        </w:rPr>
        <w:t xml:space="preserve">por </w:t>
      </w:r>
      <w:r>
        <w:rPr>
          <w:sz w:val="20"/>
        </w:rPr>
        <w:t xml:space="preserve">el demandante y manifestarse expresamente sobre ellas. De esta forma, este Tribunal estima que, si bien la acción de inconstitucionalidad estaba diseñada para tutelar los </w:t>
      </w:r>
      <w:r>
        <w:rPr>
          <w:spacing w:val="-2"/>
          <w:sz w:val="20"/>
        </w:rPr>
        <w:t>derechos</w:t>
      </w:r>
      <w:r>
        <w:rPr>
          <w:spacing w:val="-10"/>
          <w:sz w:val="20"/>
        </w:rPr>
        <w:t xml:space="preserve"> </w:t>
      </w:r>
      <w:r>
        <w:rPr>
          <w:spacing w:val="-2"/>
          <w:sz w:val="20"/>
        </w:rPr>
        <w:t>constitucionales,</w:t>
      </w:r>
      <w:r>
        <w:rPr>
          <w:spacing w:val="-9"/>
          <w:sz w:val="20"/>
        </w:rPr>
        <w:t xml:space="preserve"> </w:t>
      </w:r>
      <w:r>
        <w:rPr>
          <w:spacing w:val="-2"/>
          <w:sz w:val="20"/>
        </w:rPr>
        <w:t>en</w:t>
      </w:r>
      <w:r>
        <w:rPr>
          <w:spacing w:val="-7"/>
          <w:sz w:val="20"/>
        </w:rPr>
        <w:t xml:space="preserve"> </w:t>
      </w:r>
      <w:r>
        <w:rPr>
          <w:spacing w:val="-2"/>
          <w:sz w:val="20"/>
        </w:rPr>
        <w:t>el</w:t>
      </w:r>
      <w:r>
        <w:rPr>
          <w:spacing w:val="-10"/>
          <w:sz w:val="20"/>
        </w:rPr>
        <w:t xml:space="preserve"> </w:t>
      </w:r>
      <w:r>
        <w:rPr>
          <w:spacing w:val="-2"/>
          <w:sz w:val="20"/>
        </w:rPr>
        <w:t>presente</w:t>
      </w:r>
      <w:r>
        <w:rPr>
          <w:spacing w:val="-9"/>
          <w:sz w:val="20"/>
        </w:rPr>
        <w:t xml:space="preserve"> </w:t>
      </w:r>
      <w:r>
        <w:rPr>
          <w:spacing w:val="-2"/>
          <w:sz w:val="20"/>
        </w:rPr>
        <w:t>caso,</w:t>
      </w:r>
      <w:r>
        <w:rPr>
          <w:spacing w:val="-13"/>
          <w:sz w:val="20"/>
        </w:rPr>
        <w:t xml:space="preserve"> </w:t>
      </w:r>
      <w:r>
        <w:rPr>
          <w:spacing w:val="-2"/>
          <w:sz w:val="20"/>
        </w:rPr>
        <w:t>la</w:t>
      </w:r>
      <w:r>
        <w:rPr>
          <w:spacing w:val="-10"/>
          <w:sz w:val="20"/>
        </w:rPr>
        <w:t xml:space="preserve"> </w:t>
      </w:r>
      <w:r>
        <w:rPr>
          <w:spacing w:val="-2"/>
          <w:sz w:val="20"/>
        </w:rPr>
        <w:t>falta</w:t>
      </w:r>
      <w:r>
        <w:rPr>
          <w:spacing w:val="-10"/>
          <w:sz w:val="20"/>
        </w:rPr>
        <w:t xml:space="preserve"> </w:t>
      </w:r>
      <w:r>
        <w:rPr>
          <w:spacing w:val="-2"/>
          <w:sz w:val="20"/>
        </w:rPr>
        <w:t>de</w:t>
      </w:r>
      <w:r>
        <w:rPr>
          <w:spacing w:val="-11"/>
          <w:sz w:val="20"/>
        </w:rPr>
        <w:t xml:space="preserve"> </w:t>
      </w:r>
      <w:r>
        <w:rPr>
          <w:spacing w:val="-2"/>
          <w:sz w:val="20"/>
        </w:rPr>
        <w:t>consideración</w:t>
      </w:r>
      <w:r>
        <w:rPr>
          <w:spacing w:val="-7"/>
          <w:sz w:val="20"/>
        </w:rPr>
        <w:t xml:space="preserve"> </w:t>
      </w:r>
      <w:r>
        <w:rPr>
          <w:spacing w:val="-2"/>
          <w:sz w:val="20"/>
        </w:rPr>
        <w:t>de</w:t>
      </w:r>
      <w:r>
        <w:rPr>
          <w:spacing w:val="-11"/>
          <w:sz w:val="20"/>
        </w:rPr>
        <w:t xml:space="preserve"> </w:t>
      </w:r>
      <w:r>
        <w:rPr>
          <w:spacing w:val="-2"/>
          <w:sz w:val="20"/>
        </w:rPr>
        <w:t>la</w:t>
      </w:r>
      <w:r>
        <w:rPr>
          <w:spacing w:val="-10"/>
          <w:sz w:val="20"/>
        </w:rPr>
        <w:t xml:space="preserve"> </w:t>
      </w:r>
      <w:r>
        <w:rPr>
          <w:spacing w:val="-2"/>
          <w:sz w:val="20"/>
        </w:rPr>
        <w:t>totalidad</w:t>
      </w:r>
      <w:r>
        <w:rPr>
          <w:spacing w:val="-10"/>
          <w:sz w:val="20"/>
        </w:rPr>
        <w:t xml:space="preserve"> </w:t>
      </w:r>
      <w:r>
        <w:rPr>
          <w:spacing w:val="-2"/>
          <w:sz w:val="20"/>
        </w:rPr>
        <w:t xml:space="preserve">de </w:t>
      </w:r>
      <w:r>
        <w:rPr>
          <w:sz w:val="20"/>
        </w:rPr>
        <w:t>los alegatos presentados por el recurrente, especialmente en cuanto a las alegadas violaciones</w:t>
      </w:r>
      <w:r>
        <w:rPr>
          <w:spacing w:val="-1"/>
          <w:sz w:val="20"/>
        </w:rPr>
        <w:t xml:space="preserve"> </w:t>
      </w:r>
      <w:r>
        <w:rPr>
          <w:sz w:val="20"/>
        </w:rPr>
        <w:t>al</w:t>
      </w:r>
      <w:r>
        <w:rPr>
          <w:spacing w:val="-1"/>
          <w:sz w:val="20"/>
        </w:rPr>
        <w:t xml:space="preserve"> </w:t>
      </w:r>
      <w:r>
        <w:rPr>
          <w:sz w:val="20"/>
        </w:rPr>
        <w:t>debido</w:t>
      </w:r>
      <w:r>
        <w:rPr>
          <w:spacing w:val="-2"/>
          <w:sz w:val="20"/>
        </w:rPr>
        <w:t xml:space="preserve"> </w:t>
      </w:r>
      <w:r>
        <w:rPr>
          <w:sz w:val="20"/>
        </w:rPr>
        <w:t>proceso,</w:t>
      </w:r>
      <w:r>
        <w:rPr>
          <w:spacing w:val="-1"/>
          <w:sz w:val="20"/>
        </w:rPr>
        <w:t xml:space="preserve"> </w:t>
      </w:r>
      <w:r>
        <w:rPr>
          <w:sz w:val="20"/>
        </w:rPr>
        <w:t>impidieron que</w:t>
      </w:r>
      <w:r>
        <w:rPr>
          <w:spacing w:val="-2"/>
          <w:sz w:val="20"/>
        </w:rPr>
        <w:t xml:space="preserve"> </w:t>
      </w:r>
      <w:r>
        <w:rPr>
          <w:sz w:val="20"/>
        </w:rPr>
        <w:t>la</w:t>
      </w:r>
      <w:r>
        <w:rPr>
          <w:spacing w:val="-1"/>
          <w:sz w:val="20"/>
        </w:rPr>
        <w:t xml:space="preserve"> </w:t>
      </w:r>
      <w:r>
        <w:rPr>
          <w:sz w:val="20"/>
        </w:rPr>
        <w:t>acción</w:t>
      </w:r>
      <w:r>
        <w:rPr>
          <w:spacing w:val="-1"/>
          <w:sz w:val="20"/>
        </w:rPr>
        <w:t xml:space="preserve"> </w:t>
      </w:r>
      <w:r>
        <w:rPr>
          <w:sz w:val="20"/>
        </w:rPr>
        <w:t>de</w:t>
      </w:r>
      <w:r>
        <w:rPr>
          <w:spacing w:val="-2"/>
          <w:sz w:val="20"/>
        </w:rPr>
        <w:t xml:space="preserve"> </w:t>
      </w:r>
      <w:r>
        <w:rPr>
          <w:sz w:val="20"/>
        </w:rPr>
        <w:t>inconstitucionalidad</w:t>
      </w:r>
      <w:r>
        <w:rPr>
          <w:spacing w:val="-1"/>
          <w:sz w:val="20"/>
        </w:rPr>
        <w:t xml:space="preserve"> </w:t>
      </w:r>
      <w:r>
        <w:rPr>
          <w:sz w:val="20"/>
        </w:rPr>
        <w:t>fuera</w:t>
      </w:r>
      <w:r>
        <w:rPr>
          <w:spacing w:val="-1"/>
          <w:sz w:val="20"/>
        </w:rPr>
        <w:t xml:space="preserve"> </w:t>
      </w:r>
      <w:r>
        <w:rPr>
          <w:sz w:val="20"/>
        </w:rPr>
        <w:t xml:space="preserve">un </w:t>
      </w:r>
      <w:r>
        <w:rPr>
          <w:w w:val="95"/>
          <w:sz w:val="20"/>
        </w:rPr>
        <w:t>recurso</w:t>
      </w:r>
      <w:r>
        <w:rPr>
          <w:spacing w:val="-6"/>
          <w:w w:val="95"/>
          <w:sz w:val="20"/>
        </w:rPr>
        <w:t xml:space="preserve"> </w:t>
      </w:r>
      <w:r>
        <w:rPr>
          <w:w w:val="95"/>
          <w:sz w:val="20"/>
        </w:rPr>
        <w:t>efectivo</w:t>
      </w:r>
      <w:r>
        <w:rPr>
          <w:spacing w:val="-9"/>
          <w:w w:val="95"/>
          <w:sz w:val="20"/>
        </w:rPr>
        <w:t xml:space="preserve"> </w:t>
      </w:r>
      <w:r>
        <w:rPr>
          <w:w w:val="95"/>
          <w:sz w:val="20"/>
        </w:rPr>
        <w:t>para</w:t>
      </w:r>
      <w:r>
        <w:rPr>
          <w:spacing w:val="-8"/>
          <w:w w:val="95"/>
          <w:sz w:val="20"/>
        </w:rPr>
        <w:t xml:space="preserve"> </w:t>
      </w:r>
      <w:r>
        <w:rPr>
          <w:w w:val="95"/>
          <w:sz w:val="20"/>
        </w:rPr>
        <w:t>tutelar</w:t>
      </w:r>
      <w:r>
        <w:rPr>
          <w:spacing w:val="-9"/>
          <w:w w:val="95"/>
          <w:sz w:val="20"/>
        </w:rPr>
        <w:t xml:space="preserve"> </w:t>
      </w:r>
      <w:r>
        <w:rPr>
          <w:w w:val="95"/>
          <w:sz w:val="20"/>
        </w:rPr>
        <w:t>los</w:t>
      </w:r>
      <w:r>
        <w:rPr>
          <w:spacing w:val="-9"/>
          <w:w w:val="95"/>
          <w:sz w:val="20"/>
        </w:rPr>
        <w:t xml:space="preserve"> </w:t>
      </w:r>
      <w:r>
        <w:rPr>
          <w:w w:val="95"/>
          <w:sz w:val="20"/>
        </w:rPr>
        <w:t>derechos</w:t>
      </w:r>
      <w:r>
        <w:rPr>
          <w:spacing w:val="-9"/>
          <w:w w:val="95"/>
          <w:sz w:val="20"/>
        </w:rPr>
        <w:t xml:space="preserve"> </w:t>
      </w:r>
      <w:r>
        <w:rPr>
          <w:w w:val="95"/>
          <w:sz w:val="20"/>
        </w:rPr>
        <w:t>de</w:t>
      </w:r>
      <w:r>
        <w:rPr>
          <w:spacing w:val="-9"/>
          <w:w w:val="95"/>
          <w:sz w:val="20"/>
        </w:rPr>
        <w:t xml:space="preserve"> </w:t>
      </w:r>
      <w:r>
        <w:rPr>
          <w:w w:val="95"/>
          <w:sz w:val="20"/>
        </w:rPr>
        <w:t>la</w:t>
      </w:r>
      <w:r>
        <w:rPr>
          <w:spacing w:val="-8"/>
          <w:w w:val="95"/>
          <w:sz w:val="20"/>
        </w:rPr>
        <w:t xml:space="preserve"> </w:t>
      </w:r>
      <w:r>
        <w:rPr>
          <w:w w:val="95"/>
          <w:sz w:val="20"/>
        </w:rPr>
        <w:t>presunta</w:t>
      </w:r>
      <w:r>
        <w:rPr>
          <w:spacing w:val="-5"/>
          <w:w w:val="95"/>
          <w:sz w:val="20"/>
        </w:rPr>
        <w:t xml:space="preserve"> </w:t>
      </w:r>
      <w:r>
        <w:rPr>
          <w:w w:val="95"/>
          <w:sz w:val="20"/>
        </w:rPr>
        <w:t>víctima.</w:t>
      </w:r>
      <w:r>
        <w:rPr>
          <w:spacing w:val="-9"/>
          <w:w w:val="95"/>
          <w:sz w:val="20"/>
        </w:rPr>
        <w:t xml:space="preserve"> </w:t>
      </w:r>
      <w:r>
        <w:rPr>
          <w:w w:val="95"/>
          <w:sz w:val="20"/>
        </w:rPr>
        <w:t>Por</w:t>
      </w:r>
      <w:r>
        <w:rPr>
          <w:spacing w:val="-12"/>
          <w:w w:val="95"/>
          <w:sz w:val="20"/>
        </w:rPr>
        <w:t xml:space="preserve"> </w:t>
      </w:r>
      <w:r>
        <w:rPr>
          <w:w w:val="95"/>
          <w:sz w:val="20"/>
        </w:rPr>
        <w:t>lo</w:t>
      </w:r>
      <w:r>
        <w:rPr>
          <w:spacing w:val="-9"/>
          <w:w w:val="95"/>
          <w:sz w:val="20"/>
        </w:rPr>
        <w:t xml:space="preserve"> </w:t>
      </w:r>
      <w:r>
        <w:rPr>
          <w:w w:val="95"/>
          <w:sz w:val="20"/>
        </w:rPr>
        <w:t>anterior,</w:t>
      </w:r>
      <w:r>
        <w:rPr>
          <w:spacing w:val="-9"/>
          <w:w w:val="95"/>
          <w:sz w:val="20"/>
        </w:rPr>
        <w:t xml:space="preserve"> </w:t>
      </w:r>
      <w:r>
        <w:rPr>
          <w:w w:val="95"/>
          <w:sz w:val="20"/>
        </w:rPr>
        <w:t>se</w:t>
      </w:r>
      <w:r>
        <w:rPr>
          <w:spacing w:val="-9"/>
          <w:w w:val="95"/>
          <w:sz w:val="20"/>
        </w:rPr>
        <w:t xml:space="preserve"> </w:t>
      </w:r>
      <w:r>
        <w:rPr>
          <w:w w:val="95"/>
          <w:sz w:val="20"/>
        </w:rPr>
        <w:t xml:space="preserve">concluye </w:t>
      </w:r>
      <w:r>
        <w:rPr>
          <w:spacing w:val="-2"/>
          <w:sz w:val="20"/>
        </w:rPr>
        <w:t>que</w:t>
      </w:r>
      <w:r>
        <w:rPr>
          <w:spacing w:val="-10"/>
          <w:sz w:val="20"/>
        </w:rPr>
        <w:t xml:space="preserve"> </w:t>
      </w:r>
      <w:r>
        <w:rPr>
          <w:spacing w:val="-2"/>
          <w:sz w:val="20"/>
        </w:rPr>
        <w:t>el</w:t>
      </w:r>
      <w:r>
        <w:rPr>
          <w:spacing w:val="-11"/>
          <w:sz w:val="20"/>
        </w:rPr>
        <w:t xml:space="preserve"> </w:t>
      </w:r>
      <w:r>
        <w:rPr>
          <w:spacing w:val="-2"/>
          <w:sz w:val="20"/>
        </w:rPr>
        <w:t>recurso</w:t>
      </w:r>
      <w:r>
        <w:rPr>
          <w:spacing w:val="-12"/>
          <w:sz w:val="20"/>
        </w:rPr>
        <w:t xml:space="preserve"> </w:t>
      </w:r>
      <w:r>
        <w:rPr>
          <w:spacing w:val="-2"/>
          <w:sz w:val="20"/>
        </w:rPr>
        <w:t>de</w:t>
      </w:r>
      <w:r>
        <w:rPr>
          <w:spacing w:val="-12"/>
          <w:sz w:val="20"/>
        </w:rPr>
        <w:t xml:space="preserve"> </w:t>
      </w:r>
      <w:r>
        <w:rPr>
          <w:spacing w:val="-2"/>
          <w:sz w:val="20"/>
        </w:rPr>
        <w:t>inconstitucionalidad,</w:t>
      </w:r>
      <w:r>
        <w:rPr>
          <w:spacing w:val="-12"/>
          <w:sz w:val="20"/>
        </w:rPr>
        <w:t xml:space="preserve"> </w:t>
      </w:r>
      <w:r>
        <w:rPr>
          <w:spacing w:val="-2"/>
          <w:sz w:val="20"/>
        </w:rPr>
        <w:t>en</w:t>
      </w:r>
      <w:r>
        <w:rPr>
          <w:spacing w:val="-8"/>
          <w:sz w:val="20"/>
        </w:rPr>
        <w:t xml:space="preserve"> </w:t>
      </w:r>
      <w:r>
        <w:rPr>
          <w:spacing w:val="-2"/>
          <w:sz w:val="20"/>
        </w:rPr>
        <w:t>el</w:t>
      </w:r>
      <w:r>
        <w:rPr>
          <w:spacing w:val="-11"/>
          <w:sz w:val="20"/>
        </w:rPr>
        <w:t xml:space="preserve"> </w:t>
      </w:r>
      <w:r>
        <w:rPr>
          <w:spacing w:val="-2"/>
          <w:sz w:val="20"/>
        </w:rPr>
        <w:t>caso</w:t>
      </w:r>
      <w:r>
        <w:rPr>
          <w:spacing w:val="-12"/>
          <w:sz w:val="20"/>
        </w:rPr>
        <w:t xml:space="preserve"> </w:t>
      </w:r>
      <w:r>
        <w:rPr>
          <w:spacing w:val="-2"/>
          <w:sz w:val="20"/>
        </w:rPr>
        <w:t>concreto</w:t>
      </w:r>
      <w:r>
        <w:rPr>
          <w:spacing w:val="-14"/>
          <w:sz w:val="20"/>
        </w:rPr>
        <w:t xml:space="preserve"> </w:t>
      </w:r>
      <w:r>
        <w:rPr>
          <w:spacing w:val="-2"/>
          <w:sz w:val="20"/>
        </w:rPr>
        <w:t>no</w:t>
      </w:r>
      <w:r>
        <w:rPr>
          <w:spacing w:val="-12"/>
          <w:sz w:val="20"/>
        </w:rPr>
        <w:t xml:space="preserve"> </w:t>
      </w:r>
      <w:r>
        <w:rPr>
          <w:spacing w:val="-2"/>
          <w:sz w:val="20"/>
        </w:rPr>
        <w:t>resultó</w:t>
      </w:r>
      <w:r>
        <w:rPr>
          <w:spacing w:val="-12"/>
          <w:sz w:val="20"/>
        </w:rPr>
        <w:t xml:space="preserve"> </w:t>
      </w:r>
      <w:r>
        <w:rPr>
          <w:spacing w:val="-2"/>
          <w:sz w:val="20"/>
        </w:rPr>
        <w:t>efectivo</w:t>
      </w:r>
      <w:r>
        <w:rPr>
          <w:spacing w:val="-12"/>
          <w:sz w:val="20"/>
        </w:rPr>
        <w:t xml:space="preserve"> </w:t>
      </w:r>
      <w:r>
        <w:rPr>
          <w:spacing w:val="-2"/>
          <w:sz w:val="20"/>
        </w:rPr>
        <w:t>y,</w:t>
      </w:r>
      <w:r>
        <w:rPr>
          <w:spacing w:val="-13"/>
          <w:sz w:val="20"/>
        </w:rPr>
        <w:t xml:space="preserve"> </w:t>
      </w:r>
      <w:r>
        <w:rPr>
          <w:spacing w:val="-2"/>
          <w:sz w:val="20"/>
        </w:rPr>
        <w:t>por</w:t>
      </w:r>
      <w:r>
        <w:rPr>
          <w:spacing w:val="-12"/>
          <w:sz w:val="20"/>
        </w:rPr>
        <w:t xml:space="preserve"> </w:t>
      </w:r>
      <w:r>
        <w:rPr>
          <w:spacing w:val="-2"/>
          <w:sz w:val="20"/>
        </w:rPr>
        <w:t xml:space="preserve">ende, </w:t>
      </w:r>
      <w:r>
        <w:rPr>
          <w:sz w:val="20"/>
        </w:rPr>
        <w:t>se violentó el artículo 25. 1 de la Convención en relación con el artículo 1.1 del mismo instrumento,</w:t>
      </w:r>
      <w:r>
        <w:rPr>
          <w:spacing w:val="-13"/>
          <w:sz w:val="20"/>
        </w:rPr>
        <w:t xml:space="preserve"> </w:t>
      </w:r>
      <w:r>
        <w:rPr>
          <w:sz w:val="20"/>
        </w:rPr>
        <w:t>en</w:t>
      </w:r>
      <w:r>
        <w:rPr>
          <w:spacing w:val="-13"/>
          <w:sz w:val="20"/>
        </w:rPr>
        <w:t xml:space="preserve"> </w:t>
      </w:r>
      <w:r>
        <w:rPr>
          <w:sz w:val="20"/>
        </w:rPr>
        <w:t>perjuicio</w:t>
      </w:r>
      <w:r>
        <w:rPr>
          <w:spacing w:val="-14"/>
          <w:sz w:val="20"/>
        </w:rPr>
        <w:t xml:space="preserve"> </w:t>
      </w:r>
      <w:r>
        <w:rPr>
          <w:sz w:val="20"/>
        </w:rPr>
        <w:t>de</w:t>
      </w:r>
      <w:r>
        <w:rPr>
          <w:spacing w:val="-15"/>
          <w:sz w:val="20"/>
        </w:rPr>
        <w:t xml:space="preserve"> </w:t>
      </w:r>
      <w:r>
        <w:rPr>
          <w:sz w:val="20"/>
        </w:rPr>
        <w:t>Alejandro</w:t>
      </w:r>
      <w:r>
        <w:rPr>
          <w:spacing w:val="-14"/>
          <w:sz w:val="20"/>
        </w:rPr>
        <w:t xml:space="preserve"> </w:t>
      </w:r>
      <w:r>
        <w:rPr>
          <w:sz w:val="20"/>
        </w:rPr>
        <w:t>Nissen</w:t>
      </w:r>
      <w:r>
        <w:rPr>
          <w:spacing w:val="-13"/>
          <w:sz w:val="20"/>
        </w:rPr>
        <w:t xml:space="preserve"> </w:t>
      </w:r>
      <w:r>
        <w:rPr>
          <w:sz w:val="20"/>
        </w:rPr>
        <w:t>Pessolani.</w:t>
      </w:r>
    </w:p>
    <w:p w14:paraId="6EF0B87C" w14:textId="77777777" w:rsidR="00644DE7" w:rsidRDefault="00644DE7">
      <w:pPr>
        <w:pStyle w:val="Textoindependiente"/>
        <w:spacing w:before="9"/>
        <w:rPr>
          <w:sz w:val="19"/>
        </w:rPr>
      </w:pPr>
    </w:p>
    <w:p w14:paraId="23E25593" w14:textId="77777777" w:rsidR="00644DE7" w:rsidRDefault="00000000">
      <w:pPr>
        <w:pStyle w:val="Ttulo1"/>
        <w:spacing w:before="1"/>
        <w:ind w:left="3105" w:right="3107" w:firstLine="1163"/>
        <w:jc w:val="left"/>
        <w:rPr>
          <w:sz w:val="13"/>
        </w:rPr>
      </w:pPr>
      <w:bookmarkStart w:id="154" w:name="VI-3_DERECHOS_POLÍTICOS110F"/>
      <w:bookmarkStart w:id="155" w:name="_bookmark132"/>
      <w:bookmarkEnd w:id="154"/>
      <w:bookmarkEnd w:id="155"/>
      <w:r>
        <w:rPr>
          <w:spacing w:val="-4"/>
        </w:rPr>
        <w:t xml:space="preserve">VI-3 </w:t>
      </w:r>
      <w:bookmarkStart w:id="156" w:name="A.__Argumentos_de_las_partes_y_de_la_Com"/>
      <w:bookmarkStart w:id="157" w:name="_bookmark133"/>
      <w:bookmarkEnd w:id="156"/>
      <w:bookmarkEnd w:id="157"/>
      <w:r>
        <w:t>DERECHOS</w:t>
      </w:r>
      <w:r>
        <w:rPr>
          <w:spacing w:val="-18"/>
        </w:rPr>
        <w:t xml:space="preserve"> </w:t>
      </w:r>
      <w:r>
        <w:t>POLÍTICOS</w:t>
      </w:r>
      <w:hyperlink w:anchor="_bookmark136" w:history="1">
        <w:r>
          <w:rPr>
            <w:position w:val="7"/>
            <w:sz w:val="13"/>
          </w:rPr>
          <w:t>111</w:t>
        </w:r>
      </w:hyperlink>
    </w:p>
    <w:p w14:paraId="3CF9AADD" w14:textId="77777777" w:rsidR="00644DE7" w:rsidRDefault="00644DE7">
      <w:pPr>
        <w:pStyle w:val="Textoindependiente"/>
        <w:spacing w:before="9"/>
        <w:rPr>
          <w:b/>
          <w:sz w:val="19"/>
        </w:rPr>
      </w:pPr>
    </w:p>
    <w:p w14:paraId="511CBE8B" w14:textId="77777777" w:rsidR="00644DE7" w:rsidRDefault="00000000">
      <w:pPr>
        <w:pStyle w:val="Ttulo3"/>
        <w:numPr>
          <w:ilvl w:val="0"/>
          <w:numId w:val="8"/>
        </w:numPr>
        <w:tabs>
          <w:tab w:val="left" w:pos="1093"/>
        </w:tabs>
        <w:ind w:hanging="426"/>
      </w:pPr>
      <w:r>
        <w:t>Argumentos</w:t>
      </w:r>
      <w:r>
        <w:rPr>
          <w:spacing w:val="-7"/>
        </w:rPr>
        <w:t xml:space="preserve"> </w:t>
      </w:r>
      <w:r>
        <w:t>de</w:t>
      </w:r>
      <w:r>
        <w:rPr>
          <w:spacing w:val="-4"/>
        </w:rPr>
        <w:t xml:space="preserve"> </w:t>
      </w:r>
      <w:r>
        <w:t>las</w:t>
      </w:r>
      <w:r>
        <w:rPr>
          <w:spacing w:val="-4"/>
        </w:rPr>
        <w:t xml:space="preserve"> </w:t>
      </w:r>
      <w:r>
        <w:t>partes</w:t>
      </w:r>
      <w:r>
        <w:rPr>
          <w:spacing w:val="-4"/>
        </w:rPr>
        <w:t xml:space="preserve"> </w:t>
      </w:r>
      <w:r>
        <w:t>y</w:t>
      </w:r>
      <w:r>
        <w:rPr>
          <w:spacing w:val="-6"/>
        </w:rPr>
        <w:t xml:space="preserve"> </w:t>
      </w:r>
      <w:r>
        <w:t>de</w:t>
      </w:r>
      <w:r>
        <w:rPr>
          <w:spacing w:val="-4"/>
        </w:rPr>
        <w:t xml:space="preserve"> </w:t>
      </w:r>
      <w:r>
        <w:t>la</w:t>
      </w:r>
      <w:r>
        <w:rPr>
          <w:spacing w:val="-4"/>
        </w:rPr>
        <w:t xml:space="preserve"> </w:t>
      </w:r>
      <w:r>
        <w:rPr>
          <w:spacing w:val="-2"/>
        </w:rPr>
        <w:t>Comisión</w:t>
      </w:r>
    </w:p>
    <w:p w14:paraId="56C6C7AA" w14:textId="77777777" w:rsidR="00644DE7" w:rsidRDefault="00644DE7">
      <w:pPr>
        <w:pStyle w:val="Textoindependiente"/>
        <w:spacing w:before="9"/>
        <w:rPr>
          <w:b/>
          <w:i/>
          <w:sz w:val="19"/>
        </w:rPr>
      </w:pPr>
    </w:p>
    <w:p w14:paraId="22E6B78D" w14:textId="77777777" w:rsidR="00644DE7" w:rsidRDefault="00000000">
      <w:pPr>
        <w:pStyle w:val="Prrafodelista"/>
        <w:numPr>
          <w:ilvl w:val="0"/>
          <w:numId w:val="16"/>
        </w:numPr>
        <w:tabs>
          <w:tab w:val="left" w:pos="669"/>
        </w:tabs>
        <w:ind w:right="113" w:firstLine="0"/>
        <w:jc w:val="both"/>
        <w:rPr>
          <w:sz w:val="20"/>
        </w:rPr>
      </w:pPr>
      <w:r>
        <w:rPr>
          <w:sz w:val="20"/>
        </w:rPr>
        <w:t>La</w:t>
      </w:r>
      <w:r>
        <w:rPr>
          <w:spacing w:val="-18"/>
          <w:sz w:val="20"/>
        </w:rPr>
        <w:t xml:space="preserve"> </w:t>
      </w:r>
      <w:r>
        <w:rPr>
          <w:b/>
          <w:i/>
          <w:sz w:val="20"/>
        </w:rPr>
        <w:t>Comisión</w:t>
      </w:r>
      <w:r>
        <w:rPr>
          <w:b/>
          <w:i/>
          <w:spacing w:val="-17"/>
          <w:sz w:val="20"/>
        </w:rPr>
        <w:t xml:space="preserve"> </w:t>
      </w:r>
      <w:r>
        <w:rPr>
          <w:sz w:val="20"/>
        </w:rPr>
        <w:t>recordó</w:t>
      </w:r>
      <w:r>
        <w:rPr>
          <w:spacing w:val="-18"/>
          <w:sz w:val="20"/>
        </w:rPr>
        <w:t xml:space="preserve"> </w:t>
      </w:r>
      <w:r>
        <w:rPr>
          <w:sz w:val="20"/>
        </w:rPr>
        <w:t>que,</w:t>
      </w:r>
      <w:r>
        <w:rPr>
          <w:spacing w:val="-17"/>
          <w:sz w:val="20"/>
        </w:rPr>
        <w:t xml:space="preserve"> </w:t>
      </w:r>
      <w:r>
        <w:rPr>
          <w:sz w:val="20"/>
        </w:rPr>
        <w:t>en</w:t>
      </w:r>
      <w:r>
        <w:rPr>
          <w:spacing w:val="-16"/>
          <w:sz w:val="20"/>
        </w:rPr>
        <w:t xml:space="preserve"> </w:t>
      </w:r>
      <w:r>
        <w:rPr>
          <w:sz w:val="20"/>
        </w:rPr>
        <w:t>el</w:t>
      </w:r>
      <w:r>
        <w:rPr>
          <w:spacing w:val="-17"/>
          <w:sz w:val="20"/>
        </w:rPr>
        <w:t xml:space="preserve"> </w:t>
      </w:r>
      <w:r>
        <w:rPr>
          <w:sz w:val="20"/>
        </w:rPr>
        <w:t>presente</w:t>
      </w:r>
      <w:r>
        <w:rPr>
          <w:spacing w:val="-17"/>
          <w:sz w:val="20"/>
        </w:rPr>
        <w:t xml:space="preserve"> </w:t>
      </w:r>
      <w:r>
        <w:rPr>
          <w:sz w:val="20"/>
        </w:rPr>
        <w:t>caso,</w:t>
      </w:r>
      <w:r>
        <w:rPr>
          <w:spacing w:val="-18"/>
          <w:sz w:val="20"/>
        </w:rPr>
        <w:t xml:space="preserve"> </w:t>
      </w:r>
      <w:r>
        <w:rPr>
          <w:sz w:val="20"/>
        </w:rPr>
        <w:t>la</w:t>
      </w:r>
      <w:r>
        <w:rPr>
          <w:spacing w:val="-18"/>
          <w:sz w:val="20"/>
        </w:rPr>
        <w:t xml:space="preserve"> </w:t>
      </w:r>
      <w:r>
        <w:rPr>
          <w:sz w:val="20"/>
        </w:rPr>
        <w:t>presunta</w:t>
      </w:r>
      <w:r>
        <w:rPr>
          <w:spacing w:val="-16"/>
          <w:sz w:val="20"/>
        </w:rPr>
        <w:t xml:space="preserve"> </w:t>
      </w:r>
      <w:r>
        <w:rPr>
          <w:sz w:val="20"/>
        </w:rPr>
        <w:t>víctima</w:t>
      </w:r>
      <w:r>
        <w:rPr>
          <w:spacing w:val="-18"/>
          <w:sz w:val="20"/>
        </w:rPr>
        <w:t xml:space="preserve"> </w:t>
      </w:r>
      <w:r>
        <w:rPr>
          <w:sz w:val="20"/>
        </w:rPr>
        <w:t>fue</w:t>
      </w:r>
      <w:r>
        <w:rPr>
          <w:spacing w:val="-16"/>
          <w:sz w:val="20"/>
        </w:rPr>
        <w:t xml:space="preserve"> </w:t>
      </w:r>
      <w:r>
        <w:rPr>
          <w:sz w:val="20"/>
        </w:rPr>
        <w:t>separada</w:t>
      </w:r>
      <w:r>
        <w:rPr>
          <w:spacing w:val="-18"/>
          <w:sz w:val="20"/>
        </w:rPr>
        <w:t xml:space="preserve"> </w:t>
      </w:r>
      <w:r>
        <w:rPr>
          <w:sz w:val="20"/>
        </w:rPr>
        <w:t>de su cargo como agente fiscal en un proceso en el cual, según su argumentación, “se cometieron violaciones</w:t>
      </w:r>
      <w:r>
        <w:rPr>
          <w:spacing w:val="-3"/>
          <w:sz w:val="20"/>
        </w:rPr>
        <w:t xml:space="preserve"> </w:t>
      </w:r>
      <w:r>
        <w:rPr>
          <w:sz w:val="20"/>
        </w:rPr>
        <w:t>tanto</w:t>
      </w:r>
      <w:r>
        <w:rPr>
          <w:spacing w:val="-4"/>
          <w:sz w:val="20"/>
        </w:rPr>
        <w:t xml:space="preserve"> </w:t>
      </w:r>
      <w:r>
        <w:rPr>
          <w:sz w:val="20"/>
        </w:rPr>
        <w:t>al</w:t>
      </w:r>
      <w:r>
        <w:rPr>
          <w:spacing w:val="-1"/>
          <w:sz w:val="20"/>
        </w:rPr>
        <w:t xml:space="preserve"> </w:t>
      </w:r>
      <w:r>
        <w:rPr>
          <w:sz w:val="20"/>
        </w:rPr>
        <w:t>debido</w:t>
      </w:r>
      <w:r>
        <w:rPr>
          <w:spacing w:val="-4"/>
          <w:sz w:val="20"/>
        </w:rPr>
        <w:t xml:space="preserve"> </w:t>
      </w:r>
      <w:r>
        <w:rPr>
          <w:sz w:val="20"/>
        </w:rPr>
        <w:t>proceso</w:t>
      </w:r>
      <w:r>
        <w:rPr>
          <w:spacing w:val="-2"/>
          <w:sz w:val="20"/>
        </w:rPr>
        <w:t xml:space="preserve"> </w:t>
      </w:r>
      <w:r>
        <w:rPr>
          <w:sz w:val="20"/>
        </w:rPr>
        <w:t>como</w:t>
      </w:r>
      <w:r>
        <w:rPr>
          <w:spacing w:val="-2"/>
          <w:sz w:val="20"/>
        </w:rPr>
        <w:t xml:space="preserve"> </w:t>
      </w:r>
      <w:r>
        <w:rPr>
          <w:sz w:val="20"/>
        </w:rPr>
        <w:t>al</w:t>
      </w:r>
      <w:r>
        <w:rPr>
          <w:spacing w:val="-1"/>
          <w:sz w:val="20"/>
        </w:rPr>
        <w:t xml:space="preserve"> </w:t>
      </w:r>
      <w:r>
        <w:rPr>
          <w:sz w:val="20"/>
        </w:rPr>
        <w:t>principio</w:t>
      </w:r>
      <w:r>
        <w:rPr>
          <w:spacing w:val="-2"/>
          <w:sz w:val="20"/>
        </w:rPr>
        <w:t xml:space="preserve"> </w:t>
      </w:r>
      <w:r>
        <w:rPr>
          <w:sz w:val="20"/>
        </w:rPr>
        <w:t>de</w:t>
      </w:r>
      <w:r>
        <w:rPr>
          <w:spacing w:val="-4"/>
          <w:sz w:val="20"/>
        </w:rPr>
        <w:t xml:space="preserve"> </w:t>
      </w:r>
      <w:r>
        <w:rPr>
          <w:sz w:val="20"/>
        </w:rPr>
        <w:t>legalidad”.</w:t>
      </w:r>
      <w:r>
        <w:rPr>
          <w:spacing w:val="-3"/>
          <w:sz w:val="20"/>
        </w:rPr>
        <w:t xml:space="preserve"> </w:t>
      </w:r>
      <w:r>
        <w:rPr>
          <w:sz w:val="20"/>
        </w:rPr>
        <w:t xml:space="preserve">En tales </w:t>
      </w:r>
      <w:r>
        <w:rPr>
          <w:spacing w:val="-2"/>
          <w:sz w:val="20"/>
        </w:rPr>
        <w:t>circunstancias,</w:t>
      </w:r>
      <w:r>
        <w:rPr>
          <w:spacing w:val="-16"/>
          <w:sz w:val="20"/>
        </w:rPr>
        <w:t xml:space="preserve"> </w:t>
      </w:r>
      <w:r>
        <w:rPr>
          <w:spacing w:val="-2"/>
          <w:sz w:val="20"/>
        </w:rPr>
        <w:t>la</w:t>
      </w:r>
      <w:r>
        <w:rPr>
          <w:spacing w:val="-16"/>
          <w:sz w:val="20"/>
        </w:rPr>
        <w:t xml:space="preserve"> </w:t>
      </w:r>
      <w:r>
        <w:rPr>
          <w:spacing w:val="-2"/>
          <w:sz w:val="20"/>
        </w:rPr>
        <w:t>Comisión</w:t>
      </w:r>
      <w:r>
        <w:rPr>
          <w:spacing w:val="-15"/>
          <w:sz w:val="20"/>
        </w:rPr>
        <w:t xml:space="preserve"> </w:t>
      </w:r>
      <w:r>
        <w:rPr>
          <w:spacing w:val="-2"/>
          <w:sz w:val="20"/>
        </w:rPr>
        <w:t>concluyó</w:t>
      </w:r>
      <w:r>
        <w:rPr>
          <w:spacing w:val="-16"/>
          <w:sz w:val="20"/>
        </w:rPr>
        <w:t xml:space="preserve"> </w:t>
      </w:r>
      <w:r>
        <w:rPr>
          <w:spacing w:val="-2"/>
          <w:sz w:val="20"/>
        </w:rPr>
        <w:t>que</w:t>
      </w:r>
      <w:r>
        <w:rPr>
          <w:spacing w:val="-15"/>
          <w:sz w:val="20"/>
        </w:rPr>
        <w:t xml:space="preserve"> </w:t>
      </w:r>
      <w:r>
        <w:rPr>
          <w:spacing w:val="-2"/>
          <w:sz w:val="20"/>
        </w:rPr>
        <w:t>el</w:t>
      </w:r>
      <w:r>
        <w:rPr>
          <w:spacing w:val="-16"/>
          <w:sz w:val="20"/>
        </w:rPr>
        <w:t xml:space="preserve"> </w:t>
      </w:r>
      <w:r>
        <w:rPr>
          <w:spacing w:val="-2"/>
          <w:sz w:val="20"/>
        </w:rPr>
        <w:t>Estado</w:t>
      </w:r>
      <w:r>
        <w:rPr>
          <w:spacing w:val="-16"/>
          <w:sz w:val="20"/>
        </w:rPr>
        <w:t xml:space="preserve"> </w:t>
      </w:r>
      <w:r>
        <w:rPr>
          <w:spacing w:val="-2"/>
          <w:sz w:val="20"/>
        </w:rPr>
        <w:t>también</w:t>
      </w:r>
      <w:r>
        <w:rPr>
          <w:spacing w:val="-15"/>
          <w:sz w:val="20"/>
        </w:rPr>
        <w:t xml:space="preserve"> </w:t>
      </w:r>
      <w:r>
        <w:rPr>
          <w:spacing w:val="-2"/>
          <w:sz w:val="20"/>
        </w:rPr>
        <w:t>violó</w:t>
      </w:r>
      <w:r>
        <w:rPr>
          <w:spacing w:val="-16"/>
          <w:sz w:val="20"/>
        </w:rPr>
        <w:t xml:space="preserve"> </w:t>
      </w:r>
      <w:r>
        <w:rPr>
          <w:spacing w:val="-2"/>
          <w:sz w:val="20"/>
        </w:rPr>
        <w:t>el</w:t>
      </w:r>
      <w:r>
        <w:rPr>
          <w:spacing w:val="-15"/>
          <w:sz w:val="20"/>
        </w:rPr>
        <w:t xml:space="preserve"> </w:t>
      </w:r>
      <w:r>
        <w:rPr>
          <w:spacing w:val="-2"/>
          <w:sz w:val="20"/>
        </w:rPr>
        <w:t>derecho</w:t>
      </w:r>
      <w:r>
        <w:rPr>
          <w:spacing w:val="-16"/>
          <w:sz w:val="20"/>
        </w:rPr>
        <w:t xml:space="preserve"> </w:t>
      </w:r>
      <w:r>
        <w:rPr>
          <w:spacing w:val="-2"/>
          <w:sz w:val="20"/>
        </w:rPr>
        <w:t>a</w:t>
      </w:r>
      <w:r>
        <w:rPr>
          <w:spacing w:val="-15"/>
          <w:sz w:val="20"/>
        </w:rPr>
        <w:t xml:space="preserve"> </w:t>
      </w:r>
      <w:r>
        <w:rPr>
          <w:spacing w:val="-2"/>
          <w:sz w:val="20"/>
        </w:rPr>
        <w:t>acceder</w:t>
      </w:r>
      <w:r>
        <w:rPr>
          <w:spacing w:val="-16"/>
          <w:sz w:val="20"/>
        </w:rPr>
        <w:t xml:space="preserve"> </w:t>
      </w:r>
      <w:r>
        <w:rPr>
          <w:spacing w:val="-2"/>
          <w:sz w:val="20"/>
        </w:rPr>
        <w:t>a</w:t>
      </w:r>
      <w:r>
        <w:rPr>
          <w:spacing w:val="-16"/>
          <w:sz w:val="20"/>
        </w:rPr>
        <w:t xml:space="preserve"> </w:t>
      </w:r>
      <w:r>
        <w:rPr>
          <w:spacing w:val="-2"/>
          <w:sz w:val="20"/>
        </w:rPr>
        <w:t>un cargo</w:t>
      </w:r>
      <w:r>
        <w:rPr>
          <w:spacing w:val="-12"/>
          <w:sz w:val="20"/>
        </w:rPr>
        <w:t xml:space="preserve"> </w:t>
      </w:r>
      <w:r>
        <w:rPr>
          <w:spacing w:val="-2"/>
          <w:sz w:val="20"/>
        </w:rPr>
        <w:t>público</w:t>
      </w:r>
      <w:r>
        <w:rPr>
          <w:spacing w:val="-11"/>
          <w:sz w:val="20"/>
        </w:rPr>
        <w:t xml:space="preserve"> </w:t>
      </w:r>
      <w:r>
        <w:rPr>
          <w:spacing w:val="-2"/>
          <w:sz w:val="20"/>
        </w:rPr>
        <w:t>en</w:t>
      </w:r>
      <w:r>
        <w:rPr>
          <w:spacing w:val="-11"/>
          <w:sz w:val="20"/>
        </w:rPr>
        <w:t xml:space="preserve"> </w:t>
      </w:r>
      <w:r>
        <w:rPr>
          <w:spacing w:val="-2"/>
          <w:sz w:val="20"/>
        </w:rPr>
        <w:t>condiciones</w:t>
      </w:r>
      <w:r>
        <w:rPr>
          <w:spacing w:val="-12"/>
          <w:sz w:val="20"/>
        </w:rPr>
        <w:t xml:space="preserve"> </w:t>
      </w:r>
      <w:r>
        <w:rPr>
          <w:spacing w:val="-2"/>
          <w:sz w:val="20"/>
        </w:rPr>
        <w:t>de</w:t>
      </w:r>
      <w:r>
        <w:rPr>
          <w:spacing w:val="-12"/>
          <w:sz w:val="20"/>
        </w:rPr>
        <w:t xml:space="preserve"> </w:t>
      </w:r>
      <w:r>
        <w:rPr>
          <w:spacing w:val="-2"/>
          <w:sz w:val="20"/>
        </w:rPr>
        <w:t>igualdad,</w:t>
      </w:r>
      <w:r>
        <w:rPr>
          <w:spacing w:val="-12"/>
          <w:sz w:val="20"/>
        </w:rPr>
        <w:t xml:space="preserve"> </w:t>
      </w:r>
      <w:r>
        <w:rPr>
          <w:spacing w:val="-2"/>
          <w:sz w:val="20"/>
        </w:rPr>
        <w:t>al</w:t>
      </w:r>
      <w:r>
        <w:rPr>
          <w:spacing w:val="-12"/>
          <w:sz w:val="20"/>
        </w:rPr>
        <w:t xml:space="preserve"> </w:t>
      </w:r>
      <w:r>
        <w:rPr>
          <w:spacing w:val="-2"/>
          <w:sz w:val="20"/>
        </w:rPr>
        <w:t>afectar</w:t>
      </w:r>
      <w:r>
        <w:rPr>
          <w:spacing w:val="-12"/>
          <w:sz w:val="20"/>
        </w:rPr>
        <w:t xml:space="preserve"> </w:t>
      </w:r>
      <w:r>
        <w:rPr>
          <w:spacing w:val="-2"/>
          <w:sz w:val="20"/>
        </w:rPr>
        <w:t>de</w:t>
      </w:r>
      <w:r>
        <w:rPr>
          <w:spacing w:val="-12"/>
          <w:sz w:val="20"/>
        </w:rPr>
        <w:t xml:space="preserve"> </w:t>
      </w:r>
      <w:r>
        <w:rPr>
          <w:spacing w:val="-2"/>
          <w:sz w:val="20"/>
        </w:rPr>
        <w:t>forma</w:t>
      </w:r>
      <w:r>
        <w:rPr>
          <w:spacing w:val="-12"/>
          <w:sz w:val="20"/>
        </w:rPr>
        <w:t xml:space="preserve"> </w:t>
      </w:r>
      <w:r>
        <w:rPr>
          <w:spacing w:val="-2"/>
          <w:sz w:val="20"/>
        </w:rPr>
        <w:t>arbitraria</w:t>
      </w:r>
      <w:r>
        <w:rPr>
          <w:spacing w:val="-12"/>
          <w:sz w:val="20"/>
        </w:rPr>
        <w:t xml:space="preserve"> </w:t>
      </w:r>
      <w:r>
        <w:rPr>
          <w:spacing w:val="-2"/>
          <w:sz w:val="20"/>
        </w:rPr>
        <w:t>la</w:t>
      </w:r>
      <w:r>
        <w:rPr>
          <w:spacing w:val="-12"/>
          <w:sz w:val="20"/>
        </w:rPr>
        <w:t xml:space="preserve"> </w:t>
      </w:r>
      <w:r>
        <w:rPr>
          <w:spacing w:val="-2"/>
          <w:sz w:val="20"/>
        </w:rPr>
        <w:t>permanencia</w:t>
      </w:r>
      <w:r>
        <w:rPr>
          <w:spacing w:val="-12"/>
          <w:sz w:val="20"/>
        </w:rPr>
        <w:t xml:space="preserve"> </w:t>
      </w:r>
      <w:r>
        <w:rPr>
          <w:spacing w:val="-2"/>
          <w:sz w:val="20"/>
        </w:rPr>
        <w:t xml:space="preserve">de </w:t>
      </w:r>
      <w:r>
        <w:rPr>
          <w:sz w:val="20"/>
        </w:rPr>
        <w:t>operadores de justicia.</w:t>
      </w:r>
    </w:p>
    <w:p w14:paraId="081C5A31" w14:textId="77777777" w:rsidR="00644DE7" w:rsidRDefault="00644DE7">
      <w:pPr>
        <w:pStyle w:val="Textoindependiente"/>
        <w:spacing w:before="10"/>
        <w:rPr>
          <w:sz w:val="19"/>
        </w:rPr>
      </w:pPr>
    </w:p>
    <w:p w14:paraId="42BCC598" w14:textId="77777777" w:rsidR="00644DE7" w:rsidRDefault="00000000">
      <w:pPr>
        <w:pStyle w:val="Prrafodelista"/>
        <w:numPr>
          <w:ilvl w:val="0"/>
          <w:numId w:val="16"/>
        </w:numPr>
        <w:tabs>
          <w:tab w:val="left" w:pos="668"/>
        </w:tabs>
        <w:ind w:right="113" w:firstLine="0"/>
        <w:jc w:val="both"/>
        <w:rPr>
          <w:sz w:val="20"/>
        </w:rPr>
      </w:pPr>
      <w:r>
        <w:rPr>
          <w:spacing w:val="-4"/>
          <w:sz w:val="20"/>
        </w:rPr>
        <w:t>El</w:t>
      </w:r>
      <w:r>
        <w:rPr>
          <w:spacing w:val="-14"/>
          <w:sz w:val="20"/>
        </w:rPr>
        <w:t xml:space="preserve"> </w:t>
      </w:r>
      <w:r>
        <w:rPr>
          <w:b/>
          <w:i/>
          <w:spacing w:val="-4"/>
          <w:sz w:val="20"/>
        </w:rPr>
        <w:t>representante</w:t>
      </w:r>
      <w:r>
        <w:rPr>
          <w:b/>
          <w:i/>
          <w:spacing w:val="-13"/>
          <w:sz w:val="20"/>
        </w:rPr>
        <w:t xml:space="preserve"> </w:t>
      </w:r>
      <w:r>
        <w:rPr>
          <w:spacing w:val="-4"/>
          <w:sz w:val="20"/>
        </w:rPr>
        <w:t>alegó</w:t>
      </w:r>
      <w:r>
        <w:rPr>
          <w:spacing w:val="-14"/>
          <w:sz w:val="20"/>
        </w:rPr>
        <w:t xml:space="preserve"> </w:t>
      </w:r>
      <w:r>
        <w:rPr>
          <w:spacing w:val="-4"/>
          <w:sz w:val="20"/>
        </w:rPr>
        <w:t>que,</w:t>
      </w:r>
      <w:r>
        <w:rPr>
          <w:spacing w:val="-13"/>
          <w:sz w:val="20"/>
        </w:rPr>
        <w:t xml:space="preserve"> </w:t>
      </w:r>
      <w:r>
        <w:rPr>
          <w:spacing w:val="-4"/>
          <w:sz w:val="20"/>
        </w:rPr>
        <w:t>posteriormente</w:t>
      </w:r>
      <w:r>
        <w:rPr>
          <w:spacing w:val="-14"/>
          <w:sz w:val="20"/>
        </w:rPr>
        <w:t xml:space="preserve"> </w:t>
      </w:r>
      <w:r>
        <w:rPr>
          <w:spacing w:val="-4"/>
          <w:sz w:val="20"/>
        </w:rPr>
        <w:t>a</w:t>
      </w:r>
      <w:r>
        <w:rPr>
          <w:spacing w:val="-13"/>
          <w:sz w:val="20"/>
        </w:rPr>
        <w:t xml:space="preserve"> </w:t>
      </w:r>
      <w:r>
        <w:rPr>
          <w:spacing w:val="-4"/>
          <w:sz w:val="20"/>
        </w:rPr>
        <w:t>su</w:t>
      </w:r>
      <w:r>
        <w:rPr>
          <w:spacing w:val="-14"/>
          <w:sz w:val="20"/>
        </w:rPr>
        <w:t xml:space="preserve"> </w:t>
      </w:r>
      <w:r>
        <w:rPr>
          <w:spacing w:val="-4"/>
          <w:sz w:val="20"/>
        </w:rPr>
        <w:t>enjuiciamiento,</w:t>
      </w:r>
      <w:r>
        <w:rPr>
          <w:spacing w:val="-14"/>
          <w:sz w:val="20"/>
        </w:rPr>
        <w:t xml:space="preserve"> </w:t>
      </w:r>
      <w:r>
        <w:rPr>
          <w:spacing w:val="-4"/>
          <w:sz w:val="20"/>
        </w:rPr>
        <w:t>en</w:t>
      </w:r>
      <w:r>
        <w:rPr>
          <w:spacing w:val="-10"/>
          <w:sz w:val="20"/>
        </w:rPr>
        <w:t xml:space="preserve"> </w:t>
      </w:r>
      <w:r>
        <w:rPr>
          <w:spacing w:val="-4"/>
          <w:sz w:val="20"/>
        </w:rPr>
        <w:t>el</w:t>
      </w:r>
      <w:r>
        <w:rPr>
          <w:spacing w:val="-14"/>
          <w:sz w:val="20"/>
        </w:rPr>
        <w:t xml:space="preserve"> </w:t>
      </w:r>
      <w:r>
        <w:rPr>
          <w:spacing w:val="-4"/>
          <w:sz w:val="20"/>
        </w:rPr>
        <w:t>2005</w:t>
      </w:r>
      <w:r>
        <w:rPr>
          <w:spacing w:val="-14"/>
          <w:sz w:val="20"/>
        </w:rPr>
        <w:t xml:space="preserve"> </w:t>
      </w:r>
      <w:r>
        <w:rPr>
          <w:spacing w:val="-4"/>
          <w:sz w:val="20"/>
        </w:rPr>
        <w:t>el</w:t>
      </w:r>
      <w:r>
        <w:rPr>
          <w:spacing w:val="-13"/>
          <w:sz w:val="20"/>
        </w:rPr>
        <w:t xml:space="preserve"> </w:t>
      </w:r>
      <w:r>
        <w:rPr>
          <w:spacing w:val="-4"/>
          <w:sz w:val="20"/>
        </w:rPr>
        <w:t xml:space="preserve">señor </w:t>
      </w:r>
      <w:r>
        <w:rPr>
          <w:sz w:val="20"/>
        </w:rPr>
        <w:t xml:space="preserve">Nissen Pessolani se presentó en el concurso para ocupar el cargo de Fiscal General del </w:t>
      </w:r>
      <w:r>
        <w:rPr>
          <w:w w:val="95"/>
          <w:sz w:val="20"/>
        </w:rPr>
        <w:t>Estado,</w:t>
      </w:r>
      <w:r>
        <w:rPr>
          <w:spacing w:val="-11"/>
          <w:w w:val="95"/>
          <w:sz w:val="20"/>
        </w:rPr>
        <w:t xml:space="preserve"> </w:t>
      </w:r>
      <w:r>
        <w:rPr>
          <w:w w:val="95"/>
          <w:sz w:val="20"/>
        </w:rPr>
        <w:t>pero</w:t>
      </w:r>
      <w:r>
        <w:rPr>
          <w:spacing w:val="-11"/>
          <w:w w:val="95"/>
          <w:sz w:val="20"/>
        </w:rPr>
        <w:t xml:space="preserve"> </w:t>
      </w:r>
      <w:r>
        <w:rPr>
          <w:w w:val="95"/>
          <w:sz w:val="20"/>
        </w:rPr>
        <w:t>que</w:t>
      </w:r>
      <w:r>
        <w:rPr>
          <w:spacing w:val="-11"/>
          <w:w w:val="95"/>
          <w:sz w:val="20"/>
        </w:rPr>
        <w:t xml:space="preserve"> </w:t>
      </w:r>
      <w:r>
        <w:rPr>
          <w:w w:val="95"/>
          <w:sz w:val="20"/>
        </w:rPr>
        <w:t>pese</w:t>
      </w:r>
      <w:r>
        <w:rPr>
          <w:spacing w:val="-10"/>
          <w:w w:val="95"/>
          <w:sz w:val="20"/>
        </w:rPr>
        <w:t xml:space="preserve"> </w:t>
      </w:r>
      <w:r>
        <w:rPr>
          <w:w w:val="95"/>
          <w:sz w:val="20"/>
        </w:rPr>
        <w:t>a</w:t>
      </w:r>
      <w:r>
        <w:rPr>
          <w:spacing w:val="-8"/>
          <w:w w:val="95"/>
          <w:sz w:val="20"/>
        </w:rPr>
        <w:t xml:space="preserve"> </w:t>
      </w:r>
      <w:r>
        <w:rPr>
          <w:w w:val="95"/>
          <w:sz w:val="20"/>
        </w:rPr>
        <w:t>haber</w:t>
      </w:r>
      <w:r>
        <w:rPr>
          <w:spacing w:val="-10"/>
          <w:w w:val="95"/>
          <w:sz w:val="20"/>
        </w:rPr>
        <w:t xml:space="preserve"> </w:t>
      </w:r>
      <w:r>
        <w:rPr>
          <w:w w:val="95"/>
          <w:sz w:val="20"/>
        </w:rPr>
        <w:t>sido</w:t>
      </w:r>
      <w:r>
        <w:rPr>
          <w:spacing w:val="-11"/>
          <w:w w:val="95"/>
          <w:sz w:val="20"/>
        </w:rPr>
        <w:t xml:space="preserve"> </w:t>
      </w:r>
      <w:r>
        <w:rPr>
          <w:w w:val="95"/>
          <w:sz w:val="20"/>
        </w:rPr>
        <w:t>preseleccionado</w:t>
      </w:r>
      <w:r>
        <w:rPr>
          <w:spacing w:val="-11"/>
          <w:w w:val="95"/>
          <w:sz w:val="20"/>
        </w:rPr>
        <w:t xml:space="preserve"> </w:t>
      </w:r>
      <w:r>
        <w:rPr>
          <w:w w:val="95"/>
          <w:sz w:val="20"/>
        </w:rPr>
        <w:t>tras</w:t>
      </w:r>
      <w:r>
        <w:rPr>
          <w:spacing w:val="-11"/>
          <w:w w:val="95"/>
          <w:sz w:val="20"/>
        </w:rPr>
        <w:t xml:space="preserve"> </w:t>
      </w:r>
      <w:r>
        <w:rPr>
          <w:w w:val="95"/>
          <w:sz w:val="20"/>
        </w:rPr>
        <w:t>una</w:t>
      </w:r>
      <w:r>
        <w:rPr>
          <w:spacing w:val="-9"/>
          <w:w w:val="95"/>
          <w:sz w:val="20"/>
        </w:rPr>
        <w:t xml:space="preserve"> </w:t>
      </w:r>
      <w:r>
        <w:rPr>
          <w:w w:val="95"/>
          <w:sz w:val="20"/>
        </w:rPr>
        <w:t>primera</w:t>
      </w:r>
      <w:r>
        <w:rPr>
          <w:spacing w:val="-10"/>
          <w:w w:val="95"/>
          <w:sz w:val="20"/>
        </w:rPr>
        <w:t xml:space="preserve"> </w:t>
      </w:r>
      <w:r>
        <w:rPr>
          <w:w w:val="95"/>
          <w:sz w:val="20"/>
        </w:rPr>
        <w:t>evaluación,</w:t>
      </w:r>
      <w:r>
        <w:rPr>
          <w:spacing w:val="-7"/>
          <w:w w:val="95"/>
          <w:sz w:val="20"/>
        </w:rPr>
        <w:t xml:space="preserve"> </w:t>
      </w:r>
      <w:r>
        <w:rPr>
          <w:w w:val="95"/>
          <w:sz w:val="20"/>
        </w:rPr>
        <w:t>su</w:t>
      </w:r>
      <w:r>
        <w:rPr>
          <w:spacing w:val="-9"/>
          <w:w w:val="95"/>
          <w:sz w:val="20"/>
        </w:rPr>
        <w:t xml:space="preserve"> </w:t>
      </w:r>
      <w:r>
        <w:rPr>
          <w:spacing w:val="-2"/>
          <w:w w:val="95"/>
          <w:sz w:val="20"/>
        </w:rPr>
        <w:t>nombre</w:t>
      </w:r>
    </w:p>
    <w:p w14:paraId="5EF5301C" w14:textId="77777777" w:rsidR="00644DE7" w:rsidRDefault="00000000">
      <w:pPr>
        <w:pStyle w:val="Textoindependiente"/>
        <w:spacing w:before="11"/>
        <w:rPr>
          <w:sz w:val="14"/>
        </w:rPr>
      </w:pPr>
      <w:r>
        <w:pict w14:anchorId="74477613">
          <v:rect id="docshape25" o:spid="_x0000_s2080" style="position:absolute;margin-left:85.1pt;margin-top:10.3pt;width:2in;height:.6pt;z-index:-15716864;mso-wrap-distance-left:0;mso-wrap-distance-right:0;mso-position-horizontal-relative:page" fillcolor="black" stroked="f">
            <w10:wrap type="topAndBottom" anchorx="page"/>
          </v:rect>
        </w:pict>
      </w:r>
    </w:p>
    <w:p w14:paraId="7F437E7B" w14:textId="77777777" w:rsidR="00644DE7" w:rsidRDefault="00000000">
      <w:pPr>
        <w:spacing w:before="96"/>
        <w:ind w:left="101" w:right="116"/>
        <w:jc w:val="both"/>
        <w:rPr>
          <w:sz w:val="16"/>
        </w:rPr>
      </w:pPr>
      <w:bookmarkStart w:id="158" w:name="_bookmark134"/>
      <w:bookmarkEnd w:id="158"/>
      <w:r>
        <w:rPr>
          <w:sz w:val="16"/>
          <w:vertAlign w:val="superscript"/>
        </w:rPr>
        <w:t>109</w:t>
      </w:r>
      <w:r>
        <w:rPr>
          <w:spacing w:val="80"/>
          <w:w w:val="150"/>
          <w:sz w:val="16"/>
        </w:rPr>
        <w:t xml:space="preserve">  </w:t>
      </w:r>
      <w:r>
        <w:rPr>
          <w:i/>
          <w:sz w:val="16"/>
        </w:rPr>
        <w:t xml:space="preserve">Cfr. </w:t>
      </w:r>
      <w:r>
        <w:rPr>
          <w:sz w:val="16"/>
        </w:rPr>
        <w:t>Acción de inconstitucionalidad presentada por Alejandro Nissen Pessolani ante la Corte Suprema de Justicia en contra de la Sentencia No. 02/03 del JEM el 22 de abril de 2004 (expediente de prueba, folios 86 a 119).</w:t>
      </w:r>
    </w:p>
    <w:p w14:paraId="5B582C7E" w14:textId="77777777" w:rsidR="00644DE7" w:rsidRDefault="00000000">
      <w:pPr>
        <w:spacing w:before="122"/>
        <w:ind w:left="101" w:right="117"/>
        <w:jc w:val="both"/>
        <w:rPr>
          <w:sz w:val="16"/>
        </w:rPr>
      </w:pPr>
      <w:bookmarkStart w:id="159" w:name="_bookmark135"/>
      <w:bookmarkEnd w:id="159"/>
      <w:r>
        <w:rPr>
          <w:sz w:val="16"/>
          <w:vertAlign w:val="superscript"/>
        </w:rPr>
        <w:t>110</w:t>
      </w:r>
      <w:r>
        <w:rPr>
          <w:spacing w:val="80"/>
          <w:sz w:val="16"/>
        </w:rPr>
        <w:t xml:space="preserve">  </w:t>
      </w:r>
      <w:r>
        <w:rPr>
          <w:i/>
          <w:sz w:val="16"/>
        </w:rPr>
        <w:t>Cfr.</w:t>
      </w:r>
      <w:r>
        <w:rPr>
          <w:i/>
          <w:spacing w:val="-3"/>
          <w:sz w:val="16"/>
        </w:rPr>
        <w:t xml:space="preserve"> </w:t>
      </w:r>
      <w:r>
        <w:rPr>
          <w:sz w:val="16"/>
        </w:rPr>
        <w:t>Sentencia</w:t>
      </w:r>
      <w:r>
        <w:rPr>
          <w:spacing w:val="-3"/>
          <w:sz w:val="16"/>
        </w:rPr>
        <w:t xml:space="preserve"> </w:t>
      </w:r>
      <w:r>
        <w:rPr>
          <w:sz w:val="16"/>
        </w:rPr>
        <w:t>No.</w:t>
      </w:r>
      <w:r>
        <w:rPr>
          <w:spacing w:val="-6"/>
          <w:sz w:val="16"/>
        </w:rPr>
        <w:t xml:space="preserve"> </w:t>
      </w:r>
      <w:r>
        <w:rPr>
          <w:sz w:val="16"/>
        </w:rPr>
        <w:t>915</w:t>
      </w:r>
      <w:r>
        <w:rPr>
          <w:spacing w:val="-4"/>
          <w:sz w:val="16"/>
        </w:rPr>
        <w:t xml:space="preserve"> </w:t>
      </w:r>
      <w:r>
        <w:rPr>
          <w:sz w:val="16"/>
        </w:rPr>
        <w:t>emitida</w:t>
      </w:r>
      <w:r>
        <w:rPr>
          <w:spacing w:val="-3"/>
          <w:sz w:val="16"/>
        </w:rPr>
        <w:t xml:space="preserve"> </w:t>
      </w:r>
      <w:r>
        <w:rPr>
          <w:sz w:val="16"/>
        </w:rPr>
        <w:t>por</w:t>
      </w:r>
      <w:r>
        <w:rPr>
          <w:spacing w:val="-4"/>
          <w:sz w:val="16"/>
        </w:rPr>
        <w:t xml:space="preserve"> </w:t>
      </w:r>
      <w:r>
        <w:rPr>
          <w:sz w:val="16"/>
        </w:rPr>
        <w:t>la</w:t>
      </w:r>
      <w:r>
        <w:rPr>
          <w:spacing w:val="-3"/>
          <w:sz w:val="16"/>
        </w:rPr>
        <w:t xml:space="preserve"> </w:t>
      </w:r>
      <w:r>
        <w:rPr>
          <w:sz w:val="16"/>
        </w:rPr>
        <w:t>Corte</w:t>
      </w:r>
      <w:r>
        <w:rPr>
          <w:spacing w:val="-5"/>
          <w:sz w:val="16"/>
        </w:rPr>
        <w:t xml:space="preserve"> </w:t>
      </w:r>
      <w:r>
        <w:rPr>
          <w:sz w:val="16"/>
        </w:rPr>
        <w:t>Suprema</w:t>
      </w:r>
      <w:r>
        <w:rPr>
          <w:spacing w:val="-6"/>
          <w:sz w:val="16"/>
        </w:rPr>
        <w:t xml:space="preserve"> </w:t>
      </w:r>
      <w:r>
        <w:rPr>
          <w:sz w:val="16"/>
        </w:rPr>
        <w:t>de</w:t>
      </w:r>
      <w:r>
        <w:rPr>
          <w:spacing w:val="-2"/>
          <w:sz w:val="16"/>
        </w:rPr>
        <w:t xml:space="preserve"> </w:t>
      </w:r>
      <w:r>
        <w:rPr>
          <w:sz w:val="16"/>
        </w:rPr>
        <w:t>Justicia</w:t>
      </w:r>
      <w:r>
        <w:rPr>
          <w:spacing w:val="-3"/>
          <w:sz w:val="16"/>
        </w:rPr>
        <w:t xml:space="preserve"> </w:t>
      </w:r>
      <w:r>
        <w:rPr>
          <w:sz w:val="16"/>
        </w:rPr>
        <w:t>el</w:t>
      </w:r>
      <w:r>
        <w:rPr>
          <w:spacing w:val="-3"/>
          <w:sz w:val="16"/>
        </w:rPr>
        <w:t xml:space="preserve"> </w:t>
      </w:r>
      <w:r>
        <w:rPr>
          <w:sz w:val="16"/>
        </w:rPr>
        <w:t>16</w:t>
      </w:r>
      <w:r>
        <w:rPr>
          <w:spacing w:val="-4"/>
          <w:sz w:val="16"/>
        </w:rPr>
        <w:t xml:space="preserve"> </w:t>
      </w:r>
      <w:r>
        <w:rPr>
          <w:sz w:val="16"/>
        </w:rPr>
        <w:t>de</w:t>
      </w:r>
      <w:r>
        <w:rPr>
          <w:spacing w:val="-2"/>
          <w:sz w:val="16"/>
        </w:rPr>
        <w:t xml:space="preserve"> </w:t>
      </w:r>
      <w:r>
        <w:rPr>
          <w:sz w:val="16"/>
        </w:rPr>
        <w:t>junio</w:t>
      </w:r>
      <w:r>
        <w:rPr>
          <w:spacing w:val="-4"/>
          <w:sz w:val="16"/>
        </w:rPr>
        <w:t xml:space="preserve"> </w:t>
      </w:r>
      <w:r>
        <w:rPr>
          <w:sz w:val="16"/>
        </w:rPr>
        <w:t>de</w:t>
      </w:r>
      <w:r>
        <w:rPr>
          <w:spacing w:val="-7"/>
          <w:sz w:val="16"/>
        </w:rPr>
        <w:t xml:space="preserve"> </w:t>
      </w:r>
      <w:r>
        <w:rPr>
          <w:sz w:val="16"/>
        </w:rPr>
        <w:t>2004</w:t>
      </w:r>
      <w:r>
        <w:rPr>
          <w:spacing w:val="-4"/>
          <w:sz w:val="16"/>
        </w:rPr>
        <w:t xml:space="preserve"> </w:t>
      </w:r>
      <w:r>
        <w:rPr>
          <w:sz w:val="16"/>
        </w:rPr>
        <w:t>(expediente</w:t>
      </w:r>
      <w:r>
        <w:rPr>
          <w:spacing w:val="-5"/>
          <w:sz w:val="16"/>
        </w:rPr>
        <w:t xml:space="preserve"> </w:t>
      </w:r>
      <w:r>
        <w:rPr>
          <w:sz w:val="16"/>
        </w:rPr>
        <w:t>de prueba, folios 126 a 130).</w:t>
      </w:r>
    </w:p>
    <w:p w14:paraId="60AFC8B2" w14:textId="77777777" w:rsidR="00644DE7" w:rsidRDefault="00000000">
      <w:pPr>
        <w:spacing w:before="120"/>
        <w:ind w:left="101"/>
        <w:jc w:val="both"/>
        <w:rPr>
          <w:sz w:val="16"/>
        </w:rPr>
      </w:pPr>
      <w:bookmarkStart w:id="160" w:name="_bookmark136"/>
      <w:bookmarkEnd w:id="160"/>
      <w:r>
        <w:rPr>
          <w:sz w:val="16"/>
          <w:vertAlign w:val="superscript"/>
        </w:rPr>
        <w:t>111</w:t>
      </w:r>
      <w:r>
        <w:rPr>
          <w:spacing w:val="65"/>
          <w:sz w:val="16"/>
        </w:rPr>
        <w:t xml:space="preserve">   </w:t>
      </w:r>
      <w:r>
        <w:rPr>
          <w:sz w:val="16"/>
        </w:rPr>
        <w:t>Artículo</w:t>
      </w:r>
      <w:r>
        <w:rPr>
          <w:spacing w:val="-3"/>
          <w:sz w:val="16"/>
        </w:rPr>
        <w:t xml:space="preserve"> </w:t>
      </w:r>
      <w:r>
        <w:rPr>
          <w:sz w:val="16"/>
        </w:rPr>
        <w:t>23</w:t>
      </w:r>
      <w:r>
        <w:rPr>
          <w:spacing w:val="-2"/>
          <w:sz w:val="16"/>
        </w:rPr>
        <w:t xml:space="preserve"> </w:t>
      </w:r>
      <w:r>
        <w:rPr>
          <w:sz w:val="16"/>
        </w:rPr>
        <w:t>de la</w:t>
      </w:r>
      <w:r>
        <w:rPr>
          <w:spacing w:val="-3"/>
          <w:sz w:val="16"/>
        </w:rPr>
        <w:t xml:space="preserve"> </w:t>
      </w:r>
      <w:r>
        <w:rPr>
          <w:sz w:val="16"/>
        </w:rPr>
        <w:t>Convención</w:t>
      </w:r>
      <w:r>
        <w:rPr>
          <w:spacing w:val="-3"/>
          <w:sz w:val="16"/>
        </w:rPr>
        <w:t xml:space="preserve"> </w:t>
      </w:r>
      <w:r>
        <w:rPr>
          <w:spacing w:val="-2"/>
          <w:sz w:val="16"/>
        </w:rPr>
        <w:t>Americana.</w:t>
      </w:r>
    </w:p>
    <w:p w14:paraId="52B33638" w14:textId="77777777" w:rsidR="00644DE7" w:rsidRDefault="00644DE7">
      <w:pPr>
        <w:jc w:val="both"/>
        <w:rPr>
          <w:sz w:val="16"/>
        </w:rPr>
        <w:sectPr w:rsidR="00644DE7">
          <w:pgSz w:w="12240" w:h="15840"/>
          <w:pgMar w:top="1340" w:right="1580" w:bottom="1180" w:left="1600" w:header="0" w:footer="994" w:gutter="0"/>
          <w:cols w:space="720"/>
        </w:sectPr>
      </w:pPr>
    </w:p>
    <w:p w14:paraId="4033EF37" w14:textId="77777777" w:rsidR="00644DE7" w:rsidRDefault="00000000">
      <w:pPr>
        <w:pStyle w:val="Textoindependiente"/>
        <w:spacing w:before="76"/>
        <w:ind w:left="101" w:right="113"/>
        <w:jc w:val="both"/>
      </w:pPr>
      <w:r>
        <w:lastRenderedPageBreak/>
        <w:t>fue</w:t>
      </w:r>
      <w:r>
        <w:rPr>
          <w:spacing w:val="-6"/>
        </w:rPr>
        <w:t xml:space="preserve"> </w:t>
      </w:r>
      <w:r>
        <w:t>eliminado</w:t>
      </w:r>
      <w:r>
        <w:rPr>
          <w:spacing w:val="-8"/>
        </w:rPr>
        <w:t xml:space="preserve"> </w:t>
      </w:r>
      <w:r>
        <w:t>de</w:t>
      </w:r>
      <w:r>
        <w:rPr>
          <w:spacing w:val="-8"/>
        </w:rPr>
        <w:t xml:space="preserve"> </w:t>
      </w:r>
      <w:r>
        <w:t>la</w:t>
      </w:r>
      <w:r>
        <w:rPr>
          <w:spacing w:val="-7"/>
        </w:rPr>
        <w:t xml:space="preserve"> </w:t>
      </w:r>
      <w:r>
        <w:t>lista</w:t>
      </w:r>
      <w:r>
        <w:rPr>
          <w:spacing w:val="-7"/>
        </w:rPr>
        <w:t xml:space="preserve"> </w:t>
      </w:r>
      <w:r>
        <w:t>de</w:t>
      </w:r>
      <w:r>
        <w:rPr>
          <w:spacing w:val="-6"/>
        </w:rPr>
        <w:t xml:space="preserve"> </w:t>
      </w:r>
      <w:r>
        <w:t>candidatos.</w:t>
      </w:r>
      <w:r>
        <w:rPr>
          <w:spacing w:val="-8"/>
        </w:rPr>
        <w:t xml:space="preserve"> </w:t>
      </w:r>
      <w:r>
        <w:t>Argumentó</w:t>
      </w:r>
      <w:r>
        <w:rPr>
          <w:spacing w:val="-8"/>
        </w:rPr>
        <w:t xml:space="preserve"> </w:t>
      </w:r>
      <w:r>
        <w:t>que</w:t>
      </w:r>
      <w:r>
        <w:rPr>
          <w:spacing w:val="-6"/>
        </w:rPr>
        <w:t xml:space="preserve"> </w:t>
      </w:r>
      <w:r>
        <w:t>medios</w:t>
      </w:r>
      <w:r>
        <w:rPr>
          <w:spacing w:val="-8"/>
        </w:rPr>
        <w:t xml:space="preserve"> </w:t>
      </w:r>
      <w:r>
        <w:t>de</w:t>
      </w:r>
      <w:r>
        <w:rPr>
          <w:spacing w:val="-8"/>
        </w:rPr>
        <w:t xml:space="preserve"> </w:t>
      </w:r>
      <w:r>
        <w:t>prensa</w:t>
      </w:r>
      <w:r>
        <w:rPr>
          <w:spacing w:val="-7"/>
        </w:rPr>
        <w:t xml:space="preserve"> </w:t>
      </w:r>
      <w:r>
        <w:t>atribuyeron</w:t>
      </w:r>
      <w:r>
        <w:rPr>
          <w:spacing w:val="-7"/>
        </w:rPr>
        <w:t xml:space="preserve"> </w:t>
      </w:r>
      <w:r>
        <w:t xml:space="preserve">lo anterior a su destitución por el JEM y que si bien, el señor Nissen Pessolani solicitó al </w:t>
      </w:r>
      <w:r>
        <w:rPr>
          <w:spacing w:val="-4"/>
        </w:rPr>
        <w:t>presidente</w:t>
      </w:r>
      <w:r>
        <w:rPr>
          <w:spacing w:val="-11"/>
        </w:rPr>
        <w:t xml:space="preserve"> </w:t>
      </w:r>
      <w:r>
        <w:rPr>
          <w:spacing w:val="-4"/>
        </w:rPr>
        <w:t>del</w:t>
      </w:r>
      <w:r>
        <w:rPr>
          <w:spacing w:val="-6"/>
        </w:rPr>
        <w:t xml:space="preserve"> </w:t>
      </w:r>
      <w:r>
        <w:rPr>
          <w:spacing w:val="-4"/>
        </w:rPr>
        <w:t>Consejo</w:t>
      </w:r>
      <w:r>
        <w:rPr>
          <w:spacing w:val="-8"/>
        </w:rPr>
        <w:t xml:space="preserve"> </w:t>
      </w:r>
      <w:r>
        <w:rPr>
          <w:spacing w:val="-4"/>
        </w:rPr>
        <w:t>de</w:t>
      </w:r>
      <w:r>
        <w:rPr>
          <w:spacing w:val="-8"/>
        </w:rPr>
        <w:t xml:space="preserve"> </w:t>
      </w:r>
      <w:r>
        <w:rPr>
          <w:spacing w:val="-4"/>
        </w:rPr>
        <w:t>la</w:t>
      </w:r>
      <w:r>
        <w:rPr>
          <w:spacing w:val="-6"/>
        </w:rPr>
        <w:t xml:space="preserve"> </w:t>
      </w:r>
      <w:r>
        <w:rPr>
          <w:spacing w:val="-4"/>
        </w:rPr>
        <w:t>Magistratura</w:t>
      </w:r>
      <w:r>
        <w:rPr>
          <w:spacing w:val="-6"/>
        </w:rPr>
        <w:t xml:space="preserve"> </w:t>
      </w:r>
      <w:r>
        <w:rPr>
          <w:spacing w:val="-4"/>
        </w:rPr>
        <w:t>explicaciones</w:t>
      </w:r>
      <w:r>
        <w:rPr>
          <w:spacing w:val="-8"/>
        </w:rPr>
        <w:t xml:space="preserve"> </w:t>
      </w:r>
      <w:r>
        <w:rPr>
          <w:spacing w:val="-4"/>
        </w:rPr>
        <w:t>sobre</w:t>
      </w:r>
      <w:r>
        <w:rPr>
          <w:spacing w:val="-8"/>
        </w:rPr>
        <w:t xml:space="preserve"> </w:t>
      </w:r>
      <w:r>
        <w:rPr>
          <w:spacing w:val="-4"/>
        </w:rPr>
        <w:t>su</w:t>
      </w:r>
      <w:r>
        <w:rPr>
          <w:spacing w:val="-5"/>
        </w:rPr>
        <w:t xml:space="preserve"> </w:t>
      </w:r>
      <w:r>
        <w:rPr>
          <w:spacing w:val="-4"/>
        </w:rPr>
        <w:t>exclusión</w:t>
      </w:r>
      <w:r>
        <w:rPr>
          <w:spacing w:val="-5"/>
        </w:rPr>
        <w:t xml:space="preserve"> </w:t>
      </w:r>
      <w:r>
        <w:rPr>
          <w:spacing w:val="-4"/>
        </w:rPr>
        <w:t>de</w:t>
      </w:r>
      <w:r>
        <w:rPr>
          <w:spacing w:val="-11"/>
        </w:rPr>
        <w:t xml:space="preserve"> </w:t>
      </w:r>
      <w:r>
        <w:rPr>
          <w:spacing w:val="-4"/>
        </w:rPr>
        <w:t>la</w:t>
      </w:r>
      <w:r>
        <w:rPr>
          <w:spacing w:val="-10"/>
        </w:rPr>
        <w:t xml:space="preserve"> </w:t>
      </w:r>
      <w:r>
        <w:rPr>
          <w:spacing w:val="-4"/>
        </w:rPr>
        <w:t>nómina</w:t>
      </w:r>
      <w:r>
        <w:rPr>
          <w:spacing w:val="-6"/>
        </w:rPr>
        <w:t xml:space="preserve"> </w:t>
      </w:r>
      <w:r>
        <w:rPr>
          <w:spacing w:val="-4"/>
        </w:rPr>
        <w:t xml:space="preserve">de </w:t>
      </w:r>
      <w:r>
        <w:t>candidatos, nunca recibió respuesta.</w:t>
      </w:r>
    </w:p>
    <w:p w14:paraId="236CE7E6" w14:textId="77777777" w:rsidR="00644DE7" w:rsidRDefault="00644DE7">
      <w:pPr>
        <w:pStyle w:val="Textoindependiente"/>
        <w:spacing w:before="11"/>
        <w:rPr>
          <w:sz w:val="19"/>
        </w:rPr>
      </w:pPr>
    </w:p>
    <w:p w14:paraId="24093102" w14:textId="77777777" w:rsidR="00644DE7" w:rsidRDefault="00000000">
      <w:pPr>
        <w:pStyle w:val="Prrafodelista"/>
        <w:numPr>
          <w:ilvl w:val="0"/>
          <w:numId w:val="16"/>
        </w:numPr>
        <w:tabs>
          <w:tab w:val="left" w:pos="668"/>
        </w:tabs>
        <w:ind w:right="113" w:firstLine="0"/>
        <w:jc w:val="both"/>
        <w:rPr>
          <w:sz w:val="20"/>
        </w:rPr>
      </w:pPr>
      <w:r>
        <w:rPr>
          <w:spacing w:val="-2"/>
          <w:sz w:val="20"/>
        </w:rPr>
        <w:t>El</w:t>
      </w:r>
      <w:r>
        <w:rPr>
          <w:spacing w:val="-14"/>
          <w:sz w:val="20"/>
        </w:rPr>
        <w:t xml:space="preserve"> </w:t>
      </w:r>
      <w:r>
        <w:rPr>
          <w:b/>
          <w:i/>
          <w:spacing w:val="-2"/>
          <w:sz w:val="20"/>
        </w:rPr>
        <w:t>Estado</w:t>
      </w:r>
      <w:r>
        <w:rPr>
          <w:b/>
          <w:i/>
          <w:spacing w:val="-10"/>
          <w:sz w:val="20"/>
        </w:rPr>
        <w:t xml:space="preserve"> </w:t>
      </w:r>
      <w:r>
        <w:rPr>
          <w:spacing w:val="-2"/>
          <w:sz w:val="20"/>
        </w:rPr>
        <w:t>argumentó</w:t>
      </w:r>
      <w:r>
        <w:rPr>
          <w:spacing w:val="-13"/>
          <w:sz w:val="20"/>
        </w:rPr>
        <w:t xml:space="preserve"> </w:t>
      </w:r>
      <w:r>
        <w:rPr>
          <w:spacing w:val="-2"/>
          <w:sz w:val="20"/>
        </w:rPr>
        <w:t>que</w:t>
      </w:r>
      <w:r>
        <w:rPr>
          <w:spacing w:val="-13"/>
          <w:sz w:val="20"/>
        </w:rPr>
        <w:t xml:space="preserve"> </w:t>
      </w:r>
      <w:r>
        <w:rPr>
          <w:spacing w:val="-2"/>
          <w:sz w:val="20"/>
        </w:rPr>
        <w:t>la</w:t>
      </w:r>
      <w:r>
        <w:rPr>
          <w:spacing w:val="-12"/>
          <w:sz w:val="20"/>
        </w:rPr>
        <w:t xml:space="preserve"> </w:t>
      </w:r>
      <w:r>
        <w:rPr>
          <w:spacing w:val="-2"/>
          <w:sz w:val="20"/>
        </w:rPr>
        <w:t>destitución</w:t>
      </w:r>
      <w:r>
        <w:rPr>
          <w:spacing w:val="-11"/>
          <w:sz w:val="20"/>
        </w:rPr>
        <w:t xml:space="preserve"> </w:t>
      </w:r>
      <w:r>
        <w:rPr>
          <w:spacing w:val="-2"/>
          <w:sz w:val="20"/>
        </w:rPr>
        <w:t>del</w:t>
      </w:r>
      <w:r>
        <w:rPr>
          <w:spacing w:val="-12"/>
          <w:sz w:val="20"/>
        </w:rPr>
        <w:t xml:space="preserve"> </w:t>
      </w:r>
      <w:r>
        <w:rPr>
          <w:spacing w:val="-2"/>
          <w:sz w:val="20"/>
        </w:rPr>
        <w:t>señor</w:t>
      </w:r>
      <w:r>
        <w:rPr>
          <w:spacing w:val="-13"/>
          <w:sz w:val="20"/>
        </w:rPr>
        <w:t xml:space="preserve"> </w:t>
      </w:r>
      <w:r>
        <w:rPr>
          <w:spacing w:val="-2"/>
          <w:sz w:val="20"/>
        </w:rPr>
        <w:t>Nissen</w:t>
      </w:r>
      <w:r>
        <w:rPr>
          <w:spacing w:val="-11"/>
          <w:sz w:val="20"/>
        </w:rPr>
        <w:t xml:space="preserve"> </w:t>
      </w:r>
      <w:r>
        <w:rPr>
          <w:spacing w:val="-2"/>
          <w:sz w:val="20"/>
        </w:rPr>
        <w:t>Pessolani</w:t>
      </w:r>
      <w:r>
        <w:rPr>
          <w:spacing w:val="-12"/>
          <w:sz w:val="20"/>
        </w:rPr>
        <w:t xml:space="preserve"> </w:t>
      </w:r>
      <w:r>
        <w:rPr>
          <w:spacing w:val="-2"/>
          <w:sz w:val="20"/>
        </w:rPr>
        <w:t>no</w:t>
      </w:r>
      <w:r>
        <w:rPr>
          <w:spacing w:val="-13"/>
          <w:sz w:val="20"/>
        </w:rPr>
        <w:t xml:space="preserve"> </w:t>
      </w:r>
      <w:r>
        <w:rPr>
          <w:spacing w:val="-2"/>
          <w:sz w:val="20"/>
        </w:rPr>
        <w:t>fue</w:t>
      </w:r>
      <w:r>
        <w:rPr>
          <w:spacing w:val="-13"/>
          <w:sz w:val="20"/>
        </w:rPr>
        <w:t xml:space="preserve"> </w:t>
      </w:r>
      <w:r>
        <w:rPr>
          <w:spacing w:val="-2"/>
          <w:sz w:val="20"/>
        </w:rPr>
        <w:t xml:space="preserve">arbitraria, </w:t>
      </w:r>
      <w:r>
        <w:rPr>
          <w:sz w:val="20"/>
        </w:rPr>
        <w:t>sino</w:t>
      </w:r>
      <w:r>
        <w:rPr>
          <w:spacing w:val="-6"/>
          <w:sz w:val="20"/>
        </w:rPr>
        <w:t xml:space="preserve"> </w:t>
      </w:r>
      <w:r>
        <w:rPr>
          <w:sz w:val="20"/>
        </w:rPr>
        <w:t>que</w:t>
      </w:r>
      <w:r>
        <w:rPr>
          <w:spacing w:val="-4"/>
          <w:sz w:val="20"/>
        </w:rPr>
        <w:t xml:space="preserve"> </w:t>
      </w:r>
      <w:r>
        <w:rPr>
          <w:sz w:val="20"/>
        </w:rPr>
        <w:t>se</w:t>
      </w:r>
      <w:r>
        <w:rPr>
          <w:spacing w:val="-6"/>
          <w:sz w:val="20"/>
        </w:rPr>
        <w:t xml:space="preserve"> </w:t>
      </w:r>
      <w:r>
        <w:rPr>
          <w:sz w:val="20"/>
        </w:rPr>
        <w:t>dio</w:t>
      </w:r>
      <w:r>
        <w:rPr>
          <w:spacing w:val="-4"/>
          <w:sz w:val="20"/>
        </w:rPr>
        <w:t xml:space="preserve"> </w:t>
      </w:r>
      <w:r>
        <w:rPr>
          <w:sz w:val="20"/>
        </w:rPr>
        <w:t>por</w:t>
      </w:r>
      <w:r>
        <w:rPr>
          <w:spacing w:val="-4"/>
          <w:sz w:val="20"/>
        </w:rPr>
        <w:t xml:space="preserve"> </w:t>
      </w:r>
      <w:r>
        <w:rPr>
          <w:sz w:val="20"/>
        </w:rPr>
        <w:t>la</w:t>
      </w:r>
      <w:r>
        <w:rPr>
          <w:spacing w:val="-3"/>
          <w:sz w:val="20"/>
        </w:rPr>
        <w:t xml:space="preserve"> </w:t>
      </w:r>
      <w:r>
        <w:rPr>
          <w:sz w:val="20"/>
        </w:rPr>
        <w:t>comprobación</w:t>
      </w:r>
      <w:r>
        <w:rPr>
          <w:spacing w:val="-2"/>
          <w:sz w:val="20"/>
        </w:rPr>
        <w:t xml:space="preserve"> </w:t>
      </w:r>
      <w:r>
        <w:rPr>
          <w:sz w:val="20"/>
        </w:rPr>
        <w:t>fehaciente</w:t>
      </w:r>
      <w:r>
        <w:rPr>
          <w:spacing w:val="-4"/>
          <w:sz w:val="20"/>
        </w:rPr>
        <w:t xml:space="preserve"> </w:t>
      </w:r>
      <w:r>
        <w:rPr>
          <w:sz w:val="20"/>
        </w:rPr>
        <w:t>de</w:t>
      </w:r>
      <w:r>
        <w:rPr>
          <w:spacing w:val="-6"/>
          <w:sz w:val="20"/>
        </w:rPr>
        <w:t xml:space="preserve"> </w:t>
      </w:r>
      <w:r>
        <w:rPr>
          <w:sz w:val="20"/>
        </w:rPr>
        <w:t>un</w:t>
      </w:r>
      <w:r>
        <w:rPr>
          <w:spacing w:val="-2"/>
          <w:sz w:val="20"/>
        </w:rPr>
        <w:t xml:space="preserve"> </w:t>
      </w:r>
      <w:r>
        <w:rPr>
          <w:sz w:val="20"/>
        </w:rPr>
        <w:t>mal</w:t>
      </w:r>
      <w:r>
        <w:rPr>
          <w:spacing w:val="-3"/>
          <w:sz w:val="20"/>
        </w:rPr>
        <w:t xml:space="preserve"> </w:t>
      </w:r>
      <w:r>
        <w:rPr>
          <w:sz w:val="20"/>
        </w:rPr>
        <w:t>desempeño</w:t>
      </w:r>
      <w:r>
        <w:rPr>
          <w:spacing w:val="-6"/>
          <w:sz w:val="20"/>
        </w:rPr>
        <w:t xml:space="preserve"> </w:t>
      </w:r>
      <w:r>
        <w:rPr>
          <w:sz w:val="20"/>
        </w:rPr>
        <w:t>de</w:t>
      </w:r>
      <w:r>
        <w:rPr>
          <w:spacing w:val="-4"/>
          <w:sz w:val="20"/>
        </w:rPr>
        <w:t xml:space="preserve"> </w:t>
      </w:r>
      <w:r>
        <w:rPr>
          <w:sz w:val="20"/>
        </w:rPr>
        <w:t>sus</w:t>
      </w:r>
      <w:r>
        <w:rPr>
          <w:spacing w:val="-5"/>
          <w:sz w:val="20"/>
        </w:rPr>
        <w:t xml:space="preserve"> </w:t>
      </w:r>
      <w:r>
        <w:rPr>
          <w:sz w:val="20"/>
        </w:rPr>
        <w:t xml:space="preserve">funciones. </w:t>
      </w:r>
      <w:r>
        <w:rPr>
          <w:spacing w:val="-4"/>
          <w:sz w:val="20"/>
        </w:rPr>
        <w:t>Asimismo,</w:t>
      </w:r>
      <w:r>
        <w:rPr>
          <w:spacing w:val="-12"/>
          <w:sz w:val="20"/>
        </w:rPr>
        <w:t xml:space="preserve"> </w:t>
      </w:r>
      <w:r>
        <w:rPr>
          <w:spacing w:val="-4"/>
          <w:sz w:val="20"/>
        </w:rPr>
        <w:t>alegó</w:t>
      </w:r>
      <w:r>
        <w:rPr>
          <w:spacing w:val="-12"/>
          <w:sz w:val="20"/>
        </w:rPr>
        <w:t xml:space="preserve"> </w:t>
      </w:r>
      <w:r>
        <w:rPr>
          <w:spacing w:val="-4"/>
          <w:sz w:val="20"/>
        </w:rPr>
        <w:t>que</w:t>
      </w:r>
      <w:r>
        <w:rPr>
          <w:spacing w:val="-10"/>
          <w:sz w:val="20"/>
        </w:rPr>
        <w:t xml:space="preserve"> </w:t>
      </w:r>
      <w:r>
        <w:rPr>
          <w:spacing w:val="-4"/>
          <w:sz w:val="20"/>
        </w:rPr>
        <w:t>el</w:t>
      </w:r>
      <w:r>
        <w:rPr>
          <w:spacing w:val="-8"/>
          <w:sz w:val="20"/>
        </w:rPr>
        <w:t xml:space="preserve"> </w:t>
      </w:r>
      <w:r>
        <w:rPr>
          <w:spacing w:val="-4"/>
          <w:sz w:val="20"/>
        </w:rPr>
        <w:t>señor</w:t>
      </w:r>
      <w:r>
        <w:rPr>
          <w:spacing w:val="-10"/>
          <w:sz w:val="20"/>
        </w:rPr>
        <w:t xml:space="preserve"> </w:t>
      </w:r>
      <w:r>
        <w:rPr>
          <w:spacing w:val="-4"/>
          <w:sz w:val="20"/>
        </w:rPr>
        <w:t>Nissen</w:t>
      </w:r>
      <w:r>
        <w:rPr>
          <w:spacing w:val="-8"/>
          <w:sz w:val="20"/>
        </w:rPr>
        <w:t xml:space="preserve"> </w:t>
      </w:r>
      <w:r>
        <w:rPr>
          <w:spacing w:val="-4"/>
          <w:sz w:val="20"/>
        </w:rPr>
        <w:t>Pessolani</w:t>
      </w:r>
      <w:r>
        <w:rPr>
          <w:spacing w:val="-8"/>
          <w:sz w:val="20"/>
        </w:rPr>
        <w:t xml:space="preserve"> </w:t>
      </w:r>
      <w:r>
        <w:rPr>
          <w:spacing w:val="-4"/>
          <w:sz w:val="20"/>
        </w:rPr>
        <w:t>fue</w:t>
      </w:r>
      <w:r>
        <w:rPr>
          <w:spacing w:val="-10"/>
          <w:sz w:val="20"/>
        </w:rPr>
        <w:t xml:space="preserve"> </w:t>
      </w:r>
      <w:r>
        <w:rPr>
          <w:spacing w:val="-4"/>
          <w:sz w:val="20"/>
        </w:rPr>
        <w:t>sometido</w:t>
      </w:r>
      <w:r>
        <w:rPr>
          <w:spacing w:val="-10"/>
          <w:sz w:val="20"/>
        </w:rPr>
        <w:t xml:space="preserve"> </w:t>
      </w:r>
      <w:r>
        <w:rPr>
          <w:spacing w:val="-4"/>
          <w:sz w:val="20"/>
        </w:rPr>
        <w:t>a</w:t>
      </w:r>
      <w:r>
        <w:rPr>
          <w:spacing w:val="-11"/>
          <w:sz w:val="20"/>
        </w:rPr>
        <w:t xml:space="preserve"> </w:t>
      </w:r>
      <w:r>
        <w:rPr>
          <w:spacing w:val="-4"/>
          <w:sz w:val="20"/>
        </w:rPr>
        <w:t>un</w:t>
      </w:r>
      <w:r>
        <w:rPr>
          <w:spacing w:val="-8"/>
          <w:sz w:val="20"/>
        </w:rPr>
        <w:t xml:space="preserve"> </w:t>
      </w:r>
      <w:r>
        <w:rPr>
          <w:spacing w:val="-4"/>
          <w:sz w:val="20"/>
        </w:rPr>
        <w:t>proceso</w:t>
      </w:r>
      <w:r>
        <w:rPr>
          <w:spacing w:val="-10"/>
          <w:sz w:val="20"/>
        </w:rPr>
        <w:t xml:space="preserve"> </w:t>
      </w:r>
      <w:r>
        <w:rPr>
          <w:spacing w:val="-4"/>
          <w:sz w:val="20"/>
        </w:rPr>
        <w:t>disciplinario</w:t>
      </w:r>
      <w:r>
        <w:rPr>
          <w:spacing w:val="-10"/>
          <w:sz w:val="20"/>
        </w:rPr>
        <w:t xml:space="preserve"> </w:t>
      </w:r>
      <w:r>
        <w:rPr>
          <w:spacing w:val="-4"/>
          <w:sz w:val="20"/>
        </w:rPr>
        <w:t>en</w:t>
      </w:r>
      <w:r>
        <w:rPr>
          <w:spacing w:val="-8"/>
          <w:sz w:val="20"/>
        </w:rPr>
        <w:t xml:space="preserve"> </w:t>
      </w:r>
      <w:r>
        <w:rPr>
          <w:spacing w:val="-4"/>
          <w:sz w:val="20"/>
        </w:rPr>
        <w:t>el que</w:t>
      </w:r>
      <w:r>
        <w:rPr>
          <w:spacing w:val="-8"/>
          <w:sz w:val="20"/>
        </w:rPr>
        <w:t xml:space="preserve"> </w:t>
      </w:r>
      <w:r>
        <w:rPr>
          <w:spacing w:val="-4"/>
          <w:sz w:val="20"/>
        </w:rPr>
        <w:t>se</w:t>
      </w:r>
      <w:r>
        <w:rPr>
          <w:spacing w:val="-8"/>
          <w:sz w:val="20"/>
        </w:rPr>
        <w:t xml:space="preserve"> </w:t>
      </w:r>
      <w:r>
        <w:rPr>
          <w:spacing w:val="-4"/>
          <w:sz w:val="20"/>
        </w:rPr>
        <w:t>respetaron</w:t>
      </w:r>
      <w:r>
        <w:rPr>
          <w:spacing w:val="-9"/>
          <w:sz w:val="20"/>
        </w:rPr>
        <w:t xml:space="preserve"> </w:t>
      </w:r>
      <w:r>
        <w:rPr>
          <w:spacing w:val="-4"/>
          <w:sz w:val="20"/>
        </w:rPr>
        <w:t>los</w:t>
      </w:r>
      <w:r>
        <w:rPr>
          <w:spacing w:val="-8"/>
          <w:sz w:val="20"/>
        </w:rPr>
        <w:t xml:space="preserve"> </w:t>
      </w:r>
      <w:r>
        <w:rPr>
          <w:spacing w:val="-4"/>
          <w:sz w:val="20"/>
        </w:rPr>
        <w:t>derechos</w:t>
      </w:r>
      <w:r>
        <w:rPr>
          <w:spacing w:val="-8"/>
          <w:sz w:val="20"/>
        </w:rPr>
        <w:t xml:space="preserve"> </w:t>
      </w:r>
      <w:r>
        <w:rPr>
          <w:spacing w:val="-4"/>
          <w:sz w:val="20"/>
        </w:rPr>
        <w:t>de</w:t>
      </w:r>
      <w:r>
        <w:rPr>
          <w:spacing w:val="-11"/>
          <w:sz w:val="20"/>
        </w:rPr>
        <w:t xml:space="preserve"> </w:t>
      </w:r>
      <w:r>
        <w:rPr>
          <w:spacing w:val="-4"/>
          <w:sz w:val="20"/>
        </w:rPr>
        <w:t>defensa</w:t>
      </w:r>
      <w:r>
        <w:rPr>
          <w:spacing w:val="-6"/>
          <w:sz w:val="20"/>
        </w:rPr>
        <w:t xml:space="preserve"> </w:t>
      </w:r>
      <w:r>
        <w:rPr>
          <w:spacing w:val="-4"/>
          <w:sz w:val="20"/>
        </w:rPr>
        <w:t>y</w:t>
      </w:r>
      <w:r>
        <w:rPr>
          <w:spacing w:val="-10"/>
          <w:sz w:val="20"/>
        </w:rPr>
        <w:t xml:space="preserve"> </w:t>
      </w:r>
      <w:r>
        <w:rPr>
          <w:spacing w:val="-4"/>
          <w:sz w:val="20"/>
        </w:rPr>
        <w:t>debido</w:t>
      </w:r>
      <w:r>
        <w:rPr>
          <w:spacing w:val="-8"/>
          <w:sz w:val="20"/>
        </w:rPr>
        <w:t xml:space="preserve"> </w:t>
      </w:r>
      <w:r>
        <w:rPr>
          <w:spacing w:val="-4"/>
          <w:sz w:val="20"/>
        </w:rPr>
        <w:t>proceso.</w:t>
      </w:r>
      <w:r>
        <w:rPr>
          <w:spacing w:val="-8"/>
          <w:sz w:val="20"/>
        </w:rPr>
        <w:t xml:space="preserve"> </w:t>
      </w:r>
      <w:r>
        <w:rPr>
          <w:spacing w:val="-4"/>
          <w:sz w:val="20"/>
        </w:rPr>
        <w:t>Por</w:t>
      </w:r>
      <w:r>
        <w:rPr>
          <w:spacing w:val="-11"/>
          <w:sz w:val="20"/>
        </w:rPr>
        <w:t xml:space="preserve"> </w:t>
      </w:r>
      <w:r>
        <w:rPr>
          <w:spacing w:val="-4"/>
          <w:sz w:val="20"/>
        </w:rPr>
        <w:t>lo</w:t>
      </w:r>
      <w:r>
        <w:rPr>
          <w:spacing w:val="-8"/>
          <w:sz w:val="20"/>
        </w:rPr>
        <w:t xml:space="preserve"> </w:t>
      </w:r>
      <w:r>
        <w:rPr>
          <w:spacing w:val="-4"/>
          <w:sz w:val="20"/>
        </w:rPr>
        <w:t>anterior,</w:t>
      </w:r>
      <w:r>
        <w:rPr>
          <w:spacing w:val="-8"/>
          <w:sz w:val="20"/>
        </w:rPr>
        <w:t xml:space="preserve"> </w:t>
      </w:r>
      <w:r>
        <w:rPr>
          <w:spacing w:val="-4"/>
          <w:sz w:val="20"/>
        </w:rPr>
        <w:t>consideró</w:t>
      </w:r>
      <w:r>
        <w:rPr>
          <w:spacing w:val="-8"/>
          <w:sz w:val="20"/>
        </w:rPr>
        <w:t xml:space="preserve"> </w:t>
      </w:r>
      <w:r>
        <w:rPr>
          <w:spacing w:val="-4"/>
          <w:sz w:val="20"/>
        </w:rPr>
        <w:t xml:space="preserve">que </w:t>
      </w:r>
      <w:r>
        <w:rPr>
          <w:sz w:val="20"/>
        </w:rPr>
        <w:t>no</w:t>
      </w:r>
      <w:r>
        <w:rPr>
          <w:spacing w:val="-13"/>
          <w:sz w:val="20"/>
        </w:rPr>
        <w:t xml:space="preserve"> </w:t>
      </w:r>
      <w:r>
        <w:rPr>
          <w:sz w:val="20"/>
        </w:rPr>
        <w:t>se</w:t>
      </w:r>
      <w:r>
        <w:rPr>
          <w:spacing w:val="-12"/>
          <w:sz w:val="20"/>
        </w:rPr>
        <w:t xml:space="preserve"> </w:t>
      </w:r>
      <w:r>
        <w:rPr>
          <w:sz w:val="20"/>
        </w:rPr>
        <w:t>vulneraron</w:t>
      </w:r>
      <w:r>
        <w:rPr>
          <w:spacing w:val="-12"/>
          <w:sz w:val="20"/>
        </w:rPr>
        <w:t xml:space="preserve"> </w:t>
      </w:r>
      <w:r>
        <w:rPr>
          <w:sz w:val="20"/>
        </w:rPr>
        <w:t>los</w:t>
      </w:r>
      <w:r>
        <w:rPr>
          <w:spacing w:val="-13"/>
          <w:sz w:val="20"/>
        </w:rPr>
        <w:t xml:space="preserve"> </w:t>
      </w:r>
      <w:r>
        <w:rPr>
          <w:sz w:val="20"/>
        </w:rPr>
        <w:t>derechos</w:t>
      </w:r>
      <w:r>
        <w:rPr>
          <w:spacing w:val="-13"/>
          <w:sz w:val="20"/>
        </w:rPr>
        <w:t xml:space="preserve"> </w:t>
      </w:r>
      <w:r>
        <w:rPr>
          <w:sz w:val="20"/>
        </w:rPr>
        <w:t>políticos</w:t>
      </w:r>
      <w:r>
        <w:rPr>
          <w:spacing w:val="-13"/>
          <w:sz w:val="20"/>
        </w:rPr>
        <w:t xml:space="preserve"> </w:t>
      </w:r>
      <w:r>
        <w:rPr>
          <w:sz w:val="20"/>
        </w:rPr>
        <w:t>de</w:t>
      </w:r>
      <w:r>
        <w:rPr>
          <w:spacing w:val="-13"/>
          <w:sz w:val="20"/>
        </w:rPr>
        <w:t xml:space="preserve"> </w:t>
      </w:r>
      <w:r>
        <w:rPr>
          <w:sz w:val="20"/>
        </w:rPr>
        <w:t>la</w:t>
      </w:r>
      <w:r>
        <w:rPr>
          <w:spacing w:val="-14"/>
          <w:sz w:val="20"/>
        </w:rPr>
        <w:t xml:space="preserve"> </w:t>
      </w:r>
      <w:r>
        <w:rPr>
          <w:sz w:val="20"/>
        </w:rPr>
        <w:t>presunta</w:t>
      </w:r>
      <w:r>
        <w:rPr>
          <w:spacing w:val="-13"/>
          <w:sz w:val="20"/>
        </w:rPr>
        <w:t xml:space="preserve"> </w:t>
      </w:r>
      <w:r>
        <w:rPr>
          <w:sz w:val="20"/>
        </w:rPr>
        <w:t>víctima.</w:t>
      </w:r>
    </w:p>
    <w:p w14:paraId="0FA9D406" w14:textId="77777777" w:rsidR="00644DE7" w:rsidRDefault="00644DE7">
      <w:pPr>
        <w:pStyle w:val="Textoindependiente"/>
        <w:spacing w:before="9"/>
        <w:rPr>
          <w:sz w:val="19"/>
        </w:rPr>
      </w:pPr>
    </w:p>
    <w:p w14:paraId="0137A9CC" w14:textId="77777777" w:rsidR="00644DE7" w:rsidRDefault="00000000">
      <w:pPr>
        <w:pStyle w:val="Ttulo3"/>
        <w:numPr>
          <w:ilvl w:val="0"/>
          <w:numId w:val="8"/>
        </w:numPr>
        <w:tabs>
          <w:tab w:val="left" w:pos="1026"/>
        </w:tabs>
        <w:ind w:left="1025" w:hanging="358"/>
      </w:pPr>
      <w:bookmarkStart w:id="161" w:name="B._Consideraciones_de_la_Corte"/>
      <w:bookmarkStart w:id="162" w:name="_bookmark137"/>
      <w:bookmarkEnd w:id="161"/>
      <w:bookmarkEnd w:id="162"/>
      <w:r>
        <w:t>Consideraciones</w:t>
      </w:r>
      <w:r>
        <w:rPr>
          <w:spacing w:val="-9"/>
        </w:rPr>
        <w:t xml:space="preserve"> </w:t>
      </w:r>
      <w:r>
        <w:t>de</w:t>
      </w:r>
      <w:r>
        <w:rPr>
          <w:spacing w:val="-8"/>
        </w:rPr>
        <w:t xml:space="preserve"> </w:t>
      </w:r>
      <w:r>
        <w:t>la</w:t>
      </w:r>
      <w:r>
        <w:rPr>
          <w:spacing w:val="-9"/>
        </w:rPr>
        <w:t xml:space="preserve"> </w:t>
      </w:r>
      <w:r>
        <w:rPr>
          <w:spacing w:val="-4"/>
        </w:rPr>
        <w:t>Corte</w:t>
      </w:r>
    </w:p>
    <w:p w14:paraId="4F79B2C0" w14:textId="77777777" w:rsidR="00644DE7" w:rsidRDefault="00644DE7">
      <w:pPr>
        <w:pStyle w:val="Textoindependiente"/>
        <w:spacing w:before="8"/>
        <w:rPr>
          <w:b/>
          <w:i/>
          <w:sz w:val="19"/>
        </w:rPr>
      </w:pPr>
    </w:p>
    <w:p w14:paraId="0ACB6012" w14:textId="77777777" w:rsidR="00644DE7" w:rsidRDefault="00000000">
      <w:pPr>
        <w:pStyle w:val="Prrafodelista"/>
        <w:numPr>
          <w:ilvl w:val="0"/>
          <w:numId w:val="16"/>
        </w:numPr>
        <w:tabs>
          <w:tab w:val="left" w:pos="669"/>
        </w:tabs>
        <w:ind w:right="113" w:firstLine="0"/>
        <w:jc w:val="both"/>
        <w:rPr>
          <w:sz w:val="20"/>
        </w:rPr>
      </w:pPr>
      <w:r>
        <w:rPr>
          <w:sz w:val="20"/>
        </w:rPr>
        <w:t xml:space="preserve">El artículo 23.1.c) de la Convención establece el derecho a acceder a funciones </w:t>
      </w:r>
      <w:r>
        <w:rPr>
          <w:spacing w:val="-2"/>
          <w:sz w:val="20"/>
        </w:rPr>
        <w:t>públicas</w:t>
      </w:r>
      <w:r>
        <w:rPr>
          <w:spacing w:val="-16"/>
          <w:sz w:val="20"/>
        </w:rPr>
        <w:t xml:space="preserve"> </w:t>
      </w:r>
      <w:r>
        <w:rPr>
          <w:spacing w:val="-2"/>
          <w:sz w:val="20"/>
        </w:rPr>
        <w:t>en</w:t>
      </w:r>
      <w:r>
        <w:rPr>
          <w:spacing w:val="-16"/>
          <w:sz w:val="20"/>
        </w:rPr>
        <w:t xml:space="preserve"> </w:t>
      </w:r>
      <w:r>
        <w:rPr>
          <w:spacing w:val="-2"/>
          <w:sz w:val="20"/>
        </w:rPr>
        <w:t>condiciones</w:t>
      </w:r>
      <w:r>
        <w:rPr>
          <w:spacing w:val="-15"/>
          <w:sz w:val="20"/>
        </w:rPr>
        <w:t xml:space="preserve"> </w:t>
      </w:r>
      <w:r>
        <w:rPr>
          <w:spacing w:val="-2"/>
          <w:sz w:val="20"/>
        </w:rPr>
        <w:t>generales</w:t>
      </w:r>
      <w:r>
        <w:rPr>
          <w:spacing w:val="-16"/>
          <w:sz w:val="20"/>
        </w:rPr>
        <w:t xml:space="preserve"> </w:t>
      </w:r>
      <w:r>
        <w:rPr>
          <w:spacing w:val="-2"/>
          <w:sz w:val="20"/>
        </w:rPr>
        <w:t>de</w:t>
      </w:r>
      <w:r>
        <w:rPr>
          <w:spacing w:val="-15"/>
          <w:sz w:val="20"/>
        </w:rPr>
        <w:t xml:space="preserve"> </w:t>
      </w:r>
      <w:r>
        <w:rPr>
          <w:spacing w:val="-2"/>
          <w:sz w:val="20"/>
        </w:rPr>
        <w:t>igualdad.</w:t>
      </w:r>
      <w:r>
        <w:rPr>
          <w:spacing w:val="-16"/>
          <w:sz w:val="20"/>
        </w:rPr>
        <w:t xml:space="preserve"> </w:t>
      </w:r>
      <w:r>
        <w:rPr>
          <w:spacing w:val="-2"/>
          <w:sz w:val="20"/>
        </w:rPr>
        <w:t>Al</w:t>
      </w:r>
      <w:r>
        <w:rPr>
          <w:spacing w:val="-16"/>
          <w:sz w:val="20"/>
        </w:rPr>
        <w:t xml:space="preserve"> </w:t>
      </w:r>
      <w:r>
        <w:rPr>
          <w:spacing w:val="-2"/>
          <w:sz w:val="20"/>
        </w:rPr>
        <w:t>respecto,</w:t>
      </w:r>
      <w:r>
        <w:rPr>
          <w:spacing w:val="-15"/>
          <w:sz w:val="20"/>
        </w:rPr>
        <w:t xml:space="preserve"> </w:t>
      </w:r>
      <w:r>
        <w:rPr>
          <w:spacing w:val="-2"/>
          <w:sz w:val="20"/>
        </w:rPr>
        <w:t>esta</w:t>
      </w:r>
      <w:r>
        <w:rPr>
          <w:spacing w:val="-16"/>
          <w:sz w:val="20"/>
        </w:rPr>
        <w:t xml:space="preserve"> </w:t>
      </w:r>
      <w:r>
        <w:rPr>
          <w:spacing w:val="-2"/>
          <w:sz w:val="20"/>
        </w:rPr>
        <w:t>Corte</w:t>
      </w:r>
      <w:r>
        <w:rPr>
          <w:spacing w:val="-15"/>
          <w:sz w:val="20"/>
        </w:rPr>
        <w:t xml:space="preserve"> </w:t>
      </w:r>
      <w:r>
        <w:rPr>
          <w:spacing w:val="-2"/>
          <w:sz w:val="20"/>
        </w:rPr>
        <w:t>ha</w:t>
      </w:r>
      <w:r>
        <w:rPr>
          <w:spacing w:val="-16"/>
          <w:sz w:val="20"/>
        </w:rPr>
        <w:t xml:space="preserve"> </w:t>
      </w:r>
      <w:r>
        <w:rPr>
          <w:spacing w:val="-2"/>
          <w:sz w:val="20"/>
        </w:rPr>
        <w:t>interpretado</w:t>
      </w:r>
      <w:r>
        <w:rPr>
          <w:spacing w:val="-15"/>
          <w:sz w:val="20"/>
        </w:rPr>
        <w:t xml:space="preserve"> </w:t>
      </w:r>
      <w:r>
        <w:rPr>
          <w:spacing w:val="-2"/>
          <w:sz w:val="20"/>
        </w:rPr>
        <w:t xml:space="preserve">que </w:t>
      </w:r>
      <w:r>
        <w:rPr>
          <w:sz w:val="20"/>
        </w:rPr>
        <w:t>el</w:t>
      </w:r>
      <w:r>
        <w:rPr>
          <w:spacing w:val="-10"/>
          <w:sz w:val="20"/>
        </w:rPr>
        <w:t xml:space="preserve"> </w:t>
      </w:r>
      <w:r>
        <w:rPr>
          <w:sz w:val="20"/>
        </w:rPr>
        <w:t>acceso</w:t>
      </w:r>
      <w:r>
        <w:rPr>
          <w:spacing w:val="-10"/>
          <w:sz w:val="20"/>
        </w:rPr>
        <w:t xml:space="preserve"> </w:t>
      </w:r>
      <w:r>
        <w:rPr>
          <w:sz w:val="20"/>
        </w:rPr>
        <w:t>en</w:t>
      </w:r>
      <w:r>
        <w:rPr>
          <w:spacing w:val="-10"/>
          <w:sz w:val="20"/>
        </w:rPr>
        <w:t xml:space="preserve"> </w:t>
      </w:r>
      <w:r>
        <w:rPr>
          <w:sz w:val="20"/>
        </w:rPr>
        <w:t>condiciones</w:t>
      </w:r>
      <w:r>
        <w:rPr>
          <w:spacing w:val="-11"/>
          <w:sz w:val="20"/>
        </w:rPr>
        <w:t xml:space="preserve"> </w:t>
      </w:r>
      <w:r>
        <w:rPr>
          <w:sz w:val="20"/>
        </w:rPr>
        <w:t>de</w:t>
      </w:r>
      <w:r>
        <w:rPr>
          <w:spacing w:val="-11"/>
          <w:sz w:val="20"/>
        </w:rPr>
        <w:t xml:space="preserve"> </w:t>
      </w:r>
      <w:r>
        <w:rPr>
          <w:sz w:val="20"/>
        </w:rPr>
        <w:t>igualdad</w:t>
      </w:r>
      <w:r>
        <w:rPr>
          <w:spacing w:val="-10"/>
          <w:sz w:val="20"/>
        </w:rPr>
        <w:t xml:space="preserve"> </w:t>
      </w:r>
      <w:r>
        <w:rPr>
          <w:sz w:val="20"/>
        </w:rPr>
        <w:t>es</w:t>
      </w:r>
      <w:r>
        <w:rPr>
          <w:spacing w:val="-11"/>
          <w:sz w:val="20"/>
        </w:rPr>
        <w:t xml:space="preserve"> </w:t>
      </w:r>
      <w:r>
        <w:rPr>
          <w:sz w:val="20"/>
        </w:rPr>
        <w:t>una</w:t>
      </w:r>
      <w:r>
        <w:rPr>
          <w:spacing w:val="-10"/>
          <w:sz w:val="20"/>
        </w:rPr>
        <w:t xml:space="preserve"> </w:t>
      </w:r>
      <w:r>
        <w:rPr>
          <w:sz w:val="20"/>
        </w:rPr>
        <w:t>garantía</w:t>
      </w:r>
      <w:r>
        <w:rPr>
          <w:spacing w:val="-10"/>
          <w:sz w:val="20"/>
        </w:rPr>
        <w:t xml:space="preserve"> </w:t>
      </w:r>
      <w:r>
        <w:rPr>
          <w:sz w:val="20"/>
        </w:rPr>
        <w:t>insuficiente</w:t>
      </w:r>
      <w:r>
        <w:rPr>
          <w:spacing w:val="-11"/>
          <w:sz w:val="20"/>
        </w:rPr>
        <w:t xml:space="preserve"> </w:t>
      </w:r>
      <w:r>
        <w:rPr>
          <w:sz w:val="20"/>
        </w:rPr>
        <w:t>si</w:t>
      </w:r>
      <w:r>
        <w:rPr>
          <w:spacing w:val="-12"/>
          <w:sz w:val="20"/>
        </w:rPr>
        <w:t xml:space="preserve"> </w:t>
      </w:r>
      <w:r>
        <w:rPr>
          <w:sz w:val="20"/>
        </w:rPr>
        <w:t>no</w:t>
      </w:r>
      <w:r>
        <w:rPr>
          <w:spacing w:val="-10"/>
          <w:sz w:val="20"/>
        </w:rPr>
        <w:t xml:space="preserve"> </w:t>
      </w:r>
      <w:r>
        <w:rPr>
          <w:sz w:val="20"/>
        </w:rPr>
        <w:t>está</w:t>
      </w:r>
      <w:r>
        <w:rPr>
          <w:spacing w:val="-10"/>
          <w:sz w:val="20"/>
        </w:rPr>
        <w:t xml:space="preserve"> </w:t>
      </w:r>
      <w:r>
        <w:rPr>
          <w:sz w:val="20"/>
        </w:rPr>
        <w:t xml:space="preserve">acompañada </w:t>
      </w:r>
      <w:r>
        <w:rPr>
          <w:spacing w:val="-2"/>
          <w:sz w:val="20"/>
        </w:rPr>
        <w:t>por</w:t>
      </w:r>
      <w:r>
        <w:rPr>
          <w:spacing w:val="-15"/>
          <w:sz w:val="20"/>
        </w:rPr>
        <w:t xml:space="preserve"> </w:t>
      </w:r>
      <w:r>
        <w:rPr>
          <w:spacing w:val="-2"/>
          <w:sz w:val="20"/>
        </w:rPr>
        <w:t>la</w:t>
      </w:r>
      <w:r>
        <w:rPr>
          <w:spacing w:val="-14"/>
          <w:sz w:val="20"/>
        </w:rPr>
        <w:t xml:space="preserve"> </w:t>
      </w:r>
      <w:r>
        <w:rPr>
          <w:spacing w:val="-2"/>
          <w:sz w:val="20"/>
        </w:rPr>
        <w:t>protección</w:t>
      </w:r>
      <w:r>
        <w:rPr>
          <w:spacing w:val="-11"/>
          <w:sz w:val="20"/>
        </w:rPr>
        <w:t xml:space="preserve"> </w:t>
      </w:r>
      <w:r>
        <w:rPr>
          <w:spacing w:val="-2"/>
          <w:sz w:val="20"/>
        </w:rPr>
        <w:t>efectiva</w:t>
      </w:r>
      <w:r>
        <w:rPr>
          <w:spacing w:val="-14"/>
          <w:sz w:val="20"/>
        </w:rPr>
        <w:t xml:space="preserve"> </w:t>
      </w:r>
      <w:r>
        <w:rPr>
          <w:spacing w:val="-2"/>
          <w:sz w:val="20"/>
        </w:rPr>
        <w:t>de</w:t>
      </w:r>
      <w:r>
        <w:rPr>
          <w:spacing w:val="-15"/>
          <w:sz w:val="20"/>
        </w:rPr>
        <w:t xml:space="preserve"> </w:t>
      </w:r>
      <w:r>
        <w:rPr>
          <w:spacing w:val="-2"/>
          <w:sz w:val="20"/>
        </w:rPr>
        <w:t>la</w:t>
      </w:r>
      <w:r>
        <w:rPr>
          <w:spacing w:val="-14"/>
          <w:sz w:val="20"/>
        </w:rPr>
        <w:t xml:space="preserve"> </w:t>
      </w:r>
      <w:r>
        <w:rPr>
          <w:spacing w:val="-2"/>
          <w:sz w:val="20"/>
        </w:rPr>
        <w:t>permanencia</w:t>
      </w:r>
      <w:r>
        <w:rPr>
          <w:spacing w:val="-12"/>
          <w:sz w:val="20"/>
        </w:rPr>
        <w:t xml:space="preserve"> </w:t>
      </w:r>
      <w:r>
        <w:rPr>
          <w:spacing w:val="-2"/>
          <w:sz w:val="20"/>
        </w:rPr>
        <w:t>en</w:t>
      </w:r>
      <w:r>
        <w:rPr>
          <w:spacing w:val="-13"/>
          <w:sz w:val="20"/>
        </w:rPr>
        <w:t xml:space="preserve"> </w:t>
      </w:r>
      <w:r>
        <w:rPr>
          <w:spacing w:val="-2"/>
          <w:sz w:val="20"/>
        </w:rPr>
        <w:t>aquello</w:t>
      </w:r>
      <w:r>
        <w:rPr>
          <w:spacing w:val="-15"/>
          <w:sz w:val="20"/>
        </w:rPr>
        <w:t xml:space="preserve"> </w:t>
      </w:r>
      <w:r>
        <w:rPr>
          <w:spacing w:val="-2"/>
          <w:sz w:val="20"/>
        </w:rPr>
        <w:t>a</w:t>
      </w:r>
      <w:r>
        <w:rPr>
          <w:spacing w:val="-14"/>
          <w:sz w:val="20"/>
        </w:rPr>
        <w:t xml:space="preserve"> </w:t>
      </w:r>
      <w:r>
        <w:rPr>
          <w:spacing w:val="-2"/>
          <w:sz w:val="20"/>
        </w:rPr>
        <w:t>lo</w:t>
      </w:r>
      <w:r>
        <w:rPr>
          <w:spacing w:val="-15"/>
          <w:sz w:val="20"/>
        </w:rPr>
        <w:t xml:space="preserve"> </w:t>
      </w:r>
      <w:r>
        <w:rPr>
          <w:spacing w:val="-2"/>
          <w:sz w:val="20"/>
        </w:rPr>
        <w:t>que</w:t>
      </w:r>
      <w:r>
        <w:rPr>
          <w:spacing w:val="-13"/>
          <w:sz w:val="20"/>
        </w:rPr>
        <w:t xml:space="preserve"> </w:t>
      </w:r>
      <w:r>
        <w:rPr>
          <w:spacing w:val="-2"/>
          <w:sz w:val="20"/>
        </w:rPr>
        <w:t>se</w:t>
      </w:r>
      <w:r>
        <w:rPr>
          <w:spacing w:val="-15"/>
          <w:sz w:val="20"/>
        </w:rPr>
        <w:t xml:space="preserve"> </w:t>
      </w:r>
      <w:r>
        <w:rPr>
          <w:spacing w:val="-2"/>
          <w:sz w:val="20"/>
        </w:rPr>
        <w:t>accede</w:t>
      </w:r>
      <w:hyperlink w:anchor="_bookmark138" w:history="1">
        <w:r>
          <w:rPr>
            <w:spacing w:val="-2"/>
            <w:position w:val="7"/>
            <w:sz w:val="13"/>
          </w:rPr>
          <w:t>112</w:t>
        </w:r>
      </w:hyperlink>
      <w:r>
        <w:rPr>
          <w:spacing w:val="-2"/>
          <w:sz w:val="20"/>
        </w:rPr>
        <w:t>,</w:t>
      </w:r>
      <w:r>
        <w:rPr>
          <w:spacing w:val="-15"/>
          <w:sz w:val="20"/>
        </w:rPr>
        <w:t xml:space="preserve"> </w:t>
      </w:r>
      <w:r>
        <w:rPr>
          <w:spacing w:val="-2"/>
          <w:sz w:val="20"/>
        </w:rPr>
        <w:t>lo</w:t>
      </w:r>
      <w:r>
        <w:rPr>
          <w:spacing w:val="-15"/>
          <w:sz w:val="20"/>
        </w:rPr>
        <w:t xml:space="preserve"> </w:t>
      </w:r>
      <w:r>
        <w:rPr>
          <w:spacing w:val="-2"/>
          <w:sz w:val="20"/>
        </w:rPr>
        <w:t>que</w:t>
      </w:r>
      <w:r>
        <w:rPr>
          <w:spacing w:val="-15"/>
          <w:sz w:val="20"/>
        </w:rPr>
        <w:t xml:space="preserve"> </w:t>
      </w:r>
      <w:r>
        <w:rPr>
          <w:spacing w:val="-2"/>
          <w:sz w:val="20"/>
        </w:rPr>
        <w:t xml:space="preserve">indica </w:t>
      </w:r>
      <w:r>
        <w:rPr>
          <w:w w:val="95"/>
          <w:sz w:val="20"/>
        </w:rPr>
        <w:t>que</w:t>
      </w:r>
      <w:r>
        <w:rPr>
          <w:spacing w:val="-5"/>
          <w:w w:val="95"/>
          <w:sz w:val="20"/>
        </w:rPr>
        <w:t xml:space="preserve"> </w:t>
      </w:r>
      <w:r>
        <w:rPr>
          <w:w w:val="95"/>
          <w:sz w:val="20"/>
        </w:rPr>
        <w:t>los</w:t>
      </w:r>
      <w:r>
        <w:rPr>
          <w:spacing w:val="-7"/>
          <w:w w:val="95"/>
          <w:sz w:val="20"/>
        </w:rPr>
        <w:t xml:space="preserve"> </w:t>
      </w:r>
      <w:r>
        <w:rPr>
          <w:w w:val="95"/>
          <w:sz w:val="20"/>
        </w:rPr>
        <w:t>procedimientos</w:t>
      </w:r>
      <w:r>
        <w:rPr>
          <w:spacing w:val="-7"/>
          <w:w w:val="95"/>
          <w:sz w:val="20"/>
        </w:rPr>
        <w:t xml:space="preserve"> </w:t>
      </w:r>
      <w:r>
        <w:rPr>
          <w:w w:val="95"/>
          <w:sz w:val="20"/>
        </w:rPr>
        <w:t>de</w:t>
      </w:r>
      <w:r>
        <w:rPr>
          <w:spacing w:val="-9"/>
          <w:w w:val="95"/>
          <w:sz w:val="20"/>
        </w:rPr>
        <w:t xml:space="preserve"> </w:t>
      </w:r>
      <w:r>
        <w:rPr>
          <w:w w:val="95"/>
          <w:sz w:val="20"/>
        </w:rPr>
        <w:t>nombramiento,</w:t>
      </w:r>
      <w:r>
        <w:rPr>
          <w:spacing w:val="-5"/>
          <w:w w:val="95"/>
          <w:sz w:val="20"/>
        </w:rPr>
        <w:t xml:space="preserve"> </w:t>
      </w:r>
      <w:r>
        <w:rPr>
          <w:w w:val="95"/>
          <w:sz w:val="20"/>
        </w:rPr>
        <w:t>ascenso,</w:t>
      </w:r>
      <w:r>
        <w:rPr>
          <w:spacing w:val="-7"/>
          <w:w w:val="95"/>
          <w:sz w:val="20"/>
        </w:rPr>
        <w:t xml:space="preserve"> </w:t>
      </w:r>
      <w:r>
        <w:rPr>
          <w:w w:val="95"/>
          <w:sz w:val="20"/>
        </w:rPr>
        <w:t>suspensión</w:t>
      </w:r>
      <w:r>
        <w:rPr>
          <w:spacing w:val="-2"/>
          <w:w w:val="95"/>
          <w:sz w:val="20"/>
        </w:rPr>
        <w:t xml:space="preserve"> </w:t>
      </w:r>
      <w:r>
        <w:rPr>
          <w:w w:val="95"/>
          <w:sz w:val="20"/>
        </w:rPr>
        <w:t>y</w:t>
      </w:r>
      <w:r>
        <w:rPr>
          <w:spacing w:val="-7"/>
          <w:w w:val="95"/>
          <w:sz w:val="20"/>
        </w:rPr>
        <w:t xml:space="preserve"> </w:t>
      </w:r>
      <w:r>
        <w:rPr>
          <w:w w:val="95"/>
          <w:sz w:val="20"/>
        </w:rPr>
        <w:t>destitución</w:t>
      </w:r>
      <w:r>
        <w:rPr>
          <w:spacing w:val="-6"/>
          <w:w w:val="95"/>
          <w:sz w:val="20"/>
        </w:rPr>
        <w:t xml:space="preserve"> </w:t>
      </w:r>
      <w:r>
        <w:rPr>
          <w:w w:val="95"/>
          <w:sz w:val="20"/>
        </w:rPr>
        <w:t>de</w:t>
      </w:r>
      <w:r>
        <w:rPr>
          <w:spacing w:val="-6"/>
          <w:w w:val="95"/>
          <w:sz w:val="20"/>
        </w:rPr>
        <w:t xml:space="preserve"> </w:t>
      </w:r>
      <w:r>
        <w:rPr>
          <w:w w:val="95"/>
          <w:sz w:val="20"/>
        </w:rPr>
        <w:t xml:space="preserve">funcionarios </w:t>
      </w:r>
      <w:r>
        <w:rPr>
          <w:spacing w:val="-4"/>
          <w:sz w:val="20"/>
        </w:rPr>
        <w:t>públicos</w:t>
      </w:r>
      <w:r>
        <w:rPr>
          <w:spacing w:val="-9"/>
          <w:sz w:val="20"/>
        </w:rPr>
        <w:t xml:space="preserve"> </w:t>
      </w:r>
      <w:r>
        <w:rPr>
          <w:spacing w:val="-4"/>
          <w:sz w:val="20"/>
        </w:rPr>
        <w:t>deben</w:t>
      </w:r>
      <w:r>
        <w:rPr>
          <w:spacing w:val="-8"/>
          <w:sz w:val="20"/>
        </w:rPr>
        <w:t xml:space="preserve"> </w:t>
      </w:r>
      <w:r>
        <w:rPr>
          <w:spacing w:val="-4"/>
          <w:sz w:val="20"/>
        </w:rPr>
        <w:t>ser</w:t>
      </w:r>
      <w:r>
        <w:rPr>
          <w:spacing w:val="-11"/>
          <w:sz w:val="20"/>
        </w:rPr>
        <w:t xml:space="preserve"> </w:t>
      </w:r>
      <w:r>
        <w:rPr>
          <w:spacing w:val="-4"/>
          <w:sz w:val="20"/>
        </w:rPr>
        <w:t>objetivos</w:t>
      </w:r>
      <w:r>
        <w:rPr>
          <w:spacing w:val="-9"/>
          <w:sz w:val="20"/>
        </w:rPr>
        <w:t xml:space="preserve"> </w:t>
      </w:r>
      <w:r>
        <w:rPr>
          <w:spacing w:val="-4"/>
          <w:sz w:val="20"/>
        </w:rPr>
        <w:t>y</w:t>
      </w:r>
      <w:r>
        <w:rPr>
          <w:spacing w:val="-9"/>
          <w:sz w:val="20"/>
        </w:rPr>
        <w:t xml:space="preserve"> </w:t>
      </w:r>
      <w:r>
        <w:rPr>
          <w:spacing w:val="-4"/>
          <w:sz w:val="20"/>
        </w:rPr>
        <w:t>razonables,</w:t>
      </w:r>
      <w:r>
        <w:rPr>
          <w:spacing w:val="-9"/>
          <w:sz w:val="20"/>
        </w:rPr>
        <w:t xml:space="preserve"> </w:t>
      </w:r>
      <w:r>
        <w:rPr>
          <w:spacing w:val="-4"/>
          <w:sz w:val="20"/>
        </w:rPr>
        <w:t>es</w:t>
      </w:r>
      <w:r>
        <w:rPr>
          <w:spacing w:val="-13"/>
          <w:sz w:val="20"/>
        </w:rPr>
        <w:t xml:space="preserve"> </w:t>
      </w:r>
      <w:r>
        <w:rPr>
          <w:spacing w:val="-4"/>
          <w:sz w:val="20"/>
        </w:rPr>
        <w:t>decir,</w:t>
      </w:r>
      <w:r>
        <w:rPr>
          <w:spacing w:val="-13"/>
          <w:sz w:val="20"/>
        </w:rPr>
        <w:t xml:space="preserve"> </w:t>
      </w:r>
      <w:r>
        <w:rPr>
          <w:spacing w:val="-4"/>
          <w:sz w:val="20"/>
        </w:rPr>
        <w:t>deben</w:t>
      </w:r>
      <w:r>
        <w:rPr>
          <w:spacing w:val="-8"/>
          <w:sz w:val="20"/>
        </w:rPr>
        <w:t xml:space="preserve"> </w:t>
      </w:r>
      <w:r>
        <w:rPr>
          <w:spacing w:val="-4"/>
          <w:sz w:val="20"/>
        </w:rPr>
        <w:t>respetar</w:t>
      </w:r>
      <w:r>
        <w:rPr>
          <w:spacing w:val="-13"/>
          <w:sz w:val="20"/>
        </w:rPr>
        <w:t xml:space="preserve"> </w:t>
      </w:r>
      <w:r>
        <w:rPr>
          <w:spacing w:val="-4"/>
          <w:sz w:val="20"/>
        </w:rPr>
        <w:t>las</w:t>
      </w:r>
      <w:r>
        <w:rPr>
          <w:spacing w:val="-13"/>
          <w:sz w:val="20"/>
        </w:rPr>
        <w:t xml:space="preserve"> </w:t>
      </w:r>
      <w:r>
        <w:rPr>
          <w:spacing w:val="-4"/>
          <w:sz w:val="20"/>
        </w:rPr>
        <w:t>garantías</w:t>
      </w:r>
      <w:r>
        <w:rPr>
          <w:spacing w:val="-13"/>
          <w:sz w:val="20"/>
        </w:rPr>
        <w:t xml:space="preserve"> </w:t>
      </w:r>
      <w:r>
        <w:rPr>
          <w:spacing w:val="-4"/>
          <w:sz w:val="20"/>
        </w:rPr>
        <w:t>del</w:t>
      </w:r>
      <w:r>
        <w:rPr>
          <w:spacing w:val="-9"/>
          <w:sz w:val="20"/>
        </w:rPr>
        <w:t xml:space="preserve"> </w:t>
      </w:r>
      <w:r>
        <w:rPr>
          <w:spacing w:val="-4"/>
          <w:sz w:val="20"/>
        </w:rPr>
        <w:t xml:space="preserve">debido </w:t>
      </w:r>
      <w:r>
        <w:rPr>
          <w:sz w:val="20"/>
        </w:rPr>
        <w:t>proceso aplicables</w:t>
      </w:r>
      <w:hyperlink w:anchor="_bookmark139" w:history="1">
        <w:r>
          <w:rPr>
            <w:position w:val="7"/>
            <w:sz w:val="13"/>
          </w:rPr>
          <w:t>113</w:t>
        </w:r>
      </w:hyperlink>
      <w:r>
        <w:rPr>
          <w:sz w:val="20"/>
        </w:rPr>
        <w:t>.</w:t>
      </w:r>
    </w:p>
    <w:p w14:paraId="37315C32" w14:textId="77777777" w:rsidR="00644DE7" w:rsidRDefault="00644DE7">
      <w:pPr>
        <w:pStyle w:val="Textoindependiente"/>
        <w:spacing w:before="9"/>
        <w:rPr>
          <w:sz w:val="19"/>
        </w:rPr>
      </w:pPr>
    </w:p>
    <w:p w14:paraId="7BAAB2D7" w14:textId="77777777" w:rsidR="00644DE7" w:rsidRDefault="00000000">
      <w:pPr>
        <w:pStyle w:val="Prrafodelista"/>
        <w:numPr>
          <w:ilvl w:val="0"/>
          <w:numId w:val="16"/>
        </w:numPr>
        <w:tabs>
          <w:tab w:val="left" w:pos="668"/>
        </w:tabs>
        <w:ind w:right="113" w:firstLine="0"/>
        <w:jc w:val="both"/>
        <w:rPr>
          <w:sz w:val="20"/>
        </w:rPr>
      </w:pPr>
      <w:r>
        <w:rPr>
          <w:spacing w:val="-4"/>
          <w:sz w:val="20"/>
        </w:rPr>
        <w:t>Esta</w:t>
      </w:r>
      <w:r>
        <w:rPr>
          <w:spacing w:val="-14"/>
          <w:sz w:val="20"/>
        </w:rPr>
        <w:t xml:space="preserve"> </w:t>
      </w:r>
      <w:r>
        <w:rPr>
          <w:spacing w:val="-4"/>
          <w:sz w:val="20"/>
        </w:rPr>
        <w:t>Corte</w:t>
      </w:r>
      <w:r>
        <w:rPr>
          <w:spacing w:val="-14"/>
          <w:sz w:val="20"/>
        </w:rPr>
        <w:t xml:space="preserve"> </w:t>
      </w:r>
      <w:r>
        <w:rPr>
          <w:spacing w:val="-4"/>
          <w:sz w:val="20"/>
        </w:rPr>
        <w:t>se</w:t>
      </w:r>
      <w:r>
        <w:rPr>
          <w:spacing w:val="-12"/>
          <w:sz w:val="20"/>
        </w:rPr>
        <w:t xml:space="preserve"> </w:t>
      </w:r>
      <w:r>
        <w:rPr>
          <w:spacing w:val="-4"/>
          <w:sz w:val="20"/>
        </w:rPr>
        <w:t>ha</w:t>
      </w:r>
      <w:r>
        <w:rPr>
          <w:spacing w:val="-12"/>
          <w:sz w:val="20"/>
        </w:rPr>
        <w:t xml:space="preserve"> </w:t>
      </w:r>
      <w:r>
        <w:rPr>
          <w:spacing w:val="-4"/>
          <w:sz w:val="20"/>
        </w:rPr>
        <w:t>pronunciado</w:t>
      </w:r>
      <w:r>
        <w:rPr>
          <w:spacing w:val="-14"/>
          <w:sz w:val="20"/>
        </w:rPr>
        <w:t xml:space="preserve"> </w:t>
      </w:r>
      <w:r>
        <w:rPr>
          <w:spacing w:val="-4"/>
          <w:sz w:val="20"/>
        </w:rPr>
        <w:t>de</w:t>
      </w:r>
      <w:r>
        <w:rPr>
          <w:spacing w:val="-12"/>
          <w:sz w:val="20"/>
        </w:rPr>
        <w:t xml:space="preserve"> </w:t>
      </w:r>
      <w:r>
        <w:rPr>
          <w:spacing w:val="-4"/>
          <w:sz w:val="20"/>
        </w:rPr>
        <w:t>manera</w:t>
      </w:r>
      <w:r>
        <w:rPr>
          <w:spacing w:val="-12"/>
          <w:sz w:val="20"/>
        </w:rPr>
        <w:t xml:space="preserve"> </w:t>
      </w:r>
      <w:r>
        <w:rPr>
          <w:spacing w:val="-4"/>
          <w:sz w:val="20"/>
        </w:rPr>
        <w:t>reiterada</w:t>
      </w:r>
      <w:r>
        <w:rPr>
          <w:spacing w:val="-12"/>
          <w:sz w:val="20"/>
        </w:rPr>
        <w:t xml:space="preserve"> </w:t>
      </w:r>
      <w:r>
        <w:rPr>
          <w:spacing w:val="-4"/>
          <w:sz w:val="20"/>
        </w:rPr>
        <w:t>sobre</w:t>
      </w:r>
      <w:r>
        <w:rPr>
          <w:spacing w:val="-11"/>
          <w:sz w:val="20"/>
        </w:rPr>
        <w:t xml:space="preserve"> </w:t>
      </w:r>
      <w:r>
        <w:rPr>
          <w:spacing w:val="-4"/>
          <w:sz w:val="20"/>
        </w:rPr>
        <w:t>este</w:t>
      </w:r>
      <w:r>
        <w:rPr>
          <w:spacing w:val="-14"/>
          <w:sz w:val="20"/>
        </w:rPr>
        <w:t xml:space="preserve"> </w:t>
      </w:r>
      <w:r>
        <w:rPr>
          <w:spacing w:val="-4"/>
          <w:sz w:val="20"/>
        </w:rPr>
        <w:t>derecho</w:t>
      </w:r>
      <w:r>
        <w:rPr>
          <w:spacing w:val="-12"/>
          <w:sz w:val="20"/>
        </w:rPr>
        <w:t xml:space="preserve"> </w:t>
      </w:r>
      <w:r>
        <w:rPr>
          <w:spacing w:val="-4"/>
          <w:sz w:val="20"/>
        </w:rPr>
        <w:t>en</w:t>
      </w:r>
      <w:r>
        <w:rPr>
          <w:spacing w:val="-9"/>
          <w:sz w:val="20"/>
        </w:rPr>
        <w:t xml:space="preserve"> </w:t>
      </w:r>
      <w:r>
        <w:rPr>
          <w:spacing w:val="-4"/>
          <w:sz w:val="20"/>
        </w:rPr>
        <w:t>relación</w:t>
      </w:r>
      <w:r>
        <w:rPr>
          <w:spacing w:val="-11"/>
          <w:sz w:val="20"/>
        </w:rPr>
        <w:t xml:space="preserve"> </w:t>
      </w:r>
      <w:r>
        <w:rPr>
          <w:spacing w:val="-4"/>
          <w:sz w:val="20"/>
        </w:rPr>
        <w:t xml:space="preserve">con </w:t>
      </w:r>
      <w:r>
        <w:rPr>
          <w:spacing w:val="-2"/>
          <w:sz w:val="20"/>
        </w:rPr>
        <w:t>procesos</w:t>
      </w:r>
      <w:r>
        <w:rPr>
          <w:spacing w:val="-16"/>
          <w:sz w:val="20"/>
        </w:rPr>
        <w:t xml:space="preserve"> </w:t>
      </w:r>
      <w:r>
        <w:rPr>
          <w:spacing w:val="-2"/>
          <w:sz w:val="20"/>
        </w:rPr>
        <w:t>de</w:t>
      </w:r>
      <w:r>
        <w:rPr>
          <w:spacing w:val="-16"/>
          <w:sz w:val="20"/>
        </w:rPr>
        <w:t xml:space="preserve"> </w:t>
      </w:r>
      <w:r>
        <w:rPr>
          <w:spacing w:val="-2"/>
          <w:sz w:val="20"/>
        </w:rPr>
        <w:t>destitución</w:t>
      </w:r>
      <w:r>
        <w:rPr>
          <w:spacing w:val="-13"/>
          <w:sz w:val="20"/>
        </w:rPr>
        <w:t xml:space="preserve"> </w:t>
      </w:r>
      <w:r>
        <w:rPr>
          <w:spacing w:val="-2"/>
          <w:sz w:val="20"/>
        </w:rPr>
        <w:t>de</w:t>
      </w:r>
      <w:r>
        <w:rPr>
          <w:spacing w:val="-16"/>
          <w:sz w:val="20"/>
        </w:rPr>
        <w:t xml:space="preserve"> </w:t>
      </w:r>
      <w:r>
        <w:rPr>
          <w:spacing w:val="-2"/>
          <w:sz w:val="20"/>
        </w:rPr>
        <w:t>jueces,</w:t>
      </w:r>
      <w:r>
        <w:rPr>
          <w:spacing w:val="-16"/>
          <w:sz w:val="20"/>
        </w:rPr>
        <w:t xml:space="preserve"> </w:t>
      </w:r>
      <w:r>
        <w:rPr>
          <w:spacing w:val="-2"/>
          <w:sz w:val="20"/>
        </w:rPr>
        <w:t>juezas</w:t>
      </w:r>
      <w:hyperlink w:anchor="_bookmark140" w:history="1">
        <w:r>
          <w:rPr>
            <w:spacing w:val="-2"/>
            <w:position w:val="7"/>
            <w:sz w:val="13"/>
          </w:rPr>
          <w:t>114</w:t>
        </w:r>
      </w:hyperlink>
      <w:r>
        <w:rPr>
          <w:spacing w:val="12"/>
          <w:position w:val="7"/>
          <w:sz w:val="13"/>
        </w:rPr>
        <w:t xml:space="preserve"> </w:t>
      </w:r>
      <w:r>
        <w:rPr>
          <w:spacing w:val="-2"/>
          <w:sz w:val="20"/>
        </w:rPr>
        <w:t>y</w:t>
      </w:r>
      <w:r>
        <w:rPr>
          <w:spacing w:val="-16"/>
          <w:sz w:val="20"/>
        </w:rPr>
        <w:t xml:space="preserve"> </w:t>
      </w:r>
      <w:r>
        <w:rPr>
          <w:spacing w:val="-2"/>
          <w:sz w:val="20"/>
        </w:rPr>
        <w:t>fiscales</w:t>
      </w:r>
      <w:hyperlink w:anchor="_bookmark141" w:history="1">
        <w:r>
          <w:rPr>
            <w:spacing w:val="-2"/>
            <w:position w:val="7"/>
            <w:sz w:val="13"/>
          </w:rPr>
          <w:t>115</w:t>
        </w:r>
      </w:hyperlink>
      <w:r>
        <w:rPr>
          <w:spacing w:val="11"/>
          <w:position w:val="7"/>
          <w:sz w:val="13"/>
        </w:rPr>
        <w:t xml:space="preserve"> </w:t>
      </w:r>
      <w:r>
        <w:rPr>
          <w:spacing w:val="-2"/>
          <w:sz w:val="20"/>
        </w:rPr>
        <w:t>y</w:t>
      </w:r>
      <w:r>
        <w:rPr>
          <w:spacing w:val="-16"/>
          <w:sz w:val="20"/>
        </w:rPr>
        <w:t xml:space="preserve"> </w:t>
      </w:r>
      <w:r>
        <w:rPr>
          <w:spacing w:val="-2"/>
          <w:sz w:val="20"/>
        </w:rPr>
        <w:t>ha</w:t>
      </w:r>
      <w:r>
        <w:rPr>
          <w:spacing w:val="-15"/>
          <w:sz w:val="20"/>
        </w:rPr>
        <w:t xml:space="preserve"> </w:t>
      </w:r>
      <w:r>
        <w:rPr>
          <w:spacing w:val="-2"/>
          <w:sz w:val="20"/>
        </w:rPr>
        <w:t>considerado</w:t>
      </w:r>
      <w:r>
        <w:rPr>
          <w:spacing w:val="-16"/>
          <w:sz w:val="20"/>
        </w:rPr>
        <w:t xml:space="preserve"> </w:t>
      </w:r>
      <w:r>
        <w:rPr>
          <w:spacing w:val="-2"/>
          <w:sz w:val="20"/>
        </w:rPr>
        <w:t>que</w:t>
      </w:r>
      <w:r>
        <w:rPr>
          <w:spacing w:val="-14"/>
          <w:sz w:val="20"/>
        </w:rPr>
        <w:t xml:space="preserve"> </w:t>
      </w:r>
      <w:r>
        <w:rPr>
          <w:spacing w:val="-2"/>
          <w:sz w:val="20"/>
        </w:rPr>
        <w:t>se</w:t>
      </w:r>
      <w:r>
        <w:rPr>
          <w:spacing w:val="-16"/>
          <w:sz w:val="20"/>
        </w:rPr>
        <w:t xml:space="preserve"> </w:t>
      </w:r>
      <w:r>
        <w:rPr>
          <w:spacing w:val="-2"/>
          <w:sz w:val="20"/>
        </w:rPr>
        <w:t xml:space="preserve">relaciona </w:t>
      </w:r>
      <w:r>
        <w:rPr>
          <w:sz w:val="20"/>
        </w:rPr>
        <w:t>con la garantía de estabilidad o inamovilidad en el cargo</w:t>
      </w:r>
      <w:hyperlink w:anchor="_bookmark142" w:history="1">
        <w:r>
          <w:rPr>
            <w:position w:val="7"/>
            <w:sz w:val="13"/>
          </w:rPr>
          <w:t>116</w:t>
        </w:r>
      </w:hyperlink>
      <w:r>
        <w:rPr>
          <w:sz w:val="20"/>
        </w:rPr>
        <w:t>. De modo que el respeto y garantía de este derecho se cumple cuando los criterios y procedimientos para el nombramiento, ascenso, suspensión y destitución de jueces, juezas y fiscales son razonables</w:t>
      </w:r>
      <w:r>
        <w:rPr>
          <w:spacing w:val="-18"/>
          <w:sz w:val="20"/>
        </w:rPr>
        <w:t xml:space="preserve"> </w:t>
      </w:r>
      <w:r>
        <w:rPr>
          <w:sz w:val="20"/>
        </w:rPr>
        <w:t>y</w:t>
      </w:r>
      <w:r>
        <w:rPr>
          <w:spacing w:val="-16"/>
          <w:sz w:val="20"/>
        </w:rPr>
        <w:t xml:space="preserve"> </w:t>
      </w:r>
      <w:r>
        <w:rPr>
          <w:sz w:val="20"/>
        </w:rPr>
        <w:t>objetivos,</w:t>
      </w:r>
      <w:r>
        <w:rPr>
          <w:spacing w:val="-15"/>
          <w:sz w:val="20"/>
        </w:rPr>
        <w:t xml:space="preserve"> </w:t>
      </w:r>
      <w:r>
        <w:rPr>
          <w:sz w:val="20"/>
        </w:rPr>
        <w:t>y</w:t>
      </w:r>
      <w:r>
        <w:rPr>
          <w:spacing w:val="-18"/>
          <w:sz w:val="20"/>
        </w:rPr>
        <w:t xml:space="preserve"> </w:t>
      </w:r>
      <w:r>
        <w:rPr>
          <w:sz w:val="20"/>
        </w:rPr>
        <w:t>las</w:t>
      </w:r>
      <w:r>
        <w:rPr>
          <w:spacing w:val="-17"/>
          <w:sz w:val="20"/>
        </w:rPr>
        <w:t xml:space="preserve"> </w:t>
      </w:r>
      <w:r>
        <w:rPr>
          <w:sz w:val="20"/>
        </w:rPr>
        <w:t>personas</w:t>
      </w:r>
      <w:r>
        <w:rPr>
          <w:spacing w:val="-18"/>
          <w:sz w:val="20"/>
        </w:rPr>
        <w:t xml:space="preserve"> </w:t>
      </w:r>
      <w:r>
        <w:rPr>
          <w:sz w:val="20"/>
        </w:rPr>
        <w:t>no</w:t>
      </w:r>
      <w:r>
        <w:rPr>
          <w:spacing w:val="-16"/>
          <w:sz w:val="20"/>
        </w:rPr>
        <w:t xml:space="preserve"> </w:t>
      </w:r>
      <w:r>
        <w:rPr>
          <w:sz w:val="20"/>
        </w:rPr>
        <w:t>son</w:t>
      </w:r>
      <w:r>
        <w:rPr>
          <w:spacing w:val="-16"/>
          <w:sz w:val="20"/>
        </w:rPr>
        <w:t xml:space="preserve"> </w:t>
      </w:r>
      <w:r>
        <w:rPr>
          <w:sz w:val="20"/>
        </w:rPr>
        <w:t>objeto</w:t>
      </w:r>
      <w:r>
        <w:rPr>
          <w:spacing w:val="-18"/>
          <w:sz w:val="20"/>
        </w:rPr>
        <w:t xml:space="preserve"> </w:t>
      </w:r>
      <w:r>
        <w:rPr>
          <w:sz w:val="20"/>
        </w:rPr>
        <w:t>de</w:t>
      </w:r>
      <w:r>
        <w:rPr>
          <w:spacing w:val="-17"/>
          <w:sz w:val="20"/>
        </w:rPr>
        <w:t xml:space="preserve"> </w:t>
      </w:r>
      <w:r>
        <w:rPr>
          <w:sz w:val="20"/>
        </w:rPr>
        <w:t>discriminación</w:t>
      </w:r>
      <w:r>
        <w:rPr>
          <w:spacing w:val="-16"/>
          <w:sz w:val="20"/>
        </w:rPr>
        <w:t xml:space="preserve"> </w:t>
      </w:r>
      <w:r>
        <w:rPr>
          <w:sz w:val="20"/>
        </w:rPr>
        <w:t>en</w:t>
      </w:r>
      <w:r>
        <w:rPr>
          <w:spacing w:val="-14"/>
          <w:sz w:val="20"/>
        </w:rPr>
        <w:t xml:space="preserve"> </w:t>
      </w:r>
      <w:r>
        <w:rPr>
          <w:sz w:val="20"/>
        </w:rPr>
        <w:t>su</w:t>
      </w:r>
      <w:r>
        <w:rPr>
          <w:spacing w:val="-16"/>
          <w:sz w:val="20"/>
        </w:rPr>
        <w:t xml:space="preserve"> </w:t>
      </w:r>
      <w:r>
        <w:rPr>
          <w:sz w:val="20"/>
        </w:rPr>
        <w:t>ejercicio</w:t>
      </w:r>
      <w:hyperlink w:anchor="_bookmark143" w:history="1">
        <w:r>
          <w:rPr>
            <w:position w:val="7"/>
            <w:sz w:val="13"/>
          </w:rPr>
          <w:t>117</w:t>
        </w:r>
      </w:hyperlink>
      <w:r>
        <w:rPr>
          <w:sz w:val="20"/>
        </w:rPr>
        <w:t>.</w:t>
      </w:r>
    </w:p>
    <w:p w14:paraId="5E9BE9A6" w14:textId="77777777" w:rsidR="00644DE7" w:rsidRDefault="00644DE7">
      <w:pPr>
        <w:pStyle w:val="Textoindependiente"/>
        <w:spacing w:before="10"/>
        <w:rPr>
          <w:sz w:val="19"/>
        </w:rPr>
      </w:pPr>
    </w:p>
    <w:p w14:paraId="1E5F75C6" w14:textId="77777777" w:rsidR="00644DE7" w:rsidRDefault="00000000">
      <w:pPr>
        <w:pStyle w:val="Prrafodelista"/>
        <w:numPr>
          <w:ilvl w:val="0"/>
          <w:numId w:val="16"/>
        </w:numPr>
        <w:tabs>
          <w:tab w:val="left" w:pos="668"/>
        </w:tabs>
        <w:ind w:right="114" w:firstLine="0"/>
        <w:jc w:val="both"/>
        <w:rPr>
          <w:sz w:val="20"/>
        </w:rPr>
      </w:pPr>
      <w:r>
        <w:rPr>
          <w:spacing w:val="-2"/>
          <w:sz w:val="20"/>
        </w:rPr>
        <w:t>Establecido</w:t>
      </w:r>
      <w:r>
        <w:rPr>
          <w:spacing w:val="-12"/>
          <w:sz w:val="20"/>
        </w:rPr>
        <w:t xml:space="preserve"> </w:t>
      </w:r>
      <w:r>
        <w:rPr>
          <w:spacing w:val="-2"/>
          <w:sz w:val="20"/>
        </w:rPr>
        <w:t>lo</w:t>
      </w:r>
      <w:r>
        <w:rPr>
          <w:spacing w:val="-12"/>
          <w:sz w:val="20"/>
        </w:rPr>
        <w:t xml:space="preserve"> </w:t>
      </w:r>
      <w:r>
        <w:rPr>
          <w:spacing w:val="-2"/>
          <w:sz w:val="20"/>
        </w:rPr>
        <w:t>anterior,</w:t>
      </w:r>
      <w:r>
        <w:rPr>
          <w:spacing w:val="-12"/>
          <w:sz w:val="20"/>
        </w:rPr>
        <w:t xml:space="preserve"> </w:t>
      </w:r>
      <w:r>
        <w:rPr>
          <w:spacing w:val="-2"/>
          <w:sz w:val="20"/>
        </w:rPr>
        <w:t>la</w:t>
      </w:r>
      <w:r>
        <w:rPr>
          <w:spacing w:val="-11"/>
          <w:sz w:val="20"/>
        </w:rPr>
        <w:t xml:space="preserve"> </w:t>
      </w:r>
      <w:r>
        <w:rPr>
          <w:spacing w:val="-2"/>
          <w:sz w:val="20"/>
        </w:rPr>
        <w:t>Corte</w:t>
      </w:r>
      <w:r>
        <w:rPr>
          <w:spacing w:val="-12"/>
          <w:sz w:val="20"/>
        </w:rPr>
        <w:t xml:space="preserve"> </w:t>
      </w:r>
      <w:r>
        <w:rPr>
          <w:spacing w:val="-2"/>
          <w:sz w:val="20"/>
        </w:rPr>
        <w:t>encuentra</w:t>
      </w:r>
      <w:r>
        <w:rPr>
          <w:spacing w:val="-11"/>
          <w:sz w:val="20"/>
        </w:rPr>
        <w:t xml:space="preserve"> </w:t>
      </w:r>
      <w:r>
        <w:rPr>
          <w:spacing w:val="-2"/>
          <w:sz w:val="20"/>
        </w:rPr>
        <w:t>que,</w:t>
      </w:r>
      <w:r>
        <w:rPr>
          <w:spacing w:val="-12"/>
          <w:sz w:val="20"/>
        </w:rPr>
        <w:t xml:space="preserve"> </w:t>
      </w:r>
      <w:r>
        <w:rPr>
          <w:spacing w:val="-2"/>
          <w:sz w:val="20"/>
        </w:rPr>
        <w:t>tal</w:t>
      </w:r>
      <w:r>
        <w:rPr>
          <w:spacing w:val="-11"/>
          <w:sz w:val="20"/>
        </w:rPr>
        <w:t xml:space="preserve"> </w:t>
      </w:r>
      <w:r>
        <w:rPr>
          <w:spacing w:val="-2"/>
          <w:sz w:val="20"/>
        </w:rPr>
        <w:t>como</w:t>
      </w:r>
      <w:r>
        <w:rPr>
          <w:spacing w:val="-10"/>
          <w:sz w:val="20"/>
        </w:rPr>
        <w:t xml:space="preserve"> </w:t>
      </w:r>
      <w:r>
        <w:rPr>
          <w:spacing w:val="-2"/>
          <w:sz w:val="20"/>
        </w:rPr>
        <w:t>se</w:t>
      </w:r>
      <w:r>
        <w:rPr>
          <w:spacing w:val="-12"/>
          <w:sz w:val="20"/>
        </w:rPr>
        <w:t xml:space="preserve"> </w:t>
      </w:r>
      <w:r>
        <w:rPr>
          <w:spacing w:val="-2"/>
          <w:sz w:val="20"/>
        </w:rPr>
        <w:t>evidencia</w:t>
      </w:r>
      <w:r>
        <w:rPr>
          <w:spacing w:val="-8"/>
          <w:sz w:val="20"/>
        </w:rPr>
        <w:t xml:space="preserve"> </w:t>
      </w:r>
      <w:r>
        <w:rPr>
          <w:spacing w:val="-2"/>
          <w:sz w:val="20"/>
        </w:rPr>
        <w:t>en</w:t>
      </w:r>
      <w:r>
        <w:rPr>
          <w:spacing w:val="-8"/>
          <w:sz w:val="20"/>
        </w:rPr>
        <w:t xml:space="preserve"> </w:t>
      </w:r>
      <w:r>
        <w:rPr>
          <w:spacing w:val="-2"/>
          <w:sz w:val="20"/>
        </w:rPr>
        <w:t>el</w:t>
      </w:r>
      <w:r>
        <w:rPr>
          <w:spacing w:val="-11"/>
          <w:sz w:val="20"/>
        </w:rPr>
        <w:t xml:space="preserve"> </w:t>
      </w:r>
      <w:r>
        <w:rPr>
          <w:spacing w:val="-2"/>
          <w:sz w:val="20"/>
        </w:rPr>
        <w:t xml:space="preserve">presente </w:t>
      </w:r>
      <w:r>
        <w:rPr>
          <w:spacing w:val="-4"/>
          <w:sz w:val="20"/>
        </w:rPr>
        <w:t>caso</w:t>
      </w:r>
      <w:r>
        <w:rPr>
          <w:spacing w:val="-13"/>
          <w:sz w:val="20"/>
        </w:rPr>
        <w:t xml:space="preserve"> </w:t>
      </w:r>
      <w:r>
        <w:rPr>
          <w:spacing w:val="-4"/>
          <w:sz w:val="20"/>
        </w:rPr>
        <w:t>(</w:t>
      </w:r>
      <w:r>
        <w:rPr>
          <w:i/>
          <w:spacing w:val="-4"/>
          <w:sz w:val="20"/>
        </w:rPr>
        <w:t>supra</w:t>
      </w:r>
      <w:r>
        <w:rPr>
          <w:i/>
          <w:spacing w:val="-12"/>
          <w:sz w:val="20"/>
        </w:rPr>
        <w:t xml:space="preserve"> </w:t>
      </w:r>
      <w:r>
        <w:rPr>
          <w:spacing w:val="-4"/>
          <w:sz w:val="20"/>
        </w:rPr>
        <w:t>párrs.</w:t>
      </w:r>
      <w:r>
        <w:rPr>
          <w:spacing w:val="-13"/>
          <w:sz w:val="20"/>
        </w:rPr>
        <w:t xml:space="preserve"> </w:t>
      </w:r>
      <w:r>
        <w:rPr>
          <w:spacing w:val="-4"/>
          <w:sz w:val="20"/>
        </w:rPr>
        <w:t>76</w:t>
      </w:r>
      <w:r>
        <w:rPr>
          <w:spacing w:val="-12"/>
          <w:sz w:val="20"/>
        </w:rPr>
        <w:t xml:space="preserve"> </w:t>
      </w:r>
      <w:r>
        <w:rPr>
          <w:spacing w:val="-4"/>
          <w:sz w:val="20"/>
        </w:rPr>
        <w:t>y</w:t>
      </w:r>
      <w:r>
        <w:rPr>
          <w:spacing w:val="-12"/>
          <w:sz w:val="20"/>
        </w:rPr>
        <w:t xml:space="preserve"> </w:t>
      </w:r>
      <w:r>
        <w:rPr>
          <w:spacing w:val="-4"/>
          <w:sz w:val="20"/>
        </w:rPr>
        <w:t>91),</w:t>
      </w:r>
      <w:r>
        <w:rPr>
          <w:spacing w:val="-13"/>
          <w:sz w:val="20"/>
        </w:rPr>
        <w:t xml:space="preserve"> </w:t>
      </w:r>
      <w:r>
        <w:rPr>
          <w:spacing w:val="-4"/>
          <w:sz w:val="20"/>
        </w:rPr>
        <w:t>la</w:t>
      </w:r>
      <w:r>
        <w:rPr>
          <w:spacing w:val="-9"/>
          <w:sz w:val="20"/>
        </w:rPr>
        <w:t xml:space="preserve"> </w:t>
      </w:r>
      <w:r>
        <w:rPr>
          <w:spacing w:val="-4"/>
          <w:sz w:val="20"/>
        </w:rPr>
        <w:t>remoción</w:t>
      </w:r>
      <w:r>
        <w:rPr>
          <w:spacing w:val="-11"/>
          <w:sz w:val="20"/>
        </w:rPr>
        <w:t xml:space="preserve"> </w:t>
      </w:r>
      <w:r>
        <w:rPr>
          <w:spacing w:val="-4"/>
          <w:sz w:val="20"/>
        </w:rPr>
        <w:t>del</w:t>
      </w:r>
      <w:r>
        <w:rPr>
          <w:spacing w:val="-9"/>
          <w:sz w:val="20"/>
        </w:rPr>
        <w:t xml:space="preserve"> </w:t>
      </w:r>
      <w:r>
        <w:rPr>
          <w:spacing w:val="-4"/>
          <w:sz w:val="20"/>
        </w:rPr>
        <w:t>señor</w:t>
      </w:r>
      <w:r>
        <w:rPr>
          <w:spacing w:val="-13"/>
          <w:sz w:val="20"/>
        </w:rPr>
        <w:t xml:space="preserve"> </w:t>
      </w:r>
      <w:r>
        <w:rPr>
          <w:spacing w:val="-4"/>
          <w:sz w:val="20"/>
        </w:rPr>
        <w:t>Nissen</w:t>
      </w:r>
      <w:r>
        <w:rPr>
          <w:spacing w:val="-11"/>
          <w:sz w:val="20"/>
        </w:rPr>
        <w:t xml:space="preserve"> </w:t>
      </w:r>
      <w:r>
        <w:rPr>
          <w:spacing w:val="-4"/>
          <w:sz w:val="20"/>
        </w:rPr>
        <w:t>Pessolani</w:t>
      </w:r>
      <w:r>
        <w:rPr>
          <w:spacing w:val="-12"/>
          <w:sz w:val="20"/>
        </w:rPr>
        <w:t xml:space="preserve"> </w:t>
      </w:r>
      <w:r>
        <w:rPr>
          <w:spacing w:val="-4"/>
          <w:sz w:val="20"/>
        </w:rPr>
        <w:t>de</w:t>
      </w:r>
      <w:r>
        <w:rPr>
          <w:spacing w:val="-13"/>
          <w:sz w:val="20"/>
        </w:rPr>
        <w:t xml:space="preserve"> </w:t>
      </w:r>
      <w:r>
        <w:rPr>
          <w:spacing w:val="-4"/>
          <w:sz w:val="20"/>
        </w:rPr>
        <w:t>su</w:t>
      </w:r>
      <w:r>
        <w:rPr>
          <w:spacing w:val="-9"/>
          <w:sz w:val="20"/>
        </w:rPr>
        <w:t xml:space="preserve"> </w:t>
      </w:r>
      <w:r>
        <w:rPr>
          <w:spacing w:val="-4"/>
          <w:sz w:val="20"/>
        </w:rPr>
        <w:t>cargo</w:t>
      </w:r>
      <w:r>
        <w:rPr>
          <w:spacing w:val="-11"/>
          <w:sz w:val="20"/>
        </w:rPr>
        <w:t xml:space="preserve"> </w:t>
      </w:r>
      <w:r>
        <w:rPr>
          <w:spacing w:val="-4"/>
          <w:sz w:val="20"/>
        </w:rPr>
        <w:t>como</w:t>
      </w:r>
      <w:r>
        <w:rPr>
          <w:spacing w:val="-13"/>
          <w:sz w:val="20"/>
        </w:rPr>
        <w:t xml:space="preserve"> </w:t>
      </w:r>
      <w:r>
        <w:rPr>
          <w:spacing w:val="-4"/>
          <w:sz w:val="20"/>
        </w:rPr>
        <w:t xml:space="preserve">Fiscal </w:t>
      </w:r>
      <w:r>
        <w:rPr>
          <w:spacing w:val="-2"/>
          <w:sz w:val="20"/>
        </w:rPr>
        <w:t>por</w:t>
      </w:r>
      <w:r>
        <w:rPr>
          <w:spacing w:val="-9"/>
          <w:sz w:val="20"/>
        </w:rPr>
        <w:t xml:space="preserve"> </w:t>
      </w:r>
      <w:r>
        <w:rPr>
          <w:spacing w:val="-2"/>
          <w:sz w:val="20"/>
        </w:rPr>
        <w:t>medio</w:t>
      </w:r>
      <w:r>
        <w:rPr>
          <w:spacing w:val="-11"/>
          <w:sz w:val="20"/>
        </w:rPr>
        <w:t xml:space="preserve"> </w:t>
      </w:r>
      <w:r>
        <w:rPr>
          <w:spacing w:val="-2"/>
          <w:sz w:val="20"/>
        </w:rPr>
        <w:t>del</w:t>
      </w:r>
      <w:r>
        <w:rPr>
          <w:spacing w:val="-10"/>
          <w:sz w:val="20"/>
        </w:rPr>
        <w:t xml:space="preserve"> </w:t>
      </w:r>
      <w:r>
        <w:rPr>
          <w:spacing w:val="-2"/>
          <w:sz w:val="20"/>
        </w:rPr>
        <w:t>juzgamiento</w:t>
      </w:r>
      <w:r>
        <w:rPr>
          <w:spacing w:val="-9"/>
          <w:sz w:val="20"/>
        </w:rPr>
        <w:t xml:space="preserve"> </w:t>
      </w:r>
      <w:r>
        <w:rPr>
          <w:spacing w:val="-2"/>
          <w:sz w:val="20"/>
        </w:rPr>
        <w:t>por</w:t>
      </w:r>
      <w:r>
        <w:rPr>
          <w:spacing w:val="-9"/>
          <w:sz w:val="20"/>
        </w:rPr>
        <w:t xml:space="preserve"> </w:t>
      </w:r>
      <w:r>
        <w:rPr>
          <w:spacing w:val="-2"/>
          <w:sz w:val="20"/>
        </w:rPr>
        <w:t>parte</w:t>
      </w:r>
      <w:r>
        <w:rPr>
          <w:spacing w:val="-9"/>
          <w:sz w:val="20"/>
        </w:rPr>
        <w:t xml:space="preserve"> </w:t>
      </w:r>
      <w:r>
        <w:rPr>
          <w:spacing w:val="-2"/>
          <w:sz w:val="20"/>
        </w:rPr>
        <w:t>del</w:t>
      </w:r>
      <w:r>
        <w:rPr>
          <w:spacing w:val="-10"/>
          <w:sz w:val="20"/>
        </w:rPr>
        <w:t xml:space="preserve"> </w:t>
      </w:r>
      <w:r>
        <w:rPr>
          <w:spacing w:val="-2"/>
          <w:sz w:val="20"/>
        </w:rPr>
        <w:t>JEM</w:t>
      </w:r>
      <w:r>
        <w:rPr>
          <w:spacing w:val="-10"/>
          <w:sz w:val="20"/>
        </w:rPr>
        <w:t xml:space="preserve"> </w:t>
      </w:r>
      <w:r>
        <w:rPr>
          <w:spacing w:val="-2"/>
          <w:sz w:val="20"/>
        </w:rPr>
        <w:t>desconoció</w:t>
      </w:r>
      <w:r>
        <w:rPr>
          <w:spacing w:val="-11"/>
          <w:sz w:val="20"/>
        </w:rPr>
        <w:t xml:space="preserve"> </w:t>
      </w:r>
      <w:r>
        <w:rPr>
          <w:spacing w:val="-2"/>
          <w:sz w:val="20"/>
        </w:rPr>
        <w:t>las</w:t>
      </w:r>
      <w:r>
        <w:rPr>
          <w:spacing w:val="-11"/>
          <w:sz w:val="20"/>
        </w:rPr>
        <w:t xml:space="preserve"> </w:t>
      </w:r>
      <w:r>
        <w:rPr>
          <w:spacing w:val="-2"/>
          <w:sz w:val="20"/>
        </w:rPr>
        <w:t>garantías</w:t>
      </w:r>
      <w:r>
        <w:rPr>
          <w:spacing w:val="-11"/>
          <w:sz w:val="20"/>
        </w:rPr>
        <w:t xml:space="preserve"> </w:t>
      </w:r>
      <w:r>
        <w:rPr>
          <w:spacing w:val="-2"/>
          <w:sz w:val="20"/>
        </w:rPr>
        <w:t>del</w:t>
      </w:r>
      <w:r>
        <w:rPr>
          <w:spacing w:val="-8"/>
          <w:sz w:val="20"/>
        </w:rPr>
        <w:t xml:space="preserve"> </w:t>
      </w:r>
      <w:r>
        <w:rPr>
          <w:spacing w:val="-2"/>
          <w:sz w:val="20"/>
        </w:rPr>
        <w:t>debido</w:t>
      </w:r>
      <w:r>
        <w:rPr>
          <w:spacing w:val="-11"/>
          <w:sz w:val="20"/>
        </w:rPr>
        <w:t xml:space="preserve"> </w:t>
      </w:r>
      <w:r>
        <w:rPr>
          <w:spacing w:val="-2"/>
          <w:sz w:val="20"/>
        </w:rPr>
        <w:t xml:space="preserve">proceso, </w:t>
      </w:r>
      <w:r>
        <w:rPr>
          <w:spacing w:val="-4"/>
          <w:sz w:val="20"/>
        </w:rPr>
        <w:t>lo</w:t>
      </w:r>
      <w:r>
        <w:rPr>
          <w:spacing w:val="-14"/>
          <w:sz w:val="20"/>
        </w:rPr>
        <w:t xml:space="preserve"> </w:t>
      </w:r>
      <w:r>
        <w:rPr>
          <w:spacing w:val="-4"/>
          <w:sz w:val="20"/>
        </w:rPr>
        <w:t>que</w:t>
      </w:r>
      <w:r>
        <w:rPr>
          <w:spacing w:val="-14"/>
          <w:sz w:val="20"/>
        </w:rPr>
        <w:t xml:space="preserve"> </w:t>
      </w:r>
      <w:r>
        <w:rPr>
          <w:spacing w:val="-4"/>
          <w:sz w:val="20"/>
        </w:rPr>
        <w:t>afectó</w:t>
      </w:r>
      <w:r>
        <w:rPr>
          <w:spacing w:val="-13"/>
          <w:sz w:val="20"/>
        </w:rPr>
        <w:t xml:space="preserve"> </w:t>
      </w:r>
      <w:r>
        <w:rPr>
          <w:spacing w:val="-4"/>
          <w:sz w:val="20"/>
        </w:rPr>
        <w:t>de</w:t>
      </w:r>
      <w:r>
        <w:rPr>
          <w:spacing w:val="-14"/>
          <w:sz w:val="20"/>
        </w:rPr>
        <w:t xml:space="preserve"> </w:t>
      </w:r>
      <w:r>
        <w:rPr>
          <w:spacing w:val="-4"/>
          <w:sz w:val="20"/>
        </w:rPr>
        <w:t>forma</w:t>
      </w:r>
      <w:r>
        <w:rPr>
          <w:spacing w:val="-13"/>
          <w:sz w:val="20"/>
        </w:rPr>
        <w:t xml:space="preserve"> </w:t>
      </w:r>
      <w:r>
        <w:rPr>
          <w:spacing w:val="-4"/>
          <w:sz w:val="20"/>
        </w:rPr>
        <w:t>arbitraria</w:t>
      </w:r>
      <w:r>
        <w:rPr>
          <w:spacing w:val="-14"/>
          <w:sz w:val="20"/>
        </w:rPr>
        <w:t xml:space="preserve"> </w:t>
      </w:r>
      <w:r>
        <w:rPr>
          <w:spacing w:val="-4"/>
          <w:sz w:val="20"/>
        </w:rPr>
        <w:t>su</w:t>
      </w:r>
      <w:r>
        <w:rPr>
          <w:spacing w:val="-14"/>
          <w:sz w:val="20"/>
        </w:rPr>
        <w:t xml:space="preserve"> </w:t>
      </w:r>
      <w:r>
        <w:rPr>
          <w:spacing w:val="-4"/>
          <w:sz w:val="20"/>
        </w:rPr>
        <w:t>permanencia</w:t>
      </w:r>
      <w:r>
        <w:rPr>
          <w:spacing w:val="-13"/>
          <w:sz w:val="20"/>
        </w:rPr>
        <w:t xml:space="preserve"> </w:t>
      </w:r>
      <w:r>
        <w:rPr>
          <w:spacing w:val="-4"/>
          <w:sz w:val="20"/>
        </w:rPr>
        <w:t>en</w:t>
      </w:r>
      <w:r>
        <w:rPr>
          <w:spacing w:val="-11"/>
          <w:sz w:val="20"/>
        </w:rPr>
        <w:t xml:space="preserve"> </w:t>
      </w:r>
      <w:r>
        <w:rPr>
          <w:spacing w:val="-4"/>
          <w:sz w:val="20"/>
        </w:rPr>
        <w:t>su</w:t>
      </w:r>
      <w:r>
        <w:rPr>
          <w:spacing w:val="-12"/>
          <w:sz w:val="20"/>
        </w:rPr>
        <w:t xml:space="preserve"> </w:t>
      </w:r>
      <w:r>
        <w:rPr>
          <w:spacing w:val="-4"/>
          <w:sz w:val="20"/>
        </w:rPr>
        <w:t>cargo</w:t>
      </w:r>
      <w:r>
        <w:rPr>
          <w:spacing w:val="-14"/>
          <w:sz w:val="20"/>
        </w:rPr>
        <w:t xml:space="preserve"> </w:t>
      </w:r>
      <w:r>
        <w:rPr>
          <w:spacing w:val="-4"/>
          <w:sz w:val="20"/>
        </w:rPr>
        <w:t>como</w:t>
      </w:r>
      <w:r>
        <w:rPr>
          <w:spacing w:val="-13"/>
          <w:sz w:val="20"/>
        </w:rPr>
        <w:t xml:space="preserve"> </w:t>
      </w:r>
      <w:r>
        <w:rPr>
          <w:spacing w:val="-4"/>
          <w:sz w:val="20"/>
        </w:rPr>
        <w:t>Fiscal.</w:t>
      </w:r>
      <w:r>
        <w:rPr>
          <w:spacing w:val="-14"/>
          <w:sz w:val="20"/>
        </w:rPr>
        <w:t xml:space="preserve"> </w:t>
      </w:r>
      <w:r>
        <w:rPr>
          <w:spacing w:val="-4"/>
          <w:sz w:val="20"/>
        </w:rPr>
        <w:t>En</w:t>
      </w:r>
      <w:r>
        <w:rPr>
          <w:spacing w:val="-12"/>
          <w:sz w:val="20"/>
        </w:rPr>
        <w:t xml:space="preserve"> </w:t>
      </w:r>
      <w:r>
        <w:rPr>
          <w:spacing w:val="-4"/>
          <w:sz w:val="20"/>
        </w:rPr>
        <w:t>consecuencia, este</w:t>
      </w:r>
      <w:r>
        <w:rPr>
          <w:spacing w:val="-9"/>
          <w:sz w:val="20"/>
        </w:rPr>
        <w:t xml:space="preserve"> </w:t>
      </w:r>
      <w:r>
        <w:rPr>
          <w:spacing w:val="-4"/>
          <w:sz w:val="20"/>
        </w:rPr>
        <w:t>Tribunal</w:t>
      </w:r>
      <w:r>
        <w:rPr>
          <w:spacing w:val="-8"/>
          <w:sz w:val="20"/>
        </w:rPr>
        <w:t xml:space="preserve"> </w:t>
      </w:r>
      <w:r>
        <w:rPr>
          <w:spacing w:val="-4"/>
          <w:sz w:val="20"/>
        </w:rPr>
        <w:t>considera</w:t>
      </w:r>
      <w:r>
        <w:rPr>
          <w:spacing w:val="-8"/>
          <w:sz w:val="20"/>
        </w:rPr>
        <w:t xml:space="preserve"> </w:t>
      </w:r>
      <w:r>
        <w:rPr>
          <w:spacing w:val="-4"/>
          <w:sz w:val="20"/>
        </w:rPr>
        <w:t>que</w:t>
      </w:r>
      <w:r>
        <w:rPr>
          <w:spacing w:val="-9"/>
          <w:sz w:val="20"/>
        </w:rPr>
        <w:t xml:space="preserve"> </w:t>
      </w:r>
      <w:r>
        <w:rPr>
          <w:spacing w:val="-4"/>
          <w:sz w:val="20"/>
        </w:rPr>
        <w:t>el</w:t>
      </w:r>
      <w:r>
        <w:rPr>
          <w:spacing w:val="-8"/>
          <w:sz w:val="20"/>
        </w:rPr>
        <w:t xml:space="preserve"> </w:t>
      </w:r>
      <w:r>
        <w:rPr>
          <w:spacing w:val="-4"/>
          <w:sz w:val="20"/>
        </w:rPr>
        <w:t>Estado</w:t>
      </w:r>
      <w:r>
        <w:rPr>
          <w:spacing w:val="-9"/>
          <w:sz w:val="20"/>
        </w:rPr>
        <w:t xml:space="preserve"> </w:t>
      </w:r>
      <w:r>
        <w:rPr>
          <w:spacing w:val="-4"/>
          <w:sz w:val="20"/>
        </w:rPr>
        <w:t>afectó</w:t>
      </w:r>
      <w:r>
        <w:rPr>
          <w:spacing w:val="-9"/>
          <w:sz w:val="20"/>
        </w:rPr>
        <w:t xml:space="preserve"> </w:t>
      </w:r>
      <w:r>
        <w:rPr>
          <w:spacing w:val="-4"/>
          <w:sz w:val="20"/>
        </w:rPr>
        <w:t>indebidamente</w:t>
      </w:r>
      <w:r>
        <w:rPr>
          <w:spacing w:val="-9"/>
          <w:sz w:val="20"/>
        </w:rPr>
        <w:t xml:space="preserve"> </w:t>
      </w:r>
      <w:r>
        <w:rPr>
          <w:spacing w:val="-4"/>
          <w:sz w:val="20"/>
        </w:rPr>
        <w:t>su</w:t>
      </w:r>
      <w:r>
        <w:rPr>
          <w:spacing w:val="-7"/>
          <w:sz w:val="20"/>
        </w:rPr>
        <w:t xml:space="preserve"> </w:t>
      </w:r>
      <w:r>
        <w:rPr>
          <w:spacing w:val="-4"/>
          <w:sz w:val="20"/>
        </w:rPr>
        <w:t>derecho</w:t>
      </w:r>
      <w:r>
        <w:rPr>
          <w:spacing w:val="-12"/>
          <w:sz w:val="20"/>
        </w:rPr>
        <w:t xml:space="preserve"> </w:t>
      </w:r>
      <w:r>
        <w:rPr>
          <w:spacing w:val="-4"/>
          <w:sz w:val="20"/>
        </w:rPr>
        <w:t>a</w:t>
      </w:r>
      <w:r>
        <w:rPr>
          <w:spacing w:val="-8"/>
          <w:sz w:val="20"/>
        </w:rPr>
        <w:t xml:space="preserve"> </w:t>
      </w:r>
      <w:r>
        <w:rPr>
          <w:spacing w:val="-4"/>
          <w:sz w:val="20"/>
        </w:rPr>
        <w:t>permanecer</w:t>
      </w:r>
      <w:r>
        <w:rPr>
          <w:spacing w:val="-7"/>
          <w:sz w:val="20"/>
        </w:rPr>
        <w:t xml:space="preserve"> </w:t>
      </w:r>
      <w:r>
        <w:rPr>
          <w:spacing w:val="-4"/>
          <w:sz w:val="20"/>
        </w:rPr>
        <w:t>en</w:t>
      </w:r>
      <w:r>
        <w:rPr>
          <w:spacing w:val="-7"/>
          <w:sz w:val="20"/>
        </w:rPr>
        <w:t xml:space="preserve"> </w:t>
      </w:r>
      <w:r>
        <w:rPr>
          <w:spacing w:val="-4"/>
          <w:sz w:val="20"/>
        </w:rPr>
        <w:t xml:space="preserve">el </w:t>
      </w:r>
      <w:r>
        <w:rPr>
          <w:w w:val="95"/>
          <w:sz w:val="20"/>
        </w:rPr>
        <w:t>cargo</w:t>
      </w:r>
      <w:r>
        <w:rPr>
          <w:spacing w:val="-6"/>
          <w:w w:val="95"/>
          <w:sz w:val="20"/>
        </w:rPr>
        <w:t xml:space="preserve"> </w:t>
      </w:r>
      <w:r>
        <w:rPr>
          <w:w w:val="95"/>
          <w:sz w:val="20"/>
        </w:rPr>
        <w:t>en</w:t>
      </w:r>
      <w:r>
        <w:rPr>
          <w:spacing w:val="-5"/>
          <w:w w:val="95"/>
          <w:sz w:val="20"/>
        </w:rPr>
        <w:t xml:space="preserve"> </w:t>
      </w:r>
      <w:r>
        <w:rPr>
          <w:w w:val="95"/>
          <w:sz w:val="20"/>
        </w:rPr>
        <w:t>condiciones</w:t>
      </w:r>
      <w:r>
        <w:rPr>
          <w:spacing w:val="-7"/>
          <w:w w:val="95"/>
          <w:sz w:val="20"/>
        </w:rPr>
        <w:t xml:space="preserve"> </w:t>
      </w:r>
      <w:r>
        <w:rPr>
          <w:w w:val="95"/>
          <w:sz w:val="20"/>
        </w:rPr>
        <w:t>de</w:t>
      </w:r>
      <w:r>
        <w:rPr>
          <w:spacing w:val="-11"/>
          <w:w w:val="95"/>
          <w:sz w:val="20"/>
        </w:rPr>
        <w:t xml:space="preserve"> </w:t>
      </w:r>
      <w:r>
        <w:rPr>
          <w:w w:val="95"/>
          <w:sz w:val="20"/>
        </w:rPr>
        <w:t>igualdad,</w:t>
      </w:r>
      <w:r>
        <w:rPr>
          <w:spacing w:val="-5"/>
          <w:w w:val="95"/>
          <w:sz w:val="20"/>
        </w:rPr>
        <w:t xml:space="preserve"> </w:t>
      </w:r>
      <w:r>
        <w:rPr>
          <w:w w:val="95"/>
          <w:sz w:val="20"/>
        </w:rPr>
        <w:t>en</w:t>
      </w:r>
      <w:r>
        <w:rPr>
          <w:spacing w:val="-5"/>
          <w:w w:val="95"/>
          <w:sz w:val="20"/>
        </w:rPr>
        <w:t xml:space="preserve"> </w:t>
      </w:r>
      <w:r>
        <w:rPr>
          <w:w w:val="95"/>
          <w:sz w:val="20"/>
        </w:rPr>
        <w:t>violación</w:t>
      </w:r>
      <w:r>
        <w:rPr>
          <w:spacing w:val="-9"/>
          <w:w w:val="95"/>
          <w:sz w:val="20"/>
        </w:rPr>
        <w:t xml:space="preserve"> </w:t>
      </w:r>
      <w:r>
        <w:rPr>
          <w:w w:val="95"/>
          <w:sz w:val="20"/>
        </w:rPr>
        <w:t>del</w:t>
      </w:r>
      <w:r>
        <w:rPr>
          <w:spacing w:val="-6"/>
          <w:w w:val="95"/>
          <w:sz w:val="20"/>
        </w:rPr>
        <w:t xml:space="preserve"> </w:t>
      </w:r>
      <w:r>
        <w:rPr>
          <w:w w:val="95"/>
          <w:sz w:val="20"/>
        </w:rPr>
        <w:t>derecho</w:t>
      </w:r>
      <w:r>
        <w:rPr>
          <w:spacing w:val="-9"/>
          <w:w w:val="95"/>
          <w:sz w:val="20"/>
        </w:rPr>
        <w:t xml:space="preserve"> </w:t>
      </w:r>
      <w:r>
        <w:rPr>
          <w:w w:val="95"/>
          <w:sz w:val="20"/>
        </w:rPr>
        <w:t>consagrado</w:t>
      </w:r>
      <w:r>
        <w:rPr>
          <w:spacing w:val="-8"/>
          <w:w w:val="95"/>
          <w:sz w:val="20"/>
        </w:rPr>
        <w:t xml:space="preserve"> </w:t>
      </w:r>
      <w:r>
        <w:rPr>
          <w:w w:val="95"/>
          <w:sz w:val="20"/>
        </w:rPr>
        <w:t>en</w:t>
      </w:r>
      <w:r>
        <w:rPr>
          <w:spacing w:val="-3"/>
          <w:w w:val="95"/>
          <w:sz w:val="20"/>
        </w:rPr>
        <w:t xml:space="preserve"> </w:t>
      </w:r>
      <w:r>
        <w:rPr>
          <w:w w:val="95"/>
          <w:sz w:val="20"/>
        </w:rPr>
        <w:t>el</w:t>
      </w:r>
      <w:r>
        <w:rPr>
          <w:spacing w:val="-9"/>
          <w:w w:val="95"/>
          <w:sz w:val="20"/>
        </w:rPr>
        <w:t xml:space="preserve"> </w:t>
      </w:r>
      <w:r>
        <w:rPr>
          <w:w w:val="95"/>
          <w:sz w:val="20"/>
        </w:rPr>
        <w:t>artículo</w:t>
      </w:r>
      <w:r>
        <w:rPr>
          <w:spacing w:val="-8"/>
          <w:w w:val="95"/>
          <w:sz w:val="20"/>
        </w:rPr>
        <w:t xml:space="preserve"> </w:t>
      </w:r>
      <w:r>
        <w:rPr>
          <w:spacing w:val="-2"/>
          <w:w w:val="95"/>
          <w:sz w:val="20"/>
        </w:rPr>
        <w:t>23.1.c)</w:t>
      </w:r>
    </w:p>
    <w:p w14:paraId="4F35F90E" w14:textId="77777777" w:rsidR="00644DE7" w:rsidRDefault="00644DE7">
      <w:pPr>
        <w:pStyle w:val="Textoindependiente"/>
      </w:pPr>
    </w:p>
    <w:p w14:paraId="64A07CE7" w14:textId="77777777" w:rsidR="00644DE7" w:rsidRDefault="00000000">
      <w:pPr>
        <w:pStyle w:val="Textoindependiente"/>
        <w:spacing w:before="2"/>
        <w:rPr>
          <w:sz w:val="29"/>
        </w:rPr>
      </w:pPr>
      <w:r>
        <w:pict w14:anchorId="7489B7ED">
          <v:rect id="docshape26" o:spid="_x0000_s2079" style="position:absolute;margin-left:85.1pt;margin-top:18.95pt;width:2in;height:.6pt;z-index:-15716352;mso-wrap-distance-left:0;mso-wrap-distance-right:0;mso-position-horizontal-relative:page" fillcolor="black" stroked="f">
            <w10:wrap type="topAndBottom" anchorx="page"/>
          </v:rect>
        </w:pict>
      </w:r>
    </w:p>
    <w:p w14:paraId="7BE49C8E" w14:textId="77777777" w:rsidR="00644DE7" w:rsidRDefault="00000000">
      <w:pPr>
        <w:spacing w:before="96"/>
        <w:ind w:left="101" w:right="113"/>
        <w:jc w:val="both"/>
        <w:rPr>
          <w:sz w:val="16"/>
        </w:rPr>
      </w:pPr>
      <w:bookmarkStart w:id="163" w:name="_bookmark138"/>
      <w:bookmarkEnd w:id="163"/>
      <w:r>
        <w:rPr>
          <w:sz w:val="16"/>
          <w:vertAlign w:val="superscript"/>
        </w:rPr>
        <w:t>112</w:t>
      </w:r>
      <w:r>
        <w:rPr>
          <w:spacing w:val="40"/>
          <w:sz w:val="16"/>
        </w:rPr>
        <w:t xml:space="preserve">  </w:t>
      </w:r>
      <w:r>
        <w:rPr>
          <w:i/>
          <w:sz w:val="16"/>
        </w:rPr>
        <w:t>Cfr. Caso Reverón Trujillo Vs. Venezuela. Excepción Preliminar, Fondo, Reparaciones y Costas.</w:t>
      </w:r>
      <w:r>
        <w:rPr>
          <w:i/>
          <w:spacing w:val="40"/>
          <w:sz w:val="16"/>
        </w:rPr>
        <w:t xml:space="preserve"> </w:t>
      </w:r>
      <w:r>
        <w:rPr>
          <w:sz w:val="16"/>
        </w:rPr>
        <w:t xml:space="preserve">Sentencia de 30 de junio de 2009. Serie C No. 197, párr. 138, y </w:t>
      </w:r>
      <w:r>
        <w:rPr>
          <w:i/>
          <w:sz w:val="16"/>
        </w:rPr>
        <w:t xml:space="preserve">Caso Mina Cuero Vs. Ecuador, supra, </w:t>
      </w:r>
      <w:r>
        <w:rPr>
          <w:sz w:val="16"/>
        </w:rPr>
        <w:t xml:space="preserve">párr. </w:t>
      </w:r>
      <w:r>
        <w:rPr>
          <w:spacing w:val="-4"/>
          <w:sz w:val="16"/>
        </w:rPr>
        <w:t>107.</w:t>
      </w:r>
    </w:p>
    <w:p w14:paraId="0C56F058" w14:textId="77777777" w:rsidR="00644DE7" w:rsidRDefault="00000000">
      <w:pPr>
        <w:spacing w:before="119"/>
        <w:ind w:left="101" w:right="117"/>
        <w:jc w:val="both"/>
        <w:rPr>
          <w:sz w:val="16"/>
        </w:rPr>
      </w:pPr>
      <w:bookmarkStart w:id="164" w:name="_bookmark139"/>
      <w:bookmarkEnd w:id="164"/>
      <w:r>
        <w:rPr>
          <w:sz w:val="16"/>
          <w:vertAlign w:val="superscript"/>
        </w:rPr>
        <w:t>113</w:t>
      </w:r>
      <w:r>
        <w:rPr>
          <w:spacing w:val="80"/>
          <w:w w:val="150"/>
          <w:sz w:val="16"/>
        </w:rPr>
        <w:t xml:space="preserve">  </w:t>
      </w:r>
      <w:r>
        <w:rPr>
          <w:i/>
          <w:sz w:val="16"/>
        </w:rPr>
        <w:t xml:space="preserve">Cfr. Caso Moya Solís Vs. Perú. Excepciones Preliminares, Fondo, Reparaciones y Costas. </w:t>
      </w:r>
      <w:r>
        <w:rPr>
          <w:sz w:val="16"/>
        </w:rPr>
        <w:t>Sentencia de</w:t>
      </w:r>
      <w:r>
        <w:rPr>
          <w:spacing w:val="40"/>
          <w:sz w:val="16"/>
        </w:rPr>
        <w:t xml:space="preserve"> </w:t>
      </w:r>
      <w:r>
        <w:rPr>
          <w:sz w:val="16"/>
        </w:rPr>
        <w:t xml:space="preserve">3 de junio de 2021. Serie C No. 425, párr. 108, y </w:t>
      </w:r>
      <w:r>
        <w:rPr>
          <w:i/>
          <w:sz w:val="16"/>
        </w:rPr>
        <w:t xml:space="preserve">Caso Mina Cuero Vs. Ecuador, supra, </w:t>
      </w:r>
      <w:r>
        <w:rPr>
          <w:sz w:val="16"/>
        </w:rPr>
        <w:t>párr. 107.</w:t>
      </w:r>
    </w:p>
    <w:p w14:paraId="7E4F2413" w14:textId="77777777" w:rsidR="00644DE7" w:rsidRDefault="00000000">
      <w:pPr>
        <w:spacing w:before="120"/>
        <w:ind w:left="101" w:right="113"/>
        <w:jc w:val="both"/>
        <w:rPr>
          <w:sz w:val="16"/>
        </w:rPr>
      </w:pPr>
      <w:bookmarkStart w:id="165" w:name="_bookmark140"/>
      <w:bookmarkEnd w:id="165"/>
      <w:r>
        <w:rPr>
          <w:sz w:val="16"/>
          <w:vertAlign w:val="superscript"/>
        </w:rPr>
        <w:t>114</w:t>
      </w:r>
      <w:r>
        <w:rPr>
          <w:spacing w:val="80"/>
          <w:w w:val="150"/>
          <w:sz w:val="16"/>
        </w:rPr>
        <w:t xml:space="preserve">  </w:t>
      </w:r>
      <w:r>
        <w:rPr>
          <w:i/>
          <w:sz w:val="16"/>
        </w:rPr>
        <w:t>Cfr.</w:t>
      </w:r>
      <w:r>
        <w:rPr>
          <w:i/>
          <w:spacing w:val="-1"/>
          <w:sz w:val="16"/>
        </w:rPr>
        <w:t xml:space="preserve"> </w:t>
      </w:r>
      <w:r>
        <w:rPr>
          <w:i/>
          <w:sz w:val="16"/>
        </w:rPr>
        <w:t>Inter alia,</w:t>
      </w:r>
      <w:r>
        <w:rPr>
          <w:i/>
          <w:spacing w:val="-1"/>
          <w:sz w:val="16"/>
        </w:rPr>
        <w:t xml:space="preserve"> </w:t>
      </w:r>
      <w:r>
        <w:rPr>
          <w:i/>
          <w:sz w:val="16"/>
        </w:rPr>
        <w:t>Caso Reverón</w:t>
      </w:r>
      <w:r>
        <w:rPr>
          <w:i/>
          <w:spacing w:val="-3"/>
          <w:sz w:val="16"/>
        </w:rPr>
        <w:t xml:space="preserve"> </w:t>
      </w:r>
      <w:r>
        <w:rPr>
          <w:i/>
          <w:sz w:val="16"/>
        </w:rPr>
        <w:t>Trujillo Vs.</w:t>
      </w:r>
      <w:r>
        <w:rPr>
          <w:i/>
          <w:spacing w:val="-1"/>
          <w:sz w:val="16"/>
        </w:rPr>
        <w:t xml:space="preserve"> </w:t>
      </w:r>
      <w:r>
        <w:rPr>
          <w:i/>
          <w:sz w:val="16"/>
        </w:rPr>
        <w:t>Venezuela,</w:t>
      </w:r>
      <w:r>
        <w:rPr>
          <w:i/>
          <w:spacing w:val="-1"/>
          <w:sz w:val="16"/>
        </w:rPr>
        <w:t xml:space="preserve"> </w:t>
      </w:r>
      <w:r>
        <w:rPr>
          <w:i/>
          <w:sz w:val="16"/>
        </w:rPr>
        <w:t>supra</w:t>
      </w:r>
      <w:r>
        <w:rPr>
          <w:sz w:val="16"/>
        </w:rPr>
        <w:t>,</w:t>
      </w:r>
      <w:r>
        <w:rPr>
          <w:spacing w:val="-3"/>
          <w:sz w:val="16"/>
        </w:rPr>
        <w:t xml:space="preserve"> </w:t>
      </w:r>
      <w:r>
        <w:rPr>
          <w:sz w:val="16"/>
        </w:rPr>
        <w:t>párr.</w:t>
      </w:r>
      <w:r>
        <w:rPr>
          <w:spacing w:val="-1"/>
          <w:sz w:val="16"/>
        </w:rPr>
        <w:t xml:space="preserve"> </w:t>
      </w:r>
      <w:r>
        <w:rPr>
          <w:sz w:val="16"/>
        </w:rPr>
        <w:t>138;</w:t>
      </w:r>
      <w:r>
        <w:rPr>
          <w:spacing w:val="-4"/>
          <w:sz w:val="16"/>
        </w:rPr>
        <w:t xml:space="preserve"> </w:t>
      </w:r>
      <w:r>
        <w:rPr>
          <w:i/>
          <w:sz w:val="16"/>
        </w:rPr>
        <w:t>Caso</w:t>
      </w:r>
      <w:r>
        <w:rPr>
          <w:i/>
          <w:spacing w:val="-2"/>
          <w:sz w:val="16"/>
        </w:rPr>
        <w:t xml:space="preserve"> </w:t>
      </w:r>
      <w:r>
        <w:rPr>
          <w:i/>
          <w:sz w:val="16"/>
        </w:rPr>
        <w:t>Colindres</w:t>
      </w:r>
      <w:r>
        <w:rPr>
          <w:i/>
          <w:spacing w:val="-2"/>
          <w:sz w:val="16"/>
        </w:rPr>
        <w:t xml:space="preserve"> </w:t>
      </w:r>
      <w:r>
        <w:rPr>
          <w:i/>
          <w:sz w:val="16"/>
        </w:rPr>
        <w:t>Schonenberg</w:t>
      </w:r>
      <w:r>
        <w:rPr>
          <w:i/>
          <w:spacing w:val="-2"/>
          <w:sz w:val="16"/>
        </w:rPr>
        <w:t xml:space="preserve"> </w:t>
      </w:r>
      <w:r>
        <w:rPr>
          <w:i/>
          <w:sz w:val="16"/>
        </w:rPr>
        <w:t>Vs. El Salvador, supra,</w:t>
      </w:r>
      <w:r>
        <w:rPr>
          <w:i/>
          <w:spacing w:val="-1"/>
          <w:sz w:val="16"/>
        </w:rPr>
        <w:t xml:space="preserve"> </w:t>
      </w:r>
      <w:r>
        <w:rPr>
          <w:sz w:val="16"/>
        </w:rPr>
        <w:t xml:space="preserve">párr. 93; </w:t>
      </w:r>
      <w:r>
        <w:rPr>
          <w:i/>
          <w:sz w:val="16"/>
        </w:rPr>
        <w:t xml:space="preserve">Caso Moya Solís Vs. Perú, supra, </w:t>
      </w:r>
      <w:r>
        <w:rPr>
          <w:sz w:val="16"/>
        </w:rPr>
        <w:t>párr. 109,</w:t>
      </w:r>
      <w:r>
        <w:rPr>
          <w:spacing w:val="-1"/>
          <w:sz w:val="16"/>
        </w:rPr>
        <w:t xml:space="preserve"> </w:t>
      </w:r>
      <w:r>
        <w:rPr>
          <w:sz w:val="16"/>
        </w:rPr>
        <w:t xml:space="preserve">y </w:t>
      </w:r>
      <w:r>
        <w:rPr>
          <w:i/>
          <w:sz w:val="16"/>
        </w:rPr>
        <w:t xml:space="preserve">Caso Cuya Lavy y otros Vs. Perú, supra, </w:t>
      </w:r>
      <w:r>
        <w:rPr>
          <w:sz w:val="16"/>
        </w:rPr>
        <w:t>párr. 160.</w:t>
      </w:r>
    </w:p>
    <w:p w14:paraId="3D27F160" w14:textId="77777777" w:rsidR="00644DE7" w:rsidRDefault="00000000">
      <w:pPr>
        <w:spacing w:before="120"/>
        <w:ind w:left="101"/>
        <w:jc w:val="both"/>
        <w:rPr>
          <w:sz w:val="16"/>
        </w:rPr>
      </w:pPr>
      <w:bookmarkStart w:id="166" w:name="_bookmark141"/>
      <w:bookmarkEnd w:id="166"/>
      <w:r>
        <w:rPr>
          <w:sz w:val="16"/>
          <w:vertAlign w:val="superscript"/>
        </w:rPr>
        <w:t>115</w:t>
      </w:r>
      <w:r>
        <w:rPr>
          <w:spacing w:val="62"/>
          <w:sz w:val="16"/>
        </w:rPr>
        <w:t xml:space="preserve">   </w:t>
      </w:r>
      <w:r>
        <w:rPr>
          <w:i/>
          <w:sz w:val="16"/>
        </w:rPr>
        <w:t>Cfr.</w:t>
      </w:r>
      <w:r>
        <w:rPr>
          <w:i/>
          <w:spacing w:val="-1"/>
          <w:sz w:val="16"/>
        </w:rPr>
        <w:t xml:space="preserve"> </w:t>
      </w:r>
      <w:r>
        <w:rPr>
          <w:i/>
          <w:sz w:val="16"/>
        </w:rPr>
        <w:t>Caso</w:t>
      </w:r>
      <w:r>
        <w:rPr>
          <w:i/>
          <w:spacing w:val="-3"/>
          <w:sz w:val="16"/>
        </w:rPr>
        <w:t xml:space="preserve"> </w:t>
      </w:r>
      <w:r>
        <w:rPr>
          <w:i/>
          <w:sz w:val="16"/>
        </w:rPr>
        <w:t>Martínez</w:t>
      </w:r>
      <w:r>
        <w:rPr>
          <w:i/>
          <w:spacing w:val="-2"/>
          <w:sz w:val="16"/>
        </w:rPr>
        <w:t xml:space="preserve"> </w:t>
      </w:r>
      <w:r>
        <w:rPr>
          <w:i/>
          <w:sz w:val="16"/>
        </w:rPr>
        <w:t>Esquivia</w:t>
      </w:r>
      <w:r>
        <w:rPr>
          <w:i/>
          <w:spacing w:val="-3"/>
          <w:sz w:val="16"/>
        </w:rPr>
        <w:t xml:space="preserve"> </w:t>
      </w:r>
      <w:r>
        <w:rPr>
          <w:i/>
          <w:sz w:val="16"/>
        </w:rPr>
        <w:t>Vs. Colombia</w:t>
      </w:r>
      <w:r>
        <w:rPr>
          <w:sz w:val="16"/>
        </w:rPr>
        <w:t xml:space="preserve">, </w:t>
      </w:r>
      <w:r>
        <w:rPr>
          <w:i/>
          <w:sz w:val="16"/>
        </w:rPr>
        <w:t>supra</w:t>
      </w:r>
      <w:r>
        <w:rPr>
          <w:sz w:val="16"/>
        </w:rPr>
        <w:t>,</w:t>
      </w:r>
      <w:r>
        <w:rPr>
          <w:spacing w:val="-3"/>
          <w:sz w:val="16"/>
        </w:rPr>
        <w:t xml:space="preserve"> </w:t>
      </w:r>
      <w:r>
        <w:rPr>
          <w:sz w:val="16"/>
        </w:rPr>
        <w:t>párr.</w:t>
      </w:r>
      <w:r>
        <w:rPr>
          <w:spacing w:val="-2"/>
          <w:sz w:val="16"/>
        </w:rPr>
        <w:t xml:space="preserve"> </w:t>
      </w:r>
      <w:r>
        <w:rPr>
          <w:sz w:val="16"/>
        </w:rPr>
        <w:t>115;</w:t>
      </w:r>
      <w:r>
        <w:rPr>
          <w:spacing w:val="-2"/>
          <w:sz w:val="16"/>
        </w:rPr>
        <w:t xml:space="preserve"> </w:t>
      </w:r>
      <w:r>
        <w:rPr>
          <w:i/>
          <w:sz w:val="16"/>
        </w:rPr>
        <w:t>Caso Casa Nina</w:t>
      </w:r>
      <w:r>
        <w:rPr>
          <w:i/>
          <w:spacing w:val="-2"/>
          <w:sz w:val="16"/>
        </w:rPr>
        <w:t xml:space="preserve"> </w:t>
      </w:r>
      <w:r>
        <w:rPr>
          <w:i/>
          <w:sz w:val="16"/>
        </w:rPr>
        <w:t>Vs. Perú,</w:t>
      </w:r>
      <w:r>
        <w:rPr>
          <w:i/>
          <w:spacing w:val="-1"/>
          <w:sz w:val="16"/>
        </w:rPr>
        <w:t xml:space="preserve"> </w:t>
      </w:r>
      <w:r>
        <w:rPr>
          <w:i/>
          <w:sz w:val="16"/>
        </w:rPr>
        <w:t>supra</w:t>
      </w:r>
      <w:r>
        <w:rPr>
          <w:sz w:val="16"/>
        </w:rPr>
        <w:t>,</w:t>
      </w:r>
      <w:r>
        <w:rPr>
          <w:spacing w:val="-2"/>
          <w:sz w:val="16"/>
        </w:rPr>
        <w:t xml:space="preserve"> </w:t>
      </w:r>
      <w:r>
        <w:rPr>
          <w:sz w:val="16"/>
        </w:rPr>
        <w:t>párr.</w:t>
      </w:r>
      <w:r>
        <w:rPr>
          <w:spacing w:val="-2"/>
          <w:sz w:val="16"/>
        </w:rPr>
        <w:t xml:space="preserve"> </w:t>
      </w:r>
      <w:r>
        <w:rPr>
          <w:spacing w:val="-5"/>
          <w:sz w:val="16"/>
        </w:rPr>
        <w:t>97;</w:t>
      </w:r>
    </w:p>
    <w:p w14:paraId="4063CF1C" w14:textId="77777777" w:rsidR="00644DE7" w:rsidRDefault="00000000">
      <w:pPr>
        <w:ind w:left="101"/>
        <w:rPr>
          <w:sz w:val="16"/>
        </w:rPr>
      </w:pPr>
      <w:r>
        <w:rPr>
          <w:i/>
          <w:sz w:val="16"/>
        </w:rPr>
        <w:t>Caso</w:t>
      </w:r>
      <w:r>
        <w:rPr>
          <w:i/>
          <w:spacing w:val="-8"/>
          <w:sz w:val="16"/>
        </w:rPr>
        <w:t xml:space="preserve"> </w:t>
      </w:r>
      <w:r>
        <w:rPr>
          <w:i/>
          <w:sz w:val="16"/>
        </w:rPr>
        <w:t>Moya</w:t>
      </w:r>
      <w:r>
        <w:rPr>
          <w:i/>
          <w:spacing w:val="-4"/>
          <w:sz w:val="16"/>
        </w:rPr>
        <w:t xml:space="preserve"> </w:t>
      </w:r>
      <w:r>
        <w:rPr>
          <w:i/>
          <w:sz w:val="16"/>
        </w:rPr>
        <w:t>Solís</w:t>
      </w:r>
      <w:r>
        <w:rPr>
          <w:i/>
          <w:spacing w:val="-3"/>
          <w:sz w:val="16"/>
        </w:rPr>
        <w:t xml:space="preserve"> </w:t>
      </w:r>
      <w:r>
        <w:rPr>
          <w:i/>
          <w:sz w:val="16"/>
        </w:rPr>
        <w:t>Vs.</w:t>
      </w:r>
      <w:r>
        <w:rPr>
          <w:i/>
          <w:spacing w:val="-3"/>
          <w:sz w:val="16"/>
        </w:rPr>
        <w:t xml:space="preserve"> </w:t>
      </w:r>
      <w:r>
        <w:rPr>
          <w:i/>
          <w:sz w:val="16"/>
        </w:rPr>
        <w:t>Perú,</w:t>
      </w:r>
      <w:r>
        <w:rPr>
          <w:i/>
          <w:spacing w:val="-2"/>
          <w:sz w:val="16"/>
        </w:rPr>
        <w:t xml:space="preserve"> </w:t>
      </w:r>
      <w:r>
        <w:rPr>
          <w:i/>
          <w:sz w:val="16"/>
        </w:rPr>
        <w:t>supra</w:t>
      </w:r>
      <w:r>
        <w:rPr>
          <w:sz w:val="16"/>
        </w:rPr>
        <w:t>,</w:t>
      </w:r>
      <w:r>
        <w:rPr>
          <w:spacing w:val="-2"/>
          <w:sz w:val="16"/>
        </w:rPr>
        <w:t xml:space="preserve"> </w:t>
      </w:r>
      <w:r>
        <w:rPr>
          <w:sz w:val="16"/>
        </w:rPr>
        <w:t>párr.</w:t>
      </w:r>
      <w:r>
        <w:rPr>
          <w:spacing w:val="-4"/>
          <w:sz w:val="16"/>
        </w:rPr>
        <w:t xml:space="preserve"> </w:t>
      </w:r>
      <w:r>
        <w:rPr>
          <w:sz w:val="16"/>
        </w:rPr>
        <w:t>109,</w:t>
      </w:r>
      <w:r>
        <w:rPr>
          <w:spacing w:val="-5"/>
          <w:sz w:val="16"/>
        </w:rPr>
        <w:t xml:space="preserve"> </w:t>
      </w:r>
      <w:r>
        <w:rPr>
          <w:sz w:val="16"/>
        </w:rPr>
        <w:t>y</w:t>
      </w:r>
      <w:r>
        <w:rPr>
          <w:spacing w:val="-3"/>
          <w:sz w:val="16"/>
        </w:rPr>
        <w:t xml:space="preserve"> </w:t>
      </w:r>
      <w:r>
        <w:rPr>
          <w:i/>
          <w:sz w:val="16"/>
        </w:rPr>
        <w:t>Caso</w:t>
      </w:r>
      <w:r>
        <w:rPr>
          <w:i/>
          <w:spacing w:val="-3"/>
          <w:sz w:val="16"/>
        </w:rPr>
        <w:t xml:space="preserve"> </w:t>
      </w:r>
      <w:r>
        <w:rPr>
          <w:i/>
          <w:sz w:val="16"/>
        </w:rPr>
        <w:t>Cuya</w:t>
      </w:r>
      <w:r>
        <w:rPr>
          <w:i/>
          <w:spacing w:val="-3"/>
          <w:sz w:val="16"/>
        </w:rPr>
        <w:t xml:space="preserve"> </w:t>
      </w:r>
      <w:r>
        <w:rPr>
          <w:i/>
          <w:sz w:val="16"/>
        </w:rPr>
        <w:t>Lavy</w:t>
      </w:r>
      <w:r>
        <w:rPr>
          <w:i/>
          <w:spacing w:val="-3"/>
          <w:sz w:val="16"/>
        </w:rPr>
        <w:t xml:space="preserve"> </w:t>
      </w:r>
      <w:r>
        <w:rPr>
          <w:i/>
          <w:sz w:val="16"/>
        </w:rPr>
        <w:t>y</w:t>
      </w:r>
      <w:r>
        <w:rPr>
          <w:i/>
          <w:spacing w:val="-3"/>
          <w:sz w:val="16"/>
        </w:rPr>
        <w:t xml:space="preserve"> </w:t>
      </w:r>
      <w:r>
        <w:rPr>
          <w:i/>
          <w:sz w:val="16"/>
        </w:rPr>
        <w:t>otros</w:t>
      </w:r>
      <w:r>
        <w:rPr>
          <w:i/>
          <w:spacing w:val="-3"/>
          <w:sz w:val="16"/>
        </w:rPr>
        <w:t xml:space="preserve"> </w:t>
      </w:r>
      <w:r>
        <w:rPr>
          <w:i/>
          <w:sz w:val="16"/>
        </w:rPr>
        <w:t>Vs.</w:t>
      </w:r>
      <w:r>
        <w:rPr>
          <w:i/>
          <w:spacing w:val="-3"/>
          <w:sz w:val="16"/>
        </w:rPr>
        <w:t xml:space="preserve"> </w:t>
      </w:r>
      <w:r>
        <w:rPr>
          <w:i/>
          <w:sz w:val="16"/>
        </w:rPr>
        <w:t>Perú,</w:t>
      </w:r>
      <w:r>
        <w:rPr>
          <w:i/>
          <w:spacing w:val="-2"/>
          <w:sz w:val="16"/>
        </w:rPr>
        <w:t xml:space="preserve"> </w:t>
      </w:r>
      <w:r>
        <w:rPr>
          <w:i/>
          <w:sz w:val="16"/>
        </w:rPr>
        <w:t>supra,</w:t>
      </w:r>
      <w:r>
        <w:rPr>
          <w:i/>
          <w:spacing w:val="-4"/>
          <w:sz w:val="16"/>
        </w:rPr>
        <w:t xml:space="preserve"> </w:t>
      </w:r>
      <w:r>
        <w:rPr>
          <w:sz w:val="16"/>
        </w:rPr>
        <w:t>párr.</w:t>
      </w:r>
      <w:r>
        <w:rPr>
          <w:spacing w:val="-4"/>
          <w:sz w:val="16"/>
        </w:rPr>
        <w:t xml:space="preserve"> 160.</w:t>
      </w:r>
    </w:p>
    <w:p w14:paraId="500D39D7" w14:textId="77777777" w:rsidR="00644DE7" w:rsidRDefault="00000000">
      <w:pPr>
        <w:spacing w:before="120"/>
        <w:ind w:left="101" w:right="116"/>
        <w:jc w:val="both"/>
        <w:rPr>
          <w:sz w:val="16"/>
        </w:rPr>
      </w:pPr>
      <w:bookmarkStart w:id="167" w:name="_bookmark142"/>
      <w:bookmarkEnd w:id="167"/>
      <w:r>
        <w:rPr>
          <w:sz w:val="16"/>
          <w:vertAlign w:val="superscript"/>
        </w:rPr>
        <w:t>116</w:t>
      </w:r>
      <w:r>
        <w:rPr>
          <w:spacing w:val="80"/>
          <w:sz w:val="16"/>
        </w:rPr>
        <w:t xml:space="preserve">  </w:t>
      </w:r>
      <w:r>
        <w:rPr>
          <w:sz w:val="16"/>
        </w:rPr>
        <w:t>Cabe</w:t>
      </w:r>
      <w:r>
        <w:rPr>
          <w:spacing w:val="-5"/>
          <w:sz w:val="16"/>
        </w:rPr>
        <w:t xml:space="preserve"> </w:t>
      </w:r>
      <w:r>
        <w:rPr>
          <w:sz w:val="16"/>
        </w:rPr>
        <w:t>recordar</w:t>
      </w:r>
      <w:r>
        <w:rPr>
          <w:spacing w:val="-4"/>
          <w:sz w:val="16"/>
        </w:rPr>
        <w:t xml:space="preserve"> </w:t>
      </w:r>
      <w:r>
        <w:rPr>
          <w:sz w:val="16"/>
        </w:rPr>
        <w:t>que</w:t>
      </w:r>
      <w:r>
        <w:rPr>
          <w:spacing w:val="-5"/>
          <w:sz w:val="16"/>
        </w:rPr>
        <w:t xml:space="preserve"> </w:t>
      </w:r>
      <w:r>
        <w:rPr>
          <w:sz w:val="16"/>
        </w:rPr>
        <w:t>en</w:t>
      </w:r>
      <w:r>
        <w:rPr>
          <w:spacing w:val="-3"/>
          <w:sz w:val="16"/>
        </w:rPr>
        <w:t xml:space="preserve"> </w:t>
      </w:r>
      <w:r>
        <w:rPr>
          <w:sz w:val="16"/>
        </w:rPr>
        <w:t>el</w:t>
      </w:r>
      <w:r>
        <w:rPr>
          <w:spacing w:val="-3"/>
          <w:sz w:val="16"/>
        </w:rPr>
        <w:t xml:space="preserve"> </w:t>
      </w:r>
      <w:r>
        <w:rPr>
          <w:sz w:val="16"/>
        </w:rPr>
        <w:t>caso</w:t>
      </w:r>
      <w:r>
        <w:rPr>
          <w:spacing w:val="-6"/>
          <w:sz w:val="16"/>
        </w:rPr>
        <w:t xml:space="preserve"> </w:t>
      </w:r>
      <w:r>
        <w:rPr>
          <w:i/>
          <w:sz w:val="16"/>
        </w:rPr>
        <w:t>Martínez</w:t>
      </w:r>
      <w:r>
        <w:rPr>
          <w:i/>
          <w:spacing w:val="-3"/>
          <w:sz w:val="16"/>
        </w:rPr>
        <w:t xml:space="preserve"> </w:t>
      </w:r>
      <w:r>
        <w:rPr>
          <w:i/>
          <w:sz w:val="16"/>
        </w:rPr>
        <w:t>Esquivia</w:t>
      </w:r>
      <w:r>
        <w:rPr>
          <w:i/>
          <w:spacing w:val="-6"/>
          <w:sz w:val="16"/>
        </w:rPr>
        <w:t xml:space="preserve"> </w:t>
      </w:r>
      <w:r>
        <w:rPr>
          <w:i/>
          <w:sz w:val="16"/>
        </w:rPr>
        <w:t>Vs.</w:t>
      </w:r>
      <w:r>
        <w:rPr>
          <w:i/>
          <w:spacing w:val="-3"/>
          <w:sz w:val="16"/>
        </w:rPr>
        <w:t xml:space="preserve"> </w:t>
      </w:r>
      <w:r>
        <w:rPr>
          <w:i/>
          <w:sz w:val="16"/>
        </w:rPr>
        <w:t>Colombia</w:t>
      </w:r>
      <w:r>
        <w:rPr>
          <w:i/>
          <w:spacing w:val="-3"/>
          <w:sz w:val="16"/>
        </w:rPr>
        <w:t xml:space="preserve"> </w:t>
      </w:r>
      <w:r>
        <w:rPr>
          <w:sz w:val="16"/>
        </w:rPr>
        <w:t>este</w:t>
      </w:r>
      <w:r>
        <w:rPr>
          <w:spacing w:val="-2"/>
          <w:sz w:val="16"/>
        </w:rPr>
        <w:t xml:space="preserve"> </w:t>
      </w:r>
      <w:r>
        <w:rPr>
          <w:sz w:val="16"/>
        </w:rPr>
        <w:t>Tribunal</w:t>
      </w:r>
      <w:r>
        <w:rPr>
          <w:spacing w:val="-3"/>
          <w:sz w:val="16"/>
        </w:rPr>
        <w:t xml:space="preserve"> </w:t>
      </w:r>
      <w:r>
        <w:rPr>
          <w:sz w:val="16"/>
        </w:rPr>
        <w:t>concluyó</w:t>
      </w:r>
      <w:r>
        <w:rPr>
          <w:spacing w:val="-4"/>
          <w:sz w:val="16"/>
        </w:rPr>
        <w:t xml:space="preserve"> </w:t>
      </w:r>
      <w:r>
        <w:rPr>
          <w:sz w:val="16"/>
        </w:rPr>
        <w:t>que</w:t>
      </w:r>
      <w:r>
        <w:rPr>
          <w:spacing w:val="-5"/>
          <w:sz w:val="16"/>
        </w:rPr>
        <w:t xml:space="preserve"> </w:t>
      </w:r>
      <w:r>
        <w:rPr>
          <w:sz w:val="16"/>
        </w:rPr>
        <w:t>la</w:t>
      </w:r>
      <w:r>
        <w:rPr>
          <w:spacing w:val="-3"/>
          <w:sz w:val="16"/>
        </w:rPr>
        <w:t xml:space="preserve"> </w:t>
      </w:r>
      <w:r>
        <w:rPr>
          <w:sz w:val="16"/>
        </w:rPr>
        <w:t>garantía</w:t>
      </w:r>
      <w:r>
        <w:rPr>
          <w:spacing w:val="-3"/>
          <w:sz w:val="16"/>
        </w:rPr>
        <w:t xml:space="preserve"> </w:t>
      </w:r>
      <w:r>
        <w:rPr>
          <w:sz w:val="16"/>
        </w:rPr>
        <w:t>de estabilidad</w:t>
      </w:r>
      <w:r>
        <w:rPr>
          <w:spacing w:val="-5"/>
          <w:sz w:val="16"/>
        </w:rPr>
        <w:t xml:space="preserve"> </w:t>
      </w:r>
      <w:r>
        <w:rPr>
          <w:sz w:val="16"/>
        </w:rPr>
        <w:t>e</w:t>
      </w:r>
      <w:r>
        <w:rPr>
          <w:spacing w:val="-8"/>
          <w:sz w:val="16"/>
        </w:rPr>
        <w:t xml:space="preserve"> </w:t>
      </w:r>
      <w:r>
        <w:rPr>
          <w:sz w:val="16"/>
        </w:rPr>
        <w:t>inamovilidad</w:t>
      </w:r>
      <w:r>
        <w:rPr>
          <w:spacing w:val="-8"/>
          <w:sz w:val="16"/>
        </w:rPr>
        <w:t xml:space="preserve"> </w:t>
      </w:r>
      <w:r>
        <w:rPr>
          <w:sz w:val="16"/>
        </w:rPr>
        <w:t>de</w:t>
      </w:r>
      <w:r>
        <w:rPr>
          <w:spacing w:val="-8"/>
          <w:sz w:val="16"/>
        </w:rPr>
        <w:t xml:space="preserve"> </w:t>
      </w:r>
      <w:r>
        <w:rPr>
          <w:sz w:val="16"/>
        </w:rPr>
        <w:t>juezas</w:t>
      </w:r>
      <w:r>
        <w:rPr>
          <w:spacing w:val="-6"/>
          <w:sz w:val="16"/>
        </w:rPr>
        <w:t xml:space="preserve"> </w:t>
      </w:r>
      <w:r>
        <w:rPr>
          <w:sz w:val="16"/>
        </w:rPr>
        <w:t>y</w:t>
      </w:r>
      <w:r>
        <w:rPr>
          <w:spacing w:val="-7"/>
          <w:sz w:val="16"/>
        </w:rPr>
        <w:t xml:space="preserve"> </w:t>
      </w:r>
      <w:r>
        <w:rPr>
          <w:sz w:val="16"/>
        </w:rPr>
        <w:t>jueces,</w:t>
      </w:r>
      <w:r>
        <w:rPr>
          <w:spacing w:val="-9"/>
          <w:sz w:val="16"/>
        </w:rPr>
        <w:t xml:space="preserve"> </w:t>
      </w:r>
      <w:r>
        <w:rPr>
          <w:sz w:val="16"/>
        </w:rPr>
        <w:t>dirigida</w:t>
      </w:r>
      <w:r>
        <w:rPr>
          <w:spacing w:val="-7"/>
          <w:sz w:val="16"/>
        </w:rPr>
        <w:t xml:space="preserve"> </w:t>
      </w:r>
      <w:r>
        <w:rPr>
          <w:sz w:val="16"/>
        </w:rPr>
        <w:t>a</w:t>
      </w:r>
      <w:r>
        <w:rPr>
          <w:spacing w:val="-9"/>
          <w:sz w:val="16"/>
        </w:rPr>
        <w:t xml:space="preserve"> </w:t>
      </w:r>
      <w:r>
        <w:rPr>
          <w:sz w:val="16"/>
        </w:rPr>
        <w:t>salvaguardar</w:t>
      </w:r>
      <w:r>
        <w:rPr>
          <w:spacing w:val="-5"/>
          <w:sz w:val="16"/>
        </w:rPr>
        <w:t xml:space="preserve"> </w:t>
      </w:r>
      <w:r>
        <w:rPr>
          <w:sz w:val="16"/>
        </w:rPr>
        <w:t>su</w:t>
      </w:r>
      <w:r>
        <w:rPr>
          <w:spacing w:val="-7"/>
          <w:sz w:val="16"/>
        </w:rPr>
        <w:t xml:space="preserve"> </w:t>
      </w:r>
      <w:r>
        <w:rPr>
          <w:sz w:val="16"/>
        </w:rPr>
        <w:t>independencia,</w:t>
      </w:r>
      <w:r>
        <w:rPr>
          <w:spacing w:val="-7"/>
          <w:sz w:val="16"/>
        </w:rPr>
        <w:t xml:space="preserve"> </w:t>
      </w:r>
      <w:r>
        <w:rPr>
          <w:sz w:val="16"/>
        </w:rPr>
        <w:t>resulta</w:t>
      </w:r>
      <w:r>
        <w:rPr>
          <w:spacing w:val="-7"/>
          <w:sz w:val="16"/>
        </w:rPr>
        <w:t xml:space="preserve"> </w:t>
      </w:r>
      <w:r>
        <w:rPr>
          <w:sz w:val="16"/>
        </w:rPr>
        <w:t>aplicable</w:t>
      </w:r>
      <w:r>
        <w:rPr>
          <w:spacing w:val="-6"/>
          <w:sz w:val="16"/>
        </w:rPr>
        <w:t xml:space="preserve"> </w:t>
      </w:r>
      <w:r>
        <w:rPr>
          <w:sz w:val="16"/>
        </w:rPr>
        <w:t>a</w:t>
      </w:r>
      <w:r>
        <w:rPr>
          <w:spacing w:val="-7"/>
          <w:sz w:val="16"/>
        </w:rPr>
        <w:t xml:space="preserve"> </w:t>
      </w:r>
      <w:r>
        <w:rPr>
          <w:sz w:val="16"/>
        </w:rPr>
        <w:t>las y</w:t>
      </w:r>
      <w:r>
        <w:rPr>
          <w:spacing w:val="-2"/>
          <w:sz w:val="16"/>
        </w:rPr>
        <w:t xml:space="preserve"> </w:t>
      </w:r>
      <w:r>
        <w:rPr>
          <w:sz w:val="16"/>
        </w:rPr>
        <w:t>los</w:t>
      </w:r>
      <w:r>
        <w:rPr>
          <w:spacing w:val="-5"/>
          <w:sz w:val="16"/>
        </w:rPr>
        <w:t xml:space="preserve"> </w:t>
      </w:r>
      <w:r>
        <w:rPr>
          <w:sz w:val="16"/>
        </w:rPr>
        <w:t>fiscales</w:t>
      </w:r>
      <w:r>
        <w:rPr>
          <w:spacing w:val="-2"/>
          <w:sz w:val="16"/>
        </w:rPr>
        <w:t xml:space="preserve"> </w:t>
      </w:r>
      <w:r>
        <w:rPr>
          <w:sz w:val="16"/>
        </w:rPr>
        <w:t>en</w:t>
      </w:r>
      <w:r>
        <w:rPr>
          <w:spacing w:val="-6"/>
          <w:sz w:val="16"/>
        </w:rPr>
        <w:t xml:space="preserve"> </w:t>
      </w:r>
      <w:r>
        <w:rPr>
          <w:sz w:val="16"/>
        </w:rPr>
        <w:t>razón</w:t>
      </w:r>
      <w:r>
        <w:rPr>
          <w:spacing w:val="-4"/>
          <w:sz w:val="16"/>
        </w:rPr>
        <w:t xml:space="preserve"> </w:t>
      </w:r>
      <w:r>
        <w:rPr>
          <w:sz w:val="16"/>
        </w:rPr>
        <w:t>a</w:t>
      </w:r>
      <w:r>
        <w:rPr>
          <w:spacing w:val="-3"/>
          <w:sz w:val="16"/>
        </w:rPr>
        <w:t xml:space="preserve"> </w:t>
      </w:r>
      <w:r>
        <w:rPr>
          <w:sz w:val="16"/>
        </w:rPr>
        <w:t>la</w:t>
      </w:r>
      <w:r>
        <w:rPr>
          <w:spacing w:val="-3"/>
          <w:sz w:val="16"/>
        </w:rPr>
        <w:t xml:space="preserve"> </w:t>
      </w:r>
      <w:r>
        <w:rPr>
          <w:sz w:val="16"/>
        </w:rPr>
        <w:t>naturaleza</w:t>
      </w:r>
      <w:r>
        <w:rPr>
          <w:spacing w:val="-3"/>
          <w:sz w:val="16"/>
        </w:rPr>
        <w:t xml:space="preserve"> </w:t>
      </w:r>
      <w:r>
        <w:rPr>
          <w:sz w:val="16"/>
        </w:rPr>
        <w:t>de</w:t>
      </w:r>
      <w:r>
        <w:rPr>
          <w:spacing w:val="-2"/>
          <w:sz w:val="16"/>
        </w:rPr>
        <w:t xml:space="preserve"> </w:t>
      </w:r>
      <w:r>
        <w:rPr>
          <w:sz w:val="16"/>
        </w:rPr>
        <w:t>las</w:t>
      </w:r>
      <w:r>
        <w:rPr>
          <w:spacing w:val="-5"/>
          <w:sz w:val="16"/>
        </w:rPr>
        <w:t xml:space="preserve"> </w:t>
      </w:r>
      <w:r>
        <w:rPr>
          <w:sz w:val="16"/>
        </w:rPr>
        <w:t>funciones</w:t>
      </w:r>
      <w:r>
        <w:rPr>
          <w:spacing w:val="-5"/>
          <w:sz w:val="16"/>
        </w:rPr>
        <w:t xml:space="preserve"> </w:t>
      </w:r>
      <w:r>
        <w:rPr>
          <w:sz w:val="16"/>
        </w:rPr>
        <w:t>que</w:t>
      </w:r>
      <w:r>
        <w:rPr>
          <w:spacing w:val="-2"/>
          <w:sz w:val="16"/>
        </w:rPr>
        <w:t xml:space="preserve"> </w:t>
      </w:r>
      <w:r>
        <w:rPr>
          <w:sz w:val="16"/>
        </w:rPr>
        <w:t>ejercen.</w:t>
      </w:r>
      <w:r>
        <w:rPr>
          <w:spacing w:val="-3"/>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Martínez</w:t>
      </w:r>
      <w:r>
        <w:rPr>
          <w:i/>
          <w:spacing w:val="-3"/>
          <w:sz w:val="16"/>
        </w:rPr>
        <w:t xml:space="preserve"> </w:t>
      </w:r>
      <w:r>
        <w:rPr>
          <w:i/>
          <w:sz w:val="16"/>
        </w:rPr>
        <w:t>Esquivia</w:t>
      </w:r>
      <w:r>
        <w:rPr>
          <w:i/>
          <w:spacing w:val="-2"/>
          <w:sz w:val="16"/>
        </w:rPr>
        <w:t xml:space="preserve"> </w:t>
      </w:r>
      <w:r>
        <w:rPr>
          <w:i/>
          <w:sz w:val="16"/>
        </w:rPr>
        <w:t>Vs.</w:t>
      </w:r>
      <w:r>
        <w:rPr>
          <w:i/>
          <w:spacing w:val="-3"/>
          <w:sz w:val="16"/>
        </w:rPr>
        <w:t xml:space="preserve"> </w:t>
      </w:r>
      <w:r>
        <w:rPr>
          <w:i/>
          <w:sz w:val="16"/>
        </w:rPr>
        <w:t>Colombia, supra</w:t>
      </w:r>
      <w:r>
        <w:rPr>
          <w:sz w:val="16"/>
        </w:rPr>
        <w:t>,</w:t>
      </w:r>
      <w:r>
        <w:rPr>
          <w:spacing w:val="-11"/>
          <w:sz w:val="16"/>
        </w:rPr>
        <w:t xml:space="preserve"> </w:t>
      </w:r>
      <w:r>
        <w:rPr>
          <w:sz w:val="16"/>
        </w:rPr>
        <w:t>párrs.</w:t>
      </w:r>
      <w:r>
        <w:rPr>
          <w:spacing w:val="-13"/>
          <w:sz w:val="16"/>
        </w:rPr>
        <w:t xml:space="preserve"> </w:t>
      </w:r>
      <w:r>
        <w:rPr>
          <w:sz w:val="16"/>
        </w:rPr>
        <w:t>95</w:t>
      </w:r>
      <w:r>
        <w:rPr>
          <w:spacing w:val="-11"/>
          <w:sz w:val="16"/>
        </w:rPr>
        <w:t xml:space="preserve"> </w:t>
      </w:r>
      <w:r>
        <w:rPr>
          <w:sz w:val="16"/>
        </w:rPr>
        <w:t>y</w:t>
      </w:r>
      <w:r>
        <w:rPr>
          <w:spacing w:val="-9"/>
          <w:sz w:val="16"/>
        </w:rPr>
        <w:t xml:space="preserve"> </w:t>
      </w:r>
      <w:r>
        <w:rPr>
          <w:sz w:val="16"/>
        </w:rPr>
        <w:t>96.</w:t>
      </w:r>
      <w:r>
        <w:rPr>
          <w:spacing w:val="-11"/>
          <w:sz w:val="16"/>
        </w:rPr>
        <w:t xml:space="preserve"> </w:t>
      </w:r>
      <w:r>
        <w:rPr>
          <w:sz w:val="16"/>
        </w:rPr>
        <w:t>Ver</w:t>
      </w:r>
      <w:r>
        <w:rPr>
          <w:spacing w:val="-9"/>
          <w:sz w:val="16"/>
        </w:rPr>
        <w:t xml:space="preserve"> </w:t>
      </w:r>
      <w:r>
        <w:rPr>
          <w:sz w:val="16"/>
        </w:rPr>
        <w:t>también,</w:t>
      </w:r>
      <w:r>
        <w:rPr>
          <w:spacing w:val="-8"/>
          <w:sz w:val="16"/>
        </w:rPr>
        <w:t xml:space="preserve"> </w:t>
      </w:r>
      <w:r>
        <w:rPr>
          <w:i/>
          <w:sz w:val="16"/>
        </w:rPr>
        <w:t>Caso</w:t>
      </w:r>
      <w:r>
        <w:rPr>
          <w:i/>
          <w:spacing w:val="-9"/>
          <w:sz w:val="16"/>
        </w:rPr>
        <w:t xml:space="preserve"> </w:t>
      </w:r>
      <w:r>
        <w:rPr>
          <w:i/>
          <w:sz w:val="16"/>
        </w:rPr>
        <w:t>Casa</w:t>
      </w:r>
      <w:r>
        <w:rPr>
          <w:i/>
          <w:spacing w:val="-10"/>
          <w:sz w:val="16"/>
        </w:rPr>
        <w:t xml:space="preserve"> </w:t>
      </w:r>
      <w:r>
        <w:rPr>
          <w:i/>
          <w:sz w:val="16"/>
        </w:rPr>
        <w:t>Nina</w:t>
      </w:r>
      <w:r>
        <w:rPr>
          <w:i/>
          <w:spacing w:val="-8"/>
          <w:sz w:val="16"/>
        </w:rPr>
        <w:t xml:space="preserve"> </w:t>
      </w:r>
      <w:r>
        <w:rPr>
          <w:i/>
          <w:sz w:val="16"/>
        </w:rPr>
        <w:t>Vs.</w:t>
      </w:r>
      <w:r>
        <w:rPr>
          <w:i/>
          <w:spacing w:val="-8"/>
          <w:sz w:val="16"/>
        </w:rPr>
        <w:t xml:space="preserve"> </w:t>
      </w:r>
      <w:r>
        <w:rPr>
          <w:i/>
          <w:sz w:val="16"/>
        </w:rPr>
        <w:t>Perú,</w:t>
      </w:r>
      <w:r>
        <w:rPr>
          <w:i/>
          <w:spacing w:val="-11"/>
          <w:sz w:val="16"/>
        </w:rPr>
        <w:t xml:space="preserve"> </w:t>
      </w:r>
      <w:r>
        <w:rPr>
          <w:i/>
          <w:sz w:val="16"/>
        </w:rPr>
        <w:t>supra</w:t>
      </w:r>
      <w:r>
        <w:rPr>
          <w:sz w:val="16"/>
        </w:rPr>
        <w:t>,</w:t>
      </w:r>
      <w:r>
        <w:rPr>
          <w:spacing w:val="-11"/>
          <w:sz w:val="16"/>
        </w:rPr>
        <w:t xml:space="preserve"> </w:t>
      </w:r>
      <w:r>
        <w:rPr>
          <w:sz w:val="16"/>
        </w:rPr>
        <w:t>párr.</w:t>
      </w:r>
      <w:r>
        <w:rPr>
          <w:spacing w:val="-11"/>
          <w:sz w:val="16"/>
        </w:rPr>
        <w:t xml:space="preserve"> </w:t>
      </w:r>
      <w:r>
        <w:rPr>
          <w:sz w:val="16"/>
        </w:rPr>
        <w:t>69;</w:t>
      </w:r>
      <w:r>
        <w:rPr>
          <w:spacing w:val="-11"/>
          <w:sz w:val="16"/>
        </w:rPr>
        <w:t xml:space="preserve"> </w:t>
      </w:r>
      <w:r>
        <w:rPr>
          <w:i/>
          <w:sz w:val="16"/>
        </w:rPr>
        <w:t>Caso</w:t>
      </w:r>
      <w:r>
        <w:rPr>
          <w:i/>
          <w:spacing w:val="-9"/>
          <w:sz w:val="16"/>
        </w:rPr>
        <w:t xml:space="preserve"> </w:t>
      </w:r>
      <w:r>
        <w:rPr>
          <w:i/>
          <w:sz w:val="16"/>
        </w:rPr>
        <w:t>Moya</w:t>
      </w:r>
      <w:r>
        <w:rPr>
          <w:i/>
          <w:spacing w:val="-10"/>
          <w:sz w:val="16"/>
        </w:rPr>
        <w:t xml:space="preserve"> </w:t>
      </w:r>
      <w:r>
        <w:rPr>
          <w:i/>
          <w:sz w:val="16"/>
        </w:rPr>
        <w:t>Solís</w:t>
      </w:r>
      <w:r>
        <w:rPr>
          <w:i/>
          <w:spacing w:val="-10"/>
          <w:sz w:val="16"/>
        </w:rPr>
        <w:t xml:space="preserve"> </w:t>
      </w:r>
      <w:r>
        <w:rPr>
          <w:i/>
          <w:sz w:val="16"/>
        </w:rPr>
        <w:t>Vs.</w:t>
      </w:r>
      <w:r>
        <w:rPr>
          <w:i/>
          <w:spacing w:val="-8"/>
          <w:sz w:val="16"/>
        </w:rPr>
        <w:t xml:space="preserve"> </w:t>
      </w:r>
      <w:r>
        <w:rPr>
          <w:i/>
          <w:sz w:val="16"/>
        </w:rPr>
        <w:t>Perú,</w:t>
      </w:r>
      <w:r>
        <w:rPr>
          <w:i/>
          <w:spacing w:val="-11"/>
          <w:sz w:val="16"/>
        </w:rPr>
        <w:t xml:space="preserve"> </w:t>
      </w:r>
      <w:r>
        <w:rPr>
          <w:i/>
          <w:sz w:val="16"/>
        </w:rPr>
        <w:t>supra</w:t>
      </w:r>
      <w:r>
        <w:rPr>
          <w:sz w:val="16"/>
        </w:rPr>
        <w:t xml:space="preserve">, párr. 109, y </w:t>
      </w:r>
      <w:r>
        <w:rPr>
          <w:i/>
          <w:sz w:val="16"/>
        </w:rPr>
        <w:t xml:space="preserve">Caso Cuya Lavy y otros Vs. Perú, supra, </w:t>
      </w:r>
      <w:r>
        <w:rPr>
          <w:sz w:val="16"/>
        </w:rPr>
        <w:t>párr. 160.</w:t>
      </w:r>
    </w:p>
    <w:p w14:paraId="2670D0B0" w14:textId="77777777" w:rsidR="00644DE7" w:rsidRDefault="00000000">
      <w:pPr>
        <w:spacing w:before="122"/>
        <w:ind w:left="101"/>
        <w:jc w:val="both"/>
        <w:rPr>
          <w:i/>
          <w:sz w:val="16"/>
        </w:rPr>
      </w:pPr>
      <w:bookmarkStart w:id="168" w:name="_bookmark143"/>
      <w:bookmarkEnd w:id="168"/>
      <w:r>
        <w:rPr>
          <w:sz w:val="16"/>
          <w:vertAlign w:val="superscript"/>
        </w:rPr>
        <w:t>117</w:t>
      </w:r>
      <w:r>
        <w:rPr>
          <w:spacing w:val="63"/>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Reverón Trujillo</w:t>
      </w:r>
      <w:r>
        <w:rPr>
          <w:i/>
          <w:spacing w:val="2"/>
          <w:sz w:val="16"/>
        </w:rPr>
        <w:t xml:space="preserve"> </w:t>
      </w:r>
      <w:r>
        <w:rPr>
          <w:i/>
          <w:sz w:val="16"/>
        </w:rPr>
        <w:t>Vs. Venezuela,</w:t>
      </w:r>
      <w:r>
        <w:rPr>
          <w:i/>
          <w:spacing w:val="3"/>
          <w:sz w:val="16"/>
        </w:rPr>
        <w:t xml:space="preserve"> </w:t>
      </w:r>
      <w:r>
        <w:rPr>
          <w:i/>
          <w:sz w:val="16"/>
        </w:rPr>
        <w:t>supra</w:t>
      </w:r>
      <w:r>
        <w:rPr>
          <w:sz w:val="16"/>
        </w:rPr>
        <w:t>, párr.</w:t>
      </w:r>
      <w:r>
        <w:rPr>
          <w:spacing w:val="3"/>
          <w:sz w:val="16"/>
        </w:rPr>
        <w:t xml:space="preserve"> </w:t>
      </w:r>
      <w:r>
        <w:rPr>
          <w:sz w:val="16"/>
        </w:rPr>
        <w:t>138, y</w:t>
      </w:r>
      <w:r>
        <w:rPr>
          <w:spacing w:val="4"/>
          <w:sz w:val="16"/>
        </w:rPr>
        <w:t xml:space="preserve"> </w:t>
      </w:r>
      <w:r>
        <w:rPr>
          <w:i/>
          <w:sz w:val="16"/>
        </w:rPr>
        <w:t>Caso</w:t>
      </w:r>
      <w:r>
        <w:rPr>
          <w:i/>
          <w:spacing w:val="2"/>
          <w:sz w:val="16"/>
        </w:rPr>
        <w:t xml:space="preserve"> </w:t>
      </w:r>
      <w:r>
        <w:rPr>
          <w:i/>
          <w:sz w:val="16"/>
        </w:rPr>
        <w:t>Cuya</w:t>
      </w:r>
      <w:r>
        <w:rPr>
          <w:i/>
          <w:spacing w:val="3"/>
          <w:sz w:val="16"/>
        </w:rPr>
        <w:t xml:space="preserve"> </w:t>
      </w:r>
      <w:r>
        <w:rPr>
          <w:i/>
          <w:sz w:val="16"/>
        </w:rPr>
        <w:t>Lavy</w:t>
      </w:r>
      <w:r>
        <w:rPr>
          <w:i/>
          <w:spacing w:val="2"/>
          <w:sz w:val="16"/>
        </w:rPr>
        <w:t xml:space="preserve"> </w:t>
      </w:r>
      <w:r>
        <w:rPr>
          <w:i/>
          <w:sz w:val="16"/>
        </w:rPr>
        <w:t>y</w:t>
      </w:r>
      <w:r>
        <w:rPr>
          <w:i/>
          <w:spacing w:val="2"/>
          <w:sz w:val="16"/>
        </w:rPr>
        <w:t xml:space="preserve"> </w:t>
      </w:r>
      <w:r>
        <w:rPr>
          <w:i/>
          <w:sz w:val="16"/>
        </w:rPr>
        <w:t>otros</w:t>
      </w:r>
      <w:r>
        <w:rPr>
          <w:i/>
          <w:spacing w:val="1"/>
          <w:sz w:val="16"/>
        </w:rPr>
        <w:t xml:space="preserve"> </w:t>
      </w:r>
      <w:r>
        <w:rPr>
          <w:i/>
          <w:sz w:val="16"/>
        </w:rPr>
        <w:t>Vs. Perú,</w:t>
      </w:r>
      <w:r>
        <w:rPr>
          <w:i/>
          <w:spacing w:val="3"/>
          <w:sz w:val="16"/>
        </w:rPr>
        <w:t xml:space="preserve"> </w:t>
      </w:r>
      <w:r>
        <w:rPr>
          <w:i/>
          <w:spacing w:val="-2"/>
          <w:sz w:val="16"/>
        </w:rPr>
        <w:t>supra,</w:t>
      </w:r>
    </w:p>
    <w:p w14:paraId="5102B2C6" w14:textId="77777777" w:rsidR="00644DE7" w:rsidRDefault="00000000">
      <w:pPr>
        <w:ind w:left="101"/>
        <w:rPr>
          <w:sz w:val="16"/>
        </w:rPr>
      </w:pPr>
      <w:r>
        <w:rPr>
          <w:sz w:val="16"/>
        </w:rPr>
        <w:t>párr.</w:t>
      </w:r>
      <w:r>
        <w:rPr>
          <w:spacing w:val="-3"/>
          <w:sz w:val="16"/>
        </w:rPr>
        <w:t xml:space="preserve"> </w:t>
      </w:r>
      <w:r>
        <w:rPr>
          <w:spacing w:val="-4"/>
          <w:sz w:val="16"/>
        </w:rPr>
        <w:t>160.</w:t>
      </w:r>
    </w:p>
    <w:p w14:paraId="6F9130AA" w14:textId="77777777" w:rsidR="00644DE7" w:rsidRDefault="00644DE7">
      <w:pPr>
        <w:rPr>
          <w:sz w:val="16"/>
        </w:rPr>
        <w:sectPr w:rsidR="00644DE7">
          <w:pgSz w:w="12240" w:h="15840"/>
          <w:pgMar w:top="1340" w:right="1580" w:bottom="1180" w:left="1600" w:header="0" w:footer="994" w:gutter="0"/>
          <w:cols w:space="720"/>
        </w:sectPr>
      </w:pPr>
    </w:p>
    <w:p w14:paraId="3004E8B0" w14:textId="77777777" w:rsidR="00644DE7" w:rsidRDefault="00000000">
      <w:pPr>
        <w:pStyle w:val="Textoindependiente"/>
        <w:spacing w:before="76"/>
        <w:ind w:left="101"/>
      </w:pPr>
      <w:r>
        <w:lastRenderedPageBreak/>
        <w:t>de</w:t>
      </w:r>
      <w:r>
        <w:rPr>
          <w:spacing w:val="-12"/>
        </w:rPr>
        <w:t xml:space="preserve"> </w:t>
      </w:r>
      <w:r>
        <w:t>la</w:t>
      </w:r>
      <w:r>
        <w:rPr>
          <w:spacing w:val="-12"/>
        </w:rPr>
        <w:t xml:space="preserve"> </w:t>
      </w:r>
      <w:r>
        <w:t>Convención</w:t>
      </w:r>
      <w:r>
        <w:rPr>
          <w:spacing w:val="-9"/>
        </w:rPr>
        <w:t xml:space="preserve"> </w:t>
      </w:r>
      <w:r>
        <w:t>Americana,</w:t>
      </w:r>
      <w:r>
        <w:rPr>
          <w:spacing w:val="-11"/>
        </w:rPr>
        <w:t xml:space="preserve"> </w:t>
      </w:r>
      <w:r>
        <w:t>en</w:t>
      </w:r>
      <w:r>
        <w:rPr>
          <w:spacing w:val="-9"/>
        </w:rPr>
        <w:t xml:space="preserve"> </w:t>
      </w:r>
      <w:r>
        <w:t>relación</w:t>
      </w:r>
      <w:r>
        <w:rPr>
          <w:spacing w:val="-9"/>
        </w:rPr>
        <w:t xml:space="preserve"> </w:t>
      </w:r>
      <w:r>
        <w:t>con</w:t>
      </w:r>
      <w:r>
        <w:rPr>
          <w:spacing w:val="-9"/>
        </w:rPr>
        <w:t xml:space="preserve"> </w:t>
      </w:r>
      <w:r>
        <w:t>el</w:t>
      </w:r>
      <w:r>
        <w:rPr>
          <w:spacing w:val="-10"/>
        </w:rPr>
        <w:t xml:space="preserve"> </w:t>
      </w:r>
      <w:r>
        <w:t>artículo</w:t>
      </w:r>
      <w:r>
        <w:rPr>
          <w:spacing w:val="-12"/>
        </w:rPr>
        <w:t xml:space="preserve"> </w:t>
      </w:r>
      <w:r>
        <w:t>1.1</w:t>
      </w:r>
      <w:r>
        <w:rPr>
          <w:spacing w:val="-12"/>
        </w:rPr>
        <w:t xml:space="preserve"> </w:t>
      </w:r>
      <w:r>
        <w:t>de</w:t>
      </w:r>
      <w:r>
        <w:rPr>
          <w:spacing w:val="-13"/>
        </w:rPr>
        <w:t xml:space="preserve"> </w:t>
      </w:r>
      <w:r>
        <w:t>la</w:t>
      </w:r>
      <w:r>
        <w:rPr>
          <w:spacing w:val="-12"/>
        </w:rPr>
        <w:t xml:space="preserve"> </w:t>
      </w:r>
      <w:r>
        <w:t>misma,</w:t>
      </w:r>
      <w:r>
        <w:rPr>
          <w:spacing w:val="-11"/>
        </w:rPr>
        <w:t xml:space="preserve"> </w:t>
      </w:r>
      <w:r>
        <w:t>en</w:t>
      </w:r>
      <w:r>
        <w:rPr>
          <w:spacing w:val="-12"/>
        </w:rPr>
        <w:t xml:space="preserve"> </w:t>
      </w:r>
      <w:r>
        <w:t>perjuicio</w:t>
      </w:r>
      <w:r>
        <w:rPr>
          <w:spacing w:val="-12"/>
        </w:rPr>
        <w:t xml:space="preserve"> </w:t>
      </w:r>
      <w:r>
        <w:t>del señor Alejandro Nissen Pessolani.</w:t>
      </w:r>
    </w:p>
    <w:p w14:paraId="475F7663" w14:textId="77777777" w:rsidR="00644DE7" w:rsidRDefault="00644DE7">
      <w:pPr>
        <w:pStyle w:val="Textoindependiente"/>
        <w:spacing w:before="10"/>
        <w:rPr>
          <w:sz w:val="19"/>
        </w:rPr>
      </w:pPr>
    </w:p>
    <w:p w14:paraId="344D94A0" w14:textId="77777777" w:rsidR="00644DE7" w:rsidRDefault="00000000">
      <w:pPr>
        <w:pStyle w:val="Prrafodelista"/>
        <w:numPr>
          <w:ilvl w:val="0"/>
          <w:numId w:val="16"/>
        </w:numPr>
        <w:tabs>
          <w:tab w:val="left" w:pos="668"/>
        </w:tabs>
        <w:ind w:right="113" w:firstLine="0"/>
        <w:jc w:val="both"/>
        <w:rPr>
          <w:sz w:val="20"/>
        </w:rPr>
      </w:pPr>
      <w:r>
        <w:rPr>
          <w:sz w:val="20"/>
        </w:rPr>
        <w:t>Respecto de los alegatos presentados por el representante sobre la supuesta vulneración de los derechos de la presunta víctima al ser eliminado de las listas de candidatos</w:t>
      </w:r>
      <w:r>
        <w:rPr>
          <w:spacing w:val="-1"/>
          <w:sz w:val="20"/>
        </w:rPr>
        <w:t xml:space="preserve"> </w:t>
      </w:r>
      <w:r>
        <w:rPr>
          <w:sz w:val="20"/>
        </w:rPr>
        <w:t>al cargo</w:t>
      </w:r>
      <w:r>
        <w:rPr>
          <w:spacing w:val="-3"/>
          <w:sz w:val="20"/>
        </w:rPr>
        <w:t xml:space="preserve"> </w:t>
      </w:r>
      <w:r>
        <w:rPr>
          <w:sz w:val="20"/>
        </w:rPr>
        <w:t>de Fiscal General del Estado</w:t>
      </w:r>
      <w:r>
        <w:rPr>
          <w:spacing w:val="-1"/>
          <w:sz w:val="20"/>
        </w:rPr>
        <w:t xml:space="preserve"> </w:t>
      </w:r>
      <w:r>
        <w:rPr>
          <w:sz w:val="20"/>
        </w:rPr>
        <w:t>en el 2005, esta Corte</w:t>
      </w:r>
      <w:r>
        <w:rPr>
          <w:spacing w:val="-1"/>
          <w:sz w:val="20"/>
        </w:rPr>
        <w:t xml:space="preserve"> </w:t>
      </w:r>
      <w:r>
        <w:rPr>
          <w:sz w:val="20"/>
        </w:rPr>
        <w:t>advierte</w:t>
      </w:r>
      <w:r>
        <w:rPr>
          <w:spacing w:val="-1"/>
          <w:sz w:val="20"/>
        </w:rPr>
        <w:t xml:space="preserve"> </w:t>
      </w:r>
      <w:r>
        <w:rPr>
          <w:sz w:val="20"/>
        </w:rPr>
        <w:t>que</w:t>
      </w:r>
      <w:r>
        <w:rPr>
          <w:spacing w:val="-1"/>
          <w:sz w:val="20"/>
        </w:rPr>
        <w:t xml:space="preserve"> </w:t>
      </w:r>
      <w:r>
        <w:rPr>
          <w:sz w:val="20"/>
        </w:rPr>
        <w:t>se refieren a hechos que</w:t>
      </w:r>
      <w:r>
        <w:rPr>
          <w:spacing w:val="-1"/>
          <w:sz w:val="20"/>
        </w:rPr>
        <w:t xml:space="preserve"> </w:t>
      </w:r>
      <w:r>
        <w:rPr>
          <w:sz w:val="20"/>
        </w:rPr>
        <w:t>no forman parte</w:t>
      </w:r>
      <w:r>
        <w:rPr>
          <w:spacing w:val="-1"/>
          <w:sz w:val="20"/>
        </w:rPr>
        <w:t xml:space="preserve"> </w:t>
      </w:r>
      <w:r>
        <w:rPr>
          <w:sz w:val="20"/>
        </w:rPr>
        <w:t>del marco fáctico</w:t>
      </w:r>
      <w:r>
        <w:rPr>
          <w:spacing w:val="-1"/>
          <w:sz w:val="20"/>
        </w:rPr>
        <w:t xml:space="preserve"> </w:t>
      </w:r>
      <w:r>
        <w:rPr>
          <w:sz w:val="20"/>
        </w:rPr>
        <w:t>definido</w:t>
      </w:r>
      <w:r>
        <w:rPr>
          <w:spacing w:val="-1"/>
          <w:sz w:val="20"/>
        </w:rPr>
        <w:t xml:space="preserve"> </w:t>
      </w:r>
      <w:r>
        <w:rPr>
          <w:sz w:val="20"/>
        </w:rPr>
        <w:t>por la Comisión en su Informe</w:t>
      </w:r>
      <w:r>
        <w:rPr>
          <w:spacing w:val="-11"/>
          <w:sz w:val="20"/>
        </w:rPr>
        <w:t xml:space="preserve"> </w:t>
      </w:r>
      <w:r>
        <w:rPr>
          <w:sz w:val="20"/>
        </w:rPr>
        <w:t>de</w:t>
      </w:r>
      <w:r>
        <w:rPr>
          <w:spacing w:val="-11"/>
          <w:sz w:val="20"/>
        </w:rPr>
        <w:t xml:space="preserve"> </w:t>
      </w:r>
      <w:r>
        <w:rPr>
          <w:sz w:val="20"/>
        </w:rPr>
        <w:t>Fondo,</w:t>
      </w:r>
      <w:r>
        <w:rPr>
          <w:spacing w:val="-11"/>
          <w:sz w:val="20"/>
        </w:rPr>
        <w:t xml:space="preserve"> </w:t>
      </w:r>
      <w:r>
        <w:rPr>
          <w:sz w:val="20"/>
        </w:rPr>
        <w:t>por</w:t>
      </w:r>
      <w:r>
        <w:rPr>
          <w:spacing w:val="-14"/>
          <w:sz w:val="20"/>
        </w:rPr>
        <w:t xml:space="preserve"> </w:t>
      </w:r>
      <w:r>
        <w:rPr>
          <w:sz w:val="20"/>
        </w:rPr>
        <w:t>lo</w:t>
      </w:r>
      <w:r>
        <w:rPr>
          <w:spacing w:val="-11"/>
          <w:sz w:val="20"/>
        </w:rPr>
        <w:t xml:space="preserve"> </w:t>
      </w:r>
      <w:r>
        <w:rPr>
          <w:sz w:val="20"/>
        </w:rPr>
        <w:t>que</w:t>
      </w:r>
      <w:r>
        <w:rPr>
          <w:spacing w:val="-11"/>
          <w:sz w:val="20"/>
        </w:rPr>
        <w:t xml:space="preserve"> </w:t>
      </w:r>
      <w:r>
        <w:rPr>
          <w:sz w:val="20"/>
        </w:rPr>
        <w:t>no</w:t>
      </w:r>
      <w:r>
        <w:rPr>
          <w:spacing w:val="-11"/>
          <w:sz w:val="20"/>
        </w:rPr>
        <w:t xml:space="preserve"> </w:t>
      </w:r>
      <w:r>
        <w:rPr>
          <w:sz w:val="20"/>
        </w:rPr>
        <w:t>se</w:t>
      </w:r>
      <w:r>
        <w:rPr>
          <w:spacing w:val="-11"/>
          <w:sz w:val="20"/>
        </w:rPr>
        <w:t xml:space="preserve"> </w:t>
      </w:r>
      <w:r>
        <w:rPr>
          <w:sz w:val="20"/>
        </w:rPr>
        <w:t>pronunciará</w:t>
      </w:r>
      <w:r>
        <w:rPr>
          <w:spacing w:val="-8"/>
          <w:sz w:val="20"/>
        </w:rPr>
        <w:t xml:space="preserve"> </w:t>
      </w:r>
      <w:r>
        <w:rPr>
          <w:sz w:val="20"/>
        </w:rPr>
        <w:t>sobre</w:t>
      </w:r>
      <w:r>
        <w:rPr>
          <w:spacing w:val="-11"/>
          <w:sz w:val="20"/>
        </w:rPr>
        <w:t xml:space="preserve"> </w:t>
      </w:r>
      <w:r>
        <w:rPr>
          <w:sz w:val="20"/>
        </w:rPr>
        <w:t>los</w:t>
      </w:r>
      <w:r>
        <w:rPr>
          <w:spacing w:val="-11"/>
          <w:sz w:val="20"/>
        </w:rPr>
        <w:t xml:space="preserve"> </w:t>
      </w:r>
      <w:r>
        <w:rPr>
          <w:sz w:val="20"/>
        </w:rPr>
        <w:t>mismos.</w:t>
      </w:r>
    </w:p>
    <w:p w14:paraId="1F4B7DBE" w14:textId="77777777" w:rsidR="00644DE7" w:rsidRDefault="00644DE7">
      <w:pPr>
        <w:pStyle w:val="Textoindependiente"/>
        <w:spacing w:before="9"/>
        <w:rPr>
          <w:sz w:val="19"/>
        </w:rPr>
      </w:pPr>
    </w:p>
    <w:p w14:paraId="2E239DAB" w14:textId="77777777" w:rsidR="00644DE7" w:rsidRDefault="00000000">
      <w:pPr>
        <w:pStyle w:val="Ttulo1"/>
      </w:pPr>
      <w:bookmarkStart w:id="169" w:name="VI-4_DERECHO_A_LA_ESTABILIDAD_LABORAL117"/>
      <w:bookmarkStart w:id="170" w:name="_bookmark144"/>
      <w:bookmarkEnd w:id="169"/>
      <w:bookmarkEnd w:id="170"/>
      <w:r>
        <w:rPr>
          <w:w w:val="95"/>
        </w:rPr>
        <w:t>VI-</w:t>
      </w:r>
      <w:r>
        <w:rPr>
          <w:spacing w:val="-10"/>
        </w:rPr>
        <w:t>4</w:t>
      </w:r>
    </w:p>
    <w:p w14:paraId="27647314" w14:textId="77777777" w:rsidR="00644DE7" w:rsidRDefault="00000000">
      <w:pPr>
        <w:spacing w:before="1"/>
        <w:ind w:right="20"/>
        <w:jc w:val="center"/>
        <w:rPr>
          <w:b/>
          <w:sz w:val="13"/>
        </w:rPr>
      </w:pPr>
      <w:r>
        <w:rPr>
          <w:b/>
          <w:sz w:val="20"/>
        </w:rPr>
        <w:t>DERECHO</w:t>
      </w:r>
      <w:r>
        <w:rPr>
          <w:b/>
          <w:spacing w:val="-9"/>
          <w:sz w:val="20"/>
        </w:rPr>
        <w:t xml:space="preserve"> </w:t>
      </w:r>
      <w:r>
        <w:rPr>
          <w:b/>
          <w:sz w:val="20"/>
        </w:rPr>
        <w:t>A</w:t>
      </w:r>
      <w:r>
        <w:rPr>
          <w:b/>
          <w:spacing w:val="-7"/>
          <w:sz w:val="20"/>
        </w:rPr>
        <w:t xml:space="preserve"> </w:t>
      </w:r>
      <w:r>
        <w:rPr>
          <w:b/>
          <w:sz w:val="20"/>
        </w:rPr>
        <w:t>LA</w:t>
      </w:r>
      <w:r>
        <w:rPr>
          <w:b/>
          <w:spacing w:val="-10"/>
          <w:sz w:val="20"/>
        </w:rPr>
        <w:t xml:space="preserve"> </w:t>
      </w:r>
      <w:r>
        <w:rPr>
          <w:b/>
          <w:sz w:val="20"/>
        </w:rPr>
        <w:t>ESTABILIDAD</w:t>
      </w:r>
      <w:r>
        <w:rPr>
          <w:b/>
          <w:spacing w:val="-6"/>
          <w:sz w:val="20"/>
        </w:rPr>
        <w:t xml:space="preserve"> </w:t>
      </w:r>
      <w:r>
        <w:rPr>
          <w:b/>
          <w:spacing w:val="-2"/>
          <w:sz w:val="20"/>
        </w:rPr>
        <w:t>LABORAL</w:t>
      </w:r>
      <w:hyperlink w:anchor="_bookmark145" w:history="1">
        <w:r>
          <w:rPr>
            <w:b/>
            <w:spacing w:val="-2"/>
            <w:position w:val="7"/>
            <w:sz w:val="13"/>
          </w:rPr>
          <w:t>118</w:t>
        </w:r>
      </w:hyperlink>
    </w:p>
    <w:p w14:paraId="539F8475" w14:textId="77777777" w:rsidR="00644DE7" w:rsidRDefault="00644DE7">
      <w:pPr>
        <w:pStyle w:val="Textoindependiente"/>
        <w:spacing w:before="9"/>
        <w:rPr>
          <w:b/>
          <w:sz w:val="19"/>
        </w:rPr>
      </w:pPr>
    </w:p>
    <w:p w14:paraId="29A94D34" w14:textId="77777777" w:rsidR="00644DE7" w:rsidRDefault="00000000">
      <w:pPr>
        <w:pStyle w:val="Prrafodelista"/>
        <w:numPr>
          <w:ilvl w:val="0"/>
          <w:numId w:val="16"/>
        </w:numPr>
        <w:tabs>
          <w:tab w:val="left" w:pos="668"/>
        </w:tabs>
        <w:ind w:right="115" w:firstLine="0"/>
        <w:jc w:val="both"/>
        <w:rPr>
          <w:sz w:val="20"/>
        </w:rPr>
      </w:pPr>
      <w:r>
        <w:rPr>
          <w:spacing w:val="-2"/>
          <w:sz w:val="20"/>
        </w:rPr>
        <w:t>La</w:t>
      </w:r>
      <w:r>
        <w:rPr>
          <w:spacing w:val="-16"/>
          <w:sz w:val="20"/>
        </w:rPr>
        <w:t xml:space="preserve"> </w:t>
      </w:r>
      <w:r>
        <w:rPr>
          <w:spacing w:val="-2"/>
          <w:sz w:val="20"/>
        </w:rPr>
        <w:t>Corte</w:t>
      </w:r>
      <w:r>
        <w:rPr>
          <w:spacing w:val="-16"/>
          <w:sz w:val="20"/>
        </w:rPr>
        <w:t xml:space="preserve"> </w:t>
      </w:r>
      <w:r>
        <w:rPr>
          <w:spacing w:val="-2"/>
          <w:sz w:val="20"/>
        </w:rPr>
        <w:t>advierte</w:t>
      </w:r>
      <w:r>
        <w:rPr>
          <w:spacing w:val="-15"/>
          <w:sz w:val="20"/>
        </w:rPr>
        <w:t xml:space="preserve"> </w:t>
      </w:r>
      <w:r>
        <w:rPr>
          <w:spacing w:val="-2"/>
          <w:sz w:val="20"/>
        </w:rPr>
        <w:t>que</w:t>
      </w:r>
      <w:r>
        <w:rPr>
          <w:spacing w:val="-16"/>
          <w:sz w:val="20"/>
        </w:rPr>
        <w:t xml:space="preserve"> </w:t>
      </w:r>
      <w:r>
        <w:rPr>
          <w:spacing w:val="-2"/>
          <w:sz w:val="20"/>
        </w:rPr>
        <w:t>ni</w:t>
      </w:r>
      <w:r>
        <w:rPr>
          <w:spacing w:val="-15"/>
          <w:sz w:val="20"/>
        </w:rPr>
        <w:t xml:space="preserve"> </w:t>
      </w:r>
      <w:r>
        <w:rPr>
          <w:spacing w:val="-2"/>
          <w:sz w:val="20"/>
        </w:rPr>
        <w:t>la</w:t>
      </w:r>
      <w:r>
        <w:rPr>
          <w:spacing w:val="-16"/>
          <w:sz w:val="20"/>
        </w:rPr>
        <w:t xml:space="preserve"> </w:t>
      </w:r>
      <w:r>
        <w:rPr>
          <w:spacing w:val="-2"/>
          <w:sz w:val="20"/>
        </w:rPr>
        <w:t>Comisión</w:t>
      </w:r>
      <w:r>
        <w:rPr>
          <w:spacing w:val="-16"/>
          <w:sz w:val="20"/>
        </w:rPr>
        <w:t xml:space="preserve"> </w:t>
      </w:r>
      <w:r>
        <w:rPr>
          <w:spacing w:val="-2"/>
          <w:sz w:val="20"/>
        </w:rPr>
        <w:t>ni</w:t>
      </w:r>
      <w:r>
        <w:rPr>
          <w:spacing w:val="-15"/>
          <w:sz w:val="20"/>
        </w:rPr>
        <w:t xml:space="preserve"> </w:t>
      </w:r>
      <w:r>
        <w:rPr>
          <w:spacing w:val="-2"/>
          <w:sz w:val="20"/>
        </w:rPr>
        <w:t>el</w:t>
      </w:r>
      <w:r>
        <w:rPr>
          <w:spacing w:val="-16"/>
          <w:sz w:val="20"/>
        </w:rPr>
        <w:t xml:space="preserve"> </w:t>
      </w:r>
      <w:r>
        <w:rPr>
          <w:spacing w:val="-2"/>
          <w:sz w:val="20"/>
        </w:rPr>
        <w:t>representante</w:t>
      </w:r>
      <w:r>
        <w:rPr>
          <w:spacing w:val="-15"/>
          <w:sz w:val="20"/>
        </w:rPr>
        <w:t xml:space="preserve"> </w:t>
      </w:r>
      <w:r>
        <w:rPr>
          <w:spacing w:val="-2"/>
          <w:sz w:val="20"/>
        </w:rPr>
        <w:t>alegaron</w:t>
      </w:r>
      <w:r>
        <w:rPr>
          <w:spacing w:val="-16"/>
          <w:sz w:val="20"/>
        </w:rPr>
        <w:t xml:space="preserve"> </w:t>
      </w:r>
      <w:r>
        <w:rPr>
          <w:spacing w:val="-2"/>
          <w:sz w:val="20"/>
        </w:rPr>
        <w:t>de</w:t>
      </w:r>
      <w:r>
        <w:rPr>
          <w:spacing w:val="-15"/>
          <w:sz w:val="20"/>
        </w:rPr>
        <w:t xml:space="preserve"> </w:t>
      </w:r>
      <w:r>
        <w:rPr>
          <w:spacing w:val="-2"/>
          <w:sz w:val="20"/>
        </w:rPr>
        <w:t>manera</w:t>
      </w:r>
      <w:r>
        <w:rPr>
          <w:spacing w:val="-16"/>
          <w:sz w:val="20"/>
        </w:rPr>
        <w:t xml:space="preserve"> </w:t>
      </w:r>
      <w:r>
        <w:rPr>
          <w:spacing w:val="-2"/>
          <w:sz w:val="20"/>
        </w:rPr>
        <w:t xml:space="preserve">expresa </w:t>
      </w:r>
      <w:r>
        <w:rPr>
          <w:spacing w:val="-4"/>
          <w:sz w:val="20"/>
        </w:rPr>
        <w:t>en</w:t>
      </w:r>
      <w:r>
        <w:rPr>
          <w:spacing w:val="-8"/>
          <w:sz w:val="20"/>
        </w:rPr>
        <w:t xml:space="preserve"> </w:t>
      </w:r>
      <w:r>
        <w:rPr>
          <w:spacing w:val="-4"/>
          <w:sz w:val="20"/>
        </w:rPr>
        <w:t>el</w:t>
      </w:r>
      <w:r>
        <w:rPr>
          <w:spacing w:val="-12"/>
          <w:sz w:val="20"/>
        </w:rPr>
        <w:t xml:space="preserve"> </w:t>
      </w:r>
      <w:r>
        <w:rPr>
          <w:spacing w:val="-4"/>
          <w:sz w:val="20"/>
        </w:rPr>
        <w:t>presente</w:t>
      </w:r>
      <w:r>
        <w:rPr>
          <w:spacing w:val="-13"/>
          <w:sz w:val="20"/>
        </w:rPr>
        <w:t xml:space="preserve"> </w:t>
      </w:r>
      <w:r>
        <w:rPr>
          <w:spacing w:val="-4"/>
          <w:sz w:val="20"/>
        </w:rPr>
        <w:t>caso</w:t>
      </w:r>
      <w:r>
        <w:rPr>
          <w:spacing w:val="-13"/>
          <w:sz w:val="20"/>
        </w:rPr>
        <w:t xml:space="preserve"> </w:t>
      </w:r>
      <w:r>
        <w:rPr>
          <w:spacing w:val="-4"/>
          <w:sz w:val="20"/>
        </w:rPr>
        <w:t>la</w:t>
      </w:r>
      <w:r>
        <w:rPr>
          <w:spacing w:val="-8"/>
          <w:sz w:val="20"/>
        </w:rPr>
        <w:t xml:space="preserve"> </w:t>
      </w:r>
      <w:r>
        <w:rPr>
          <w:spacing w:val="-4"/>
          <w:sz w:val="20"/>
        </w:rPr>
        <w:t>violación</w:t>
      </w:r>
      <w:r>
        <w:rPr>
          <w:spacing w:val="-13"/>
          <w:sz w:val="20"/>
        </w:rPr>
        <w:t xml:space="preserve"> </w:t>
      </w:r>
      <w:r>
        <w:rPr>
          <w:spacing w:val="-4"/>
          <w:sz w:val="20"/>
        </w:rPr>
        <w:t>del</w:t>
      </w:r>
      <w:r>
        <w:rPr>
          <w:spacing w:val="-12"/>
          <w:sz w:val="20"/>
        </w:rPr>
        <w:t xml:space="preserve"> </w:t>
      </w:r>
      <w:r>
        <w:rPr>
          <w:spacing w:val="-4"/>
          <w:sz w:val="20"/>
        </w:rPr>
        <w:t>artículo</w:t>
      </w:r>
      <w:r>
        <w:rPr>
          <w:spacing w:val="-13"/>
          <w:sz w:val="20"/>
        </w:rPr>
        <w:t xml:space="preserve"> </w:t>
      </w:r>
      <w:r>
        <w:rPr>
          <w:spacing w:val="-4"/>
          <w:sz w:val="20"/>
        </w:rPr>
        <w:t>26</w:t>
      </w:r>
      <w:r>
        <w:rPr>
          <w:spacing w:val="-12"/>
          <w:sz w:val="20"/>
        </w:rPr>
        <w:t xml:space="preserve"> </w:t>
      </w:r>
      <w:r>
        <w:rPr>
          <w:spacing w:val="-4"/>
          <w:sz w:val="20"/>
        </w:rPr>
        <w:t>de</w:t>
      </w:r>
      <w:r>
        <w:rPr>
          <w:spacing w:val="-13"/>
          <w:sz w:val="20"/>
        </w:rPr>
        <w:t xml:space="preserve"> </w:t>
      </w:r>
      <w:r>
        <w:rPr>
          <w:spacing w:val="-4"/>
          <w:sz w:val="20"/>
        </w:rPr>
        <w:t>la</w:t>
      </w:r>
      <w:r>
        <w:rPr>
          <w:spacing w:val="-12"/>
          <w:sz w:val="20"/>
        </w:rPr>
        <w:t xml:space="preserve"> </w:t>
      </w:r>
      <w:r>
        <w:rPr>
          <w:spacing w:val="-4"/>
          <w:sz w:val="20"/>
        </w:rPr>
        <w:t>Convención.</w:t>
      </w:r>
      <w:r>
        <w:rPr>
          <w:spacing w:val="-13"/>
          <w:sz w:val="20"/>
        </w:rPr>
        <w:t xml:space="preserve"> </w:t>
      </w:r>
      <w:r>
        <w:rPr>
          <w:spacing w:val="-4"/>
          <w:sz w:val="20"/>
        </w:rPr>
        <w:t>Sin</w:t>
      </w:r>
      <w:r>
        <w:rPr>
          <w:spacing w:val="-8"/>
          <w:sz w:val="20"/>
        </w:rPr>
        <w:t xml:space="preserve"> </w:t>
      </w:r>
      <w:r>
        <w:rPr>
          <w:spacing w:val="-4"/>
          <w:sz w:val="20"/>
        </w:rPr>
        <w:t>embargo,</w:t>
      </w:r>
      <w:r>
        <w:rPr>
          <w:spacing w:val="-13"/>
          <w:sz w:val="20"/>
        </w:rPr>
        <w:t xml:space="preserve"> </w:t>
      </w:r>
      <w:r>
        <w:rPr>
          <w:spacing w:val="-4"/>
          <w:sz w:val="20"/>
        </w:rPr>
        <w:t>en</w:t>
      </w:r>
      <w:r>
        <w:rPr>
          <w:spacing w:val="-11"/>
          <w:sz w:val="20"/>
        </w:rPr>
        <w:t xml:space="preserve"> </w:t>
      </w:r>
      <w:r>
        <w:rPr>
          <w:spacing w:val="-4"/>
          <w:sz w:val="20"/>
        </w:rPr>
        <w:t>virtud</w:t>
      </w:r>
      <w:r>
        <w:rPr>
          <w:spacing w:val="-12"/>
          <w:sz w:val="20"/>
        </w:rPr>
        <w:t xml:space="preserve"> </w:t>
      </w:r>
      <w:r>
        <w:rPr>
          <w:spacing w:val="-4"/>
          <w:sz w:val="20"/>
        </w:rPr>
        <w:t xml:space="preserve">del </w:t>
      </w:r>
      <w:r>
        <w:rPr>
          <w:sz w:val="20"/>
        </w:rPr>
        <w:t>principio</w:t>
      </w:r>
      <w:r>
        <w:rPr>
          <w:spacing w:val="-4"/>
          <w:sz w:val="20"/>
        </w:rPr>
        <w:t xml:space="preserve"> </w:t>
      </w:r>
      <w:r>
        <w:rPr>
          <w:i/>
          <w:sz w:val="20"/>
        </w:rPr>
        <w:t>iura</w:t>
      </w:r>
      <w:r>
        <w:rPr>
          <w:i/>
          <w:spacing w:val="-3"/>
          <w:sz w:val="20"/>
        </w:rPr>
        <w:t xml:space="preserve"> </w:t>
      </w:r>
      <w:r>
        <w:rPr>
          <w:i/>
          <w:sz w:val="20"/>
        </w:rPr>
        <w:t>novit curia</w:t>
      </w:r>
      <w:hyperlink w:anchor="_bookmark146" w:history="1">
        <w:r>
          <w:rPr>
            <w:i/>
            <w:position w:val="7"/>
            <w:sz w:val="13"/>
          </w:rPr>
          <w:t>119</w:t>
        </w:r>
      </w:hyperlink>
      <w:r>
        <w:rPr>
          <w:sz w:val="20"/>
        </w:rPr>
        <w:t>,</w:t>
      </w:r>
      <w:r>
        <w:rPr>
          <w:spacing w:val="-1"/>
          <w:sz w:val="20"/>
        </w:rPr>
        <w:t xml:space="preserve"> </w:t>
      </w:r>
      <w:r>
        <w:rPr>
          <w:sz w:val="20"/>
        </w:rPr>
        <w:t>el</w:t>
      </w:r>
      <w:r>
        <w:rPr>
          <w:spacing w:val="-1"/>
          <w:sz w:val="20"/>
        </w:rPr>
        <w:t xml:space="preserve"> </w:t>
      </w:r>
      <w:r>
        <w:rPr>
          <w:sz w:val="20"/>
        </w:rPr>
        <w:t>Tribunal se</w:t>
      </w:r>
      <w:r>
        <w:rPr>
          <w:spacing w:val="-4"/>
          <w:sz w:val="20"/>
        </w:rPr>
        <w:t xml:space="preserve"> </w:t>
      </w:r>
      <w:r>
        <w:rPr>
          <w:sz w:val="20"/>
        </w:rPr>
        <w:t>pronunciará</w:t>
      </w:r>
      <w:r>
        <w:rPr>
          <w:spacing w:val="-1"/>
          <w:sz w:val="20"/>
        </w:rPr>
        <w:t xml:space="preserve"> </w:t>
      </w:r>
      <w:r>
        <w:rPr>
          <w:sz w:val="20"/>
        </w:rPr>
        <w:t>sobre</w:t>
      </w:r>
      <w:r>
        <w:rPr>
          <w:spacing w:val="-2"/>
          <w:sz w:val="20"/>
        </w:rPr>
        <w:t xml:space="preserve"> </w:t>
      </w:r>
      <w:r>
        <w:rPr>
          <w:sz w:val="20"/>
        </w:rPr>
        <w:t>la</w:t>
      </w:r>
      <w:r>
        <w:rPr>
          <w:spacing w:val="-1"/>
          <w:sz w:val="20"/>
        </w:rPr>
        <w:t xml:space="preserve"> </w:t>
      </w:r>
      <w:r>
        <w:rPr>
          <w:sz w:val="20"/>
        </w:rPr>
        <w:t>violación al</w:t>
      </w:r>
      <w:r>
        <w:rPr>
          <w:spacing w:val="-1"/>
          <w:sz w:val="20"/>
        </w:rPr>
        <w:t xml:space="preserve"> </w:t>
      </w:r>
      <w:r>
        <w:rPr>
          <w:sz w:val="20"/>
        </w:rPr>
        <w:t>derecho</w:t>
      </w:r>
      <w:r>
        <w:rPr>
          <w:spacing w:val="-2"/>
          <w:sz w:val="20"/>
        </w:rPr>
        <w:t xml:space="preserve"> </w:t>
      </w:r>
      <w:r>
        <w:rPr>
          <w:sz w:val="20"/>
        </w:rPr>
        <w:t>a</w:t>
      </w:r>
      <w:r>
        <w:rPr>
          <w:spacing w:val="-1"/>
          <w:sz w:val="20"/>
        </w:rPr>
        <w:t xml:space="preserve"> </w:t>
      </w:r>
      <w:r>
        <w:rPr>
          <w:sz w:val="20"/>
        </w:rPr>
        <w:t>la estabilidad</w:t>
      </w:r>
      <w:r>
        <w:rPr>
          <w:spacing w:val="-14"/>
          <w:sz w:val="20"/>
        </w:rPr>
        <w:t xml:space="preserve"> </w:t>
      </w:r>
      <w:r>
        <w:rPr>
          <w:sz w:val="20"/>
        </w:rPr>
        <w:t>laboral</w:t>
      </w:r>
      <w:r>
        <w:rPr>
          <w:spacing w:val="-11"/>
          <w:sz w:val="20"/>
        </w:rPr>
        <w:t xml:space="preserve"> </w:t>
      </w:r>
      <w:r>
        <w:rPr>
          <w:sz w:val="20"/>
        </w:rPr>
        <w:t>en</w:t>
      </w:r>
      <w:r>
        <w:rPr>
          <w:spacing w:val="-13"/>
          <w:sz w:val="20"/>
        </w:rPr>
        <w:t xml:space="preserve"> </w:t>
      </w:r>
      <w:r>
        <w:rPr>
          <w:sz w:val="20"/>
        </w:rPr>
        <w:t>perjuicio</w:t>
      </w:r>
      <w:r>
        <w:rPr>
          <w:spacing w:val="-15"/>
          <w:sz w:val="20"/>
        </w:rPr>
        <w:t xml:space="preserve"> </w:t>
      </w:r>
      <w:r>
        <w:rPr>
          <w:sz w:val="20"/>
        </w:rPr>
        <w:t>de</w:t>
      </w:r>
      <w:r>
        <w:rPr>
          <w:spacing w:val="-15"/>
          <w:sz w:val="20"/>
        </w:rPr>
        <w:t xml:space="preserve"> </w:t>
      </w:r>
      <w:r>
        <w:rPr>
          <w:sz w:val="20"/>
        </w:rPr>
        <w:t>la</w:t>
      </w:r>
      <w:r>
        <w:rPr>
          <w:spacing w:val="-14"/>
          <w:sz w:val="20"/>
        </w:rPr>
        <w:t xml:space="preserve"> </w:t>
      </w:r>
      <w:r>
        <w:rPr>
          <w:sz w:val="20"/>
        </w:rPr>
        <w:t>presunta</w:t>
      </w:r>
      <w:r>
        <w:rPr>
          <w:spacing w:val="-12"/>
          <w:sz w:val="20"/>
        </w:rPr>
        <w:t xml:space="preserve"> </w:t>
      </w:r>
      <w:r>
        <w:rPr>
          <w:sz w:val="20"/>
        </w:rPr>
        <w:t>víctima.</w:t>
      </w:r>
    </w:p>
    <w:p w14:paraId="5F038F6B" w14:textId="77777777" w:rsidR="00644DE7" w:rsidRDefault="00644DE7">
      <w:pPr>
        <w:pStyle w:val="Textoindependiente"/>
        <w:spacing w:before="8"/>
        <w:rPr>
          <w:sz w:val="19"/>
        </w:rPr>
      </w:pPr>
    </w:p>
    <w:p w14:paraId="26A1D94F" w14:textId="77777777" w:rsidR="00644DE7" w:rsidRDefault="00000000">
      <w:pPr>
        <w:pStyle w:val="Prrafodelista"/>
        <w:numPr>
          <w:ilvl w:val="0"/>
          <w:numId w:val="16"/>
        </w:numPr>
        <w:tabs>
          <w:tab w:val="left" w:pos="669"/>
        </w:tabs>
        <w:spacing w:before="1"/>
        <w:ind w:right="113" w:firstLine="0"/>
        <w:jc w:val="both"/>
        <w:rPr>
          <w:sz w:val="20"/>
        </w:rPr>
      </w:pPr>
      <w:r>
        <w:rPr>
          <w:sz w:val="20"/>
        </w:rPr>
        <w:t>La</w:t>
      </w:r>
      <w:r>
        <w:rPr>
          <w:spacing w:val="-18"/>
          <w:sz w:val="20"/>
        </w:rPr>
        <w:t xml:space="preserve"> </w:t>
      </w:r>
      <w:r>
        <w:rPr>
          <w:sz w:val="20"/>
        </w:rPr>
        <w:t>Corte</w:t>
      </w:r>
      <w:r>
        <w:rPr>
          <w:spacing w:val="-18"/>
          <w:sz w:val="20"/>
        </w:rPr>
        <w:t xml:space="preserve"> </w:t>
      </w:r>
      <w:r>
        <w:rPr>
          <w:sz w:val="20"/>
        </w:rPr>
        <w:t>encuentra</w:t>
      </w:r>
      <w:r>
        <w:rPr>
          <w:spacing w:val="-17"/>
          <w:sz w:val="20"/>
        </w:rPr>
        <w:t xml:space="preserve"> </w:t>
      </w:r>
      <w:r>
        <w:rPr>
          <w:sz w:val="20"/>
        </w:rPr>
        <w:t>que,</w:t>
      </w:r>
      <w:r>
        <w:rPr>
          <w:spacing w:val="-18"/>
          <w:sz w:val="20"/>
        </w:rPr>
        <w:t xml:space="preserve"> </w:t>
      </w:r>
      <w:r>
        <w:rPr>
          <w:sz w:val="20"/>
        </w:rPr>
        <w:t>para</w:t>
      </w:r>
      <w:r>
        <w:rPr>
          <w:spacing w:val="-17"/>
          <w:sz w:val="20"/>
        </w:rPr>
        <w:t xml:space="preserve"> </w:t>
      </w:r>
      <w:r>
        <w:rPr>
          <w:sz w:val="20"/>
        </w:rPr>
        <w:t>el</w:t>
      </w:r>
      <w:r>
        <w:rPr>
          <w:spacing w:val="-18"/>
          <w:sz w:val="20"/>
        </w:rPr>
        <w:t xml:space="preserve"> </w:t>
      </w:r>
      <w:r>
        <w:rPr>
          <w:sz w:val="20"/>
        </w:rPr>
        <w:t>análisis</w:t>
      </w:r>
      <w:r>
        <w:rPr>
          <w:spacing w:val="-18"/>
          <w:sz w:val="20"/>
        </w:rPr>
        <w:t xml:space="preserve"> </w:t>
      </w:r>
      <w:r>
        <w:rPr>
          <w:sz w:val="20"/>
        </w:rPr>
        <w:t>que</w:t>
      </w:r>
      <w:r>
        <w:rPr>
          <w:spacing w:val="-17"/>
          <w:sz w:val="20"/>
        </w:rPr>
        <w:t xml:space="preserve"> </w:t>
      </w:r>
      <w:r>
        <w:rPr>
          <w:sz w:val="20"/>
        </w:rPr>
        <w:t>realizará</w:t>
      </w:r>
      <w:r>
        <w:rPr>
          <w:spacing w:val="-18"/>
          <w:sz w:val="20"/>
        </w:rPr>
        <w:t xml:space="preserve"> </w:t>
      </w:r>
      <w:r>
        <w:rPr>
          <w:sz w:val="20"/>
        </w:rPr>
        <w:t>sobre</w:t>
      </w:r>
      <w:r>
        <w:rPr>
          <w:spacing w:val="-17"/>
          <w:sz w:val="20"/>
        </w:rPr>
        <w:t xml:space="preserve"> </w:t>
      </w:r>
      <w:r>
        <w:rPr>
          <w:sz w:val="20"/>
        </w:rPr>
        <w:t>la</w:t>
      </w:r>
      <w:r>
        <w:rPr>
          <w:spacing w:val="-18"/>
          <w:sz w:val="20"/>
        </w:rPr>
        <w:t xml:space="preserve"> </w:t>
      </w:r>
      <w:r>
        <w:rPr>
          <w:sz w:val="20"/>
        </w:rPr>
        <w:t>violación</w:t>
      </w:r>
      <w:r>
        <w:rPr>
          <w:spacing w:val="-17"/>
          <w:sz w:val="20"/>
        </w:rPr>
        <w:t xml:space="preserve"> </w:t>
      </w:r>
      <w:r>
        <w:rPr>
          <w:sz w:val="20"/>
        </w:rPr>
        <w:t>al</w:t>
      </w:r>
      <w:r>
        <w:rPr>
          <w:spacing w:val="-18"/>
          <w:sz w:val="20"/>
        </w:rPr>
        <w:t xml:space="preserve"> </w:t>
      </w:r>
      <w:r>
        <w:rPr>
          <w:sz w:val="20"/>
        </w:rPr>
        <w:t>derecho</w:t>
      </w:r>
      <w:r>
        <w:rPr>
          <w:spacing w:val="-18"/>
          <w:sz w:val="20"/>
        </w:rPr>
        <w:t xml:space="preserve"> </w:t>
      </w:r>
      <w:r>
        <w:rPr>
          <w:sz w:val="20"/>
        </w:rPr>
        <w:t>a la</w:t>
      </w:r>
      <w:r>
        <w:rPr>
          <w:spacing w:val="-17"/>
          <w:sz w:val="20"/>
        </w:rPr>
        <w:t xml:space="preserve"> </w:t>
      </w:r>
      <w:r>
        <w:rPr>
          <w:sz w:val="20"/>
        </w:rPr>
        <w:t>estabilidad</w:t>
      </w:r>
      <w:r>
        <w:rPr>
          <w:spacing w:val="-10"/>
          <w:sz w:val="20"/>
        </w:rPr>
        <w:t xml:space="preserve"> </w:t>
      </w:r>
      <w:r>
        <w:rPr>
          <w:sz w:val="20"/>
        </w:rPr>
        <w:t>laboral,</w:t>
      </w:r>
      <w:r>
        <w:rPr>
          <w:spacing w:val="-8"/>
          <w:sz w:val="20"/>
        </w:rPr>
        <w:t xml:space="preserve"> </w:t>
      </w:r>
      <w:r>
        <w:rPr>
          <w:sz w:val="20"/>
        </w:rPr>
        <w:t>resulta</w:t>
      </w:r>
      <w:r>
        <w:rPr>
          <w:spacing w:val="-11"/>
          <w:sz w:val="20"/>
        </w:rPr>
        <w:t xml:space="preserve"> </w:t>
      </w:r>
      <w:r>
        <w:rPr>
          <w:sz w:val="20"/>
        </w:rPr>
        <w:t>necesario</w:t>
      </w:r>
      <w:r>
        <w:rPr>
          <w:spacing w:val="-9"/>
          <w:sz w:val="20"/>
        </w:rPr>
        <w:t xml:space="preserve"> </w:t>
      </w:r>
      <w:r>
        <w:rPr>
          <w:sz w:val="20"/>
        </w:rPr>
        <w:t>considerar</w:t>
      </w:r>
      <w:r>
        <w:rPr>
          <w:spacing w:val="-11"/>
          <w:sz w:val="20"/>
        </w:rPr>
        <w:t xml:space="preserve"> </w:t>
      </w:r>
      <w:r>
        <w:rPr>
          <w:sz w:val="20"/>
        </w:rPr>
        <w:t>la</w:t>
      </w:r>
      <w:r>
        <w:rPr>
          <w:spacing w:val="-10"/>
          <w:sz w:val="20"/>
        </w:rPr>
        <w:t xml:space="preserve"> </w:t>
      </w:r>
      <w:r>
        <w:rPr>
          <w:sz w:val="20"/>
        </w:rPr>
        <w:t>postura</w:t>
      </w:r>
      <w:r>
        <w:rPr>
          <w:spacing w:val="-10"/>
          <w:sz w:val="20"/>
        </w:rPr>
        <w:t xml:space="preserve"> </w:t>
      </w:r>
      <w:r>
        <w:rPr>
          <w:sz w:val="20"/>
        </w:rPr>
        <w:t>de</w:t>
      </w:r>
      <w:r>
        <w:rPr>
          <w:spacing w:val="-11"/>
          <w:sz w:val="20"/>
        </w:rPr>
        <w:t xml:space="preserve"> </w:t>
      </w:r>
      <w:r>
        <w:rPr>
          <w:sz w:val="20"/>
        </w:rPr>
        <w:t>la</w:t>
      </w:r>
      <w:r>
        <w:rPr>
          <w:spacing w:val="-18"/>
          <w:sz w:val="20"/>
        </w:rPr>
        <w:t xml:space="preserve"> </w:t>
      </w:r>
      <w:r>
        <w:rPr>
          <w:sz w:val="20"/>
        </w:rPr>
        <w:t>simultaneidad</w:t>
      </w:r>
      <w:r>
        <w:rPr>
          <w:spacing w:val="-9"/>
          <w:sz w:val="20"/>
        </w:rPr>
        <w:t xml:space="preserve"> </w:t>
      </w:r>
      <w:r>
        <w:rPr>
          <w:sz w:val="20"/>
        </w:rPr>
        <w:t>con</w:t>
      </w:r>
      <w:r>
        <w:rPr>
          <w:spacing w:val="-9"/>
          <w:sz w:val="20"/>
        </w:rPr>
        <w:t xml:space="preserve"> </w:t>
      </w:r>
      <w:r>
        <w:rPr>
          <w:sz w:val="20"/>
        </w:rPr>
        <w:t xml:space="preserve">las </w:t>
      </w:r>
      <w:r>
        <w:rPr>
          <w:w w:val="95"/>
          <w:sz w:val="20"/>
        </w:rPr>
        <w:t>violaciones</w:t>
      </w:r>
      <w:r>
        <w:rPr>
          <w:spacing w:val="-10"/>
          <w:w w:val="95"/>
          <w:sz w:val="20"/>
        </w:rPr>
        <w:t xml:space="preserve"> </w:t>
      </w:r>
      <w:r>
        <w:rPr>
          <w:w w:val="95"/>
          <w:sz w:val="20"/>
        </w:rPr>
        <w:t>a</w:t>
      </w:r>
      <w:r>
        <w:rPr>
          <w:spacing w:val="-12"/>
          <w:w w:val="95"/>
          <w:sz w:val="20"/>
        </w:rPr>
        <w:t xml:space="preserve"> </w:t>
      </w:r>
      <w:r>
        <w:rPr>
          <w:w w:val="95"/>
          <w:sz w:val="20"/>
        </w:rPr>
        <w:t>los</w:t>
      </w:r>
      <w:r>
        <w:rPr>
          <w:spacing w:val="-10"/>
          <w:w w:val="95"/>
          <w:sz w:val="20"/>
        </w:rPr>
        <w:t xml:space="preserve"> </w:t>
      </w:r>
      <w:r>
        <w:rPr>
          <w:w w:val="95"/>
          <w:sz w:val="20"/>
        </w:rPr>
        <w:t>otros</w:t>
      </w:r>
      <w:r>
        <w:rPr>
          <w:spacing w:val="-13"/>
          <w:w w:val="95"/>
          <w:sz w:val="20"/>
        </w:rPr>
        <w:t xml:space="preserve"> </w:t>
      </w:r>
      <w:r>
        <w:rPr>
          <w:w w:val="95"/>
          <w:sz w:val="20"/>
        </w:rPr>
        <w:t>derechos</w:t>
      </w:r>
      <w:r>
        <w:rPr>
          <w:spacing w:val="-7"/>
          <w:w w:val="95"/>
          <w:sz w:val="20"/>
        </w:rPr>
        <w:t xml:space="preserve"> </w:t>
      </w:r>
      <w:r>
        <w:rPr>
          <w:w w:val="95"/>
          <w:sz w:val="20"/>
        </w:rPr>
        <w:t>conforme</w:t>
      </w:r>
      <w:r>
        <w:rPr>
          <w:spacing w:val="-11"/>
          <w:w w:val="95"/>
          <w:sz w:val="20"/>
        </w:rPr>
        <w:t xml:space="preserve"> </w:t>
      </w:r>
      <w:r>
        <w:rPr>
          <w:w w:val="95"/>
          <w:sz w:val="20"/>
        </w:rPr>
        <w:t>se</w:t>
      </w:r>
      <w:r>
        <w:rPr>
          <w:spacing w:val="-11"/>
          <w:w w:val="95"/>
          <w:sz w:val="20"/>
        </w:rPr>
        <w:t xml:space="preserve"> </w:t>
      </w:r>
      <w:r>
        <w:rPr>
          <w:w w:val="95"/>
          <w:sz w:val="20"/>
        </w:rPr>
        <w:t>desarrollara</w:t>
      </w:r>
      <w:r>
        <w:rPr>
          <w:spacing w:val="-8"/>
          <w:w w:val="95"/>
          <w:sz w:val="20"/>
        </w:rPr>
        <w:t xml:space="preserve"> </w:t>
      </w:r>
      <w:r>
        <w:rPr>
          <w:w w:val="95"/>
          <w:sz w:val="20"/>
        </w:rPr>
        <w:t>anteriormente.</w:t>
      </w:r>
      <w:r>
        <w:rPr>
          <w:spacing w:val="-10"/>
          <w:w w:val="95"/>
          <w:sz w:val="20"/>
        </w:rPr>
        <w:t xml:space="preserve"> </w:t>
      </w:r>
      <w:r>
        <w:rPr>
          <w:w w:val="95"/>
          <w:sz w:val="20"/>
        </w:rPr>
        <w:t>Al</w:t>
      </w:r>
      <w:r>
        <w:rPr>
          <w:spacing w:val="-8"/>
          <w:w w:val="95"/>
          <w:sz w:val="20"/>
        </w:rPr>
        <w:t xml:space="preserve"> </w:t>
      </w:r>
      <w:r>
        <w:rPr>
          <w:w w:val="95"/>
          <w:sz w:val="20"/>
        </w:rPr>
        <w:t>respecto</w:t>
      </w:r>
      <w:r>
        <w:rPr>
          <w:spacing w:val="-13"/>
          <w:w w:val="95"/>
          <w:sz w:val="20"/>
        </w:rPr>
        <w:t xml:space="preserve"> </w:t>
      </w:r>
      <w:r>
        <w:rPr>
          <w:w w:val="95"/>
          <w:sz w:val="20"/>
        </w:rPr>
        <w:t>la</w:t>
      </w:r>
      <w:r>
        <w:rPr>
          <w:spacing w:val="-8"/>
          <w:w w:val="95"/>
          <w:sz w:val="20"/>
        </w:rPr>
        <w:t xml:space="preserve"> </w:t>
      </w:r>
      <w:r>
        <w:rPr>
          <w:w w:val="95"/>
          <w:sz w:val="20"/>
        </w:rPr>
        <w:t xml:space="preserve">Corte </w:t>
      </w:r>
      <w:r>
        <w:rPr>
          <w:sz w:val="20"/>
        </w:rPr>
        <w:t>ha reconocido que</w:t>
      </w:r>
      <w:r>
        <w:rPr>
          <w:spacing w:val="-2"/>
          <w:sz w:val="20"/>
        </w:rPr>
        <w:t xml:space="preserve"> </w:t>
      </w:r>
      <w:r>
        <w:rPr>
          <w:sz w:val="20"/>
        </w:rPr>
        <w:t>tanto los derechos civiles y</w:t>
      </w:r>
      <w:r>
        <w:rPr>
          <w:spacing w:val="-1"/>
          <w:sz w:val="20"/>
        </w:rPr>
        <w:t xml:space="preserve"> </w:t>
      </w:r>
      <w:r>
        <w:rPr>
          <w:sz w:val="20"/>
        </w:rPr>
        <w:t>políticos, como</w:t>
      </w:r>
      <w:r>
        <w:rPr>
          <w:spacing w:val="-2"/>
          <w:sz w:val="20"/>
        </w:rPr>
        <w:t xml:space="preserve"> </w:t>
      </w:r>
      <w:r>
        <w:rPr>
          <w:sz w:val="20"/>
        </w:rPr>
        <w:t xml:space="preserve">los económicos, sociales, culturales y ambientales, son inescindibles, por lo que su reconocimiento y goce </w:t>
      </w:r>
      <w:r>
        <w:rPr>
          <w:spacing w:val="-4"/>
          <w:sz w:val="20"/>
        </w:rPr>
        <w:t>indefectiblemente</w:t>
      </w:r>
      <w:r>
        <w:rPr>
          <w:spacing w:val="-14"/>
          <w:sz w:val="20"/>
        </w:rPr>
        <w:t xml:space="preserve"> </w:t>
      </w:r>
      <w:r>
        <w:rPr>
          <w:spacing w:val="-4"/>
          <w:sz w:val="20"/>
        </w:rPr>
        <w:t>se</w:t>
      </w:r>
      <w:r>
        <w:rPr>
          <w:spacing w:val="-14"/>
          <w:sz w:val="20"/>
        </w:rPr>
        <w:t xml:space="preserve"> </w:t>
      </w:r>
      <w:r>
        <w:rPr>
          <w:spacing w:val="-4"/>
          <w:sz w:val="20"/>
        </w:rPr>
        <w:t>guían</w:t>
      </w:r>
      <w:r>
        <w:rPr>
          <w:spacing w:val="-13"/>
          <w:sz w:val="20"/>
        </w:rPr>
        <w:t xml:space="preserve"> </w:t>
      </w:r>
      <w:r>
        <w:rPr>
          <w:spacing w:val="-4"/>
          <w:sz w:val="20"/>
        </w:rPr>
        <w:t>por</w:t>
      </w:r>
      <w:r>
        <w:rPr>
          <w:spacing w:val="-14"/>
          <w:sz w:val="20"/>
        </w:rPr>
        <w:t xml:space="preserve"> </w:t>
      </w:r>
      <w:r>
        <w:rPr>
          <w:spacing w:val="-4"/>
          <w:sz w:val="20"/>
        </w:rPr>
        <w:t>los</w:t>
      </w:r>
      <w:r>
        <w:rPr>
          <w:spacing w:val="-13"/>
          <w:sz w:val="20"/>
        </w:rPr>
        <w:t xml:space="preserve"> </w:t>
      </w:r>
      <w:r>
        <w:rPr>
          <w:spacing w:val="-4"/>
          <w:sz w:val="20"/>
        </w:rPr>
        <w:t>principios</w:t>
      </w:r>
      <w:r>
        <w:rPr>
          <w:spacing w:val="-14"/>
          <w:sz w:val="20"/>
        </w:rPr>
        <w:t xml:space="preserve"> </w:t>
      </w:r>
      <w:r>
        <w:rPr>
          <w:spacing w:val="-4"/>
          <w:sz w:val="20"/>
        </w:rPr>
        <w:t>universalidad,</w:t>
      </w:r>
      <w:r>
        <w:rPr>
          <w:spacing w:val="-14"/>
          <w:sz w:val="20"/>
        </w:rPr>
        <w:t xml:space="preserve"> </w:t>
      </w:r>
      <w:r>
        <w:rPr>
          <w:spacing w:val="-4"/>
          <w:sz w:val="20"/>
        </w:rPr>
        <w:t>indivisibilidad,</w:t>
      </w:r>
      <w:r>
        <w:rPr>
          <w:spacing w:val="-10"/>
          <w:sz w:val="20"/>
        </w:rPr>
        <w:t xml:space="preserve"> </w:t>
      </w:r>
      <w:r>
        <w:rPr>
          <w:spacing w:val="-4"/>
          <w:sz w:val="20"/>
        </w:rPr>
        <w:t xml:space="preserve">interdependencia </w:t>
      </w:r>
      <w:r>
        <w:rPr>
          <w:w w:val="95"/>
          <w:sz w:val="20"/>
        </w:rPr>
        <w:t>e</w:t>
      </w:r>
      <w:r>
        <w:rPr>
          <w:spacing w:val="-10"/>
          <w:w w:val="95"/>
          <w:sz w:val="20"/>
        </w:rPr>
        <w:t xml:space="preserve"> </w:t>
      </w:r>
      <w:r>
        <w:rPr>
          <w:w w:val="95"/>
          <w:sz w:val="20"/>
        </w:rPr>
        <w:t>interrelación</w:t>
      </w:r>
      <w:hyperlink w:anchor="_bookmark147" w:history="1">
        <w:r>
          <w:rPr>
            <w:w w:val="95"/>
            <w:position w:val="7"/>
            <w:sz w:val="13"/>
          </w:rPr>
          <w:t>120</w:t>
        </w:r>
      </w:hyperlink>
      <w:r>
        <w:rPr>
          <w:w w:val="95"/>
          <w:sz w:val="20"/>
        </w:rPr>
        <w:t>.</w:t>
      </w:r>
      <w:r>
        <w:rPr>
          <w:spacing w:val="-10"/>
          <w:w w:val="95"/>
          <w:sz w:val="20"/>
        </w:rPr>
        <w:t xml:space="preserve"> </w:t>
      </w:r>
      <w:r>
        <w:rPr>
          <w:w w:val="95"/>
          <w:sz w:val="20"/>
        </w:rPr>
        <w:t>Lo</w:t>
      </w:r>
      <w:r>
        <w:rPr>
          <w:spacing w:val="-10"/>
          <w:w w:val="95"/>
          <w:sz w:val="20"/>
        </w:rPr>
        <w:t xml:space="preserve"> </w:t>
      </w:r>
      <w:r>
        <w:rPr>
          <w:w w:val="95"/>
          <w:sz w:val="20"/>
        </w:rPr>
        <w:t>anterior</w:t>
      </w:r>
      <w:r>
        <w:rPr>
          <w:spacing w:val="-10"/>
          <w:w w:val="95"/>
          <w:sz w:val="20"/>
        </w:rPr>
        <w:t xml:space="preserve"> </w:t>
      </w:r>
      <w:r>
        <w:rPr>
          <w:w w:val="95"/>
          <w:sz w:val="20"/>
        </w:rPr>
        <w:t>indica</w:t>
      </w:r>
      <w:r>
        <w:rPr>
          <w:spacing w:val="-9"/>
          <w:w w:val="95"/>
          <w:sz w:val="20"/>
        </w:rPr>
        <w:t xml:space="preserve"> </w:t>
      </w:r>
      <w:r>
        <w:rPr>
          <w:w w:val="95"/>
          <w:sz w:val="20"/>
        </w:rPr>
        <w:t>que</w:t>
      </w:r>
      <w:r>
        <w:rPr>
          <w:spacing w:val="-10"/>
          <w:w w:val="95"/>
          <w:sz w:val="20"/>
        </w:rPr>
        <w:t xml:space="preserve"> </w:t>
      </w:r>
      <w:r>
        <w:rPr>
          <w:w w:val="95"/>
          <w:sz w:val="20"/>
        </w:rPr>
        <w:t>ambas</w:t>
      </w:r>
      <w:r>
        <w:rPr>
          <w:spacing w:val="-10"/>
          <w:w w:val="95"/>
          <w:sz w:val="20"/>
        </w:rPr>
        <w:t xml:space="preserve"> </w:t>
      </w:r>
      <w:r>
        <w:rPr>
          <w:w w:val="95"/>
          <w:sz w:val="20"/>
        </w:rPr>
        <w:t>categorías</w:t>
      </w:r>
      <w:r>
        <w:rPr>
          <w:spacing w:val="-10"/>
          <w:w w:val="95"/>
          <w:sz w:val="20"/>
        </w:rPr>
        <w:t xml:space="preserve"> </w:t>
      </w:r>
      <w:r>
        <w:rPr>
          <w:w w:val="95"/>
          <w:sz w:val="20"/>
        </w:rPr>
        <w:t>de</w:t>
      </w:r>
      <w:r>
        <w:rPr>
          <w:spacing w:val="-10"/>
          <w:w w:val="95"/>
          <w:sz w:val="20"/>
        </w:rPr>
        <w:t xml:space="preserve"> </w:t>
      </w:r>
      <w:r>
        <w:rPr>
          <w:w w:val="95"/>
          <w:sz w:val="20"/>
        </w:rPr>
        <w:t>derechos</w:t>
      </w:r>
      <w:r>
        <w:rPr>
          <w:spacing w:val="-10"/>
          <w:w w:val="95"/>
          <w:sz w:val="20"/>
        </w:rPr>
        <w:t xml:space="preserve"> </w:t>
      </w:r>
      <w:r>
        <w:rPr>
          <w:w w:val="95"/>
          <w:sz w:val="20"/>
        </w:rPr>
        <w:t>deben</w:t>
      </w:r>
      <w:r>
        <w:rPr>
          <w:spacing w:val="-5"/>
          <w:w w:val="95"/>
          <w:sz w:val="20"/>
        </w:rPr>
        <w:t xml:space="preserve"> </w:t>
      </w:r>
      <w:r>
        <w:rPr>
          <w:w w:val="95"/>
          <w:sz w:val="20"/>
        </w:rPr>
        <w:t>ser</w:t>
      </w:r>
      <w:r>
        <w:rPr>
          <w:spacing w:val="-10"/>
          <w:w w:val="95"/>
          <w:sz w:val="20"/>
        </w:rPr>
        <w:t xml:space="preserve"> </w:t>
      </w:r>
      <w:r>
        <w:rPr>
          <w:w w:val="95"/>
          <w:sz w:val="20"/>
        </w:rPr>
        <w:t xml:space="preserve">entendidas </w:t>
      </w:r>
      <w:r>
        <w:rPr>
          <w:sz w:val="20"/>
        </w:rPr>
        <w:t>integralmente</w:t>
      </w:r>
      <w:r>
        <w:rPr>
          <w:spacing w:val="-8"/>
          <w:sz w:val="20"/>
        </w:rPr>
        <w:t xml:space="preserve"> </w:t>
      </w:r>
      <w:r>
        <w:rPr>
          <w:sz w:val="20"/>
        </w:rPr>
        <w:t>y</w:t>
      </w:r>
      <w:r>
        <w:rPr>
          <w:spacing w:val="-8"/>
          <w:sz w:val="20"/>
        </w:rPr>
        <w:t xml:space="preserve"> </w:t>
      </w:r>
      <w:r>
        <w:rPr>
          <w:sz w:val="20"/>
        </w:rPr>
        <w:t>de</w:t>
      </w:r>
      <w:r>
        <w:rPr>
          <w:spacing w:val="-6"/>
          <w:sz w:val="20"/>
        </w:rPr>
        <w:t xml:space="preserve"> </w:t>
      </w:r>
      <w:r>
        <w:rPr>
          <w:sz w:val="20"/>
        </w:rPr>
        <w:t>forma</w:t>
      </w:r>
      <w:r>
        <w:rPr>
          <w:spacing w:val="-7"/>
          <w:sz w:val="20"/>
        </w:rPr>
        <w:t xml:space="preserve"> </w:t>
      </w:r>
      <w:r>
        <w:rPr>
          <w:sz w:val="20"/>
        </w:rPr>
        <w:t>conglobada</w:t>
      </w:r>
      <w:r>
        <w:rPr>
          <w:spacing w:val="-7"/>
          <w:sz w:val="20"/>
        </w:rPr>
        <w:t xml:space="preserve"> </w:t>
      </w:r>
      <w:r>
        <w:rPr>
          <w:sz w:val="20"/>
        </w:rPr>
        <w:t>como</w:t>
      </w:r>
      <w:r>
        <w:rPr>
          <w:spacing w:val="-8"/>
          <w:sz w:val="20"/>
        </w:rPr>
        <w:t xml:space="preserve"> </w:t>
      </w:r>
      <w:r>
        <w:rPr>
          <w:sz w:val="20"/>
        </w:rPr>
        <w:t>derechos</w:t>
      </w:r>
      <w:r>
        <w:rPr>
          <w:spacing w:val="-8"/>
          <w:sz w:val="20"/>
        </w:rPr>
        <w:t xml:space="preserve"> </w:t>
      </w:r>
      <w:r>
        <w:rPr>
          <w:sz w:val="20"/>
        </w:rPr>
        <w:t>humanos,</w:t>
      </w:r>
      <w:r>
        <w:rPr>
          <w:spacing w:val="-8"/>
          <w:sz w:val="20"/>
        </w:rPr>
        <w:t xml:space="preserve"> </w:t>
      </w:r>
      <w:r>
        <w:rPr>
          <w:sz w:val="20"/>
        </w:rPr>
        <w:t>sin</w:t>
      </w:r>
      <w:r>
        <w:rPr>
          <w:spacing w:val="-6"/>
          <w:sz w:val="20"/>
        </w:rPr>
        <w:t xml:space="preserve"> </w:t>
      </w:r>
      <w:r>
        <w:rPr>
          <w:sz w:val="20"/>
        </w:rPr>
        <w:t>jerarquías</w:t>
      </w:r>
      <w:r>
        <w:rPr>
          <w:spacing w:val="-8"/>
          <w:sz w:val="20"/>
        </w:rPr>
        <w:t xml:space="preserve"> </w:t>
      </w:r>
      <w:r>
        <w:rPr>
          <w:sz w:val="20"/>
        </w:rPr>
        <w:t>entre</w:t>
      </w:r>
      <w:r>
        <w:rPr>
          <w:spacing w:val="-8"/>
          <w:sz w:val="20"/>
        </w:rPr>
        <w:t xml:space="preserve"> </w:t>
      </w:r>
      <w:r>
        <w:rPr>
          <w:sz w:val="20"/>
        </w:rPr>
        <w:t>sí</w:t>
      </w:r>
      <w:r>
        <w:rPr>
          <w:spacing w:val="-5"/>
          <w:sz w:val="20"/>
        </w:rPr>
        <w:t xml:space="preserve"> </w:t>
      </w:r>
      <w:r>
        <w:rPr>
          <w:sz w:val="20"/>
        </w:rPr>
        <w:t xml:space="preserve">y </w:t>
      </w:r>
      <w:r>
        <w:rPr>
          <w:spacing w:val="-2"/>
          <w:sz w:val="20"/>
        </w:rPr>
        <w:t>como</w:t>
      </w:r>
      <w:r>
        <w:rPr>
          <w:spacing w:val="-9"/>
          <w:sz w:val="20"/>
        </w:rPr>
        <w:t xml:space="preserve"> </w:t>
      </w:r>
      <w:r>
        <w:rPr>
          <w:spacing w:val="-2"/>
          <w:sz w:val="20"/>
        </w:rPr>
        <w:t>exigibles</w:t>
      </w:r>
      <w:r>
        <w:rPr>
          <w:spacing w:val="-9"/>
          <w:sz w:val="20"/>
        </w:rPr>
        <w:t xml:space="preserve"> </w:t>
      </w:r>
      <w:r>
        <w:rPr>
          <w:spacing w:val="-2"/>
          <w:sz w:val="20"/>
        </w:rPr>
        <w:t>en</w:t>
      </w:r>
      <w:r>
        <w:rPr>
          <w:spacing w:val="-9"/>
          <w:sz w:val="20"/>
        </w:rPr>
        <w:t xml:space="preserve"> </w:t>
      </w:r>
      <w:r>
        <w:rPr>
          <w:spacing w:val="-2"/>
          <w:sz w:val="20"/>
        </w:rPr>
        <w:t>todos</w:t>
      </w:r>
      <w:r>
        <w:rPr>
          <w:spacing w:val="-11"/>
          <w:sz w:val="20"/>
        </w:rPr>
        <w:t xml:space="preserve"> </w:t>
      </w:r>
      <w:r>
        <w:rPr>
          <w:spacing w:val="-2"/>
          <w:sz w:val="20"/>
        </w:rPr>
        <w:t>los</w:t>
      </w:r>
      <w:r>
        <w:rPr>
          <w:spacing w:val="-11"/>
          <w:sz w:val="20"/>
        </w:rPr>
        <w:t xml:space="preserve"> </w:t>
      </w:r>
      <w:r>
        <w:rPr>
          <w:spacing w:val="-2"/>
          <w:sz w:val="20"/>
        </w:rPr>
        <w:t>casos</w:t>
      </w:r>
      <w:r>
        <w:rPr>
          <w:spacing w:val="-11"/>
          <w:sz w:val="20"/>
        </w:rPr>
        <w:t xml:space="preserve"> </w:t>
      </w:r>
      <w:r>
        <w:rPr>
          <w:spacing w:val="-2"/>
          <w:sz w:val="20"/>
        </w:rPr>
        <w:t>ante</w:t>
      </w:r>
      <w:r>
        <w:rPr>
          <w:spacing w:val="-11"/>
          <w:sz w:val="20"/>
        </w:rPr>
        <w:t xml:space="preserve"> </w:t>
      </w:r>
      <w:r>
        <w:rPr>
          <w:spacing w:val="-2"/>
          <w:sz w:val="20"/>
        </w:rPr>
        <w:t>aquellas</w:t>
      </w:r>
      <w:r>
        <w:rPr>
          <w:spacing w:val="-11"/>
          <w:sz w:val="20"/>
        </w:rPr>
        <w:t xml:space="preserve"> </w:t>
      </w:r>
      <w:r>
        <w:rPr>
          <w:spacing w:val="-2"/>
          <w:sz w:val="20"/>
        </w:rPr>
        <w:t>autoridades</w:t>
      </w:r>
      <w:r>
        <w:rPr>
          <w:spacing w:val="-11"/>
          <w:sz w:val="20"/>
        </w:rPr>
        <w:t xml:space="preserve"> </w:t>
      </w:r>
      <w:r>
        <w:rPr>
          <w:spacing w:val="-2"/>
          <w:sz w:val="20"/>
        </w:rPr>
        <w:t>que</w:t>
      </w:r>
      <w:r>
        <w:rPr>
          <w:spacing w:val="-11"/>
          <w:sz w:val="20"/>
        </w:rPr>
        <w:t xml:space="preserve"> </w:t>
      </w:r>
      <w:r>
        <w:rPr>
          <w:spacing w:val="-2"/>
          <w:sz w:val="20"/>
        </w:rPr>
        <w:t>resulten</w:t>
      </w:r>
      <w:r>
        <w:rPr>
          <w:spacing w:val="-9"/>
          <w:sz w:val="20"/>
        </w:rPr>
        <w:t xml:space="preserve"> </w:t>
      </w:r>
      <w:r>
        <w:rPr>
          <w:spacing w:val="-2"/>
          <w:sz w:val="20"/>
        </w:rPr>
        <w:t>competentes</w:t>
      </w:r>
      <w:hyperlink w:anchor="_bookmark148" w:history="1">
        <w:r>
          <w:rPr>
            <w:spacing w:val="-2"/>
            <w:position w:val="7"/>
            <w:sz w:val="13"/>
          </w:rPr>
          <w:t>121</w:t>
        </w:r>
      </w:hyperlink>
      <w:r>
        <w:rPr>
          <w:spacing w:val="-2"/>
          <w:sz w:val="20"/>
        </w:rPr>
        <w:t>.</w:t>
      </w:r>
    </w:p>
    <w:p w14:paraId="2A1A7295" w14:textId="77777777" w:rsidR="00644DE7" w:rsidRDefault="00644DE7">
      <w:pPr>
        <w:pStyle w:val="Textoindependiente"/>
        <w:spacing w:before="10"/>
        <w:rPr>
          <w:sz w:val="19"/>
        </w:rPr>
      </w:pPr>
    </w:p>
    <w:p w14:paraId="53AA9186" w14:textId="77777777" w:rsidR="00644DE7" w:rsidRDefault="00000000">
      <w:pPr>
        <w:pStyle w:val="Prrafodelista"/>
        <w:numPr>
          <w:ilvl w:val="0"/>
          <w:numId w:val="16"/>
        </w:numPr>
        <w:tabs>
          <w:tab w:val="left" w:pos="669"/>
        </w:tabs>
        <w:ind w:right="113" w:firstLine="0"/>
        <w:jc w:val="both"/>
        <w:rPr>
          <w:sz w:val="20"/>
        </w:rPr>
      </w:pPr>
      <w:r>
        <w:rPr>
          <w:w w:val="95"/>
          <w:sz w:val="20"/>
        </w:rPr>
        <w:t>La</w:t>
      </w:r>
      <w:r>
        <w:rPr>
          <w:spacing w:val="-6"/>
          <w:w w:val="95"/>
          <w:sz w:val="20"/>
        </w:rPr>
        <w:t xml:space="preserve"> </w:t>
      </w:r>
      <w:r>
        <w:rPr>
          <w:w w:val="95"/>
          <w:sz w:val="20"/>
        </w:rPr>
        <w:t>Corte</w:t>
      </w:r>
      <w:r>
        <w:rPr>
          <w:spacing w:val="-5"/>
          <w:w w:val="95"/>
          <w:sz w:val="20"/>
        </w:rPr>
        <w:t xml:space="preserve"> </w:t>
      </w:r>
      <w:r>
        <w:rPr>
          <w:w w:val="95"/>
          <w:sz w:val="20"/>
        </w:rPr>
        <w:t>recuerda</w:t>
      </w:r>
      <w:r>
        <w:rPr>
          <w:spacing w:val="-6"/>
          <w:w w:val="95"/>
          <w:sz w:val="20"/>
        </w:rPr>
        <w:t xml:space="preserve"> </w:t>
      </w:r>
      <w:r>
        <w:rPr>
          <w:w w:val="95"/>
          <w:sz w:val="20"/>
        </w:rPr>
        <w:t>que</w:t>
      </w:r>
      <w:r>
        <w:rPr>
          <w:spacing w:val="-5"/>
          <w:w w:val="95"/>
          <w:sz w:val="20"/>
        </w:rPr>
        <w:t xml:space="preserve"> </w:t>
      </w:r>
      <w:r>
        <w:rPr>
          <w:w w:val="95"/>
          <w:sz w:val="20"/>
        </w:rPr>
        <w:t>el</w:t>
      </w:r>
      <w:r>
        <w:rPr>
          <w:spacing w:val="-2"/>
          <w:w w:val="95"/>
          <w:sz w:val="20"/>
        </w:rPr>
        <w:t xml:space="preserve"> </w:t>
      </w:r>
      <w:r>
        <w:rPr>
          <w:w w:val="95"/>
          <w:sz w:val="20"/>
        </w:rPr>
        <w:t>derecho</w:t>
      </w:r>
      <w:r>
        <w:rPr>
          <w:spacing w:val="-7"/>
          <w:w w:val="95"/>
          <w:sz w:val="20"/>
        </w:rPr>
        <w:t xml:space="preserve"> </w:t>
      </w:r>
      <w:r>
        <w:rPr>
          <w:w w:val="95"/>
          <w:sz w:val="20"/>
        </w:rPr>
        <w:t>al</w:t>
      </w:r>
      <w:r>
        <w:rPr>
          <w:spacing w:val="-5"/>
          <w:w w:val="95"/>
          <w:sz w:val="20"/>
        </w:rPr>
        <w:t xml:space="preserve"> </w:t>
      </w:r>
      <w:r>
        <w:rPr>
          <w:w w:val="95"/>
          <w:sz w:val="20"/>
        </w:rPr>
        <w:t>trabajo</w:t>
      </w:r>
      <w:r>
        <w:rPr>
          <w:spacing w:val="-9"/>
          <w:w w:val="95"/>
          <w:sz w:val="20"/>
        </w:rPr>
        <w:t xml:space="preserve"> </w:t>
      </w:r>
      <w:r>
        <w:rPr>
          <w:w w:val="95"/>
          <w:sz w:val="20"/>
        </w:rPr>
        <w:t>ha</w:t>
      </w:r>
      <w:r>
        <w:rPr>
          <w:spacing w:val="-6"/>
          <w:w w:val="95"/>
          <w:sz w:val="20"/>
        </w:rPr>
        <w:t xml:space="preserve"> </w:t>
      </w:r>
      <w:r>
        <w:rPr>
          <w:w w:val="95"/>
          <w:sz w:val="20"/>
        </w:rPr>
        <w:t>sido</w:t>
      </w:r>
      <w:r>
        <w:rPr>
          <w:spacing w:val="-7"/>
          <w:w w:val="95"/>
          <w:sz w:val="20"/>
        </w:rPr>
        <w:t xml:space="preserve"> </w:t>
      </w:r>
      <w:r>
        <w:rPr>
          <w:w w:val="95"/>
          <w:sz w:val="20"/>
        </w:rPr>
        <w:t>un</w:t>
      </w:r>
      <w:r>
        <w:rPr>
          <w:spacing w:val="-5"/>
          <w:w w:val="95"/>
          <w:sz w:val="20"/>
        </w:rPr>
        <w:t xml:space="preserve"> </w:t>
      </w:r>
      <w:r>
        <w:rPr>
          <w:w w:val="95"/>
          <w:sz w:val="20"/>
        </w:rPr>
        <w:t>derecho</w:t>
      </w:r>
      <w:r>
        <w:rPr>
          <w:spacing w:val="-5"/>
          <w:w w:val="95"/>
          <w:sz w:val="20"/>
        </w:rPr>
        <w:t xml:space="preserve"> </w:t>
      </w:r>
      <w:r>
        <w:rPr>
          <w:w w:val="95"/>
          <w:sz w:val="20"/>
        </w:rPr>
        <w:t>reconocido</w:t>
      </w:r>
      <w:r>
        <w:rPr>
          <w:spacing w:val="-5"/>
          <w:w w:val="95"/>
          <w:sz w:val="20"/>
        </w:rPr>
        <w:t xml:space="preserve"> </w:t>
      </w:r>
      <w:r>
        <w:rPr>
          <w:w w:val="95"/>
          <w:sz w:val="20"/>
        </w:rPr>
        <w:t>y</w:t>
      </w:r>
      <w:r>
        <w:rPr>
          <w:spacing w:val="-6"/>
          <w:w w:val="95"/>
          <w:sz w:val="20"/>
        </w:rPr>
        <w:t xml:space="preserve"> </w:t>
      </w:r>
      <w:r>
        <w:rPr>
          <w:w w:val="95"/>
          <w:sz w:val="20"/>
        </w:rPr>
        <w:t xml:space="preserve">protegido </w:t>
      </w:r>
      <w:r>
        <w:rPr>
          <w:spacing w:val="-2"/>
          <w:sz w:val="20"/>
        </w:rPr>
        <w:t>a</w:t>
      </w:r>
      <w:r>
        <w:rPr>
          <w:spacing w:val="-16"/>
          <w:sz w:val="20"/>
        </w:rPr>
        <w:t xml:space="preserve"> </w:t>
      </w:r>
      <w:r>
        <w:rPr>
          <w:spacing w:val="-2"/>
          <w:sz w:val="20"/>
        </w:rPr>
        <w:t>través</w:t>
      </w:r>
      <w:r>
        <w:rPr>
          <w:spacing w:val="-15"/>
          <w:sz w:val="20"/>
        </w:rPr>
        <w:t xml:space="preserve"> </w:t>
      </w:r>
      <w:r>
        <w:rPr>
          <w:spacing w:val="-2"/>
          <w:sz w:val="20"/>
        </w:rPr>
        <w:t>del</w:t>
      </w:r>
      <w:r>
        <w:rPr>
          <w:spacing w:val="-13"/>
          <w:sz w:val="20"/>
        </w:rPr>
        <w:t xml:space="preserve"> </w:t>
      </w:r>
      <w:r>
        <w:rPr>
          <w:spacing w:val="-2"/>
          <w:sz w:val="20"/>
        </w:rPr>
        <w:t>artículo</w:t>
      </w:r>
      <w:r>
        <w:rPr>
          <w:spacing w:val="-16"/>
          <w:sz w:val="20"/>
        </w:rPr>
        <w:t xml:space="preserve"> </w:t>
      </w:r>
      <w:r>
        <w:rPr>
          <w:spacing w:val="-2"/>
          <w:sz w:val="20"/>
        </w:rPr>
        <w:t>26</w:t>
      </w:r>
      <w:r>
        <w:rPr>
          <w:spacing w:val="-15"/>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Convención</w:t>
      </w:r>
      <w:r>
        <w:rPr>
          <w:spacing w:val="-13"/>
          <w:sz w:val="20"/>
        </w:rPr>
        <w:t xml:space="preserve"> </w:t>
      </w:r>
      <w:r>
        <w:rPr>
          <w:spacing w:val="-2"/>
          <w:sz w:val="20"/>
        </w:rPr>
        <w:t>en</w:t>
      </w:r>
      <w:r>
        <w:rPr>
          <w:spacing w:val="-13"/>
          <w:sz w:val="20"/>
        </w:rPr>
        <w:t xml:space="preserve"> </w:t>
      </w:r>
      <w:r>
        <w:rPr>
          <w:spacing w:val="-2"/>
          <w:sz w:val="20"/>
        </w:rPr>
        <w:t>diferentes</w:t>
      </w:r>
      <w:r>
        <w:rPr>
          <w:spacing w:val="-16"/>
          <w:sz w:val="20"/>
        </w:rPr>
        <w:t xml:space="preserve"> </w:t>
      </w:r>
      <w:r>
        <w:rPr>
          <w:spacing w:val="-2"/>
          <w:sz w:val="20"/>
        </w:rPr>
        <w:t>precedentes</w:t>
      </w:r>
      <w:hyperlink w:anchor="_bookmark149" w:history="1">
        <w:r>
          <w:rPr>
            <w:spacing w:val="-2"/>
            <w:position w:val="7"/>
            <w:sz w:val="13"/>
          </w:rPr>
          <w:t>122</w:t>
        </w:r>
      </w:hyperlink>
      <w:r>
        <w:rPr>
          <w:spacing w:val="-2"/>
          <w:sz w:val="20"/>
        </w:rPr>
        <w:t>.</w:t>
      </w:r>
      <w:r>
        <w:rPr>
          <w:spacing w:val="-16"/>
          <w:sz w:val="20"/>
        </w:rPr>
        <w:t xml:space="preserve"> </w:t>
      </w:r>
      <w:r>
        <w:rPr>
          <w:spacing w:val="-2"/>
          <w:sz w:val="20"/>
        </w:rPr>
        <w:t>En</w:t>
      </w:r>
      <w:r>
        <w:rPr>
          <w:spacing w:val="-12"/>
          <w:sz w:val="20"/>
        </w:rPr>
        <w:t xml:space="preserve"> </w:t>
      </w:r>
      <w:r>
        <w:rPr>
          <w:spacing w:val="-2"/>
          <w:sz w:val="20"/>
        </w:rPr>
        <w:t>lo</w:t>
      </w:r>
      <w:r>
        <w:rPr>
          <w:spacing w:val="-15"/>
          <w:sz w:val="20"/>
        </w:rPr>
        <w:t xml:space="preserve"> </w:t>
      </w:r>
      <w:r>
        <w:rPr>
          <w:spacing w:val="-2"/>
          <w:sz w:val="20"/>
        </w:rPr>
        <w:t>que</w:t>
      </w:r>
      <w:r>
        <w:rPr>
          <w:spacing w:val="-15"/>
          <w:sz w:val="20"/>
        </w:rPr>
        <w:t xml:space="preserve"> </w:t>
      </w:r>
      <w:r>
        <w:rPr>
          <w:spacing w:val="-2"/>
          <w:sz w:val="20"/>
        </w:rPr>
        <w:t>concierne los</w:t>
      </w:r>
      <w:r>
        <w:rPr>
          <w:spacing w:val="-16"/>
          <w:sz w:val="20"/>
        </w:rPr>
        <w:t xml:space="preserve"> </w:t>
      </w:r>
      <w:r>
        <w:rPr>
          <w:spacing w:val="-2"/>
          <w:sz w:val="20"/>
        </w:rPr>
        <w:t>derechos</w:t>
      </w:r>
      <w:r>
        <w:rPr>
          <w:spacing w:val="-16"/>
          <w:sz w:val="20"/>
        </w:rPr>
        <w:t xml:space="preserve"> </w:t>
      </w:r>
      <w:r>
        <w:rPr>
          <w:spacing w:val="-2"/>
          <w:sz w:val="20"/>
        </w:rPr>
        <w:t>laborales</w:t>
      </w:r>
      <w:r>
        <w:rPr>
          <w:spacing w:val="-15"/>
          <w:sz w:val="20"/>
        </w:rPr>
        <w:t xml:space="preserve"> </w:t>
      </w:r>
      <w:r>
        <w:rPr>
          <w:spacing w:val="-2"/>
          <w:sz w:val="20"/>
        </w:rPr>
        <w:t>específicos</w:t>
      </w:r>
      <w:r>
        <w:rPr>
          <w:spacing w:val="-16"/>
          <w:sz w:val="20"/>
        </w:rPr>
        <w:t xml:space="preserve"> </w:t>
      </w:r>
      <w:r>
        <w:rPr>
          <w:spacing w:val="-2"/>
          <w:sz w:val="20"/>
        </w:rPr>
        <w:t>protegidos</w:t>
      </w:r>
      <w:r>
        <w:rPr>
          <w:spacing w:val="-15"/>
          <w:sz w:val="20"/>
        </w:rPr>
        <w:t xml:space="preserve"> </w:t>
      </w:r>
      <w:r>
        <w:rPr>
          <w:spacing w:val="-2"/>
          <w:sz w:val="20"/>
        </w:rPr>
        <w:t>por</w:t>
      </w:r>
      <w:r>
        <w:rPr>
          <w:spacing w:val="-16"/>
          <w:sz w:val="20"/>
        </w:rPr>
        <w:t xml:space="preserve"> </w:t>
      </w:r>
      <w:r>
        <w:rPr>
          <w:spacing w:val="-2"/>
          <w:sz w:val="20"/>
        </w:rPr>
        <w:t>el</w:t>
      </w:r>
      <w:r>
        <w:rPr>
          <w:spacing w:val="-16"/>
          <w:sz w:val="20"/>
        </w:rPr>
        <w:t xml:space="preserve"> </w:t>
      </w:r>
      <w:r>
        <w:rPr>
          <w:spacing w:val="-2"/>
          <w:sz w:val="20"/>
        </w:rPr>
        <w:t>citado</w:t>
      </w:r>
      <w:r>
        <w:rPr>
          <w:spacing w:val="-15"/>
          <w:sz w:val="20"/>
        </w:rPr>
        <w:t xml:space="preserve"> </w:t>
      </w:r>
      <w:r>
        <w:rPr>
          <w:spacing w:val="-2"/>
          <w:sz w:val="20"/>
        </w:rPr>
        <w:t>artículo</w:t>
      </w:r>
      <w:r>
        <w:rPr>
          <w:spacing w:val="-16"/>
          <w:sz w:val="20"/>
        </w:rPr>
        <w:t xml:space="preserve"> </w:t>
      </w:r>
      <w:r>
        <w:rPr>
          <w:spacing w:val="-2"/>
          <w:sz w:val="20"/>
        </w:rPr>
        <w:t>26,</w:t>
      </w:r>
      <w:r>
        <w:rPr>
          <w:spacing w:val="-15"/>
          <w:sz w:val="20"/>
        </w:rPr>
        <w:t xml:space="preserve"> </w:t>
      </w:r>
      <w:r>
        <w:rPr>
          <w:spacing w:val="-2"/>
          <w:sz w:val="20"/>
        </w:rPr>
        <w:t>la</w:t>
      </w:r>
      <w:r>
        <w:rPr>
          <w:spacing w:val="-16"/>
          <w:sz w:val="20"/>
        </w:rPr>
        <w:t xml:space="preserve"> </w:t>
      </w:r>
      <w:r>
        <w:rPr>
          <w:spacing w:val="-2"/>
          <w:sz w:val="20"/>
        </w:rPr>
        <w:t>Corte</w:t>
      </w:r>
      <w:r>
        <w:rPr>
          <w:spacing w:val="-15"/>
          <w:sz w:val="20"/>
        </w:rPr>
        <w:t xml:space="preserve"> </w:t>
      </w:r>
      <w:r>
        <w:rPr>
          <w:spacing w:val="-2"/>
          <w:sz w:val="20"/>
        </w:rPr>
        <w:t>ha</w:t>
      </w:r>
      <w:r>
        <w:rPr>
          <w:spacing w:val="-16"/>
          <w:sz w:val="20"/>
        </w:rPr>
        <w:t xml:space="preserve"> </w:t>
      </w:r>
      <w:r>
        <w:rPr>
          <w:spacing w:val="-2"/>
          <w:sz w:val="20"/>
        </w:rPr>
        <w:t>señalado que</w:t>
      </w:r>
      <w:r>
        <w:rPr>
          <w:spacing w:val="-14"/>
          <w:sz w:val="20"/>
        </w:rPr>
        <w:t xml:space="preserve"> </w:t>
      </w:r>
      <w:r>
        <w:rPr>
          <w:spacing w:val="-2"/>
          <w:sz w:val="20"/>
        </w:rPr>
        <w:t>los</w:t>
      </w:r>
      <w:r>
        <w:rPr>
          <w:spacing w:val="-16"/>
          <w:sz w:val="20"/>
        </w:rPr>
        <w:t xml:space="preserve"> </w:t>
      </w:r>
      <w:r>
        <w:rPr>
          <w:spacing w:val="-2"/>
          <w:sz w:val="20"/>
        </w:rPr>
        <w:t>términos</w:t>
      </w:r>
      <w:r>
        <w:rPr>
          <w:spacing w:val="-16"/>
          <w:sz w:val="20"/>
        </w:rPr>
        <w:t xml:space="preserve"> </w:t>
      </w:r>
      <w:r>
        <w:rPr>
          <w:spacing w:val="-2"/>
          <w:sz w:val="20"/>
        </w:rPr>
        <w:t>de</w:t>
      </w:r>
      <w:r>
        <w:rPr>
          <w:spacing w:val="-12"/>
          <w:sz w:val="20"/>
        </w:rPr>
        <w:t xml:space="preserve"> </w:t>
      </w:r>
      <w:r>
        <w:rPr>
          <w:spacing w:val="-2"/>
          <w:sz w:val="20"/>
        </w:rPr>
        <w:t>este</w:t>
      </w:r>
      <w:r>
        <w:rPr>
          <w:spacing w:val="-14"/>
          <w:sz w:val="20"/>
        </w:rPr>
        <w:t xml:space="preserve"> </w:t>
      </w:r>
      <w:r>
        <w:rPr>
          <w:spacing w:val="-2"/>
          <w:sz w:val="20"/>
        </w:rPr>
        <w:t>precepto</w:t>
      </w:r>
      <w:r>
        <w:rPr>
          <w:spacing w:val="-16"/>
          <w:sz w:val="20"/>
        </w:rPr>
        <w:t xml:space="preserve"> </w:t>
      </w:r>
      <w:r>
        <w:rPr>
          <w:spacing w:val="-2"/>
          <w:sz w:val="20"/>
        </w:rPr>
        <w:t>indican</w:t>
      </w:r>
      <w:r>
        <w:rPr>
          <w:spacing w:val="-12"/>
          <w:sz w:val="20"/>
        </w:rPr>
        <w:t xml:space="preserve"> </w:t>
      </w:r>
      <w:r>
        <w:rPr>
          <w:spacing w:val="-2"/>
          <w:sz w:val="20"/>
        </w:rPr>
        <w:t>que</w:t>
      </w:r>
      <w:r>
        <w:rPr>
          <w:spacing w:val="-14"/>
          <w:sz w:val="20"/>
        </w:rPr>
        <w:t xml:space="preserve"> </w:t>
      </w:r>
      <w:r>
        <w:rPr>
          <w:spacing w:val="-2"/>
          <w:sz w:val="20"/>
        </w:rPr>
        <w:t>son</w:t>
      </w:r>
      <w:r>
        <w:rPr>
          <w:spacing w:val="-14"/>
          <w:sz w:val="20"/>
        </w:rPr>
        <w:t xml:space="preserve"> </w:t>
      </w:r>
      <w:r>
        <w:rPr>
          <w:spacing w:val="-2"/>
          <w:sz w:val="20"/>
        </w:rPr>
        <w:t>aquellos</w:t>
      </w:r>
      <w:r>
        <w:rPr>
          <w:spacing w:val="-14"/>
          <w:sz w:val="20"/>
        </w:rPr>
        <w:t xml:space="preserve"> </w:t>
      </w:r>
      <w:r>
        <w:rPr>
          <w:spacing w:val="-2"/>
          <w:sz w:val="20"/>
        </w:rPr>
        <w:t>derechos</w:t>
      </w:r>
      <w:r>
        <w:rPr>
          <w:spacing w:val="-14"/>
          <w:sz w:val="20"/>
        </w:rPr>
        <w:t xml:space="preserve"> </w:t>
      </w:r>
      <w:r>
        <w:rPr>
          <w:spacing w:val="-2"/>
          <w:sz w:val="20"/>
        </w:rPr>
        <w:t>que</w:t>
      </w:r>
      <w:r>
        <w:rPr>
          <w:spacing w:val="-13"/>
          <w:sz w:val="20"/>
        </w:rPr>
        <w:t xml:space="preserve"> </w:t>
      </w:r>
      <w:r>
        <w:rPr>
          <w:spacing w:val="-2"/>
          <w:sz w:val="20"/>
        </w:rPr>
        <w:t>se</w:t>
      </w:r>
      <w:r>
        <w:rPr>
          <w:spacing w:val="-16"/>
          <w:sz w:val="20"/>
        </w:rPr>
        <w:t xml:space="preserve"> </w:t>
      </w:r>
      <w:r>
        <w:rPr>
          <w:spacing w:val="-2"/>
          <w:sz w:val="20"/>
        </w:rPr>
        <w:t>derivan</w:t>
      </w:r>
      <w:r>
        <w:rPr>
          <w:spacing w:val="-14"/>
          <w:sz w:val="20"/>
        </w:rPr>
        <w:t xml:space="preserve"> </w:t>
      </w:r>
      <w:r>
        <w:rPr>
          <w:spacing w:val="-2"/>
          <w:sz w:val="20"/>
        </w:rPr>
        <w:t>de</w:t>
      </w:r>
      <w:r>
        <w:rPr>
          <w:spacing w:val="-14"/>
          <w:sz w:val="20"/>
        </w:rPr>
        <w:t xml:space="preserve"> </w:t>
      </w:r>
      <w:r>
        <w:rPr>
          <w:spacing w:val="-2"/>
          <w:sz w:val="20"/>
        </w:rPr>
        <w:t xml:space="preserve">las </w:t>
      </w:r>
      <w:r>
        <w:rPr>
          <w:w w:val="95"/>
          <w:sz w:val="20"/>
        </w:rPr>
        <w:t>normas</w:t>
      </w:r>
      <w:r>
        <w:rPr>
          <w:spacing w:val="-1"/>
          <w:w w:val="95"/>
          <w:sz w:val="20"/>
        </w:rPr>
        <w:t xml:space="preserve"> </w:t>
      </w:r>
      <w:r>
        <w:rPr>
          <w:w w:val="95"/>
          <w:sz w:val="20"/>
        </w:rPr>
        <w:t>económicas,</w:t>
      </w:r>
      <w:r>
        <w:rPr>
          <w:spacing w:val="-2"/>
          <w:w w:val="95"/>
          <w:sz w:val="20"/>
        </w:rPr>
        <w:t xml:space="preserve"> </w:t>
      </w:r>
      <w:r>
        <w:rPr>
          <w:w w:val="95"/>
          <w:sz w:val="20"/>
        </w:rPr>
        <w:t>sociales</w:t>
      </w:r>
      <w:r>
        <w:rPr>
          <w:spacing w:val="-1"/>
          <w:w w:val="95"/>
          <w:sz w:val="20"/>
        </w:rPr>
        <w:t xml:space="preserve"> </w:t>
      </w:r>
      <w:r>
        <w:rPr>
          <w:w w:val="95"/>
          <w:sz w:val="20"/>
        </w:rPr>
        <w:t>y</w:t>
      </w:r>
      <w:r>
        <w:rPr>
          <w:spacing w:val="-2"/>
          <w:w w:val="95"/>
          <w:sz w:val="20"/>
        </w:rPr>
        <w:t xml:space="preserve"> </w:t>
      </w:r>
      <w:r>
        <w:rPr>
          <w:w w:val="95"/>
          <w:sz w:val="20"/>
        </w:rPr>
        <w:t>sobre</w:t>
      </w:r>
      <w:r>
        <w:rPr>
          <w:spacing w:val="-1"/>
          <w:w w:val="95"/>
          <w:sz w:val="20"/>
        </w:rPr>
        <w:t xml:space="preserve"> </w:t>
      </w:r>
      <w:r>
        <w:rPr>
          <w:w w:val="95"/>
          <w:sz w:val="20"/>
        </w:rPr>
        <w:t>educación,</w:t>
      </w:r>
      <w:r>
        <w:rPr>
          <w:spacing w:val="-2"/>
          <w:w w:val="95"/>
          <w:sz w:val="20"/>
        </w:rPr>
        <w:t xml:space="preserve"> </w:t>
      </w:r>
      <w:r>
        <w:rPr>
          <w:w w:val="95"/>
          <w:sz w:val="20"/>
        </w:rPr>
        <w:t>ciencia</w:t>
      </w:r>
      <w:r>
        <w:rPr>
          <w:spacing w:val="-2"/>
          <w:w w:val="95"/>
          <w:sz w:val="20"/>
        </w:rPr>
        <w:t xml:space="preserve"> </w:t>
      </w:r>
      <w:r>
        <w:rPr>
          <w:w w:val="95"/>
          <w:sz w:val="20"/>
        </w:rPr>
        <w:t>y</w:t>
      </w:r>
      <w:r>
        <w:rPr>
          <w:spacing w:val="-2"/>
          <w:w w:val="95"/>
          <w:sz w:val="20"/>
        </w:rPr>
        <w:t xml:space="preserve"> </w:t>
      </w:r>
      <w:r>
        <w:rPr>
          <w:w w:val="95"/>
          <w:sz w:val="20"/>
        </w:rPr>
        <w:t>cultura</w:t>
      </w:r>
      <w:r>
        <w:rPr>
          <w:spacing w:val="-3"/>
          <w:sz w:val="20"/>
        </w:rPr>
        <w:t xml:space="preserve"> </w:t>
      </w:r>
      <w:r>
        <w:rPr>
          <w:w w:val="95"/>
          <w:sz w:val="20"/>
        </w:rPr>
        <w:t>contenidas</w:t>
      </w:r>
      <w:r>
        <w:rPr>
          <w:spacing w:val="-4"/>
          <w:sz w:val="20"/>
        </w:rPr>
        <w:t xml:space="preserve"> </w:t>
      </w:r>
      <w:r>
        <w:rPr>
          <w:w w:val="95"/>
          <w:sz w:val="20"/>
        </w:rPr>
        <w:t>en</w:t>
      </w:r>
      <w:r>
        <w:rPr>
          <w:spacing w:val="-1"/>
          <w:w w:val="95"/>
          <w:sz w:val="20"/>
        </w:rPr>
        <w:t xml:space="preserve"> </w:t>
      </w:r>
      <w:r>
        <w:rPr>
          <w:w w:val="95"/>
          <w:sz w:val="20"/>
        </w:rPr>
        <w:t>la</w:t>
      </w:r>
      <w:r>
        <w:rPr>
          <w:spacing w:val="-2"/>
          <w:w w:val="95"/>
          <w:sz w:val="20"/>
        </w:rPr>
        <w:t xml:space="preserve"> </w:t>
      </w:r>
      <w:r>
        <w:rPr>
          <w:w w:val="95"/>
          <w:sz w:val="20"/>
        </w:rPr>
        <w:t>Carta</w:t>
      </w:r>
      <w:r>
        <w:rPr>
          <w:spacing w:val="-1"/>
          <w:w w:val="95"/>
          <w:sz w:val="20"/>
        </w:rPr>
        <w:t xml:space="preserve"> </w:t>
      </w:r>
      <w:r>
        <w:rPr>
          <w:spacing w:val="-5"/>
          <w:w w:val="95"/>
          <w:sz w:val="20"/>
        </w:rPr>
        <w:t>de</w:t>
      </w:r>
    </w:p>
    <w:p w14:paraId="519DA1E3" w14:textId="77777777" w:rsidR="00644DE7" w:rsidRDefault="00644DE7">
      <w:pPr>
        <w:pStyle w:val="Textoindependiente"/>
      </w:pPr>
    </w:p>
    <w:p w14:paraId="275863FF" w14:textId="77777777" w:rsidR="00644DE7" w:rsidRDefault="00644DE7">
      <w:pPr>
        <w:pStyle w:val="Textoindependiente"/>
      </w:pPr>
    </w:p>
    <w:p w14:paraId="05010203" w14:textId="77777777" w:rsidR="00644DE7" w:rsidRDefault="00000000">
      <w:pPr>
        <w:pStyle w:val="Textoindependiente"/>
        <w:rPr>
          <w:sz w:val="27"/>
        </w:rPr>
      </w:pPr>
      <w:r>
        <w:pict w14:anchorId="6261F735">
          <v:rect id="docshape27" o:spid="_x0000_s2078" style="position:absolute;margin-left:85.1pt;margin-top:17.65pt;width:2in;height:.6pt;z-index:-15715840;mso-wrap-distance-left:0;mso-wrap-distance-right:0;mso-position-horizontal-relative:page" fillcolor="black" stroked="f">
            <w10:wrap type="topAndBottom" anchorx="page"/>
          </v:rect>
        </w:pict>
      </w:r>
    </w:p>
    <w:p w14:paraId="12B6CE70" w14:textId="77777777" w:rsidR="00644DE7" w:rsidRDefault="00000000">
      <w:pPr>
        <w:spacing w:before="96"/>
        <w:ind w:left="101"/>
        <w:jc w:val="both"/>
        <w:rPr>
          <w:sz w:val="16"/>
        </w:rPr>
      </w:pPr>
      <w:bookmarkStart w:id="171" w:name="_bookmark145"/>
      <w:bookmarkEnd w:id="171"/>
      <w:r>
        <w:rPr>
          <w:sz w:val="16"/>
          <w:vertAlign w:val="superscript"/>
        </w:rPr>
        <w:t>118</w:t>
      </w:r>
      <w:r>
        <w:rPr>
          <w:spacing w:val="66"/>
          <w:sz w:val="16"/>
        </w:rPr>
        <w:t xml:space="preserve">   </w:t>
      </w:r>
      <w:r>
        <w:rPr>
          <w:sz w:val="16"/>
        </w:rPr>
        <w:t>Artículo</w:t>
      </w:r>
      <w:r>
        <w:rPr>
          <w:spacing w:val="-1"/>
          <w:sz w:val="16"/>
        </w:rPr>
        <w:t xml:space="preserve"> </w:t>
      </w:r>
      <w:r>
        <w:rPr>
          <w:sz w:val="16"/>
        </w:rPr>
        <w:t>26</w:t>
      </w:r>
      <w:r>
        <w:rPr>
          <w:spacing w:val="-1"/>
          <w:sz w:val="16"/>
        </w:rPr>
        <w:t xml:space="preserve"> </w:t>
      </w:r>
      <w:r>
        <w:rPr>
          <w:sz w:val="16"/>
        </w:rPr>
        <w:t>de la</w:t>
      </w:r>
      <w:r>
        <w:rPr>
          <w:spacing w:val="-2"/>
          <w:sz w:val="16"/>
        </w:rPr>
        <w:t xml:space="preserve"> Convención.</w:t>
      </w:r>
    </w:p>
    <w:p w14:paraId="0A1A4BA6" w14:textId="77777777" w:rsidR="00644DE7" w:rsidRDefault="00000000">
      <w:pPr>
        <w:spacing w:before="120"/>
        <w:ind w:left="101" w:right="116"/>
        <w:jc w:val="both"/>
        <w:rPr>
          <w:sz w:val="16"/>
        </w:rPr>
      </w:pPr>
      <w:bookmarkStart w:id="172" w:name="_bookmark146"/>
      <w:bookmarkEnd w:id="172"/>
      <w:r>
        <w:rPr>
          <w:sz w:val="16"/>
          <w:vertAlign w:val="superscript"/>
        </w:rPr>
        <w:t>119</w:t>
      </w:r>
      <w:r>
        <w:rPr>
          <w:spacing w:val="80"/>
          <w:sz w:val="16"/>
        </w:rPr>
        <w:t xml:space="preserve">  </w:t>
      </w:r>
      <w:r>
        <w:rPr>
          <w:i/>
          <w:sz w:val="16"/>
        </w:rPr>
        <w:t>Cfr. Caso Velásquez</w:t>
      </w:r>
      <w:r>
        <w:rPr>
          <w:i/>
          <w:spacing w:val="-1"/>
          <w:sz w:val="16"/>
        </w:rPr>
        <w:t xml:space="preserve"> </w:t>
      </w:r>
      <w:r>
        <w:rPr>
          <w:i/>
          <w:sz w:val="16"/>
        </w:rPr>
        <w:t xml:space="preserve">Rodríguez Vs. Honduras. Fondo. </w:t>
      </w:r>
      <w:r>
        <w:rPr>
          <w:sz w:val="16"/>
        </w:rPr>
        <w:t>Sentencia de 29 de julio de 1988. Serie C No.</w:t>
      </w:r>
      <w:r>
        <w:rPr>
          <w:spacing w:val="-1"/>
          <w:sz w:val="16"/>
        </w:rPr>
        <w:t xml:space="preserve"> </w:t>
      </w:r>
      <w:r>
        <w:rPr>
          <w:sz w:val="16"/>
        </w:rPr>
        <w:t xml:space="preserve">4, párr. 163, y </w:t>
      </w:r>
      <w:r>
        <w:rPr>
          <w:i/>
          <w:sz w:val="16"/>
        </w:rPr>
        <w:t>Caso Mina Cuero Vs. Ecuador, supra</w:t>
      </w:r>
      <w:r>
        <w:rPr>
          <w:sz w:val="16"/>
        </w:rPr>
        <w:t>, párr. 110.</w:t>
      </w:r>
    </w:p>
    <w:p w14:paraId="2DD4D22F" w14:textId="77777777" w:rsidR="00644DE7" w:rsidRDefault="00000000">
      <w:pPr>
        <w:spacing w:before="119"/>
        <w:ind w:left="101" w:right="113"/>
        <w:jc w:val="both"/>
        <w:rPr>
          <w:sz w:val="16"/>
        </w:rPr>
      </w:pPr>
      <w:bookmarkStart w:id="173" w:name="_bookmark147"/>
      <w:bookmarkEnd w:id="173"/>
      <w:r>
        <w:rPr>
          <w:sz w:val="16"/>
          <w:vertAlign w:val="superscript"/>
        </w:rPr>
        <w:t>120</w:t>
      </w:r>
      <w:r>
        <w:rPr>
          <w:spacing w:val="40"/>
          <w:sz w:val="16"/>
        </w:rPr>
        <w:t xml:space="preserve">  </w:t>
      </w:r>
      <w:r>
        <w:rPr>
          <w:i/>
          <w:sz w:val="16"/>
        </w:rPr>
        <w:t>Cfr. Caso Lagos del Campo Vs. Perú. Excepciones Preliminares, Fondo, Reparaciones y Costas.</w:t>
      </w:r>
      <w:r>
        <w:rPr>
          <w:i/>
          <w:spacing w:val="40"/>
          <w:sz w:val="16"/>
        </w:rPr>
        <w:t xml:space="preserve"> </w:t>
      </w:r>
      <w:r>
        <w:rPr>
          <w:sz w:val="16"/>
        </w:rPr>
        <w:t>Sentencia de 31 de agosto de 2017. Serie C No. 340,</w:t>
      </w:r>
      <w:r>
        <w:rPr>
          <w:spacing w:val="-1"/>
          <w:sz w:val="16"/>
        </w:rPr>
        <w:t xml:space="preserve"> </w:t>
      </w:r>
      <w:r>
        <w:rPr>
          <w:sz w:val="16"/>
        </w:rPr>
        <w:t xml:space="preserve">párr. 141, y </w:t>
      </w:r>
      <w:r>
        <w:rPr>
          <w:i/>
          <w:sz w:val="16"/>
        </w:rPr>
        <w:t>Caso Guevara Díaz Vs. Costa</w:t>
      </w:r>
      <w:r>
        <w:rPr>
          <w:i/>
          <w:spacing w:val="-1"/>
          <w:sz w:val="16"/>
        </w:rPr>
        <w:t xml:space="preserve"> </w:t>
      </w:r>
      <w:r>
        <w:rPr>
          <w:i/>
          <w:sz w:val="16"/>
        </w:rPr>
        <w:t xml:space="preserve">Rica. Fondo, Reparaciones y Costas. </w:t>
      </w:r>
      <w:r>
        <w:rPr>
          <w:sz w:val="16"/>
        </w:rPr>
        <w:t>Sentencia de 22 de junio de 2022. Serie C No. 453, párr. 56.</w:t>
      </w:r>
    </w:p>
    <w:p w14:paraId="5890155D" w14:textId="77777777" w:rsidR="00644DE7" w:rsidRDefault="00000000">
      <w:pPr>
        <w:spacing w:before="120"/>
        <w:ind w:left="101" w:right="115"/>
        <w:jc w:val="both"/>
        <w:rPr>
          <w:sz w:val="16"/>
        </w:rPr>
      </w:pPr>
      <w:bookmarkStart w:id="174" w:name="_bookmark148"/>
      <w:bookmarkEnd w:id="174"/>
      <w:r>
        <w:rPr>
          <w:sz w:val="16"/>
          <w:vertAlign w:val="superscript"/>
        </w:rPr>
        <w:t>121</w:t>
      </w:r>
      <w:r>
        <w:rPr>
          <w:spacing w:val="80"/>
          <w:w w:val="150"/>
          <w:sz w:val="16"/>
        </w:rPr>
        <w:t xml:space="preserve"> </w:t>
      </w:r>
      <w:r>
        <w:rPr>
          <w:i/>
          <w:sz w:val="16"/>
        </w:rPr>
        <w:t>Cfr. Caso Acevedo Buendía y otros (“Cesantes y jubilados de la Contraloría”) Vs. Perú. Excepción Preliminar,</w:t>
      </w:r>
      <w:r>
        <w:rPr>
          <w:i/>
          <w:spacing w:val="-6"/>
          <w:sz w:val="16"/>
        </w:rPr>
        <w:t xml:space="preserve"> </w:t>
      </w:r>
      <w:r>
        <w:rPr>
          <w:i/>
          <w:sz w:val="16"/>
        </w:rPr>
        <w:t>Fondo,</w:t>
      </w:r>
      <w:r>
        <w:rPr>
          <w:i/>
          <w:spacing w:val="-8"/>
          <w:sz w:val="16"/>
        </w:rPr>
        <w:t xml:space="preserve"> </w:t>
      </w:r>
      <w:r>
        <w:rPr>
          <w:i/>
          <w:sz w:val="16"/>
        </w:rPr>
        <w:t>Reparaciones</w:t>
      </w:r>
      <w:r>
        <w:rPr>
          <w:i/>
          <w:spacing w:val="-7"/>
          <w:sz w:val="16"/>
        </w:rPr>
        <w:t xml:space="preserve"> </w:t>
      </w:r>
      <w:r>
        <w:rPr>
          <w:i/>
          <w:sz w:val="16"/>
        </w:rPr>
        <w:t>y</w:t>
      </w:r>
      <w:r>
        <w:rPr>
          <w:i/>
          <w:spacing w:val="-6"/>
          <w:sz w:val="16"/>
        </w:rPr>
        <w:t xml:space="preserve"> </w:t>
      </w:r>
      <w:r>
        <w:rPr>
          <w:i/>
          <w:sz w:val="16"/>
        </w:rPr>
        <w:t>Costas.</w:t>
      </w:r>
      <w:r>
        <w:rPr>
          <w:i/>
          <w:spacing w:val="-8"/>
          <w:sz w:val="16"/>
        </w:rPr>
        <w:t xml:space="preserve"> </w:t>
      </w:r>
      <w:r>
        <w:rPr>
          <w:sz w:val="16"/>
        </w:rPr>
        <w:t>Sentencia</w:t>
      </w:r>
      <w:r>
        <w:rPr>
          <w:spacing w:val="-8"/>
          <w:sz w:val="16"/>
        </w:rPr>
        <w:t xml:space="preserve"> </w:t>
      </w:r>
      <w:r>
        <w:rPr>
          <w:sz w:val="16"/>
        </w:rPr>
        <w:t>de</w:t>
      </w:r>
      <w:r>
        <w:rPr>
          <w:spacing w:val="-7"/>
          <w:sz w:val="16"/>
        </w:rPr>
        <w:t xml:space="preserve"> </w:t>
      </w:r>
      <w:r>
        <w:rPr>
          <w:sz w:val="16"/>
        </w:rPr>
        <w:t>1</w:t>
      </w:r>
      <w:r>
        <w:rPr>
          <w:spacing w:val="-6"/>
          <w:sz w:val="16"/>
        </w:rPr>
        <w:t xml:space="preserve"> </w:t>
      </w:r>
      <w:r>
        <w:rPr>
          <w:sz w:val="16"/>
        </w:rPr>
        <w:t>de</w:t>
      </w:r>
      <w:r>
        <w:rPr>
          <w:spacing w:val="-5"/>
          <w:sz w:val="16"/>
        </w:rPr>
        <w:t xml:space="preserve"> </w:t>
      </w:r>
      <w:r>
        <w:rPr>
          <w:sz w:val="16"/>
        </w:rPr>
        <w:t>julio</w:t>
      </w:r>
      <w:r>
        <w:rPr>
          <w:spacing w:val="-4"/>
          <w:sz w:val="16"/>
        </w:rPr>
        <w:t xml:space="preserve"> </w:t>
      </w:r>
      <w:r>
        <w:rPr>
          <w:sz w:val="16"/>
        </w:rPr>
        <w:t>de</w:t>
      </w:r>
      <w:r>
        <w:rPr>
          <w:spacing w:val="-7"/>
          <w:sz w:val="16"/>
        </w:rPr>
        <w:t xml:space="preserve"> </w:t>
      </w:r>
      <w:r>
        <w:rPr>
          <w:sz w:val="16"/>
        </w:rPr>
        <w:t>2009.</w:t>
      </w:r>
      <w:r>
        <w:rPr>
          <w:spacing w:val="-6"/>
          <w:sz w:val="16"/>
        </w:rPr>
        <w:t xml:space="preserve"> </w:t>
      </w:r>
      <w:r>
        <w:rPr>
          <w:sz w:val="16"/>
        </w:rPr>
        <w:t>Serie</w:t>
      </w:r>
      <w:r>
        <w:rPr>
          <w:spacing w:val="-7"/>
          <w:sz w:val="16"/>
        </w:rPr>
        <w:t xml:space="preserve"> </w:t>
      </w:r>
      <w:r>
        <w:rPr>
          <w:sz w:val="16"/>
        </w:rPr>
        <w:t>C</w:t>
      </w:r>
      <w:r>
        <w:rPr>
          <w:spacing w:val="-7"/>
          <w:sz w:val="16"/>
        </w:rPr>
        <w:t xml:space="preserve"> </w:t>
      </w:r>
      <w:r>
        <w:rPr>
          <w:sz w:val="16"/>
        </w:rPr>
        <w:t>No.</w:t>
      </w:r>
      <w:r>
        <w:rPr>
          <w:spacing w:val="-8"/>
          <w:sz w:val="16"/>
        </w:rPr>
        <w:t xml:space="preserve"> </w:t>
      </w:r>
      <w:r>
        <w:rPr>
          <w:sz w:val="16"/>
        </w:rPr>
        <w:t>198,</w:t>
      </w:r>
      <w:r>
        <w:rPr>
          <w:spacing w:val="-8"/>
          <w:sz w:val="16"/>
        </w:rPr>
        <w:t xml:space="preserve"> </w:t>
      </w:r>
      <w:r>
        <w:rPr>
          <w:sz w:val="16"/>
        </w:rPr>
        <w:t>párr.</w:t>
      </w:r>
      <w:r>
        <w:rPr>
          <w:spacing w:val="-8"/>
          <w:sz w:val="16"/>
        </w:rPr>
        <w:t xml:space="preserve"> </w:t>
      </w:r>
      <w:r>
        <w:rPr>
          <w:sz w:val="16"/>
        </w:rPr>
        <w:t>101,</w:t>
      </w:r>
      <w:r>
        <w:rPr>
          <w:spacing w:val="-8"/>
          <w:sz w:val="16"/>
        </w:rPr>
        <w:t xml:space="preserve"> </w:t>
      </w:r>
      <w:r>
        <w:rPr>
          <w:sz w:val="16"/>
        </w:rPr>
        <w:t>y</w:t>
      </w:r>
      <w:r>
        <w:rPr>
          <w:spacing w:val="-7"/>
          <w:sz w:val="16"/>
        </w:rPr>
        <w:t xml:space="preserve"> </w:t>
      </w:r>
      <w:r>
        <w:rPr>
          <w:i/>
          <w:sz w:val="16"/>
        </w:rPr>
        <w:t xml:space="preserve">Caso Cuscul Pivaral y otros Vs. Guatemala. Excepción Preliminar, Fondo, Reparaciones y Costas. </w:t>
      </w:r>
      <w:r>
        <w:rPr>
          <w:sz w:val="16"/>
        </w:rPr>
        <w:t>Sentencia de 23 de agosto de 2018. Serie C No. 359, párr. 85.</w:t>
      </w:r>
    </w:p>
    <w:p w14:paraId="2A9064C8" w14:textId="77777777" w:rsidR="00644DE7" w:rsidRDefault="00000000">
      <w:pPr>
        <w:spacing w:before="120"/>
        <w:ind w:left="101" w:right="113"/>
        <w:jc w:val="both"/>
        <w:rPr>
          <w:sz w:val="16"/>
        </w:rPr>
      </w:pPr>
      <w:bookmarkStart w:id="175" w:name="_bookmark149"/>
      <w:bookmarkEnd w:id="175"/>
      <w:r>
        <w:rPr>
          <w:sz w:val="16"/>
          <w:vertAlign w:val="superscript"/>
        </w:rPr>
        <w:t>122</w:t>
      </w:r>
      <w:r>
        <w:rPr>
          <w:spacing w:val="40"/>
          <w:sz w:val="16"/>
        </w:rPr>
        <w:t xml:space="preserve">  </w:t>
      </w:r>
      <w:r>
        <w:rPr>
          <w:i/>
          <w:sz w:val="16"/>
        </w:rPr>
        <w:t>Cfr. Caso Lagos del Campo Vs. Perú, supra</w:t>
      </w:r>
      <w:r>
        <w:rPr>
          <w:sz w:val="16"/>
        </w:rPr>
        <w:t xml:space="preserve">, párrs. 142 y 145. En similar sentido: </w:t>
      </w:r>
      <w:r>
        <w:rPr>
          <w:i/>
          <w:sz w:val="16"/>
        </w:rPr>
        <w:t>Caso Trabajadores Cesados</w:t>
      </w:r>
      <w:r>
        <w:rPr>
          <w:i/>
          <w:spacing w:val="-5"/>
          <w:sz w:val="16"/>
        </w:rPr>
        <w:t xml:space="preserve"> </w:t>
      </w:r>
      <w:r>
        <w:rPr>
          <w:i/>
          <w:sz w:val="16"/>
        </w:rPr>
        <w:t>de</w:t>
      </w:r>
      <w:r>
        <w:rPr>
          <w:i/>
          <w:spacing w:val="-5"/>
          <w:sz w:val="16"/>
        </w:rPr>
        <w:t xml:space="preserve"> </w:t>
      </w:r>
      <w:r>
        <w:rPr>
          <w:i/>
          <w:sz w:val="16"/>
        </w:rPr>
        <w:t>Petroperú</w:t>
      </w:r>
      <w:r>
        <w:rPr>
          <w:i/>
          <w:spacing w:val="-6"/>
          <w:sz w:val="16"/>
        </w:rPr>
        <w:t xml:space="preserve"> </w:t>
      </w:r>
      <w:r>
        <w:rPr>
          <w:i/>
          <w:sz w:val="16"/>
        </w:rPr>
        <w:t>y</w:t>
      </w:r>
      <w:r>
        <w:rPr>
          <w:i/>
          <w:spacing w:val="-4"/>
          <w:sz w:val="16"/>
        </w:rPr>
        <w:t xml:space="preserve"> </w:t>
      </w:r>
      <w:r>
        <w:rPr>
          <w:i/>
          <w:sz w:val="16"/>
        </w:rPr>
        <w:t>otros</w:t>
      </w:r>
      <w:r>
        <w:rPr>
          <w:i/>
          <w:spacing w:val="-7"/>
          <w:sz w:val="16"/>
        </w:rPr>
        <w:t xml:space="preserve"> </w:t>
      </w:r>
      <w:r>
        <w:rPr>
          <w:i/>
          <w:sz w:val="16"/>
        </w:rPr>
        <w:t>Vs.</w:t>
      </w:r>
      <w:r>
        <w:rPr>
          <w:i/>
          <w:spacing w:val="-3"/>
          <w:sz w:val="16"/>
        </w:rPr>
        <w:t xml:space="preserve"> </w:t>
      </w:r>
      <w:r>
        <w:rPr>
          <w:i/>
          <w:sz w:val="16"/>
        </w:rPr>
        <w:t>Perú,</w:t>
      </w:r>
      <w:r>
        <w:rPr>
          <w:i/>
          <w:spacing w:val="-3"/>
          <w:sz w:val="16"/>
        </w:rPr>
        <w:t xml:space="preserve"> </w:t>
      </w:r>
      <w:r>
        <w:rPr>
          <w:i/>
          <w:sz w:val="16"/>
        </w:rPr>
        <w:t>supra</w:t>
      </w:r>
      <w:r>
        <w:rPr>
          <w:sz w:val="16"/>
        </w:rPr>
        <w:t>,</w:t>
      </w:r>
      <w:r>
        <w:rPr>
          <w:spacing w:val="-3"/>
          <w:sz w:val="16"/>
        </w:rPr>
        <w:t xml:space="preserve"> </w:t>
      </w:r>
      <w:r>
        <w:rPr>
          <w:sz w:val="16"/>
        </w:rPr>
        <w:t>párrs.</w:t>
      </w:r>
      <w:r>
        <w:rPr>
          <w:spacing w:val="-6"/>
          <w:sz w:val="16"/>
        </w:rPr>
        <w:t xml:space="preserve"> </w:t>
      </w:r>
      <w:r>
        <w:rPr>
          <w:sz w:val="16"/>
        </w:rPr>
        <w:t>142</w:t>
      </w:r>
      <w:r>
        <w:rPr>
          <w:spacing w:val="-4"/>
          <w:sz w:val="16"/>
        </w:rPr>
        <w:t xml:space="preserve"> </w:t>
      </w:r>
      <w:r>
        <w:rPr>
          <w:sz w:val="16"/>
        </w:rPr>
        <w:t>y</w:t>
      </w:r>
      <w:r>
        <w:rPr>
          <w:spacing w:val="-4"/>
          <w:sz w:val="16"/>
        </w:rPr>
        <w:t xml:space="preserve"> </w:t>
      </w:r>
      <w:r>
        <w:rPr>
          <w:sz w:val="16"/>
        </w:rPr>
        <w:t>143;</w:t>
      </w:r>
      <w:r>
        <w:rPr>
          <w:spacing w:val="-4"/>
          <w:sz w:val="16"/>
        </w:rPr>
        <w:t xml:space="preserve"> </w:t>
      </w:r>
      <w:r>
        <w:rPr>
          <w:i/>
          <w:sz w:val="16"/>
        </w:rPr>
        <w:t>Caso</w:t>
      </w:r>
      <w:r>
        <w:rPr>
          <w:i/>
          <w:spacing w:val="-4"/>
          <w:sz w:val="16"/>
        </w:rPr>
        <w:t xml:space="preserve"> </w:t>
      </w:r>
      <w:r>
        <w:rPr>
          <w:i/>
          <w:sz w:val="16"/>
        </w:rPr>
        <w:t>San</w:t>
      </w:r>
      <w:r>
        <w:rPr>
          <w:i/>
          <w:spacing w:val="-6"/>
          <w:sz w:val="16"/>
        </w:rPr>
        <w:t xml:space="preserve"> </w:t>
      </w:r>
      <w:r>
        <w:rPr>
          <w:i/>
          <w:sz w:val="16"/>
        </w:rPr>
        <w:t>Miguel</w:t>
      </w:r>
      <w:r>
        <w:rPr>
          <w:i/>
          <w:spacing w:val="-3"/>
          <w:sz w:val="16"/>
        </w:rPr>
        <w:t xml:space="preserve"> </w:t>
      </w:r>
      <w:r>
        <w:rPr>
          <w:i/>
          <w:sz w:val="16"/>
        </w:rPr>
        <w:t>Sosa</w:t>
      </w:r>
      <w:r>
        <w:rPr>
          <w:i/>
          <w:spacing w:val="-6"/>
          <w:sz w:val="16"/>
        </w:rPr>
        <w:t xml:space="preserve"> </w:t>
      </w:r>
      <w:r>
        <w:rPr>
          <w:i/>
          <w:sz w:val="16"/>
        </w:rPr>
        <w:t>y</w:t>
      </w:r>
      <w:r>
        <w:rPr>
          <w:i/>
          <w:spacing w:val="-6"/>
          <w:sz w:val="16"/>
        </w:rPr>
        <w:t xml:space="preserve"> </w:t>
      </w:r>
      <w:r>
        <w:rPr>
          <w:i/>
          <w:sz w:val="16"/>
        </w:rPr>
        <w:t>otras</w:t>
      </w:r>
      <w:r>
        <w:rPr>
          <w:i/>
          <w:spacing w:val="-5"/>
          <w:sz w:val="16"/>
        </w:rPr>
        <w:t xml:space="preserve"> </w:t>
      </w:r>
      <w:r>
        <w:rPr>
          <w:i/>
          <w:sz w:val="16"/>
        </w:rPr>
        <w:t>Vs.</w:t>
      </w:r>
      <w:r>
        <w:rPr>
          <w:i/>
          <w:spacing w:val="-6"/>
          <w:sz w:val="16"/>
        </w:rPr>
        <w:t xml:space="preserve"> </w:t>
      </w:r>
      <w:r>
        <w:rPr>
          <w:i/>
          <w:sz w:val="16"/>
        </w:rPr>
        <w:t xml:space="preserve">Venezuela. Fondo Reparaciones y Costas. </w:t>
      </w:r>
      <w:r>
        <w:rPr>
          <w:sz w:val="16"/>
        </w:rPr>
        <w:t>Sentencia de 8 de febrero de 2018.</w:t>
      </w:r>
      <w:r>
        <w:rPr>
          <w:spacing w:val="-1"/>
          <w:sz w:val="16"/>
        </w:rPr>
        <w:t xml:space="preserve"> </w:t>
      </w:r>
      <w:r>
        <w:rPr>
          <w:sz w:val="16"/>
        </w:rPr>
        <w:t>Serie C No. 348,</w:t>
      </w:r>
      <w:r>
        <w:rPr>
          <w:spacing w:val="-1"/>
          <w:sz w:val="16"/>
        </w:rPr>
        <w:t xml:space="preserve"> </w:t>
      </w:r>
      <w:r>
        <w:rPr>
          <w:sz w:val="16"/>
        </w:rPr>
        <w:t xml:space="preserve">párr. 220; </w:t>
      </w:r>
      <w:r>
        <w:rPr>
          <w:i/>
          <w:sz w:val="16"/>
        </w:rPr>
        <w:t>Caso Spoltore Vs.</w:t>
      </w:r>
      <w:r>
        <w:rPr>
          <w:i/>
          <w:spacing w:val="-1"/>
          <w:sz w:val="16"/>
        </w:rPr>
        <w:t xml:space="preserve"> </w:t>
      </w:r>
      <w:r>
        <w:rPr>
          <w:i/>
          <w:sz w:val="16"/>
        </w:rPr>
        <w:t>Argentina.</w:t>
      </w:r>
      <w:r>
        <w:rPr>
          <w:i/>
          <w:spacing w:val="-1"/>
          <w:sz w:val="16"/>
        </w:rPr>
        <w:t xml:space="preserve"> </w:t>
      </w:r>
      <w:r>
        <w:rPr>
          <w:i/>
          <w:sz w:val="16"/>
        </w:rPr>
        <w:t>Excepción</w:t>
      </w:r>
      <w:r>
        <w:rPr>
          <w:i/>
          <w:spacing w:val="-1"/>
          <w:sz w:val="16"/>
        </w:rPr>
        <w:t xml:space="preserve"> </w:t>
      </w:r>
      <w:r>
        <w:rPr>
          <w:i/>
          <w:sz w:val="16"/>
        </w:rPr>
        <w:t>Preliminar,</w:t>
      </w:r>
      <w:r>
        <w:rPr>
          <w:i/>
          <w:spacing w:val="-1"/>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3"/>
          <w:sz w:val="16"/>
        </w:rPr>
        <w:t xml:space="preserve"> </w:t>
      </w:r>
      <w:r>
        <w:rPr>
          <w:sz w:val="16"/>
        </w:rPr>
        <w:t>Sentencia</w:t>
      </w:r>
      <w:r>
        <w:rPr>
          <w:spacing w:val="-1"/>
          <w:sz w:val="16"/>
        </w:rPr>
        <w:t xml:space="preserve"> </w:t>
      </w:r>
      <w:r>
        <w:rPr>
          <w:sz w:val="16"/>
        </w:rPr>
        <w:t>de 9</w:t>
      </w:r>
      <w:r>
        <w:rPr>
          <w:spacing w:val="-2"/>
          <w:sz w:val="16"/>
        </w:rPr>
        <w:t xml:space="preserve"> </w:t>
      </w:r>
      <w:r>
        <w:rPr>
          <w:sz w:val="16"/>
        </w:rPr>
        <w:t>de</w:t>
      </w:r>
      <w:r>
        <w:rPr>
          <w:spacing w:val="-2"/>
          <w:sz w:val="16"/>
        </w:rPr>
        <w:t xml:space="preserve"> </w:t>
      </w:r>
      <w:r>
        <w:rPr>
          <w:sz w:val="16"/>
        </w:rPr>
        <w:t>junio de</w:t>
      </w:r>
      <w:r>
        <w:rPr>
          <w:spacing w:val="-2"/>
          <w:sz w:val="16"/>
        </w:rPr>
        <w:t xml:space="preserve"> </w:t>
      </w:r>
      <w:r>
        <w:rPr>
          <w:sz w:val="16"/>
        </w:rPr>
        <w:t>2020.</w:t>
      </w:r>
      <w:r>
        <w:rPr>
          <w:spacing w:val="-1"/>
          <w:sz w:val="16"/>
        </w:rPr>
        <w:t xml:space="preserve"> </w:t>
      </w:r>
      <w:r>
        <w:rPr>
          <w:sz w:val="16"/>
        </w:rPr>
        <w:t>Serie</w:t>
      </w:r>
      <w:r>
        <w:rPr>
          <w:spacing w:val="-2"/>
          <w:sz w:val="16"/>
        </w:rPr>
        <w:t xml:space="preserve"> </w:t>
      </w:r>
      <w:r>
        <w:rPr>
          <w:sz w:val="16"/>
        </w:rPr>
        <w:t xml:space="preserve">C No. 404, párr. 84, </w:t>
      </w:r>
      <w:r>
        <w:rPr>
          <w:i/>
          <w:sz w:val="16"/>
        </w:rPr>
        <w:t>Caso Empleados de la Fábrica de Fuegos en Santo Antônio de Jesus y sus familiares Vs. Brasil.</w:t>
      </w:r>
      <w:r>
        <w:rPr>
          <w:i/>
          <w:spacing w:val="-7"/>
          <w:sz w:val="16"/>
        </w:rPr>
        <w:t xml:space="preserve"> </w:t>
      </w:r>
      <w:r>
        <w:rPr>
          <w:i/>
          <w:sz w:val="16"/>
        </w:rPr>
        <w:t>Excepciones</w:t>
      </w:r>
      <w:r>
        <w:rPr>
          <w:i/>
          <w:spacing w:val="-8"/>
          <w:sz w:val="16"/>
        </w:rPr>
        <w:t xml:space="preserve"> </w:t>
      </w:r>
      <w:r>
        <w:rPr>
          <w:i/>
          <w:sz w:val="16"/>
        </w:rPr>
        <w:t>Preliminares,</w:t>
      </w:r>
      <w:r>
        <w:rPr>
          <w:i/>
          <w:spacing w:val="-8"/>
          <w:sz w:val="16"/>
        </w:rPr>
        <w:t xml:space="preserve"> </w:t>
      </w:r>
      <w:r>
        <w:rPr>
          <w:i/>
          <w:sz w:val="16"/>
        </w:rPr>
        <w:t>Fondo,</w:t>
      </w:r>
      <w:r>
        <w:rPr>
          <w:i/>
          <w:spacing w:val="-9"/>
          <w:sz w:val="16"/>
        </w:rPr>
        <w:t xml:space="preserve"> </w:t>
      </w:r>
      <w:r>
        <w:rPr>
          <w:i/>
          <w:sz w:val="16"/>
        </w:rPr>
        <w:t>Reparaciones</w:t>
      </w:r>
      <w:r>
        <w:rPr>
          <w:i/>
          <w:spacing w:val="-8"/>
          <w:sz w:val="16"/>
        </w:rPr>
        <w:t xml:space="preserve"> </w:t>
      </w:r>
      <w:r>
        <w:rPr>
          <w:i/>
          <w:sz w:val="16"/>
        </w:rPr>
        <w:t>y</w:t>
      </w:r>
      <w:r>
        <w:rPr>
          <w:i/>
          <w:spacing w:val="-7"/>
          <w:sz w:val="16"/>
        </w:rPr>
        <w:t xml:space="preserve"> </w:t>
      </w:r>
      <w:r>
        <w:rPr>
          <w:i/>
          <w:sz w:val="16"/>
        </w:rPr>
        <w:t>Costas.</w:t>
      </w:r>
      <w:r>
        <w:rPr>
          <w:i/>
          <w:spacing w:val="-7"/>
          <w:sz w:val="16"/>
        </w:rPr>
        <w:t xml:space="preserve"> </w:t>
      </w:r>
      <w:r>
        <w:rPr>
          <w:sz w:val="16"/>
        </w:rPr>
        <w:t>Sentencia</w:t>
      </w:r>
      <w:r>
        <w:rPr>
          <w:spacing w:val="-8"/>
          <w:sz w:val="16"/>
        </w:rPr>
        <w:t xml:space="preserve"> </w:t>
      </w:r>
      <w:r>
        <w:rPr>
          <w:sz w:val="16"/>
        </w:rPr>
        <w:t>de</w:t>
      </w:r>
      <w:r>
        <w:rPr>
          <w:spacing w:val="-8"/>
          <w:sz w:val="16"/>
        </w:rPr>
        <w:t xml:space="preserve"> </w:t>
      </w:r>
      <w:r>
        <w:rPr>
          <w:sz w:val="16"/>
        </w:rPr>
        <w:t>15</w:t>
      </w:r>
      <w:r>
        <w:rPr>
          <w:spacing w:val="-7"/>
          <w:sz w:val="16"/>
        </w:rPr>
        <w:t xml:space="preserve"> </w:t>
      </w:r>
      <w:r>
        <w:rPr>
          <w:sz w:val="16"/>
        </w:rPr>
        <w:t>de</w:t>
      </w:r>
      <w:r>
        <w:rPr>
          <w:spacing w:val="-8"/>
          <w:sz w:val="16"/>
        </w:rPr>
        <w:t xml:space="preserve"> </w:t>
      </w:r>
      <w:r>
        <w:rPr>
          <w:sz w:val="16"/>
        </w:rPr>
        <w:t>julio</w:t>
      </w:r>
      <w:r>
        <w:rPr>
          <w:spacing w:val="-8"/>
          <w:sz w:val="16"/>
        </w:rPr>
        <w:t xml:space="preserve"> </w:t>
      </w:r>
      <w:r>
        <w:rPr>
          <w:sz w:val="16"/>
        </w:rPr>
        <w:t>de</w:t>
      </w:r>
      <w:r>
        <w:rPr>
          <w:spacing w:val="-8"/>
          <w:sz w:val="16"/>
        </w:rPr>
        <w:t xml:space="preserve"> </w:t>
      </w:r>
      <w:r>
        <w:rPr>
          <w:sz w:val="16"/>
        </w:rPr>
        <w:t>2020.</w:t>
      </w:r>
      <w:r>
        <w:rPr>
          <w:spacing w:val="-8"/>
          <w:sz w:val="16"/>
        </w:rPr>
        <w:t xml:space="preserve"> </w:t>
      </w:r>
      <w:r>
        <w:rPr>
          <w:sz w:val="16"/>
        </w:rPr>
        <w:t>Serie</w:t>
      </w:r>
      <w:r>
        <w:rPr>
          <w:spacing w:val="-8"/>
          <w:sz w:val="16"/>
        </w:rPr>
        <w:t xml:space="preserve"> </w:t>
      </w:r>
      <w:r>
        <w:rPr>
          <w:sz w:val="16"/>
        </w:rPr>
        <w:t>C</w:t>
      </w:r>
      <w:r>
        <w:rPr>
          <w:spacing w:val="-8"/>
          <w:sz w:val="16"/>
        </w:rPr>
        <w:t xml:space="preserve"> </w:t>
      </w:r>
      <w:r>
        <w:rPr>
          <w:sz w:val="16"/>
        </w:rPr>
        <w:t>No. 407</w:t>
      </w:r>
      <w:r>
        <w:rPr>
          <w:i/>
          <w:sz w:val="16"/>
        </w:rPr>
        <w:t xml:space="preserve">, </w:t>
      </w:r>
      <w:r>
        <w:rPr>
          <w:sz w:val="16"/>
        </w:rPr>
        <w:t xml:space="preserve">párr. 155; </w:t>
      </w:r>
      <w:r>
        <w:rPr>
          <w:i/>
          <w:sz w:val="16"/>
        </w:rPr>
        <w:t>Caso Casa Nina Vs. Perú</w:t>
      </w:r>
      <w:r>
        <w:rPr>
          <w:sz w:val="16"/>
        </w:rPr>
        <w:t xml:space="preserve">, </w:t>
      </w:r>
      <w:r>
        <w:rPr>
          <w:i/>
          <w:sz w:val="16"/>
        </w:rPr>
        <w:t xml:space="preserve">supra, </w:t>
      </w:r>
      <w:r>
        <w:rPr>
          <w:sz w:val="16"/>
        </w:rPr>
        <w:t xml:space="preserve">párr. 104; </w:t>
      </w:r>
      <w:r>
        <w:rPr>
          <w:i/>
          <w:sz w:val="16"/>
        </w:rPr>
        <w:t>Caso Extrabajadores del Organismo Judicial Vs. Guatemala, supra</w:t>
      </w:r>
      <w:r>
        <w:rPr>
          <w:sz w:val="16"/>
        </w:rPr>
        <w:t xml:space="preserve">, párr. 128; </w:t>
      </w:r>
      <w:r>
        <w:rPr>
          <w:i/>
          <w:sz w:val="16"/>
        </w:rPr>
        <w:t xml:space="preserve">Caso Pavez Pavez Vs. Chile. Fondo, Reparaciones y Costas. </w:t>
      </w:r>
      <w:r>
        <w:rPr>
          <w:sz w:val="16"/>
        </w:rPr>
        <w:t xml:space="preserve">Sentencia de 4 de febrero de 2022. Serie C No. 449, párr. 87, y </w:t>
      </w:r>
      <w:r>
        <w:rPr>
          <w:i/>
          <w:sz w:val="16"/>
        </w:rPr>
        <w:t xml:space="preserve">Caso Mina Cuero Vs. Ecuador, supra, </w:t>
      </w:r>
      <w:r>
        <w:rPr>
          <w:sz w:val="16"/>
        </w:rPr>
        <w:t>párr. 135.</w:t>
      </w:r>
    </w:p>
    <w:p w14:paraId="007717E3" w14:textId="77777777" w:rsidR="00644DE7" w:rsidRDefault="00644DE7">
      <w:pPr>
        <w:jc w:val="both"/>
        <w:rPr>
          <w:sz w:val="16"/>
        </w:rPr>
        <w:sectPr w:rsidR="00644DE7">
          <w:pgSz w:w="12240" w:h="15840"/>
          <w:pgMar w:top="1340" w:right="1580" w:bottom="1180" w:left="1600" w:header="0" w:footer="994" w:gutter="0"/>
          <w:cols w:space="720"/>
        </w:sectPr>
      </w:pPr>
    </w:p>
    <w:p w14:paraId="73DC2106" w14:textId="77777777" w:rsidR="00644DE7" w:rsidRDefault="00000000">
      <w:pPr>
        <w:pStyle w:val="Textoindependiente"/>
        <w:spacing w:before="76"/>
        <w:ind w:left="101" w:right="112"/>
        <w:jc w:val="both"/>
      </w:pPr>
      <w:r>
        <w:rPr>
          <w:w w:val="95"/>
        </w:rPr>
        <w:lastRenderedPageBreak/>
        <w:t>la</w:t>
      </w:r>
      <w:r>
        <w:rPr>
          <w:spacing w:val="-10"/>
          <w:w w:val="95"/>
        </w:rPr>
        <w:t xml:space="preserve"> </w:t>
      </w:r>
      <w:r>
        <w:rPr>
          <w:w w:val="95"/>
        </w:rPr>
        <w:t>Organización</w:t>
      </w:r>
      <w:r>
        <w:rPr>
          <w:spacing w:val="-8"/>
          <w:w w:val="95"/>
        </w:rPr>
        <w:t xml:space="preserve"> </w:t>
      </w:r>
      <w:r>
        <w:rPr>
          <w:w w:val="95"/>
        </w:rPr>
        <w:t>de</w:t>
      </w:r>
      <w:r>
        <w:rPr>
          <w:spacing w:val="-15"/>
          <w:w w:val="95"/>
        </w:rPr>
        <w:t xml:space="preserve"> </w:t>
      </w:r>
      <w:r>
        <w:rPr>
          <w:w w:val="95"/>
        </w:rPr>
        <w:t>los</w:t>
      </w:r>
      <w:r>
        <w:rPr>
          <w:spacing w:val="-10"/>
          <w:w w:val="95"/>
        </w:rPr>
        <w:t xml:space="preserve"> </w:t>
      </w:r>
      <w:r>
        <w:rPr>
          <w:w w:val="95"/>
        </w:rPr>
        <w:t>Estados</w:t>
      </w:r>
      <w:r>
        <w:rPr>
          <w:spacing w:val="-11"/>
          <w:w w:val="95"/>
        </w:rPr>
        <w:t xml:space="preserve"> </w:t>
      </w:r>
      <w:r>
        <w:rPr>
          <w:w w:val="95"/>
        </w:rPr>
        <w:t>Americanos</w:t>
      </w:r>
      <w:r>
        <w:rPr>
          <w:spacing w:val="-11"/>
          <w:w w:val="95"/>
        </w:rPr>
        <w:t xml:space="preserve"> </w:t>
      </w:r>
      <w:r>
        <w:rPr>
          <w:w w:val="95"/>
        </w:rPr>
        <w:t>(en</w:t>
      </w:r>
      <w:r>
        <w:rPr>
          <w:spacing w:val="-8"/>
          <w:w w:val="95"/>
        </w:rPr>
        <w:t xml:space="preserve"> </w:t>
      </w:r>
      <w:r>
        <w:rPr>
          <w:w w:val="95"/>
        </w:rPr>
        <w:t>adelante</w:t>
      </w:r>
      <w:r>
        <w:rPr>
          <w:spacing w:val="-11"/>
          <w:w w:val="95"/>
        </w:rPr>
        <w:t xml:space="preserve"> </w:t>
      </w:r>
      <w:r>
        <w:rPr>
          <w:w w:val="95"/>
        </w:rPr>
        <w:t>“Carta</w:t>
      </w:r>
      <w:r>
        <w:rPr>
          <w:spacing w:val="-10"/>
          <w:w w:val="95"/>
        </w:rPr>
        <w:t xml:space="preserve"> </w:t>
      </w:r>
      <w:r>
        <w:rPr>
          <w:w w:val="95"/>
        </w:rPr>
        <w:t>de</w:t>
      </w:r>
      <w:r>
        <w:rPr>
          <w:spacing w:val="-11"/>
          <w:w w:val="95"/>
        </w:rPr>
        <w:t xml:space="preserve"> </w:t>
      </w:r>
      <w:r>
        <w:rPr>
          <w:w w:val="95"/>
        </w:rPr>
        <w:t>la</w:t>
      </w:r>
      <w:r>
        <w:rPr>
          <w:spacing w:val="-10"/>
          <w:w w:val="95"/>
        </w:rPr>
        <w:t xml:space="preserve"> </w:t>
      </w:r>
      <w:r>
        <w:rPr>
          <w:w w:val="95"/>
        </w:rPr>
        <w:t>OEA”)</w:t>
      </w:r>
      <w:hyperlink w:anchor="_bookmark150" w:history="1">
        <w:r>
          <w:rPr>
            <w:w w:val="95"/>
            <w:position w:val="7"/>
            <w:sz w:val="13"/>
          </w:rPr>
          <w:t>123</w:t>
        </w:r>
      </w:hyperlink>
      <w:r>
        <w:rPr>
          <w:w w:val="95"/>
        </w:rPr>
        <w:t>.</w:t>
      </w:r>
      <w:r>
        <w:rPr>
          <w:spacing w:val="-11"/>
          <w:w w:val="95"/>
        </w:rPr>
        <w:t xml:space="preserve"> </w:t>
      </w:r>
      <w:r>
        <w:rPr>
          <w:w w:val="95"/>
        </w:rPr>
        <w:t>En</w:t>
      </w:r>
      <w:r>
        <w:rPr>
          <w:spacing w:val="-12"/>
          <w:w w:val="95"/>
        </w:rPr>
        <w:t xml:space="preserve"> </w:t>
      </w:r>
      <w:r>
        <w:rPr>
          <w:w w:val="95"/>
        </w:rPr>
        <w:t>tal</w:t>
      </w:r>
      <w:r>
        <w:rPr>
          <w:spacing w:val="-10"/>
          <w:w w:val="95"/>
        </w:rPr>
        <w:t xml:space="preserve"> </w:t>
      </w:r>
      <w:r>
        <w:rPr>
          <w:w w:val="95"/>
        </w:rPr>
        <w:t xml:space="preserve">sentido, </w:t>
      </w:r>
      <w:r>
        <w:t>los artículos 45.b y c</w:t>
      </w:r>
      <w:hyperlink w:anchor="_bookmark151" w:history="1">
        <w:r>
          <w:rPr>
            <w:position w:val="7"/>
            <w:sz w:val="13"/>
          </w:rPr>
          <w:t>124</w:t>
        </w:r>
      </w:hyperlink>
      <w:r>
        <w:t>, 46</w:t>
      </w:r>
      <w:hyperlink w:anchor="_bookmark152" w:history="1">
        <w:r>
          <w:rPr>
            <w:position w:val="7"/>
            <w:sz w:val="13"/>
          </w:rPr>
          <w:t>125</w:t>
        </w:r>
      </w:hyperlink>
      <w:r>
        <w:rPr>
          <w:spacing w:val="33"/>
          <w:position w:val="7"/>
          <w:sz w:val="13"/>
        </w:rPr>
        <w:t xml:space="preserve"> </w:t>
      </w:r>
      <w:r>
        <w:t>y 34. g</w:t>
      </w:r>
      <w:hyperlink w:anchor="_bookmark153" w:history="1">
        <w:r>
          <w:rPr>
            <w:position w:val="7"/>
            <w:sz w:val="13"/>
          </w:rPr>
          <w:t>126</w:t>
        </w:r>
      </w:hyperlink>
      <w:r>
        <w:rPr>
          <w:spacing w:val="33"/>
          <w:position w:val="7"/>
          <w:sz w:val="13"/>
        </w:rPr>
        <w:t xml:space="preserve"> </w:t>
      </w:r>
      <w:r>
        <w:t xml:space="preserve">de la Carta establecen normas que refieren al </w:t>
      </w:r>
      <w:r>
        <w:rPr>
          <w:w w:val="95"/>
        </w:rPr>
        <w:t>derecho</w:t>
      </w:r>
      <w:r>
        <w:rPr>
          <w:spacing w:val="-11"/>
          <w:w w:val="95"/>
        </w:rPr>
        <w:t xml:space="preserve"> </w:t>
      </w:r>
      <w:r>
        <w:rPr>
          <w:w w:val="95"/>
        </w:rPr>
        <w:t>al</w:t>
      </w:r>
      <w:r>
        <w:rPr>
          <w:spacing w:val="-6"/>
          <w:w w:val="95"/>
        </w:rPr>
        <w:t xml:space="preserve"> </w:t>
      </w:r>
      <w:r>
        <w:rPr>
          <w:w w:val="95"/>
        </w:rPr>
        <w:t>trabajo.</w:t>
      </w:r>
      <w:r>
        <w:rPr>
          <w:spacing w:val="-9"/>
          <w:w w:val="95"/>
        </w:rPr>
        <w:t xml:space="preserve"> </w:t>
      </w:r>
      <w:r>
        <w:rPr>
          <w:w w:val="95"/>
        </w:rPr>
        <w:t>Adicionalmente,</w:t>
      </w:r>
      <w:r>
        <w:rPr>
          <w:spacing w:val="-9"/>
          <w:w w:val="95"/>
        </w:rPr>
        <w:t xml:space="preserve"> </w:t>
      </w:r>
      <w:r>
        <w:rPr>
          <w:w w:val="95"/>
        </w:rPr>
        <w:t>la</w:t>
      </w:r>
      <w:r>
        <w:rPr>
          <w:spacing w:val="-6"/>
          <w:w w:val="95"/>
        </w:rPr>
        <w:t xml:space="preserve"> </w:t>
      </w:r>
      <w:r>
        <w:rPr>
          <w:w w:val="95"/>
        </w:rPr>
        <w:t>Corte</w:t>
      </w:r>
      <w:r>
        <w:rPr>
          <w:spacing w:val="-11"/>
          <w:w w:val="95"/>
        </w:rPr>
        <w:t xml:space="preserve"> </w:t>
      </w:r>
      <w:r>
        <w:rPr>
          <w:w w:val="95"/>
        </w:rPr>
        <w:t>ha</w:t>
      </w:r>
      <w:r>
        <w:rPr>
          <w:spacing w:val="-8"/>
          <w:w w:val="95"/>
        </w:rPr>
        <w:t xml:space="preserve"> </w:t>
      </w:r>
      <w:r>
        <w:rPr>
          <w:w w:val="95"/>
        </w:rPr>
        <w:t>indicado</w:t>
      </w:r>
      <w:r>
        <w:rPr>
          <w:spacing w:val="-11"/>
          <w:w w:val="95"/>
        </w:rPr>
        <w:t xml:space="preserve"> </w:t>
      </w:r>
      <w:r>
        <w:rPr>
          <w:w w:val="95"/>
        </w:rPr>
        <w:t>en</w:t>
      </w:r>
      <w:r>
        <w:rPr>
          <w:spacing w:val="-8"/>
          <w:w w:val="95"/>
        </w:rPr>
        <w:t xml:space="preserve"> </w:t>
      </w:r>
      <w:r>
        <w:rPr>
          <w:w w:val="95"/>
        </w:rPr>
        <w:t>su</w:t>
      </w:r>
      <w:r>
        <w:rPr>
          <w:spacing w:val="-4"/>
          <w:w w:val="95"/>
        </w:rPr>
        <w:t xml:space="preserve"> </w:t>
      </w:r>
      <w:r>
        <w:rPr>
          <w:w w:val="95"/>
        </w:rPr>
        <w:t>Opinión</w:t>
      </w:r>
      <w:r>
        <w:rPr>
          <w:spacing w:val="-8"/>
          <w:w w:val="95"/>
        </w:rPr>
        <w:t xml:space="preserve"> </w:t>
      </w:r>
      <w:r>
        <w:rPr>
          <w:w w:val="95"/>
        </w:rPr>
        <w:t>Consultiva</w:t>
      </w:r>
      <w:r>
        <w:rPr>
          <w:spacing w:val="-6"/>
          <w:w w:val="95"/>
        </w:rPr>
        <w:t xml:space="preserve"> </w:t>
      </w:r>
      <w:r>
        <w:rPr>
          <w:w w:val="95"/>
        </w:rPr>
        <w:t xml:space="preserve">OC-10/89, </w:t>
      </w:r>
      <w:r>
        <w:t>que</w:t>
      </w:r>
      <w:r>
        <w:rPr>
          <w:spacing w:val="-16"/>
        </w:rPr>
        <w:t xml:space="preserve"> </w:t>
      </w:r>
      <w:r>
        <w:t>los</w:t>
      </w:r>
      <w:r>
        <w:rPr>
          <w:spacing w:val="-15"/>
        </w:rPr>
        <w:t xml:space="preserve"> </w:t>
      </w:r>
      <w:r>
        <w:t>Estados</w:t>
      </w:r>
      <w:r>
        <w:rPr>
          <w:spacing w:val="-15"/>
        </w:rPr>
        <w:t xml:space="preserve"> </w:t>
      </w:r>
      <w:r>
        <w:t>Miembros</w:t>
      </w:r>
      <w:r>
        <w:rPr>
          <w:spacing w:val="-15"/>
        </w:rPr>
        <w:t xml:space="preserve"> </w:t>
      </w:r>
      <w:r>
        <w:t>han</w:t>
      </w:r>
      <w:r>
        <w:rPr>
          <w:spacing w:val="-12"/>
        </w:rPr>
        <w:t xml:space="preserve"> </w:t>
      </w:r>
      <w:r>
        <w:t>entendido</w:t>
      </w:r>
      <w:r>
        <w:rPr>
          <w:spacing w:val="-15"/>
        </w:rPr>
        <w:t xml:space="preserve"> </w:t>
      </w:r>
      <w:r>
        <w:t>que</w:t>
      </w:r>
      <w:r>
        <w:rPr>
          <w:spacing w:val="-16"/>
        </w:rPr>
        <w:t xml:space="preserve"> </w:t>
      </w:r>
      <w:r>
        <w:t>la</w:t>
      </w:r>
      <w:r>
        <w:rPr>
          <w:spacing w:val="-14"/>
        </w:rPr>
        <w:t xml:space="preserve"> </w:t>
      </w:r>
      <w:r>
        <w:t>Declaración</w:t>
      </w:r>
      <w:r>
        <w:rPr>
          <w:spacing w:val="-13"/>
        </w:rPr>
        <w:t xml:space="preserve"> </w:t>
      </w:r>
      <w:r>
        <w:t>Americana</w:t>
      </w:r>
      <w:r>
        <w:rPr>
          <w:spacing w:val="-13"/>
        </w:rPr>
        <w:t xml:space="preserve"> </w:t>
      </w:r>
      <w:r>
        <w:t>contiene</w:t>
      </w:r>
      <w:r>
        <w:rPr>
          <w:spacing w:val="-13"/>
        </w:rPr>
        <w:t xml:space="preserve"> </w:t>
      </w:r>
      <w:r>
        <w:t>y</w:t>
      </w:r>
      <w:r>
        <w:rPr>
          <w:spacing w:val="-15"/>
        </w:rPr>
        <w:t xml:space="preserve"> </w:t>
      </w:r>
      <w:r>
        <w:t>define aquellos</w:t>
      </w:r>
      <w:r>
        <w:rPr>
          <w:spacing w:val="-11"/>
        </w:rPr>
        <w:t xml:space="preserve"> </w:t>
      </w:r>
      <w:r>
        <w:t>derechos</w:t>
      </w:r>
      <w:r>
        <w:rPr>
          <w:spacing w:val="-9"/>
        </w:rPr>
        <w:t xml:space="preserve"> </w:t>
      </w:r>
      <w:r>
        <w:t>humanos</w:t>
      </w:r>
      <w:r>
        <w:rPr>
          <w:spacing w:val="-9"/>
        </w:rPr>
        <w:t xml:space="preserve"> </w:t>
      </w:r>
      <w:r>
        <w:t>esenciales</w:t>
      </w:r>
      <w:r>
        <w:rPr>
          <w:spacing w:val="-11"/>
        </w:rPr>
        <w:t xml:space="preserve"> </w:t>
      </w:r>
      <w:r>
        <w:t>a</w:t>
      </w:r>
      <w:r>
        <w:rPr>
          <w:spacing w:val="-8"/>
        </w:rPr>
        <w:t xml:space="preserve"> </w:t>
      </w:r>
      <w:r>
        <w:t>los</w:t>
      </w:r>
      <w:r>
        <w:rPr>
          <w:spacing w:val="-9"/>
        </w:rPr>
        <w:t xml:space="preserve"> </w:t>
      </w:r>
      <w:r>
        <w:t>que</w:t>
      </w:r>
      <w:r>
        <w:rPr>
          <w:spacing w:val="-11"/>
        </w:rPr>
        <w:t xml:space="preserve"> </w:t>
      </w:r>
      <w:r>
        <w:t>la</w:t>
      </w:r>
      <w:r>
        <w:rPr>
          <w:spacing w:val="-10"/>
        </w:rPr>
        <w:t xml:space="preserve"> </w:t>
      </w:r>
      <w:r>
        <w:t>Carta</w:t>
      </w:r>
      <w:r>
        <w:rPr>
          <w:spacing w:val="-8"/>
        </w:rPr>
        <w:t xml:space="preserve"> </w:t>
      </w:r>
      <w:r>
        <w:t>se</w:t>
      </w:r>
      <w:r>
        <w:rPr>
          <w:spacing w:val="-10"/>
        </w:rPr>
        <w:t xml:space="preserve"> </w:t>
      </w:r>
      <w:r>
        <w:t>refiere</w:t>
      </w:r>
      <w:r>
        <w:rPr>
          <w:spacing w:val="-11"/>
        </w:rPr>
        <w:t xml:space="preserve"> </w:t>
      </w:r>
      <w:r>
        <w:t>de</w:t>
      </w:r>
      <w:r>
        <w:rPr>
          <w:spacing w:val="-11"/>
        </w:rPr>
        <w:t xml:space="preserve"> </w:t>
      </w:r>
      <w:r>
        <w:t>manera</w:t>
      </w:r>
      <w:r>
        <w:rPr>
          <w:spacing w:val="-10"/>
        </w:rPr>
        <w:t xml:space="preserve"> </w:t>
      </w:r>
      <w:r>
        <w:t>que</w:t>
      </w:r>
      <w:r>
        <w:rPr>
          <w:spacing w:val="-11"/>
        </w:rPr>
        <w:t xml:space="preserve"> </w:t>
      </w:r>
      <w:r>
        <w:t>no</w:t>
      </w:r>
      <w:r>
        <w:rPr>
          <w:spacing w:val="-10"/>
        </w:rPr>
        <w:t xml:space="preserve"> </w:t>
      </w:r>
      <w:r>
        <w:t>se puede</w:t>
      </w:r>
      <w:r>
        <w:rPr>
          <w:spacing w:val="-16"/>
        </w:rPr>
        <w:t xml:space="preserve"> </w:t>
      </w:r>
      <w:r>
        <w:t>interpretar</w:t>
      </w:r>
      <w:r>
        <w:rPr>
          <w:spacing w:val="-14"/>
        </w:rPr>
        <w:t xml:space="preserve"> </w:t>
      </w:r>
      <w:r>
        <w:t>y</w:t>
      </w:r>
      <w:r>
        <w:rPr>
          <w:spacing w:val="-15"/>
        </w:rPr>
        <w:t xml:space="preserve"> </w:t>
      </w:r>
      <w:r>
        <w:t>aplicar</w:t>
      </w:r>
      <w:r>
        <w:rPr>
          <w:spacing w:val="-16"/>
        </w:rPr>
        <w:t xml:space="preserve"> </w:t>
      </w:r>
      <w:r>
        <w:t>la</w:t>
      </w:r>
      <w:r>
        <w:rPr>
          <w:spacing w:val="-15"/>
        </w:rPr>
        <w:t xml:space="preserve"> </w:t>
      </w:r>
      <w:r>
        <w:t>Carta</w:t>
      </w:r>
      <w:r>
        <w:rPr>
          <w:spacing w:val="-15"/>
        </w:rPr>
        <w:t xml:space="preserve"> </w:t>
      </w:r>
      <w:r>
        <w:t>de</w:t>
      </w:r>
      <w:r>
        <w:rPr>
          <w:spacing w:val="-14"/>
        </w:rPr>
        <w:t xml:space="preserve"> </w:t>
      </w:r>
      <w:r>
        <w:t>la</w:t>
      </w:r>
      <w:r>
        <w:rPr>
          <w:spacing w:val="-13"/>
        </w:rPr>
        <w:t xml:space="preserve"> </w:t>
      </w:r>
      <w:r>
        <w:t>Organización</w:t>
      </w:r>
      <w:r>
        <w:rPr>
          <w:spacing w:val="-12"/>
        </w:rPr>
        <w:t xml:space="preserve"> </w:t>
      </w:r>
      <w:r>
        <w:t>en</w:t>
      </w:r>
      <w:r>
        <w:rPr>
          <w:spacing w:val="-12"/>
        </w:rPr>
        <w:t xml:space="preserve"> </w:t>
      </w:r>
      <w:r>
        <w:t>materia</w:t>
      </w:r>
      <w:r>
        <w:rPr>
          <w:spacing w:val="-15"/>
        </w:rPr>
        <w:t xml:space="preserve"> </w:t>
      </w:r>
      <w:r>
        <w:t>de</w:t>
      </w:r>
      <w:r>
        <w:rPr>
          <w:spacing w:val="-16"/>
        </w:rPr>
        <w:t xml:space="preserve"> </w:t>
      </w:r>
      <w:r>
        <w:t>derechos</w:t>
      </w:r>
      <w:r>
        <w:rPr>
          <w:spacing w:val="-14"/>
        </w:rPr>
        <w:t xml:space="preserve"> </w:t>
      </w:r>
      <w:r>
        <w:t>humanos, sin integrar las normas pertinentes de ella con las correspondientes disposiciones de la Declaración, como resulta de la práctica seguida por los órganos de la OEA</w:t>
      </w:r>
      <w:hyperlink w:anchor="_bookmark154" w:history="1">
        <w:r>
          <w:rPr>
            <w:position w:val="7"/>
            <w:sz w:val="13"/>
          </w:rPr>
          <w:t>127</w:t>
        </w:r>
      </w:hyperlink>
      <w:r>
        <w:t xml:space="preserve">. En este </w:t>
      </w:r>
      <w:r>
        <w:rPr>
          <w:w w:val="95"/>
        </w:rPr>
        <w:t>sentido,</w:t>
      </w:r>
      <w:r>
        <w:rPr>
          <w:spacing w:val="-3"/>
          <w:w w:val="95"/>
        </w:rPr>
        <w:t xml:space="preserve"> </w:t>
      </w:r>
      <w:r>
        <w:rPr>
          <w:w w:val="95"/>
        </w:rPr>
        <w:t>el</w:t>
      </w:r>
      <w:r>
        <w:rPr>
          <w:spacing w:val="-2"/>
          <w:w w:val="95"/>
        </w:rPr>
        <w:t xml:space="preserve"> </w:t>
      </w:r>
      <w:r>
        <w:rPr>
          <w:w w:val="95"/>
        </w:rPr>
        <w:t>artículo</w:t>
      </w:r>
      <w:r>
        <w:rPr>
          <w:spacing w:val="-7"/>
          <w:w w:val="95"/>
        </w:rPr>
        <w:t xml:space="preserve"> </w:t>
      </w:r>
      <w:r>
        <w:rPr>
          <w:w w:val="95"/>
        </w:rPr>
        <w:t>XIV</w:t>
      </w:r>
      <w:r>
        <w:rPr>
          <w:spacing w:val="-5"/>
          <w:w w:val="95"/>
        </w:rPr>
        <w:t xml:space="preserve"> </w:t>
      </w:r>
      <w:r>
        <w:rPr>
          <w:w w:val="95"/>
        </w:rPr>
        <w:t>de</w:t>
      </w:r>
      <w:r>
        <w:rPr>
          <w:spacing w:val="-7"/>
          <w:w w:val="95"/>
        </w:rPr>
        <w:t xml:space="preserve"> </w:t>
      </w:r>
      <w:r>
        <w:rPr>
          <w:w w:val="95"/>
        </w:rPr>
        <w:t>la</w:t>
      </w:r>
      <w:r>
        <w:rPr>
          <w:spacing w:val="-2"/>
          <w:w w:val="95"/>
        </w:rPr>
        <w:t xml:space="preserve"> </w:t>
      </w:r>
      <w:r>
        <w:rPr>
          <w:w w:val="95"/>
        </w:rPr>
        <w:t>referida</w:t>
      </w:r>
      <w:r>
        <w:rPr>
          <w:spacing w:val="-2"/>
          <w:w w:val="95"/>
        </w:rPr>
        <w:t xml:space="preserve"> </w:t>
      </w:r>
      <w:r>
        <w:rPr>
          <w:w w:val="95"/>
        </w:rPr>
        <w:t>Declaración</w:t>
      </w:r>
      <w:r>
        <w:rPr>
          <w:spacing w:val="-1"/>
          <w:w w:val="95"/>
        </w:rPr>
        <w:t xml:space="preserve"> </w:t>
      </w:r>
      <w:r>
        <w:rPr>
          <w:w w:val="95"/>
        </w:rPr>
        <w:t>dispone</w:t>
      </w:r>
      <w:r>
        <w:rPr>
          <w:spacing w:val="-5"/>
          <w:w w:val="95"/>
        </w:rPr>
        <w:t xml:space="preserve"> </w:t>
      </w:r>
      <w:r>
        <w:rPr>
          <w:w w:val="95"/>
        </w:rPr>
        <w:t>que</w:t>
      </w:r>
      <w:r>
        <w:rPr>
          <w:spacing w:val="-7"/>
          <w:w w:val="95"/>
        </w:rPr>
        <w:t xml:space="preserve"> </w:t>
      </w:r>
      <w:r>
        <w:rPr>
          <w:w w:val="95"/>
        </w:rPr>
        <w:t>“[t]oda</w:t>
      </w:r>
      <w:r>
        <w:rPr>
          <w:spacing w:val="-6"/>
          <w:w w:val="95"/>
        </w:rPr>
        <w:t xml:space="preserve"> </w:t>
      </w:r>
      <w:r>
        <w:rPr>
          <w:w w:val="95"/>
        </w:rPr>
        <w:t>persona</w:t>
      </w:r>
      <w:r>
        <w:rPr>
          <w:spacing w:val="-2"/>
          <w:w w:val="95"/>
        </w:rPr>
        <w:t xml:space="preserve"> </w:t>
      </w:r>
      <w:r>
        <w:rPr>
          <w:w w:val="95"/>
        </w:rPr>
        <w:t>tiene</w:t>
      </w:r>
      <w:r>
        <w:rPr>
          <w:spacing w:val="-7"/>
          <w:w w:val="95"/>
        </w:rPr>
        <w:t xml:space="preserve"> </w:t>
      </w:r>
      <w:r>
        <w:rPr>
          <w:w w:val="95"/>
        </w:rPr>
        <w:t xml:space="preserve">derecho </w:t>
      </w:r>
      <w:r>
        <w:rPr>
          <w:spacing w:val="-4"/>
        </w:rPr>
        <w:t>al</w:t>
      </w:r>
      <w:r>
        <w:rPr>
          <w:spacing w:val="-24"/>
        </w:rPr>
        <w:t xml:space="preserve"> </w:t>
      </w:r>
      <w:r>
        <w:rPr>
          <w:spacing w:val="-4"/>
        </w:rPr>
        <w:t>trabajo</w:t>
      </w:r>
      <w:r>
        <w:rPr>
          <w:spacing w:val="-23"/>
        </w:rPr>
        <w:t xml:space="preserve"> </w:t>
      </w:r>
      <w:r>
        <w:rPr>
          <w:spacing w:val="-4"/>
        </w:rPr>
        <w:t>en</w:t>
      </w:r>
      <w:r>
        <w:rPr>
          <w:spacing w:val="-21"/>
        </w:rPr>
        <w:t xml:space="preserve"> </w:t>
      </w:r>
      <w:r>
        <w:rPr>
          <w:spacing w:val="-4"/>
        </w:rPr>
        <w:t>condiciones</w:t>
      </w:r>
      <w:r>
        <w:rPr>
          <w:spacing w:val="-22"/>
        </w:rPr>
        <w:t xml:space="preserve"> </w:t>
      </w:r>
      <w:r>
        <w:rPr>
          <w:spacing w:val="-4"/>
        </w:rPr>
        <w:t>dignas</w:t>
      </w:r>
      <w:r>
        <w:rPr>
          <w:spacing w:val="-25"/>
        </w:rPr>
        <w:t xml:space="preserve"> </w:t>
      </w:r>
      <w:r>
        <w:rPr>
          <w:spacing w:val="-4"/>
        </w:rPr>
        <w:t>y</w:t>
      </w:r>
      <w:r>
        <w:rPr>
          <w:spacing w:val="-22"/>
        </w:rPr>
        <w:t xml:space="preserve"> </w:t>
      </w:r>
      <w:r>
        <w:rPr>
          <w:spacing w:val="-4"/>
        </w:rPr>
        <w:t>a</w:t>
      </w:r>
      <w:r>
        <w:rPr>
          <w:spacing w:val="-24"/>
        </w:rPr>
        <w:t xml:space="preserve"> </w:t>
      </w:r>
      <w:r>
        <w:rPr>
          <w:spacing w:val="-4"/>
        </w:rPr>
        <w:t>seguir</w:t>
      </w:r>
      <w:r>
        <w:rPr>
          <w:spacing w:val="-25"/>
        </w:rPr>
        <w:t xml:space="preserve"> </w:t>
      </w:r>
      <w:r>
        <w:rPr>
          <w:spacing w:val="-4"/>
        </w:rPr>
        <w:t>libremente</w:t>
      </w:r>
      <w:r>
        <w:rPr>
          <w:spacing w:val="-23"/>
        </w:rPr>
        <w:t xml:space="preserve"> </w:t>
      </w:r>
      <w:r>
        <w:rPr>
          <w:spacing w:val="-4"/>
        </w:rPr>
        <w:t>su</w:t>
      </w:r>
      <w:r>
        <w:rPr>
          <w:spacing w:val="-23"/>
        </w:rPr>
        <w:t xml:space="preserve"> </w:t>
      </w:r>
      <w:r>
        <w:rPr>
          <w:spacing w:val="-4"/>
        </w:rPr>
        <w:t>vocación</w:t>
      </w:r>
      <w:r>
        <w:rPr>
          <w:spacing w:val="-23"/>
        </w:rPr>
        <w:t xml:space="preserve"> </w:t>
      </w:r>
      <w:r>
        <w:rPr>
          <w:spacing w:val="-4"/>
        </w:rPr>
        <w:t>[…]”.</w:t>
      </w:r>
      <w:r>
        <w:rPr>
          <w:spacing w:val="-22"/>
        </w:rPr>
        <w:t xml:space="preserve"> </w:t>
      </w:r>
      <w:r>
        <w:rPr>
          <w:spacing w:val="-4"/>
        </w:rPr>
        <w:t>Asimismo,</w:t>
      </w:r>
      <w:r>
        <w:rPr>
          <w:spacing w:val="-22"/>
        </w:rPr>
        <w:t xml:space="preserve"> </w:t>
      </w:r>
      <w:r>
        <w:rPr>
          <w:spacing w:val="-4"/>
        </w:rPr>
        <w:t>el</w:t>
      </w:r>
      <w:r>
        <w:rPr>
          <w:spacing w:val="-21"/>
        </w:rPr>
        <w:t xml:space="preserve"> </w:t>
      </w:r>
      <w:r>
        <w:rPr>
          <w:spacing w:val="-4"/>
        </w:rPr>
        <w:t>artículo</w:t>
      </w:r>
    </w:p>
    <w:p w14:paraId="5EEBE0E9" w14:textId="77777777" w:rsidR="00644DE7" w:rsidRDefault="00000000">
      <w:pPr>
        <w:pStyle w:val="Textoindependiente"/>
        <w:spacing w:before="1"/>
        <w:ind w:left="101" w:right="114"/>
        <w:jc w:val="both"/>
      </w:pPr>
      <w:r>
        <w:rPr>
          <w:spacing w:val="-2"/>
        </w:rPr>
        <w:t>29.d</w:t>
      </w:r>
      <w:r>
        <w:rPr>
          <w:spacing w:val="-8"/>
        </w:rPr>
        <w:t xml:space="preserve"> </w:t>
      </w:r>
      <w:r>
        <w:rPr>
          <w:spacing w:val="-2"/>
        </w:rPr>
        <w:t>de</w:t>
      </w:r>
      <w:r>
        <w:rPr>
          <w:spacing w:val="-9"/>
        </w:rPr>
        <w:t xml:space="preserve"> </w:t>
      </w:r>
      <w:r>
        <w:rPr>
          <w:spacing w:val="-2"/>
        </w:rPr>
        <w:t>la</w:t>
      </w:r>
      <w:r>
        <w:rPr>
          <w:spacing w:val="-8"/>
        </w:rPr>
        <w:t xml:space="preserve"> </w:t>
      </w:r>
      <w:r>
        <w:rPr>
          <w:spacing w:val="-2"/>
        </w:rPr>
        <w:t>Convención</w:t>
      </w:r>
      <w:r>
        <w:rPr>
          <w:spacing w:val="-7"/>
        </w:rPr>
        <w:t xml:space="preserve"> </w:t>
      </w:r>
      <w:r>
        <w:rPr>
          <w:spacing w:val="-2"/>
        </w:rPr>
        <w:t>Americana</w:t>
      </w:r>
      <w:r>
        <w:rPr>
          <w:spacing w:val="-8"/>
        </w:rPr>
        <w:t xml:space="preserve"> </w:t>
      </w:r>
      <w:r>
        <w:rPr>
          <w:spacing w:val="-2"/>
        </w:rPr>
        <w:t>dispone</w:t>
      </w:r>
      <w:r>
        <w:rPr>
          <w:spacing w:val="-7"/>
        </w:rPr>
        <w:t xml:space="preserve"> </w:t>
      </w:r>
      <w:r>
        <w:rPr>
          <w:spacing w:val="-2"/>
        </w:rPr>
        <w:t>expresamente</w:t>
      </w:r>
      <w:r>
        <w:rPr>
          <w:spacing w:val="-9"/>
        </w:rPr>
        <w:t xml:space="preserve"> </w:t>
      </w:r>
      <w:r>
        <w:rPr>
          <w:spacing w:val="-2"/>
        </w:rPr>
        <w:t>que</w:t>
      </w:r>
      <w:r>
        <w:rPr>
          <w:spacing w:val="-7"/>
        </w:rPr>
        <w:t xml:space="preserve"> </w:t>
      </w:r>
      <w:r>
        <w:rPr>
          <w:spacing w:val="-2"/>
        </w:rPr>
        <w:t>“[n]inguna</w:t>
      </w:r>
      <w:r>
        <w:rPr>
          <w:spacing w:val="-6"/>
        </w:rPr>
        <w:t xml:space="preserve"> </w:t>
      </w:r>
      <w:r>
        <w:rPr>
          <w:spacing w:val="-2"/>
        </w:rPr>
        <w:t>disposición</w:t>
      </w:r>
      <w:r>
        <w:rPr>
          <w:spacing w:val="-6"/>
        </w:rPr>
        <w:t xml:space="preserve"> </w:t>
      </w:r>
      <w:r>
        <w:rPr>
          <w:spacing w:val="-2"/>
        </w:rPr>
        <w:t>de</w:t>
      </w:r>
      <w:r>
        <w:rPr>
          <w:spacing w:val="-10"/>
        </w:rPr>
        <w:t xml:space="preserve"> </w:t>
      </w:r>
      <w:r>
        <w:rPr>
          <w:spacing w:val="-2"/>
        </w:rPr>
        <w:t xml:space="preserve">la </w:t>
      </w:r>
      <w:r>
        <w:t>presente</w:t>
      </w:r>
      <w:r>
        <w:rPr>
          <w:spacing w:val="-3"/>
        </w:rPr>
        <w:t xml:space="preserve"> </w:t>
      </w:r>
      <w:r>
        <w:t>Convención</w:t>
      </w:r>
      <w:r>
        <w:rPr>
          <w:spacing w:val="-3"/>
        </w:rPr>
        <w:t xml:space="preserve"> </w:t>
      </w:r>
      <w:r>
        <w:t>puede</w:t>
      </w:r>
      <w:r>
        <w:rPr>
          <w:spacing w:val="-3"/>
        </w:rPr>
        <w:t xml:space="preserve"> </w:t>
      </w:r>
      <w:r>
        <w:t>ser</w:t>
      </w:r>
      <w:r>
        <w:rPr>
          <w:spacing w:val="-3"/>
        </w:rPr>
        <w:t xml:space="preserve"> </w:t>
      </w:r>
      <w:r>
        <w:t>interpretada en</w:t>
      </w:r>
      <w:r>
        <w:rPr>
          <w:spacing w:val="-1"/>
        </w:rPr>
        <w:t xml:space="preserve"> </w:t>
      </w:r>
      <w:r>
        <w:t>el</w:t>
      </w:r>
      <w:r>
        <w:rPr>
          <w:spacing w:val="-1"/>
        </w:rPr>
        <w:t xml:space="preserve"> </w:t>
      </w:r>
      <w:r>
        <w:t>sentido</w:t>
      </w:r>
      <w:r>
        <w:rPr>
          <w:spacing w:val="-3"/>
        </w:rPr>
        <w:t xml:space="preserve"> </w:t>
      </w:r>
      <w:r>
        <w:t>de:</w:t>
      </w:r>
      <w:r>
        <w:rPr>
          <w:spacing w:val="-4"/>
        </w:rPr>
        <w:t xml:space="preserve"> </w:t>
      </w:r>
      <w:r>
        <w:t>[…]</w:t>
      </w:r>
      <w:r>
        <w:rPr>
          <w:spacing w:val="-1"/>
        </w:rPr>
        <w:t xml:space="preserve"> </w:t>
      </w:r>
      <w:r>
        <w:t>d)</w:t>
      </w:r>
      <w:r>
        <w:rPr>
          <w:spacing w:val="-1"/>
        </w:rPr>
        <w:t xml:space="preserve"> </w:t>
      </w:r>
      <w:r>
        <w:t>excluir</w:t>
      </w:r>
      <w:r>
        <w:rPr>
          <w:spacing w:val="-3"/>
        </w:rPr>
        <w:t xml:space="preserve"> </w:t>
      </w:r>
      <w:r>
        <w:t>o</w:t>
      </w:r>
      <w:r>
        <w:rPr>
          <w:spacing w:val="-3"/>
        </w:rPr>
        <w:t xml:space="preserve"> </w:t>
      </w:r>
      <w:r>
        <w:t>limitar</w:t>
      </w:r>
      <w:r>
        <w:rPr>
          <w:spacing w:val="-1"/>
        </w:rPr>
        <w:t xml:space="preserve"> </w:t>
      </w:r>
      <w:r>
        <w:t xml:space="preserve">el </w:t>
      </w:r>
      <w:r>
        <w:rPr>
          <w:spacing w:val="-4"/>
        </w:rPr>
        <w:t>efecto</w:t>
      </w:r>
      <w:r>
        <w:rPr>
          <w:spacing w:val="-7"/>
        </w:rPr>
        <w:t xml:space="preserve"> </w:t>
      </w:r>
      <w:r>
        <w:rPr>
          <w:spacing w:val="-4"/>
        </w:rPr>
        <w:t>que</w:t>
      </w:r>
      <w:r>
        <w:rPr>
          <w:spacing w:val="-11"/>
        </w:rPr>
        <w:t xml:space="preserve"> </w:t>
      </w:r>
      <w:r>
        <w:rPr>
          <w:spacing w:val="-4"/>
        </w:rPr>
        <w:t>puedan</w:t>
      </w:r>
      <w:r>
        <w:rPr>
          <w:spacing w:val="-8"/>
        </w:rPr>
        <w:t xml:space="preserve"> </w:t>
      </w:r>
      <w:r>
        <w:rPr>
          <w:spacing w:val="-4"/>
        </w:rPr>
        <w:t>producir</w:t>
      </w:r>
      <w:r>
        <w:rPr>
          <w:spacing w:val="-11"/>
        </w:rPr>
        <w:t xml:space="preserve"> </w:t>
      </w:r>
      <w:r>
        <w:rPr>
          <w:spacing w:val="-4"/>
        </w:rPr>
        <w:t>la</w:t>
      </w:r>
      <w:r>
        <w:rPr>
          <w:spacing w:val="-6"/>
        </w:rPr>
        <w:t xml:space="preserve"> </w:t>
      </w:r>
      <w:r>
        <w:rPr>
          <w:spacing w:val="-4"/>
        </w:rPr>
        <w:t>Declaración</w:t>
      </w:r>
      <w:r>
        <w:rPr>
          <w:spacing w:val="-8"/>
        </w:rPr>
        <w:t xml:space="preserve"> </w:t>
      </w:r>
      <w:r>
        <w:rPr>
          <w:spacing w:val="-4"/>
        </w:rPr>
        <w:t>Americana</w:t>
      </w:r>
      <w:r>
        <w:rPr>
          <w:spacing w:val="-8"/>
        </w:rPr>
        <w:t xml:space="preserve"> </w:t>
      </w:r>
      <w:r>
        <w:rPr>
          <w:spacing w:val="-4"/>
        </w:rPr>
        <w:t>de</w:t>
      </w:r>
      <w:r>
        <w:rPr>
          <w:spacing w:val="-7"/>
        </w:rPr>
        <w:t xml:space="preserve"> </w:t>
      </w:r>
      <w:r>
        <w:rPr>
          <w:spacing w:val="-4"/>
        </w:rPr>
        <w:t>Derechos</w:t>
      </w:r>
      <w:r>
        <w:rPr>
          <w:spacing w:val="-7"/>
        </w:rPr>
        <w:t xml:space="preserve"> </w:t>
      </w:r>
      <w:r>
        <w:rPr>
          <w:spacing w:val="-4"/>
        </w:rPr>
        <w:t>y</w:t>
      </w:r>
      <w:r>
        <w:rPr>
          <w:spacing w:val="-10"/>
        </w:rPr>
        <w:t xml:space="preserve"> </w:t>
      </w:r>
      <w:r>
        <w:rPr>
          <w:spacing w:val="-4"/>
        </w:rPr>
        <w:t>Deberes</w:t>
      </w:r>
      <w:r>
        <w:rPr>
          <w:spacing w:val="-10"/>
        </w:rPr>
        <w:t xml:space="preserve"> </w:t>
      </w:r>
      <w:r>
        <w:rPr>
          <w:spacing w:val="-4"/>
        </w:rPr>
        <w:t>del</w:t>
      </w:r>
      <w:r>
        <w:rPr>
          <w:spacing w:val="-6"/>
        </w:rPr>
        <w:t xml:space="preserve"> </w:t>
      </w:r>
      <w:r>
        <w:rPr>
          <w:spacing w:val="-4"/>
        </w:rPr>
        <w:t>Hombre</w:t>
      </w:r>
      <w:r>
        <w:rPr>
          <w:spacing w:val="-11"/>
        </w:rPr>
        <w:t xml:space="preserve"> </w:t>
      </w:r>
      <w:r>
        <w:rPr>
          <w:spacing w:val="-4"/>
        </w:rPr>
        <w:t xml:space="preserve">y </w:t>
      </w:r>
      <w:r>
        <w:rPr>
          <w:spacing w:val="-2"/>
        </w:rPr>
        <w:t>otros</w:t>
      </w:r>
      <w:r>
        <w:rPr>
          <w:spacing w:val="-16"/>
        </w:rPr>
        <w:t xml:space="preserve"> </w:t>
      </w:r>
      <w:r>
        <w:rPr>
          <w:spacing w:val="-2"/>
        </w:rPr>
        <w:t>actos</w:t>
      </w:r>
      <w:r>
        <w:rPr>
          <w:spacing w:val="-16"/>
        </w:rPr>
        <w:t xml:space="preserve"> </w:t>
      </w:r>
      <w:r>
        <w:rPr>
          <w:spacing w:val="-2"/>
        </w:rPr>
        <w:t>internacionales</w:t>
      </w:r>
      <w:r>
        <w:rPr>
          <w:spacing w:val="-15"/>
        </w:rPr>
        <w:t xml:space="preserve"> </w:t>
      </w:r>
      <w:r>
        <w:rPr>
          <w:spacing w:val="-2"/>
        </w:rPr>
        <w:t>de</w:t>
      </w:r>
      <w:r>
        <w:rPr>
          <w:spacing w:val="-16"/>
        </w:rPr>
        <w:t xml:space="preserve"> </w:t>
      </w:r>
      <w:r>
        <w:rPr>
          <w:spacing w:val="-2"/>
        </w:rPr>
        <w:t>la</w:t>
      </w:r>
      <w:r>
        <w:rPr>
          <w:spacing w:val="-15"/>
        </w:rPr>
        <w:t xml:space="preserve"> </w:t>
      </w:r>
      <w:r>
        <w:rPr>
          <w:spacing w:val="-2"/>
        </w:rPr>
        <w:t>misma</w:t>
      </w:r>
      <w:r>
        <w:rPr>
          <w:spacing w:val="-16"/>
        </w:rPr>
        <w:t xml:space="preserve"> </w:t>
      </w:r>
      <w:r>
        <w:rPr>
          <w:spacing w:val="-2"/>
        </w:rPr>
        <w:t>naturaleza”.</w:t>
      </w:r>
      <w:r>
        <w:rPr>
          <w:spacing w:val="-16"/>
        </w:rPr>
        <w:t xml:space="preserve"> </w:t>
      </w:r>
      <w:r>
        <w:rPr>
          <w:spacing w:val="-2"/>
        </w:rPr>
        <w:t>Además,</w:t>
      </w:r>
      <w:r>
        <w:rPr>
          <w:spacing w:val="-15"/>
        </w:rPr>
        <w:t xml:space="preserve"> </w:t>
      </w:r>
      <w:r>
        <w:rPr>
          <w:spacing w:val="-2"/>
        </w:rPr>
        <w:t>la</w:t>
      </w:r>
      <w:r>
        <w:rPr>
          <w:spacing w:val="-16"/>
        </w:rPr>
        <w:t xml:space="preserve"> </w:t>
      </w:r>
      <w:r>
        <w:rPr>
          <w:spacing w:val="-2"/>
        </w:rPr>
        <w:t>Corte</w:t>
      </w:r>
      <w:r>
        <w:rPr>
          <w:spacing w:val="-15"/>
        </w:rPr>
        <w:t xml:space="preserve"> </w:t>
      </w:r>
      <w:r>
        <w:rPr>
          <w:spacing w:val="-2"/>
        </w:rPr>
        <w:t>indicó</w:t>
      </w:r>
      <w:r>
        <w:rPr>
          <w:spacing w:val="-16"/>
        </w:rPr>
        <w:t xml:space="preserve"> </w:t>
      </w:r>
      <w:r>
        <w:rPr>
          <w:spacing w:val="-2"/>
        </w:rPr>
        <w:t>que</w:t>
      </w:r>
      <w:r>
        <w:rPr>
          <w:spacing w:val="-15"/>
        </w:rPr>
        <w:t xml:space="preserve"> </w:t>
      </w:r>
      <w:r>
        <w:rPr>
          <w:spacing w:val="-2"/>
        </w:rPr>
        <w:t>el</w:t>
      </w:r>
      <w:r>
        <w:rPr>
          <w:spacing w:val="-16"/>
        </w:rPr>
        <w:t xml:space="preserve"> </w:t>
      </w:r>
      <w:r>
        <w:rPr>
          <w:i/>
          <w:spacing w:val="-2"/>
        </w:rPr>
        <w:t xml:space="preserve">corpus </w:t>
      </w:r>
      <w:r>
        <w:rPr>
          <w:i/>
        </w:rPr>
        <w:t>iuris</w:t>
      </w:r>
      <w:r>
        <w:rPr>
          <w:i/>
          <w:spacing w:val="-10"/>
        </w:rPr>
        <w:t xml:space="preserve"> </w:t>
      </w:r>
      <w:r>
        <w:rPr>
          <w:i/>
        </w:rPr>
        <w:t>internacional</w:t>
      </w:r>
      <w:hyperlink w:anchor="_bookmark155" w:history="1">
        <w:r>
          <w:rPr>
            <w:i/>
            <w:position w:val="7"/>
            <w:sz w:val="13"/>
          </w:rPr>
          <w:t>128</w:t>
        </w:r>
      </w:hyperlink>
      <w:r>
        <w:rPr>
          <w:i/>
          <w:spacing w:val="19"/>
          <w:position w:val="7"/>
          <w:sz w:val="13"/>
        </w:rPr>
        <w:t xml:space="preserve"> </w:t>
      </w:r>
      <w:r>
        <w:t>establece</w:t>
      </w:r>
      <w:r>
        <w:rPr>
          <w:spacing w:val="-10"/>
        </w:rPr>
        <w:t xml:space="preserve"> </w:t>
      </w:r>
      <w:r>
        <w:t>el</w:t>
      </w:r>
      <w:r>
        <w:rPr>
          <w:spacing w:val="-9"/>
        </w:rPr>
        <w:t xml:space="preserve"> </w:t>
      </w:r>
      <w:r>
        <w:t>referido</w:t>
      </w:r>
      <w:r>
        <w:rPr>
          <w:spacing w:val="-10"/>
        </w:rPr>
        <w:t xml:space="preserve"> </w:t>
      </w:r>
      <w:r>
        <w:t>derecho</w:t>
      </w:r>
      <w:hyperlink w:anchor="_bookmark156" w:history="1">
        <w:r>
          <w:rPr>
            <w:position w:val="7"/>
            <w:sz w:val="13"/>
          </w:rPr>
          <w:t>129</w:t>
        </w:r>
      </w:hyperlink>
      <w:r>
        <w:t>.</w:t>
      </w:r>
    </w:p>
    <w:p w14:paraId="1A202815" w14:textId="77777777" w:rsidR="00644DE7" w:rsidRDefault="00644DE7">
      <w:pPr>
        <w:pStyle w:val="Textoindependiente"/>
        <w:spacing w:before="10"/>
        <w:rPr>
          <w:sz w:val="19"/>
        </w:rPr>
      </w:pPr>
    </w:p>
    <w:p w14:paraId="5EAE7482" w14:textId="77777777" w:rsidR="00644DE7" w:rsidRDefault="00000000">
      <w:pPr>
        <w:pStyle w:val="Prrafodelista"/>
        <w:numPr>
          <w:ilvl w:val="0"/>
          <w:numId w:val="16"/>
        </w:numPr>
        <w:tabs>
          <w:tab w:val="left" w:pos="669"/>
        </w:tabs>
        <w:ind w:right="114" w:firstLine="0"/>
        <w:jc w:val="both"/>
        <w:rPr>
          <w:sz w:val="20"/>
        </w:rPr>
      </w:pPr>
      <w:r>
        <w:rPr>
          <w:spacing w:val="-2"/>
          <w:sz w:val="20"/>
        </w:rPr>
        <w:t>Este</w:t>
      </w:r>
      <w:r>
        <w:rPr>
          <w:spacing w:val="-16"/>
          <w:sz w:val="20"/>
        </w:rPr>
        <w:t xml:space="preserve"> </w:t>
      </w:r>
      <w:r>
        <w:rPr>
          <w:spacing w:val="-2"/>
          <w:sz w:val="20"/>
        </w:rPr>
        <w:t>Tribunal</w:t>
      </w:r>
      <w:r>
        <w:rPr>
          <w:spacing w:val="-16"/>
          <w:sz w:val="20"/>
        </w:rPr>
        <w:t xml:space="preserve"> </w:t>
      </w:r>
      <w:r>
        <w:rPr>
          <w:spacing w:val="-2"/>
          <w:sz w:val="20"/>
        </w:rPr>
        <w:t>ha</w:t>
      </w:r>
      <w:r>
        <w:rPr>
          <w:spacing w:val="-15"/>
          <w:sz w:val="20"/>
        </w:rPr>
        <w:t xml:space="preserve"> </w:t>
      </w:r>
      <w:r>
        <w:rPr>
          <w:spacing w:val="-2"/>
          <w:sz w:val="20"/>
        </w:rPr>
        <w:t>precisado</w:t>
      </w:r>
      <w:r>
        <w:rPr>
          <w:spacing w:val="-16"/>
          <w:sz w:val="20"/>
        </w:rPr>
        <w:t xml:space="preserve"> </w:t>
      </w:r>
      <w:r>
        <w:rPr>
          <w:spacing w:val="-2"/>
          <w:sz w:val="20"/>
        </w:rPr>
        <w:t>que</w:t>
      </w:r>
      <w:r>
        <w:rPr>
          <w:spacing w:val="-15"/>
          <w:sz w:val="20"/>
        </w:rPr>
        <w:t xml:space="preserve"> </w:t>
      </w:r>
      <w:r>
        <w:rPr>
          <w:spacing w:val="-2"/>
          <w:sz w:val="20"/>
        </w:rPr>
        <w:t>la</w:t>
      </w:r>
      <w:r>
        <w:rPr>
          <w:spacing w:val="-16"/>
          <w:sz w:val="20"/>
        </w:rPr>
        <w:t xml:space="preserve"> </w:t>
      </w:r>
      <w:r>
        <w:rPr>
          <w:spacing w:val="-2"/>
          <w:sz w:val="20"/>
        </w:rPr>
        <w:t>estabilidad</w:t>
      </w:r>
      <w:r>
        <w:rPr>
          <w:spacing w:val="-16"/>
          <w:sz w:val="20"/>
        </w:rPr>
        <w:t xml:space="preserve"> </w:t>
      </w:r>
      <w:r>
        <w:rPr>
          <w:spacing w:val="-2"/>
          <w:sz w:val="20"/>
        </w:rPr>
        <w:t>laboral</w:t>
      </w:r>
      <w:r>
        <w:rPr>
          <w:spacing w:val="-15"/>
          <w:sz w:val="20"/>
        </w:rPr>
        <w:t xml:space="preserve"> </w:t>
      </w:r>
      <w:r>
        <w:rPr>
          <w:spacing w:val="-2"/>
          <w:sz w:val="20"/>
        </w:rPr>
        <w:t>no</w:t>
      </w:r>
      <w:r>
        <w:rPr>
          <w:spacing w:val="-16"/>
          <w:sz w:val="20"/>
        </w:rPr>
        <w:t xml:space="preserve"> </w:t>
      </w:r>
      <w:r>
        <w:rPr>
          <w:spacing w:val="-2"/>
          <w:sz w:val="20"/>
        </w:rPr>
        <w:t>consiste</w:t>
      </w:r>
      <w:r>
        <w:rPr>
          <w:spacing w:val="-15"/>
          <w:sz w:val="20"/>
        </w:rPr>
        <w:t xml:space="preserve"> </w:t>
      </w:r>
      <w:r>
        <w:rPr>
          <w:spacing w:val="-2"/>
          <w:sz w:val="20"/>
        </w:rPr>
        <w:t>en</w:t>
      </w:r>
      <w:r>
        <w:rPr>
          <w:spacing w:val="-16"/>
          <w:sz w:val="20"/>
        </w:rPr>
        <w:t xml:space="preserve"> </w:t>
      </w:r>
      <w:r>
        <w:rPr>
          <w:spacing w:val="-2"/>
          <w:sz w:val="20"/>
        </w:rPr>
        <w:t>una</w:t>
      </w:r>
      <w:r>
        <w:rPr>
          <w:spacing w:val="-15"/>
          <w:sz w:val="20"/>
        </w:rPr>
        <w:t xml:space="preserve"> </w:t>
      </w:r>
      <w:r>
        <w:rPr>
          <w:spacing w:val="-2"/>
          <w:sz w:val="20"/>
        </w:rPr>
        <w:t xml:space="preserve">permanencia </w:t>
      </w:r>
      <w:r>
        <w:rPr>
          <w:sz w:val="20"/>
        </w:rPr>
        <w:t>irrestricta en el puesto de trabajo, sino de respetar este derecho, entre otras medidas, otorgando</w:t>
      </w:r>
      <w:r>
        <w:rPr>
          <w:spacing w:val="-18"/>
          <w:sz w:val="20"/>
        </w:rPr>
        <w:t xml:space="preserve"> </w:t>
      </w:r>
      <w:r>
        <w:rPr>
          <w:sz w:val="20"/>
        </w:rPr>
        <w:t>debidas</w:t>
      </w:r>
      <w:r>
        <w:rPr>
          <w:spacing w:val="-18"/>
          <w:sz w:val="20"/>
        </w:rPr>
        <w:t xml:space="preserve"> </w:t>
      </w:r>
      <w:r>
        <w:rPr>
          <w:sz w:val="20"/>
        </w:rPr>
        <w:t>garantías</w:t>
      </w:r>
      <w:r>
        <w:rPr>
          <w:spacing w:val="-17"/>
          <w:sz w:val="20"/>
        </w:rPr>
        <w:t xml:space="preserve"> </w:t>
      </w:r>
      <w:r>
        <w:rPr>
          <w:sz w:val="20"/>
        </w:rPr>
        <w:t>de</w:t>
      </w:r>
      <w:r>
        <w:rPr>
          <w:spacing w:val="-18"/>
          <w:sz w:val="20"/>
        </w:rPr>
        <w:t xml:space="preserve"> </w:t>
      </w:r>
      <w:r>
        <w:rPr>
          <w:sz w:val="20"/>
        </w:rPr>
        <w:t>protección</w:t>
      </w:r>
      <w:r>
        <w:rPr>
          <w:spacing w:val="-17"/>
          <w:sz w:val="20"/>
        </w:rPr>
        <w:t xml:space="preserve"> </w:t>
      </w:r>
      <w:r>
        <w:rPr>
          <w:sz w:val="20"/>
        </w:rPr>
        <w:t>al</w:t>
      </w:r>
      <w:r>
        <w:rPr>
          <w:spacing w:val="-18"/>
          <w:sz w:val="20"/>
        </w:rPr>
        <w:t xml:space="preserve"> </w:t>
      </w:r>
      <w:r>
        <w:rPr>
          <w:sz w:val="20"/>
        </w:rPr>
        <w:t>trabajador</w:t>
      </w:r>
      <w:r>
        <w:rPr>
          <w:spacing w:val="-18"/>
          <w:sz w:val="20"/>
        </w:rPr>
        <w:t xml:space="preserve"> </w:t>
      </w:r>
      <w:r>
        <w:rPr>
          <w:sz w:val="20"/>
        </w:rPr>
        <w:t>a</w:t>
      </w:r>
      <w:r>
        <w:rPr>
          <w:spacing w:val="-17"/>
          <w:sz w:val="20"/>
        </w:rPr>
        <w:t xml:space="preserve"> </w:t>
      </w:r>
      <w:r>
        <w:rPr>
          <w:sz w:val="20"/>
        </w:rPr>
        <w:t>fin</w:t>
      </w:r>
      <w:r>
        <w:rPr>
          <w:spacing w:val="-18"/>
          <w:sz w:val="20"/>
        </w:rPr>
        <w:t xml:space="preserve"> </w:t>
      </w:r>
      <w:r>
        <w:rPr>
          <w:sz w:val="20"/>
        </w:rPr>
        <w:t>de</w:t>
      </w:r>
      <w:r>
        <w:rPr>
          <w:spacing w:val="-17"/>
          <w:sz w:val="20"/>
        </w:rPr>
        <w:t xml:space="preserve"> </w:t>
      </w:r>
      <w:r>
        <w:rPr>
          <w:sz w:val="20"/>
        </w:rPr>
        <w:t>que,</w:t>
      </w:r>
      <w:r>
        <w:rPr>
          <w:spacing w:val="-18"/>
          <w:sz w:val="20"/>
        </w:rPr>
        <w:t xml:space="preserve"> </w:t>
      </w:r>
      <w:r>
        <w:rPr>
          <w:sz w:val="20"/>
        </w:rPr>
        <w:t>en</w:t>
      </w:r>
      <w:r>
        <w:rPr>
          <w:spacing w:val="-17"/>
          <w:sz w:val="20"/>
        </w:rPr>
        <w:t xml:space="preserve"> </w:t>
      </w:r>
      <w:r>
        <w:rPr>
          <w:sz w:val="20"/>
        </w:rPr>
        <w:t>caso</w:t>
      </w:r>
      <w:r>
        <w:rPr>
          <w:spacing w:val="-18"/>
          <w:sz w:val="20"/>
        </w:rPr>
        <w:t xml:space="preserve"> </w:t>
      </w:r>
      <w:r>
        <w:rPr>
          <w:sz w:val="20"/>
        </w:rPr>
        <w:t>de</w:t>
      </w:r>
      <w:r>
        <w:rPr>
          <w:spacing w:val="-18"/>
          <w:sz w:val="20"/>
        </w:rPr>
        <w:t xml:space="preserve"> </w:t>
      </w:r>
      <w:r>
        <w:rPr>
          <w:sz w:val="20"/>
        </w:rPr>
        <w:t xml:space="preserve">despido, </w:t>
      </w:r>
      <w:r>
        <w:rPr>
          <w:w w:val="95"/>
          <w:sz w:val="20"/>
        </w:rPr>
        <w:t>se</w:t>
      </w:r>
      <w:r>
        <w:rPr>
          <w:spacing w:val="-7"/>
          <w:w w:val="95"/>
          <w:sz w:val="20"/>
        </w:rPr>
        <w:t xml:space="preserve"> </w:t>
      </w:r>
      <w:r>
        <w:rPr>
          <w:w w:val="95"/>
          <w:sz w:val="20"/>
        </w:rPr>
        <w:t>realice</w:t>
      </w:r>
      <w:r>
        <w:rPr>
          <w:spacing w:val="-7"/>
          <w:w w:val="95"/>
          <w:sz w:val="20"/>
        </w:rPr>
        <w:t xml:space="preserve"> </w:t>
      </w:r>
      <w:r>
        <w:rPr>
          <w:w w:val="95"/>
          <w:sz w:val="20"/>
        </w:rPr>
        <w:t>éste</w:t>
      </w:r>
      <w:r>
        <w:rPr>
          <w:spacing w:val="-7"/>
          <w:w w:val="95"/>
          <w:sz w:val="20"/>
        </w:rPr>
        <w:t xml:space="preserve"> </w:t>
      </w:r>
      <w:r>
        <w:rPr>
          <w:w w:val="95"/>
          <w:sz w:val="20"/>
        </w:rPr>
        <w:t>bajo</w:t>
      </w:r>
      <w:r>
        <w:rPr>
          <w:spacing w:val="-7"/>
          <w:w w:val="95"/>
          <w:sz w:val="20"/>
        </w:rPr>
        <w:t xml:space="preserve"> </w:t>
      </w:r>
      <w:r>
        <w:rPr>
          <w:w w:val="95"/>
          <w:sz w:val="20"/>
        </w:rPr>
        <w:t>causas</w:t>
      </w:r>
      <w:r>
        <w:rPr>
          <w:spacing w:val="-9"/>
          <w:w w:val="95"/>
          <w:sz w:val="20"/>
        </w:rPr>
        <w:t xml:space="preserve"> </w:t>
      </w:r>
      <w:r>
        <w:rPr>
          <w:w w:val="95"/>
          <w:sz w:val="20"/>
        </w:rPr>
        <w:t>justificadas,</w:t>
      </w:r>
      <w:r>
        <w:rPr>
          <w:spacing w:val="-9"/>
          <w:w w:val="95"/>
          <w:sz w:val="20"/>
        </w:rPr>
        <w:t xml:space="preserve"> </w:t>
      </w:r>
      <w:r>
        <w:rPr>
          <w:w w:val="95"/>
          <w:sz w:val="20"/>
        </w:rPr>
        <w:t>lo</w:t>
      </w:r>
      <w:r>
        <w:rPr>
          <w:spacing w:val="-7"/>
          <w:w w:val="95"/>
          <w:sz w:val="20"/>
        </w:rPr>
        <w:t xml:space="preserve"> </w:t>
      </w:r>
      <w:r>
        <w:rPr>
          <w:w w:val="95"/>
          <w:sz w:val="20"/>
        </w:rPr>
        <w:t>cual</w:t>
      </w:r>
      <w:r>
        <w:rPr>
          <w:spacing w:val="-8"/>
          <w:w w:val="95"/>
          <w:sz w:val="20"/>
        </w:rPr>
        <w:t xml:space="preserve"> </w:t>
      </w:r>
      <w:r>
        <w:rPr>
          <w:w w:val="95"/>
          <w:sz w:val="20"/>
        </w:rPr>
        <w:t>implica</w:t>
      </w:r>
      <w:r>
        <w:rPr>
          <w:spacing w:val="-6"/>
          <w:w w:val="95"/>
          <w:sz w:val="20"/>
        </w:rPr>
        <w:t xml:space="preserve"> </w:t>
      </w:r>
      <w:r>
        <w:rPr>
          <w:w w:val="95"/>
          <w:sz w:val="20"/>
        </w:rPr>
        <w:t>que</w:t>
      </w:r>
      <w:r>
        <w:rPr>
          <w:spacing w:val="-7"/>
          <w:w w:val="95"/>
          <w:sz w:val="20"/>
        </w:rPr>
        <w:t xml:space="preserve"> </w:t>
      </w:r>
      <w:r>
        <w:rPr>
          <w:w w:val="95"/>
          <w:sz w:val="20"/>
        </w:rPr>
        <w:t>el</w:t>
      </w:r>
      <w:r>
        <w:rPr>
          <w:spacing w:val="-5"/>
          <w:w w:val="95"/>
          <w:sz w:val="20"/>
        </w:rPr>
        <w:t xml:space="preserve"> </w:t>
      </w:r>
      <w:r>
        <w:rPr>
          <w:w w:val="95"/>
          <w:sz w:val="20"/>
        </w:rPr>
        <w:t>empleador</w:t>
      </w:r>
      <w:r>
        <w:rPr>
          <w:spacing w:val="-7"/>
          <w:w w:val="95"/>
          <w:sz w:val="20"/>
        </w:rPr>
        <w:t xml:space="preserve"> </w:t>
      </w:r>
      <w:r>
        <w:rPr>
          <w:w w:val="95"/>
          <w:sz w:val="20"/>
        </w:rPr>
        <w:t>acredite</w:t>
      </w:r>
      <w:r>
        <w:rPr>
          <w:spacing w:val="-9"/>
          <w:w w:val="95"/>
          <w:sz w:val="20"/>
        </w:rPr>
        <w:t xml:space="preserve"> </w:t>
      </w:r>
      <w:r>
        <w:rPr>
          <w:w w:val="95"/>
          <w:sz w:val="20"/>
        </w:rPr>
        <w:t>las</w:t>
      </w:r>
      <w:r>
        <w:rPr>
          <w:spacing w:val="-7"/>
          <w:w w:val="95"/>
          <w:sz w:val="20"/>
        </w:rPr>
        <w:t xml:space="preserve"> </w:t>
      </w:r>
      <w:r>
        <w:rPr>
          <w:w w:val="95"/>
          <w:sz w:val="20"/>
        </w:rPr>
        <w:t xml:space="preserve">razones </w:t>
      </w:r>
      <w:r>
        <w:rPr>
          <w:sz w:val="20"/>
        </w:rPr>
        <w:t>suficientes</w:t>
      </w:r>
      <w:r>
        <w:rPr>
          <w:spacing w:val="8"/>
          <w:sz w:val="20"/>
        </w:rPr>
        <w:t xml:space="preserve"> </w:t>
      </w:r>
      <w:r>
        <w:rPr>
          <w:sz w:val="20"/>
        </w:rPr>
        <w:t>para</w:t>
      </w:r>
      <w:r>
        <w:rPr>
          <w:spacing w:val="11"/>
          <w:sz w:val="20"/>
        </w:rPr>
        <w:t xml:space="preserve"> </w:t>
      </w:r>
      <w:r>
        <w:rPr>
          <w:sz w:val="20"/>
        </w:rPr>
        <w:t>imponer</w:t>
      </w:r>
      <w:r>
        <w:rPr>
          <w:spacing w:val="11"/>
          <w:sz w:val="20"/>
        </w:rPr>
        <w:t xml:space="preserve"> </w:t>
      </w:r>
      <w:r>
        <w:rPr>
          <w:sz w:val="20"/>
        </w:rPr>
        <w:t>dicha</w:t>
      </w:r>
      <w:r>
        <w:rPr>
          <w:spacing w:val="11"/>
          <w:sz w:val="20"/>
        </w:rPr>
        <w:t xml:space="preserve"> </w:t>
      </w:r>
      <w:r>
        <w:rPr>
          <w:sz w:val="20"/>
        </w:rPr>
        <w:t>sanción</w:t>
      </w:r>
      <w:r>
        <w:rPr>
          <w:spacing w:val="12"/>
          <w:sz w:val="20"/>
        </w:rPr>
        <w:t xml:space="preserve"> </w:t>
      </w:r>
      <w:r>
        <w:rPr>
          <w:sz w:val="20"/>
        </w:rPr>
        <w:t>con</w:t>
      </w:r>
      <w:r>
        <w:rPr>
          <w:spacing w:val="12"/>
          <w:sz w:val="20"/>
        </w:rPr>
        <w:t xml:space="preserve"> </w:t>
      </w:r>
      <w:r>
        <w:rPr>
          <w:sz w:val="20"/>
        </w:rPr>
        <w:t>las</w:t>
      </w:r>
      <w:r>
        <w:rPr>
          <w:spacing w:val="10"/>
          <w:sz w:val="20"/>
        </w:rPr>
        <w:t xml:space="preserve"> </w:t>
      </w:r>
      <w:r>
        <w:rPr>
          <w:sz w:val="20"/>
        </w:rPr>
        <w:t>debidas</w:t>
      </w:r>
      <w:r>
        <w:rPr>
          <w:spacing w:val="9"/>
          <w:sz w:val="20"/>
        </w:rPr>
        <w:t xml:space="preserve"> </w:t>
      </w:r>
      <w:r>
        <w:rPr>
          <w:sz w:val="20"/>
        </w:rPr>
        <w:t>garantías,</w:t>
      </w:r>
      <w:r>
        <w:rPr>
          <w:spacing w:val="12"/>
          <w:sz w:val="20"/>
        </w:rPr>
        <w:t xml:space="preserve"> </w:t>
      </w:r>
      <w:r>
        <w:rPr>
          <w:sz w:val="20"/>
        </w:rPr>
        <w:t>y</w:t>
      </w:r>
      <w:r>
        <w:rPr>
          <w:spacing w:val="10"/>
          <w:sz w:val="20"/>
        </w:rPr>
        <w:t xml:space="preserve"> </w:t>
      </w:r>
      <w:r>
        <w:rPr>
          <w:sz w:val="20"/>
        </w:rPr>
        <w:t>frente</w:t>
      </w:r>
      <w:r>
        <w:rPr>
          <w:spacing w:val="10"/>
          <w:sz w:val="20"/>
        </w:rPr>
        <w:t xml:space="preserve"> </w:t>
      </w:r>
      <w:r>
        <w:rPr>
          <w:sz w:val="20"/>
        </w:rPr>
        <w:t>a</w:t>
      </w:r>
      <w:r>
        <w:rPr>
          <w:spacing w:val="12"/>
          <w:sz w:val="20"/>
        </w:rPr>
        <w:t xml:space="preserve"> </w:t>
      </w:r>
      <w:r>
        <w:rPr>
          <w:sz w:val="20"/>
        </w:rPr>
        <w:t>lo</w:t>
      </w:r>
      <w:r>
        <w:rPr>
          <w:spacing w:val="10"/>
          <w:sz w:val="20"/>
        </w:rPr>
        <w:t xml:space="preserve"> </w:t>
      </w:r>
      <w:r>
        <w:rPr>
          <w:sz w:val="20"/>
        </w:rPr>
        <w:t>cual</w:t>
      </w:r>
      <w:r>
        <w:rPr>
          <w:spacing w:val="11"/>
          <w:sz w:val="20"/>
        </w:rPr>
        <w:t xml:space="preserve"> </w:t>
      </w:r>
      <w:r>
        <w:rPr>
          <w:spacing w:val="-5"/>
          <w:sz w:val="20"/>
        </w:rPr>
        <w:t>el</w:t>
      </w:r>
    </w:p>
    <w:p w14:paraId="65B898FC" w14:textId="77777777" w:rsidR="00644DE7" w:rsidRDefault="00000000">
      <w:pPr>
        <w:pStyle w:val="Textoindependiente"/>
        <w:spacing w:before="4"/>
        <w:rPr>
          <w:sz w:val="26"/>
        </w:rPr>
      </w:pPr>
      <w:r>
        <w:pict w14:anchorId="63558CAF">
          <v:rect id="docshape28" o:spid="_x0000_s2077" style="position:absolute;margin-left:85.1pt;margin-top:17.25pt;width:2in;height:.6pt;z-index:-15715328;mso-wrap-distance-left:0;mso-wrap-distance-right:0;mso-position-horizontal-relative:page" fillcolor="black" stroked="f">
            <w10:wrap type="topAndBottom" anchorx="page"/>
          </v:rect>
        </w:pict>
      </w:r>
    </w:p>
    <w:p w14:paraId="75D1DBC0" w14:textId="77777777" w:rsidR="00644DE7" w:rsidRDefault="00000000">
      <w:pPr>
        <w:spacing w:before="96"/>
        <w:ind w:left="101" w:right="117"/>
        <w:jc w:val="both"/>
        <w:rPr>
          <w:sz w:val="16"/>
        </w:rPr>
      </w:pPr>
      <w:bookmarkStart w:id="176" w:name="_bookmark150"/>
      <w:bookmarkEnd w:id="176"/>
      <w:r>
        <w:rPr>
          <w:sz w:val="16"/>
          <w:vertAlign w:val="superscript"/>
        </w:rPr>
        <w:t>123</w:t>
      </w:r>
      <w:r>
        <w:rPr>
          <w:spacing w:val="80"/>
          <w:w w:val="150"/>
          <w:sz w:val="16"/>
        </w:rPr>
        <w:t xml:space="preserve">  </w:t>
      </w:r>
      <w:r>
        <w:rPr>
          <w:i/>
          <w:sz w:val="16"/>
        </w:rPr>
        <w:t>Cfr. Caso Lagos del Campo Vs. Perú, supra</w:t>
      </w:r>
      <w:r>
        <w:rPr>
          <w:sz w:val="16"/>
        </w:rPr>
        <w:t xml:space="preserve">, párr. 143, y </w:t>
      </w:r>
      <w:r>
        <w:rPr>
          <w:i/>
          <w:sz w:val="16"/>
        </w:rPr>
        <w:t xml:space="preserve">Caso Mina Cuero Vs. Ecuador, supra, </w:t>
      </w:r>
      <w:r>
        <w:rPr>
          <w:sz w:val="16"/>
        </w:rPr>
        <w:t xml:space="preserve">párr. </w:t>
      </w:r>
      <w:r>
        <w:rPr>
          <w:spacing w:val="-4"/>
          <w:sz w:val="16"/>
        </w:rPr>
        <w:t>128.</w:t>
      </w:r>
    </w:p>
    <w:p w14:paraId="0EE85DA6" w14:textId="77777777" w:rsidR="00644DE7" w:rsidRDefault="00000000">
      <w:pPr>
        <w:spacing w:before="120"/>
        <w:ind w:left="101" w:right="113"/>
        <w:jc w:val="both"/>
        <w:rPr>
          <w:sz w:val="16"/>
        </w:rPr>
      </w:pPr>
      <w:bookmarkStart w:id="177" w:name="_bookmark151"/>
      <w:bookmarkEnd w:id="177"/>
      <w:r>
        <w:rPr>
          <w:sz w:val="16"/>
          <w:vertAlign w:val="superscript"/>
        </w:rPr>
        <w:t>124</w:t>
      </w:r>
      <w:r>
        <w:rPr>
          <w:spacing w:val="80"/>
          <w:sz w:val="16"/>
        </w:rPr>
        <w:t xml:space="preserve">  </w:t>
      </w:r>
      <w:r>
        <w:rPr>
          <w:sz w:val="16"/>
        </w:rPr>
        <w:t>Artículo 45 de la Carta de la OEA. -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w:t>
      </w:r>
      <w:r>
        <w:rPr>
          <w:spacing w:val="-6"/>
          <w:sz w:val="16"/>
        </w:rPr>
        <w:t xml:space="preserve"> </w:t>
      </w:r>
      <w:r>
        <w:rPr>
          <w:sz w:val="16"/>
        </w:rPr>
        <w:t>y</w:t>
      </w:r>
      <w:r>
        <w:rPr>
          <w:spacing w:val="-3"/>
          <w:sz w:val="16"/>
        </w:rPr>
        <w:t xml:space="preserve"> </w:t>
      </w:r>
      <w:r>
        <w:rPr>
          <w:sz w:val="16"/>
        </w:rPr>
        <w:t>mecanismos:</w:t>
      </w:r>
      <w:r>
        <w:rPr>
          <w:spacing w:val="-5"/>
          <w:sz w:val="16"/>
        </w:rPr>
        <w:t xml:space="preserve"> </w:t>
      </w:r>
      <w:r>
        <w:rPr>
          <w:sz w:val="16"/>
        </w:rPr>
        <w:t>[…]</w:t>
      </w:r>
      <w:r>
        <w:rPr>
          <w:spacing w:val="-6"/>
          <w:sz w:val="16"/>
        </w:rPr>
        <w:t xml:space="preserve"> </w:t>
      </w:r>
      <w:r>
        <w:rPr>
          <w:sz w:val="16"/>
        </w:rPr>
        <w:t>b)</w:t>
      </w:r>
      <w:r>
        <w:rPr>
          <w:spacing w:val="-2"/>
          <w:sz w:val="16"/>
        </w:rPr>
        <w:t xml:space="preserve"> </w:t>
      </w:r>
      <w:r>
        <w:rPr>
          <w:sz w:val="16"/>
        </w:rPr>
        <w:t>El</w:t>
      </w:r>
      <w:r>
        <w:rPr>
          <w:spacing w:val="-4"/>
          <w:sz w:val="16"/>
        </w:rPr>
        <w:t xml:space="preserve"> </w:t>
      </w:r>
      <w:r>
        <w:rPr>
          <w:sz w:val="16"/>
        </w:rPr>
        <w:t>trabajo</w:t>
      </w:r>
      <w:r>
        <w:rPr>
          <w:spacing w:val="-3"/>
          <w:sz w:val="16"/>
        </w:rPr>
        <w:t xml:space="preserve"> </w:t>
      </w:r>
      <w:r>
        <w:rPr>
          <w:sz w:val="16"/>
        </w:rPr>
        <w:t>es</w:t>
      </w:r>
      <w:r>
        <w:rPr>
          <w:spacing w:val="-3"/>
          <w:sz w:val="16"/>
        </w:rPr>
        <w:t xml:space="preserve"> </w:t>
      </w:r>
      <w:r>
        <w:rPr>
          <w:sz w:val="16"/>
        </w:rPr>
        <w:t>un</w:t>
      </w:r>
      <w:r>
        <w:rPr>
          <w:spacing w:val="-4"/>
          <w:sz w:val="16"/>
        </w:rPr>
        <w:t xml:space="preserve"> </w:t>
      </w:r>
      <w:r>
        <w:rPr>
          <w:sz w:val="16"/>
        </w:rPr>
        <w:t>derecho</w:t>
      </w:r>
      <w:r>
        <w:rPr>
          <w:spacing w:val="-5"/>
          <w:sz w:val="16"/>
        </w:rPr>
        <w:t xml:space="preserve"> </w:t>
      </w:r>
      <w:r>
        <w:rPr>
          <w:sz w:val="16"/>
        </w:rPr>
        <w:t>y</w:t>
      </w:r>
      <w:r>
        <w:rPr>
          <w:spacing w:val="-5"/>
          <w:sz w:val="16"/>
        </w:rPr>
        <w:t xml:space="preserve"> </w:t>
      </w:r>
      <w:r>
        <w:rPr>
          <w:sz w:val="16"/>
        </w:rPr>
        <w:t>un</w:t>
      </w:r>
      <w:r>
        <w:rPr>
          <w:spacing w:val="-2"/>
          <w:sz w:val="16"/>
        </w:rPr>
        <w:t xml:space="preserve"> </w:t>
      </w:r>
      <w:r>
        <w:rPr>
          <w:sz w:val="16"/>
        </w:rPr>
        <w:t>deber</w:t>
      </w:r>
      <w:r>
        <w:rPr>
          <w:spacing w:val="-3"/>
          <w:sz w:val="16"/>
        </w:rPr>
        <w:t xml:space="preserve"> </w:t>
      </w:r>
      <w:r>
        <w:rPr>
          <w:sz w:val="16"/>
        </w:rPr>
        <w:t>social,</w:t>
      </w:r>
      <w:r>
        <w:rPr>
          <w:spacing w:val="-2"/>
          <w:sz w:val="16"/>
        </w:rPr>
        <w:t xml:space="preserve"> </w:t>
      </w:r>
      <w:r>
        <w:rPr>
          <w:sz w:val="16"/>
        </w:rPr>
        <w:t>otorga</w:t>
      </w:r>
      <w:r>
        <w:rPr>
          <w:spacing w:val="-4"/>
          <w:sz w:val="16"/>
        </w:rPr>
        <w:t xml:space="preserve"> </w:t>
      </w:r>
      <w:r>
        <w:rPr>
          <w:sz w:val="16"/>
        </w:rPr>
        <w:t>dignidad</w:t>
      </w:r>
      <w:r>
        <w:rPr>
          <w:spacing w:val="-1"/>
          <w:sz w:val="16"/>
        </w:rPr>
        <w:t xml:space="preserve"> </w:t>
      </w:r>
      <w:r>
        <w:rPr>
          <w:sz w:val="16"/>
        </w:rPr>
        <w:t>a</w:t>
      </w:r>
      <w:r>
        <w:rPr>
          <w:spacing w:val="-6"/>
          <w:sz w:val="16"/>
        </w:rPr>
        <w:t xml:space="preserve"> </w:t>
      </w:r>
      <w:r>
        <w:rPr>
          <w:sz w:val="16"/>
        </w:rPr>
        <w:t>quien</w:t>
      </w:r>
      <w:r>
        <w:rPr>
          <w:spacing w:val="-2"/>
          <w:sz w:val="16"/>
        </w:rPr>
        <w:t xml:space="preserve"> </w:t>
      </w:r>
      <w:r>
        <w:rPr>
          <w:sz w:val="16"/>
        </w:rPr>
        <w:t>lo</w:t>
      </w:r>
      <w:r>
        <w:rPr>
          <w:spacing w:val="-3"/>
          <w:sz w:val="16"/>
        </w:rPr>
        <w:t xml:space="preserve"> </w:t>
      </w:r>
      <w:r>
        <w:rPr>
          <w:sz w:val="16"/>
        </w:rPr>
        <w:t>realiza y debe prestarse en condiciones que, incluyendo un régimen de salarios justos, aseguren la vida, la salud y un nivel económico decoroso para el trabajador y su familia, tanto en sus años de trabajo como en su vejez, o</w:t>
      </w:r>
      <w:r>
        <w:rPr>
          <w:spacing w:val="-3"/>
          <w:sz w:val="16"/>
        </w:rPr>
        <w:t xml:space="preserve"> </w:t>
      </w:r>
      <w:r>
        <w:rPr>
          <w:sz w:val="16"/>
        </w:rPr>
        <w:t>cuando</w:t>
      </w:r>
      <w:r>
        <w:rPr>
          <w:spacing w:val="-3"/>
          <w:sz w:val="16"/>
        </w:rPr>
        <w:t xml:space="preserve"> </w:t>
      </w:r>
      <w:r>
        <w:rPr>
          <w:sz w:val="16"/>
        </w:rPr>
        <w:t>cualquier</w:t>
      </w:r>
      <w:r>
        <w:rPr>
          <w:spacing w:val="-3"/>
          <w:sz w:val="16"/>
        </w:rPr>
        <w:t xml:space="preserve"> </w:t>
      </w:r>
      <w:r>
        <w:rPr>
          <w:sz w:val="16"/>
        </w:rPr>
        <w:t>circunstancia</w:t>
      </w:r>
      <w:r>
        <w:rPr>
          <w:spacing w:val="-2"/>
          <w:sz w:val="16"/>
        </w:rPr>
        <w:t xml:space="preserve"> </w:t>
      </w:r>
      <w:r>
        <w:rPr>
          <w:sz w:val="16"/>
        </w:rPr>
        <w:t>lo</w:t>
      </w:r>
      <w:r>
        <w:rPr>
          <w:spacing w:val="-3"/>
          <w:sz w:val="16"/>
        </w:rPr>
        <w:t xml:space="preserve"> </w:t>
      </w:r>
      <w:r>
        <w:rPr>
          <w:sz w:val="16"/>
        </w:rPr>
        <w:t>prive</w:t>
      </w:r>
      <w:r>
        <w:rPr>
          <w:spacing w:val="-6"/>
          <w:sz w:val="16"/>
        </w:rPr>
        <w:t xml:space="preserve"> </w:t>
      </w:r>
      <w:r>
        <w:rPr>
          <w:sz w:val="16"/>
        </w:rPr>
        <w:t>de</w:t>
      </w:r>
      <w:r>
        <w:rPr>
          <w:spacing w:val="-3"/>
          <w:sz w:val="16"/>
        </w:rPr>
        <w:t xml:space="preserve"> </w:t>
      </w:r>
      <w:r>
        <w:rPr>
          <w:sz w:val="16"/>
        </w:rPr>
        <w:t>la</w:t>
      </w:r>
      <w:r>
        <w:rPr>
          <w:spacing w:val="-4"/>
          <w:sz w:val="16"/>
        </w:rPr>
        <w:t xml:space="preserve"> </w:t>
      </w:r>
      <w:r>
        <w:rPr>
          <w:sz w:val="16"/>
        </w:rPr>
        <w:t>posibilidad</w:t>
      </w:r>
      <w:r>
        <w:rPr>
          <w:spacing w:val="-3"/>
          <w:sz w:val="16"/>
        </w:rPr>
        <w:t xml:space="preserve"> </w:t>
      </w:r>
      <w:r>
        <w:rPr>
          <w:sz w:val="16"/>
        </w:rPr>
        <w:t>de</w:t>
      </w:r>
      <w:r>
        <w:rPr>
          <w:spacing w:val="-1"/>
          <w:sz w:val="16"/>
        </w:rPr>
        <w:t xml:space="preserve"> </w:t>
      </w:r>
      <w:r>
        <w:rPr>
          <w:sz w:val="16"/>
        </w:rPr>
        <w:t>trabajar;</w:t>
      </w:r>
      <w:r>
        <w:rPr>
          <w:spacing w:val="-5"/>
          <w:sz w:val="16"/>
        </w:rPr>
        <w:t xml:space="preserve"> </w:t>
      </w:r>
      <w:r>
        <w:rPr>
          <w:sz w:val="16"/>
        </w:rPr>
        <w:t>c)</w:t>
      </w:r>
      <w:r>
        <w:rPr>
          <w:spacing w:val="-5"/>
          <w:sz w:val="16"/>
        </w:rPr>
        <w:t xml:space="preserve"> </w:t>
      </w:r>
      <w:r>
        <w:rPr>
          <w:sz w:val="16"/>
        </w:rPr>
        <w:t>Los</w:t>
      </w:r>
      <w:r>
        <w:rPr>
          <w:spacing w:val="-3"/>
          <w:sz w:val="16"/>
        </w:rPr>
        <w:t xml:space="preserve"> </w:t>
      </w:r>
      <w:r>
        <w:rPr>
          <w:sz w:val="16"/>
        </w:rPr>
        <w:t>empleadores</w:t>
      </w:r>
      <w:r>
        <w:rPr>
          <w:spacing w:val="-3"/>
          <w:sz w:val="16"/>
        </w:rPr>
        <w:t xml:space="preserve"> </w:t>
      </w:r>
      <w:r>
        <w:rPr>
          <w:sz w:val="16"/>
        </w:rPr>
        <w:t>y los</w:t>
      </w:r>
      <w:r>
        <w:rPr>
          <w:spacing w:val="-3"/>
          <w:sz w:val="16"/>
        </w:rPr>
        <w:t xml:space="preserve"> </w:t>
      </w:r>
      <w:r>
        <w:rPr>
          <w:sz w:val="16"/>
        </w:rPr>
        <w:t>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 […].</w:t>
      </w:r>
    </w:p>
    <w:p w14:paraId="035D5764" w14:textId="77777777" w:rsidR="00644DE7" w:rsidRDefault="00000000">
      <w:pPr>
        <w:spacing w:before="119"/>
        <w:ind w:left="101" w:right="113"/>
        <w:jc w:val="both"/>
        <w:rPr>
          <w:sz w:val="16"/>
        </w:rPr>
      </w:pPr>
      <w:bookmarkStart w:id="178" w:name="_bookmark152"/>
      <w:bookmarkEnd w:id="178"/>
      <w:r>
        <w:rPr>
          <w:sz w:val="16"/>
          <w:vertAlign w:val="superscript"/>
        </w:rPr>
        <w:t>125</w:t>
      </w:r>
      <w:r>
        <w:rPr>
          <w:spacing w:val="80"/>
          <w:w w:val="150"/>
          <w:sz w:val="16"/>
        </w:rPr>
        <w:t xml:space="preserve">  </w:t>
      </w:r>
      <w:r>
        <w:rPr>
          <w:sz w:val="16"/>
        </w:rPr>
        <w:t>Artículo 46 de la Carta de la OEA. - Los Estados miembros reconocen que, para facilitar el proceso de la</w:t>
      </w:r>
      <w:r>
        <w:rPr>
          <w:spacing w:val="-9"/>
          <w:sz w:val="16"/>
        </w:rPr>
        <w:t xml:space="preserve"> </w:t>
      </w:r>
      <w:r>
        <w:rPr>
          <w:sz w:val="16"/>
        </w:rPr>
        <w:t>integración</w:t>
      </w:r>
      <w:r>
        <w:rPr>
          <w:spacing w:val="-14"/>
          <w:sz w:val="16"/>
        </w:rPr>
        <w:t xml:space="preserve"> </w:t>
      </w:r>
      <w:r>
        <w:rPr>
          <w:sz w:val="16"/>
        </w:rPr>
        <w:t>regional</w:t>
      </w:r>
      <w:r>
        <w:rPr>
          <w:spacing w:val="-9"/>
          <w:sz w:val="16"/>
        </w:rPr>
        <w:t xml:space="preserve"> </w:t>
      </w:r>
      <w:r>
        <w:rPr>
          <w:sz w:val="16"/>
        </w:rPr>
        <w:t>latinoamericana,</w:t>
      </w:r>
      <w:r>
        <w:rPr>
          <w:spacing w:val="-12"/>
          <w:sz w:val="16"/>
        </w:rPr>
        <w:t xml:space="preserve"> </w:t>
      </w:r>
      <w:r>
        <w:rPr>
          <w:sz w:val="16"/>
        </w:rPr>
        <w:t>es</w:t>
      </w:r>
      <w:r>
        <w:rPr>
          <w:spacing w:val="-11"/>
          <w:sz w:val="16"/>
        </w:rPr>
        <w:t xml:space="preserve"> </w:t>
      </w:r>
      <w:r>
        <w:rPr>
          <w:sz w:val="16"/>
        </w:rPr>
        <w:t>necesario</w:t>
      </w:r>
      <w:r>
        <w:rPr>
          <w:spacing w:val="-10"/>
          <w:sz w:val="16"/>
        </w:rPr>
        <w:t xml:space="preserve"> </w:t>
      </w:r>
      <w:r>
        <w:rPr>
          <w:sz w:val="16"/>
        </w:rPr>
        <w:t>armonizar</w:t>
      </w:r>
      <w:r>
        <w:rPr>
          <w:spacing w:val="-7"/>
          <w:sz w:val="16"/>
        </w:rPr>
        <w:t xml:space="preserve"> </w:t>
      </w:r>
      <w:r>
        <w:rPr>
          <w:sz w:val="16"/>
        </w:rPr>
        <w:t>la</w:t>
      </w:r>
      <w:r>
        <w:rPr>
          <w:spacing w:val="-11"/>
          <w:sz w:val="16"/>
        </w:rPr>
        <w:t xml:space="preserve"> </w:t>
      </w:r>
      <w:r>
        <w:rPr>
          <w:sz w:val="16"/>
        </w:rPr>
        <w:t>legislación</w:t>
      </w:r>
      <w:r>
        <w:rPr>
          <w:spacing w:val="-12"/>
          <w:sz w:val="16"/>
        </w:rPr>
        <w:t xml:space="preserve"> </w:t>
      </w:r>
      <w:r>
        <w:rPr>
          <w:sz w:val="16"/>
        </w:rPr>
        <w:t>social</w:t>
      </w:r>
      <w:r>
        <w:rPr>
          <w:spacing w:val="-12"/>
          <w:sz w:val="16"/>
        </w:rPr>
        <w:t xml:space="preserve"> </w:t>
      </w:r>
      <w:r>
        <w:rPr>
          <w:sz w:val="16"/>
        </w:rPr>
        <w:t>de</w:t>
      </w:r>
      <w:r>
        <w:rPr>
          <w:spacing w:val="-11"/>
          <w:sz w:val="16"/>
        </w:rPr>
        <w:t xml:space="preserve"> </w:t>
      </w:r>
      <w:r>
        <w:rPr>
          <w:sz w:val="16"/>
        </w:rPr>
        <w:t>los</w:t>
      </w:r>
      <w:r>
        <w:rPr>
          <w:spacing w:val="-13"/>
          <w:sz w:val="16"/>
        </w:rPr>
        <w:t xml:space="preserve"> </w:t>
      </w:r>
      <w:r>
        <w:rPr>
          <w:sz w:val="16"/>
        </w:rPr>
        <w:t>países</w:t>
      </w:r>
      <w:r>
        <w:rPr>
          <w:spacing w:val="-11"/>
          <w:sz w:val="16"/>
        </w:rPr>
        <w:t xml:space="preserve"> </w:t>
      </w:r>
      <w:r>
        <w:rPr>
          <w:sz w:val="16"/>
        </w:rPr>
        <w:t>en</w:t>
      </w:r>
      <w:r>
        <w:rPr>
          <w:spacing w:val="-12"/>
          <w:sz w:val="16"/>
        </w:rPr>
        <w:t xml:space="preserve"> </w:t>
      </w:r>
      <w:r>
        <w:rPr>
          <w:sz w:val="16"/>
        </w:rPr>
        <w:t>desarrollo, especialmente</w:t>
      </w:r>
      <w:r>
        <w:rPr>
          <w:spacing w:val="-5"/>
          <w:sz w:val="16"/>
        </w:rPr>
        <w:t xml:space="preserve"> </w:t>
      </w:r>
      <w:r>
        <w:rPr>
          <w:sz w:val="16"/>
        </w:rPr>
        <w:t>en</w:t>
      </w:r>
      <w:r>
        <w:rPr>
          <w:spacing w:val="-6"/>
          <w:sz w:val="16"/>
        </w:rPr>
        <w:t xml:space="preserve"> </w:t>
      </w:r>
      <w:r>
        <w:rPr>
          <w:sz w:val="16"/>
        </w:rPr>
        <w:t>el</w:t>
      </w:r>
      <w:r>
        <w:rPr>
          <w:spacing w:val="-6"/>
          <w:sz w:val="16"/>
        </w:rPr>
        <w:t xml:space="preserve"> </w:t>
      </w:r>
      <w:r>
        <w:rPr>
          <w:sz w:val="16"/>
        </w:rPr>
        <w:t>campo</w:t>
      </w:r>
      <w:r>
        <w:rPr>
          <w:spacing w:val="-4"/>
          <w:sz w:val="16"/>
        </w:rPr>
        <w:t xml:space="preserve"> </w:t>
      </w:r>
      <w:r>
        <w:rPr>
          <w:sz w:val="16"/>
        </w:rPr>
        <w:t>laboral</w:t>
      </w:r>
      <w:r>
        <w:rPr>
          <w:spacing w:val="-6"/>
          <w:sz w:val="16"/>
        </w:rPr>
        <w:t xml:space="preserve"> </w:t>
      </w:r>
      <w:r>
        <w:rPr>
          <w:sz w:val="16"/>
        </w:rPr>
        <w:t>y</w:t>
      </w:r>
      <w:r>
        <w:rPr>
          <w:spacing w:val="-4"/>
          <w:sz w:val="16"/>
        </w:rPr>
        <w:t xml:space="preserve"> </w:t>
      </w:r>
      <w:r>
        <w:rPr>
          <w:sz w:val="16"/>
        </w:rPr>
        <w:t>de</w:t>
      </w:r>
      <w:r>
        <w:rPr>
          <w:spacing w:val="-5"/>
          <w:sz w:val="16"/>
        </w:rPr>
        <w:t xml:space="preserve"> </w:t>
      </w:r>
      <w:r>
        <w:rPr>
          <w:sz w:val="16"/>
        </w:rPr>
        <w:t>la</w:t>
      </w:r>
      <w:r>
        <w:rPr>
          <w:spacing w:val="-6"/>
          <w:sz w:val="16"/>
        </w:rPr>
        <w:t xml:space="preserve"> </w:t>
      </w:r>
      <w:r>
        <w:rPr>
          <w:sz w:val="16"/>
        </w:rPr>
        <w:t>seguridad</w:t>
      </w:r>
      <w:r>
        <w:rPr>
          <w:spacing w:val="-7"/>
          <w:sz w:val="16"/>
        </w:rPr>
        <w:t xml:space="preserve"> </w:t>
      </w:r>
      <w:r>
        <w:rPr>
          <w:sz w:val="16"/>
        </w:rPr>
        <w:t>social,</w:t>
      </w:r>
      <w:r>
        <w:rPr>
          <w:spacing w:val="-8"/>
          <w:sz w:val="16"/>
        </w:rPr>
        <w:t xml:space="preserve"> </w:t>
      </w:r>
      <w:r>
        <w:rPr>
          <w:sz w:val="16"/>
        </w:rPr>
        <w:t>a</w:t>
      </w:r>
      <w:r>
        <w:rPr>
          <w:spacing w:val="-6"/>
          <w:sz w:val="16"/>
        </w:rPr>
        <w:t xml:space="preserve"> </w:t>
      </w:r>
      <w:r>
        <w:rPr>
          <w:sz w:val="16"/>
        </w:rPr>
        <w:t>fin</w:t>
      </w:r>
      <w:r>
        <w:rPr>
          <w:spacing w:val="-6"/>
          <w:sz w:val="16"/>
        </w:rPr>
        <w:t xml:space="preserve"> </w:t>
      </w:r>
      <w:r>
        <w:rPr>
          <w:sz w:val="16"/>
        </w:rPr>
        <w:t>de</w:t>
      </w:r>
      <w:r>
        <w:rPr>
          <w:spacing w:val="-5"/>
          <w:sz w:val="16"/>
        </w:rPr>
        <w:t xml:space="preserve"> </w:t>
      </w:r>
      <w:r>
        <w:rPr>
          <w:sz w:val="16"/>
        </w:rPr>
        <w:t>que</w:t>
      </w:r>
      <w:r>
        <w:rPr>
          <w:spacing w:val="-5"/>
          <w:sz w:val="16"/>
        </w:rPr>
        <w:t xml:space="preserve"> </w:t>
      </w:r>
      <w:r>
        <w:rPr>
          <w:sz w:val="16"/>
        </w:rPr>
        <w:t>los</w:t>
      </w:r>
      <w:r>
        <w:rPr>
          <w:spacing w:val="-7"/>
          <w:sz w:val="16"/>
        </w:rPr>
        <w:t xml:space="preserve"> </w:t>
      </w:r>
      <w:r>
        <w:rPr>
          <w:sz w:val="16"/>
        </w:rPr>
        <w:t>derechos</w:t>
      </w:r>
      <w:r>
        <w:rPr>
          <w:spacing w:val="-5"/>
          <w:sz w:val="16"/>
        </w:rPr>
        <w:t xml:space="preserve"> </w:t>
      </w:r>
      <w:r>
        <w:rPr>
          <w:sz w:val="16"/>
        </w:rPr>
        <w:t>de</w:t>
      </w:r>
      <w:r>
        <w:rPr>
          <w:spacing w:val="-5"/>
          <w:sz w:val="16"/>
        </w:rPr>
        <w:t xml:space="preserve"> </w:t>
      </w:r>
      <w:r>
        <w:rPr>
          <w:sz w:val="16"/>
        </w:rPr>
        <w:t>los</w:t>
      </w:r>
      <w:r>
        <w:rPr>
          <w:spacing w:val="-2"/>
          <w:sz w:val="16"/>
        </w:rPr>
        <w:t xml:space="preserve"> </w:t>
      </w:r>
      <w:r>
        <w:rPr>
          <w:sz w:val="16"/>
        </w:rPr>
        <w:t>trabajadores</w:t>
      </w:r>
      <w:r>
        <w:rPr>
          <w:spacing w:val="-5"/>
          <w:sz w:val="16"/>
        </w:rPr>
        <w:t xml:space="preserve"> </w:t>
      </w:r>
      <w:r>
        <w:rPr>
          <w:sz w:val="16"/>
        </w:rPr>
        <w:t>sean igualmente protegidos, y convienen en realizar los máximos esfuerzos para alcanzar esta finalidad.</w:t>
      </w:r>
    </w:p>
    <w:p w14:paraId="2EEE3FA4" w14:textId="77777777" w:rsidR="00644DE7" w:rsidRDefault="00000000">
      <w:pPr>
        <w:spacing w:before="120"/>
        <w:ind w:left="101" w:right="113"/>
        <w:jc w:val="both"/>
        <w:rPr>
          <w:sz w:val="16"/>
        </w:rPr>
      </w:pPr>
      <w:bookmarkStart w:id="179" w:name="_bookmark153"/>
      <w:bookmarkEnd w:id="179"/>
      <w:r>
        <w:rPr>
          <w:sz w:val="16"/>
          <w:vertAlign w:val="superscript"/>
        </w:rPr>
        <w:t>126</w:t>
      </w:r>
      <w:r>
        <w:rPr>
          <w:spacing w:val="80"/>
          <w:w w:val="150"/>
          <w:sz w:val="16"/>
        </w:rPr>
        <w:t xml:space="preserve"> </w:t>
      </w:r>
      <w:r>
        <w:rPr>
          <w:sz w:val="16"/>
        </w:rPr>
        <w:t>Artículo 34.g de la Carta de la OEA. - Los Estados miembros convienen en que la igualdad de oportunidades, la eliminación de la pobreza crítica y la distribución equitativa de la riqueza y del ingreso, así como</w:t>
      </w:r>
      <w:r>
        <w:rPr>
          <w:spacing w:val="-4"/>
          <w:sz w:val="16"/>
        </w:rPr>
        <w:t xml:space="preserve"> </w:t>
      </w:r>
      <w:r>
        <w:rPr>
          <w:sz w:val="16"/>
        </w:rPr>
        <w:t>la</w:t>
      </w:r>
      <w:r>
        <w:rPr>
          <w:spacing w:val="-3"/>
          <w:sz w:val="16"/>
        </w:rPr>
        <w:t xml:space="preserve"> </w:t>
      </w:r>
      <w:r>
        <w:rPr>
          <w:sz w:val="16"/>
        </w:rPr>
        <w:t>plena</w:t>
      </w:r>
      <w:r>
        <w:rPr>
          <w:spacing w:val="-6"/>
          <w:sz w:val="16"/>
        </w:rPr>
        <w:t xml:space="preserve"> </w:t>
      </w:r>
      <w:r>
        <w:rPr>
          <w:sz w:val="16"/>
        </w:rPr>
        <w:t>participación</w:t>
      </w:r>
      <w:r>
        <w:rPr>
          <w:spacing w:val="-3"/>
          <w:sz w:val="16"/>
        </w:rPr>
        <w:t xml:space="preserve"> </w:t>
      </w:r>
      <w:r>
        <w:rPr>
          <w:sz w:val="16"/>
        </w:rPr>
        <w:t>de</w:t>
      </w:r>
      <w:r>
        <w:rPr>
          <w:spacing w:val="-5"/>
          <w:sz w:val="16"/>
        </w:rPr>
        <w:t xml:space="preserve"> </w:t>
      </w:r>
      <w:r>
        <w:rPr>
          <w:sz w:val="16"/>
        </w:rPr>
        <w:t>sus</w:t>
      </w:r>
      <w:r>
        <w:rPr>
          <w:spacing w:val="-2"/>
          <w:sz w:val="16"/>
        </w:rPr>
        <w:t xml:space="preserve"> </w:t>
      </w:r>
      <w:r>
        <w:rPr>
          <w:sz w:val="16"/>
        </w:rPr>
        <w:t>pueblos</w:t>
      </w:r>
      <w:r>
        <w:rPr>
          <w:spacing w:val="-5"/>
          <w:sz w:val="16"/>
        </w:rPr>
        <w:t xml:space="preserve"> </w:t>
      </w:r>
      <w:r>
        <w:rPr>
          <w:sz w:val="16"/>
        </w:rPr>
        <w:t>en</w:t>
      </w:r>
      <w:r>
        <w:rPr>
          <w:spacing w:val="-3"/>
          <w:sz w:val="16"/>
        </w:rPr>
        <w:t xml:space="preserve"> </w:t>
      </w:r>
      <w:r>
        <w:rPr>
          <w:sz w:val="16"/>
        </w:rPr>
        <w:t>las</w:t>
      </w:r>
      <w:r>
        <w:rPr>
          <w:spacing w:val="-5"/>
          <w:sz w:val="16"/>
        </w:rPr>
        <w:t xml:space="preserve"> </w:t>
      </w:r>
      <w:r>
        <w:rPr>
          <w:sz w:val="16"/>
        </w:rPr>
        <w:t>decisiones</w:t>
      </w:r>
      <w:r>
        <w:rPr>
          <w:spacing w:val="-5"/>
          <w:sz w:val="16"/>
        </w:rPr>
        <w:t xml:space="preserve"> </w:t>
      </w:r>
      <w:r>
        <w:rPr>
          <w:sz w:val="16"/>
        </w:rPr>
        <w:t>relativas</w:t>
      </w:r>
      <w:r>
        <w:rPr>
          <w:spacing w:val="-2"/>
          <w:sz w:val="16"/>
        </w:rPr>
        <w:t xml:space="preserve"> </w:t>
      </w:r>
      <w:r>
        <w:rPr>
          <w:sz w:val="16"/>
        </w:rPr>
        <w:t>a</w:t>
      </w:r>
      <w:r>
        <w:rPr>
          <w:spacing w:val="-6"/>
          <w:sz w:val="16"/>
        </w:rPr>
        <w:t xml:space="preserve"> </w:t>
      </w:r>
      <w:r>
        <w:rPr>
          <w:sz w:val="16"/>
        </w:rPr>
        <w:t>su</w:t>
      </w:r>
      <w:r>
        <w:rPr>
          <w:spacing w:val="-3"/>
          <w:sz w:val="16"/>
        </w:rPr>
        <w:t xml:space="preserve"> </w:t>
      </w:r>
      <w:r>
        <w:rPr>
          <w:sz w:val="16"/>
        </w:rPr>
        <w:t>propio</w:t>
      </w:r>
      <w:r>
        <w:rPr>
          <w:spacing w:val="-4"/>
          <w:sz w:val="16"/>
        </w:rPr>
        <w:t xml:space="preserve"> </w:t>
      </w:r>
      <w:r>
        <w:rPr>
          <w:sz w:val="16"/>
        </w:rPr>
        <w:t>desarrollo,</w:t>
      </w:r>
      <w:r>
        <w:rPr>
          <w:spacing w:val="-3"/>
          <w:sz w:val="16"/>
        </w:rPr>
        <w:t xml:space="preserve"> </w:t>
      </w:r>
      <w:r>
        <w:rPr>
          <w:sz w:val="16"/>
        </w:rPr>
        <w:t>son,</w:t>
      </w:r>
      <w:r>
        <w:rPr>
          <w:spacing w:val="-6"/>
          <w:sz w:val="16"/>
        </w:rPr>
        <w:t xml:space="preserve"> </w:t>
      </w:r>
      <w:r>
        <w:rPr>
          <w:sz w:val="16"/>
        </w:rPr>
        <w:t>entre</w:t>
      </w:r>
      <w:r>
        <w:rPr>
          <w:spacing w:val="-5"/>
          <w:sz w:val="16"/>
        </w:rPr>
        <w:t xml:space="preserve"> </w:t>
      </w:r>
      <w:r>
        <w:rPr>
          <w:sz w:val="16"/>
        </w:rPr>
        <w:t>otros, objetivos</w:t>
      </w:r>
      <w:r>
        <w:rPr>
          <w:spacing w:val="-15"/>
          <w:sz w:val="16"/>
        </w:rPr>
        <w:t xml:space="preserve"> </w:t>
      </w:r>
      <w:r>
        <w:rPr>
          <w:sz w:val="16"/>
        </w:rPr>
        <w:t>básicos</w:t>
      </w:r>
      <w:r>
        <w:rPr>
          <w:spacing w:val="-14"/>
          <w:sz w:val="16"/>
        </w:rPr>
        <w:t xml:space="preserve"> </w:t>
      </w:r>
      <w:r>
        <w:rPr>
          <w:sz w:val="16"/>
        </w:rPr>
        <w:t>del</w:t>
      </w:r>
      <w:r>
        <w:rPr>
          <w:spacing w:val="-13"/>
          <w:sz w:val="16"/>
        </w:rPr>
        <w:t xml:space="preserve"> </w:t>
      </w:r>
      <w:r>
        <w:rPr>
          <w:sz w:val="16"/>
        </w:rPr>
        <w:t>desarrollo</w:t>
      </w:r>
      <w:r>
        <w:rPr>
          <w:spacing w:val="-12"/>
          <w:sz w:val="16"/>
        </w:rPr>
        <w:t xml:space="preserve"> </w:t>
      </w:r>
      <w:r>
        <w:rPr>
          <w:sz w:val="16"/>
        </w:rPr>
        <w:t>integral.</w:t>
      </w:r>
      <w:r>
        <w:rPr>
          <w:spacing w:val="-12"/>
          <w:sz w:val="16"/>
        </w:rPr>
        <w:t xml:space="preserve"> </w:t>
      </w:r>
      <w:r>
        <w:rPr>
          <w:sz w:val="16"/>
        </w:rPr>
        <w:t>Para</w:t>
      </w:r>
      <w:r>
        <w:rPr>
          <w:spacing w:val="-14"/>
          <w:sz w:val="16"/>
        </w:rPr>
        <w:t xml:space="preserve"> </w:t>
      </w:r>
      <w:r>
        <w:rPr>
          <w:sz w:val="16"/>
        </w:rPr>
        <w:t>lograrlos,</w:t>
      </w:r>
      <w:r>
        <w:rPr>
          <w:spacing w:val="-14"/>
          <w:sz w:val="16"/>
        </w:rPr>
        <w:t xml:space="preserve"> </w:t>
      </w:r>
      <w:r>
        <w:rPr>
          <w:sz w:val="16"/>
        </w:rPr>
        <w:t>convienen</w:t>
      </w:r>
      <w:r>
        <w:rPr>
          <w:spacing w:val="-12"/>
          <w:sz w:val="16"/>
        </w:rPr>
        <w:t xml:space="preserve"> </w:t>
      </w:r>
      <w:r>
        <w:rPr>
          <w:sz w:val="16"/>
        </w:rPr>
        <w:t>asimismo</w:t>
      </w:r>
      <w:r>
        <w:rPr>
          <w:spacing w:val="-12"/>
          <w:sz w:val="16"/>
        </w:rPr>
        <w:t xml:space="preserve"> </w:t>
      </w:r>
      <w:r>
        <w:rPr>
          <w:sz w:val="16"/>
        </w:rPr>
        <w:t>en</w:t>
      </w:r>
      <w:r>
        <w:rPr>
          <w:spacing w:val="-14"/>
          <w:sz w:val="16"/>
        </w:rPr>
        <w:t xml:space="preserve"> </w:t>
      </w:r>
      <w:r>
        <w:rPr>
          <w:sz w:val="16"/>
        </w:rPr>
        <w:t>dedicar</w:t>
      </w:r>
      <w:r>
        <w:rPr>
          <w:spacing w:val="-15"/>
          <w:sz w:val="16"/>
        </w:rPr>
        <w:t xml:space="preserve"> </w:t>
      </w:r>
      <w:r>
        <w:rPr>
          <w:sz w:val="16"/>
        </w:rPr>
        <w:t>sus</w:t>
      </w:r>
      <w:r>
        <w:rPr>
          <w:spacing w:val="-12"/>
          <w:sz w:val="16"/>
        </w:rPr>
        <w:t xml:space="preserve"> </w:t>
      </w:r>
      <w:r>
        <w:rPr>
          <w:sz w:val="16"/>
        </w:rPr>
        <w:t>máximos</w:t>
      </w:r>
      <w:r>
        <w:rPr>
          <w:spacing w:val="-15"/>
          <w:sz w:val="16"/>
        </w:rPr>
        <w:t xml:space="preserve"> </w:t>
      </w:r>
      <w:r>
        <w:rPr>
          <w:sz w:val="16"/>
        </w:rPr>
        <w:t>esfuerzos a la consecución de las siguientes metas básicas: […] g) Salarios justos, oportunidades de empleo y condiciones de trabajo aceptables para todos.</w:t>
      </w:r>
    </w:p>
    <w:p w14:paraId="050C45C8" w14:textId="77777777" w:rsidR="00644DE7" w:rsidRDefault="00000000">
      <w:pPr>
        <w:spacing w:before="119"/>
        <w:ind w:left="101" w:right="115"/>
        <w:jc w:val="both"/>
        <w:rPr>
          <w:sz w:val="16"/>
        </w:rPr>
      </w:pPr>
      <w:bookmarkStart w:id="180" w:name="_bookmark154"/>
      <w:bookmarkEnd w:id="180"/>
      <w:r>
        <w:rPr>
          <w:sz w:val="16"/>
          <w:vertAlign w:val="superscript"/>
        </w:rPr>
        <w:t>127</w:t>
      </w:r>
      <w:r>
        <w:rPr>
          <w:spacing w:val="80"/>
          <w:sz w:val="16"/>
        </w:rPr>
        <w:t xml:space="preserve">  </w:t>
      </w:r>
      <w:r>
        <w:rPr>
          <w:i/>
          <w:sz w:val="16"/>
        </w:rPr>
        <w:t>Cfr.</w:t>
      </w:r>
      <w:r>
        <w:rPr>
          <w:i/>
          <w:spacing w:val="-3"/>
          <w:sz w:val="16"/>
        </w:rPr>
        <w:t xml:space="preserve"> </w:t>
      </w:r>
      <w:r>
        <w:rPr>
          <w:i/>
          <w:sz w:val="16"/>
        </w:rPr>
        <w:t>Interpretación</w:t>
      </w:r>
      <w:r>
        <w:rPr>
          <w:i/>
          <w:spacing w:val="-6"/>
          <w:sz w:val="16"/>
        </w:rPr>
        <w:t xml:space="preserve"> </w:t>
      </w:r>
      <w:r>
        <w:rPr>
          <w:i/>
          <w:sz w:val="16"/>
        </w:rPr>
        <w:t>de</w:t>
      </w:r>
      <w:r>
        <w:rPr>
          <w:i/>
          <w:spacing w:val="-2"/>
          <w:sz w:val="16"/>
        </w:rPr>
        <w:t xml:space="preserve"> </w:t>
      </w:r>
      <w:r>
        <w:rPr>
          <w:i/>
          <w:sz w:val="16"/>
        </w:rPr>
        <w:t>la</w:t>
      </w:r>
      <w:r>
        <w:rPr>
          <w:i/>
          <w:spacing w:val="-6"/>
          <w:sz w:val="16"/>
        </w:rPr>
        <w:t xml:space="preserve"> </w:t>
      </w:r>
      <w:r>
        <w:rPr>
          <w:i/>
          <w:sz w:val="16"/>
        </w:rPr>
        <w:t>Declaración</w:t>
      </w:r>
      <w:r>
        <w:rPr>
          <w:i/>
          <w:spacing w:val="-6"/>
          <w:sz w:val="16"/>
        </w:rPr>
        <w:t xml:space="preserve"> </w:t>
      </w:r>
      <w:r>
        <w:rPr>
          <w:i/>
          <w:sz w:val="16"/>
        </w:rPr>
        <w:t>Americana</w:t>
      </w:r>
      <w:r>
        <w:rPr>
          <w:i/>
          <w:spacing w:val="-6"/>
          <w:sz w:val="16"/>
        </w:rPr>
        <w:t xml:space="preserve"> </w:t>
      </w:r>
      <w:r>
        <w:rPr>
          <w:i/>
          <w:sz w:val="16"/>
        </w:rPr>
        <w:t>de</w:t>
      </w:r>
      <w:r>
        <w:rPr>
          <w:i/>
          <w:spacing w:val="-2"/>
          <w:sz w:val="16"/>
        </w:rPr>
        <w:t xml:space="preserve"> </w:t>
      </w:r>
      <w:r>
        <w:rPr>
          <w:i/>
          <w:sz w:val="16"/>
        </w:rPr>
        <w:t>los</w:t>
      </w:r>
      <w:r>
        <w:rPr>
          <w:i/>
          <w:spacing w:val="-5"/>
          <w:sz w:val="16"/>
        </w:rPr>
        <w:t xml:space="preserve"> </w:t>
      </w:r>
      <w:r>
        <w:rPr>
          <w:i/>
          <w:sz w:val="16"/>
        </w:rPr>
        <w:t>Derechos</w:t>
      </w:r>
      <w:r>
        <w:rPr>
          <w:i/>
          <w:spacing w:val="-5"/>
          <w:sz w:val="16"/>
        </w:rPr>
        <w:t xml:space="preserve"> </w:t>
      </w:r>
      <w:r>
        <w:rPr>
          <w:i/>
          <w:sz w:val="16"/>
        </w:rPr>
        <w:t>y</w:t>
      </w:r>
      <w:r>
        <w:rPr>
          <w:i/>
          <w:spacing w:val="-4"/>
          <w:sz w:val="16"/>
        </w:rPr>
        <w:t xml:space="preserve"> </w:t>
      </w:r>
      <w:r>
        <w:rPr>
          <w:i/>
          <w:sz w:val="16"/>
        </w:rPr>
        <w:t>Deberes</w:t>
      </w:r>
      <w:r>
        <w:rPr>
          <w:i/>
          <w:spacing w:val="-7"/>
          <w:sz w:val="16"/>
        </w:rPr>
        <w:t xml:space="preserve"> </w:t>
      </w:r>
      <w:r>
        <w:rPr>
          <w:i/>
          <w:sz w:val="16"/>
        </w:rPr>
        <w:t>del</w:t>
      </w:r>
      <w:r>
        <w:rPr>
          <w:i/>
          <w:spacing w:val="-3"/>
          <w:sz w:val="16"/>
        </w:rPr>
        <w:t xml:space="preserve"> </w:t>
      </w:r>
      <w:r>
        <w:rPr>
          <w:i/>
          <w:sz w:val="16"/>
        </w:rPr>
        <w:t>Hombre</w:t>
      </w:r>
      <w:r>
        <w:rPr>
          <w:i/>
          <w:spacing w:val="-7"/>
          <w:sz w:val="16"/>
        </w:rPr>
        <w:t xml:space="preserve"> </w:t>
      </w:r>
      <w:r>
        <w:rPr>
          <w:i/>
          <w:sz w:val="16"/>
        </w:rPr>
        <w:t>en</w:t>
      </w:r>
      <w:r>
        <w:rPr>
          <w:i/>
          <w:spacing w:val="-6"/>
          <w:sz w:val="16"/>
        </w:rPr>
        <w:t xml:space="preserve"> </w:t>
      </w:r>
      <w:r>
        <w:rPr>
          <w:i/>
          <w:sz w:val="16"/>
        </w:rPr>
        <w:t>el</w:t>
      </w:r>
      <w:r>
        <w:rPr>
          <w:i/>
          <w:spacing w:val="-3"/>
          <w:sz w:val="16"/>
        </w:rPr>
        <w:t xml:space="preserve"> </w:t>
      </w:r>
      <w:r>
        <w:rPr>
          <w:i/>
          <w:sz w:val="16"/>
        </w:rPr>
        <w:t>marco</w:t>
      </w:r>
      <w:r>
        <w:rPr>
          <w:i/>
          <w:spacing w:val="-7"/>
          <w:sz w:val="16"/>
        </w:rPr>
        <w:t xml:space="preserve"> </w:t>
      </w:r>
      <w:r>
        <w:rPr>
          <w:i/>
          <w:sz w:val="16"/>
        </w:rPr>
        <w:t>del artículo</w:t>
      </w:r>
      <w:r>
        <w:rPr>
          <w:i/>
          <w:spacing w:val="-8"/>
          <w:sz w:val="16"/>
        </w:rPr>
        <w:t xml:space="preserve"> </w:t>
      </w:r>
      <w:r>
        <w:rPr>
          <w:i/>
          <w:sz w:val="16"/>
        </w:rPr>
        <w:t>64</w:t>
      </w:r>
      <w:r>
        <w:rPr>
          <w:i/>
          <w:spacing w:val="-7"/>
          <w:sz w:val="16"/>
        </w:rPr>
        <w:t xml:space="preserve"> </w:t>
      </w:r>
      <w:r>
        <w:rPr>
          <w:i/>
          <w:sz w:val="16"/>
        </w:rPr>
        <w:t>de</w:t>
      </w:r>
      <w:r>
        <w:rPr>
          <w:i/>
          <w:spacing w:val="-8"/>
          <w:sz w:val="16"/>
        </w:rPr>
        <w:t xml:space="preserve"> </w:t>
      </w:r>
      <w:r>
        <w:rPr>
          <w:i/>
          <w:sz w:val="16"/>
        </w:rPr>
        <w:t>la</w:t>
      </w:r>
      <w:r>
        <w:rPr>
          <w:i/>
          <w:spacing w:val="-9"/>
          <w:sz w:val="16"/>
        </w:rPr>
        <w:t xml:space="preserve"> </w:t>
      </w:r>
      <w:r>
        <w:rPr>
          <w:i/>
          <w:sz w:val="16"/>
        </w:rPr>
        <w:t>Convención</w:t>
      </w:r>
      <w:r>
        <w:rPr>
          <w:i/>
          <w:spacing w:val="-9"/>
          <w:sz w:val="16"/>
        </w:rPr>
        <w:t xml:space="preserve"> </w:t>
      </w:r>
      <w:r>
        <w:rPr>
          <w:i/>
          <w:sz w:val="16"/>
        </w:rPr>
        <w:t>Americana</w:t>
      </w:r>
      <w:r>
        <w:rPr>
          <w:i/>
          <w:spacing w:val="-9"/>
          <w:sz w:val="16"/>
        </w:rPr>
        <w:t xml:space="preserve"> </w:t>
      </w:r>
      <w:r>
        <w:rPr>
          <w:i/>
          <w:sz w:val="16"/>
        </w:rPr>
        <w:t>sobre</w:t>
      </w:r>
      <w:r>
        <w:rPr>
          <w:i/>
          <w:spacing w:val="-8"/>
          <w:sz w:val="16"/>
        </w:rPr>
        <w:t xml:space="preserve"> </w:t>
      </w:r>
      <w:r>
        <w:rPr>
          <w:i/>
          <w:sz w:val="16"/>
        </w:rPr>
        <w:t>Derechos</w:t>
      </w:r>
      <w:r>
        <w:rPr>
          <w:i/>
          <w:spacing w:val="-8"/>
          <w:sz w:val="16"/>
        </w:rPr>
        <w:t xml:space="preserve"> </w:t>
      </w:r>
      <w:r>
        <w:rPr>
          <w:i/>
          <w:sz w:val="16"/>
        </w:rPr>
        <w:t>Humanos</w:t>
      </w:r>
      <w:r>
        <w:rPr>
          <w:sz w:val="16"/>
        </w:rPr>
        <w:t>.</w:t>
      </w:r>
      <w:r>
        <w:rPr>
          <w:spacing w:val="-9"/>
          <w:sz w:val="16"/>
        </w:rPr>
        <w:t xml:space="preserve"> </w:t>
      </w:r>
      <w:r>
        <w:rPr>
          <w:sz w:val="16"/>
        </w:rPr>
        <w:t>Opinión</w:t>
      </w:r>
      <w:r>
        <w:rPr>
          <w:spacing w:val="-9"/>
          <w:sz w:val="16"/>
        </w:rPr>
        <w:t xml:space="preserve"> </w:t>
      </w:r>
      <w:r>
        <w:rPr>
          <w:sz w:val="16"/>
        </w:rPr>
        <w:t>Consultiva</w:t>
      </w:r>
      <w:r>
        <w:rPr>
          <w:spacing w:val="-11"/>
          <w:sz w:val="16"/>
        </w:rPr>
        <w:t xml:space="preserve"> </w:t>
      </w:r>
      <w:r>
        <w:rPr>
          <w:sz w:val="16"/>
        </w:rPr>
        <w:t>OC-10/89</w:t>
      </w:r>
      <w:r>
        <w:rPr>
          <w:spacing w:val="-10"/>
          <w:sz w:val="16"/>
        </w:rPr>
        <w:t xml:space="preserve"> </w:t>
      </w:r>
      <w:r>
        <w:rPr>
          <w:sz w:val="16"/>
        </w:rPr>
        <w:t>de</w:t>
      </w:r>
      <w:r>
        <w:rPr>
          <w:spacing w:val="-11"/>
          <w:sz w:val="16"/>
        </w:rPr>
        <w:t xml:space="preserve"> </w:t>
      </w:r>
      <w:r>
        <w:rPr>
          <w:sz w:val="16"/>
        </w:rPr>
        <w:t>14</w:t>
      </w:r>
      <w:r>
        <w:rPr>
          <w:spacing w:val="-10"/>
          <w:sz w:val="16"/>
        </w:rPr>
        <w:t xml:space="preserve"> </w:t>
      </w:r>
      <w:r>
        <w:rPr>
          <w:sz w:val="16"/>
        </w:rPr>
        <w:t>de</w:t>
      </w:r>
      <w:r>
        <w:rPr>
          <w:spacing w:val="-8"/>
          <w:sz w:val="16"/>
        </w:rPr>
        <w:t xml:space="preserve"> </w:t>
      </w:r>
      <w:r>
        <w:rPr>
          <w:sz w:val="16"/>
        </w:rPr>
        <w:t xml:space="preserve">julio de 1989. Serie A No. 10, párr. 43, y </w:t>
      </w:r>
      <w:r>
        <w:rPr>
          <w:i/>
          <w:sz w:val="16"/>
        </w:rPr>
        <w:t xml:space="preserve">Caso Pavez Pavez Vs. Chile, supra, </w:t>
      </w:r>
      <w:r>
        <w:rPr>
          <w:sz w:val="16"/>
        </w:rPr>
        <w:t>párr. 87.</w:t>
      </w:r>
    </w:p>
    <w:p w14:paraId="42DDBCE8" w14:textId="77777777" w:rsidR="00644DE7" w:rsidRDefault="00000000">
      <w:pPr>
        <w:spacing w:before="120"/>
        <w:ind w:left="101" w:right="112"/>
        <w:jc w:val="both"/>
        <w:rPr>
          <w:sz w:val="16"/>
        </w:rPr>
      </w:pPr>
      <w:bookmarkStart w:id="181" w:name="_bookmark155"/>
      <w:bookmarkEnd w:id="181"/>
      <w:r>
        <w:rPr>
          <w:sz w:val="16"/>
          <w:vertAlign w:val="superscript"/>
        </w:rPr>
        <w:t>128</w:t>
      </w:r>
      <w:r>
        <w:rPr>
          <w:spacing w:val="80"/>
          <w:sz w:val="16"/>
        </w:rPr>
        <w:t xml:space="preserve">  </w:t>
      </w:r>
      <w:r>
        <w:rPr>
          <w:sz w:val="16"/>
        </w:rPr>
        <w:t>Por ejemplo: el artículo 6 del Pacto Internacional de Derechos Económicos, Sociales y Culturales, el artículo 23 de la Declaración Universal de Derechos Humanos, los artículos 7 y 8 de la Carta Social de las Américas, los artículos 6 y 7 del Protocolo Adicional a la Convención Americana sobre Derechos Económicos, Sociales y Culturales, el artículo 11 de la Convención sobre la Eliminación de Todas las Formas de Discriminación contra la Mujer, el artículo 32.1 de la Convención sobre los Derechos del Niño, así como el artículo</w:t>
      </w:r>
      <w:r>
        <w:rPr>
          <w:spacing w:val="-4"/>
          <w:sz w:val="16"/>
        </w:rPr>
        <w:t xml:space="preserve"> </w:t>
      </w:r>
      <w:r>
        <w:rPr>
          <w:sz w:val="16"/>
        </w:rPr>
        <w:t>1</w:t>
      </w:r>
      <w:r>
        <w:rPr>
          <w:spacing w:val="-6"/>
          <w:sz w:val="16"/>
        </w:rPr>
        <w:t xml:space="preserve"> </w:t>
      </w:r>
      <w:r>
        <w:rPr>
          <w:sz w:val="16"/>
        </w:rPr>
        <w:t>de</w:t>
      </w:r>
      <w:r>
        <w:rPr>
          <w:spacing w:val="-7"/>
          <w:sz w:val="16"/>
        </w:rPr>
        <w:t xml:space="preserve"> </w:t>
      </w:r>
      <w:r>
        <w:rPr>
          <w:sz w:val="16"/>
        </w:rPr>
        <w:t>la</w:t>
      </w:r>
      <w:r>
        <w:rPr>
          <w:spacing w:val="-6"/>
          <w:sz w:val="16"/>
        </w:rPr>
        <w:t xml:space="preserve"> </w:t>
      </w:r>
      <w:r>
        <w:rPr>
          <w:sz w:val="16"/>
        </w:rPr>
        <w:t>Carta</w:t>
      </w:r>
      <w:r>
        <w:rPr>
          <w:spacing w:val="-8"/>
          <w:sz w:val="16"/>
        </w:rPr>
        <w:t xml:space="preserve"> </w:t>
      </w:r>
      <w:r>
        <w:rPr>
          <w:sz w:val="16"/>
        </w:rPr>
        <w:t>Social</w:t>
      </w:r>
      <w:r>
        <w:rPr>
          <w:spacing w:val="-6"/>
          <w:sz w:val="16"/>
        </w:rPr>
        <w:t xml:space="preserve"> </w:t>
      </w:r>
      <w:r>
        <w:rPr>
          <w:sz w:val="16"/>
        </w:rPr>
        <w:t>Europea</w:t>
      </w:r>
      <w:r>
        <w:rPr>
          <w:spacing w:val="-6"/>
          <w:sz w:val="16"/>
        </w:rPr>
        <w:t xml:space="preserve"> </w:t>
      </w:r>
      <w:r>
        <w:rPr>
          <w:sz w:val="16"/>
        </w:rPr>
        <w:t>y</w:t>
      </w:r>
      <w:r>
        <w:rPr>
          <w:spacing w:val="-6"/>
          <w:sz w:val="16"/>
        </w:rPr>
        <w:t xml:space="preserve"> </w:t>
      </w:r>
      <w:r>
        <w:rPr>
          <w:sz w:val="16"/>
        </w:rPr>
        <w:t>el</w:t>
      </w:r>
      <w:r>
        <w:rPr>
          <w:spacing w:val="-6"/>
          <w:sz w:val="16"/>
        </w:rPr>
        <w:t xml:space="preserve"> </w:t>
      </w:r>
      <w:r>
        <w:rPr>
          <w:sz w:val="16"/>
        </w:rPr>
        <w:t>artículo</w:t>
      </w:r>
      <w:r>
        <w:rPr>
          <w:spacing w:val="-4"/>
          <w:sz w:val="16"/>
        </w:rPr>
        <w:t xml:space="preserve"> </w:t>
      </w:r>
      <w:r>
        <w:rPr>
          <w:sz w:val="16"/>
        </w:rPr>
        <w:t>15</w:t>
      </w:r>
      <w:r>
        <w:rPr>
          <w:spacing w:val="-6"/>
          <w:sz w:val="16"/>
        </w:rPr>
        <w:t xml:space="preserve"> </w:t>
      </w:r>
      <w:r>
        <w:rPr>
          <w:sz w:val="16"/>
        </w:rPr>
        <w:t>de</w:t>
      </w:r>
      <w:r>
        <w:rPr>
          <w:spacing w:val="-5"/>
          <w:sz w:val="16"/>
        </w:rPr>
        <w:t xml:space="preserve"> </w:t>
      </w:r>
      <w:r>
        <w:rPr>
          <w:sz w:val="16"/>
        </w:rPr>
        <w:t>la</w:t>
      </w:r>
      <w:r>
        <w:rPr>
          <w:spacing w:val="-8"/>
          <w:sz w:val="16"/>
        </w:rPr>
        <w:t xml:space="preserve"> </w:t>
      </w:r>
      <w:r>
        <w:rPr>
          <w:sz w:val="16"/>
        </w:rPr>
        <w:t>Carta</w:t>
      </w:r>
      <w:r>
        <w:rPr>
          <w:spacing w:val="-6"/>
          <w:sz w:val="16"/>
        </w:rPr>
        <w:t xml:space="preserve"> </w:t>
      </w:r>
      <w:r>
        <w:rPr>
          <w:sz w:val="16"/>
        </w:rPr>
        <w:t>Africana</w:t>
      </w:r>
      <w:r>
        <w:rPr>
          <w:spacing w:val="-6"/>
          <w:sz w:val="16"/>
        </w:rPr>
        <w:t xml:space="preserve"> </w:t>
      </w:r>
      <w:r>
        <w:rPr>
          <w:sz w:val="16"/>
        </w:rPr>
        <w:t>sobre</w:t>
      </w:r>
      <w:r>
        <w:rPr>
          <w:spacing w:val="-5"/>
          <w:sz w:val="16"/>
        </w:rPr>
        <w:t xml:space="preserve"> </w:t>
      </w:r>
      <w:r>
        <w:rPr>
          <w:sz w:val="16"/>
        </w:rPr>
        <w:t>los</w:t>
      </w:r>
      <w:r>
        <w:rPr>
          <w:spacing w:val="-7"/>
          <w:sz w:val="16"/>
        </w:rPr>
        <w:t xml:space="preserve"> </w:t>
      </w:r>
      <w:r>
        <w:rPr>
          <w:sz w:val="16"/>
        </w:rPr>
        <w:t>Derechos</w:t>
      </w:r>
      <w:r>
        <w:rPr>
          <w:spacing w:val="-5"/>
          <w:sz w:val="16"/>
        </w:rPr>
        <w:t xml:space="preserve"> </w:t>
      </w:r>
      <w:r>
        <w:rPr>
          <w:sz w:val="16"/>
        </w:rPr>
        <w:t>Humanos</w:t>
      </w:r>
      <w:r>
        <w:rPr>
          <w:spacing w:val="-5"/>
          <w:sz w:val="16"/>
        </w:rPr>
        <w:t xml:space="preserve"> </w:t>
      </w:r>
      <w:r>
        <w:rPr>
          <w:sz w:val="16"/>
        </w:rPr>
        <w:t>y</w:t>
      </w:r>
      <w:r>
        <w:rPr>
          <w:spacing w:val="-6"/>
          <w:sz w:val="16"/>
        </w:rPr>
        <w:t xml:space="preserve"> </w:t>
      </w:r>
      <w:r>
        <w:rPr>
          <w:sz w:val="16"/>
        </w:rPr>
        <w:t>de</w:t>
      </w:r>
      <w:r>
        <w:rPr>
          <w:spacing w:val="-7"/>
          <w:sz w:val="16"/>
        </w:rPr>
        <w:t xml:space="preserve"> </w:t>
      </w:r>
      <w:r>
        <w:rPr>
          <w:sz w:val="16"/>
        </w:rPr>
        <w:t xml:space="preserve">los </w:t>
      </w:r>
      <w:r>
        <w:rPr>
          <w:spacing w:val="-2"/>
          <w:sz w:val="16"/>
        </w:rPr>
        <w:t>Pueblos.</w:t>
      </w:r>
    </w:p>
    <w:p w14:paraId="4FA4F369" w14:textId="77777777" w:rsidR="00644DE7" w:rsidRDefault="00000000">
      <w:pPr>
        <w:spacing w:before="122"/>
        <w:ind w:left="101"/>
        <w:jc w:val="both"/>
        <w:rPr>
          <w:sz w:val="16"/>
        </w:rPr>
      </w:pPr>
      <w:bookmarkStart w:id="182" w:name="_bookmark156"/>
      <w:bookmarkEnd w:id="182"/>
      <w:r>
        <w:rPr>
          <w:sz w:val="16"/>
          <w:vertAlign w:val="superscript"/>
        </w:rPr>
        <w:t>129</w:t>
      </w:r>
      <w:r>
        <w:rPr>
          <w:spacing w:val="63"/>
          <w:sz w:val="16"/>
        </w:rPr>
        <w:t xml:space="preserve">   </w:t>
      </w:r>
      <w:r>
        <w:rPr>
          <w:i/>
          <w:sz w:val="16"/>
        </w:rPr>
        <w:t>Cfr.</w:t>
      </w:r>
      <w:r>
        <w:rPr>
          <w:i/>
          <w:spacing w:val="-1"/>
          <w:sz w:val="16"/>
        </w:rPr>
        <w:t xml:space="preserve"> </w:t>
      </w:r>
      <w:r>
        <w:rPr>
          <w:i/>
          <w:sz w:val="16"/>
        </w:rPr>
        <w:t>Caso</w:t>
      </w:r>
      <w:r>
        <w:rPr>
          <w:i/>
          <w:spacing w:val="-3"/>
          <w:sz w:val="16"/>
        </w:rPr>
        <w:t xml:space="preserve"> </w:t>
      </w:r>
      <w:r>
        <w:rPr>
          <w:i/>
          <w:sz w:val="16"/>
        </w:rPr>
        <w:t>Lagos</w:t>
      </w:r>
      <w:r>
        <w:rPr>
          <w:i/>
          <w:spacing w:val="-3"/>
          <w:sz w:val="16"/>
        </w:rPr>
        <w:t xml:space="preserve"> </w:t>
      </w:r>
      <w:r>
        <w:rPr>
          <w:i/>
          <w:sz w:val="16"/>
        </w:rPr>
        <w:t>del</w:t>
      </w:r>
      <w:r>
        <w:rPr>
          <w:i/>
          <w:spacing w:val="-4"/>
          <w:sz w:val="16"/>
        </w:rPr>
        <w:t xml:space="preserve"> </w:t>
      </w:r>
      <w:r>
        <w:rPr>
          <w:i/>
          <w:sz w:val="16"/>
        </w:rPr>
        <w:t>Campo</w:t>
      </w:r>
      <w:r>
        <w:rPr>
          <w:i/>
          <w:spacing w:val="-2"/>
          <w:sz w:val="16"/>
        </w:rPr>
        <w:t xml:space="preserve"> </w:t>
      </w:r>
      <w:r>
        <w:rPr>
          <w:i/>
          <w:sz w:val="16"/>
        </w:rPr>
        <w:t>Vs.</w:t>
      </w:r>
      <w:r>
        <w:rPr>
          <w:i/>
          <w:spacing w:val="-2"/>
          <w:sz w:val="16"/>
        </w:rPr>
        <w:t xml:space="preserve"> </w:t>
      </w:r>
      <w:r>
        <w:rPr>
          <w:i/>
          <w:sz w:val="16"/>
        </w:rPr>
        <w:t>Perú,</w:t>
      </w:r>
      <w:r>
        <w:rPr>
          <w:i/>
          <w:spacing w:val="-2"/>
          <w:sz w:val="16"/>
        </w:rPr>
        <w:t xml:space="preserve"> </w:t>
      </w:r>
      <w:r>
        <w:rPr>
          <w:i/>
          <w:sz w:val="16"/>
        </w:rPr>
        <w:t>supra,</w:t>
      </w:r>
      <w:r>
        <w:rPr>
          <w:i/>
          <w:spacing w:val="-4"/>
          <w:sz w:val="16"/>
        </w:rPr>
        <w:t xml:space="preserve"> </w:t>
      </w:r>
      <w:r>
        <w:rPr>
          <w:sz w:val="16"/>
        </w:rPr>
        <w:t>párr.</w:t>
      </w:r>
      <w:r>
        <w:rPr>
          <w:spacing w:val="-4"/>
          <w:sz w:val="16"/>
        </w:rPr>
        <w:t xml:space="preserve"> </w:t>
      </w:r>
      <w:r>
        <w:rPr>
          <w:sz w:val="16"/>
        </w:rPr>
        <w:t>145,</w:t>
      </w:r>
      <w:r>
        <w:rPr>
          <w:spacing w:val="-4"/>
          <w:sz w:val="16"/>
        </w:rPr>
        <w:t xml:space="preserve"> </w:t>
      </w:r>
      <w:r>
        <w:rPr>
          <w:sz w:val="16"/>
        </w:rPr>
        <w:t>y</w:t>
      </w:r>
      <w:r>
        <w:rPr>
          <w:spacing w:val="-3"/>
          <w:sz w:val="16"/>
        </w:rPr>
        <w:t xml:space="preserve"> </w:t>
      </w:r>
      <w:r>
        <w:rPr>
          <w:i/>
          <w:sz w:val="16"/>
        </w:rPr>
        <w:t>Caso Pavez</w:t>
      </w:r>
      <w:r>
        <w:rPr>
          <w:i/>
          <w:spacing w:val="-4"/>
          <w:sz w:val="16"/>
        </w:rPr>
        <w:t xml:space="preserve"> </w:t>
      </w:r>
      <w:r>
        <w:rPr>
          <w:i/>
          <w:sz w:val="16"/>
        </w:rPr>
        <w:t>Pavez</w:t>
      </w:r>
      <w:r>
        <w:rPr>
          <w:i/>
          <w:spacing w:val="-4"/>
          <w:sz w:val="16"/>
        </w:rPr>
        <w:t xml:space="preserve"> </w:t>
      </w:r>
      <w:r>
        <w:rPr>
          <w:i/>
          <w:sz w:val="16"/>
        </w:rPr>
        <w:t>Vs.</w:t>
      </w:r>
      <w:r>
        <w:rPr>
          <w:i/>
          <w:spacing w:val="-4"/>
          <w:sz w:val="16"/>
        </w:rPr>
        <w:t xml:space="preserve"> </w:t>
      </w:r>
      <w:r>
        <w:rPr>
          <w:i/>
          <w:sz w:val="16"/>
        </w:rPr>
        <w:t>Chile,</w:t>
      </w:r>
      <w:r>
        <w:rPr>
          <w:i/>
          <w:spacing w:val="-1"/>
          <w:sz w:val="16"/>
        </w:rPr>
        <w:t xml:space="preserve"> </w:t>
      </w:r>
      <w:r>
        <w:rPr>
          <w:i/>
          <w:sz w:val="16"/>
        </w:rPr>
        <w:t>supra,</w:t>
      </w:r>
      <w:r>
        <w:rPr>
          <w:i/>
          <w:spacing w:val="-2"/>
          <w:sz w:val="16"/>
        </w:rPr>
        <w:t xml:space="preserve"> </w:t>
      </w:r>
      <w:r>
        <w:rPr>
          <w:sz w:val="16"/>
        </w:rPr>
        <w:t>párr.</w:t>
      </w:r>
      <w:r>
        <w:rPr>
          <w:spacing w:val="-4"/>
          <w:sz w:val="16"/>
        </w:rPr>
        <w:t xml:space="preserve"> </w:t>
      </w:r>
      <w:r>
        <w:rPr>
          <w:spacing w:val="-5"/>
          <w:sz w:val="16"/>
        </w:rPr>
        <w:t>87.</w:t>
      </w:r>
    </w:p>
    <w:p w14:paraId="061AE8E7" w14:textId="77777777" w:rsidR="00644DE7" w:rsidRDefault="00644DE7">
      <w:pPr>
        <w:jc w:val="both"/>
        <w:rPr>
          <w:sz w:val="16"/>
        </w:rPr>
        <w:sectPr w:rsidR="00644DE7">
          <w:pgSz w:w="12240" w:h="15840"/>
          <w:pgMar w:top="1340" w:right="1580" w:bottom="1180" w:left="1600" w:header="0" w:footer="994" w:gutter="0"/>
          <w:cols w:space="720"/>
        </w:sectPr>
      </w:pPr>
    </w:p>
    <w:p w14:paraId="51658CA8" w14:textId="77777777" w:rsidR="00644DE7" w:rsidRDefault="00000000">
      <w:pPr>
        <w:pStyle w:val="Textoindependiente"/>
        <w:spacing w:before="76"/>
        <w:ind w:left="101" w:right="116"/>
        <w:jc w:val="both"/>
      </w:pPr>
      <w:r>
        <w:lastRenderedPageBreak/>
        <w:t xml:space="preserve">trabajador pueda recurrir tal decisión ante las autoridades internas, quienes deberán </w:t>
      </w:r>
      <w:r>
        <w:rPr>
          <w:w w:val="95"/>
        </w:rPr>
        <w:t>verificar</w:t>
      </w:r>
      <w:r>
        <w:rPr>
          <w:spacing w:val="-12"/>
          <w:w w:val="95"/>
        </w:rPr>
        <w:t xml:space="preserve"> </w:t>
      </w:r>
      <w:r>
        <w:rPr>
          <w:w w:val="95"/>
        </w:rPr>
        <w:t>que</w:t>
      </w:r>
      <w:r>
        <w:rPr>
          <w:spacing w:val="-12"/>
          <w:w w:val="95"/>
        </w:rPr>
        <w:t xml:space="preserve"> </w:t>
      </w:r>
      <w:r>
        <w:rPr>
          <w:w w:val="95"/>
        </w:rPr>
        <w:t>las</w:t>
      </w:r>
      <w:r>
        <w:rPr>
          <w:spacing w:val="-6"/>
          <w:w w:val="95"/>
        </w:rPr>
        <w:t xml:space="preserve"> </w:t>
      </w:r>
      <w:r>
        <w:rPr>
          <w:w w:val="95"/>
        </w:rPr>
        <w:t>causales</w:t>
      </w:r>
      <w:r>
        <w:rPr>
          <w:spacing w:val="-6"/>
          <w:w w:val="95"/>
        </w:rPr>
        <w:t xml:space="preserve"> </w:t>
      </w:r>
      <w:r>
        <w:rPr>
          <w:w w:val="95"/>
        </w:rPr>
        <w:t>imputadas</w:t>
      </w:r>
      <w:r>
        <w:rPr>
          <w:spacing w:val="-8"/>
          <w:w w:val="95"/>
        </w:rPr>
        <w:t xml:space="preserve"> </w:t>
      </w:r>
      <w:r>
        <w:rPr>
          <w:w w:val="95"/>
        </w:rPr>
        <w:t>no</w:t>
      </w:r>
      <w:r>
        <w:rPr>
          <w:spacing w:val="-6"/>
          <w:w w:val="95"/>
        </w:rPr>
        <w:t xml:space="preserve"> </w:t>
      </w:r>
      <w:r>
        <w:rPr>
          <w:w w:val="95"/>
        </w:rPr>
        <w:t>sean</w:t>
      </w:r>
      <w:r>
        <w:rPr>
          <w:spacing w:val="-7"/>
          <w:w w:val="95"/>
        </w:rPr>
        <w:t xml:space="preserve"> </w:t>
      </w:r>
      <w:r>
        <w:rPr>
          <w:w w:val="95"/>
        </w:rPr>
        <w:t>arbitrarias</w:t>
      </w:r>
      <w:r>
        <w:rPr>
          <w:spacing w:val="-8"/>
          <w:w w:val="95"/>
        </w:rPr>
        <w:t xml:space="preserve"> </w:t>
      </w:r>
      <w:r>
        <w:rPr>
          <w:w w:val="95"/>
        </w:rPr>
        <w:t>o</w:t>
      </w:r>
      <w:r>
        <w:rPr>
          <w:spacing w:val="-6"/>
          <w:w w:val="95"/>
        </w:rPr>
        <w:t xml:space="preserve"> </w:t>
      </w:r>
      <w:r>
        <w:rPr>
          <w:w w:val="95"/>
        </w:rPr>
        <w:t>contrarias</w:t>
      </w:r>
      <w:r>
        <w:rPr>
          <w:spacing w:val="-8"/>
          <w:w w:val="95"/>
        </w:rPr>
        <w:t xml:space="preserve"> </w:t>
      </w:r>
      <w:r>
        <w:rPr>
          <w:w w:val="95"/>
        </w:rPr>
        <w:t>a</w:t>
      </w:r>
      <w:r>
        <w:rPr>
          <w:spacing w:val="-7"/>
          <w:w w:val="95"/>
        </w:rPr>
        <w:t xml:space="preserve"> </w:t>
      </w:r>
      <w:r>
        <w:rPr>
          <w:w w:val="95"/>
        </w:rPr>
        <w:t>derecho</w:t>
      </w:r>
      <w:hyperlink w:anchor="_bookmark158" w:history="1">
        <w:r>
          <w:rPr>
            <w:w w:val="95"/>
            <w:position w:val="7"/>
            <w:sz w:val="13"/>
          </w:rPr>
          <w:t>130</w:t>
        </w:r>
      </w:hyperlink>
      <w:r>
        <w:rPr>
          <w:w w:val="95"/>
        </w:rPr>
        <w:t>.</w:t>
      </w:r>
      <w:r>
        <w:rPr>
          <w:spacing w:val="-8"/>
          <w:w w:val="95"/>
        </w:rPr>
        <w:t xml:space="preserve"> </w:t>
      </w:r>
      <w:r>
        <w:rPr>
          <w:w w:val="95"/>
        </w:rPr>
        <w:t xml:space="preserve">Asimismo, </w:t>
      </w:r>
      <w:r>
        <w:t xml:space="preserve">la Corte ha indicado en el </w:t>
      </w:r>
      <w:r>
        <w:rPr>
          <w:i/>
        </w:rPr>
        <w:t xml:space="preserve">Caso San Miguel Sosa y otras Vs. Venezuela </w:t>
      </w:r>
      <w:r>
        <w:t xml:space="preserve">que el Estado </w:t>
      </w:r>
      <w:r>
        <w:rPr>
          <w:spacing w:val="-2"/>
        </w:rPr>
        <w:t>incumple</w:t>
      </w:r>
      <w:r>
        <w:rPr>
          <w:spacing w:val="-14"/>
        </w:rPr>
        <w:t xml:space="preserve"> </w:t>
      </w:r>
      <w:r>
        <w:rPr>
          <w:spacing w:val="-2"/>
        </w:rPr>
        <w:t>con</w:t>
      </w:r>
      <w:r>
        <w:rPr>
          <w:spacing w:val="-12"/>
        </w:rPr>
        <w:t xml:space="preserve"> </w:t>
      </w:r>
      <w:r>
        <w:rPr>
          <w:spacing w:val="-2"/>
        </w:rPr>
        <w:t>su</w:t>
      </w:r>
      <w:r>
        <w:rPr>
          <w:spacing w:val="-12"/>
        </w:rPr>
        <w:t xml:space="preserve"> </w:t>
      </w:r>
      <w:r>
        <w:rPr>
          <w:spacing w:val="-2"/>
        </w:rPr>
        <w:t>obligación</w:t>
      </w:r>
      <w:r>
        <w:rPr>
          <w:spacing w:val="-12"/>
        </w:rPr>
        <w:t xml:space="preserve"> </w:t>
      </w:r>
      <w:r>
        <w:rPr>
          <w:spacing w:val="-2"/>
        </w:rPr>
        <w:t>de</w:t>
      </w:r>
      <w:r>
        <w:rPr>
          <w:spacing w:val="-16"/>
        </w:rPr>
        <w:t xml:space="preserve"> </w:t>
      </w:r>
      <w:r>
        <w:rPr>
          <w:spacing w:val="-2"/>
        </w:rPr>
        <w:t>garantizar</w:t>
      </w:r>
      <w:r>
        <w:rPr>
          <w:spacing w:val="-14"/>
        </w:rPr>
        <w:t xml:space="preserve"> </w:t>
      </w:r>
      <w:r>
        <w:rPr>
          <w:spacing w:val="-2"/>
        </w:rPr>
        <w:t>el</w:t>
      </w:r>
      <w:r>
        <w:rPr>
          <w:spacing w:val="-12"/>
        </w:rPr>
        <w:t xml:space="preserve"> </w:t>
      </w:r>
      <w:r>
        <w:rPr>
          <w:spacing w:val="-2"/>
        </w:rPr>
        <w:t>derecho</w:t>
      </w:r>
      <w:r>
        <w:rPr>
          <w:spacing w:val="-13"/>
        </w:rPr>
        <w:t xml:space="preserve"> </w:t>
      </w:r>
      <w:r>
        <w:rPr>
          <w:spacing w:val="-2"/>
        </w:rPr>
        <w:t>al</w:t>
      </w:r>
      <w:r>
        <w:rPr>
          <w:spacing w:val="-15"/>
        </w:rPr>
        <w:t xml:space="preserve"> </w:t>
      </w:r>
      <w:r>
        <w:rPr>
          <w:spacing w:val="-2"/>
        </w:rPr>
        <w:t>trabajo</w:t>
      </w:r>
      <w:r>
        <w:rPr>
          <w:spacing w:val="-13"/>
        </w:rPr>
        <w:t xml:space="preserve"> </w:t>
      </w:r>
      <w:r>
        <w:rPr>
          <w:spacing w:val="-2"/>
        </w:rPr>
        <w:t>y,</w:t>
      </w:r>
      <w:r>
        <w:rPr>
          <w:spacing w:val="-13"/>
        </w:rPr>
        <w:t xml:space="preserve"> </w:t>
      </w:r>
      <w:r>
        <w:rPr>
          <w:spacing w:val="-2"/>
        </w:rPr>
        <w:t>por</w:t>
      </w:r>
      <w:r>
        <w:rPr>
          <w:spacing w:val="-12"/>
        </w:rPr>
        <w:t xml:space="preserve"> </w:t>
      </w:r>
      <w:r>
        <w:rPr>
          <w:spacing w:val="-2"/>
        </w:rPr>
        <w:t>ende,</w:t>
      </w:r>
      <w:r>
        <w:rPr>
          <w:spacing w:val="-15"/>
        </w:rPr>
        <w:t xml:space="preserve"> </w:t>
      </w:r>
      <w:r>
        <w:rPr>
          <w:spacing w:val="-2"/>
        </w:rPr>
        <w:t>a</w:t>
      </w:r>
      <w:r>
        <w:rPr>
          <w:spacing w:val="-12"/>
        </w:rPr>
        <w:t xml:space="preserve"> </w:t>
      </w:r>
      <w:r>
        <w:rPr>
          <w:spacing w:val="-2"/>
        </w:rPr>
        <w:t>la</w:t>
      </w:r>
      <w:r>
        <w:rPr>
          <w:spacing w:val="-11"/>
        </w:rPr>
        <w:t xml:space="preserve"> </w:t>
      </w:r>
      <w:r>
        <w:rPr>
          <w:spacing w:val="-2"/>
        </w:rPr>
        <w:t xml:space="preserve">estabilidad </w:t>
      </w:r>
      <w:r>
        <w:t>laboral,</w:t>
      </w:r>
      <w:r>
        <w:rPr>
          <w:spacing w:val="-14"/>
        </w:rPr>
        <w:t xml:space="preserve"> </w:t>
      </w:r>
      <w:r>
        <w:t>cuando</w:t>
      </w:r>
      <w:r>
        <w:rPr>
          <w:spacing w:val="-16"/>
        </w:rPr>
        <w:t xml:space="preserve"> </w:t>
      </w:r>
      <w:r>
        <w:t>no</w:t>
      </w:r>
      <w:r>
        <w:rPr>
          <w:spacing w:val="-14"/>
        </w:rPr>
        <w:t xml:space="preserve"> </w:t>
      </w:r>
      <w:r>
        <w:t>protege</w:t>
      </w:r>
      <w:r>
        <w:rPr>
          <w:spacing w:val="-14"/>
        </w:rPr>
        <w:t xml:space="preserve"> </w:t>
      </w:r>
      <w:r>
        <w:t>a</w:t>
      </w:r>
      <w:r>
        <w:rPr>
          <w:spacing w:val="-14"/>
        </w:rPr>
        <w:t xml:space="preserve"> </w:t>
      </w:r>
      <w:r>
        <w:t>sus</w:t>
      </w:r>
      <w:r>
        <w:rPr>
          <w:spacing w:val="-14"/>
        </w:rPr>
        <w:t xml:space="preserve"> </w:t>
      </w:r>
      <w:r>
        <w:t>funcionarios</w:t>
      </w:r>
      <w:r>
        <w:rPr>
          <w:spacing w:val="-12"/>
        </w:rPr>
        <w:t xml:space="preserve"> </w:t>
      </w:r>
      <w:r>
        <w:t>estatales</w:t>
      </w:r>
      <w:r>
        <w:rPr>
          <w:spacing w:val="-14"/>
        </w:rPr>
        <w:t xml:space="preserve"> </w:t>
      </w:r>
      <w:r>
        <w:t>de</w:t>
      </w:r>
      <w:r>
        <w:rPr>
          <w:spacing w:val="-14"/>
        </w:rPr>
        <w:t xml:space="preserve"> </w:t>
      </w:r>
      <w:r>
        <w:t>separaciones</w:t>
      </w:r>
      <w:r>
        <w:rPr>
          <w:spacing w:val="-14"/>
        </w:rPr>
        <w:t xml:space="preserve"> </w:t>
      </w:r>
      <w:r>
        <w:t>arbitrarias</w:t>
      </w:r>
      <w:r>
        <w:rPr>
          <w:spacing w:val="-14"/>
        </w:rPr>
        <w:t xml:space="preserve"> </w:t>
      </w:r>
      <w:r>
        <w:t>de</w:t>
      </w:r>
      <w:r>
        <w:rPr>
          <w:spacing w:val="-14"/>
        </w:rPr>
        <w:t xml:space="preserve"> </w:t>
      </w:r>
      <w:r>
        <w:t xml:space="preserve">su </w:t>
      </w:r>
      <w:r>
        <w:rPr>
          <w:spacing w:val="-2"/>
        </w:rPr>
        <w:t>empleo</w:t>
      </w:r>
      <w:hyperlink w:anchor="_bookmark159" w:history="1">
        <w:r>
          <w:rPr>
            <w:spacing w:val="-2"/>
            <w:position w:val="7"/>
            <w:sz w:val="13"/>
          </w:rPr>
          <w:t>131</w:t>
        </w:r>
      </w:hyperlink>
      <w:r>
        <w:rPr>
          <w:spacing w:val="-2"/>
        </w:rPr>
        <w:t>.</w:t>
      </w:r>
    </w:p>
    <w:p w14:paraId="3FD1DF59" w14:textId="77777777" w:rsidR="00644DE7" w:rsidRDefault="00644DE7">
      <w:pPr>
        <w:pStyle w:val="Textoindependiente"/>
        <w:spacing w:before="10"/>
        <w:rPr>
          <w:sz w:val="19"/>
        </w:rPr>
      </w:pPr>
    </w:p>
    <w:p w14:paraId="71723CC2" w14:textId="77777777" w:rsidR="00644DE7" w:rsidRDefault="00000000">
      <w:pPr>
        <w:pStyle w:val="Prrafodelista"/>
        <w:numPr>
          <w:ilvl w:val="0"/>
          <w:numId w:val="16"/>
        </w:numPr>
        <w:tabs>
          <w:tab w:val="left" w:pos="668"/>
        </w:tabs>
        <w:ind w:right="113" w:hanging="1"/>
        <w:jc w:val="both"/>
        <w:rPr>
          <w:sz w:val="20"/>
        </w:rPr>
      </w:pPr>
      <w:r>
        <w:rPr>
          <w:spacing w:val="-2"/>
          <w:sz w:val="20"/>
        </w:rPr>
        <w:t>Como</w:t>
      </w:r>
      <w:r>
        <w:rPr>
          <w:spacing w:val="-11"/>
          <w:sz w:val="20"/>
        </w:rPr>
        <w:t xml:space="preserve"> </w:t>
      </w:r>
      <w:r>
        <w:rPr>
          <w:spacing w:val="-2"/>
          <w:sz w:val="20"/>
        </w:rPr>
        <w:t>ha</w:t>
      </w:r>
      <w:r>
        <w:rPr>
          <w:spacing w:val="-8"/>
          <w:sz w:val="20"/>
        </w:rPr>
        <w:t xml:space="preserve"> </w:t>
      </w:r>
      <w:r>
        <w:rPr>
          <w:spacing w:val="-2"/>
          <w:sz w:val="20"/>
        </w:rPr>
        <w:t>sido</w:t>
      </w:r>
      <w:r>
        <w:rPr>
          <w:spacing w:val="-9"/>
          <w:sz w:val="20"/>
        </w:rPr>
        <w:t xml:space="preserve"> </w:t>
      </w:r>
      <w:r>
        <w:rPr>
          <w:spacing w:val="-2"/>
          <w:sz w:val="20"/>
        </w:rPr>
        <w:t>referido</w:t>
      </w:r>
      <w:r>
        <w:rPr>
          <w:spacing w:val="-9"/>
          <w:sz w:val="20"/>
        </w:rPr>
        <w:t xml:space="preserve"> </w:t>
      </w:r>
      <w:r>
        <w:rPr>
          <w:spacing w:val="-2"/>
          <w:sz w:val="20"/>
        </w:rPr>
        <w:t>en</w:t>
      </w:r>
      <w:r>
        <w:rPr>
          <w:spacing w:val="-9"/>
          <w:sz w:val="20"/>
        </w:rPr>
        <w:t xml:space="preserve"> </w:t>
      </w:r>
      <w:r>
        <w:rPr>
          <w:spacing w:val="-2"/>
          <w:sz w:val="20"/>
        </w:rPr>
        <w:t>esta</w:t>
      </w:r>
      <w:r>
        <w:rPr>
          <w:spacing w:val="-8"/>
          <w:sz w:val="20"/>
        </w:rPr>
        <w:t xml:space="preserve"> </w:t>
      </w:r>
      <w:r>
        <w:rPr>
          <w:spacing w:val="-2"/>
          <w:sz w:val="20"/>
        </w:rPr>
        <w:t>Sentencia,</w:t>
      </w:r>
      <w:r>
        <w:rPr>
          <w:spacing w:val="-11"/>
          <w:sz w:val="20"/>
        </w:rPr>
        <w:t xml:space="preserve"> </w:t>
      </w:r>
      <w:r>
        <w:rPr>
          <w:spacing w:val="-2"/>
          <w:sz w:val="20"/>
        </w:rPr>
        <w:t>las</w:t>
      </w:r>
      <w:r>
        <w:rPr>
          <w:spacing w:val="-11"/>
          <w:sz w:val="20"/>
        </w:rPr>
        <w:t xml:space="preserve"> </w:t>
      </w:r>
      <w:r>
        <w:rPr>
          <w:spacing w:val="-2"/>
          <w:sz w:val="20"/>
        </w:rPr>
        <w:t>y</w:t>
      </w:r>
      <w:r>
        <w:rPr>
          <w:spacing w:val="-8"/>
          <w:sz w:val="20"/>
        </w:rPr>
        <w:t xml:space="preserve"> </w:t>
      </w:r>
      <w:r>
        <w:rPr>
          <w:spacing w:val="-2"/>
          <w:sz w:val="20"/>
        </w:rPr>
        <w:t>los</w:t>
      </w:r>
      <w:r>
        <w:rPr>
          <w:spacing w:val="-11"/>
          <w:sz w:val="20"/>
        </w:rPr>
        <w:t xml:space="preserve"> </w:t>
      </w:r>
      <w:r>
        <w:rPr>
          <w:spacing w:val="-2"/>
          <w:sz w:val="20"/>
        </w:rPr>
        <w:t>fiscales,</w:t>
      </w:r>
      <w:r>
        <w:rPr>
          <w:spacing w:val="-8"/>
          <w:sz w:val="20"/>
        </w:rPr>
        <w:t xml:space="preserve"> </w:t>
      </w:r>
      <w:r>
        <w:rPr>
          <w:spacing w:val="-2"/>
          <w:sz w:val="20"/>
        </w:rPr>
        <w:t>al</w:t>
      </w:r>
      <w:r>
        <w:rPr>
          <w:spacing w:val="-10"/>
          <w:sz w:val="20"/>
        </w:rPr>
        <w:t xml:space="preserve"> </w:t>
      </w:r>
      <w:r>
        <w:rPr>
          <w:spacing w:val="-2"/>
          <w:sz w:val="20"/>
        </w:rPr>
        <w:t>desempeñar</w:t>
      </w:r>
      <w:r>
        <w:rPr>
          <w:spacing w:val="-9"/>
          <w:sz w:val="20"/>
        </w:rPr>
        <w:t xml:space="preserve"> </w:t>
      </w:r>
      <w:r>
        <w:rPr>
          <w:spacing w:val="-2"/>
          <w:sz w:val="20"/>
        </w:rPr>
        <w:t xml:space="preserve">funciones </w:t>
      </w:r>
      <w:r>
        <w:rPr>
          <w:spacing w:val="-4"/>
          <w:sz w:val="20"/>
        </w:rPr>
        <w:t>de</w:t>
      </w:r>
      <w:r>
        <w:rPr>
          <w:spacing w:val="-5"/>
          <w:sz w:val="20"/>
        </w:rPr>
        <w:t xml:space="preserve"> </w:t>
      </w:r>
      <w:r>
        <w:rPr>
          <w:spacing w:val="-4"/>
          <w:sz w:val="20"/>
        </w:rPr>
        <w:t>operadoras</w:t>
      </w:r>
      <w:r>
        <w:rPr>
          <w:spacing w:val="-5"/>
          <w:sz w:val="20"/>
        </w:rPr>
        <w:t xml:space="preserve"> </w:t>
      </w:r>
      <w:r>
        <w:rPr>
          <w:spacing w:val="-4"/>
          <w:sz w:val="20"/>
        </w:rPr>
        <w:t>y operadores</w:t>
      </w:r>
      <w:r>
        <w:rPr>
          <w:spacing w:val="-7"/>
          <w:sz w:val="20"/>
        </w:rPr>
        <w:t xml:space="preserve"> </w:t>
      </w:r>
      <w:r>
        <w:rPr>
          <w:spacing w:val="-4"/>
          <w:sz w:val="20"/>
        </w:rPr>
        <w:t>de</w:t>
      </w:r>
      <w:r>
        <w:rPr>
          <w:spacing w:val="-7"/>
          <w:sz w:val="20"/>
        </w:rPr>
        <w:t xml:space="preserve"> </w:t>
      </w:r>
      <w:r>
        <w:rPr>
          <w:spacing w:val="-4"/>
          <w:sz w:val="20"/>
        </w:rPr>
        <w:t>justicia, requieren</w:t>
      </w:r>
      <w:r>
        <w:rPr>
          <w:spacing w:val="-5"/>
          <w:sz w:val="20"/>
        </w:rPr>
        <w:t xml:space="preserve"> </w:t>
      </w:r>
      <w:r>
        <w:rPr>
          <w:spacing w:val="-4"/>
          <w:sz w:val="20"/>
        </w:rPr>
        <w:t>gozar</w:t>
      </w:r>
      <w:r>
        <w:rPr>
          <w:spacing w:val="-7"/>
          <w:sz w:val="20"/>
        </w:rPr>
        <w:t xml:space="preserve"> </w:t>
      </w:r>
      <w:r>
        <w:rPr>
          <w:spacing w:val="-4"/>
          <w:sz w:val="20"/>
        </w:rPr>
        <w:t>de</w:t>
      </w:r>
      <w:r>
        <w:rPr>
          <w:spacing w:val="-8"/>
          <w:sz w:val="20"/>
        </w:rPr>
        <w:t xml:space="preserve"> </w:t>
      </w:r>
      <w:r>
        <w:rPr>
          <w:spacing w:val="-4"/>
          <w:sz w:val="20"/>
        </w:rPr>
        <w:t>garantías</w:t>
      </w:r>
      <w:r>
        <w:rPr>
          <w:spacing w:val="-7"/>
          <w:sz w:val="20"/>
        </w:rPr>
        <w:t xml:space="preserve"> </w:t>
      </w:r>
      <w:r>
        <w:rPr>
          <w:spacing w:val="-4"/>
          <w:sz w:val="20"/>
        </w:rPr>
        <w:t>de</w:t>
      </w:r>
      <w:r>
        <w:rPr>
          <w:spacing w:val="-5"/>
          <w:sz w:val="20"/>
        </w:rPr>
        <w:t xml:space="preserve"> </w:t>
      </w:r>
      <w:r>
        <w:rPr>
          <w:spacing w:val="-4"/>
          <w:sz w:val="20"/>
        </w:rPr>
        <w:t>estabilidad</w:t>
      </w:r>
      <w:r>
        <w:rPr>
          <w:spacing w:val="-6"/>
          <w:sz w:val="20"/>
        </w:rPr>
        <w:t xml:space="preserve"> </w:t>
      </w:r>
      <w:r>
        <w:rPr>
          <w:spacing w:val="-4"/>
          <w:sz w:val="20"/>
        </w:rPr>
        <w:t xml:space="preserve">laboral </w:t>
      </w:r>
      <w:r>
        <w:rPr>
          <w:sz w:val="20"/>
        </w:rPr>
        <w:t>como condición elemental de su independencia para el debido cumplimiento de sus funciones</w:t>
      </w:r>
      <w:r>
        <w:rPr>
          <w:spacing w:val="-16"/>
          <w:sz w:val="20"/>
        </w:rPr>
        <w:t xml:space="preserve"> </w:t>
      </w:r>
      <w:r>
        <w:rPr>
          <w:sz w:val="20"/>
        </w:rPr>
        <w:t>(</w:t>
      </w:r>
      <w:r>
        <w:rPr>
          <w:i/>
          <w:sz w:val="20"/>
        </w:rPr>
        <w:t>supra</w:t>
      </w:r>
      <w:r>
        <w:rPr>
          <w:i/>
          <w:spacing w:val="-15"/>
          <w:sz w:val="20"/>
        </w:rPr>
        <w:t xml:space="preserve"> </w:t>
      </w:r>
      <w:r>
        <w:rPr>
          <w:sz w:val="20"/>
        </w:rPr>
        <w:t>párr.</w:t>
      </w:r>
      <w:r>
        <w:rPr>
          <w:spacing w:val="-17"/>
          <w:sz w:val="20"/>
        </w:rPr>
        <w:t xml:space="preserve"> </w:t>
      </w:r>
      <w:r>
        <w:rPr>
          <w:sz w:val="20"/>
        </w:rPr>
        <w:t>58).</w:t>
      </w:r>
      <w:r>
        <w:rPr>
          <w:spacing w:val="-17"/>
          <w:sz w:val="20"/>
        </w:rPr>
        <w:t xml:space="preserve"> </w:t>
      </w:r>
      <w:r>
        <w:rPr>
          <w:sz w:val="20"/>
        </w:rPr>
        <w:t>En</w:t>
      </w:r>
      <w:r>
        <w:rPr>
          <w:spacing w:val="-14"/>
          <w:sz w:val="20"/>
        </w:rPr>
        <w:t xml:space="preserve"> </w:t>
      </w:r>
      <w:r>
        <w:rPr>
          <w:sz w:val="20"/>
        </w:rPr>
        <w:t>el</w:t>
      </w:r>
      <w:r>
        <w:rPr>
          <w:spacing w:val="-15"/>
          <w:sz w:val="20"/>
        </w:rPr>
        <w:t xml:space="preserve"> </w:t>
      </w:r>
      <w:r>
        <w:rPr>
          <w:sz w:val="20"/>
        </w:rPr>
        <w:t>presente</w:t>
      </w:r>
      <w:r>
        <w:rPr>
          <w:spacing w:val="-14"/>
          <w:sz w:val="20"/>
        </w:rPr>
        <w:t xml:space="preserve"> </w:t>
      </w:r>
      <w:r>
        <w:rPr>
          <w:sz w:val="20"/>
        </w:rPr>
        <w:t>caso,</w:t>
      </w:r>
      <w:r>
        <w:rPr>
          <w:spacing w:val="-13"/>
          <w:sz w:val="20"/>
        </w:rPr>
        <w:t xml:space="preserve"> </w:t>
      </w:r>
      <w:r>
        <w:rPr>
          <w:sz w:val="20"/>
        </w:rPr>
        <w:t>la</w:t>
      </w:r>
      <w:r>
        <w:rPr>
          <w:spacing w:val="-16"/>
          <w:sz w:val="20"/>
        </w:rPr>
        <w:t xml:space="preserve"> </w:t>
      </w:r>
      <w:r>
        <w:rPr>
          <w:sz w:val="20"/>
        </w:rPr>
        <w:t>Corte</w:t>
      </w:r>
      <w:r>
        <w:rPr>
          <w:spacing w:val="-16"/>
          <w:sz w:val="20"/>
        </w:rPr>
        <w:t xml:space="preserve"> </w:t>
      </w:r>
      <w:r>
        <w:rPr>
          <w:sz w:val="20"/>
        </w:rPr>
        <w:t>concluyó</w:t>
      </w:r>
      <w:r>
        <w:rPr>
          <w:spacing w:val="-16"/>
          <w:sz w:val="20"/>
        </w:rPr>
        <w:t xml:space="preserve"> </w:t>
      </w:r>
      <w:r>
        <w:rPr>
          <w:sz w:val="20"/>
        </w:rPr>
        <w:t>que</w:t>
      </w:r>
      <w:r>
        <w:rPr>
          <w:spacing w:val="-18"/>
          <w:sz w:val="20"/>
        </w:rPr>
        <w:t xml:space="preserve"> </w:t>
      </w:r>
      <w:r>
        <w:rPr>
          <w:sz w:val="20"/>
        </w:rPr>
        <w:t>la</w:t>
      </w:r>
      <w:r>
        <w:rPr>
          <w:spacing w:val="-14"/>
          <w:sz w:val="20"/>
        </w:rPr>
        <w:t xml:space="preserve"> </w:t>
      </w:r>
      <w:r>
        <w:rPr>
          <w:sz w:val="20"/>
        </w:rPr>
        <w:t>decisión</w:t>
      </w:r>
      <w:r>
        <w:rPr>
          <w:spacing w:val="-15"/>
          <w:sz w:val="20"/>
        </w:rPr>
        <w:t xml:space="preserve"> </w:t>
      </w:r>
      <w:r>
        <w:rPr>
          <w:sz w:val="20"/>
        </w:rPr>
        <w:t>del</w:t>
      </w:r>
      <w:r>
        <w:rPr>
          <w:spacing w:val="-16"/>
          <w:sz w:val="20"/>
        </w:rPr>
        <w:t xml:space="preserve"> </w:t>
      </w:r>
      <w:r>
        <w:rPr>
          <w:sz w:val="20"/>
        </w:rPr>
        <w:t xml:space="preserve">JEM </w:t>
      </w:r>
      <w:r>
        <w:rPr>
          <w:w w:val="95"/>
          <w:sz w:val="20"/>
        </w:rPr>
        <w:t>de</w:t>
      </w:r>
      <w:r>
        <w:rPr>
          <w:spacing w:val="-5"/>
          <w:w w:val="95"/>
          <w:sz w:val="20"/>
        </w:rPr>
        <w:t xml:space="preserve"> </w:t>
      </w:r>
      <w:r>
        <w:rPr>
          <w:w w:val="95"/>
          <w:sz w:val="20"/>
        </w:rPr>
        <w:t>remover</w:t>
      </w:r>
      <w:r>
        <w:rPr>
          <w:spacing w:val="-7"/>
          <w:w w:val="95"/>
          <w:sz w:val="20"/>
        </w:rPr>
        <w:t xml:space="preserve"> </w:t>
      </w:r>
      <w:r>
        <w:rPr>
          <w:w w:val="95"/>
          <w:sz w:val="20"/>
        </w:rPr>
        <w:t>al</w:t>
      </w:r>
      <w:r>
        <w:rPr>
          <w:spacing w:val="-5"/>
          <w:w w:val="95"/>
          <w:sz w:val="20"/>
        </w:rPr>
        <w:t xml:space="preserve"> </w:t>
      </w:r>
      <w:r>
        <w:rPr>
          <w:w w:val="95"/>
          <w:sz w:val="20"/>
        </w:rPr>
        <w:t>entonces</w:t>
      </w:r>
      <w:r>
        <w:rPr>
          <w:spacing w:val="-7"/>
          <w:w w:val="95"/>
          <w:sz w:val="20"/>
        </w:rPr>
        <w:t xml:space="preserve"> </w:t>
      </w:r>
      <w:r>
        <w:rPr>
          <w:w w:val="95"/>
          <w:sz w:val="20"/>
        </w:rPr>
        <w:t>Fiscal</w:t>
      </w:r>
      <w:r>
        <w:rPr>
          <w:spacing w:val="-2"/>
          <w:w w:val="95"/>
          <w:sz w:val="20"/>
        </w:rPr>
        <w:t xml:space="preserve"> </w:t>
      </w:r>
      <w:r>
        <w:rPr>
          <w:w w:val="95"/>
          <w:sz w:val="20"/>
        </w:rPr>
        <w:t>Nissen</w:t>
      </w:r>
      <w:r>
        <w:rPr>
          <w:spacing w:val="-5"/>
          <w:w w:val="95"/>
          <w:sz w:val="20"/>
        </w:rPr>
        <w:t xml:space="preserve"> </w:t>
      </w:r>
      <w:r>
        <w:rPr>
          <w:w w:val="95"/>
          <w:sz w:val="20"/>
        </w:rPr>
        <w:t>Pessolani</w:t>
      </w:r>
      <w:r>
        <w:rPr>
          <w:spacing w:val="-5"/>
          <w:w w:val="95"/>
          <w:sz w:val="20"/>
        </w:rPr>
        <w:t xml:space="preserve"> </w:t>
      </w:r>
      <w:r>
        <w:rPr>
          <w:w w:val="95"/>
          <w:sz w:val="20"/>
        </w:rPr>
        <w:t>fue</w:t>
      </w:r>
      <w:r>
        <w:rPr>
          <w:spacing w:val="-7"/>
          <w:w w:val="95"/>
          <w:sz w:val="20"/>
        </w:rPr>
        <w:t xml:space="preserve"> </w:t>
      </w:r>
      <w:r>
        <w:rPr>
          <w:w w:val="95"/>
          <w:sz w:val="20"/>
        </w:rPr>
        <w:t>arbitraria,</w:t>
      </w:r>
      <w:r>
        <w:rPr>
          <w:spacing w:val="-3"/>
          <w:w w:val="95"/>
          <w:sz w:val="20"/>
        </w:rPr>
        <w:t xml:space="preserve"> </w:t>
      </w:r>
      <w:r>
        <w:rPr>
          <w:w w:val="95"/>
          <w:sz w:val="20"/>
        </w:rPr>
        <w:t>al</w:t>
      </w:r>
      <w:r>
        <w:rPr>
          <w:spacing w:val="-5"/>
          <w:w w:val="95"/>
          <w:sz w:val="20"/>
        </w:rPr>
        <w:t xml:space="preserve"> </w:t>
      </w:r>
      <w:r>
        <w:rPr>
          <w:w w:val="95"/>
          <w:sz w:val="20"/>
        </w:rPr>
        <w:t>no</w:t>
      </w:r>
      <w:r>
        <w:rPr>
          <w:spacing w:val="-5"/>
          <w:w w:val="95"/>
          <w:sz w:val="20"/>
        </w:rPr>
        <w:t xml:space="preserve"> </w:t>
      </w:r>
      <w:r>
        <w:rPr>
          <w:w w:val="95"/>
          <w:sz w:val="20"/>
        </w:rPr>
        <w:t>cumplir</w:t>
      </w:r>
      <w:r>
        <w:rPr>
          <w:spacing w:val="-5"/>
          <w:w w:val="95"/>
          <w:sz w:val="20"/>
        </w:rPr>
        <w:t xml:space="preserve"> </w:t>
      </w:r>
      <w:r>
        <w:rPr>
          <w:w w:val="95"/>
          <w:sz w:val="20"/>
        </w:rPr>
        <w:t>con</w:t>
      </w:r>
      <w:r>
        <w:rPr>
          <w:spacing w:val="-5"/>
          <w:w w:val="95"/>
          <w:sz w:val="20"/>
        </w:rPr>
        <w:t xml:space="preserve"> </w:t>
      </w:r>
      <w:r>
        <w:rPr>
          <w:w w:val="95"/>
          <w:sz w:val="20"/>
        </w:rPr>
        <w:t>las</w:t>
      </w:r>
      <w:r>
        <w:rPr>
          <w:spacing w:val="-7"/>
          <w:w w:val="95"/>
          <w:sz w:val="20"/>
        </w:rPr>
        <w:t xml:space="preserve"> </w:t>
      </w:r>
      <w:r>
        <w:rPr>
          <w:w w:val="95"/>
          <w:sz w:val="20"/>
        </w:rPr>
        <w:t xml:space="preserve">garantías </w:t>
      </w:r>
      <w:r>
        <w:rPr>
          <w:sz w:val="20"/>
        </w:rPr>
        <w:t>del debido proceso, lo que configuró también una violación al derecho a la estabilidad laboral,</w:t>
      </w:r>
      <w:r>
        <w:rPr>
          <w:spacing w:val="-18"/>
          <w:sz w:val="20"/>
        </w:rPr>
        <w:t xml:space="preserve"> </w:t>
      </w:r>
      <w:r>
        <w:rPr>
          <w:sz w:val="20"/>
        </w:rPr>
        <w:t>como</w:t>
      </w:r>
      <w:r>
        <w:rPr>
          <w:spacing w:val="-18"/>
          <w:sz w:val="20"/>
        </w:rPr>
        <w:t xml:space="preserve"> </w:t>
      </w:r>
      <w:r>
        <w:rPr>
          <w:sz w:val="20"/>
        </w:rPr>
        <w:t>parte</w:t>
      </w:r>
      <w:r>
        <w:rPr>
          <w:spacing w:val="-17"/>
          <w:sz w:val="20"/>
        </w:rPr>
        <w:t xml:space="preserve"> </w:t>
      </w:r>
      <w:r>
        <w:rPr>
          <w:sz w:val="20"/>
        </w:rPr>
        <w:t>del</w:t>
      </w:r>
      <w:r>
        <w:rPr>
          <w:spacing w:val="-18"/>
          <w:sz w:val="20"/>
        </w:rPr>
        <w:t xml:space="preserve"> </w:t>
      </w:r>
      <w:r>
        <w:rPr>
          <w:sz w:val="20"/>
        </w:rPr>
        <w:t>derecho</w:t>
      </w:r>
      <w:r>
        <w:rPr>
          <w:spacing w:val="-17"/>
          <w:sz w:val="20"/>
        </w:rPr>
        <w:t xml:space="preserve"> </w:t>
      </w:r>
      <w:r>
        <w:rPr>
          <w:sz w:val="20"/>
        </w:rPr>
        <w:t>al</w:t>
      </w:r>
      <w:r>
        <w:rPr>
          <w:spacing w:val="-18"/>
          <w:sz w:val="20"/>
        </w:rPr>
        <w:t xml:space="preserve"> </w:t>
      </w:r>
      <w:r>
        <w:rPr>
          <w:sz w:val="20"/>
        </w:rPr>
        <w:t>trabajo,</w:t>
      </w:r>
      <w:r>
        <w:rPr>
          <w:spacing w:val="-18"/>
          <w:sz w:val="20"/>
        </w:rPr>
        <w:t xml:space="preserve"> </w:t>
      </w:r>
      <w:r>
        <w:rPr>
          <w:sz w:val="20"/>
        </w:rPr>
        <w:t>que</w:t>
      </w:r>
      <w:r>
        <w:rPr>
          <w:spacing w:val="-17"/>
          <w:sz w:val="20"/>
        </w:rPr>
        <w:t xml:space="preserve"> </w:t>
      </w:r>
      <w:r>
        <w:rPr>
          <w:sz w:val="20"/>
        </w:rPr>
        <w:t>como</w:t>
      </w:r>
      <w:r>
        <w:rPr>
          <w:spacing w:val="-18"/>
          <w:sz w:val="20"/>
        </w:rPr>
        <w:t xml:space="preserve"> </w:t>
      </w:r>
      <w:r>
        <w:rPr>
          <w:sz w:val="20"/>
        </w:rPr>
        <w:t>trabajador</w:t>
      </w:r>
      <w:r>
        <w:rPr>
          <w:spacing w:val="-17"/>
          <w:sz w:val="20"/>
        </w:rPr>
        <w:t xml:space="preserve"> </w:t>
      </w:r>
      <w:r>
        <w:rPr>
          <w:sz w:val="20"/>
        </w:rPr>
        <w:t>del</w:t>
      </w:r>
      <w:r>
        <w:rPr>
          <w:spacing w:val="-18"/>
          <w:sz w:val="20"/>
        </w:rPr>
        <w:t xml:space="preserve"> </w:t>
      </w:r>
      <w:r>
        <w:rPr>
          <w:sz w:val="20"/>
        </w:rPr>
        <w:t>Ministerio</w:t>
      </w:r>
      <w:r>
        <w:rPr>
          <w:spacing w:val="-17"/>
          <w:sz w:val="20"/>
        </w:rPr>
        <w:t xml:space="preserve"> </w:t>
      </w:r>
      <w:r>
        <w:rPr>
          <w:sz w:val="20"/>
        </w:rPr>
        <w:t>Público</w:t>
      </w:r>
      <w:r>
        <w:rPr>
          <w:spacing w:val="-18"/>
          <w:sz w:val="20"/>
        </w:rPr>
        <w:t xml:space="preserve"> </w:t>
      </w:r>
      <w:r>
        <w:rPr>
          <w:sz w:val="20"/>
        </w:rPr>
        <w:t>del Paraguay</w:t>
      </w:r>
      <w:r>
        <w:rPr>
          <w:spacing w:val="-17"/>
          <w:sz w:val="20"/>
        </w:rPr>
        <w:t xml:space="preserve"> </w:t>
      </w:r>
      <w:r>
        <w:rPr>
          <w:sz w:val="20"/>
        </w:rPr>
        <w:t>le</w:t>
      </w:r>
      <w:r>
        <w:rPr>
          <w:spacing w:val="-15"/>
          <w:sz w:val="20"/>
        </w:rPr>
        <w:t xml:space="preserve"> </w:t>
      </w:r>
      <w:r>
        <w:rPr>
          <w:sz w:val="20"/>
        </w:rPr>
        <w:t>asistía</w:t>
      </w:r>
      <w:r>
        <w:rPr>
          <w:spacing w:val="-14"/>
          <w:sz w:val="20"/>
        </w:rPr>
        <w:t xml:space="preserve"> </w:t>
      </w:r>
      <w:r>
        <w:rPr>
          <w:sz w:val="20"/>
        </w:rPr>
        <w:t>durante</w:t>
      </w:r>
      <w:r>
        <w:rPr>
          <w:spacing w:val="-13"/>
          <w:sz w:val="20"/>
        </w:rPr>
        <w:t xml:space="preserve"> </w:t>
      </w:r>
      <w:r>
        <w:rPr>
          <w:sz w:val="20"/>
        </w:rPr>
        <w:t>el</w:t>
      </w:r>
      <w:r>
        <w:rPr>
          <w:spacing w:val="-14"/>
          <w:sz w:val="20"/>
        </w:rPr>
        <w:t xml:space="preserve"> </w:t>
      </w:r>
      <w:r>
        <w:rPr>
          <w:sz w:val="20"/>
        </w:rPr>
        <w:t>tiempo</w:t>
      </w:r>
      <w:r>
        <w:rPr>
          <w:spacing w:val="-18"/>
          <w:sz w:val="20"/>
        </w:rPr>
        <w:t xml:space="preserve"> </w:t>
      </w:r>
      <w:r>
        <w:rPr>
          <w:sz w:val="20"/>
        </w:rPr>
        <w:t>que</w:t>
      </w:r>
      <w:r>
        <w:rPr>
          <w:spacing w:val="-15"/>
          <w:sz w:val="20"/>
        </w:rPr>
        <w:t xml:space="preserve"> </w:t>
      </w:r>
      <w:r>
        <w:rPr>
          <w:sz w:val="20"/>
        </w:rPr>
        <w:t>durara</w:t>
      </w:r>
      <w:r>
        <w:rPr>
          <w:spacing w:val="-12"/>
          <w:sz w:val="20"/>
        </w:rPr>
        <w:t xml:space="preserve"> </w:t>
      </w:r>
      <w:r>
        <w:rPr>
          <w:sz w:val="20"/>
        </w:rPr>
        <w:t>el</w:t>
      </w:r>
      <w:r>
        <w:rPr>
          <w:spacing w:val="-11"/>
          <w:sz w:val="20"/>
        </w:rPr>
        <w:t xml:space="preserve"> </w:t>
      </w:r>
      <w:r>
        <w:rPr>
          <w:sz w:val="20"/>
        </w:rPr>
        <w:t>ejercicio</w:t>
      </w:r>
      <w:r>
        <w:rPr>
          <w:spacing w:val="-18"/>
          <w:sz w:val="20"/>
        </w:rPr>
        <w:t xml:space="preserve"> </w:t>
      </w:r>
      <w:r>
        <w:rPr>
          <w:sz w:val="20"/>
        </w:rPr>
        <w:t>del</w:t>
      </w:r>
      <w:r>
        <w:rPr>
          <w:spacing w:val="-14"/>
          <w:sz w:val="20"/>
        </w:rPr>
        <w:t xml:space="preserve"> </w:t>
      </w:r>
      <w:r>
        <w:rPr>
          <w:sz w:val="20"/>
        </w:rPr>
        <w:t>cargo.</w:t>
      </w:r>
    </w:p>
    <w:p w14:paraId="4691E01A" w14:textId="77777777" w:rsidR="00644DE7" w:rsidRDefault="00644DE7">
      <w:pPr>
        <w:pStyle w:val="Textoindependiente"/>
        <w:spacing w:before="9"/>
        <w:rPr>
          <w:sz w:val="19"/>
        </w:rPr>
      </w:pPr>
    </w:p>
    <w:p w14:paraId="654F2893" w14:textId="77777777" w:rsidR="00644DE7" w:rsidRDefault="00000000">
      <w:pPr>
        <w:pStyle w:val="Prrafodelista"/>
        <w:numPr>
          <w:ilvl w:val="0"/>
          <w:numId w:val="16"/>
        </w:numPr>
        <w:tabs>
          <w:tab w:val="left" w:pos="669"/>
        </w:tabs>
        <w:ind w:left="102" w:right="113" w:hanging="1"/>
        <w:jc w:val="both"/>
        <w:rPr>
          <w:sz w:val="20"/>
        </w:rPr>
      </w:pPr>
      <w:r>
        <w:rPr>
          <w:spacing w:val="-2"/>
          <w:sz w:val="20"/>
        </w:rPr>
        <w:t>De</w:t>
      </w:r>
      <w:r>
        <w:rPr>
          <w:spacing w:val="-16"/>
          <w:sz w:val="20"/>
        </w:rPr>
        <w:t xml:space="preserve"> </w:t>
      </w:r>
      <w:r>
        <w:rPr>
          <w:spacing w:val="-2"/>
          <w:sz w:val="20"/>
        </w:rPr>
        <w:t>conformidad</w:t>
      </w:r>
      <w:r>
        <w:rPr>
          <w:spacing w:val="-16"/>
          <w:sz w:val="20"/>
        </w:rPr>
        <w:t xml:space="preserve"> </w:t>
      </w:r>
      <w:r>
        <w:rPr>
          <w:spacing w:val="-2"/>
          <w:sz w:val="20"/>
        </w:rPr>
        <w:t>con</w:t>
      </w:r>
      <w:r>
        <w:rPr>
          <w:spacing w:val="-15"/>
          <w:sz w:val="20"/>
        </w:rPr>
        <w:t xml:space="preserve"> </w:t>
      </w:r>
      <w:r>
        <w:rPr>
          <w:spacing w:val="-2"/>
          <w:sz w:val="20"/>
        </w:rPr>
        <w:t>lo</w:t>
      </w:r>
      <w:r>
        <w:rPr>
          <w:spacing w:val="-16"/>
          <w:sz w:val="20"/>
        </w:rPr>
        <w:t xml:space="preserve"> </w:t>
      </w:r>
      <w:r>
        <w:rPr>
          <w:spacing w:val="-2"/>
          <w:sz w:val="20"/>
        </w:rPr>
        <w:t>anterior,</w:t>
      </w:r>
      <w:r>
        <w:rPr>
          <w:spacing w:val="-15"/>
          <w:sz w:val="20"/>
        </w:rPr>
        <w:t xml:space="preserve"> </w:t>
      </w:r>
      <w:r>
        <w:rPr>
          <w:spacing w:val="-2"/>
          <w:sz w:val="20"/>
        </w:rPr>
        <w:t>el</w:t>
      </w:r>
      <w:r>
        <w:rPr>
          <w:spacing w:val="-16"/>
          <w:sz w:val="20"/>
        </w:rPr>
        <w:t xml:space="preserve"> </w:t>
      </w:r>
      <w:r>
        <w:rPr>
          <w:spacing w:val="-2"/>
          <w:sz w:val="20"/>
        </w:rPr>
        <w:t>Estado</w:t>
      </w:r>
      <w:r>
        <w:rPr>
          <w:spacing w:val="-16"/>
          <w:sz w:val="20"/>
        </w:rPr>
        <w:t xml:space="preserve"> </w:t>
      </w:r>
      <w:r>
        <w:rPr>
          <w:spacing w:val="-2"/>
          <w:sz w:val="20"/>
        </w:rPr>
        <w:t>es</w:t>
      </w:r>
      <w:r>
        <w:rPr>
          <w:spacing w:val="-15"/>
          <w:sz w:val="20"/>
        </w:rPr>
        <w:t xml:space="preserve"> </w:t>
      </w:r>
      <w:r>
        <w:rPr>
          <w:spacing w:val="-2"/>
          <w:sz w:val="20"/>
        </w:rPr>
        <w:t>responsable</w:t>
      </w:r>
      <w:r>
        <w:rPr>
          <w:spacing w:val="-16"/>
          <w:sz w:val="20"/>
        </w:rPr>
        <w:t xml:space="preserve"> </w:t>
      </w:r>
      <w:r>
        <w:rPr>
          <w:spacing w:val="-2"/>
          <w:sz w:val="20"/>
        </w:rPr>
        <w:t>por</w:t>
      </w:r>
      <w:r>
        <w:rPr>
          <w:spacing w:val="-15"/>
          <w:sz w:val="20"/>
        </w:rPr>
        <w:t xml:space="preserve"> </w:t>
      </w:r>
      <w:r>
        <w:rPr>
          <w:spacing w:val="-2"/>
          <w:sz w:val="20"/>
        </w:rPr>
        <w:t>la</w:t>
      </w:r>
      <w:r>
        <w:rPr>
          <w:spacing w:val="-16"/>
          <w:sz w:val="20"/>
        </w:rPr>
        <w:t xml:space="preserve"> </w:t>
      </w:r>
      <w:r>
        <w:rPr>
          <w:spacing w:val="-2"/>
          <w:sz w:val="20"/>
        </w:rPr>
        <w:t>violación</w:t>
      </w:r>
      <w:r>
        <w:rPr>
          <w:spacing w:val="-15"/>
          <w:sz w:val="20"/>
        </w:rPr>
        <w:t xml:space="preserve"> </w:t>
      </w:r>
      <w:r>
        <w:rPr>
          <w:spacing w:val="-2"/>
          <w:sz w:val="20"/>
        </w:rPr>
        <w:t>del</w:t>
      </w:r>
      <w:r>
        <w:rPr>
          <w:spacing w:val="-16"/>
          <w:sz w:val="20"/>
        </w:rPr>
        <w:t xml:space="preserve"> </w:t>
      </w:r>
      <w:r>
        <w:rPr>
          <w:spacing w:val="-2"/>
          <w:sz w:val="20"/>
        </w:rPr>
        <w:t xml:space="preserve">derecho </w:t>
      </w:r>
      <w:r>
        <w:rPr>
          <w:sz w:val="20"/>
        </w:rPr>
        <w:t>a</w:t>
      </w:r>
      <w:r>
        <w:rPr>
          <w:spacing w:val="-16"/>
          <w:sz w:val="20"/>
        </w:rPr>
        <w:t xml:space="preserve"> </w:t>
      </w:r>
      <w:r>
        <w:rPr>
          <w:sz w:val="20"/>
        </w:rPr>
        <w:t>la</w:t>
      </w:r>
      <w:r>
        <w:rPr>
          <w:spacing w:val="-14"/>
          <w:sz w:val="20"/>
        </w:rPr>
        <w:t xml:space="preserve"> </w:t>
      </w:r>
      <w:r>
        <w:rPr>
          <w:sz w:val="20"/>
        </w:rPr>
        <w:t>estabilidad</w:t>
      </w:r>
      <w:r>
        <w:rPr>
          <w:spacing w:val="-14"/>
          <w:sz w:val="20"/>
        </w:rPr>
        <w:t xml:space="preserve"> </w:t>
      </w:r>
      <w:r>
        <w:rPr>
          <w:sz w:val="20"/>
        </w:rPr>
        <w:t>laboral,</w:t>
      </w:r>
      <w:r>
        <w:rPr>
          <w:spacing w:val="-15"/>
          <w:sz w:val="20"/>
        </w:rPr>
        <w:t xml:space="preserve"> </w:t>
      </w:r>
      <w:r>
        <w:rPr>
          <w:sz w:val="20"/>
        </w:rPr>
        <w:t>reconocido</w:t>
      </w:r>
      <w:r>
        <w:rPr>
          <w:spacing w:val="-15"/>
          <w:sz w:val="20"/>
        </w:rPr>
        <w:t xml:space="preserve"> </w:t>
      </w:r>
      <w:r>
        <w:rPr>
          <w:sz w:val="20"/>
        </w:rPr>
        <w:t>en</w:t>
      </w:r>
      <w:r>
        <w:rPr>
          <w:spacing w:val="-11"/>
          <w:sz w:val="20"/>
        </w:rPr>
        <w:t xml:space="preserve"> </w:t>
      </w:r>
      <w:r>
        <w:rPr>
          <w:sz w:val="20"/>
        </w:rPr>
        <w:t>el</w:t>
      </w:r>
      <w:r>
        <w:rPr>
          <w:spacing w:val="-14"/>
          <w:sz w:val="20"/>
        </w:rPr>
        <w:t xml:space="preserve"> </w:t>
      </w:r>
      <w:r>
        <w:rPr>
          <w:sz w:val="20"/>
        </w:rPr>
        <w:t>artículo</w:t>
      </w:r>
      <w:r>
        <w:rPr>
          <w:spacing w:val="-15"/>
          <w:sz w:val="20"/>
        </w:rPr>
        <w:t xml:space="preserve"> </w:t>
      </w:r>
      <w:r>
        <w:rPr>
          <w:sz w:val="20"/>
        </w:rPr>
        <w:t>26</w:t>
      </w:r>
      <w:r>
        <w:rPr>
          <w:spacing w:val="-14"/>
          <w:sz w:val="20"/>
        </w:rPr>
        <w:t xml:space="preserve"> </w:t>
      </w:r>
      <w:r>
        <w:rPr>
          <w:sz w:val="20"/>
        </w:rPr>
        <w:t>de</w:t>
      </w:r>
      <w:r>
        <w:rPr>
          <w:spacing w:val="-18"/>
          <w:sz w:val="20"/>
        </w:rPr>
        <w:t xml:space="preserve"> </w:t>
      </w:r>
      <w:r>
        <w:rPr>
          <w:sz w:val="20"/>
        </w:rPr>
        <w:t>la</w:t>
      </w:r>
      <w:r>
        <w:rPr>
          <w:spacing w:val="-14"/>
          <w:sz w:val="20"/>
        </w:rPr>
        <w:t xml:space="preserve"> </w:t>
      </w:r>
      <w:r>
        <w:rPr>
          <w:sz w:val="20"/>
        </w:rPr>
        <w:t>Convención.</w:t>
      </w:r>
    </w:p>
    <w:p w14:paraId="28D47528" w14:textId="77777777" w:rsidR="00644DE7" w:rsidRDefault="00644DE7">
      <w:pPr>
        <w:pStyle w:val="Textoindependiente"/>
        <w:spacing w:before="10"/>
        <w:rPr>
          <w:sz w:val="19"/>
        </w:rPr>
      </w:pPr>
    </w:p>
    <w:p w14:paraId="799F4CA1" w14:textId="77777777" w:rsidR="00644DE7" w:rsidRDefault="00000000">
      <w:pPr>
        <w:pStyle w:val="Ttulo1"/>
        <w:ind w:left="3630" w:right="3652" w:firstLine="1"/>
      </w:pPr>
      <w:bookmarkStart w:id="183" w:name="VII_REPARACIONES"/>
      <w:bookmarkStart w:id="184" w:name="_bookmark157"/>
      <w:bookmarkEnd w:id="183"/>
      <w:bookmarkEnd w:id="184"/>
      <w:r>
        <w:rPr>
          <w:spacing w:val="-4"/>
        </w:rPr>
        <w:t xml:space="preserve">VII </w:t>
      </w:r>
      <w:r>
        <w:rPr>
          <w:spacing w:val="-2"/>
        </w:rPr>
        <w:t>REPARACIONES</w:t>
      </w:r>
    </w:p>
    <w:p w14:paraId="6F4BB92B" w14:textId="77777777" w:rsidR="00644DE7" w:rsidRDefault="00644DE7">
      <w:pPr>
        <w:pStyle w:val="Textoindependiente"/>
        <w:spacing w:before="8"/>
        <w:rPr>
          <w:b/>
          <w:sz w:val="19"/>
        </w:rPr>
      </w:pPr>
    </w:p>
    <w:p w14:paraId="470B8A0D" w14:textId="77777777" w:rsidR="00644DE7" w:rsidRDefault="00000000">
      <w:pPr>
        <w:pStyle w:val="Prrafodelista"/>
        <w:numPr>
          <w:ilvl w:val="0"/>
          <w:numId w:val="16"/>
        </w:numPr>
        <w:tabs>
          <w:tab w:val="left" w:pos="669"/>
        </w:tabs>
        <w:ind w:left="102" w:right="113" w:firstLine="0"/>
        <w:jc w:val="both"/>
        <w:rPr>
          <w:sz w:val="20"/>
        </w:rPr>
      </w:pPr>
      <w:r>
        <w:rPr>
          <w:spacing w:val="-4"/>
          <w:sz w:val="20"/>
        </w:rPr>
        <w:t>Sobre</w:t>
      </w:r>
      <w:r>
        <w:rPr>
          <w:spacing w:val="-14"/>
          <w:sz w:val="20"/>
        </w:rPr>
        <w:t xml:space="preserve"> </w:t>
      </w:r>
      <w:r>
        <w:rPr>
          <w:spacing w:val="-4"/>
          <w:sz w:val="20"/>
        </w:rPr>
        <w:t>la</w:t>
      </w:r>
      <w:r>
        <w:rPr>
          <w:spacing w:val="-14"/>
          <w:sz w:val="20"/>
        </w:rPr>
        <w:t xml:space="preserve"> </w:t>
      </w:r>
      <w:r>
        <w:rPr>
          <w:spacing w:val="-4"/>
          <w:sz w:val="20"/>
        </w:rPr>
        <w:t>base</w:t>
      </w:r>
      <w:r>
        <w:rPr>
          <w:spacing w:val="-13"/>
          <w:sz w:val="20"/>
        </w:rPr>
        <w:t xml:space="preserve"> </w:t>
      </w:r>
      <w:r>
        <w:rPr>
          <w:spacing w:val="-4"/>
          <w:sz w:val="20"/>
        </w:rPr>
        <w:t>de</w:t>
      </w:r>
      <w:r>
        <w:rPr>
          <w:spacing w:val="-14"/>
          <w:sz w:val="20"/>
        </w:rPr>
        <w:t xml:space="preserve"> </w:t>
      </w:r>
      <w:r>
        <w:rPr>
          <w:spacing w:val="-4"/>
          <w:sz w:val="20"/>
        </w:rPr>
        <w:t>lo</w:t>
      </w:r>
      <w:r>
        <w:rPr>
          <w:spacing w:val="-13"/>
          <w:sz w:val="20"/>
        </w:rPr>
        <w:t xml:space="preserve"> </w:t>
      </w:r>
      <w:r>
        <w:rPr>
          <w:spacing w:val="-4"/>
          <w:sz w:val="20"/>
        </w:rPr>
        <w:t>dispuesto</w:t>
      </w:r>
      <w:r>
        <w:rPr>
          <w:spacing w:val="-14"/>
          <w:sz w:val="20"/>
        </w:rPr>
        <w:t xml:space="preserve"> </w:t>
      </w:r>
      <w:r>
        <w:rPr>
          <w:spacing w:val="-4"/>
          <w:sz w:val="20"/>
        </w:rPr>
        <w:t>en</w:t>
      </w:r>
      <w:r>
        <w:rPr>
          <w:spacing w:val="-13"/>
          <w:sz w:val="20"/>
        </w:rPr>
        <w:t xml:space="preserve"> </w:t>
      </w:r>
      <w:r>
        <w:rPr>
          <w:spacing w:val="-4"/>
          <w:sz w:val="20"/>
        </w:rPr>
        <w:t>el</w:t>
      </w:r>
      <w:r>
        <w:rPr>
          <w:spacing w:val="-12"/>
          <w:sz w:val="20"/>
        </w:rPr>
        <w:t xml:space="preserve"> </w:t>
      </w:r>
      <w:r>
        <w:rPr>
          <w:spacing w:val="-4"/>
          <w:sz w:val="20"/>
        </w:rPr>
        <w:t>artículo</w:t>
      </w:r>
      <w:r>
        <w:rPr>
          <w:spacing w:val="-14"/>
          <w:sz w:val="20"/>
        </w:rPr>
        <w:t xml:space="preserve"> </w:t>
      </w:r>
      <w:r>
        <w:rPr>
          <w:spacing w:val="-4"/>
          <w:sz w:val="20"/>
        </w:rPr>
        <w:t>63.1</w:t>
      </w:r>
      <w:r>
        <w:rPr>
          <w:spacing w:val="-13"/>
          <w:sz w:val="20"/>
        </w:rPr>
        <w:t xml:space="preserve"> </w:t>
      </w:r>
      <w:r>
        <w:rPr>
          <w:spacing w:val="-4"/>
          <w:sz w:val="20"/>
        </w:rPr>
        <w:t>de</w:t>
      </w:r>
      <w:r>
        <w:rPr>
          <w:spacing w:val="-14"/>
          <w:sz w:val="20"/>
        </w:rPr>
        <w:t xml:space="preserve"> </w:t>
      </w:r>
      <w:r>
        <w:rPr>
          <w:spacing w:val="-4"/>
          <w:sz w:val="20"/>
        </w:rPr>
        <w:t>la</w:t>
      </w:r>
      <w:r>
        <w:rPr>
          <w:spacing w:val="-11"/>
          <w:sz w:val="20"/>
        </w:rPr>
        <w:t xml:space="preserve"> </w:t>
      </w:r>
      <w:r>
        <w:rPr>
          <w:spacing w:val="-4"/>
          <w:sz w:val="20"/>
        </w:rPr>
        <w:t>Convención</w:t>
      </w:r>
      <w:r>
        <w:rPr>
          <w:spacing w:val="-10"/>
          <w:sz w:val="20"/>
        </w:rPr>
        <w:t xml:space="preserve"> </w:t>
      </w:r>
      <w:r>
        <w:rPr>
          <w:spacing w:val="-4"/>
          <w:sz w:val="20"/>
        </w:rPr>
        <w:t>Americana,</w:t>
      </w:r>
      <w:r>
        <w:rPr>
          <w:spacing w:val="-14"/>
          <w:sz w:val="20"/>
        </w:rPr>
        <w:t xml:space="preserve"> </w:t>
      </w:r>
      <w:r>
        <w:rPr>
          <w:spacing w:val="-4"/>
          <w:sz w:val="20"/>
        </w:rPr>
        <w:t>la</w:t>
      </w:r>
      <w:r>
        <w:rPr>
          <w:spacing w:val="-13"/>
          <w:sz w:val="20"/>
        </w:rPr>
        <w:t xml:space="preserve"> </w:t>
      </w:r>
      <w:r>
        <w:rPr>
          <w:spacing w:val="-4"/>
          <w:sz w:val="20"/>
        </w:rPr>
        <w:t xml:space="preserve">Corte </w:t>
      </w:r>
      <w:r>
        <w:rPr>
          <w:sz w:val="20"/>
        </w:rPr>
        <w:t>ha</w:t>
      </w:r>
      <w:r>
        <w:rPr>
          <w:spacing w:val="-7"/>
          <w:sz w:val="20"/>
        </w:rPr>
        <w:t xml:space="preserve"> </w:t>
      </w:r>
      <w:r>
        <w:rPr>
          <w:sz w:val="20"/>
        </w:rPr>
        <w:t>indicado</w:t>
      </w:r>
      <w:r>
        <w:rPr>
          <w:spacing w:val="-6"/>
          <w:sz w:val="20"/>
        </w:rPr>
        <w:t xml:space="preserve"> </w:t>
      </w:r>
      <w:r>
        <w:rPr>
          <w:sz w:val="20"/>
        </w:rPr>
        <w:t>que</w:t>
      </w:r>
      <w:r>
        <w:rPr>
          <w:spacing w:val="-6"/>
          <w:sz w:val="20"/>
        </w:rPr>
        <w:t xml:space="preserve"> </w:t>
      </w:r>
      <w:r>
        <w:rPr>
          <w:sz w:val="20"/>
        </w:rPr>
        <w:t>toda</w:t>
      </w:r>
      <w:r>
        <w:rPr>
          <w:spacing w:val="-5"/>
          <w:sz w:val="20"/>
        </w:rPr>
        <w:t xml:space="preserve"> </w:t>
      </w:r>
      <w:r>
        <w:rPr>
          <w:sz w:val="20"/>
        </w:rPr>
        <w:t>violación</w:t>
      </w:r>
      <w:r>
        <w:rPr>
          <w:spacing w:val="-4"/>
          <w:sz w:val="20"/>
        </w:rPr>
        <w:t xml:space="preserve"> </w:t>
      </w:r>
      <w:r>
        <w:rPr>
          <w:sz w:val="20"/>
        </w:rPr>
        <w:t>de</w:t>
      </w:r>
      <w:r>
        <w:rPr>
          <w:spacing w:val="-6"/>
          <w:sz w:val="20"/>
        </w:rPr>
        <w:t xml:space="preserve"> </w:t>
      </w:r>
      <w:r>
        <w:rPr>
          <w:sz w:val="20"/>
        </w:rPr>
        <w:t>una</w:t>
      </w:r>
      <w:r>
        <w:rPr>
          <w:spacing w:val="-3"/>
          <w:sz w:val="20"/>
        </w:rPr>
        <w:t xml:space="preserve"> </w:t>
      </w:r>
      <w:r>
        <w:rPr>
          <w:sz w:val="20"/>
        </w:rPr>
        <w:t>obligación</w:t>
      </w:r>
      <w:r>
        <w:rPr>
          <w:spacing w:val="-6"/>
          <w:sz w:val="20"/>
        </w:rPr>
        <w:t xml:space="preserve"> </w:t>
      </w:r>
      <w:r>
        <w:rPr>
          <w:sz w:val="20"/>
        </w:rPr>
        <w:t>internacional</w:t>
      </w:r>
      <w:r>
        <w:rPr>
          <w:spacing w:val="-5"/>
          <w:sz w:val="20"/>
        </w:rPr>
        <w:t xml:space="preserve"> </w:t>
      </w:r>
      <w:r>
        <w:rPr>
          <w:sz w:val="20"/>
        </w:rPr>
        <w:t>que</w:t>
      </w:r>
      <w:r>
        <w:rPr>
          <w:spacing w:val="-7"/>
          <w:sz w:val="20"/>
        </w:rPr>
        <w:t xml:space="preserve"> </w:t>
      </w:r>
      <w:r>
        <w:rPr>
          <w:sz w:val="20"/>
        </w:rPr>
        <w:t>haya</w:t>
      </w:r>
      <w:r>
        <w:rPr>
          <w:spacing w:val="-7"/>
          <w:sz w:val="20"/>
        </w:rPr>
        <w:t xml:space="preserve"> </w:t>
      </w:r>
      <w:r>
        <w:rPr>
          <w:sz w:val="20"/>
        </w:rPr>
        <w:t>producido</w:t>
      </w:r>
      <w:r>
        <w:rPr>
          <w:spacing w:val="-6"/>
          <w:sz w:val="20"/>
        </w:rPr>
        <w:t xml:space="preserve"> </w:t>
      </w:r>
      <w:r>
        <w:rPr>
          <w:sz w:val="20"/>
        </w:rPr>
        <w:t>daño comporta</w:t>
      </w:r>
      <w:r>
        <w:rPr>
          <w:spacing w:val="-9"/>
          <w:sz w:val="20"/>
        </w:rPr>
        <w:t xml:space="preserve"> </w:t>
      </w:r>
      <w:r>
        <w:rPr>
          <w:sz w:val="20"/>
        </w:rPr>
        <w:t>el</w:t>
      </w:r>
      <w:r>
        <w:rPr>
          <w:spacing w:val="-9"/>
          <w:sz w:val="20"/>
        </w:rPr>
        <w:t xml:space="preserve"> </w:t>
      </w:r>
      <w:r>
        <w:rPr>
          <w:sz w:val="20"/>
        </w:rPr>
        <w:t>deber</w:t>
      </w:r>
      <w:r>
        <w:rPr>
          <w:spacing w:val="-12"/>
          <w:sz w:val="20"/>
        </w:rPr>
        <w:t xml:space="preserve"> </w:t>
      </w:r>
      <w:r>
        <w:rPr>
          <w:sz w:val="20"/>
        </w:rPr>
        <w:t>de</w:t>
      </w:r>
      <w:r>
        <w:rPr>
          <w:spacing w:val="-10"/>
          <w:sz w:val="20"/>
        </w:rPr>
        <w:t xml:space="preserve"> </w:t>
      </w:r>
      <w:r>
        <w:rPr>
          <w:sz w:val="20"/>
        </w:rPr>
        <w:t>repararlo</w:t>
      </w:r>
      <w:r>
        <w:rPr>
          <w:spacing w:val="-10"/>
          <w:sz w:val="20"/>
        </w:rPr>
        <w:t xml:space="preserve"> </w:t>
      </w:r>
      <w:r>
        <w:rPr>
          <w:sz w:val="20"/>
        </w:rPr>
        <w:t>adecuadamente</w:t>
      </w:r>
      <w:r>
        <w:rPr>
          <w:spacing w:val="-8"/>
          <w:sz w:val="20"/>
        </w:rPr>
        <w:t xml:space="preserve"> </w:t>
      </w:r>
      <w:r>
        <w:rPr>
          <w:sz w:val="20"/>
        </w:rPr>
        <w:t>y</w:t>
      </w:r>
      <w:r>
        <w:rPr>
          <w:spacing w:val="-11"/>
          <w:sz w:val="20"/>
        </w:rPr>
        <w:t xml:space="preserve"> </w:t>
      </w:r>
      <w:r>
        <w:rPr>
          <w:sz w:val="20"/>
        </w:rPr>
        <w:t>que</w:t>
      </w:r>
      <w:r>
        <w:rPr>
          <w:spacing w:val="-10"/>
          <w:sz w:val="20"/>
        </w:rPr>
        <w:t xml:space="preserve"> </w:t>
      </w:r>
      <w:r>
        <w:rPr>
          <w:sz w:val="20"/>
        </w:rPr>
        <w:t>esa</w:t>
      </w:r>
      <w:r>
        <w:rPr>
          <w:spacing w:val="-11"/>
          <w:sz w:val="20"/>
        </w:rPr>
        <w:t xml:space="preserve"> </w:t>
      </w:r>
      <w:r>
        <w:rPr>
          <w:sz w:val="20"/>
        </w:rPr>
        <w:t>disposición</w:t>
      </w:r>
      <w:r>
        <w:rPr>
          <w:spacing w:val="-9"/>
          <w:sz w:val="20"/>
        </w:rPr>
        <w:t xml:space="preserve"> </w:t>
      </w:r>
      <w:r>
        <w:rPr>
          <w:sz w:val="20"/>
        </w:rPr>
        <w:t>recoge</w:t>
      </w:r>
      <w:r>
        <w:rPr>
          <w:spacing w:val="-12"/>
          <w:sz w:val="20"/>
        </w:rPr>
        <w:t xml:space="preserve"> </w:t>
      </w:r>
      <w:r>
        <w:rPr>
          <w:sz w:val="20"/>
        </w:rPr>
        <w:t>una</w:t>
      </w:r>
      <w:r>
        <w:rPr>
          <w:spacing w:val="-11"/>
          <w:sz w:val="20"/>
        </w:rPr>
        <w:t xml:space="preserve"> </w:t>
      </w:r>
      <w:r>
        <w:rPr>
          <w:sz w:val="20"/>
        </w:rPr>
        <w:t>norma consuetudinaria que constituye uno de los principios fundamentales del Derecho Internacional</w:t>
      </w:r>
      <w:r>
        <w:rPr>
          <w:spacing w:val="-18"/>
          <w:sz w:val="20"/>
        </w:rPr>
        <w:t xml:space="preserve"> </w:t>
      </w:r>
      <w:r>
        <w:rPr>
          <w:sz w:val="20"/>
        </w:rPr>
        <w:t>contemporáneo</w:t>
      </w:r>
      <w:r>
        <w:rPr>
          <w:spacing w:val="-18"/>
          <w:sz w:val="20"/>
        </w:rPr>
        <w:t xml:space="preserve"> </w:t>
      </w:r>
      <w:r>
        <w:rPr>
          <w:sz w:val="20"/>
        </w:rPr>
        <w:t>sobre</w:t>
      </w:r>
      <w:r>
        <w:rPr>
          <w:spacing w:val="-17"/>
          <w:sz w:val="20"/>
        </w:rPr>
        <w:t xml:space="preserve"> </w:t>
      </w:r>
      <w:r>
        <w:rPr>
          <w:sz w:val="20"/>
        </w:rPr>
        <w:t>responsabilidad</w:t>
      </w:r>
      <w:r>
        <w:rPr>
          <w:spacing w:val="-18"/>
          <w:sz w:val="20"/>
        </w:rPr>
        <w:t xml:space="preserve"> </w:t>
      </w:r>
      <w:r>
        <w:rPr>
          <w:sz w:val="20"/>
        </w:rPr>
        <w:t>de</w:t>
      </w:r>
      <w:r>
        <w:rPr>
          <w:spacing w:val="-17"/>
          <w:sz w:val="20"/>
        </w:rPr>
        <w:t xml:space="preserve"> </w:t>
      </w:r>
      <w:r>
        <w:rPr>
          <w:sz w:val="20"/>
        </w:rPr>
        <w:t>un</w:t>
      </w:r>
      <w:r>
        <w:rPr>
          <w:spacing w:val="-18"/>
          <w:sz w:val="20"/>
        </w:rPr>
        <w:t xml:space="preserve"> </w:t>
      </w:r>
      <w:r>
        <w:rPr>
          <w:sz w:val="20"/>
        </w:rPr>
        <w:t>Estado</w:t>
      </w:r>
      <w:hyperlink w:anchor="_bookmark160" w:history="1">
        <w:r>
          <w:rPr>
            <w:position w:val="7"/>
            <w:sz w:val="13"/>
          </w:rPr>
          <w:t>132</w:t>
        </w:r>
      </w:hyperlink>
      <w:r>
        <w:rPr>
          <w:sz w:val="20"/>
        </w:rPr>
        <w:t>.</w:t>
      </w:r>
    </w:p>
    <w:p w14:paraId="20BBF010" w14:textId="77777777" w:rsidR="00644DE7" w:rsidRDefault="00644DE7">
      <w:pPr>
        <w:pStyle w:val="Textoindependiente"/>
        <w:spacing w:before="10"/>
        <w:rPr>
          <w:sz w:val="19"/>
        </w:rPr>
      </w:pPr>
    </w:p>
    <w:p w14:paraId="64F55965" w14:textId="77777777" w:rsidR="00644DE7" w:rsidRDefault="00000000">
      <w:pPr>
        <w:pStyle w:val="Prrafodelista"/>
        <w:numPr>
          <w:ilvl w:val="0"/>
          <w:numId w:val="16"/>
        </w:numPr>
        <w:tabs>
          <w:tab w:val="left" w:pos="669"/>
        </w:tabs>
        <w:ind w:right="112" w:firstLine="0"/>
        <w:jc w:val="both"/>
        <w:rPr>
          <w:sz w:val="20"/>
        </w:rPr>
      </w:pPr>
      <w:r>
        <w:rPr>
          <w:sz w:val="20"/>
        </w:rPr>
        <w:t>La</w:t>
      </w:r>
      <w:r>
        <w:rPr>
          <w:spacing w:val="-12"/>
          <w:sz w:val="20"/>
        </w:rPr>
        <w:t xml:space="preserve"> </w:t>
      </w:r>
      <w:r>
        <w:rPr>
          <w:sz w:val="20"/>
        </w:rPr>
        <w:t>reparación</w:t>
      </w:r>
      <w:r>
        <w:rPr>
          <w:spacing w:val="-12"/>
          <w:sz w:val="20"/>
        </w:rPr>
        <w:t xml:space="preserve"> </w:t>
      </w:r>
      <w:r>
        <w:rPr>
          <w:sz w:val="20"/>
        </w:rPr>
        <w:t>del</w:t>
      </w:r>
      <w:r>
        <w:rPr>
          <w:spacing w:val="-12"/>
          <w:sz w:val="20"/>
        </w:rPr>
        <w:t xml:space="preserve"> </w:t>
      </w:r>
      <w:r>
        <w:rPr>
          <w:sz w:val="20"/>
        </w:rPr>
        <w:t>daño</w:t>
      </w:r>
      <w:r>
        <w:rPr>
          <w:spacing w:val="-11"/>
          <w:sz w:val="20"/>
        </w:rPr>
        <w:t xml:space="preserve"> </w:t>
      </w:r>
      <w:r>
        <w:rPr>
          <w:sz w:val="20"/>
        </w:rPr>
        <w:t>ocasionado</w:t>
      </w:r>
      <w:r>
        <w:rPr>
          <w:spacing w:val="-15"/>
          <w:sz w:val="20"/>
        </w:rPr>
        <w:t xml:space="preserve"> </w:t>
      </w:r>
      <w:r>
        <w:rPr>
          <w:sz w:val="20"/>
        </w:rPr>
        <w:t>por</w:t>
      </w:r>
      <w:r>
        <w:rPr>
          <w:spacing w:val="-13"/>
          <w:sz w:val="20"/>
        </w:rPr>
        <w:t xml:space="preserve"> </w:t>
      </w:r>
      <w:r>
        <w:rPr>
          <w:sz w:val="20"/>
        </w:rPr>
        <w:t>la</w:t>
      </w:r>
      <w:r>
        <w:rPr>
          <w:spacing w:val="-12"/>
          <w:sz w:val="20"/>
        </w:rPr>
        <w:t xml:space="preserve"> </w:t>
      </w:r>
      <w:r>
        <w:rPr>
          <w:sz w:val="20"/>
        </w:rPr>
        <w:t>infracción</w:t>
      </w:r>
      <w:r>
        <w:rPr>
          <w:spacing w:val="-12"/>
          <w:sz w:val="20"/>
        </w:rPr>
        <w:t xml:space="preserve"> </w:t>
      </w:r>
      <w:r>
        <w:rPr>
          <w:sz w:val="20"/>
        </w:rPr>
        <w:t>de</w:t>
      </w:r>
      <w:r>
        <w:rPr>
          <w:spacing w:val="-15"/>
          <w:sz w:val="20"/>
        </w:rPr>
        <w:t xml:space="preserve"> </w:t>
      </w:r>
      <w:r>
        <w:rPr>
          <w:sz w:val="20"/>
        </w:rPr>
        <w:t>una</w:t>
      </w:r>
      <w:r>
        <w:rPr>
          <w:spacing w:val="-12"/>
          <w:sz w:val="20"/>
        </w:rPr>
        <w:t xml:space="preserve"> </w:t>
      </w:r>
      <w:r>
        <w:rPr>
          <w:sz w:val="20"/>
        </w:rPr>
        <w:t>obligación</w:t>
      </w:r>
      <w:r>
        <w:rPr>
          <w:spacing w:val="-12"/>
          <w:sz w:val="20"/>
        </w:rPr>
        <w:t xml:space="preserve"> </w:t>
      </w:r>
      <w:r>
        <w:rPr>
          <w:sz w:val="20"/>
        </w:rPr>
        <w:t xml:space="preserve">internacional </w:t>
      </w:r>
      <w:r>
        <w:rPr>
          <w:spacing w:val="-4"/>
          <w:sz w:val="20"/>
        </w:rPr>
        <w:t>requiere,</w:t>
      </w:r>
      <w:r>
        <w:rPr>
          <w:spacing w:val="-10"/>
          <w:sz w:val="20"/>
        </w:rPr>
        <w:t xml:space="preserve"> </w:t>
      </w:r>
      <w:r>
        <w:rPr>
          <w:spacing w:val="-4"/>
          <w:sz w:val="20"/>
        </w:rPr>
        <w:t>siempre</w:t>
      </w:r>
      <w:r>
        <w:rPr>
          <w:spacing w:val="-13"/>
          <w:sz w:val="20"/>
        </w:rPr>
        <w:t xml:space="preserve"> </w:t>
      </w:r>
      <w:r>
        <w:rPr>
          <w:spacing w:val="-4"/>
          <w:sz w:val="20"/>
        </w:rPr>
        <w:t>que</w:t>
      </w:r>
      <w:r>
        <w:rPr>
          <w:spacing w:val="-8"/>
          <w:sz w:val="20"/>
        </w:rPr>
        <w:t xml:space="preserve"> </w:t>
      </w:r>
      <w:r>
        <w:rPr>
          <w:spacing w:val="-4"/>
          <w:sz w:val="20"/>
        </w:rPr>
        <w:t>sea</w:t>
      </w:r>
      <w:r>
        <w:rPr>
          <w:spacing w:val="-12"/>
          <w:sz w:val="20"/>
        </w:rPr>
        <w:t xml:space="preserve"> </w:t>
      </w:r>
      <w:r>
        <w:rPr>
          <w:spacing w:val="-4"/>
          <w:sz w:val="20"/>
        </w:rPr>
        <w:t>posible,</w:t>
      </w:r>
      <w:r>
        <w:rPr>
          <w:spacing w:val="-10"/>
          <w:sz w:val="20"/>
        </w:rPr>
        <w:t xml:space="preserve"> </w:t>
      </w:r>
      <w:r>
        <w:rPr>
          <w:spacing w:val="-4"/>
          <w:sz w:val="20"/>
        </w:rPr>
        <w:t>la</w:t>
      </w:r>
      <w:r>
        <w:rPr>
          <w:spacing w:val="-10"/>
          <w:sz w:val="20"/>
        </w:rPr>
        <w:t xml:space="preserve"> </w:t>
      </w:r>
      <w:r>
        <w:rPr>
          <w:spacing w:val="-4"/>
          <w:sz w:val="20"/>
        </w:rPr>
        <w:t>plena</w:t>
      </w:r>
      <w:r>
        <w:rPr>
          <w:spacing w:val="-9"/>
          <w:sz w:val="20"/>
        </w:rPr>
        <w:t xml:space="preserve"> </w:t>
      </w:r>
      <w:r>
        <w:rPr>
          <w:spacing w:val="-4"/>
          <w:sz w:val="20"/>
        </w:rPr>
        <w:t>restitución</w:t>
      </w:r>
      <w:r>
        <w:rPr>
          <w:spacing w:val="-11"/>
          <w:sz w:val="20"/>
        </w:rPr>
        <w:t xml:space="preserve"> </w:t>
      </w:r>
      <w:r>
        <w:rPr>
          <w:spacing w:val="-4"/>
          <w:sz w:val="20"/>
        </w:rPr>
        <w:t>(</w:t>
      </w:r>
      <w:r>
        <w:rPr>
          <w:i/>
          <w:spacing w:val="-4"/>
          <w:sz w:val="20"/>
        </w:rPr>
        <w:t>restitutio</w:t>
      </w:r>
      <w:r>
        <w:rPr>
          <w:i/>
          <w:spacing w:val="-11"/>
          <w:sz w:val="20"/>
        </w:rPr>
        <w:t xml:space="preserve"> </w:t>
      </w:r>
      <w:r>
        <w:rPr>
          <w:i/>
          <w:spacing w:val="-4"/>
          <w:sz w:val="20"/>
        </w:rPr>
        <w:t>in</w:t>
      </w:r>
      <w:r>
        <w:rPr>
          <w:i/>
          <w:spacing w:val="-11"/>
          <w:sz w:val="20"/>
        </w:rPr>
        <w:t xml:space="preserve"> </w:t>
      </w:r>
      <w:r>
        <w:rPr>
          <w:i/>
          <w:spacing w:val="-4"/>
          <w:sz w:val="20"/>
        </w:rPr>
        <w:t>integrum</w:t>
      </w:r>
      <w:r>
        <w:rPr>
          <w:spacing w:val="-4"/>
          <w:sz w:val="20"/>
        </w:rPr>
        <w:t>),</w:t>
      </w:r>
      <w:r>
        <w:rPr>
          <w:spacing w:val="-10"/>
          <w:sz w:val="20"/>
        </w:rPr>
        <w:t xml:space="preserve"> </w:t>
      </w:r>
      <w:r>
        <w:rPr>
          <w:spacing w:val="-4"/>
          <w:sz w:val="20"/>
        </w:rPr>
        <w:t>que</w:t>
      </w:r>
      <w:r>
        <w:rPr>
          <w:spacing w:val="-11"/>
          <w:sz w:val="20"/>
        </w:rPr>
        <w:t xml:space="preserve"> </w:t>
      </w:r>
      <w:r>
        <w:rPr>
          <w:spacing w:val="-4"/>
          <w:sz w:val="20"/>
        </w:rPr>
        <w:t xml:space="preserve">consiste </w:t>
      </w:r>
      <w:r>
        <w:rPr>
          <w:sz w:val="20"/>
        </w:rPr>
        <w:t>en</w:t>
      </w:r>
      <w:r>
        <w:rPr>
          <w:spacing w:val="-9"/>
          <w:sz w:val="20"/>
        </w:rPr>
        <w:t xml:space="preserve"> </w:t>
      </w:r>
      <w:r>
        <w:rPr>
          <w:sz w:val="20"/>
        </w:rPr>
        <w:t>el</w:t>
      </w:r>
      <w:r>
        <w:rPr>
          <w:spacing w:val="-10"/>
          <w:sz w:val="20"/>
        </w:rPr>
        <w:t xml:space="preserve"> </w:t>
      </w:r>
      <w:r>
        <w:rPr>
          <w:sz w:val="20"/>
        </w:rPr>
        <w:t>restablecimiento</w:t>
      </w:r>
      <w:r>
        <w:rPr>
          <w:spacing w:val="-13"/>
          <w:sz w:val="20"/>
        </w:rPr>
        <w:t xml:space="preserve"> </w:t>
      </w:r>
      <w:r>
        <w:rPr>
          <w:sz w:val="20"/>
        </w:rPr>
        <w:t>de</w:t>
      </w:r>
      <w:r>
        <w:rPr>
          <w:spacing w:val="-13"/>
          <w:sz w:val="20"/>
        </w:rPr>
        <w:t xml:space="preserve"> </w:t>
      </w:r>
      <w:r>
        <w:rPr>
          <w:sz w:val="20"/>
        </w:rPr>
        <w:t>la</w:t>
      </w:r>
      <w:r>
        <w:rPr>
          <w:spacing w:val="-10"/>
          <w:sz w:val="20"/>
        </w:rPr>
        <w:t xml:space="preserve"> </w:t>
      </w:r>
      <w:r>
        <w:rPr>
          <w:sz w:val="20"/>
        </w:rPr>
        <w:t>situación</w:t>
      </w:r>
      <w:r>
        <w:rPr>
          <w:spacing w:val="-10"/>
          <w:sz w:val="20"/>
        </w:rPr>
        <w:t xml:space="preserve"> </w:t>
      </w:r>
      <w:r>
        <w:rPr>
          <w:sz w:val="20"/>
        </w:rPr>
        <w:t>anterior.</w:t>
      </w:r>
      <w:r>
        <w:rPr>
          <w:spacing w:val="-12"/>
          <w:sz w:val="20"/>
        </w:rPr>
        <w:t xml:space="preserve"> </w:t>
      </w:r>
      <w:r>
        <w:rPr>
          <w:sz w:val="20"/>
        </w:rPr>
        <w:t>De</w:t>
      </w:r>
      <w:r>
        <w:rPr>
          <w:spacing w:val="-13"/>
          <w:sz w:val="20"/>
        </w:rPr>
        <w:t xml:space="preserve"> </w:t>
      </w:r>
      <w:r>
        <w:rPr>
          <w:sz w:val="20"/>
        </w:rPr>
        <w:t>no</w:t>
      </w:r>
      <w:r>
        <w:rPr>
          <w:spacing w:val="-11"/>
          <w:sz w:val="20"/>
        </w:rPr>
        <w:t xml:space="preserve"> </w:t>
      </w:r>
      <w:r>
        <w:rPr>
          <w:sz w:val="20"/>
        </w:rPr>
        <w:t>ser</w:t>
      </w:r>
      <w:r>
        <w:rPr>
          <w:spacing w:val="-11"/>
          <w:sz w:val="20"/>
        </w:rPr>
        <w:t xml:space="preserve"> </w:t>
      </w:r>
      <w:r>
        <w:rPr>
          <w:sz w:val="20"/>
        </w:rPr>
        <w:t>esto</w:t>
      </w:r>
      <w:r>
        <w:rPr>
          <w:spacing w:val="-11"/>
          <w:sz w:val="20"/>
        </w:rPr>
        <w:t xml:space="preserve"> </w:t>
      </w:r>
      <w:r>
        <w:rPr>
          <w:sz w:val="20"/>
        </w:rPr>
        <w:t>factible,</w:t>
      </w:r>
      <w:r>
        <w:rPr>
          <w:spacing w:val="-11"/>
          <w:sz w:val="20"/>
        </w:rPr>
        <w:t xml:space="preserve"> </w:t>
      </w:r>
      <w:r>
        <w:rPr>
          <w:sz w:val="20"/>
        </w:rPr>
        <w:t>como</w:t>
      </w:r>
      <w:r>
        <w:rPr>
          <w:spacing w:val="-11"/>
          <w:sz w:val="20"/>
        </w:rPr>
        <w:t xml:space="preserve"> </w:t>
      </w:r>
      <w:r>
        <w:rPr>
          <w:sz w:val="20"/>
        </w:rPr>
        <w:t>ocurre</w:t>
      </w:r>
      <w:r>
        <w:rPr>
          <w:spacing w:val="-12"/>
          <w:sz w:val="20"/>
        </w:rPr>
        <w:t xml:space="preserve"> </w:t>
      </w:r>
      <w:r>
        <w:rPr>
          <w:sz w:val="20"/>
        </w:rPr>
        <w:t>en</w:t>
      </w:r>
      <w:r>
        <w:rPr>
          <w:spacing w:val="-9"/>
          <w:sz w:val="20"/>
        </w:rPr>
        <w:t xml:space="preserve"> </w:t>
      </w:r>
      <w:r>
        <w:rPr>
          <w:sz w:val="20"/>
        </w:rPr>
        <w:t xml:space="preserve">la </w:t>
      </w:r>
      <w:r>
        <w:rPr>
          <w:spacing w:val="-2"/>
          <w:sz w:val="20"/>
        </w:rPr>
        <w:t>mayoría</w:t>
      </w:r>
      <w:r>
        <w:rPr>
          <w:spacing w:val="-16"/>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casos</w:t>
      </w:r>
      <w:r>
        <w:rPr>
          <w:spacing w:val="-16"/>
          <w:sz w:val="20"/>
        </w:rPr>
        <w:t xml:space="preserve"> </w:t>
      </w:r>
      <w:r>
        <w:rPr>
          <w:spacing w:val="-2"/>
          <w:sz w:val="20"/>
        </w:rPr>
        <w:t>de</w:t>
      </w:r>
      <w:r>
        <w:rPr>
          <w:spacing w:val="-15"/>
          <w:sz w:val="20"/>
        </w:rPr>
        <w:t xml:space="preserve"> </w:t>
      </w:r>
      <w:r>
        <w:rPr>
          <w:spacing w:val="-2"/>
          <w:sz w:val="20"/>
        </w:rPr>
        <w:t>violaciones</w:t>
      </w:r>
      <w:r>
        <w:rPr>
          <w:spacing w:val="-16"/>
          <w:sz w:val="20"/>
        </w:rPr>
        <w:t xml:space="preserve"> </w:t>
      </w:r>
      <w:r>
        <w:rPr>
          <w:spacing w:val="-2"/>
          <w:sz w:val="20"/>
        </w:rPr>
        <w:t>a</w:t>
      </w:r>
      <w:r>
        <w:rPr>
          <w:spacing w:val="-16"/>
          <w:sz w:val="20"/>
        </w:rPr>
        <w:t xml:space="preserve"> </w:t>
      </w:r>
      <w:r>
        <w:rPr>
          <w:spacing w:val="-2"/>
          <w:sz w:val="20"/>
        </w:rPr>
        <w:t>derechos</w:t>
      </w:r>
      <w:r>
        <w:rPr>
          <w:spacing w:val="-15"/>
          <w:sz w:val="20"/>
        </w:rPr>
        <w:t xml:space="preserve"> </w:t>
      </w:r>
      <w:r>
        <w:rPr>
          <w:spacing w:val="-2"/>
          <w:sz w:val="20"/>
        </w:rPr>
        <w:t>humanos,</w:t>
      </w:r>
      <w:r>
        <w:rPr>
          <w:spacing w:val="-16"/>
          <w:sz w:val="20"/>
        </w:rPr>
        <w:t xml:space="preserve"> </w:t>
      </w:r>
      <w:r>
        <w:rPr>
          <w:spacing w:val="-2"/>
          <w:sz w:val="20"/>
        </w:rPr>
        <w:t>el</w:t>
      </w:r>
      <w:r>
        <w:rPr>
          <w:spacing w:val="-15"/>
          <w:sz w:val="20"/>
        </w:rPr>
        <w:t xml:space="preserve"> </w:t>
      </w:r>
      <w:r>
        <w:rPr>
          <w:spacing w:val="-2"/>
          <w:sz w:val="20"/>
        </w:rPr>
        <w:t>Tribunal</w:t>
      </w:r>
      <w:r>
        <w:rPr>
          <w:spacing w:val="-16"/>
          <w:sz w:val="20"/>
        </w:rPr>
        <w:t xml:space="preserve"> </w:t>
      </w:r>
      <w:r>
        <w:rPr>
          <w:spacing w:val="-2"/>
          <w:sz w:val="20"/>
        </w:rPr>
        <w:t>determinará</w:t>
      </w:r>
      <w:r>
        <w:rPr>
          <w:spacing w:val="-15"/>
          <w:sz w:val="20"/>
        </w:rPr>
        <w:t xml:space="preserve"> </w:t>
      </w:r>
      <w:r>
        <w:rPr>
          <w:spacing w:val="-2"/>
          <w:sz w:val="20"/>
        </w:rPr>
        <w:t>medidas para</w:t>
      </w:r>
      <w:r>
        <w:rPr>
          <w:spacing w:val="-9"/>
          <w:sz w:val="20"/>
        </w:rPr>
        <w:t xml:space="preserve"> </w:t>
      </w:r>
      <w:r>
        <w:rPr>
          <w:spacing w:val="-2"/>
          <w:sz w:val="20"/>
        </w:rPr>
        <w:t>garantizar</w:t>
      </w:r>
      <w:r>
        <w:rPr>
          <w:spacing w:val="-10"/>
          <w:sz w:val="20"/>
        </w:rPr>
        <w:t xml:space="preserve"> </w:t>
      </w:r>
      <w:r>
        <w:rPr>
          <w:spacing w:val="-2"/>
          <w:sz w:val="20"/>
        </w:rPr>
        <w:t>los</w:t>
      </w:r>
      <w:r>
        <w:rPr>
          <w:spacing w:val="-10"/>
          <w:sz w:val="20"/>
        </w:rPr>
        <w:t xml:space="preserve"> </w:t>
      </w:r>
      <w:r>
        <w:rPr>
          <w:spacing w:val="-2"/>
          <w:sz w:val="20"/>
        </w:rPr>
        <w:t>derechos</w:t>
      </w:r>
      <w:r>
        <w:rPr>
          <w:spacing w:val="-10"/>
          <w:sz w:val="20"/>
        </w:rPr>
        <w:t xml:space="preserve"> </w:t>
      </w:r>
      <w:r>
        <w:rPr>
          <w:spacing w:val="-2"/>
          <w:sz w:val="20"/>
        </w:rPr>
        <w:t>conculcados</w:t>
      </w:r>
      <w:r>
        <w:rPr>
          <w:spacing w:val="-8"/>
          <w:sz w:val="20"/>
        </w:rPr>
        <w:t xml:space="preserve"> </w:t>
      </w:r>
      <w:r>
        <w:rPr>
          <w:spacing w:val="-2"/>
          <w:sz w:val="20"/>
        </w:rPr>
        <w:t>y</w:t>
      </w:r>
      <w:r>
        <w:rPr>
          <w:spacing w:val="-7"/>
          <w:sz w:val="20"/>
        </w:rPr>
        <w:t xml:space="preserve"> </w:t>
      </w:r>
      <w:r>
        <w:rPr>
          <w:spacing w:val="-2"/>
          <w:sz w:val="20"/>
        </w:rPr>
        <w:t>reparar</w:t>
      </w:r>
      <w:r>
        <w:rPr>
          <w:spacing w:val="-10"/>
          <w:sz w:val="20"/>
        </w:rPr>
        <w:t xml:space="preserve"> </w:t>
      </w:r>
      <w:r>
        <w:rPr>
          <w:spacing w:val="-2"/>
          <w:sz w:val="20"/>
        </w:rPr>
        <w:t>las</w:t>
      </w:r>
      <w:r>
        <w:rPr>
          <w:spacing w:val="-8"/>
          <w:sz w:val="20"/>
        </w:rPr>
        <w:t xml:space="preserve"> </w:t>
      </w:r>
      <w:r>
        <w:rPr>
          <w:spacing w:val="-2"/>
          <w:sz w:val="20"/>
        </w:rPr>
        <w:t>consecuencias</w:t>
      </w:r>
      <w:r>
        <w:rPr>
          <w:spacing w:val="-10"/>
          <w:sz w:val="20"/>
        </w:rPr>
        <w:t xml:space="preserve"> </w:t>
      </w:r>
      <w:r>
        <w:rPr>
          <w:spacing w:val="-2"/>
          <w:sz w:val="20"/>
        </w:rPr>
        <w:t>que</w:t>
      </w:r>
      <w:r>
        <w:rPr>
          <w:spacing w:val="-10"/>
          <w:sz w:val="20"/>
        </w:rPr>
        <w:t xml:space="preserve"> </w:t>
      </w:r>
      <w:r>
        <w:rPr>
          <w:spacing w:val="-2"/>
          <w:sz w:val="20"/>
        </w:rPr>
        <w:t>las</w:t>
      </w:r>
      <w:r>
        <w:rPr>
          <w:spacing w:val="-10"/>
          <w:sz w:val="20"/>
        </w:rPr>
        <w:t xml:space="preserve"> </w:t>
      </w:r>
      <w:r>
        <w:rPr>
          <w:spacing w:val="-2"/>
          <w:sz w:val="20"/>
        </w:rPr>
        <w:t xml:space="preserve">infracciones </w:t>
      </w:r>
      <w:r>
        <w:rPr>
          <w:spacing w:val="-4"/>
          <w:sz w:val="20"/>
        </w:rPr>
        <w:t>produjeron</w:t>
      </w:r>
      <w:hyperlink w:anchor="_bookmark161" w:history="1">
        <w:r>
          <w:rPr>
            <w:spacing w:val="-4"/>
            <w:position w:val="7"/>
            <w:sz w:val="13"/>
          </w:rPr>
          <w:t>133</w:t>
        </w:r>
      </w:hyperlink>
      <w:r>
        <w:rPr>
          <w:spacing w:val="-4"/>
          <w:sz w:val="20"/>
        </w:rPr>
        <w:t>.</w:t>
      </w:r>
      <w:r>
        <w:rPr>
          <w:spacing w:val="-8"/>
          <w:sz w:val="20"/>
        </w:rPr>
        <w:t xml:space="preserve"> </w:t>
      </w:r>
      <w:r>
        <w:rPr>
          <w:spacing w:val="-4"/>
          <w:sz w:val="20"/>
        </w:rPr>
        <w:t>Por</w:t>
      </w:r>
      <w:r>
        <w:rPr>
          <w:spacing w:val="-9"/>
          <w:sz w:val="20"/>
        </w:rPr>
        <w:t xml:space="preserve"> </w:t>
      </w:r>
      <w:r>
        <w:rPr>
          <w:spacing w:val="-4"/>
          <w:sz w:val="20"/>
        </w:rPr>
        <w:t>tanto,</w:t>
      </w:r>
      <w:r>
        <w:rPr>
          <w:spacing w:val="-8"/>
          <w:sz w:val="20"/>
        </w:rPr>
        <w:t xml:space="preserve"> </w:t>
      </w:r>
      <w:r>
        <w:rPr>
          <w:spacing w:val="-4"/>
          <w:sz w:val="20"/>
        </w:rPr>
        <w:t>la</w:t>
      </w:r>
      <w:r>
        <w:rPr>
          <w:spacing w:val="-5"/>
          <w:sz w:val="20"/>
        </w:rPr>
        <w:t xml:space="preserve"> </w:t>
      </w:r>
      <w:r>
        <w:rPr>
          <w:spacing w:val="-4"/>
          <w:sz w:val="20"/>
        </w:rPr>
        <w:t>Corte</w:t>
      </w:r>
      <w:r>
        <w:rPr>
          <w:spacing w:val="-9"/>
          <w:sz w:val="20"/>
        </w:rPr>
        <w:t xml:space="preserve"> </w:t>
      </w:r>
      <w:r>
        <w:rPr>
          <w:spacing w:val="-4"/>
          <w:sz w:val="20"/>
        </w:rPr>
        <w:t>ha</w:t>
      </w:r>
      <w:r>
        <w:rPr>
          <w:spacing w:val="-5"/>
          <w:sz w:val="20"/>
        </w:rPr>
        <w:t xml:space="preserve"> </w:t>
      </w:r>
      <w:r>
        <w:rPr>
          <w:spacing w:val="-4"/>
          <w:sz w:val="20"/>
        </w:rPr>
        <w:t>considerado</w:t>
      </w:r>
      <w:r>
        <w:rPr>
          <w:spacing w:val="-6"/>
          <w:sz w:val="20"/>
        </w:rPr>
        <w:t xml:space="preserve"> </w:t>
      </w:r>
      <w:r>
        <w:rPr>
          <w:spacing w:val="-4"/>
          <w:sz w:val="20"/>
        </w:rPr>
        <w:t>la</w:t>
      </w:r>
      <w:r>
        <w:rPr>
          <w:spacing w:val="-5"/>
          <w:sz w:val="20"/>
        </w:rPr>
        <w:t xml:space="preserve"> </w:t>
      </w:r>
      <w:r>
        <w:rPr>
          <w:spacing w:val="-4"/>
          <w:sz w:val="20"/>
        </w:rPr>
        <w:t>necesidad</w:t>
      </w:r>
      <w:r>
        <w:rPr>
          <w:spacing w:val="-7"/>
          <w:sz w:val="20"/>
        </w:rPr>
        <w:t xml:space="preserve"> </w:t>
      </w:r>
      <w:r>
        <w:rPr>
          <w:spacing w:val="-4"/>
          <w:sz w:val="20"/>
        </w:rPr>
        <w:t>de</w:t>
      </w:r>
      <w:r>
        <w:rPr>
          <w:spacing w:val="-6"/>
          <w:sz w:val="20"/>
        </w:rPr>
        <w:t xml:space="preserve"> </w:t>
      </w:r>
      <w:r>
        <w:rPr>
          <w:spacing w:val="-4"/>
          <w:sz w:val="20"/>
        </w:rPr>
        <w:t>otorgar</w:t>
      </w:r>
      <w:r>
        <w:rPr>
          <w:spacing w:val="-6"/>
          <w:sz w:val="20"/>
        </w:rPr>
        <w:t xml:space="preserve"> </w:t>
      </w:r>
      <w:r>
        <w:rPr>
          <w:spacing w:val="-4"/>
          <w:sz w:val="20"/>
        </w:rPr>
        <w:t>diversas</w:t>
      </w:r>
      <w:r>
        <w:rPr>
          <w:spacing w:val="-8"/>
          <w:sz w:val="20"/>
        </w:rPr>
        <w:t xml:space="preserve"> </w:t>
      </w:r>
      <w:r>
        <w:rPr>
          <w:spacing w:val="-4"/>
          <w:sz w:val="20"/>
        </w:rPr>
        <w:t xml:space="preserve">medidas </w:t>
      </w:r>
      <w:r>
        <w:rPr>
          <w:sz w:val="20"/>
        </w:rPr>
        <w:t>de reparación a fin de resarcir los daños de manera integral por lo que, además de las compensaciones pecuniarias, las medidas de restitución, rehabilitación, satisfacción y garantías</w:t>
      </w:r>
      <w:r>
        <w:rPr>
          <w:spacing w:val="-18"/>
          <w:sz w:val="20"/>
        </w:rPr>
        <w:t xml:space="preserve"> </w:t>
      </w:r>
      <w:r>
        <w:rPr>
          <w:sz w:val="20"/>
        </w:rPr>
        <w:t>de</w:t>
      </w:r>
      <w:r>
        <w:rPr>
          <w:spacing w:val="-18"/>
          <w:sz w:val="20"/>
        </w:rPr>
        <w:t xml:space="preserve"> </w:t>
      </w:r>
      <w:r>
        <w:rPr>
          <w:sz w:val="20"/>
        </w:rPr>
        <w:t>no</w:t>
      </w:r>
      <w:r>
        <w:rPr>
          <w:spacing w:val="-17"/>
          <w:sz w:val="20"/>
        </w:rPr>
        <w:t xml:space="preserve"> </w:t>
      </w:r>
      <w:r>
        <w:rPr>
          <w:sz w:val="20"/>
        </w:rPr>
        <w:t>repetición</w:t>
      </w:r>
      <w:r>
        <w:rPr>
          <w:spacing w:val="-18"/>
          <w:sz w:val="20"/>
        </w:rPr>
        <w:t xml:space="preserve"> </w:t>
      </w:r>
      <w:r>
        <w:rPr>
          <w:sz w:val="20"/>
        </w:rPr>
        <w:t>tienen</w:t>
      </w:r>
      <w:r>
        <w:rPr>
          <w:spacing w:val="-17"/>
          <w:sz w:val="20"/>
        </w:rPr>
        <w:t xml:space="preserve"> </w:t>
      </w:r>
      <w:r>
        <w:rPr>
          <w:sz w:val="20"/>
        </w:rPr>
        <w:t>especial</w:t>
      </w:r>
      <w:r>
        <w:rPr>
          <w:spacing w:val="-18"/>
          <w:sz w:val="20"/>
        </w:rPr>
        <w:t xml:space="preserve"> </w:t>
      </w:r>
      <w:r>
        <w:rPr>
          <w:sz w:val="20"/>
        </w:rPr>
        <w:t>relevancia</w:t>
      </w:r>
      <w:r>
        <w:rPr>
          <w:spacing w:val="-18"/>
          <w:sz w:val="20"/>
        </w:rPr>
        <w:t xml:space="preserve"> </w:t>
      </w:r>
      <w:r>
        <w:rPr>
          <w:sz w:val="20"/>
        </w:rPr>
        <w:t>por</w:t>
      </w:r>
      <w:r>
        <w:rPr>
          <w:spacing w:val="-17"/>
          <w:sz w:val="20"/>
        </w:rPr>
        <w:t xml:space="preserve"> </w:t>
      </w:r>
      <w:r>
        <w:rPr>
          <w:sz w:val="20"/>
        </w:rPr>
        <w:t>los</w:t>
      </w:r>
      <w:r>
        <w:rPr>
          <w:spacing w:val="-18"/>
          <w:sz w:val="20"/>
        </w:rPr>
        <w:t xml:space="preserve"> </w:t>
      </w:r>
      <w:r>
        <w:rPr>
          <w:sz w:val="20"/>
        </w:rPr>
        <w:t>daños</w:t>
      </w:r>
      <w:r>
        <w:rPr>
          <w:spacing w:val="-17"/>
          <w:sz w:val="20"/>
        </w:rPr>
        <w:t xml:space="preserve"> </w:t>
      </w:r>
      <w:r>
        <w:rPr>
          <w:sz w:val="20"/>
        </w:rPr>
        <w:t>ocasionados</w:t>
      </w:r>
      <w:hyperlink w:anchor="_bookmark162" w:history="1">
        <w:r>
          <w:rPr>
            <w:position w:val="7"/>
            <w:sz w:val="13"/>
          </w:rPr>
          <w:t>134</w:t>
        </w:r>
      </w:hyperlink>
      <w:r>
        <w:rPr>
          <w:sz w:val="20"/>
        </w:rPr>
        <w:t>.</w:t>
      </w:r>
    </w:p>
    <w:p w14:paraId="337371C0" w14:textId="77777777" w:rsidR="00644DE7" w:rsidRDefault="00644DE7">
      <w:pPr>
        <w:pStyle w:val="Textoindependiente"/>
        <w:spacing w:before="8"/>
        <w:rPr>
          <w:sz w:val="19"/>
        </w:rPr>
      </w:pPr>
    </w:p>
    <w:p w14:paraId="6EDFA877" w14:textId="77777777" w:rsidR="00644DE7" w:rsidRDefault="00000000">
      <w:pPr>
        <w:pStyle w:val="Prrafodelista"/>
        <w:numPr>
          <w:ilvl w:val="0"/>
          <w:numId w:val="16"/>
        </w:numPr>
        <w:tabs>
          <w:tab w:val="left" w:pos="668"/>
        </w:tabs>
        <w:ind w:right="117" w:hanging="1"/>
        <w:jc w:val="both"/>
        <w:rPr>
          <w:sz w:val="20"/>
        </w:rPr>
      </w:pPr>
      <w:r>
        <w:rPr>
          <w:sz w:val="20"/>
        </w:rPr>
        <w:t>La Corte ha establecido que las reparaciones deben tener un nexo causal con los hechos</w:t>
      </w:r>
      <w:r>
        <w:rPr>
          <w:spacing w:val="-14"/>
          <w:sz w:val="20"/>
        </w:rPr>
        <w:t xml:space="preserve"> </w:t>
      </w:r>
      <w:r>
        <w:rPr>
          <w:sz w:val="20"/>
        </w:rPr>
        <w:t>del</w:t>
      </w:r>
      <w:r>
        <w:rPr>
          <w:spacing w:val="-11"/>
          <w:sz w:val="20"/>
        </w:rPr>
        <w:t xml:space="preserve"> </w:t>
      </w:r>
      <w:r>
        <w:rPr>
          <w:sz w:val="20"/>
        </w:rPr>
        <w:t>caso,</w:t>
      </w:r>
      <w:r>
        <w:rPr>
          <w:spacing w:val="-14"/>
          <w:sz w:val="20"/>
        </w:rPr>
        <w:t xml:space="preserve"> </w:t>
      </w:r>
      <w:r>
        <w:rPr>
          <w:sz w:val="20"/>
        </w:rPr>
        <w:t>las</w:t>
      </w:r>
      <w:r>
        <w:rPr>
          <w:spacing w:val="-11"/>
          <w:sz w:val="20"/>
        </w:rPr>
        <w:t xml:space="preserve"> </w:t>
      </w:r>
      <w:r>
        <w:rPr>
          <w:sz w:val="20"/>
        </w:rPr>
        <w:t>violaciones</w:t>
      </w:r>
      <w:r>
        <w:rPr>
          <w:spacing w:val="-14"/>
          <w:sz w:val="20"/>
        </w:rPr>
        <w:t xml:space="preserve"> </w:t>
      </w:r>
      <w:r>
        <w:rPr>
          <w:sz w:val="20"/>
        </w:rPr>
        <w:t>declaradas,</w:t>
      </w:r>
      <w:r>
        <w:rPr>
          <w:spacing w:val="-14"/>
          <w:sz w:val="20"/>
        </w:rPr>
        <w:t xml:space="preserve"> </w:t>
      </w:r>
      <w:r>
        <w:rPr>
          <w:sz w:val="20"/>
        </w:rPr>
        <w:t>los</w:t>
      </w:r>
      <w:r>
        <w:rPr>
          <w:spacing w:val="-11"/>
          <w:sz w:val="20"/>
        </w:rPr>
        <w:t xml:space="preserve"> </w:t>
      </w:r>
      <w:r>
        <w:rPr>
          <w:sz w:val="20"/>
        </w:rPr>
        <w:t>daños</w:t>
      </w:r>
      <w:r>
        <w:rPr>
          <w:spacing w:val="-11"/>
          <w:sz w:val="20"/>
        </w:rPr>
        <w:t xml:space="preserve"> </w:t>
      </w:r>
      <w:r>
        <w:rPr>
          <w:sz w:val="20"/>
        </w:rPr>
        <w:t>acreditados,</w:t>
      </w:r>
      <w:r>
        <w:rPr>
          <w:spacing w:val="-11"/>
          <w:sz w:val="20"/>
        </w:rPr>
        <w:t xml:space="preserve"> </w:t>
      </w:r>
      <w:r>
        <w:rPr>
          <w:sz w:val="20"/>
        </w:rPr>
        <w:t>así</w:t>
      </w:r>
      <w:r>
        <w:rPr>
          <w:spacing w:val="-13"/>
          <w:sz w:val="20"/>
        </w:rPr>
        <w:t xml:space="preserve"> </w:t>
      </w:r>
      <w:r>
        <w:rPr>
          <w:sz w:val="20"/>
        </w:rPr>
        <w:t>como</w:t>
      </w:r>
      <w:r>
        <w:rPr>
          <w:spacing w:val="-12"/>
          <w:sz w:val="20"/>
        </w:rPr>
        <w:t xml:space="preserve"> </w:t>
      </w:r>
      <w:r>
        <w:rPr>
          <w:sz w:val="20"/>
        </w:rPr>
        <w:t>las</w:t>
      </w:r>
      <w:r>
        <w:rPr>
          <w:spacing w:val="-14"/>
          <w:sz w:val="20"/>
        </w:rPr>
        <w:t xml:space="preserve"> </w:t>
      </w:r>
      <w:r>
        <w:rPr>
          <w:sz w:val="20"/>
        </w:rPr>
        <w:t>medidas</w:t>
      </w:r>
    </w:p>
    <w:p w14:paraId="154ED5A5" w14:textId="77777777" w:rsidR="00644DE7" w:rsidRDefault="00644DE7">
      <w:pPr>
        <w:pStyle w:val="Textoindependiente"/>
      </w:pPr>
    </w:p>
    <w:p w14:paraId="0C66CA86" w14:textId="77777777" w:rsidR="00644DE7" w:rsidRDefault="00000000">
      <w:pPr>
        <w:pStyle w:val="Textoindependiente"/>
        <w:spacing w:before="1"/>
        <w:rPr>
          <w:sz w:val="24"/>
        </w:rPr>
      </w:pPr>
      <w:r>
        <w:pict w14:anchorId="64030D02">
          <v:rect id="docshape29" o:spid="_x0000_s2076" style="position:absolute;margin-left:85.1pt;margin-top:15.85pt;width:2in;height:.6pt;z-index:-15714816;mso-wrap-distance-left:0;mso-wrap-distance-right:0;mso-position-horizontal-relative:page" fillcolor="black" stroked="f">
            <w10:wrap type="topAndBottom" anchorx="page"/>
          </v:rect>
        </w:pict>
      </w:r>
    </w:p>
    <w:p w14:paraId="5E743744" w14:textId="77777777" w:rsidR="00644DE7" w:rsidRDefault="00000000">
      <w:pPr>
        <w:spacing w:before="96"/>
        <w:ind w:left="101" w:right="117"/>
        <w:jc w:val="both"/>
        <w:rPr>
          <w:sz w:val="16"/>
        </w:rPr>
      </w:pPr>
      <w:bookmarkStart w:id="185" w:name="_bookmark158"/>
      <w:bookmarkEnd w:id="185"/>
      <w:r>
        <w:rPr>
          <w:sz w:val="16"/>
          <w:vertAlign w:val="superscript"/>
        </w:rPr>
        <w:t>130</w:t>
      </w:r>
      <w:r>
        <w:rPr>
          <w:spacing w:val="80"/>
          <w:w w:val="150"/>
          <w:sz w:val="16"/>
        </w:rPr>
        <w:t xml:space="preserve">  </w:t>
      </w:r>
      <w:r>
        <w:rPr>
          <w:i/>
          <w:sz w:val="16"/>
        </w:rPr>
        <w:t xml:space="preserve">Cfr. Caso Lagos del Campo Vs. Perú, supra, </w:t>
      </w:r>
      <w:r>
        <w:rPr>
          <w:sz w:val="16"/>
        </w:rPr>
        <w:t xml:space="preserve">párr. 150, y </w:t>
      </w:r>
      <w:r>
        <w:rPr>
          <w:i/>
          <w:sz w:val="16"/>
        </w:rPr>
        <w:t xml:space="preserve">Caso Mina Cuero Vs. Ecuador, supra, </w:t>
      </w:r>
      <w:r>
        <w:rPr>
          <w:sz w:val="16"/>
        </w:rPr>
        <w:t xml:space="preserve">párr. </w:t>
      </w:r>
      <w:r>
        <w:rPr>
          <w:spacing w:val="-4"/>
          <w:sz w:val="16"/>
        </w:rPr>
        <w:t>134.</w:t>
      </w:r>
    </w:p>
    <w:p w14:paraId="2B791B93" w14:textId="77777777" w:rsidR="00644DE7" w:rsidRDefault="00000000">
      <w:pPr>
        <w:spacing w:before="120"/>
        <w:ind w:left="101" w:right="116"/>
        <w:jc w:val="both"/>
        <w:rPr>
          <w:sz w:val="16"/>
        </w:rPr>
      </w:pPr>
      <w:bookmarkStart w:id="186" w:name="_bookmark159"/>
      <w:bookmarkEnd w:id="186"/>
      <w:r>
        <w:rPr>
          <w:sz w:val="16"/>
          <w:vertAlign w:val="superscript"/>
        </w:rPr>
        <w:t>131</w:t>
      </w:r>
      <w:r>
        <w:rPr>
          <w:spacing w:val="80"/>
          <w:sz w:val="16"/>
        </w:rPr>
        <w:t xml:space="preserve">  </w:t>
      </w:r>
      <w:r>
        <w:rPr>
          <w:i/>
          <w:sz w:val="16"/>
        </w:rPr>
        <w:t>Cfr. Caso San Miguel Sosa</w:t>
      </w:r>
      <w:r>
        <w:rPr>
          <w:i/>
          <w:spacing w:val="-1"/>
          <w:sz w:val="16"/>
        </w:rPr>
        <w:t xml:space="preserve"> </w:t>
      </w:r>
      <w:r>
        <w:rPr>
          <w:i/>
          <w:sz w:val="16"/>
        </w:rPr>
        <w:t>y otras Vs. Venezuela, supra,</w:t>
      </w:r>
      <w:r>
        <w:rPr>
          <w:i/>
          <w:spacing w:val="-1"/>
          <w:sz w:val="16"/>
        </w:rPr>
        <w:t xml:space="preserve"> </w:t>
      </w:r>
      <w:r>
        <w:rPr>
          <w:sz w:val="16"/>
        </w:rPr>
        <w:t>párr. 221.</w:t>
      </w:r>
      <w:r>
        <w:rPr>
          <w:spacing w:val="-1"/>
          <w:sz w:val="16"/>
        </w:rPr>
        <w:t xml:space="preserve"> </w:t>
      </w:r>
      <w:r>
        <w:rPr>
          <w:sz w:val="16"/>
        </w:rPr>
        <w:t>Ver también,</w:t>
      </w:r>
      <w:r>
        <w:rPr>
          <w:spacing w:val="-1"/>
          <w:sz w:val="16"/>
        </w:rPr>
        <w:t xml:space="preserve"> </w:t>
      </w:r>
      <w:r>
        <w:rPr>
          <w:i/>
          <w:sz w:val="16"/>
        </w:rPr>
        <w:t xml:space="preserve">Caso Mina Cuero Vs. Ecuador, supra, </w:t>
      </w:r>
      <w:r>
        <w:rPr>
          <w:sz w:val="16"/>
        </w:rPr>
        <w:t>párr. 134.</w:t>
      </w:r>
    </w:p>
    <w:p w14:paraId="60239125" w14:textId="77777777" w:rsidR="00644DE7" w:rsidRDefault="00000000">
      <w:pPr>
        <w:spacing w:before="119"/>
        <w:ind w:left="101" w:right="115"/>
        <w:jc w:val="both"/>
        <w:rPr>
          <w:i/>
          <w:sz w:val="16"/>
        </w:rPr>
      </w:pPr>
      <w:bookmarkStart w:id="187" w:name="_bookmark160"/>
      <w:bookmarkEnd w:id="187"/>
      <w:r>
        <w:rPr>
          <w:sz w:val="16"/>
          <w:vertAlign w:val="superscript"/>
        </w:rPr>
        <w:t>132</w:t>
      </w:r>
      <w:r>
        <w:rPr>
          <w:spacing w:val="80"/>
          <w:sz w:val="16"/>
        </w:rPr>
        <w:t xml:space="preserve">  </w:t>
      </w:r>
      <w:r>
        <w:rPr>
          <w:i/>
          <w:sz w:val="16"/>
        </w:rPr>
        <w:t>Cfr.</w:t>
      </w:r>
      <w:r>
        <w:rPr>
          <w:i/>
          <w:spacing w:val="-8"/>
          <w:sz w:val="16"/>
        </w:rPr>
        <w:t xml:space="preserve"> </w:t>
      </w:r>
      <w:r>
        <w:rPr>
          <w:i/>
          <w:sz w:val="16"/>
        </w:rPr>
        <w:t>Caso</w:t>
      </w:r>
      <w:r>
        <w:rPr>
          <w:i/>
          <w:spacing w:val="-9"/>
          <w:sz w:val="16"/>
        </w:rPr>
        <w:t xml:space="preserve"> </w:t>
      </w:r>
      <w:r>
        <w:rPr>
          <w:i/>
          <w:sz w:val="16"/>
        </w:rPr>
        <w:t>Velásquez</w:t>
      </w:r>
      <w:r>
        <w:rPr>
          <w:i/>
          <w:spacing w:val="-10"/>
          <w:sz w:val="16"/>
        </w:rPr>
        <w:t xml:space="preserve"> </w:t>
      </w:r>
      <w:r>
        <w:rPr>
          <w:i/>
          <w:sz w:val="16"/>
        </w:rPr>
        <w:t>Rodríguez</w:t>
      </w:r>
      <w:r>
        <w:rPr>
          <w:i/>
          <w:spacing w:val="-8"/>
          <w:sz w:val="16"/>
        </w:rPr>
        <w:t xml:space="preserve"> </w:t>
      </w:r>
      <w:r>
        <w:rPr>
          <w:i/>
          <w:sz w:val="16"/>
        </w:rPr>
        <w:t>Vs.</w:t>
      </w:r>
      <w:r>
        <w:rPr>
          <w:i/>
          <w:spacing w:val="-6"/>
          <w:sz w:val="16"/>
        </w:rPr>
        <w:t xml:space="preserve"> </w:t>
      </w:r>
      <w:r>
        <w:rPr>
          <w:i/>
          <w:sz w:val="16"/>
        </w:rPr>
        <w:t>Honduras.</w:t>
      </w:r>
      <w:r>
        <w:rPr>
          <w:i/>
          <w:spacing w:val="-11"/>
          <w:sz w:val="16"/>
        </w:rPr>
        <w:t xml:space="preserve"> </w:t>
      </w:r>
      <w:r>
        <w:rPr>
          <w:i/>
          <w:sz w:val="16"/>
        </w:rPr>
        <w:t>Reparaciones</w:t>
      </w:r>
      <w:r>
        <w:rPr>
          <w:i/>
          <w:spacing w:val="-7"/>
          <w:sz w:val="16"/>
        </w:rPr>
        <w:t xml:space="preserve"> </w:t>
      </w:r>
      <w:r>
        <w:rPr>
          <w:i/>
          <w:sz w:val="16"/>
        </w:rPr>
        <w:t>y</w:t>
      </w:r>
      <w:r>
        <w:rPr>
          <w:i/>
          <w:spacing w:val="-6"/>
          <w:sz w:val="16"/>
        </w:rPr>
        <w:t xml:space="preserve"> </w:t>
      </w:r>
      <w:r>
        <w:rPr>
          <w:i/>
          <w:sz w:val="16"/>
        </w:rPr>
        <w:t>Costas</w:t>
      </w:r>
      <w:r>
        <w:rPr>
          <w:sz w:val="16"/>
        </w:rPr>
        <w:t>.</w:t>
      </w:r>
      <w:r>
        <w:rPr>
          <w:spacing w:val="-8"/>
          <w:sz w:val="16"/>
        </w:rPr>
        <w:t xml:space="preserve"> </w:t>
      </w:r>
      <w:r>
        <w:rPr>
          <w:sz w:val="16"/>
        </w:rPr>
        <w:t>Sentencia</w:t>
      </w:r>
      <w:r>
        <w:rPr>
          <w:spacing w:val="-8"/>
          <w:sz w:val="16"/>
        </w:rPr>
        <w:t xml:space="preserve"> </w:t>
      </w:r>
      <w:r>
        <w:rPr>
          <w:sz w:val="16"/>
        </w:rPr>
        <w:t>de</w:t>
      </w:r>
      <w:r>
        <w:rPr>
          <w:spacing w:val="-10"/>
          <w:sz w:val="16"/>
        </w:rPr>
        <w:t xml:space="preserve"> </w:t>
      </w:r>
      <w:r>
        <w:rPr>
          <w:sz w:val="16"/>
        </w:rPr>
        <w:t>21</w:t>
      </w:r>
      <w:r>
        <w:rPr>
          <w:spacing w:val="-6"/>
          <w:sz w:val="16"/>
        </w:rPr>
        <w:t xml:space="preserve"> </w:t>
      </w:r>
      <w:r>
        <w:rPr>
          <w:sz w:val="16"/>
        </w:rPr>
        <w:t>de</w:t>
      </w:r>
      <w:r>
        <w:rPr>
          <w:spacing w:val="-7"/>
          <w:sz w:val="16"/>
        </w:rPr>
        <w:t xml:space="preserve"> </w:t>
      </w:r>
      <w:r>
        <w:rPr>
          <w:sz w:val="16"/>
        </w:rPr>
        <w:t>julio</w:t>
      </w:r>
      <w:r>
        <w:rPr>
          <w:spacing w:val="-4"/>
          <w:sz w:val="16"/>
        </w:rPr>
        <w:t xml:space="preserve"> </w:t>
      </w:r>
      <w:r>
        <w:rPr>
          <w:sz w:val="16"/>
        </w:rPr>
        <w:t>de</w:t>
      </w:r>
      <w:r>
        <w:rPr>
          <w:spacing w:val="-7"/>
          <w:sz w:val="16"/>
        </w:rPr>
        <w:t xml:space="preserve"> </w:t>
      </w:r>
      <w:r>
        <w:rPr>
          <w:sz w:val="16"/>
        </w:rPr>
        <w:t xml:space="preserve">1989. Serie C No. 7, párr. 25, y </w:t>
      </w:r>
      <w:r>
        <w:rPr>
          <w:i/>
          <w:sz w:val="16"/>
        </w:rPr>
        <w:t xml:space="preserve">Caso Cortez Espinoza Vs. Ecuador. Excepciones Preliminares, Fondo, Reparaciones y Costas. </w:t>
      </w:r>
      <w:r>
        <w:rPr>
          <w:sz w:val="16"/>
        </w:rPr>
        <w:t>Sentencia de 18 de octubre de 2022. Serie C No. 468, párr. 164</w:t>
      </w:r>
      <w:r>
        <w:rPr>
          <w:i/>
          <w:sz w:val="16"/>
        </w:rPr>
        <w:t>.</w:t>
      </w:r>
    </w:p>
    <w:p w14:paraId="4F8421DD" w14:textId="77777777" w:rsidR="00644DE7" w:rsidRDefault="00000000">
      <w:pPr>
        <w:spacing w:before="22"/>
        <w:ind w:left="101" w:right="114"/>
        <w:jc w:val="both"/>
        <w:rPr>
          <w:sz w:val="16"/>
        </w:rPr>
      </w:pPr>
      <w:bookmarkStart w:id="188" w:name="_bookmark161"/>
      <w:bookmarkEnd w:id="188"/>
      <w:r>
        <w:rPr>
          <w:sz w:val="16"/>
          <w:vertAlign w:val="superscript"/>
        </w:rPr>
        <w:t>133</w:t>
      </w:r>
      <w:r>
        <w:rPr>
          <w:spacing w:val="40"/>
          <w:sz w:val="16"/>
        </w:rPr>
        <w:t xml:space="preserve">  </w:t>
      </w:r>
      <w:r>
        <w:rPr>
          <w:i/>
          <w:sz w:val="16"/>
        </w:rPr>
        <w:t>Cfr. Caso Velásquez Rodríguez Vs. Honduras</w:t>
      </w:r>
      <w:r>
        <w:rPr>
          <w:sz w:val="16"/>
        </w:rPr>
        <w:t xml:space="preserve">. </w:t>
      </w:r>
      <w:r>
        <w:rPr>
          <w:i/>
          <w:sz w:val="16"/>
        </w:rPr>
        <w:t>Reparaciones y Costas</w:t>
      </w:r>
      <w:r>
        <w:rPr>
          <w:sz w:val="16"/>
        </w:rPr>
        <w:t xml:space="preserve">, </w:t>
      </w:r>
      <w:r>
        <w:rPr>
          <w:i/>
          <w:sz w:val="16"/>
        </w:rPr>
        <w:t>supra</w:t>
      </w:r>
      <w:r>
        <w:rPr>
          <w:sz w:val="16"/>
        </w:rPr>
        <w:t xml:space="preserve">, párr. 26, y </w:t>
      </w:r>
      <w:r>
        <w:rPr>
          <w:i/>
          <w:sz w:val="16"/>
        </w:rPr>
        <w:t xml:space="preserve">Caso Cortez Espinoza Vs. Ecuador, supra, </w:t>
      </w:r>
      <w:r>
        <w:rPr>
          <w:sz w:val="16"/>
        </w:rPr>
        <w:t>párr. 165.</w:t>
      </w:r>
    </w:p>
    <w:p w14:paraId="1B140AEE" w14:textId="77777777" w:rsidR="00644DE7" w:rsidRDefault="00000000">
      <w:pPr>
        <w:spacing w:before="19"/>
        <w:ind w:left="101" w:right="115"/>
        <w:jc w:val="both"/>
        <w:rPr>
          <w:sz w:val="16"/>
        </w:rPr>
      </w:pPr>
      <w:bookmarkStart w:id="189" w:name="_bookmark162"/>
      <w:bookmarkEnd w:id="189"/>
      <w:r>
        <w:rPr>
          <w:sz w:val="16"/>
          <w:vertAlign w:val="superscript"/>
        </w:rPr>
        <w:t>134</w:t>
      </w:r>
      <w:r>
        <w:rPr>
          <w:spacing w:val="80"/>
          <w:sz w:val="16"/>
        </w:rPr>
        <w:t xml:space="preserve">  </w:t>
      </w:r>
      <w:r>
        <w:rPr>
          <w:i/>
          <w:sz w:val="16"/>
        </w:rPr>
        <w:t>Cfr.</w:t>
      </w:r>
      <w:r>
        <w:rPr>
          <w:i/>
          <w:spacing w:val="-1"/>
          <w:sz w:val="16"/>
        </w:rPr>
        <w:t xml:space="preserve"> </w:t>
      </w:r>
      <w:r>
        <w:rPr>
          <w:i/>
          <w:sz w:val="16"/>
        </w:rPr>
        <w:t>Caso</w:t>
      </w:r>
      <w:r>
        <w:rPr>
          <w:i/>
          <w:spacing w:val="-2"/>
          <w:sz w:val="16"/>
        </w:rPr>
        <w:t xml:space="preserve"> </w:t>
      </w:r>
      <w:r>
        <w:rPr>
          <w:i/>
          <w:sz w:val="16"/>
        </w:rPr>
        <w:t>de la</w:t>
      </w:r>
      <w:r>
        <w:rPr>
          <w:i/>
          <w:spacing w:val="-3"/>
          <w:sz w:val="16"/>
        </w:rPr>
        <w:t xml:space="preserve"> </w:t>
      </w:r>
      <w:r>
        <w:rPr>
          <w:i/>
          <w:sz w:val="16"/>
        </w:rPr>
        <w:t>Masacre</w:t>
      </w:r>
      <w:r>
        <w:rPr>
          <w:i/>
          <w:spacing w:val="-2"/>
          <w:sz w:val="16"/>
        </w:rPr>
        <w:t xml:space="preserve"> </w:t>
      </w:r>
      <w:r>
        <w:rPr>
          <w:i/>
          <w:sz w:val="16"/>
        </w:rPr>
        <w:t>de Las Dos</w:t>
      </w:r>
      <w:r>
        <w:rPr>
          <w:i/>
          <w:spacing w:val="-2"/>
          <w:sz w:val="16"/>
        </w:rPr>
        <w:t xml:space="preserve"> </w:t>
      </w:r>
      <w:r>
        <w:rPr>
          <w:i/>
          <w:sz w:val="16"/>
        </w:rPr>
        <w:t>Erres</w:t>
      </w:r>
      <w:r>
        <w:rPr>
          <w:i/>
          <w:spacing w:val="-2"/>
          <w:sz w:val="16"/>
        </w:rPr>
        <w:t xml:space="preserve"> </w:t>
      </w:r>
      <w:r>
        <w:rPr>
          <w:i/>
          <w:sz w:val="16"/>
        </w:rPr>
        <w:t>Vs.</w:t>
      </w:r>
      <w:r>
        <w:rPr>
          <w:i/>
          <w:spacing w:val="-3"/>
          <w:sz w:val="16"/>
        </w:rPr>
        <w:t xml:space="preserve"> </w:t>
      </w:r>
      <w:r>
        <w:rPr>
          <w:i/>
          <w:sz w:val="16"/>
        </w:rPr>
        <w:t>Guatemala.</w:t>
      </w:r>
      <w:r>
        <w:rPr>
          <w:i/>
          <w:spacing w:val="-1"/>
          <w:sz w:val="16"/>
        </w:rPr>
        <w:t xml:space="preserve"> </w:t>
      </w:r>
      <w:r>
        <w:rPr>
          <w:i/>
          <w:sz w:val="16"/>
        </w:rPr>
        <w:t>Excepción</w:t>
      </w:r>
      <w:r>
        <w:rPr>
          <w:i/>
          <w:spacing w:val="-1"/>
          <w:sz w:val="16"/>
        </w:rPr>
        <w:t xml:space="preserve"> </w:t>
      </w:r>
      <w:r>
        <w:rPr>
          <w:i/>
          <w:sz w:val="16"/>
        </w:rPr>
        <w:t>Preliminar,</w:t>
      </w:r>
      <w:r>
        <w:rPr>
          <w:i/>
          <w:spacing w:val="-1"/>
          <w:sz w:val="16"/>
        </w:rPr>
        <w:t xml:space="preserve"> </w:t>
      </w:r>
      <w:r>
        <w:rPr>
          <w:i/>
          <w:sz w:val="16"/>
        </w:rPr>
        <w:t>Fondo,</w:t>
      </w:r>
      <w:r>
        <w:rPr>
          <w:i/>
          <w:spacing w:val="-1"/>
          <w:sz w:val="16"/>
        </w:rPr>
        <w:t xml:space="preserve"> </w:t>
      </w:r>
      <w:r>
        <w:rPr>
          <w:i/>
          <w:sz w:val="16"/>
        </w:rPr>
        <w:t>Reparaciones</w:t>
      </w:r>
      <w:r>
        <w:rPr>
          <w:i/>
          <w:spacing w:val="-2"/>
          <w:sz w:val="16"/>
        </w:rPr>
        <w:t xml:space="preserve"> </w:t>
      </w:r>
      <w:r>
        <w:rPr>
          <w:i/>
          <w:sz w:val="16"/>
        </w:rPr>
        <w:t xml:space="preserve">y Costas. </w:t>
      </w:r>
      <w:r>
        <w:rPr>
          <w:sz w:val="16"/>
        </w:rPr>
        <w:t xml:space="preserve">sentencia de 24 de noviembre de 2009. Serie C No. 211, párr. 226, y </w:t>
      </w:r>
      <w:r>
        <w:rPr>
          <w:i/>
          <w:sz w:val="16"/>
        </w:rPr>
        <w:t xml:space="preserve">Caso Cortez Espinoza Vs. Ecuador, supra, </w:t>
      </w:r>
      <w:r>
        <w:rPr>
          <w:sz w:val="16"/>
        </w:rPr>
        <w:t>párr. 165.</w:t>
      </w:r>
    </w:p>
    <w:p w14:paraId="6AF418A9" w14:textId="77777777" w:rsidR="00644DE7" w:rsidRDefault="00644DE7">
      <w:pPr>
        <w:jc w:val="both"/>
        <w:rPr>
          <w:sz w:val="16"/>
        </w:rPr>
        <w:sectPr w:rsidR="00644DE7">
          <w:pgSz w:w="12240" w:h="15840"/>
          <w:pgMar w:top="1340" w:right="1580" w:bottom="1180" w:left="1600" w:header="0" w:footer="994" w:gutter="0"/>
          <w:cols w:space="720"/>
        </w:sectPr>
      </w:pPr>
    </w:p>
    <w:p w14:paraId="3163012F" w14:textId="77777777" w:rsidR="00644DE7" w:rsidRDefault="00000000">
      <w:pPr>
        <w:pStyle w:val="Textoindependiente"/>
        <w:spacing w:before="76"/>
        <w:ind w:left="101"/>
      </w:pPr>
      <w:r>
        <w:rPr>
          <w:spacing w:val="-2"/>
        </w:rPr>
        <w:lastRenderedPageBreak/>
        <w:t>solicitadas</w:t>
      </w:r>
      <w:r>
        <w:rPr>
          <w:spacing w:val="-16"/>
        </w:rPr>
        <w:t xml:space="preserve"> </w:t>
      </w:r>
      <w:r>
        <w:rPr>
          <w:spacing w:val="-2"/>
        </w:rPr>
        <w:t>para</w:t>
      </w:r>
      <w:r>
        <w:rPr>
          <w:spacing w:val="-16"/>
        </w:rPr>
        <w:t xml:space="preserve"> </w:t>
      </w:r>
      <w:r>
        <w:rPr>
          <w:spacing w:val="-2"/>
        </w:rPr>
        <w:t>reparar</w:t>
      </w:r>
      <w:r>
        <w:rPr>
          <w:spacing w:val="-15"/>
        </w:rPr>
        <w:t xml:space="preserve"> </w:t>
      </w:r>
      <w:r>
        <w:rPr>
          <w:spacing w:val="-2"/>
        </w:rPr>
        <w:t>los</w:t>
      </w:r>
      <w:r>
        <w:rPr>
          <w:spacing w:val="-16"/>
        </w:rPr>
        <w:t xml:space="preserve"> </w:t>
      </w:r>
      <w:r>
        <w:rPr>
          <w:spacing w:val="-2"/>
        </w:rPr>
        <w:t>daños</w:t>
      </w:r>
      <w:r>
        <w:rPr>
          <w:spacing w:val="-13"/>
        </w:rPr>
        <w:t xml:space="preserve"> </w:t>
      </w:r>
      <w:r>
        <w:rPr>
          <w:spacing w:val="-2"/>
        </w:rPr>
        <w:t>respectivos.</w:t>
      </w:r>
      <w:r>
        <w:rPr>
          <w:spacing w:val="-16"/>
        </w:rPr>
        <w:t xml:space="preserve"> </w:t>
      </w:r>
      <w:r>
        <w:rPr>
          <w:spacing w:val="-2"/>
        </w:rPr>
        <w:t>Por</w:t>
      </w:r>
      <w:r>
        <w:rPr>
          <w:spacing w:val="-16"/>
        </w:rPr>
        <w:t xml:space="preserve"> </w:t>
      </w:r>
      <w:r>
        <w:rPr>
          <w:spacing w:val="-2"/>
        </w:rPr>
        <w:t>lo</w:t>
      </w:r>
      <w:r>
        <w:rPr>
          <w:spacing w:val="-15"/>
        </w:rPr>
        <w:t xml:space="preserve"> </w:t>
      </w:r>
      <w:r>
        <w:rPr>
          <w:spacing w:val="-2"/>
        </w:rPr>
        <w:t>tanto,</w:t>
      </w:r>
      <w:r>
        <w:rPr>
          <w:spacing w:val="-16"/>
        </w:rPr>
        <w:t xml:space="preserve"> </w:t>
      </w:r>
      <w:r>
        <w:rPr>
          <w:spacing w:val="-2"/>
        </w:rPr>
        <w:t>la</w:t>
      </w:r>
      <w:r>
        <w:rPr>
          <w:spacing w:val="-13"/>
        </w:rPr>
        <w:t xml:space="preserve"> </w:t>
      </w:r>
      <w:r>
        <w:rPr>
          <w:spacing w:val="-2"/>
        </w:rPr>
        <w:t>Corte</w:t>
      </w:r>
      <w:r>
        <w:rPr>
          <w:spacing w:val="-16"/>
        </w:rPr>
        <w:t xml:space="preserve"> </w:t>
      </w:r>
      <w:r>
        <w:rPr>
          <w:spacing w:val="-2"/>
        </w:rPr>
        <w:t>deberá</w:t>
      </w:r>
      <w:r>
        <w:rPr>
          <w:spacing w:val="-13"/>
        </w:rPr>
        <w:t xml:space="preserve"> </w:t>
      </w:r>
      <w:r>
        <w:rPr>
          <w:spacing w:val="-2"/>
        </w:rPr>
        <w:t>observar</w:t>
      </w:r>
      <w:r>
        <w:rPr>
          <w:spacing w:val="-15"/>
        </w:rPr>
        <w:t xml:space="preserve"> </w:t>
      </w:r>
      <w:r>
        <w:rPr>
          <w:spacing w:val="-2"/>
        </w:rPr>
        <w:t xml:space="preserve">dicha </w:t>
      </w:r>
      <w:r>
        <w:t>concurrencia</w:t>
      </w:r>
      <w:r>
        <w:rPr>
          <w:spacing w:val="-16"/>
        </w:rPr>
        <w:t xml:space="preserve"> </w:t>
      </w:r>
      <w:r>
        <w:t>para</w:t>
      </w:r>
      <w:r>
        <w:rPr>
          <w:spacing w:val="-16"/>
        </w:rPr>
        <w:t xml:space="preserve"> </w:t>
      </w:r>
      <w:r>
        <w:t>pronunciarse</w:t>
      </w:r>
      <w:r>
        <w:rPr>
          <w:spacing w:val="-17"/>
        </w:rPr>
        <w:t xml:space="preserve"> </w:t>
      </w:r>
      <w:r>
        <w:t>debidamente</w:t>
      </w:r>
      <w:r>
        <w:rPr>
          <w:spacing w:val="-17"/>
        </w:rPr>
        <w:t xml:space="preserve"> </w:t>
      </w:r>
      <w:r>
        <w:t>y</w:t>
      </w:r>
      <w:r>
        <w:rPr>
          <w:spacing w:val="-17"/>
        </w:rPr>
        <w:t xml:space="preserve"> </w:t>
      </w:r>
      <w:r>
        <w:t>conforme</w:t>
      </w:r>
      <w:r>
        <w:rPr>
          <w:spacing w:val="-17"/>
        </w:rPr>
        <w:t xml:space="preserve"> </w:t>
      </w:r>
      <w:r>
        <w:t>a</w:t>
      </w:r>
      <w:r>
        <w:rPr>
          <w:spacing w:val="-16"/>
        </w:rPr>
        <w:t xml:space="preserve"> </w:t>
      </w:r>
      <w:r>
        <w:t>derecho</w:t>
      </w:r>
      <w:hyperlink w:anchor="_bookmark165" w:history="1">
        <w:r>
          <w:rPr>
            <w:position w:val="7"/>
            <w:sz w:val="13"/>
          </w:rPr>
          <w:t>135</w:t>
        </w:r>
      </w:hyperlink>
      <w:r>
        <w:t>.</w:t>
      </w:r>
    </w:p>
    <w:p w14:paraId="3E31303B" w14:textId="77777777" w:rsidR="00644DE7" w:rsidRDefault="00644DE7">
      <w:pPr>
        <w:pStyle w:val="Textoindependiente"/>
        <w:spacing w:before="10"/>
        <w:rPr>
          <w:sz w:val="19"/>
        </w:rPr>
      </w:pPr>
    </w:p>
    <w:p w14:paraId="00141E34" w14:textId="77777777" w:rsidR="00644DE7" w:rsidRDefault="00000000">
      <w:pPr>
        <w:pStyle w:val="Prrafodelista"/>
        <w:numPr>
          <w:ilvl w:val="0"/>
          <w:numId w:val="16"/>
        </w:numPr>
        <w:tabs>
          <w:tab w:val="left" w:pos="669"/>
        </w:tabs>
        <w:ind w:right="114" w:firstLine="0"/>
        <w:jc w:val="both"/>
        <w:rPr>
          <w:sz w:val="20"/>
        </w:rPr>
      </w:pPr>
      <w:r>
        <w:rPr>
          <w:sz w:val="20"/>
        </w:rPr>
        <w:t>Tomando en cuenta las violaciones a la Convención Americana declaradas en los capítulos anteriores, a la luz de los criterios fijados en la jurisprudencia del Tribunal en relación</w:t>
      </w:r>
      <w:r>
        <w:rPr>
          <w:spacing w:val="-10"/>
          <w:sz w:val="20"/>
        </w:rPr>
        <w:t xml:space="preserve"> </w:t>
      </w:r>
      <w:r>
        <w:rPr>
          <w:sz w:val="20"/>
        </w:rPr>
        <w:t>con</w:t>
      </w:r>
      <w:r>
        <w:rPr>
          <w:spacing w:val="-10"/>
          <w:sz w:val="20"/>
        </w:rPr>
        <w:t xml:space="preserve"> </w:t>
      </w:r>
      <w:r>
        <w:rPr>
          <w:sz w:val="20"/>
        </w:rPr>
        <w:t>la</w:t>
      </w:r>
      <w:r>
        <w:rPr>
          <w:spacing w:val="-13"/>
          <w:sz w:val="20"/>
        </w:rPr>
        <w:t xml:space="preserve"> </w:t>
      </w:r>
      <w:r>
        <w:rPr>
          <w:sz w:val="20"/>
        </w:rPr>
        <w:t>naturaleza</w:t>
      </w:r>
      <w:r>
        <w:rPr>
          <w:spacing w:val="-13"/>
          <w:sz w:val="20"/>
        </w:rPr>
        <w:t xml:space="preserve"> </w:t>
      </w:r>
      <w:r>
        <w:rPr>
          <w:sz w:val="20"/>
        </w:rPr>
        <w:t>y</w:t>
      </w:r>
      <w:r>
        <w:rPr>
          <w:spacing w:val="-11"/>
          <w:sz w:val="20"/>
        </w:rPr>
        <w:t xml:space="preserve"> </w:t>
      </w:r>
      <w:r>
        <w:rPr>
          <w:sz w:val="20"/>
        </w:rPr>
        <w:t>alcances</w:t>
      </w:r>
      <w:r>
        <w:rPr>
          <w:spacing w:val="-14"/>
          <w:sz w:val="20"/>
        </w:rPr>
        <w:t xml:space="preserve"> </w:t>
      </w:r>
      <w:r>
        <w:rPr>
          <w:sz w:val="20"/>
        </w:rPr>
        <w:t>de</w:t>
      </w:r>
      <w:r>
        <w:rPr>
          <w:spacing w:val="-12"/>
          <w:sz w:val="20"/>
        </w:rPr>
        <w:t xml:space="preserve"> </w:t>
      </w:r>
      <w:r>
        <w:rPr>
          <w:sz w:val="20"/>
        </w:rPr>
        <w:t>la</w:t>
      </w:r>
      <w:r>
        <w:rPr>
          <w:spacing w:val="-11"/>
          <w:sz w:val="20"/>
        </w:rPr>
        <w:t xml:space="preserve"> </w:t>
      </w:r>
      <w:r>
        <w:rPr>
          <w:sz w:val="20"/>
        </w:rPr>
        <w:t>obligación</w:t>
      </w:r>
      <w:r>
        <w:rPr>
          <w:spacing w:val="-12"/>
          <w:sz w:val="20"/>
        </w:rPr>
        <w:t xml:space="preserve"> </w:t>
      </w:r>
      <w:r>
        <w:rPr>
          <w:sz w:val="20"/>
        </w:rPr>
        <w:t>de</w:t>
      </w:r>
      <w:r>
        <w:rPr>
          <w:spacing w:val="-12"/>
          <w:sz w:val="20"/>
        </w:rPr>
        <w:t xml:space="preserve"> </w:t>
      </w:r>
      <w:r>
        <w:rPr>
          <w:sz w:val="20"/>
        </w:rPr>
        <w:t>reparar</w:t>
      </w:r>
      <w:hyperlink w:anchor="_bookmark166" w:history="1">
        <w:r>
          <w:rPr>
            <w:position w:val="7"/>
            <w:sz w:val="13"/>
          </w:rPr>
          <w:t>136</w:t>
        </w:r>
      </w:hyperlink>
      <w:r>
        <w:rPr>
          <w:sz w:val="20"/>
        </w:rPr>
        <w:t>,</w:t>
      </w:r>
      <w:r>
        <w:rPr>
          <w:spacing w:val="-13"/>
          <w:sz w:val="20"/>
        </w:rPr>
        <w:t xml:space="preserve"> </w:t>
      </w:r>
      <w:r>
        <w:rPr>
          <w:sz w:val="20"/>
        </w:rPr>
        <w:t>la</w:t>
      </w:r>
      <w:r>
        <w:rPr>
          <w:spacing w:val="-11"/>
          <w:sz w:val="20"/>
        </w:rPr>
        <w:t xml:space="preserve"> </w:t>
      </w:r>
      <w:r>
        <w:rPr>
          <w:sz w:val="20"/>
        </w:rPr>
        <w:t>Corte</w:t>
      </w:r>
      <w:r>
        <w:rPr>
          <w:spacing w:val="-12"/>
          <w:sz w:val="20"/>
        </w:rPr>
        <w:t xml:space="preserve"> </w:t>
      </w:r>
      <w:r>
        <w:rPr>
          <w:sz w:val="20"/>
        </w:rPr>
        <w:t>analizará</w:t>
      </w:r>
      <w:r>
        <w:rPr>
          <w:spacing w:val="-11"/>
          <w:sz w:val="20"/>
        </w:rPr>
        <w:t xml:space="preserve"> </w:t>
      </w:r>
      <w:r>
        <w:rPr>
          <w:sz w:val="20"/>
        </w:rPr>
        <w:t xml:space="preserve">las </w:t>
      </w:r>
      <w:r>
        <w:rPr>
          <w:spacing w:val="-2"/>
          <w:sz w:val="20"/>
        </w:rPr>
        <w:t>pretensiones</w:t>
      </w:r>
      <w:r>
        <w:rPr>
          <w:spacing w:val="-16"/>
          <w:sz w:val="20"/>
        </w:rPr>
        <w:t xml:space="preserve"> </w:t>
      </w:r>
      <w:r>
        <w:rPr>
          <w:spacing w:val="-2"/>
          <w:sz w:val="20"/>
        </w:rPr>
        <w:t>presentadas</w:t>
      </w:r>
      <w:r>
        <w:rPr>
          <w:spacing w:val="-16"/>
          <w:sz w:val="20"/>
        </w:rPr>
        <w:t xml:space="preserve"> </w:t>
      </w:r>
      <w:r>
        <w:rPr>
          <w:spacing w:val="-2"/>
          <w:sz w:val="20"/>
        </w:rPr>
        <w:t>por</w:t>
      </w:r>
      <w:r>
        <w:rPr>
          <w:spacing w:val="-15"/>
          <w:sz w:val="20"/>
        </w:rPr>
        <w:t xml:space="preserve"> </w:t>
      </w:r>
      <w:r>
        <w:rPr>
          <w:spacing w:val="-2"/>
          <w:sz w:val="20"/>
        </w:rPr>
        <w:t>la</w:t>
      </w:r>
      <w:r>
        <w:rPr>
          <w:spacing w:val="-16"/>
          <w:sz w:val="20"/>
        </w:rPr>
        <w:t xml:space="preserve"> </w:t>
      </w:r>
      <w:r>
        <w:rPr>
          <w:spacing w:val="-2"/>
          <w:sz w:val="20"/>
        </w:rPr>
        <w:t>Comisión</w:t>
      </w:r>
      <w:r>
        <w:rPr>
          <w:spacing w:val="-15"/>
          <w:sz w:val="20"/>
        </w:rPr>
        <w:t xml:space="preserve"> </w:t>
      </w:r>
      <w:r>
        <w:rPr>
          <w:spacing w:val="-2"/>
          <w:sz w:val="20"/>
        </w:rPr>
        <w:t>y</w:t>
      </w:r>
      <w:r>
        <w:rPr>
          <w:spacing w:val="-16"/>
          <w:sz w:val="20"/>
        </w:rPr>
        <w:t xml:space="preserve"> </w:t>
      </w:r>
      <w:r>
        <w:rPr>
          <w:spacing w:val="-2"/>
          <w:sz w:val="20"/>
        </w:rPr>
        <w:t>el</w:t>
      </w:r>
      <w:r>
        <w:rPr>
          <w:spacing w:val="-16"/>
          <w:sz w:val="20"/>
        </w:rPr>
        <w:t xml:space="preserve"> </w:t>
      </w:r>
      <w:r>
        <w:rPr>
          <w:spacing w:val="-2"/>
          <w:sz w:val="20"/>
        </w:rPr>
        <w:t>representante,</w:t>
      </w:r>
      <w:r>
        <w:rPr>
          <w:spacing w:val="-15"/>
          <w:sz w:val="20"/>
        </w:rPr>
        <w:t xml:space="preserve"> </w:t>
      </w:r>
      <w:r>
        <w:rPr>
          <w:spacing w:val="-2"/>
          <w:sz w:val="20"/>
        </w:rPr>
        <w:t>así</w:t>
      </w:r>
      <w:r>
        <w:rPr>
          <w:spacing w:val="-16"/>
          <w:sz w:val="20"/>
        </w:rPr>
        <w:t xml:space="preserve"> </w:t>
      </w:r>
      <w:r>
        <w:rPr>
          <w:spacing w:val="-2"/>
          <w:sz w:val="20"/>
        </w:rPr>
        <w:t>como</w:t>
      </w:r>
      <w:r>
        <w:rPr>
          <w:spacing w:val="-15"/>
          <w:sz w:val="20"/>
        </w:rPr>
        <w:t xml:space="preserve"> </w:t>
      </w:r>
      <w:r>
        <w:rPr>
          <w:spacing w:val="-2"/>
          <w:sz w:val="20"/>
        </w:rPr>
        <w:t>los</w:t>
      </w:r>
      <w:r>
        <w:rPr>
          <w:spacing w:val="-16"/>
          <w:sz w:val="20"/>
        </w:rPr>
        <w:t xml:space="preserve"> </w:t>
      </w:r>
      <w:r>
        <w:rPr>
          <w:spacing w:val="-2"/>
          <w:sz w:val="20"/>
        </w:rPr>
        <w:t>argumentos</w:t>
      </w:r>
      <w:r>
        <w:rPr>
          <w:spacing w:val="-15"/>
          <w:sz w:val="20"/>
        </w:rPr>
        <w:t xml:space="preserve"> </w:t>
      </w:r>
      <w:r>
        <w:rPr>
          <w:spacing w:val="-2"/>
          <w:sz w:val="20"/>
        </w:rPr>
        <w:t xml:space="preserve">del </w:t>
      </w:r>
      <w:r>
        <w:rPr>
          <w:sz w:val="20"/>
        </w:rPr>
        <w:t>Estado</w:t>
      </w:r>
      <w:r>
        <w:rPr>
          <w:spacing w:val="-1"/>
          <w:sz w:val="20"/>
        </w:rPr>
        <w:t xml:space="preserve"> </w:t>
      </w:r>
      <w:r>
        <w:rPr>
          <w:sz w:val="20"/>
        </w:rPr>
        <w:t>al respecto, con el objeto de</w:t>
      </w:r>
      <w:r>
        <w:rPr>
          <w:spacing w:val="-1"/>
          <w:sz w:val="20"/>
        </w:rPr>
        <w:t xml:space="preserve"> </w:t>
      </w:r>
      <w:r>
        <w:rPr>
          <w:sz w:val="20"/>
        </w:rPr>
        <w:t>disponer, a continuación,</w:t>
      </w:r>
      <w:r>
        <w:rPr>
          <w:spacing w:val="-1"/>
          <w:sz w:val="20"/>
        </w:rPr>
        <w:t xml:space="preserve"> </w:t>
      </w:r>
      <w:r>
        <w:rPr>
          <w:sz w:val="20"/>
        </w:rPr>
        <w:t>las medidas tendientes a reparar dichas violaciones.</w:t>
      </w:r>
    </w:p>
    <w:p w14:paraId="1ED77168" w14:textId="77777777" w:rsidR="00644DE7" w:rsidRDefault="00644DE7">
      <w:pPr>
        <w:pStyle w:val="Textoindependiente"/>
        <w:spacing w:before="10"/>
        <w:rPr>
          <w:sz w:val="19"/>
        </w:rPr>
      </w:pPr>
    </w:p>
    <w:p w14:paraId="4A266552" w14:textId="77777777" w:rsidR="00644DE7" w:rsidRDefault="00000000">
      <w:pPr>
        <w:pStyle w:val="Ttulo3"/>
        <w:numPr>
          <w:ilvl w:val="0"/>
          <w:numId w:val="7"/>
        </w:numPr>
        <w:tabs>
          <w:tab w:val="left" w:pos="961"/>
        </w:tabs>
      </w:pPr>
      <w:bookmarkStart w:id="190" w:name="A._Parte_lesionada"/>
      <w:bookmarkStart w:id="191" w:name="_bookmark163"/>
      <w:bookmarkEnd w:id="190"/>
      <w:bookmarkEnd w:id="191"/>
      <w:r>
        <w:t>Parte</w:t>
      </w:r>
      <w:r>
        <w:rPr>
          <w:spacing w:val="-5"/>
        </w:rPr>
        <w:t xml:space="preserve"> </w:t>
      </w:r>
      <w:r>
        <w:rPr>
          <w:spacing w:val="-2"/>
        </w:rPr>
        <w:t>lesionada</w:t>
      </w:r>
    </w:p>
    <w:p w14:paraId="3E09C74B" w14:textId="77777777" w:rsidR="00644DE7" w:rsidRDefault="00644DE7">
      <w:pPr>
        <w:pStyle w:val="Textoindependiente"/>
        <w:spacing w:before="9"/>
        <w:rPr>
          <w:b/>
          <w:i/>
          <w:sz w:val="19"/>
        </w:rPr>
      </w:pPr>
    </w:p>
    <w:p w14:paraId="182F4D2F" w14:textId="77777777" w:rsidR="00644DE7" w:rsidRDefault="00000000">
      <w:pPr>
        <w:pStyle w:val="Prrafodelista"/>
        <w:numPr>
          <w:ilvl w:val="0"/>
          <w:numId w:val="16"/>
        </w:numPr>
        <w:tabs>
          <w:tab w:val="left" w:pos="669"/>
        </w:tabs>
        <w:ind w:right="115" w:hanging="1"/>
        <w:jc w:val="both"/>
        <w:rPr>
          <w:sz w:val="20"/>
        </w:rPr>
      </w:pPr>
      <w:r>
        <w:rPr>
          <w:sz w:val="20"/>
        </w:rPr>
        <w:t xml:space="preserve">Este Tribunal considera parte lesionada, en los términos del artículo 63.1 de la </w:t>
      </w:r>
      <w:r>
        <w:rPr>
          <w:spacing w:val="-2"/>
          <w:sz w:val="20"/>
        </w:rPr>
        <w:t>Convención,</w:t>
      </w:r>
      <w:r>
        <w:rPr>
          <w:spacing w:val="-16"/>
          <w:sz w:val="20"/>
        </w:rPr>
        <w:t xml:space="preserve"> </w:t>
      </w:r>
      <w:r>
        <w:rPr>
          <w:spacing w:val="-2"/>
          <w:sz w:val="20"/>
        </w:rPr>
        <w:t>a</w:t>
      </w:r>
      <w:r>
        <w:rPr>
          <w:spacing w:val="-14"/>
          <w:sz w:val="20"/>
        </w:rPr>
        <w:t xml:space="preserve"> </w:t>
      </w:r>
      <w:r>
        <w:rPr>
          <w:spacing w:val="-2"/>
          <w:sz w:val="20"/>
        </w:rPr>
        <w:t>quien</w:t>
      </w:r>
      <w:r>
        <w:rPr>
          <w:spacing w:val="-15"/>
          <w:sz w:val="20"/>
        </w:rPr>
        <w:t xml:space="preserve"> </w:t>
      </w:r>
      <w:r>
        <w:rPr>
          <w:spacing w:val="-2"/>
          <w:sz w:val="20"/>
        </w:rPr>
        <w:t>ha</w:t>
      </w:r>
      <w:r>
        <w:rPr>
          <w:spacing w:val="-13"/>
          <w:sz w:val="20"/>
        </w:rPr>
        <w:t xml:space="preserve"> </w:t>
      </w:r>
      <w:r>
        <w:rPr>
          <w:spacing w:val="-2"/>
          <w:sz w:val="20"/>
        </w:rPr>
        <w:t>sido</w:t>
      </w:r>
      <w:r>
        <w:rPr>
          <w:spacing w:val="-14"/>
          <w:sz w:val="20"/>
        </w:rPr>
        <w:t xml:space="preserve"> </w:t>
      </w:r>
      <w:r>
        <w:rPr>
          <w:spacing w:val="-2"/>
          <w:sz w:val="20"/>
        </w:rPr>
        <w:t>declarado</w:t>
      </w:r>
      <w:r>
        <w:rPr>
          <w:spacing w:val="-16"/>
          <w:sz w:val="20"/>
        </w:rPr>
        <w:t xml:space="preserve"> </w:t>
      </w:r>
      <w:r>
        <w:rPr>
          <w:spacing w:val="-2"/>
          <w:sz w:val="20"/>
        </w:rPr>
        <w:t>víctima</w:t>
      </w:r>
      <w:r>
        <w:rPr>
          <w:spacing w:val="-16"/>
          <w:sz w:val="20"/>
        </w:rPr>
        <w:t xml:space="preserve"> </w:t>
      </w:r>
      <w:r>
        <w:rPr>
          <w:spacing w:val="-2"/>
          <w:sz w:val="20"/>
        </w:rPr>
        <w:t>de</w:t>
      </w:r>
      <w:r>
        <w:rPr>
          <w:spacing w:val="-14"/>
          <w:sz w:val="20"/>
        </w:rPr>
        <w:t xml:space="preserve"> </w:t>
      </w:r>
      <w:r>
        <w:rPr>
          <w:spacing w:val="-2"/>
          <w:sz w:val="20"/>
        </w:rPr>
        <w:t>la</w:t>
      </w:r>
      <w:r>
        <w:rPr>
          <w:spacing w:val="-16"/>
          <w:sz w:val="20"/>
        </w:rPr>
        <w:t xml:space="preserve"> </w:t>
      </w:r>
      <w:r>
        <w:rPr>
          <w:spacing w:val="-2"/>
          <w:sz w:val="20"/>
        </w:rPr>
        <w:t>violación</w:t>
      </w:r>
      <w:r>
        <w:rPr>
          <w:spacing w:val="-12"/>
          <w:sz w:val="20"/>
        </w:rPr>
        <w:t xml:space="preserve"> </w:t>
      </w:r>
      <w:r>
        <w:rPr>
          <w:spacing w:val="-2"/>
          <w:sz w:val="20"/>
        </w:rPr>
        <w:t>de</w:t>
      </w:r>
      <w:r>
        <w:rPr>
          <w:spacing w:val="-16"/>
          <w:sz w:val="20"/>
        </w:rPr>
        <w:t xml:space="preserve"> </w:t>
      </w:r>
      <w:r>
        <w:rPr>
          <w:spacing w:val="-2"/>
          <w:sz w:val="20"/>
        </w:rPr>
        <w:t>algún</w:t>
      </w:r>
      <w:r>
        <w:rPr>
          <w:spacing w:val="-15"/>
          <w:sz w:val="20"/>
        </w:rPr>
        <w:t xml:space="preserve"> </w:t>
      </w:r>
      <w:r>
        <w:rPr>
          <w:spacing w:val="-2"/>
          <w:sz w:val="20"/>
        </w:rPr>
        <w:t>derecho</w:t>
      </w:r>
      <w:r>
        <w:rPr>
          <w:spacing w:val="-15"/>
          <w:sz w:val="20"/>
        </w:rPr>
        <w:t xml:space="preserve"> </w:t>
      </w:r>
      <w:r>
        <w:rPr>
          <w:spacing w:val="-2"/>
          <w:sz w:val="20"/>
        </w:rPr>
        <w:t>reconocido en</w:t>
      </w:r>
      <w:r>
        <w:rPr>
          <w:spacing w:val="-11"/>
          <w:sz w:val="20"/>
        </w:rPr>
        <w:t xml:space="preserve"> </w:t>
      </w:r>
      <w:r>
        <w:rPr>
          <w:spacing w:val="-2"/>
          <w:sz w:val="20"/>
        </w:rPr>
        <w:t>la</w:t>
      </w:r>
      <w:r>
        <w:rPr>
          <w:spacing w:val="-12"/>
          <w:sz w:val="20"/>
        </w:rPr>
        <w:t xml:space="preserve"> </w:t>
      </w:r>
      <w:r>
        <w:rPr>
          <w:spacing w:val="-2"/>
          <w:sz w:val="20"/>
        </w:rPr>
        <w:t>misma.</w:t>
      </w:r>
      <w:r>
        <w:rPr>
          <w:spacing w:val="-13"/>
          <w:sz w:val="20"/>
        </w:rPr>
        <w:t xml:space="preserve"> </w:t>
      </w:r>
      <w:r>
        <w:rPr>
          <w:spacing w:val="-2"/>
          <w:sz w:val="20"/>
        </w:rPr>
        <w:t>Por</w:t>
      </w:r>
      <w:r>
        <w:rPr>
          <w:spacing w:val="-14"/>
          <w:sz w:val="20"/>
        </w:rPr>
        <w:t xml:space="preserve"> </w:t>
      </w:r>
      <w:r>
        <w:rPr>
          <w:spacing w:val="-2"/>
          <w:sz w:val="20"/>
        </w:rPr>
        <w:t>lo</w:t>
      </w:r>
      <w:r>
        <w:rPr>
          <w:spacing w:val="-11"/>
          <w:sz w:val="20"/>
        </w:rPr>
        <w:t xml:space="preserve"> </w:t>
      </w:r>
      <w:r>
        <w:rPr>
          <w:spacing w:val="-2"/>
          <w:sz w:val="20"/>
        </w:rPr>
        <w:t>tanto,</w:t>
      </w:r>
      <w:r>
        <w:rPr>
          <w:spacing w:val="-11"/>
          <w:sz w:val="20"/>
        </w:rPr>
        <w:t xml:space="preserve"> </w:t>
      </w:r>
      <w:r>
        <w:rPr>
          <w:spacing w:val="-2"/>
          <w:sz w:val="20"/>
        </w:rPr>
        <w:t>esta</w:t>
      </w:r>
      <w:r>
        <w:rPr>
          <w:spacing w:val="-10"/>
          <w:sz w:val="20"/>
        </w:rPr>
        <w:t xml:space="preserve"> </w:t>
      </w:r>
      <w:r>
        <w:rPr>
          <w:spacing w:val="-2"/>
          <w:sz w:val="20"/>
        </w:rPr>
        <w:t>Corte</w:t>
      </w:r>
      <w:r>
        <w:rPr>
          <w:spacing w:val="-14"/>
          <w:sz w:val="20"/>
        </w:rPr>
        <w:t xml:space="preserve"> </w:t>
      </w:r>
      <w:r>
        <w:rPr>
          <w:spacing w:val="-2"/>
          <w:sz w:val="20"/>
        </w:rPr>
        <w:t>considera</w:t>
      </w:r>
      <w:r>
        <w:rPr>
          <w:spacing w:val="-10"/>
          <w:sz w:val="20"/>
        </w:rPr>
        <w:t xml:space="preserve"> </w:t>
      </w:r>
      <w:r>
        <w:rPr>
          <w:spacing w:val="-2"/>
          <w:sz w:val="20"/>
        </w:rPr>
        <w:t>como</w:t>
      </w:r>
      <w:r>
        <w:rPr>
          <w:spacing w:val="-11"/>
          <w:sz w:val="20"/>
        </w:rPr>
        <w:t xml:space="preserve"> </w:t>
      </w:r>
      <w:r>
        <w:rPr>
          <w:spacing w:val="-2"/>
          <w:sz w:val="20"/>
        </w:rPr>
        <w:t>“parte</w:t>
      </w:r>
      <w:r>
        <w:rPr>
          <w:spacing w:val="-14"/>
          <w:sz w:val="20"/>
        </w:rPr>
        <w:t xml:space="preserve"> </w:t>
      </w:r>
      <w:r>
        <w:rPr>
          <w:spacing w:val="-2"/>
          <w:sz w:val="20"/>
        </w:rPr>
        <w:t>lesionada”</w:t>
      </w:r>
      <w:r>
        <w:rPr>
          <w:spacing w:val="-10"/>
          <w:sz w:val="20"/>
        </w:rPr>
        <w:t xml:space="preserve"> </w:t>
      </w:r>
      <w:r>
        <w:rPr>
          <w:spacing w:val="-2"/>
          <w:sz w:val="20"/>
        </w:rPr>
        <w:t>a</w:t>
      </w:r>
      <w:r>
        <w:rPr>
          <w:spacing w:val="-10"/>
          <w:sz w:val="20"/>
        </w:rPr>
        <w:t xml:space="preserve"> </w:t>
      </w:r>
      <w:r>
        <w:rPr>
          <w:spacing w:val="-2"/>
          <w:sz w:val="20"/>
        </w:rPr>
        <w:t>Alejandro</w:t>
      </w:r>
      <w:r>
        <w:rPr>
          <w:spacing w:val="-11"/>
          <w:sz w:val="20"/>
        </w:rPr>
        <w:t xml:space="preserve"> </w:t>
      </w:r>
      <w:r>
        <w:rPr>
          <w:spacing w:val="-2"/>
          <w:sz w:val="20"/>
        </w:rPr>
        <w:t xml:space="preserve">Nissen </w:t>
      </w:r>
      <w:r>
        <w:rPr>
          <w:sz w:val="20"/>
        </w:rPr>
        <w:t>Pessolani,</w:t>
      </w:r>
      <w:r>
        <w:rPr>
          <w:spacing w:val="-18"/>
          <w:sz w:val="20"/>
        </w:rPr>
        <w:t xml:space="preserve"> </w:t>
      </w:r>
      <w:r>
        <w:rPr>
          <w:sz w:val="20"/>
        </w:rPr>
        <w:t>quien,</w:t>
      </w:r>
      <w:r>
        <w:rPr>
          <w:spacing w:val="-16"/>
          <w:sz w:val="20"/>
        </w:rPr>
        <w:t xml:space="preserve"> </w:t>
      </w:r>
      <w:r>
        <w:rPr>
          <w:sz w:val="20"/>
        </w:rPr>
        <w:t>en</w:t>
      </w:r>
      <w:r>
        <w:rPr>
          <w:spacing w:val="-14"/>
          <w:sz w:val="20"/>
        </w:rPr>
        <w:t xml:space="preserve"> </w:t>
      </w:r>
      <w:r>
        <w:rPr>
          <w:sz w:val="20"/>
        </w:rPr>
        <w:t>su</w:t>
      </w:r>
      <w:r>
        <w:rPr>
          <w:spacing w:val="-16"/>
          <w:sz w:val="20"/>
        </w:rPr>
        <w:t xml:space="preserve"> </w:t>
      </w:r>
      <w:r>
        <w:rPr>
          <w:sz w:val="20"/>
        </w:rPr>
        <w:t>carácter</w:t>
      </w:r>
      <w:r>
        <w:rPr>
          <w:spacing w:val="-18"/>
          <w:sz w:val="20"/>
        </w:rPr>
        <w:t xml:space="preserve"> </w:t>
      </w:r>
      <w:r>
        <w:rPr>
          <w:sz w:val="20"/>
        </w:rPr>
        <w:t>de</w:t>
      </w:r>
      <w:r>
        <w:rPr>
          <w:spacing w:val="-16"/>
          <w:sz w:val="20"/>
        </w:rPr>
        <w:t xml:space="preserve"> </w:t>
      </w:r>
      <w:r>
        <w:rPr>
          <w:sz w:val="20"/>
        </w:rPr>
        <w:t>víctima</w:t>
      </w:r>
      <w:r>
        <w:rPr>
          <w:spacing w:val="-17"/>
          <w:sz w:val="20"/>
        </w:rPr>
        <w:t xml:space="preserve"> </w:t>
      </w:r>
      <w:r>
        <w:rPr>
          <w:sz w:val="20"/>
        </w:rPr>
        <w:t>de</w:t>
      </w:r>
      <w:r>
        <w:rPr>
          <w:spacing w:val="-18"/>
          <w:sz w:val="20"/>
        </w:rPr>
        <w:t xml:space="preserve"> </w:t>
      </w:r>
      <w:r>
        <w:rPr>
          <w:sz w:val="20"/>
        </w:rPr>
        <w:t>las</w:t>
      </w:r>
      <w:r>
        <w:rPr>
          <w:spacing w:val="-17"/>
          <w:sz w:val="20"/>
        </w:rPr>
        <w:t xml:space="preserve"> </w:t>
      </w:r>
      <w:r>
        <w:rPr>
          <w:sz w:val="20"/>
        </w:rPr>
        <w:t>violaciones</w:t>
      </w:r>
      <w:r>
        <w:rPr>
          <w:spacing w:val="-18"/>
          <w:sz w:val="20"/>
        </w:rPr>
        <w:t xml:space="preserve"> </w:t>
      </w:r>
      <w:r>
        <w:rPr>
          <w:sz w:val="20"/>
        </w:rPr>
        <w:t>declaradas</w:t>
      </w:r>
      <w:r>
        <w:rPr>
          <w:spacing w:val="-17"/>
          <w:sz w:val="20"/>
        </w:rPr>
        <w:t xml:space="preserve"> </w:t>
      </w:r>
      <w:r>
        <w:rPr>
          <w:sz w:val="20"/>
        </w:rPr>
        <w:t>en</w:t>
      </w:r>
      <w:r>
        <w:rPr>
          <w:spacing w:val="-16"/>
          <w:sz w:val="20"/>
        </w:rPr>
        <w:t xml:space="preserve"> </w:t>
      </w:r>
      <w:r>
        <w:rPr>
          <w:sz w:val="20"/>
        </w:rPr>
        <w:t>el</w:t>
      </w:r>
      <w:r>
        <w:rPr>
          <w:spacing w:val="-17"/>
          <w:sz w:val="20"/>
        </w:rPr>
        <w:t xml:space="preserve"> </w:t>
      </w:r>
      <w:r>
        <w:rPr>
          <w:sz w:val="20"/>
        </w:rPr>
        <w:t>Capítulo</w:t>
      </w:r>
      <w:r>
        <w:rPr>
          <w:spacing w:val="-18"/>
          <w:sz w:val="20"/>
        </w:rPr>
        <w:t xml:space="preserve"> </w:t>
      </w:r>
      <w:r>
        <w:rPr>
          <w:sz w:val="20"/>
        </w:rPr>
        <w:t>VI será</w:t>
      </w:r>
      <w:r>
        <w:rPr>
          <w:spacing w:val="-11"/>
          <w:sz w:val="20"/>
        </w:rPr>
        <w:t xml:space="preserve"> </w:t>
      </w:r>
      <w:r>
        <w:rPr>
          <w:sz w:val="20"/>
        </w:rPr>
        <w:t>beneficiario</w:t>
      </w:r>
      <w:r>
        <w:rPr>
          <w:spacing w:val="-12"/>
          <w:sz w:val="20"/>
        </w:rPr>
        <w:t xml:space="preserve"> </w:t>
      </w:r>
      <w:r>
        <w:rPr>
          <w:sz w:val="20"/>
        </w:rPr>
        <w:t>de</w:t>
      </w:r>
      <w:r>
        <w:rPr>
          <w:spacing w:val="-12"/>
          <w:sz w:val="20"/>
        </w:rPr>
        <w:t xml:space="preserve"> </w:t>
      </w:r>
      <w:r>
        <w:rPr>
          <w:sz w:val="20"/>
        </w:rPr>
        <w:t>las</w:t>
      </w:r>
      <w:r>
        <w:rPr>
          <w:spacing w:val="-10"/>
          <w:sz w:val="20"/>
        </w:rPr>
        <w:t xml:space="preserve"> </w:t>
      </w:r>
      <w:r>
        <w:rPr>
          <w:sz w:val="20"/>
        </w:rPr>
        <w:t>reparaciones</w:t>
      </w:r>
      <w:r>
        <w:rPr>
          <w:spacing w:val="-14"/>
          <w:sz w:val="20"/>
        </w:rPr>
        <w:t xml:space="preserve"> </w:t>
      </w:r>
      <w:r>
        <w:rPr>
          <w:sz w:val="20"/>
        </w:rPr>
        <w:t>que</w:t>
      </w:r>
      <w:r>
        <w:rPr>
          <w:spacing w:val="-15"/>
          <w:sz w:val="20"/>
        </w:rPr>
        <w:t xml:space="preserve"> </w:t>
      </w:r>
      <w:r>
        <w:rPr>
          <w:sz w:val="20"/>
        </w:rPr>
        <w:t>la</w:t>
      </w:r>
      <w:r>
        <w:rPr>
          <w:spacing w:val="-11"/>
          <w:sz w:val="20"/>
        </w:rPr>
        <w:t xml:space="preserve"> </w:t>
      </w:r>
      <w:r>
        <w:rPr>
          <w:sz w:val="20"/>
        </w:rPr>
        <w:t>Corte</w:t>
      </w:r>
      <w:r>
        <w:rPr>
          <w:spacing w:val="-10"/>
          <w:sz w:val="20"/>
        </w:rPr>
        <w:t xml:space="preserve"> </w:t>
      </w:r>
      <w:r>
        <w:rPr>
          <w:sz w:val="20"/>
        </w:rPr>
        <w:t>ordene.</w:t>
      </w:r>
    </w:p>
    <w:p w14:paraId="69B0BBBE" w14:textId="77777777" w:rsidR="00644DE7" w:rsidRDefault="00644DE7">
      <w:pPr>
        <w:pStyle w:val="Textoindependiente"/>
        <w:spacing w:before="8"/>
        <w:rPr>
          <w:sz w:val="19"/>
        </w:rPr>
      </w:pPr>
    </w:p>
    <w:p w14:paraId="3C1F66A7" w14:textId="77777777" w:rsidR="00644DE7" w:rsidRDefault="00000000">
      <w:pPr>
        <w:pStyle w:val="Ttulo3"/>
        <w:numPr>
          <w:ilvl w:val="0"/>
          <w:numId w:val="7"/>
        </w:numPr>
        <w:tabs>
          <w:tab w:val="left" w:pos="959"/>
        </w:tabs>
        <w:ind w:left="959" w:hanging="291"/>
      </w:pPr>
      <w:bookmarkStart w:id="192" w:name="B._Medidas_de_restitución"/>
      <w:bookmarkStart w:id="193" w:name="_bookmark164"/>
      <w:bookmarkEnd w:id="192"/>
      <w:bookmarkEnd w:id="193"/>
      <w:r>
        <w:t>Medidas</w:t>
      </w:r>
      <w:r>
        <w:rPr>
          <w:spacing w:val="-6"/>
        </w:rPr>
        <w:t xml:space="preserve"> </w:t>
      </w:r>
      <w:r>
        <w:t>de</w:t>
      </w:r>
      <w:r>
        <w:rPr>
          <w:spacing w:val="-3"/>
        </w:rPr>
        <w:t xml:space="preserve"> </w:t>
      </w:r>
      <w:r>
        <w:rPr>
          <w:spacing w:val="-2"/>
        </w:rPr>
        <w:t>restitución</w:t>
      </w:r>
    </w:p>
    <w:p w14:paraId="1BB1ED76" w14:textId="77777777" w:rsidR="00644DE7" w:rsidRDefault="00644DE7">
      <w:pPr>
        <w:pStyle w:val="Textoindependiente"/>
        <w:spacing w:before="11"/>
        <w:rPr>
          <w:b/>
          <w:i/>
          <w:sz w:val="19"/>
        </w:rPr>
      </w:pPr>
    </w:p>
    <w:p w14:paraId="13EF84B6" w14:textId="77777777" w:rsidR="00644DE7" w:rsidRDefault="00000000">
      <w:pPr>
        <w:pStyle w:val="Prrafodelista"/>
        <w:numPr>
          <w:ilvl w:val="0"/>
          <w:numId w:val="16"/>
        </w:numPr>
        <w:tabs>
          <w:tab w:val="left" w:pos="669"/>
        </w:tabs>
        <w:ind w:left="102" w:right="112" w:hanging="1"/>
        <w:jc w:val="both"/>
        <w:rPr>
          <w:sz w:val="20"/>
        </w:rPr>
      </w:pPr>
      <w:r>
        <w:rPr>
          <w:sz w:val="20"/>
        </w:rPr>
        <w:t>La</w:t>
      </w:r>
      <w:r>
        <w:rPr>
          <w:spacing w:val="-7"/>
          <w:sz w:val="20"/>
        </w:rPr>
        <w:t xml:space="preserve"> </w:t>
      </w:r>
      <w:r>
        <w:rPr>
          <w:b/>
          <w:i/>
          <w:sz w:val="20"/>
        </w:rPr>
        <w:t>Comisión</w:t>
      </w:r>
      <w:r>
        <w:rPr>
          <w:b/>
          <w:i/>
          <w:spacing w:val="-6"/>
          <w:sz w:val="20"/>
        </w:rPr>
        <w:t xml:space="preserve"> </w:t>
      </w:r>
      <w:r>
        <w:rPr>
          <w:sz w:val="20"/>
        </w:rPr>
        <w:t>solicitó</w:t>
      </w:r>
      <w:r>
        <w:rPr>
          <w:spacing w:val="-8"/>
          <w:sz w:val="20"/>
        </w:rPr>
        <w:t xml:space="preserve"> </w:t>
      </w:r>
      <w:r>
        <w:rPr>
          <w:sz w:val="20"/>
        </w:rPr>
        <w:t>reincorporar</w:t>
      </w:r>
      <w:r>
        <w:rPr>
          <w:spacing w:val="-10"/>
          <w:sz w:val="20"/>
        </w:rPr>
        <w:t xml:space="preserve"> </w:t>
      </w:r>
      <w:r>
        <w:rPr>
          <w:sz w:val="20"/>
        </w:rPr>
        <w:t>al</w:t>
      </w:r>
      <w:r>
        <w:rPr>
          <w:spacing w:val="-7"/>
          <w:sz w:val="20"/>
        </w:rPr>
        <w:t xml:space="preserve"> </w:t>
      </w:r>
      <w:r>
        <w:rPr>
          <w:sz w:val="20"/>
        </w:rPr>
        <w:t>señor</w:t>
      </w:r>
      <w:r>
        <w:rPr>
          <w:spacing w:val="-10"/>
          <w:sz w:val="20"/>
        </w:rPr>
        <w:t xml:space="preserve"> </w:t>
      </w:r>
      <w:r>
        <w:rPr>
          <w:sz w:val="20"/>
        </w:rPr>
        <w:t>Nissen</w:t>
      </w:r>
      <w:r>
        <w:rPr>
          <w:spacing w:val="-10"/>
          <w:sz w:val="20"/>
        </w:rPr>
        <w:t xml:space="preserve"> </w:t>
      </w:r>
      <w:r>
        <w:rPr>
          <w:sz w:val="20"/>
        </w:rPr>
        <w:t>Pessolani</w:t>
      </w:r>
      <w:r>
        <w:rPr>
          <w:spacing w:val="-9"/>
          <w:sz w:val="20"/>
        </w:rPr>
        <w:t xml:space="preserve"> </w:t>
      </w:r>
      <w:r>
        <w:rPr>
          <w:sz w:val="20"/>
        </w:rPr>
        <w:t>“en</w:t>
      </w:r>
      <w:r>
        <w:rPr>
          <w:spacing w:val="-9"/>
          <w:sz w:val="20"/>
        </w:rPr>
        <w:t xml:space="preserve"> </w:t>
      </w:r>
      <w:r>
        <w:rPr>
          <w:sz w:val="20"/>
        </w:rPr>
        <w:t>un</w:t>
      </w:r>
      <w:r>
        <w:rPr>
          <w:spacing w:val="-7"/>
          <w:sz w:val="20"/>
        </w:rPr>
        <w:t xml:space="preserve"> </w:t>
      </w:r>
      <w:r>
        <w:rPr>
          <w:sz w:val="20"/>
        </w:rPr>
        <w:t>cargo</w:t>
      </w:r>
      <w:r>
        <w:rPr>
          <w:spacing w:val="-10"/>
          <w:sz w:val="20"/>
        </w:rPr>
        <w:t xml:space="preserve"> </w:t>
      </w:r>
      <w:r>
        <w:rPr>
          <w:sz w:val="20"/>
        </w:rPr>
        <w:t>similar</w:t>
      </w:r>
      <w:r>
        <w:rPr>
          <w:spacing w:val="-10"/>
          <w:sz w:val="20"/>
        </w:rPr>
        <w:t xml:space="preserve"> </w:t>
      </w:r>
      <w:r>
        <w:rPr>
          <w:sz w:val="20"/>
        </w:rPr>
        <w:t>al que</w:t>
      </w:r>
      <w:r>
        <w:rPr>
          <w:spacing w:val="-18"/>
          <w:sz w:val="20"/>
        </w:rPr>
        <w:t xml:space="preserve"> </w:t>
      </w:r>
      <w:r>
        <w:rPr>
          <w:sz w:val="20"/>
        </w:rPr>
        <w:t>desempeñaba</w:t>
      </w:r>
      <w:r>
        <w:rPr>
          <w:spacing w:val="-18"/>
          <w:sz w:val="20"/>
        </w:rPr>
        <w:t xml:space="preserve"> </w:t>
      </w:r>
      <w:r>
        <w:rPr>
          <w:sz w:val="20"/>
        </w:rPr>
        <w:t>con</w:t>
      </w:r>
      <w:r>
        <w:rPr>
          <w:spacing w:val="-17"/>
          <w:sz w:val="20"/>
        </w:rPr>
        <w:t xml:space="preserve"> </w:t>
      </w:r>
      <w:r>
        <w:rPr>
          <w:sz w:val="20"/>
        </w:rPr>
        <w:t>la</w:t>
      </w:r>
      <w:r>
        <w:rPr>
          <w:spacing w:val="-18"/>
          <w:sz w:val="20"/>
        </w:rPr>
        <w:t xml:space="preserve"> </w:t>
      </w:r>
      <w:r>
        <w:rPr>
          <w:sz w:val="20"/>
        </w:rPr>
        <w:t>misma</w:t>
      </w:r>
      <w:r>
        <w:rPr>
          <w:spacing w:val="-17"/>
          <w:sz w:val="20"/>
        </w:rPr>
        <w:t xml:space="preserve"> </w:t>
      </w:r>
      <w:r>
        <w:rPr>
          <w:sz w:val="20"/>
        </w:rPr>
        <w:t>remuneración,</w:t>
      </w:r>
      <w:r>
        <w:rPr>
          <w:spacing w:val="-18"/>
          <w:sz w:val="20"/>
        </w:rPr>
        <w:t xml:space="preserve"> </w:t>
      </w:r>
      <w:r>
        <w:rPr>
          <w:sz w:val="20"/>
        </w:rPr>
        <w:t>beneficios</w:t>
      </w:r>
      <w:r>
        <w:rPr>
          <w:spacing w:val="-18"/>
          <w:sz w:val="20"/>
        </w:rPr>
        <w:t xml:space="preserve"> </w:t>
      </w:r>
      <w:r>
        <w:rPr>
          <w:sz w:val="20"/>
        </w:rPr>
        <w:t>sociales</w:t>
      </w:r>
      <w:r>
        <w:rPr>
          <w:spacing w:val="-17"/>
          <w:sz w:val="20"/>
        </w:rPr>
        <w:t xml:space="preserve"> </w:t>
      </w:r>
      <w:r>
        <w:rPr>
          <w:sz w:val="20"/>
        </w:rPr>
        <w:t>y</w:t>
      </w:r>
      <w:r>
        <w:rPr>
          <w:spacing w:val="-18"/>
          <w:sz w:val="20"/>
        </w:rPr>
        <w:t xml:space="preserve"> </w:t>
      </w:r>
      <w:r>
        <w:rPr>
          <w:sz w:val="20"/>
        </w:rPr>
        <w:t>rango</w:t>
      </w:r>
      <w:r>
        <w:rPr>
          <w:spacing w:val="-17"/>
          <w:sz w:val="20"/>
        </w:rPr>
        <w:t xml:space="preserve"> </w:t>
      </w:r>
      <w:r>
        <w:rPr>
          <w:sz w:val="20"/>
        </w:rPr>
        <w:t>equiparable</w:t>
      </w:r>
      <w:r>
        <w:rPr>
          <w:spacing w:val="-18"/>
          <w:sz w:val="20"/>
        </w:rPr>
        <w:t xml:space="preserve"> </w:t>
      </w:r>
      <w:r>
        <w:rPr>
          <w:sz w:val="20"/>
        </w:rPr>
        <w:t xml:space="preserve">al </w:t>
      </w:r>
      <w:r>
        <w:rPr>
          <w:spacing w:val="-2"/>
          <w:sz w:val="20"/>
        </w:rPr>
        <w:t>que</w:t>
      </w:r>
      <w:r>
        <w:rPr>
          <w:spacing w:val="-12"/>
          <w:sz w:val="20"/>
        </w:rPr>
        <w:t xml:space="preserve"> </w:t>
      </w:r>
      <w:r>
        <w:rPr>
          <w:spacing w:val="-2"/>
          <w:sz w:val="20"/>
        </w:rPr>
        <w:t>le</w:t>
      </w:r>
      <w:r>
        <w:rPr>
          <w:spacing w:val="-12"/>
          <w:sz w:val="20"/>
        </w:rPr>
        <w:t xml:space="preserve"> </w:t>
      </w:r>
      <w:r>
        <w:rPr>
          <w:spacing w:val="-2"/>
          <w:sz w:val="20"/>
        </w:rPr>
        <w:t>correspondería</w:t>
      </w:r>
      <w:r>
        <w:rPr>
          <w:spacing w:val="-10"/>
          <w:sz w:val="20"/>
        </w:rPr>
        <w:t xml:space="preserve"> </w:t>
      </w:r>
      <w:r>
        <w:rPr>
          <w:spacing w:val="-2"/>
          <w:sz w:val="20"/>
        </w:rPr>
        <w:t>el</w:t>
      </w:r>
      <w:r>
        <w:rPr>
          <w:spacing w:val="-10"/>
          <w:sz w:val="20"/>
        </w:rPr>
        <w:t xml:space="preserve"> </w:t>
      </w:r>
      <w:r>
        <w:rPr>
          <w:spacing w:val="-2"/>
          <w:sz w:val="20"/>
        </w:rPr>
        <w:t>día</w:t>
      </w:r>
      <w:r>
        <w:rPr>
          <w:spacing w:val="-13"/>
          <w:sz w:val="20"/>
        </w:rPr>
        <w:t xml:space="preserve"> </w:t>
      </w:r>
      <w:r>
        <w:rPr>
          <w:spacing w:val="-2"/>
          <w:sz w:val="20"/>
        </w:rPr>
        <w:t>de</w:t>
      </w:r>
      <w:r>
        <w:rPr>
          <w:spacing w:val="-14"/>
          <w:sz w:val="20"/>
        </w:rPr>
        <w:t xml:space="preserve"> </w:t>
      </w:r>
      <w:r>
        <w:rPr>
          <w:spacing w:val="-2"/>
          <w:sz w:val="20"/>
        </w:rPr>
        <w:t>hoy</w:t>
      </w:r>
      <w:r>
        <w:rPr>
          <w:spacing w:val="-13"/>
          <w:sz w:val="20"/>
        </w:rPr>
        <w:t xml:space="preserve"> </w:t>
      </w:r>
      <w:r>
        <w:rPr>
          <w:spacing w:val="-2"/>
          <w:sz w:val="20"/>
        </w:rPr>
        <w:t>si</w:t>
      </w:r>
      <w:r>
        <w:rPr>
          <w:spacing w:val="-12"/>
          <w:sz w:val="20"/>
        </w:rPr>
        <w:t xml:space="preserve"> </w:t>
      </w:r>
      <w:r>
        <w:rPr>
          <w:spacing w:val="-2"/>
          <w:sz w:val="20"/>
        </w:rPr>
        <w:t>no</w:t>
      </w:r>
      <w:r>
        <w:rPr>
          <w:spacing w:val="-14"/>
          <w:sz w:val="20"/>
        </w:rPr>
        <w:t xml:space="preserve"> </w:t>
      </w:r>
      <w:r>
        <w:rPr>
          <w:spacing w:val="-2"/>
          <w:sz w:val="20"/>
        </w:rPr>
        <w:t>hubiera</w:t>
      </w:r>
      <w:r>
        <w:rPr>
          <w:spacing w:val="-10"/>
          <w:sz w:val="20"/>
        </w:rPr>
        <w:t xml:space="preserve"> </w:t>
      </w:r>
      <w:r>
        <w:rPr>
          <w:spacing w:val="-2"/>
          <w:sz w:val="20"/>
        </w:rPr>
        <w:t>sido</w:t>
      </w:r>
      <w:r>
        <w:rPr>
          <w:spacing w:val="-12"/>
          <w:sz w:val="20"/>
        </w:rPr>
        <w:t xml:space="preserve"> </w:t>
      </w:r>
      <w:r>
        <w:rPr>
          <w:spacing w:val="-2"/>
          <w:sz w:val="20"/>
        </w:rPr>
        <w:t>cesad[o]”.</w:t>
      </w:r>
      <w:r>
        <w:rPr>
          <w:spacing w:val="-13"/>
          <w:sz w:val="20"/>
        </w:rPr>
        <w:t xml:space="preserve"> </w:t>
      </w:r>
      <w:r>
        <w:rPr>
          <w:spacing w:val="-2"/>
          <w:sz w:val="20"/>
        </w:rPr>
        <w:t>En</w:t>
      </w:r>
      <w:r>
        <w:rPr>
          <w:spacing w:val="-9"/>
          <w:sz w:val="20"/>
        </w:rPr>
        <w:t xml:space="preserve"> </w:t>
      </w:r>
      <w:r>
        <w:rPr>
          <w:spacing w:val="-2"/>
          <w:sz w:val="20"/>
        </w:rPr>
        <w:t>caso</w:t>
      </w:r>
      <w:r>
        <w:rPr>
          <w:spacing w:val="-12"/>
          <w:sz w:val="20"/>
        </w:rPr>
        <w:t xml:space="preserve"> </w:t>
      </w:r>
      <w:r>
        <w:rPr>
          <w:spacing w:val="-2"/>
          <w:sz w:val="20"/>
        </w:rPr>
        <w:t>de</w:t>
      </w:r>
      <w:r>
        <w:rPr>
          <w:spacing w:val="-14"/>
          <w:sz w:val="20"/>
        </w:rPr>
        <w:t xml:space="preserve"> </w:t>
      </w:r>
      <w:r>
        <w:rPr>
          <w:spacing w:val="-2"/>
          <w:sz w:val="20"/>
        </w:rPr>
        <w:t>que</w:t>
      </w:r>
      <w:r>
        <w:rPr>
          <w:spacing w:val="-14"/>
          <w:sz w:val="20"/>
        </w:rPr>
        <w:t xml:space="preserve"> </w:t>
      </w:r>
      <w:r>
        <w:rPr>
          <w:spacing w:val="-2"/>
          <w:sz w:val="20"/>
        </w:rPr>
        <w:t>la</w:t>
      </w:r>
      <w:r>
        <w:rPr>
          <w:spacing w:val="-10"/>
          <w:sz w:val="20"/>
        </w:rPr>
        <w:t xml:space="preserve"> </w:t>
      </w:r>
      <w:r>
        <w:rPr>
          <w:spacing w:val="-2"/>
          <w:sz w:val="20"/>
        </w:rPr>
        <w:t xml:space="preserve">víctima </w:t>
      </w:r>
      <w:r>
        <w:rPr>
          <w:sz w:val="20"/>
        </w:rPr>
        <w:t>no quiera ser reincorporada o que existan razones objetivas que impidan esta reincorporación, la Comisión solicitó que se ordenara pagar una indemnización independiente</w:t>
      </w:r>
      <w:r>
        <w:rPr>
          <w:spacing w:val="-18"/>
          <w:sz w:val="20"/>
        </w:rPr>
        <w:t xml:space="preserve"> </w:t>
      </w:r>
      <w:r>
        <w:rPr>
          <w:sz w:val="20"/>
        </w:rPr>
        <w:t>de</w:t>
      </w:r>
      <w:r>
        <w:rPr>
          <w:spacing w:val="-17"/>
          <w:sz w:val="20"/>
        </w:rPr>
        <w:t xml:space="preserve"> </w:t>
      </w:r>
      <w:r>
        <w:rPr>
          <w:sz w:val="20"/>
        </w:rPr>
        <w:t>las</w:t>
      </w:r>
      <w:r>
        <w:rPr>
          <w:spacing w:val="-15"/>
          <w:sz w:val="20"/>
        </w:rPr>
        <w:t xml:space="preserve"> </w:t>
      </w:r>
      <w:r>
        <w:rPr>
          <w:sz w:val="20"/>
        </w:rPr>
        <w:t>reparaciones</w:t>
      </w:r>
      <w:r>
        <w:rPr>
          <w:spacing w:val="-15"/>
          <w:sz w:val="20"/>
        </w:rPr>
        <w:t xml:space="preserve"> </w:t>
      </w:r>
      <w:r>
        <w:rPr>
          <w:sz w:val="20"/>
        </w:rPr>
        <w:t>relativas</w:t>
      </w:r>
      <w:r>
        <w:rPr>
          <w:spacing w:val="-17"/>
          <w:sz w:val="20"/>
        </w:rPr>
        <w:t xml:space="preserve"> </w:t>
      </w:r>
      <w:r>
        <w:rPr>
          <w:sz w:val="20"/>
        </w:rPr>
        <w:t>al</w:t>
      </w:r>
      <w:r>
        <w:rPr>
          <w:spacing w:val="-16"/>
          <w:sz w:val="20"/>
        </w:rPr>
        <w:t xml:space="preserve"> </w:t>
      </w:r>
      <w:r>
        <w:rPr>
          <w:sz w:val="20"/>
        </w:rPr>
        <w:t>daño</w:t>
      </w:r>
      <w:r>
        <w:rPr>
          <w:spacing w:val="-17"/>
          <w:sz w:val="20"/>
        </w:rPr>
        <w:t xml:space="preserve"> </w:t>
      </w:r>
      <w:r>
        <w:rPr>
          <w:sz w:val="20"/>
        </w:rPr>
        <w:t>material</w:t>
      </w:r>
      <w:r>
        <w:rPr>
          <w:spacing w:val="-14"/>
          <w:sz w:val="20"/>
        </w:rPr>
        <w:t xml:space="preserve"> </w:t>
      </w:r>
      <w:r>
        <w:rPr>
          <w:sz w:val="20"/>
        </w:rPr>
        <w:t>y</w:t>
      </w:r>
      <w:r>
        <w:rPr>
          <w:spacing w:val="-17"/>
          <w:sz w:val="20"/>
        </w:rPr>
        <w:t xml:space="preserve"> </w:t>
      </w:r>
      <w:r>
        <w:rPr>
          <w:sz w:val="20"/>
        </w:rPr>
        <w:t>moral.</w:t>
      </w:r>
    </w:p>
    <w:p w14:paraId="66C30079" w14:textId="77777777" w:rsidR="00644DE7" w:rsidRDefault="00644DE7">
      <w:pPr>
        <w:pStyle w:val="Textoindependiente"/>
        <w:spacing w:before="8"/>
        <w:rPr>
          <w:sz w:val="19"/>
        </w:rPr>
      </w:pPr>
    </w:p>
    <w:p w14:paraId="61F6114C" w14:textId="77777777" w:rsidR="00644DE7" w:rsidRDefault="00000000">
      <w:pPr>
        <w:pStyle w:val="Prrafodelista"/>
        <w:numPr>
          <w:ilvl w:val="0"/>
          <w:numId w:val="16"/>
        </w:numPr>
        <w:tabs>
          <w:tab w:val="left" w:pos="669"/>
        </w:tabs>
        <w:ind w:left="102" w:right="114" w:hanging="1"/>
        <w:jc w:val="both"/>
        <w:rPr>
          <w:sz w:val="20"/>
        </w:rPr>
      </w:pPr>
      <w:r>
        <w:rPr>
          <w:spacing w:val="-2"/>
          <w:sz w:val="20"/>
        </w:rPr>
        <w:t>El</w:t>
      </w:r>
      <w:r>
        <w:rPr>
          <w:spacing w:val="-16"/>
          <w:sz w:val="20"/>
        </w:rPr>
        <w:t xml:space="preserve"> </w:t>
      </w:r>
      <w:r>
        <w:rPr>
          <w:b/>
          <w:i/>
          <w:spacing w:val="-2"/>
          <w:sz w:val="20"/>
        </w:rPr>
        <w:t>representante</w:t>
      </w:r>
      <w:r>
        <w:rPr>
          <w:b/>
          <w:i/>
          <w:spacing w:val="-15"/>
          <w:sz w:val="20"/>
        </w:rPr>
        <w:t xml:space="preserve"> </w:t>
      </w:r>
      <w:r>
        <w:rPr>
          <w:spacing w:val="-2"/>
          <w:sz w:val="20"/>
        </w:rPr>
        <w:t>solicitó</w:t>
      </w:r>
      <w:r>
        <w:rPr>
          <w:spacing w:val="-16"/>
          <w:sz w:val="20"/>
        </w:rPr>
        <w:t xml:space="preserve"> </w:t>
      </w:r>
      <w:r>
        <w:rPr>
          <w:spacing w:val="-2"/>
          <w:sz w:val="20"/>
        </w:rPr>
        <w:t>“que</w:t>
      </w:r>
      <w:r>
        <w:rPr>
          <w:spacing w:val="-15"/>
          <w:sz w:val="20"/>
        </w:rPr>
        <w:t xml:space="preserve"> </w:t>
      </w:r>
      <w:r>
        <w:rPr>
          <w:spacing w:val="-2"/>
          <w:sz w:val="20"/>
        </w:rPr>
        <w:t>se</w:t>
      </w:r>
      <w:r>
        <w:rPr>
          <w:spacing w:val="-16"/>
          <w:sz w:val="20"/>
        </w:rPr>
        <w:t xml:space="preserve"> </w:t>
      </w:r>
      <w:r>
        <w:rPr>
          <w:spacing w:val="-2"/>
          <w:sz w:val="20"/>
        </w:rPr>
        <w:t>excluya</w:t>
      </w:r>
      <w:r>
        <w:rPr>
          <w:spacing w:val="-15"/>
          <w:sz w:val="20"/>
        </w:rPr>
        <w:t xml:space="preserve"> </w:t>
      </w:r>
      <w:r>
        <w:rPr>
          <w:spacing w:val="-2"/>
          <w:sz w:val="20"/>
        </w:rPr>
        <w:t>de</w:t>
      </w:r>
      <w:r>
        <w:rPr>
          <w:spacing w:val="-16"/>
          <w:sz w:val="20"/>
        </w:rPr>
        <w:t xml:space="preserve"> </w:t>
      </w:r>
      <w:r>
        <w:rPr>
          <w:spacing w:val="-2"/>
          <w:sz w:val="20"/>
        </w:rPr>
        <w:t>todos</w:t>
      </w:r>
      <w:r>
        <w:rPr>
          <w:spacing w:val="-16"/>
          <w:sz w:val="20"/>
        </w:rPr>
        <w:t xml:space="preserve"> </w:t>
      </w:r>
      <w:r>
        <w:rPr>
          <w:spacing w:val="-2"/>
          <w:sz w:val="20"/>
        </w:rPr>
        <w:t>los</w:t>
      </w:r>
      <w:r>
        <w:rPr>
          <w:spacing w:val="-15"/>
          <w:sz w:val="20"/>
        </w:rPr>
        <w:t xml:space="preserve"> </w:t>
      </w:r>
      <w:r>
        <w:rPr>
          <w:spacing w:val="-2"/>
          <w:sz w:val="20"/>
        </w:rPr>
        <w:t>registros</w:t>
      </w:r>
      <w:r>
        <w:rPr>
          <w:spacing w:val="-16"/>
          <w:sz w:val="20"/>
        </w:rPr>
        <w:t xml:space="preserve"> </w:t>
      </w:r>
      <w:r>
        <w:rPr>
          <w:spacing w:val="-2"/>
          <w:sz w:val="20"/>
        </w:rPr>
        <w:t>de</w:t>
      </w:r>
      <w:r>
        <w:rPr>
          <w:spacing w:val="-15"/>
          <w:sz w:val="20"/>
        </w:rPr>
        <w:t xml:space="preserve"> </w:t>
      </w:r>
      <w:r>
        <w:rPr>
          <w:spacing w:val="-2"/>
          <w:sz w:val="20"/>
        </w:rPr>
        <w:t>antecedentes</w:t>
      </w:r>
      <w:r>
        <w:rPr>
          <w:spacing w:val="-16"/>
          <w:sz w:val="20"/>
        </w:rPr>
        <w:t xml:space="preserve"> </w:t>
      </w:r>
      <w:r>
        <w:rPr>
          <w:spacing w:val="-2"/>
          <w:sz w:val="20"/>
        </w:rPr>
        <w:t>del señor</w:t>
      </w:r>
      <w:r>
        <w:rPr>
          <w:spacing w:val="-16"/>
          <w:sz w:val="20"/>
        </w:rPr>
        <w:t xml:space="preserve"> </w:t>
      </w:r>
      <w:r>
        <w:rPr>
          <w:spacing w:val="-2"/>
          <w:sz w:val="20"/>
        </w:rPr>
        <w:t>[…]</w:t>
      </w:r>
      <w:r>
        <w:rPr>
          <w:spacing w:val="-14"/>
          <w:sz w:val="20"/>
        </w:rPr>
        <w:t xml:space="preserve"> </w:t>
      </w:r>
      <w:r>
        <w:rPr>
          <w:spacing w:val="-2"/>
          <w:sz w:val="20"/>
        </w:rPr>
        <w:t>Nissen</w:t>
      </w:r>
      <w:r>
        <w:rPr>
          <w:spacing w:val="-12"/>
          <w:sz w:val="20"/>
        </w:rPr>
        <w:t xml:space="preserve"> </w:t>
      </w:r>
      <w:r>
        <w:rPr>
          <w:spacing w:val="-2"/>
          <w:sz w:val="20"/>
        </w:rPr>
        <w:t>Pessolani,</w:t>
      </w:r>
      <w:r>
        <w:rPr>
          <w:spacing w:val="-16"/>
          <w:sz w:val="20"/>
        </w:rPr>
        <w:t xml:space="preserve"> </w:t>
      </w:r>
      <w:r>
        <w:rPr>
          <w:spacing w:val="-2"/>
          <w:sz w:val="20"/>
        </w:rPr>
        <w:t>la</w:t>
      </w:r>
      <w:r>
        <w:rPr>
          <w:spacing w:val="-15"/>
          <w:sz w:val="20"/>
        </w:rPr>
        <w:t xml:space="preserve"> </w:t>
      </w:r>
      <w:r>
        <w:rPr>
          <w:spacing w:val="-2"/>
          <w:sz w:val="20"/>
        </w:rPr>
        <w:t>información</w:t>
      </w:r>
      <w:r>
        <w:rPr>
          <w:spacing w:val="-12"/>
          <w:sz w:val="20"/>
        </w:rPr>
        <w:t xml:space="preserve"> </w:t>
      </w:r>
      <w:r>
        <w:rPr>
          <w:spacing w:val="-2"/>
          <w:sz w:val="20"/>
        </w:rPr>
        <w:t>de</w:t>
      </w:r>
      <w:r>
        <w:rPr>
          <w:spacing w:val="-16"/>
          <w:sz w:val="20"/>
        </w:rPr>
        <w:t xml:space="preserve"> </w:t>
      </w:r>
      <w:r>
        <w:rPr>
          <w:spacing w:val="-2"/>
          <w:sz w:val="20"/>
        </w:rPr>
        <w:t>haber</w:t>
      </w:r>
      <w:r>
        <w:rPr>
          <w:spacing w:val="-14"/>
          <w:sz w:val="20"/>
        </w:rPr>
        <w:t xml:space="preserve"> </w:t>
      </w:r>
      <w:r>
        <w:rPr>
          <w:spacing w:val="-2"/>
          <w:sz w:val="20"/>
        </w:rPr>
        <w:t>sido</w:t>
      </w:r>
      <w:r>
        <w:rPr>
          <w:spacing w:val="-15"/>
          <w:sz w:val="20"/>
        </w:rPr>
        <w:t xml:space="preserve"> </w:t>
      </w:r>
      <w:r>
        <w:rPr>
          <w:spacing w:val="-2"/>
          <w:sz w:val="20"/>
        </w:rPr>
        <w:t>destituido</w:t>
      </w:r>
      <w:r>
        <w:rPr>
          <w:spacing w:val="-16"/>
          <w:sz w:val="20"/>
        </w:rPr>
        <w:t xml:space="preserve"> </w:t>
      </w:r>
      <w:r>
        <w:rPr>
          <w:spacing w:val="-2"/>
          <w:sz w:val="20"/>
        </w:rPr>
        <w:t>por</w:t>
      </w:r>
      <w:r>
        <w:rPr>
          <w:spacing w:val="-14"/>
          <w:sz w:val="20"/>
        </w:rPr>
        <w:t xml:space="preserve"> </w:t>
      </w:r>
      <w:r>
        <w:rPr>
          <w:spacing w:val="-2"/>
          <w:sz w:val="20"/>
        </w:rPr>
        <w:t>mal</w:t>
      </w:r>
      <w:r>
        <w:rPr>
          <w:spacing w:val="-15"/>
          <w:sz w:val="20"/>
        </w:rPr>
        <w:t xml:space="preserve"> </w:t>
      </w:r>
      <w:r>
        <w:rPr>
          <w:spacing w:val="-2"/>
          <w:sz w:val="20"/>
        </w:rPr>
        <w:t>desempeño</w:t>
      </w:r>
      <w:r>
        <w:rPr>
          <w:spacing w:val="-14"/>
          <w:sz w:val="20"/>
        </w:rPr>
        <w:t xml:space="preserve"> </w:t>
      </w:r>
      <w:r>
        <w:rPr>
          <w:spacing w:val="-2"/>
          <w:sz w:val="20"/>
        </w:rPr>
        <w:t>de sus</w:t>
      </w:r>
      <w:r>
        <w:rPr>
          <w:spacing w:val="-13"/>
          <w:sz w:val="20"/>
        </w:rPr>
        <w:t xml:space="preserve"> </w:t>
      </w:r>
      <w:r>
        <w:rPr>
          <w:spacing w:val="-2"/>
          <w:sz w:val="20"/>
        </w:rPr>
        <w:t>funciones”.</w:t>
      </w:r>
      <w:r>
        <w:rPr>
          <w:spacing w:val="-10"/>
          <w:sz w:val="20"/>
        </w:rPr>
        <w:t xml:space="preserve"> </w:t>
      </w:r>
      <w:r>
        <w:rPr>
          <w:spacing w:val="-2"/>
          <w:sz w:val="20"/>
        </w:rPr>
        <w:t>En</w:t>
      </w:r>
      <w:r>
        <w:rPr>
          <w:spacing w:val="-9"/>
          <w:sz w:val="20"/>
        </w:rPr>
        <w:t xml:space="preserve"> </w:t>
      </w:r>
      <w:r>
        <w:rPr>
          <w:spacing w:val="-2"/>
          <w:sz w:val="20"/>
        </w:rPr>
        <w:t>sus</w:t>
      </w:r>
      <w:r>
        <w:rPr>
          <w:spacing w:val="-10"/>
          <w:sz w:val="20"/>
        </w:rPr>
        <w:t xml:space="preserve"> </w:t>
      </w:r>
      <w:r>
        <w:rPr>
          <w:spacing w:val="-2"/>
          <w:sz w:val="20"/>
        </w:rPr>
        <w:t>alegatos</w:t>
      </w:r>
      <w:r>
        <w:rPr>
          <w:spacing w:val="-10"/>
          <w:sz w:val="20"/>
        </w:rPr>
        <w:t xml:space="preserve"> </w:t>
      </w:r>
      <w:r>
        <w:rPr>
          <w:spacing w:val="-2"/>
          <w:sz w:val="20"/>
        </w:rPr>
        <w:t>finales</w:t>
      </w:r>
      <w:r>
        <w:rPr>
          <w:spacing w:val="-10"/>
          <w:sz w:val="20"/>
        </w:rPr>
        <w:t xml:space="preserve"> </w:t>
      </w:r>
      <w:r>
        <w:rPr>
          <w:spacing w:val="-2"/>
          <w:sz w:val="20"/>
        </w:rPr>
        <w:t>escritos</w:t>
      </w:r>
      <w:r>
        <w:rPr>
          <w:spacing w:val="-10"/>
          <w:sz w:val="20"/>
        </w:rPr>
        <w:t xml:space="preserve"> </w:t>
      </w:r>
      <w:r>
        <w:rPr>
          <w:spacing w:val="-2"/>
          <w:sz w:val="20"/>
        </w:rPr>
        <w:t>indicó</w:t>
      </w:r>
      <w:r>
        <w:rPr>
          <w:spacing w:val="-11"/>
          <w:sz w:val="20"/>
        </w:rPr>
        <w:t xml:space="preserve"> </w:t>
      </w:r>
      <w:r>
        <w:rPr>
          <w:spacing w:val="-2"/>
          <w:sz w:val="20"/>
        </w:rPr>
        <w:t>que</w:t>
      </w:r>
      <w:r>
        <w:rPr>
          <w:spacing w:val="-13"/>
          <w:sz w:val="20"/>
        </w:rPr>
        <w:t xml:space="preserve"> </w:t>
      </w:r>
      <w:r>
        <w:rPr>
          <w:spacing w:val="-2"/>
          <w:sz w:val="20"/>
        </w:rPr>
        <w:t>“dada</w:t>
      </w:r>
      <w:r>
        <w:rPr>
          <w:spacing w:val="-12"/>
          <w:sz w:val="20"/>
        </w:rPr>
        <w:t xml:space="preserve"> </w:t>
      </w:r>
      <w:r>
        <w:rPr>
          <w:spacing w:val="-2"/>
          <w:sz w:val="20"/>
        </w:rPr>
        <w:t>la</w:t>
      </w:r>
      <w:r>
        <w:rPr>
          <w:spacing w:val="-10"/>
          <w:sz w:val="20"/>
        </w:rPr>
        <w:t xml:space="preserve"> </w:t>
      </w:r>
      <w:r>
        <w:rPr>
          <w:spacing w:val="-2"/>
          <w:sz w:val="20"/>
        </w:rPr>
        <w:t>imposibilidad</w:t>
      </w:r>
      <w:r>
        <w:rPr>
          <w:spacing w:val="-12"/>
          <w:sz w:val="20"/>
        </w:rPr>
        <w:t xml:space="preserve"> </w:t>
      </w:r>
      <w:r>
        <w:rPr>
          <w:spacing w:val="-2"/>
          <w:sz w:val="20"/>
        </w:rPr>
        <w:t>actual</w:t>
      </w:r>
      <w:r>
        <w:rPr>
          <w:spacing w:val="-12"/>
          <w:sz w:val="20"/>
        </w:rPr>
        <w:t xml:space="preserve"> </w:t>
      </w:r>
      <w:r>
        <w:rPr>
          <w:spacing w:val="-2"/>
          <w:sz w:val="20"/>
        </w:rPr>
        <w:t xml:space="preserve">de </w:t>
      </w:r>
      <w:r>
        <w:rPr>
          <w:sz w:val="20"/>
        </w:rPr>
        <w:t>restitución del señor Nissen a sus funciones como Fiscal, [solicitó] la fijación de una indemnización</w:t>
      </w:r>
      <w:r>
        <w:rPr>
          <w:spacing w:val="-18"/>
          <w:sz w:val="20"/>
        </w:rPr>
        <w:t xml:space="preserve"> </w:t>
      </w:r>
      <w:r>
        <w:rPr>
          <w:sz w:val="20"/>
        </w:rPr>
        <w:t>alternativa</w:t>
      </w:r>
      <w:r>
        <w:rPr>
          <w:spacing w:val="-18"/>
          <w:sz w:val="20"/>
        </w:rPr>
        <w:t xml:space="preserve"> </w:t>
      </w:r>
      <w:r>
        <w:rPr>
          <w:sz w:val="20"/>
        </w:rPr>
        <w:t>[…]</w:t>
      </w:r>
      <w:r>
        <w:rPr>
          <w:spacing w:val="-17"/>
          <w:sz w:val="20"/>
        </w:rPr>
        <w:t xml:space="preserve"> </w:t>
      </w:r>
      <w:r>
        <w:rPr>
          <w:sz w:val="20"/>
        </w:rPr>
        <w:t>de</w:t>
      </w:r>
      <w:r>
        <w:rPr>
          <w:spacing w:val="-18"/>
          <w:sz w:val="20"/>
        </w:rPr>
        <w:t xml:space="preserve"> </w:t>
      </w:r>
      <w:r>
        <w:rPr>
          <w:sz w:val="20"/>
        </w:rPr>
        <w:t>US$</w:t>
      </w:r>
      <w:r>
        <w:rPr>
          <w:spacing w:val="-17"/>
          <w:sz w:val="20"/>
        </w:rPr>
        <w:t xml:space="preserve"> </w:t>
      </w:r>
      <w:r>
        <w:rPr>
          <w:sz w:val="20"/>
        </w:rPr>
        <w:t>100.000</w:t>
      </w:r>
      <w:r>
        <w:rPr>
          <w:spacing w:val="-18"/>
          <w:sz w:val="20"/>
        </w:rPr>
        <w:t xml:space="preserve"> </w:t>
      </w:r>
      <w:r>
        <w:rPr>
          <w:sz w:val="20"/>
        </w:rPr>
        <w:t>(cien</w:t>
      </w:r>
      <w:r>
        <w:rPr>
          <w:spacing w:val="-18"/>
          <w:sz w:val="20"/>
        </w:rPr>
        <w:t xml:space="preserve"> </w:t>
      </w:r>
      <w:r>
        <w:rPr>
          <w:sz w:val="20"/>
        </w:rPr>
        <w:t>mil</w:t>
      </w:r>
      <w:r>
        <w:rPr>
          <w:spacing w:val="-17"/>
          <w:sz w:val="20"/>
        </w:rPr>
        <w:t xml:space="preserve"> </w:t>
      </w:r>
      <w:r>
        <w:rPr>
          <w:sz w:val="20"/>
        </w:rPr>
        <w:t>dólares</w:t>
      </w:r>
      <w:r>
        <w:rPr>
          <w:spacing w:val="-18"/>
          <w:sz w:val="20"/>
        </w:rPr>
        <w:t xml:space="preserve"> </w:t>
      </w:r>
      <w:r>
        <w:rPr>
          <w:sz w:val="20"/>
        </w:rPr>
        <w:t>americanos)”.</w:t>
      </w:r>
    </w:p>
    <w:p w14:paraId="38028DAA" w14:textId="77777777" w:rsidR="00644DE7" w:rsidRDefault="00644DE7">
      <w:pPr>
        <w:pStyle w:val="Textoindependiente"/>
        <w:spacing w:before="10"/>
        <w:rPr>
          <w:sz w:val="19"/>
        </w:rPr>
      </w:pPr>
    </w:p>
    <w:p w14:paraId="550192AA" w14:textId="77777777" w:rsidR="00644DE7" w:rsidRDefault="00000000">
      <w:pPr>
        <w:pStyle w:val="Prrafodelista"/>
        <w:numPr>
          <w:ilvl w:val="0"/>
          <w:numId w:val="16"/>
        </w:numPr>
        <w:tabs>
          <w:tab w:val="left" w:pos="669"/>
        </w:tabs>
        <w:ind w:left="102" w:right="112" w:hanging="1"/>
        <w:jc w:val="both"/>
        <w:rPr>
          <w:sz w:val="20"/>
        </w:rPr>
      </w:pPr>
      <w:r>
        <w:rPr>
          <w:sz w:val="20"/>
        </w:rPr>
        <w:t>El</w:t>
      </w:r>
      <w:r>
        <w:rPr>
          <w:spacing w:val="-18"/>
          <w:sz w:val="20"/>
        </w:rPr>
        <w:t xml:space="preserve"> </w:t>
      </w:r>
      <w:r>
        <w:rPr>
          <w:b/>
          <w:i/>
          <w:sz w:val="20"/>
        </w:rPr>
        <w:t>Estado</w:t>
      </w:r>
      <w:r>
        <w:rPr>
          <w:sz w:val="20"/>
        </w:rPr>
        <w:t>,</w:t>
      </w:r>
      <w:r>
        <w:rPr>
          <w:spacing w:val="-18"/>
          <w:sz w:val="20"/>
        </w:rPr>
        <w:t xml:space="preserve"> </w:t>
      </w:r>
      <w:r>
        <w:rPr>
          <w:sz w:val="20"/>
        </w:rPr>
        <w:t>en</w:t>
      </w:r>
      <w:r>
        <w:rPr>
          <w:spacing w:val="-17"/>
          <w:sz w:val="20"/>
        </w:rPr>
        <w:t xml:space="preserve"> </w:t>
      </w:r>
      <w:r>
        <w:rPr>
          <w:sz w:val="20"/>
        </w:rPr>
        <w:t>su</w:t>
      </w:r>
      <w:r>
        <w:rPr>
          <w:spacing w:val="-18"/>
          <w:sz w:val="20"/>
        </w:rPr>
        <w:t xml:space="preserve"> </w:t>
      </w:r>
      <w:r>
        <w:rPr>
          <w:sz w:val="20"/>
        </w:rPr>
        <w:t>contestación</w:t>
      </w:r>
      <w:r>
        <w:rPr>
          <w:spacing w:val="-17"/>
          <w:sz w:val="20"/>
        </w:rPr>
        <w:t xml:space="preserve"> </w:t>
      </w:r>
      <w:r>
        <w:rPr>
          <w:sz w:val="20"/>
        </w:rPr>
        <w:t>y</w:t>
      </w:r>
      <w:r>
        <w:rPr>
          <w:spacing w:val="-18"/>
          <w:sz w:val="20"/>
        </w:rPr>
        <w:t xml:space="preserve"> </w:t>
      </w:r>
      <w:r>
        <w:rPr>
          <w:sz w:val="20"/>
        </w:rPr>
        <w:t>en</w:t>
      </w:r>
      <w:r>
        <w:rPr>
          <w:spacing w:val="-18"/>
          <w:sz w:val="20"/>
        </w:rPr>
        <w:t xml:space="preserve"> </w:t>
      </w:r>
      <w:r>
        <w:rPr>
          <w:sz w:val="20"/>
        </w:rPr>
        <w:t>sus</w:t>
      </w:r>
      <w:r>
        <w:rPr>
          <w:spacing w:val="-17"/>
          <w:sz w:val="20"/>
        </w:rPr>
        <w:t xml:space="preserve"> </w:t>
      </w:r>
      <w:r>
        <w:rPr>
          <w:sz w:val="20"/>
        </w:rPr>
        <w:t>alegatos</w:t>
      </w:r>
      <w:r>
        <w:rPr>
          <w:spacing w:val="-18"/>
          <w:sz w:val="20"/>
        </w:rPr>
        <w:t xml:space="preserve"> </w:t>
      </w:r>
      <w:r>
        <w:rPr>
          <w:sz w:val="20"/>
        </w:rPr>
        <w:t>finales</w:t>
      </w:r>
      <w:r>
        <w:rPr>
          <w:spacing w:val="-17"/>
          <w:sz w:val="20"/>
        </w:rPr>
        <w:t xml:space="preserve"> </w:t>
      </w:r>
      <w:r>
        <w:rPr>
          <w:sz w:val="20"/>
        </w:rPr>
        <w:t>escritos,</w:t>
      </w:r>
      <w:r>
        <w:rPr>
          <w:spacing w:val="-18"/>
          <w:sz w:val="20"/>
        </w:rPr>
        <w:t xml:space="preserve"> </w:t>
      </w:r>
      <w:r>
        <w:rPr>
          <w:sz w:val="20"/>
        </w:rPr>
        <w:t>alegó</w:t>
      </w:r>
      <w:r>
        <w:rPr>
          <w:spacing w:val="-17"/>
          <w:sz w:val="20"/>
        </w:rPr>
        <w:t xml:space="preserve"> </w:t>
      </w:r>
      <w:r>
        <w:rPr>
          <w:sz w:val="20"/>
        </w:rPr>
        <w:t>que</w:t>
      </w:r>
      <w:r>
        <w:rPr>
          <w:spacing w:val="-18"/>
          <w:sz w:val="20"/>
        </w:rPr>
        <w:t xml:space="preserve"> </w:t>
      </w:r>
      <w:r>
        <w:rPr>
          <w:sz w:val="20"/>
        </w:rPr>
        <w:t>“el</w:t>
      </w:r>
      <w:r>
        <w:rPr>
          <w:spacing w:val="-18"/>
          <w:sz w:val="20"/>
        </w:rPr>
        <w:t xml:space="preserve"> </w:t>
      </w:r>
      <w:r>
        <w:rPr>
          <w:sz w:val="20"/>
        </w:rPr>
        <w:t xml:space="preserve">señor </w:t>
      </w:r>
      <w:r>
        <w:rPr>
          <w:spacing w:val="-4"/>
          <w:sz w:val="20"/>
        </w:rPr>
        <w:t>Nissen</w:t>
      </w:r>
      <w:r>
        <w:rPr>
          <w:spacing w:val="-14"/>
          <w:sz w:val="20"/>
        </w:rPr>
        <w:t xml:space="preserve"> </w:t>
      </w:r>
      <w:r>
        <w:rPr>
          <w:spacing w:val="-4"/>
          <w:sz w:val="20"/>
        </w:rPr>
        <w:t>Pessolani</w:t>
      </w:r>
      <w:r>
        <w:rPr>
          <w:spacing w:val="-14"/>
          <w:sz w:val="20"/>
        </w:rPr>
        <w:t xml:space="preserve"> </w:t>
      </w:r>
      <w:r>
        <w:rPr>
          <w:spacing w:val="-4"/>
          <w:sz w:val="20"/>
        </w:rPr>
        <w:t>no</w:t>
      </w:r>
      <w:r>
        <w:rPr>
          <w:spacing w:val="-13"/>
          <w:sz w:val="20"/>
        </w:rPr>
        <w:t xml:space="preserve"> </w:t>
      </w:r>
      <w:r>
        <w:rPr>
          <w:spacing w:val="-4"/>
          <w:sz w:val="20"/>
        </w:rPr>
        <w:t>ha</w:t>
      </w:r>
      <w:r>
        <w:rPr>
          <w:spacing w:val="-14"/>
          <w:sz w:val="20"/>
        </w:rPr>
        <w:t xml:space="preserve"> </w:t>
      </w:r>
      <w:r>
        <w:rPr>
          <w:spacing w:val="-4"/>
          <w:sz w:val="20"/>
        </w:rPr>
        <w:t>solicitado</w:t>
      </w:r>
      <w:r>
        <w:rPr>
          <w:spacing w:val="-13"/>
          <w:sz w:val="20"/>
        </w:rPr>
        <w:t xml:space="preserve"> </w:t>
      </w:r>
      <w:r>
        <w:rPr>
          <w:spacing w:val="-4"/>
          <w:sz w:val="20"/>
        </w:rPr>
        <w:t>su</w:t>
      </w:r>
      <w:r>
        <w:rPr>
          <w:spacing w:val="-13"/>
          <w:sz w:val="20"/>
        </w:rPr>
        <w:t xml:space="preserve"> </w:t>
      </w:r>
      <w:r>
        <w:rPr>
          <w:spacing w:val="-4"/>
          <w:sz w:val="20"/>
        </w:rPr>
        <w:t>reincorporación”,</w:t>
      </w:r>
      <w:r>
        <w:rPr>
          <w:spacing w:val="-14"/>
          <w:sz w:val="20"/>
        </w:rPr>
        <w:t xml:space="preserve"> </w:t>
      </w:r>
      <w:r>
        <w:rPr>
          <w:spacing w:val="-4"/>
          <w:sz w:val="20"/>
        </w:rPr>
        <w:t>por</w:t>
      </w:r>
      <w:r>
        <w:rPr>
          <w:spacing w:val="-13"/>
          <w:sz w:val="20"/>
        </w:rPr>
        <w:t xml:space="preserve"> </w:t>
      </w:r>
      <w:r>
        <w:rPr>
          <w:spacing w:val="-4"/>
          <w:sz w:val="20"/>
        </w:rPr>
        <w:t>lo</w:t>
      </w:r>
      <w:r>
        <w:rPr>
          <w:spacing w:val="-14"/>
          <w:sz w:val="20"/>
        </w:rPr>
        <w:t xml:space="preserve"> </w:t>
      </w:r>
      <w:r>
        <w:rPr>
          <w:spacing w:val="-4"/>
          <w:sz w:val="20"/>
        </w:rPr>
        <w:t>que</w:t>
      </w:r>
      <w:r>
        <w:rPr>
          <w:spacing w:val="-12"/>
          <w:sz w:val="20"/>
        </w:rPr>
        <w:t xml:space="preserve"> </w:t>
      </w:r>
      <w:r>
        <w:rPr>
          <w:spacing w:val="-4"/>
          <w:sz w:val="20"/>
        </w:rPr>
        <w:t>“aun</w:t>
      </w:r>
      <w:r>
        <w:rPr>
          <w:spacing w:val="-11"/>
          <w:sz w:val="20"/>
        </w:rPr>
        <w:t xml:space="preserve"> </w:t>
      </w:r>
      <w:r>
        <w:rPr>
          <w:spacing w:val="-4"/>
          <w:sz w:val="20"/>
        </w:rPr>
        <w:t>cuando</w:t>
      </w:r>
      <w:r>
        <w:rPr>
          <w:spacing w:val="-14"/>
          <w:sz w:val="20"/>
        </w:rPr>
        <w:t xml:space="preserve"> </w:t>
      </w:r>
      <w:r>
        <w:rPr>
          <w:spacing w:val="-4"/>
          <w:sz w:val="20"/>
        </w:rPr>
        <w:t>la</w:t>
      </w:r>
      <w:r>
        <w:rPr>
          <w:spacing w:val="-13"/>
          <w:sz w:val="20"/>
        </w:rPr>
        <w:t xml:space="preserve"> </w:t>
      </w:r>
      <w:r>
        <w:rPr>
          <w:spacing w:val="-4"/>
          <w:sz w:val="20"/>
        </w:rPr>
        <w:t xml:space="preserve">[S]entencia </w:t>
      </w:r>
      <w:r>
        <w:rPr>
          <w:sz w:val="20"/>
        </w:rPr>
        <w:t>fuere</w:t>
      </w:r>
      <w:r>
        <w:rPr>
          <w:spacing w:val="-7"/>
          <w:sz w:val="20"/>
        </w:rPr>
        <w:t xml:space="preserve"> </w:t>
      </w:r>
      <w:r>
        <w:rPr>
          <w:sz w:val="20"/>
        </w:rPr>
        <w:t>favorable</w:t>
      </w:r>
      <w:r>
        <w:rPr>
          <w:spacing w:val="-7"/>
          <w:sz w:val="20"/>
        </w:rPr>
        <w:t xml:space="preserve"> </w:t>
      </w:r>
      <w:r>
        <w:rPr>
          <w:sz w:val="20"/>
        </w:rPr>
        <w:t>al</w:t>
      </w:r>
      <w:r>
        <w:rPr>
          <w:spacing w:val="-6"/>
          <w:sz w:val="20"/>
        </w:rPr>
        <w:t xml:space="preserve"> </w:t>
      </w:r>
      <w:r>
        <w:rPr>
          <w:sz w:val="20"/>
        </w:rPr>
        <w:t>señor</w:t>
      </w:r>
      <w:r>
        <w:rPr>
          <w:spacing w:val="-7"/>
          <w:sz w:val="20"/>
        </w:rPr>
        <w:t xml:space="preserve"> </w:t>
      </w:r>
      <w:r>
        <w:rPr>
          <w:sz w:val="20"/>
        </w:rPr>
        <w:t>Nissen</w:t>
      </w:r>
      <w:r>
        <w:rPr>
          <w:spacing w:val="-6"/>
          <w:sz w:val="20"/>
        </w:rPr>
        <w:t xml:space="preserve"> </w:t>
      </w:r>
      <w:r>
        <w:rPr>
          <w:sz w:val="20"/>
        </w:rPr>
        <w:t>Pessolani,</w:t>
      </w:r>
      <w:r>
        <w:rPr>
          <w:spacing w:val="-6"/>
          <w:sz w:val="20"/>
        </w:rPr>
        <w:t xml:space="preserve"> </w:t>
      </w:r>
      <w:r>
        <w:rPr>
          <w:sz w:val="20"/>
        </w:rPr>
        <w:t>esta</w:t>
      </w:r>
      <w:r>
        <w:rPr>
          <w:spacing w:val="-6"/>
          <w:sz w:val="20"/>
        </w:rPr>
        <w:t xml:space="preserve"> </w:t>
      </w:r>
      <w:r>
        <w:rPr>
          <w:sz w:val="20"/>
        </w:rPr>
        <w:t>no</w:t>
      </w:r>
      <w:r>
        <w:rPr>
          <w:spacing w:val="-7"/>
          <w:sz w:val="20"/>
        </w:rPr>
        <w:t xml:space="preserve"> </w:t>
      </w:r>
      <w:r>
        <w:rPr>
          <w:sz w:val="20"/>
        </w:rPr>
        <w:t>sería</w:t>
      </w:r>
      <w:r>
        <w:rPr>
          <w:spacing w:val="-8"/>
          <w:sz w:val="20"/>
        </w:rPr>
        <w:t xml:space="preserve"> </w:t>
      </w:r>
      <w:r>
        <w:rPr>
          <w:sz w:val="20"/>
        </w:rPr>
        <w:t>una</w:t>
      </w:r>
      <w:r>
        <w:rPr>
          <w:spacing w:val="-6"/>
          <w:sz w:val="20"/>
        </w:rPr>
        <w:t xml:space="preserve"> </w:t>
      </w:r>
      <w:r>
        <w:rPr>
          <w:sz w:val="20"/>
        </w:rPr>
        <w:t>consecuencia</w:t>
      </w:r>
      <w:r>
        <w:rPr>
          <w:spacing w:val="-6"/>
          <w:sz w:val="20"/>
        </w:rPr>
        <w:t xml:space="preserve"> </w:t>
      </w:r>
      <w:r>
        <w:rPr>
          <w:sz w:val="20"/>
        </w:rPr>
        <w:t>a</w:t>
      </w:r>
      <w:r>
        <w:rPr>
          <w:spacing w:val="-4"/>
          <w:sz w:val="20"/>
        </w:rPr>
        <w:t xml:space="preserve"> </w:t>
      </w:r>
      <w:r>
        <w:rPr>
          <w:sz w:val="20"/>
        </w:rPr>
        <w:t xml:space="preserve">considerar”. </w:t>
      </w:r>
      <w:r>
        <w:rPr>
          <w:spacing w:val="-2"/>
          <w:sz w:val="20"/>
        </w:rPr>
        <w:t>Asimismo,</w:t>
      </w:r>
      <w:r>
        <w:rPr>
          <w:spacing w:val="-16"/>
          <w:sz w:val="20"/>
        </w:rPr>
        <w:t xml:space="preserve"> </w:t>
      </w:r>
      <w:r>
        <w:rPr>
          <w:spacing w:val="-2"/>
          <w:sz w:val="20"/>
        </w:rPr>
        <w:t>con</w:t>
      </w:r>
      <w:r>
        <w:rPr>
          <w:spacing w:val="-16"/>
          <w:sz w:val="20"/>
        </w:rPr>
        <w:t xml:space="preserve"> </w:t>
      </w:r>
      <w:r>
        <w:rPr>
          <w:spacing w:val="-2"/>
          <w:sz w:val="20"/>
        </w:rPr>
        <w:t>respecto</w:t>
      </w:r>
      <w:r>
        <w:rPr>
          <w:spacing w:val="-15"/>
          <w:sz w:val="20"/>
        </w:rPr>
        <w:t xml:space="preserve"> </w:t>
      </w:r>
      <w:r>
        <w:rPr>
          <w:spacing w:val="-2"/>
          <w:sz w:val="20"/>
        </w:rPr>
        <w:t>a</w:t>
      </w:r>
      <w:r>
        <w:rPr>
          <w:spacing w:val="-16"/>
          <w:sz w:val="20"/>
        </w:rPr>
        <w:t xml:space="preserve"> </w:t>
      </w:r>
      <w:r>
        <w:rPr>
          <w:spacing w:val="-2"/>
          <w:sz w:val="20"/>
        </w:rPr>
        <w:t>la</w:t>
      </w:r>
      <w:r>
        <w:rPr>
          <w:spacing w:val="-15"/>
          <w:sz w:val="20"/>
        </w:rPr>
        <w:t xml:space="preserve"> </w:t>
      </w:r>
      <w:r>
        <w:rPr>
          <w:spacing w:val="-2"/>
          <w:sz w:val="20"/>
        </w:rPr>
        <w:t>solicitud</w:t>
      </w:r>
      <w:r>
        <w:rPr>
          <w:spacing w:val="-16"/>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representación</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presunta</w:t>
      </w:r>
      <w:r>
        <w:rPr>
          <w:spacing w:val="-15"/>
          <w:sz w:val="20"/>
        </w:rPr>
        <w:t xml:space="preserve"> </w:t>
      </w:r>
      <w:r>
        <w:rPr>
          <w:spacing w:val="-2"/>
          <w:sz w:val="20"/>
        </w:rPr>
        <w:t>víctima</w:t>
      </w:r>
      <w:r>
        <w:rPr>
          <w:spacing w:val="-16"/>
          <w:sz w:val="20"/>
        </w:rPr>
        <w:t xml:space="preserve"> </w:t>
      </w:r>
      <w:r>
        <w:rPr>
          <w:spacing w:val="-2"/>
          <w:sz w:val="20"/>
        </w:rPr>
        <w:t>de</w:t>
      </w:r>
      <w:r>
        <w:rPr>
          <w:spacing w:val="-16"/>
          <w:sz w:val="20"/>
        </w:rPr>
        <w:t xml:space="preserve"> </w:t>
      </w:r>
      <w:r>
        <w:rPr>
          <w:spacing w:val="-2"/>
          <w:sz w:val="20"/>
        </w:rPr>
        <w:t xml:space="preserve">excluir </w:t>
      </w:r>
      <w:r>
        <w:rPr>
          <w:sz w:val="20"/>
        </w:rPr>
        <w:t>la sanción del señor Nissen Pessolani de</w:t>
      </w:r>
      <w:r>
        <w:rPr>
          <w:spacing w:val="-2"/>
          <w:sz w:val="20"/>
        </w:rPr>
        <w:t xml:space="preserve"> </w:t>
      </w:r>
      <w:r>
        <w:rPr>
          <w:sz w:val="20"/>
        </w:rPr>
        <w:t>todos</w:t>
      </w:r>
      <w:r>
        <w:rPr>
          <w:spacing w:val="-1"/>
          <w:sz w:val="20"/>
        </w:rPr>
        <w:t xml:space="preserve"> </w:t>
      </w:r>
      <w:r>
        <w:rPr>
          <w:sz w:val="20"/>
        </w:rPr>
        <w:t>los</w:t>
      </w:r>
      <w:r>
        <w:rPr>
          <w:spacing w:val="-1"/>
          <w:sz w:val="20"/>
        </w:rPr>
        <w:t xml:space="preserve"> </w:t>
      </w:r>
      <w:r>
        <w:rPr>
          <w:sz w:val="20"/>
        </w:rPr>
        <w:t>registros</w:t>
      </w:r>
      <w:r>
        <w:rPr>
          <w:spacing w:val="-1"/>
          <w:sz w:val="20"/>
        </w:rPr>
        <w:t xml:space="preserve"> </w:t>
      </w:r>
      <w:r>
        <w:rPr>
          <w:sz w:val="20"/>
        </w:rPr>
        <w:t>de</w:t>
      </w:r>
      <w:r>
        <w:rPr>
          <w:spacing w:val="-2"/>
          <w:sz w:val="20"/>
        </w:rPr>
        <w:t xml:space="preserve"> </w:t>
      </w:r>
      <w:r>
        <w:rPr>
          <w:sz w:val="20"/>
        </w:rPr>
        <w:t>antecedentes,</w:t>
      </w:r>
      <w:r>
        <w:rPr>
          <w:spacing w:val="-1"/>
          <w:sz w:val="20"/>
        </w:rPr>
        <w:t xml:space="preserve"> </w:t>
      </w:r>
      <w:r>
        <w:rPr>
          <w:sz w:val="20"/>
        </w:rPr>
        <w:t>alegó</w:t>
      </w:r>
      <w:r>
        <w:rPr>
          <w:spacing w:val="-1"/>
          <w:sz w:val="20"/>
        </w:rPr>
        <w:t xml:space="preserve"> </w:t>
      </w:r>
      <w:r>
        <w:rPr>
          <w:sz w:val="20"/>
        </w:rPr>
        <w:t>que “estas</w:t>
      </w:r>
      <w:r>
        <w:rPr>
          <w:spacing w:val="-12"/>
          <w:sz w:val="20"/>
        </w:rPr>
        <w:t xml:space="preserve"> </w:t>
      </w:r>
      <w:r>
        <w:rPr>
          <w:sz w:val="20"/>
        </w:rPr>
        <w:t>solicitudes</w:t>
      </w:r>
      <w:r>
        <w:rPr>
          <w:spacing w:val="-12"/>
          <w:sz w:val="20"/>
        </w:rPr>
        <w:t xml:space="preserve"> </w:t>
      </w:r>
      <w:r>
        <w:rPr>
          <w:sz w:val="20"/>
        </w:rPr>
        <w:t>exceden</w:t>
      </w:r>
      <w:r>
        <w:rPr>
          <w:spacing w:val="-13"/>
          <w:sz w:val="20"/>
        </w:rPr>
        <w:t xml:space="preserve"> </w:t>
      </w:r>
      <w:r>
        <w:rPr>
          <w:sz w:val="20"/>
        </w:rPr>
        <w:t>las</w:t>
      </w:r>
      <w:r>
        <w:rPr>
          <w:spacing w:val="-12"/>
          <w:sz w:val="20"/>
        </w:rPr>
        <w:t xml:space="preserve"> </w:t>
      </w:r>
      <w:r>
        <w:rPr>
          <w:sz w:val="20"/>
        </w:rPr>
        <w:t>dimensiones</w:t>
      </w:r>
      <w:r>
        <w:rPr>
          <w:spacing w:val="-12"/>
          <w:sz w:val="20"/>
        </w:rPr>
        <w:t xml:space="preserve"> </w:t>
      </w:r>
      <w:r>
        <w:rPr>
          <w:sz w:val="20"/>
        </w:rPr>
        <w:t>del</w:t>
      </w:r>
      <w:r>
        <w:rPr>
          <w:spacing w:val="-8"/>
          <w:sz w:val="20"/>
        </w:rPr>
        <w:t xml:space="preserve"> </w:t>
      </w:r>
      <w:r>
        <w:rPr>
          <w:sz w:val="20"/>
        </w:rPr>
        <w:t>caso”.</w:t>
      </w:r>
    </w:p>
    <w:p w14:paraId="386470C7" w14:textId="77777777" w:rsidR="00644DE7" w:rsidRDefault="00644DE7">
      <w:pPr>
        <w:pStyle w:val="Textoindependiente"/>
        <w:spacing w:before="8"/>
        <w:rPr>
          <w:sz w:val="19"/>
        </w:rPr>
      </w:pPr>
    </w:p>
    <w:p w14:paraId="00476727" w14:textId="77777777" w:rsidR="00644DE7" w:rsidRDefault="00000000">
      <w:pPr>
        <w:pStyle w:val="Prrafodelista"/>
        <w:numPr>
          <w:ilvl w:val="0"/>
          <w:numId w:val="16"/>
        </w:numPr>
        <w:tabs>
          <w:tab w:val="left" w:pos="670"/>
        </w:tabs>
        <w:ind w:right="111" w:firstLine="0"/>
        <w:jc w:val="both"/>
        <w:rPr>
          <w:sz w:val="20"/>
        </w:rPr>
      </w:pPr>
      <w:r>
        <w:rPr>
          <w:sz w:val="20"/>
        </w:rPr>
        <w:t>De</w:t>
      </w:r>
      <w:r>
        <w:rPr>
          <w:spacing w:val="-18"/>
          <w:sz w:val="20"/>
        </w:rPr>
        <w:t xml:space="preserve"> </w:t>
      </w:r>
      <w:r>
        <w:rPr>
          <w:sz w:val="20"/>
        </w:rPr>
        <w:t>acuerdo</w:t>
      </w:r>
      <w:r>
        <w:rPr>
          <w:spacing w:val="-18"/>
          <w:sz w:val="20"/>
        </w:rPr>
        <w:t xml:space="preserve"> </w:t>
      </w:r>
      <w:r>
        <w:rPr>
          <w:sz w:val="20"/>
        </w:rPr>
        <w:t>con</w:t>
      </w:r>
      <w:r>
        <w:rPr>
          <w:spacing w:val="-15"/>
          <w:sz w:val="20"/>
        </w:rPr>
        <w:t xml:space="preserve"> </w:t>
      </w:r>
      <w:r>
        <w:rPr>
          <w:sz w:val="20"/>
        </w:rPr>
        <w:t>la</w:t>
      </w:r>
      <w:r>
        <w:rPr>
          <w:spacing w:val="-18"/>
          <w:sz w:val="20"/>
        </w:rPr>
        <w:t xml:space="preserve"> </w:t>
      </w:r>
      <w:r>
        <w:rPr>
          <w:sz w:val="20"/>
        </w:rPr>
        <w:t>jurisprudencia</w:t>
      </w:r>
      <w:r>
        <w:rPr>
          <w:spacing w:val="-18"/>
          <w:sz w:val="20"/>
        </w:rPr>
        <w:t xml:space="preserve"> </w:t>
      </w:r>
      <w:r>
        <w:rPr>
          <w:sz w:val="20"/>
        </w:rPr>
        <w:t>desarrollada</w:t>
      </w:r>
      <w:r>
        <w:rPr>
          <w:spacing w:val="-15"/>
          <w:sz w:val="20"/>
        </w:rPr>
        <w:t xml:space="preserve"> </w:t>
      </w:r>
      <w:r>
        <w:rPr>
          <w:sz w:val="20"/>
        </w:rPr>
        <w:t>por</w:t>
      </w:r>
      <w:r>
        <w:rPr>
          <w:spacing w:val="-17"/>
          <w:sz w:val="20"/>
        </w:rPr>
        <w:t xml:space="preserve"> </w:t>
      </w:r>
      <w:r>
        <w:rPr>
          <w:sz w:val="20"/>
        </w:rPr>
        <w:t>este</w:t>
      </w:r>
      <w:r>
        <w:rPr>
          <w:spacing w:val="-17"/>
          <w:sz w:val="20"/>
        </w:rPr>
        <w:t xml:space="preserve"> </w:t>
      </w:r>
      <w:r>
        <w:rPr>
          <w:sz w:val="20"/>
        </w:rPr>
        <w:t>Tribunal,</w:t>
      </w:r>
      <w:r>
        <w:rPr>
          <w:spacing w:val="-17"/>
          <w:sz w:val="20"/>
        </w:rPr>
        <w:t xml:space="preserve"> </w:t>
      </w:r>
      <w:r>
        <w:rPr>
          <w:sz w:val="20"/>
        </w:rPr>
        <w:t>ante</w:t>
      </w:r>
      <w:r>
        <w:rPr>
          <w:spacing w:val="-18"/>
          <w:sz w:val="20"/>
        </w:rPr>
        <w:t xml:space="preserve"> </w:t>
      </w:r>
      <w:r>
        <w:rPr>
          <w:sz w:val="20"/>
        </w:rPr>
        <w:t>una</w:t>
      </w:r>
      <w:r>
        <w:rPr>
          <w:spacing w:val="-16"/>
          <w:sz w:val="20"/>
        </w:rPr>
        <w:t xml:space="preserve"> </w:t>
      </w:r>
      <w:r>
        <w:rPr>
          <w:sz w:val="20"/>
        </w:rPr>
        <w:t>remoción arbitraria</w:t>
      </w:r>
      <w:r>
        <w:rPr>
          <w:spacing w:val="-14"/>
          <w:sz w:val="20"/>
        </w:rPr>
        <w:t xml:space="preserve"> </w:t>
      </w:r>
      <w:r>
        <w:rPr>
          <w:sz w:val="20"/>
        </w:rPr>
        <w:t>de</w:t>
      </w:r>
      <w:r>
        <w:rPr>
          <w:spacing w:val="-13"/>
          <w:sz w:val="20"/>
        </w:rPr>
        <w:t xml:space="preserve"> </w:t>
      </w:r>
      <w:r>
        <w:rPr>
          <w:sz w:val="20"/>
        </w:rPr>
        <w:t>un</w:t>
      </w:r>
      <w:r>
        <w:rPr>
          <w:spacing w:val="-13"/>
          <w:sz w:val="20"/>
        </w:rPr>
        <w:t xml:space="preserve"> </w:t>
      </w:r>
      <w:r>
        <w:rPr>
          <w:sz w:val="20"/>
        </w:rPr>
        <w:t>juez</w:t>
      </w:r>
      <w:r>
        <w:rPr>
          <w:spacing w:val="-12"/>
          <w:sz w:val="20"/>
        </w:rPr>
        <w:t xml:space="preserve"> </w:t>
      </w:r>
      <w:r>
        <w:rPr>
          <w:sz w:val="20"/>
        </w:rPr>
        <w:t>lo</w:t>
      </w:r>
      <w:r>
        <w:rPr>
          <w:spacing w:val="-11"/>
          <w:sz w:val="20"/>
        </w:rPr>
        <w:t xml:space="preserve"> </w:t>
      </w:r>
      <w:r>
        <w:rPr>
          <w:sz w:val="20"/>
        </w:rPr>
        <w:t>que</w:t>
      </w:r>
      <w:r>
        <w:rPr>
          <w:spacing w:val="-13"/>
          <w:sz w:val="20"/>
        </w:rPr>
        <w:t xml:space="preserve"> </w:t>
      </w:r>
      <w:r>
        <w:rPr>
          <w:sz w:val="20"/>
        </w:rPr>
        <w:t>procede</w:t>
      </w:r>
      <w:r>
        <w:rPr>
          <w:spacing w:val="-13"/>
          <w:sz w:val="20"/>
        </w:rPr>
        <w:t xml:space="preserve"> </w:t>
      </w:r>
      <w:r>
        <w:rPr>
          <w:sz w:val="20"/>
        </w:rPr>
        <w:t>es</w:t>
      </w:r>
      <w:r>
        <w:rPr>
          <w:spacing w:val="-13"/>
          <w:sz w:val="20"/>
        </w:rPr>
        <w:t xml:space="preserve"> </w:t>
      </w:r>
      <w:r>
        <w:rPr>
          <w:sz w:val="20"/>
        </w:rPr>
        <w:t>su</w:t>
      </w:r>
      <w:r>
        <w:rPr>
          <w:spacing w:val="-12"/>
          <w:sz w:val="20"/>
        </w:rPr>
        <w:t xml:space="preserve"> </w:t>
      </w:r>
      <w:r>
        <w:rPr>
          <w:sz w:val="20"/>
        </w:rPr>
        <w:t>reincorporación.</w:t>
      </w:r>
      <w:r>
        <w:rPr>
          <w:spacing w:val="-15"/>
          <w:sz w:val="20"/>
        </w:rPr>
        <w:t xml:space="preserve"> </w:t>
      </w:r>
      <w:r>
        <w:rPr>
          <w:sz w:val="20"/>
        </w:rPr>
        <w:t>En</w:t>
      </w:r>
      <w:r>
        <w:rPr>
          <w:spacing w:val="-12"/>
          <w:sz w:val="20"/>
        </w:rPr>
        <w:t xml:space="preserve"> </w:t>
      </w:r>
      <w:r>
        <w:rPr>
          <w:sz w:val="20"/>
        </w:rPr>
        <w:t>efecto,</w:t>
      </w:r>
      <w:r>
        <w:rPr>
          <w:spacing w:val="-13"/>
          <w:sz w:val="20"/>
        </w:rPr>
        <w:t xml:space="preserve"> </w:t>
      </w:r>
      <w:r>
        <w:rPr>
          <w:sz w:val="20"/>
        </w:rPr>
        <w:t>se</w:t>
      </w:r>
      <w:r>
        <w:rPr>
          <w:spacing w:val="-13"/>
          <w:sz w:val="20"/>
        </w:rPr>
        <w:t xml:space="preserve"> </w:t>
      </w:r>
      <w:r>
        <w:rPr>
          <w:sz w:val="20"/>
        </w:rPr>
        <w:t>considera</w:t>
      </w:r>
      <w:r>
        <w:rPr>
          <w:spacing w:val="-13"/>
          <w:sz w:val="20"/>
        </w:rPr>
        <w:t xml:space="preserve"> </w:t>
      </w:r>
      <w:r>
        <w:rPr>
          <w:sz w:val="20"/>
        </w:rPr>
        <w:t>que</w:t>
      </w:r>
      <w:r>
        <w:rPr>
          <w:spacing w:val="-13"/>
          <w:sz w:val="20"/>
        </w:rPr>
        <w:t xml:space="preserve"> </w:t>
      </w:r>
      <w:r>
        <w:rPr>
          <w:sz w:val="20"/>
        </w:rPr>
        <w:t>el reintegro</w:t>
      </w:r>
      <w:r>
        <w:rPr>
          <w:spacing w:val="-18"/>
          <w:sz w:val="20"/>
        </w:rPr>
        <w:t xml:space="preserve"> </w:t>
      </w:r>
      <w:r>
        <w:rPr>
          <w:sz w:val="20"/>
        </w:rPr>
        <w:t>inmediato</w:t>
      </w:r>
      <w:r>
        <w:rPr>
          <w:spacing w:val="-17"/>
          <w:sz w:val="20"/>
        </w:rPr>
        <w:t xml:space="preserve"> </w:t>
      </w:r>
      <w:r>
        <w:rPr>
          <w:sz w:val="20"/>
        </w:rPr>
        <w:t>ante</w:t>
      </w:r>
      <w:r>
        <w:rPr>
          <w:spacing w:val="-18"/>
          <w:sz w:val="20"/>
        </w:rPr>
        <w:t xml:space="preserve"> </w:t>
      </w:r>
      <w:r>
        <w:rPr>
          <w:sz w:val="20"/>
        </w:rPr>
        <w:t>una</w:t>
      </w:r>
      <w:r>
        <w:rPr>
          <w:spacing w:val="-17"/>
          <w:sz w:val="20"/>
        </w:rPr>
        <w:t xml:space="preserve"> </w:t>
      </w:r>
      <w:r>
        <w:rPr>
          <w:sz w:val="20"/>
        </w:rPr>
        <w:t>remoción</w:t>
      </w:r>
      <w:r>
        <w:rPr>
          <w:spacing w:val="-16"/>
          <w:sz w:val="20"/>
        </w:rPr>
        <w:t xml:space="preserve"> </w:t>
      </w:r>
      <w:r>
        <w:rPr>
          <w:sz w:val="20"/>
        </w:rPr>
        <w:t>arbitraria</w:t>
      </w:r>
      <w:r>
        <w:rPr>
          <w:spacing w:val="-16"/>
          <w:sz w:val="20"/>
        </w:rPr>
        <w:t xml:space="preserve"> </w:t>
      </w:r>
      <w:r>
        <w:rPr>
          <w:sz w:val="20"/>
        </w:rPr>
        <w:t>constituye</w:t>
      </w:r>
      <w:r>
        <w:rPr>
          <w:spacing w:val="-18"/>
          <w:sz w:val="20"/>
        </w:rPr>
        <w:t xml:space="preserve"> </w:t>
      </w:r>
      <w:r>
        <w:rPr>
          <w:sz w:val="20"/>
        </w:rPr>
        <w:t>la</w:t>
      </w:r>
      <w:r>
        <w:rPr>
          <w:spacing w:val="-15"/>
          <w:sz w:val="20"/>
        </w:rPr>
        <w:t xml:space="preserve"> </w:t>
      </w:r>
      <w:r>
        <w:rPr>
          <w:sz w:val="20"/>
        </w:rPr>
        <w:t>medida</w:t>
      </w:r>
      <w:r>
        <w:rPr>
          <w:spacing w:val="-17"/>
          <w:sz w:val="20"/>
        </w:rPr>
        <w:t xml:space="preserve"> </w:t>
      </w:r>
      <w:r>
        <w:rPr>
          <w:sz w:val="20"/>
        </w:rPr>
        <w:t>menos</w:t>
      </w:r>
      <w:r>
        <w:rPr>
          <w:spacing w:val="-18"/>
          <w:sz w:val="20"/>
        </w:rPr>
        <w:t xml:space="preserve"> </w:t>
      </w:r>
      <w:r>
        <w:rPr>
          <w:sz w:val="20"/>
        </w:rPr>
        <w:t>lesiva</w:t>
      </w:r>
      <w:r>
        <w:rPr>
          <w:spacing w:val="-17"/>
          <w:sz w:val="20"/>
        </w:rPr>
        <w:t xml:space="preserve"> </w:t>
      </w:r>
      <w:r>
        <w:rPr>
          <w:sz w:val="20"/>
        </w:rPr>
        <w:t xml:space="preserve">para </w:t>
      </w:r>
      <w:r>
        <w:rPr>
          <w:w w:val="95"/>
          <w:sz w:val="20"/>
        </w:rPr>
        <w:t>satisfacer</w:t>
      </w:r>
      <w:r>
        <w:rPr>
          <w:spacing w:val="-7"/>
          <w:w w:val="95"/>
          <w:sz w:val="20"/>
        </w:rPr>
        <w:t xml:space="preserve"> </w:t>
      </w:r>
      <w:r>
        <w:rPr>
          <w:w w:val="95"/>
          <w:sz w:val="20"/>
        </w:rPr>
        <w:t>tanto</w:t>
      </w:r>
      <w:r>
        <w:rPr>
          <w:spacing w:val="-7"/>
          <w:w w:val="95"/>
          <w:sz w:val="20"/>
        </w:rPr>
        <w:t xml:space="preserve"> </w:t>
      </w:r>
      <w:r>
        <w:rPr>
          <w:w w:val="95"/>
          <w:sz w:val="20"/>
        </w:rPr>
        <w:t>las</w:t>
      </w:r>
      <w:r>
        <w:rPr>
          <w:spacing w:val="-7"/>
          <w:w w:val="95"/>
          <w:sz w:val="20"/>
        </w:rPr>
        <w:t xml:space="preserve"> </w:t>
      </w:r>
      <w:r>
        <w:rPr>
          <w:w w:val="95"/>
          <w:sz w:val="20"/>
        </w:rPr>
        <w:t>necesidades</w:t>
      </w:r>
      <w:r>
        <w:rPr>
          <w:spacing w:val="-7"/>
          <w:w w:val="95"/>
          <w:sz w:val="20"/>
        </w:rPr>
        <w:t xml:space="preserve"> </w:t>
      </w:r>
      <w:r>
        <w:rPr>
          <w:w w:val="95"/>
          <w:sz w:val="20"/>
        </w:rPr>
        <w:t>de</w:t>
      </w:r>
      <w:r>
        <w:rPr>
          <w:spacing w:val="-7"/>
          <w:w w:val="95"/>
          <w:sz w:val="20"/>
        </w:rPr>
        <w:t xml:space="preserve"> </w:t>
      </w:r>
      <w:r>
        <w:rPr>
          <w:w w:val="95"/>
          <w:sz w:val="20"/>
        </w:rPr>
        <w:t>buen</w:t>
      </w:r>
      <w:r>
        <w:rPr>
          <w:spacing w:val="-5"/>
          <w:w w:val="95"/>
          <w:sz w:val="20"/>
        </w:rPr>
        <w:t xml:space="preserve"> </w:t>
      </w:r>
      <w:r>
        <w:rPr>
          <w:w w:val="95"/>
          <w:sz w:val="20"/>
        </w:rPr>
        <w:t>servicio</w:t>
      </w:r>
      <w:r>
        <w:rPr>
          <w:spacing w:val="-7"/>
          <w:w w:val="95"/>
          <w:sz w:val="20"/>
        </w:rPr>
        <w:t xml:space="preserve"> </w:t>
      </w:r>
      <w:r>
        <w:rPr>
          <w:w w:val="95"/>
          <w:sz w:val="20"/>
        </w:rPr>
        <w:t>como</w:t>
      </w:r>
      <w:r>
        <w:rPr>
          <w:spacing w:val="-7"/>
          <w:w w:val="95"/>
          <w:sz w:val="20"/>
        </w:rPr>
        <w:t xml:space="preserve"> </w:t>
      </w:r>
      <w:r>
        <w:rPr>
          <w:w w:val="95"/>
          <w:sz w:val="20"/>
        </w:rPr>
        <w:t>la</w:t>
      </w:r>
      <w:r>
        <w:rPr>
          <w:spacing w:val="-6"/>
          <w:w w:val="95"/>
          <w:sz w:val="20"/>
        </w:rPr>
        <w:t xml:space="preserve"> </w:t>
      </w:r>
      <w:r>
        <w:rPr>
          <w:w w:val="95"/>
          <w:sz w:val="20"/>
        </w:rPr>
        <w:t>garantía</w:t>
      </w:r>
      <w:r>
        <w:rPr>
          <w:spacing w:val="-6"/>
          <w:w w:val="95"/>
          <w:sz w:val="20"/>
        </w:rPr>
        <w:t xml:space="preserve"> </w:t>
      </w:r>
      <w:r>
        <w:rPr>
          <w:w w:val="95"/>
          <w:sz w:val="20"/>
        </w:rPr>
        <w:t>de</w:t>
      </w:r>
      <w:r>
        <w:rPr>
          <w:spacing w:val="-11"/>
          <w:w w:val="95"/>
          <w:sz w:val="20"/>
        </w:rPr>
        <w:t xml:space="preserve"> </w:t>
      </w:r>
      <w:r>
        <w:rPr>
          <w:w w:val="95"/>
          <w:sz w:val="20"/>
        </w:rPr>
        <w:t>inamovilidad</w:t>
      </w:r>
      <w:r>
        <w:rPr>
          <w:spacing w:val="-6"/>
          <w:w w:val="95"/>
          <w:sz w:val="20"/>
        </w:rPr>
        <w:t xml:space="preserve"> </w:t>
      </w:r>
      <w:r>
        <w:rPr>
          <w:w w:val="95"/>
          <w:sz w:val="20"/>
        </w:rPr>
        <w:t xml:space="preserve">inherente </w:t>
      </w:r>
      <w:r>
        <w:rPr>
          <w:sz w:val="20"/>
        </w:rPr>
        <w:t>a</w:t>
      </w:r>
      <w:r>
        <w:rPr>
          <w:spacing w:val="-12"/>
          <w:sz w:val="20"/>
        </w:rPr>
        <w:t xml:space="preserve"> </w:t>
      </w:r>
      <w:r>
        <w:rPr>
          <w:sz w:val="20"/>
        </w:rPr>
        <w:t>la</w:t>
      </w:r>
      <w:r>
        <w:rPr>
          <w:spacing w:val="-10"/>
          <w:sz w:val="20"/>
        </w:rPr>
        <w:t xml:space="preserve"> </w:t>
      </w:r>
      <w:r>
        <w:rPr>
          <w:sz w:val="20"/>
        </w:rPr>
        <w:t>independencia</w:t>
      </w:r>
      <w:r>
        <w:rPr>
          <w:spacing w:val="-10"/>
          <w:sz w:val="20"/>
        </w:rPr>
        <w:t xml:space="preserve"> </w:t>
      </w:r>
      <w:r>
        <w:rPr>
          <w:sz w:val="20"/>
        </w:rPr>
        <w:t>judicial</w:t>
      </w:r>
      <w:hyperlink w:anchor="_bookmark167" w:history="1">
        <w:r>
          <w:rPr>
            <w:position w:val="7"/>
            <w:sz w:val="13"/>
          </w:rPr>
          <w:t>137</w:t>
        </w:r>
      </w:hyperlink>
      <w:r>
        <w:rPr>
          <w:sz w:val="20"/>
        </w:rPr>
        <w:t>.</w:t>
      </w:r>
      <w:r>
        <w:rPr>
          <w:spacing w:val="-12"/>
          <w:sz w:val="20"/>
        </w:rPr>
        <w:t xml:space="preserve"> </w:t>
      </w:r>
      <w:r>
        <w:rPr>
          <w:sz w:val="20"/>
        </w:rPr>
        <w:t>Esta</w:t>
      </w:r>
      <w:r>
        <w:rPr>
          <w:spacing w:val="-10"/>
          <w:sz w:val="20"/>
        </w:rPr>
        <w:t xml:space="preserve"> </w:t>
      </w:r>
      <w:r>
        <w:rPr>
          <w:sz w:val="20"/>
        </w:rPr>
        <w:t>medida</w:t>
      </w:r>
      <w:r>
        <w:rPr>
          <w:spacing w:val="-10"/>
          <w:sz w:val="20"/>
        </w:rPr>
        <w:t xml:space="preserve"> </w:t>
      </w:r>
      <w:r>
        <w:rPr>
          <w:sz w:val="20"/>
        </w:rPr>
        <w:t>de</w:t>
      </w:r>
      <w:r>
        <w:rPr>
          <w:spacing w:val="-11"/>
          <w:sz w:val="20"/>
        </w:rPr>
        <w:t xml:space="preserve"> </w:t>
      </w:r>
      <w:r>
        <w:rPr>
          <w:sz w:val="20"/>
        </w:rPr>
        <w:t>reparación</w:t>
      </w:r>
      <w:r>
        <w:rPr>
          <w:spacing w:val="-9"/>
          <w:sz w:val="20"/>
        </w:rPr>
        <w:t xml:space="preserve"> </w:t>
      </w:r>
      <w:r>
        <w:rPr>
          <w:sz w:val="20"/>
        </w:rPr>
        <w:t>también</w:t>
      </w:r>
      <w:r>
        <w:rPr>
          <w:spacing w:val="-7"/>
          <w:sz w:val="20"/>
        </w:rPr>
        <w:t xml:space="preserve"> </w:t>
      </w:r>
      <w:r>
        <w:rPr>
          <w:sz w:val="20"/>
        </w:rPr>
        <w:t>es</w:t>
      </w:r>
      <w:r>
        <w:rPr>
          <w:spacing w:val="-13"/>
          <w:sz w:val="20"/>
        </w:rPr>
        <w:t xml:space="preserve"> </w:t>
      </w:r>
      <w:r>
        <w:rPr>
          <w:sz w:val="20"/>
        </w:rPr>
        <w:t>aplicable</w:t>
      </w:r>
      <w:r>
        <w:rPr>
          <w:spacing w:val="-11"/>
          <w:sz w:val="20"/>
        </w:rPr>
        <w:t xml:space="preserve"> </w:t>
      </w:r>
      <w:r>
        <w:rPr>
          <w:sz w:val="20"/>
        </w:rPr>
        <w:t>a</w:t>
      </w:r>
      <w:r>
        <w:rPr>
          <w:spacing w:val="-10"/>
          <w:sz w:val="20"/>
        </w:rPr>
        <w:t xml:space="preserve"> </w:t>
      </w:r>
      <w:r>
        <w:rPr>
          <w:sz w:val="20"/>
        </w:rPr>
        <w:t>las</w:t>
      </w:r>
      <w:r>
        <w:rPr>
          <w:spacing w:val="-10"/>
          <w:sz w:val="20"/>
        </w:rPr>
        <w:t xml:space="preserve"> </w:t>
      </w:r>
      <w:r>
        <w:rPr>
          <w:sz w:val="20"/>
        </w:rPr>
        <w:t>y</w:t>
      </w:r>
      <w:r>
        <w:rPr>
          <w:spacing w:val="-10"/>
          <w:sz w:val="20"/>
        </w:rPr>
        <w:t xml:space="preserve"> </w:t>
      </w:r>
      <w:r>
        <w:rPr>
          <w:sz w:val="20"/>
        </w:rPr>
        <w:t xml:space="preserve">los </w:t>
      </w:r>
      <w:r>
        <w:rPr>
          <w:spacing w:val="-2"/>
          <w:sz w:val="20"/>
        </w:rPr>
        <w:t>fiscales</w:t>
      </w:r>
      <w:r>
        <w:rPr>
          <w:spacing w:val="-14"/>
          <w:sz w:val="20"/>
        </w:rPr>
        <w:t xml:space="preserve"> </w:t>
      </w:r>
      <w:r>
        <w:rPr>
          <w:spacing w:val="-2"/>
          <w:sz w:val="20"/>
        </w:rPr>
        <w:t>cuando</w:t>
      </w:r>
      <w:r>
        <w:rPr>
          <w:spacing w:val="-14"/>
          <w:sz w:val="20"/>
        </w:rPr>
        <w:t xml:space="preserve"> </w:t>
      </w:r>
      <w:r>
        <w:rPr>
          <w:spacing w:val="-2"/>
          <w:sz w:val="20"/>
        </w:rPr>
        <w:t>son</w:t>
      </w:r>
      <w:r>
        <w:rPr>
          <w:spacing w:val="-11"/>
          <w:sz w:val="20"/>
        </w:rPr>
        <w:t xml:space="preserve"> </w:t>
      </w:r>
      <w:r>
        <w:rPr>
          <w:spacing w:val="-2"/>
          <w:sz w:val="20"/>
        </w:rPr>
        <w:t>removidos</w:t>
      </w:r>
      <w:r>
        <w:rPr>
          <w:spacing w:val="-14"/>
          <w:sz w:val="20"/>
        </w:rPr>
        <w:t xml:space="preserve"> </w:t>
      </w:r>
      <w:r>
        <w:rPr>
          <w:spacing w:val="-2"/>
          <w:sz w:val="20"/>
        </w:rPr>
        <w:t>de</w:t>
      </w:r>
      <w:r>
        <w:rPr>
          <w:spacing w:val="-14"/>
          <w:sz w:val="20"/>
        </w:rPr>
        <w:t xml:space="preserve"> </w:t>
      </w:r>
      <w:r>
        <w:rPr>
          <w:spacing w:val="-2"/>
          <w:sz w:val="20"/>
        </w:rPr>
        <w:t>su</w:t>
      </w:r>
      <w:r>
        <w:rPr>
          <w:spacing w:val="-11"/>
          <w:sz w:val="20"/>
        </w:rPr>
        <w:t xml:space="preserve"> </w:t>
      </w:r>
      <w:r>
        <w:rPr>
          <w:spacing w:val="-2"/>
          <w:sz w:val="20"/>
        </w:rPr>
        <w:t>cargo</w:t>
      </w:r>
      <w:r>
        <w:rPr>
          <w:spacing w:val="-12"/>
          <w:sz w:val="20"/>
        </w:rPr>
        <w:t xml:space="preserve"> </w:t>
      </w:r>
      <w:r>
        <w:rPr>
          <w:spacing w:val="-2"/>
          <w:sz w:val="20"/>
        </w:rPr>
        <w:t>con</w:t>
      </w:r>
      <w:r>
        <w:rPr>
          <w:spacing w:val="-12"/>
          <w:sz w:val="20"/>
        </w:rPr>
        <w:t xml:space="preserve"> </w:t>
      </w:r>
      <w:r>
        <w:rPr>
          <w:spacing w:val="-2"/>
          <w:sz w:val="20"/>
        </w:rPr>
        <w:t>violación</w:t>
      </w:r>
      <w:r>
        <w:rPr>
          <w:spacing w:val="-13"/>
          <w:sz w:val="20"/>
        </w:rPr>
        <w:t xml:space="preserve"> </w:t>
      </w:r>
      <w:r>
        <w:rPr>
          <w:spacing w:val="-2"/>
          <w:sz w:val="20"/>
        </w:rPr>
        <w:t>de</w:t>
      </w:r>
      <w:r>
        <w:rPr>
          <w:spacing w:val="-13"/>
          <w:sz w:val="20"/>
        </w:rPr>
        <w:t xml:space="preserve"> </w:t>
      </w:r>
      <w:r>
        <w:rPr>
          <w:spacing w:val="-2"/>
          <w:sz w:val="20"/>
        </w:rPr>
        <w:t>las</w:t>
      </w:r>
      <w:r>
        <w:rPr>
          <w:spacing w:val="-14"/>
          <w:sz w:val="20"/>
        </w:rPr>
        <w:t xml:space="preserve"> </w:t>
      </w:r>
      <w:r>
        <w:rPr>
          <w:spacing w:val="-2"/>
          <w:sz w:val="20"/>
        </w:rPr>
        <w:t>garantías</w:t>
      </w:r>
      <w:r>
        <w:rPr>
          <w:spacing w:val="-12"/>
          <w:sz w:val="20"/>
        </w:rPr>
        <w:t xml:space="preserve"> </w:t>
      </w:r>
      <w:r>
        <w:rPr>
          <w:spacing w:val="-2"/>
          <w:sz w:val="20"/>
        </w:rPr>
        <w:t>judiciales</w:t>
      </w:r>
      <w:r>
        <w:rPr>
          <w:spacing w:val="-14"/>
          <w:sz w:val="20"/>
        </w:rPr>
        <w:t xml:space="preserve"> </w:t>
      </w:r>
      <w:r>
        <w:rPr>
          <w:spacing w:val="-2"/>
          <w:sz w:val="20"/>
        </w:rPr>
        <w:t>por</w:t>
      </w:r>
      <w:r>
        <w:rPr>
          <w:spacing w:val="-14"/>
          <w:sz w:val="20"/>
        </w:rPr>
        <w:t xml:space="preserve"> </w:t>
      </w:r>
      <w:r>
        <w:rPr>
          <w:spacing w:val="-5"/>
          <w:sz w:val="20"/>
        </w:rPr>
        <w:t>las</w:t>
      </w:r>
    </w:p>
    <w:p w14:paraId="4E4CE303" w14:textId="77777777" w:rsidR="00644DE7" w:rsidRDefault="00000000">
      <w:pPr>
        <w:pStyle w:val="Textoindependiente"/>
        <w:spacing w:before="10"/>
        <w:rPr>
          <w:sz w:val="23"/>
        </w:rPr>
      </w:pPr>
      <w:r>
        <w:pict w14:anchorId="6416F418">
          <v:rect id="docshape30" o:spid="_x0000_s2075" style="position:absolute;margin-left:85.1pt;margin-top:15.7pt;width:2in;height:.6pt;z-index:-15714304;mso-wrap-distance-left:0;mso-wrap-distance-right:0;mso-position-horizontal-relative:page" fillcolor="black" stroked="f">
            <w10:wrap type="topAndBottom" anchorx="page"/>
          </v:rect>
        </w:pict>
      </w:r>
    </w:p>
    <w:p w14:paraId="76ADCB7F" w14:textId="77777777" w:rsidR="00644DE7" w:rsidRDefault="00000000">
      <w:pPr>
        <w:tabs>
          <w:tab w:val="left" w:pos="667"/>
        </w:tabs>
        <w:spacing w:before="96"/>
        <w:ind w:left="101" w:right="118"/>
        <w:rPr>
          <w:i/>
          <w:sz w:val="16"/>
        </w:rPr>
      </w:pPr>
      <w:bookmarkStart w:id="194" w:name="_bookmark165"/>
      <w:bookmarkEnd w:id="194"/>
      <w:r>
        <w:rPr>
          <w:spacing w:val="-4"/>
          <w:sz w:val="16"/>
          <w:vertAlign w:val="superscript"/>
        </w:rPr>
        <w:t>135</w:t>
      </w:r>
      <w:r>
        <w:rPr>
          <w:sz w:val="16"/>
        </w:rPr>
        <w:tab/>
      </w:r>
      <w:r>
        <w:rPr>
          <w:i/>
          <w:sz w:val="16"/>
        </w:rPr>
        <w:t>Cfr. Caso Ticona</w:t>
      </w:r>
      <w:r>
        <w:rPr>
          <w:i/>
          <w:spacing w:val="-1"/>
          <w:sz w:val="16"/>
        </w:rPr>
        <w:t xml:space="preserve"> </w:t>
      </w:r>
      <w:r>
        <w:rPr>
          <w:i/>
          <w:sz w:val="16"/>
        </w:rPr>
        <w:t>Estrada</w:t>
      </w:r>
      <w:r>
        <w:rPr>
          <w:i/>
          <w:spacing w:val="-1"/>
          <w:sz w:val="16"/>
        </w:rPr>
        <w:t xml:space="preserve"> </w:t>
      </w:r>
      <w:r>
        <w:rPr>
          <w:i/>
          <w:sz w:val="16"/>
        </w:rPr>
        <w:t>Vs.</w:t>
      </w:r>
      <w:r>
        <w:rPr>
          <w:i/>
          <w:spacing w:val="-1"/>
          <w:sz w:val="16"/>
        </w:rPr>
        <w:t xml:space="preserve"> </w:t>
      </w:r>
      <w:r>
        <w:rPr>
          <w:i/>
          <w:sz w:val="16"/>
        </w:rPr>
        <w:t>Bolivia. Fondo, Reparaciones</w:t>
      </w:r>
      <w:r>
        <w:rPr>
          <w:i/>
          <w:spacing w:val="-2"/>
          <w:sz w:val="16"/>
        </w:rPr>
        <w:t xml:space="preserve"> </w:t>
      </w:r>
      <w:r>
        <w:rPr>
          <w:i/>
          <w:sz w:val="16"/>
        </w:rPr>
        <w:t>y Costas</w:t>
      </w:r>
      <w:r>
        <w:rPr>
          <w:sz w:val="16"/>
        </w:rPr>
        <w:t>.</w:t>
      </w:r>
      <w:r>
        <w:rPr>
          <w:spacing w:val="-1"/>
          <w:sz w:val="16"/>
        </w:rPr>
        <w:t xml:space="preserve"> </w:t>
      </w:r>
      <w:r>
        <w:rPr>
          <w:sz w:val="16"/>
        </w:rPr>
        <w:t xml:space="preserve">Sentencia de 27 de noviembre de 2008. Serie C No. 191, párr. 110, y </w:t>
      </w:r>
      <w:r>
        <w:rPr>
          <w:i/>
          <w:sz w:val="16"/>
        </w:rPr>
        <w:t xml:space="preserve">Caso Cortez Espinoza Vs. Ecuador, supra, </w:t>
      </w:r>
      <w:r>
        <w:rPr>
          <w:sz w:val="16"/>
        </w:rPr>
        <w:t>párr. 166</w:t>
      </w:r>
      <w:r>
        <w:rPr>
          <w:i/>
          <w:sz w:val="16"/>
        </w:rPr>
        <w:t>.</w:t>
      </w:r>
    </w:p>
    <w:p w14:paraId="0464B476" w14:textId="77777777" w:rsidR="00644DE7" w:rsidRDefault="00000000">
      <w:pPr>
        <w:tabs>
          <w:tab w:val="left" w:pos="667"/>
        </w:tabs>
        <w:spacing w:before="19" w:line="242" w:lineRule="auto"/>
        <w:ind w:left="101" w:right="118"/>
        <w:rPr>
          <w:sz w:val="16"/>
        </w:rPr>
      </w:pPr>
      <w:bookmarkStart w:id="195" w:name="_bookmark166"/>
      <w:bookmarkEnd w:id="195"/>
      <w:r>
        <w:rPr>
          <w:spacing w:val="-4"/>
          <w:sz w:val="16"/>
          <w:vertAlign w:val="superscript"/>
        </w:rPr>
        <w:t>136</w:t>
      </w:r>
      <w:r>
        <w:rPr>
          <w:sz w:val="16"/>
        </w:rPr>
        <w:tab/>
      </w:r>
      <w:r>
        <w:rPr>
          <w:i/>
          <w:sz w:val="16"/>
        </w:rPr>
        <w:t>Cfr. Caso Velásquez Rodríguez</w:t>
      </w:r>
      <w:r>
        <w:rPr>
          <w:i/>
          <w:spacing w:val="19"/>
          <w:sz w:val="16"/>
        </w:rPr>
        <w:t xml:space="preserve"> </w:t>
      </w:r>
      <w:r>
        <w:rPr>
          <w:i/>
          <w:sz w:val="16"/>
        </w:rPr>
        <w:t>Vs. Honduras. Reparaciones y Costas, supra</w:t>
      </w:r>
      <w:r>
        <w:rPr>
          <w:sz w:val="16"/>
        </w:rPr>
        <w:t xml:space="preserve">, párrs. 25 y 26, y </w:t>
      </w:r>
      <w:r>
        <w:rPr>
          <w:i/>
          <w:sz w:val="16"/>
        </w:rPr>
        <w:t>Caso</w:t>
      </w:r>
      <w:r>
        <w:rPr>
          <w:i/>
          <w:spacing w:val="40"/>
          <w:sz w:val="16"/>
        </w:rPr>
        <w:t xml:space="preserve"> </w:t>
      </w:r>
      <w:r>
        <w:rPr>
          <w:i/>
          <w:sz w:val="16"/>
        </w:rPr>
        <w:t xml:space="preserve">Cortez Espinoza Vs. Ecuador, supra, </w:t>
      </w:r>
      <w:r>
        <w:rPr>
          <w:sz w:val="16"/>
        </w:rPr>
        <w:t>párr. 167.</w:t>
      </w:r>
    </w:p>
    <w:p w14:paraId="266BC6F2" w14:textId="77777777" w:rsidR="00644DE7" w:rsidRDefault="00000000">
      <w:pPr>
        <w:tabs>
          <w:tab w:val="left" w:pos="667"/>
        </w:tabs>
        <w:spacing w:before="118"/>
        <w:ind w:left="101" w:right="118" w:hanging="1"/>
        <w:rPr>
          <w:sz w:val="16"/>
        </w:rPr>
      </w:pPr>
      <w:bookmarkStart w:id="196" w:name="_bookmark167"/>
      <w:bookmarkEnd w:id="196"/>
      <w:r>
        <w:rPr>
          <w:spacing w:val="-4"/>
          <w:sz w:val="16"/>
          <w:vertAlign w:val="superscript"/>
        </w:rPr>
        <w:t>137</w:t>
      </w:r>
      <w:r>
        <w:rPr>
          <w:sz w:val="16"/>
        </w:rPr>
        <w:tab/>
      </w:r>
      <w:r>
        <w:rPr>
          <w:i/>
          <w:sz w:val="16"/>
        </w:rPr>
        <w:t>Cfr.</w:t>
      </w:r>
      <w:r>
        <w:rPr>
          <w:i/>
          <w:spacing w:val="20"/>
          <w:sz w:val="16"/>
        </w:rPr>
        <w:t xml:space="preserve"> </w:t>
      </w:r>
      <w:r>
        <w:rPr>
          <w:i/>
          <w:sz w:val="16"/>
        </w:rPr>
        <w:t>Caso Reverón Trujillo</w:t>
      </w:r>
      <w:r>
        <w:rPr>
          <w:i/>
          <w:spacing w:val="21"/>
          <w:sz w:val="16"/>
        </w:rPr>
        <w:t xml:space="preserve"> </w:t>
      </w:r>
      <w:r>
        <w:rPr>
          <w:i/>
          <w:sz w:val="16"/>
        </w:rPr>
        <w:t>Vs.</w:t>
      </w:r>
      <w:r>
        <w:rPr>
          <w:i/>
          <w:spacing w:val="20"/>
          <w:sz w:val="16"/>
        </w:rPr>
        <w:t xml:space="preserve"> </w:t>
      </w:r>
      <w:r>
        <w:rPr>
          <w:i/>
          <w:sz w:val="16"/>
        </w:rPr>
        <w:t>Venezuela,</w:t>
      </w:r>
      <w:r>
        <w:rPr>
          <w:i/>
          <w:spacing w:val="20"/>
          <w:sz w:val="16"/>
        </w:rPr>
        <w:t xml:space="preserve"> </w:t>
      </w:r>
      <w:r>
        <w:rPr>
          <w:i/>
          <w:sz w:val="16"/>
        </w:rPr>
        <w:t>supra</w:t>
      </w:r>
      <w:r>
        <w:rPr>
          <w:sz w:val="16"/>
        </w:rPr>
        <w:t xml:space="preserve">, párr. 122, y </w:t>
      </w:r>
      <w:r>
        <w:rPr>
          <w:i/>
          <w:sz w:val="16"/>
        </w:rPr>
        <w:t>Caso Martínez</w:t>
      </w:r>
      <w:r>
        <w:rPr>
          <w:i/>
          <w:spacing w:val="20"/>
          <w:sz w:val="16"/>
        </w:rPr>
        <w:t xml:space="preserve"> </w:t>
      </w:r>
      <w:r>
        <w:rPr>
          <w:i/>
          <w:sz w:val="16"/>
        </w:rPr>
        <w:t>Esquivia</w:t>
      </w:r>
      <w:r>
        <w:rPr>
          <w:i/>
          <w:spacing w:val="20"/>
          <w:sz w:val="16"/>
        </w:rPr>
        <w:t xml:space="preserve"> </w:t>
      </w:r>
      <w:r>
        <w:rPr>
          <w:i/>
          <w:sz w:val="16"/>
        </w:rPr>
        <w:t>Vs.</w:t>
      </w:r>
      <w:r>
        <w:rPr>
          <w:i/>
          <w:spacing w:val="20"/>
          <w:sz w:val="16"/>
        </w:rPr>
        <w:t xml:space="preserve"> </w:t>
      </w:r>
      <w:r>
        <w:rPr>
          <w:i/>
          <w:sz w:val="16"/>
        </w:rPr>
        <w:t>Colombia, supra</w:t>
      </w:r>
      <w:r>
        <w:rPr>
          <w:sz w:val="16"/>
        </w:rPr>
        <w:t>, párr. 154.</w:t>
      </w:r>
    </w:p>
    <w:p w14:paraId="0FBBEE9C" w14:textId="77777777" w:rsidR="00644DE7" w:rsidRDefault="00644DE7">
      <w:pPr>
        <w:rPr>
          <w:sz w:val="16"/>
        </w:rPr>
        <w:sectPr w:rsidR="00644DE7">
          <w:pgSz w:w="12240" w:h="15840"/>
          <w:pgMar w:top="1340" w:right="1580" w:bottom="1180" w:left="1600" w:header="0" w:footer="994" w:gutter="0"/>
          <w:cols w:space="720"/>
        </w:sectPr>
      </w:pPr>
    </w:p>
    <w:p w14:paraId="37BD8F18" w14:textId="77777777" w:rsidR="00644DE7" w:rsidRDefault="00000000">
      <w:pPr>
        <w:pStyle w:val="Textoindependiente"/>
        <w:spacing w:before="76"/>
        <w:ind w:left="101" w:right="110"/>
        <w:jc w:val="both"/>
      </w:pPr>
      <w:r>
        <w:rPr>
          <w:spacing w:val="-2"/>
        </w:rPr>
        <w:lastRenderedPageBreak/>
        <w:t>consideraciones</w:t>
      </w:r>
      <w:r>
        <w:rPr>
          <w:spacing w:val="-16"/>
        </w:rPr>
        <w:t xml:space="preserve"> </w:t>
      </w:r>
      <w:r>
        <w:rPr>
          <w:spacing w:val="-2"/>
        </w:rPr>
        <w:t>previamente</w:t>
      </w:r>
      <w:r>
        <w:rPr>
          <w:spacing w:val="-16"/>
        </w:rPr>
        <w:t xml:space="preserve"> </w:t>
      </w:r>
      <w:r>
        <w:rPr>
          <w:spacing w:val="-2"/>
        </w:rPr>
        <w:t>expuestas</w:t>
      </w:r>
      <w:r>
        <w:rPr>
          <w:spacing w:val="-15"/>
        </w:rPr>
        <w:t xml:space="preserve"> </w:t>
      </w:r>
      <w:r>
        <w:rPr>
          <w:spacing w:val="-2"/>
        </w:rPr>
        <w:t>en</w:t>
      </w:r>
      <w:r>
        <w:rPr>
          <w:spacing w:val="-16"/>
        </w:rPr>
        <w:t xml:space="preserve"> </w:t>
      </w:r>
      <w:r>
        <w:rPr>
          <w:spacing w:val="-2"/>
        </w:rPr>
        <w:t>esta</w:t>
      </w:r>
      <w:r>
        <w:rPr>
          <w:spacing w:val="-15"/>
        </w:rPr>
        <w:t xml:space="preserve"> </w:t>
      </w:r>
      <w:r>
        <w:rPr>
          <w:spacing w:val="-2"/>
        </w:rPr>
        <w:t>Sentencia</w:t>
      </w:r>
      <w:hyperlink w:anchor="_bookmark170" w:history="1">
        <w:r>
          <w:rPr>
            <w:spacing w:val="-2"/>
            <w:position w:val="7"/>
            <w:sz w:val="13"/>
          </w:rPr>
          <w:t>138</w:t>
        </w:r>
      </w:hyperlink>
      <w:r>
        <w:rPr>
          <w:spacing w:val="-2"/>
        </w:rPr>
        <w:t>.</w:t>
      </w:r>
      <w:r>
        <w:rPr>
          <w:spacing w:val="-16"/>
        </w:rPr>
        <w:t xml:space="preserve"> </w:t>
      </w:r>
      <w:r>
        <w:rPr>
          <w:spacing w:val="-2"/>
        </w:rPr>
        <w:t>Sin</w:t>
      </w:r>
      <w:r>
        <w:rPr>
          <w:spacing w:val="-16"/>
        </w:rPr>
        <w:t xml:space="preserve"> </w:t>
      </w:r>
      <w:r>
        <w:rPr>
          <w:spacing w:val="-2"/>
        </w:rPr>
        <w:t>embargo,</w:t>
      </w:r>
      <w:r>
        <w:rPr>
          <w:spacing w:val="-15"/>
        </w:rPr>
        <w:t xml:space="preserve"> </w:t>
      </w:r>
      <w:r>
        <w:rPr>
          <w:spacing w:val="-2"/>
        </w:rPr>
        <w:t>se</w:t>
      </w:r>
      <w:r>
        <w:rPr>
          <w:spacing w:val="-16"/>
        </w:rPr>
        <w:t xml:space="preserve"> </w:t>
      </w:r>
      <w:r>
        <w:rPr>
          <w:spacing w:val="-2"/>
        </w:rPr>
        <w:t>debe</w:t>
      </w:r>
      <w:r>
        <w:rPr>
          <w:spacing w:val="-15"/>
        </w:rPr>
        <w:t xml:space="preserve"> </w:t>
      </w:r>
      <w:r>
        <w:rPr>
          <w:spacing w:val="-2"/>
        </w:rPr>
        <w:t xml:space="preserve">tomar </w:t>
      </w:r>
      <w:r>
        <w:rPr>
          <w:w w:val="95"/>
        </w:rPr>
        <w:t>en</w:t>
      </w:r>
      <w:r>
        <w:rPr>
          <w:spacing w:val="-4"/>
          <w:w w:val="95"/>
        </w:rPr>
        <w:t xml:space="preserve"> </w:t>
      </w:r>
      <w:r>
        <w:rPr>
          <w:w w:val="95"/>
        </w:rPr>
        <w:t>cuenta</w:t>
      </w:r>
      <w:r>
        <w:rPr>
          <w:spacing w:val="-8"/>
          <w:w w:val="95"/>
        </w:rPr>
        <w:t xml:space="preserve"> </w:t>
      </w:r>
      <w:r>
        <w:rPr>
          <w:w w:val="95"/>
        </w:rPr>
        <w:t>que</w:t>
      </w:r>
      <w:r>
        <w:rPr>
          <w:spacing w:val="-9"/>
          <w:w w:val="95"/>
        </w:rPr>
        <w:t xml:space="preserve"> </w:t>
      </w:r>
      <w:r>
        <w:rPr>
          <w:w w:val="95"/>
        </w:rPr>
        <w:t>la</w:t>
      </w:r>
      <w:r>
        <w:rPr>
          <w:spacing w:val="-8"/>
          <w:w w:val="95"/>
        </w:rPr>
        <w:t xml:space="preserve"> </w:t>
      </w:r>
      <w:r>
        <w:rPr>
          <w:w w:val="95"/>
        </w:rPr>
        <w:t>víctima</w:t>
      </w:r>
      <w:r>
        <w:rPr>
          <w:spacing w:val="-5"/>
          <w:w w:val="95"/>
        </w:rPr>
        <w:t xml:space="preserve"> </w:t>
      </w:r>
      <w:r>
        <w:rPr>
          <w:w w:val="95"/>
        </w:rPr>
        <w:t>no</w:t>
      </w:r>
      <w:r>
        <w:rPr>
          <w:spacing w:val="-9"/>
          <w:w w:val="95"/>
        </w:rPr>
        <w:t xml:space="preserve"> </w:t>
      </w:r>
      <w:r>
        <w:rPr>
          <w:w w:val="95"/>
        </w:rPr>
        <w:t>solicitó</w:t>
      </w:r>
      <w:r>
        <w:rPr>
          <w:spacing w:val="-9"/>
          <w:w w:val="95"/>
        </w:rPr>
        <w:t xml:space="preserve"> </w:t>
      </w:r>
      <w:r>
        <w:rPr>
          <w:w w:val="95"/>
        </w:rPr>
        <w:t>su</w:t>
      </w:r>
      <w:r>
        <w:rPr>
          <w:spacing w:val="-4"/>
          <w:w w:val="95"/>
        </w:rPr>
        <w:t xml:space="preserve"> </w:t>
      </w:r>
      <w:r>
        <w:rPr>
          <w:w w:val="95"/>
        </w:rPr>
        <w:t>reincorporación,</w:t>
      </w:r>
      <w:r>
        <w:rPr>
          <w:spacing w:val="-9"/>
          <w:w w:val="95"/>
        </w:rPr>
        <w:t xml:space="preserve"> </w:t>
      </w:r>
      <w:r>
        <w:rPr>
          <w:w w:val="95"/>
        </w:rPr>
        <w:t>sino</w:t>
      </w:r>
      <w:r>
        <w:rPr>
          <w:spacing w:val="-9"/>
          <w:w w:val="95"/>
        </w:rPr>
        <w:t xml:space="preserve"> </w:t>
      </w:r>
      <w:r>
        <w:rPr>
          <w:w w:val="95"/>
        </w:rPr>
        <w:t>que</w:t>
      </w:r>
      <w:r>
        <w:rPr>
          <w:spacing w:val="-7"/>
          <w:w w:val="95"/>
        </w:rPr>
        <w:t xml:space="preserve"> </w:t>
      </w:r>
      <w:r>
        <w:rPr>
          <w:w w:val="95"/>
        </w:rPr>
        <w:t>se</w:t>
      </w:r>
      <w:r>
        <w:rPr>
          <w:spacing w:val="-9"/>
          <w:w w:val="95"/>
        </w:rPr>
        <w:t xml:space="preserve"> </w:t>
      </w:r>
      <w:r>
        <w:rPr>
          <w:w w:val="95"/>
        </w:rPr>
        <w:t>fijara</w:t>
      </w:r>
      <w:r>
        <w:rPr>
          <w:spacing w:val="-8"/>
          <w:w w:val="95"/>
        </w:rPr>
        <w:t xml:space="preserve"> </w:t>
      </w:r>
      <w:r>
        <w:rPr>
          <w:w w:val="95"/>
        </w:rPr>
        <w:t>una</w:t>
      </w:r>
      <w:r>
        <w:rPr>
          <w:spacing w:val="-10"/>
          <w:w w:val="95"/>
        </w:rPr>
        <w:t xml:space="preserve"> </w:t>
      </w:r>
      <w:r>
        <w:rPr>
          <w:w w:val="95"/>
        </w:rPr>
        <w:t xml:space="preserve">indemnización. </w:t>
      </w:r>
      <w:r>
        <w:t>De</w:t>
      </w:r>
      <w:r>
        <w:rPr>
          <w:spacing w:val="-8"/>
        </w:rPr>
        <w:t xml:space="preserve"> </w:t>
      </w:r>
      <w:r>
        <w:t>esa</w:t>
      </w:r>
      <w:r>
        <w:rPr>
          <w:spacing w:val="-7"/>
        </w:rPr>
        <w:t xml:space="preserve"> </w:t>
      </w:r>
      <w:r>
        <w:t>cuenta,</w:t>
      </w:r>
      <w:r>
        <w:rPr>
          <w:spacing w:val="-6"/>
        </w:rPr>
        <w:t xml:space="preserve"> </w:t>
      </w:r>
      <w:r>
        <w:t>el</w:t>
      </w:r>
      <w:r>
        <w:rPr>
          <w:spacing w:val="-9"/>
        </w:rPr>
        <w:t xml:space="preserve"> </w:t>
      </w:r>
      <w:r>
        <w:t>Estado</w:t>
      </w:r>
      <w:r>
        <w:rPr>
          <w:spacing w:val="-8"/>
        </w:rPr>
        <w:t xml:space="preserve"> </w:t>
      </w:r>
      <w:r>
        <w:t>deberá</w:t>
      </w:r>
      <w:r>
        <w:rPr>
          <w:spacing w:val="-7"/>
        </w:rPr>
        <w:t xml:space="preserve"> </w:t>
      </w:r>
      <w:r>
        <w:t>pagar</w:t>
      </w:r>
      <w:r>
        <w:rPr>
          <w:spacing w:val="-8"/>
        </w:rPr>
        <w:t xml:space="preserve"> </w:t>
      </w:r>
      <w:r>
        <w:t>al</w:t>
      </w:r>
      <w:r>
        <w:rPr>
          <w:spacing w:val="-5"/>
        </w:rPr>
        <w:t xml:space="preserve"> </w:t>
      </w:r>
      <w:r>
        <w:t>señor</w:t>
      </w:r>
      <w:r>
        <w:rPr>
          <w:spacing w:val="-6"/>
        </w:rPr>
        <w:t xml:space="preserve"> </w:t>
      </w:r>
      <w:r>
        <w:t>Nissen</w:t>
      </w:r>
      <w:r>
        <w:rPr>
          <w:spacing w:val="-4"/>
        </w:rPr>
        <w:t xml:space="preserve"> </w:t>
      </w:r>
      <w:r>
        <w:t>Pessolani</w:t>
      </w:r>
      <w:r>
        <w:rPr>
          <w:spacing w:val="-7"/>
        </w:rPr>
        <w:t xml:space="preserve"> </w:t>
      </w:r>
      <w:r>
        <w:t>una</w:t>
      </w:r>
      <w:r>
        <w:rPr>
          <w:spacing w:val="-5"/>
        </w:rPr>
        <w:t xml:space="preserve"> </w:t>
      </w:r>
      <w:r>
        <w:t>indemnización</w:t>
      </w:r>
      <w:r>
        <w:rPr>
          <w:spacing w:val="-7"/>
        </w:rPr>
        <w:t xml:space="preserve"> </w:t>
      </w:r>
      <w:r>
        <w:t>que esta</w:t>
      </w:r>
      <w:r>
        <w:rPr>
          <w:spacing w:val="-18"/>
        </w:rPr>
        <w:t xml:space="preserve"> </w:t>
      </w:r>
      <w:r>
        <w:t>Corte</w:t>
      </w:r>
      <w:r>
        <w:rPr>
          <w:spacing w:val="-18"/>
        </w:rPr>
        <w:t xml:space="preserve"> </w:t>
      </w:r>
      <w:r>
        <w:t>fija,</w:t>
      </w:r>
      <w:r>
        <w:rPr>
          <w:spacing w:val="-17"/>
        </w:rPr>
        <w:t xml:space="preserve"> </w:t>
      </w:r>
      <w:r>
        <w:t>en</w:t>
      </w:r>
      <w:r>
        <w:rPr>
          <w:spacing w:val="-18"/>
        </w:rPr>
        <w:t xml:space="preserve"> </w:t>
      </w:r>
      <w:r>
        <w:t>equidad,</w:t>
      </w:r>
      <w:r>
        <w:rPr>
          <w:spacing w:val="-17"/>
        </w:rPr>
        <w:t xml:space="preserve"> </w:t>
      </w:r>
      <w:r>
        <w:t>en</w:t>
      </w:r>
      <w:r>
        <w:rPr>
          <w:spacing w:val="-18"/>
        </w:rPr>
        <w:t xml:space="preserve"> </w:t>
      </w:r>
      <w:r>
        <w:t>USD$</w:t>
      </w:r>
      <w:r>
        <w:rPr>
          <w:spacing w:val="-18"/>
        </w:rPr>
        <w:t xml:space="preserve"> </w:t>
      </w:r>
      <w:r>
        <w:t>30.000,00</w:t>
      </w:r>
      <w:r>
        <w:rPr>
          <w:spacing w:val="-17"/>
        </w:rPr>
        <w:t xml:space="preserve"> </w:t>
      </w:r>
      <w:r>
        <w:t>(treinta</w:t>
      </w:r>
      <w:r>
        <w:rPr>
          <w:spacing w:val="-18"/>
        </w:rPr>
        <w:t xml:space="preserve"> </w:t>
      </w:r>
      <w:r>
        <w:t>mil</w:t>
      </w:r>
      <w:r>
        <w:rPr>
          <w:spacing w:val="-17"/>
        </w:rPr>
        <w:t xml:space="preserve"> </w:t>
      </w:r>
      <w:r>
        <w:t>dólares</w:t>
      </w:r>
      <w:r>
        <w:rPr>
          <w:spacing w:val="-18"/>
        </w:rPr>
        <w:t xml:space="preserve"> </w:t>
      </w:r>
      <w:r>
        <w:t>de</w:t>
      </w:r>
      <w:r>
        <w:rPr>
          <w:spacing w:val="-17"/>
        </w:rPr>
        <w:t xml:space="preserve"> </w:t>
      </w:r>
      <w:r>
        <w:t>los</w:t>
      </w:r>
      <w:r>
        <w:rPr>
          <w:spacing w:val="-18"/>
        </w:rPr>
        <w:t xml:space="preserve"> </w:t>
      </w:r>
      <w:r>
        <w:t>Estados</w:t>
      </w:r>
      <w:r>
        <w:rPr>
          <w:spacing w:val="-18"/>
        </w:rPr>
        <w:t xml:space="preserve"> </w:t>
      </w:r>
      <w:r>
        <w:t>Unidos de</w:t>
      </w:r>
      <w:r>
        <w:rPr>
          <w:spacing w:val="-16"/>
        </w:rPr>
        <w:t xml:space="preserve"> </w:t>
      </w:r>
      <w:r>
        <w:t>América).</w:t>
      </w:r>
      <w:r>
        <w:rPr>
          <w:spacing w:val="-16"/>
        </w:rPr>
        <w:t xml:space="preserve"> </w:t>
      </w:r>
      <w:r>
        <w:t>Esta</w:t>
      </w:r>
      <w:r>
        <w:rPr>
          <w:spacing w:val="-15"/>
        </w:rPr>
        <w:t xml:space="preserve"> </w:t>
      </w:r>
      <w:r>
        <w:t>suma</w:t>
      </w:r>
      <w:r>
        <w:rPr>
          <w:spacing w:val="-14"/>
        </w:rPr>
        <w:t xml:space="preserve"> </w:t>
      </w:r>
      <w:r>
        <w:t>deberá</w:t>
      </w:r>
      <w:r>
        <w:rPr>
          <w:spacing w:val="-15"/>
        </w:rPr>
        <w:t xml:space="preserve"> </w:t>
      </w:r>
      <w:r>
        <w:t>ser</w:t>
      </w:r>
      <w:r>
        <w:rPr>
          <w:spacing w:val="-16"/>
        </w:rPr>
        <w:t xml:space="preserve"> </w:t>
      </w:r>
      <w:r>
        <w:t>pagada</w:t>
      </w:r>
      <w:r>
        <w:rPr>
          <w:spacing w:val="-15"/>
        </w:rPr>
        <w:t xml:space="preserve"> </w:t>
      </w:r>
      <w:r>
        <w:t>al</w:t>
      </w:r>
      <w:r>
        <w:rPr>
          <w:spacing w:val="-15"/>
        </w:rPr>
        <w:t xml:space="preserve"> </w:t>
      </w:r>
      <w:r>
        <w:t>Señor</w:t>
      </w:r>
      <w:r>
        <w:rPr>
          <w:spacing w:val="-16"/>
        </w:rPr>
        <w:t xml:space="preserve"> </w:t>
      </w:r>
      <w:r>
        <w:t>Nissen</w:t>
      </w:r>
      <w:r>
        <w:rPr>
          <w:spacing w:val="-15"/>
        </w:rPr>
        <w:t xml:space="preserve"> </w:t>
      </w:r>
      <w:r>
        <w:t>Pessolani</w:t>
      </w:r>
      <w:r>
        <w:rPr>
          <w:spacing w:val="-13"/>
        </w:rPr>
        <w:t xml:space="preserve"> </w:t>
      </w:r>
      <w:r>
        <w:t>en</w:t>
      </w:r>
      <w:r>
        <w:rPr>
          <w:spacing w:val="-15"/>
        </w:rPr>
        <w:t xml:space="preserve"> </w:t>
      </w:r>
      <w:r>
        <w:t>el</w:t>
      </w:r>
      <w:r>
        <w:rPr>
          <w:spacing w:val="-15"/>
        </w:rPr>
        <w:t xml:space="preserve"> </w:t>
      </w:r>
      <w:r>
        <w:t>plazo</w:t>
      </w:r>
      <w:r>
        <w:rPr>
          <w:spacing w:val="-18"/>
        </w:rPr>
        <w:t xml:space="preserve"> </w:t>
      </w:r>
      <w:r>
        <w:t>máximo de</w:t>
      </w:r>
      <w:r>
        <w:rPr>
          <w:spacing w:val="-12"/>
        </w:rPr>
        <w:t xml:space="preserve"> </w:t>
      </w:r>
      <w:r>
        <w:t>un</w:t>
      </w:r>
      <w:r>
        <w:rPr>
          <w:spacing w:val="-10"/>
        </w:rPr>
        <w:t xml:space="preserve"> </w:t>
      </w:r>
      <w:r>
        <w:t>año,</w:t>
      </w:r>
      <w:r>
        <w:rPr>
          <w:spacing w:val="-12"/>
        </w:rPr>
        <w:t xml:space="preserve"> </w:t>
      </w:r>
      <w:r>
        <w:t>contado</w:t>
      </w:r>
      <w:r>
        <w:rPr>
          <w:spacing w:val="-12"/>
        </w:rPr>
        <w:t xml:space="preserve"> </w:t>
      </w:r>
      <w:r>
        <w:t>a</w:t>
      </w:r>
      <w:r>
        <w:rPr>
          <w:spacing w:val="-11"/>
        </w:rPr>
        <w:t xml:space="preserve"> </w:t>
      </w:r>
      <w:r>
        <w:t>partir</w:t>
      </w:r>
      <w:r>
        <w:rPr>
          <w:spacing w:val="-12"/>
        </w:rPr>
        <w:t xml:space="preserve"> </w:t>
      </w:r>
      <w:r>
        <w:t>de</w:t>
      </w:r>
      <w:r>
        <w:rPr>
          <w:spacing w:val="-12"/>
        </w:rPr>
        <w:t xml:space="preserve"> </w:t>
      </w:r>
      <w:r>
        <w:t>la</w:t>
      </w:r>
      <w:r>
        <w:rPr>
          <w:spacing w:val="-11"/>
        </w:rPr>
        <w:t xml:space="preserve"> </w:t>
      </w:r>
      <w:r>
        <w:t>notificación</w:t>
      </w:r>
      <w:r>
        <w:rPr>
          <w:spacing w:val="-10"/>
        </w:rPr>
        <w:t xml:space="preserve"> </w:t>
      </w:r>
      <w:r>
        <w:t>de</w:t>
      </w:r>
      <w:r>
        <w:rPr>
          <w:spacing w:val="-10"/>
        </w:rPr>
        <w:t xml:space="preserve"> </w:t>
      </w:r>
      <w:r>
        <w:t>esta</w:t>
      </w:r>
      <w:r>
        <w:rPr>
          <w:spacing w:val="-11"/>
        </w:rPr>
        <w:t xml:space="preserve"> </w:t>
      </w:r>
      <w:r>
        <w:t>Sentencia.</w:t>
      </w:r>
    </w:p>
    <w:p w14:paraId="7E275CF0" w14:textId="77777777" w:rsidR="00644DE7" w:rsidRDefault="00644DE7">
      <w:pPr>
        <w:pStyle w:val="Textoindependiente"/>
        <w:spacing w:before="10"/>
        <w:rPr>
          <w:sz w:val="19"/>
        </w:rPr>
      </w:pPr>
    </w:p>
    <w:p w14:paraId="47255F7E" w14:textId="77777777" w:rsidR="00644DE7" w:rsidRDefault="00000000">
      <w:pPr>
        <w:pStyle w:val="Prrafodelista"/>
        <w:numPr>
          <w:ilvl w:val="0"/>
          <w:numId w:val="16"/>
        </w:numPr>
        <w:tabs>
          <w:tab w:val="left" w:pos="669"/>
        </w:tabs>
        <w:ind w:right="111" w:hanging="1"/>
        <w:jc w:val="both"/>
        <w:rPr>
          <w:sz w:val="20"/>
        </w:rPr>
      </w:pPr>
      <w:r>
        <w:rPr>
          <w:sz w:val="20"/>
        </w:rPr>
        <w:t>Respecto</w:t>
      </w:r>
      <w:r>
        <w:rPr>
          <w:spacing w:val="-15"/>
          <w:sz w:val="20"/>
        </w:rPr>
        <w:t xml:space="preserve"> </w:t>
      </w:r>
      <w:r>
        <w:rPr>
          <w:sz w:val="20"/>
        </w:rPr>
        <w:t>a</w:t>
      </w:r>
      <w:r>
        <w:rPr>
          <w:spacing w:val="-16"/>
          <w:sz w:val="20"/>
        </w:rPr>
        <w:t xml:space="preserve"> </w:t>
      </w:r>
      <w:r>
        <w:rPr>
          <w:sz w:val="20"/>
        </w:rPr>
        <w:t>la</w:t>
      </w:r>
      <w:r>
        <w:rPr>
          <w:spacing w:val="-14"/>
          <w:sz w:val="20"/>
        </w:rPr>
        <w:t xml:space="preserve"> </w:t>
      </w:r>
      <w:r>
        <w:rPr>
          <w:sz w:val="20"/>
        </w:rPr>
        <w:t>solicitud</w:t>
      </w:r>
      <w:r>
        <w:rPr>
          <w:spacing w:val="-16"/>
          <w:sz w:val="20"/>
        </w:rPr>
        <w:t xml:space="preserve"> </w:t>
      </w:r>
      <w:r>
        <w:rPr>
          <w:sz w:val="20"/>
        </w:rPr>
        <w:t>de</w:t>
      </w:r>
      <w:r>
        <w:rPr>
          <w:spacing w:val="-15"/>
          <w:sz w:val="20"/>
        </w:rPr>
        <w:t xml:space="preserve"> </w:t>
      </w:r>
      <w:r>
        <w:rPr>
          <w:sz w:val="20"/>
        </w:rPr>
        <w:t>que</w:t>
      </w:r>
      <w:r>
        <w:rPr>
          <w:spacing w:val="-15"/>
          <w:sz w:val="20"/>
        </w:rPr>
        <w:t xml:space="preserve"> </w:t>
      </w:r>
      <w:r>
        <w:rPr>
          <w:sz w:val="20"/>
        </w:rPr>
        <w:t>se</w:t>
      </w:r>
      <w:r>
        <w:rPr>
          <w:spacing w:val="-15"/>
          <w:sz w:val="20"/>
        </w:rPr>
        <w:t xml:space="preserve"> </w:t>
      </w:r>
      <w:r>
        <w:rPr>
          <w:sz w:val="20"/>
        </w:rPr>
        <w:t>excluya</w:t>
      </w:r>
      <w:r>
        <w:rPr>
          <w:spacing w:val="-16"/>
          <w:sz w:val="20"/>
        </w:rPr>
        <w:t xml:space="preserve"> </w:t>
      </w:r>
      <w:r>
        <w:rPr>
          <w:sz w:val="20"/>
        </w:rPr>
        <w:t>de</w:t>
      </w:r>
      <w:r>
        <w:rPr>
          <w:spacing w:val="-15"/>
          <w:sz w:val="20"/>
        </w:rPr>
        <w:t xml:space="preserve"> </w:t>
      </w:r>
      <w:r>
        <w:rPr>
          <w:sz w:val="20"/>
        </w:rPr>
        <w:t>todos</w:t>
      </w:r>
      <w:r>
        <w:rPr>
          <w:spacing w:val="-17"/>
          <w:sz w:val="20"/>
        </w:rPr>
        <w:t xml:space="preserve"> </w:t>
      </w:r>
      <w:r>
        <w:rPr>
          <w:sz w:val="20"/>
        </w:rPr>
        <w:t>los</w:t>
      </w:r>
      <w:r>
        <w:rPr>
          <w:spacing w:val="-15"/>
          <w:sz w:val="20"/>
        </w:rPr>
        <w:t xml:space="preserve"> </w:t>
      </w:r>
      <w:r>
        <w:rPr>
          <w:sz w:val="20"/>
        </w:rPr>
        <w:t>registros</w:t>
      </w:r>
      <w:r>
        <w:rPr>
          <w:spacing w:val="-15"/>
          <w:sz w:val="20"/>
        </w:rPr>
        <w:t xml:space="preserve"> </w:t>
      </w:r>
      <w:r>
        <w:rPr>
          <w:sz w:val="20"/>
        </w:rPr>
        <w:t>de</w:t>
      </w:r>
      <w:r>
        <w:rPr>
          <w:spacing w:val="-17"/>
          <w:sz w:val="20"/>
        </w:rPr>
        <w:t xml:space="preserve"> </w:t>
      </w:r>
      <w:r>
        <w:rPr>
          <w:sz w:val="20"/>
        </w:rPr>
        <w:t>antecedentes</w:t>
      </w:r>
      <w:r>
        <w:rPr>
          <w:spacing w:val="-15"/>
          <w:sz w:val="20"/>
        </w:rPr>
        <w:t xml:space="preserve"> </w:t>
      </w:r>
      <w:r>
        <w:rPr>
          <w:sz w:val="20"/>
        </w:rPr>
        <w:t>del señor</w:t>
      </w:r>
      <w:r>
        <w:rPr>
          <w:spacing w:val="-18"/>
          <w:sz w:val="20"/>
        </w:rPr>
        <w:t xml:space="preserve"> </w:t>
      </w:r>
      <w:r>
        <w:rPr>
          <w:sz w:val="20"/>
        </w:rPr>
        <w:t>Nissen</w:t>
      </w:r>
      <w:r>
        <w:rPr>
          <w:spacing w:val="-18"/>
          <w:sz w:val="20"/>
        </w:rPr>
        <w:t xml:space="preserve"> </w:t>
      </w:r>
      <w:r>
        <w:rPr>
          <w:sz w:val="20"/>
        </w:rPr>
        <w:t>Pessolani</w:t>
      </w:r>
      <w:r>
        <w:rPr>
          <w:spacing w:val="-17"/>
          <w:sz w:val="20"/>
        </w:rPr>
        <w:t xml:space="preserve"> </w:t>
      </w:r>
      <w:r>
        <w:rPr>
          <w:sz w:val="20"/>
        </w:rPr>
        <w:t>la</w:t>
      </w:r>
      <w:r>
        <w:rPr>
          <w:spacing w:val="-18"/>
          <w:sz w:val="20"/>
        </w:rPr>
        <w:t xml:space="preserve"> </w:t>
      </w:r>
      <w:r>
        <w:rPr>
          <w:sz w:val="20"/>
        </w:rPr>
        <w:t>información</w:t>
      </w:r>
      <w:r>
        <w:rPr>
          <w:spacing w:val="-17"/>
          <w:sz w:val="20"/>
        </w:rPr>
        <w:t xml:space="preserve"> </w:t>
      </w:r>
      <w:r>
        <w:rPr>
          <w:sz w:val="20"/>
        </w:rPr>
        <w:t>de</w:t>
      </w:r>
      <w:r>
        <w:rPr>
          <w:spacing w:val="-18"/>
          <w:sz w:val="20"/>
        </w:rPr>
        <w:t xml:space="preserve"> </w:t>
      </w:r>
      <w:r>
        <w:rPr>
          <w:sz w:val="20"/>
        </w:rPr>
        <w:t>haber</w:t>
      </w:r>
      <w:r>
        <w:rPr>
          <w:spacing w:val="-18"/>
          <w:sz w:val="20"/>
        </w:rPr>
        <w:t xml:space="preserve"> </w:t>
      </w:r>
      <w:r>
        <w:rPr>
          <w:sz w:val="20"/>
        </w:rPr>
        <w:t>sido</w:t>
      </w:r>
      <w:r>
        <w:rPr>
          <w:spacing w:val="-17"/>
          <w:sz w:val="20"/>
        </w:rPr>
        <w:t xml:space="preserve"> </w:t>
      </w:r>
      <w:r>
        <w:rPr>
          <w:sz w:val="20"/>
        </w:rPr>
        <w:t>destituido</w:t>
      </w:r>
      <w:r>
        <w:rPr>
          <w:spacing w:val="-18"/>
          <w:sz w:val="20"/>
        </w:rPr>
        <w:t xml:space="preserve"> </w:t>
      </w:r>
      <w:r>
        <w:rPr>
          <w:sz w:val="20"/>
        </w:rPr>
        <w:t>por</w:t>
      </w:r>
      <w:r>
        <w:rPr>
          <w:spacing w:val="-17"/>
          <w:sz w:val="20"/>
        </w:rPr>
        <w:t xml:space="preserve"> </w:t>
      </w:r>
      <w:r>
        <w:rPr>
          <w:sz w:val="20"/>
        </w:rPr>
        <w:t>mal</w:t>
      </w:r>
      <w:r>
        <w:rPr>
          <w:spacing w:val="-18"/>
          <w:sz w:val="20"/>
        </w:rPr>
        <w:t xml:space="preserve"> </w:t>
      </w:r>
      <w:r>
        <w:rPr>
          <w:sz w:val="20"/>
        </w:rPr>
        <w:t>desempeño</w:t>
      </w:r>
      <w:r>
        <w:rPr>
          <w:spacing w:val="-17"/>
          <w:sz w:val="20"/>
        </w:rPr>
        <w:t xml:space="preserve"> </w:t>
      </w:r>
      <w:r>
        <w:rPr>
          <w:sz w:val="20"/>
        </w:rPr>
        <w:t>de</w:t>
      </w:r>
      <w:r>
        <w:rPr>
          <w:spacing w:val="-18"/>
          <w:sz w:val="20"/>
        </w:rPr>
        <w:t xml:space="preserve"> </w:t>
      </w:r>
      <w:r>
        <w:rPr>
          <w:sz w:val="20"/>
        </w:rPr>
        <w:t xml:space="preserve">sus </w:t>
      </w:r>
      <w:r>
        <w:rPr>
          <w:w w:val="95"/>
          <w:sz w:val="20"/>
        </w:rPr>
        <w:t>funciones,</w:t>
      </w:r>
      <w:r>
        <w:rPr>
          <w:spacing w:val="-4"/>
          <w:w w:val="95"/>
          <w:sz w:val="20"/>
        </w:rPr>
        <w:t xml:space="preserve"> </w:t>
      </w:r>
      <w:r>
        <w:rPr>
          <w:w w:val="95"/>
          <w:sz w:val="20"/>
        </w:rPr>
        <w:t>este</w:t>
      </w:r>
      <w:r>
        <w:rPr>
          <w:spacing w:val="-5"/>
          <w:w w:val="95"/>
          <w:sz w:val="20"/>
        </w:rPr>
        <w:t xml:space="preserve"> </w:t>
      </w:r>
      <w:r>
        <w:rPr>
          <w:w w:val="95"/>
          <w:sz w:val="20"/>
        </w:rPr>
        <w:t>Tribunal determinó</w:t>
      </w:r>
      <w:r>
        <w:rPr>
          <w:spacing w:val="-7"/>
          <w:w w:val="95"/>
          <w:sz w:val="20"/>
        </w:rPr>
        <w:t xml:space="preserve"> </w:t>
      </w:r>
      <w:r>
        <w:rPr>
          <w:w w:val="95"/>
          <w:sz w:val="20"/>
        </w:rPr>
        <w:t>que</w:t>
      </w:r>
      <w:r>
        <w:rPr>
          <w:spacing w:val="-5"/>
          <w:w w:val="95"/>
          <w:sz w:val="20"/>
        </w:rPr>
        <w:t xml:space="preserve"> </w:t>
      </w:r>
      <w:r>
        <w:rPr>
          <w:w w:val="95"/>
          <w:sz w:val="20"/>
        </w:rPr>
        <w:t>la</w:t>
      </w:r>
      <w:r>
        <w:rPr>
          <w:spacing w:val="-3"/>
          <w:w w:val="95"/>
          <w:sz w:val="20"/>
        </w:rPr>
        <w:t xml:space="preserve"> </w:t>
      </w:r>
      <w:r>
        <w:rPr>
          <w:w w:val="95"/>
          <w:sz w:val="20"/>
        </w:rPr>
        <w:t>sanción,</w:t>
      </w:r>
      <w:r>
        <w:rPr>
          <w:spacing w:val="-7"/>
          <w:w w:val="95"/>
          <w:sz w:val="20"/>
        </w:rPr>
        <w:t xml:space="preserve"> </w:t>
      </w:r>
      <w:r>
        <w:rPr>
          <w:w w:val="95"/>
          <w:sz w:val="20"/>
        </w:rPr>
        <w:t>al</w:t>
      </w:r>
      <w:r>
        <w:rPr>
          <w:spacing w:val="-3"/>
          <w:w w:val="95"/>
          <w:sz w:val="20"/>
        </w:rPr>
        <w:t xml:space="preserve"> </w:t>
      </w:r>
      <w:r>
        <w:rPr>
          <w:w w:val="95"/>
          <w:sz w:val="20"/>
        </w:rPr>
        <w:t>violar</w:t>
      </w:r>
      <w:r>
        <w:rPr>
          <w:spacing w:val="-5"/>
          <w:w w:val="95"/>
          <w:sz w:val="20"/>
        </w:rPr>
        <w:t xml:space="preserve"> </w:t>
      </w:r>
      <w:r>
        <w:rPr>
          <w:w w:val="95"/>
          <w:sz w:val="20"/>
        </w:rPr>
        <w:t>el</w:t>
      </w:r>
      <w:r>
        <w:rPr>
          <w:spacing w:val="-3"/>
          <w:w w:val="95"/>
          <w:sz w:val="20"/>
        </w:rPr>
        <w:t xml:space="preserve"> </w:t>
      </w:r>
      <w:r>
        <w:rPr>
          <w:w w:val="95"/>
          <w:sz w:val="20"/>
        </w:rPr>
        <w:t>debido</w:t>
      </w:r>
      <w:r>
        <w:rPr>
          <w:spacing w:val="-7"/>
          <w:w w:val="95"/>
          <w:sz w:val="20"/>
        </w:rPr>
        <w:t xml:space="preserve"> </w:t>
      </w:r>
      <w:r>
        <w:rPr>
          <w:w w:val="95"/>
          <w:sz w:val="20"/>
        </w:rPr>
        <w:t>proceso,</w:t>
      </w:r>
      <w:r>
        <w:rPr>
          <w:spacing w:val="-3"/>
          <w:w w:val="95"/>
          <w:sz w:val="20"/>
        </w:rPr>
        <w:t xml:space="preserve"> </w:t>
      </w:r>
      <w:r>
        <w:rPr>
          <w:w w:val="95"/>
          <w:sz w:val="20"/>
        </w:rPr>
        <w:t>fue</w:t>
      </w:r>
      <w:r>
        <w:rPr>
          <w:spacing w:val="-5"/>
          <w:w w:val="95"/>
          <w:sz w:val="20"/>
        </w:rPr>
        <w:t xml:space="preserve"> </w:t>
      </w:r>
      <w:r>
        <w:rPr>
          <w:w w:val="95"/>
          <w:sz w:val="20"/>
        </w:rPr>
        <w:t>arbitraria. Por</w:t>
      </w:r>
      <w:r>
        <w:rPr>
          <w:spacing w:val="-5"/>
          <w:w w:val="95"/>
          <w:sz w:val="20"/>
        </w:rPr>
        <w:t xml:space="preserve"> </w:t>
      </w:r>
      <w:r>
        <w:rPr>
          <w:w w:val="95"/>
          <w:sz w:val="20"/>
        </w:rPr>
        <w:t>lo</w:t>
      </w:r>
      <w:r>
        <w:rPr>
          <w:spacing w:val="-5"/>
          <w:w w:val="95"/>
          <w:sz w:val="20"/>
        </w:rPr>
        <w:t xml:space="preserve"> </w:t>
      </w:r>
      <w:r>
        <w:rPr>
          <w:w w:val="95"/>
          <w:sz w:val="20"/>
        </w:rPr>
        <w:t>anterior,</w:t>
      </w:r>
      <w:r>
        <w:rPr>
          <w:spacing w:val="-4"/>
          <w:w w:val="95"/>
          <w:sz w:val="20"/>
        </w:rPr>
        <w:t xml:space="preserve"> </w:t>
      </w:r>
      <w:r>
        <w:rPr>
          <w:w w:val="95"/>
          <w:sz w:val="20"/>
        </w:rPr>
        <w:t>la</w:t>
      </w:r>
      <w:r>
        <w:rPr>
          <w:spacing w:val="-3"/>
          <w:w w:val="95"/>
          <w:sz w:val="20"/>
        </w:rPr>
        <w:t xml:space="preserve"> </w:t>
      </w:r>
      <w:r>
        <w:rPr>
          <w:w w:val="95"/>
          <w:sz w:val="20"/>
        </w:rPr>
        <w:t>Corte</w:t>
      </w:r>
      <w:r>
        <w:rPr>
          <w:spacing w:val="-5"/>
          <w:w w:val="95"/>
          <w:sz w:val="20"/>
        </w:rPr>
        <w:t xml:space="preserve"> </w:t>
      </w:r>
      <w:r>
        <w:rPr>
          <w:w w:val="95"/>
          <w:sz w:val="20"/>
        </w:rPr>
        <w:t>estima</w:t>
      </w:r>
      <w:r>
        <w:rPr>
          <w:spacing w:val="-3"/>
          <w:w w:val="95"/>
          <w:sz w:val="20"/>
        </w:rPr>
        <w:t xml:space="preserve"> </w:t>
      </w:r>
      <w:r>
        <w:rPr>
          <w:w w:val="95"/>
          <w:sz w:val="20"/>
        </w:rPr>
        <w:t>que</w:t>
      </w:r>
      <w:r>
        <w:rPr>
          <w:spacing w:val="-5"/>
          <w:w w:val="95"/>
          <w:sz w:val="20"/>
        </w:rPr>
        <w:t xml:space="preserve"> </w:t>
      </w:r>
      <w:r>
        <w:rPr>
          <w:w w:val="95"/>
          <w:sz w:val="20"/>
        </w:rPr>
        <w:t>el</w:t>
      </w:r>
      <w:r>
        <w:rPr>
          <w:spacing w:val="-5"/>
          <w:w w:val="95"/>
          <w:sz w:val="20"/>
        </w:rPr>
        <w:t xml:space="preserve"> </w:t>
      </w:r>
      <w:r>
        <w:rPr>
          <w:w w:val="95"/>
          <w:sz w:val="20"/>
        </w:rPr>
        <w:t>Estado</w:t>
      </w:r>
      <w:r>
        <w:rPr>
          <w:spacing w:val="-5"/>
          <w:w w:val="95"/>
          <w:sz w:val="20"/>
        </w:rPr>
        <w:t xml:space="preserve"> </w:t>
      </w:r>
      <w:r>
        <w:rPr>
          <w:w w:val="95"/>
          <w:sz w:val="20"/>
        </w:rPr>
        <w:t>debe</w:t>
      </w:r>
      <w:r>
        <w:rPr>
          <w:spacing w:val="-5"/>
          <w:w w:val="95"/>
          <w:sz w:val="20"/>
        </w:rPr>
        <w:t xml:space="preserve"> </w:t>
      </w:r>
      <w:r>
        <w:rPr>
          <w:w w:val="95"/>
          <w:sz w:val="20"/>
        </w:rPr>
        <w:t>adoptar,</w:t>
      </w:r>
      <w:r>
        <w:rPr>
          <w:spacing w:val="-2"/>
          <w:w w:val="95"/>
          <w:sz w:val="20"/>
        </w:rPr>
        <w:t xml:space="preserve"> </w:t>
      </w:r>
      <w:r>
        <w:rPr>
          <w:w w:val="95"/>
          <w:sz w:val="20"/>
        </w:rPr>
        <w:t>en</w:t>
      </w:r>
      <w:r>
        <w:rPr>
          <w:spacing w:val="-2"/>
          <w:w w:val="95"/>
          <w:sz w:val="20"/>
        </w:rPr>
        <w:t xml:space="preserve"> </w:t>
      </w:r>
      <w:r>
        <w:rPr>
          <w:w w:val="95"/>
          <w:sz w:val="20"/>
        </w:rPr>
        <w:t>el</w:t>
      </w:r>
      <w:r>
        <w:rPr>
          <w:spacing w:val="-3"/>
          <w:w w:val="95"/>
          <w:sz w:val="20"/>
        </w:rPr>
        <w:t xml:space="preserve"> </w:t>
      </w:r>
      <w:r>
        <w:rPr>
          <w:w w:val="95"/>
          <w:sz w:val="20"/>
        </w:rPr>
        <w:t>plazo</w:t>
      </w:r>
      <w:r>
        <w:rPr>
          <w:spacing w:val="-5"/>
          <w:w w:val="95"/>
          <w:sz w:val="20"/>
        </w:rPr>
        <w:t xml:space="preserve"> </w:t>
      </w:r>
      <w:r>
        <w:rPr>
          <w:w w:val="95"/>
          <w:sz w:val="20"/>
        </w:rPr>
        <w:t>de</w:t>
      </w:r>
      <w:r>
        <w:rPr>
          <w:spacing w:val="-5"/>
          <w:w w:val="95"/>
          <w:sz w:val="20"/>
        </w:rPr>
        <w:t xml:space="preserve"> </w:t>
      </w:r>
      <w:r>
        <w:rPr>
          <w:w w:val="95"/>
          <w:sz w:val="20"/>
        </w:rPr>
        <w:t>seis</w:t>
      </w:r>
      <w:r>
        <w:rPr>
          <w:spacing w:val="-4"/>
          <w:w w:val="95"/>
          <w:sz w:val="20"/>
        </w:rPr>
        <w:t xml:space="preserve"> </w:t>
      </w:r>
      <w:r>
        <w:rPr>
          <w:w w:val="95"/>
          <w:sz w:val="20"/>
        </w:rPr>
        <w:t>meses,</w:t>
      </w:r>
      <w:r>
        <w:rPr>
          <w:spacing w:val="-7"/>
          <w:w w:val="95"/>
          <w:sz w:val="20"/>
        </w:rPr>
        <w:t xml:space="preserve"> </w:t>
      </w:r>
      <w:r>
        <w:rPr>
          <w:w w:val="95"/>
          <w:sz w:val="20"/>
        </w:rPr>
        <w:t>todas las</w:t>
      </w:r>
      <w:r>
        <w:rPr>
          <w:spacing w:val="-5"/>
          <w:w w:val="95"/>
          <w:sz w:val="20"/>
        </w:rPr>
        <w:t xml:space="preserve"> </w:t>
      </w:r>
      <w:r>
        <w:rPr>
          <w:w w:val="95"/>
          <w:sz w:val="20"/>
        </w:rPr>
        <w:t>medidas</w:t>
      </w:r>
      <w:r>
        <w:rPr>
          <w:spacing w:val="-8"/>
          <w:w w:val="95"/>
          <w:sz w:val="20"/>
        </w:rPr>
        <w:t xml:space="preserve"> </w:t>
      </w:r>
      <w:r>
        <w:rPr>
          <w:w w:val="95"/>
          <w:sz w:val="20"/>
        </w:rPr>
        <w:t>judiciales,</w:t>
      </w:r>
      <w:r>
        <w:rPr>
          <w:spacing w:val="-8"/>
          <w:w w:val="95"/>
          <w:sz w:val="20"/>
        </w:rPr>
        <w:t xml:space="preserve"> </w:t>
      </w:r>
      <w:r>
        <w:rPr>
          <w:w w:val="95"/>
          <w:sz w:val="20"/>
        </w:rPr>
        <w:t>administrativas</w:t>
      </w:r>
      <w:r>
        <w:rPr>
          <w:spacing w:val="-5"/>
          <w:w w:val="95"/>
          <w:sz w:val="20"/>
        </w:rPr>
        <w:t xml:space="preserve"> </w:t>
      </w:r>
      <w:r>
        <w:rPr>
          <w:w w:val="95"/>
          <w:sz w:val="20"/>
        </w:rPr>
        <w:t>y</w:t>
      </w:r>
      <w:r>
        <w:rPr>
          <w:spacing w:val="-8"/>
          <w:w w:val="95"/>
          <w:sz w:val="20"/>
        </w:rPr>
        <w:t xml:space="preserve"> </w:t>
      </w:r>
      <w:r>
        <w:rPr>
          <w:w w:val="95"/>
          <w:sz w:val="20"/>
        </w:rPr>
        <w:t>de</w:t>
      </w:r>
      <w:r>
        <w:rPr>
          <w:spacing w:val="-8"/>
          <w:w w:val="95"/>
          <w:sz w:val="20"/>
        </w:rPr>
        <w:t xml:space="preserve"> </w:t>
      </w:r>
      <w:r>
        <w:rPr>
          <w:w w:val="95"/>
          <w:sz w:val="20"/>
        </w:rPr>
        <w:t>cualquier</w:t>
      </w:r>
      <w:r>
        <w:rPr>
          <w:spacing w:val="-5"/>
          <w:w w:val="95"/>
          <w:sz w:val="20"/>
        </w:rPr>
        <w:t xml:space="preserve"> </w:t>
      </w:r>
      <w:r>
        <w:rPr>
          <w:w w:val="95"/>
          <w:sz w:val="20"/>
        </w:rPr>
        <w:t>otra</w:t>
      </w:r>
      <w:r>
        <w:rPr>
          <w:spacing w:val="-6"/>
          <w:w w:val="95"/>
          <w:sz w:val="20"/>
        </w:rPr>
        <w:t xml:space="preserve"> </w:t>
      </w:r>
      <w:r>
        <w:rPr>
          <w:w w:val="95"/>
          <w:sz w:val="20"/>
        </w:rPr>
        <w:t>índole</w:t>
      </w:r>
      <w:r>
        <w:rPr>
          <w:spacing w:val="-8"/>
          <w:w w:val="95"/>
          <w:sz w:val="20"/>
        </w:rPr>
        <w:t xml:space="preserve"> </w:t>
      </w:r>
      <w:r>
        <w:rPr>
          <w:w w:val="95"/>
          <w:sz w:val="20"/>
        </w:rPr>
        <w:t>para</w:t>
      </w:r>
      <w:r>
        <w:rPr>
          <w:spacing w:val="-4"/>
          <w:w w:val="95"/>
          <w:sz w:val="20"/>
        </w:rPr>
        <w:t xml:space="preserve"> </w:t>
      </w:r>
      <w:r>
        <w:rPr>
          <w:w w:val="95"/>
          <w:sz w:val="20"/>
        </w:rPr>
        <w:t>eliminar</w:t>
      </w:r>
      <w:r>
        <w:rPr>
          <w:spacing w:val="-9"/>
          <w:w w:val="95"/>
          <w:sz w:val="20"/>
        </w:rPr>
        <w:t xml:space="preserve"> </w:t>
      </w:r>
      <w:r>
        <w:rPr>
          <w:w w:val="95"/>
          <w:sz w:val="20"/>
        </w:rPr>
        <w:t>toda</w:t>
      </w:r>
      <w:r>
        <w:rPr>
          <w:spacing w:val="-6"/>
          <w:w w:val="95"/>
          <w:sz w:val="20"/>
        </w:rPr>
        <w:t xml:space="preserve"> </w:t>
      </w:r>
      <w:r>
        <w:rPr>
          <w:w w:val="95"/>
          <w:sz w:val="20"/>
        </w:rPr>
        <w:t xml:space="preserve">mención </w:t>
      </w:r>
      <w:r>
        <w:rPr>
          <w:sz w:val="20"/>
        </w:rPr>
        <w:t>de</w:t>
      </w:r>
      <w:r>
        <w:rPr>
          <w:spacing w:val="-16"/>
          <w:sz w:val="20"/>
        </w:rPr>
        <w:t xml:space="preserve"> </w:t>
      </w:r>
      <w:r>
        <w:rPr>
          <w:sz w:val="20"/>
        </w:rPr>
        <w:t>la</w:t>
      </w:r>
      <w:r>
        <w:rPr>
          <w:spacing w:val="-14"/>
          <w:sz w:val="20"/>
        </w:rPr>
        <w:t xml:space="preserve"> </w:t>
      </w:r>
      <w:r>
        <w:rPr>
          <w:sz w:val="20"/>
        </w:rPr>
        <w:t>condena</w:t>
      </w:r>
      <w:r>
        <w:rPr>
          <w:spacing w:val="-17"/>
          <w:sz w:val="20"/>
        </w:rPr>
        <w:t xml:space="preserve"> </w:t>
      </w:r>
      <w:r>
        <w:rPr>
          <w:sz w:val="20"/>
        </w:rPr>
        <w:t>del</w:t>
      </w:r>
      <w:r>
        <w:rPr>
          <w:spacing w:val="-16"/>
          <w:sz w:val="20"/>
        </w:rPr>
        <w:t xml:space="preserve"> </w:t>
      </w:r>
      <w:r>
        <w:rPr>
          <w:sz w:val="20"/>
        </w:rPr>
        <w:t>señor</w:t>
      </w:r>
      <w:r>
        <w:rPr>
          <w:spacing w:val="-16"/>
          <w:sz w:val="20"/>
        </w:rPr>
        <w:t xml:space="preserve"> </w:t>
      </w:r>
      <w:r>
        <w:rPr>
          <w:sz w:val="20"/>
        </w:rPr>
        <w:t>Nissen</w:t>
      </w:r>
      <w:r>
        <w:rPr>
          <w:spacing w:val="-13"/>
          <w:sz w:val="20"/>
        </w:rPr>
        <w:t xml:space="preserve"> </w:t>
      </w:r>
      <w:r>
        <w:rPr>
          <w:sz w:val="20"/>
        </w:rPr>
        <w:t>Pessolani</w:t>
      </w:r>
      <w:r>
        <w:rPr>
          <w:spacing w:val="-16"/>
          <w:sz w:val="20"/>
        </w:rPr>
        <w:t xml:space="preserve"> </w:t>
      </w:r>
      <w:r>
        <w:rPr>
          <w:sz w:val="20"/>
        </w:rPr>
        <w:t>de</w:t>
      </w:r>
      <w:r>
        <w:rPr>
          <w:spacing w:val="-17"/>
          <w:sz w:val="20"/>
        </w:rPr>
        <w:t xml:space="preserve"> </w:t>
      </w:r>
      <w:r>
        <w:rPr>
          <w:sz w:val="20"/>
        </w:rPr>
        <w:t>todo</w:t>
      </w:r>
      <w:r>
        <w:rPr>
          <w:spacing w:val="-16"/>
          <w:sz w:val="20"/>
        </w:rPr>
        <w:t xml:space="preserve"> </w:t>
      </w:r>
      <w:r>
        <w:rPr>
          <w:sz w:val="20"/>
        </w:rPr>
        <w:t>registro</w:t>
      </w:r>
      <w:r>
        <w:rPr>
          <w:spacing w:val="-17"/>
          <w:sz w:val="20"/>
        </w:rPr>
        <w:t xml:space="preserve"> </w:t>
      </w:r>
      <w:r>
        <w:rPr>
          <w:sz w:val="20"/>
        </w:rPr>
        <w:t>público</w:t>
      </w:r>
      <w:r>
        <w:rPr>
          <w:spacing w:val="-15"/>
          <w:sz w:val="20"/>
        </w:rPr>
        <w:t xml:space="preserve"> </w:t>
      </w:r>
      <w:r>
        <w:rPr>
          <w:sz w:val="20"/>
        </w:rPr>
        <w:t>existente.</w:t>
      </w:r>
    </w:p>
    <w:p w14:paraId="7FCD4BCC" w14:textId="77777777" w:rsidR="00644DE7" w:rsidRDefault="00644DE7">
      <w:pPr>
        <w:pStyle w:val="Textoindependiente"/>
        <w:spacing w:before="10"/>
        <w:rPr>
          <w:sz w:val="19"/>
        </w:rPr>
      </w:pPr>
    </w:p>
    <w:p w14:paraId="01E1C7F3" w14:textId="77777777" w:rsidR="00644DE7" w:rsidRDefault="00000000">
      <w:pPr>
        <w:pStyle w:val="Ttulo3"/>
        <w:numPr>
          <w:ilvl w:val="0"/>
          <w:numId w:val="7"/>
        </w:numPr>
        <w:tabs>
          <w:tab w:val="left" w:pos="1095"/>
          <w:tab w:val="left" w:pos="1096"/>
        </w:tabs>
        <w:ind w:left="1095" w:hanging="428"/>
      </w:pPr>
      <w:bookmarkStart w:id="197" w:name="C._Medidas_de_satisfacción"/>
      <w:bookmarkStart w:id="198" w:name="_bookmark168"/>
      <w:bookmarkEnd w:id="197"/>
      <w:bookmarkEnd w:id="198"/>
      <w:r>
        <w:t>Medidas</w:t>
      </w:r>
      <w:r>
        <w:rPr>
          <w:spacing w:val="-7"/>
        </w:rPr>
        <w:t xml:space="preserve"> </w:t>
      </w:r>
      <w:r>
        <w:t>de</w:t>
      </w:r>
      <w:r>
        <w:rPr>
          <w:spacing w:val="-7"/>
        </w:rPr>
        <w:t xml:space="preserve"> </w:t>
      </w:r>
      <w:r>
        <w:rPr>
          <w:spacing w:val="-2"/>
        </w:rPr>
        <w:t>satisfacción</w:t>
      </w:r>
    </w:p>
    <w:p w14:paraId="4DC06C0D" w14:textId="77777777" w:rsidR="00644DE7" w:rsidRDefault="00644DE7">
      <w:pPr>
        <w:pStyle w:val="Textoindependiente"/>
        <w:spacing w:before="9"/>
        <w:rPr>
          <w:b/>
          <w:i/>
          <w:sz w:val="19"/>
        </w:rPr>
      </w:pPr>
    </w:p>
    <w:p w14:paraId="69FE0018" w14:textId="77777777" w:rsidR="00644DE7" w:rsidRDefault="00000000">
      <w:pPr>
        <w:pStyle w:val="Prrafodelista"/>
        <w:numPr>
          <w:ilvl w:val="0"/>
          <w:numId w:val="16"/>
        </w:numPr>
        <w:tabs>
          <w:tab w:val="left" w:pos="669"/>
        </w:tabs>
        <w:ind w:right="111" w:firstLine="0"/>
        <w:jc w:val="both"/>
        <w:rPr>
          <w:sz w:val="20"/>
        </w:rPr>
      </w:pPr>
      <w:r>
        <w:rPr>
          <w:sz w:val="20"/>
        </w:rPr>
        <w:t>La</w:t>
      </w:r>
      <w:r>
        <w:rPr>
          <w:spacing w:val="-18"/>
          <w:sz w:val="20"/>
        </w:rPr>
        <w:t xml:space="preserve"> </w:t>
      </w:r>
      <w:r>
        <w:rPr>
          <w:b/>
          <w:i/>
          <w:sz w:val="20"/>
        </w:rPr>
        <w:t>Corte</w:t>
      </w:r>
      <w:r>
        <w:rPr>
          <w:b/>
          <w:i/>
          <w:spacing w:val="-17"/>
          <w:sz w:val="20"/>
        </w:rPr>
        <w:t xml:space="preserve"> </w:t>
      </w:r>
      <w:r>
        <w:rPr>
          <w:sz w:val="20"/>
        </w:rPr>
        <w:t>dispone,</w:t>
      </w:r>
      <w:r>
        <w:rPr>
          <w:spacing w:val="-18"/>
          <w:sz w:val="20"/>
        </w:rPr>
        <w:t xml:space="preserve"> </w:t>
      </w:r>
      <w:r>
        <w:rPr>
          <w:sz w:val="20"/>
        </w:rPr>
        <w:t>como</w:t>
      </w:r>
      <w:r>
        <w:rPr>
          <w:spacing w:val="-17"/>
          <w:sz w:val="20"/>
        </w:rPr>
        <w:t xml:space="preserve"> </w:t>
      </w:r>
      <w:r>
        <w:rPr>
          <w:sz w:val="20"/>
        </w:rPr>
        <w:t>lo</w:t>
      </w:r>
      <w:r>
        <w:rPr>
          <w:spacing w:val="-18"/>
          <w:sz w:val="20"/>
        </w:rPr>
        <w:t xml:space="preserve"> </w:t>
      </w:r>
      <w:r>
        <w:rPr>
          <w:sz w:val="20"/>
        </w:rPr>
        <w:t>ha</w:t>
      </w:r>
      <w:r>
        <w:rPr>
          <w:spacing w:val="-17"/>
          <w:sz w:val="20"/>
        </w:rPr>
        <w:t xml:space="preserve"> </w:t>
      </w:r>
      <w:r>
        <w:rPr>
          <w:sz w:val="20"/>
        </w:rPr>
        <w:t>hecho</w:t>
      </w:r>
      <w:r>
        <w:rPr>
          <w:spacing w:val="-18"/>
          <w:sz w:val="20"/>
        </w:rPr>
        <w:t xml:space="preserve"> </w:t>
      </w:r>
      <w:r>
        <w:rPr>
          <w:sz w:val="20"/>
        </w:rPr>
        <w:t>en</w:t>
      </w:r>
      <w:r>
        <w:rPr>
          <w:spacing w:val="-18"/>
          <w:sz w:val="20"/>
        </w:rPr>
        <w:t xml:space="preserve"> </w:t>
      </w:r>
      <w:r>
        <w:rPr>
          <w:sz w:val="20"/>
        </w:rPr>
        <w:t>otros</w:t>
      </w:r>
      <w:r>
        <w:rPr>
          <w:spacing w:val="-17"/>
          <w:sz w:val="20"/>
        </w:rPr>
        <w:t xml:space="preserve"> </w:t>
      </w:r>
      <w:r>
        <w:rPr>
          <w:sz w:val="20"/>
        </w:rPr>
        <w:t>casos</w:t>
      </w:r>
      <w:hyperlink w:anchor="_bookmark171" w:history="1">
        <w:r>
          <w:rPr>
            <w:position w:val="7"/>
            <w:sz w:val="13"/>
          </w:rPr>
          <w:t>139</w:t>
        </w:r>
      </w:hyperlink>
      <w:r>
        <w:rPr>
          <w:sz w:val="20"/>
        </w:rPr>
        <w:t>,</w:t>
      </w:r>
      <w:r>
        <w:rPr>
          <w:spacing w:val="-17"/>
          <w:sz w:val="20"/>
        </w:rPr>
        <w:t xml:space="preserve"> </w:t>
      </w:r>
      <w:r>
        <w:rPr>
          <w:sz w:val="20"/>
        </w:rPr>
        <w:t>que</w:t>
      </w:r>
      <w:r>
        <w:rPr>
          <w:spacing w:val="-17"/>
          <w:sz w:val="20"/>
        </w:rPr>
        <w:t xml:space="preserve"> </w:t>
      </w:r>
      <w:r>
        <w:rPr>
          <w:sz w:val="20"/>
        </w:rPr>
        <w:t>el</w:t>
      </w:r>
      <w:r>
        <w:rPr>
          <w:spacing w:val="-18"/>
          <w:sz w:val="20"/>
        </w:rPr>
        <w:t xml:space="preserve"> </w:t>
      </w:r>
      <w:r>
        <w:rPr>
          <w:sz w:val="20"/>
        </w:rPr>
        <w:t>Estado</w:t>
      </w:r>
      <w:r>
        <w:rPr>
          <w:spacing w:val="-17"/>
          <w:sz w:val="20"/>
        </w:rPr>
        <w:t xml:space="preserve"> </w:t>
      </w:r>
      <w:r>
        <w:rPr>
          <w:sz w:val="20"/>
        </w:rPr>
        <w:t>publique,</w:t>
      </w:r>
      <w:r>
        <w:rPr>
          <w:spacing w:val="-17"/>
          <w:sz w:val="20"/>
        </w:rPr>
        <w:t xml:space="preserve"> </w:t>
      </w:r>
      <w:r>
        <w:rPr>
          <w:sz w:val="20"/>
        </w:rPr>
        <w:t>en</w:t>
      </w:r>
      <w:r>
        <w:rPr>
          <w:spacing w:val="-17"/>
          <w:sz w:val="20"/>
        </w:rPr>
        <w:t xml:space="preserve"> </w:t>
      </w:r>
      <w:r>
        <w:rPr>
          <w:sz w:val="20"/>
        </w:rPr>
        <w:t>el plazo de seis meses, contado a partir de la notificación de</w:t>
      </w:r>
      <w:r>
        <w:rPr>
          <w:spacing w:val="-2"/>
          <w:sz w:val="20"/>
        </w:rPr>
        <w:t xml:space="preserve"> </w:t>
      </w:r>
      <w:r>
        <w:rPr>
          <w:sz w:val="20"/>
        </w:rPr>
        <w:t xml:space="preserve">la presente Sentencia, en un </w:t>
      </w:r>
      <w:r>
        <w:rPr>
          <w:w w:val="95"/>
          <w:sz w:val="20"/>
        </w:rPr>
        <w:t>tamaño</w:t>
      </w:r>
      <w:r>
        <w:rPr>
          <w:spacing w:val="-8"/>
          <w:w w:val="95"/>
          <w:sz w:val="20"/>
        </w:rPr>
        <w:t xml:space="preserve"> </w:t>
      </w:r>
      <w:r>
        <w:rPr>
          <w:w w:val="95"/>
          <w:sz w:val="20"/>
        </w:rPr>
        <w:t>de</w:t>
      </w:r>
      <w:r>
        <w:rPr>
          <w:spacing w:val="-12"/>
          <w:w w:val="95"/>
          <w:sz w:val="20"/>
        </w:rPr>
        <w:t xml:space="preserve"> </w:t>
      </w:r>
      <w:r>
        <w:rPr>
          <w:w w:val="95"/>
          <w:sz w:val="20"/>
        </w:rPr>
        <w:t>letra</w:t>
      </w:r>
      <w:r>
        <w:rPr>
          <w:spacing w:val="-9"/>
          <w:w w:val="95"/>
          <w:sz w:val="20"/>
        </w:rPr>
        <w:t xml:space="preserve"> </w:t>
      </w:r>
      <w:r>
        <w:rPr>
          <w:w w:val="95"/>
          <w:sz w:val="20"/>
        </w:rPr>
        <w:t>legible</w:t>
      </w:r>
      <w:r>
        <w:rPr>
          <w:spacing w:val="-9"/>
          <w:w w:val="95"/>
          <w:sz w:val="20"/>
        </w:rPr>
        <w:t xml:space="preserve"> </w:t>
      </w:r>
      <w:r>
        <w:rPr>
          <w:w w:val="95"/>
          <w:sz w:val="20"/>
        </w:rPr>
        <w:t>y</w:t>
      </w:r>
      <w:r>
        <w:rPr>
          <w:spacing w:val="-5"/>
          <w:w w:val="95"/>
          <w:sz w:val="20"/>
        </w:rPr>
        <w:t xml:space="preserve"> </w:t>
      </w:r>
      <w:r>
        <w:rPr>
          <w:w w:val="95"/>
          <w:sz w:val="20"/>
        </w:rPr>
        <w:t>adecuado:</w:t>
      </w:r>
      <w:r>
        <w:rPr>
          <w:spacing w:val="-7"/>
          <w:w w:val="95"/>
          <w:sz w:val="20"/>
        </w:rPr>
        <w:t xml:space="preserve"> </w:t>
      </w:r>
      <w:r>
        <w:rPr>
          <w:w w:val="95"/>
          <w:sz w:val="20"/>
        </w:rPr>
        <w:t>a)</w:t>
      </w:r>
      <w:r>
        <w:rPr>
          <w:spacing w:val="-7"/>
          <w:w w:val="95"/>
          <w:sz w:val="20"/>
        </w:rPr>
        <w:t xml:space="preserve"> </w:t>
      </w:r>
      <w:r>
        <w:rPr>
          <w:w w:val="95"/>
          <w:sz w:val="20"/>
        </w:rPr>
        <w:t>el</w:t>
      </w:r>
      <w:r>
        <w:rPr>
          <w:spacing w:val="-7"/>
          <w:w w:val="95"/>
          <w:sz w:val="20"/>
        </w:rPr>
        <w:t xml:space="preserve"> </w:t>
      </w:r>
      <w:r>
        <w:rPr>
          <w:w w:val="95"/>
          <w:sz w:val="20"/>
        </w:rPr>
        <w:t>resumen</w:t>
      </w:r>
      <w:r>
        <w:rPr>
          <w:spacing w:val="-6"/>
          <w:w w:val="95"/>
          <w:sz w:val="20"/>
        </w:rPr>
        <w:t xml:space="preserve"> </w:t>
      </w:r>
      <w:r>
        <w:rPr>
          <w:w w:val="95"/>
          <w:sz w:val="20"/>
        </w:rPr>
        <w:t>oficial</w:t>
      </w:r>
      <w:r>
        <w:rPr>
          <w:spacing w:val="-7"/>
          <w:w w:val="95"/>
          <w:sz w:val="20"/>
        </w:rPr>
        <w:t xml:space="preserve"> </w:t>
      </w:r>
      <w:r>
        <w:rPr>
          <w:w w:val="95"/>
          <w:sz w:val="20"/>
        </w:rPr>
        <w:t>de</w:t>
      </w:r>
      <w:r>
        <w:rPr>
          <w:spacing w:val="-12"/>
          <w:w w:val="95"/>
          <w:sz w:val="20"/>
        </w:rPr>
        <w:t xml:space="preserve"> </w:t>
      </w:r>
      <w:r>
        <w:rPr>
          <w:w w:val="95"/>
          <w:sz w:val="20"/>
        </w:rPr>
        <w:t>la</w:t>
      </w:r>
      <w:r>
        <w:rPr>
          <w:spacing w:val="-11"/>
          <w:w w:val="95"/>
          <w:sz w:val="20"/>
        </w:rPr>
        <w:t xml:space="preserve"> </w:t>
      </w:r>
      <w:r>
        <w:rPr>
          <w:w w:val="95"/>
          <w:sz w:val="20"/>
        </w:rPr>
        <w:t>presente</w:t>
      </w:r>
      <w:r>
        <w:rPr>
          <w:spacing w:val="-8"/>
          <w:w w:val="95"/>
          <w:sz w:val="20"/>
        </w:rPr>
        <w:t xml:space="preserve"> </w:t>
      </w:r>
      <w:r>
        <w:rPr>
          <w:w w:val="95"/>
          <w:sz w:val="20"/>
        </w:rPr>
        <w:t>Sentencia</w:t>
      </w:r>
      <w:r>
        <w:rPr>
          <w:spacing w:val="-7"/>
          <w:w w:val="95"/>
          <w:sz w:val="20"/>
        </w:rPr>
        <w:t xml:space="preserve"> </w:t>
      </w:r>
      <w:r>
        <w:rPr>
          <w:w w:val="95"/>
          <w:sz w:val="20"/>
        </w:rPr>
        <w:t xml:space="preserve">elaborado </w:t>
      </w:r>
      <w:r>
        <w:rPr>
          <w:sz w:val="20"/>
        </w:rPr>
        <w:t xml:space="preserve">por la Corte, por una sola vez, en el Diario Oficial; b) el resumen oficial de la presente </w:t>
      </w:r>
      <w:r>
        <w:rPr>
          <w:spacing w:val="-2"/>
          <w:sz w:val="20"/>
        </w:rPr>
        <w:t>Sentencia</w:t>
      </w:r>
      <w:r>
        <w:rPr>
          <w:spacing w:val="-16"/>
          <w:sz w:val="20"/>
        </w:rPr>
        <w:t xml:space="preserve"> </w:t>
      </w:r>
      <w:r>
        <w:rPr>
          <w:spacing w:val="-2"/>
          <w:sz w:val="20"/>
        </w:rPr>
        <w:t>elaborado</w:t>
      </w:r>
      <w:r>
        <w:rPr>
          <w:spacing w:val="-16"/>
          <w:sz w:val="20"/>
        </w:rPr>
        <w:t xml:space="preserve"> </w:t>
      </w:r>
      <w:r>
        <w:rPr>
          <w:spacing w:val="-2"/>
          <w:sz w:val="20"/>
        </w:rPr>
        <w:t>por</w:t>
      </w:r>
      <w:r>
        <w:rPr>
          <w:spacing w:val="-15"/>
          <w:sz w:val="20"/>
        </w:rPr>
        <w:t xml:space="preserve"> </w:t>
      </w:r>
      <w:r>
        <w:rPr>
          <w:spacing w:val="-2"/>
          <w:sz w:val="20"/>
        </w:rPr>
        <w:t>la</w:t>
      </w:r>
      <w:r>
        <w:rPr>
          <w:spacing w:val="-16"/>
          <w:sz w:val="20"/>
        </w:rPr>
        <w:t xml:space="preserve"> </w:t>
      </w:r>
      <w:r>
        <w:rPr>
          <w:spacing w:val="-2"/>
          <w:sz w:val="20"/>
        </w:rPr>
        <w:t>Corte,</w:t>
      </w:r>
      <w:r>
        <w:rPr>
          <w:spacing w:val="-15"/>
          <w:sz w:val="20"/>
        </w:rPr>
        <w:t xml:space="preserve"> </w:t>
      </w:r>
      <w:r>
        <w:rPr>
          <w:spacing w:val="-2"/>
          <w:sz w:val="20"/>
        </w:rPr>
        <w:t>por</w:t>
      </w:r>
      <w:r>
        <w:rPr>
          <w:spacing w:val="-16"/>
          <w:sz w:val="20"/>
        </w:rPr>
        <w:t xml:space="preserve"> </w:t>
      </w:r>
      <w:r>
        <w:rPr>
          <w:spacing w:val="-2"/>
          <w:sz w:val="20"/>
        </w:rPr>
        <w:t>una</w:t>
      </w:r>
      <w:r>
        <w:rPr>
          <w:spacing w:val="-16"/>
          <w:sz w:val="20"/>
        </w:rPr>
        <w:t xml:space="preserve"> </w:t>
      </w:r>
      <w:r>
        <w:rPr>
          <w:spacing w:val="-2"/>
          <w:sz w:val="20"/>
        </w:rPr>
        <w:t>sola</w:t>
      </w:r>
      <w:r>
        <w:rPr>
          <w:spacing w:val="-15"/>
          <w:sz w:val="20"/>
        </w:rPr>
        <w:t xml:space="preserve"> </w:t>
      </w:r>
      <w:r>
        <w:rPr>
          <w:spacing w:val="-2"/>
          <w:sz w:val="20"/>
        </w:rPr>
        <w:t>vez,</w:t>
      </w:r>
      <w:r>
        <w:rPr>
          <w:spacing w:val="-16"/>
          <w:sz w:val="20"/>
        </w:rPr>
        <w:t xml:space="preserve"> </w:t>
      </w:r>
      <w:r>
        <w:rPr>
          <w:spacing w:val="-2"/>
          <w:sz w:val="20"/>
        </w:rPr>
        <w:t>en</w:t>
      </w:r>
      <w:r>
        <w:rPr>
          <w:spacing w:val="-15"/>
          <w:sz w:val="20"/>
        </w:rPr>
        <w:t xml:space="preserve"> </w:t>
      </w:r>
      <w:r>
        <w:rPr>
          <w:spacing w:val="-2"/>
          <w:sz w:val="20"/>
        </w:rPr>
        <w:t>un</w:t>
      </w:r>
      <w:r>
        <w:rPr>
          <w:spacing w:val="-16"/>
          <w:sz w:val="20"/>
        </w:rPr>
        <w:t xml:space="preserve"> </w:t>
      </w:r>
      <w:r>
        <w:rPr>
          <w:spacing w:val="-2"/>
          <w:sz w:val="20"/>
        </w:rPr>
        <w:t>en</w:t>
      </w:r>
      <w:r>
        <w:rPr>
          <w:spacing w:val="-15"/>
          <w:sz w:val="20"/>
        </w:rPr>
        <w:t xml:space="preserve"> </w:t>
      </w:r>
      <w:r>
        <w:rPr>
          <w:spacing w:val="-2"/>
          <w:sz w:val="20"/>
        </w:rPr>
        <w:t>un</w:t>
      </w:r>
      <w:r>
        <w:rPr>
          <w:spacing w:val="-16"/>
          <w:sz w:val="20"/>
        </w:rPr>
        <w:t xml:space="preserve"> </w:t>
      </w:r>
      <w:r>
        <w:rPr>
          <w:spacing w:val="-2"/>
          <w:sz w:val="20"/>
        </w:rPr>
        <w:t>medio</w:t>
      </w:r>
      <w:r>
        <w:rPr>
          <w:spacing w:val="-16"/>
          <w:sz w:val="20"/>
        </w:rPr>
        <w:t xml:space="preserve"> </w:t>
      </w:r>
      <w:r>
        <w:rPr>
          <w:spacing w:val="-2"/>
          <w:sz w:val="20"/>
        </w:rPr>
        <w:t>de</w:t>
      </w:r>
      <w:r>
        <w:rPr>
          <w:spacing w:val="-15"/>
          <w:sz w:val="20"/>
        </w:rPr>
        <w:t xml:space="preserve"> </w:t>
      </w:r>
      <w:r>
        <w:rPr>
          <w:spacing w:val="-2"/>
          <w:sz w:val="20"/>
        </w:rPr>
        <w:t>comunicación</w:t>
      </w:r>
      <w:r>
        <w:rPr>
          <w:spacing w:val="-16"/>
          <w:sz w:val="20"/>
        </w:rPr>
        <w:t xml:space="preserve"> </w:t>
      </w:r>
      <w:r>
        <w:rPr>
          <w:spacing w:val="-2"/>
          <w:sz w:val="20"/>
        </w:rPr>
        <w:t xml:space="preserve">de </w:t>
      </w:r>
      <w:r>
        <w:rPr>
          <w:sz w:val="20"/>
        </w:rPr>
        <w:t>amplia</w:t>
      </w:r>
      <w:r>
        <w:rPr>
          <w:spacing w:val="-18"/>
          <w:sz w:val="20"/>
        </w:rPr>
        <w:t xml:space="preserve"> </w:t>
      </w:r>
      <w:r>
        <w:rPr>
          <w:sz w:val="20"/>
        </w:rPr>
        <w:t>circulación</w:t>
      </w:r>
      <w:r>
        <w:rPr>
          <w:spacing w:val="-18"/>
          <w:sz w:val="20"/>
        </w:rPr>
        <w:t xml:space="preserve"> </w:t>
      </w:r>
      <w:r>
        <w:rPr>
          <w:sz w:val="20"/>
        </w:rPr>
        <w:t>nacional,</w:t>
      </w:r>
      <w:r>
        <w:rPr>
          <w:spacing w:val="-17"/>
          <w:sz w:val="20"/>
        </w:rPr>
        <w:t xml:space="preserve"> </w:t>
      </w:r>
      <w:r>
        <w:rPr>
          <w:sz w:val="20"/>
        </w:rPr>
        <w:t>y</w:t>
      </w:r>
      <w:r>
        <w:rPr>
          <w:spacing w:val="-18"/>
          <w:sz w:val="20"/>
        </w:rPr>
        <w:t xml:space="preserve"> </w:t>
      </w:r>
      <w:r>
        <w:rPr>
          <w:sz w:val="20"/>
        </w:rPr>
        <w:t>c)</w:t>
      </w:r>
      <w:r>
        <w:rPr>
          <w:spacing w:val="-17"/>
          <w:sz w:val="20"/>
        </w:rPr>
        <w:t xml:space="preserve"> </w:t>
      </w:r>
      <w:r>
        <w:rPr>
          <w:sz w:val="20"/>
        </w:rPr>
        <w:t>la</w:t>
      </w:r>
      <w:r>
        <w:rPr>
          <w:spacing w:val="-18"/>
          <w:sz w:val="20"/>
        </w:rPr>
        <w:t xml:space="preserve"> </w:t>
      </w:r>
      <w:r>
        <w:rPr>
          <w:sz w:val="20"/>
        </w:rPr>
        <w:t>presente</w:t>
      </w:r>
      <w:r>
        <w:rPr>
          <w:spacing w:val="-18"/>
          <w:sz w:val="20"/>
        </w:rPr>
        <w:t xml:space="preserve"> </w:t>
      </w:r>
      <w:r>
        <w:rPr>
          <w:sz w:val="20"/>
        </w:rPr>
        <w:t>Sentencia</w:t>
      </w:r>
      <w:r>
        <w:rPr>
          <w:spacing w:val="-17"/>
          <w:sz w:val="20"/>
        </w:rPr>
        <w:t xml:space="preserve"> </w:t>
      </w:r>
      <w:r>
        <w:rPr>
          <w:sz w:val="20"/>
        </w:rPr>
        <w:t>en</w:t>
      </w:r>
      <w:r>
        <w:rPr>
          <w:spacing w:val="-18"/>
          <w:sz w:val="20"/>
        </w:rPr>
        <w:t xml:space="preserve"> </w:t>
      </w:r>
      <w:r>
        <w:rPr>
          <w:sz w:val="20"/>
        </w:rPr>
        <w:t>su</w:t>
      </w:r>
      <w:r>
        <w:rPr>
          <w:spacing w:val="-17"/>
          <w:sz w:val="20"/>
        </w:rPr>
        <w:t xml:space="preserve"> </w:t>
      </w:r>
      <w:r>
        <w:rPr>
          <w:sz w:val="20"/>
        </w:rPr>
        <w:t>integridad,</w:t>
      </w:r>
      <w:r>
        <w:rPr>
          <w:spacing w:val="-18"/>
          <w:sz w:val="20"/>
        </w:rPr>
        <w:t xml:space="preserve"> </w:t>
      </w:r>
      <w:r>
        <w:rPr>
          <w:sz w:val="20"/>
        </w:rPr>
        <w:t>disponible</w:t>
      </w:r>
      <w:r>
        <w:rPr>
          <w:spacing w:val="-17"/>
          <w:sz w:val="20"/>
        </w:rPr>
        <w:t xml:space="preserve"> </w:t>
      </w:r>
      <w:r>
        <w:rPr>
          <w:sz w:val="20"/>
        </w:rPr>
        <w:t>por</w:t>
      </w:r>
      <w:r>
        <w:rPr>
          <w:spacing w:val="-18"/>
          <w:sz w:val="20"/>
        </w:rPr>
        <w:t xml:space="preserve"> </w:t>
      </w:r>
      <w:r>
        <w:rPr>
          <w:sz w:val="20"/>
        </w:rPr>
        <w:t>un período de un año, en los sitios web del Jurado de Enjuiciamiento de Magistrados y del Ministerio</w:t>
      </w:r>
      <w:r>
        <w:rPr>
          <w:spacing w:val="-8"/>
          <w:sz w:val="20"/>
        </w:rPr>
        <w:t xml:space="preserve"> </w:t>
      </w:r>
      <w:r>
        <w:rPr>
          <w:sz w:val="20"/>
        </w:rPr>
        <w:t>Público</w:t>
      </w:r>
      <w:r>
        <w:rPr>
          <w:spacing w:val="-10"/>
          <w:sz w:val="20"/>
        </w:rPr>
        <w:t xml:space="preserve"> </w:t>
      </w:r>
      <w:r>
        <w:rPr>
          <w:sz w:val="20"/>
        </w:rPr>
        <w:t>de</w:t>
      </w:r>
      <w:r>
        <w:rPr>
          <w:spacing w:val="-10"/>
          <w:sz w:val="20"/>
        </w:rPr>
        <w:t xml:space="preserve"> </w:t>
      </w:r>
      <w:r>
        <w:rPr>
          <w:sz w:val="20"/>
        </w:rPr>
        <w:t>una</w:t>
      </w:r>
      <w:r>
        <w:rPr>
          <w:spacing w:val="-9"/>
          <w:sz w:val="20"/>
        </w:rPr>
        <w:t xml:space="preserve"> </w:t>
      </w:r>
      <w:r>
        <w:rPr>
          <w:sz w:val="20"/>
        </w:rPr>
        <w:t>manera</w:t>
      </w:r>
      <w:r>
        <w:rPr>
          <w:spacing w:val="-9"/>
          <w:sz w:val="20"/>
        </w:rPr>
        <w:t xml:space="preserve"> </w:t>
      </w:r>
      <w:r>
        <w:rPr>
          <w:sz w:val="20"/>
        </w:rPr>
        <w:t>accesible</w:t>
      </w:r>
      <w:r>
        <w:rPr>
          <w:spacing w:val="-10"/>
          <w:sz w:val="20"/>
        </w:rPr>
        <w:t xml:space="preserve"> </w:t>
      </w:r>
      <w:r>
        <w:rPr>
          <w:sz w:val="20"/>
        </w:rPr>
        <w:t>al</w:t>
      </w:r>
      <w:r>
        <w:rPr>
          <w:spacing w:val="-9"/>
          <w:sz w:val="20"/>
        </w:rPr>
        <w:t xml:space="preserve"> </w:t>
      </w:r>
      <w:r>
        <w:rPr>
          <w:sz w:val="20"/>
        </w:rPr>
        <w:t>público</w:t>
      </w:r>
      <w:r>
        <w:rPr>
          <w:spacing w:val="-8"/>
          <w:sz w:val="20"/>
        </w:rPr>
        <w:t xml:space="preserve"> </w:t>
      </w:r>
      <w:r>
        <w:rPr>
          <w:sz w:val="20"/>
        </w:rPr>
        <w:t>y</w:t>
      </w:r>
      <w:r>
        <w:rPr>
          <w:spacing w:val="-10"/>
          <w:sz w:val="20"/>
        </w:rPr>
        <w:t xml:space="preserve"> </w:t>
      </w:r>
      <w:r>
        <w:rPr>
          <w:sz w:val="20"/>
        </w:rPr>
        <w:t>desde</w:t>
      </w:r>
      <w:r>
        <w:rPr>
          <w:spacing w:val="-8"/>
          <w:sz w:val="20"/>
        </w:rPr>
        <w:t xml:space="preserve"> </w:t>
      </w:r>
      <w:r>
        <w:rPr>
          <w:sz w:val="20"/>
        </w:rPr>
        <w:t>la</w:t>
      </w:r>
      <w:r>
        <w:rPr>
          <w:spacing w:val="-9"/>
          <w:sz w:val="20"/>
        </w:rPr>
        <w:t xml:space="preserve"> </w:t>
      </w:r>
      <w:r>
        <w:rPr>
          <w:sz w:val="20"/>
        </w:rPr>
        <w:t>página</w:t>
      </w:r>
      <w:r>
        <w:rPr>
          <w:spacing w:val="-9"/>
          <w:sz w:val="20"/>
        </w:rPr>
        <w:t xml:space="preserve"> </w:t>
      </w:r>
      <w:r>
        <w:rPr>
          <w:sz w:val="20"/>
        </w:rPr>
        <w:t>de</w:t>
      </w:r>
      <w:r>
        <w:rPr>
          <w:spacing w:val="-8"/>
          <w:sz w:val="20"/>
        </w:rPr>
        <w:t xml:space="preserve"> </w:t>
      </w:r>
      <w:r>
        <w:rPr>
          <w:sz w:val="20"/>
        </w:rPr>
        <w:t>inicio</w:t>
      </w:r>
      <w:r>
        <w:rPr>
          <w:spacing w:val="-10"/>
          <w:sz w:val="20"/>
        </w:rPr>
        <w:t xml:space="preserve"> </w:t>
      </w:r>
      <w:r>
        <w:rPr>
          <w:sz w:val="20"/>
        </w:rPr>
        <w:t>del</w:t>
      </w:r>
      <w:r>
        <w:rPr>
          <w:spacing w:val="-7"/>
          <w:sz w:val="20"/>
        </w:rPr>
        <w:t xml:space="preserve"> </w:t>
      </w:r>
      <w:r>
        <w:rPr>
          <w:sz w:val="20"/>
        </w:rPr>
        <w:t xml:space="preserve">sitio </w:t>
      </w:r>
      <w:r>
        <w:rPr>
          <w:spacing w:val="-2"/>
          <w:sz w:val="20"/>
        </w:rPr>
        <w:t>web.</w:t>
      </w:r>
      <w:r>
        <w:rPr>
          <w:spacing w:val="-13"/>
          <w:sz w:val="20"/>
        </w:rPr>
        <w:t xml:space="preserve"> </w:t>
      </w:r>
      <w:r>
        <w:rPr>
          <w:spacing w:val="-2"/>
          <w:sz w:val="20"/>
        </w:rPr>
        <w:t>El</w:t>
      </w:r>
      <w:r>
        <w:rPr>
          <w:spacing w:val="-12"/>
          <w:sz w:val="20"/>
        </w:rPr>
        <w:t xml:space="preserve"> </w:t>
      </w:r>
      <w:r>
        <w:rPr>
          <w:spacing w:val="-2"/>
          <w:sz w:val="20"/>
        </w:rPr>
        <w:t>Estado</w:t>
      </w:r>
      <w:r>
        <w:rPr>
          <w:spacing w:val="-13"/>
          <w:sz w:val="20"/>
        </w:rPr>
        <w:t xml:space="preserve"> </w:t>
      </w:r>
      <w:r>
        <w:rPr>
          <w:spacing w:val="-2"/>
          <w:sz w:val="20"/>
        </w:rPr>
        <w:t>deberá</w:t>
      </w:r>
      <w:r>
        <w:rPr>
          <w:spacing w:val="-12"/>
          <w:sz w:val="20"/>
        </w:rPr>
        <w:t xml:space="preserve"> </w:t>
      </w:r>
      <w:r>
        <w:rPr>
          <w:spacing w:val="-2"/>
          <w:sz w:val="20"/>
        </w:rPr>
        <w:t>informar</w:t>
      </w:r>
      <w:r>
        <w:rPr>
          <w:spacing w:val="-14"/>
          <w:sz w:val="20"/>
        </w:rPr>
        <w:t xml:space="preserve"> </w:t>
      </w:r>
      <w:r>
        <w:rPr>
          <w:spacing w:val="-2"/>
          <w:sz w:val="20"/>
        </w:rPr>
        <w:t>de</w:t>
      </w:r>
      <w:r>
        <w:rPr>
          <w:spacing w:val="-14"/>
          <w:sz w:val="20"/>
        </w:rPr>
        <w:t xml:space="preserve"> </w:t>
      </w:r>
      <w:r>
        <w:rPr>
          <w:spacing w:val="-2"/>
          <w:sz w:val="20"/>
        </w:rPr>
        <w:t>manera</w:t>
      </w:r>
      <w:r>
        <w:rPr>
          <w:spacing w:val="-12"/>
          <w:sz w:val="20"/>
        </w:rPr>
        <w:t xml:space="preserve"> </w:t>
      </w:r>
      <w:r>
        <w:rPr>
          <w:spacing w:val="-2"/>
          <w:sz w:val="20"/>
        </w:rPr>
        <w:t>inmediata</w:t>
      </w:r>
      <w:r>
        <w:rPr>
          <w:spacing w:val="-12"/>
          <w:sz w:val="20"/>
        </w:rPr>
        <w:t xml:space="preserve"> </w:t>
      </w:r>
      <w:r>
        <w:rPr>
          <w:spacing w:val="-2"/>
          <w:sz w:val="20"/>
        </w:rPr>
        <w:t>a</w:t>
      </w:r>
      <w:r>
        <w:rPr>
          <w:spacing w:val="-10"/>
          <w:sz w:val="20"/>
        </w:rPr>
        <w:t xml:space="preserve"> </w:t>
      </w:r>
      <w:r>
        <w:rPr>
          <w:spacing w:val="-2"/>
          <w:sz w:val="20"/>
        </w:rPr>
        <w:t>este</w:t>
      </w:r>
      <w:r>
        <w:rPr>
          <w:spacing w:val="-11"/>
          <w:sz w:val="20"/>
        </w:rPr>
        <w:t xml:space="preserve"> </w:t>
      </w:r>
      <w:r>
        <w:rPr>
          <w:spacing w:val="-2"/>
          <w:sz w:val="20"/>
        </w:rPr>
        <w:t>Tribunal</w:t>
      </w:r>
      <w:r>
        <w:rPr>
          <w:spacing w:val="-14"/>
          <w:sz w:val="20"/>
        </w:rPr>
        <w:t xml:space="preserve"> </w:t>
      </w:r>
      <w:r>
        <w:rPr>
          <w:spacing w:val="-2"/>
          <w:sz w:val="20"/>
        </w:rPr>
        <w:t>una</w:t>
      </w:r>
      <w:r>
        <w:rPr>
          <w:spacing w:val="-12"/>
          <w:sz w:val="20"/>
        </w:rPr>
        <w:t xml:space="preserve"> </w:t>
      </w:r>
      <w:r>
        <w:rPr>
          <w:spacing w:val="-2"/>
          <w:sz w:val="20"/>
        </w:rPr>
        <w:t>vez</w:t>
      </w:r>
      <w:r>
        <w:rPr>
          <w:spacing w:val="-12"/>
          <w:sz w:val="20"/>
        </w:rPr>
        <w:t xml:space="preserve"> </w:t>
      </w:r>
      <w:r>
        <w:rPr>
          <w:spacing w:val="-2"/>
          <w:sz w:val="20"/>
        </w:rPr>
        <w:t>que</w:t>
      </w:r>
      <w:r>
        <w:rPr>
          <w:spacing w:val="-15"/>
          <w:sz w:val="20"/>
        </w:rPr>
        <w:t xml:space="preserve"> </w:t>
      </w:r>
      <w:r>
        <w:rPr>
          <w:spacing w:val="-2"/>
          <w:sz w:val="20"/>
        </w:rPr>
        <w:t xml:space="preserve">proceda </w:t>
      </w:r>
      <w:r>
        <w:rPr>
          <w:sz w:val="20"/>
        </w:rPr>
        <w:t>a</w:t>
      </w:r>
      <w:r>
        <w:rPr>
          <w:spacing w:val="-9"/>
          <w:sz w:val="20"/>
        </w:rPr>
        <w:t xml:space="preserve"> </w:t>
      </w:r>
      <w:r>
        <w:rPr>
          <w:sz w:val="20"/>
        </w:rPr>
        <w:t>realizar</w:t>
      </w:r>
      <w:r>
        <w:rPr>
          <w:spacing w:val="-10"/>
          <w:sz w:val="20"/>
        </w:rPr>
        <w:t xml:space="preserve"> </w:t>
      </w:r>
      <w:r>
        <w:rPr>
          <w:sz w:val="20"/>
        </w:rPr>
        <w:t>cada</w:t>
      </w:r>
      <w:r>
        <w:rPr>
          <w:spacing w:val="-11"/>
          <w:sz w:val="20"/>
        </w:rPr>
        <w:t xml:space="preserve"> </w:t>
      </w:r>
      <w:r>
        <w:rPr>
          <w:sz w:val="20"/>
        </w:rPr>
        <w:t>una</w:t>
      </w:r>
      <w:r>
        <w:rPr>
          <w:spacing w:val="-9"/>
          <w:sz w:val="20"/>
        </w:rPr>
        <w:t xml:space="preserve"> </w:t>
      </w:r>
      <w:r>
        <w:rPr>
          <w:sz w:val="20"/>
        </w:rPr>
        <w:t>de</w:t>
      </w:r>
      <w:r>
        <w:rPr>
          <w:spacing w:val="-12"/>
          <w:sz w:val="20"/>
        </w:rPr>
        <w:t xml:space="preserve"> </w:t>
      </w:r>
      <w:r>
        <w:rPr>
          <w:sz w:val="20"/>
        </w:rPr>
        <w:t>las</w:t>
      </w:r>
      <w:r>
        <w:rPr>
          <w:spacing w:val="-10"/>
          <w:sz w:val="20"/>
        </w:rPr>
        <w:t xml:space="preserve"> </w:t>
      </w:r>
      <w:r>
        <w:rPr>
          <w:sz w:val="20"/>
        </w:rPr>
        <w:t>publicaciones</w:t>
      </w:r>
      <w:r>
        <w:rPr>
          <w:spacing w:val="-12"/>
          <w:sz w:val="20"/>
        </w:rPr>
        <w:t xml:space="preserve"> </w:t>
      </w:r>
      <w:r>
        <w:rPr>
          <w:sz w:val="20"/>
        </w:rPr>
        <w:t>dispuestas,</w:t>
      </w:r>
      <w:r>
        <w:rPr>
          <w:spacing w:val="-10"/>
          <w:sz w:val="20"/>
        </w:rPr>
        <w:t xml:space="preserve"> </w:t>
      </w:r>
      <w:r>
        <w:rPr>
          <w:sz w:val="20"/>
        </w:rPr>
        <w:t>independientemente</w:t>
      </w:r>
      <w:r>
        <w:rPr>
          <w:spacing w:val="-10"/>
          <w:sz w:val="20"/>
        </w:rPr>
        <w:t xml:space="preserve"> </w:t>
      </w:r>
      <w:r>
        <w:rPr>
          <w:sz w:val="20"/>
        </w:rPr>
        <w:t>del</w:t>
      </w:r>
      <w:r>
        <w:rPr>
          <w:spacing w:val="-9"/>
          <w:sz w:val="20"/>
        </w:rPr>
        <w:t xml:space="preserve"> </w:t>
      </w:r>
      <w:r>
        <w:rPr>
          <w:sz w:val="20"/>
        </w:rPr>
        <w:t>plazo</w:t>
      </w:r>
      <w:r>
        <w:rPr>
          <w:spacing w:val="-12"/>
          <w:sz w:val="20"/>
        </w:rPr>
        <w:t xml:space="preserve"> </w:t>
      </w:r>
      <w:r>
        <w:rPr>
          <w:sz w:val="20"/>
        </w:rPr>
        <w:t>de</w:t>
      </w:r>
      <w:r>
        <w:rPr>
          <w:spacing w:val="-10"/>
          <w:sz w:val="20"/>
        </w:rPr>
        <w:t xml:space="preserve"> </w:t>
      </w:r>
      <w:r>
        <w:rPr>
          <w:sz w:val="20"/>
        </w:rPr>
        <w:t>un año</w:t>
      </w:r>
      <w:r>
        <w:rPr>
          <w:spacing w:val="-9"/>
          <w:sz w:val="20"/>
        </w:rPr>
        <w:t xml:space="preserve"> </w:t>
      </w:r>
      <w:r>
        <w:rPr>
          <w:sz w:val="20"/>
        </w:rPr>
        <w:t>para</w:t>
      </w:r>
      <w:r>
        <w:rPr>
          <w:spacing w:val="-10"/>
          <w:sz w:val="20"/>
        </w:rPr>
        <w:t xml:space="preserve"> </w:t>
      </w:r>
      <w:r>
        <w:rPr>
          <w:sz w:val="20"/>
        </w:rPr>
        <w:t>presentar</w:t>
      </w:r>
      <w:r>
        <w:rPr>
          <w:spacing w:val="-9"/>
          <w:sz w:val="20"/>
        </w:rPr>
        <w:t xml:space="preserve"> </w:t>
      </w:r>
      <w:r>
        <w:rPr>
          <w:sz w:val="20"/>
        </w:rPr>
        <w:t>su</w:t>
      </w:r>
      <w:r>
        <w:rPr>
          <w:spacing w:val="-7"/>
          <w:sz w:val="20"/>
        </w:rPr>
        <w:t xml:space="preserve"> </w:t>
      </w:r>
      <w:r>
        <w:rPr>
          <w:sz w:val="20"/>
        </w:rPr>
        <w:t>primer</w:t>
      </w:r>
      <w:r>
        <w:rPr>
          <w:spacing w:val="-9"/>
          <w:sz w:val="20"/>
        </w:rPr>
        <w:t xml:space="preserve"> </w:t>
      </w:r>
      <w:r>
        <w:rPr>
          <w:sz w:val="20"/>
        </w:rPr>
        <w:t>informe</w:t>
      </w:r>
      <w:r>
        <w:rPr>
          <w:spacing w:val="-9"/>
          <w:sz w:val="20"/>
        </w:rPr>
        <w:t xml:space="preserve"> </w:t>
      </w:r>
      <w:r>
        <w:rPr>
          <w:sz w:val="20"/>
        </w:rPr>
        <w:t>dispuesto</w:t>
      </w:r>
      <w:r>
        <w:rPr>
          <w:spacing w:val="-9"/>
          <w:sz w:val="20"/>
        </w:rPr>
        <w:t xml:space="preserve"> </w:t>
      </w:r>
      <w:r>
        <w:rPr>
          <w:sz w:val="20"/>
        </w:rPr>
        <w:t>en</w:t>
      </w:r>
      <w:r>
        <w:rPr>
          <w:spacing w:val="-7"/>
          <w:sz w:val="20"/>
        </w:rPr>
        <w:t xml:space="preserve"> </w:t>
      </w:r>
      <w:r>
        <w:rPr>
          <w:sz w:val="20"/>
        </w:rPr>
        <w:t>el</w:t>
      </w:r>
      <w:r>
        <w:rPr>
          <w:spacing w:val="-10"/>
          <w:sz w:val="20"/>
        </w:rPr>
        <w:t xml:space="preserve"> </w:t>
      </w:r>
      <w:r>
        <w:rPr>
          <w:sz w:val="20"/>
        </w:rPr>
        <w:t>punto</w:t>
      </w:r>
      <w:r>
        <w:rPr>
          <w:spacing w:val="-9"/>
          <w:sz w:val="20"/>
        </w:rPr>
        <w:t xml:space="preserve"> </w:t>
      </w:r>
      <w:r>
        <w:rPr>
          <w:sz w:val="20"/>
        </w:rPr>
        <w:t>resolutivo</w:t>
      </w:r>
      <w:r>
        <w:rPr>
          <w:spacing w:val="-9"/>
          <w:sz w:val="20"/>
        </w:rPr>
        <w:t xml:space="preserve"> </w:t>
      </w:r>
      <w:r>
        <w:rPr>
          <w:sz w:val="20"/>
        </w:rPr>
        <w:t>10</w:t>
      </w:r>
      <w:r>
        <w:rPr>
          <w:spacing w:val="-10"/>
          <w:sz w:val="20"/>
        </w:rPr>
        <w:t xml:space="preserve"> </w:t>
      </w:r>
      <w:r>
        <w:rPr>
          <w:sz w:val="20"/>
        </w:rPr>
        <w:t>de</w:t>
      </w:r>
      <w:r>
        <w:rPr>
          <w:spacing w:val="-9"/>
          <w:sz w:val="20"/>
        </w:rPr>
        <w:t xml:space="preserve"> </w:t>
      </w:r>
      <w:r>
        <w:rPr>
          <w:sz w:val="20"/>
        </w:rPr>
        <w:t>la</w:t>
      </w:r>
      <w:r>
        <w:rPr>
          <w:spacing w:val="-8"/>
          <w:sz w:val="20"/>
        </w:rPr>
        <w:t xml:space="preserve"> </w:t>
      </w:r>
      <w:r>
        <w:rPr>
          <w:sz w:val="20"/>
        </w:rPr>
        <w:t xml:space="preserve">presente </w:t>
      </w:r>
      <w:r>
        <w:rPr>
          <w:spacing w:val="-2"/>
          <w:sz w:val="20"/>
        </w:rPr>
        <w:t>Sentencia.</w:t>
      </w:r>
    </w:p>
    <w:p w14:paraId="5056939A" w14:textId="77777777" w:rsidR="00644DE7" w:rsidRDefault="00644DE7">
      <w:pPr>
        <w:pStyle w:val="Textoindependiente"/>
        <w:spacing w:before="8"/>
        <w:rPr>
          <w:sz w:val="19"/>
        </w:rPr>
      </w:pPr>
    </w:p>
    <w:p w14:paraId="24695097" w14:textId="77777777" w:rsidR="00644DE7" w:rsidRDefault="00000000">
      <w:pPr>
        <w:pStyle w:val="Ttulo3"/>
        <w:numPr>
          <w:ilvl w:val="0"/>
          <w:numId w:val="7"/>
        </w:numPr>
        <w:tabs>
          <w:tab w:val="left" w:pos="1096"/>
        </w:tabs>
        <w:ind w:left="1095" w:hanging="429"/>
      </w:pPr>
      <w:bookmarkStart w:id="199" w:name="D._Otras_medidas_solicitadas"/>
      <w:bookmarkStart w:id="200" w:name="_bookmark169"/>
      <w:bookmarkEnd w:id="199"/>
      <w:bookmarkEnd w:id="200"/>
      <w:r>
        <w:t>Otras</w:t>
      </w:r>
      <w:r>
        <w:rPr>
          <w:spacing w:val="-7"/>
        </w:rPr>
        <w:t xml:space="preserve"> </w:t>
      </w:r>
      <w:r>
        <w:t>medidas</w:t>
      </w:r>
      <w:r>
        <w:rPr>
          <w:spacing w:val="-9"/>
        </w:rPr>
        <w:t xml:space="preserve"> </w:t>
      </w:r>
      <w:r>
        <w:rPr>
          <w:spacing w:val="-2"/>
        </w:rPr>
        <w:t>solicitadas</w:t>
      </w:r>
    </w:p>
    <w:p w14:paraId="77457BEE" w14:textId="77777777" w:rsidR="00644DE7" w:rsidRDefault="00644DE7">
      <w:pPr>
        <w:pStyle w:val="Textoindependiente"/>
        <w:spacing w:before="11"/>
        <w:rPr>
          <w:b/>
          <w:i/>
          <w:sz w:val="19"/>
        </w:rPr>
      </w:pPr>
    </w:p>
    <w:p w14:paraId="3FB059D0" w14:textId="77777777" w:rsidR="00644DE7" w:rsidRDefault="00000000">
      <w:pPr>
        <w:pStyle w:val="Prrafodelista"/>
        <w:numPr>
          <w:ilvl w:val="0"/>
          <w:numId w:val="16"/>
        </w:numPr>
        <w:tabs>
          <w:tab w:val="left" w:pos="669"/>
        </w:tabs>
        <w:ind w:right="114" w:firstLine="0"/>
        <w:jc w:val="both"/>
        <w:rPr>
          <w:sz w:val="20"/>
        </w:rPr>
      </w:pPr>
      <w:r>
        <w:rPr>
          <w:w w:val="95"/>
          <w:sz w:val="20"/>
        </w:rPr>
        <w:t>La</w:t>
      </w:r>
      <w:r>
        <w:rPr>
          <w:spacing w:val="-4"/>
          <w:w w:val="95"/>
          <w:sz w:val="20"/>
        </w:rPr>
        <w:t xml:space="preserve"> </w:t>
      </w:r>
      <w:r>
        <w:rPr>
          <w:b/>
          <w:i/>
          <w:w w:val="95"/>
          <w:sz w:val="20"/>
        </w:rPr>
        <w:t>Comisión</w:t>
      </w:r>
      <w:r>
        <w:rPr>
          <w:b/>
          <w:i/>
          <w:spacing w:val="-5"/>
          <w:w w:val="95"/>
          <w:sz w:val="20"/>
        </w:rPr>
        <w:t xml:space="preserve"> </w:t>
      </w:r>
      <w:r>
        <w:rPr>
          <w:w w:val="95"/>
          <w:sz w:val="20"/>
        </w:rPr>
        <w:t>solicitó</w:t>
      </w:r>
      <w:r>
        <w:rPr>
          <w:spacing w:val="-8"/>
          <w:w w:val="95"/>
          <w:sz w:val="20"/>
        </w:rPr>
        <w:t xml:space="preserve"> </w:t>
      </w:r>
      <w:r>
        <w:rPr>
          <w:w w:val="95"/>
          <w:sz w:val="20"/>
        </w:rPr>
        <w:t>la</w:t>
      </w:r>
      <w:r>
        <w:rPr>
          <w:spacing w:val="-4"/>
          <w:w w:val="95"/>
          <w:sz w:val="20"/>
        </w:rPr>
        <w:t xml:space="preserve"> </w:t>
      </w:r>
      <w:r>
        <w:rPr>
          <w:w w:val="95"/>
          <w:sz w:val="20"/>
        </w:rPr>
        <w:t>realización</w:t>
      </w:r>
      <w:r>
        <w:rPr>
          <w:spacing w:val="-6"/>
          <w:w w:val="95"/>
          <w:sz w:val="20"/>
        </w:rPr>
        <w:t xml:space="preserve"> </w:t>
      </w:r>
      <w:r>
        <w:rPr>
          <w:w w:val="95"/>
          <w:sz w:val="20"/>
        </w:rPr>
        <w:t>de</w:t>
      </w:r>
      <w:r>
        <w:rPr>
          <w:spacing w:val="-6"/>
          <w:w w:val="95"/>
          <w:sz w:val="20"/>
        </w:rPr>
        <w:t xml:space="preserve"> </w:t>
      </w:r>
      <w:r>
        <w:rPr>
          <w:w w:val="95"/>
          <w:sz w:val="20"/>
        </w:rPr>
        <w:t>capacitaciones</w:t>
      </w:r>
      <w:r>
        <w:rPr>
          <w:spacing w:val="-5"/>
          <w:w w:val="95"/>
          <w:sz w:val="20"/>
        </w:rPr>
        <w:t xml:space="preserve"> </w:t>
      </w:r>
      <w:r>
        <w:rPr>
          <w:w w:val="95"/>
          <w:sz w:val="20"/>
        </w:rPr>
        <w:t>en</w:t>
      </w:r>
      <w:r>
        <w:rPr>
          <w:spacing w:val="-3"/>
          <w:w w:val="95"/>
          <w:sz w:val="20"/>
        </w:rPr>
        <w:t xml:space="preserve"> </w:t>
      </w:r>
      <w:r>
        <w:rPr>
          <w:w w:val="95"/>
          <w:sz w:val="20"/>
        </w:rPr>
        <w:t>el</w:t>
      </w:r>
      <w:r>
        <w:rPr>
          <w:spacing w:val="-6"/>
          <w:w w:val="95"/>
          <w:sz w:val="20"/>
        </w:rPr>
        <w:t xml:space="preserve"> </w:t>
      </w:r>
      <w:r>
        <w:rPr>
          <w:w w:val="95"/>
          <w:sz w:val="20"/>
        </w:rPr>
        <w:t>ámbito</w:t>
      </w:r>
      <w:r>
        <w:rPr>
          <w:spacing w:val="-6"/>
          <w:w w:val="95"/>
          <w:sz w:val="20"/>
        </w:rPr>
        <w:t xml:space="preserve"> </w:t>
      </w:r>
      <w:r>
        <w:rPr>
          <w:w w:val="95"/>
          <w:sz w:val="20"/>
        </w:rPr>
        <w:t>del</w:t>
      </w:r>
      <w:r>
        <w:rPr>
          <w:spacing w:val="-6"/>
          <w:w w:val="95"/>
          <w:sz w:val="20"/>
        </w:rPr>
        <w:t xml:space="preserve"> </w:t>
      </w:r>
      <w:r>
        <w:rPr>
          <w:w w:val="95"/>
          <w:sz w:val="20"/>
        </w:rPr>
        <w:t>JEM</w:t>
      </w:r>
      <w:r>
        <w:rPr>
          <w:spacing w:val="-4"/>
          <w:w w:val="95"/>
          <w:sz w:val="20"/>
        </w:rPr>
        <w:t xml:space="preserve"> </w:t>
      </w:r>
      <w:r>
        <w:rPr>
          <w:w w:val="95"/>
          <w:sz w:val="20"/>
        </w:rPr>
        <w:t>“en</w:t>
      </w:r>
      <w:r>
        <w:rPr>
          <w:spacing w:val="-3"/>
          <w:w w:val="95"/>
          <w:sz w:val="20"/>
        </w:rPr>
        <w:t xml:space="preserve"> </w:t>
      </w:r>
      <w:r>
        <w:rPr>
          <w:w w:val="95"/>
          <w:sz w:val="20"/>
        </w:rPr>
        <w:t xml:space="preserve">relación </w:t>
      </w:r>
      <w:r>
        <w:rPr>
          <w:sz w:val="20"/>
        </w:rPr>
        <w:t>con la garantía de defensa, el principio de legalidad y libertad de expresión que sean relevantes en el ejercicio de su función disciplinaria”. Asimismo, solicitó “[a]doptar las medidas</w:t>
      </w:r>
      <w:r>
        <w:rPr>
          <w:spacing w:val="-17"/>
          <w:sz w:val="20"/>
        </w:rPr>
        <w:t xml:space="preserve"> </w:t>
      </w:r>
      <w:r>
        <w:rPr>
          <w:sz w:val="20"/>
        </w:rPr>
        <w:t>legislativas,</w:t>
      </w:r>
      <w:r>
        <w:rPr>
          <w:spacing w:val="-17"/>
          <w:sz w:val="20"/>
        </w:rPr>
        <w:t xml:space="preserve"> </w:t>
      </w:r>
      <w:r>
        <w:rPr>
          <w:sz w:val="20"/>
        </w:rPr>
        <w:t>administrativas</w:t>
      </w:r>
      <w:r>
        <w:rPr>
          <w:spacing w:val="-15"/>
          <w:sz w:val="20"/>
        </w:rPr>
        <w:t xml:space="preserve"> </w:t>
      </w:r>
      <w:r>
        <w:rPr>
          <w:sz w:val="20"/>
        </w:rPr>
        <w:t>o</w:t>
      </w:r>
      <w:r>
        <w:rPr>
          <w:spacing w:val="-17"/>
          <w:sz w:val="20"/>
        </w:rPr>
        <w:t xml:space="preserve"> </w:t>
      </w:r>
      <w:r>
        <w:rPr>
          <w:sz w:val="20"/>
        </w:rPr>
        <w:t>de</w:t>
      </w:r>
      <w:r>
        <w:rPr>
          <w:spacing w:val="-15"/>
          <w:sz w:val="20"/>
        </w:rPr>
        <w:t xml:space="preserve"> </w:t>
      </w:r>
      <w:r>
        <w:rPr>
          <w:sz w:val="20"/>
        </w:rPr>
        <w:t>cualquier</w:t>
      </w:r>
      <w:r>
        <w:rPr>
          <w:spacing w:val="-15"/>
          <w:sz w:val="20"/>
        </w:rPr>
        <w:t xml:space="preserve"> </w:t>
      </w:r>
      <w:r>
        <w:rPr>
          <w:sz w:val="20"/>
        </w:rPr>
        <w:t>otra</w:t>
      </w:r>
      <w:r>
        <w:rPr>
          <w:spacing w:val="-14"/>
          <w:sz w:val="20"/>
        </w:rPr>
        <w:t xml:space="preserve"> </w:t>
      </w:r>
      <w:r>
        <w:rPr>
          <w:sz w:val="20"/>
        </w:rPr>
        <w:t>índole</w:t>
      </w:r>
      <w:r>
        <w:rPr>
          <w:spacing w:val="-17"/>
          <w:sz w:val="20"/>
        </w:rPr>
        <w:t xml:space="preserve"> </w:t>
      </w:r>
      <w:r>
        <w:rPr>
          <w:sz w:val="20"/>
        </w:rPr>
        <w:t>que</w:t>
      </w:r>
      <w:r>
        <w:rPr>
          <w:spacing w:val="-15"/>
          <w:sz w:val="20"/>
        </w:rPr>
        <w:t xml:space="preserve"> </w:t>
      </w:r>
      <w:r>
        <w:rPr>
          <w:sz w:val="20"/>
        </w:rPr>
        <w:t>sean</w:t>
      </w:r>
      <w:r>
        <w:rPr>
          <w:spacing w:val="-17"/>
          <w:sz w:val="20"/>
        </w:rPr>
        <w:t xml:space="preserve"> </w:t>
      </w:r>
      <w:r>
        <w:rPr>
          <w:sz w:val="20"/>
        </w:rPr>
        <w:t>necesarias</w:t>
      </w:r>
      <w:r>
        <w:rPr>
          <w:spacing w:val="-17"/>
          <w:sz w:val="20"/>
        </w:rPr>
        <w:t xml:space="preserve"> </w:t>
      </w:r>
      <w:r>
        <w:rPr>
          <w:sz w:val="20"/>
        </w:rPr>
        <w:t xml:space="preserve">para </w:t>
      </w:r>
      <w:r>
        <w:rPr>
          <w:spacing w:val="-4"/>
          <w:sz w:val="20"/>
        </w:rPr>
        <w:t>asegurar</w:t>
      </w:r>
      <w:r>
        <w:rPr>
          <w:spacing w:val="-11"/>
          <w:sz w:val="20"/>
        </w:rPr>
        <w:t xml:space="preserve"> </w:t>
      </w:r>
      <w:r>
        <w:rPr>
          <w:spacing w:val="-4"/>
          <w:sz w:val="20"/>
        </w:rPr>
        <w:t>que</w:t>
      </w:r>
      <w:r>
        <w:rPr>
          <w:spacing w:val="-11"/>
          <w:sz w:val="20"/>
        </w:rPr>
        <w:t xml:space="preserve"> </w:t>
      </w:r>
      <w:r>
        <w:rPr>
          <w:spacing w:val="-4"/>
          <w:sz w:val="20"/>
        </w:rPr>
        <w:t>los</w:t>
      </w:r>
      <w:r>
        <w:rPr>
          <w:spacing w:val="-10"/>
          <w:sz w:val="20"/>
        </w:rPr>
        <w:t xml:space="preserve"> </w:t>
      </w:r>
      <w:r>
        <w:rPr>
          <w:spacing w:val="-4"/>
          <w:sz w:val="20"/>
        </w:rPr>
        <w:t>procesos</w:t>
      </w:r>
      <w:r>
        <w:rPr>
          <w:spacing w:val="-10"/>
          <w:sz w:val="20"/>
        </w:rPr>
        <w:t xml:space="preserve"> </w:t>
      </w:r>
      <w:r>
        <w:rPr>
          <w:spacing w:val="-4"/>
          <w:sz w:val="20"/>
        </w:rPr>
        <w:t>disciplinarios</w:t>
      </w:r>
      <w:r>
        <w:rPr>
          <w:spacing w:val="-10"/>
          <w:sz w:val="20"/>
        </w:rPr>
        <w:t xml:space="preserve"> </w:t>
      </w:r>
      <w:r>
        <w:rPr>
          <w:spacing w:val="-4"/>
          <w:sz w:val="20"/>
        </w:rPr>
        <w:t>en</w:t>
      </w:r>
      <w:r>
        <w:rPr>
          <w:spacing w:val="-6"/>
          <w:sz w:val="20"/>
        </w:rPr>
        <w:t xml:space="preserve"> </w:t>
      </w:r>
      <w:r>
        <w:rPr>
          <w:spacing w:val="-4"/>
          <w:sz w:val="20"/>
        </w:rPr>
        <w:t>contra</w:t>
      </w:r>
      <w:r>
        <w:rPr>
          <w:spacing w:val="-7"/>
          <w:sz w:val="20"/>
        </w:rPr>
        <w:t xml:space="preserve"> </w:t>
      </w:r>
      <w:r>
        <w:rPr>
          <w:spacing w:val="-4"/>
          <w:sz w:val="20"/>
        </w:rPr>
        <w:t>de</w:t>
      </w:r>
      <w:r>
        <w:rPr>
          <w:spacing w:val="-11"/>
          <w:sz w:val="20"/>
        </w:rPr>
        <w:t xml:space="preserve"> </w:t>
      </w:r>
      <w:r>
        <w:rPr>
          <w:spacing w:val="-4"/>
          <w:sz w:val="20"/>
        </w:rPr>
        <w:t>agentes</w:t>
      </w:r>
      <w:r>
        <w:rPr>
          <w:spacing w:val="-10"/>
          <w:sz w:val="20"/>
        </w:rPr>
        <w:t xml:space="preserve"> </w:t>
      </w:r>
      <w:r>
        <w:rPr>
          <w:spacing w:val="-4"/>
          <w:sz w:val="20"/>
        </w:rPr>
        <w:t>fiscales</w:t>
      </w:r>
      <w:r>
        <w:rPr>
          <w:spacing w:val="-10"/>
          <w:sz w:val="20"/>
        </w:rPr>
        <w:t xml:space="preserve"> </w:t>
      </w:r>
      <w:r>
        <w:rPr>
          <w:spacing w:val="-4"/>
          <w:sz w:val="20"/>
        </w:rPr>
        <w:t>sean</w:t>
      </w:r>
      <w:r>
        <w:rPr>
          <w:spacing w:val="-6"/>
          <w:sz w:val="20"/>
        </w:rPr>
        <w:t xml:space="preserve"> </w:t>
      </w:r>
      <w:r>
        <w:rPr>
          <w:spacing w:val="-4"/>
          <w:sz w:val="20"/>
        </w:rPr>
        <w:t>compatibles</w:t>
      </w:r>
      <w:r>
        <w:rPr>
          <w:spacing w:val="-8"/>
          <w:sz w:val="20"/>
        </w:rPr>
        <w:t xml:space="preserve"> </w:t>
      </w:r>
      <w:r>
        <w:rPr>
          <w:spacing w:val="-4"/>
          <w:sz w:val="20"/>
        </w:rPr>
        <w:t xml:space="preserve">con </w:t>
      </w:r>
      <w:r>
        <w:rPr>
          <w:sz w:val="20"/>
        </w:rPr>
        <w:t>los estándares en materia de debido proceso de las y los operadores de justicia”. Específicamente, solicitó que se tomaran medidas “para que los procesos garanticen el derecho</w:t>
      </w:r>
      <w:r>
        <w:rPr>
          <w:spacing w:val="-16"/>
          <w:sz w:val="20"/>
        </w:rPr>
        <w:t xml:space="preserve"> </w:t>
      </w:r>
      <w:r>
        <w:rPr>
          <w:sz w:val="20"/>
        </w:rPr>
        <w:t>a</w:t>
      </w:r>
      <w:r>
        <w:rPr>
          <w:spacing w:val="-15"/>
          <w:sz w:val="20"/>
        </w:rPr>
        <w:t xml:space="preserve"> </w:t>
      </w:r>
      <w:r>
        <w:rPr>
          <w:sz w:val="20"/>
        </w:rPr>
        <w:t>recurrir</w:t>
      </w:r>
      <w:r>
        <w:rPr>
          <w:spacing w:val="-14"/>
          <w:sz w:val="20"/>
        </w:rPr>
        <w:t xml:space="preserve"> </w:t>
      </w:r>
      <w:r>
        <w:rPr>
          <w:sz w:val="20"/>
        </w:rPr>
        <w:t>el</w:t>
      </w:r>
      <w:r>
        <w:rPr>
          <w:spacing w:val="-15"/>
          <w:sz w:val="20"/>
        </w:rPr>
        <w:t xml:space="preserve"> </w:t>
      </w:r>
      <w:r>
        <w:rPr>
          <w:sz w:val="20"/>
        </w:rPr>
        <w:t>fallo</w:t>
      </w:r>
      <w:r>
        <w:rPr>
          <w:spacing w:val="-16"/>
          <w:sz w:val="20"/>
        </w:rPr>
        <w:t xml:space="preserve"> </w:t>
      </w:r>
      <w:r>
        <w:rPr>
          <w:sz w:val="20"/>
        </w:rPr>
        <w:t>sancionatorio</w:t>
      </w:r>
      <w:r>
        <w:rPr>
          <w:spacing w:val="-14"/>
          <w:sz w:val="20"/>
        </w:rPr>
        <w:t xml:space="preserve"> </w:t>
      </w:r>
      <w:r>
        <w:rPr>
          <w:sz w:val="20"/>
        </w:rPr>
        <w:t>y</w:t>
      </w:r>
      <w:r>
        <w:rPr>
          <w:spacing w:val="-18"/>
          <w:sz w:val="20"/>
        </w:rPr>
        <w:t xml:space="preserve"> </w:t>
      </w:r>
      <w:r>
        <w:rPr>
          <w:sz w:val="20"/>
        </w:rPr>
        <w:t>la</w:t>
      </w:r>
      <w:r>
        <w:rPr>
          <w:spacing w:val="-15"/>
          <w:sz w:val="20"/>
        </w:rPr>
        <w:t xml:space="preserve"> </w:t>
      </w:r>
      <w:r>
        <w:rPr>
          <w:sz w:val="20"/>
        </w:rPr>
        <w:t>protección</w:t>
      </w:r>
      <w:r>
        <w:rPr>
          <w:spacing w:val="-14"/>
          <w:sz w:val="20"/>
        </w:rPr>
        <w:t xml:space="preserve"> </w:t>
      </w:r>
      <w:r>
        <w:rPr>
          <w:sz w:val="20"/>
        </w:rPr>
        <w:t>judicial”.</w:t>
      </w:r>
    </w:p>
    <w:p w14:paraId="6B72603E" w14:textId="77777777" w:rsidR="00644DE7" w:rsidRDefault="00644DE7">
      <w:pPr>
        <w:pStyle w:val="Textoindependiente"/>
        <w:spacing w:before="9"/>
        <w:rPr>
          <w:sz w:val="19"/>
        </w:rPr>
      </w:pPr>
    </w:p>
    <w:p w14:paraId="1DE32901" w14:textId="77777777" w:rsidR="00644DE7" w:rsidRDefault="00000000">
      <w:pPr>
        <w:pStyle w:val="Prrafodelista"/>
        <w:numPr>
          <w:ilvl w:val="0"/>
          <w:numId w:val="16"/>
        </w:numPr>
        <w:tabs>
          <w:tab w:val="left" w:pos="668"/>
        </w:tabs>
        <w:ind w:right="113" w:hanging="1"/>
        <w:jc w:val="both"/>
        <w:rPr>
          <w:sz w:val="20"/>
        </w:rPr>
      </w:pPr>
      <w:r>
        <w:rPr>
          <w:spacing w:val="-2"/>
          <w:sz w:val="20"/>
        </w:rPr>
        <w:t>En</w:t>
      </w:r>
      <w:r>
        <w:rPr>
          <w:spacing w:val="-16"/>
          <w:sz w:val="20"/>
        </w:rPr>
        <w:t xml:space="preserve"> </w:t>
      </w:r>
      <w:r>
        <w:rPr>
          <w:spacing w:val="-2"/>
          <w:sz w:val="20"/>
        </w:rPr>
        <w:t>sus</w:t>
      </w:r>
      <w:r>
        <w:rPr>
          <w:spacing w:val="-16"/>
          <w:sz w:val="20"/>
        </w:rPr>
        <w:t xml:space="preserve"> </w:t>
      </w:r>
      <w:r>
        <w:rPr>
          <w:spacing w:val="-2"/>
          <w:sz w:val="20"/>
        </w:rPr>
        <w:t>observaciones</w:t>
      </w:r>
      <w:r>
        <w:rPr>
          <w:spacing w:val="-14"/>
          <w:sz w:val="20"/>
        </w:rPr>
        <w:t xml:space="preserve"> </w:t>
      </w:r>
      <w:r>
        <w:rPr>
          <w:spacing w:val="-2"/>
          <w:sz w:val="20"/>
        </w:rPr>
        <w:t>finales,</w:t>
      </w:r>
      <w:r>
        <w:rPr>
          <w:spacing w:val="-15"/>
          <w:sz w:val="20"/>
        </w:rPr>
        <w:t xml:space="preserve"> </w:t>
      </w:r>
      <w:r>
        <w:rPr>
          <w:spacing w:val="-2"/>
          <w:sz w:val="20"/>
        </w:rPr>
        <w:t>estimó</w:t>
      </w:r>
      <w:r>
        <w:rPr>
          <w:spacing w:val="-16"/>
          <w:sz w:val="20"/>
        </w:rPr>
        <w:t xml:space="preserve"> </w:t>
      </w:r>
      <w:r>
        <w:rPr>
          <w:spacing w:val="-2"/>
          <w:sz w:val="20"/>
        </w:rPr>
        <w:t>que,</w:t>
      </w:r>
      <w:r>
        <w:rPr>
          <w:spacing w:val="-16"/>
          <w:sz w:val="20"/>
        </w:rPr>
        <w:t xml:space="preserve"> </w:t>
      </w:r>
      <w:r>
        <w:rPr>
          <w:spacing w:val="-2"/>
          <w:sz w:val="20"/>
        </w:rPr>
        <w:t>tomando</w:t>
      </w:r>
      <w:r>
        <w:rPr>
          <w:spacing w:val="-15"/>
          <w:sz w:val="20"/>
        </w:rPr>
        <w:t xml:space="preserve"> </w:t>
      </w:r>
      <w:r>
        <w:rPr>
          <w:spacing w:val="-2"/>
          <w:sz w:val="20"/>
        </w:rPr>
        <w:t>en</w:t>
      </w:r>
      <w:r>
        <w:rPr>
          <w:spacing w:val="-11"/>
          <w:sz w:val="20"/>
        </w:rPr>
        <w:t xml:space="preserve"> </w:t>
      </w:r>
      <w:r>
        <w:rPr>
          <w:spacing w:val="-2"/>
          <w:sz w:val="20"/>
        </w:rPr>
        <w:t>cuenta</w:t>
      </w:r>
      <w:r>
        <w:rPr>
          <w:spacing w:val="-14"/>
          <w:sz w:val="20"/>
        </w:rPr>
        <w:t xml:space="preserve"> </w:t>
      </w:r>
      <w:r>
        <w:rPr>
          <w:spacing w:val="-2"/>
          <w:sz w:val="20"/>
        </w:rPr>
        <w:t>la</w:t>
      </w:r>
      <w:r>
        <w:rPr>
          <w:spacing w:val="-16"/>
          <w:sz w:val="20"/>
        </w:rPr>
        <w:t xml:space="preserve"> </w:t>
      </w:r>
      <w:r>
        <w:rPr>
          <w:spacing w:val="-2"/>
          <w:sz w:val="20"/>
        </w:rPr>
        <w:t>naturaleza</w:t>
      </w:r>
      <w:r>
        <w:rPr>
          <w:spacing w:val="-16"/>
          <w:sz w:val="20"/>
        </w:rPr>
        <w:t xml:space="preserve"> </w:t>
      </w:r>
      <w:r>
        <w:rPr>
          <w:spacing w:val="-2"/>
          <w:sz w:val="20"/>
        </w:rPr>
        <w:t>del</w:t>
      </w:r>
      <w:r>
        <w:rPr>
          <w:spacing w:val="-13"/>
          <w:sz w:val="20"/>
        </w:rPr>
        <w:t xml:space="preserve"> </w:t>
      </w:r>
      <w:r>
        <w:rPr>
          <w:spacing w:val="-2"/>
          <w:sz w:val="20"/>
        </w:rPr>
        <w:t xml:space="preserve">caso, </w:t>
      </w:r>
      <w:r>
        <w:rPr>
          <w:sz w:val="20"/>
        </w:rPr>
        <w:t>la</w:t>
      </w:r>
      <w:r>
        <w:rPr>
          <w:spacing w:val="-18"/>
          <w:sz w:val="20"/>
        </w:rPr>
        <w:t xml:space="preserve"> </w:t>
      </w:r>
      <w:r>
        <w:rPr>
          <w:sz w:val="20"/>
        </w:rPr>
        <w:t>Corte</w:t>
      </w:r>
      <w:r>
        <w:rPr>
          <w:spacing w:val="-18"/>
          <w:sz w:val="20"/>
        </w:rPr>
        <w:t xml:space="preserve"> </w:t>
      </w:r>
      <w:r>
        <w:rPr>
          <w:sz w:val="20"/>
        </w:rPr>
        <w:t>podría</w:t>
      </w:r>
      <w:r>
        <w:rPr>
          <w:spacing w:val="-17"/>
          <w:sz w:val="20"/>
        </w:rPr>
        <w:t xml:space="preserve"> </w:t>
      </w:r>
      <w:r>
        <w:rPr>
          <w:sz w:val="20"/>
        </w:rPr>
        <w:t>“reflexionar</w:t>
      </w:r>
      <w:r>
        <w:rPr>
          <w:spacing w:val="-18"/>
          <w:sz w:val="20"/>
        </w:rPr>
        <w:t xml:space="preserve"> </w:t>
      </w:r>
      <w:r>
        <w:rPr>
          <w:sz w:val="20"/>
        </w:rPr>
        <w:t>sobre</w:t>
      </w:r>
      <w:r>
        <w:rPr>
          <w:spacing w:val="-17"/>
          <w:sz w:val="20"/>
        </w:rPr>
        <w:t xml:space="preserve"> </w:t>
      </w:r>
      <w:r>
        <w:rPr>
          <w:sz w:val="20"/>
        </w:rPr>
        <w:t>la</w:t>
      </w:r>
      <w:r>
        <w:rPr>
          <w:spacing w:val="-18"/>
          <w:sz w:val="20"/>
        </w:rPr>
        <w:t xml:space="preserve"> </w:t>
      </w:r>
      <w:r>
        <w:rPr>
          <w:sz w:val="20"/>
        </w:rPr>
        <w:t>imposición</w:t>
      </w:r>
      <w:r>
        <w:rPr>
          <w:spacing w:val="-18"/>
          <w:sz w:val="20"/>
        </w:rPr>
        <w:t xml:space="preserve"> </w:t>
      </w:r>
      <w:r>
        <w:rPr>
          <w:sz w:val="20"/>
        </w:rPr>
        <w:t>de</w:t>
      </w:r>
      <w:r>
        <w:rPr>
          <w:spacing w:val="-17"/>
          <w:sz w:val="20"/>
        </w:rPr>
        <w:t xml:space="preserve"> </w:t>
      </w:r>
      <w:r>
        <w:rPr>
          <w:sz w:val="20"/>
        </w:rPr>
        <w:t>daños</w:t>
      </w:r>
      <w:r>
        <w:rPr>
          <w:spacing w:val="-18"/>
          <w:sz w:val="20"/>
        </w:rPr>
        <w:t xml:space="preserve"> </w:t>
      </w:r>
      <w:r>
        <w:rPr>
          <w:sz w:val="20"/>
        </w:rPr>
        <w:t>punitivos</w:t>
      </w:r>
      <w:r>
        <w:rPr>
          <w:spacing w:val="-17"/>
          <w:sz w:val="20"/>
        </w:rPr>
        <w:t xml:space="preserve"> </w:t>
      </w:r>
      <w:r>
        <w:rPr>
          <w:sz w:val="20"/>
        </w:rPr>
        <w:t>ante</w:t>
      </w:r>
      <w:r>
        <w:rPr>
          <w:spacing w:val="-18"/>
          <w:sz w:val="20"/>
        </w:rPr>
        <w:t xml:space="preserve"> </w:t>
      </w:r>
      <w:r>
        <w:rPr>
          <w:sz w:val="20"/>
        </w:rPr>
        <w:t xml:space="preserve">comportamientos </w:t>
      </w:r>
      <w:r>
        <w:rPr>
          <w:spacing w:val="-4"/>
          <w:sz w:val="20"/>
        </w:rPr>
        <w:t>estatales</w:t>
      </w:r>
      <w:r>
        <w:rPr>
          <w:spacing w:val="-12"/>
          <w:sz w:val="20"/>
        </w:rPr>
        <w:t xml:space="preserve"> </w:t>
      </w:r>
      <w:r>
        <w:rPr>
          <w:spacing w:val="-4"/>
          <w:sz w:val="20"/>
        </w:rPr>
        <w:t>que</w:t>
      </w:r>
      <w:r>
        <w:rPr>
          <w:spacing w:val="-10"/>
          <w:sz w:val="20"/>
        </w:rPr>
        <w:t xml:space="preserve"> </w:t>
      </w:r>
      <w:r>
        <w:rPr>
          <w:spacing w:val="-4"/>
          <w:sz w:val="20"/>
        </w:rPr>
        <w:t>deterioren</w:t>
      </w:r>
      <w:r>
        <w:rPr>
          <w:spacing w:val="-8"/>
          <w:sz w:val="20"/>
        </w:rPr>
        <w:t xml:space="preserve"> </w:t>
      </w:r>
      <w:r>
        <w:rPr>
          <w:spacing w:val="-4"/>
          <w:sz w:val="20"/>
        </w:rPr>
        <w:t>de</w:t>
      </w:r>
      <w:r>
        <w:rPr>
          <w:spacing w:val="-10"/>
          <w:sz w:val="20"/>
        </w:rPr>
        <w:t xml:space="preserve"> </w:t>
      </w:r>
      <w:r>
        <w:rPr>
          <w:spacing w:val="-4"/>
          <w:sz w:val="20"/>
        </w:rPr>
        <w:t>manera</w:t>
      </w:r>
      <w:r>
        <w:rPr>
          <w:spacing w:val="-9"/>
          <w:sz w:val="20"/>
        </w:rPr>
        <w:t xml:space="preserve"> </w:t>
      </w:r>
      <w:r>
        <w:rPr>
          <w:spacing w:val="-4"/>
          <w:sz w:val="20"/>
        </w:rPr>
        <w:t>manifiesta</w:t>
      </w:r>
      <w:r>
        <w:rPr>
          <w:spacing w:val="-9"/>
          <w:sz w:val="20"/>
        </w:rPr>
        <w:t xml:space="preserve"> </w:t>
      </w:r>
      <w:r>
        <w:rPr>
          <w:spacing w:val="-4"/>
          <w:sz w:val="20"/>
        </w:rPr>
        <w:t>elementos</w:t>
      </w:r>
      <w:r>
        <w:rPr>
          <w:spacing w:val="-10"/>
          <w:sz w:val="20"/>
        </w:rPr>
        <w:t xml:space="preserve"> </w:t>
      </w:r>
      <w:r>
        <w:rPr>
          <w:spacing w:val="-4"/>
          <w:sz w:val="20"/>
        </w:rPr>
        <w:t>esenciales</w:t>
      </w:r>
      <w:r>
        <w:rPr>
          <w:spacing w:val="-10"/>
          <w:sz w:val="20"/>
        </w:rPr>
        <w:t xml:space="preserve"> </w:t>
      </w:r>
      <w:r>
        <w:rPr>
          <w:spacing w:val="-4"/>
          <w:sz w:val="20"/>
        </w:rPr>
        <w:t>del</w:t>
      </w:r>
      <w:r>
        <w:rPr>
          <w:spacing w:val="-9"/>
          <w:sz w:val="20"/>
        </w:rPr>
        <w:t xml:space="preserve"> </w:t>
      </w:r>
      <w:r>
        <w:rPr>
          <w:spacing w:val="-4"/>
          <w:sz w:val="20"/>
        </w:rPr>
        <w:t xml:space="preserve">constitucionalismo </w:t>
      </w:r>
      <w:r>
        <w:rPr>
          <w:sz w:val="20"/>
        </w:rPr>
        <w:t>democrático</w:t>
      </w:r>
      <w:r>
        <w:rPr>
          <w:spacing w:val="-12"/>
          <w:sz w:val="20"/>
        </w:rPr>
        <w:t xml:space="preserve"> </w:t>
      </w:r>
      <w:r>
        <w:rPr>
          <w:sz w:val="20"/>
        </w:rPr>
        <w:t>como</w:t>
      </w:r>
      <w:r>
        <w:rPr>
          <w:spacing w:val="-12"/>
          <w:sz w:val="20"/>
        </w:rPr>
        <w:t xml:space="preserve"> </w:t>
      </w:r>
      <w:r>
        <w:rPr>
          <w:sz w:val="20"/>
        </w:rPr>
        <w:t>la</w:t>
      </w:r>
      <w:r>
        <w:rPr>
          <w:spacing w:val="-11"/>
          <w:sz w:val="20"/>
        </w:rPr>
        <w:t xml:space="preserve"> </w:t>
      </w:r>
      <w:r>
        <w:rPr>
          <w:sz w:val="20"/>
        </w:rPr>
        <w:t>independencia</w:t>
      </w:r>
      <w:r>
        <w:rPr>
          <w:spacing w:val="-11"/>
          <w:sz w:val="20"/>
        </w:rPr>
        <w:t xml:space="preserve"> </w:t>
      </w:r>
      <w:r>
        <w:rPr>
          <w:sz w:val="20"/>
        </w:rPr>
        <w:t>de</w:t>
      </w:r>
      <w:r>
        <w:rPr>
          <w:spacing w:val="-15"/>
          <w:sz w:val="20"/>
        </w:rPr>
        <w:t xml:space="preserve"> </w:t>
      </w:r>
      <w:r>
        <w:rPr>
          <w:sz w:val="20"/>
        </w:rPr>
        <w:t>jueces</w:t>
      </w:r>
      <w:r>
        <w:rPr>
          <w:spacing w:val="-12"/>
          <w:sz w:val="20"/>
        </w:rPr>
        <w:t xml:space="preserve"> </w:t>
      </w:r>
      <w:r>
        <w:rPr>
          <w:sz w:val="20"/>
        </w:rPr>
        <w:t>y</w:t>
      </w:r>
      <w:r>
        <w:rPr>
          <w:spacing w:val="-9"/>
          <w:sz w:val="20"/>
        </w:rPr>
        <w:t xml:space="preserve"> </w:t>
      </w:r>
      <w:r>
        <w:rPr>
          <w:sz w:val="20"/>
        </w:rPr>
        <w:t>fiscales”.</w:t>
      </w:r>
    </w:p>
    <w:p w14:paraId="2EA8D638" w14:textId="77777777" w:rsidR="00644DE7" w:rsidRDefault="00644DE7">
      <w:pPr>
        <w:pStyle w:val="Textoindependiente"/>
        <w:spacing w:before="8"/>
        <w:rPr>
          <w:sz w:val="19"/>
        </w:rPr>
      </w:pPr>
    </w:p>
    <w:p w14:paraId="1E2EE76E" w14:textId="77777777" w:rsidR="00644DE7" w:rsidRDefault="00000000">
      <w:pPr>
        <w:pStyle w:val="Prrafodelista"/>
        <w:numPr>
          <w:ilvl w:val="0"/>
          <w:numId w:val="16"/>
        </w:numPr>
        <w:tabs>
          <w:tab w:val="left" w:pos="669"/>
        </w:tabs>
        <w:spacing w:before="1"/>
        <w:ind w:right="115" w:hanging="1"/>
        <w:jc w:val="both"/>
        <w:rPr>
          <w:sz w:val="20"/>
        </w:rPr>
      </w:pPr>
      <w:r>
        <w:rPr>
          <w:sz w:val="20"/>
        </w:rPr>
        <w:t>El</w:t>
      </w:r>
      <w:r>
        <w:rPr>
          <w:spacing w:val="-18"/>
          <w:sz w:val="20"/>
        </w:rPr>
        <w:t xml:space="preserve"> </w:t>
      </w:r>
      <w:r>
        <w:rPr>
          <w:b/>
          <w:i/>
          <w:sz w:val="20"/>
        </w:rPr>
        <w:t>representante</w:t>
      </w:r>
      <w:r>
        <w:rPr>
          <w:b/>
          <w:i/>
          <w:spacing w:val="-14"/>
          <w:sz w:val="20"/>
        </w:rPr>
        <w:t xml:space="preserve"> </w:t>
      </w:r>
      <w:r>
        <w:rPr>
          <w:sz w:val="20"/>
        </w:rPr>
        <w:t>solicitó</w:t>
      </w:r>
      <w:r>
        <w:rPr>
          <w:spacing w:val="-18"/>
          <w:sz w:val="20"/>
        </w:rPr>
        <w:t xml:space="preserve"> </w:t>
      </w:r>
      <w:r>
        <w:rPr>
          <w:sz w:val="20"/>
        </w:rPr>
        <w:t>tanto</w:t>
      </w:r>
      <w:r>
        <w:rPr>
          <w:spacing w:val="-16"/>
          <w:sz w:val="20"/>
        </w:rPr>
        <w:t xml:space="preserve"> </w:t>
      </w:r>
      <w:r>
        <w:rPr>
          <w:sz w:val="20"/>
        </w:rPr>
        <w:t>en</w:t>
      </w:r>
      <w:r>
        <w:rPr>
          <w:spacing w:val="-15"/>
          <w:sz w:val="20"/>
        </w:rPr>
        <w:t xml:space="preserve"> </w:t>
      </w:r>
      <w:r>
        <w:rPr>
          <w:sz w:val="20"/>
        </w:rPr>
        <w:t>su</w:t>
      </w:r>
      <w:r>
        <w:rPr>
          <w:spacing w:val="-17"/>
          <w:sz w:val="20"/>
        </w:rPr>
        <w:t xml:space="preserve"> </w:t>
      </w:r>
      <w:r>
        <w:rPr>
          <w:sz w:val="20"/>
        </w:rPr>
        <w:t>Escrito</w:t>
      </w:r>
      <w:r>
        <w:rPr>
          <w:spacing w:val="-17"/>
          <w:sz w:val="20"/>
        </w:rPr>
        <w:t xml:space="preserve"> </w:t>
      </w:r>
      <w:r>
        <w:rPr>
          <w:sz w:val="20"/>
        </w:rPr>
        <w:t>de</w:t>
      </w:r>
      <w:r>
        <w:rPr>
          <w:spacing w:val="-17"/>
          <w:sz w:val="20"/>
        </w:rPr>
        <w:t xml:space="preserve"> </w:t>
      </w:r>
      <w:r>
        <w:rPr>
          <w:sz w:val="20"/>
        </w:rPr>
        <w:t>Solicitudes</w:t>
      </w:r>
      <w:r>
        <w:rPr>
          <w:spacing w:val="-17"/>
          <w:sz w:val="20"/>
        </w:rPr>
        <w:t xml:space="preserve"> </w:t>
      </w:r>
      <w:r>
        <w:rPr>
          <w:sz w:val="20"/>
        </w:rPr>
        <w:t>y</w:t>
      </w:r>
      <w:r>
        <w:rPr>
          <w:spacing w:val="-18"/>
          <w:sz w:val="20"/>
        </w:rPr>
        <w:t xml:space="preserve"> </w:t>
      </w:r>
      <w:r>
        <w:rPr>
          <w:sz w:val="20"/>
        </w:rPr>
        <w:t>Argumentos</w:t>
      </w:r>
      <w:r>
        <w:rPr>
          <w:spacing w:val="-16"/>
          <w:sz w:val="20"/>
        </w:rPr>
        <w:t xml:space="preserve"> </w:t>
      </w:r>
      <w:r>
        <w:rPr>
          <w:sz w:val="20"/>
        </w:rPr>
        <w:t>como</w:t>
      </w:r>
      <w:r>
        <w:rPr>
          <w:spacing w:val="-17"/>
          <w:sz w:val="20"/>
        </w:rPr>
        <w:t xml:space="preserve"> </w:t>
      </w:r>
      <w:r>
        <w:rPr>
          <w:sz w:val="20"/>
        </w:rPr>
        <w:t xml:space="preserve">en </w:t>
      </w:r>
      <w:r>
        <w:rPr>
          <w:spacing w:val="-4"/>
          <w:sz w:val="20"/>
        </w:rPr>
        <w:t>sus</w:t>
      </w:r>
      <w:r>
        <w:rPr>
          <w:spacing w:val="-13"/>
          <w:sz w:val="20"/>
        </w:rPr>
        <w:t xml:space="preserve"> </w:t>
      </w:r>
      <w:r>
        <w:rPr>
          <w:spacing w:val="-4"/>
          <w:sz w:val="20"/>
        </w:rPr>
        <w:t>alegatos</w:t>
      </w:r>
      <w:r>
        <w:rPr>
          <w:spacing w:val="-13"/>
          <w:sz w:val="20"/>
        </w:rPr>
        <w:t xml:space="preserve"> </w:t>
      </w:r>
      <w:r>
        <w:rPr>
          <w:spacing w:val="-4"/>
          <w:sz w:val="20"/>
        </w:rPr>
        <w:t>finales,</w:t>
      </w:r>
      <w:r>
        <w:rPr>
          <w:spacing w:val="-10"/>
          <w:sz w:val="20"/>
        </w:rPr>
        <w:t xml:space="preserve"> </w:t>
      </w:r>
      <w:r>
        <w:rPr>
          <w:spacing w:val="-4"/>
          <w:sz w:val="20"/>
        </w:rPr>
        <w:t>“[i]mplementar</w:t>
      </w:r>
      <w:r>
        <w:rPr>
          <w:spacing w:val="-13"/>
          <w:sz w:val="20"/>
        </w:rPr>
        <w:t xml:space="preserve"> </w:t>
      </w:r>
      <w:r>
        <w:rPr>
          <w:spacing w:val="-4"/>
          <w:sz w:val="20"/>
        </w:rPr>
        <w:t>las</w:t>
      </w:r>
      <w:r>
        <w:rPr>
          <w:spacing w:val="-10"/>
          <w:sz w:val="20"/>
        </w:rPr>
        <w:t xml:space="preserve"> </w:t>
      </w:r>
      <w:r>
        <w:rPr>
          <w:spacing w:val="-4"/>
          <w:sz w:val="20"/>
        </w:rPr>
        <w:t>recomendaciones</w:t>
      </w:r>
      <w:r>
        <w:rPr>
          <w:spacing w:val="-13"/>
          <w:sz w:val="20"/>
        </w:rPr>
        <w:t xml:space="preserve"> </w:t>
      </w:r>
      <w:r>
        <w:rPr>
          <w:spacing w:val="-4"/>
          <w:sz w:val="20"/>
        </w:rPr>
        <w:t>de</w:t>
      </w:r>
      <w:r>
        <w:rPr>
          <w:spacing w:val="-11"/>
          <w:sz w:val="20"/>
        </w:rPr>
        <w:t xml:space="preserve"> </w:t>
      </w:r>
      <w:r>
        <w:rPr>
          <w:spacing w:val="-4"/>
          <w:sz w:val="20"/>
        </w:rPr>
        <w:t>carácter</w:t>
      </w:r>
      <w:r>
        <w:rPr>
          <w:spacing w:val="-13"/>
          <w:sz w:val="20"/>
        </w:rPr>
        <w:t xml:space="preserve"> </w:t>
      </w:r>
      <w:r>
        <w:rPr>
          <w:spacing w:val="-4"/>
          <w:sz w:val="20"/>
        </w:rPr>
        <w:t>institucional</w:t>
      </w:r>
      <w:r>
        <w:rPr>
          <w:spacing w:val="-12"/>
          <w:sz w:val="20"/>
        </w:rPr>
        <w:t xml:space="preserve"> </w:t>
      </w:r>
      <w:r>
        <w:rPr>
          <w:spacing w:val="-4"/>
          <w:sz w:val="20"/>
        </w:rPr>
        <w:t xml:space="preserve">incluidas </w:t>
      </w:r>
      <w:r>
        <w:rPr>
          <w:sz w:val="20"/>
        </w:rPr>
        <w:t>por</w:t>
      </w:r>
      <w:r>
        <w:rPr>
          <w:spacing w:val="-15"/>
          <w:sz w:val="20"/>
        </w:rPr>
        <w:t xml:space="preserve"> </w:t>
      </w:r>
      <w:r>
        <w:rPr>
          <w:sz w:val="20"/>
        </w:rPr>
        <w:t>la</w:t>
      </w:r>
      <w:r>
        <w:rPr>
          <w:spacing w:val="-15"/>
          <w:sz w:val="20"/>
        </w:rPr>
        <w:t xml:space="preserve"> </w:t>
      </w:r>
      <w:r>
        <w:rPr>
          <w:sz w:val="20"/>
        </w:rPr>
        <w:t>Comisión</w:t>
      </w:r>
      <w:r>
        <w:rPr>
          <w:spacing w:val="-12"/>
          <w:sz w:val="20"/>
        </w:rPr>
        <w:t xml:space="preserve"> </w:t>
      </w:r>
      <w:r>
        <w:rPr>
          <w:sz w:val="20"/>
        </w:rPr>
        <w:t>en</w:t>
      </w:r>
      <w:r>
        <w:rPr>
          <w:spacing w:val="-14"/>
          <w:sz w:val="20"/>
        </w:rPr>
        <w:t xml:space="preserve"> </w:t>
      </w:r>
      <w:r>
        <w:rPr>
          <w:sz w:val="20"/>
        </w:rPr>
        <w:t>su</w:t>
      </w:r>
      <w:r>
        <w:rPr>
          <w:spacing w:val="-14"/>
          <w:sz w:val="20"/>
        </w:rPr>
        <w:t xml:space="preserve"> </w:t>
      </w:r>
      <w:r>
        <w:rPr>
          <w:sz w:val="20"/>
        </w:rPr>
        <w:t>Informe</w:t>
      </w:r>
      <w:r>
        <w:rPr>
          <w:spacing w:val="-15"/>
          <w:sz w:val="20"/>
        </w:rPr>
        <w:t xml:space="preserve"> </w:t>
      </w:r>
      <w:r>
        <w:rPr>
          <w:sz w:val="20"/>
        </w:rPr>
        <w:t>de</w:t>
      </w:r>
      <w:r>
        <w:rPr>
          <w:spacing w:val="-15"/>
          <w:sz w:val="20"/>
        </w:rPr>
        <w:t xml:space="preserve"> </w:t>
      </w:r>
      <w:r>
        <w:rPr>
          <w:sz w:val="20"/>
        </w:rPr>
        <w:t>Fondo,</w:t>
      </w:r>
      <w:r>
        <w:rPr>
          <w:spacing w:val="-15"/>
          <w:sz w:val="20"/>
        </w:rPr>
        <w:t xml:space="preserve"> </w:t>
      </w:r>
      <w:r>
        <w:rPr>
          <w:sz w:val="20"/>
        </w:rPr>
        <w:t>para</w:t>
      </w:r>
      <w:r>
        <w:rPr>
          <w:spacing w:val="-13"/>
          <w:sz w:val="20"/>
        </w:rPr>
        <w:t xml:space="preserve"> </w:t>
      </w:r>
      <w:r>
        <w:rPr>
          <w:sz w:val="20"/>
        </w:rPr>
        <w:t>evitar</w:t>
      </w:r>
      <w:r>
        <w:rPr>
          <w:spacing w:val="-15"/>
          <w:sz w:val="20"/>
        </w:rPr>
        <w:t xml:space="preserve"> </w:t>
      </w:r>
      <w:r>
        <w:rPr>
          <w:sz w:val="20"/>
        </w:rPr>
        <w:t>la</w:t>
      </w:r>
      <w:r>
        <w:rPr>
          <w:spacing w:val="-15"/>
          <w:sz w:val="20"/>
        </w:rPr>
        <w:t xml:space="preserve"> </w:t>
      </w:r>
      <w:r>
        <w:rPr>
          <w:sz w:val="20"/>
        </w:rPr>
        <w:t>repetición</w:t>
      </w:r>
      <w:r>
        <w:rPr>
          <w:spacing w:val="-16"/>
          <w:sz w:val="20"/>
        </w:rPr>
        <w:t xml:space="preserve"> </w:t>
      </w:r>
      <w:r>
        <w:rPr>
          <w:sz w:val="20"/>
        </w:rPr>
        <w:t>de</w:t>
      </w:r>
      <w:r>
        <w:rPr>
          <w:spacing w:val="-15"/>
          <w:sz w:val="20"/>
        </w:rPr>
        <w:t xml:space="preserve"> </w:t>
      </w:r>
      <w:r>
        <w:rPr>
          <w:sz w:val="20"/>
        </w:rPr>
        <w:t>[los]</w:t>
      </w:r>
      <w:r>
        <w:rPr>
          <w:spacing w:val="-15"/>
          <w:sz w:val="20"/>
        </w:rPr>
        <w:t xml:space="preserve"> </w:t>
      </w:r>
      <w:r>
        <w:rPr>
          <w:sz w:val="20"/>
        </w:rPr>
        <w:t>hechos”.</w:t>
      </w:r>
    </w:p>
    <w:p w14:paraId="08712C93" w14:textId="77777777" w:rsidR="00644DE7" w:rsidRDefault="00644DE7">
      <w:pPr>
        <w:pStyle w:val="Textoindependiente"/>
      </w:pPr>
    </w:p>
    <w:p w14:paraId="78C7AD0F" w14:textId="77777777" w:rsidR="00644DE7" w:rsidRDefault="00000000">
      <w:pPr>
        <w:pStyle w:val="Textoindependiente"/>
        <w:spacing w:before="1"/>
        <w:rPr>
          <w:sz w:val="13"/>
        </w:rPr>
      </w:pPr>
      <w:r>
        <w:pict w14:anchorId="5F9F2BE9">
          <v:rect id="docshape31" o:spid="_x0000_s2074" style="position:absolute;margin-left:85.1pt;margin-top:9.15pt;width:2in;height:.6pt;z-index:-15713792;mso-wrap-distance-left:0;mso-wrap-distance-right:0;mso-position-horizontal-relative:page" fillcolor="black" stroked="f">
            <w10:wrap type="topAndBottom" anchorx="page"/>
          </v:rect>
        </w:pict>
      </w:r>
    </w:p>
    <w:p w14:paraId="1F47185B" w14:textId="77777777" w:rsidR="00644DE7" w:rsidRDefault="00000000">
      <w:pPr>
        <w:tabs>
          <w:tab w:val="left" w:pos="667"/>
        </w:tabs>
        <w:spacing w:before="98"/>
        <w:ind w:left="101"/>
        <w:rPr>
          <w:sz w:val="16"/>
        </w:rPr>
      </w:pPr>
      <w:bookmarkStart w:id="201" w:name="_bookmark170"/>
      <w:bookmarkEnd w:id="201"/>
      <w:r>
        <w:rPr>
          <w:spacing w:val="-5"/>
          <w:sz w:val="16"/>
          <w:vertAlign w:val="superscript"/>
        </w:rPr>
        <w:t>138</w:t>
      </w:r>
      <w:r>
        <w:rPr>
          <w:sz w:val="16"/>
        </w:rPr>
        <w:tab/>
      </w:r>
      <w:r>
        <w:rPr>
          <w:i/>
          <w:sz w:val="16"/>
        </w:rPr>
        <w:t>Cfr.</w:t>
      </w:r>
      <w:r>
        <w:rPr>
          <w:i/>
          <w:spacing w:val="-6"/>
          <w:sz w:val="16"/>
        </w:rPr>
        <w:t xml:space="preserve"> </w:t>
      </w:r>
      <w:r>
        <w:rPr>
          <w:i/>
          <w:sz w:val="16"/>
        </w:rPr>
        <w:t>Martínez</w:t>
      </w:r>
      <w:r>
        <w:rPr>
          <w:i/>
          <w:spacing w:val="-4"/>
          <w:sz w:val="16"/>
        </w:rPr>
        <w:t xml:space="preserve"> </w:t>
      </w:r>
      <w:r>
        <w:rPr>
          <w:i/>
          <w:sz w:val="16"/>
        </w:rPr>
        <w:t>Esquivia</w:t>
      </w:r>
      <w:r>
        <w:rPr>
          <w:i/>
          <w:spacing w:val="-5"/>
          <w:sz w:val="16"/>
        </w:rPr>
        <w:t xml:space="preserve"> </w:t>
      </w:r>
      <w:r>
        <w:rPr>
          <w:i/>
          <w:sz w:val="16"/>
        </w:rPr>
        <w:t>Vs.</w:t>
      </w:r>
      <w:r>
        <w:rPr>
          <w:i/>
          <w:spacing w:val="-6"/>
          <w:sz w:val="16"/>
        </w:rPr>
        <w:t xml:space="preserve"> </w:t>
      </w:r>
      <w:r>
        <w:rPr>
          <w:i/>
          <w:sz w:val="16"/>
        </w:rPr>
        <w:t>Colombia,</w:t>
      </w:r>
      <w:r>
        <w:rPr>
          <w:i/>
          <w:spacing w:val="-3"/>
          <w:sz w:val="16"/>
        </w:rPr>
        <w:t xml:space="preserve"> </w:t>
      </w:r>
      <w:r>
        <w:rPr>
          <w:i/>
          <w:sz w:val="16"/>
        </w:rPr>
        <w:t>supra,</w:t>
      </w:r>
      <w:r>
        <w:rPr>
          <w:i/>
          <w:spacing w:val="-6"/>
          <w:sz w:val="16"/>
        </w:rPr>
        <w:t xml:space="preserve"> </w:t>
      </w:r>
      <w:r>
        <w:rPr>
          <w:sz w:val="16"/>
        </w:rPr>
        <w:t>párr.</w:t>
      </w:r>
      <w:r>
        <w:rPr>
          <w:spacing w:val="-5"/>
          <w:sz w:val="16"/>
        </w:rPr>
        <w:t xml:space="preserve"> </w:t>
      </w:r>
      <w:r>
        <w:rPr>
          <w:spacing w:val="-4"/>
          <w:sz w:val="16"/>
        </w:rPr>
        <w:t>154.</w:t>
      </w:r>
    </w:p>
    <w:p w14:paraId="057E10F0" w14:textId="77777777" w:rsidR="00644DE7" w:rsidRDefault="00000000">
      <w:pPr>
        <w:tabs>
          <w:tab w:val="left" w:pos="667"/>
        </w:tabs>
        <w:spacing w:before="120"/>
        <w:ind w:left="101" w:right="118"/>
        <w:rPr>
          <w:sz w:val="16"/>
        </w:rPr>
      </w:pPr>
      <w:bookmarkStart w:id="202" w:name="_bookmark171"/>
      <w:bookmarkEnd w:id="202"/>
      <w:r>
        <w:rPr>
          <w:spacing w:val="-4"/>
          <w:sz w:val="16"/>
          <w:vertAlign w:val="superscript"/>
        </w:rPr>
        <w:t>139</w:t>
      </w:r>
      <w:r>
        <w:rPr>
          <w:sz w:val="16"/>
        </w:rPr>
        <w:tab/>
      </w:r>
      <w:r>
        <w:rPr>
          <w:i/>
          <w:sz w:val="16"/>
        </w:rPr>
        <w:t xml:space="preserve">Cfr. Caso Cantoral Benavides Vs. Perú. Reparaciones y Costas. </w:t>
      </w:r>
      <w:r>
        <w:rPr>
          <w:sz w:val="16"/>
        </w:rPr>
        <w:t xml:space="preserve">Sentencia de 3 de diciembre de 2001. Serie C No. 88, párr. 79, y </w:t>
      </w:r>
      <w:r>
        <w:rPr>
          <w:i/>
          <w:sz w:val="16"/>
        </w:rPr>
        <w:t>Caso Cortez Espinoza Vs. Ecuador, supra</w:t>
      </w:r>
      <w:r>
        <w:rPr>
          <w:sz w:val="16"/>
        </w:rPr>
        <w:t>, párr. 169.</w:t>
      </w:r>
    </w:p>
    <w:p w14:paraId="505C6B4D" w14:textId="77777777" w:rsidR="00644DE7" w:rsidRDefault="00644DE7">
      <w:pPr>
        <w:rPr>
          <w:sz w:val="16"/>
        </w:rPr>
        <w:sectPr w:rsidR="00644DE7">
          <w:pgSz w:w="12240" w:h="15840"/>
          <w:pgMar w:top="1340" w:right="1580" w:bottom="1180" w:left="1600" w:header="0" w:footer="994" w:gutter="0"/>
          <w:cols w:space="720"/>
        </w:sectPr>
      </w:pPr>
    </w:p>
    <w:p w14:paraId="048D57F2" w14:textId="77777777" w:rsidR="00644DE7" w:rsidRDefault="00000000">
      <w:pPr>
        <w:pStyle w:val="Prrafodelista"/>
        <w:numPr>
          <w:ilvl w:val="0"/>
          <w:numId w:val="16"/>
        </w:numPr>
        <w:tabs>
          <w:tab w:val="left" w:pos="669"/>
        </w:tabs>
        <w:spacing w:before="76"/>
        <w:ind w:right="113" w:firstLine="0"/>
        <w:jc w:val="both"/>
        <w:rPr>
          <w:sz w:val="20"/>
        </w:rPr>
      </w:pPr>
      <w:r>
        <w:rPr>
          <w:sz w:val="20"/>
        </w:rPr>
        <w:lastRenderedPageBreak/>
        <w:t>El</w:t>
      </w:r>
      <w:r>
        <w:rPr>
          <w:spacing w:val="-15"/>
          <w:sz w:val="20"/>
        </w:rPr>
        <w:t xml:space="preserve"> </w:t>
      </w:r>
      <w:r>
        <w:rPr>
          <w:b/>
          <w:i/>
          <w:sz w:val="20"/>
        </w:rPr>
        <w:t>Estado</w:t>
      </w:r>
      <w:r>
        <w:rPr>
          <w:b/>
          <w:i/>
          <w:spacing w:val="-11"/>
          <w:sz w:val="20"/>
        </w:rPr>
        <w:t xml:space="preserve"> </w:t>
      </w:r>
      <w:r>
        <w:rPr>
          <w:sz w:val="20"/>
        </w:rPr>
        <w:t>señaló</w:t>
      </w:r>
      <w:r>
        <w:rPr>
          <w:spacing w:val="-15"/>
          <w:sz w:val="20"/>
        </w:rPr>
        <w:t xml:space="preserve"> </w:t>
      </w:r>
      <w:r>
        <w:rPr>
          <w:sz w:val="20"/>
        </w:rPr>
        <w:t>que</w:t>
      </w:r>
      <w:r>
        <w:rPr>
          <w:spacing w:val="-12"/>
          <w:sz w:val="20"/>
        </w:rPr>
        <w:t xml:space="preserve"> </w:t>
      </w:r>
      <w:r>
        <w:rPr>
          <w:sz w:val="20"/>
        </w:rPr>
        <w:t>“el</w:t>
      </w:r>
      <w:r>
        <w:rPr>
          <w:spacing w:val="-15"/>
          <w:sz w:val="20"/>
        </w:rPr>
        <w:t xml:space="preserve"> </w:t>
      </w:r>
      <w:r>
        <w:rPr>
          <w:sz w:val="20"/>
        </w:rPr>
        <w:t>JEM</w:t>
      </w:r>
      <w:r>
        <w:rPr>
          <w:spacing w:val="-13"/>
          <w:sz w:val="20"/>
        </w:rPr>
        <w:t xml:space="preserve"> </w:t>
      </w:r>
      <w:r>
        <w:rPr>
          <w:sz w:val="20"/>
        </w:rPr>
        <w:t>regula</w:t>
      </w:r>
      <w:r>
        <w:rPr>
          <w:spacing w:val="-12"/>
          <w:sz w:val="20"/>
        </w:rPr>
        <w:t xml:space="preserve"> </w:t>
      </w:r>
      <w:r>
        <w:rPr>
          <w:sz w:val="20"/>
        </w:rPr>
        <w:t>y</w:t>
      </w:r>
      <w:r>
        <w:rPr>
          <w:spacing w:val="-14"/>
          <w:sz w:val="20"/>
        </w:rPr>
        <w:t xml:space="preserve"> </w:t>
      </w:r>
      <w:r>
        <w:rPr>
          <w:sz w:val="20"/>
        </w:rPr>
        <w:t>cotidianamente</w:t>
      </w:r>
      <w:r>
        <w:rPr>
          <w:spacing w:val="-15"/>
          <w:sz w:val="20"/>
        </w:rPr>
        <w:t xml:space="preserve"> </w:t>
      </w:r>
      <w:r>
        <w:rPr>
          <w:sz w:val="20"/>
        </w:rPr>
        <w:t>efectúa</w:t>
      </w:r>
      <w:r>
        <w:rPr>
          <w:spacing w:val="-12"/>
          <w:sz w:val="20"/>
        </w:rPr>
        <w:t xml:space="preserve"> </w:t>
      </w:r>
      <w:r>
        <w:rPr>
          <w:sz w:val="20"/>
        </w:rPr>
        <w:t>capacitaciones</w:t>
      </w:r>
      <w:r>
        <w:rPr>
          <w:spacing w:val="-14"/>
          <w:sz w:val="20"/>
        </w:rPr>
        <w:t xml:space="preserve"> </w:t>
      </w:r>
      <w:r>
        <w:rPr>
          <w:sz w:val="20"/>
        </w:rPr>
        <w:t>a</w:t>
      </w:r>
      <w:r>
        <w:rPr>
          <w:spacing w:val="-13"/>
          <w:sz w:val="20"/>
        </w:rPr>
        <w:t xml:space="preserve"> </w:t>
      </w:r>
      <w:r>
        <w:rPr>
          <w:sz w:val="20"/>
        </w:rPr>
        <w:t xml:space="preserve">sus </w:t>
      </w:r>
      <w:r>
        <w:rPr>
          <w:spacing w:val="-4"/>
          <w:sz w:val="20"/>
        </w:rPr>
        <w:t>funcionarios”.</w:t>
      </w:r>
      <w:r>
        <w:rPr>
          <w:spacing w:val="-7"/>
          <w:sz w:val="20"/>
        </w:rPr>
        <w:t xml:space="preserve"> </w:t>
      </w:r>
      <w:r>
        <w:rPr>
          <w:spacing w:val="-4"/>
          <w:sz w:val="20"/>
        </w:rPr>
        <w:t>Asimismo, consideró</w:t>
      </w:r>
      <w:r>
        <w:rPr>
          <w:spacing w:val="-7"/>
          <w:sz w:val="20"/>
        </w:rPr>
        <w:t xml:space="preserve"> </w:t>
      </w:r>
      <w:r>
        <w:rPr>
          <w:spacing w:val="-4"/>
          <w:sz w:val="20"/>
        </w:rPr>
        <w:t>que</w:t>
      </w:r>
      <w:r>
        <w:rPr>
          <w:spacing w:val="-7"/>
          <w:sz w:val="20"/>
        </w:rPr>
        <w:t xml:space="preserve"> </w:t>
      </w:r>
      <w:r>
        <w:rPr>
          <w:spacing w:val="-4"/>
          <w:sz w:val="20"/>
        </w:rPr>
        <w:t>la pretensión</w:t>
      </w:r>
      <w:r>
        <w:rPr>
          <w:spacing w:val="-5"/>
          <w:sz w:val="20"/>
        </w:rPr>
        <w:t xml:space="preserve"> </w:t>
      </w:r>
      <w:r>
        <w:rPr>
          <w:spacing w:val="-4"/>
          <w:sz w:val="20"/>
        </w:rPr>
        <w:t>de</w:t>
      </w:r>
      <w:r>
        <w:rPr>
          <w:spacing w:val="-5"/>
          <w:sz w:val="20"/>
        </w:rPr>
        <w:t xml:space="preserve"> </w:t>
      </w:r>
      <w:r>
        <w:rPr>
          <w:spacing w:val="-4"/>
          <w:sz w:val="20"/>
        </w:rPr>
        <w:t>otorgar</w:t>
      </w:r>
      <w:r>
        <w:rPr>
          <w:spacing w:val="-7"/>
          <w:sz w:val="20"/>
        </w:rPr>
        <w:t xml:space="preserve"> </w:t>
      </w:r>
      <w:r>
        <w:rPr>
          <w:spacing w:val="-4"/>
          <w:sz w:val="20"/>
        </w:rPr>
        <w:t>daños</w:t>
      </w:r>
      <w:r>
        <w:rPr>
          <w:spacing w:val="-7"/>
          <w:sz w:val="20"/>
        </w:rPr>
        <w:t xml:space="preserve"> </w:t>
      </w:r>
      <w:r>
        <w:rPr>
          <w:spacing w:val="-4"/>
          <w:sz w:val="20"/>
        </w:rPr>
        <w:t>punitivos</w:t>
      </w:r>
      <w:r>
        <w:rPr>
          <w:spacing w:val="-7"/>
          <w:sz w:val="20"/>
        </w:rPr>
        <w:t xml:space="preserve"> </w:t>
      </w:r>
      <w:r>
        <w:rPr>
          <w:spacing w:val="-4"/>
          <w:sz w:val="20"/>
        </w:rPr>
        <w:t>no</w:t>
      </w:r>
      <w:r>
        <w:rPr>
          <w:spacing w:val="-7"/>
          <w:sz w:val="20"/>
        </w:rPr>
        <w:t xml:space="preserve"> </w:t>
      </w:r>
      <w:r>
        <w:rPr>
          <w:spacing w:val="-4"/>
          <w:sz w:val="20"/>
        </w:rPr>
        <w:t>solo</w:t>
      </w:r>
      <w:r>
        <w:rPr>
          <w:spacing w:val="-8"/>
          <w:sz w:val="20"/>
        </w:rPr>
        <w:t xml:space="preserve"> </w:t>
      </w:r>
      <w:r>
        <w:rPr>
          <w:spacing w:val="-4"/>
          <w:sz w:val="20"/>
        </w:rPr>
        <w:t xml:space="preserve">es </w:t>
      </w:r>
      <w:r>
        <w:rPr>
          <w:sz w:val="20"/>
        </w:rPr>
        <w:t>contraria</w:t>
      </w:r>
      <w:r>
        <w:rPr>
          <w:spacing w:val="-18"/>
          <w:sz w:val="20"/>
        </w:rPr>
        <w:t xml:space="preserve"> </w:t>
      </w:r>
      <w:r>
        <w:rPr>
          <w:sz w:val="20"/>
        </w:rPr>
        <w:t>a</w:t>
      </w:r>
      <w:r>
        <w:rPr>
          <w:spacing w:val="-18"/>
          <w:sz w:val="20"/>
        </w:rPr>
        <w:t xml:space="preserve"> </w:t>
      </w:r>
      <w:r>
        <w:rPr>
          <w:sz w:val="20"/>
        </w:rPr>
        <w:t>la</w:t>
      </w:r>
      <w:r>
        <w:rPr>
          <w:spacing w:val="-17"/>
          <w:sz w:val="20"/>
        </w:rPr>
        <w:t xml:space="preserve"> </w:t>
      </w:r>
      <w:r>
        <w:rPr>
          <w:sz w:val="20"/>
        </w:rPr>
        <w:t>jurisprudencia</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sino</w:t>
      </w:r>
      <w:r>
        <w:rPr>
          <w:spacing w:val="-18"/>
          <w:sz w:val="20"/>
        </w:rPr>
        <w:t xml:space="preserve"> </w:t>
      </w:r>
      <w:r>
        <w:rPr>
          <w:sz w:val="20"/>
        </w:rPr>
        <w:t>al</w:t>
      </w:r>
      <w:r>
        <w:rPr>
          <w:spacing w:val="-17"/>
          <w:sz w:val="20"/>
        </w:rPr>
        <w:t xml:space="preserve"> </w:t>
      </w:r>
      <w:r>
        <w:rPr>
          <w:sz w:val="20"/>
        </w:rPr>
        <w:t>derecho</w:t>
      </w:r>
      <w:r>
        <w:rPr>
          <w:spacing w:val="-18"/>
          <w:sz w:val="20"/>
        </w:rPr>
        <w:t xml:space="preserve"> </w:t>
      </w:r>
      <w:r>
        <w:rPr>
          <w:sz w:val="20"/>
        </w:rPr>
        <w:t>internacional</w:t>
      </w:r>
      <w:r>
        <w:rPr>
          <w:spacing w:val="-17"/>
          <w:sz w:val="20"/>
        </w:rPr>
        <w:t xml:space="preserve"> </w:t>
      </w:r>
      <w:r>
        <w:rPr>
          <w:sz w:val="20"/>
        </w:rPr>
        <w:t>público.</w:t>
      </w:r>
    </w:p>
    <w:p w14:paraId="3D7392C4" w14:textId="77777777" w:rsidR="00644DE7" w:rsidRDefault="00644DE7">
      <w:pPr>
        <w:pStyle w:val="Textoindependiente"/>
        <w:spacing w:before="10"/>
        <w:rPr>
          <w:sz w:val="19"/>
        </w:rPr>
      </w:pPr>
    </w:p>
    <w:p w14:paraId="15D2375B" w14:textId="77777777" w:rsidR="00644DE7" w:rsidRDefault="00000000">
      <w:pPr>
        <w:pStyle w:val="Prrafodelista"/>
        <w:numPr>
          <w:ilvl w:val="0"/>
          <w:numId w:val="16"/>
        </w:numPr>
        <w:tabs>
          <w:tab w:val="left" w:pos="668"/>
        </w:tabs>
        <w:ind w:right="114" w:firstLine="0"/>
        <w:jc w:val="both"/>
        <w:rPr>
          <w:sz w:val="20"/>
        </w:rPr>
      </w:pPr>
      <w:r>
        <w:rPr>
          <w:spacing w:val="-2"/>
          <w:sz w:val="20"/>
        </w:rPr>
        <w:t>En</w:t>
      </w:r>
      <w:r>
        <w:rPr>
          <w:spacing w:val="-16"/>
          <w:sz w:val="20"/>
        </w:rPr>
        <w:t xml:space="preserve"> </w:t>
      </w:r>
      <w:r>
        <w:rPr>
          <w:spacing w:val="-2"/>
          <w:sz w:val="20"/>
        </w:rPr>
        <w:t>lo</w:t>
      </w:r>
      <w:r>
        <w:rPr>
          <w:spacing w:val="-16"/>
          <w:sz w:val="20"/>
        </w:rPr>
        <w:t xml:space="preserve"> </w:t>
      </w:r>
      <w:r>
        <w:rPr>
          <w:spacing w:val="-2"/>
          <w:sz w:val="20"/>
        </w:rPr>
        <w:t>que</w:t>
      </w:r>
      <w:r>
        <w:rPr>
          <w:spacing w:val="-15"/>
          <w:sz w:val="20"/>
        </w:rPr>
        <w:t xml:space="preserve"> </w:t>
      </w:r>
      <w:r>
        <w:rPr>
          <w:spacing w:val="-2"/>
          <w:sz w:val="20"/>
        </w:rPr>
        <w:t>atañe</w:t>
      </w:r>
      <w:r>
        <w:rPr>
          <w:spacing w:val="-16"/>
          <w:sz w:val="20"/>
        </w:rPr>
        <w:t xml:space="preserve"> </w:t>
      </w:r>
      <w:r>
        <w:rPr>
          <w:spacing w:val="-2"/>
          <w:sz w:val="20"/>
        </w:rPr>
        <w:t>a</w:t>
      </w:r>
      <w:r>
        <w:rPr>
          <w:spacing w:val="-15"/>
          <w:sz w:val="20"/>
        </w:rPr>
        <w:t xml:space="preserve"> </w:t>
      </w:r>
      <w:r>
        <w:rPr>
          <w:spacing w:val="-2"/>
          <w:sz w:val="20"/>
        </w:rPr>
        <w:t>las</w:t>
      </w:r>
      <w:r>
        <w:rPr>
          <w:spacing w:val="-16"/>
          <w:sz w:val="20"/>
        </w:rPr>
        <w:t xml:space="preserve"> </w:t>
      </w:r>
      <w:r>
        <w:rPr>
          <w:spacing w:val="-2"/>
          <w:sz w:val="20"/>
        </w:rPr>
        <w:t>solicitudes</w:t>
      </w:r>
      <w:r>
        <w:rPr>
          <w:spacing w:val="-16"/>
          <w:sz w:val="20"/>
        </w:rPr>
        <w:t xml:space="preserve"> </w:t>
      </w:r>
      <w:r>
        <w:rPr>
          <w:spacing w:val="-2"/>
          <w:sz w:val="20"/>
        </w:rPr>
        <w:t>en</w:t>
      </w:r>
      <w:r>
        <w:rPr>
          <w:spacing w:val="-15"/>
          <w:sz w:val="20"/>
        </w:rPr>
        <w:t xml:space="preserve"> </w:t>
      </w:r>
      <w:r>
        <w:rPr>
          <w:spacing w:val="-2"/>
          <w:sz w:val="20"/>
        </w:rPr>
        <w:t>materia</w:t>
      </w:r>
      <w:r>
        <w:rPr>
          <w:spacing w:val="-16"/>
          <w:sz w:val="20"/>
        </w:rPr>
        <w:t xml:space="preserve"> </w:t>
      </w:r>
      <w:r>
        <w:rPr>
          <w:spacing w:val="-2"/>
          <w:sz w:val="20"/>
        </w:rPr>
        <w:t>de</w:t>
      </w:r>
      <w:r>
        <w:rPr>
          <w:spacing w:val="-15"/>
          <w:sz w:val="20"/>
        </w:rPr>
        <w:t xml:space="preserve"> </w:t>
      </w:r>
      <w:r>
        <w:rPr>
          <w:spacing w:val="-2"/>
          <w:sz w:val="20"/>
        </w:rPr>
        <w:t>capacitación,</w:t>
      </w:r>
      <w:r>
        <w:rPr>
          <w:spacing w:val="-16"/>
          <w:sz w:val="20"/>
        </w:rPr>
        <w:t xml:space="preserve"> </w:t>
      </w:r>
      <w:r>
        <w:rPr>
          <w:spacing w:val="-2"/>
          <w:sz w:val="20"/>
        </w:rPr>
        <w:t>el</w:t>
      </w:r>
      <w:r>
        <w:rPr>
          <w:spacing w:val="-15"/>
          <w:sz w:val="20"/>
        </w:rPr>
        <w:t xml:space="preserve"> </w:t>
      </w:r>
      <w:r>
        <w:rPr>
          <w:b/>
          <w:i/>
          <w:spacing w:val="-2"/>
          <w:sz w:val="20"/>
        </w:rPr>
        <w:t>Tribunal</w:t>
      </w:r>
      <w:r>
        <w:rPr>
          <w:b/>
          <w:i/>
          <w:spacing w:val="-16"/>
          <w:sz w:val="20"/>
        </w:rPr>
        <w:t xml:space="preserve"> </w:t>
      </w:r>
      <w:r>
        <w:rPr>
          <w:spacing w:val="-2"/>
          <w:sz w:val="20"/>
        </w:rPr>
        <w:t>nota</w:t>
      </w:r>
      <w:r>
        <w:rPr>
          <w:spacing w:val="-15"/>
          <w:sz w:val="20"/>
        </w:rPr>
        <w:t xml:space="preserve"> </w:t>
      </w:r>
      <w:r>
        <w:rPr>
          <w:spacing w:val="-2"/>
          <w:sz w:val="20"/>
        </w:rPr>
        <w:t>que</w:t>
      </w:r>
      <w:r>
        <w:rPr>
          <w:spacing w:val="-16"/>
          <w:sz w:val="20"/>
        </w:rPr>
        <w:t xml:space="preserve"> </w:t>
      </w:r>
      <w:r>
        <w:rPr>
          <w:spacing w:val="-2"/>
          <w:sz w:val="20"/>
        </w:rPr>
        <w:t xml:space="preserve">las </w:t>
      </w:r>
      <w:r>
        <w:rPr>
          <w:sz w:val="20"/>
        </w:rPr>
        <w:t>violaciones</w:t>
      </w:r>
      <w:r>
        <w:rPr>
          <w:spacing w:val="-9"/>
          <w:sz w:val="20"/>
        </w:rPr>
        <w:t xml:space="preserve"> </w:t>
      </w:r>
      <w:r>
        <w:rPr>
          <w:sz w:val="20"/>
        </w:rPr>
        <w:t>a</w:t>
      </w:r>
      <w:r>
        <w:rPr>
          <w:spacing w:val="-6"/>
          <w:sz w:val="20"/>
        </w:rPr>
        <w:t xml:space="preserve"> </w:t>
      </w:r>
      <w:r>
        <w:rPr>
          <w:sz w:val="20"/>
        </w:rPr>
        <w:t>derechos</w:t>
      </w:r>
      <w:r>
        <w:rPr>
          <w:spacing w:val="-9"/>
          <w:sz w:val="20"/>
        </w:rPr>
        <w:t xml:space="preserve"> </w:t>
      </w:r>
      <w:r>
        <w:rPr>
          <w:sz w:val="20"/>
        </w:rPr>
        <w:t>declaradas</w:t>
      </w:r>
      <w:r>
        <w:rPr>
          <w:spacing w:val="-7"/>
          <w:sz w:val="20"/>
        </w:rPr>
        <w:t xml:space="preserve"> </w:t>
      </w:r>
      <w:r>
        <w:rPr>
          <w:sz w:val="20"/>
        </w:rPr>
        <w:t>en</w:t>
      </w:r>
      <w:r>
        <w:rPr>
          <w:spacing w:val="-6"/>
          <w:sz w:val="20"/>
        </w:rPr>
        <w:t xml:space="preserve"> </w:t>
      </w:r>
      <w:r>
        <w:rPr>
          <w:sz w:val="20"/>
        </w:rPr>
        <w:t>el</w:t>
      </w:r>
      <w:r>
        <w:rPr>
          <w:spacing w:val="-8"/>
          <w:sz w:val="20"/>
        </w:rPr>
        <w:t xml:space="preserve"> </w:t>
      </w:r>
      <w:r>
        <w:rPr>
          <w:sz w:val="20"/>
        </w:rPr>
        <w:t>presente</w:t>
      </w:r>
      <w:r>
        <w:rPr>
          <w:spacing w:val="-9"/>
          <w:sz w:val="20"/>
        </w:rPr>
        <w:t xml:space="preserve"> </w:t>
      </w:r>
      <w:r>
        <w:rPr>
          <w:sz w:val="20"/>
        </w:rPr>
        <w:t>Fallo</w:t>
      </w:r>
      <w:r>
        <w:rPr>
          <w:spacing w:val="-9"/>
          <w:sz w:val="20"/>
        </w:rPr>
        <w:t xml:space="preserve"> </w:t>
      </w:r>
      <w:r>
        <w:rPr>
          <w:sz w:val="20"/>
        </w:rPr>
        <w:t>no</w:t>
      </w:r>
      <w:r>
        <w:rPr>
          <w:spacing w:val="-9"/>
          <w:sz w:val="20"/>
        </w:rPr>
        <w:t xml:space="preserve"> </w:t>
      </w:r>
      <w:r>
        <w:rPr>
          <w:sz w:val="20"/>
        </w:rPr>
        <w:t>derivaron</w:t>
      </w:r>
      <w:r>
        <w:rPr>
          <w:spacing w:val="-8"/>
          <w:sz w:val="20"/>
        </w:rPr>
        <w:t xml:space="preserve"> </w:t>
      </w:r>
      <w:r>
        <w:rPr>
          <w:sz w:val="20"/>
        </w:rPr>
        <w:t>de</w:t>
      </w:r>
      <w:r>
        <w:rPr>
          <w:spacing w:val="-9"/>
          <w:sz w:val="20"/>
        </w:rPr>
        <w:t xml:space="preserve"> </w:t>
      </w:r>
      <w:r>
        <w:rPr>
          <w:sz w:val="20"/>
        </w:rPr>
        <w:t>deficiencias</w:t>
      </w:r>
      <w:r>
        <w:rPr>
          <w:spacing w:val="-7"/>
          <w:sz w:val="20"/>
        </w:rPr>
        <w:t xml:space="preserve"> </w:t>
      </w:r>
      <w:r>
        <w:rPr>
          <w:sz w:val="20"/>
        </w:rPr>
        <w:t>en</w:t>
      </w:r>
      <w:r>
        <w:rPr>
          <w:spacing w:val="-8"/>
          <w:sz w:val="20"/>
        </w:rPr>
        <w:t xml:space="preserve"> </w:t>
      </w:r>
      <w:r>
        <w:rPr>
          <w:sz w:val="20"/>
        </w:rPr>
        <w:t xml:space="preserve">la </w:t>
      </w:r>
      <w:r>
        <w:rPr>
          <w:spacing w:val="-4"/>
          <w:sz w:val="20"/>
        </w:rPr>
        <w:t>formación o</w:t>
      </w:r>
      <w:r>
        <w:rPr>
          <w:spacing w:val="-6"/>
          <w:sz w:val="20"/>
        </w:rPr>
        <w:t xml:space="preserve"> </w:t>
      </w:r>
      <w:r>
        <w:rPr>
          <w:spacing w:val="-4"/>
          <w:sz w:val="20"/>
        </w:rPr>
        <w:t>profesionalización de</w:t>
      </w:r>
      <w:r>
        <w:rPr>
          <w:spacing w:val="-8"/>
          <w:sz w:val="20"/>
        </w:rPr>
        <w:t xml:space="preserve"> </w:t>
      </w:r>
      <w:r>
        <w:rPr>
          <w:spacing w:val="-4"/>
          <w:sz w:val="20"/>
        </w:rPr>
        <w:t>quienes</w:t>
      </w:r>
      <w:r>
        <w:rPr>
          <w:spacing w:val="-6"/>
          <w:sz w:val="20"/>
        </w:rPr>
        <w:t xml:space="preserve"> </w:t>
      </w:r>
      <w:r>
        <w:rPr>
          <w:spacing w:val="-4"/>
          <w:sz w:val="20"/>
        </w:rPr>
        <w:t>integran</w:t>
      </w:r>
      <w:r>
        <w:rPr>
          <w:spacing w:val="-6"/>
          <w:sz w:val="20"/>
        </w:rPr>
        <w:t xml:space="preserve"> </w:t>
      </w:r>
      <w:r>
        <w:rPr>
          <w:spacing w:val="-4"/>
          <w:sz w:val="20"/>
        </w:rPr>
        <w:t>órganos</w:t>
      </w:r>
      <w:r>
        <w:rPr>
          <w:spacing w:val="-6"/>
          <w:sz w:val="20"/>
        </w:rPr>
        <w:t xml:space="preserve"> </w:t>
      </w:r>
      <w:r>
        <w:rPr>
          <w:spacing w:val="-4"/>
          <w:sz w:val="20"/>
        </w:rPr>
        <w:t>del poder</w:t>
      </w:r>
      <w:r>
        <w:rPr>
          <w:spacing w:val="-8"/>
          <w:sz w:val="20"/>
        </w:rPr>
        <w:t xml:space="preserve"> </w:t>
      </w:r>
      <w:r>
        <w:rPr>
          <w:spacing w:val="-4"/>
          <w:sz w:val="20"/>
        </w:rPr>
        <w:t>público</w:t>
      </w:r>
      <w:r>
        <w:rPr>
          <w:spacing w:val="-8"/>
          <w:sz w:val="20"/>
        </w:rPr>
        <w:t xml:space="preserve"> </w:t>
      </w:r>
      <w:r>
        <w:rPr>
          <w:spacing w:val="-4"/>
          <w:sz w:val="20"/>
        </w:rPr>
        <w:t xml:space="preserve">u operadores </w:t>
      </w:r>
      <w:r>
        <w:rPr>
          <w:w w:val="95"/>
          <w:sz w:val="20"/>
        </w:rPr>
        <w:t>de</w:t>
      </w:r>
      <w:r>
        <w:rPr>
          <w:spacing w:val="-6"/>
          <w:w w:val="95"/>
          <w:sz w:val="20"/>
        </w:rPr>
        <w:t xml:space="preserve"> </w:t>
      </w:r>
      <w:r>
        <w:rPr>
          <w:w w:val="95"/>
          <w:sz w:val="20"/>
        </w:rPr>
        <w:t>justicia.</w:t>
      </w:r>
      <w:r>
        <w:rPr>
          <w:spacing w:val="-5"/>
          <w:w w:val="95"/>
          <w:sz w:val="20"/>
        </w:rPr>
        <w:t xml:space="preserve"> </w:t>
      </w:r>
      <w:r>
        <w:rPr>
          <w:w w:val="95"/>
          <w:sz w:val="20"/>
        </w:rPr>
        <w:t>Por</w:t>
      </w:r>
      <w:r>
        <w:rPr>
          <w:spacing w:val="-6"/>
          <w:w w:val="95"/>
          <w:sz w:val="20"/>
        </w:rPr>
        <w:t xml:space="preserve"> </w:t>
      </w:r>
      <w:r>
        <w:rPr>
          <w:w w:val="95"/>
          <w:sz w:val="20"/>
        </w:rPr>
        <w:t>consiguiente,</w:t>
      </w:r>
      <w:r>
        <w:rPr>
          <w:spacing w:val="-5"/>
          <w:w w:val="95"/>
          <w:sz w:val="20"/>
        </w:rPr>
        <w:t xml:space="preserve"> </w:t>
      </w:r>
      <w:r>
        <w:rPr>
          <w:w w:val="95"/>
          <w:sz w:val="20"/>
        </w:rPr>
        <w:t>tales</w:t>
      </w:r>
      <w:r>
        <w:rPr>
          <w:spacing w:val="-6"/>
          <w:w w:val="95"/>
          <w:sz w:val="20"/>
        </w:rPr>
        <w:t xml:space="preserve"> </w:t>
      </w:r>
      <w:r>
        <w:rPr>
          <w:w w:val="95"/>
          <w:sz w:val="20"/>
        </w:rPr>
        <w:t>medidas</w:t>
      </w:r>
      <w:r>
        <w:rPr>
          <w:spacing w:val="-6"/>
          <w:w w:val="95"/>
          <w:sz w:val="20"/>
        </w:rPr>
        <w:t xml:space="preserve"> </w:t>
      </w:r>
      <w:r>
        <w:rPr>
          <w:w w:val="95"/>
          <w:sz w:val="20"/>
        </w:rPr>
        <w:t>no</w:t>
      </w:r>
      <w:r>
        <w:rPr>
          <w:spacing w:val="-6"/>
          <w:w w:val="95"/>
          <w:sz w:val="20"/>
        </w:rPr>
        <w:t xml:space="preserve"> </w:t>
      </w:r>
      <w:r>
        <w:rPr>
          <w:w w:val="95"/>
          <w:sz w:val="20"/>
        </w:rPr>
        <w:t>guardan</w:t>
      </w:r>
      <w:r>
        <w:rPr>
          <w:spacing w:val="-4"/>
          <w:w w:val="95"/>
          <w:sz w:val="20"/>
        </w:rPr>
        <w:t xml:space="preserve"> </w:t>
      </w:r>
      <w:r>
        <w:rPr>
          <w:w w:val="95"/>
          <w:sz w:val="20"/>
        </w:rPr>
        <w:t>nexo</w:t>
      </w:r>
      <w:r>
        <w:rPr>
          <w:spacing w:val="-4"/>
          <w:w w:val="95"/>
          <w:sz w:val="20"/>
        </w:rPr>
        <w:t xml:space="preserve"> </w:t>
      </w:r>
      <w:r>
        <w:rPr>
          <w:w w:val="95"/>
          <w:sz w:val="20"/>
        </w:rPr>
        <w:t>causal</w:t>
      </w:r>
      <w:r>
        <w:rPr>
          <w:spacing w:val="-2"/>
          <w:w w:val="95"/>
          <w:sz w:val="20"/>
        </w:rPr>
        <w:t xml:space="preserve"> </w:t>
      </w:r>
      <w:r>
        <w:rPr>
          <w:w w:val="95"/>
          <w:sz w:val="20"/>
        </w:rPr>
        <w:t>con</w:t>
      </w:r>
      <w:r>
        <w:rPr>
          <w:spacing w:val="-4"/>
          <w:w w:val="95"/>
          <w:sz w:val="20"/>
        </w:rPr>
        <w:t xml:space="preserve"> </w:t>
      </w:r>
      <w:r>
        <w:rPr>
          <w:w w:val="95"/>
          <w:sz w:val="20"/>
        </w:rPr>
        <w:t>los</w:t>
      </w:r>
      <w:r>
        <w:rPr>
          <w:spacing w:val="-9"/>
          <w:w w:val="95"/>
          <w:sz w:val="20"/>
        </w:rPr>
        <w:t xml:space="preserve"> </w:t>
      </w:r>
      <w:r>
        <w:rPr>
          <w:w w:val="95"/>
          <w:sz w:val="20"/>
        </w:rPr>
        <w:t>hechos</w:t>
      </w:r>
      <w:r>
        <w:rPr>
          <w:spacing w:val="-6"/>
          <w:w w:val="95"/>
          <w:sz w:val="20"/>
        </w:rPr>
        <w:t xml:space="preserve"> </w:t>
      </w:r>
      <w:r>
        <w:rPr>
          <w:w w:val="95"/>
          <w:sz w:val="20"/>
        </w:rPr>
        <w:t>del</w:t>
      </w:r>
      <w:r>
        <w:rPr>
          <w:spacing w:val="-4"/>
          <w:w w:val="95"/>
          <w:sz w:val="20"/>
        </w:rPr>
        <w:t xml:space="preserve"> </w:t>
      </w:r>
      <w:r>
        <w:rPr>
          <w:w w:val="95"/>
          <w:sz w:val="20"/>
        </w:rPr>
        <w:t xml:space="preserve">caso, </w:t>
      </w:r>
      <w:r>
        <w:rPr>
          <w:sz w:val="20"/>
        </w:rPr>
        <w:t>por</w:t>
      </w:r>
      <w:r>
        <w:rPr>
          <w:spacing w:val="-8"/>
          <w:sz w:val="20"/>
        </w:rPr>
        <w:t xml:space="preserve"> </w:t>
      </w:r>
      <w:r>
        <w:rPr>
          <w:sz w:val="20"/>
        </w:rPr>
        <w:t>lo</w:t>
      </w:r>
      <w:r>
        <w:rPr>
          <w:spacing w:val="-8"/>
          <w:sz w:val="20"/>
        </w:rPr>
        <w:t xml:space="preserve"> </w:t>
      </w:r>
      <w:r>
        <w:rPr>
          <w:sz w:val="20"/>
        </w:rPr>
        <w:t>que</w:t>
      </w:r>
      <w:r>
        <w:rPr>
          <w:spacing w:val="-11"/>
          <w:sz w:val="20"/>
        </w:rPr>
        <w:t xml:space="preserve"> </w:t>
      </w:r>
      <w:r>
        <w:rPr>
          <w:sz w:val="20"/>
        </w:rPr>
        <w:t>no</w:t>
      </w:r>
      <w:r>
        <w:rPr>
          <w:spacing w:val="-6"/>
          <w:sz w:val="20"/>
        </w:rPr>
        <w:t xml:space="preserve"> </w:t>
      </w:r>
      <w:r>
        <w:rPr>
          <w:sz w:val="20"/>
        </w:rPr>
        <w:t>es</w:t>
      </w:r>
      <w:r>
        <w:rPr>
          <w:spacing w:val="-8"/>
          <w:sz w:val="20"/>
        </w:rPr>
        <w:t xml:space="preserve"> </w:t>
      </w:r>
      <w:r>
        <w:rPr>
          <w:sz w:val="20"/>
        </w:rPr>
        <w:t>procedente</w:t>
      </w:r>
      <w:r>
        <w:rPr>
          <w:spacing w:val="-8"/>
          <w:sz w:val="20"/>
        </w:rPr>
        <w:t xml:space="preserve"> </w:t>
      </w:r>
      <w:r>
        <w:rPr>
          <w:sz w:val="20"/>
        </w:rPr>
        <w:t>acceder</w:t>
      </w:r>
      <w:r>
        <w:rPr>
          <w:spacing w:val="-8"/>
          <w:sz w:val="20"/>
        </w:rPr>
        <w:t xml:space="preserve"> </w:t>
      </w:r>
      <w:r>
        <w:rPr>
          <w:sz w:val="20"/>
        </w:rPr>
        <w:t>a</w:t>
      </w:r>
      <w:r>
        <w:rPr>
          <w:spacing w:val="-7"/>
          <w:sz w:val="20"/>
        </w:rPr>
        <w:t xml:space="preserve"> </w:t>
      </w:r>
      <w:r>
        <w:rPr>
          <w:sz w:val="20"/>
        </w:rPr>
        <w:t>lo</w:t>
      </w:r>
      <w:r>
        <w:rPr>
          <w:spacing w:val="-8"/>
          <w:sz w:val="20"/>
        </w:rPr>
        <w:t xml:space="preserve"> </w:t>
      </w:r>
      <w:r>
        <w:rPr>
          <w:sz w:val="20"/>
        </w:rPr>
        <w:t>solicitado.</w:t>
      </w:r>
    </w:p>
    <w:p w14:paraId="3CA262D8" w14:textId="77777777" w:rsidR="00644DE7" w:rsidRDefault="00644DE7">
      <w:pPr>
        <w:pStyle w:val="Textoindependiente"/>
        <w:spacing w:before="10"/>
        <w:rPr>
          <w:sz w:val="19"/>
        </w:rPr>
      </w:pPr>
    </w:p>
    <w:p w14:paraId="3CB6C891" w14:textId="77777777" w:rsidR="00644DE7" w:rsidRDefault="00000000">
      <w:pPr>
        <w:pStyle w:val="Prrafodelista"/>
        <w:numPr>
          <w:ilvl w:val="0"/>
          <w:numId w:val="16"/>
        </w:numPr>
        <w:tabs>
          <w:tab w:val="left" w:pos="668"/>
        </w:tabs>
        <w:ind w:right="115" w:firstLine="0"/>
        <w:jc w:val="both"/>
        <w:rPr>
          <w:sz w:val="20"/>
        </w:rPr>
      </w:pPr>
      <w:r>
        <w:rPr>
          <w:spacing w:val="-2"/>
          <w:sz w:val="20"/>
        </w:rPr>
        <w:t>La</w:t>
      </w:r>
      <w:r>
        <w:rPr>
          <w:spacing w:val="-11"/>
          <w:sz w:val="20"/>
        </w:rPr>
        <w:t xml:space="preserve"> </w:t>
      </w:r>
      <w:r>
        <w:rPr>
          <w:spacing w:val="-2"/>
          <w:sz w:val="20"/>
        </w:rPr>
        <w:t>Corte</w:t>
      </w:r>
      <w:r>
        <w:rPr>
          <w:spacing w:val="-10"/>
          <w:sz w:val="20"/>
        </w:rPr>
        <w:t xml:space="preserve"> </w:t>
      </w:r>
      <w:r>
        <w:rPr>
          <w:spacing w:val="-2"/>
          <w:sz w:val="20"/>
        </w:rPr>
        <w:t>recuerda,</w:t>
      </w:r>
      <w:r>
        <w:rPr>
          <w:spacing w:val="-12"/>
          <w:sz w:val="20"/>
        </w:rPr>
        <w:t xml:space="preserve"> </w:t>
      </w:r>
      <w:r>
        <w:rPr>
          <w:spacing w:val="-2"/>
          <w:sz w:val="20"/>
        </w:rPr>
        <w:t>además,</w:t>
      </w:r>
      <w:r>
        <w:rPr>
          <w:spacing w:val="-12"/>
          <w:sz w:val="20"/>
        </w:rPr>
        <w:t xml:space="preserve"> </w:t>
      </w:r>
      <w:r>
        <w:rPr>
          <w:spacing w:val="-2"/>
          <w:sz w:val="20"/>
        </w:rPr>
        <w:t>que</w:t>
      </w:r>
      <w:r>
        <w:rPr>
          <w:spacing w:val="-13"/>
          <w:sz w:val="20"/>
        </w:rPr>
        <w:t xml:space="preserve"> </w:t>
      </w:r>
      <w:r>
        <w:rPr>
          <w:spacing w:val="-2"/>
          <w:sz w:val="20"/>
        </w:rPr>
        <w:t>en</w:t>
      </w:r>
      <w:r>
        <w:rPr>
          <w:spacing w:val="-9"/>
          <w:sz w:val="20"/>
        </w:rPr>
        <w:t xml:space="preserve"> </w:t>
      </w:r>
      <w:r>
        <w:rPr>
          <w:spacing w:val="-2"/>
          <w:sz w:val="20"/>
        </w:rPr>
        <w:t>el</w:t>
      </w:r>
      <w:r>
        <w:rPr>
          <w:spacing w:val="-11"/>
          <w:sz w:val="20"/>
        </w:rPr>
        <w:t xml:space="preserve"> </w:t>
      </w:r>
      <w:r>
        <w:rPr>
          <w:spacing w:val="-2"/>
          <w:sz w:val="20"/>
        </w:rPr>
        <w:t>presente</w:t>
      </w:r>
      <w:r>
        <w:rPr>
          <w:spacing w:val="-13"/>
          <w:sz w:val="20"/>
        </w:rPr>
        <w:t xml:space="preserve"> </w:t>
      </w:r>
      <w:r>
        <w:rPr>
          <w:spacing w:val="-2"/>
          <w:sz w:val="20"/>
        </w:rPr>
        <w:t>caso</w:t>
      </w:r>
      <w:r>
        <w:rPr>
          <w:spacing w:val="-13"/>
          <w:sz w:val="20"/>
        </w:rPr>
        <w:t xml:space="preserve"> </w:t>
      </w:r>
      <w:r>
        <w:rPr>
          <w:spacing w:val="-2"/>
          <w:sz w:val="20"/>
        </w:rPr>
        <w:t>no</w:t>
      </w:r>
      <w:r>
        <w:rPr>
          <w:spacing w:val="-13"/>
          <w:sz w:val="20"/>
        </w:rPr>
        <w:t xml:space="preserve"> </w:t>
      </w:r>
      <w:r>
        <w:rPr>
          <w:spacing w:val="-2"/>
          <w:sz w:val="20"/>
        </w:rPr>
        <w:t>se</w:t>
      </w:r>
      <w:r>
        <w:rPr>
          <w:spacing w:val="-13"/>
          <w:sz w:val="20"/>
        </w:rPr>
        <w:t xml:space="preserve"> </w:t>
      </w:r>
      <w:r>
        <w:rPr>
          <w:spacing w:val="-2"/>
          <w:sz w:val="20"/>
        </w:rPr>
        <w:t>determinó</w:t>
      </w:r>
      <w:r>
        <w:rPr>
          <w:spacing w:val="-15"/>
          <w:sz w:val="20"/>
        </w:rPr>
        <w:t xml:space="preserve"> </w:t>
      </w:r>
      <w:r>
        <w:rPr>
          <w:spacing w:val="-2"/>
          <w:sz w:val="20"/>
        </w:rPr>
        <w:t>la</w:t>
      </w:r>
      <w:r>
        <w:rPr>
          <w:spacing w:val="-11"/>
          <w:sz w:val="20"/>
        </w:rPr>
        <w:t xml:space="preserve"> </w:t>
      </w:r>
      <w:r>
        <w:rPr>
          <w:spacing w:val="-2"/>
          <w:sz w:val="20"/>
        </w:rPr>
        <w:t>violación</w:t>
      </w:r>
      <w:r>
        <w:rPr>
          <w:spacing w:val="-11"/>
          <w:sz w:val="20"/>
        </w:rPr>
        <w:t xml:space="preserve"> </w:t>
      </w:r>
      <w:r>
        <w:rPr>
          <w:spacing w:val="-2"/>
          <w:sz w:val="20"/>
        </w:rPr>
        <w:t xml:space="preserve">del </w:t>
      </w:r>
      <w:r>
        <w:rPr>
          <w:w w:val="95"/>
          <w:sz w:val="20"/>
        </w:rPr>
        <w:t>Estado</w:t>
      </w:r>
      <w:r>
        <w:rPr>
          <w:spacing w:val="-6"/>
          <w:w w:val="95"/>
          <w:sz w:val="20"/>
        </w:rPr>
        <w:t xml:space="preserve"> </w:t>
      </w:r>
      <w:r>
        <w:rPr>
          <w:w w:val="95"/>
          <w:sz w:val="20"/>
        </w:rPr>
        <w:t>de</w:t>
      </w:r>
      <w:r>
        <w:rPr>
          <w:spacing w:val="-6"/>
          <w:w w:val="95"/>
          <w:sz w:val="20"/>
        </w:rPr>
        <w:t xml:space="preserve"> </w:t>
      </w:r>
      <w:r>
        <w:rPr>
          <w:w w:val="95"/>
          <w:sz w:val="20"/>
        </w:rPr>
        <w:t>adoptar</w:t>
      </w:r>
      <w:r>
        <w:rPr>
          <w:spacing w:val="-6"/>
          <w:w w:val="95"/>
          <w:sz w:val="20"/>
        </w:rPr>
        <w:t xml:space="preserve"> </w:t>
      </w:r>
      <w:r>
        <w:rPr>
          <w:w w:val="95"/>
          <w:sz w:val="20"/>
        </w:rPr>
        <w:t>disposiciones</w:t>
      </w:r>
      <w:r>
        <w:rPr>
          <w:spacing w:val="-6"/>
          <w:w w:val="95"/>
          <w:sz w:val="20"/>
        </w:rPr>
        <w:t xml:space="preserve"> </w:t>
      </w:r>
      <w:r>
        <w:rPr>
          <w:w w:val="95"/>
          <w:sz w:val="20"/>
        </w:rPr>
        <w:t>de</w:t>
      </w:r>
      <w:r>
        <w:rPr>
          <w:spacing w:val="-6"/>
          <w:w w:val="95"/>
          <w:sz w:val="20"/>
        </w:rPr>
        <w:t xml:space="preserve"> </w:t>
      </w:r>
      <w:r>
        <w:rPr>
          <w:w w:val="95"/>
          <w:sz w:val="20"/>
        </w:rPr>
        <w:t>derecho</w:t>
      </w:r>
      <w:r>
        <w:rPr>
          <w:spacing w:val="-6"/>
          <w:w w:val="95"/>
          <w:sz w:val="20"/>
        </w:rPr>
        <w:t xml:space="preserve"> </w:t>
      </w:r>
      <w:r>
        <w:rPr>
          <w:w w:val="95"/>
          <w:sz w:val="20"/>
        </w:rPr>
        <w:t>interno.</w:t>
      </w:r>
      <w:r>
        <w:rPr>
          <w:spacing w:val="-4"/>
          <w:w w:val="95"/>
          <w:sz w:val="20"/>
        </w:rPr>
        <w:t xml:space="preserve"> </w:t>
      </w:r>
      <w:r>
        <w:rPr>
          <w:w w:val="95"/>
          <w:sz w:val="20"/>
        </w:rPr>
        <w:t>Por</w:t>
      </w:r>
      <w:r>
        <w:rPr>
          <w:spacing w:val="-6"/>
          <w:w w:val="95"/>
          <w:sz w:val="20"/>
        </w:rPr>
        <w:t xml:space="preserve"> </w:t>
      </w:r>
      <w:r>
        <w:rPr>
          <w:w w:val="95"/>
          <w:sz w:val="20"/>
        </w:rPr>
        <w:t>lo</w:t>
      </w:r>
      <w:r>
        <w:rPr>
          <w:spacing w:val="-6"/>
          <w:w w:val="95"/>
          <w:sz w:val="20"/>
        </w:rPr>
        <w:t xml:space="preserve"> </w:t>
      </w:r>
      <w:r>
        <w:rPr>
          <w:w w:val="95"/>
          <w:sz w:val="20"/>
        </w:rPr>
        <w:t>anterior,</w:t>
      </w:r>
      <w:r>
        <w:rPr>
          <w:spacing w:val="-2"/>
          <w:w w:val="95"/>
          <w:sz w:val="20"/>
        </w:rPr>
        <w:t xml:space="preserve"> </w:t>
      </w:r>
      <w:r>
        <w:rPr>
          <w:w w:val="95"/>
          <w:sz w:val="20"/>
        </w:rPr>
        <w:t>el</w:t>
      </w:r>
      <w:r>
        <w:rPr>
          <w:spacing w:val="-1"/>
          <w:w w:val="95"/>
          <w:sz w:val="20"/>
        </w:rPr>
        <w:t xml:space="preserve"> </w:t>
      </w:r>
      <w:r>
        <w:rPr>
          <w:w w:val="95"/>
          <w:sz w:val="20"/>
        </w:rPr>
        <w:t>Tribunal</w:t>
      </w:r>
      <w:r>
        <w:rPr>
          <w:spacing w:val="-3"/>
          <w:w w:val="95"/>
          <w:sz w:val="20"/>
        </w:rPr>
        <w:t xml:space="preserve"> </w:t>
      </w:r>
      <w:r>
        <w:rPr>
          <w:w w:val="95"/>
          <w:sz w:val="20"/>
        </w:rPr>
        <w:t>no</w:t>
      </w:r>
      <w:r>
        <w:rPr>
          <w:spacing w:val="-6"/>
          <w:w w:val="95"/>
          <w:sz w:val="20"/>
        </w:rPr>
        <w:t xml:space="preserve"> </w:t>
      </w:r>
      <w:r>
        <w:rPr>
          <w:w w:val="95"/>
          <w:sz w:val="20"/>
        </w:rPr>
        <w:t xml:space="preserve">considera </w:t>
      </w:r>
      <w:r>
        <w:rPr>
          <w:sz w:val="20"/>
        </w:rPr>
        <w:t xml:space="preserve">pertinente ordenar medidas de carácter general para la modificación de la normativa </w:t>
      </w:r>
      <w:r>
        <w:rPr>
          <w:spacing w:val="-2"/>
          <w:sz w:val="20"/>
        </w:rPr>
        <w:t>interna.</w:t>
      </w:r>
    </w:p>
    <w:p w14:paraId="4B39432F" w14:textId="77777777" w:rsidR="00644DE7" w:rsidRDefault="00644DE7">
      <w:pPr>
        <w:pStyle w:val="Textoindependiente"/>
        <w:spacing w:before="9"/>
        <w:rPr>
          <w:sz w:val="19"/>
        </w:rPr>
      </w:pPr>
    </w:p>
    <w:p w14:paraId="6ED33A1D" w14:textId="77777777" w:rsidR="00644DE7" w:rsidRDefault="00000000">
      <w:pPr>
        <w:pStyle w:val="Prrafodelista"/>
        <w:numPr>
          <w:ilvl w:val="0"/>
          <w:numId w:val="16"/>
        </w:numPr>
        <w:tabs>
          <w:tab w:val="left" w:pos="668"/>
        </w:tabs>
        <w:ind w:right="114" w:firstLine="0"/>
        <w:jc w:val="both"/>
        <w:rPr>
          <w:sz w:val="20"/>
        </w:rPr>
      </w:pPr>
      <w:r>
        <w:rPr>
          <w:sz w:val="20"/>
        </w:rPr>
        <w:t>Respecto a los daños punitivos, la Corte reitera el carácter compensatorio de las indemnizaciones,</w:t>
      </w:r>
      <w:r>
        <w:rPr>
          <w:spacing w:val="-13"/>
          <w:sz w:val="20"/>
        </w:rPr>
        <w:t xml:space="preserve"> </w:t>
      </w:r>
      <w:r>
        <w:rPr>
          <w:sz w:val="20"/>
        </w:rPr>
        <w:t>cuya</w:t>
      </w:r>
      <w:r>
        <w:rPr>
          <w:spacing w:val="-12"/>
          <w:sz w:val="20"/>
        </w:rPr>
        <w:t xml:space="preserve"> </w:t>
      </w:r>
      <w:r>
        <w:rPr>
          <w:sz w:val="20"/>
        </w:rPr>
        <w:t>naturaleza</w:t>
      </w:r>
      <w:r>
        <w:rPr>
          <w:spacing w:val="-12"/>
          <w:sz w:val="20"/>
        </w:rPr>
        <w:t xml:space="preserve"> </w:t>
      </w:r>
      <w:r>
        <w:rPr>
          <w:sz w:val="20"/>
        </w:rPr>
        <w:t>y</w:t>
      </w:r>
      <w:r>
        <w:rPr>
          <w:spacing w:val="-14"/>
          <w:sz w:val="20"/>
        </w:rPr>
        <w:t xml:space="preserve"> </w:t>
      </w:r>
      <w:r>
        <w:rPr>
          <w:sz w:val="20"/>
        </w:rPr>
        <w:t>monto</w:t>
      </w:r>
      <w:r>
        <w:rPr>
          <w:spacing w:val="-13"/>
          <w:sz w:val="20"/>
        </w:rPr>
        <w:t xml:space="preserve"> </w:t>
      </w:r>
      <w:r>
        <w:rPr>
          <w:sz w:val="20"/>
        </w:rPr>
        <w:t>dependen</w:t>
      </w:r>
      <w:r>
        <w:rPr>
          <w:spacing w:val="-11"/>
          <w:sz w:val="20"/>
        </w:rPr>
        <w:t xml:space="preserve"> </w:t>
      </w:r>
      <w:r>
        <w:rPr>
          <w:sz w:val="20"/>
        </w:rPr>
        <w:t>del</w:t>
      </w:r>
      <w:r>
        <w:rPr>
          <w:spacing w:val="-12"/>
          <w:sz w:val="20"/>
        </w:rPr>
        <w:t xml:space="preserve"> </w:t>
      </w:r>
      <w:r>
        <w:rPr>
          <w:sz w:val="20"/>
        </w:rPr>
        <w:t>daño</w:t>
      </w:r>
      <w:r>
        <w:rPr>
          <w:spacing w:val="-13"/>
          <w:sz w:val="20"/>
        </w:rPr>
        <w:t xml:space="preserve"> </w:t>
      </w:r>
      <w:r>
        <w:rPr>
          <w:sz w:val="20"/>
        </w:rPr>
        <w:t>ocasionado,</w:t>
      </w:r>
      <w:r>
        <w:rPr>
          <w:spacing w:val="-14"/>
          <w:sz w:val="20"/>
        </w:rPr>
        <w:t xml:space="preserve"> </w:t>
      </w:r>
      <w:r>
        <w:rPr>
          <w:sz w:val="20"/>
        </w:rPr>
        <w:t>por</w:t>
      </w:r>
      <w:r>
        <w:rPr>
          <w:spacing w:val="-13"/>
          <w:sz w:val="20"/>
        </w:rPr>
        <w:t xml:space="preserve"> </w:t>
      </w:r>
      <w:r>
        <w:rPr>
          <w:sz w:val="20"/>
        </w:rPr>
        <w:t>lo</w:t>
      </w:r>
      <w:r>
        <w:rPr>
          <w:spacing w:val="-15"/>
          <w:sz w:val="20"/>
        </w:rPr>
        <w:t xml:space="preserve"> </w:t>
      </w:r>
      <w:r>
        <w:rPr>
          <w:sz w:val="20"/>
        </w:rPr>
        <w:t>que</w:t>
      </w:r>
      <w:r>
        <w:rPr>
          <w:spacing w:val="-13"/>
          <w:sz w:val="20"/>
        </w:rPr>
        <w:t xml:space="preserve"> </w:t>
      </w:r>
      <w:r>
        <w:rPr>
          <w:sz w:val="20"/>
        </w:rPr>
        <w:t xml:space="preserve">no </w:t>
      </w:r>
      <w:r>
        <w:rPr>
          <w:spacing w:val="-2"/>
          <w:sz w:val="20"/>
        </w:rPr>
        <w:t>pueden</w:t>
      </w:r>
      <w:r>
        <w:rPr>
          <w:spacing w:val="-16"/>
          <w:sz w:val="20"/>
        </w:rPr>
        <w:t xml:space="preserve"> </w:t>
      </w:r>
      <w:r>
        <w:rPr>
          <w:spacing w:val="-2"/>
          <w:sz w:val="20"/>
        </w:rPr>
        <w:t>significar</w:t>
      </w:r>
      <w:r>
        <w:rPr>
          <w:spacing w:val="-16"/>
          <w:sz w:val="20"/>
        </w:rPr>
        <w:t xml:space="preserve"> </w:t>
      </w:r>
      <w:r>
        <w:rPr>
          <w:spacing w:val="-2"/>
          <w:sz w:val="20"/>
        </w:rPr>
        <w:t>ni</w:t>
      </w:r>
      <w:r>
        <w:rPr>
          <w:spacing w:val="-15"/>
          <w:sz w:val="20"/>
        </w:rPr>
        <w:t xml:space="preserve"> </w:t>
      </w:r>
      <w:r>
        <w:rPr>
          <w:spacing w:val="-2"/>
          <w:sz w:val="20"/>
        </w:rPr>
        <w:t>enriquecimiento</w:t>
      </w:r>
      <w:r>
        <w:rPr>
          <w:spacing w:val="-16"/>
          <w:sz w:val="20"/>
        </w:rPr>
        <w:t xml:space="preserve"> </w:t>
      </w:r>
      <w:r>
        <w:rPr>
          <w:spacing w:val="-2"/>
          <w:sz w:val="20"/>
        </w:rPr>
        <w:t>ni</w:t>
      </w:r>
      <w:r>
        <w:rPr>
          <w:spacing w:val="-15"/>
          <w:sz w:val="20"/>
        </w:rPr>
        <w:t xml:space="preserve"> </w:t>
      </w:r>
      <w:r>
        <w:rPr>
          <w:spacing w:val="-2"/>
          <w:sz w:val="20"/>
        </w:rPr>
        <w:t>empobrecimiento</w:t>
      </w:r>
      <w:r>
        <w:rPr>
          <w:spacing w:val="-16"/>
          <w:sz w:val="20"/>
        </w:rPr>
        <w:t xml:space="preserve"> </w:t>
      </w:r>
      <w:r>
        <w:rPr>
          <w:spacing w:val="-2"/>
          <w:sz w:val="20"/>
        </w:rPr>
        <w:t>para</w:t>
      </w:r>
      <w:r>
        <w:rPr>
          <w:spacing w:val="-16"/>
          <w:sz w:val="20"/>
        </w:rPr>
        <w:t xml:space="preserve"> </w:t>
      </w:r>
      <w:r>
        <w:rPr>
          <w:spacing w:val="-2"/>
          <w:sz w:val="20"/>
        </w:rPr>
        <w:t>las</w:t>
      </w:r>
      <w:r>
        <w:rPr>
          <w:spacing w:val="-15"/>
          <w:sz w:val="20"/>
        </w:rPr>
        <w:t xml:space="preserve"> </w:t>
      </w:r>
      <w:r>
        <w:rPr>
          <w:spacing w:val="-2"/>
          <w:sz w:val="20"/>
        </w:rPr>
        <w:t>víctimas</w:t>
      </w:r>
      <w:r>
        <w:rPr>
          <w:spacing w:val="-16"/>
          <w:sz w:val="20"/>
        </w:rPr>
        <w:t xml:space="preserve"> </w:t>
      </w:r>
      <w:r>
        <w:rPr>
          <w:spacing w:val="-2"/>
          <w:sz w:val="20"/>
        </w:rPr>
        <w:t>o</w:t>
      </w:r>
      <w:r>
        <w:rPr>
          <w:spacing w:val="-15"/>
          <w:sz w:val="20"/>
        </w:rPr>
        <w:t xml:space="preserve"> </w:t>
      </w:r>
      <w:r>
        <w:rPr>
          <w:spacing w:val="-2"/>
          <w:sz w:val="20"/>
        </w:rPr>
        <w:t>sus</w:t>
      </w:r>
      <w:r>
        <w:rPr>
          <w:spacing w:val="-16"/>
          <w:sz w:val="20"/>
        </w:rPr>
        <w:t xml:space="preserve"> </w:t>
      </w:r>
      <w:r>
        <w:rPr>
          <w:spacing w:val="-2"/>
          <w:sz w:val="20"/>
        </w:rPr>
        <w:t xml:space="preserve">sucesores </w:t>
      </w:r>
      <w:r>
        <w:rPr>
          <w:sz w:val="20"/>
        </w:rPr>
        <w:t>(</w:t>
      </w:r>
      <w:r>
        <w:rPr>
          <w:i/>
          <w:sz w:val="20"/>
        </w:rPr>
        <w:t xml:space="preserve">infra </w:t>
      </w:r>
      <w:r>
        <w:rPr>
          <w:sz w:val="20"/>
        </w:rPr>
        <w:t>párrafo 126). Asimismo, ha rechazado pretensiones de indemnizaciones ejemplarizantes</w:t>
      </w:r>
      <w:r>
        <w:rPr>
          <w:spacing w:val="-3"/>
          <w:sz w:val="20"/>
        </w:rPr>
        <w:t xml:space="preserve"> </w:t>
      </w:r>
      <w:r>
        <w:rPr>
          <w:sz w:val="20"/>
        </w:rPr>
        <w:t>o</w:t>
      </w:r>
      <w:r>
        <w:rPr>
          <w:spacing w:val="-2"/>
          <w:sz w:val="20"/>
        </w:rPr>
        <w:t xml:space="preserve"> </w:t>
      </w:r>
      <w:r>
        <w:rPr>
          <w:sz w:val="20"/>
        </w:rPr>
        <w:t>disuasivas</w:t>
      </w:r>
      <w:hyperlink w:anchor="_bookmark173" w:history="1">
        <w:r>
          <w:rPr>
            <w:position w:val="7"/>
            <w:sz w:val="13"/>
          </w:rPr>
          <w:t>140</w:t>
        </w:r>
      </w:hyperlink>
      <w:r>
        <w:rPr>
          <w:sz w:val="20"/>
        </w:rPr>
        <w:t>.</w:t>
      </w:r>
      <w:r>
        <w:rPr>
          <w:spacing w:val="-3"/>
          <w:sz w:val="20"/>
        </w:rPr>
        <w:t xml:space="preserve"> </w:t>
      </w:r>
      <w:r>
        <w:rPr>
          <w:sz w:val="20"/>
        </w:rPr>
        <w:t>Por</w:t>
      </w:r>
      <w:r>
        <w:rPr>
          <w:spacing w:val="-4"/>
          <w:sz w:val="20"/>
        </w:rPr>
        <w:t xml:space="preserve"> </w:t>
      </w:r>
      <w:r>
        <w:rPr>
          <w:sz w:val="20"/>
        </w:rPr>
        <w:t>lo</w:t>
      </w:r>
      <w:r>
        <w:rPr>
          <w:spacing w:val="-4"/>
          <w:sz w:val="20"/>
        </w:rPr>
        <w:t xml:space="preserve"> </w:t>
      </w:r>
      <w:r>
        <w:rPr>
          <w:sz w:val="20"/>
        </w:rPr>
        <w:t>tanto,</w:t>
      </w:r>
      <w:r>
        <w:rPr>
          <w:spacing w:val="-2"/>
          <w:sz w:val="20"/>
        </w:rPr>
        <w:t xml:space="preserve"> </w:t>
      </w:r>
      <w:r>
        <w:rPr>
          <w:sz w:val="20"/>
        </w:rPr>
        <w:t>el</w:t>
      </w:r>
      <w:r>
        <w:rPr>
          <w:spacing w:val="-3"/>
          <w:sz w:val="20"/>
        </w:rPr>
        <w:t xml:space="preserve"> </w:t>
      </w:r>
      <w:r>
        <w:rPr>
          <w:sz w:val="20"/>
        </w:rPr>
        <w:t>Tribunal</w:t>
      </w:r>
      <w:r>
        <w:rPr>
          <w:spacing w:val="-1"/>
          <w:sz w:val="20"/>
        </w:rPr>
        <w:t xml:space="preserve"> </w:t>
      </w:r>
      <w:r>
        <w:rPr>
          <w:sz w:val="20"/>
        </w:rPr>
        <w:t>considera</w:t>
      </w:r>
      <w:r>
        <w:rPr>
          <w:spacing w:val="-3"/>
          <w:sz w:val="20"/>
        </w:rPr>
        <w:t xml:space="preserve"> </w:t>
      </w:r>
      <w:r>
        <w:rPr>
          <w:sz w:val="20"/>
        </w:rPr>
        <w:t>improcedentes</w:t>
      </w:r>
      <w:r>
        <w:rPr>
          <w:spacing w:val="-2"/>
          <w:sz w:val="20"/>
        </w:rPr>
        <w:t xml:space="preserve"> </w:t>
      </w:r>
      <w:r>
        <w:rPr>
          <w:sz w:val="20"/>
        </w:rPr>
        <w:t xml:space="preserve">estas </w:t>
      </w:r>
      <w:r>
        <w:rPr>
          <w:spacing w:val="-2"/>
          <w:sz w:val="20"/>
        </w:rPr>
        <w:t>pretensiones.</w:t>
      </w:r>
    </w:p>
    <w:p w14:paraId="386954C9" w14:textId="77777777" w:rsidR="00644DE7" w:rsidRDefault="00644DE7">
      <w:pPr>
        <w:pStyle w:val="Textoindependiente"/>
        <w:spacing w:before="7"/>
        <w:rPr>
          <w:sz w:val="19"/>
        </w:rPr>
      </w:pPr>
    </w:p>
    <w:p w14:paraId="3BE66C60" w14:textId="77777777" w:rsidR="00644DE7" w:rsidRDefault="00000000">
      <w:pPr>
        <w:pStyle w:val="Ttulo3"/>
        <w:numPr>
          <w:ilvl w:val="0"/>
          <w:numId w:val="7"/>
        </w:numPr>
        <w:tabs>
          <w:tab w:val="left" w:pos="1094"/>
          <w:tab w:val="left" w:pos="1096"/>
        </w:tabs>
        <w:spacing w:before="1"/>
        <w:ind w:left="1095" w:hanging="429"/>
      </w:pPr>
      <w:bookmarkStart w:id="203" w:name="E._Indemnizaciones_compensatorias"/>
      <w:bookmarkStart w:id="204" w:name="_bookmark172"/>
      <w:bookmarkEnd w:id="203"/>
      <w:bookmarkEnd w:id="204"/>
      <w:r>
        <w:rPr>
          <w:w w:val="95"/>
        </w:rPr>
        <w:t>Indemnizaciones</w:t>
      </w:r>
      <w:r>
        <w:rPr>
          <w:spacing w:val="75"/>
        </w:rPr>
        <w:t xml:space="preserve"> </w:t>
      </w:r>
      <w:r>
        <w:rPr>
          <w:spacing w:val="-2"/>
          <w:w w:val="95"/>
        </w:rPr>
        <w:t>compensatorias</w:t>
      </w:r>
    </w:p>
    <w:p w14:paraId="11D8720C" w14:textId="77777777" w:rsidR="00644DE7" w:rsidRDefault="00644DE7">
      <w:pPr>
        <w:pStyle w:val="Textoindependiente"/>
        <w:spacing w:before="10"/>
        <w:rPr>
          <w:b/>
          <w:i/>
          <w:sz w:val="19"/>
        </w:rPr>
      </w:pPr>
    </w:p>
    <w:p w14:paraId="379C01AA" w14:textId="77777777" w:rsidR="00644DE7" w:rsidRDefault="00000000">
      <w:pPr>
        <w:pStyle w:val="Prrafodelista"/>
        <w:numPr>
          <w:ilvl w:val="0"/>
          <w:numId w:val="16"/>
        </w:numPr>
        <w:tabs>
          <w:tab w:val="left" w:pos="668"/>
        </w:tabs>
        <w:spacing w:before="1"/>
        <w:ind w:right="114" w:firstLine="0"/>
        <w:jc w:val="both"/>
        <w:rPr>
          <w:sz w:val="20"/>
        </w:rPr>
      </w:pPr>
      <w:r>
        <w:rPr>
          <w:sz w:val="20"/>
        </w:rPr>
        <w:t>La</w:t>
      </w:r>
      <w:r>
        <w:rPr>
          <w:spacing w:val="-11"/>
          <w:sz w:val="20"/>
        </w:rPr>
        <w:t xml:space="preserve"> </w:t>
      </w:r>
      <w:r>
        <w:rPr>
          <w:b/>
          <w:i/>
          <w:sz w:val="20"/>
        </w:rPr>
        <w:t>Comisión</w:t>
      </w:r>
      <w:r>
        <w:rPr>
          <w:b/>
          <w:i/>
          <w:spacing w:val="-10"/>
          <w:sz w:val="20"/>
        </w:rPr>
        <w:t xml:space="preserve"> </w:t>
      </w:r>
      <w:r>
        <w:rPr>
          <w:sz w:val="20"/>
        </w:rPr>
        <w:t>solicitó</w:t>
      </w:r>
      <w:r>
        <w:rPr>
          <w:spacing w:val="-12"/>
          <w:sz w:val="20"/>
        </w:rPr>
        <w:t xml:space="preserve"> </w:t>
      </w:r>
      <w:r>
        <w:rPr>
          <w:sz w:val="20"/>
        </w:rPr>
        <w:t>“[r]eparar</w:t>
      </w:r>
      <w:r>
        <w:rPr>
          <w:spacing w:val="-12"/>
          <w:sz w:val="20"/>
        </w:rPr>
        <w:t xml:space="preserve"> </w:t>
      </w:r>
      <w:r>
        <w:rPr>
          <w:sz w:val="20"/>
        </w:rPr>
        <w:t>integralmente</w:t>
      </w:r>
      <w:r>
        <w:rPr>
          <w:spacing w:val="-12"/>
          <w:sz w:val="20"/>
        </w:rPr>
        <w:t xml:space="preserve"> </w:t>
      </w:r>
      <w:r>
        <w:rPr>
          <w:sz w:val="20"/>
        </w:rPr>
        <w:t>las</w:t>
      </w:r>
      <w:r>
        <w:rPr>
          <w:spacing w:val="-12"/>
          <w:sz w:val="20"/>
        </w:rPr>
        <w:t xml:space="preserve"> </w:t>
      </w:r>
      <w:r>
        <w:rPr>
          <w:sz w:val="20"/>
        </w:rPr>
        <w:t>consecuencias</w:t>
      </w:r>
      <w:r>
        <w:rPr>
          <w:spacing w:val="-12"/>
          <w:sz w:val="20"/>
        </w:rPr>
        <w:t xml:space="preserve"> </w:t>
      </w:r>
      <w:r>
        <w:rPr>
          <w:sz w:val="20"/>
        </w:rPr>
        <w:t>de</w:t>
      </w:r>
      <w:r>
        <w:rPr>
          <w:spacing w:val="-14"/>
          <w:sz w:val="20"/>
        </w:rPr>
        <w:t xml:space="preserve"> </w:t>
      </w:r>
      <w:r>
        <w:rPr>
          <w:sz w:val="20"/>
        </w:rPr>
        <w:t>las</w:t>
      </w:r>
      <w:r>
        <w:rPr>
          <w:spacing w:val="-12"/>
          <w:sz w:val="20"/>
        </w:rPr>
        <w:t xml:space="preserve"> </w:t>
      </w:r>
      <w:r>
        <w:rPr>
          <w:sz w:val="20"/>
        </w:rPr>
        <w:t xml:space="preserve">violaciones declaradas en el Informe de Fondo, incluyendo tanto el daño material como el daño </w:t>
      </w:r>
      <w:r>
        <w:rPr>
          <w:spacing w:val="-2"/>
          <w:sz w:val="20"/>
        </w:rPr>
        <w:t>inmaterial”.</w:t>
      </w:r>
    </w:p>
    <w:p w14:paraId="76F89F49" w14:textId="77777777" w:rsidR="00644DE7" w:rsidRDefault="00644DE7">
      <w:pPr>
        <w:pStyle w:val="Textoindependiente"/>
        <w:spacing w:before="9"/>
        <w:rPr>
          <w:sz w:val="19"/>
        </w:rPr>
      </w:pPr>
    </w:p>
    <w:p w14:paraId="3B03AD21" w14:textId="77777777" w:rsidR="00644DE7" w:rsidRDefault="00000000">
      <w:pPr>
        <w:pStyle w:val="Prrafodelista"/>
        <w:numPr>
          <w:ilvl w:val="0"/>
          <w:numId w:val="16"/>
        </w:numPr>
        <w:tabs>
          <w:tab w:val="left" w:pos="668"/>
        </w:tabs>
        <w:ind w:right="116" w:hanging="1"/>
        <w:jc w:val="both"/>
        <w:rPr>
          <w:sz w:val="20"/>
        </w:rPr>
      </w:pPr>
      <w:r>
        <w:rPr>
          <w:spacing w:val="-4"/>
          <w:sz w:val="20"/>
        </w:rPr>
        <w:t>El</w:t>
      </w:r>
      <w:r>
        <w:rPr>
          <w:spacing w:val="-14"/>
          <w:sz w:val="20"/>
        </w:rPr>
        <w:t xml:space="preserve"> </w:t>
      </w:r>
      <w:r>
        <w:rPr>
          <w:b/>
          <w:i/>
          <w:spacing w:val="-4"/>
          <w:sz w:val="20"/>
        </w:rPr>
        <w:t>representante</w:t>
      </w:r>
      <w:r>
        <w:rPr>
          <w:b/>
          <w:i/>
          <w:spacing w:val="-13"/>
          <w:sz w:val="20"/>
        </w:rPr>
        <w:t xml:space="preserve"> </w:t>
      </w:r>
      <w:r>
        <w:rPr>
          <w:spacing w:val="-4"/>
          <w:sz w:val="20"/>
        </w:rPr>
        <w:t>solicitó</w:t>
      </w:r>
      <w:r>
        <w:rPr>
          <w:spacing w:val="-14"/>
          <w:sz w:val="20"/>
        </w:rPr>
        <w:t xml:space="preserve"> </w:t>
      </w:r>
      <w:r>
        <w:rPr>
          <w:spacing w:val="-4"/>
          <w:sz w:val="20"/>
        </w:rPr>
        <w:t>el</w:t>
      </w:r>
      <w:r>
        <w:rPr>
          <w:spacing w:val="-13"/>
          <w:sz w:val="20"/>
        </w:rPr>
        <w:t xml:space="preserve"> </w:t>
      </w:r>
      <w:r>
        <w:rPr>
          <w:spacing w:val="-4"/>
          <w:sz w:val="20"/>
        </w:rPr>
        <w:t>pago</w:t>
      </w:r>
      <w:r>
        <w:rPr>
          <w:spacing w:val="-14"/>
          <w:sz w:val="20"/>
        </w:rPr>
        <w:t xml:space="preserve"> </w:t>
      </w:r>
      <w:r>
        <w:rPr>
          <w:spacing w:val="-4"/>
          <w:sz w:val="20"/>
        </w:rPr>
        <w:t>de</w:t>
      </w:r>
      <w:r>
        <w:rPr>
          <w:spacing w:val="-13"/>
          <w:sz w:val="20"/>
        </w:rPr>
        <w:t xml:space="preserve"> </w:t>
      </w:r>
      <w:r>
        <w:rPr>
          <w:spacing w:val="-4"/>
          <w:sz w:val="20"/>
        </w:rPr>
        <w:t>“la</w:t>
      </w:r>
      <w:r>
        <w:rPr>
          <w:spacing w:val="-13"/>
          <w:sz w:val="20"/>
        </w:rPr>
        <w:t xml:space="preserve"> </w:t>
      </w:r>
      <w:r>
        <w:rPr>
          <w:spacing w:val="-4"/>
          <w:sz w:val="20"/>
        </w:rPr>
        <w:t>suma</w:t>
      </w:r>
      <w:r>
        <w:rPr>
          <w:spacing w:val="-14"/>
          <w:sz w:val="20"/>
        </w:rPr>
        <w:t xml:space="preserve"> </w:t>
      </w:r>
      <w:r>
        <w:rPr>
          <w:spacing w:val="-4"/>
          <w:sz w:val="20"/>
        </w:rPr>
        <w:t>de</w:t>
      </w:r>
      <w:r>
        <w:rPr>
          <w:spacing w:val="-13"/>
          <w:sz w:val="20"/>
        </w:rPr>
        <w:t xml:space="preserve"> </w:t>
      </w:r>
      <w:r>
        <w:rPr>
          <w:spacing w:val="-4"/>
          <w:sz w:val="20"/>
        </w:rPr>
        <w:t>USD$</w:t>
      </w:r>
      <w:r>
        <w:rPr>
          <w:spacing w:val="-14"/>
          <w:sz w:val="20"/>
        </w:rPr>
        <w:t xml:space="preserve"> </w:t>
      </w:r>
      <w:r>
        <w:rPr>
          <w:spacing w:val="-4"/>
          <w:sz w:val="20"/>
        </w:rPr>
        <w:t>4.443.048,00</w:t>
      </w:r>
      <w:r>
        <w:rPr>
          <w:spacing w:val="-12"/>
          <w:sz w:val="20"/>
        </w:rPr>
        <w:t xml:space="preserve"> </w:t>
      </w:r>
      <w:r>
        <w:rPr>
          <w:spacing w:val="-4"/>
          <w:sz w:val="20"/>
        </w:rPr>
        <w:t>[…]</w:t>
      </w:r>
      <w:r>
        <w:rPr>
          <w:spacing w:val="-9"/>
          <w:sz w:val="20"/>
        </w:rPr>
        <w:t xml:space="preserve"> </w:t>
      </w:r>
      <w:r>
        <w:rPr>
          <w:spacing w:val="-4"/>
          <w:sz w:val="20"/>
        </w:rPr>
        <w:t>en</w:t>
      </w:r>
      <w:r>
        <w:rPr>
          <w:spacing w:val="-11"/>
          <w:sz w:val="20"/>
        </w:rPr>
        <w:t xml:space="preserve"> </w:t>
      </w:r>
      <w:r>
        <w:rPr>
          <w:spacing w:val="-4"/>
          <w:sz w:val="20"/>
        </w:rPr>
        <w:t xml:space="preserve">carácter </w:t>
      </w:r>
      <w:r>
        <w:rPr>
          <w:sz w:val="20"/>
        </w:rPr>
        <w:t>de</w:t>
      </w:r>
      <w:r>
        <w:rPr>
          <w:spacing w:val="-18"/>
          <w:sz w:val="20"/>
        </w:rPr>
        <w:t xml:space="preserve"> </w:t>
      </w:r>
      <w:r>
        <w:rPr>
          <w:sz w:val="20"/>
        </w:rPr>
        <w:t>reparación</w:t>
      </w:r>
      <w:r>
        <w:rPr>
          <w:spacing w:val="-15"/>
          <w:sz w:val="20"/>
        </w:rPr>
        <w:t xml:space="preserve"> </w:t>
      </w:r>
      <w:r>
        <w:rPr>
          <w:sz w:val="20"/>
        </w:rPr>
        <w:t>económica,</w:t>
      </w:r>
      <w:r>
        <w:rPr>
          <w:spacing w:val="-17"/>
          <w:sz w:val="20"/>
        </w:rPr>
        <w:t xml:space="preserve"> </w:t>
      </w:r>
      <w:r>
        <w:rPr>
          <w:sz w:val="20"/>
        </w:rPr>
        <w:t>incluyendo</w:t>
      </w:r>
      <w:r>
        <w:rPr>
          <w:spacing w:val="-18"/>
          <w:sz w:val="20"/>
        </w:rPr>
        <w:t xml:space="preserve"> </w:t>
      </w:r>
      <w:r>
        <w:rPr>
          <w:sz w:val="20"/>
        </w:rPr>
        <w:t>haberes</w:t>
      </w:r>
      <w:r>
        <w:rPr>
          <w:spacing w:val="-17"/>
          <w:sz w:val="20"/>
        </w:rPr>
        <w:t xml:space="preserve"> </w:t>
      </w:r>
      <w:r>
        <w:rPr>
          <w:sz w:val="20"/>
        </w:rPr>
        <w:t>caídos</w:t>
      </w:r>
      <w:r>
        <w:rPr>
          <w:spacing w:val="-18"/>
          <w:sz w:val="20"/>
        </w:rPr>
        <w:t xml:space="preserve"> </w:t>
      </w:r>
      <w:r>
        <w:rPr>
          <w:sz w:val="20"/>
        </w:rPr>
        <w:t>por</w:t>
      </w:r>
      <w:r>
        <w:rPr>
          <w:spacing w:val="-18"/>
          <w:sz w:val="20"/>
        </w:rPr>
        <w:t xml:space="preserve"> </w:t>
      </w:r>
      <w:r>
        <w:rPr>
          <w:sz w:val="20"/>
        </w:rPr>
        <w:t>17</w:t>
      </w:r>
      <w:r>
        <w:rPr>
          <w:spacing w:val="-16"/>
          <w:sz w:val="20"/>
        </w:rPr>
        <w:t xml:space="preserve"> </w:t>
      </w:r>
      <w:r>
        <w:rPr>
          <w:sz w:val="20"/>
        </w:rPr>
        <w:t>años,</w:t>
      </w:r>
      <w:r>
        <w:rPr>
          <w:spacing w:val="-17"/>
          <w:sz w:val="20"/>
        </w:rPr>
        <w:t xml:space="preserve"> </w:t>
      </w:r>
      <w:r>
        <w:rPr>
          <w:sz w:val="20"/>
        </w:rPr>
        <w:t>indemnización</w:t>
      </w:r>
      <w:r>
        <w:rPr>
          <w:spacing w:val="-17"/>
          <w:sz w:val="20"/>
        </w:rPr>
        <w:t xml:space="preserve"> </w:t>
      </w:r>
      <w:r>
        <w:rPr>
          <w:sz w:val="20"/>
        </w:rPr>
        <w:t xml:space="preserve">laboral, </w:t>
      </w:r>
      <w:r>
        <w:rPr>
          <w:spacing w:val="-2"/>
          <w:sz w:val="20"/>
        </w:rPr>
        <w:t>indemnización</w:t>
      </w:r>
      <w:r>
        <w:rPr>
          <w:spacing w:val="-16"/>
          <w:sz w:val="20"/>
        </w:rPr>
        <w:t xml:space="preserve"> </w:t>
      </w:r>
      <w:r>
        <w:rPr>
          <w:spacing w:val="-2"/>
          <w:sz w:val="20"/>
        </w:rPr>
        <w:t>por</w:t>
      </w:r>
      <w:r>
        <w:rPr>
          <w:spacing w:val="-16"/>
          <w:sz w:val="20"/>
        </w:rPr>
        <w:t xml:space="preserve"> </w:t>
      </w:r>
      <w:r>
        <w:rPr>
          <w:spacing w:val="-2"/>
          <w:sz w:val="20"/>
        </w:rPr>
        <w:t>daño,</w:t>
      </w:r>
      <w:r>
        <w:rPr>
          <w:spacing w:val="-15"/>
          <w:sz w:val="20"/>
        </w:rPr>
        <w:t xml:space="preserve"> </w:t>
      </w:r>
      <w:r>
        <w:rPr>
          <w:spacing w:val="-2"/>
          <w:sz w:val="20"/>
        </w:rPr>
        <w:t>intereses</w:t>
      </w:r>
      <w:r>
        <w:rPr>
          <w:spacing w:val="-16"/>
          <w:sz w:val="20"/>
        </w:rPr>
        <w:t xml:space="preserve"> </w:t>
      </w:r>
      <w:r>
        <w:rPr>
          <w:spacing w:val="-2"/>
          <w:sz w:val="20"/>
        </w:rPr>
        <w:t>y</w:t>
      </w:r>
      <w:r>
        <w:rPr>
          <w:spacing w:val="-15"/>
          <w:sz w:val="20"/>
        </w:rPr>
        <w:t xml:space="preserve"> </w:t>
      </w:r>
      <w:r>
        <w:rPr>
          <w:spacing w:val="-2"/>
          <w:sz w:val="20"/>
        </w:rPr>
        <w:t>costas”.</w:t>
      </w:r>
      <w:r>
        <w:rPr>
          <w:spacing w:val="-16"/>
          <w:sz w:val="20"/>
        </w:rPr>
        <w:t xml:space="preserve"> </w:t>
      </w:r>
      <w:r>
        <w:rPr>
          <w:spacing w:val="-2"/>
          <w:sz w:val="20"/>
        </w:rPr>
        <w:t>En</w:t>
      </w:r>
      <w:r>
        <w:rPr>
          <w:spacing w:val="-16"/>
          <w:sz w:val="20"/>
        </w:rPr>
        <w:t xml:space="preserve"> </w:t>
      </w:r>
      <w:r>
        <w:rPr>
          <w:spacing w:val="-2"/>
          <w:sz w:val="20"/>
        </w:rPr>
        <w:t>sus</w:t>
      </w:r>
      <w:r>
        <w:rPr>
          <w:spacing w:val="-15"/>
          <w:sz w:val="20"/>
        </w:rPr>
        <w:t xml:space="preserve"> </w:t>
      </w:r>
      <w:r>
        <w:rPr>
          <w:spacing w:val="-2"/>
          <w:sz w:val="20"/>
        </w:rPr>
        <w:t>alegatos</w:t>
      </w:r>
      <w:r>
        <w:rPr>
          <w:spacing w:val="-16"/>
          <w:sz w:val="20"/>
        </w:rPr>
        <w:t xml:space="preserve"> </w:t>
      </w:r>
      <w:r>
        <w:rPr>
          <w:spacing w:val="-2"/>
          <w:sz w:val="20"/>
        </w:rPr>
        <w:t>finales</w:t>
      </w:r>
      <w:r>
        <w:rPr>
          <w:spacing w:val="-15"/>
          <w:sz w:val="20"/>
        </w:rPr>
        <w:t xml:space="preserve"> </w:t>
      </w:r>
      <w:r>
        <w:rPr>
          <w:spacing w:val="-2"/>
          <w:sz w:val="20"/>
        </w:rPr>
        <w:t>escritos,</w:t>
      </w:r>
      <w:r>
        <w:rPr>
          <w:spacing w:val="-16"/>
          <w:sz w:val="20"/>
        </w:rPr>
        <w:t xml:space="preserve"> </w:t>
      </w:r>
      <w:r>
        <w:rPr>
          <w:spacing w:val="-2"/>
          <w:sz w:val="20"/>
        </w:rPr>
        <w:t>solicitó</w:t>
      </w:r>
      <w:r>
        <w:rPr>
          <w:spacing w:val="-15"/>
          <w:sz w:val="20"/>
        </w:rPr>
        <w:t xml:space="preserve"> </w:t>
      </w:r>
      <w:r>
        <w:rPr>
          <w:spacing w:val="-2"/>
          <w:sz w:val="20"/>
        </w:rPr>
        <w:t xml:space="preserve">como </w:t>
      </w:r>
      <w:r>
        <w:rPr>
          <w:sz w:val="20"/>
        </w:rPr>
        <w:t>compensación</w:t>
      </w:r>
      <w:r>
        <w:rPr>
          <w:spacing w:val="-18"/>
          <w:sz w:val="20"/>
        </w:rPr>
        <w:t xml:space="preserve"> </w:t>
      </w:r>
      <w:r>
        <w:rPr>
          <w:sz w:val="20"/>
        </w:rPr>
        <w:t>por</w:t>
      </w:r>
      <w:r>
        <w:rPr>
          <w:spacing w:val="-18"/>
          <w:sz w:val="20"/>
        </w:rPr>
        <w:t xml:space="preserve"> </w:t>
      </w:r>
      <w:r>
        <w:rPr>
          <w:sz w:val="20"/>
        </w:rPr>
        <w:t>daño</w:t>
      </w:r>
      <w:r>
        <w:rPr>
          <w:spacing w:val="-17"/>
          <w:sz w:val="20"/>
        </w:rPr>
        <w:t xml:space="preserve"> </w:t>
      </w:r>
      <w:r>
        <w:rPr>
          <w:sz w:val="20"/>
        </w:rPr>
        <w:t>material</w:t>
      </w:r>
      <w:r>
        <w:rPr>
          <w:spacing w:val="-18"/>
          <w:sz w:val="20"/>
        </w:rPr>
        <w:t xml:space="preserve"> </w:t>
      </w:r>
      <w:r>
        <w:rPr>
          <w:sz w:val="20"/>
        </w:rPr>
        <w:t>“el</w:t>
      </w:r>
      <w:r>
        <w:rPr>
          <w:spacing w:val="-17"/>
          <w:sz w:val="20"/>
        </w:rPr>
        <w:t xml:space="preserve"> </w:t>
      </w:r>
      <w:r>
        <w:rPr>
          <w:sz w:val="20"/>
        </w:rPr>
        <w:t>pago</w:t>
      </w:r>
      <w:r>
        <w:rPr>
          <w:spacing w:val="-18"/>
          <w:sz w:val="20"/>
        </w:rPr>
        <w:t xml:space="preserve"> </w:t>
      </w:r>
      <w:r>
        <w:rPr>
          <w:sz w:val="20"/>
        </w:rPr>
        <w:t>de</w:t>
      </w:r>
      <w:r>
        <w:rPr>
          <w:spacing w:val="-18"/>
          <w:sz w:val="20"/>
        </w:rPr>
        <w:t xml:space="preserve"> </w:t>
      </w:r>
      <w:r>
        <w:rPr>
          <w:sz w:val="20"/>
        </w:rPr>
        <w:t>sus</w:t>
      </w:r>
      <w:r>
        <w:rPr>
          <w:spacing w:val="-17"/>
          <w:sz w:val="20"/>
        </w:rPr>
        <w:t xml:space="preserve"> </w:t>
      </w:r>
      <w:r>
        <w:rPr>
          <w:sz w:val="20"/>
        </w:rPr>
        <w:t>haberes</w:t>
      </w:r>
      <w:r>
        <w:rPr>
          <w:spacing w:val="-18"/>
          <w:sz w:val="20"/>
        </w:rPr>
        <w:t xml:space="preserve"> </w:t>
      </w:r>
      <w:r>
        <w:rPr>
          <w:sz w:val="20"/>
        </w:rPr>
        <w:t>caídos,</w:t>
      </w:r>
      <w:r>
        <w:rPr>
          <w:spacing w:val="-17"/>
          <w:sz w:val="20"/>
        </w:rPr>
        <w:t xml:space="preserve"> </w:t>
      </w:r>
      <w:r>
        <w:rPr>
          <w:sz w:val="20"/>
        </w:rPr>
        <w:t>durante</w:t>
      </w:r>
      <w:r>
        <w:rPr>
          <w:spacing w:val="-18"/>
          <w:sz w:val="20"/>
        </w:rPr>
        <w:t xml:space="preserve"> </w:t>
      </w:r>
      <w:r>
        <w:rPr>
          <w:sz w:val="20"/>
        </w:rPr>
        <w:t>17</w:t>
      </w:r>
      <w:r>
        <w:rPr>
          <w:spacing w:val="-17"/>
          <w:sz w:val="20"/>
        </w:rPr>
        <w:t xml:space="preserve"> </w:t>
      </w:r>
      <w:r>
        <w:rPr>
          <w:sz w:val="20"/>
        </w:rPr>
        <w:t>años,</w:t>
      </w:r>
      <w:r>
        <w:rPr>
          <w:spacing w:val="-18"/>
          <w:sz w:val="20"/>
        </w:rPr>
        <w:t xml:space="preserve"> </w:t>
      </w:r>
      <w:r>
        <w:rPr>
          <w:sz w:val="20"/>
        </w:rPr>
        <w:t>[…]</w:t>
      </w:r>
      <w:r>
        <w:rPr>
          <w:spacing w:val="-18"/>
          <w:sz w:val="20"/>
        </w:rPr>
        <w:t xml:space="preserve"> </w:t>
      </w:r>
      <w:r>
        <w:rPr>
          <w:sz w:val="20"/>
        </w:rPr>
        <w:t>de ser</w:t>
      </w:r>
      <w:r>
        <w:rPr>
          <w:spacing w:val="-11"/>
          <w:sz w:val="20"/>
        </w:rPr>
        <w:t xml:space="preserve"> </w:t>
      </w:r>
      <w:r>
        <w:rPr>
          <w:sz w:val="20"/>
        </w:rPr>
        <w:t>posible,</w:t>
      </w:r>
      <w:r>
        <w:rPr>
          <w:spacing w:val="-9"/>
          <w:sz w:val="20"/>
        </w:rPr>
        <w:t xml:space="preserve"> </w:t>
      </w:r>
      <w:r>
        <w:rPr>
          <w:sz w:val="20"/>
        </w:rPr>
        <w:t>incluyendo</w:t>
      </w:r>
      <w:r>
        <w:rPr>
          <w:spacing w:val="-11"/>
          <w:sz w:val="20"/>
        </w:rPr>
        <w:t xml:space="preserve"> </w:t>
      </w:r>
      <w:r>
        <w:rPr>
          <w:sz w:val="20"/>
        </w:rPr>
        <w:t>los</w:t>
      </w:r>
      <w:r>
        <w:rPr>
          <w:spacing w:val="-10"/>
          <w:sz w:val="20"/>
        </w:rPr>
        <w:t xml:space="preserve"> </w:t>
      </w:r>
      <w:r>
        <w:rPr>
          <w:sz w:val="20"/>
        </w:rPr>
        <w:t>intereses</w:t>
      </w:r>
      <w:r>
        <w:rPr>
          <w:spacing w:val="-10"/>
          <w:sz w:val="20"/>
        </w:rPr>
        <w:t xml:space="preserve"> </w:t>
      </w:r>
      <w:r>
        <w:rPr>
          <w:sz w:val="20"/>
        </w:rPr>
        <w:t>por</w:t>
      </w:r>
      <w:r>
        <w:rPr>
          <w:spacing w:val="-9"/>
          <w:sz w:val="20"/>
        </w:rPr>
        <w:t xml:space="preserve"> </w:t>
      </w:r>
      <w:r>
        <w:rPr>
          <w:sz w:val="20"/>
        </w:rPr>
        <w:t>17</w:t>
      </w:r>
      <w:r>
        <w:rPr>
          <w:spacing w:val="-8"/>
          <w:sz w:val="20"/>
        </w:rPr>
        <w:t xml:space="preserve"> </w:t>
      </w:r>
      <w:r>
        <w:rPr>
          <w:sz w:val="20"/>
        </w:rPr>
        <w:t>años”.</w:t>
      </w:r>
      <w:r>
        <w:rPr>
          <w:spacing w:val="-9"/>
          <w:sz w:val="20"/>
        </w:rPr>
        <w:t xml:space="preserve"> </w:t>
      </w:r>
      <w:r>
        <w:rPr>
          <w:sz w:val="20"/>
        </w:rPr>
        <w:t>A</w:t>
      </w:r>
      <w:r>
        <w:rPr>
          <w:spacing w:val="-7"/>
          <w:sz w:val="20"/>
        </w:rPr>
        <w:t xml:space="preserve"> </w:t>
      </w:r>
      <w:r>
        <w:rPr>
          <w:sz w:val="20"/>
        </w:rPr>
        <w:t>su</w:t>
      </w:r>
      <w:r>
        <w:rPr>
          <w:spacing w:val="-7"/>
          <w:sz w:val="20"/>
        </w:rPr>
        <w:t xml:space="preserve"> </w:t>
      </w:r>
      <w:r>
        <w:rPr>
          <w:sz w:val="20"/>
        </w:rPr>
        <w:t>vez,</w:t>
      </w:r>
      <w:r>
        <w:rPr>
          <w:spacing w:val="-9"/>
          <w:sz w:val="20"/>
        </w:rPr>
        <w:t xml:space="preserve"> </w:t>
      </w:r>
      <w:r>
        <w:rPr>
          <w:sz w:val="20"/>
        </w:rPr>
        <w:t>en</w:t>
      </w:r>
      <w:r>
        <w:rPr>
          <w:spacing w:val="-9"/>
          <w:sz w:val="20"/>
        </w:rPr>
        <w:t xml:space="preserve"> </w:t>
      </w:r>
      <w:r>
        <w:rPr>
          <w:sz w:val="20"/>
        </w:rPr>
        <w:t>dicho</w:t>
      </w:r>
      <w:r>
        <w:rPr>
          <w:spacing w:val="-7"/>
          <w:sz w:val="20"/>
        </w:rPr>
        <w:t xml:space="preserve"> </w:t>
      </w:r>
      <w:r>
        <w:rPr>
          <w:sz w:val="20"/>
        </w:rPr>
        <w:t>escrito</w:t>
      </w:r>
      <w:r>
        <w:rPr>
          <w:spacing w:val="-9"/>
          <w:sz w:val="20"/>
        </w:rPr>
        <w:t xml:space="preserve"> </w:t>
      </w:r>
      <w:r>
        <w:rPr>
          <w:sz w:val="20"/>
        </w:rPr>
        <w:t>solicitó</w:t>
      </w:r>
      <w:r>
        <w:rPr>
          <w:spacing w:val="-9"/>
          <w:sz w:val="20"/>
        </w:rPr>
        <w:t xml:space="preserve"> </w:t>
      </w:r>
      <w:r>
        <w:rPr>
          <w:sz w:val="20"/>
        </w:rPr>
        <w:t xml:space="preserve">una indemnización de “US$ 400.000 (cuatrocientos mil dólares de los Estados Unidos de América), en concepto de compensación por daño al Proyecto de Vida el señor Nissen </w:t>
      </w:r>
      <w:r>
        <w:rPr>
          <w:spacing w:val="-2"/>
          <w:sz w:val="20"/>
        </w:rPr>
        <w:t>Pessolani”,</w:t>
      </w:r>
      <w:r>
        <w:rPr>
          <w:spacing w:val="-16"/>
          <w:sz w:val="20"/>
        </w:rPr>
        <w:t xml:space="preserve"> </w:t>
      </w:r>
      <w:r>
        <w:rPr>
          <w:spacing w:val="-2"/>
          <w:sz w:val="20"/>
        </w:rPr>
        <w:t>así</w:t>
      </w:r>
      <w:r>
        <w:rPr>
          <w:spacing w:val="-16"/>
          <w:sz w:val="20"/>
        </w:rPr>
        <w:t xml:space="preserve"> </w:t>
      </w:r>
      <w:r>
        <w:rPr>
          <w:spacing w:val="-2"/>
          <w:sz w:val="20"/>
        </w:rPr>
        <w:t>como</w:t>
      </w:r>
      <w:r>
        <w:rPr>
          <w:spacing w:val="-15"/>
          <w:sz w:val="20"/>
        </w:rPr>
        <w:t xml:space="preserve"> </w:t>
      </w:r>
      <w:r>
        <w:rPr>
          <w:spacing w:val="-2"/>
          <w:sz w:val="20"/>
        </w:rPr>
        <w:t>US$</w:t>
      </w:r>
      <w:r>
        <w:rPr>
          <w:spacing w:val="-16"/>
          <w:sz w:val="20"/>
        </w:rPr>
        <w:t xml:space="preserve"> </w:t>
      </w:r>
      <w:r>
        <w:rPr>
          <w:spacing w:val="-2"/>
          <w:sz w:val="20"/>
        </w:rPr>
        <w:t>50.000</w:t>
      </w:r>
      <w:r>
        <w:rPr>
          <w:spacing w:val="-15"/>
          <w:sz w:val="20"/>
        </w:rPr>
        <w:t xml:space="preserve"> </w:t>
      </w:r>
      <w:r>
        <w:rPr>
          <w:spacing w:val="-2"/>
          <w:sz w:val="20"/>
        </w:rPr>
        <w:t>(cincuenta</w:t>
      </w:r>
      <w:r>
        <w:rPr>
          <w:spacing w:val="-16"/>
          <w:sz w:val="20"/>
        </w:rPr>
        <w:t xml:space="preserve"> </w:t>
      </w:r>
      <w:r>
        <w:rPr>
          <w:spacing w:val="-2"/>
          <w:sz w:val="20"/>
        </w:rPr>
        <w:t>mil</w:t>
      </w:r>
      <w:r>
        <w:rPr>
          <w:spacing w:val="-16"/>
          <w:sz w:val="20"/>
        </w:rPr>
        <w:t xml:space="preserve"> </w:t>
      </w:r>
      <w:r>
        <w:rPr>
          <w:spacing w:val="-2"/>
          <w:sz w:val="20"/>
        </w:rPr>
        <w:t>dólares</w:t>
      </w:r>
      <w:r>
        <w:rPr>
          <w:spacing w:val="-15"/>
          <w:sz w:val="20"/>
        </w:rPr>
        <w:t xml:space="preserve"> </w:t>
      </w:r>
      <w:r>
        <w:rPr>
          <w:spacing w:val="-2"/>
          <w:sz w:val="20"/>
        </w:rPr>
        <w:t>de</w:t>
      </w:r>
      <w:r>
        <w:rPr>
          <w:spacing w:val="-16"/>
          <w:sz w:val="20"/>
        </w:rPr>
        <w:t xml:space="preserve"> </w:t>
      </w:r>
      <w:r>
        <w:rPr>
          <w:spacing w:val="-2"/>
          <w:sz w:val="20"/>
        </w:rPr>
        <w:t>los</w:t>
      </w:r>
      <w:r>
        <w:rPr>
          <w:spacing w:val="-15"/>
          <w:sz w:val="20"/>
        </w:rPr>
        <w:t xml:space="preserve"> </w:t>
      </w:r>
      <w:r>
        <w:rPr>
          <w:spacing w:val="-2"/>
          <w:sz w:val="20"/>
        </w:rPr>
        <w:t>Estados</w:t>
      </w:r>
      <w:r>
        <w:rPr>
          <w:spacing w:val="-16"/>
          <w:sz w:val="20"/>
        </w:rPr>
        <w:t xml:space="preserve"> </w:t>
      </w:r>
      <w:r>
        <w:rPr>
          <w:spacing w:val="-2"/>
          <w:sz w:val="20"/>
        </w:rPr>
        <w:t>Unidos</w:t>
      </w:r>
      <w:r>
        <w:rPr>
          <w:spacing w:val="-15"/>
          <w:sz w:val="20"/>
        </w:rPr>
        <w:t xml:space="preserve"> </w:t>
      </w:r>
      <w:r>
        <w:rPr>
          <w:spacing w:val="-2"/>
          <w:sz w:val="20"/>
        </w:rPr>
        <w:t>de</w:t>
      </w:r>
      <w:r>
        <w:rPr>
          <w:spacing w:val="-16"/>
          <w:sz w:val="20"/>
        </w:rPr>
        <w:t xml:space="preserve"> </w:t>
      </w:r>
      <w:r>
        <w:rPr>
          <w:spacing w:val="-2"/>
          <w:sz w:val="20"/>
        </w:rPr>
        <w:t xml:space="preserve">América) </w:t>
      </w:r>
      <w:r>
        <w:rPr>
          <w:spacing w:val="-4"/>
          <w:sz w:val="20"/>
        </w:rPr>
        <w:t>por</w:t>
      </w:r>
      <w:r>
        <w:rPr>
          <w:spacing w:val="-14"/>
          <w:sz w:val="20"/>
        </w:rPr>
        <w:t xml:space="preserve"> </w:t>
      </w:r>
      <w:r>
        <w:rPr>
          <w:spacing w:val="-4"/>
          <w:sz w:val="20"/>
        </w:rPr>
        <w:t>“compensación</w:t>
      </w:r>
      <w:r>
        <w:rPr>
          <w:spacing w:val="-14"/>
          <w:sz w:val="20"/>
        </w:rPr>
        <w:t xml:space="preserve"> </w:t>
      </w:r>
      <w:r>
        <w:rPr>
          <w:spacing w:val="-4"/>
          <w:sz w:val="20"/>
        </w:rPr>
        <w:t>por</w:t>
      </w:r>
      <w:r>
        <w:rPr>
          <w:spacing w:val="-13"/>
          <w:sz w:val="20"/>
        </w:rPr>
        <w:t xml:space="preserve"> </w:t>
      </w:r>
      <w:r>
        <w:rPr>
          <w:spacing w:val="-4"/>
          <w:sz w:val="20"/>
        </w:rPr>
        <w:t>daño</w:t>
      </w:r>
      <w:r>
        <w:rPr>
          <w:spacing w:val="-14"/>
          <w:sz w:val="20"/>
        </w:rPr>
        <w:t xml:space="preserve"> </w:t>
      </w:r>
      <w:r>
        <w:rPr>
          <w:spacing w:val="-4"/>
          <w:sz w:val="20"/>
        </w:rPr>
        <w:t>moral</w:t>
      </w:r>
      <w:r>
        <w:rPr>
          <w:spacing w:val="-13"/>
          <w:sz w:val="20"/>
        </w:rPr>
        <w:t xml:space="preserve"> </w:t>
      </w:r>
      <w:r>
        <w:rPr>
          <w:spacing w:val="-4"/>
          <w:sz w:val="20"/>
        </w:rPr>
        <w:t>por</w:t>
      </w:r>
      <w:r>
        <w:rPr>
          <w:spacing w:val="-14"/>
          <w:sz w:val="20"/>
        </w:rPr>
        <w:t xml:space="preserve"> </w:t>
      </w:r>
      <w:r>
        <w:rPr>
          <w:spacing w:val="-4"/>
          <w:sz w:val="20"/>
        </w:rPr>
        <w:t>los</w:t>
      </w:r>
      <w:r>
        <w:rPr>
          <w:spacing w:val="-14"/>
          <w:sz w:val="20"/>
        </w:rPr>
        <w:t xml:space="preserve"> </w:t>
      </w:r>
      <w:r>
        <w:rPr>
          <w:spacing w:val="-4"/>
          <w:sz w:val="20"/>
        </w:rPr>
        <w:t>sufrimientos</w:t>
      </w:r>
      <w:r>
        <w:rPr>
          <w:spacing w:val="-13"/>
          <w:sz w:val="20"/>
        </w:rPr>
        <w:t xml:space="preserve"> </w:t>
      </w:r>
      <w:r>
        <w:rPr>
          <w:spacing w:val="-4"/>
          <w:sz w:val="20"/>
        </w:rPr>
        <w:t>de</w:t>
      </w:r>
      <w:r>
        <w:rPr>
          <w:spacing w:val="-14"/>
          <w:sz w:val="20"/>
        </w:rPr>
        <w:t xml:space="preserve"> </w:t>
      </w:r>
      <w:r>
        <w:rPr>
          <w:spacing w:val="-4"/>
          <w:sz w:val="20"/>
        </w:rPr>
        <w:t>la</w:t>
      </w:r>
      <w:r>
        <w:rPr>
          <w:spacing w:val="-13"/>
          <w:sz w:val="20"/>
        </w:rPr>
        <w:t xml:space="preserve"> </w:t>
      </w:r>
      <w:r>
        <w:rPr>
          <w:spacing w:val="-4"/>
          <w:sz w:val="20"/>
        </w:rPr>
        <w:t>víctima,</w:t>
      </w:r>
      <w:r>
        <w:rPr>
          <w:spacing w:val="-14"/>
          <w:sz w:val="20"/>
        </w:rPr>
        <w:t xml:space="preserve"> </w:t>
      </w:r>
      <w:r>
        <w:rPr>
          <w:spacing w:val="-4"/>
          <w:sz w:val="20"/>
        </w:rPr>
        <w:t>con</w:t>
      </w:r>
      <w:r>
        <w:rPr>
          <w:spacing w:val="-13"/>
          <w:sz w:val="20"/>
        </w:rPr>
        <w:t xml:space="preserve"> </w:t>
      </w:r>
      <w:r>
        <w:rPr>
          <w:spacing w:val="-4"/>
          <w:sz w:val="20"/>
        </w:rPr>
        <w:t>fuerte</w:t>
      </w:r>
      <w:r>
        <w:rPr>
          <w:spacing w:val="-14"/>
          <w:sz w:val="20"/>
        </w:rPr>
        <w:t xml:space="preserve"> </w:t>
      </w:r>
      <w:r>
        <w:rPr>
          <w:spacing w:val="-4"/>
          <w:sz w:val="20"/>
        </w:rPr>
        <w:t>impacto</w:t>
      </w:r>
      <w:r>
        <w:rPr>
          <w:spacing w:val="-12"/>
          <w:sz w:val="20"/>
        </w:rPr>
        <w:t xml:space="preserve"> </w:t>
      </w:r>
      <w:r>
        <w:rPr>
          <w:spacing w:val="-4"/>
          <w:sz w:val="20"/>
        </w:rPr>
        <w:t xml:space="preserve">en </w:t>
      </w:r>
      <w:r>
        <w:rPr>
          <w:sz w:val="20"/>
        </w:rPr>
        <w:t>su familia”.</w:t>
      </w:r>
    </w:p>
    <w:p w14:paraId="17159D56" w14:textId="77777777" w:rsidR="00644DE7" w:rsidRDefault="00644DE7">
      <w:pPr>
        <w:pStyle w:val="Textoindependiente"/>
        <w:spacing w:before="7"/>
        <w:rPr>
          <w:sz w:val="19"/>
        </w:rPr>
      </w:pPr>
    </w:p>
    <w:p w14:paraId="3341B79F" w14:textId="77777777" w:rsidR="00644DE7" w:rsidRDefault="00000000">
      <w:pPr>
        <w:pStyle w:val="Prrafodelista"/>
        <w:numPr>
          <w:ilvl w:val="0"/>
          <w:numId w:val="16"/>
        </w:numPr>
        <w:tabs>
          <w:tab w:val="left" w:pos="669"/>
        </w:tabs>
        <w:spacing w:before="1"/>
        <w:ind w:right="111" w:hanging="1"/>
        <w:jc w:val="both"/>
        <w:rPr>
          <w:sz w:val="20"/>
        </w:rPr>
      </w:pPr>
      <w:r>
        <w:rPr>
          <w:sz w:val="20"/>
        </w:rPr>
        <w:t xml:space="preserve">El </w:t>
      </w:r>
      <w:r>
        <w:rPr>
          <w:b/>
          <w:i/>
          <w:sz w:val="20"/>
        </w:rPr>
        <w:t xml:space="preserve">Estado </w:t>
      </w:r>
      <w:r>
        <w:rPr>
          <w:sz w:val="20"/>
        </w:rPr>
        <w:t xml:space="preserve">alegó tanto en su contestación como en sus alegatos finales, que la indemnización solicitada por el señor Nissen Pessolani implicaría “enriquecerse indebidamente a costas del pueblo paraguayo”, y que “no hubiera podido ahorrar esa </w:t>
      </w:r>
      <w:r>
        <w:rPr>
          <w:spacing w:val="-2"/>
          <w:sz w:val="20"/>
        </w:rPr>
        <w:t>cantidad</w:t>
      </w:r>
      <w:r>
        <w:rPr>
          <w:spacing w:val="-10"/>
          <w:sz w:val="20"/>
        </w:rPr>
        <w:t xml:space="preserve"> </w:t>
      </w:r>
      <w:r>
        <w:rPr>
          <w:spacing w:val="-2"/>
          <w:sz w:val="20"/>
        </w:rPr>
        <w:t>aun</w:t>
      </w:r>
      <w:r>
        <w:rPr>
          <w:spacing w:val="-10"/>
          <w:sz w:val="20"/>
        </w:rPr>
        <w:t xml:space="preserve"> </w:t>
      </w:r>
      <w:r>
        <w:rPr>
          <w:spacing w:val="-2"/>
          <w:sz w:val="20"/>
        </w:rPr>
        <w:t>cuando</w:t>
      </w:r>
      <w:r>
        <w:rPr>
          <w:spacing w:val="-14"/>
          <w:sz w:val="20"/>
        </w:rPr>
        <w:t xml:space="preserve"> </w:t>
      </w:r>
      <w:r>
        <w:rPr>
          <w:spacing w:val="-2"/>
          <w:sz w:val="20"/>
        </w:rPr>
        <w:t>hubiera</w:t>
      </w:r>
      <w:r>
        <w:rPr>
          <w:spacing w:val="-10"/>
          <w:sz w:val="20"/>
        </w:rPr>
        <w:t xml:space="preserve"> </w:t>
      </w:r>
      <w:r>
        <w:rPr>
          <w:spacing w:val="-2"/>
          <w:sz w:val="20"/>
        </w:rPr>
        <w:t>seguido</w:t>
      </w:r>
      <w:r>
        <w:rPr>
          <w:spacing w:val="-14"/>
          <w:sz w:val="20"/>
        </w:rPr>
        <w:t xml:space="preserve"> </w:t>
      </w:r>
      <w:r>
        <w:rPr>
          <w:spacing w:val="-2"/>
          <w:sz w:val="20"/>
        </w:rPr>
        <w:t>ininterrumpidamente</w:t>
      </w:r>
      <w:r>
        <w:rPr>
          <w:spacing w:val="-11"/>
          <w:sz w:val="20"/>
        </w:rPr>
        <w:t xml:space="preserve"> </w:t>
      </w:r>
      <w:r>
        <w:rPr>
          <w:spacing w:val="-2"/>
          <w:sz w:val="20"/>
        </w:rPr>
        <w:t>en</w:t>
      </w:r>
      <w:r>
        <w:rPr>
          <w:spacing w:val="-8"/>
          <w:sz w:val="20"/>
        </w:rPr>
        <w:t xml:space="preserve"> </w:t>
      </w:r>
      <w:r>
        <w:rPr>
          <w:spacing w:val="-2"/>
          <w:sz w:val="20"/>
        </w:rPr>
        <w:t>el</w:t>
      </w:r>
      <w:r>
        <w:rPr>
          <w:spacing w:val="-10"/>
          <w:sz w:val="20"/>
        </w:rPr>
        <w:t xml:space="preserve"> </w:t>
      </w:r>
      <w:r>
        <w:rPr>
          <w:spacing w:val="-2"/>
          <w:sz w:val="20"/>
        </w:rPr>
        <w:t>cargo”.</w:t>
      </w:r>
      <w:r>
        <w:rPr>
          <w:spacing w:val="-10"/>
          <w:sz w:val="20"/>
        </w:rPr>
        <w:t xml:space="preserve"> </w:t>
      </w:r>
      <w:r>
        <w:rPr>
          <w:spacing w:val="-2"/>
          <w:sz w:val="20"/>
        </w:rPr>
        <w:t>Asimismo,</w:t>
      </w:r>
      <w:r>
        <w:rPr>
          <w:spacing w:val="-13"/>
          <w:sz w:val="20"/>
        </w:rPr>
        <w:t xml:space="preserve"> </w:t>
      </w:r>
      <w:r>
        <w:rPr>
          <w:spacing w:val="-2"/>
          <w:sz w:val="20"/>
        </w:rPr>
        <w:t xml:space="preserve">indicó </w:t>
      </w:r>
      <w:r>
        <w:rPr>
          <w:spacing w:val="-4"/>
          <w:sz w:val="20"/>
        </w:rPr>
        <w:t>que</w:t>
      </w:r>
      <w:r>
        <w:rPr>
          <w:spacing w:val="-14"/>
          <w:sz w:val="20"/>
        </w:rPr>
        <w:t xml:space="preserve"> </w:t>
      </w:r>
      <w:r>
        <w:rPr>
          <w:spacing w:val="-4"/>
          <w:sz w:val="20"/>
        </w:rPr>
        <w:t>cualquier</w:t>
      </w:r>
      <w:r>
        <w:rPr>
          <w:spacing w:val="-12"/>
          <w:sz w:val="20"/>
        </w:rPr>
        <w:t xml:space="preserve"> </w:t>
      </w:r>
      <w:r>
        <w:rPr>
          <w:spacing w:val="-4"/>
          <w:sz w:val="20"/>
        </w:rPr>
        <w:t>cálculo</w:t>
      </w:r>
      <w:r>
        <w:rPr>
          <w:spacing w:val="-14"/>
          <w:sz w:val="20"/>
        </w:rPr>
        <w:t xml:space="preserve"> </w:t>
      </w:r>
      <w:r>
        <w:rPr>
          <w:spacing w:val="-4"/>
          <w:sz w:val="20"/>
        </w:rPr>
        <w:t>de</w:t>
      </w:r>
      <w:r>
        <w:rPr>
          <w:spacing w:val="-12"/>
          <w:sz w:val="20"/>
        </w:rPr>
        <w:t xml:space="preserve"> </w:t>
      </w:r>
      <w:r>
        <w:rPr>
          <w:spacing w:val="-4"/>
          <w:sz w:val="20"/>
        </w:rPr>
        <w:t>indemnización</w:t>
      </w:r>
      <w:r>
        <w:rPr>
          <w:spacing w:val="-9"/>
          <w:sz w:val="20"/>
        </w:rPr>
        <w:t xml:space="preserve"> </w:t>
      </w:r>
      <w:r>
        <w:rPr>
          <w:spacing w:val="-4"/>
          <w:sz w:val="20"/>
        </w:rPr>
        <w:t>se</w:t>
      </w:r>
      <w:r>
        <w:rPr>
          <w:spacing w:val="-12"/>
          <w:sz w:val="20"/>
        </w:rPr>
        <w:t xml:space="preserve"> </w:t>
      </w:r>
      <w:r>
        <w:rPr>
          <w:spacing w:val="-4"/>
          <w:sz w:val="20"/>
        </w:rPr>
        <w:t>debía</w:t>
      </w:r>
      <w:r>
        <w:rPr>
          <w:spacing w:val="-13"/>
          <w:sz w:val="20"/>
        </w:rPr>
        <w:t xml:space="preserve"> </w:t>
      </w:r>
      <w:r>
        <w:rPr>
          <w:spacing w:val="-4"/>
          <w:sz w:val="20"/>
        </w:rPr>
        <w:t>hacer</w:t>
      </w:r>
      <w:r>
        <w:rPr>
          <w:spacing w:val="-12"/>
          <w:sz w:val="20"/>
        </w:rPr>
        <w:t xml:space="preserve"> </w:t>
      </w:r>
      <w:r>
        <w:rPr>
          <w:spacing w:val="-4"/>
          <w:sz w:val="20"/>
        </w:rPr>
        <w:t>en</w:t>
      </w:r>
      <w:r>
        <w:rPr>
          <w:spacing w:val="-10"/>
          <w:sz w:val="20"/>
        </w:rPr>
        <w:t xml:space="preserve"> </w:t>
      </w:r>
      <w:r>
        <w:rPr>
          <w:spacing w:val="-4"/>
          <w:sz w:val="20"/>
        </w:rPr>
        <w:t>la</w:t>
      </w:r>
      <w:r>
        <w:rPr>
          <w:spacing w:val="-11"/>
          <w:sz w:val="20"/>
        </w:rPr>
        <w:t xml:space="preserve"> </w:t>
      </w:r>
      <w:r>
        <w:rPr>
          <w:spacing w:val="-4"/>
          <w:sz w:val="20"/>
        </w:rPr>
        <w:t>moneda</w:t>
      </w:r>
      <w:r>
        <w:rPr>
          <w:spacing w:val="-11"/>
          <w:sz w:val="20"/>
        </w:rPr>
        <w:t xml:space="preserve"> </w:t>
      </w:r>
      <w:r>
        <w:rPr>
          <w:spacing w:val="-4"/>
          <w:sz w:val="20"/>
        </w:rPr>
        <w:t>de</w:t>
      </w:r>
      <w:r>
        <w:rPr>
          <w:spacing w:val="-12"/>
          <w:sz w:val="20"/>
        </w:rPr>
        <w:t xml:space="preserve"> </w:t>
      </w:r>
      <w:r>
        <w:rPr>
          <w:spacing w:val="-4"/>
          <w:sz w:val="20"/>
        </w:rPr>
        <w:t>curso</w:t>
      </w:r>
      <w:r>
        <w:rPr>
          <w:spacing w:val="-14"/>
          <w:sz w:val="20"/>
        </w:rPr>
        <w:t xml:space="preserve"> </w:t>
      </w:r>
      <w:r>
        <w:rPr>
          <w:spacing w:val="-4"/>
          <w:sz w:val="20"/>
        </w:rPr>
        <w:t>legal</w:t>
      </w:r>
      <w:r>
        <w:rPr>
          <w:spacing w:val="-13"/>
          <w:sz w:val="20"/>
        </w:rPr>
        <w:t xml:space="preserve"> </w:t>
      </w:r>
      <w:r>
        <w:rPr>
          <w:spacing w:val="-4"/>
          <w:sz w:val="20"/>
        </w:rPr>
        <w:t>del</w:t>
      </w:r>
      <w:r>
        <w:rPr>
          <w:spacing w:val="-13"/>
          <w:sz w:val="20"/>
        </w:rPr>
        <w:t xml:space="preserve"> </w:t>
      </w:r>
      <w:r>
        <w:rPr>
          <w:spacing w:val="-4"/>
          <w:sz w:val="20"/>
        </w:rPr>
        <w:t>país. Argumentó</w:t>
      </w:r>
      <w:r>
        <w:rPr>
          <w:spacing w:val="-14"/>
          <w:sz w:val="20"/>
        </w:rPr>
        <w:t xml:space="preserve"> </w:t>
      </w:r>
      <w:r>
        <w:rPr>
          <w:spacing w:val="-4"/>
          <w:sz w:val="20"/>
        </w:rPr>
        <w:t>que</w:t>
      </w:r>
      <w:r>
        <w:rPr>
          <w:spacing w:val="-14"/>
          <w:sz w:val="20"/>
        </w:rPr>
        <w:t xml:space="preserve"> </w:t>
      </w:r>
      <w:r>
        <w:rPr>
          <w:spacing w:val="-4"/>
          <w:sz w:val="20"/>
        </w:rPr>
        <w:t>el</w:t>
      </w:r>
      <w:r>
        <w:rPr>
          <w:spacing w:val="-8"/>
          <w:sz w:val="20"/>
        </w:rPr>
        <w:t xml:space="preserve"> </w:t>
      </w:r>
      <w:r>
        <w:rPr>
          <w:spacing w:val="-4"/>
          <w:sz w:val="20"/>
        </w:rPr>
        <w:t>señor</w:t>
      </w:r>
      <w:r>
        <w:rPr>
          <w:spacing w:val="-11"/>
          <w:sz w:val="20"/>
        </w:rPr>
        <w:t xml:space="preserve"> </w:t>
      </w:r>
      <w:r>
        <w:rPr>
          <w:spacing w:val="-4"/>
          <w:sz w:val="20"/>
        </w:rPr>
        <w:t>Nissen</w:t>
      </w:r>
      <w:r>
        <w:rPr>
          <w:spacing w:val="-11"/>
          <w:sz w:val="20"/>
        </w:rPr>
        <w:t xml:space="preserve"> </w:t>
      </w:r>
      <w:r>
        <w:rPr>
          <w:spacing w:val="-4"/>
          <w:sz w:val="20"/>
        </w:rPr>
        <w:t>Pessolani</w:t>
      </w:r>
      <w:r>
        <w:rPr>
          <w:spacing w:val="-12"/>
          <w:sz w:val="20"/>
        </w:rPr>
        <w:t xml:space="preserve"> </w:t>
      </w:r>
      <w:r>
        <w:rPr>
          <w:spacing w:val="-4"/>
          <w:sz w:val="20"/>
        </w:rPr>
        <w:t>“no</w:t>
      </w:r>
      <w:r>
        <w:rPr>
          <w:spacing w:val="-13"/>
          <w:sz w:val="20"/>
        </w:rPr>
        <w:t xml:space="preserve"> </w:t>
      </w:r>
      <w:r>
        <w:rPr>
          <w:spacing w:val="-4"/>
          <w:sz w:val="20"/>
        </w:rPr>
        <w:t>expuso</w:t>
      </w:r>
      <w:r>
        <w:rPr>
          <w:spacing w:val="-14"/>
          <w:sz w:val="20"/>
        </w:rPr>
        <w:t xml:space="preserve"> </w:t>
      </w:r>
      <w:r>
        <w:rPr>
          <w:spacing w:val="-4"/>
          <w:sz w:val="20"/>
        </w:rPr>
        <w:t>de</w:t>
      </w:r>
      <w:r>
        <w:rPr>
          <w:spacing w:val="-13"/>
          <w:sz w:val="20"/>
        </w:rPr>
        <w:t xml:space="preserve"> </w:t>
      </w:r>
      <w:r>
        <w:rPr>
          <w:spacing w:val="-4"/>
          <w:sz w:val="20"/>
        </w:rPr>
        <w:t>forma</w:t>
      </w:r>
      <w:r>
        <w:rPr>
          <w:spacing w:val="-12"/>
          <w:sz w:val="20"/>
        </w:rPr>
        <w:t xml:space="preserve"> </w:t>
      </w:r>
      <w:r>
        <w:rPr>
          <w:spacing w:val="-4"/>
          <w:sz w:val="20"/>
        </w:rPr>
        <w:t>razonada</w:t>
      </w:r>
      <w:r>
        <w:rPr>
          <w:spacing w:val="-12"/>
          <w:sz w:val="20"/>
        </w:rPr>
        <w:t xml:space="preserve"> </w:t>
      </w:r>
      <w:r>
        <w:rPr>
          <w:spacing w:val="-4"/>
          <w:sz w:val="20"/>
        </w:rPr>
        <w:t>y</w:t>
      </w:r>
      <w:r>
        <w:rPr>
          <w:spacing w:val="-12"/>
          <w:sz w:val="20"/>
        </w:rPr>
        <w:t xml:space="preserve"> </w:t>
      </w:r>
      <w:r>
        <w:rPr>
          <w:spacing w:val="-4"/>
          <w:sz w:val="20"/>
        </w:rPr>
        <w:t>argumentada”</w:t>
      </w:r>
      <w:r>
        <w:rPr>
          <w:spacing w:val="-10"/>
          <w:sz w:val="20"/>
        </w:rPr>
        <w:t xml:space="preserve"> </w:t>
      </w:r>
      <w:r>
        <w:rPr>
          <w:spacing w:val="-4"/>
          <w:sz w:val="20"/>
        </w:rPr>
        <w:t xml:space="preserve">el </w:t>
      </w:r>
      <w:r>
        <w:rPr>
          <w:sz w:val="20"/>
        </w:rPr>
        <w:t xml:space="preserve">cálculo de su indemnización. Alegó, además, “que las remuneraciones adicionales y </w:t>
      </w:r>
      <w:r>
        <w:rPr>
          <w:spacing w:val="-4"/>
          <w:sz w:val="20"/>
        </w:rPr>
        <w:t>complementarias</w:t>
      </w:r>
      <w:r>
        <w:rPr>
          <w:spacing w:val="-10"/>
          <w:sz w:val="20"/>
        </w:rPr>
        <w:t xml:space="preserve"> </w:t>
      </w:r>
      <w:r>
        <w:rPr>
          <w:spacing w:val="-4"/>
          <w:sz w:val="20"/>
        </w:rPr>
        <w:t>[…]</w:t>
      </w:r>
      <w:r>
        <w:rPr>
          <w:spacing w:val="-7"/>
          <w:sz w:val="20"/>
        </w:rPr>
        <w:t xml:space="preserve"> </w:t>
      </w:r>
      <w:r>
        <w:rPr>
          <w:spacing w:val="-4"/>
          <w:sz w:val="20"/>
        </w:rPr>
        <w:t>son</w:t>
      </w:r>
      <w:r>
        <w:rPr>
          <w:spacing w:val="-11"/>
          <w:sz w:val="20"/>
        </w:rPr>
        <w:t xml:space="preserve"> </w:t>
      </w:r>
      <w:r>
        <w:rPr>
          <w:spacing w:val="-4"/>
          <w:sz w:val="20"/>
        </w:rPr>
        <w:t>beneficios</w:t>
      </w:r>
      <w:r>
        <w:rPr>
          <w:spacing w:val="-10"/>
          <w:sz w:val="20"/>
        </w:rPr>
        <w:t xml:space="preserve"> </w:t>
      </w:r>
      <w:r>
        <w:rPr>
          <w:spacing w:val="-4"/>
          <w:sz w:val="20"/>
        </w:rPr>
        <w:t>temporales,</w:t>
      </w:r>
      <w:r>
        <w:rPr>
          <w:spacing w:val="-10"/>
          <w:sz w:val="20"/>
        </w:rPr>
        <w:t xml:space="preserve"> </w:t>
      </w:r>
      <w:r>
        <w:rPr>
          <w:spacing w:val="-4"/>
          <w:sz w:val="20"/>
        </w:rPr>
        <w:t>facultativos</w:t>
      </w:r>
      <w:r>
        <w:rPr>
          <w:spacing w:val="-8"/>
          <w:sz w:val="20"/>
        </w:rPr>
        <w:t xml:space="preserve"> </w:t>
      </w:r>
      <w:r>
        <w:rPr>
          <w:spacing w:val="-4"/>
          <w:sz w:val="20"/>
        </w:rPr>
        <w:t>e</w:t>
      </w:r>
      <w:r>
        <w:rPr>
          <w:spacing w:val="-11"/>
          <w:sz w:val="20"/>
        </w:rPr>
        <w:t xml:space="preserve"> </w:t>
      </w:r>
      <w:r>
        <w:rPr>
          <w:spacing w:val="-4"/>
          <w:sz w:val="20"/>
        </w:rPr>
        <w:t>inherentes</w:t>
      </w:r>
      <w:r>
        <w:rPr>
          <w:spacing w:val="-10"/>
          <w:sz w:val="20"/>
        </w:rPr>
        <w:t xml:space="preserve"> </w:t>
      </w:r>
      <w:r>
        <w:rPr>
          <w:spacing w:val="-4"/>
          <w:sz w:val="20"/>
        </w:rPr>
        <w:t>al</w:t>
      </w:r>
      <w:r>
        <w:rPr>
          <w:spacing w:val="-9"/>
          <w:sz w:val="20"/>
        </w:rPr>
        <w:t xml:space="preserve"> </w:t>
      </w:r>
      <w:r>
        <w:rPr>
          <w:spacing w:val="-4"/>
          <w:sz w:val="20"/>
        </w:rPr>
        <w:t>cargo,</w:t>
      </w:r>
      <w:r>
        <w:rPr>
          <w:spacing w:val="-10"/>
          <w:sz w:val="20"/>
        </w:rPr>
        <w:t xml:space="preserve"> </w:t>
      </w:r>
      <w:r>
        <w:rPr>
          <w:spacing w:val="-4"/>
          <w:sz w:val="20"/>
        </w:rPr>
        <w:t>[…</w:t>
      </w:r>
      <w:r>
        <w:rPr>
          <w:spacing w:val="-7"/>
          <w:sz w:val="20"/>
        </w:rPr>
        <w:t xml:space="preserve"> </w:t>
      </w:r>
      <w:r>
        <w:rPr>
          <w:spacing w:val="-4"/>
          <w:sz w:val="20"/>
        </w:rPr>
        <w:t>y]</w:t>
      </w:r>
      <w:r>
        <w:rPr>
          <w:spacing w:val="-9"/>
          <w:sz w:val="20"/>
        </w:rPr>
        <w:t xml:space="preserve"> </w:t>
      </w:r>
      <w:r>
        <w:rPr>
          <w:spacing w:val="-4"/>
          <w:sz w:val="20"/>
        </w:rPr>
        <w:t xml:space="preserve">le </w:t>
      </w:r>
      <w:r>
        <w:rPr>
          <w:sz w:val="20"/>
        </w:rPr>
        <w:t>correspondían</w:t>
      </w:r>
      <w:r>
        <w:rPr>
          <w:spacing w:val="-1"/>
          <w:sz w:val="20"/>
        </w:rPr>
        <w:t xml:space="preserve"> </w:t>
      </w:r>
      <w:r>
        <w:rPr>
          <w:sz w:val="20"/>
        </w:rPr>
        <w:t>sólo</w:t>
      </w:r>
      <w:r>
        <w:rPr>
          <w:spacing w:val="-4"/>
          <w:sz w:val="20"/>
        </w:rPr>
        <w:t xml:space="preserve"> </w:t>
      </w:r>
      <w:r>
        <w:rPr>
          <w:sz w:val="20"/>
        </w:rPr>
        <w:t>mientras</w:t>
      </w:r>
      <w:r>
        <w:rPr>
          <w:spacing w:val="-2"/>
          <w:sz w:val="20"/>
        </w:rPr>
        <w:t xml:space="preserve"> </w:t>
      </w:r>
      <w:r>
        <w:rPr>
          <w:sz w:val="20"/>
        </w:rPr>
        <w:t>ocupaba</w:t>
      </w:r>
      <w:r>
        <w:rPr>
          <w:spacing w:val="-3"/>
          <w:sz w:val="20"/>
        </w:rPr>
        <w:t xml:space="preserve"> </w:t>
      </w:r>
      <w:r>
        <w:rPr>
          <w:sz w:val="20"/>
        </w:rPr>
        <w:t>el</w:t>
      </w:r>
      <w:r>
        <w:rPr>
          <w:spacing w:val="-3"/>
          <w:sz w:val="20"/>
        </w:rPr>
        <w:t xml:space="preserve"> </w:t>
      </w:r>
      <w:r>
        <w:rPr>
          <w:sz w:val="20"/>
        </w:rPr>
        <w:t>cargo</w:t>
      </w:r>
      <w:r>
        <w:rPr>
          <w:spacing w:val="-4"/>
          <w:sz w:val="20"/>
        </w:rPr>
        <w:t xml:space="preserve"> </w:t>
      </w:r>
      <w:r>
        <w:rPr>
          <w:sz w:val="20"/>
        </w:rPr>
        <w:t>de</w:t>
      </w:r>
      <w:r>
        <w:rPr>
          <w:spacing w:val="-4"/>
          <w:sz w:val="20"/>
        </w:rPr>
        <w:t xml:space="preserve"> </w:t>
      </w:r>
      <w:r>
        <w:rPr>
          <w:sz w:val="20"/>
        </w:rPr>
        <w:t>agente</w:t>
      </w:r>
      <w:r>
        <w:rPr>
          <w:spacing w:val="-2"/>
          <w:sz w:val="20"/>
        </w:rPr>
        <w:t xml:space="preserve"> </w:t>
      </w:r>
      <w:r>
        <w:rPr>
          <w:sz w:val="20"/>
        </w:rPr>
        <w:t>fiscal”.</w:t>
      </w:r>
      <w:r>
        <w:rPr>
          <w:spacing w:val="-4"/>
          <w:sz w:val="20"/>
        </w:rPr>
        <w:t xml:space="preserve"> </w:t>
      </w:r>
      <w:r>
        <w:rPr>
          <w:sz w:val="20"/>
        </w:rPr>
        <w:t>Cuestionó</w:t>
      </w:r>
      <w:r>
        <w:rPr>
          <w:spacing w:val="-4"/>
          <w:sz w:val="20"/>
        </w:rPr>
        <w:t xml:space="preserve"> </w:t>
      </w:r>
      <w:r>
        <w:rPr>
          <w:sz w:val="20"/>
        </w:rPr>
        <w:t>también</w:t>
      </w:r>
      <w:r>
        <w:rPr>
          <w:spacing w:val="-2"/>
          <w:sz w:val="20"/>
        </w:rPr>
        <w:t xml:space="preserve"> </w:t>
      </w:r>
      <w:r>
        <w:rPr>
          <w:sz w:val="20"/>
        </w:rPr>
        <w:t xml:space="preserve">que </w:t>
      </w:r>
      <w:r>
        <w:rPr>
          <w:w w:val="95"/>
          <w:sz w:val="20"/>
        </w:rPr>
        <w:t>“aplica</w:t>
      </w:r>
      <w:r>
        <w:rPr>
          <w:spacing w:val="-4"/>
          <w:w w:val="95"/>
          <w:sz w:val="20"/>
        </w:rPr>
        <w:t xml:space="preserve"> </w:t>
      </w:r>
      <w:r>
        <w:rPr>
          <w:w w:val="95"/>
          <w:sz w:val="20"/>
        </w:rPr>
        <w:t>una</w:t>
      </w:r>
      <w:r>
        <w:rPr>
          <w:spacing w:val="-3"/>
          <w:w w:val="95"/>
          <w:sz w:val="20"/>
        </w:rPr>
        <w:t xml:space="preserve"> </w:t>
      </w:r>
      <w:r>
        <w:rPr>
          <w:w w:val="95"/>
          <w:sz w:val="20"/>
        </w:rPr>
        <w:t>usuaria</w:t>
      </w:r>
      <w:r>
        <w:rPr>
          <w:spacing w:val="-3"/>
          <w:w w:val="95"/>
          <w:sz w:val="20"/>
        </w:rPr>
        <w:t xml:space="preserve"> </w:t>
      </w:r>
      <w:r>
        <w:rPr>
          <w:w w:val="95"/>
          <w:sz w:val="20"/>
        </w:rPr>
        <w:t>tasa</w:t>
      </w:r>
      <w:r>
        <w:rPr>
          <w:spacing w:val="-3"/>
          <w:sz w:val="20"/>
        </w:rPr>
        <w:t xml:space="preserve"> </w:t>
      </w:r>
      <w:r>
        <w:rPr>
          <w:w w:val="95"/>
          <w:sz w:val="20"/>
        </w:rPr>
        <w:t>de</w:t>
      </w:r>
      <w:r>
        <w:rPr>
          <w:spacing w:val="-4"/>
          <w:w w:val="95"/>
          <w:sz w:val="20"/>
        </w:rPr>
        <w:t xml:space="preserve"> </w:t>
      </w:r>
      <w:r>
        <w:rPr>
          <w:w w:val="95"/>
          <w:sz w:val="20"/>
        </w:rPr>
        <w:t>interés</w:t>
      </w:r>
      <w:r>
        <w:rPr>
          <w:spacing w:val="-4"/>
          <w:w w:val="95"/>
          <w:sz w:val="20"/>
        </w:rPr>
        <w:t xml:space="preserve"> </w:t>
      </w:r>
      <w:r>
        <w:rPr>
          <w:w w:val="95"/>
          <w:sz w:val="20"/>
        </w:rPr>
        <w:t>[…]</w:t>
      </w:r>
      <w:r>
        <w:rPr>
          <w:spacing w:val="-2"/>
          <w:w w:val="95"/>
          <w:sz w:val="20"/>
        </w:rPr>
        <w:t xml:space="preserve"> </w:t>
      </w:r>
      <w:r>
        <w:rPr>
          <w:w w:val="95"/>
          <w:sz w:val="20"/>
        </w:rPr>
        <w:t>totalmente</w:t>
      </w:r>
      <w:r>
        <w:rPr>
          <w:spacing w:val="-4"/>
          <w:w w:val="95"/>
          <w:sz w:val="20"/>
        </w:rPr>
        <w:t xml:space="preserve"> </w:t>
      </w:r>
      <w:r>
        <w:rPr>
          <w:w w:val="95"/>
          <w:sz w:val="20"/>
        </w:rPr>
        <w:t>ajena</w:t>
      </w:r>
      <w:r>
        <w:rPr>
          <w:spacing w:val="-4"/>
          <w:w w:val="95"/>
          <w:sz w:val="20"/>
        </w:rPr>
        <w:t xml:space="preserve"> </w:t>
      </w:r>
      <w:r>
        <w:rPr>
          <w:w w:val="95"/>
          <w:sz w:val="20"/>
        </w:rPr>
        <w:t>al</w:t>
      </w:r>
      <w:r>
        <w:rPr>
          <w:spacing w:val="-3"/>
          <w:sz w:val="20"/>
        </w:rPr>
        <w:t xml:space="preserve"> </w:t>
      </w:r>
      <w:r>
        <w:rPr>
          <w:w w:val="95"/>
          <w:sz w:val="20"/>
        </w:rPr>
        <w:t>mercado</w:t>
      </w:r>
      <w:r>
        <w:rPr>
          <w:spacing w:val="-4"/>
          <w:w w:val="95"/>
          <w:sz w:val="20"/>
        </w:rPr>
        <w:t xml:space="preserve"> </w:t>
      </w:r>
      <w:r>
        <w:rPr>
          <w:w w:val="95"/>
          <w:sz w:val="20"/>
        </w:rPr>
        <w:t>financiero</w:t>
      </w:r>
      <w:r>
        <w:rPr>
          <w:spacing w:val="-4"/>
          <w:w w:val="95"/>
          <w:sz w:val="20"/>
        </w:rPr>
        <w:t xml:space="preserve"> </w:t>
      </w:r>
      <w:r>
        <w:rPr>
          <w:w w:val="95"/>
          <w:sz w:val="20"/>
        </w:rPr>
        <w:t>paraguayo</w:t>
      </w:r>
      <w:r>
        <w:rPr>
          <w:spacing w:val="-2"/>
          <w:w w:val="95"/>
          <w:sz w:val="20"/>
        </w:rPr>
        <w:t xml:space="preserve"> </w:t>
      </w:r>
      <w:r>
        <w:rPr>
          <w:spacing w:val="-10"/>
          <w:w w:val="95"/>
          <w:sz w:val="20"/>
        </w:rPr>
        <w:t>y</w:t>
      </w:r>
    </w:p>
    <w:p w14:paraId="7B2E1E42" w14:textId="77777777" w:rsidR="00644DE7" w:rsidRDefault="00000000">
      <w:pPr>
        <w:pStyle w:val="Textoindependiente"/>
        <w:rPr>
          <w:sz w:val="23"/>
        </w:rPr>
      </w:pPr>
      <w:r>
        <w:pict w14:anchorId="786478C3">
          <v:rect id="docshape32" o:spid="_x0000_s2073" style="position:absolute;margin-left:85.1pt;margin-top:15.2pt;width:2in;height:.6pt;z-index:-15713280;mso-wrap-distance-left:0;mso-wrap-distance-right:0;mso-position-horizontal-relative:page" fillcolor="black" stroked="f">
            <w10:wrap type="topAndBottom" anchorx="page"/>
          </v:rect>
        </w:pict>
      </w:r>
    </w:p>
    <w:p w14:paraId="334BBF77" w14:textId="77777777" w:rsidR="00644DE7" w:rsidRDefault="00000000">
      <w:pPr>
        <w:spacing w:before="98"/>
        <w:ind w:left="101" w:right="117"/>
        <w:jc w:val="both"/>
        <w:rPr>
          <w:sz w:val="16"/>
        </w:rPr>
      </w:pPr>
      <w:bookmarkStart w:id="205" w:name="_bookmark173"/>
      <w:bookmarkEnd w:id="205"/>
      <w:r>
        <w:rPr>
          <w:sz w:val="16"/>
          <w:vertAlign w:val="superscript"/>
        </w:rPr>
        <w:t>140</w:t>
      </w:r>
      <w:r>
        <w:rPr>
          <w:spacing w:val="80"/>
          <w:w w:val="150"/>
          <w:sz w:val="16"/>
        </w:rPr>
        <w:t xml:space="preserve">  </w:t>
      </w:r>
      <w:r>
        <w:rPr>
          <w:i/>
          <w:sz w:val="16"/>
        </w:rPr>
        <w:t>Cfr. Caso Velásquez Rodríguez Vs. Honduras. Reparaciones y Costas, supra</w:t>
      </w:r>
      <w:r>
        <w:rPr>
          <w:sz w:val="16"/>
        </w:rPr>
        <w:t xml:space="preserve">, párr. 38, y </w:t>
      </w:r>
      <w:r>
        <w:rPr>
          <w:i/>
          <w:sz w:val="16"/>
        </w:rPr>
        <w:t>Caso Bayarri Vs.</w:t>
      </w:r>
      <w:r>
        <w:rPr>
          <w:i/>
          <w:spacing w:val="-11"/>
          <w:sz w:val="16"/>
        </w:rPr>
        <w:t xml:space="preserve"> </w:t>
      </w:r>
      <w:r>
        <w:rPr>
          <w:i/>
          <w:sz w:val="16"/>
        </w:rPr>
        <w:t>Argentina.</w:t>
      </w:r>
      <w:r>
        <w:rPr>
          <w:i/>
          <w:spacing w:val="-11"/>
          <w:sz w:val="16"/>
        </w:rPr>
        <w:t xml:space="preserve"> </w:t>
      </w:r>
      <w:r>
        <w:rPr>
          <w:i/>
          <w:sz w:val="16"/>
        </w:rPr>
        <w:t>Excepción</w:t>
      </w:r>
      <w:r>
        <w:rPr>
          <w:i/>
          <w:spacing w:val="-11"/>
          <w:sz w:val="16"/>
        </w:rPr>
        <w:t xml:space="preserve"> </w:t>
      </w:r>
      <w:r>
        <w:rPr>
          <w:i/>
          <w:sz w:val="16"/>
        </w:rPr>
        <w:t>Preliminar,</w:t>
      </w:r>
      <w:r>
        <w:rPr>
          <w:i/>
          <w:spacing w:val="-11"/>
          <w:sz w:val="16"/>
        </w:rPr>
        <w:t xml:space="preserve"> </w:t>
      </w:r>
      <w:r>
        <w:rPr>
          <w:i/>
          <w:sz w:val="16"/>
        </w:rPr>
        <w:t>Fondo,</w:t>
      </w:r>
      <w:r>
        <w:rPr>
          <w:i/>
          <w:spacing w:val="-13"/>
          <w:sz w:val="16"/>
        </w:rPr>
        <w:t xml:space="preserve"> </w:t>
      </w:r>
      <w:r>
        <w:rPr>
          <w:i/>
          <w:sz w:val="16"/>
        </w:rPr>
        <w:t>Reparaciones</w:t>
      </w:r>
      <w:r>
        <w:rPr>
          <w:i/>
          <w:spacing w:val="-10"/>
          <w:sz w:val="16"/>
        </w:rPr>
        <w:t xml:space="preserve"> </w:t>
      </w:r>
      <w:r>
        <w:rPr>
          <w:i/>
          <w:sz w:val="16"/>
        </w:rPr>
        <w:t>y</w:t>
      </w:r>
      <w:r>
        <w:rPr>
          <w:i/>
          <w:spacing w:val="-13"/>
          <w:sz w:val="16"/>
        </w:rPr>
        <w:t xml:space="preserve"> </w:t>
      </w:r>
      <w:r>
        <w:rPr>
          <w:i/>
          <w:sz w:val="16"/>
        </w:rPr>
        <w:t>Costas</w:t>
      </w:r>
      <w:r>
        <w:rPr>
          <w:sz w:val="16"/>
        </w:rPr>
        <w:t>.</w:t>
      </w:r>
      <w:r>
        <w:rPr>
          <w:spacing w:val="-13"/>
          <w:sz w:val="16"/>
        </w:rPr>
        <w:t xml:space="preserve"> </w:t>
      </w:r>
      <w:r>
        <w:rPr>
          <w:sz w:val="16"/>
        </w:rPr>
        <w:t>Sentencia</w:t>
      </w:r>
      <w:r>
        <w:rPr>
          <w:spacing w:val="-10"/>
          <w:sz w:val="16"/>
        </w:rPr>
        <w:t xml:space="preserve"> </w:t>
      </w:r>
      <w:r>
        <w:rPr>
          <w:sz w:val="16"/>
        </w:rPr>
        <w:t>de</w:t>
      </w:r>
      <w:r>
        <w:rPr>
          <w:spacing w:val="-12"/>
          <w:sz w:val="16"/>
        </w:rPr>
        <w:t xml:space="preserve"> </w:t>
      </w:r>
      <w:r>
        <w:rPr>
          <w:sz w:val="16"/>
        </w:rPr>
        <w:t>30</w:t>
      </w:r>
      <w:r>
        <w:rPr>
          <w:spacing w:val="-9"/>
          <w:sz w:val="16"/>
        </w:rPr>
        <w:t xml:space="preserve"> </w:t>
      </w:r>
      <w:r>
        <w:rPr>
          <w:sz w:val="16"/>
        </w:rPr>
        <w:t>de</w:t>
      </w:r>
      <w:r>
        <w:rPr>
          <w:spacing w:val="-10"/>
          <w:sz w:val="16"/>
        </w:rPr>
        <w:t xml:space="preserve"> </w:t>
      </w:r>
      <w:r>
        <w:rPr>
          <w:sz w:val="16"/>
        </w:rPr>
        <w:t>octubre</w:t>
      </w:r>
      <w:r>
        <w:rPr>
          <w:spacing w:val="-10"/>
          <w:sz w:val="16"/>
        </w:rPr>
        <w:t xml:space="preserve"> </w:t>
      </w:r>
      <w:r>
        <w:rPr>
          <w:sz w:val="16"/>
        </w:rPr>
        <w:t>de</w:t>
      </w:r>
      <w:r>
        <w:rPr>
          <w:spacing w:val="-12"/>
          <w:sz w:val="16"/>
        </w:rPr>
        <w:t xml:space="preserve"> </w:t>
      </w:r>
      <w:r>
        <w:rPr>
          <w:sz w:val="16"/>
        </w:rPr>
        <w:t>2008.</w:t>
      </w:r>
      <w:r>
        <w:rPr>
          <w:spacing w:val="-13"/>
          <w:sz w:val="16"/>
        </w:rPr>
        <w:t xml:space="preserve"> </w:t>
      </w:r>
      <w:r>
        <w:rPr>
          <w:sz w:val="16"/>
        </w:rPr>
        <w:t>Serie C No. 187, párr. 161.</w:t>
      </w:r>
    </w:p>
    <w:p w14:paraId="7BFD0ADF" w14:textId="77777777" w:rsidR="00644DE7" w:rsidRDefault="00644DE7">
      <w:pPr>
        <w:jc w:val="both"/>
        <w:rPr>
          <w:sz w:val="16"/>
        </w:rPr>
        <w:sectPr w:rsidR="00644DE7">
          <w:pgSz w:w="12240" w:h="15840"/>
          <w:pgMar w:top="1340" w:right="1580" w:bottom="1180" w:left="1600" w:header="0" w:footer="994" w:gutter="0"/>
          <w:cols w:space="720"/>
        </w:sectPr>
      </w:pPr>
    </w:p>
    <w:p w14:paraId="35971AA1" w14:textId="77777777" w:rsidR="00644DE7" w:rsidRDefault="00000000">
      <w:pPr>
        <w:pStyle w:val="Textoindependiente"/>
        <w:spacing w:before="76"/>
        <w:ind w:left="101" w:right="114"/>
        <w:jc w:val="both"/>
      </w:pPr>
      <w:r>
        <w:lastRenderedPageBreak/>
        <w:t>a</w:t>
      </w:r>
      <w:r>
        <w:rPr>
          <w:spacing w:val="-16"/>
        </w:rPr>
        <w:t xml:space="preserve"> </w:t>
      </w:r>
      <w:r>
        <w:t>la</w:t>
      </w:r>
      <w:r>
        <w:rPr>
          <w:spacing w:val="-14"/>
        </w:rPr>
        <w:t xml:space="preserve"> </w:t>
      </w:r>
      <w:r>
        <w:t>práctica</w:t>
      </w:r>
      <w:r>
        <w:rPr>
          <w:spacing w:val="-14"/>
        </w:rPr>
        <w:t xml:space="preserve"> </w:t>
      </w:r>
      <w:r>
        <w:t>de</w:t>
      </w:r>
      <w:r>
        <w:rPr>
          <w:spacing w:val="-14"/>
        </w:rPr>
        <w:t xml:space="preserve"> </w:t>
      </w:r>
      <w:r>
        <w:t>[la</w:t>
      </w:r>
      <w:r>
        <w:rPr>
          <w:spacing w:val="-14"/>
        </w:rPr>
        <w:t xml:space="preserve"> </w:t>
      </w:r>
      <w:r>
        <w:t>Corte</w:t>
      </w:r>
      <w:r>
        <w:rPr>
          <w:spacing w:val="-14"/>
        </w:rPr>
        <w:t xml:space="preserve"> </w:t>
      </w:r>
      <w:r>
        <w:t>Interamericana]”.</w:t>
      </w:r>
      <w:r>
        <w:rPr>
          <w:spacing w:val="-18"/>
        </w:rPr>
        <w:t xml:space="preserve"> </w:t>
      </w:r>
      <w:r>
        <w:t>Agregó</w:t>
      </w:r>
      <w:r>
        <w:rPr>
          <w:spacing w:val="-14"/>
        </w:rPr>
        <w:t xml:space="preserve"> </w:t>
      </w:r>
      <w:r>
        <w:t>que</w:t>
      </w:r>
      <w:r>
        <w:rPr>
          <w:spacing w:val="-17"/>
        </w:rPr>
        <w:t xml:space="preserve"> </w:t>
      </w:r>
      <w:r>
        <w:t>desde</w:t>
      </w:r>
      <w:r>
        <w:rPr>
          <w:spacing w:val="-14"/>
        </w:rPr>
        <w:t xml:space="preserve"> </w:t>
      </w:r>
      <w:r>
        <w:t>el</w:t>
      </w:r>
      <w:r>
        <w:rPr>
          <w:spacing w:val="-15"/>
        </w:rPr>
        <w:t xml:space="preserve"> </w:t>
      </w:r>
      <w:r>
        <w:t>momento</w:t>
      </w:r>
      <w:r>
        <w:rPr>
          <w:spacing w:val="-14"/>
        </w:rPr>
        <w:t xml:space="preserve"> </w:t>
      </w:r>
      <w:r>
        <w:t>en</w:t>
      </w:r>
      <w:r>
        <w:rPr>
          <w:spacing w:val="-13"/>
        </w:rPr>
        <w:t xml:space="preserve"> </w:t>
      </w:r>
      <w:r>
        <w:t>que</w:t>
      </w:r>
      <w:r>
        <w:rPr>
          <w:spacing w:val="-14"/>
        </w:rPr>
        <w:t xml:space="preserve"> </w:t>
      </w:r>
      <w:r>
        <w:t>dejó</w:t>
      </w:r>
      <w:r>
        <w:rPr>
          <w:spacing w:val="-14"/>
        </w:rPr>
        <w:t xml:space="preserve"> </w:t>
      </w:r>
      <w:r>
        <w:t xml:space="preserve">el </w:t>
      </w:r>
      <w:r>
        <w:rPr>
          <w:spacing w:val="-2"/>
        </w:rPr>
        <w:t>Ministerio</w:t>
      </w:r>
      <w:r>
        <w:rPr>
          <w:spacing w:val="-16"/>
        </w:rPr>
        <w:t xml:space="preserve"> </w:t>
      </w:r>
      <w:r>
        <w:rPr>
          <w:spacing w:val="-2"/>
        </w:rPr>
        <w:t>Público,</w:t>
      </w:r>
      <w:r>
        <w:rPr>
          <w:spacing w:val="-16"/>
        </w:rPr>
        <w:t xml:space="preserve"> </w:t>
      </w:r>
      <w:r>
        <w:rPr>
          <w:spacing w:val="-2"/>
        </w:rPr>
        <w:t>el</w:t>
      </w:r>
      <w:r>
        <w:rPr>
          <w:spacing w:val="-15"/>
        </w:rPr>
        <w:t xml:space="preserve"> </w:t>
      </w:r>
      <w:r>
        <w:rPr>
          <w:spacing w:val="-2"/>
        </w:rPr>
        <w:t>señor</w:t>
      </w:r>
      <w:r>
        <w:rPr>
          <w:spacing w:val="-16"/>
        </w:rPr>
        <w:t xml:space="preserve"> </w:t>
      </w:r>
      <w:r>
        <w:rPr>
          <w:spacing w:val="-2"/>
        </w:rPr>
        <w:t>Nissen</w:t>
      </w:r>
      <w:r>
        <w:rPr>
          <w:spacing w:val="-15"/>
        </w:rPr>
        <w:t xml:space="preserve"> </w:t>
      </w:r>
      <w:r>
        <w:rPr>
          <w:spacing w:val="-2"/>
        </w:rPr>
        <w:t>Pessolani</w:t>
      </w:r>
      <w:r>
        <w:rPr>
          <w:spacing w:val="-16"/>
        </w:rPr>
        <w:t xml:space="preserve"> </w:t>
      </w:r>
      <w:r>
        <w:rPr>
          <w:spacing w:val="-2"/>
        </w:rPr>
        <w:t>“se</w:t>
      </w:r>
      <w:r>
        <w:rPr>
          <w:spacing w:val="-16"/>
        </w:rPr>
        <w:t xml:space="preserve"> </w:t>
      </w:r>
      <w:r>
        <w:rPr>
          <w:spacing w:val="-2"/>
        </w:rPr>
        <w:t>ha</w:t>
      </w:r>
      <w:r>
        <w:rPr>
          <w:spacing w:val="-15"/>
        </w:rPr>
        <w:t xml:space="preserve"> </w:t>
      </w:r>
      <w:r>
        <w:rPr>
          <w:spacing w:val="-2"/>
        </w:rPr>
        <w:t>dedicado</w:t>
      </w:r>
      <w:r>
        <w:rPr>
          <w:spacing w:val="-16"/>
        </w:rPr>
        <w:t xml:space="preserve"> </w:t>
      </w:r>
      <w:r>
        <w:rPr>
          <w:spacing w:val="-2"/>
        </w:rPr>
        <w:t>al</w:t>
      </w:r>
      <w:r>
        <w:rPr>
          <w:spacing w:val="-15"/>
        </w:rPr>
        <w:t xml:space="preserve"> </w:t>
      </w:r>
      <w:r>
        <w:rPr>
          <w:spacing w:val="-2"/>
        </w:rPr>
        <w:t>ejercicio</w:t>
      </w:r>
      <w:r>
        <w:rPr>
          <w:spacing w:val="-16"/>
        </w:rPr>
        <w:t xml:space="preserve"> </w:t>
      </w:r>
      <w:r>
        <w:rPr>
          <w:spacing w:val="-2"/>
        </w:rPr>
        <w:t>profesional</w:t>
      </w:r>
      <w:r>
        <w:rPr>
          <w:spacing w:val="-15"/>
        </w:rPr>
        <w:t xml:space="preserve"> </w:t>
      </w:r>
      <w:r>
        <w:rPr>
          <w:spacing w:val="-2"/>
        </w:rPr>
        <w:t>y</w:t>
      </w:r>
      <w:r>
        <w:rPr>
          <w:spacing w:val="-16"/>
        </w:rPr>
        <w:t xml:space="preserve"> </w:t>
      </w:r>
      <w:r>
        <w:rPr>
          <w:spacing w:val="-2"/>
        </w:rPr>
        <w:t>no</w:t>
      </w:r>
      <w:r>
        <w:rPr>
          <w:spacing w:val="-16"/>
        </w:rPr>
        <w:t xml:space="preserve"> </w:t>
      </w:r>
      <w:r>
        <w:rPr>
          <w:spacing w:val="-2"/>
        </w:rPr>
        <w:t xml:space="preserve">se </w:t>
      </w:r>
      <w:r>
        <w:rPr>
          <w:spacing w:val="-4"/>
        </w:rPr>
        <w:t>ha</w:t>
      </w:r>
      <w:r>
        <w:rPr>
          <w:spacing w:val="-8"/>
        </w:rPr>
        <w:t xml:space="preserve"> </w:t>
      </w:r>
      <w:r>
        <w:rPr>
          <w:spacing w:val="-4"/>
        </w:rPr>
        <w:t>quedado</w:t>
      </w:r>
      <w:r>
        <w:rPr>
          <w:spacing w:val="-7"/>
        </w:rPr>
        <w:t xml:space="preserve"> </w:t>
      </w:r>
      <w:r>
        <w:rPr>
          <w:spacing w:val="-4"/>
        </w:rPr>
        <w:t>sin</w:t>
      </w:r>
      <w:r>
        <w:rPr>
          <w:spacing w:val="-8"/>
        </w:rPr>
        <w:t xml:space="preserve"> </w:t>
      </w:r>
      <w:r>
        <w:rPr>
          <w:spacing w:val="-4"/>
        </w:rPr>
        <w:t>trabajar”,</w:t>
      </w:r>
      <w:r>
        <w:rPr>
          <w:spacing w:val="-9"/>
        </w:rPr>
        <w:t xml:space="preserve"> </w:t>
      </w:r>
      <w:r>
        <w:rPr>
          <w:spacing w:val="-4"/>
        </w:rPr>
        <w:t>afirmando</w:t>
      </w:r>
      <w:r>
        <w:rPr>
          <w:spacing w:val="-10"/>
        </w:rPr>
        <w:t xml:space="preserve"> </w:t>
      </w:r>
      <w:r>
        <w:rPr>
          <w:spacing w:val="-4"/>
        </w:rPr>
        <w:t>que</w:t>
      </w:r>
      <w:r>
        <w:rPr>
          <w:spacing w:val="-10"/>
        </w:rPr>
        <w:t xml:space="preserve"> </w:t>
      </w:r>
      <w:r>
        <w:rPr>
          <w:spacing w:val="-4"/>
        </w:rPr>
        <w:t>“ha</w:t>
      </w:r>
      <w:r>
        <w:rPr>
          <w:spacing w:val="-8"/>
        </w:rPr>
        <w:t xml:space="preserve"> </w:t>
      </w:r>
      <w:r>
        <w:rPr>
          <w:spacing w:val="-4"/>
        </w:rPr>
        <w:t>sido</w:t>
      </w:r>
      <w:r>
        <w:rPr>
          <w:spacing w:val="-7"/>
        </w:rPr>
        <w:t xml:space="preserve"> </w:t>
      </w:r>
      <w:r>
        <w:rPr>
          <w:spacing w:val="-4"/>
        </w:rPr>
        <w:t>contratado</w:t>
      </w:r>
      <w:r>
        <w:rPr>
          <w:spacing w:val="-10"/>
        </w:rPr>
        <w:t xml:space="preserve"> </w:t>
      </w:r>
      <w:r>
        <w:rPr>
          <w:spacing w:val="-4"/>
        </w:rPr>
        <w:t>a</w:t>
      </w:r>
      <w:r>
        <w:rPr>
          <w:spacing w:val="-8"/>
        </w:rPr>
        <w:t xml:space="preserve"> </w:t>
      </w:r>
      <w:r>
        <w:rPr>
          <w:spacing w:val="-4"/>
        </w:rPr>
        <w:t>lo</w:t>
      </w:r>
      <w:r>
        <w:rPr>
          <w:spacing w:val="-10"/>
        </w:rPr>
        <w:t xml:space="preserve"> </w:t>
      </w:r>
      <w:r>
        <w:rPr>
          <w:spacing w:val="-4"/>
        </w:rPr>
        <w:t>largo</w:t>
      </w:r>
      <w:r>
        <w:rPr>
          <w:spacing w:val="-10"/>
        </w:rPr>
        <w:t xml:space="preserve"> </w:t>
      </w:r>
      <w:r>
        <w:rPr>
          <w:spacing w:val="-4"/>
        </w:rPr>
        <w:t>de</w:t>
      </w:r>
      <w:r>
        <w:rPr>
          <w:spacing w:val="-10"/>
        </w:rPr>
        <w:t xml:space="preserve"> </w:t>
      </w:r>
      <w:r>
        <w:rPr>
          <w:spacing w:val="-4"/>
        </w:rPr>
        <w:t>todos</w:t>
      </w:r>
      <w:r>
        <w:rPr>
          <w:spacing w:val="-7"/>
        </w:rPr>
        <w:t xml:space="preserve"> </w:t>
      </w:r>
      <w:r>
        <w:rPr>
          <w:spacing w:val="-4"/>
        </w:rPr>
        <w:t>estos</w:t>
      </w:r>
      <w:r>
        <w:rPr>
          <w:spacing w:val="-7"/>
        </w:rPr>
        <w:t xml:space="preserve"> </w:t>
      </w:r>
      <w:r>
        <w:rPr>
          <w:spacing w:val="-4"/>
        </w:rPr>
        <w:t xml:space="preserve">años </w:t>
      </w:r>
      <w:r>
        <w:rPr>
          <w:w w:val="95"/>
        </w:rPr>
        <w:t>como</w:t>
      </w:r>
      <w:r>
        <w:rPr>
          <w:spacing w:val="-10"/>
          <w:w w:val="95"/>
        </w:rPr>
        <w:t xml:space="preserve"> </w:t>
      </w:r>
      <w:r>
        <w:rPr>
          <w:w w:val="95"/>
        </w:rPr>
        <w:t>abogado</w:t>
      </w:r>
      <w:r>
        <w:rPr>
          <w:spacing w:val="-7"/>
          <w:w w:val="95"/>
        </w:rPr>
        <w:t xml:space="preserve"> </w:t>
      </w:r>
      <w:r>
        <w:rPr>
          <w:w w:val="95"/>
        </w:rPr>
        <w:t>y</w:t>
      </w:r>
      <w:r>
        <w:rPr>
          <w:spacing w:val="-7"/>
          <w:w w:val="95"/>
        </w:rPr>
        <w:t xml:space="preserve"> </w:t>
      </w:r>
      <w:r>
        <w:rPr>
          <w:w w:val="95"/>
        </w:rPr>
        <w:t>asesor</w:t>
      </w:r>
      <w:r>
        <w:rPr>
          <w:spacing w:val="-10"/>
          <w:w w:val="95"/>
        </w:rPr>
        <w:t xml:space="preserve"> </w:t>
      </w:r>
      <w:r>
        <w:rPr>
          <w:w w:val="95"/>
        </w:rPr>
        <w:t>de</w:t>
      </w:r>
      <w:r>
        <w:rPr>
          <w:spacing w:val="-10"/>
          <w:w w:val="95"/>
        </w:rPr>
        <w:t xml:space="preserve"> </w:t>
      </w:r>
      <w:r>
        <w:rPr>
          <w:w w:val="95"/>
        </w:rPr>
        <w:t>distintas</w:t>
      </w:r>
      <w:r>
        <w:rPr>
          <w:spacing w:val="-7"/>
          <w:w w:val="95"/>
        </w:rPr>
        <w:t xml:space="preserve"> </w:t>
      </w:r>
      <w:r>
        <w:rPr>
          <w:w w:val="95"/>
        </w:rPr>
        <w:t>reparticiones</w:t>
      </w:r>
      <w:r>
        <w:rPr>
          <w:spacing w:val="-9"/>
          <w:w w:val="95"/>
        </w:rPr>
        <w:t xml:space="preserve"> </w:t>
      </w:r>
      <w:r>
        <w:rPr>
          <w:w w:val="95"/>
        </w:rPr>
        <w:t>del</w:t>
      </w:r>
      <w:r>
        <w:rPr>
          <w:spacing w:val="-8"/>
          <w:w w:val="95"/>
        </w:rPr>
        <w:t xml:space="preserve"> </w:t>
      </w:r>
      <w:r>
        <w:rPr>
          <w:w w:val="95"/>
        </w:rPr>
        <w:t>Estado”.</w:t>
      </w:r>
      <w:r>
        <w:rPr>
          <w:spacing w:val="-9"/>
          <w:w w:val="95"/>
        </w:rPr>
        <w:t xml:space="preserve"> </w:t>
      </w:r>
      <w:r>
        <w:rPr>
          <w:w w:val="95"/>
        </w:rPr>
        <w:t>En</w:t>
      </w:r>
      <w:r>
        <w:rPr>
          <w:spacing w:val="-4"/>
          <w:w w:val="95"/>
        </w:rPr>
        <w:t xml:space="preserve"> </w:t>
      </w:r>
      <w:r>
        <w:rPr>
          <w:w w:val="95"/>
        </w:rPr>
        <w:t>cuanto</w:t>
      </w:r>
      <w:r>
        <w:rPr>
          <w:spacing w:val="-10"/>
          <w:w w:val="95"/>
        </w:rPr>
        <w:t xml:space="preserve"> </w:t>
      </w:r>
      <w:r>
        <w:rPr>
          <w:w w:val="95"/>
        </w:rPr>
        <w:t>al</w:t>
      </w:r>
      <w:r>
        <w:rPr>
          <w:spacing w:val="-5"/>
          <w:w w:val="95"/>
        </w:rPr>
        <w:t xml:space="preserve"> </w:t>
      </w:r>
      <w:r>
        <w:rPr>
          <w:w w:val="95"/>
        </w:rPr>
        <w:t>daño</w:t>
      </w:r>
      <w:r>
        <w:rPr>
          <w:spacing w:val="-7"/>
          <w:w w:val="95"/>
        </w:rPr>
        <w:t xml:space="preserve"> </w:t>
      </w:r>
      <w:r>
        <w:rPr>
          <w:w w:val="95"/>
        </w:rPr>
        <w:t xml:space="preserve">emergente, </w:t>
      </w:r>
      <w:r>
        <w:t>consideró</w:t>
      </w:r>
      <w:r>
        <w:rPr>
          <w:spacing w:val="-3"/>
        </w:rPr>
        <w:t xml:space="preserve"> </w:t>
      </w:r>
      <w:r>
        <w:t>que</w:t>
      </w:r>
      <w:r>
        <w:rPr>
          <w:spacing w:val="-3"/>
        </w:rPr>
        <w:t xml:space="preserve"> </w:t>
      </w:r>
      <w:r>
        <w:t>lo</w:t>
      </w:r>
      <w:r>
        <w:rPr>
          <w:spacing w:val="-1"/>
        </w:rPr>
        <w:t xml:space="preserve"> </w:t>
      </w:r>
      <w:r>
        <w:t>reclamada “carece,</w:t>
      </w:r>
      <w:r>
        <w:rPr>
          <w:spacing w:val="-1"/>
        </w:rPr>
        <w:t xml:space="preserve"> </w:t>
      </w:r>
      <w:r>
        <w:t>en</w:t>
      </w:r>
      <w:r>
        <w:rPr>
          <w:spacing w:val="-1"/>
        </w:rPr>
        <w:t xml:space="preserve"> </w:t>
      </w:r>
      <w:r>
        <w:t>general,</w:t>
      </w:r>
      <w:r>
        <w:rPr>
          <w:spacing w:val="-3"/>
        </w:rPr>
        <w:t xml:space="preserve"> </w:t>
      </w:r>
      <w:r>
        <w:t>de</w:t>
      </w:r>
      <w:r>
        <w:rPr>
          <w:spacing w:val="-1"/>
        </w:rPr>
        <w:t xml:space="preserve"> </w:t>
      </w:r>
      <w:r>
        <w:t>respaldo</w:t>
      </w:r>
      <w:r>
        <w:rPr>
          <w:spacing w:val="-3"/>
        </w:rPr>
        <w:t xml:space="preserve"> </w:t>
      </w:r>
      <w:r>
        <w:t>documental</w:t>
      </w:r>
      <w:r>
        <w:rPr>
          <w:spacing w:val="-2"/>
        </w:rPr>
        <w:t xml:space="preserve"> </w:t>
      </w:r>
      <w:r>
        <w:t>y</w:t>
      </w:r>
      <w:r>
        <w:rPr>
          <w:spacing w:val="-3"/>
        </w:rPr>
        <w:t xml:space="preserve"> </w:t>
      </w:r>
      <w:r>
        <w:t>varios</w:t>
      </w:r>
      <w:r>
        <w:rPr>
          <w:spacing w:val="-3"/>
        </w:rPr>
        <w:t xml:space="preserve"> </w:t>
      </w:r>
      <w:r>
        <w:t>ítems carecen</w:t>
      </w:r>
      <w:r>
        <w:rPr>
          <w:spacing w:val="-18"/>
        </w:rPr>
        <w:t xml:space="preserve"> </w:t>
      </w:r>
      <w:r>
        <w:t>de</w:t>
      </w:r>
      <w:r>
        <w:rPr>
          <w:spacing w:val="-18"/>
        </w:rPr>
        <w:t xml:space="preserve"> </w:t>
      </w:r>
      <w:r>
        <w:t>un</w:t>
      </w:r>
      <w:r>
        <w:rPr>
          <w:spacing w:val="-17"/>
        </w:rPr>
        <w:t xml:space="preserve"> </w:t>
      </w:r>
      <w:r>
        <w:t>nexo</w:t>
      </w:r>
      <w:r>
        <w:rPr>
          <w:spacing w:val="-18"/>
        </w:rPr>
        <w:t xml:space="preserve"> </w:t>
      </w:r>
      <w:r>
        <w:t>causal</w:t>
      </w:r>
      <w:r>
        <w:rPr>
          <w:spacing w:val="-17"/>
        </w:rPr>
        <w:t xml:space="preserve"> </w:t>
      </w:r>
      <w:r>
        <w:t>directo</w:t>
      </w:r>
      <w:r>
        <w:rPr>
          <w:spacing w:val="-18"/>
        </w:rPr>
        <w:t xml:space="preserve"> </w:t>
      </w:r>
      <w:r>
        <w:t>con</w:t>
      </w:r>
      <w:r>
        <w:rPr>
          <w:spacing w:val="-18"/>
        </w:rPr>
        <w:t xml:space="preserve"> </w:t>
      </w:r>
      <w:r>
        <w:t>los</w:t>
      </w:r>
      <w:r>
        <w:rPr>
          <w:spacing w:val="-17"/>
        </w:rPr>
        <w:t xml:space="preserve"> </w:t>
      </w:r>
      <w:r>
        <w:t>hechos</w:t>
      </w:r>
      <w:r>
        <w:rPr>
          <w:spacing w:val="-18"/>
        </w:rPr>
        <w:t xml:space="preserve"> </w:t>
      </w:r>
      <w:r>
        <w:t>controvertidos”.</w:t>
      </w:r>
      <w:r>
        <w:rPr>
          <w:spacing w:val="-17"/>
        </w:rPr>
        <w:t xml:space="preserve"> </w:t>
      </w:r>
      <w:r>
        <w:t>En</w:t>
      </w:r>
      <w:r>
        <w:rPr>
          <w:spacing w:val="-18"/>
        </w:rPr>
        <w:t xml:space="preserve"> </w:t>
      </w:r>
      <w:r>
        <w:t>relación</w:t>
      </w:r>
      <w:r>
        <w:rPr>
          <w:spacing w:val="-17"/>
        </w:rPr>
        <w:t xml:space="preserve"> </w:t>
      </w:r>
      <w:r>
        <w:t>con</w:t>
      </w:r>
      <w:r>
        <w:rPr>
          <w:spacing w:val="-18"/>
        </w:rPr>
        <w:t xml:space="preserve"> </w:t>
      </w:r>
      <w:r>
        <w:t>el</w:t>
      </w:r>
      <w:r>
        <w:rPr>
          <w:spacing w:val="-18"/>
        </w:rPr>
        <w:t xml:space="preserve"> </w:t>
      </w:r>
      <w:r>
        <w:t xml:space="preserve">daño </w:t>
      </w:r>
      <w:r>
        <w:rPr>
          <w:spacing w:val="-4"/>
        </w:rPr>
        <w:t>inmaterial,</w:t>
      </w:r>
      <w:r>
        <w:rPr>
          <w:spacing w:val="-9"/>
        </w:rPr>
        <w:t xml:space="preserve"> </w:t>
      </w:r>
      <w:r>
        <w:rPr>
          <w:spacing w:val="-4"/>
        </w:rPr>
        <w:t>señaló</w:t>
      </w:r>
      <w:r>
        <w:rPr>
          <w:spacing w:val="-10"/>
        </w:rPr>
        <w:t xml:space="preserve"> </w:t>
      </w:r>
      <w:r>
        <w:rPr>
          <w:spacing w:val="-4"/>
        </w:rPr>
        <w:t>que</w:t>
      </w:r>
      <w:r>
        <w:rPr>
          <w:spacing w:val="-10"/>
        </w:rPr>
        <w:t xml:space="preserve"> </w:t>
      </w:r>
      <w:r>
        <w:rPr>
          <w:spacing w:val="-4"/>
        </w:rPr>
        <w:t>“nada</w:t>
      </w:r>
      <w:r>
        <w:rPr>
          <w:spacing w:val="-8"/>
        </w:rPr>
        <w:t xml:space="preserve"> </w:t>
      </w:r>
      <w:r>
        <w:rPr>
          <w:spacing w:val="-4"/>
        </w:rPr>
        <w:t>hay</w:t>
      </w:r>
      <w:r>
        <w:rPr>
          <w:spacing w:val="-7"/>
        </w:rPr>
        <w:t xml:space="preserve"> </w:t>
      </w:r>
      <w:r>
        <w:rPr>
          <w:spacing w:val="-4"/>
        </w:rPr>
        <w:t>en</w:t>
      </w:r>
      <w:r>
        <w:rPr>
          <w:spacing w:val="-5"/>
        </w:rPr>
        <w:t xml:space="preserve"> </w:t>
      </w:r>
      <w:r>
        <w:rPr>
          <w:spacing w:val="-4"/>
        </w:rPr>
        <w:t>el</w:t>
      </w:r>
      <w:r>
        <w:rPr>
          <w:spacing w:val="-8"/>
        </w:rPr>
        <w:t xml:space="preserve"> </w:t>
      </w:r>
      <w:r>
        <w:rPr>
          <w:spacing w:val="-4"/>
        </w:rPr>
        <w:t>[Informe</w:t>
      </w:r>
      <w:r>
        <w:rPr>
          <w:spacing w:val="-10"/>
        </w:rPr>
        <w:t xml:space="preserve"> </w:t>
      </w:r>
      <w:r>
        <w:rPr>
          <w:spacing w:val="-4"/>
        </w:rPr>
        <w:t>de</w:t>
      </w:r>
      <w:r>
        <w:rPr>
          <w:spacing w:val="-10"/>
        </w:rPr>
        <w:t xml:space="preserve"> </w:t>
      </w:r>
      <w:r>
        <w:rPr>
          <w:spacing w:val="-4"/>
        </w:rPr>
        <w:t>Fondo]</w:t>
      </w:r>
      <w:r>
        <w:rPr>
          <w:spacing w:val="-8"/>
        </w:rPr>
        <w:t xml:space="preserve"> </w:t>
      </w:r>
      <w:r>
        <w:rPr>
          <w:spacing w:val="-4"/>
        </w:rPr>
        <w:t>ni</w:t>
      </w:r>
      <w:r>
        <w:rPr>
          <w:spacing w:val="-6"/>
        </w:rPr>
        <w:t xml:space="preserve"> </w:t>
      </w:r>
      <w:r>
        <w:rPr>
          <w:spacing w:val="-4"/>
        </w:rPr>
        <w:t>en</w:t>
      </w:r>
      <w:r>
        <w:rPr>
          <w:spacing w:val="-5"/>
        </w:rPr>
        <w:t xml:space="preserve"> </w:t>
      </w:r>
      <w:r>
        <w:rPr>
          <w:spacing w:val="-4"/>
        </w:rPr>
        <w:t>el</w:t>
      </w:r>
      <w:r>
        <w:rPr>
          <w:spacing w:val="-8"/>
        </w:rPr>
        <w:t xml:space="preserve"> </w:t>
      </w:r>
      <w:r>
        <w:rPr>
          <w:spacing w:val="-4"/>
        </w:rPr>
        <w:t>[Escrito</w:t>
      </w:r>
      <w:r>
        <w:rPr>
          <w:spacing w:val="-10"/>
        </w:rPr>
        <w:t xml:space="preserve"> </w:t>
      </w:r>
      <w:r>
        <w:rPr>
          <w:spacing w:val="-4"/>
        </w:rPr>
        <w:t>de</w:t>
      </w:r>
      <w:r>
        <w:rPr>
          <w:spacing w:val="-10"/>
        </w:rPr>
        <w:t xml:space="preserve"> </w:t>
      </w:r>
      <w:r>
        <w:rPr>
          <w:spacing w:val="-4"/>
        </w:rPr>
        <w:t>Solicitudes</w:t>
      </w:r>
      <w:r>
        <w:rPr>
          <w:spacing w:val="-9"/>
        </w:rPr>
        <w:t xml:space="preserve"> </w:t>
      </w:r>
      <w:r>
        <w:rPr>
          <w:spacing w:val="-4"/>
        </w:rPr>
        <w:t>y Argumentos]</w:t>
      </w:r>
      <w:r>
        <w:rPr>
          <w:spacing w:val="-14"/>
        </w:rPr>
        <w:t xml:space="preserve"> </w:t>
      </w:r>
      <w:r>
        <w:rPr>
          <w:spacing w:val="-4"/>
        </w:rPr>
        <w:t>que</w:t>
      </w:r>
      <w:r>
        <w:rPr>
          <w:spacing w:val="-14"/>
        </w:rPr>
        <w:t xml:space="preserve"> </w:t>
      </w:r>
      <w:r>
        <w:rPr>
          <w:spacing w:val="-4"/>
        </w:rPr>
        <w:t>permita</w:t>
      </w:r>
      <w:r>
        <w:rPr>
          <w:spacing w:val="-13"/>
        </w:rPr>
        <w:t xml:space="preserve"> </w:t>
      </w:r>
      <w:r>
        <w:rPr>
          <w:spacing w:val="-4"/>
        </w:rPr>
        <w:t>aseverar</w:t>
      </w:r>
      <w:r>
        <w:rPr>
          <w:spacing w:val="-14"/>
        </w:rPr>
        <w:t xml:space="preserve"> </w:t>
      </w:r>
      <w:r>
        <w:rPr>
          <w:spacing w:val="-4"/>
        </w:rPr>
        <w:t>que</w:t>
      </w:r>
      <w:r>
        <w:rPr>
          <w:spacing w:val="-10"/>
        </w:rPr>
        <w:t xml:space="preserve"> </w:t>
      </w:r>
      <w:r>
        <w:rPr>
          <w:spacing w:val="-4"/>
        </w:rPr>
        <w:t>el</w:t>
      </w:r>
      <w:r>
        <w:rPr>
          <w:spacing w:val="-12"/>
        </w:rPr>
        <w:t xml:space="preserve"> </w:t>
      </w:r>
      <w:r>
        <w:rPr>
          <w:spacing w:val="-4"/>
        </w:rPr>
        <w:t>señor</w:t>
      </w:r>
      <w:r>
        <w:rPr>
          <w:spacing w:val="-13"/>
        </w:rPr>
        <w:t xml:space="preserve"> </w:t>
      </w:r>
      <w:r>
        <w:rPr>
          <w:spacing w:val="-4"/>
        </w:rPr>
        <w:t>Nissen</w:t>
      </w:r>
      <w:r>
        <w:rPr>
          <w:spacing w:val="-11"/>
        </w:rPr>
        <w:t xml:space="preserve"> </w:t>
      </w:r>
      <w:r>
        <w:rPr>
          <w:spacing w:val="-4"/>
        </w:rPr>
        <w:t>Pessolani</w:t>
      </w:r>
      <w:r>
        <w:rPr>
          <w:spacing w:val="-12"/>
        </w:rPr>
        <w:t xml:space="preserve"> </w:t>
      </w:r>
      <w:r>
        <w:rPr>
          <w:spacing w:val="-4"/>
        </w:rPr>
        <w:t>sufrió</w:t>
      </w:r>
      <w:r>
        <w:rPr>
          <w:spacing w:val="-14"/>
        </w:rPr>
        <w:t xml:space="preserve"> </w:t>
      </w:r>
      <w:r>
        <w:rPr>
          <w:spacing w:val="-4"/>
        </w:rPr>
        <w:t>algún</w:t>
      </w:r>
      <w:r>
        <w:rPr>
          <w:spacing w:val="-12"/>
        </w:rPr>
        <w:t xml:space="preserve"> </w:t>
      </w:r>
      <w:r>
        <w:rPr>
          <w:spacing w:val="-4"/>
        </w:rPr>
        <w:t>agravio</w:t>
      </w:r>
      <w:r>
        <w:rPr>
          <w:spacing w:val="-11"/>
        </w:rPr>
        <w:t xml:space="preserve"> </w:t>
      </w:r>
      <w:r>
        <w:rPr>
          <w:spacing w:val="-4"/>
        </w:rPr>
        <w:t>en</w:t>
      </w:r>
      <w:r>
        <w:rPr>
          <w:spacing w:val="-11"/>
        </w:rPr>
        <w:t xml:space="preserve"> </w:t>
      </w:r>
      <w:r>
        <w:rPr>
          <w:spacing w:val="-4"/>
        </w:rPr>
        <w:t xml:space="preserve">su </w:t>
      </w:r>
      <w:r>
        <w:t>nombre</w:t>
      </w:r>
      <w:r>
        <w:rPr>
          <w:spacing w:val="-14"/>
        </w:rPr>
        <w:t xml:space="preserve"> </w:t>
      </w:r>
      <w:r>
        <w:t>o</w:t>
      </w:r>
      <w:r>
        <w:rPr>
          <w:spacing w:val="-14"/>
        </w:rPr>
        <w:t xml:space="preserve"> </w:t>
      </w:r>
      <w:r>
        <w:t>su</w:t>
      </w:r>
      <w:r>
        <w:rPr>
          <w:spacing w:val="-15"/>
        </w:rPr>
        <w:t xml:space="preserve"> </w:t>
      </w:r>
      <w:r>
        <w:t>honor</w:t>
      </w:r>
      <w:r>
        <w:rPr>
          <w:spacing w:val="-14"/>
        </w:rPr>
        <w:t xml:space="preserve"> </w:t>
      </w:r>
      <w:r>
        <w:t>distinto</w:t>
      </w:r>
      <w:r>
        <w:rPr>
          <w:spacing w:val="-14"/>
        </w:rPr>
        <w:t xml:space="preserve"> </w:t>
      </w:r>
      <w:r>
        <w:t>de</w:t>
      </w:r>
      <w:r>
        <w:rPr>
          <w:spacing w:val="-15"/>
        </w:rPr>
        <w:t xml:space="preserve"> </w:t>
      </w:r>
      <w:r>
        <w:t>lo</w:t>
      </w:r>
      <w:r>
        <w:rPr>
          <w:spacing w:val="-14"/>
        </w:rPr>
        <w:t xml:space="preserve"> </w:t>
      </w:r>
      <w:r>
        <w:t>que</w:t>
      </w:r>
      <w:r>
        <w:rPr>
          <w:spacing w:val="-14"/>
        </w:rPr>
        <w:t xml:space="preserve"> </w:t>
      </w:r>
      <w:r>
        <w:t>surge</w:t>
      </w:r>
      <w:r>
        <w:rPr>
          <w:spacing w:val="-15"/>
        </w:rPr>
        <w:t xml:space="preserve"> </w:t>
      </w:r>
      <w:r>
        <w:t>del</w:t>
      </w:r>
      <w:r>
        <w:rPr>
          <w:spacing w:val="-13"/>
        </w:rPr>
        <w:t xml:space="preserve"> </w:t>
      </w:r>
      <w:r>
        <w:t>proceso</w:t>
      </w:r>
      <w:r>
        <w:rPr>
          <w:spacing w:val="-14"/>
        </w:rPr>
        <w:t xml:space="preserve"> </w:t>
      </w:r>
      <w:r>
        <w:t>de</w:t>
      </w:r>
      <w:r>
        <w:rPr>
          <w:spacing w:val="-12"/>
        </w:rPr>
        <w:t xml:space="preserve"> </w:t>
      </w:r>
      <w:r>
        <w:t>enjuiciamiento”.</w:t>
      </w:r>
    </w:p>
    <w:p w14:paraId="00E551A8" w14:textId="77777777" w:rsidR="00644DE7" w:rsidRDefault="00644DE7">
      <w:pPr>
        <w:pStyle w:val="Textoindependiente"/>
        <w:spacing w:before="10"/>
        <w:rPr>
          <w:sz w:val="19"/>
        </w:rPr>
      </w:pPr>
    </w:p>
    <w:p w14:paraId="787A5239" w14:textId="77777777" w:rsidR="00644DE7" w:rsidRDefault="00000000">
      <w:pPr>
        <w:pStyle w:val="Prrafodelista"/>
        <w:numPr>
          <w:ilvl w:val="1"/>
          <w:numId w:val="7"/>
        </w:numPr>
        <w:tabs>
          <w:tab w:val="left" w:pos="1988"/>
        </w:tabs>
        <w:spacing w:before="1"/>
        <w:ind w:hanging="469"/>
        <w:rPr>
          <w:i/>
          <w:sz w:val="20"/>
        </w:rPr>
      </w:pPr>
      <w:bookmarkStart w:id="206" w:name="E.1._Daño_material"/>
      <w:bookmarkStart w:id="207" w:name="_bookmark174"/>
      <w:bookmarkEnd w:id="206"/>
      <w:bookmarkEnd w:id="207"/>
      <w:r>
        <w:rPr>
          <w:i/>
          <w:sz w:val="20"/>
        </w:rPr>
        <w:t>Daño</w:t>
      </w:r>
      <w:r>
        <w:rPr>
          <w:i/>
          <w:spacing w:val="-6"/>
          <w:sz w:val="20"/>
        </w:rPr>
        <w:t xml:space="preserve"> </w:t>
      </w:r>
      <w:r>
        <w:rPr>
          <w:i/>
          <w:spacing w:val="-2"/>
          <w:sz w:val="20"/>
        </w:rPr>
        <w:t>material</w:t>
      </w:r>
    </w:p>
    <w:p w14:paraId="07B15DC1" w14:textId="77777777" w:rsidR="00644DE7" w:rsidRDefault="00644DE7">
      <w:pPr>
        <w:pStyle w:val="Textoindependiente"/>
        <w:spacing w:before="8"/>
        <w:rPr>
          <w:i/>
          <w:sz w:val="19"/>
        </w:rPr>
      </w:pPr>
    </w:p>
    <w:p w14:paraId="3A667CAC" w14:textId="77777777" w:rsidR="00644DE7" w:rsidRDefault="00000000">
      <w:pPr>
        <w:pStyle w:val="Prrafodelista"/>
        <w:numPr>
          <w:ilvl w:val="0"/>
          <w:numId w:val="16"/>
        </w:numPr>
        <w:tabs>
          <w:tab w:val="left" w:pos="668"/>
        </w:tabs>
        <w:ind w:right="113" w:hanging="1"/>
        <w:jc w:val="both"/>
        <w:rPr>
          <w:sz w:val="20"/>
        </w:rPr>
      </w:pPr>
      <w:r>
        <w:rPr>
          <w:sz w:val="20"/>
        </w:rPr>
        <w:t>Esta</w:t>
      </w:r>
      <w:r>
        <w:rPr>
          <w:spacing w:val="-6"/>
          <w:sz w:val="20"/>
        </w:rPr>
        <w:t xml:space="preserve"> </w:t>
      </w:r>
      <w:r>
        <w:rPr>
          <w:b/>
          <w:i/>
          <w:sz w:val="20"/>
        </w:rPr>
        <w:t>Corte</w:t>
      </w:r>
      <w:r>
        <w:rPr>
          <w:b/>
          <w:i/>
          <w:spacing w:val="-7"/>
          <w:sz w:val="20"/>
        </w:rPr>
        <w:t xml:space="preserve"> </w:t>
      </w:r>
      <w:r>
        <w:rPr>
          <w:sz w:val="20"/>
        </w:rPr>
        <w:t>ha</w:t>
      </w:r>
      <w:r>
        <w:rPr>
          <w:spacing w:val="-6"/>
          <w:sz w:val="20"/>
        </w:rPr>
        <w:t xml:space="preserve"> </w:t>
      </w:r>
      <w:r>
        <w:rPr>
          <w:sz w:val="20"/>
        </w:rPr>
        <w:t>desarrollado</w:t>
      </w:r>
      <w:r>
        <w:rPr>
          <w:spacing w:val="-8"/>
          <w:sz w:val="20"/>
        </w:rPr>
        <w:t xml:space="preserve"> </w:t>
      </w:r>
      <w:r>
        <w:rPr>
          <w:sz w:val="20"/>
        </w:rPr>
        <w:t>en</w:t>
      </w:r>
      <w:r>
        <w:rPr>
          <w:spacing w:val="-6"/>
          <w:sz w:val="20"/>
        </w:rPr>
        <w:t xml:space="preserve"> </w:t>
      </w:r>
      <w:r>
        <w:rPr>
          <w:sz w:val="20"/>
        </w:rPr>
        <w:t>su</w:t>
      </w:r>
      <w:r>
        <w:rPr>
          <w:spacing w:val="-8"/>
          <w:sz w:val="20"/>
        </w:rPr>
        <w:t xml:space="preserve"> </w:t>
      </w:r>
      <w:r>
        <w:rPr>
          <w:sz w:val="20"/>
        </w:rPr>
        <w:t>jurisprudencia</w:t>
      </w:r>
      <w:r>
        <w:rPr>
          <w:spacing w:val="-9"/>
          <w:sz w:val="20"/>
        </w:rPr>
        <w:t xml:space="preserve"> </w:t>
      </w:r>
      <w:r>
        <w:rPr>
          <w:sz w:val="20"/>
        </w:rPr>
        <w:t>el</w:t>
      </w:r>
      <w:r>
        <w:rPr>
          <w:spacing w:val="-6"/>
          <w:sz w:val="20"/>
        </w:rPr>
        <w:t xml:space="preserve"> </w:t>
      </w:r>
      <w:r>
        <w:rPr>
          <w:sz w:val="20"/>
        </w:rPr>
        <w:t>concepto</w:t>
      </w:r>
      <w:r>
        <w:rPr>
          <w:spacing w:val="-9"/>
          <w:sz w:val="20"/>
        </w:rPr>
        <w:t xml:space="preserve"> </w:t>
      </w:r>
      <w:r>
        <w:rPr>
          <w:sz w:val="20"/>
        </w:rPr>
        <w:t>de</w:t>
      </w:r>
      <w:r>
        <w:rPr>
          <w:spacing w:val="-9"/>
          <w:sz w:val="20"/>
        </w:rPr>
        <w:t xml:space="preserve"> </w:t>
      </w:r>
      <w:r>
        <w:rPr>
          <w:sz w:val="20"/>
        </w:rPr>
        <w:t>daño</w:t>
      </w:r>
      <w:r>
        <w:rPr>
          <w:spacing w:val="-10"/>
          <w:sz w:val="20"/>
        </w:rPr>
        <w:t xml:space="preserve"> </w:t>
      </w:r>
      <w:r>
        <w:rPr>
          <w:sz w:val="20"/>
        </w:rPr>
        <w:t>material</w:t>
      </w:r>
      <w:r>
        <w:rPr>
          <w:spacing w:val="-9"/>
          <w:sz w:val="20"/>
        </w:rPr>
        <w:t xml:space="preserve"> </w:t>
      </w:r>
      <w:r>
        <w:rPr>
          <w:sz w:val="20"/>
        </w:rPr>
        <w:t>y</w:t>
      </w:r>
      <w:r>
        <w:rPr>
          <w:spacing w:val="-9"/>
          <w:sz w:val="20"/>
        </w:rPr>
        <w:t xml:space="preserve"> </w:t>
      </w:r>
      <w:r>
        <w:rPr>
          <w:sz w:val="20"/>
        </w:rPr>
        <w:t>ha establecido</w:t>
      </w:r>
      <w:r>
        <w:rPr>
          <w:spacing w:val="-18"/>
          <w:sz w:val="20"/>
        </w:rPr>
        <w:t xml:space="preserve"> </w:t>
      </w:r>
      <w:r>
        <w:rPr>
          <w:sz w:val="20"/>
        </w:rPr>
        <w:t>que</w:t>
      </w:r>
      <w:r>
        <w:rPr>
          <w:spacing w:val="-18"/>
          <w:sz w:val="20"/>
        </w:rPr>
        <w:t xml:space="preserve"> </w:t>
      </w:r>
      <w:r>
        <w:rPr>
          <w:sz w:val="20"/>
        </w:rPr>
        <w:t>supone</w:t>
      </w:r>
      <w:r>
        <w:rPr>
          <w:spacing w:val="-17"/>
          <w:sz w:val="20"/>
        </w:rPr>
        <w:t xml:space="preserve"> </w:t>
      </w:r>
      <w:r>
        <w:rPr>
          <w:sz w:val="20"/>
        </w:rPr>
        <w:t>la</w:t>
      </w:r>
      <w:r>
        <w:rPr>
          <w:spacing w:val="-18"/>
          <w:sz w:val="20"/>
        </w:rPr>
        <w:t xml:space="preserve"> </w:t>
      </w:r>
      <w:r>
        <w:rPr>
          <w:sz w:val="20"/>
        </w:rPr>
        <w:t>pérdida</w:t>
      </w:r>
      <w:r>
        <w:rPr>
          <w:spacing w:val="-17"/>
          <w:sz w:val="20"/>
        </w:rPr>
        <w:t xml:space="preserve"> </w:t>
      </w:r>
      <w:r>
        <w:rPr>
          <w:sz w:val="20"/>
        </w:rPr>
        <w:t>o</w:t>
      </w:r>
      <w:r>
        <w:rPr>
          <w:spacing w:val="-18"/>
          <w:sz w:val="20"/>
        </w:rPr>
        <w:t xml:space="preserve"> </w:t>
      </w:r>
      <w:r>
        <w:rPr>
          <w:sz w:val="20"/>
        </w:rPr>
        <w:t>detrimento</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ingresos</w:t>
      </w:r>
      <w:r>
        <w:rPr>
          <w:spacing w:val="-17"/>
          <w:sz w:val="20"/>
        </w:rPr>
        <w:t xml:space="preserve"> </w:t>
      </w:r>
      <w:r>
        <w:rPr>
          <w:sz w:val="20"/>
        </w:rPr>
        <w:t>de</w:t>
      </w:r>
      <w:r>
        <w:rPr>
          <w:spacing w:val="-18"/>
          <w:sz w:val="20"/>
        </w:rPr>
        <w:t xml:space="preserve"> </w:t>
      </w:r>
      <w:r>
        <w:rPr>
          <w:sz w:val="20"/>
        </w:rPr>
        <w:t>las</w:t>
      </w:r>
      <w:r>
        <w:rPr>
          <w:spacing w:val="-17"/>
          <w:sz w:val="20"/>
        </w:rPr>
        <w:t xml:space="preserve"> </w:t>
      </w:r>
      <w:r>
        <w:rPr>
          <w:sz w:val="20"/>
        </w:rPr>
        <w:t>víctimas,</w:t>
      </w:r>
      <w:r>
        <w:rPr>
          <w:spacing w:val="-18"/>
          <w:sz w:val="20"/>
        </w:rPr>
        <w:t xml:space="preserve"> </w:t>
      </w:r>
      <w:r>
        <w:rPr>
          <w:sz w:val="20"/>
        </w:rPr>
        <w:t>los</w:t>
      </w:r>
      <w:r>
        <w:rPr>
          <w:spacing w:val="-18"/>
          <w:sz w:val="20"/>
        </w:rPr>
        <w:t xml:space="preserve"> </w:t>
      </w:r>
      <w:r>
        <w:rPr>
          <w:sz w:val="20"/>
        </w:rPr>
        <w:t xml:space="preserve">gastos </w:t>
      </w:r>
      <w:r>
        <w:rPr>
          <w:spacing w:val="-4"/>
          <w:sz w:val="20"/>
        </w:rPr>
        <w:t>efectuados</w:t>
      </w:r>
      <w:r>
        <w:rPr>
          <w:spacing w:val="-14"/>
          <w:sz w:val="20"/>
        </w:rPr>
        <w:t xml:space="preserve"> </w:t>
      </w:r>
      <w:r>
        <w:rPr>
          <w:spacing w:val="-4"/>
          <w:sz w:val="20"/>
        </w:rPr>
        <w:t>con</w:t>
      </w:r>
      <w:r>
        <w:rPr>
          <w:spacing w:val="-10"/>
          <w:sz w:val="20"/>
        </w:rPr>
        <w:t xml:space="preserve"> </w:t>
      </w:r>
      <w:r>
        <w:rPr>
          <w:spacing w:val="-4"/>
          <w:sz w:val="20"/>
        </w:rPr>
        <w:t>motivo</w:t>
      </w:r>
      <w:r>
        <w:rPr>
          <w:spacing w:val="-12"/>
          <w:sz w:val="20"/>
        </w:rPr>
        <w:t xml:space="preserve"> </w:t>
      </w:r>
      <w:r>
        <w:rPr>
          <w:spacing w:val="-4"/>
          <w:sz w:val="20"/>
        </w:rPr>
        <w:t>de</w:t>
      </w:r>
      <w:r>
        <w:rPr>
          <w:spacing w:val="-14"/>
          <w:sz w:val="20"/>
        </w:rPr>
        <w:t xml:space="preserve"> </w:t>
      </w:r>
      <w:r>
        <w:rPr>
          <w:spacing w:val="-4"/>
          <w:sz w:val="20"/>
        </w:rPr>
        <w:t>los</w:t>
      </w:r>
      <w:r>
        <w:rPr>
          <w:spacing w:val="-14"/>
          <w:sz w:val="20"/>
        </w:rPr>
        <w:t xml:space="preserve"> </w:t>
      </w:r>
      <w:r>
        <w:rPr>
          <w:spacing w:val="-4"/>
          <w:sz w:val="20"/>
        </w:rPr>
        <w:t>hechos</w:t>
      </w:r>
      <w:r>
        <w:rPr>
          <w:spacing w:val="-11"/>
          <w:sz w:val="20"/>
        </w:rPr>
        <w:t xml:space="preserve"> </w:t>
      </w:r>
      <w:r>
        <w:rPr>
          <w:spacing w:val="-4"/>
          <w:sz w:val="20"/>
        </w:rPr>
        <w:t>y</w:t>
      </w:r>
      <w:r>
        <w:rPr>
          <w:spacing w:val="-14"/>
          <w:sz w:val="20"/>
        </w:rPr>
        <w:t xml:space="preserve"> </w:t>
      </w:r>
      <w:r>
        <w:rPr>
          <w:spacing w:val="-4"/>
          <w:sz w:val="20"/>
        </w:rPr>
        <w:t>las</w:t>
      </w:r>
      <w:r>
        <w:rPr>
          <w:spacing w:val="-12"/>
          <w:sz w:val="20"/>
        </w:rPr>
        <w:t xml:space="preserve"> </w:t>
      </w:r>
      <w:r>
        <w:rPr>
          <w:spacing w:val="-4"/>
          <w:sz w:val="20"/>
        </w:rPr>
        <w:t>consecuencias</w:t>
      </w:r>
      <w:r>
        <w:rPr>
          <w:spacing w:val="-12"/>
          <w:sz w:val="20"/>
        </w:rPr>
        <w:t xml:space="preserve"> </w:t>
      </w:r>
      <w:r>
        <w:rPr>
          <w:spacing w:val="-4"/>
          <w:sz w:val="20"/>
        </w:rPr>
        <w:t>de</w:t>
      </w:r>
      <w:r>
        <w:rPr>
          <w:spacing w:val="-12"/>
          <w:sz w:val="20"/>
        </w:rPr>
        <w:t xml:space="preserve"> </w:t>
      </w:r>
      <w:r>
        <w:rPr>
          <w:spacing w:val="-4"/>
          <w:sz w:val="20"/>
        </w:rPr>
        <w:t>carácter</w:t>
      </w:r>
      <w:r>
        <w:rPr>
          <w:spacing w:val="-12"/>
          <w:sz w:val="20"/>
        </w:rPr>
        <w:t xml:space="preserve"> </w:t>
      </w:r>
      <w:r>
        <w:rPr>
          <w:spacing w:val="-4"/>
          <w:sz w:val="20"/>
        </w:rPr>
        <w:t>pecuniario</w:t>
      </w:r>
      <w:r>
        <w:rPr>
          <w:spacing w:val="-14"/>
          <w:sz w:val="20"/>
        </w:rPr>
        <w:t xml:space="preserve"> </w:t>
      </w:r>
      <w:r>
        <w:rPr>
          <w:spacing w:val="-4"/>
          <w:sz w:val="20"/>
        </w:rPr>
        <w:t>que</w:t>
      </w:r>
      <w:r>
        <w:rPr>
          <w:spacing w:val="-12"/>
          <w:sz w:val="20"/>
        </w:rPr>
        <w:t xml:space="preserve"> </w:t>
      </w:r>
      <w:r>
        <w:rPr>
          <w:spacing w:val="-4"/>
          <w:sz w:val="20"/>
        </w:rPr>
        <w:t xml:space="preserve">tengan </w:t>
      </w:r>
      <w:r>
        <w:rPr>
          <w:sz w:val="20"/>
        </w:rPr>
        <w:t>un nexo causal con los hechos del caso</w:t>
      </w:r>
      <w:hyperlink w:anchor="_bookmark175" w:history="1">
        <w:r>
          <w:rPr>
            <w:position w:val="7"/>
            <w:sz w:val="13"/>
          </w:rPr>
          <w:t>141</w:t>
        </w:r>
      </w:hyperlink>
      <w:r>
        <w:rPr>
          <w:sz w:val="20"/>
        </w:rPr>
        <w:t xml:space="preserve">. Asimismo, la jurisprudencia ha reiterado el carácter ciertamente compensatorio de las indemnizaciones, cuya naturaleza y monto dependen del daño ocasionado, por lo que no pueden significar ni enriquecimiento ni </w:t>
      </w:r>
      <w:r>
        <w:rPr>
          <w:spacing w:val="-2"/>
          <w:sz w:val="20"/>
        </w:rPr>
        <w:t>empobrecimiento</w:t>
      </w:r>
      <w:r>
        <w:rPr>
          <w:spacing w:val="-11"/>
          <w:sz w:val="20"/>
        </w:rPr>
        <w:t xml:space="preserve"> </w:t>
      </w:r>
      <w:r>
        <w:rPr>
          <w:spacing w:val="-2"/>
          <w:sz w:val="20"/>
        </w:rPr>
        <w:t>para</w:t>
      </w:r>
      <w:r>
        <w:rPr>
          <w:spacing w:val="-12"/>
          <w:sz w:val="20"/>
        </w:rPr>
        <w:t xml:space="preserve"> </w:t>
      </w:r>
      <w:r>
        <w:rPr>
          <w:spacing w:val="-2"/>
          <w:sz w:val="20"/>
        </w:rPr>
        <w:t>las</w:t>
      </w:r>
      <w:r>
        <w:rPr>
          <w:spacing w:val="-12"/>
          <w:sz w:val="20"/>
        </w:rPr>
        <w:t xml:space="preserve"> </w:t>
      </w:r>
      <w:r>
        <w:rPr>
          <w:spacing w:val="-2"/>
          <w:sz w:val="20"/>
        </w:rPr>
        <w:t>víctimas</w:t>
      </w:r>
      <w:r>
        <w:rPr>
          <w:spacing w:val="-11"/>
          <w:sz w:val="20"/>
        </w:rPr>
        <w:t xml:space="preserve"> </w:t>
      </w:r>
      <w:r>
        <w:rPr>
          <w:spacing w:val="-2"/>
          <w:sz w:val="20"/>
        </w:rPr>
        <w:t>o</w:t>
      </w:r>
      <w:r>
        <w:rPr>
          <w:spacing w:val="-11"/>
          <w:sz w:val="20"/>
        </w:rPr>
        <w:t xml:space="preserve"> </w:t>
      </w:r>
      <w:r>
        <w:rPr>
          <w:spacing w:val="-2"/>
          <w:sz w:val="20"/>
        </w:rPr>
        <w:t>sus</w:t>
      </w:r>
      <w:r>
        <w:rPr>
          <w:spacing w:val="-12"/>
          <w:sz w:val="20"/>
        </w:rPr>
        <w:t xml:space="preserve"> </w:t>
      </w:r>
      <w:r>
        <w:rPr>
          <w:spacing w:val="-2"/>
          <w:sz w:val="20"/>
        </w:rPr>
        <w:t>sucesores</w:t>
      </w:r>
      <w:hyperlink w:anchor="_bookmark176" w:history="1">
        <w:r>
          <w:rPr>
            <w:spacing w:val="-2"/>
            <w:position w:val="7"/>
            <w:sz w:val="13"/>
          </w:rPr>
          <w:t>142</w:t>
        </w:r>
      </w:hyperlink>
      <w:r>
        <w:rPr>
          <w:spacing w:val="-2"/>
          <w:sz w:val="20"/>
        </w:rPr>
        <w:t>.</w:t>
      </w:r>
      <w:r>
        <w:rPr>
          <w:spacing w:val="-11"/>
          <w:sz w:val="20"/>
        </w:rPr>
        <w:t xml:space="preserve"> </w:t>
      </w:r>
      <w:r>
        <w:rPr>
          <w:spacing w:val="-2"/>
          <w:sz w:val="20"/>
        </w:rPr>
        <w:t>Ha</w:t>
      </w:r>
      <w:r>
        <w:rPr>
          <w:spacing w:val="-10"/>
          <w:sz w:val="20"/>
        </w:rPr>
        <w:t xml:space="preserve"> </w:t>
      </w:r>
      <w:r>
        <w:rPr>
          <w:spacing w:val="-2"/>
          <w:sz w:val="20"/>
        </w:rPr>
        <w:t>señalado,</w:t>
      </w:r>
      <w:r>
        <w:rPr>
          <w:spacing w:val="-12"/>
          <w:sz w:val="20"/>
        </w:rPr>
        <w:t xml:space="preserve"> </w:t>
      </w:r>
      <w:r>
        <w:rPr>
          <w:spacing w:val="-2"/>
          <w:sz w:val="20"/>
        </w:rPr>
        <w:t>por</w:t>
      </w:r>
      <w:r>
        <w:rPr>
          <w:spacing w:val="-11"/>
          <w:sz w:val="20"/>
        </w:rPr>
        <w:t xml:space="preserve"> </w:t>
      </w:r>
      <w:r>
        <w:rPr>
          <w:spacing w:val="-2"/>
          <w:sz w:val="20"/>
        </w:rPr>
        <w:t>otra</w:t>
      </w:r>
      <w:r>
        <w:rPr>
          <w:spacing w:val="-12"/>
          <w:sz w:val="20"/>
        </w:rPr>
        <w:t xml:space="preserve"> </w:t>
      </w:r>
      <w:r>
        <w:rPr>
          <w:spacing w:val="-2"/>
          <w:sz w:val="20"/>
        </w:rPr>
        <w:t>parte,</w:t>
      </w:r>
      <w:r>
        <w:rPr>
          <w:spacing w:val="-12"/>
          <w:sz w:val="20"/>
        </w:rPr>
        <w:t xml:space="preserve"> </w:t>
      </w:r>
      <w:r>
        <w:rPr>
          <w:spacing w:val="-2"/>
          <w:sz w:val="20"/>
        </w:rPr>
        <w:t>que</w:t>
      </w:r>
      <w:r>
        <w:rPr>
          <w:spacing w:val="-11"/>
          <w:sz w:val="20"/>
        </w:rPr>
        <w:t xml:space="preserve"> </w:t>
      </w:r>
      <w:r>
        <w:rPr>
          <w:spacing w:val="-2"/>
          <w:sz w:val="20"/>
        </w:rPr>
        <w:t xml:space="preserve">el </w:t>
      </w:r>
      <w:r>
        <w:rPr>
          <w:sz w:val="20"/>
        </w:rPr>
        <w:t>daño</w:t>
      </w:r>
      <w:r>
        <w:rPr>
          <w:spacing w:val="-16"/>
          <w:sz w:val="20"/>
        </w:rPr>
        <w:t xml:space="preserve"> </w:t>
      </w:r>
      <w:r>
        <w:rPr>
          <w:sz w:val="20"/>
        </w:rPr>
        <w:t>inmaterial</w:t>
      </w:r>
      <w:r>
        <w:rPr>
          <w:spacing w:val="-15"/>
          <w:sz w:val="20"/>
        </w:rPr>
        <w:t xml:space="preserve"> </w:t>
      </w:r>
      <w:r>
        <w:rPr>
          <w:sz w:val="20"/>
        </w:rPr>
        <w:t>comprende</w:t>
      </w:r>
      <w:r>
        <w:rPr>
          <w:spacing w:val="-15"/>
          <w:sz w:val="20"/>
        </w:rPr>
        <w:t xml:space="preserve"> </w:t>
      </w:r>
      <w:r>
        <w:rPr>
          <w:sz w:val="20"/>
        </w:rPr>
        <w:t>“tanto</w:t>
      </w:r>
      <w:r>
        <w:rPr>
          <w:spacing w:val="-16"/>
          <w:sz w:val="20"/>
        </w:rPr>
        <w:t xml:space="preserve"> </w:t>
      </w:r>
      <w:r>
        <w:rPr>
          <w:sz w:val="20"/>
        </w:rPr>
        <w:t>los</w:t>
      </w:r>
      <w:r>
        <w:rPr>
          <w:spacing w:val="-15"/>
          <w:sz w:val="20"/>
        </w:rPr>
        <w:t xml:space="preserve"> </w:t>
      </w:r>
      <w:r>
        <w:rPr>
          <w:sz w:val="20"/>
        </w:rPr>
        <w:t>sufrimientos</w:t>
      </w:r>
      <w:r>
        <w:rPr>
          <w:spacing w:val="-16"/>
          <w:sz w:val="20"/>
        </w:rPr>
        <w:t xml:space="preserve"> </w:t>
      </w:r>
      <w:r>
        <w:rPr>
          <w:sz w:val="20"/>
        </w:rPr>
        <w:t>y</w:t>
      </w:r>
      <w:r>
        <w:rPr>
          <w:spacing w:val="-16"/>
          <w:sz w:val="20"/>
        </w:rPr>
        <w:t xml:space="preserve"> </w:t>
      </w:r>
      <w:r>
        <w:rPr>
          <w:sz w:val="20"/>
        </w:rPr>
        <w:t>las</w:t>
      </w:r>
      <w:r>
        <w:rPr>
          <w:spacing w:val="-16"/>
          <w:sz w:val="20"/>
        </w:rPr>
        <w:t xml:space="preserve"> </w:t>
      </w:r>
      <w:r>
        <w:rPr>
          <w:sz w:val="20"/>
        </w:rPr>
        <w:t>aflicciones</w:t>
      </w:r>
      <w:r>
        <w:rPr>
          <w:spacing w:val="-15"/>
          <w:sz w:val="20"/>
        </w:rPr>
        <w:t xml:space="preserve"> </w:t>
      </w:r>
      <w:r>
        <w:rPr>
          <w:sz w:val="20"/>
        </w:rPr>
        <w:t>causados</w:t>
      </w:r>
      <w:r>
        <w:rPr>
          <w:spacing w:val="-15"/>
          <w:sz w:val="20"/>
        </w:rPr>
        <w:t xml:space="preserve"> </w:t>
      </w:r>
      <w:r>
        <w:rPr>
          <w:sz w:val="20"/>
        </w:rPr>
        <w:t>a</w:t>
      </w:r>
      <w:r>
        <w:rPr>
          <w:spacing w:val="-15"/>
          <w:sz w:val="20"/>
        </w:rPr>
        <w:t xml:space="preserve"> </w:t>
      </w:r>
      <w:r>
        <w:rPr>
          <w:sz w:val="20"/>
        </w:rPr>
        <w:t>la</w:t>
      </w:r>
      <w:r>
        <w:rPr>
          <w:spacing w:val="-14"/>
          <w:sz w:val="20"/>
        </w:rPr>
        <w:t xml:space="preserve"> </w:t>
      </w:r>
      <w:r>
        <w:rPr>
          <w:sz w:val="20"/>
        </w:rPr>
        <w:t xml:space="preserve">víctima </w:t>
      </w:r>
      <w:r>
        <w:rPr>
          <w:spacing w:val="-4"/>
          <w:sz w:val="20"/>
        </w:rPr>
        <w:t>directa</w:t>
      </w:r>
      <w:r>
        <w:rPr>
          <w:spacing w:val="-11"/>
          <w:sz w:val="20"/>
        </w:rPr>
        <w:t xml:space="preserve"> </w:t>
      </w:r>
      <w:r>
        <w:rPr>
          <w:spacing w:val="-4"/>
          <w:sz w:val="20"/>
        </w:rPr>
        <w:t>y</w:t>
      </w:r>
      <w:r>
        <w:rPr>
          <w:spacing w:val="-9"/>
          <w:sz w:val="20"/>
        </w:rPr>
        <w:t xml:space="preserve"> </w:t>
      </w:r>
      <w:r>
        <w:rPr>
          <w:spacing w:val="-4"/>
          <w:sz w:val="20"/>
        </w:rPr>
        <w:t>a</w:t>
      </w:r>
      <w:r>
        <w:rPr>
          <w:spacing w:val="-8"/>
          <w:sz w:val="20"/>
        </w:rPr>
        <w:t xml:space="preserve"> </w:t>
      </w:r>
      <w:r>
        <w:rPr>
          <w:spacing w:val="-4"/>
          <w:sz w:val="20"/>
        </w:rPr>
        <w:t>sus</w:t>
      </w:r>
      <w:r>
        <w:rPr>
          <w:spacing w:val="-12"/>
          <w:sz w:val="20"/>
        </w:rPr>
        <w:t xml:space="preserve"> </w:t>
      </w:r>
      <w:r>
        <w:rPr>
          <w:spacing w:val="-4"/>
          <w:sz w:val="20"/>
        </w:rPr>
        <w:t>allegados,</w:t>
      </w:r>
      <w:r>
        <w:rPr>
          <w:spacing w:val="-9"/>
          <w:sz w:val="20"/>
        </w:rPr>
        <w:t xml:space="preserve"> </w:t>
      </w:r>
      <w:r>
        <w:rPr>
          <w:spacing w:val="-4"/>
          <w:sz w:val="20"/>
        </w:rPr>
        <w:t>el</w:t>
      </w:r>
      <w:r>
        <w:rPr>
          <w:spacing w:val="-8"/>
          <w:sz w:val="20"/>
        </w:rPr>
        <w:t xml:space="preserve"> </w:t>
      </w:r>
      <w:r>
        <w:rPr>
          <w:spacing w:val="-4"/>
          <w:sz w:val="20"/>
        </w:rPr>
        <w:t>menoscabo</w:t>
      </w:r>
      <w:r>
        <w:rPr>
          <w:spacing w:val="-12"/>
          <w:sz w:val="20"/>
        </w:rPr>
        <w:t xml:space="preserve"> </w:t>
      </w:r>
      <w:r>
        <w:rPr>
          <w:spacing w:val="-4"/>
          <w:sz w:val="20"/>
        </w:rPr>
        <w:t>de</w:t>
      </w:r>
      <w:r>
        <w:rPr>
          <w:spacing w:val="-10"/>
          <w:sz w:val="20"/>
        </w:rPr>
        <w:t xml:space="preserve"> </w:t>
      </w:r>
      <w:r>
        <w:rPr>
          <w:spacing w:val="-4"/>
          <w:sz w:val="20"/>
        </w:rPr>
        <w:t>valores</w:t>
      </w:r>
      <w:r>
        <w:rPr>
          <w:spacing w:val="-12"/>
          <w:sz w:val="20"/>
        </w:rPr>
        <w:t xml:space="preserve"> </w:t>
      </w:r>
      <w:r>
        <w:rPr>
          <w:spacing w:val="-4"/>
          <w:sz w:val="20"/>
        </w:rPr>
        <w:t>muy</w:t>
      </w:r>
      <w:r>
        <w:rPr>
          <w:spacing w:val="-9"/>
          <w:sz w:val="20"/>
        </w:rPr>
        <w:t xml:space="preserve"> </w:t>
      </w:r>
      <w:r>
        <w:rPr>
          <w:spacing w:val="-4"/>
          <w:sz w:val="20"/>
        </w:rPr>
        <w:t>significativos</w:t>
      </w:r>
      <w:r>
        <w:rPr>
          <w:spacing w:val="-9"/>
          <w:sz w:val="20"/>
        </w:rPr>
        <w:t xml:space="preserve"> </w:t>
      </w:r>
      <w:r>
        <w:rPr>
          <w:spacing w:val="-4"/>
          <w:sz w:val="20"/>
        </w:rPr>
        <w:t>para</w:t>
      </w:r>
      <w:r>
        <w:rPr>
          <w:spacing w:val="-8"/>
          <w:sz w:val="20"/>
        </w:rPr>
        <w:t xml:space="preserve"> </w:t>
      </w:r>
      <w:r>
        <w:rPr>
          <w:spacing w:val="-4"/>
          <w:sz w:val="20"/>
        </w:rPr>
        <w:t>las</w:t>
      </w:r>
      <w:r>
        <w:rPr>
          <w:spacing w:val="-12"/>
          <w:sz w:val="20"/>
        </w:rPr>
        <w:t xml:space="preserve"> </w:t>
      </w:r>
      <w:r>
        <w:rPr>
          <w:spacing w:val="-4"/>
          <w:sz w:val="20"/>
        </w:rPr>
        <w:t>personas,</w:t>
      </w:r>
      <w:r>
        <w:rPr>
          <w:spacing w:val="-12"/>
          <w:sz w:val="20"/>
        </w:rPr>
        <w:t xml:space="preserve"> </w:t>
      </w:r>
      <w:r>
        <w:rPr>
          <w:spacing w:val="-4"/>
          <w:sz w:val="20"/>
        </w:rPr>
        <w:t xml:space="preserve">así </w:t>
      </w:r>
      <w:r>
        <w:rPr>
          <w:sz w:val="20"/>
        </w:rPr>
        <w:t>como las alteraciones, de carácter</w:t>
      </w:r>
      <w:r>
        <w:rPr>
          <w:spacing w:val="-1"/>
          <w:sz w:val="20"/>
        </w:rPr>
        <w:t xml:space="preserve"> </w:t>
      </w:r>
      <w:r>
        <w:rPr>
          <w:sz w:val="20"/>
        </w:rPr>
        <w:t>no pecuniario, en las condiciones de existencia de la víctima o su familia”</w:t>
      </w:r>
      <w:hyperlink w:anchor="_bookmark177" w:history="1">
        <w:r>
          <w:rPr>
            <w:position w:val="7"/>
            <w:sz w:val="13"/>
          </w:rPr>
          <w:t>143</w:t>
        </w:r>
      </w:hyperlink>
      <w:r>
        <w:rPr>
          <w:sz w:val="20"/>
        </w:rPr>
        <w:t>.</w:t>
      </w:r>
    </w:p>
    <w:p w14:paraId="08C997DF" w14:textId="77777777" w:rsidR="00644DE7" w:rsidRDefault="00644DE7">
      <w:pPr>
        <w:pStyle w:val="Textoindependiente"/>
        <w:spacing w:before="9"/>
        <w:rPr>
          <w:sz w:val="19"/>
        </w:rPr>
      </w:pPr>
    </w:p>
    <w:p w14:paraId="38D40122" w14:textId="77777777" w:rsidR="00644DE7" w:rsidRDefault="00000000">
      <w:pPr>
        <w:pStyle w:val="Prrafodelista"/>
        <w:numPr>
          <w:ilvl w:val="0"/>
          <w:numId w:val="16"/>
        </w:numPr>
        <w:tabs>
          <w:tab w:val="left" w:pos="669"/>
        </w:tabs>
        <w:ind w:right="113" w:firstLine="0"/>
        <w:jc w:val="both"/>
        <w:rPr>
          <w:sz w:val="20"/>
        </w:rPr>
      </w:pPr>
      <w:r>
        <w:rPr>
          <w:spacing w:val="-2"/>
          <w:sz w:val="20"/>
        </w:rPr>
        <w:t>El</w:t>
      </w:r>
      <w:r>
        <w:rPr>
          <w:spacing w:val="-16"/>
          <w:sz w:val="20"/>
        </w:rPr>
        <w:t xml:space="preserve"> </w:t>
      </w:r>
      <w:r>
        <w:rPr>
          <w:spacing w:val="-2"/>
          <w:sz w:val="20"/>
        </w:rPr>
        <w:t>representante</w:t>
      </w:r>
      <w:r>
        <w:rPr>
          <w:spacing w:val="-16"/>
          <w:sz w:val="20"/>
        </w:rPr>
        <w:t xml:space="preserve"> </w:t>
      </w:r>
      <w:r>
        <w:rPr>
          <w:spacing w:val="-2"/>
          <w:sz w:val="20"/>
        </w:rPr>
        <w:t>presentó</w:t>
      </w:r>
      <w:r>
        <w:rPr>
          <w:spacing w:val="-15"/>
          <w:sz w:val="20"/>
        </w:rPr>
        <w:t xml:space="preserve"> </w:t>
      </w:r>
      <w:r>
        <w:rPr>
          <w:spacing w:val="-2"/>
          <w:sz w:val="20"/>
        </w:rPr>
        <w:t>a</w:t>
      </w:r>
      <w:r>
        <w:rPr>
          <w:spacing w:val="-16"/>
          <w:sz w:val="20"/>
        </w:rPr>
        <w:t xml:space="preserve"> </w:t>
      </w:r>
      <w:r>
        <w:rPr>
          <w:spacing w:val="-2"/>
          <w:sz w:val="20"/>
        </w:rPr>
        <w:t>lo</w:t>
      </w:r>
      <w:r>
        <w:rPr>
          <w:spacing w:val="-15"/>
          <w:sz w:val="20"/>
        </w:rPr>
        <w:t xml:space="preserve"> </w:t>
      </w:r>
      <w:r>
        <w:rPr>
          <w:spacing w:val="-2"/>
          <w:sz w:val="20"/>
        </w:rPr>
        <w:t>largo</w:t>
      </w:r>
      <w:r>
        <w:rPr>
          <w:spacing w:val="-16"/>
          <w:sz w:val="20"/>
        </w:rPr>
        <w:t xml:space="preserve"> </w:t>
      </w:r>
      <w:r>
        <w:rPr>
          <w:spacing w:val="-2"/>
          <w:sz w:val="20"/>
        </w:rPr>
        <w:t>del</w:t>
      </w:r>
      <w:r>
        <w:rPr>
          <w:spacing w:val="-14"/>
          <w:sz w:val="20"/>
        </w:rPr>
        <w:t xml:space="preserve"> </w:t>
      </w:r>
      <w:r>
        <w:rPr>
          <w:spacing w:val="-2"/>
          <w:sz w:val="20"/>
        </w:rPr>
        <w:t>proceso</w:t>
      </w:r>
      <w:r>
        <w:rPr>
          <w:spacing w:val="-15"/>
          <w:sz w:val="20"/>
        </w:rPr>
        <w:t xml:space="preserve"> </w:t>
      </w:r>
      <w:r>
        <w:rPr>
          <w:spacing w:val="-2"/>
          <w:sz w:val="20"/>
        </w:rPr>
        <w:t>internacional</w:t>
      </w:r>
      <w:r>
        <w:rPr>
          <w:spacing w:val="-13"/>
          <w:sz w:val="20"/>
        </w:rPr>
        <w:t xml:space="preserve"> </w:t>
      </w:r>
      <w:r>
        <w:rPr>
          <w:spacing w:val="-2"/>
          <w:sz w:val="20"/>
        </w:rPr>
        <w:t>varias</w:t>
      </w:r>
      <w:r>
        <w:rPr>
          <w:spacing w:val="-14"/>
          <w:sz w:val="20"/>
        </w:rPr>
        <w:t xml:space="preserve"> </w:t>
      </w:r>
      <w:r>
        <w:rPr>
          <w:spacing w:val="-2"/>
          <w:sz w:val="20"/>
        </w:rPr>
        <w:t>pretensiones</w:t>
      </w:r>
      <w:r>
        <w:rPr>
          <w:spacing w:val="-14"/>
          <w:sz w:val="20"/>
        </w:rPr>
        <w:t xml:space="preserve"> </w:t>
      </w:r>
      <w:r>
        <w:rPr>
          <w:spacing w:val="-2"/>
          <w:sz w:val="20"/>
        </w:rPr>
        <w:t xml:space="preserve">en </w:t>
      </w:r>
      <w:r>
        <w:rPr>
          <w:spacing w:val="-4"/>
          <w:sz w:val="20"/>
        </w:rPr>
        <w:t>materia</w:t>
      </w:r>
      <w:r>
        <w:rPr>
          <w:spacing w:val="-6"/>
          <w:sz w:val="20"/>
        </w:rPr>
        <w:t xml:space="preserve"> </w:t>
      </w:r>
      <w:r>
        <w:rPr>
          <w:spacing w:val="-4"/>
          <w:sz w:val="20"/>
        </w:rPr>
        <w:t>de</w:t>
      </w:r>
      <w:r>
        <w:rPr>
          <w:spacing w:val="-7"/>
          <w:sz w:val="20"/>
        </w:rPr>
        <w:t xml:space="preserve"> </w:t>
      </w:r>
      <w:r>
        <w:rPr>
          <w:spacing w:val="-4"/>
          <w:sz w:val="20"/>
        </w:rPr>
        <w:t>compensación</w:t>
      </w:r>
      <w:r>
        <w:rPr>
          <w:spacing w:val="-8"/>
          <w:sz w:val="20"/>
        </w:rPr>
        <w:t xml:space="preserve"> </w:t>
      </w:r>
      <w:r>
        <w:rPr>
          <w:spacing w:val="-4"/>
          <w:sz w:val="20"/>
        </w:rPr>
        <w:t>por</w:t>
      </w:r>
      <w:r>
        <w:rPr>
          <w:spacing w:val="-10"/>
          <w:sz w:val="20"/>
        </w:rPr>
        <w:t xml:space="preserve"> </w:t>
      </w:r>
      <w:r>
        <w:rPr>
          <w:spacing w:val="-4"/>
          <w:sz w:val="20"/>
        </w:rPr>
        <w:t>daño</w:t>
      </w:r>
      <w:r>
        <w:rPr>
          <w:spacing w:val="-10"/>
          <w:sz w:val="20"/>
        </w:rPr>
        <w:t xml:space="preserve"> </w:t>
      </w:r>
      <w:r>
        <w:rPr>
          <w:spacing w:val="-4"/>
          <w:sz w:val="20"/>
        </w:rPr>
        <w:t>material,</w:t>
      </w:r>
      <w:r>
        <w:rPr>
          <w:spacing w:val="-7"/>
          <w:sz w:val="20"/>
        </w:rPr>
        <w:t xml:space="preserve"> </w:t>
      </w:r>
      <w:r>
        <w:rPr>
          <w:spacing w:val="-4"/>
          <w:sz w:val="20"/>
        </w:rPr>
        <w:t>que</w:t>
      </w:r>
      <w:r>
        <w:rPr>
          <w:spacing w:val="-7"/>
          <w:sz w:val="20"/>
        </w:rPr>
        <w:t xml:space="preserve"> </w:t>
      </w:r>
      <w:r>
        <w:rPr>
          <w:spacing w:val="-4"/>
          <w:sz w:val="20"/>
        </w:rPr>
        <w:t>incluyen</w:t>
      </w:r>
      <w:r>
        <w:rPr>
          <w:spacing w:val="-5"/>
          <w:sz w:val="20"/>
        </w:rPr>
        <w:t xml:space="preserve"> </w:t>
      </w:r>
      <w:r>
        <w:rPr>
          <w:spacing w:val="-4"/>
          <w:sz w:val="20"/>
        </w:rPr>
        <w:t>diferentes</w:t>
      </w:r>
      <w:r>
        <w:rPr>
          <w:spacing w:val="-7"/>
          <w:sz w:val="20"/>
        </w:rPr>
        <w:t xml:space="preserve"> </w:t>
      </w:r>
      <w:r>
        <w:rPr>
          <w:spacing w:val="-4"/>
          <w:sz w:val="20"/>
        </w:rPr>
        <w:t>formas</w:t>
      </w:r>
      <w:r>
        <w:rPr>
          <w:spacing w:val="-7"/>
          <w:sz w:val="20"/>
        </w:rPr>
        <w:t xml:space="preserve"> </w:t>
      </w:r>
      <w:r>
        <w:rPr>
          <w:spacing w:val="-4"/>
          <w:sz w:val="20"/>
        </w:rPr>
        <w:t>de</w:t>
      </w:r>
      <w:r>
        <w:rPr>
          <w:spacing w:val="-7"/>
          <w:sz w:val="20"/>
        </w:rPr>
        <w:t xml:space="preserve"> </w:t>
      </w:r>
      <w:r>
        <w:rPr>
          <w:spacing w:val="-4"/>
          <w:sz w:val="20"/>
        </w:rPr>
        <w:t>calcular</w:t>
      </w:r>
      <w:r>
        <w:rPr>
          <w:spacing w:val="-10"/>
          <w:sz w:val="20"/>
        </w:rPr>
        <w:t xml:space="preserve"> </w:t>
      </w:r>
      <w:r>
        <w:rPr>
          <w:spacing w:val="-4"/>
          <w:sz w:val="20"/>
        </w:rPr>
        <w:t>los salarios</w:t>
      </w:r>
      <w:r>
        <w:rPr>
          <w:spacing w:val="-7"/>
          <w:sz w:val="20"/>
        </w:rPr>
        <w:t xml:space="preserve"> </w:t>
      </w:r>
      <w:r>
        <w:rPr>
          <w:spacing w:val="-4"/>
          <w:sz w:val="20"/>
        </w:rPr>
        <w:t>caídos,</w:t>
      </w:r>
      <w:r>
        <w:rPr>
          <w:spacing w:val="-7"/>
          <w:sz w:val="20"/>
        </w:rPr>
        <w:t xml:space="preserve"> </w:t>
      </w:r>
      <w:r>
        <w:rPr>
          <w:spacing w:val="-4"/>
          <w:sz w:val="20"/>
        </w:rPr>
        <w:t>con</w:t>
      </w:r>
      <w:r>
        <w:rPr>
          <w:spacing w:val="-5"/>
          <w:sz w:val="20"/>
        </w:rPr>
        <w:t xml:space="preserve"> </w:t>
      </w:r>
      <w:r>
        <w:rPr>
          <w:spacing w:val="-4"/>
          <w:sz w:val="20"/>
        </w:rPr>
        <w:t>montos</w:t>
      </w:r>
      <w:r>
        <w:rPr>
          <w:spacing w:val="-7"/>
          <w:sz w:val="20"/>
        </w:rPr>
        <w:t xml:space="preserve"> </w:t>
      </w:r>
      <w:r>
        <w:rPr>
          <w:spacing w:val="-4"/>
          <w:sz w:val="20"/>
        </w:rPr>
        <w:t>que</w:t>
      </w:r>
      <w:r>
        <w:rPr>
          <w:spacing w:val="-7"/>
          <w:sz w:val="20"/>
        </w:rPr>
        <w:t xml:space="preserve"> </w:t>
      </w:r>
      <w:r>
        <w:rPr>
          <w:spacing w:val="-4"/>
          <w:sz w:val="20"/>
        </w:rPr>
        <w:t>varían</w:t>
      </w:r>
      <w:r>
        <w:rPr>
          <w:spacing w:val="-5"/>
          <w:sz w:val="20"/>
        </w:rPr>
        <w:t xml:space="preserve"> </w:t>
      </w:r>
      <w:r>
        <w:rPr>
          <w:spacing w:val="-4"/>
          <w:sz w:val="20"/>
        </w:rPr>
        <w:t>entre</w:t>
      </w:r>
      <w:r>
        <w:rPr>
          <w:spacing w:val="-10"/>
          <w:sz w:val="20"/>
        </w:rPr>
        <w:t xml:space="preserve"> </w:t>
      </w:r>
      <w:r>
        <w:rPr>
          <w:spacing w:val="-4"/>
          <w:sz w:val="20"/>
        </w:rPr>
        <w:t>los</w:t>
      </w:r>
      <w:r>
        <w:rPr>
          <w:spacing w:val="-7"/>
          <w:sz w:val="20"/>
        </w:rPr>
        <w:t xml:space="preserve"> </w:t>
      </w:r>
      <w:r>
        <w:rPr>
          <w:spacing w:val="-4"/>
          <w:sz w:val="20"/>
        </w:rPr>
        <w:t>USD$</w:t>
      </w:r>
      <w:r>
        <w:rPr>
          <w:spacing w:val="-6"/>
          <w:sz w:val="20"/>
        </w:rPr>
        <w:t xml:space="preserve"> </w:t>
      </w:r>
      <w:r>
        <w:rPr>
          <w:spacing w:val="-4"/>
          <w:sz w:val="20"/>
        </w:rPr>
        <w:t>397.257 y</w:t>
      </w:r>
      <w:r>
        <w:rPr>
          <w:spacing w:val="-9"/>
          <w:sz w:val="20"/>
        </w:rPr>
        <w:t xml:space="preserve"> </w:t>
      </w:r>
      <w:r>
        <w:rPr>
          <w:spacing w:val="-4"/>
          <w:sz w:val="20"/>
        </w:rPr>
        <w:t>los</w:t>
      </w:r>
      <w:r>
        <w:rPr>
          <w:spacing w:val="-7"/>
          <w:sz w:val="20"/>
        </w:rPr>
        <w:t xml:space="preserve"> </w:t>
      </w:r>
      <w:r>
        <w:rPr>
          <w:spacing w:val="-4"/>
          <w:sz w:val="20"/>
        </w:rPr>
        <w:t>USD$4.443.048.</w:t>
      </w:r>
      <w:r>
        <w:rPr>
          <w:spacing w:val="-7"/>
          <w:sz w:val="20"/>
        </w:rPr>
        <w:t xml:space="preserve"> </w:t>
      </w:r>
      <w:r>
        <w:rPr>
          <w:spacing w:val="-4"/>
          <w:sz w:val="20"/>
        </w:rPr>
        <w:t xml:space="preserve">Esta </w:t>
      </w:r>
      <w:r>
        <w:rPr>
          <w:sz w:val="20"/>
        </w:rPr>
        <w:t>Corte</w:t>
      </w:r>
      <w:r>
        <w:rPr>
          <w:spacing w:val="-15"/>
          <w:sz w:val="20"/>
        </w:rPr>
        <w:t xml:space="preserve"> </w:t>
      </w:r>
      <w:r>
        <w:rPr>
          <w:sz w:val="20"/>
        </w:rPr>
        <w:t>determinó</w:t>
      </w:r>
      <w:r>
        <w:rPr>
          <w:spacing w:val="-15"/>
          <w:sz w:val="20"/>
        </w:rPr>
        <w:t xml:space="preserve"> </w:t>
      </w:r>
      <w:r>
        <w:rPr>
          <w:sz w:val="20"/>
        </w:rPr>
        <w:t>que</w:t>
      </w:r>
      <w:r>
        <w:rPr>
          <w:spacing w:val="-15"/>
          <w:sz w:val="20"/>
        </w:rPr>
        <w:t xml:space="preserve"> </w:t>
      </w:r>
      <w:r>
        <w:rPr>
          <w:sz w:val="20"/>
        </w:rPr>
        <w:t>la</w:t>
      </w:r>
      <w:r>
        <w:rPr>
          <w:spacing w:val="-12"/>
          <w:sz w:val="20"/>
        </w:rPr>
        <w:t xml:space="preserve"> </w:t>
      </w:r>
      <w:r>
        <w:rPr>
          <w:sz w:val="20"/>
        </w:rPr>
        <w:t>destitución</w:t>
      </w:r>
      <w:r>
        <w:rPr>
          <w:spacing w:val="-15"/>
          <w:sz w:val="20"/>
        </w:rPr>
        <w:t xml:space="preserve"> </w:t>
      </w:r>
      <w:r>
        <w:rPr>
          <w:sz w:val="20"/>
        </w:rPr>
        <w:t>del</w:t>
      </w:r>
      <w:r>
        <w:rPr>
          <w:spacing w:val="-14"/>
          <w:sz w:val="20"/>
        </w:rPr>
        <w:t xml:space="preserve"> </w:t>
      </w:r>
      <w:r>
        <w:rPr>
          <w:sz w:val="20"/>
        </w:rPr>
        <w:t>señor</w:t>
      </w:r>
      <w:r>
        <w:rPr>
          <w:spacing w:val="-15"/>
          <w:sz w:val="20"/>
        </w:rPr>
        <w:t xml:space="preserve"> </w:t>
      </w:r>
      <w:r>
        <w:rPr>
          <w:sz w:val="20"/>
        </w:rPr>
        <w:t>Nissen</w:t>
      </w:r>
      <w:r>
        <w:rPr>
          <w:spacing w:val="-14"/>
          <w:sz w:val="20"/>
        </w:rPr>
        <w:t xml:space="preserve"> </w:t>
      </w:r>
      <w:r>
        <w:rPr>
          <w:sz w:val="20"/>
        </w:rPr>
        <w:t>Pessolani</w:t>
      </w:r>
      <w:r>
        <w:rPr>
          <w:spacing w:val="-14"/>
          <w:sz w:val="20"/>
        </w:rPr>
        <w:t xml:space="preserve"> </w:t>
      </w:r>
      <w:r>
        <w:rPr>
          <w:sz w:val="20"/>
        </w:rPr>
        <w:t>fue</w:t>
      </w:r>
      <w:r>
        <w:rPr>
          <w:spacing w:val="-15"/>
          <w:sz w:val="20"/>
        </w:rPr>
        <w:t xml:space="preserve"> </w:t>
      </w:r>
      <w:r>
        <w:rPr>
          <w:sz w:val="20"/>
        </w:rPr>
        <w:t>arbitraria,</w:t>
      </w:r>
      <w:r>
        <w:rPr>
          <w:spacing w:val="-14"/>
          <w:sz w:val="20"/>
        </w:rPr>
        <w:t xml:space="preserve"> </w:t>
      </w:r>
      <w:r>
        <w:rPr>
          <w:sz w:val="20"/>
        </w:rPr>
        <w:t>por</w:t>
      </w:r>
      <w:r>
        <w:rPr>
          <w:spacing w:val="-15"/>
          <w:sz w:val="20"/>
        </w:rPr>
        <w:t xml:space="preserve"> </w:t>
      </w:r>
      <w:r>
        <w:rPr>
          <w:sz w:val="20"/>
        </w:rPr>
        <w:t>lo</w:t>
      </w:r>
      <w:r>
        <w:rPr>
          <w:spacing w:val="-15"/>
          <w:sz w:val="20"/>
        </w:rPr>
        <w:t xml:space="preserve"> </w:t>
      </w:r>
      <w:r>
        <w:rPr>
          <w:sz w:val="20"/>
        </w:rPr>
        <w:t>que</w:t>
      </w:r>
      <w:r>
        <w:rPr>
          <w:spacing w:val="-15"/>
          <w:sz w:val="20"/>
        </w:rPr>
        <w:t xml:space="preserve"> </w:t>
      </w:r>
      <w:r>
        <w:rPr>
          <w:sz w:val="20"/>
        </w:rPr>
        <w:t xml:space="preserve">le corresponde percibir salarios caídos. De acuerdo con el representante y con la prueba </w:t>
      </w:r>
      <w:r>
        <w:rPr>
          <w:spacing w:val="-4"/>
          <w:sz w:val="20"/>
        </w:rPr>
        <w:t>presentada</w:t>
      </w:r>
      <w:r>
        <w:rPr>
          <w:spacing w:val="-7"/>
          <w:sz w:val="20"/>
        </w:rPr>
        <w:t xml:space="preserve"> </w:t>
      </w:r>
      <w:r>
        <w:rPr>
          <w:spacing w:val="-4"/>
          <w:sz w:val="20"/>
        </w:rPr>
        <w:t>por</w:t>
      </w:r>
      <w:r>
        <w:rPr>
          <w:spacing w:val="-6"/>
          <w:sz w:val="20"/>
        </w:rPr>
        <w:t xml:space="preserve"> </w:t>
      </w:r>
      <w:r>
        <w:rPr>
          <w:spacing w:val="-4"/>
          <w:sz w:val="20"/>
        </w:rPr>
        <w:t>el</w:t>
      </w:r>
      <w:r>
        <w:rPr>
          <w:spacing w:val="-9"/>
          <w:sz w:val="20"/>
        </w:rPr>
        <w:t xml:space="preserve"> </w:t>
      </w:r>
      <w:r>
        <w:rPr>
          <w:spacing w:val="-4"/>
          <w:sz w:val="20"/>
        </w:rPr>
        <w:t>Estado,</w:t>
      </w:r>
      <w:r>
        <w:rPr>
          <w:spacing w:val="-8"/>
          <w:sz w:val="20"/>
        </w:rPr>
        <w:t xml:space="preserve"> </w:t>
      </w:r>
      <w:r>
        <w:rPr>
          <w:spacing w:val="-4"/>
          <w:sz w:val="20"/>
        </w:rPr>
        <w:t>el</w:t>
      </w:r>
      <w:r>
        <w:rPr>
          <w:spacing w:val="-7"/>
          <w:sz w:val="20"/>
        </w:rPr>
        <w:t xml:space="preserve"> </w:t>
      </w:r>
      <w:r>
        <w:rPr>
          <w:spacing w:val="-4"/>
          <w:sz w:val="20"/>
        </w:rPr>
        <w:t>salario</w:t>
      </w:r>
      <w:r>
        <w:rPr>
          <w:spacing w:val="-8"/>
          <w:sz w:val="20"/>
        </w:rPr>
        <w:t xml:space="preserve"> </w:t>
      </w:r>
      <w:r>
        <w:rPr>
          <w:spacing w:val="-4"/>
          <w:sz w:val="20"/>
        </w:rPr>
        <w:t>mensual</w:t>
      </w:r>
      <w:r>
        <w:rPr>
          <w:spacing w:val="-7"/>
          <w:sz w:val="20"/>
        </w:rPr>
        <w:t xml:space="preserve"> </w:t>
      </w:r>
      <w:r>
        <w:rPr>
          <w:spacing w:val="-4"/>
          <w:sz w:val="20"/>
        </w:rPr>
        <w:t>del</w:t>
      </w:r>
      <w:r>
        <w:rPr>
          <w:spacing w:val="-7"/>
          <w:sz w:val="20"/>
        </w:rPr>
        <w:t xml:space="preserve"> </w:t>
      </w:r>
      <w:r>
        <w:rPr>
          <w:spacing w:val="-4"/>
          <w:sz w:val="20"/>
        </w:rPr>
        <w:t>señor</w:t>
      </w:r>
      <w:r>
        <w:rPr>
          <w:spacing w:val="-8"/>
          <w:sz w:val="20"/>
        </w:rPr>
        <w:t xml:space="preserve"> </w:t>
      </w:r>
      <w:r>
        <w:rPr>
          <w:spacing w:val="-4"/>
          <w:sz w:val="20"/>
        </w:rPr>
        <w:t>Nissen</w:t>
      </w:r>
      <w:r>
        <w:rPr>
          <w:spacing w:val="-9"/>
          <w:sz w:val="20"/>
        </w:rPr>
        <w:t xml:space="preserve"> </w:t>
      </w:r>
      <w:r>
        <w:rPr>
          <w:spacing w:val="-4"/>
          <w:sz w:val="20"/>
        </w:rPr>
        <w:t>Pessolani</w:t>
      </w:r>
      <w:r>
        <w:rPr>
          <w:spacing w:val="-7"/>
          <w:sz w:val="20"/>
        </w:rPr>
        <w:t xml:space="preserve"> </w:t>
      </w:r>
      <w:r>
        <w:rPr>
          <w:spacing w:val="-4"/>
          <w:sz w:val="20"/>
        </w:rPr>
        <w:t>como</w:t>
      </w:r>
      <w:r>
        <w:rPr>
          <w:spacing w:val="-8"/>
          <w:sz w:val="20"/>
        </w:rPr>
        <w:t xml:space="preserve"> </w:t>
      </w:r>
      <w:r>
        <w:rPr>
          <w:spacing w:val="-4"/>
          <w:sz w:val="20"/>
        </w:rPr>
        <w:t>Agente</w:t>
      </w:r>
      <w:r>
        <w:rPr>
          <w:spacing w:val="-8"/>
          <w:sz w:val="20"/>
        </w:rPr>
        <w:t xml:space="preserve"> </w:t>
      </w:r>
      <w:r>
        <w:rPr>
          <w:spacing w:val="-4"/>
          <w:sz w:val="20"/>
        </w:rPr>
        <w:t>Fiscal era,</w:t>
      </w:r>
      <w:r>
        <w:rPr>
          <w:spacing w:val="-9"/>
          <w:sz w:val="20"/>
        </w:rPr>
        <w:t xml:space="preserve"> </w:t>
      </w:r>
      <w:r>
        <w:rPr>
          <w:spacing w:val="-4"/>
          <w:sz w:val="20"/>
        </w:rPr>
        <w:t>al</w:t>
      </w:r>
      <w:r>
        <w:rPr>
          <w:spacing w:val="-8"/>
          <w:sz w:val="20"/>
        </w:rPr>
        <w:t xml:space="preserve"> </w:t>
      </w:r>
      <w:r>
        <w:rPr>
          <w:spacing w:val="-4"/>
          <w:sz w:val="20"/>
        </w:rPr>
        <w:t>momento</w:t>
      </w:r>
      <w:r>
        <w:rPr>
          <w:spacing w:val="-10"/>
          <w:sz w:val="20"/>
        </w:rPr>
        <w:t xml:space="preserve"> </w:t>
      </w:r>
      <w:r>
        <w:rPr>
          <w:spacing w:val="-4"/>
          <w:sz w:val="20"/>
        </w:rPr>
        <w:t>de</w:t>
      </w:r>
      <w:r>
        <w:rPr>
          <w:spacing w:val="-10"/>
          <w:sz w:val="20"/>
        </w:rPr>
        <w:t xml:space="preserve"> </w:t>
      </w:r>
      <w:r>
        <w:rPr>
          <w:spacing w:val="-4"/>
          <w:sz w:val="20"/>
        </w:rPr>
        <w:t>su</w:t>
      </w:r>
      <w:r>
        <w:rPr>
          <w:spacing w:val="-8"/>
          <w:sz w:val="20"/>
        </w:rPr>
        <w:t xml:space="preserve"> </w:t>
      </w:r>
      <w:r>
        <w:rPr>
          <w:spacing w:val="-4"/>
          <w:sz w:val="20"/>
        </w:rPr>
        <w:t>destitución,</w:t>
      </w:r>
      <w:r>
        <w:rPr>
          <w:spacing w:val="-9"/>
          <w:sz w:val="20"/>
        </w:rPr>
        <w:t xml:space="preserve"> </w:t>
      </w:r>
      <w:r>
        <w:rPr>
          <w:spacing w:val="-4"/>
          <w:sz w:val="20"/>
        </w:rPr>
        <w:t>de</w:t>
      </w:r>
      <w:r>
        <w:rPr>
          <w:spacing w:val="-10"/>
          <w:sz w:val="20"/>
        </w:rPr>
        <w:t xml:space="preserve"> </w:t>
      </w:r>
      <w:r>
        <w:rPr>
          <w:spacing w:val="-4"/>
          <w:sz w:val="20"/>
        </w:rPr>
        <w:t>11.503.600</w:t>
      </w:r>
      <w:r>
        <w:rPr>
          <w:spacing w:val="-11"/>
          <w:sz w:val="20"/>
        </w:rPr>
        <w:t xml:space="preserve"> </w:t>
      </w:r>
      <w:r>
        <w:rPr>
          <w:spacing w:val="-4"/>
          <w:sz w:val="20"/>
        </w:rPr>
        <w:t>guaraníes</w:t>
      </w:r>
      <w:r>
        <w:rPr>
          <w:spacing w:val="-9"/>
          <w:sz w:val="20"/>
        </w:rPr>
        <w:t xml:space="preserve"> </w:t>
      </w:r>
      <w:r>
        <w:rPr>
          <w:spacing w:val="-4"/>
          <w:sz w:val="20"/>
        </w:rPr>
        <w:t>(once</w:t>
      </w:r>
      <w:r>
        <w:rPr>
          <w:spacing w:val="-10"/>
          <w:sz w:val="20"/>
        </w:rPr>
        <w:t xml:space="preserve"> </w:t>
      </w:r>
      <w:r>
        <w:rPr>
          <w:spacing w:val="-4"/>
          <w:sz w:val="20"/>
        </w:rPr>
        <w:t>millones</w:t>
      </w:r>
      <w:r>
        <w:rPr>
          <w:spacing w:val="-9"/>
          <w:sz w:val="20"/>
        </w:rPr>
        <w:t xml:space="preserve"> </w:t>
      </w:r>
      <w:r>
        <w:rPr>
          <w:spacing w:val="-4"/>
          <w:sz w:val="20"/>
        </w:rPr>
        <w:t>quinientos</w:t>
      </w:r>
      <w:r>
        <w:rPr>
          <w:spacing w:val="-9"/>
          <w:sz w:val="20"/>
        </w:rPr>
        <w:t xml:space="preserve"> </w:t>
      </w:r>
      <w:r>
        <w:rPr>
          <w:spacing w:val="-4"/>
          <w:sz w:val="20"/>
        </w:rPr>
        <w:t>tres mil seiscientos</w:t>
      </w:r>
      <w:r>
        <w:rPr>
          <w:spacing w:val="-8"/>
          <w:sz w:val="20"/>
        </w:rPr>
        <w:t xml:space="preserve"> </w:t>
      </w:r>
      <w:r>
        <w:rPr>
          <w:spacing w:val="-4"/>
          <w:sz w:val="20"/>
        </w:rPr>
        <w:t>guaraníes)</w:t>
      </w:r>
      <w:hyperlink w:anchor="_bookmark178" w:history="1">
        <w:r>
          <w:rPr>
            <w:spacing w:val="-4"/>
            <w:position w:val="7"/>
            <w:sz w:val="13"/>
          </w:rPr>
          <w:t>144</w:t>
        </w:r>
      </w:hyperlink>
      <w:r>
        <w:rPr>
          <w:spacing w:val="-4"/>
          <w:sz w:val="20"/>
        </w:rPr>
        <w:t>.</w:t>
      </w:r>
      <w:r>
        <w:rPr>
          <w:spacing w:val="-5"/>
          <w:sz w:val="20"/>
        </w:rPr>
        <w:t xml:space="preserve"> </w:t>
      </w:r>
      <w:r>
        <w:rPr>
          <w:spacing w:val="-4"/>
          <w:sz w:val="20"/>
        </w:rPr>
        <w:t>Se</w:t>
      </w:r>
      <w:r>
        <w:rPr>
          <w:spacing w:val="-9"/>
          <w:sz w:val="20"/>
        </w:rPr>
        <w:t xml:space="preserve"> </w:t>
      </w:r>
      <w:r>
        <w:rPr>
          <w:spacing w:val="-4"/>
          <w:sz w:val="20"/>
        </w:rPr>
        <w:t>tuvo</w:t>
      </w:r>
      <w:r>
        <w:rPr>
          <w:spacing w:val="-9"/>
          <w:sz w:val="20"/>
        </w:rPr>
        <w:t xml:space="preserve"> </w:t>
      </w:r>
      <w:r>
        <w:rPr>
          <w:spacing w:val="-4"/>
          <w:sz w:val="20"/>
        </w:rPr>
        <w:t>por</w:t>
      </w:r>
      <w:r>
        <w:rPr>
          <w:spacing w:val="-5"/>
          <w:sz w:val="20"/>
        </w:rPr>
        <w:t xml:space="preserve"> </w:t>
      </w:r>
      <w:r>
        <w:rPr>
          <w:spacing w:val="-4"/>
          <w:sz w:val="20"/>
        </w:rPr>
        <w:t>demostrado</w:t>
      </w:r>
      <w:r>
        <w:rPr>
          <w:spacing w:val="-5"/>
          <w:sz w:val="20"/>
        </w:rPr>
        <w:t xml:space="preserve"> </w:t>
      </w:r>
      <w:r>
        <w:rPr>
          <w:spacing w:val="-4"/>
          <w:sz w:val="20"/>
        </w:rPr>
        <w:t>que</w:t>
      </w:r>
      <w:r>
        <w:rPr>
          <w:spacing w:val="-5"/>
          <w:sz w:val="20"/>
        </w:rPr>
        <w:t xml:space="preserve"> </w:t>
      </w:r>
      <w:r>
        <w:rPr>
          <w:spacing w:val="-4"/>
          <w:sz w:val="20"/>
        </w:rPr>
        <w:t>el señor</w:t>
      </w:r>
      <w:r>
        <w:rPr>
          <w:spacing w:val="-5"/>
          <w:sz w:val="20"/>
        </w:rPr>
        <w:t xml:space="preserve"> </w:t>
      </w:r>
      <w:r>
        <w:rPr>
          <w:spacing w:val="-4"/>
          <w:sz w:val="20"/>
        </w:rPr>
        <w:t>Pessolani fue</w:t>
      </w:r>
      <w:r>
        <w:rPr>
          <w:spacing w:val="-9"/>
          <w:sz w:val="20"/>
        </w:rPr>
        <w:t xml:space="preserve"> </w:t>
      </w:r>
      <w:r>
        <w:rPr>
          <w:spacing w:val="-4"/>
          <w:sz w:val="20"/>
        </w:rPr>
        <w:t xml:space="preserve">destituido </w:t>
      </w:r>
      <w:r>
        <w:rPr>
          <w:sz w:val="20"/>
        </w:rPr>
        <w:t>el 16 de junio de 2004. Sin embargo, de acuerdo con la declaración de la esposa de la víctima</w:t>
      </w:r>
      <w:r>
        <w:rPr>
          <w:spacing w:val="-7"/>
          <w:sz w:val="20"/>
        </w:rPr>
        <w:t xml:space="preserve"> </w:t>
      </w:r>
      <w:r>
        <w:rPr>
          <w:sz w:val="20"/>
        </w:rPr>
        <w:t>durante</w:t>
      </w:r>
      <w:r>
        <w:rPr>
          <w:spacing w:val="-7"/>
          <w:sz w:val="20"/>
        </w:rPr>
        <w:t xml:space="preserve"> </w:t>
      </w:r>
      <w:r>
        <w:rPr>
          <w:sz w:val="20"/>
        </w:rPr>
        <w:t>la</w:t>
      </w:r>
      <w:r>
        <w:rPr>
          <w:spacing w:val="-7"/>
          <w:sz w:val="20"/>
        </w:rPr>
        <w:t xml:space="preserve"> </w:t>
      </w:r>
      <w:r>
        <w:rPr>
          <w:sz w:val="20"/>
        </w:rPr>
        <w:t>audiencia</w:t>
      </w:r>
      <w:r>
        <w:rPr>
          <w:spacing w:val="-7"/>
          <w:sz w:val="20"/>
        </w:rPr>
        <w:t xml:space="preserve"> </w:t>
      </w:r>
      <w:r>
        <w:rPr>
          <w:sz w:val="20"/>
        </w:rPr>
        <w:t>pública,</w:t>
      </w:r>
      <w:r>
        <w:rPr>
          <w:spacing w:val="-7"/>
          <w:sz w:val="20"/>
        </w:rPr>
        <w:t xml:space="preserve"> </w:t>
      </w:r>
      <w:r>
        <w:rPr>
          <w:sz w:val="20"/>
        </w:rPr>
        <w:t>luego</w:t>
      </w:r>
      <w:r>
        <w:rPr>
          <w:spacing w:val="-7"/>
          <w:sz w:val="20"/>
        </w:rPr>
        <w:t xml:space="preserve"> </w:t>
      </w:r>
      <w:r>
        <w:rPr>
          <w:sz w:val="20"/>
        </w:rPr>
        <w:t>de</w:t>
      </w:r>
      <w:r>
        <w:rPr>
          <w:spacing w:val="-7"/>
          <w:sz w:val="20"/>
        </w:rPr>
        <w:t xml:space="preserve"> </w:t>
      </w:r>
      <w:r>
        <w:rPr>
          <w:sz w:val="20"/>
        </w:rPr>
        <w:t>su</w:t>
      </w:r>
      <w:r>
        <w:rPr>
          <w:spacing w:val="-8"/>
          <w:sz w:val="20"/>
        </w:rPr>
        <w:t xml:space="preserve"> </w:t>
      </w:r>
      <w:r>
        <w:rPr>
          <w:sz w:val="20"/>
        </w:rPr>
        <w:t>destitución</w:t>
      </w:r>
      <w:r>
        <w:rPr>
          <w:spacing w:val="-6"/>
          <w:sz w:val="20"/>
        </w:rPr>
        <w:t xml:space="preserve"> </w:t>
      </w:r>
      <w:r>
        <w:rPr>
          <w:sz w:val="20"/>
        </w:rPr>
        <w:t>“trabajó</w:t>
      </w:r>
      <w:r>
        <w:rPr>
          <w:spacing w:val="-6"/>
          <w:sz w:val="20"/>
        </w:rPr>
        <w:t xml:space="preserve"> </w:t>
      </w:r>
      <w:r>
        <w:rPr>
          <w:sz w:val="20"/>
        </w:rPr>
        <w:t>en</w:t>
      </w:r>
      <w:r>
        <w:rPr>
          <w:spacing w:val="-6"/>
          <w:sz w:val="20"/>
        </w:rPr>
        <w:t xml:space="preserve"> </w:t>
      </w:r>
      <w:r>
        <w:rPr>
          <w:sz w:val="20"/>
        </w:rPr>
        <w:t>el</w:t>
      </w:r>
      <w:r>
        <w:rPr>
          <w:spacing w:val="-7"/>
          <w:sz w:val="20"/>
        </w:rPr>
        <w:t xml:space="preserve"> </w:t>
      </w:r>
      <w:r>
        <w:rPr>
          <w:sz w:val="20"/>
        </w:rPr>
        <w:t>Ministerio</w:t>
      </w:r>
      <w:r>
        <w:rPr>
          <w:spacing w:val="-7"/>
          <w:sz w:val="20"/>
        </w:rPr>
        <w:t xml:space="preserve"> </w:t>
      </w:r>
      <w:r>
        <w:rPr>
          <w:sz w:val="20"/>
        </w:rPr>
        <w:t>de Obras</w:t>
      </w:r>
      <w:r>
        <w:rPr>
          <w:spacing w:val="-11"/>
          <w:sz w:val="20"/>
        </w:rPr>
        <w:t xml:space="preserve"> </w:t>
      </w:r>
      <w:r>
        <w:rPr>
          <w:sz w:val="20"/>
        </w:rPr>
        <w:t>Públicas,</w:t>
      </w:r>
      <w:r>
        <w:rPr>
          <w:spacing w:val="-11"/>
          <w:sz w:val="20"/>
        </w:rPr>
        <w:t xml:space="preserve"> </w:t>
      </w:r>
      <w:r>
        <w:rPr>
          <w:sz w:val="20"/>
        </w:rPr>
        <w:t>en</w:t>
      </w:r>
      <w:r>
        <w:rPr>
          <w:spacing w:val="-10"/>
          <w:sz w:val="20"/>
        </w:rPr>
        <w:t xml:space="preserve"> </w:t>
      </w:r>
      <w:r>
        <w:rPr>
          <w:sz w:val="20"/>
        </w:rPr>
        <w:t>donde</w:t>
      </w:r>
      <w:r>
        <w:rPr>
          <w:spacing w:val="-10"/>
          <w:sz w:val="20"/>
        </w:rPr>
        <w:t xml:space="preserve"> </w:t>
      </w:r>
      <w:r>
        <w:rPr>
          <w:sz w:val="20"/>
        </w:rPr>
        <w:t>él</w:t>
      </w:r>
      <w:r>
        <w:rPr>
          <w:spacing w:val="-10"/>
          <w:sz w:val="20"/>
        </w:rPr>
        <w:t xml:space="preserve"> </w:t>
      </w:r>
      <w:r>
        <w:rPr>
          <w:sz w:val="20"/>
        </w:rPr>
        <w:t>crea</w:t>
      </w:r>
      <w:r>
        <w:rPr>
          <w:spacing w:val="-10"/>
          <w:sz w:val="20"/>
        </w:rPr>
        <w:t xml:space="preserve"> </w:t>
      </w:r>
      <w:r>
        <w:rPr>
          <w:sz w:val="20"/>
        </w:rPr>
        <w:t>una</w:t>
      </w:r>
      <w:r>
        <w:rPr>
          <w:spacing w:val="-10"/>
          <w:sz w:val="20"/>
        </w:rPr>
        <w:t xml:space="preserve"> </w:t>
      </w:r>
      <w:r>
        <w:rPr>
          <w:sz w:val="20"/>
        </w:rPr>
        <w:t>Unidad</w:t>
      </w:r>
      <w:r>
        <w:rPr>
          <w:spacing w:val="-10"/>
          <w:sz w:val="20"/>
        </w:rPr>
        <w:t xml:space="preserve"> </w:t>
      </w:r>
      <w:r>
        <w:rPr>
          <w:sz w:val="20"/>
        </w:rPr>
        <w:t>de</w:t>
      </w:r>
      <w:r>
        <w:rPr>
          <w:spacing w:val="-12"/>
          <w:sz w:val="20"/>
        </w:rPr>
        <w:t xml:space="preserve"> </w:t>
      </w:r>
      <w:r>
        <w:rPr>
          <w:sz w:val="20"/>
        </w:rPr>
        <w:t>Asuntos</w:t>
      </w:r>
      <w:r>
        <w:rPr>
          <w:spacing w:val="-11"/>
          <w:sz w:val="20"/>
        </w:rPr>
        <w:t xml:space="preserve"> </w:t>
      </w:r>
      <w:r>
        <w:rPr>
          <w:sz w:val="20"/>
        </w:rPr>
        <w:t>Internos.</w:t>
      </w:r>
      <w:r>
        <w:rPr>
          <w:spacing w:val="-11"/>
          <w:sz w:val="20"/>
        </w:rPr>
        <w:t xml:space="preserve"> </w:t>
      </w:r>
      <w:r>
        <w:rPr>
          <w:sz w:val="20"/>
        </w:rPr>
        <w:t>Después</w:t>
      </w:r>
      <w:r>
        <w:rPr>
          <w:spacing w:val="-11"/>
          <w:sz w:val="20"/>
        </w:rPr>
        <w:t xml:space="preserve"> </w:t>
      </w:r>
      <w:r>
        <w:rPr>
          <w:sz w:val="20"/>
        </w:rPr>
        <w:t>trabajó</w:t>
      </w:r>
      <w:r>
        <w:rPr>
          <w:spacing w:val="-10"/>
          <w:sz w:val="20"/>
        </w:rPr>
        <w:t xml:space="preserve"> </w:t>
      </w:r>
      <w:r>
        <w:rPr>
          <w:sz w:val="20"/>
        </w:rPr>
        <w:t>en</w:t>
      </w:r>
      <w:r>
        <w:rPr>
          <w:spacing w:val="-10"/>
          <w:sz w:val="20"/>
        </w:rPr>
        <w:t xml:space="preserve"> </w:t>
      </w:r>
      <w:r>
        <w:rPr>
          <w:sz w:val="20"/>
        </w:rPr>
        <w:t>la ESSAP</w:t>
      </w:r>
      <w:r>
        <w:rPr>
          <w:spacing w:val="-18"/>
          <w:sz w:val="20"/>
        </w:rPr>
        <w:t xml:space="preserve"> </w:t>
      </w:r>
      <w:r>
        <w:rPr>
          <w:sz w:val="20"/>
        </w:rPr>
        <w:t>unos</w:t>
      </w:r>
      <w:r>
        <w:rPr>
          <w:spacing w:val="-17"/>
          <w:sz w:val="20"/>
        </w:rPr>
        <w:t xml:space="preserve"> </w:t>
      </w:r>
      <w:r>
        <w:rPr>
          <w:sz w:val="20"/>
        </w:rPr>
        <w:t>meses</w:t>
      </w:r>
      <w:r>
        <w:rPr>
          <w:spacing w:val="-17"/>
          <w:sz w:val="20"/>
        </w:rPr>
        <w:t xml:space="preserve"> </w:t>
      </w:r>
      <w:r>
        <w:rPr>
          <w:sz w:val="20"/>
        </w:rPr>
        <w:t>y</w:t>
      </w:r>
      <w:r>
        <w:rPr>
          <w:spacing w:val="-18"/>
          <w:sz w:val="20"/>
        </w:rPr>
        <w:t xml:space="preserve"> </w:t>
      </w:r>
      <w:r>
        <w:rPr>
          <w:sz w:val="20"/>
        </w:rPr>
        <w:t>de</w:t>
      </w:r>
      <w:r>
        <w:rPr>
          <w:spacing w:val="-17"/>
          <w:sz w:val="20"/>
        </w:rPr>
        <w:t xml:space="preserve"> </w:t>
      </w:r>
      <w:r>
        <w:rPr>
          <w:sz w:val="20"/>
        </w:rPr>
        <w:t>ahí</w:t>
      </w:r>
      <w:r>
        <w:rPr>
          <w:spacing w:val="-18"/>
          <w:sz w:val="20"/>
        </w:rPr>
        <w:t xml:space="preserve"> </w:t>
      </w:r>
      <w:r>
        <w:rPr>
          <w:sz w:val="20"/>
        </w:rPr>
        <w:t>fue</w:t>
      </w:r>
      <w:r>
        <w:rPr>
          <w:spacing w:val="-17"/>
          <w:sz w:val="20"/>
        </w:rPr>
        <w:t xml:space="preserve"> </w:t>
      </w:r>
      <w:r>
        <w:rPr>
          <w:sz w:val="20"/>
        </w:rPr>
        <w:t>comisionado</w:t>
      </w:r>
      <w:r>
        <w:rPr>
          <w:spacing w:val="-17"/>
          <w:sz w:val="20"/>
        </w:rPr>
        <w:t xml:space="preserve"> </w:t>
      </w:r>
      <w:r>
        <w:rPr>
          <w:sz w:val="20"/>
        </w:rPr>
        <w:t>a</w:t>
      </w:r>
      <w:r>
        <w:rPr>
          <w:spacing w:val="-18"/>
          <w:sz w:val="20"/>
        </w:rPr>
        <w:t xml:space="preserve"> </w:t>
      </w:r>
      <w:r>
        <w:rPr>
          <w:sz w:val="20"/>
        </w:rPr>
        <w:t>una</w:t>
      </w:r>
      <w:r>
        <w:rPr>
          <w:spacing w:val="-18"/>
          <w:sz w:val="20"/>
        </w:rPr>
        <w:t xml:space="preserve"> </w:t>
      </w:r>
      <w:r>
        <w:rPr>
          <w:sz w:val="20"/>
        </w:rPr>
        <w:t>Secretaría</w:t>
      </w:r>
      <w:r>
        <w:rPr>
          <w:spacing w:val="-15"/>
          <w:sz w:val="20"/>
        </w:rPr>
        <w:t xml:space="preserve"> </w:t>
      </w:r>
      <w:r>
        <w:rPr>
          <w:sz w:val="20"/>
        </w:rPr>
        <w:t>Anticorrupción</w:t>
      </w:r>
      <w:r>
        <w:rPr>
          <w:spacing w:val="-16"/>
          <w:sz w:val="20"/>
        </w:rPr>
        <w:t xml:space="preserve"> </w:t>
      </w:r>
      <w:r>
        <w:rPr>
          <w:sz w:val="20"/>
        </w:rPr>
        <w:t>y</w:t>
      </w:r>
      <w:r>
        <w:rPr>
          <w:spacing w:val="-18"/>
          <w:sz w:val="20"/>
        </w:rPr>
        <w:t xml:space="preserve"> </w:t>
      </w:r>
      <w:r>
        <w:rPr>
          <w:sz w:val="20"/>
        </w:rPr>
        <w:t>hoy</w:t>
      </w:r>
      <w:r>
        <w:rPr>
          <w:spacing w:val="-16"/>
          <w:sz w:val="20"/>
        </w:rPr>
        <w:t xml:space="preserve"> </w:t>
      </w:r>
      <w:r>
        <w:rPr>
          <w:sz w:val="20"/>
        </w:rPr>
        <w:t>en</w:t>
      </w:r>
      <w:r>
        <w:rPr>
          <w:spacing w:val="-16"/>
          <w:sz w:val="20"/>
        </w:rPr>
        <w:t xml:space="preserve"> </w:t>
      </w:r>
      <w:r>
        <w:rPr>
          <w:sz w:val="20"/>
        </w:rPr>
        <w:t xml:space="preserve">día </w:t>
      </w:r>
      <w:r>
        <w:rPr>
          <w:w w:val="95"/>
          <w:sz w:val="20"/>
        </w:rPr>
        <w:t>que</w:t>
      </w:r>
      <w:r>
        <w:rPr>
          <w:spacing w:val="-8"/>
          <w:w w:val="95"/>
          <w:sz w:val="20"/>
        </w:rPr>
        <w:t xml:space="preserve"> </w:t>
      </w:r>
      <w:r>
        <w:rPr>
          <w:w w:val="95"/>
          <w:sz w:val="20"/>
        </w:rPr>
        <w:t>trabaja</w:t>
      </w:r>
      <w:r>
        <w:rPr>
          <w:spacing w:val="-7"/>
          <w:w w:val="95"/>
          <w:sz w:val="20"/>
        </w:rPr>
        <w:t xml:space="preserve"> </w:t>
      </w:r>
      <w:r>
        <w:rPr>
          <w:w w:val="95"/>
          <w:sz w:val="20"/>
        </w:rPr>
        <w:t>para</w:t>
      </w:r>
      <w:r>
        <w:rPr>
          <w:spacing w:val="-9"/>
          <w:w w:val="95"/>
          <w:sz w:val="20"/>
        </w:rPr>
        <w:t xml:space="preserve"> </w:t>
      </w:r>
      <w:r>
        <w:rPr>
          <w:w w:val="95"/>
          <w:sz w:val="20"/>
        </w:rPr>
        <w:t>la</w:t>
      </w:r>
      <w:r>
        <w:rPr>
          <w:spacing w:val="-7"/>
          <w:w w:val="95"/>
          <w:sz w:val="20"/>
        </w:rPr>
        <w:t xml:space="preserve"> </w:t>
      </w:r>
      <w:r>
        <w:rPr>
          <w:w w:val="95"/>
          <w:sz w:val="20"/>
        </w:rPr>
        <w:t>SENATUR”.</w:t>
      </w:r>
      <w:r>
        <w:rPr>
          <w:spacing w:val="-10"/>
          <w:w w:val="95"/>
          <w:sz w:val="20"/>
        </w:rPr>
        <w:t xml:space="preserve"> </w:t>
      </w:r>
      <w:r>
        <w:rPr>
          <w:w w:val="95"/>
          <w:sz w:val="20"/>
        </w:rPr>
        <w:t>Asimismo,</w:t>
      </w:r>
      <w:r>
        <w:rPr>
          <w:spacing w:val="-8"/>
          <w:w w:val="95"/>
          <w:sz w:val="20"/>
        </w:rPr>
        <w:t xml:space="preserve"> </w:t>
      </w:r>
      <w:r>
        <w:rPr>
          <w:w w:val="95"/>
          <w:sz w:val="20"/>
        </w:rPr>
        <w:t>el</w:t>
      </w:r>
      <w:r>
        <w:rPr>
          <w:spacing w:val="-7"/>
          <w:w w:val="95"/>
          <w:sz w:val="20"/>
        </w:rPr>
        <w:t xml:space="preserve"> </w:t>
      </w:r>
      <w:r>
        <w:rPr>
          <w:w w:val="95"/>
          <w:sz w:val="20"/>
        </w:rPr>
        <w:t>Estado,</w:t>
      </w:r>
      <w:r>
        <w:rPr>
          <w:spacing w:val="-8"/>
          <w:w w:val="95"/>
          <w:sz w:val="20"/>
        </w:rPr>
        <w:t xml:space="preserve"> </w:t>
      </w:r>
      <w:r>
        <w:rPr>
          <w:w w:val="95"/>
          <w:sz w:val="20"/>
        </w:rPr>
        <w:t>en</w:t>
      </w:r>
      <w:r>
        <w:rPr>
          <w:spacing w:val="-6"/>
          <w:w w:val="95"/>
          <w:sz w:val="20"/>
        </w:rPr>
        <w:t xml:space="preserve"> </w:t>
      </w:r>
      <w:r>
        <w:rPr>
          <w:w w:val="95"/>
          <w:sz w:val="20"/>
        </w:rPr>
        <w:t>sus</w:t>
      </w:r>
      <w:r>
        <w:rPr>
          <w:spacing w:val="-8"/>
          <w:w w:val="95"/>
          <w:sz w:val="20"/>
        </w:rPr>
        <w:t xml:space="preserve"> </w:t>
      </w:r>
      <w:r>
        <w:rPr>
          <w:w w:val="95"/>
          <w:sz w:val="20"/>
        </w:rPr>
        <w:t>anexos</w:t>
      </w:r>
      <w:r>
        <w:rPr>
          <w:spacing w:val="-8"/>
          <w:w w:val="95"/>
          <w:sz w:val="20"/>
        </w:rPr>
        <w:t xml:space="preserve"> </w:t>
      </w:r>
      <w:r>
        <w:rPr>
          <w:w w:val="95"/>
          <w:sz w:val="20"/>
        </w:rPr>
        <w:t>a</w:t>
      </w:r>
      <w:r>
        <w:rPr>
          <w:spacing w:val="-7"/>
          <w:w w:val="95"/>
          <w:sz w:val="20"/>
        </w:rPr>
        <w:t xml:space="preserve"> </w:t>
      </w:r>
      <w:r>
        <w:rPr>
          <w:w w:val="95"/>
          <w:sz w:val="20"/>
        </w:rPr>
        <w:t>la</w:t>
      </w:r>
      <w:r>
        <w:rPr>
          <w:spacing w:val="-7"/>
          <w:w w:val="95"/>
          <w:sz w:val="20"/>
        </w:rPr>
        <w:t xml:space="preserve"> </w:t>
      </w:r>
      <w:r>
        <w:rPr>
          <w:w w:val="95"/>
          <w:sz w:val="20"/>
        </w:rPr>
        <w:t>Contestación</w:t>
      </w:r>
      <w:r>
        <w:rPr>
          <w:spacing w:val="-3"/>
          <w:w w:val="95"/>
          <w:sz w:val="20"/>
        </w:rPr>
        <w:t xml:space="preserve"> </w:t>
      </w:r>
      <w:r>
        <w:rPr>
          <w:w w:val="95"/>
          <w:sz w:val="20"/>
        </w:rPr>
        <w:t xml:space="preserve">remitió </w:t>
      </w:r>
      <w:r>
        <w:rPr>
          <w:spacing w:val="-2"/>
          <w:sz w:val="20"/>
        </w:rPr>
        <w:t>Informe</w:t>
      </w:r>
      <w:r>
        <w:rPr>
          <w:spacing w:val="-16"/>
          <w:sz w:val="20"/>
        </w:rPr>
        <w:t xml:space="preserve"> </w:t>
      </w:r>
      <w:r>
        <w:rPr>
          <w:spacing w:val="-2"/>
          <w:sz w:val="20"/>
        </w:rPr>
        <w:t>de</w:t>
      </w:r>
      <w:r>
        <w:rPr>
          <w:spacing w:val="-16"/>
          <w:sz w:val="20"/>
        </w:rPr>
        <w:t xml:space="preserve"> </w:t>
      </w:r>
      <w:r>
        <w:rPr>
          <w:spacing w:val="-2"/>
          <w:sz w:val="20"/>
        </w:rPr>
        <w:t>la</w:t>
      </w:r>
      <w:r>
        <w:rPr>
          <w:spacing w:val="-14"/>
          <w:sz w:val="20"/>
        </w:rPr>
        <w:t xml:space="preserve"> </w:t>
      </w:r>
      <w:r>
        <w:rPr>
          <w:spacing w:val="-2"/>
          <w:sz w:val="20"/>
        </w:rPr>
        <w:t>Dirección</w:t>
      </w:r>
      <w:r>
        <w:rPr>
          <w:spacing w:val="-12"/>
          <w:sz w:val="20"/>
        </w:rPr>
        <w:t xml:space="preserve"> </w:t>
      </w:r>
      <w:r>
        <w:rPr>
          <w:spacing w:val="-2"/>
          <w:sz w:val="20"/>
        </w:rPr>
        <w:t>General</w:t>
      </w:r>
      <w:r>
        <w:rPr>
          <w:spacing w:val="-12"/>
          <w:sz w:val="20"/>
        </w:rPr>
        <w:t xml:space="preserve"> </w:t>
      </w:r>
      <w:r>
        <w:rPr>
          <w:spacing w:val="-2"/>
          <w:sz w:val="20"/>
        </w:rPr>
        <w:t>de</w:t>
      </w:r>
      <w:r>
        <w:rPr>
          <w:spacing w:val="-16"/>
          <w:sz w:val="20"/>
        </w:rPr>
        <w:t xml:space="preserve"> </w:t>
      </w:r>
      <w:r>
        <w:rPr>
          <w:spacing w:val="-2"/>
          <w:sz w:val="20"/>
        </w:rPr>
        <w:t>Asuntos</w:t>
      </w:r>
      <w:r>
        <w:rPr>
          <w:spacing w:val="-13"/>
          <w:sz w:val="20"/>
        </w:rPr>
        <w:t xml:space="preserve"> </w:t>
      </w:r>
      <w:r>
        <w:rPr>
          <w:spacing w:val="-2"/>
          <w:sz w:val="20"/>
        </w:rPr>
        <w:t>Jurídicos</w:t>
      </w:r>
      <w:r>
        <w:rPr>
          <w:spacing w:val="-16"/>
          <w:sz w:val="20"/>
        </w:rPr>
        <w:t xml:space="preserve"> </w:t>
      </w:r>
      <w:r>
        <w:rPr>
          <w:spacing w:val="-2"/>
          <w:sz w:val="20"/>
        </w:rPr>
        <w:t>de</w:t>
      </w:r>
      <w:r>
        <w:rPr>
          <w:spacing w:val="-15"/>
          <w:sz w:val="20"/>
        </w:rPr>
        <w:t xml:space="preserve"> </w:t>
      </w:r>
      <w:r>
        <w:rPr>
          <w:spacing w:val="-2"/>
          <w:sz w:val="20"/>
        </w:rPr>
        <w:t>la</w:t>
      </w:r>
      <w:r>
        <w:rPr>
          <w:spacing w:val="-15"/>
          <w:sz w:val="20"/>
        </w:rPr>
        <w:t xml:space="preserve"> </w:t>
      </w:r>
      <w:r>
        <w:rPr>
          <w:spacing w:val="-2"/>
          <w:sz w:val="20"/>
        </w:rPr>
        <w:t>Secretaría</w:t>
      </w:r>
      <w:r>
        <w:rPr>
          <w:spacing w:val="-15"/>
          <w:sz w:val="20"/>
        </w:rPr>
        <w:t xml:space="preserve"> </w:t>
      </w:r>
      <w:r>
        <w:rPr>
          <w:spacing w:val="-2"/>
          <w:sz w:val="20"/>
        </w:rPr>
        <w:t>de</w:t>
      </w:r>
      <w:r>
        <w:rPr>
          <w:spacing w:val="-16"/>
          <w:sz w:val="20"/>
        </w:rPr>
        <w:t xml:space="preserve"> </w:t>
      </w:r>
      <w:r>
        <w:rPr>
          <w:spacing w:val="-2"/>
          <w:sz w:val="20"/>
        </w:rPr>
        <w:t>la</w:t>
      </w:r>
      <w:r>
        <w:rPr>
          <w:spacing w:val="-16"/>
          <w:sz w:val="20"/>
        </w:rPr>
        <w:t xml:space="preserve"> </w:t>
      </w:r>
      <w:r>
        <w:rPr>
          <w:spacing w:val="-2"/>
          <w:sz w:val="20"/>
        </w:rPr>
        <w:t>Función</w:t>
      </w:r>
      <w:r>
        <w:rPr>
          <w:spacing w:val="-13"/>
          <w:sz w:val="20"/>
        </w:rPr>
        <w:t xml:space="preserve"> </w:t>
      </w:r>
      <w:r>
        <w:rPr>
          <w:spacing w:val="-2"/>
          <w:sz w:val="20"/>
        </w:rPr>
        <w:t xml:space="preserve">Pública </w:t>
      </w:r>
      <w:r>
        <w:rPr>
          <w:w w:val="95"/>
          <w:sz w:val="20"/>
        </w:rPr>
        <w:t>en</w:t>
      </w:r>
      <w:r>
        <w:rPr>
          <w:spacing w:val="-5"/>
          <w:w w:val="95"/>
          <w:sz w:val="20"/>
        </w:rPr>
        <w:t xml:space="preserve"> </w:t>
      </w:r>
      <w:r>
        <w:rPr>
          <w:w w:val="95"/>
          <w:sz w:val="20"/>
        </w:rPr>
        <w:t>donde</w:t>
      </w:r>
      <w:r>
        <w:rPr>
          <w:spacing w:val="-8"/>
          <w:w w:val="95"/>
          <w:sz w:val="20"/>
        </w:rPr>
        <w:t xml:space="preserve"> </w:t>
      </w:r>
      <w:r>
        <w:rPr>
          <w:w w:val="95"/>
          <w:sz w:val="20"/>
        </w:rPr>
        <w:t>se</w:t>
      </w:r>
      <w:r>
        <w:rPr>
          <w:spacing w:val="-5"/>
          <w:w w:val="95"/>
          <w:sz w:val="20"/>
        </w:rPr>
        <w:t xml:space="preserve"> </w:t>
      </w:r>
      <w:r>
        <w:rPr>
          <w:w w:val="95"/>
          <w:sz w:val="20"/>
        </w:rPr>
        <w:t>establecieron</w:t>
      </w:r>
      <w:r>
        <w:rPr>
          <w:spacing w:val="-8"/>
          <w:w w:val="95"/>
          <w:sz w:val="20"/>
        </w:rPr>
        <w:t xml:space="preserve"> </w:t>
      </w:r>
      <w:r>
        <w:rPr>
          <w:w w:val="95"/>
          <w:sz w:val="20"/>
        </w:rPr>
        <w:t>las</w:t>
      </w:r>
      <w:r>
        <w:rPr>
          <w:spacing w:val="-7"/>
          <w:w w:val="95"/>
          <w:sz w:val="20"/>
        </w:rPr>
        <w:t xml:space="preserve"> </w:t>
      </w:r>
      <w:r>
        <w:rPr>
          <w:w w:val="95"/>
          <w:sz w:val="20"/>
        </w:rPr>
        <w:t>funciones,</w:t>
      </w:r>
      <w:r>
        <w:rPr>
          <w:spacing w:val="-7"/>
          <w:w w:val="95"/>
          <w:sz w:val="20"/>
        </w:rPr>
        <w:t xml:space="preserve"> </w:t>
      </w:r>
      <w:r>
        <w:rPr>
          <w:w w:val="95"/>
          <w:sz w:val="20"/>
        </w:rPr>
        <w:t>categorías,</w:t>
      </w:r>
      <w:r>
        <w:rPr>
          <w:spacing w:val="-3"/>
          <w:w w:val="95"/>
          <w:sz w:val="20"/>
        </w:rPr>
        <w:t xml:space="preserve"> </w:t>
      </w:r>
      <w:r>
        <w:rPr>
          <w:w w:val="95"/>
          <w:sz w:val="20"/>
        </w:rPr>
        <w:t>cargos</w:t>
      </w:r>
      <w:r>
        <w:rPr>
          <w:spacing w:val="-7"/>
          <w:w w:val="95"/>
          <w:sz w:val="20"/>
        </w:rPr>
        <w:t xml:space="preserve"> </w:t>
      </w:r>
      <w:r>
        <w:rPr>
          <w:w w:val="95"/>
          <w:sz w:val="20"/>
        </w:rPr>
        <w:t>y</w:t>
      </w:r>
      <w:r>
        <w:rPr>
          <w:spacing w:val="-3"/>
          <w:w w:val="95"/>
          <w:sz w:val="20"/>
        </w:rPr>
        <w:t xml:space="preserve"> </w:t>
      </w:r>
      <w:r>
        <w:rPr>
          <w:w w:val="95"/>
          <w:sz w:val="20"/>
        </w:rPr>
        <w:t>remuneraciones</w:t>
      </w:r>
      <w:r>
        <w:rPr>
          <w:spacing w:val="-7"/>
          <w:w w:val="95"/>
          <w:sz w:val="20"/>
        </w:rPr>
        <w:t xml:space="preserve"> </w:t>
      </w:r>
      <w:r>
        <w:rPr>
          <w:w w:val="95"/>
          <w:sz w:val="20"/>
        </w:rPr>
        <w:t>percibidas</w:t>
      </w:r>
      <w:r>
        <w:rPr>
          <w:spacing w:val="-7"/>
          <w:w w:val="95"/>
          <w:sz w:val="20"/>
        </w:rPr>
        <w:t xml:space="preserve"> </w:t>
      </w:r>
      <w:r>
        <w:rPr>
          <w:w w:val="95"/>
          <w:sz w:val="20"/>
        </w:rPr>
        <w:t xml:space="preserve">por </w:t>
      </w:r>
      <w:r>
        <w:rPr>
          <w:spacing w:val="-4"/>
          <w:sz w:val="20"/>
        </w:rPr>
        <w:t>el</w:t>
      </w:r>
      <w:r>
        <w:rPr>
          <w:spacing w:val="-14"/>
          <w:sz w:val="20"/>
        </w:rPr>
        <w:t xml:space="preserve"> </w:t>
      </w:r>
      <w:r>
        <w:rPr>
          <w:spacing w:val="-4"/>
          <w:sz w:val="20"/>
        </w:rPr>
        <w:t>señor</w:t>
      </w:r>
      <w:r>
        <w:rPr>
          <w:spacing w:val="-12"/>
          <w:sz w:val="20"/>
        </w:rPr>
        <w:t xml:space="preserve"> </w:t>
      </w:r>
      <w:r>
        <w:rPr>
          <w:spacing w:val="-4"/>
          <w:sz w:val="20"/>
        </w:rPr>
        <w:t>Nissen</w:t>
      </w:r>
      <w:r>
        <w:rPr>
          <w:spacing w:val="-10"/>
          <w:sz w:val="20"/>
        </w:rPr>
        <w:t xml:space="preserve"> </w:t>
      </w:r>
      <w:r>
        <w:rPr>
          <w:spacing w:val="-4"/>
          <w:sz w:val="20"/>
        </w:rPr>
        <w:t>Pessolani</w:t>
      </w:r>
      <w:r>
        <w:rPr>
          <w:spacing w:val="-11"/>
          <w:sz w:val="20"/>
        </w:rPr>
        <w:t xml:space="preserve"> </w:t>
      </w:r>
      <w:r>
        <w:rPr>
          <w:spacing w:val="-4"/>
          <w:sz w:val="20"/>
        </w:rPr>
        <w:t>en</w:t>
      </w:r>
      <w:r>
        <w:rPr>
          <w:spacing w:val="-10"/>
          <w:sz w:val="20"/>
        </w:rPr>
        <w:t xml:space="preserve"> </w:t>
      </w:r>
      <w:r>
        <w:rPr>
          <w:spacing w:val="-4"/>
          <w:sz w:val="20"/>
        </w:rPr>
        <w:t>el</w:t>
      </w:r>
      <w:r>
        <w:rPr>
          <w:spacing w:val="-11"/>
          <w:sz w:val="20"/>
        </w:rPr>
        <w:t xml:space="preserve"> </w:t>
      </w:r>
      <w:r>
        <w:rPr>
          <w:spacing w:val="-4"/>
          <w:sz w:val="20"/>
        </w:rPr>
        <w:t>sector</w:t>
      </w:r>
      <w:r>
        <w:rPr>
          <w:spacing w:val="-14"/>
          <w:sz w:val="20"/>
        </w:rPr>
        <w:t xml:space="preserve"> </w:t>
      </w:r>
      <w:r>
        <w:rPr>
          <w:spacing w:val="-4"/>
          <w:sz w:val="20"/>
        </w:rPr>
        <w:t>público</w:t>
      </w:r>
      <w:r>
        <w:rPr>
          <w:spacing w:val="-12"/>
          <w:sz w:val="20"/>
        </w:rPr>
        <w:t xml:space="preserve"> </w:t>
      </w:r>
      <w:r>
        <w:rPr>
          <w:spacing w:val="-4"/>
          <w:sz w:val="20"/>
        </w:rPr>
        <w:t>entre</w:t>
      </w:r>
      <w:r>
        <w:rPr>
          <w:spacing w:val="-14"/>
          <w:sz w:val="20"/>
        </w:rPr>
        <w:t xml:space="preserve"> </w:t>
      </w:r>
      <w:r>
        <w:rPr>
          <w:spacing w:val="-4"/>
          <w:sz w:val="20"/>
        </w:rPr>
        <w:t>los</w:t>
      </w:r>
      <w:r>
        <w:rPr>
          <w:spacing w:val="-14"/>
          <w:sz w:val="20"/>
        </w:rPr>
        <w:t xml:space="preserve"> </w:t>
      </w:r>
      <w:r>
        <w:rPr>
          <w:spacing w:val="-4"/>
          <w:sz w:val="20"/>
        </w:rPr>
        <w:t>años</w:t>
      </w:r>
      <w:r>
        <w:rPr>
          <w:spacing w:val="-11"/>
          <w:sz w:val="20"/>
        </w:rPr>
        <w:t xml:space="preserve"> </w:t>
      </w:r>
      <w:r>
        <w:rPr>
          <w:spacing w:val="-4"/>
          <w:sz w:val="20"/>
        </w:rPr>
        <w:t>2003</w:t>
      </w:r>
      <w:r>
        <w:rPr>
          <w:spacing w:val="-13"/>
          <w:sz w:val="20"/>
        </w:rPr>
        <w:t xml:space="preserve"> </w:t>
      </w:r>
      <w:r>
        <w:rPr>
          <w:spacing w:val="-4"/>
          <w:sz w:val="20"/>
        </w:rPr>
        <w:t>a</w:t>
      </w:r>
      <w:r>
        <w:rPr>
          <w:spacing w:val="-13"/>
          <w:sz w:val="20"/>
        </w:rPr>
        <w:t xml:space="preserve"> </w:t>
      </w:r>
      <w:r>
        <w:rPr>
          <w:spacing w:val="-4"/>
          <w:sz w:val="20"/>
        </w:rPr>
        <w:t>la</w:t>
      </w:r>
      <w:r>
        <w:rPr>
          <w:spacing w:val="-13"/>
          <w:sz w:val="20"/>
        </w:rPr>
        <w:t xml:space="preserve"> </w:t>
      </w:r>
      <w:r>
        <w:rPr>
          <w:spacing w:val="-4"/>
          <w:sz w:val="20"/>
        </w:rPr>
        <w:t>fecha.</w:t>
      </w:r>
      <w:r>
        <w:rPr>
          <w:spacing w:val="-12"/>
          <w:sz w:val="20"/>
        </w:rPr>
        <w:t xml:space="preserve"> </w:t>
      </w:r>
      <w:r>
        <w:rPr>
          <w:spacing w:val="-4"/>
          <w:sz w:val="20"/>
        </w:rPr>
        <w:t>De</w:t>
      </w:r>
      <w:r>
        <w:rPr>
          <w:spacing w:val="-12"/>
          <w:sz w:val="20"/>
        </w:rPr>
        <w:t xml:space="preserve"> </w:t>
      </w:r>
      <w:r>
        <w:rPr>
          <w:spacing w:val="-4"/>
          <w:sz w:val="20"/>
        </w:rPr>
        <w:t>esta</w:t>
      </w:r>
      <w:r>
        <w:rPr>
          <w:spacing w:val="-11"/>
          <w:sz w:val="20"/>
        </w:rPr>
        <w:t xml:space="preserve"> </w:t>
      </w:r>
      <w:r>
        <w:rPr>
          <w:spacing w:val="-4"/>
          <w:sz w:val="20"/>
        </w:rPr>
        <w:t>forma, para</w:t>
      </w:r>
      <w:r>
        <w:rPr>
          <w:spacing w:val="-7"/>
          <w:sz w:val="20"/>
        </w:rPr>
        <w:t xml:space="preserve"> </w:t>
      </w:r>
      <w:r>
        <w:rPr>
          <w:spacing w:val="-4"/>
          <w:sz w:val="20"/>
        </w:rPr>
        <w:t>el</w:t>
      </w:r>
      <w:r>
        <w:rPr>
          <w:spacing w:val="-7"/>
          <w:sz w:val="20"/>
        </w:rPr>
        <w:t xml:space="preserve"> </w:t>
      </w:r>
      <w:r>
        <w:rPr>
          <w:spacing w:val="-4"/>
          <w:sz w:val="20"/>
        </w:rPr>
        <w:t>cálculo</w:t>
      </w:r>
      <w:r>
        <w:rPr>
          <w:spacing w:val="-8"/>
          <w:sz w:val="20"/>
        </w:rPr>
        <w:t xml:space="preserve"> </w:t>
      </w:r>
      <w:r>
        <w:rPr>
          <w:spacing w:val="-4"/>
          <w:sz w:val="20"/>
        </w:rPr>
        <w:t>de</w:t>
      </w:r>
      <w:r>
        <w:rPr>
          <w:spacing w:val="-11"/>
          <w:sz w:val="20"/>
        </w:rPr>
        <w:t xml:space="preserve"> </w:t>
      </w:r>
      <w:r>
        <w:rPr>
          <w:spacing w:val="-4"/>
          <w:sz w:val="20"/>
        </w:rPr>
        <w:t>los</w:t>
      </w:r>
      <w:r>
        <w:rPr>
          <w:spacing w:val="-8"/>
          <w:sz w:val="20"/>
        </w:rPr>
        <w:t xml:space="preserve"> </w:t>
      </w:r>
      <w:r>
        <w:rPr>
          <w:spacing w:val="-4"/>
          <w:sz w:val="20"/>
        </w:rPr>
        <w:t>salarios</w:t>
      </w:r>
      <w:r>
        <w:rPr>
          <w:spacing w:val="-8"/>
          <w:sz w:val="20"/>
        </w:rPr>
        <w:t xml:space="preserve"> </w:t>
      </w:r>
      <w:r>
        <w:rPr>
          <w:spacing w:val="-4"/>
          <w:sz w:val="20"/>
        </w:rPr>
        <w:t>caídos</w:t>
      </w:r>
      <w:r>
        <w:rPr>
          <w:spacing w:val="-8"/>
          <w:sz w:val="20"/>
        </w:rPr>
        <w:t xml:space="preserve"> </w:t>
      </w:r>
      <w:r>
        <w:rPr>
          <w:spacing w:val="-4"/>
          <w:sz w:val="20"/>
        </w:rPr>
        <w:t>se</w:t>
      </w:r>
      <w:r>
        <w:rPr>
          <w:spacing w:val="-11"/>
          <w:sz w:val="20"/>
        </w:rPr>
        <w:t xml:space="preserve"> </w:t>
      </w:r>
      <w:r>
        <w:rPr>
          <w:spacing w:val="-4"/>
          <w:sz w:val="20"/>
        </w:rPr>
        <w:t>deberán</w:t>
      </w:r>
      <w:r>
        <w:rPr>
          <w:spacing w:val="-6"/>
          <w:sz w:val="20"/>
        </w:rPr>
        <w:t xml:space="preserve"> </w:t>
      </w:r>
      <w:r>
        <w:rPr>
          <w:spacing w:val="-4"/>
          <w:sz w:val="20"/>
        </w:rPr>
        <w:t>excluir</w:t>
      </w:r>
      <w:r>
        <w:rPr>
          <w:spacing w:val="-8"/>
          <w:sz w:val="20"/>
        </w:rPr>
        <w:t xml:space="preserve"> </w:t>
      </w:r>
      <w:r>
        <w:rPr>
          <w:spacing w:val="-4"/>
          <w:sz w:val="20"/>
        </w:rPr>
        <w:t>estos</w:t>
      </w:r>
      <w:r>
        <w:rPr>
          <w:spacing w:val="-8"/>
          <w:sz w:val="20"/>
        </w:rPr>
        <w:t xml:space="preserve"> </w:t>
      </w:r>
      <w:r>
        <w:rPr>
          <w:spacing w:val="-4"/>
          <w:sz w:val="20"/>
        </w:rPr>
        <w:t>períodos</w:t>
      </w:r>
      <w:r>
        <w:rPr>
          <w:spacing w:val="-10"/>
          <w:sz w:val="20"/>
        </w:rPr>
        <w:t xml:space="preserve"> </w:t>
      </w:r>
      <w:r>
        <w:rPr>
          <w:spacing w:val="-4"/>
          <w:sz w:val="20"/>
        </w:rPr>
        <w:t>durante</w:t>
      </w:r>
      <w:r>
        <w:rPr>
          <w:spacing w:val="-11"/>
          <w:sz w:val="20"/>
        </w:rPr>
        <w:t xml:space="preserve"> </w:t>
      </w:r>
      <w:r>
        <w:rPr>
          <w:spacing w:val="-4"/>
          <w:sz w:val="20"/>
        </w:rPr>
        <w:t>las</w:t>
      </w:r>
      <w:r>
        <w:rPr>
          <w:spacing w:val="-8"/>
          <w:sz w:val="20"/>
        </w:rPr>
        <w:t xml:space="preserve"> </w:t>
      </w:r>
      <w:r>
        <w:rPr>
          <w:spacing w:val="-4"/>
          <w:sz w:val="20"/>
        </w:rPr>
        <w:t>cuales</w:t>
      </w:r>
      <w:r>
        <w:rPr>
          <w:spacing w:val="-8"/>
          <w:sz w:val="20"/>
        </w:rPr>
        <w:t xml:space="preserve"> </w:t>
      </w:r>
      <w:r>
        <w:rPr>
          <w:spacing w:val="-4"/>
          <w:sz w:val="20"/>
        </w:rPr>
        <w:t xml:space="preserve">el </w:t>
      </w:r>
      <w:r>
        <w:rPr>
          <w:w w:val="95"/>
          <w:sz w:val="20"/>
        </w:rPr>
        <w:t>señor</w:t>
      </w:r>
      <w:r>
        <w:rPr>
          <w:spacing w:val="-12"/>
          <w:w w:val="95"/>
          <w:sz w:val="20"/>
        </w:rPr>
        <w:t xml:space="preserve"> </w:t>
      </w:r>
      <w:r>
        <w:rPr>
          <w:w w:val="95"/>
          <w:sz w:val="20"/>
        </w:rPr>
        <w:t>Nissen</w:t>
      </w:r>
      <w:r>
        <w:rPr>
          <w:spacing w:val="-10"/>
          <w:w w:val="95"/>
          <w:sz w:val="20"/>
        </w:rPr>
        <w:t xml:space="preserve"> </w:t>
      </w:r>
      <w:r>
        <w:rPr>
          <w:w w:val="95"/>
          <w:sz w:val="20"/>
        </w:rPr>
        <w:t>Pessolani</w:t>
      </w:r>
      <w:r>
        <w:rPr>
          <w:spacing w:val="-8"/>
          <w:w w:val="95"/>
          <w:sz w:val="20"/>
        </w:rPr>
        <w:t xml:space="preserve"> </w:t>
      </w:r>
      <w:r>
        <w:rPr>
          <w:w w:val="95"/>
          <w:sz w:val="20"/>
        </w:rPr>
        <w:t>ejerció</w:t>
      </w:r>
      <w:r>
        <w:rPr>
          <w:spacing w:val="-15"/>
          <w:w w:val="95"/>
          <w:sz w:val="20"/>
        </w:rPr>
        <w:t xml:space="preserve"> </w:t>
      </w:r>
      <w:r>
        <w:rPr>
          <w:w w:val="95"/>
          <w:sz w:val="20"/>
        </w:rPr>
        <w:t>un</w:t>
      </w:r>
      <w:r>
        <w:rPr>
          <w:spacing w:val="-10"/>
          <w:w w:val="95"/>
          <w:sz w:val="20"/>
        </w:rPr>
        <w:t xml:space="preserve"> </w:t>
      </w:r>
      <w:r>
        <w:rPr>
          <w:w w:val="95"/>
          <w:sz w:val="20"/>
        </w:rPr>
        <w:t>empleo</w:t>
      </w:r>
      <w:r>
        <w:rPr>
          <w:spacing w:val="-11"/>
          <w:w w:val="95"/>
          <w:sz w:val="20"/>
        </w:rPr>
        <w:t xml:space="preserve"> </w:t>
      </w:r>
      <w:r>
        <w:rPr>
          <w:w w:val="95"/>
          <w:sz w:val="20"/>
        </w:rPr>
        <w:t>remunerado</w:t>
      </w:r>
      <w:r>
        <w:rPr>
          <w:spacing w:val="-12"/>
          <w:w w:val="95"/>
          <w:sz w:val="20"/>
        </w:rPr>
        <w:t xml:space="preserve"> </w:t>
      </w:r>
      <w:r>
        <w:rPr>
          <w:w w:val="95"/>
          <w:sz w:val="20"/>
        </w:rPr>
        <w:t>en</w:t>
      </w:r>
      <w:r>
        <w:rPr>
          <w:spacing w:val="-8"/>
          <w:w w:val="95"/>
          <w:sz w:val="20"/>
        </w:rPr>
        <w:t xml:space="preserve"> </w:t>
      </w:r>
      <w:r>
        <w:rPr>
          <w:w w:val="95"/>
          <w:sz w:val="20"/>
        </w:rPr>
        <w:t>el</w:t>
      </w:r>
      <w:r>
        <w:rPr>
          <w:spacing w:val="-7"/>
          <w:w w:val="95"/>
          <w:sz w:val="20"/>
        </w:rPr>
        <w:t xml:space="preserve"> </w:t>
      </w:r>
      <w:r>
        <w:rPr>
          <w:w w:val="95"/>
          <w:sz w:val="20"/>
        </w:rPr>
        <w:t>sector</w:t>
      </w:r>
      <w:r>
        <w:rPr>
          <w:spacing w:val="-12"/>
          <w:w w:val="95"/>
          <w:sz w:val="20"/>
        </w:rPr>
        <w:t xml:space="preserve"> </w:t>
      </w:r>
      <w:r>
        <w:rPr>
          <w:w w:val="95"/>
          <w:sz w:val="20"/>
        </w:rPr>
        <w:t>público.</w:t>
      </w:r>
      <w:r>
        <w:rPr>
          <w:spacing w:val="-9"/>
          <w:w w:val="95"/>
          <w:sz w:val="20"/>
        </w:rPr>
        <w:t xml:space="preserve"> </w:t>
      </w:r>
      <w:r>
        <w:rPr>
          <w:w w:val="95"/>
          <w:sz w:val="20"/>
        </w:rPr>
        <w:t>Por</w:t>
      </w:r>
      <w:r>
        <w:rPr>
          <w:spacing w:val="-10"/>
          <w:w w:val="95"/>
          <w:sz w:val="20"/>
        </w:rPr>
        <w:t xml:space="preserve"> </w:t>
      </w:r>
      <w:r>
        <w:rPr>
          <w:spacing w:val="-2"/>
          <w:w w:val="95"/>
          <w:sz w:val="20"/>
        </w:rPr>
        <w:t>consiguiente,</w:t>
      </w:r>
    </w:p>
    <w:p w14:paraId="383C34E4" w14:textId="77777777" w:rsidR="00644DE7" w:rsidRDefault="00000000">
      <w:pPr>
        <w:pStyle w:val="Textoindependiente"/>
        <w:spacing w:before="6"/>
      </w:pPr>
      <w:r>
        <w:pict w14:anchorId="4179B8FE">
          <v:rect id="docshape33" o:spid="_x0000_s2072" style="position:absolute;margin-left:85.1pt;margin-top:13.65pt;width:2in;height:.6pt;z-index:-15712768;mso-wrap-distance-left:0;mso-wrap-distance-right:0;mso-position-horizontal-relative:page" fillcolor="black" stroked="f">
            <w10:wrap type="topAndBottom" anchorx="page"/>
          </v:rect>
        </w:pict>
      </w:r>
    </w:p>
    <w:p w14:paraId="78C5E9DD" w14:textId="77777777" w:rsidR="00644DE7" w:rsidRDefault="00000000">
      <w:pPr>
        <w:tabs>
          <w:tab w:val="left" w:pos="667"/>
        </w:tabs>
        <w:spacing w:before="96"/>
        <w:ind w:left="101" w:right="119"/>
        <w:rPr>
          <w:sz w:val="16"/>
        </w:rPr>
      </w:pPr>
      <w:bookmarkStart w:id="208" w:name="_bookmark175"/>
      <w:bookmarkEnd w:id="208"/>
      <w:r>
        <w:rPr>
          <w:spacing w:val="-4"/>
          <w:sz w:val="16"/>
          <w:vertAlign w:val="superscript"/>
        </w:rPr>
        <w:t>141</w:t>
      </w:r>
      <w:r>
        <w:rPr>
          <w:sz w:val="16"/>
        </w:rPr>
        <w:tab/>
      </w:r>
      <w:r>
        <w:rPr>
          <w:i/>
          <w:sz w:val="16"/>
        </w:rPr>
        <w:t xml:space="preserve">Cfr. Caso Bámaca Velásquez Vs. Guatemala. Reparaciones y Costas. </w:t>
      </w:r>
      <w:r>
        <w:rPr>
          <w:sz w:val="16"/>
        </w:rPr>
        <w:t>Sentencia de 22 de febrero de</w:t>
      </w:r>
      <w:r>
        <w:rPr>
          <w:spacing w:val="40"/>
          <w:sz w:val="16"/>
        </w:rPr>
        <w:t xml:space="preserve"> </w:t>
      </w:r>
      <w:r>
        <w:rPr>
          <w:sz w:val="16"/>
        </w:rPr>
        <w:t xml:space="preserve">2002. Serie C No. 91, párr. 43, y </w:t>
      </w:r>
      <w:r>
        <w:rPr>
          <w:i/>
          <w:sz w:val="16"/>
        </w:rPr>
        <w:t>Caso Cortez Espinoza Vs. Ecuador, supra</w:t>
      </w:r>
      <w:r>
        <w:rPr>
          <w:sz w:val="16"/>
        </w:rPr>
        <w:t>, párr. 181.</w:t>
      </w:r>
    </w:p>
    <w:p w14:paraId="5BA9B7B9" w14:textId="77777777" w:rsidR="00644DE7" w:rsidRDefault="00000000">
      <w:pPr>
        <w:tabs>
          <w:tab w:val="left" w:pos="667"/>
        </w:tabs>
        <w:spacing w:before="120"/>
        <w:ind w:left="101"/>
        <w:rPr>
          <w:i/>
          <w:sz w:val="16"/>
        </w:rPr>
      </w:pPr>
      <w:bookmarkStart w:id="209" w:name="_bookmark176"/>
      <w:bookmarkEnd w:id="209"/>
      <w:r>
        <w:rPr>
          <w:spacing w:val="-5"/>
          <w:sz w:val="16"/>
          <w:vertAlign w:val="superscript"/>
        </w:rPr>
        <w:t>142</w:t>
      </w:r>
      <w:r>
        <w:rPr>
          <w:sz w:val="16"/>
        </w:rPr>
        <w:tab/>
      </w:r>
      <w:r>
        <w:rPr>
          <w:i/>
          <w:sz w:val="16"/>
        </w:rPr>
        <w:t>Cfr.</w:t>
      </w:r>
      <w:r>
        <w:rPr>
          <w:i/>
          <w:spacing w:val="23"/>
          <w:sz w:val="16"/>
        </w:rPr>
        <w:t xml:space="preserve"> </w:t>
      </w:r>
      <w:r>
        <w:rPr>
          <w:i/>
          <w:sz w:val="16"/>
        </w:rPr>
        <w:t>Caso</w:t>
      </w:r>
      <w:r>
        <w:rPr>
          <w:i/>
          <w:spacing w:val="27"/>
          <w:sz w:val="16"/>
        </w:rPr>
        <w:t xml:space="preserve"> </w:t>
      </w:r>
      <w:r>
        <w:rPr>
          <w:i/>
          <w:sz w:val="16"/>
        </w:rPr>
        <w:t>de</w:t>
      </w:r>
      <w:r>
        <w:rPr>
          <w:i/>
          <w:spacing w:val="23"/>
          <w:sz w:val="16"/>
        </w:rPr>
        <w:t xml:space="preserve"> </w:t>
      </w:r>
      <w:r>
        <w:rPr>
          <w:i/>
          <w:sz w:val="16"/>
        </w:rPr>
        <w:t>la</w:t>
      </w:r>
      <w:r>
        <w:rPr>
          <w:i/>
          <w:spacing w:val="26"/>
          <w:sz w:val="16"/>
        </w:rPr>
        <w:t xml:space="preserve"> </w:t>
      </w:r>
      <w:r>
        <w:rPr>
          <w:i/>
          <w:sz w:val="16"/>
        </w:rPr>
        <w:t>"Panel</w:t>
      </w:r>
      <w:r>
        <w:rPr>
          <w:i/>
          <w:spacing w:val="25"/>
          <w:sz w:val="16"/>
        </w:rPr>
        <w:t xml:space="preserve"> </w:t>
      </w:r>
      <w:r>
        <w:rPr>
          <w:i/>
          <w:sz w:val="16"/>
        </w:rPr>
        <w:t>Blanca"</w:t>
      </w:r>
      <w:r>
        <w:rPr>
          <w:i/>
          <w:spacing w:val="26"/>
          <w:sz w:val="16"/>
        </w:rPr>
        <w:t xml:space="preserve"> </w:t>
      </w:r>
      <w:r>
        <w:rPr>
          <w:i/>
          <w:sz w:val="16"/>
        </w:rPr>
        <w:t>(Paniagua</w:t>
      </w:r>
      <w:r>
        <w:rPr>
          <w:i/>
          <w:spacing w:val="26"/>
          <w:sz w:val="16"/>
        </w:rPr>
        <w:t xml:space="preserve"> </w:t>
      </w:r>
      <w:r>
        <w:rPr>
          <w:i/>
          <w:sz w:val="16"/>
        </w:rPr>
        <w:t>Morales</w:t>
      </w:r>
      <w:r>
        <w:rPr>
          <w:i/>
          <w:spacing w:val="24"/>
          <w:sz w:val="16"/>
        </w:rPr>
        <w:t xml:space="preserve"> </w:t>
      </w:r>
      <w:r>
        <w:rPr>
          <w:i/>
          <w:sz w:val="16"/>
        </w:rPr>
        <w:t>y</w:t>
      </w:r>
      <w:r>
        <w:rPr>
          <w:i/>
          <w:spacing w:val="26"/>
          <w:sz w:val="16"/>
        </w:rPr>
        <w:t xml:space="preserve"> </w:t>
      </w:r>
      <w:r>
        <w:rPr>
          <w:i/>
          <w:sz w:val="16"/>
        </w:rPr>
        <w:t>otros)</w:t>
      </w:r>
      <w:r>
        <w:rPr>
          <w:i/>
          <w:spacing w:val="25"/>
          <w:sz w:val="16"/>
        </w:rPr>
        <w:t xml:space="preserve"> </w:t>
      </w:r>
      <w:r>
        <w:rPr>
          <w:i/>
          <w:sz w:val="16"/>
        </w:rPr>
        <w:t>Vs.</w:t>
      </w:r>
      <w:r>
        <w:rPr>
          <w:i/>
          <w:spacing w:val="26"/>
          <w:sz w:val="16"/>
        </w:rPr>
        <w:t xml:space="preserve"> </w:t>
      </w:r>
      <w:r>
        <w:rPr>
          <w:i/>
          <w:sz w:val="16"/>
        </w:rPr>
        <w:t>Guatemala.</w:t>
      </w:r>
      <w:r>
        <w:rPr>
          <w:i/>
          <w:spacing w:val="25"/>
          <w:sz w:val="16"/>
        </w:rPr>
        <w:t xml:space="preserve"> </w:t>
      </w:r>
      <w:r>
        <w:rPr>
          <w:i/>
          <w:sz w:val="16"/>
        </w:rPr>
        <w:t>Reparaciones</w:t>
      </w:r>
      <w:r>
        <w:rPr>
          <w:i/>
          <w:spacing w:val="27"/>
          <w:sz w:val="16"/>
        </w:rPr>
        <w:t xml:space="preserve"> </w:t>
      </w:r>
      <w:r>
        <w:rPr>
          <w:i/>
          <w:sz w:val="16"/>
        </w:rPr>
        <w:t>y</w:t>
      </w:r>
      <w:r>
        <w:rPr>
          <w:i/>
          <w:spacing w:val="25"/>
          <w:sz w:val="16"/>
        </w:rPr>
        <w:t xml:space="preserve"> </w:t>
      </w:r>
      <w:r>
        <w:rPr>
          <w:i/>
          <w:spacing w:val="-2"/>
          <w:sz w:val="16"/>
        </w:rPr>
        <w:t>Costas.</w:t>
      </w:r>
    </w:p>
    <w:p w14:paraId="18FA188A" w14:textId="77777777" w:rsidR="00644DE7" w:rsidRDefault="00000000">
      <w:pPr>
        <w:ind w:left="101"/>
        <w:rPr>
          <w:sz w:val="16"/>
        </w:rPr>
      </w:pPr>
      <w:r>
        <w:rPr>
          <w:sz w:val="16"/>
        </w:rPr>
        <w:t>Sentencia</w:t>
      </w:r>
      <w:r>
        <w:rPr>
          <w:spacing w:val="-10"/>
          <w:sz w:val="16"/>
        </w:rPr>
        <w:t xml:space="preserve"> </w:t>
      </w:r>
      <w:r>
        <w:rPr>
          <w:sz w:val="16"/>
        </w:rPr>
        <w:t>de</w:t>
      </w:r>
      <w:r>
        <w:rPr>
          <w:spacing w:val="-8"/>
          <w:sz w:val="16"/>
        </w:rPr>
        <w:t xml:space="preserve"> </w:t>
      </w:r>
      <w:r>
        <w:rPr>
          <w:sz w:val="16"/>
        </w:rPr>
        <w:t>25</w:t>
      </w:r>
      <w:r>
        <w:rPr>
          <w:spacing w:val="-7"/>
          <w:sz w:val="16"/>
        </w:rPr>
        <w:t xml:space="preserve"> </w:t>
      </w:r>
      <w:r>
        <w:rPr>
          <w:sz w:val="16"/>
        </w:rPr>
        <w:t>de</w:t>
      </w:r>
      <w:r>
        <w:rPr>
          <w:spacing w:val="-8"/>
          <w:sz w:val="16"/>
        </w:rPr>
        <w:t xml:space="preserve"> </w:t>
      </w:r>
      <w:r>
        <w:rPr>
          <w:sz w:val="16"/>
        </w:rPr>
        <w:t>mayo</w:t>
      </w:r>
      <w:r>
        <w:rPr>
          <w:spacing w:val="-5"/>
          <w:sz w:val="16"/>
        </w:rPr>
        <w:t xml:space="preserve"> </w:t>
      </w:r>
      <w:r>
        <w:rPr>
          <w:sz w:val="16"/>
        </w:rPr>
        <w:t>de</w:t>
      </w:r>
      <w:r>
        <w:rPr>
          <w:spacing w:val="-8"/>
          <w:sz w:val="16"/>
        </w:rPr>
        <w:t xml:space="preserve"> </w:t>
      </w:r>
      <w:r>
        <w:rPr>
          <w:sz w:val="16"/>
        </w:rPr>
        <w:t>2001.</w:t>
      </w:r>
      <w:r>
        <w:rPr>
          <w:spacing w:val="-7"/>
          <w:sz w:val="16"/>
        </w:rPr>
        <w:t xml:space="preserve"> </w:t>
      </w:r>
      <w:r>
        <w:rPr>
          <w:sz w:val="16"/>
        </w:rPr>
        <w:t>Serie</w:t>
      </w:r>
      <w:r>
        <w:rPr>
          <w:spacing w:val="-8"/>
          <w:sz w:val="16"/>
        </w:rPr>
        <w:t xml:space="preserve"> </w:t>
      </w:r>
      <w:r>
        <w:rPr>
          <w:sz w:val="16"/>
        </w:rPr>
        <w:t>C</w:t>
      </w:r>
      <w:r>
        <w:rPr>
          <w:spacing w:val="-8"/>
          <w:sz w:val="16"/>
        </w:rPr>
        <w:t xml:space="preserve"> </w:t>
      </w:r>
      <w:r>
        <w:rPr>
          <w:sz w:val="16"/>
        </w:rPr>
        <w:t>No.</w:t>
      </w:r>
      <w:r>
        <w:rPr>
          <w:spacing w:val="-9"/>
          <w:sz w:val="16"/>
        </w:rPr>
        <w:t xml:space="preserve"> </w:t>
      </w:r>
      <w:r>
        <w:rPr>
          <w:sz w:val="16"/>
        </w:rPr>
        <w:t>76,</w:t>
      </w:r>
      <w:r>
        <w:rPr>
          <w:spacing w:val="-9"/>
          <w:sz w:val="16"/>
        </w:rPr>
        <w:t xml:space="preserve"> </w:t>
      </w:r>
      <w:r>
        <w:rPr>
          <w:sz w:val="16"/>
        </w:rPr>
        <w:t>párr.</w:t>
      </w:r>
      <w:r>
        <w:rPr>
          <w:spacing w:val="-9"/>
          <w:sz w:val="16"/>
        </w:rPr>
        <w:t xml:space="preserve"> </w:t>
      </w:r>
      <w:r>
        <w:rPr>
          <w:sz w:val="16"/>
        </w:rPr>
        <w:t>79,</w:t>
      </w:r>
      <w:r>
        <w:rPr>
          <w:spacing w:val="-12"/>
          <w:sz w:val="16"/>
        </w:rPr>
        <w:t xml:space="preserve"> </w:t>
      </w:r>
      <w:r>
        <w:rPr>
          <w:sz w:val="16"/>
        </w:rPr>
        <w:t>y</w:t>
      </w:r>
      <w:r>
        <w:rPr>
          <w:spacing w:val="-5"/>
          <w:sz w:val="16"/>
        </w:rPr>
        <w:t xml:space="preserve"> </w:t>
      </w:r>
      <w:r>
        <w:rPr>
          <w:i/>
          <w:sz w:val="16"/>
        </w:rPr>
        <w:t>Caso</w:t>
      </w:r>
      <w:r>
        <w:rPr>
          <w:i/>
          <w:spacing w:val="-8"/>
          <w:sz w:val="16"/>
        </w:rPr>
        <w:t xml:space="preserve"> </w:t>
      </w:r>
      <w:r>
        <w:rPr>
          <w:i/>
          <w:sz w:val="16"/>
        </w:rPr>
        <w:t>Mina</w:t>
      </w:r>
      <w:r>
        <w:rPr>
          <w:i/>
          <w:spacing w:val="-9"/>
          <w:sz w:val="16"/>
        </w:rPr>
        <w:t xml:space="preserve"> </w:t>
      </w:r>
      <w:r>
        <w:rPr>
          <w:i/>
          <w:sz w:val="16"/>
        </w:rPr>
        <w:t>Cuero</w:t>
      </w:r>
      <w:r>
        <w:rPr>
          <w:i/>
          <w:spacing w:val="-8"/>
          <w:sz w:val="16"/>
        </w:rPr>
        <w:t xml:space="preserve"> </w:t>
      </w:r>
      <w:r>
        <w:rPr>
          <w:i/>
          <w:sz w:val="16"/>
        </w:rPr>
        <w:t>Vs.</w:t>
      </w:r>
      <w:r>
        <w:rPr>
          <w:i/>
          <w:spacing w:val="-7"/>
          <w:sz w:val="16"/>
        </w:rPr>
        <w:t xml:space="preserve"> </w:t>
      </w:r>
      <w:r>
        <w:rPr>
          <w:i/>
          <w:sz w:val="16"/>
        </w:rPr>
        <w:t>Ecuador,</w:t>
      </w:r>
      <w:r>
        <w:rPr>
          <w:i/>
          <w:spacing w:val="-7"/>
          <w:sz w:val="16"/>
        </w:rPr>
        <w:t xml:space="preserve"> </w:t>
      </w:r>
      <w:r>
        <w:rPr>
          <w:i/>
          <w:sz w:val="16"/>
        </w:rPr>
        <w:t>supra</w:t>
      </w:r>
      <w:r>
        <w:rPr>
          <w:sz w:val="16"/>
        </w:rPr>
        <w:t>,</w:t>
      </w:r>
      <w:r>
        <w:rPr>
          <w:spacing w:val="-7"/>
          <w:sz w:val="16"/>
        </w:rPr>
        <w:t xml:space="preserve"> </w:t>
      </w:r>
      <w:r>
        <w:rPr>
          <w:sz w:val="16"/>
        </w:rPr>
        <w:t>párr.</w:t>
      </w:r>
      <w:r>
        <w:rPr>
          <w:spacing w:val="-9"/>
          <w:sz w:val="16"/>
        </w:rPr>
        <w:t xml:space="preserve"> </w:t>
      </w:r>
      <w:r>
        <w:rPr>
          <w:spacing w:val="-4"/>
          <w:sz w:val="16"/>
        </w:rPr>
        <w:t>158.</w:t>
      </w:r>
    </w:p>
    <w:p w14:paraId="4D8C21ED" w14:textId="77777777" w:rsidR="00644DE7" w:rsidRDefault="00000000">
      <w:pPr>
        <w:tabs>
          <w:tab w:val="left" w:pos="667"/>
        </w:tabs>
        <w:spacing w:before="119"/>
        <w:ind w:left="101"/>
        <w:rPr>
          <w:i/>
          <w:sz w:val="16"/>
        </w:rPr>
      </w:pPr>
      <w:bookmarkStart w:id="210" w:name="_bookmark177"/>
      <w:bookmarkEnd w:id="210"/>
      <w:r>
        <w:rPr>
          <w:spacing w:val="-5"/>
          <w:sz w:val="16"/>
          <w:vertAlign w:val="superscript"/>
        </w:rPr>
        <w:t>143</w:t>
      </w:r>
      <w:r>
        <w:rPr>
          <w:sz w:val="16"/>
        </w:rPr>
        <w:tab/>
      </w:r>
      <w:r>
        <w:rPr>
          <w:i/>
          <w:sz w:val="16"/>
        </w:rPr>
        <w:t>Cfr.</w:t>
      </w:r>
      <w:r>
        <w:rPr>
          <w:i/>
          <w:spacing w:val="-4"/>
          <w:sz w:val="16"/>
        </w:rPr>
        <w:t xml:space="preserve"> </w:t>
      </w:r>
      <w:r>
        <w:rPr>
          <w:i/>
          <w:sz w:val="16"/>
        </w:rPr>
        <w:t>Caso</w:t>
      </w:r>
      <w:r>
        <w:rPr>
          <w:i/>
          <w:spacing w:val="-1"/>
          <w:sz w:val="16"/>
        </w:rPr>
        <w:t xml:space="preserve"> </w:t>
      </w:r>
      <w:r>
        <w:rPr>
          <w:i/>
          <w:sz w:val="16"/>
        </w:rPr>
        <w:t>de</w:t>
      </w:r>
      <w:r>
        <w:rPr>
          <w:i/>
          <w:spacing w:val="-1"/>
          <w:sz w:val="16"/>
        </w:rPr>
        <w:t xml:space="preserve"> </w:t>
      </w:r>
      <w:r>
        <w:rPr>
          <w:i/>
          <w:sz w:val="16"/>
        </w:rPr>
        <w:t>los</w:t>
      </w:r>
      <w:r>
        <w:rPr>
          <w:i/>
          <w:spacing w:val="-2"/>
          <w:sz w:val="16"/>
        </w:rPr>
        <w:t xml:space="preserve"> </w:t>
      </w:r>
      <w:r>
        <w:rPr>
          <w:i/>
          <w:sz w:val="16"/>
        </w:rPr>
        <w:t>“Niños</w:t>
      </w:r>
      <w:r>
        <w:rPr>
          <w:i/>
          <w:spacing w:val="-2"/>
          <w:sz w:val="16"/>
        </w:rPr>
        <w:t xml:space="preserve"> </w:t>
      </w:r>
      <w:r>
        <w:rPr>
          <w:i/>
          <w:sz w:val="16"/>
        </w:rPr>
        <w:t>de</w:t>
      </w:r>
      <w:r>
        <w:rPr>
          <w:i/>
          <w:spacing w:val="-1"/>
          <w:sz w:val="16"/>
        </w:rPr>
        <w:t xml:space="preserve"> </w:t>
      </w:r>
      <w:r>
        <w:rPr>
          <w:i/>
          <w:sz w:val="16"/>
        </w:rPr>
        <w:t>la</w:t>
      </w:r>
      <w:r>
        <w:rPr>
          <w:i/>
          <w:spacing w:val="-2"/>
          <w:sz w:val="16"/>
        </w:rPr>
        <w:t xml:space="preserve"> </w:t>
      </w:r>
      <w:r>
        <w:rPr>
          <w:i/>
          <w:sz w:val="16"/>
        </w:rPr>
        <w:t>Calle” (Villagrán</w:t>
      </w:r>
      <w:r>
        <w:rPr>
          <w:i/>
          <w:spacing w:val="-2"/>
          <w:sz w:val="16"/>
        </w:rPr>
        <w:t xml:space="preserve"> </w:t>
      </w:r>
      <w:r>
        <w:rPr>
          <w:i/>
          <w:sz w:val="16"/>
        </w:rPr>
        <w:t>Morales</w:t>
      </w:r>
      <w:r>
        <w:rPr>
          <w:i/>
          <w:spacing w:val="-2"/>
          <w:sz w:val="16"/>
        </w:rPr>
        <w:t xml:space="preserve"> </w:t>
      </w:r>
      <w:r>
        <w:rPr>
          <w:i/>
          <w:sz w:val="16"/>
        </w:rPr>
        <w:t>y</w:t>
      </w:r>
      <w:r>
        <w:rPr>
          <w:i/>
          <w:spacing w:val="-1"/>
          <w:sz w:val="16"/>
        </w:rPr>
        <w:t xml:space="preserve"> </w:t>
      </w:r>
      <w:r>
        <w:rPr>
          <w:i/>
          <w:sz w:val="16"/>
        </w:rPr>
        <w:t>otros)</w:t>
      </w:r>
      <w:r>
        <w:rPr>
          <w:i/>
          <w:spacing w:val="-1"/>
          <w:sz w:val="16"/>
        </w:rPr>
        <w:t xml:space="preserve"> </w:t>
      </w:r>
      <w:r>
        <w:rPr>
          <w:i/>
          <w:sz w:val="16"/>
        </w:rPr>
        <w:t>Vs.</w:t>
      </w:r>
      <w:r>
        <w:rPr>
          <w:i/>
          <w:spacing w:val="-1"/>
          <w:sz w:val="16"/>
        </w:rPr>
        <w:t xml:space="preserve"> </w:t>
      </w:r>
      <w:r>
        <w:rPr>
          <w:i/>
          <w:sz w:val="16"/>
        </w:rPr>
        <w:t>Guatemala.</w:t>
      </w:r>
      <w:r>
        <w:rPr>
          <w:i/>
          <w:spacing w:val="-3"/>
          <w:sz w:val="16"/>
        </w:rPr>
        <w:t xml:space="preserve"> </w:t>
      </w:r>
      <w:r>
        <w:rPr>
          <w:i/>
          <w:sz w:val="16"/>
        </w:rPr>
        <w:t>Reparaciones y</w:t>
      </w:r>
      <w:r>
        <w:rPr>
          <w:i/>
          <w:spacing w:val="-1"/>
          <w:sz w:val="16"/>
        </w:rPr>
        <w:t xml:space="preserve"> </w:t>
      </w:r>
      <w:r>
        <w:rPr>
          <w:i/>
          <w:spacing w:val="-2"/>
          <w:sz w:val="16"/>
        </w:rPr>
        <w:t>Costas.</w:t>
      </w:r>
    </w:p>
    <w:p w14:paraId="13FE58FE" w14:textId="77777777" w:rsidR="00644DE7" w:rsidRDefault="00000000">
      <w:pPr>
        <w:ind w:left="101"/>
        <w:rPr>
          <w:sz w:val="16"/>
        </w:rPr>
      </w:pPr>
      <w:r>
        <w:rPr>
          <w:sz w:val="16"/>
        </w:rPr>
        <w:t>Sentencia</w:t>
      </w:r>
      <w:r>
        <w:rPr>
          <w:spacing w:val="-10"/>
          <w:sz w:val="16"/>
        </w:rPr>
        <w:t xml:space="preserve"> </w:t>
      </w:r>
      <w:r>
        <w:rPr>
          <w:sz w:val="16"/>
        </w:rPr>
        <w:t>de</w:t>
      </w:r>
      <w:r>
        <w:rPr>
          <w:spacing w:val="-8"/>
          <w:sz w:val="16"/>
        </w:rPr>
        <w:t xml:space="preserve"> </w:t>
      </w:r>
      <w:r>
        <w:rPr>
          <w:sz w:val="16"/>
        </w:rPr>
        <w:t>26</w:t>
      </w:r>
      <w:r>
        <w:rPr>
          <w:spacing w:val="-7"/>
          <w:sz w:val="16"/>
        </w:rPr>
        <w:t xml:space="preserve"> </w:t>
      </w:r>
      <w:r>
        <w:rPr>
          <w:sz w:val="16"/>
        </w:rPr>
        <w:t>de</w:t>
      </w:r>
      <w:r>
        <w:rPr>
          <w:spacing w:val="-8"/>
          <w:sz w:val="16"/>
        </w:rPr>
        <w:t xml:space="preserve"> </w:t>
      </w:r>
      <w:r>
        <w:rPr>
          <w:sz w:val="16"/>
        </w:rPr>
        <w:t>mayo</w:t>
      </w:r>
      <w:r>
        <w:rPr>
          <w:spacing w:val="-5"/>
          <w:sz w:val="16"/>
        </w:rPr>
        <w:t xml:space="preserve"> </w:t>
      </w:r>
      <w:r>
        <w:rPr>
          <w:sz w:val="16"/>
        </w:rPr>
        <w:t>de</w:t>
      </w:r>
      <w:r>
        <w:rPr>
          <w:spacing w:val="-8"/>
          <w:sz w:val="16"/>
        </w:rPr>
        <w:t xml:space="preserve"> </w:t>
      </w:r>
      <w:r>
        <w:rPr>
          <w:sz w:val="16"/>
        </w:rPr>
        <w:t>2001.</w:t>
      </w:r>
      <w:r>
        <w:rPr>
          <w:spacing w:val="-7"/>
          <w:sz w:val="16"/>
        </w:rPr>
        <w:t xml:space="preserve"> </w:t>
      </w:r>
      <w:r>
        <w:rPr>
          <w:sz w:val="16"/>
        </w:rPr>
        <w:t>Serie</w:t>
      </w:r>
      <w:r>
        <w:rPr>
          <w:spacing w:val="-8"/>
          <w:sz w:val="16"/>
        </w:rPr>
        <w:t xml:space="preserve"> </w:t>
      </w:r>
      <w:r>
        <w:rPr>
          <w:sz w:val="16"/>
        </w:rPr>
        <w:t>C</w:t>
      </w:r>
      <w:r>
        <w:rPr>
          <w:spacing w:val="-8"/>
          <w:sz w:val="16"/>
        </w:rPr>
        <w:t xml:space="preserve"> </w:t>
      </w:r>
      <w:r>
        <w:rPr>
          <w:sz w:val="16"/>
        </w:rPr>
        <w:t>No.</w:t>
      </w:r>
      <w:r>
        <w:rPr>
          <w:spacing w:val="-9"/>
          <w:sz w:val="16"/>
        </w:rPr>
        <w:t xml:space="preserve"> </w:t>
      </w:r>
      <w:r>
        <w:rPr>
          <w:sz w:val="16"/>
        </w:rPr>
        <w:t>77,</w:t>
      </w:r>
      <w:r>
        <w:rPr>
          <w:spacing w:val="-9"/>
          <w:sz w:val="16"/>
        </w:rPr>
        <w:t xml:space="preserve"> </w:t>
      </w:r>
      <w:r>
        <w:rPr>
          <w:sz w:val="16"/>
        </w:rPr>
        <w:t>párr.</w:t>
      </w:r>
      <w:r>
        <w:rPr>
          <w:spacing w:val="-9"/>
          <w:sz w:val="16"/>
        </w:rPr>
        <w:t xml:space="preserve"> </w:t>
      </w:r>
      <w:r>
        <w:rPr>
          <w:sz w:val="16"/>
        </w:rPr>
        <w:t>84,</w:t>
      </w:r>
      <w:r>
        <w:rPr>
          <w:spacing w:val="-12"/>
          <w:sz w:val="16"/>
        </w:rPr>
        <w:t xml:space="preserve"> </w:t>
      </w:r>
      <w:r>
        <w:rPr>
          <w:sz w:val="16"/>
        </w:rPr>
        <w:t>y</w:t>
      </w:r>
      <w:r>
        <w:rPr>
          <w:spacing w:val="-5"/>
          <w:sz w:val="16"/>
        </w:rPr>
        <w:t xml:space="preserve"> </w:t>
      </w:r>
      <w:r>
        <w:rPr>
          <w:i/>
          <w:sz w:val="16"/>
        </w:rPr>
        <w:t>Caso</w:t>
      </w:r>
      <w:r>
        <w:rPr>
          <w:i/>
          <w:spacing w:val="-8"/>
          <w:sz w:val="16"/>
        </w:rPr>
        <w:t xml:space="preserve"> </w:t>
      </w:r>
      <w:r>
        <w:rPr>
          <w:i/>
          <w:sz w:val="16"/>
        </w:rPr>
        <w:t>Mina</w:t>
      </w:r>
      <w:r>
        <w:rPr>
          <w:i/>
          <w:spacing w:val="-9"/>
          <w:sz w:val="16"/>
        </w:rPr>
        <w:t xml:space="preserve"> </w:t>
      </w:r>
      <w:r>
        <w:rPr>
          <w:i/>
          <w:sz w:val="16"/>
        </w:rPr>
        <w:t>Cuero</w:t>
      </w:r>
      <w:r>
        <w:rPr>
          <w:i/>
          <w:spacing w:val="-8"/>
          <w:sz w:val="16"/>
        </w:rPr>
        <w:t xml:space="preserve"> </w:t>
      </w:r>
      <w:r>
        <w:rPr>
          <w:i/>
          <w:sz w:val="16"/>
        </w:rPr>
        <w:t>Vs.</w:t>
      </w:r>
      <w:r>
        <w:rPr>
          <w:i/>
          <w:spacing w:val="-7"/>
          <w:sz w:val="16"/>
        </w:rPr>
        <w:t xml:space="preserve"> </w:t>
      </w:r>
      <w:r>
        <w:rPr>
          <w:i/>
          <w:sz w:val="16"/>
        </w:rPr>
        <w:t>Ecuador,</w:t>
      </w:r>
      <w:r>
        <w:rPr>
          <w:i/>
          <w:spacing w:val="-7"/>
          <w:sz w:val="16"/>
        </w:rPr>
        <w:t xml:space="preserve"> </w:t>
      </w:r>
      <w:r>
        <w:rPr>
          <w:i/>
          <w:sz w:val="16"/>
        </w:rPr>
        <w:t>supra</w:t>
      </w:r>
      <w:r>
        <w:rPr>
          <w:sz w:val="16"/>
        </w:rPr>
        <w:t>,</w:t>
      </w:r>
      <w:r>
        <w:rPr>
          <w:spacing w:val="-7"/>
          <w:sz w:val="16"/>
        </w:rPr>
        <w:t xml:space="preserve"> </w:t>
      </w:r>
      <w:r>
        <w:rPr>
          <w:sz w:val="16"/>
        </w:rPr>
        <w:t>párr.</w:t>
      </w:r>
      <w:r>
        <w:rPr>
          <w:spacing w:val="-9"/>
          <w:sz w:val="16"/>
        </w:rPr>
        <w:t xml:space="preserve"> </w:t>
      </w:r>
      <w:r>
        <w:rPr>
          <w:spacing w:val="-4"/>
          <w:sz w:val="16"/>
        </w:rPr>
        <w:t>163.</w:t>
      </w:r>
    </w:p>
    <w:p w14:paraId="1FA8BE39" w14:textId="77777777" w:rsidR="00644DE7" w:rsidRDefault="00000000">
      <w:pPr>
        <w:spacing w:before="120"/>
        <w:ind w:left="101" w:right="116"/>
        <w:jc w:val="both"/>
        <w:rPr>
          <w:sz w:val="16"/>
        </w:rPr>
      </w:pPr>
      <w:bookmarkStart w:id="211" w:name="_bookmark178"/>
      <w:bookmarkEnd w:id="211"/>
      <w:r>
        <w:rPr>
          <w:sz w:val="16"/>
          <w:vertAlign w:val="superscript"/>
        </w:rPr>
        <w:t>144</w:t>
      </w:r>
      <w:r>
        <w:rPr>
          <w:spacing w:val="80"/>
          <w:sz w:val="16"/>
        </w:rPr>
        <w:t xml:space="preserve">  </w:t>
      </w:r>
      <w:r>
        <w:rPr>
          <w:sz w:val="16"/>
        </w:rPr>
        <w:t>De acuerdo</w:t>
      </w:r>
      <w:r>
        <w:rPr>
          <w:spacing w:val="-2"/>
          <w:sz w:val="16"/>
        </w:rPr>
        <w:t xml:space="preserve"> </w:t>
      </w:r>
      <w:r>
        <w:rPr>
          <w:sz w:val="16"/>
        </w:rPr>
        <w:t>con</w:t>
      </w:r>
      <w:r>
        <w:rPr>
          <w:spacing w:val="-3"/>
          <w:sz w:val="16"/>
        </w:rPr>
        <w:t xml:space="preserve"> </w:t>
      </w:r>
      <w:r>
        <w:rPr>
          <w:sz w:val="16"/>
        </w:rPr>
        <w:t>lo alegado</w:t>
      </w:r>
      <w:r>
        <w:rPr>
          <w:spacing w:val="-2"/>
          <w:sz w:val="16"/>
        </w:rPr>
        <w:t xml:space="preserve"> </w:t>
      </w:r>
      <w:r>
        <w:rPr>
          <w:sz w:val="16"/>
        </w:rPr>
        <w:t>por el</w:t>
      </w:r>
      <w:r>
        <w:rPr>
          <w:spacing w:val="-3"/>
          <w:sz w:val="16"/>
        </w:rPr>
        <w:t xml:space="preserve"> </w:t>
      </w:r>
      <w:r>
        <w:rPr>
          <w:sz w:val="16"/>
        </w:rPr>
        <w:t>representante y</w:t>
      </w:r>
      <w:r>
        <w:rPr>
          <w:spacing w:val="-2"/>
          <w:sz w:val="16"/>
        </w:rPr>
        <w:t xml:space="preserve"> </w:t>
      </w:r>
      <w:r>
        <w:rPr>
          <w:sz w:val="16"/>
        </w:rPr>
        <w:t>los</w:t>
      </w:r>
      <w:r>
        <w:rPr>
          <w:spacing w:val="-2"/>
          <w:sz w:val="16"/>
        </w:rPr>
        <w:t xml:space="preserve"> </w:t>
      </w:r>
      <w:r>
        <w:rPr>
          <w:sz w:val="16"/>
        </w:rPr>
        <w:t>documentos</w:t>
      </w:r>
      <w:r>
        <w:rPr>
          <w:spacing w:val="-2"/>
          <w:sz w:val="16"/>
        </w:rPr>
        <w:t xml:space="preserve"> </w:t>
      </w:r>
      <w:r>
        <w:rPr>
          <w:sz w:val="16"/>
        </w:rPr>
        <w:t>presentados</w:t>
      </w:r>
      <w:r>
        <w:rPr>
          <w:spacing w:val="-2"/>
          <w:sz w:val="16"/>
        </w:rPr>
        <w:t xml:space="preserve"> </w:t>
      </w:r>
      <w:r>
        <w:rPr>
          <w:sz w:val="16"/>
        </w:rPr>
        <w:t>por</w:t>
      </w:r>
      <w:r>
        <w:rPr>
          <w:spacing w:val="-2"/>
          <w:sz w:val="16"/>
        </w:rPr>
        <w:t xml:space="preserve"> </w:t>
      </w:r>
      <w:r>
        <w:rPr>
          <w:sz w:val="16"/>
        </w:rPr>
        <w:t>el</w:t>
      </w:r>
      <w:r>
        <w:rPr>
          <w:spacing w:val="-1"/>
          <w:sz w:val="16"/>
        </w:rPr>
        <w:t xml:space="preserve"> </w:t>
      </w:r>
      <w:r>
        <w:rPr>
          <w:sz w:val="16"/>
        </w:rPr>
        <w:t>propio</w:t>
      </w:r>
      <w:r>
        <w:rPr>
          <w:spacing w:val="-2"/>
          <w:sz w:val="16"/>
        </w:rPr>
        <w:t xml:space="preserve"> </w:t>
      </w:r>
      <w:r>
        <w:rPr>
          <w:sz w:val="16"/>
        </w:rPr>
        <w:t>Estado,</w:t>
      </w:r>
      <w:r>
        <w:rPr>
          <w:spacing w:val="-3"/>
          <w:sz w:val="16"/>
        </w:rPr>
        <w:t xml:space="preserve"> </w:t>
      </w:r>
      <w:r>
        <w:rPr>
          <w:sz w:val="16"/>
        </w:rPr>
        <w:t>el señor Nissen Pessolani recibía un salario básico mensual de 7.878.600 guaraníes y 3.625.000 guaraníes mensuales</w:t>
      </w:r>
      <w:r>
        <w:rPr>
          <w:spacing w:val="-6"/>
          <w:sz w:val="16"/>
        </w:rPr>
        <w:t xml:space="preserve"> </w:t>
      </w:r>
      <w:r>
        <w:rPr>
          <w:sz w:val="16"/>
        </w:rPr>
        <w:t>de</w:t>
      </w:r>
      <w:r>
        <w:rPr>
          <w:spacing w:val="-8"/>
          <w:sz w:val="16"/>
        </w:rPr>
        <w:t xml:space="preserve"> </w:t>
      </w:r>
      <w:r>
        <w:rPr>
          <w:sz w:val="16"/>
        </w:rPr>
        <w:t>gastos</w:t>
      </w:r>
      <w:r>
        <w:rPr>
          <w:spacing w:val="-6"/>
          <w:sz w:val="16"/>
        </w:rPr>
        <w:t xml:space="preserve"> </w:t>
      </w:r>
      <w:r>
        <w:rPr>
          <w:sz w:val="16"/>
        </w:rPr>
        <w:t>de</w:t>
      </w:r>
      <w:r>
        <w:rPr>
          <w:spacing w:val="-8"/>
          <w:sz w:val="16"/>
        </w:rPr>
        <w:t xml:space="preserve"> </w:t>
      </w:r>
      <w:r>
        <w:rPr>
          <w:sz w:val="16"/>
        </w:rPr>
        <w:t>representación.</w:t>
      </w:r>
      <w:r>
        <w:rPr>
          <w:spacing w:val="-4"/>
          <w:sz w:val="16"/>
        </w:rPr>
        <w:t xml:space="preserve"> </w:t>
      </w:r>
      <w:r>
        <w:rPr>
          <w:sz w:val="16"/>
        </w:rPr>
        <w:t>(</w:t>
      </w:r>
      <w:r>
        <w:rPr>
          <w:i/>
          <w:sz w:val="16"/>
        </w:rPr>
        <w:t>Cfr.</w:t>
      </w:r>
      <w:r>
        <w:rPr>
          <w:i/>
          <w:spacing w:val="-7"/>
          <w:sz w:val="16"/>
        </w:rPr>
        <w:t xml:space="preserve"> </w:t>
      </w:r>
      <w:r>
        <w:rPr>
          <w:sz w:val="16"/>
        </w:rPr>
        <w:t>Informe</w:t>
      </w:r>
      <w:r>
        <w:rPr>
          <w:spacing w:val="-8"/>
          <w:sz w:val="16"/>
        </w:rPr>
        <w:t xml:space="preserve"> </w:t>
      </w:r>
      <w:r>
        <w:rPr>
          <w:sz w:val="16"/>
        </w:rPr>
        <w:t>DGAJ</w:t>
      </w:r>
      <w:r>
        <w:rPr>
          <w:spacing w:val="-7"/>
          <w:sz w:val="16"/>
        </w:rPr>
        <w:t xml:space="preserve"> </w:t>
      </w:r>
      <w:r>
        <w:rPr>
          <w:sz w:val="16"/>
        </w:rPr>
        <w:t>No.</w:t>
      </w:r>
      <w:r>
        <w:rPr>
          <w:spacing w:val="-7"/>
          <w:sz w:val="16"/>
        </w:rPr>
        <w:t xml:space="preserve"> </w:t>
      </w:r>
      <w:r>
        <w:rPr>
          <w:sz w:val="16"/>
        </w:rPr>
        <w:t>114/2021</w:t>
      </w:r>
      <w:r>
        <w:rPr>
          <w:spacing w:val="-5"/>
          <w:sz w:val="16"/>
        </w:rPr>
        <w:t xml:space="preserve"> </w:t>
      </w:r>
      <w:r>
        <w:rPr>
          <w:sz w:val="16"/>
        </w:rPr>
        <w:t>de</w:t>
      </w:r>
      <w:r>
        <w:rPr>
          <w:spacing w:val="-6"/>
          <w:sz w:val="16"/>
        </w:rPr>
        <w:t xml:space="preserve"> </w:t>
      </w:r>
      <w:r>
        <w:rPr>
          <w:sz w:val="16"/>
        </w:rPr>
        <w:t>la</w:t>
      </w:r>
      <w:r>
        <w:rPr>
          <w:spacing w:val="-9"/>
          <w:sz w:val="16"/>
        </w:rPr>
        <w:t xml:space="preserve"> </w:t>
      </w:r>
      <w:r>
        <w:rPr>
          <w:sz w:val="16"/>
        </w:rPr>
        <w:t>Dirección</w:t>
      </w:r>
      <w:r>
        <w:rPr>
          <w:spacing w:val="-9"/>
          <w:sz w:val="16"/>
        </w:rPr>
        <w:t xml:space="preserve"> </w:t>
      </w:r>
      <w:r>
        <w:rPr>
          <w:sz w:val="16"/>
        </w:rPr>
        <w:t>General</w:t>
      </w:r>
      <w:r>
        <w:rPr>
          <w:spacing w:val="-7"/>
          <w:sz w:val="16"/>
        </w:rPr>
        <w:t xml:space="preserve"> </w:t>
      </w:r>
      <w:r>
        <w:rPr>
          <w:sz w:val="16"/>
        </w:rPr>
        <w:t>de</w:t>
      </w:r>
      <w:r>
        <w:rPr>
          <w:spacing w:val="-6"/>
          <w:sz w:val="16"/>
        </w:rPr>
        <w:t xml:space="preserve"> </w:t>
      </w:r>
      <w:r>
        <w:rPr>
          <w:sz w:val="16"/>
        </w:rPr>
        <w:t>Asuntos Jurídicos, de 20 de septiembre de 2021, expediente de prueba, folios 4159 a 4169).</w:t>
      </w:r>
    </w:p>
    <w:p w14:paraId="27966228" w14:textId="77777777" w:rsidR="00644DE7" w:rsidRDefault="00644DE7">
      <w:pPr>
        <w:jc w:val="both"/>
        <w:rPr>
          <w:sz w:val="16"/>
        </w:rPr>
        <w:sectPr w:rsidR="00644DE7">
          <w:pgSz w:w="12240" w:h="15840"/>
          <w:pgMar w:top="1340" w:right="1580" w:bottom="1180" w:left="1600" w:header="0" w:footer="994" w:gutter="0"/>
          <w:cols w:space="720"/>
        </w:sectPr>
      </w:pPr>
    </w:p>
    <w:p w14:paraId="4F405D04" w14:textId="77777777" w:rsidR="00644DE7" w:rsidRDefault="00000000">
      <w:pPr>
        <w:pStyle w:val="Textoindependiente"/>
        <w:spacing w:before="76"/>
        <w:ind w:left="101" w:right="113"/>
        <w:jc w:val="both"/>
      </w:pPr>
      <w:r>
        <w:rPr>
          <w:spacing w:val="-2"/>
        </w:rPr>
        <w:lastRenderedPageBreak/>
        <w:t>únicamente</w:t>
      </w:r>
      <w:r>
        <w:rPr>
          <w:spacing w:val="-16"/>
        </w:rPr>
        <w:t xml:space="preserve"> </w:t>
      </w:r>
      <w:r>
        <w:rPr>
          <w:spacing w:val="-2"/>
        </w:rPr>
        <w:t>se</w:t>
      </w:r>
      <w:r>
        <w:rPr>
          <w:spacing w:val="-16"/>
        </w:rPr>
        <w:t xml:space="preserve"> </w:t>
      </w:r>
      <w:r>
        <w:rPr>
          <w:spacing w:val="-2"/>
        </w:rPr>
        <w:t>tendrán</w:t>
      </w:r>
      <w:r>
        <w:rPr>
          <w:spacing w:val="-15"/>
        </w:rPr>
        <w:t xml:space="preserve"> </w:t>
      </w:r>
      <w:r>
        <w:rPr>
          <w:spacing w:val="-2"/>
        </w:rPr>
        <w:t>en</w:t>
      </w:r>
      <w:r>
        <w:rPr>
          <w:spacing w:val="-16"/>
        </w:rPr>
        <w:t xml:space="preserve"> </w:t>
      </w:r>
      <w:r>
        <w:rPr>
          <w:spacing w:val="-2"/>
        </w:rPr>
        <w:t>cuenta</w:t>
      </w:r>
      <w:r>
        <w:rPr>
          <w:spacing w:val="-15"/>
        </w:rPr>
        <w:t xml:space="preserve"> </w:t>
      </w:r>
      <w:r>
        <w:rPr>
          <w:spacing w:val="-2"/>
        </w:rPr>
        <w:t>los</w:t>
      </w:r>
      <w:r>
        <w:rPr>
          <w:spacing w:val="-16"/>
        </w:rPr>
        <w:t xml:space="preserve"> </w:t>
      </w:r>
      <w:r>
        <w:rPr>
          <w:spacing w:val="-2"/>
        </w:rPr>
        <w:t>períodos</w:t>
      </w:r>
      <w:r>
        <w:rPr>
          <w:spacing w:val="-16"/>
        </w:rPr>
        <w:t xml:space="preserve"> </w:t>
      </w:r>
      <w:r>
        <w:rPr>
          <w:spacing w:val="-2"/>
        </w:rPr>
        <w:t>comprendidos</w:t>
      </w:r>
      <w:r>
        <w:rPr>
          <w:spacing w:val="-15"/>
        </w:rPr>
        <w:t xml:space="preserve"> </w:t>
      </w:r>
      <w:r>
        <w:rPr>
          <w:spacing w:val="-2"/>
        </w:rPr>
        <w:t>entre</w:t>
      </w:r>
      <w:r>
        <w:rPr>
          <w:spacing w:val="-16"/>
        </w:rPr>
        <w:t xml:space="preserve"> </w:t>
      </w:r>
      <w:r>
        <w:rPr>
          <w:spacing w:val="-2"/>
        </w:rPr>
        <w:t>su</w:t>
      </w:r>
      <w:r>
        <w:rPr>
          <w:spacing w:val="-15"/>
        </w:rPr>
        <w:t xml:space="preserve"> </w:t>
      </w:r>
      <w:r>
        <w:rPr>
          <w:spacing w:val="-2"/>
        </w:rPr>
        <w:t>destitución</w:t>
      </w:r>
      <w:r>
        <w:rPr>
          <w:spacing w:val="-16"/>
        </w:rPr>
        <w:t xml:space="preserve"> </w:t>
      </w:r>
      <w:r>
        <w:rPr>
          <w:spacing w:val="-2"/>
        </w:rPr>
        <w:t>(el</w:t>
      </w:r>
      <w:r>
        <w:rPr>
          <w:spacing w:val="-15"/>
        </w:rPr>
        <w:t xml:space="preserve"> </w:t>
      </w:r>
      <w:r>
        <w:rPr>
          <w:spacing w:val="-2"/>
        </w:rPr>
        <w:t>16</w:t>
      </w:r>
      <w:r>
        <w:rPr>
          <w:spacing w:val="-16"/>
        </w:rPr>
        <w:t xml:space="preserve"> </w:t>
      </w:r>
      <w:r>
        <w:rPr>
          <w:spacing w:val="-2"/>
        </w:rPr>
        <w:t xml:space="preserve">de </w:t>
      </w:r>
      <w:r>
        <w:rPr>
          <w:spacing w:val="-4"/>
        </w:rPr>
        <w:t>junio</w:t>
      </w:r>
      <w:r>
        <w:rPr>
          <w:spacing w:val="-12"/>
        </w:rPr>
        <w:t xml:space="preserve"> </w:t>
      </w:r>
      <w:r>
        <w:rPr>
          <w:spacing w:val="-4"/>
        </w:rPr>
        <w:t>de</w:t>
      </w:r>
      <w:r>
        <w:rPr>
          <w:spacing w:val="-12"/>
        </w:rPr>
        <w:t xml:space="preserve"> </w:t>
      </w:r>
      <w:r>
        <w:rPr>
          <w:spacing w:val="-4"/>
        </w:rPr>
        <w:t>2004),</w:t>
      </w:r>
      <w:r>
        <w:rPr>
          <w:spacing w:val="-12"/>
        </w:rPr>
        <w:t xml:space="preserve"> </w:t>
      </w:r>
      <w:r>
        <w:rPr>
          <w:spacing w:val="-4"/>
        </w:rPr>
        <w:t>y</w:t>
      </w:r>
      <w:r>
        <w:rPr>
          <w:spacing w:val="-11"/>
        </w:rPr>
        <w:t xml:space="preserve"> </w:t>
      </w:r>
      <w:r>
        <w:rPr>
          <w:spacing w:val="-4"/>
        </w:rPr>
        <w:t>la</w:t>
      </w:r>
      <w:r>
        <w:rPr>
          <w:spacing w:val="-8"/>
        </w:rPr>
        <w:t xml:space="preserve"> </w:t>
      </w:r>
      <w:r>
        <w:rPr>
          <w:spacing w:val="-4"/>
        </w:rPr>
        <w:t>fecha</w:t>
      </w:r>
      <w:r>
        <w:rPr>
          <w:spacing w:val="-13"/>
        </w:rPr>
        <w:t xml:space="preserve"> </w:t>
      </w:r>
      <w:r>
        <w:rPr>
          <w:spacing w:val="-4"/>
        </w:rPr>
        <w:t>de</w:t>
      </w:r>
      <w:r>
        <w:rPr>
          <w:spacing w:val="-10"/>
        </w:rPr>
        <w:t xml:space="preserve"> </w:t>
      </w:r>
      <w:r>
        <w:rPr>
          <w:spacing w:val="-4"/>
        </w:rPr>
        <w:t>emisión</w:t>
      </w:r>
      <w:r>
        <w:rPr>
          <w:spacing w:val="-10"/>
        </w:rPr>
        <w:t xml:space="preserve"> </w:t>
      </w:r>
      <w:r>
        <w:rPr>
          <w:spacing w:val="-4"/>
        </w:rPr>
        <w:t>de</w:t>
      </w:r>
      <w:r>
        <w:rPr>
          <w:spacing w:val="-9"/>
        </w:rPr>
        <w:t xml:space="preserve"> </w:t>
      </w:r>
      <w:r>
        <w:rPr>
          <w:spacing w:val="-4"/>
        </w:rPr>
        <w:t>esta</w:t>
      </w:r>
      <w:r>
        <w:rPr>
          <w:spacing w:val="-11"/>
        </w:rPr>
        <w:t xml:space="preserve"> </w:t>
      </w:r>
      <w:r>
        <w:rPr>
          <w:spacing w:val="-4"/>
        </w:rPr>
        <w:t>Sentencia,</w:t>
      </w:r>
      <w:r>
        <w:rPr>
          <w:spacing w:val="-12"/>
        </w:rPr>
        <w:t xml:space="preserve"> </w:t>
      </w:r>
      <w:r>
        <w:rPr>
          <w:spacing w:val="-4"/>
        </w:rPr>
        <w:t>descontando</w:t>
      </w:r>
      <w:r>
        <w:rPr>
          <w:spacing w:val="-12"/>
        </w:rPr>
        <w:t xml:space="preserve"> </w:t>
      </w:r>
      <w:r>
        <w:rPr>
          <w:spacing w:val="-4"/>
        </w:rPr>
        <w:t>los</w:t>
      </w:r>
      <w:r>
        <w:rPr>
          <w:spacing w:val="-12"/>
        </w:rPr>
        <w:t xml:space="preserve"> </w:t>
      </w:r>
      <w:r>
        <w:rPr>
          <w:spacing w:val="-4"/>
        </w:rPr>
        <w:t>montos</w:t>
      </w:r>
      <w:r>
        <w:rPr>
          <w:spacing w:val="-12"/>
        </w:rPr>
        <w:t xml:space="preserve"> </w:t>
      </w:r>
      <w:r>
        <w:rPr>
          <w:spacing w:val="-4"/>
        </w:rPr>
        <w:t>que</w:t>
      </w:r>
      <w:r>
        <w:rPr>
          <w:spacing w:val="-12"/>
        </w:rPr>
        <w:t xml:space="preserve"> </w:t>
      </w:r>
      <w:r>
        <w:rPr>
          <w:spacing w:val="-4"/>
        </w:rPr>
        <w:t>ya</w:t>
      </w:r>
      <w:r>
        <w:rPr>
          <w:spacing w:val="-13"/>
        </w:rPr>
        <w:t xml:space="preserve"> </w:t>
      </w:r>
      <w:r>
        <w:rPr>
          <w:spacing w:val="-4"/>
        </w:rPr>
        <w:t xml:space="preserve">ha </w:t>
      </w:r>
      <w:r>
        <w:rPr>
          <w:w w:val="95"/>
        </w:rPr>
        <w:t>percibido</w:t>
      </w:r>
      <w:r>
        <w:rPr>
          <w:spacing w:val="-12"/>
          <w:w w:val="95"/>
        </w:rPr>
        <w:t xml:space="preserve"> </w:t>
      </w:r>
      <w:r>
        <w:rPr>
          <w:w w:val="95"/>
        </w:rPr>
        <w:t>por</w:t>
      </w:r>
      <w:r>
        <w:rPr>
          <w:spacing w:val="-12"/>
          <w:w w:val="95"/>
        </w:rPr>
        <w:t xml:space="preserve"> </w:t>
      </w:r>
      <w:r>
        <w:rPr>
          <w:w w:val="95"/>
        </w:rPr>
        <w:t>parte</w:t>
      </w:r>
      <w:r>
        <w:rPr>
          <w:spacing w:val="-10"/>
          <w:w w:val="95"/>
        </w:rPr>
        <w:t xml:space="preserve"> </w:t>
      </w:r>
      <w:r>
        <w:rPr>
          <w:w w:val="95"/>
        </w:rPr>
        <w:t>del</w:t>
      </w:r>
      <w:r>
        <w:rPr>
          <w:spacing w:val="-11"/>
          <w:w w:val="95"/>
        </w:rPr>
        <w:t xml:space="preserve"> </w:t>
      </w:r>
      <w:r>
        <w:rPr>
          <w:w w:val="95"/>
        </w:rPr>
        <w:t>Estado</w:t>
      </w:r>
      <w:r>
        <w:rPr>
          <w:spacing w:val="-12"/>
          <w:w w:val="95"/>
        </w:rPr>
        <w:t xml:space="preserve"> </w:t>
      </w:r>
      <w:r>
        <w:rPr>
          <w:w w:val="95"/>
        </w:rPr>
        <w:t>por</w:t>
      </w:r>
      <w:r>
        <w:rPr>
          <w:spacing w:val="-12"/>
          <w:w w:val="95"/>
        </w:rPr>
        <w:t xml:space="preserve"> </w:t>
      </w:r>
      <w:r>
        <w:rPr>
          <w:w w:val="95"/>
        </w:rPr>
        <w:t>trabajos</w:t>
      </w:r>
      <w:r>
        <w:rPr>
          <w:spacing w:val="-8"/>
          <w:w w:val="95"/>
        </w:rPr>
        <w:t xml:space="preserve"> </w:t>
      </w:r>
      <w:r>
        <w:rPr>
          <w:w w:val="95"/>
        </w:rPr>
        <w:t>ejercidos</w:t>
      </w:r>
      <w:r>
        <w:rPr>
          <w:spacing w:val="-8"/>
          <w:w w:val="95"/>
        </w:rPr>
        <w:t xml:space="preserve"> </w:t>
      </w:r>
      <w:r>
        <w:rPr>
          <w:w w:val="95"/>
        </w:rPr>
        <w:t>en</w:t>
      </w:r>
      <w:r>
        <w:rPr>
          <w:spacing w:val="-7"/>
          <w:w w:val="95"/>
        </w:rPr>
        <w:t xml:space="preserve"> </w:t>
      </w:r>
      <w:r>
        <w:rPr>
          <w:w w:val="95"/>
        </w:rPr>
        <w:t>el</w:t>
      </w:r>
      <w:r>
        <w:rPr>
          <w:spacing w:val="-11"/>
          <w:w w:val="95"/>
        </w:rPr>
        <w:t xml:space="preserve"> </w:t>
      </w:r>
      <w:r>
        <w:rPr>
          <w:w w:val="95"/>
        </w:rPr>
        <w:t>Sector</w:t>
      </w:r>
      <w:r>
        <w:rPr>
          <w:spacing w:val="-12"/>
          <w:w w:val="95"/>
        </w:rPr>
        <w:t xml:space="preserve"> </w:t>
      </w:r>
      <w:r>
        <w:rPr>
          <w:w w:val="95"/>
        </w:rPr>
        <w:t>Público</w:t>
      </w:r>
      <w:hyperlink w:anchor="_bookmark182" w:history="1">
        <w:r>
          <w:rPr>
            <w:w w:val="95"/>
            <w:position w:val="7"/>
            <w:sz w:val="13"/>
          </w:rPr>
          <w:t>145</w:t>
        </w:r>
      </w:hyperlink>
      <w:r>
        <w:rPr>
          <w:w w:val="95"/>
        </w:rPr>
        <w:t>.</w:t>
      </w:r>
      <w:r>
        <w:rPr>
          <w:spacing w:val="-12"/>
          <w:w w:val="95"/>
        </w:rPr>
        <w:t xml:space="preserve"> </w:t>
      </w:r>
      <w:r>
        <w:rPr>
          <w:w w:val="95"/>
        </w:rPr>
        <w:t>De</w:t>
      </w:r>
      <w:r>
        <w:rPr>
          <w:spacing w:val="-10"/>
          <w:w w:val="95"/>
        </w:rPr>
        <w:t xml:space="preserve"> </w:t>
      </w:r>
      <w:r>
        <w:rPr>
          <w:w w:val="95"/>
        </w:rPr>
        <w:t>esta</w:t>
      </w:r>
      <w:r>
        <w:rPr>
          <w:spacing w:val="-7"/>
          <w:w w:val="95"/>
        </w:rPr>
        <w:t xml:space="preserve"> </w:t>
      </w:r>
      <w:r>
        <w:rPr>
          <w:w w:val="95"/>
        </w:rPr>
        <w:t xml:space="preserve">manera, </w:t>
      </w:r>
      <w:r>
        <w:rPr>
          <w:spacing w:val="-2"/>
        </w:rPr>
        <w:t>se</w:t>
      </w:r>
      <w:r>
        <w:rPr>
          <w:spacing w:val="-15"/>
        </w:rPr>
        <w:t xml:space="preserve"> </w:t>
      </w:r>
      <w:r>
        <w:rPr>
          <w:spacing w:val="-2"/>
        </w:rPr>
        <w:t>ordena</w:t>
      </w:r>
      <w:r>
        <w:rPr>
          <w:spacing w:val="-11"/>
        </w:rPr>
        <w:t xml:space="preserve"> </w:t>
      </w:r>
      <w:r>
        <w:rPr>
          <w:spacing w:val="-2"/>
        </w:rPr>
        <w:t>el</w:t>
      </w:r>
      <w:r>
        <w:rPr>
          <w:spacing w:val="-13"/>
        </w:rPr>
        <w:t xml:space="preserve"> </w:t>
      </w:r>
      <w:r>
        <w:rPr>
          <w:spacing w:val="-2"/>
        </w:rPr>
        <w:t>pago</w:t>
      </w:r>
      <w:r>
        <w:rPr>
          <w:spacing w:val="-15"/>
        </w:rPr>
        <w:t xml:space="preserve"> </w:t>
      </w:r>
      <w:r>
        <w:rPr>
          <w:spacing w:val="-2"/>
        </w:rPr>
        <w:t>de</w:t>
      </w:r>
      <w:r>
        <w:rPr>
          <w:spacing w:val="-15"/>
        </w:rPr>
        <w:t xml:space="preserve"> </w:t>
      </w:r>
      <w:r>
        <w:rPr>
          <w:spacing w:val="-2"/>
        </w:rPr>
        <w:t>la</w:t>
      </w:r>
      <w:r>
        <w:rPr>
          <w:spacing w:val="-14"/>
        </w:rPr>
        <w:t xml:space="preserve"> </w:t>
      </w:r>
      <w:r>
        <w:rPr>
          <w:spacing w:val="-2"/>
        </w:rPr>
        <w:t>suma</w:t>
      </w:r>
      <w:r>
        <w:rPr>
          <w:spacing w:val="-14"/>
        </w:rPr>
        <w:t xml:space="preserve"> </w:t>
      </w:r>
      <w:r>
        <w:rPr>
          <w:spacing w:val="-2"/>
        </w:rPr>
        <w:t>de</w:t>
      </w:r>
      <w:r>
        <w:rPr>
          <w:spacing w:val="-15"/>
        </w:rPr>
        <w:t xml:space="preserve"> </w:t>
      </w:r>
      <w:r>
        <w:rPr>
          <w:spacing w:val="-2"/>
        </w:rPr>
        <w:t>USD$</w:t>
      </w:r>
      <w:r>
        <w:rPr>
          <w:spacing w:val="-13"/>
        </w:rPr>
        <w:t xml:space="preserve"> </w:t>
      </w:r>
      <w:r>
        <w:rPr>
          <w:spacing w:val="-2"/>
        </w:rPr>
        <w:t>243.000,00</w:t>
      </w:r>
      <w:r>
        <w:rPr>
          <w:spacing w:val="-16"/>
        </w:rPr>
        <w:t xml:space="preserve"> </w:t>
      </w:r>
      <w:r>
        <w:rPr>
          <w:spacing w:val="-2"/>
        </w:rPr>
        <w:t>(doscientos</w:t>
      </w:r>
      <w:r>
        <w:rPr>
          <w:spacing w:val="-12"/>
        </w:rPr>
        <w:t xml:space="preserve"> </w:t>
      </w:r>
      <w:r>
        <w:rPr>
          <w:spacing w:val="-2"/>
        </w:rPr>
        <w:t>cuarenta</w:t>
      </w:r>
      <w:r>
        <w:rPr>
          <w:spacing w:val="-11"/>
        </w:rPr>
        <w:t xml:space="preserve"> </w:t>
      </w:r>
      <w:r>
        <w:rPr>
          <w:spacing w:val="-2"/>
        </w:rPr>
        <w:t>y</w:t>
      </w:r>
      <w:r>
        <w:rPr>
          <w:spacing w:val="-14"/>
        </w:rPr>
        <w:t xml:space="preserve"> </w:t>
      </w:r>
      <w:r>
        <w:rPr>
          <w:spacing w:val="-2"/>
        </w:rPr>
        <w:t>tres</w:t>
      </w:r>
      <w:r>
        <w:rPr>
          <w:spacing w:val="-15"/>
        </w:rPr>
        <w:t xml:space="preserve"> </w:t>
      </w:r>
      <w:r>
        <w:rPr>
          <w:spacing w:val="-2"/>
        </w:rPr>
        <w:t>mil</w:t>
      </w:r>
      <w:r>
        <w:rPr>
          <w:spacing w:val="-13"/>
        </w:rPr>
        <w:t xml:space="preserve"> </w:t>
      </w:r>
      <w:r>
        <w:rPr>
          <w:spacing w:val="-2"/>
        </w:rPr>
        <w:t xml:space="preserve">dólares </w:t>
      </w:r>
      <w:r>
        <w:t>de</w:t>
      </w:r>
      <w:r>
        <w:rPr>
          <w:spacing w:val="-12"/>
        </w:rPr>
        <w:t xml:space="preserve"> </w:t>
      </w:r>
      <w:r>
        <w:t>los</w:t>
      </w:r>
      <w:r>
        <w:rPr>
          <w:spacing w:val="-14"/>
        </w:rPr>
        <w:t xml:space="preserve"> </w:t>
      </w:r>
      <w:r>
        <w:t>Estados</w:t>
      </w:r>
      <w:r>
        <w:rPr>
          <w:spacing w:val="-12"/>
        </w:rPr>
        <w:t xml:space="preserve"> </w:t>
      </w:r>
      <w:r>
        <w:t>Unidos</w:t>
      </w:r>
      <w:r>
        <w:rPr>
          <w:spacing w:val="-12"/>
        </w:rPr>
        <w:t xml:space="preserve"> </w:t>
      </w:r>
      <w:r>
        <w:t>de</w:t>
      </w:r>
      <w:r>
        <w:rPr>
          <w:spacing w:val="-12"/>
        </w:rPr>
        <w:t xml:space="preserve"> </w:t>
      </w:r>
      <w:r>
        <w:t>América)</w:t>
      </w:r>
      <w:r>
        <w:rPr>
          <w:spacing w:val="-11"/>
        </w:rPr>
        <w:t xml:space="preserve"> </w:t>
      </w:r>
      <w:r>
        <w:t>por</w:t>
      </w:r>
      <w:r>
        <w:rPr>
          <w:spacing w:val="-10"/>
        </w:rPr>
        <w:t xml:space="preserve"> </w:t>
      </w:r>
      <w:r>
        <w:t>concepto</w:t>
      </w:r>
      <w:r>
        <w:rPr>
          <w:spacing w:val="-12"/>
        </w:rPr>
        <w:t xml:space="preserve"> </w:t>
      </w:r>
      <w:r>
        <w:t>de</w:t>
      </w:r>
      <w:r>
        <w:rPr>
          <w:spacing w:val="-12"/>
        </w:rPr>
        <w:t xml:space="preserve"> </w:t>
      </w:r>
      <w:r>
        <w:t>daño</w:t>
      </w:r>
      <w:r>
        <w:rPr>
          <w:spacing w:val="-12"/>
        </w:rPr>
        <w:t xml:space="preserve"> </w:t>
      </w:r>
      <w:r>
        <w:t>material.</w:t>
      </w:r>
    </w:p>
    <w:p w14:paraId="733D3D0A" w14:textId="77777777" w:rsidR="00644DE7" w:rsidRDefault="00644DE7">
      <w:pPr>
        <w:pStyle w:val="Textoindependiente"/>
        <w:spacing w:before="11"/>
        <w:rPr>
          <w:sz w:val="19"/>
        </w:rPr>
      </w:pPr>
    </w:p>
    <w:p w14:paraId="0F5B99A1" w14:textId="77777777" w:rsidR="00644DE7" w:rsidRDefault="00000000">
      <w:pPr>
        <w:pStyle w:val="Prrafodelista"/>
        <w:numPr>
          <w:ilvl w:val="1"/>
          <w:numId w:val="7"/>
        </w:numPr>
        <w:tabs>
          <w:tab w:val="left" w:pos="1988"/>
        </w:tabs>
        <w:ind w:hanging="469"/>
        <w:rPr>
          <w:i/>
          <w:sz w:val="20"/>
        </w:rPr>
      </w:pPr>
      <w:bookmarkStart w:id="212" w:name="E.2._Daño_al_proyecto_de_vida"/>
      <w:bookmarkStart w:id="213" w:name="_bookmark179"/>
      <w:bookmarkEnd w:id="212"/>
      <w:bookmarkEnd w:id="213"/>
      <w:r>
        <w:rPr>
          <w:i/>
          <w:sz w:val="20"/>
        </w:rPr>
        <w:t>Daño</w:t>
      </w:r>
      <w:r>
        <w:rPr>
          <w:i/>
          <w:spacing w:val="-5"/>
          <w:sz w:val="20"/>
        </w:rPr>
        <w:t xml:space="preserve"> </w:t>
      </w:r>
      <w:r>
        <w:rPr>
          <w:i/>
          <w:sz w:val="20"/>
        </w:rPr>
        <w:t>al</w:t>
      </w:r>
      <w:r>
        <w:rPr>
          <w:i/>
          <w:spacing w:val="-4"/>
          <w:sz w:val="20"/>
        </w:rPr>
        <w:t xml:space="preserve"> </w:t>
      </w:r>
      <w:r>
        <w:rPr>
          <w:i/>
          <w:sz w:val="20"/>
        </w:rPr>
        <w:t>proyecto</w:t>
      </w:r>
      <w:r>
        <w:rPr>
          <w:i/>
          <w:spacing w:val="-5"/>
          <w:sz w:val="20"/>
        </w:rPr>
        <w:t xml:space="preserve"> </w:t>
      </w:r>
      <w:r>
        <w:rPr>
          <w:i/>
          <w:sz w:val="20"/>
        </w:rPr>
        <w:t>de</w:t>
      </w:r>
      <w:r>
        <w:rPr>
          <w:i/>
          <w:spacing w:val="-5"/>
          <w:sz w:val="20"/>
        </w:rPr>
        <w:t xml:space="preserve"> </w:t>
      </w:r>
      <w:r>
        <w:rPr>
          <w:i/>
          <w:spacing w:val="-4"/>
          <w:sz w:val="20"/>
        </w:rPr>
        <w:t>vida</w:t>
      </w:r>
    </w:p>
    <w:p w14:paraId="482165AB" w14:textId="77777777" w:rsidR="00644DE7" w:rsidRDefault="00644DE7">
      <w:pPr>
        <w:pStyle w:val="Textoindependiente"/>
        <w:spacing w:before="8"/>
        <w:rPr>
          <w:i/>
          <w:sz w:val="19"/>
        </w:rPr>
      </w:pPr>
    </w:p>
    <w:p w14:paraId="44462318" w14:textId="77777777" w:rsidR="00644DE7" w:rsidRDefault="00000000">
      <w:pPr>
        <w:pStyle w:val="Prrafodelista"/>
        <w:numPr>
          <w:ilvl w:val="0"/>
          <w:numId w:val="16"/>
        </w:numPr>
        <w:tabs>
          <w:tab w:val="left" w:pos="668"/>
        </w:tabs>
        <w:ind w:right="114" w:hanging="1"/>
        <w:jc w:val="both"/>
        <w:rPr>
          <w:sz w:val="20"/>
        </w:rPr>
      </w:pPr>
      <w:r>
        <w:rPr>
          <w:w w:val="95"/>
          <w:sz w:val="20"/>
        </w:rPr>
        <w:t>Respecto</w:t>
      </w:r>
      <w:r>
        <w:rPr>
          <w:spacing w:val="-5"/>
          <w:w w:val="95"/>
          <w:sz w:val="20"/>
        </w:rPr>
        <w:t xml:space="preserve"> </w:t>
      </w:r>
      <w:r>
        <w:rPr>
          <w:w w:val="95"/>
          <w:sz w:val="20"/>
        </w:rPr>
        <w:t>a</w:t>
      </w:r>
      <w:r>
        <w:rPr>
          <w:spacing w:val="-2"/>
          <w:w w:val="95"/>
          <w:sz w:val="20"/>
        </w:rPr>
        <w:t xml:space="preserve"> </w:t>
      </w:r>
      <w:r>
        <w:rPr>
          <w:w w:val="95"/>
          <w:sz w:val="20"/>
        </w:rPr>
        <w:t>los</w:t>
      </w:r>
      <w:r>
        <w:rPr>
          <w:spacing w:val="-3"/>
          <w:w w:val="95"/>
          <w:sz w:val="20"/>
        </w:rPr>
        <w:t xml:space="preserve"> </w:t>
      </w:r>
      <w:r>
        <w:rPr>
          <w:w w:val="95"/>
          <w:sz w:val="20"/>
        </w:rPr>
        <w:t>montos</w:t>
      </w:r>
      <w:r>
        <w:rPr>
          <w:spacing w:val="-3"/>
          <w:w w:val="95"/>
          <w:sz w:val="20"/>
        </w:rPr>
        <w:t xml:space="preserve"> </w:t>
      </w:r>
      <w:r>
        <w:rPr>
          <w:w w:val="95"/>
          <w:sz w:val="20"/>
        </w:rPr>
        <w:t>solicitados</w:t>
      </w:r>
      <w:r>
        <w:rPr>
          <w:spacing w:val="-3"/>
          <w:w w:val="95"/>
          <w:sz w:val="20"/>
        </w:rPr>
        <w:t xml:space="preserve"> </w:t>
      </w:r>
      <w:r>
        <w:rPr>
          <w:w w:val="95"/>
          <w:sz w:val="20"/>
        </w:rPr>
        <w:t>por</w:t>
      </w:r>
      <w:r>
        <w:rPr>
          <w:spacing w:val="-5"/>
          <w:w w:val="95"/>
          <w:sz w:val="20"/>
        </w:rPr>
        <w:t xml:space="preserve"> </w:t>
      </w:r>
      <w:r>
        <w:rPr>
          <w:w w:val="95"/>
          <w:sz w:val="20"/>
        </w:rPr>
        <w:t>daño</w:t>
      </w:r>
      <w:r>
        <w:rPr>
          <w:spacing w:val="-5"/>
          <w:w w:val="95"/>
          <w:sz w:val="20"/>
        </w:rPr>
        <w:t xml:space="preserve"> </w:t>
      </w:r>
      <w:r>
        <w:rPr>
          <w:w w:val="95"/>
          <w:sz w:val="20"/>
        </w:rPr>
        <w:t>al</w:t>
      </w:r>
      <w:r>
        <w:rPr>
          <w:spacing w:val="-2"/>
          <w:w w:val="95"/>
          <w:sz w:val="20"/>
        </w:rPr>
        <w:t xml:space="preserve"> </w:t>
      </w:r>
      <w:r>
        <w:rPr>
          <w:w w:val="95"/>
          <w:sz w:val="20"/>
        </w:rPr>
        <w:t>proyecto</w:t>
      </w:r>
      <w:r>
        <w:rPr>
          <w:spacing w:val="-5"/>
          <w:w w:val="95"/>
          <w:sz w:val="20"/>
        </w:rPr>
        <w:t xml:space="preserve"> </w:t>
      </w:r>
      <w:r>
        <w:rPr>
          <w:w w:val="95"/>
          <w:sz w:val="20"/>
        </w:rPr>
        <w:t>de</w:t>
      </w:r>
      <w:r>
        <w:rPr>
          <w:spacing w:val="-5"/>
          <w:w w:val="95"/>
          <w:sz w:val="20"/>
        </w:rPr>
        <w:t xml:space="preserve"> </w:t>
      </w:r>
      <w:r>
        <w:rPr>
          <w:w w:val="95"/>
          <w:sz w:val="20"/>
        </w:rPr>
        <w:t>vida,</w:t>
      </w:r>
      <w:r>
        <w:rPr>
          <w:spacing w:val="-3"/>
          <w:w w:val="95"/>
          <w:sz w:val="20"/>
        </w:rPr>
        <w:t xml:space="preserve"> </w:t>
      </w:r>
      <w:r>
        <w:rPr>
          <w:w w:val="95"/>
          <w:sz w:val="20"/>
        </w:rPr>
        <w:t>esta</w:t>
      </w:r>
      <w:r>
        <w:rPr>
          <w:spacing w:val="-2"/>
          <w:w w:val="95"/>
          <w:sz w:val="20"/>
        </w:rPr>
        <w:t xml:space="preserve"> </w:t>
      </w:r>
      <w:r>
        <w:rPr>
          <w:w w:val="95"/>
          <w:sz w:val="20"/>
        </w:rPr>
        <w:t>Corte</w:t>
      </w:r>
      <w:r>
        <w:rPr>
          <w:spacing w:val="-1"/>
          <w:w w:val="95"/>
          <w:sz w:val="20"/>
        </w:rPr>
        <w:t xml:space="preserve"> </w:t>
      </w:r>
      <w:r>
        <w:rPr>
          <w:w w:val="95"/>
          <w:sz w:val="20"/>
        </w:rPr>
        <w:t>resalta</w:t>
      </w:r>
      <w:r>
        <w:rPr>
          <w:spacing w:val="-2"/>
          <w:w w:val="95"/>
          <w:sz w:val="20"/>
        </w:rPr>
        <w:t xml:space="preserve"> </w:t>
      </w:r>
      <w:r>
        <w:rPr>
          <w:w w:val="95"/>
          <w:sz w:val="20"/>
        </w:rPr>
        <w:t xml:space="preserve">que </w:t>
      </w:r>
      <w:r>
        <w:rPr>
          <w:spacing w:val="-2"/>
          <w:sz w:val="20"/>
        </w:rPr>
        <w:t>los</w:t>
      </w:r>
      <w:r>
        <w:rPr>
          <w:spacing w:val="-14"/>
          <w:sz w:val="20"/>
        </w:rPr>
        <w:t xml:space="preserve"> </w:t>
      </w:r>
      <w:r>
        <w:rPr>
          <w:spacing w:val="-2"/>
          <w:sz w:val="20"/>
        </w:rPr>
        <w:t>argumentos</w:t>
      </w:r>
      <w:r>
        <w:rPr>
          <w:spacing w:val="-14"/>
          <w:sz w:val="20"/>
        </w:rPr>
        <w:t xml:space="preserve"> </w:t>
      </w:r>
      <w:r>
        <w:rPr>
          <w:spacing w:val="-2"/>
          <w:sz w:val="20"/>
        </w:rPr>
        <w:t>que</w:t>
      </w:r>
      <w:r>
        <w:rPr>
          <w:spacing w:val="-14"/>
          <w:sz w:val="20"/>
        </w:rPr>
        <w:t xml:space="preserve"> </w:t>
      </w:r>
      <w:r>
        <w:rPr>
          <w:spacing w:val="-2"/>
          <w:sz w:val="20"/>
        </w:rPr>
        <w:t>justifican</w:t>
      </w:r>
      <w:r>
        <w:rPr>
          <w:spacing w:val="-10"/>
          <w:sz w:val="20"/>
        </w:rPr>
        <w:t xml:space="preserve"> </w:t>
      </w:r>
      <w:r>
        <w:rPr>
          <w:spacing w:val="-2"/>
          <w:sz w:val="20"/>
        </w:rPr>
        <w:t>el</w:t>
      </w:r>
      <w:r>
        <w:rPr>
          <w:spacing w:val="-13"/>
          <w:sz w:val="20"/>
        </w:rPr>
        <w:t xml:space="preserve"> </w:t>
      </w:r>
      <w:r>
        <w:rPr>
          <w:spacing w:val="-2"/>
          <w:sz w:val="20"/>
        </w:rPr>
        <w:t>pago</w:t>
      </w:r>
      <w:r>
        <w:rPr>
          <w:spacing w:val="-12"/>
          <w:sz w:val="20"/>
        </w:rPr>
        <w:t xml:space="preserve"> </w:t>
      </w:r>
      <w:r>
        <w:rPr>
          <w:spacing w:val="-2"/>
          <w:sz w:val="20"/>
        </w:rPr>
        <w:t>este</w:t>
      </w:r>
      <w:r>
        <w:rPr>
          <w:spacing w:val="-14"/>
          <w:sz w:val="20"/>
        </w:rPr>
        <w:t xml:space="preserve"> </w:t>
      </w:r>
      <w:r>
        <w:rPr>
          <w:spacing w:val="-2"/>
          <w:sz w:val="20"/>
        </w:rPr>
        <w:t>rubro</w:t>
      </w:r>
      <w:r>
        <w:rPr>
          <w:spacing w:val="-14"/>
          <w:sz w:val="20"/>
        </w:rPr>
        <w:t xml:space="preserve"> </w:t>
      </w:r>
      <w:r>
        <w:rPr>
          <w:spacing w:val="-2"/>
          <w:sz w:val="20"/>
        </w:rPr>
        <w:t>fueron</w:t>
      </w:r>
      <w:r>
        <w:rPr>
          <w:spacing w:val="-12"/>
          <w:sz w:val="20"/>
        </w:rPr>
        <w:t xml:space="preserve"> </w:t>
      </w:r>
      <w:r>
        <w:rPr>
          <w:spacing w:val="-2"/>
          <w:sz w:val="20"/>
        </w:rPr>
        <w:t>presentados</w:t>
      </w:r>
      <w:r>
        <w:rPr>
          <w:spacing w:val="-14"/>
          <w:sz w:val="20"/>
        </w:rPr>
        <w:t xml:space="preserve"> </w:t>
      </w:r>
      <w:r>
        <w:rPr>
          <w:spacing w:val="-2"/>
          <w:sz w:val="20"/>
        </w:rPr>
        <w:t>por</w:t>
      </w:r>
      <w:r>
        <w:rPr>
          <w:spacing w:val="-16"/>
          <w:sz w:val="20"/>
        </w:rPr>
        <w:t xml:space="preserve"> </w:t>
      </w:r>
      <w:r>
        <w:rPr>
          <w:spacing w:val="-2"/>
          <w:sz w:val="20"/>
        </w:rPr>
        <w:t>primera</w:t>
      </w:r>
      <w:r>
        <w:rPr>
          <w:spacing w:val="-12"/>
          <w:sz w:val="20"/>
        </w:rPr>
        <w:t xml:space="preserve"> </w:t>
      </w:r>
      <w:r>
        <w:rPr>
          <w:spacing w:val="-2"/>
          <w:sz w:val="20"/>
        </w:rPr>
        <w:t>vez</w:t>
      </w:r>
      <w:r>
        <w:rPr>
          <w:spacing w:val="-10"/>
          <w:sz w:val="20"/>
        </w:rPr>
        <w:t xml:space="preserve"> </w:t>
      </w:r>
      <w:r>
        <w:rPr>
          <w:spacing w:val="-2"/>
          <w:sz w:val="20"/>
        </w:rPr>
        <w:t>en</w:t>
      </w:r>
      <w:r>
        <w:rPr>
          <w:spacing w:val="-12"/>
          <w:sz w:val="20"/>
        </w:rPr>
        <w:t xml:space="preserve"> </w:t>
      </w:r>
      <w:r>
        <w:rPr>
          <w:spacing w:val="-2"/>
          <w:sz w:val="20"/>
        </w:rPr>
        <w:t xml:space="preserve">el </w:t>
      </w:r>
      <w:r>
        <w:rPr>
          <w:sz w:val="20"/>
        </w:rPr>
        <w:t>escrito</w:t>
      </w:r>
      <w:r>
        <w:rPr>
          <w:spacing w:val="-16"/>
          <w:sz w:val="20"/>
        </w:rPr>
        <w:t xml:space="preserve"> </w:t>
      </w:r>
      <w:r>
        <w:rPr>
          <w:sz w:val="20"/>
        </w:rPr>
        <w:t>de</w:t>
      </w:r>
      <w:r>
        <w:rPr>
          <w:spacing w:val="-16"/>
          <w:sz w:val="20"/>
        </w:rPr>
        <w:t xml:space="preserve"> </w:t>
      </w:r>
      <w:r>
        <w:rPr>
          <w:sz w:val="20"/>
        </w:rPr>
        <w:t>alegatos</w:t>
      </w:r>
      <w:r>
        <w:rPr>
          <w:spacing w:val="-14"/>
          <w:sz w:val="20"/>
        </w:rPr>
        <w:t xml:space="preserve"> </w:t>
      </w:r>
      <w:r>
        <w:rPr>
          <w:sz w:val="20"/>
        </w:rPr>
        <w:t>finales,</w:t>
      </w:r>
      <w:r>
        <w:rPr>
          <w:spacing w:val="-16"/>
          <w:sz w:val="20"/>
        </w:rPr>
        <w:t xml:space="preserve"> </w:t>
      </w:r>
      <w:r>
        <w:rPr>
          <w:sz w:val="20"/>
        </w:rPr>
        <w:t>por</w:t>
      </w:r>
      <w:r>
        <w:rPr>
          <w:spacing w:val="-16"/>
          <w:sz w:val="20"/>
        </w:rPr>
        <w:t xml:space="preserve"> </w:t>
      </w:r>
      <w:r>
        <w:rPr>
          <w:sz w:val="20"/>
        </w:rPr>
        <w:t>lo</w:t>
      </w:r>
      <w:r>
        <w:rPr>
          <w:spacing w:val="-16"/>
          <w:sz w:val="20"/>
        </w:rPr>
        <w:t xml:space="preserve"> </w:t>
      </w:r>
      <w:r>
        <w:rPr>
          <w:sz w:val="20"/>
        </w:rPr>
        <w:t>que</w:t>
      </w:r>
      <w:r>
        <w:rPr>
          <w:spacing w:val="-16"/>
          <w:sz w:val="20"/>
        </w:rPr>
        <w:t xml:space="preserve"> </w:t>
      </w:r>
      <w:r>
        <w:rPr>
          <w:sz w:val="20"/>
        </w:rPr>
        <w:t>resultan</w:t>
      </w:r>
      <w:r>
        <w:rPr>
          <w:spacing w:val="-12"/>
          <w:sz w:val="20"/>
        </w:rPr>
        <w:t xml:space="preserve"> </w:t>
      </w:r>
      <w:r>
        <w:rPr>
          <w:sz w:val="20"/>
        </w:rPr>
        <w:t>extemporáneos.</w:t>
      </w:r>
    </w:p>
    <w:p w14:paraId="51BD1E9E" w14:textId="77777777" w:rsidR="00644DE7" w:rsidRDefault="00644DE7">
      <w:pPr>
        <w:pStyle w:val="Textoindependiente"/>
        <w:spacing w:before="10"/>
        <w:rPr>
          <w:sz w:val="19"/>
        </w:rPr>
      </w:pPr>
    </w:p>
    <w:p w14:paraId="5F4C7780" w14:textId="77777777" w:rsidR="00644DE7" w:rsidRDefault="00000000">
      <w:pPr>
        <w:pStyle w:val="Prrafodelista"/>
        <w:numPr>
          <w:ilvl w:val="1"/>
          <w:numId w:val="7"/>
        </w:numPr>
        <w:tabs>
          <w:tab w:val="left" w:pos="1989"/>
        </w:tabs>
        <w:ind w:left="1988" w:hanging="470"/>
        <w:rPr>
          <w:i/>
          <w:sz w:val="20"/>
        </w:rPr>
      </w:pPr>
      <w:bookmarkStart w:id="214" w:name="E.3._Daño_inmaterial"/>
      <w:bookmarkStart w:id="215" w:name="_bookmark180"/>
      <w:bookmarkEnd w:id="214"/>
      <w:bookmarkEnd w:id="215"/>
      <w:r>
        <w:rPr>
          <w:i/>
          <w:sz w:val="20"/>
        </w:rPr>
        <w:t>Daño</w:t>
      </w:r>
      <w:r>
        <w:rPr>
          <w:i/>
          <w:spacing w:val="-6"/>
          <w:sz w:val="20"/>
        </w:rPr>
        <w:t xml:space="preserve"> </w:t>
      </w:r>
      <w:r>
        <w:rPr>
          <w:i/>
          <w:spacing w:val="-2"/>
          <w:sz w:val="20"/>
        </w:rPr>
        <w:t>inmaterial</w:t>
      </w:r>
    </w:p>
    <w:p w14:paraId="13915D1E" w14:textId="77777777" w:rsidR="00644DE7" w:rsidRDefault="00644DE7">
      <w:pPr>
        <w:pStyle w:val="Textoindependiente"/>
        <w:spacing w:before="8"/>
        <w:rPr>
          <w:i/>
          <w:sz w:val="19"/>
        </w:rPr>
      </w:pPr>
    </w:p>
    <w:p w14:paraId="4AAE05CA" w14:textId="77777777" w:rsidR="00644DE7" w:rsidRDefault="00000000">
      <w:pPr>
        <w:pStyle w:val="Prrafodelista"/>
        <w:numPr>
          <w:ilvl w:val="0"/>
          <w:numId w:val="16"/>
        </w:numPr>
        <w:tabs>
          <w:tab w:val="left" w:pos="669"/>
        </w:tabs>
        <w:ind w:right="113" w:hanging="1"/>
        <w:jc w:val="both"/>
        <w:rPr>
          <w:sz w:val="20"/>
        </w:rPr>
      </w:pPr>
      <w:r>
        <w:rPr>
          <w:spacing w:val="-2"/>
          <w:sz w:val="20"/>
        </w:rPr>
        <w:t>Respecto</w:t>
      </w:r>
      <w:r>
        <w:rPr>
          <w:spacing w:val="-10"/>
          <w:sz w:val="20"/>
        </w:rPr>
        <w:t xml:space="preserve"> </w:t>
      </w:r>
      <w:r>
        <w:rPr>
          <w:spacing w:val="-2"/>
          <w:sz w:val="20"/>
        </w:rPr>
        <w:t>al</w:t>
      </w:r>
      <w:r>
        <w:rPr>
          <w:spacing w:val="-9"/>
          <w:sz w:val="20"/>
        </w:rPr>
        <w:t xml:space="preserve"> </w:t>
      </w:r>
      <w:r>
        <w:rPr>
          <w:spacing w:val="-2"/>
          <w:sz w:val="20"/>
        </w:rPr>
        <w:t>daño</w:t>
      </w:r>
      <w:r>
        <w:rPr>
          <w:spacing w:val="-12"/>
          <w:sz w:val="20"/>
        </w:rPr>
        <w:t xml:space="preserve"> </w:t>
      </w:r>
      <w:r>
        <w:rPr>
          <w:spacing w:val="-2"/>
          <w:sz w:val="20"/>
        </w:rPr>
        <w:t>inmaterial,</w:t>
      </w:r>
      <w:r>
        <w:rPr>
          <w:spacing w:val="-9"/>
          <w:sz w:val="20"/>
        </w:rPr>
        <w:t xml:space="preserve"> </w:t>
      </w:r>
      <w:r>
        <w:rPr>
          <w:spacing w:val="-2"/>
          <w:sz w:val="20"/>
        </w:rPr>
        <w:t>considerando</w:t>
      </w:r>
      <w:r>
        <w:rPr>
          <w:spacing w:val="-10"/>
          <w:sz w:val="20"/>
        </w:rPr>
        <w:t xml:space="preserve"> </w:t>
      </w:r>
      <w:r>
        <w:rPr>
          <w:spacing w:val="-2"/>
          <w:sz w:val="20"/>
        </w:rPr>
        <w:t>las</w:t>
      </w:r>
      <w:r>
        <w:rPr>
          <w:spacing w:val="-10"/>
          <w:sz w:val="20"/>
        </w:rPr>
        <w:t xml:space="preserve"> </w:t>
      </w:r>
      <w:r>
        <w:rPr>
          <w:spacing w:val="-2"/>
          <w:sz w:val="20"/>
        </w:rPr>
        <w:t>circunstancias</w:t>
      </w:r>
      <w:r>
        <w:rPr>
          <w:spacing w:val="-10"/>
          <w:sz w:val="20"/>
        </w:rPr>
        <w:t xml:space="preserve"> </w:t>
      </w:r>
      <w:r>
        <w:rPr>
          <w:spacing w:val="-2"/>
          <w:sz w:val="20"/>
        </w:rPr>
        <w:t>del</w:t>
      </w:r>
      <w:r>
        <w:rPr>
          <w:spacing w:val="-9"/>
          <w:sz w:val="20"/>
        </w:rPr>
        <w:t xml:space="preserve"> </w:t>
      </w:r>
      <w:r>
        <w:rPr>
          <w:spacing w:val="-2"/>
          <w:sz w:val="20"/>
        </w:rPr>
        <w:t>presente</w:t>
      </w:r>
      <w:r>
        <w:rPr>
          <w:spacing w:val="-10"/>
          <w:sz w:val="20"/>
        </w:rPr>
        <w:t xml:space="preserve"> </w:t>
      </w:r>
      <w:r>
        <w:rPr>
          <w:spacing w:val="-2"/>
          <w:sz w:val="20"/>
        </w:rPr>
        <w:t>caso</w:t>
      </w:r>
      <w:r>
        <w:rPr>
          <w:spacing w:val="-10"/>
          <w:sz w:val="20"/>
        </w:rPr>
        <w:t xml:space="preserve"> </w:t>
      </w:r>
      <w:r>
        <w:rPr>
          <w:spacing w:val="-2"/>
          <w:sz w:val="20"/>
        </w:rPr>
        <w:t>y</w:t>
      </w:r>
      <w:r>
        <w:rPr>
          <w:spacing w:val="-10"/>
          <w:sz w:val="20"/>
        </w:rPr>
        <w:t xml:space="preserve"> </w:t>
      </w:r>
      <w:r>
        <w:rPr>
          <w:spacing w:val="-2"/>
          <w:sz w:val="20"/>
        </w:rPr>
        <w:t xml:space="preserve">las </w:t>
      </w:r>
      <w:r>
        <w:rPr>
          <w:sz w:val="20"/>
        </w:rPr>
        <w:t>violaciones</w:t>
      </w:r>
      <w:r>
        <w:rPr>
          <w:spacing w:val="-1"/>
          <w:sz w:val="20"/>
        </w:rPr>
        <w:t xml:space="preserve"> </w:t>
      </w:r>
      <w:r>
        <w:rPr>
          <w:sz w:val="20"/>
        </w:rPr>
        <w:t>cometidas,</w:t>
      </w:r>
      <w:r>
        <w:rPr>
          <w:spacing w:val="-1"/>
          <w:sz w:val="20"/>
        </w:rPr>
        <w:t xml:space="preserve"> </w:t>
      </w:r>
      <w:r>
        <w:rPr>
          <w:sz w:val="20"/>
        </w:rPr>
        <w:t>el</w:t>
      </w:r>
      <w:r>
        <w:rPr>
          <w:spacing w:val="-2"/>
          <w:sz w:val="20"/>
        </w:rPr>
        <w:t xml:space="preserve"> </w:t>
      </w:r>
      <w:r>
        <w:rPr>
          <w:sz w:val="20"/>
        </w:rPr>
        <w:t>Tribunal</w:t>
      </w:r>
      <w:r>
        <w:rPr>
          <w:spacing w:val="-1"/>
          <w:sz w:val="20"/>
        </w:rPr>
        <w:t xml:space="preserve"> </w:t>
      </w:r>
      <w:r>
        <w:rPr>
          <w:sz w:val="20"/>
        </w:rPr>
        <w:t>pasa</w:t>
      </w:r>
      <w:r>
        <w:rPr>
          <w:spacing w:val="-2"/>
          <w:sz w:val="20"/>
        </w:rPr>
        <w:t xml:space="preserve"> </w:t>
      </w:r>
      <w:r>
        <w:rPr>
          <w:sz w:val="20"/>
        </w:rPr>
        <w:t>a</w:t>
      </w:r>
      <w:r>
        <w:rPr>
          <w:spacing w:val="-1"/>
          <w:sz w:val="20"/>
        </w:rPr>
        <w:t xml:space="preserve"> </w:t>
      </w:r>
      <w:r>
        <w:rPr>
          <w:sz w:val="20"/>
        </w:rPr>
        <w:t>fijar</w:t>
      </w:r>
      <w:r>
        <w:rPr>
          <w:spacing w:val="-1"/>
          <w:sz w:val="20"/>
        </w:rPr>
        <w:t xml:space="preserve"> </w:t>
      </w:r>
      <w:r>
        <w:rPr>
          <w:sz w:val="20"/>
        </w:rPr>
        <w:t>en</w:t>
      </w:r>
      <w:r>
        <w:rPr>
          <w:spacing w:val="-1"/>
          <w:sz w:val="20"/>
        </w:rPr>
        <w:t xml:space="preserve"> </w:t>
      </w:r>
      <w:r>
        <w:rPr>
          <w:sz w:val="20"/>
        </w:rPr>
        <w:t>equidad</w:t>
      </w:r>
      <w:r>
        <w:rPr>
          <w:spacing w:val="-1"/>
          <w:sz w:val="20"/>
        </w:rPr>
        <w:t xml:space="preserve"> </w:t>
      </w:r>
      <w:r>
        <w:rPr>
          <w:sz w:val="20"/>
        </w:rPr>
        <w:t>las</w:t>
      </w:r>
      <w:r>
        <w:rPr>
          <w:spacing w:val="-3"/>
          <w:sz w:val="20"/>
        </w:rPr>
        <w:t xml:space="preserve"> </w:t>
      </w:r>
      <w:r>
        <w:rPr>
          <w:sz w:val="20"/>
        </w:rPr>
        <w:t>indemnizaciones</w:t>
      </w:r>
      <w:r>
        <w:rPr>
          <w:spacing w:val="-3"/>
          <w:sz w:val="20"/>
        </w:rPr>
        <w:t xml:space="preserve"> </w:t>
      </w:r>
      <w:r>
        <w:rPr>
          <w:sz w:val="20"/>
        </w:rPr>
        <w:t>por</w:t>
      </w:r>
      <w:r>
        <w:rPr>
          <w:spacing w:val="-1"/>
          <w:sz w:val="20"/>
        </w:rPr>
        <w:t xml:space="preserve"> </w:t>
      </w:r>
      <w:r>
        <w:rPr>
          <w:sz w:val="20"/>
        </w:rPr>
        <w:t xml:space="preserve">daño </w:t>
      </w:r>
      <w:r>
        <w:rPr>
          <w:spacing w:val="-2"/>
          <w:sz w:val="20"/>
        </w:rPr>
        <w:t>inmaterial</w:t>
      </w:r>
      <w:r>
        <w:rPr>
          <w:spacing w:val="-16"/>
          <w:sz w:val="20"/>
        </w:rPr>
        <w:t xml:space="preserve"> </w:t>
      </w:r>
      <w:r>
        <w:rPr>
          <w:spacing w:val="-2"/>
          <w:sz w:val="20"/>
        </w:rPr>
        <w:t>a</w:t>
      </w:r>
      <w:r>
        <w:rPr>
          <w:spacing w:val="-16"/>
          <w:sz w:val="20"/>
        </w:rPr>
        <w:t xml:space="preserve"> </w:t>
      </w:r>
      <w:r>
        <w:rPr>
          <w:spacing w:val="-2"/>
          <w:sz w:val="20"/>
        </w:rPr>
        <w:t>favor</w:t>
      </w:r>
      <w:r>
        <w:rPr>
          <w:spacing w:val="-15"/>
          <w:sz w:val="20"/>
        </w:rPr>
        <w:t xml:space="preserve"> </w:t>
      </w:r>
      <w:r>
        <w:rPr>
          <w:spacing w:val="-2"/>
          <w:sz w:val="20"/>
        </w:rPr>
        <w:t>de</w:t>
      </w:r>
      <w:r>
        <w:rPr>
          <w:spacing w:val="-16"/>
          <w:sz w:val="20"/>
        </w:rPr>
        <w:t xml:space="preserve"> </w:t>
      </w:r>
      <w:r>
        <w:rPr>
          <w:spacing w:val="-2"/>
          <w:sz w:val="20"/>
        </w:rPr>
        <w:t>la</w:t>
      </w:r>
      <w:r>
        <w:rPr>
          <w:spacing w:val="-15"/>
          <w:sz w:val="20"/>
        </w:rPr>
        <w:t xml:space="preserve"> </w:t>
      </w:r>
      <w:r>
        <w:rPr>
          <w:spacing w:val="-2"/>
          <w:sz w:val="20"/>
        </w:rPr>
        <w:t>víctima.</w:t>
      </w:r>
      <w:r>
        <w:rPr>
          <w:spacing w:val="-16"/>
          <w:sz w:val="20"/>
        </w:rPr>
        <w:t xml:space="preserve"> </w:t>
      </w:r>
      <w:r>
        <w:rPr>
          <w:spacing w:val="-2"/>
          <w:sz w:val="20"/>
        </w:rPr>
        <w:t>En</w:t>
      </w:r>
      <w:r>
        <w:rPr>
          <w:spacing w:val="-16"/>
          <w:sz w:val="20"/>
        </w:rPr>
        <w:t xml:space="preserve"> </w:t>
      </w:r>
      <w:r>
        <w:rPr>
          <w:spacing w:val="-2"/>
          <w:sz w:val="20"/>
        </w:rPr>
        <w:t>función</w:t>
      </w:r>
      <w:r>
        <w:rPr>
          <w:spacing w:val="-15"/>
          <w:sz w:val="20"/>
        </w:rPr>
        <w:t xml:space="preserve"> </w:t>
      </w:r>
      <w:r>
        <w:rPr>
          <w:spacing w:val="-2"/>
          <w:sz w:val="20"/>
        </w:rPr>
        <w:t>de</w:t>
      </w:r>
      <w:r>
        <w:rPr>
          <w:spacing w:val="-16"/>
          <w:sz w:val="20"/>
        </w:rPr>
        <w:t xml:space="preserve"> </w:t>
      </w:r>
      <w:r>
        <w:rPr>
          <w:spacing w:val="-2"/>
          <w:sz w:val="20"/>
        </w:rPr>
        <w:t>ello,</w:t>
      </w:r>
      <w:r>
        <w:rPr>
          <w:spacing w:val="-15"/>
          <w:sz w:val="20"/>
        </w:rPr>
        <w:t xml:space="preserve"> </w:t>
      </w:r>
      <w:r>
        <w:rPr>
          <w:spacing w:val="-2"/>
          <w:sz w:val="20"/>
        </w:rPr>
        <w:t>la</w:t>
      </w:r>
      <w:r>
        <w:rPr>
          <w:spacing w:val="-16"/>
          <w:sz w:val="20"/>
        </w:rPr>
        <w:t xml:space="preserve"> </w:t>
      </w:r>
      <w:r>
        <w:rPr>
          <w:spacing w:val="-2"/>
          <w:sz w:val="20"/>
        </w:rPr>
        <w:t>Corte</w:t>
      </w:r>
      <w:r>
        <w:rPr>
          <w:spacing w:val="-15"/>
          <w:sz w:val="20"/>
        </w:rPr>
        <w:t xml:space="preserve"> </w:t>
      </w:r>
      <w:r>
        <w:rPr>
          <w:spacing w:val="-2"/>
          <w:sz w:val="20"/>
        </w:rPr>
        <w:t>ordena,</w:t>
      </w:r>
      <w:r>
        <w:rPr>
          <w:spacing w:val="-15"/>
          <w:sz w:val="20"/>
        </w:rPr>
        <w:t xml:space="preserve"> </w:t>
      </w:r>
      <w:r>
        <w:rPr>
          <w:spacing w:val="-2"/>
          <w:sz w:val="20"/>
        </w:rPr>
        <w:t>en</w:t>
      </w:r>
      <w:r>
        <w:rPr>
          <w:spacing w:val="-14"/>
          <w:sz w:val="20"/>
        </w:rPr>
        <w:t xml:space="preserve"> </w:t>
      </w:r>
      <w:r>
        <w:rPr>
          <w:spacing w:val="-2"/>
          <w:sz w:val="20"/>
        </w:rPr>
        <w:t>equidad,</w:t>
      </w:r>
      <w:r>
        <w:rPr>
          <w:spacing w:val="-15"/>
          <w:sz w:val="20"/>
        </w:rPr>
        <w:t xml:space="preserve"> </w:t>
      </w:r>
      <w:r>
        <w:rPr>
          <w:spacing w:val="-2"/>
          <w:sz w:val="20"/>
        </w:rPr>
        <w:t>el</w:t>
      </w:r>
      <w:r>
        <w:rPr>
          <w:spacing w:val="-15"/>
          <w:sz w:val="20"/>
        </w:rPr>
        <w:t xml:space="preserve"> </w:t>
      </w:r>
      <w:r>
        <w:rPr>
          <w:spacing w:val="-2"/>
          <w:sz w:val="20"/>
        </w:rPr>
        <w:t>pago</w:t>
      </w:r>
      <w:r>
        <w:rPr>
          <w:spacing w:val="-16"/>
          <w:sz w:val="20"/>
        </w:rPr>
        <w:t xml:space="preserve"> </w:t>
      </w:r>
      <w:r>
        <w:rPr>
          <w:spacing w:val="-2"/>
          <w:sz w:val="20"/>
        </w:rPr>
        <w:t xml:space="preserve">de </w:t>
      </w:r>
      <w:r>
        <w:rPr>
          <w:sz w:val="20"/>
        </w:rPr>
        <w:t>la suma de US$ 15.000,00 (quince mil dólares de los Estados Unidos de América), por concepto</w:t>
      </w:r>
      <w:r>
        <w:rPr>
          <w:spacing w:val="-14"/>
          <w:sz w:val="20"/>
        </w:rPr>
        <w:t xml:space="preserve"> </w:t>
      </w:r>
      <w:r>
        <w:rPr>
          <w:sz w:val="20"/>
        </w:rPr>
        <w:t>de</w:t>
      </w:r>
      <w:r>
        <w:rPr>
          <w:spacing w:val="-14"/>
          <w:sz w:val="20"/>
        </w:rPr>
        <w:t xml:space="preserve"> </w:t>
      </w:r>
      <w:r>
        <w:rPr>
          <w:sz w:val="20"/>
        </w:rPr>
        <w:t>daño</w:t>
      </w:r>
      <w:r>
        <w:rPr>
          <w:spacing w:val="-14"/>
          <w:sz w:val="20"/>
        </w:rPr>
        <w:t xml:space="preserve"> </w:t>
      </w:r>
      <w:r>
        <w:rPr>
          <w:sz w:val="20"/>
        </w:rPr>
        <w:t>inmaterial</w:t>
      </w:r>
      <w:r>
        <w:rPr>
          <w:spacing w:val="-13"/>
          <w:sz w:val="20"/>
        </w:rPr>
        <w:t xml:space="preserve"> </w:t>
      </w:r>
      <w:r>
        <w:rPr>
          <w:sz w:val="20"/>
        </w:rPr>
        <w:t>en</w:t>
      </w:r>
      <w:r>
        <w:rPr>
          <w:spacing w:val="-10"/>
          <w:sz w:val="20"/>
        </w:rPr>
        <w:t xml:space="preserve"> </w:t>
      </w:r>
      <w:r>
        <w:rPr>
          <w:sz w:val="20"/>
        </w:rPr>
        <w:t>favor</w:t>
      </w:r>
      <w:r>
        <w:rPr>
          <w:spacing w:val="-14"/>
          <w:sz w:val="20"/>
        </w:rPr>
        <w:t xml:space="preserve"> </w:t>
      </w:r>
      <w:r>
        <w:rPr>
          <w:sz w:val="20"/>
        </w:rPr>
        <w:t>del</w:t>
      </w:r>
      <w:r>
        <w:rPr>
          <w:spacing w:val="-13"/>
          <w:sz w:val="20"/>
        </w:rPr>
        <w:t xml:space="preserve"> </w:t>
      </w:r>
      <w:r>
        <w:rPr>
          <w:sz w:val="20"/>
        </w:rPr>
        <w:t>señor</w:t>
      </w:r>
      <w:r>
        <w:rPr>
          <w:spacing w:val="-14"/>
          <w:sz w:val="20"/>
        </w:rPr>
        <w:t xml:space="preserve"> </w:t>
      </w:r>
      <w:r>
        <w:rPr>
          <w:sz w:val="20"/>
        </w:rPr>
        <w:t>Nissen</w:t>
      </w:r>
      <w:r>
        <w:rPr>
          <w:spacing w:val="-12"/>
          <w:sz w:val="20"/>
        </w:rPr>
        <w:t xml:space="preserve"> </w:t>
      </w:r>
      <w:r>
        <w:rPr>
          <w:sz w:val="20"/>
        </w:rPr>
        <w:t>Pessolani.</w:t>
      </w:r>
    </w:p>
    <w:p w14:paraId="1120F193" w14:textId="77777777" w:rsidR="00644DE7" w:rsidRDefault="00644DE7">
      <w:pPr>
        <w:pStyle w:val="Textoindependiente"/>
        <w:spacing w:before="11"/>
        <w:rPr>
          <w:sz w:val="19"/>
        </w:rPr>
      </w:pPr>
    </w:p>
    <w:p w14:paraId="37E04A0D" w14:textId="77777777" w:rsidR="00644DE7" w:rsidRDefault="00000000">
      <w:pPr>
        <w:pStyle w:val="Ttulo3"/>
        <w:numPr>
          <w:ilvl w:val="0"/>
          <w:numId w:val="7"/>
        </w:numPr>
        <w:tabs>
          <w:tab w:val="left" w:pos="1095"/>
          <w:tab w:val="left" w:pos="1096"/>
        </w:tabs>
        <w:ind w:left="1095" w:hanging="428"/>
      </w:pPr>
      <w:bookmarkStart w:id="216" w:name="F._Costas_y_gastos"/>
      <w:bookmarkStart w:id="217" w:name="_bookmark181"/>
      <w:bookmarkEnd w:id="216"/>
      <w:bookmarkEnd w:id="217"/>
      <w:r>
        <w:t>Costas</w:t>
      </w:r>
      <w:r>
        <w:rPr>
          <w:spacing w:val="-6"/>
        </w:rPr>
        <w:t xml:space="preserve"> </w:t>
      </w:r>
      <w:r>
        <w:t>y</w:t>
      </w:r>
      <w:r>
        <w:rPr>
          <w:spacing w:val="-7"/>
        </w:rPr>
        <w:t xml:space="preserve"> </w:t>
      </w:r>
      <w:r>
        <w:rPr>
          <w:spacing w:val="-2"/>
        </w:rPr>
        <w:t>gastos</w:t>
      </w:r>
    </w:p>
    <w:p w14:paraId="3285B0A9" w14:textId="77777777" w:rsidR="00644DE7" w:rsidRDefault="00644DE7">
      <w:pPr>
        <w:pStyle w:val="Textoindependiente"/>
        <w:spacing w:before="8"/>
        <w:rPr>
          <w:b/>
          <w:i/>
          <w:sz w:val="19"/>
        </w:rPr>
      </w:pPr>
    </w:p>
    <w:p w14:paraId="4DD7185D" w14:textId="77777777" w:rsidR="00644DE7" w:rsidRDefault="00000000">
      <w:pPr>
        <w:pStyle w:val="Prrafodelista"/>
        <w:numPr>
          <w:ilvl w:val="0"/>
          <w:numId w:val="16"/>
        </w:numPr>
        <w:tabs>
          <w:tab w:val="left" w:pos="669"/>
        </w:tabs>
        <w:spacing w:before="1"/>
        <w:ind w:left="668"/>
        <w:jc w:val="both"/>
        <w:rPr>
          <w:sz w:val="20"/>
        </w:rPr>
      </w:pPr>
      <w:r>
        <w:rPr>
          <w:spacing w:val="-4"/>
          <w:sz w:val="20"/>
        </w:rPr>
        <w:t>La</w:t>
      </w:r>
      <w:r>
        <w:rPr>
          <w:spacing w:val="-8"/>
          <w:sz w:val="20"/>
        </w:rPr>
        <w:t xml:space="preserve"> </w:t>
      </w:r>
      <w:r>
        <w:rPr>
          <w:b/>
          <w:i/>
          <w:spacing w:val="-4"/>
          <w:sz w:val="20"/>
        </w:rPr>
        <w:t>Comisión</w:t>
      </w:r>
      <w:r>
        <w:rPr>
          <w:b/>
          <w:i/>
          <w:spacing w:val="-9"/>
          <w:sz w:val="20"/>
        </w:rPr>
        <w:t xml:space="preserve"> </w:t>
      </w:r>
      <w:r>
        <w:rPr>
          <w:spacing w:val="-4"/>
          <w:sz w:val="20"/>
        </w:rPr>
        <w:t>no</w:t>
      </w:r>
      <w:r>
        <w:rPr>
          <w:spacing w:val="-9"/>
          <w:sz w:val="20"/>
        </w:rPr>
        <w:t xml:space="preserve"> </w:t>
      </w:r>
      <w:r>
        <w:rPr>
          <w:spacing w:val="-4"/>
          <w:sz w:val="20"/>
        </w:rPr>
        <w:t>se</w:t>
      </w:r>
      <w:r>
        <w:rPr>
          <w:spacing w:val="-7"/>
          <w:sz w:val="20"/>
        </w:rPr>
        <w:t xml:space="preserve"> </w:t>
      </w:r>
      <w:r>
        <w:rPr>
          <w:spacing w:val="-4"/>
          <w:sz w:val="20"/>
        </w:rPr>
        <w:t>refirió</w:t>
      </w:r>
      <w:r>
        <w:rPr>
          <w:spacing w:val="-9"/>
          <w:sz w:val="20"/>
        </w:rPr>
        <w:t xml:space="preserve"> </w:t>
      </w:r>
      <w:r>
        <w:rPr>
          <w:spacing w:val="-4"/>
          <w:sz w:val="20"/>
        </w:rPr>
        <w:t>a</w:t>
      </w:r>
      <w:r>
        <w:rPr>
          <w:spacing w:val="-6"/>
          <w:sz w:val="20"/>
        </w:rPr>
        <w:t xml:space="preserve"> </w:t>
      </w:r>
      <w:r>
        <w:rPr>
          <w:spacing w:val="-4"/>
          <w:sz w:val="20"/>
        </w:rPr>
        <w:t>este</w:t>
      </w:r>
      <w:r>
        <w:rPr>
          <w:spacing w:val="-9"/>
          <w:sz w:val="20"/>
        </w:rPr>
        <w:t xml:space="preserve"> </w:t>
      </w:r>
      <w:r>
        <w:rPr>
          <w:spacing w:val="-4"/>
          <w:sz w:val="20"/>
        </w:rPr>
        <w:t>punto.</w:t>
      </w:r>
    </w:p>
    <w:p w14:paraId="4FCE80E0" w14:textId="77777777" w:rsidR="00644DE7" w:rsidRDefault="00644DE7">
      <w:pPr>
        <w:pStyle w:val="Textoindependiente"/>
        <w:spacing w:before="8"/>
        <w:rPr>
          <w:sz w:val="19"/>
        </w:rPr>
      </w:pPr>
    </w:p>
    <w:p w14:paraId="4032EA17" w14:textId="77777777" w:rsidR="00644DE7" w:rsidRDefault="00000000">
      <w:pPr>
        <w:pStyle w:val="Prrafodelista"/>
        <w:numPr>
          <w:ilvl w:val="0"/>
          <w:numId w:val="16"/>
        </w:numPr>
        <w:tabs>
          <w:tab w:val="left" w:pos="669"/>
        </w:tabs>
        <w:ind w:left="102" w:right="113" w:firstLine="0"/>
        <w:jc w:val="both"/>
        <w:rPr>
          <w:sz w:val="20"/>
        </w:rPr>
      </w:pPr>
      <w:r>
        <w:rPr>
          <w:sz w:val="20"/>
        </w:rPr>
        <w:t xml:space="preserve">El </w:t>
      </w:r>
      <w:r>
        <w:rPr>
          <w:b/>
          <w:i/>
          <w:sz w:val="20"/>
        </w:rPr>
        <w:t xml:space="preserve">representante </w:t>
      </w:r>
      <w:r>
        <w:rPr>
          <w:sz w:val="20"/>
        </w:rPr>
        <w:t>incluyó este rubro en el cálculo de la indemnización pecuniaria solicitada.</w:t>
      </w:r>
      <w:r>
        <w:rPr>
          <w:spacing w:val="-18"/>
          <w:sz w:val="20"/>
        </w:rPr>
        <w:t xml:space="preserve"> </w:t>
      </w:r>
      <w:r>
        <w:rPr>
          <w:sz w:val="20"/>
        </w:rPr>
        <w:t>Sin</w:t>
      </w:r>
      <w:r>
        <w:rPr>
          <w:spacing w:val="-15"/>
          <w:sz w:val="20"/>
        </w:rPr>
        <w:t xml:space="preserve"> </w:t>
      </w:r>
      <w:r>
        <w:rPr>
          <w:sz w:val="20"/>
        </w:rPr>
        <w:t>embargo,</w:t>
      </w:r>
      <w:r>
        <w:rPr>
          <w:spacing w:val="-17"/>
          <w:sz w:val="20"/>
        </w:rPr>
        <w:t xml:space="preserve"> </w:t>
      </w:r>
      <w:r>
        <w:rPr>
          <w:sz w:val="20"/>
        </w:rPr>
        <w:t>el</w:t>
      </w:r>
      <w:r>
        <w:rPr>
          <w:spacing w:val="-16"/>
          <w:sz w:val="20"/>
        </w:rPr>
        <w:t xml:space="preserve"> </w:t>
      </w:r>
      <w:r>
        <w:rPr>
          <w:sz w:val="20"/>
        </w:rPr>
        <w:t>cálculo</w:t>
      </w:r>
      <w:r>
        <w:rPr>
          <w:spacing w:val="-18"/>
          <w:sz w:val="20"/>
        </w:rPr>
        <w:t xml:space="preserve"> </w:t>
      </w:r>
      <w:r>
        <w:rPr>
          <w:sz w:val="20"/>
        </w:rPr>
        <w:t>por</w:t>
      </w:r>
      <w:r>
        <w:rPr>
          <w:spacing w:val="-17"/>
          <w:sz w:val="20"/>
        </w:rPr>
        <w:t xml:space="preserve"> </w:t>
      </w:r>
      <w:r>
        <w:rPr>
          <w:sz w:val="20"/>
        </w:rPr>
        <w:t>separado</w:t>
      </w:r>
      <w:r>
        <w:rPr>
          <w:spacing w:val="-15"/>
          <w:sz w:val="20"/>
        </w:rPr>
        <w:t xml:space="preserve"> </w:t>
      </w:r>
      <w:r>
        <w:rPr>
          <w:sz w:val="20"/>
        </w:rPr>
        <w:t>del</w:t>
      </w:r>
      <w:r>
        <w:rPr>
          <w:spacing w:val="-16"/>
          <w:sz w:val="20"/>
        </w:rPr>
        <w:t xml:space="preserve"> </w:t>
      </w:r>
      <w:r>
        <w:rPr>
          <w:sz w:val="20"/>
        </w:rPr>
        <w:t>monto</w:t>
      </w:r>
      <w:r>
        <w:rPr>
          <w:spacing w:val="-17"/>
          <w:sz w:val="20"/>
        </w:rPr>
        <w:t xml:space="preserve"> </w:t>
      </w:r>
      <w:r>
        <w:rPr>
          <w:sz w:val="20"/>
        </w:rPr>
        <w:t>de</w:t>
      </w:r>
      <w:r>
        <w:rPr>
          <w:spacing w:val="-18"/>
          <w:sz w:val="20"/>
        </w:rPr>
        <w:t xml:space="preserve"> </w:t>
      </w:r>
      <w:r>
        <w:rPr>
          <w:sz w:val="20"/>
        </w:rPr>
        <w:t>honorarios</w:t>
      </w:r>
      <w:r>
        <w:rPr>
          <w:spacing w:val="-16"/>
          <w:sz w:val="20"/>
        </w:rPr>
        <w:t xml:space="preserve"> </w:t>
      </w:r>
      <w:r>
        <w:rPr>
          <w:sz w:val="20"/>
        </w:rPr>
        <w:t>profesionales</w:t>
      </w:r>
      <w:r>
        <w:rPr>
          <w:spacing w:val="-17"/>
          <w:sz w:val="20"/>
        </w:rPr>
        <w:t xml:space="preserve"> </w:t>
      </w:r>
      <w:r>
        <w:rPr>
          <w:sz w:val="20"/>
        </w:rPr>
        <w:t xml:space="preserve">lo </w:t>
      </w:r>
      <w:r>
        <w:rPr>
          <w:spacing w:val="-4"/>
          <w:sz w:val="20"/>
        </w:rPr>
        <w:t>estimó</w:t>
      </w:r>
      <w:r>
        <w:rPr>
          <w:spacing w:val="-14"/>
          <w:sz w:val="20"/>
        </w:rPr>
        <w:t xml:space="preserve"> </w:t>
      </w:r>
      <w:r>
        <w:rPr>
          <w:spacing w:val="-4"/>
          <w:sz w:val="20"/>
        </w:rPr>
        <w:t>en</w:t>
      </w:r>
      <w:r>
        <w:rPr>
          <w:spacing w:val="-13"/>
          <w:sz w:val="20"/>
        </w:rPr>
        <w:t xml:space="preserve"> </w:t>
      </w:r>
      <w:r>
        <w:rPr>
          <w:spacing w:val="-4"/>
          <w:sz w:val="20"/>
        </w:rPr>
        <w:t>USD$</w:t>
      </w:r>
      <w:r>
        <w:rPr>
          <w:spacing w:val="-13"/>
          <w:sz w:val="20"/>
        </w:rPr>
        <w:t xml:space="preserve"> </w:t>
      </w:r>
      <w:r>
        <w:rPr>
          <w:spacing w:val="-4"/>
          <w:sz w:val="20"/>
        </w:rPr>
        <w:t>211.574,00</w:t>
      </w:r>
      <w:r>
        <w:rPr>
          <w:spacing w:val="-13"/>
          <w:sz w:val="20"/>
        </w:rPr>
        <w:t xml:space="preserve"> </w:t>
      </w:r>
      <w:r>
        <w:rPr>
          <w:spacing w:val="-4"/>
          <w:sz w:val="20"/>
        </w:rPr>
        <w:t>(doscientos</w:t>
      </w:r>
      <w:r>
        <w:rPr>
          <w:spacing w:val="-12"/>
          <w:sz w:val="20"/>
        </w:rPr>
        <w:t xml:space="preserve"> </w:t>
      </w:r>
      <w:r>
        <w:rPr>
          <w:spacing w:val="-4"/>
          <w:sz w:val="20"/>
        </w:rPr>
        <w:t>once</w:t>
      </w:r>
      <w:r>
        <w:rPr>
          <w:spacing w:val="-14"/>
          <w:sz w:val="20"/>
        </w:rPr>
        <w:t xml:space="preserve"> </w:t>
      </w:r>
      <w:r>
        <w:rPr>
          <w:spacing w:val="-4"/>
          <w:sz w:val="20"/>
        </w:rPr>
        <w:t>mil</w:t>
      </w:r>
      <w:r>
        <w:rPr>
          <w:spacing w:val="-13"/>
          <w:sz w:val="20"/>
        </w:rPr>
        <w:t xml:space="preserve"> </w:t>
      </w:r>
      <w:r>
        <w:rPr>
          <w:spacing w:val="-4"/>
          <w:sz w:val="20"/>
        </w:rPr>
        <w:t>quinientos</w:t>
      </w:r>
      <w:r>
        <w:rPr>
          <w:spacing w:val="-14"/>
          <w:sz w:val="20"/>
        </w:rPr>
        <w:t xml:space="preserve"> </w:t>
      </w:r>
      <w:r>
        <w:rPr>
          <w:spacing w:val="-4"/>
          <w:sz w:val="20"/>
        </w:rPr>
        <w:t>setenta</w:t>
      </w:r>
      <w:r>
        <w:rPr>
          <w:spacing w:val="-11"/>
          <w:sz w:val="20"/>
        </w:rPr>
        <w:t xml:space="preserve"> </w:t>
      </w:r>
      <w:r>
        <w:rPr>
          <w:spacing w:val="-4"/>
          <w:sz w:val="20"/>
        </w:rPr>
        <w:t>y</w:t>
      </w:r>
      <w:r>
        <w:rPr>
          <w:spacing w:val="-14"/>
          <w:sz w:val="20"/>
        </w:rPr>
        <w:t xml:space="preserve"> </w:t>
      </w:r>
      <w:r>
        <w:rPr>
          <w:spacing w:val="-4"/>
          <w:sz w:val="20"/>
        </w:rPr>
        <w:t>cuatro</w:t>
      </w:r>
      <w:r>
        <w:rPr>
          <w:spacing w:val="-14"/>
          <w:sz w:val="20"/>
        </w:rPr>
        <w:t xml:space="preserve"> </w:t>
      </w:r>
      <w:r>
        <w:rPr>
          <w:spacing w:val="-4"/>
          <w:sz w:val="20"/>
        </w:rPr>
        <w:t>dólares</w:t>
      </w:r>
      <w:r>
        <w:rPr>
          <w:spacing w:val="-13"/>
          <w:sz w:val="20"/>
        </w:rPr>
        <w:t xml:space="preserve"> </w:t>
      </w:r>
      <w:r>
        <w:rPr>
          <w:spacing w:val="-4"/>
          <w:sz w:val="20"/>
        </w:rPr>
        <w:t>de</w:t>
      </w:r>
      <w:r>
        <w:rPr>
          <w:spacing w:val="-14"/>
          <w:sz w:val="20"/>
        </w:rPr>
        <w:t xml:space="preserve"> </w:t>
      </w:r>
      <w:r>
        <w:rPr>
          <w:spacing w:val="-4"/>
          <w:sz w:val="20"/>
        </w:rPr>
        <w:t xml:space="preserve">los </w:t>
      </w:r>
      <w:r>
        <w:rPr>
          <w:w w:val="95"/>
          <w:sz w:val="20"/>
        </w:rPr>
        <w:t>Estados</w:t>
      </w:r>
      <w:r>
        <w:rPr>
          <w:spacing w:val="-8"/>
          <w:w w:val="95"/>
          <w:sz w:val="20"/>
        </w:rPr>
        <w:t xml:space="preserve"> </w:t>
      </w:r>
      <w:r>
        <w:rPr>
          <w:w w:val="95"/>
          <w:sz w:val="20"/>
        </w:rPr>
        <w:t>Unidos</w:t>
      </w:r>
      <w:r>
        <w:rPr>
          <w:spacing w:val="-8"/>
          <w:w w:val="95"/>
          <w:sz w:val="20"/>
        </w:rPr>
        <w:t xml:space="preserve"> </w:t>
      </w:r>
      <w:r>
        <w:rPr>
          <w:w w:val="95"/>
          <w:sz w:val="20"/>
        </w:rPr>
        <w:t>de</w:t>
      </w:r>
      <w:r>
        <w:rPr>
          <w:spacing w:val="-10"/>
          <w:w w:val="95"/>
          <w:sz w:val="20"/>
        </w:rPr>
        <w:t xml:space="preserve"> </w:t>
      </w:r>
      <w:r>
        <w:rPr>
          <w:w w:val="95"/>
          <w:sz w:val="20"/>
        </w:rPr>
        <w:t>América)</w:t>
      </w:r>
      <w:r>
        <w:rPr>
          <w:spacing w:val="-4"/>
          <w:w w:val="95"/>
          <w:sz w:val="20"/>
        </w:rPr>
        <w:t xml:space="preserve"> </w:t>
      </w:r>
      <w:r>
        <w:rPr>
          <w:w w:val="95"/>
          <w:sz w:val="20"/>
        </w:rPr>
        <w:t>y</w:t>
      </w:r>
      <w:r>
        <w:rPr>
          <w:spacing w:val="-8"/>
          <w:w w:val="95"/>
          <w:sz w:val="20"/>
        </w:rPr>
        <w:t xml:space="preserve"> </w:t>
      </w:r>
      <w:r>
        <w:rPr>
          <w:w w:val="95"/>
          <w:sz w:val="20"/>
        </w:rPr>
        <w:t>el</w:t>
      </w:r>
      <w:r>
        <w:rPr>
          <w:spacing w:val="-7"/>
          <w:w w:val="95"/>
          <w:sz w:val="20"/>
        </w:rPr>
        <w:t xml:space="preserve"> </w:t>
      </w:r>
      <w:r>
        <w:rPr>
          <w:w w:val="95"/>
          <w:sz w:val="20"/>
        </w:rPr>
        <w:t>de</w:t>
      </w:r>
      <w:r>
        <w:rPr>
          <w:spacing w:val="-10"/>
          <w:w w:val="95"/>
          <w:sz w:val="20"/>
        </w:rPr>
        <w:t xml:space="preserve"> </w:t>
      </w:r>
      <w:r>
        <w:rPr>
          <w:w w:val="95"/>
          <w:sz w:val="20"/>
        </w:rPr>
        <w:t>“costos</w:t>
      </w:r>
      <w:r>
        <w:rPr>
          <w:spacing w:val="-8"/>
          <w:w w:val="95"/>
          <w:sz w:val="20"/>
        </w:rPr>
        <w:t xml:space="preserve"> </w:t>
      </w:r>
      <w:r>
        <w:rPr>
          <w:w w:val="95"/>
          <w:sz w:val="20"/>
        </w:rPr>
        <w:t>de</w:t>
      </w:r>
      <w:r>
        <w:rPr>
          <w:spacing w:val="-10"/>
          <w:w w:val="95"/>
          <w:sz w:val="20"/>
        </w:rPr>
        <w:t xml:space="preserve"> </w:t>
      </w:r>
      <w:r>
        <w:rPr>
          <w:w w:val="95"/>
          <w:sz w:val="20"/>
        </w:rPr>
        <w:t>los</w:t>
      </w:r>
      <w:r>
        <w:rPr>
          <w:spacing w:val="-6"/>
          <w:w w:val="95"/>
          <w:sz w:val="20"/>
        </w:rPr>
        <w:t xml:space="preserve"> </w:t>
      </w:r>
      <w:r>
        <w:rPr>
          <w:w w:val="95"/>
          <w:sz w:val="20"/>
        </w:rPr>
        <w:t>juicios</w:t>
      </w:r>
      <w:r>
        <w:rPr>
          <w:spacing w:val="-8"/>
          <w:w w:val="95"/>
          <w:sz w:val="20"/>
        </w:rPr>
        <w:t xml:space="preserve"> </w:t>
      </w:r>
      <w:r>
        <w:rPr>
          <w:w w:val="95"/>
          <w:sz w:val="20"/>
        </w:rPr>
        <w:t>anteriores”</w:t>
      </w:r>
      <w:r>
        <w:rPr>
          <w:spacing w:val="-8"/>
          <w:w w:val="95"/>
          <w:sz w:val="20"/>
        </w:rPr>
        <w:t xml:space="preserve"> </w:t>
      </w:r>
      <w:r>
        <w:rPr>
          <w:w w:val="95"/>
          <w:sz w:val="20"/>
        </w:rPr>
        <w:t>en</w:t>
      </w:r>
      <w:r>
        <w:rPr>
          <w:spacing w:val="-6"/>
          <w:w w:val="95"/>
          <w:sz w:val="20"/>
        </w:rPr>
        <w:t xml:space="preserve"> </w:t>
      </w:r>
      <w:r>
        <w:rPr>
          <w:w w:val="95"/>
          <w:sz w:val="20"/>
        </w:rPr>
        <w:t>USD</w:t>
      </w:r>
      <w:r>
        <w:rPr>
          <w:spacing w:val="-7"/>
          <w:w w:val="95"/>
          <w:sz w:val="20"/>
        </w:rPr>
        <w:t xml:space="preserve"> </w:t>
      </w:r>
      <w:r>
        <w:rPr>
          <w:w w:val="95"/>
          <w:sz w:val="20"/>
        </w:rPr>
        <w:t>$6.154,00</w:t>
      </w:r>
      <w:r>
        <w:rPr>
          <w:spacing w:val="-6"/>
          <w:w w:val="95"/>
          <w:sz w:val="20"/>
        </w:rPr>
        <w:t xml:space="preserve"> </w:t>
      </w:r>
      <w:r>
        <w:rPr>
          <w:w w:val="95"/>
          <w:sz w:val="20"/>
        </w:rPr>
        <w:t xml:space="preserve">(seis </w:t>
      </w:r>
      <w:r>
        <w:rPr>
          <w:sz w:val="20"/>
        </w:rPr>
        <w:t>mil</w:t>
      </w:r>
      <w:r>
        <w:rPr>
          <w:spacing w:val="-11"/>
          <w:sz w:val="20"/>
        </w:rPr>
        <w:t xml:space="preserve"> </w:t>
      </w:r>
      <w:r>
        <w:rPr>
          <w:sz w:val="20"/>
        </w:rPr>
        <w:t>ciento</w:t>
      </w:r>
      <w:r>
        <w:rPr>
          <w:spacing w:val="-12"/>
          <w:sz w:val="20"/>
        </w:rPr>
        <w:t xml:space="preserve"> </w:t>
      </w:r>
      <w:r>
        <w:rPr>
          <w:sz w:val="20"/>
        </w:rPr>
        <w:t>cincuenta</w:t>
      </w:r>
      <w:r>
        <w:rPr>
          <w:spacing w:val="-11"/>
          <w:sz w:val="20"/>
        </w:rPr>
        <w:t xml:space="preserve"> </w:t>
      </w:r>
      <w:r>
        <w:rPr>
          <w:sz w:val="20"/>
        </w:rPr>
        <w:t>y</w:t>
      </w:r>
      <w:r>
        <w:rPr>
          <w:spacing w:val="-12"/>
          <w:sz w:val="20"/>
        </w:rPr>
        <w:t xml:space="preserve"> </w:t>
      </w:r>
      <w:r>
        <w:rPr>
          <w:sz w:val="20"/>
        </w:rPr>
        <w:t>cuatro</w:t>
      </w:r>
      <w:r>
        <w:rPr>
          <w:spacing w:val="-12"/>
          <w:sz w:val="20"/>
        </w:rPr>
        <w:t xml:space="preserve"> </w:t>
      </w:r>
      <w:r>
        <w:rPr>
          <w:sz w:val="20"/>
        </w:rPr>
        <w:t>dólares</w:t>
      </w:r>
      <w:r>
        <w:rPr>
          <w:spacing w:val="-14"/>
          <w:sz w:val="20"/>
        </w:rPr>
        <w:t xml:space="preserve"> </w:t>
      </w:r>
      <w:r>
        <w:rPr>
          <w:sz w:val="20"/>
        </w:rPr>
        <w:t>de</w:t>
      </w:r>
      <w:r>
        <w:rPr>
          <w:spacing w:val="-14"/>
          <w:sz w:val="20"/>
        </w:rPr>
        <w:t xml:space="preserve"> </w:t>
      </w:r>
      <w:r>
        <w:rPr>
          <w:sz w:val="20"/>
        </w:rPr>
        <w:t>los</w:t>
      </w:r>
      <w:r>
        <w:rPr>
          <w:spacing w:val="-14"/>
          <w:sz w:val="20"/>
        </w:rPr>
        <w:t xml:space="preserve"> </w:t>
      </w:r>
      <w:r>
        <w:rPr>
          <w:sz w:val="20"/>
        </w:rPr>
        <w:t>Estados</w:t>
      </w:r>
      <w:r>
        <w:rPr>
          <w:spacing w:val="-12"/>
          <w:sz w:val="20"/>
        </w:rPr>
        <w:t xml:space="preserve"> </w:t>
      </w:r>
      <w:r>
        <w:rPr>
          <w:sz w:val="20"/>
        </w:rPr>
        <w:t>Unidos</w:t>
      </w:r>
      <w:r>
        <w:rPr>
          <w:spacing w:val="-14"/>
          <w:sz w:val="20"/>
        </w:rPr>
        <w:t xml:space="preserve"> </w:t>
      </w:r>
      <w:r>
        <w:rPr>
          <w:sz w:val="20"/>
        </w:rPr>
        <w:t>de</w:t>
      </w:r>
      <w:r>
        <w:rPr>
          <w:spacing w:val="-13"/>
          <w:sz w:val="20"/>
        </w:rPr>
        <w:t xml:space="preserve"> </w:t>
      </w:r>
      <w:r>
        <w:rPr>
          <w:sz w:val="20"/>
        </w:rPr>
        <w:t>América).</w:t>
      </w:r>
      <w:r>
        <w:rPr>
          <w:spacing w:val="-13"/>
          <w:sz w:val="20"/>
        </w:rPr>
        <w:t xml:space="preserve"> </w:t>
      </w:r>
      <w:r>
        <w:rPr>
          <w:sz w:val="20"/>
        </w:rPr>
        <w:t>En</w:t>
      </w:r>
      <w:r>
        <w:rPr>
          <w:spacing w:val="-10"/>
          <w:sz w:val="20"/>
        </w:rPr>
        <w:t xml:space="preserve"> </w:t>
      </w:r>
      <w:r>
        <w:rPr>
          <w:sz w:val="20"/>
        </w:rPr>
        <w:t>sus</w:t>
      </w:r>
      <w:r>
        <w:rPr>
          <w:spacing w:val="-14"/>
          <w:sz w:val="20"/>
        </w:rPr>
        <w:t xml:space="preserve"> </w:t>
      </w:r>
      <w:r>
        <w:rPr>
          <w:sz w:val="20"/>
        </w:rPr>
        <w:t>alegatos finales</w:t>
      </w:r>
      <w:r>
        <w:rPr>
          <w:spacing w:val="-12"/>
          <w:sz w:val="20"/>
        </w:rPr>
        <w:t xml:space="preserve"> </w:t>
      </w:r>
      <w:r>
        <w:rPr>
          <w:sz w:val="20"/>
        </w:rPr>
        <w:t>escritos</w:t>
      </w:r>
      <w:r>
        <w:rPr>
          <w:spacing w:val="-12"/>
          <w:sz w:val="20"/>
        </w:rPr>
        <w:t xml:space="preserve"> </w:t>
      </w:r>
      <w:r>
        <w:rPr>
          <w:sz w:val="20"/>
        </w:rPr>
        <w:t>solicitó</w:t>
      </w:r>
      <w:r>
        <w:rPr>
          <w:spacing w:val="-14"/>
          <w:sz w:val="20"/>
        </w:rPr>
        <w:t xml:space="preserve"> </w:t>
      </w:r>
      <w:r>
        <w:rPr>
          <w:sz w:val="20"/>
        </w:rPr>
        <w:t>que</w:t>
      </w:r>
      <w:r>
        <w:rPr>
          <w:spacing w:val="-12"/>
          <w:sz w:val="20"/>
        </w:rPr>
        <w:t xml:space="preserve"> </w:t>
      </w:r>
      <w:r>
        <w:rPr>
          <w:sz w:val="20"/>
        </w:rPr>
        <w:t>el</w:t>
      </w:r>
      <w:r>
        <w:rPr>
          <w:spacing w:val="-13"/>
          <w:sz w:val="20"/>
        </w:rPr>
        <w:t xml:space="preserve"> </w:t>
      </w:r>
      <w:r>
        <w:rPr>
          <w:sz w:val="20"/>
        </w:rPr>
        <w:t>monto</w:t>
      </w:r>
      <w:r>
        <w:rPr>
          <w:spacing w:val="-14"/>
          <w:sz w:val="20"/>
        </w:rPr>
        <w:t xml:space="preserve"> </w:t>
      </w:r>
      <w:r>
        <w:rPr>
          <w:sz w:val="20"/>
        </w:rPr>
        <w:t>fuera</w:t>
      </w:r>
      <w:r>
        <w:rPr>
          <w:spacing w:val="-13"/>
          <w:sz w:val="20"/>
        </w:rPr>
        <w:t xml:space="preserve"> </w:t>
      </w:r>
      <w:r>
        <w:rPr>
          <w:sz w:val="20"/>
        </w:rPr>
        <w:t>fijado</w:t>
      </w:r>
      <w:r>
        <w:rPr>
          <w:spacing w:val="-14"/>
          <w:sz w:val="20"/>
        </w:rPr>
        <w:t xml:space="preserve"> </w:t>
      </w:r>
      <w:r>
        <w:rPr>
          <w:sz w:val="20"/>
        </w:rPr>
        <w:t>en</w:t>
      </w:r>
      <w:r>
        <w:rPr>
          <w:spacing w:val="-10"/>
          <w:sz w:val="20"/>
        </w:rPr>
        <w:t xml:space="preserve"> </w:t>
      </w:r>
      <w:r>
        <w:rPr>
          <w:sz w:val="20"/>
        </w:rPr>
        <w:t>equidad.</w:t>
      </w:r>
    </w:p>
    <w:p w14:paraId="7C4B5097" w14:textId="77777777" w:rsidR="00644DE7" w:rsidRDefault="00644DE7">
      <w:pPr>
        <w:pStyle w:val="Textoindependiente"/>
        <w:spacing w:before="10"/>
        <w:rPr>
          <w:sz w:val="19"/>
        </w:rPr>
      </w:pPr>
    </w:p>
    <w:p w14:paraId="705FA1B2" w14:textId="77777777" w:rsidR="00644DE7" w:rsidRDefault="00000000">
      <w:pPr>
        <w:pStyle w:val="Prrafodelista"/>
        <w:numPr>
          <w:ilvl w:val="0"/>
          <w:numId w:val="16"/>
        </w:numPr>
        <w:tabs>
          <w:tab w:val="left" w:pos="669"/>
        </w:tabs>
        <w:ind w:left="102" w:right="113" w:hanging="1"/>
        <w:jc w:val="both"/>
        <w:rPr>
          <w:sz w:val="20"/>
        </w:rPr>
      </w:pPr>
      <w:r>
        <w:rPr>
          <w:sz w:val="20"/>
        </w:rPr>
        <w:t xml:space="preserve">El </w:t>
      </w:r>
      <w:r>
        <w:rPr>
          <w:b/>
          <w:i/>
          <w:sz w:val="20"/>
        </w:rPr>
        <w:t xml:space="preserve">Estado </w:t>
      </w:r>
      <w:r>
        <w:rPr>
          <w:sz w:val="20"/>
        </w:rPr>
        <w:t xml:space="preserve">alegó que en el cálculo “no se efectúa cálculo estimativo, [ni] tampoco </w:t>
      </w:r>
      <w:r>
        <w:rPr>
          <w:spacing w:val="-2"/>
          <w:sz w:val="20"/>
        </w:rPr>
        <w:t>acompañan</w:t>
      </w:r>
      <w:r>
        <w:rPr>
          <w:spacing w:val="-12"/>
          <w:sz w:val="20"/>
        </w:rPr>
        <w:t xml:space="preserve"> </w:t>
      </w:r>
      <w:r>
        <w:rPr>
          <w:spacing w:val="-2"/>
          <w:sz w:val="20"/>
        </w:rPr>
        <w:t>constancias</w:t>
      </w:r>
      <w:r>
        <w:rPr>
          <w:spacing w:val="-12"/>
          <w:sz w:val="20"/>
        </w:rPr>
        <w:t xml:space="preserve"> </w:t>
      </w:r>
      <w:r>
        <w:rPr>
          <w:spacing w:val="-2"/>
          <w:sz w:val="20"/>
        </w:rPr>
        <w:t>o</w:t>
      </w:r>
      <w:r>
        <w:rPr>
          <w:spacing w:val="-13"/>
          <w:sz w:val="20"/>
        </w:rPr>
        <w:t xml:space="preserve"> </w:t>
      </w:r>
      <w:r>
        <w:rPr>
          <w:spacing w:val="-2"/>
          <w:sz w:val="20"/>
        </w:rPr>
        <w:t>comprobantes”.</w:t>
      </w:r>
      <w:r>
        <w:rPr>
          <w:spacing w:val="-12"/>
          <w:sz w:val="20"/>
        </w:rPr>
        <w:t xml:space="preserve"> </w:t>
      </w:r>
      <w:r>
        <w:rPr>
          <w:spacing w:val="-2"/>
          <w:sz w:val="20"/>
        </w:rPr>
        <w:t>Tanto</w:t>
      </w:r>
      <w:r>
        <w:rPr>
          <w:spacing w:val="-13"/>
          <w:sz w:val="20"/>
        </w:rPr>
        <w:t xml:space="preserve"> </w:t>
      </w:r>
      <w:r>
        <w:rPr>
          <w:spacing w:val="-2"/>
          <w:sz w:val="20"/>
        </w:rPr>
        <w:t>en</w:t>
      </w:r>
      <w:r>
        <w:rPr>
          <w:spacing w:val="-12"/>
          <w:sz w:val="20"/>
        </w:rPr>
        <w:t xml:space="preserve"> </w:t>
      </w:r>
      <w:r>
        <w:rPr>
          <w:spacing w:val="-2"/>
          <w:sz w:val="20"/>
        </w:rPr>
        <w:t>su</w:t>
      </w:r>
      <w:r>
        <w:rPr>
          <w:spacing w:val="-12"/>
          <w:sz w:val="20"/>
        </w:rPr>
        <w:t xml:space="preserve"> </w:t>
      </w:r>
      <w:r>
        <w:rPr>
          <w:spacing w:val="-2"/>
          <w:sz w:val="20"/>
        </w:rPr>
        <w:t>contestación</w:t>
      </w:r>
      <w:r>
        <w:rPr>
          <w:spacing w:val="-12"/>
          <w:sz w:val="20"/>
        </w:rPr>
        <w:t xml:space="preserve"> </w:t>
      </w:r>
      <w:r>
        <w:rPr>
          <w:spacing w:val="-2"/>
          <w:sz w:val="20"/>
        </w:rPr>
        <w:t>como</w:t>
      </w:r>
      <w:r>
        <w:rPr>
          <w:spacing w:val="-13"/>
          <w:sz w:val="20"/>
        </w:rPr>
        <w:t xml:space="preserve"> </w:t>
      </w:r>
      <w:r>
        <w:rPr>
          <w:spacing w:val="-2"/>
          <w:sz w:val="20"/>
        </w:rPr>
        <w:t>en</w:t>
      </w:r>
      <w:r>
        <w:rPr>
          <w:spacing w:val="-12"/>
          <w:sz w:val="20"/>
        </w:rPr>
        <w:t xml:space="preserve"> </w:t>
      </w:r>
      <w:r>
        <w:rPr>
          <w:spacing w:val="-2"/>
          <w:sz w:val="20"/>
        </w:rPr>
        <w:t>sus</w:t>
      </w:r>
      <w:r>
        <w:rPr>
          <w:spacing w:val="-12"/>
          <w:sz w:val="20"/>
        </w:rPr>
        <w:t xml:space="preserve"> </w:t>
      </w:r>
      <w:r>
        <w:rPr>
          <w:spacing w:val="-2"/>
          <w:sz w:val="20"/>
        </w:rPr>
        <w:t>alegatos finales,</w:t>
      </w:r>
      <w:r>
        <w:rPr>
          <w:spacing w:val="-16"/>
          <w:sz w:val="20"/>
        </w:rPr>
        <w:t xml:space="preserve"> </w:t>
      </w:r>
      <w:r>
        <w:rPr>
          <w:spacing w:val="-2"/>
          <w:sz w:val="20"/>
        </w:rPr>
        <w:t>argumentó</w:t>
      </w:r>
      <w:r>
        <w:rPr>
          <w:spacing w:val="-16"/>
          <w:sz w:val="20"/>
        </w:rPr>
        <w:t xml:space="preserve"> </w:t>
      </w:r>
      <w:r>
        <w:rPr>
          <w:spacing w:val="-2"/>
          <w:sz w:val="20"/>
        </w:rPr>
        <w:t>que</w:t>
      </w:r>
      <w:r>
        <w:rPr>
          <w:spacing w:val="-15"/>
          <w:sz w:val="20"/>
        </w:rPr>
        <w:t xml:space="preserve"> </w:t>
      </w:r>
      <w:r>
        <w:rPr>
          <w:spacing w:val="-2"/>
          <w:sz w:val="20"/>
        </w:rPr>
        <w:t>“no</w:t>
      </w:r>
      <w:r>
        <w:rPr>
          <w:spacing w:val="-16"/>
          <w:sz w:val="20"/>
        </w:rPr>
        <w:t xml:space="preserve"> </w:t>
      </w:r>
      <w:r>
        <w:rPr>
          <w:spacing w:val="-2"/>
          <w:sz w:val="20"/>
        </w:rPr>
        <w:t>le</w:t>
      </w:r>
      <w:r>
        <w:rPr>
          <w:spacing w:val="-15"/>
          <w:sz w:val="20"/>
        </w:rPr>
        <w:t xml:space="preserve"> </w:t>
      </w:r>
      <w:r>
        <w:rPr>
          <w:spacing w:val="-2"/>
          <w:sz w:val="20"/>
        </w:rPr>
        <w:t>cabe</w:t>
      </w:r>
      <w:r>
        <w:rPr>
          <w:spacing w:val="-16"/>
          <w:sz w:val="20"/>
        </w:rPr>
        <w:t xml:space="preserve"> </w:t>
      </w:r>
      <w:r>
        <w:rPr>
          <w:spacing w:val="-2"/>
          <w:sz w:val="20"/>
        </w:rPr>
        <w:t>responsabilidad</w:t>
      </w:r>
      <w:r>
        <w:rPr>
          <w:spacing w:val="-16"/>
          <w:sz w:val="20"/>
        </w:rPr>
        <w:t xml:space="preserve"> </w:t>
      </w:r>
      <w:r>
        <w:rPr>
          <w:spacing w:val="-2"/>
          <w:sz w:val="20"/>
        </w:rPr>
        <w:t>internacional</w:t>
      </w:r>
      <w:r>
        <w:rPr>
          <w:spacing w:val="-15"/>
          <w:sz w:val="20"/>
        </w:rPr>
        <w:t xml:space="preserve"> </w:t>
      </w:r>
      <w:r>
        <w:rPr>
          <w:spacing w:val="-2"/>
          <w:sz w:val="20"/>
        </w:rPr>
        <w:t>en</w:t>
      </w:r>
      <w:r>
        <w:rPr>
          <w:spacing w:val="-16"/>
          <w:sz w:val="20"/>
        </w:rPr>
        <w:t xml:space="preserve"> </w:t>
      </w:r>
      <w:r>
        <w:rPr>
          <w:spacing w:val="-2"/>
          <w:sz w:val="20"/>
        </w:rPr>
        <w:t>este</w:t>
      </w:r>
      <w:r>
        <w:rPr>
          <w:spacing w:val="-15"/>
          <w:sz w:val="20"/>
        </w:rPr>
        <w:t xml:space="preserve"> </w:t>
      </w:r>
      <w:r>
        <w:rPr>
          <w:spacing w:val="-2"/>
          <w:sz w:val="20"/>
        </w:rPr>
        <w:t>caso</w:t>
      </w:r>
      <w:r>
        <w:rPr>
          <w:spacing w:val="-16"/>
          <w:sz w:val="20"/>
        </w:rPr>
        <w:t xml:space="preserve"> </w:t>
      </w:r>
      <w:r>
        <w:rPr>
          <w:spacing w:val="-2"/>
          <w:sz w:val="20"/>
        </w:rPr>
        <w:t>y</w:t>
      </w:r>
      <w:r>
        <w:rPr>
          <w:spacing w:val="-15"/>
          <w:sz w:val="20"/>
        </w:rPr>
        <w:t xml:space="preserve"> </w:t>
      </w:r>
      <w:r>
        <w:rPr>
          <w:spacing w:val="-2"/>
          <w:sz w:val="20"/>
        </w:rPr>
        <w:t>por</w:t>
      </w:r>
      <w:r>
        <w:rPr>
          <w:spacing w:val="-16"/>
          <w:sz w:val="20"/>
        </w:rPr>
        <w:t xml:space="preserve"> </w:t>
      </w:r>
      <w:r>
        <w:rPr>
          <w:spacing w:val="-2"/>
          <w:sz w:val="20"/>
        </w:rPr>
        <w:t>ello</w:t>
      </w:r>
      <w:r>
        <w:rPr>
          <w:spacing w:val="-16"/>
          <w:sz w:val="20"/>
        </w:rPr>
        <w:t xml:space="preserve"> </w:t>
      </w:r>
      <w:r>
        <w:rPr>
          <w:spacing w:val="-2"/>
          <w:sz w:val="20"/>
        </w:rPr>
        <w:t xml:space="preserve">no </w:t>
      </w:r>
      <w:r>
        <w:rPr>
          <w:sz w:val="20"/>
        </w:rPr>
        <w:t xml:space="preserve">acepta que deba pagar las cosas de este proceso internacional, ni de los procesos </w:t>
      </w:r>
      <w:r>
        <w:rPr>
          <w:w w:val="95"/>
          <w:sz w:val="20"/>
        </w:rPr>
        <w:t>nacionales”.</w:t>
      </w:r>
      <w:r>
        <w:rPr>
          <w:spacing w:val="-9"/>
          <w:w w:val="95"/>
          <w:sz w:val="20"/>
        </w:rPr>
        <w:t xml:space="preserve"> </w:t>
      </w:r>
      <w:r>
        <w:rPr>
          <w:w w:val="95"/>
          <w:sz w:val="20"/>
        </w:rPr>
        <w:t>Agregó</w:t>
      </w:r>
      <w:r>
        <w:rPr>
          <w:spacing w:val="-13"/>
          <w:w w:val="95"/>
          <w:sz w:val="20"/>
        </w:rPr>
        <w:t xml:space="preserve"> </w:t>
      </w:r>
      <w:r>
        <w:rPr>
          <w:w w:val="95"/>
          <w:sz w:val="20"/>
        </w:rPr>
        <w:t>que</w:t>
      </w:r>
      <w:r>
        <w:rPr>
          <w:spacing w:val="-7"/>
          <w:w w:val="95"/>
          <w:sz w:val="20"/>
        </w:rPr>
        <w:t xml:space="preserve"> </w:t>
      </w:r>
      <w:r>
        <w:rPr>
          <w:w w:val="95"/>
          <w:sz w:val="20"/>
        </w:rPr>
        <w:t>el</w:t>
      </w:r>
      <w:r>
        <w:rPr>
          <w:spacing w:val="-8"/>
          <w:w w:val="95"/>
          <w:sz w:val="20"/>
        </w:rPr>
        <w:t xml:space="preserve"> </w:t>
      </w:r>
      <w:r>
        <w:rPr>
          <w:w w:val="95"/>
          <w:sz w:val="20"/>
        </w:rPr>
        <w:t>propio</w:t>
      </w:r>
      <w:r>
        <w:rPr>
          <w:spacing w:val="-11"/>
          <w:w w:val="95"/>
          <w:sz w:val="20"/>
        </w:rPr>
        <w:t xml:space="preserve"> </w:t>
      </w:r>
      <w:r>
        <w:rPr>
          <w:w w:val="95"/>
          <w:sz w:val="20"/>
        </w:rPr>
        <w:t>señor</w:t>
      </w:r>
      <w:r>
        <w:rPr>
          <w:spacing w:val="-11"/>
          <w:w w:val="95"/>
          <w:sz w:val="20"/>
        </w:rPr>
        <w:t xml:space="preserve"> </w:t>
      </w:r>
      <w:r>
        <w:rPr>
          <w:w w:val="95"/>
          <w:sz w:val="20"/>
        </w:rPr>
        <w:t>Nissen</w:t>
      </w:r>
      <w:r>
        <w:rPr>
          <w:spacing w:val="-11"/>
          <w:w w:val="95"/>
          <w:sz w:val="20"/>
        </w:rPr>
        <w:t xml:space="preserve"> </w:t>
      </w:r>
      <w:r>
        <w:rPr>
          <w:w w:val="95"/>
          <w:sz w:val="20"/>
        </w:rPr>
        <w:t>Pessolani</w:t>
      </w:r>
      <w:r>
        <w:rPr>
          <w:spacing w:val="-8"/>
          <w:w w:val="95"/>
          <w:sz w:val="20"/>
        </w:rPr>
        <w:t xml:space="preserve"> </w:t>
      </w:r>
      <w:r>
        <w:rPr>
          <w:w w:val="95"/>
          <w:sz w:val="20"/>
        </w:rPr>
        <w:t>ha</w:t>
      </w:r>
      <w:r>
        <w:rPr>
          <w:spacing w:val="-8"/>
          <w:w w:val="95"/>
          <w:sz w:val="20"/>
        </w:rPr>
        <w:t xml:space="preserve"> </w:t>
      </w:r>
      <w:r>
        <w:rPr>
          <w:w w:val="95"/>
          <w:sz w:val="20"/>
        </w:rPr>
        <w:t>indicado</w:t>
      </w:r>
      <w:r>
        <w:rPr>
          <w:spacing w:val="-11"/>
          <w:w w:val="95"/>
          <w:sz w:val="20"/>
        </w:rPr>
        <w:t xml:space="preserve"> </w:t>
      </w:r>
      <w:r>
        <w:rPr>
          <w:w w:val="95"/>
          <w:sz w:val="20"/>
        </w:rPr>
        <w:t>que</w:t>
      </w:r>
      <w:r>
        <w:rPr>
          <w:spacing w:val="-11"/>
          <w:w w:val="95"/>
          <w:sz w:val="20"/>
        </w:rPr>
        <w:t xml:space="preserve"> </w:t>
      </w:r>
      <w:r>
        <w:rPr>
          <w:w w:val="95"/>
          <w:sz w:val="20"/>
        </w:rPr>
        <w:t>sus</w:t>
      </w:r>
      <w:r>
        <w:rPr>
          <w:spacing w:val="-9"/>
          <w:w w:val="95"/>
          <w:sz w:val="20"/>
        </w:rPr>
        <w:t xml:space="preserve"> </w:t>
      </w:r>
      <w:r>
        <w:rPr>
          <w:w w:val="95"/>
          <w:sz w:val="20"/>
        </w:rPr>
        <w:t>representantes “no</w:t>
      </w:r>
      <w:r>
        <w:rPr>
          <w:spacing w:val="-17"/>
          <w:w w:val="95"/>
          <w:sz w:val="20"/>
        </w:rPr>
        <w:t xml:space="preserve"> </w:t>
      </w:r>
      <w:r>
        <w:rPr>
          <w:w w:val="95"/>
          <w:sz w:val="20"/>
        </w:rPr>
        <w:t>[le]</w:t>
      </w:r>
      <w:r>
        <w:rPr>
          <w:spacing w:val="-15"/>
          <w:w w:val="95"/>
          <w:sz w:val="20"/>
        </w:rPr>
        <w:t xml:space="preserve"> </w:t>
      </w:r>
      <w:r>
        <w:rPr>
          <w:w w:val="95"/>
          <w:sz w:val="20"/>
        </w:rPr>
        <w:t>han</w:t>
      </w:r>
      <w:r>
        <w:rPr>
          <w:spacing w:val="-12"/>
          <w:w w:val="95"/>
          <w:sz w:val="20"/>
        </w:rPr>
        <w:t xml:space="preserve"> </w:t>
      </w:r>
      <w:r>
        <w:rPr>
          <w:w w:val="95"/>
          <w:sz w:val="20"/>
        </w:rPr>
        <w:t>cobrado</w:t>
      </w:r>
      <w:r>
        <w:rPr>
          <w:spacing w:val="-17"/>
          <w:w w:val="95"/>
          <w:sz w:val="20"/>
        </w:rPr>
        <w:t xml:space="preserve"> </w:t>
      </w:r>
      <w:r>
        <w:rPr>
          <w:w w:val="95"/>
          <w:sz w:val="20"/>
        </w:rPr>
        <w:t>un</w:t>
      </w:r>
      <w:r>
        <w:rPr>
          <w:spacing w:val="-12"/>
          <w:w w:val="95"/>
          <w:sz w:val="20"/>
        </w:rPr>
        <w:t xml:space="preserve"> </w:t>
      </w:r>
      <w:r>
        <w:rPr>
          <w:w w:val="95"/>
          <w:sz w:val="20"/>
        </w:rPr>
        <w:t>solo</w:t>
      </w:r>
      <w:r>
        <w:rPr>
          <w:spacing w:val="-15"/>
          <w:w w:val="95"/>
          <w:sz w:val="20"/>
        </w:rPr>
        <w:t xml:space="preserve"> </w:t>
      </w:r>
      <w:r>
        <w:rPr>
          <w:w w:val="95"/>
          <w:sz w:val="20"/>
        </w:rPr>
        <w:t>centavo</w:t>
      </w:r>
      <w:r>
        <w:rPr>
          <w:spacing w:val="-14"/>
          <w:w w:val="95"/>
          <w:sz w:val="20"/>
        </w:rPr>
        <w:t xml:space="preserve"> </w:t>
      </w:r>
      <w:r>
        <w:rPr>
          <w:w w:val="95"/>
          <w:sz w:val="20"/>
        </w:rPr>
        <w:t>en</w:t>
      </w:r>
      <w:r>
        <w:rPr>
          <w:spacing w:val="-13"/>
          <w:w w:val="95"/>
          <w:sz w:val="20"/>
        </w:rPr>
        <w:t xml:space="preserve"> </w:t>
      </w:r>
      <w:r>
        <w:rPr>
          <w:w w:val="95"/>
          <w:sz w:val="20"/>
        </w:rPr>
        <w:t>concepto</w:t>
      </w:r>
      <w:r>
        <w:rPr>
          <w:spacing w:val="-14"/>
          <w:w w:val="95"/>
          <w:sz w:val="20"/>
        </w:rPr>
        <w:t xml:space="preserve"> </w:t>
      </w:r>
      <w:r>
        <w:rPr>
          <w:w w:val="95"/>
          <w:sz w:val="20"/>
        </w:rPr>
        <w:t>de</w:t>
      </w:r>
      <w:r>
        <w:rPr>
          <w:spacing w:val="-17"/>
          <w:w w:val="95"/>
          <w:sz w:val="20"/>
        </w:rPr>
        <w:t xml:space="preserve"> </w:t>
      </w:r>
      <w:r>
        <w:rPr>
          <w:w w:val="95"/>
          <w:sz w:val="20"/>
        </w:rPr>
        <w:t>honorarios</w:t>
      </w:r>
      <w:r>
        <w:rPr>
          <w:spacing w:val="-13"/>
          <w:w w:val="95"/>
          <w:sz w:val="20"/>
        </w:rPr>
        <w:t xml:space="preserve"> </w:t>
      </w:r>
      <w:r>
        <w:rPr>
          <w:w w:val="95"/>
          <w:sz w:val="20"/>
        </w:rPr>
        <w:t>profesionales”,</w:t>
      </w:r>
      <w:r>
        <w:rPr>
          <w:spacing w:val="-14"/>
          <w:w w:val="95"/>
          <w:sz w:val="20"/>
        </w:rPr>
        <w:t xml:space="preserve"> </w:t>
      </w:r>
      <w:r>
        <w:rPr>
          <w:w w:val="95"/>
          <w:sz w:val="20"/>
        </w:rPr>
        <w:t>y</w:t>
      </w:r>
      <w:r>
        <w:rPr>
          <w:spacing w:val="-15"/>
          <w:w w:val="95"/>
          <w:sz w:val="20"/>
        </w:rPr>
        <w:t xml:space="preserve"> </w:t>
      </w:r>
      <w:r>
        <w:rPr>
          <w:w w:val="95"/>
          <w:sz w:val="20"/>
        </w:rPr>
        <w:t>que</w:t>
      </w:r>
      <w:r>
        <w:rPr>
          <w:spacing w:val="-17"/>
          <w:w w:val="95"/>
          <w:sz w:val="20"/>
        </w:rPr>
        <w:t xml:space="preserve"> </w:t>
      </w:r>
      <w:r>
        <w:rPr>
          <w:spacing w:val="-2"/>
          <w:w w:val="95"/>
          <w:sz w:val="20"/>
        </w:rPr>
        <w:t>incluso</w:t>
      </w:r>
    </w:p>
    <w:p w14:paraId="1FCB18C9" w14:textId="77777777" w:rsidR="00644DE7" w:rsidRDefault="00000000">
      <w:pPr>
        <w:pStyle w:val="Textoindependiente"/>
        <w:rPr>
          <w:sz w:val="28"/>
        </w:rPr>
      </w:pPr>
      <w:r>
        <w:pict w14:anchorId="75BAAE54">
          <v:rect id="docshape34" o:spid="_x0000_s2071" style="position:absolute;margin-left:85.1pt;margin-top:18.25pt;width:2in;height:.6pt;z-index:-15712256;mso-wrap-distance-left:0;mso-wrap-distance-right:0;mso-position-horizontal-relative:page" fillcolor="black" stroked="f">
            <w10:wrap type="topAndBottom" anchorx="page"/>
          </v:rect>
        </w:pict>
      </w:r>
    </w:p>
    <w:p w14:paraId="4D8298E2" w14:textId="77777777" w:rsidR="00644DE7" w:rsidRDefault="00000000">
      <w:pPr>
        <w:spacing w:before="96"/>
        <w:ind w:left="101" w:right="114"/>
        <w:jc w:val="both"/>
        <w:rPr>
          <w:sz w:val="16"/>
        </w:rPr>
      </w:pPr>
      <w:bookmarkStart w:id="218" w:name="_bookmark182"/>
      <w:bookmarkEnd w:id="218"/>
      <w:r>
        <w:rPr>
          <w:sz w:val="16"/>
          <w:vertAlign w:val="superscript"/>
        </w:rPr>
        <w:t>145</w:t>
      </w:r>
      <w:r>
        <w:rPr>
          <w:spacing w:val="80"/>
          <w:sz w:val="16"/>
        </w:rPr>
        <w:t xml:space="preserve">  </w:t>
      </w:r>
      <w:r>
        <w:rPr>
          <w:sz w:val="16"/>
        </w:rPr>
        <w:t>De acuerdo con</w:t>
      </w:r>
      <w:r>
        <w:rPr>
          <w:spacing w:val="-1"/>
          <w:sz w:val="16"/>
        </w:rPr>
        <w:t xml:space="preserve"> </w:t>
      </w:r>
      <w:r>
        <w:rPr>
          <w:sz w:val="16"/>
        </w:rPr>
        <w:t>el</w:t>
      </w:r>
      <w:r>
        <w:rPr>
          <w:spacing w:val="-1"/>
          <w:sz w:val="16"/>
        </w:rPr>
        <w:t xml:space="preserve"> </w:t>
      </w:r>
      <w:r>
        <w:rPr>
          <w:sz w:val="16"/>
        </w:rPr>
        <w:t>Informe DGAJ No.</w:t>
      </w:r>
      <w:r>
        <w:rPr>
          <w:spacing w:val="-1"/>
          <w:sz w:val="16"/>
        </w:rPr>
        <w:t xml:space="preserve"> </w:t>
      </w:r>
      <w:r>
        <w:rPr>
          <w:sz w:val="16"/>
        </w:rPr>
        <w:t>114/2021 de la</w:t>
      </w:r>
      <w:r>
        <w:rPr>
          <w:spacing w:val="-3"/>
          <w:sz w:val="16"/>
        </w:rPr>
        <w:t xml:space="preserve"> </w:t>
      </w:r>
      <w:r>
        <w:rPr>
          <w:sz w:val="16"/>
        </w:rPr>
        <w:t>Dirección</w:t>
      </w:r>
      <w:r>
        <w:rPr>
          <w:spacing w:val="-1"/>
          <w:sz w:val="16"/>
        </w:rPr>
        <w:t xml:space="preserve"> </w:t>
      </w:r>
      <w:r>
        <w:rPr>
          <w:sz w:val="16"/>
        </w:rPr>
        <w:t>General</w:t>
      </w:r>
      <w:r>
        <w:rPr>
          <w:spacing w:val="-3"/>
          <w:sz w:val="16"/>
        </w:rPr>
        <w:t xml:space="preserve"> </w:t>
      </w:r>
      <w:r>
        <w:rPr>
          <w:sz w:val="16"/>
        </w:rPr>
        <w:t>de Asuntos Jurídicos,</w:t>
      </w:r>
      <w:r>
        <w:rPr>
          <w:spacing w:val="-1"/>
          <w:sz w:val="16"/>
        </w:rPr>
        <w:t xml:space="preserve"> </w:t>
      </w:r>
      <w:r>
        <w:rPr>
          <w:sz w:val="16"/>
        </w:rPr>
        <w:t>de</w:t>
      </w:r>
      <w:r>
        <w:rPr>
          <w:spacing w:val="-2"/>
          <w:sz w:val="16"/>
        </w:rPr>
        <w:t xml:space="preserve"> </w:t>
      </w:r>
      <w:r>
        <w:rPr>
          <w:sz w:val="16"/>
        </w:rPr>
        <w:t>20 de septiembre</w:t>
      </w:r>
      <w:r>
        <w:rPr>
          <w:spacing w:val="-3"/>
          <w:sz w:val="16"/>
        </w:rPr>
        <w:t xml:space="preserve"> </w:t>
      </w:r>
      <w:r>
        <w:rPr>
          <w:sz w:val="16"/>
        </w:rPr>
        <w:t>de</w:t>
      </w:r>
      <w:r>
        <w:rPr>
          <w:spacing w:val="-3"/>
          <w:sz w:val="16"/>
        </w:rPr>
        <w:t xml:space="preserve"> </w:t>
      </w:r>
      <w:r>
        <w:rPr>
          <w:sz w:val="16"/>
        </w:rPr>
        <w:t>2021 (expediente</w:t>
      </w:r>
      <w:r>
        <w:rPr>
          <w:spacing w:val="-1"/>
          <w:sz w:val="16"/>
        </w:rPr>
        <w:t xml:space="preserve"> </w:t>
      </w:r>
      <w:r>
        <w:rPr>
          <w:sz w:val="16"/>
        </w:rPr>
        <w:t>de</w:t>
      </w:r>
      <w:r>
        <w:rPr>
          <w:spacing w:val="-1"/>
          <w:sz w:val="16"/>
        </w:rPr>
        <w:t xml:space="preserve"> </w:t>
      </w:r>
      <w:r>
        <w:rPr>
          <w:sz w:val="16"/>
        </w:rPr>
        <w:t>prueba,</w:t>
      </w:r>
      <w:r>
        <w:rPr>
          <w:spacing w:val="-4"/>
          <w:sz w:val="16"/>
        </w:rPr>
        <w:t xml:space="preserve"> </w:t>
      </w:r>
      <w:r>
        <w:rPr>
          <w:sz w:val="16"/>
        </w:rPr>
        <w:t>folios</w:t>
      </w:r>
      <w:r>
        <w:rPr>
          <w:spacing w:val="-1"/>
          <w:sz w:val="16"/>
        </w:rPr>
        <w:t xml:space="preserve"> </w:t>
      </w:r>
      <w:r>
        <w:rPr>
          <w:sz w:val="16"/>
        </w:rPr>
        <w:t>4159 a</w:t>
      </w:r>
      <w:r>
        <w:rPr>
          <w:spacing w:val="-4"/>
          <w:sz w:val="16"/>
        </w:rPr>
        <w:t xml:space="preserve"> </w:t>
      </w:r>
      <w:r>
        <w:rPr>
          <w:sz w:val="16"/>
        </w:rPr>
        <w:t>4169),</w:t>
      </w:r>
      <w:r>
        <w:rPr>
          <w:spacing w:val="-2"/>
          <w:sz w:val="16"/>
        </w:rPr>
        <w:t xml:space="preserve"> </w:t>
      </w:r>
      <w:r>
        <w:rPr>
          <w:sz w:val="16"/>
        </w:rPr>
        <w:t>el</w:t>
      </w:r>
      <w:r>
        <w:rPr>
          <w:spacing w:val="-2"/>
          <w:sz w:val="16"/>
        </w:rPr>
        <w:t xml:space="preserve"> </w:t>
      </w:r>
      <w:r>
        <w:rPr>
          <w:sz w:val="16"/>
        </w:rPr>
        <w:t>señor Pessolani</w:t>
      </w:r>
      <w:r>
        <w:rPr>
          <w:spacing w:val="-2"/>
          <w:sz w:val="16"/>
        </w:rPr>
        <w:t xml:space="preserve"> </w:t>
      </w:r>
      <w:r>
        <w:rPr>
          <w:sz w:val="16"/>
        </w:rPr>
        <w:t>ha</w:t>
      </w:r>
      <w:r>
        <w:rPr>
          <w:spacing w:val="-2"/>
          <w:sz w:val="16"/>
        </w:rPr>
        <w:t xml:space="preserve"> </w:t>
      </w:r>
      <w:r>
        <w:rPr>
          <w:sz w:val="16"/>
        </w:rPr>
        <w:t>recibido los</w:t>
      </w:r>
      <w:r>
        <w:rPr>
          <w:spacing w:val="-1"/>
          <w:sz w:val="16"/>
        </w:rPr>
        <w:t xml:space="preserve"> </w:t>
      </w:r>
      <w:r>
        <w:rPr>
          <w:sz w:val="16"/>
        </w:rPr>
        <w:t>siguientes montos por concepto de salarios o remuneraciones en el sector público:</w:t>
      </w:r>
    </w:p>
    <w:p w14:paraId="262FE2FB" w14:textId="77777777" w:rsidR="00644DE7" w:rsidRDefault="00000000">
      <w:pPr>
        <w:pStyle w:val="Prrafodelista"/>
        <w:numPr>
          <w:ilvl w:val="0"/>
          <w:numId w:val="6"/>
        </w:numPr>
        <w:tabs>
          <w:tab w:val="left" w:pos="669"/>
        </w:tabs>
        <w:spacing w:before="119"/>
        <w:ind w:right="116" w:hanging="361"/>
        <w:jc w:val="left"/>
        <w:rPr>
          <w:sz w:val="16"/>
        </w:rPr>
      </w:pPr>
      <w:r>
        <w:rPr>
          <w:sz w:val="16"/>
        </w:rPr>
        <w:t>Ministerio de Obras Públicas y Comunicaciones: 164.851.200 guaraníes durante los años 2008, 2010, 2011 y 2012.</w:t>
      </w:r>
    </w:p>
    <w:p w14:paraId="16237899" w14:textId="77777777" w:rsidR="00644DE7" w:rsidRDefault="00000000">
      <w:pPr>
        <w:pStyle w:val="Prrafodelista"/>
        <w:numPr>
          <w:ilvl w:val="0"/>
          <w:numId w:val="6"/>
        </w:numPr>
        <w:tabs>
          <w:tab w:val="left" w:pos="669"/>
        </w:tabs>
        <w:spacing w:before="120"/>
        <w:ind w:left="668" w:hanging="208"/>
        <w:jc w:val="left"/>
        <w:rPr>
          <w:sz w:val="16"/>
        </w:rPr>
      </w:pPr>
      <w:r>
        <w:rPr>
          <w:sz w:val="16"/>
        </w:rPr>
        <w:t>Presidencia</w:t>
      </w:r>
      <w:r>
        <w:rPr>
          <w:spacing w:val="-8"/>
          <w:sz w:val="16"/>
        </w:rPr>
        <w:t xml:space="preserve"> </w:t>
      </w:r>
      <w:r>
        <w:rPr>
          <w:sz w:val="16"/>
        </w:rPr>
        <w:t>de</w:t>
      </w:r>
      <w:r>
        <w:rPr>
          <w:spacing w:val="-5"/>
          <w:sz w:val="16"/>
        </w:rPr>
        <w:t xml:space="preserve"> </w:t>
      </w:r>
      <w:r>
        <w:rPr>
          <w:sz w:val="16"/>
        </w:rPr>
        <w:t>la</w:t>
      </w:r>
      <w:r>
        <w:rPr>
          <w:spacing w:val="-6"/>
          <w:sz w:val="16"/>
        </w:rPr>
        <w:t xml:space="preserve"> </w:t>
      </w:r>
      <w:r>
        <w:rPr>
          <w:sz w:val="16"/>
        </w:rPr>
        <w:t>República:</w:t>
      </w:r>
      <w:r>
        <w:rPr>
          <w:spacing w:val="-4"/>
          <w:sz w:val="16"/>
        </w:rPr>
        <w:t xml:space="preserve"> </w:t>
      </w:r>
      <w:r>
        <w:rPr>
          <w:sz w:val="16"/>
        </w:rPr>
        <w:t>81.644.920</w:t>
      </w:r>
      <w:r>
        <w:rPr>
          <w:spacing w:val="-4"/>
          <w:sz w:val="16"/>
        </w:rPr>
        <w:t xml:space="preserve"> </w:t>
      </w:r>
      <w:r>
        <w:rPr>
          <w:sz w:val="16"/>
        </w:rPr>
        <w:t>guaraníes</w:t>
      </w:r>
      <w:r>
        <w:rPr>
          <w:spacing w:val="-6"/>
          <w:sz w:val="16"/>
        </w:rPr>
        <w:t xml:space="preserve"> </w:t>
      </w:r>
      <w:r>
        <w:rPr>
          <w:sz w:val="16"/>
        </w:rPr>
        <w:t>correspondiente</w:t>
      </w:r>
      <w:r>
        <w:rPr>
          <w:spacing w:val="-3"/>
          <w:sz w:val="16"/>
        </w:rPr>
        <w:t xml:space="preserve"> </w:t>
      </w:r>
      <w:r>
        <w:rPr>
          <w:sz w:val="16"/>
        </w:rPr>
        <w:t>a</w:t>
      </w:r>
      <w:r>
        <w:rPr>
          <w:spacing w:val="-4"/>
          <w:sz w:val="16"/>
        </w:rPr>
        <w:t xml:space="preserve"> </w:t>
      </w:r>
      <w:r>
        <w:rPr>
          <w:sz w:val="16"/>
        </w:rPr>
        <w:t>los</w:t>
      </w:r>
      <w:r>
        <w:rPr>
          <w:spacing w:val="-3"/>
          <w:sz w:val="16"/>
        </w:rPr>
        <w:t xml:space="preserve"> </w:t>
      </w:r>
      <w:r>
        <w:rPr>
          <w:sz w:val="16"/>
        </w:rPr>
        <w:t>años</w:t>
      </w:r>
      <w:r>
        <w:rPr>
          <w:spacing w:val="-5"/>
          <w:sz w:val="16"/>
        </w:rPr>
        <w:t xml:space="preserve"> </w:t>
      </w:r>
      <w:r>
        <w:rPr>
          <w:sz w:val="16"/>
        </w:rPr>
        <w:t>2019</w:t>
      </w:r>
      <w:r>
        <w:rPr>
          <w:spacing w:val="-3"/>
          <w:sz w:val="16"/>
        </w:rPr>
        <w:t xml:space="preserve"> </w:t>
      </w:r>
      <w:r>
        <w:rPr>
          <w:sz w:val="16"/>
        </w:rPr>
        <w:t>a</w:t>
      </w:r>
      <w:r>
        <w:rPr>
          <w:spacing w:val="-5"/>
          <w:sz w:val="16"/>
        </w:rPr>
        <w:t xml:space="preserve"> </w:t>
      </w:r>
      <w:r>
        <w:rPr>
          <w:spacing w:val="-2"/>
          <w:sz w:val="16"/>
        </w:rPr>
        <w:t>2021.</w:t>
      </w:r>
    </w:p>
    <w:p w14:paraId="69D64F02" w14:textId="77777777" w:rsidR="00644DE7" w:rsidRDefault="00000000">
      <w:pPr>
        <w:pStyle w:val="Prrafodelista"/>
        <w:numPr>
          <w:ilvl w:val="0"/>
          <w:numId w:val="6"/>
        </w:numPr>
        <w:tabs>
          <w:tab w:val="left" w:pos="669"/>
        </w:tabs>
        <w:spacing w:before="120"/>
        <w:ind w:right="115" w:hanging="361"/>
        <w:jc w:val="left"/>
        <w:rPr>
          <w:sz w:val="16"/>
        </w:rPr>
      </w:pPr>
      <w:r>
        <w:rPr>
          <w:sz w:val="16"/>
        </w:rPr>
        <w:t>Ministerio</w:t>
      </w:r>
      <w:r>
        <w:rPr>
          <w:spacing w:val="-6"/>
          <w:sz w:val="16"/>
        </w:rPr>
        <w:t xml:space="preserve"> </w:t>
      </w:r>
      <w:r>
        <w:rPr>
          <w:sz w:val="16"/>
        </w:rPr>
        <w:t>de</w:t>
      </w:r>
      <w:r>
        <w:rPr>
          <w:spacing w:val="-7"/>
          <w:sz w:val="16"/>
        </w:rPr>
        <w:t xml:space="preserve"> </w:t>
      </w:r>
      <w:r>
        <w:rPr>
          <w:sz w:val="16"/>
        </w:rPr>
        <w:t>Obras</w:t>
      </w:r>
      <w:r>
        <w:rPr>
          <w:spacing w:val="-4"/>
          <w:sz w:val="16"/>
        </w:rPr>
        <w:t xml:space="preserve"> </w:t>
      </w:r>
      <w:r>
        <w:rPr>
          <w:sz w:val="16"/>
        </w:rPr>
        <w:t>Públicas</w:t>
      </w:r>
      <w:r>
        <w:rPr>
          <w:spacing w:val="-4"/>
          <w:sz w:val="16"/>
        </w:rPr>
        <w:t xml:space="preserve"> </w:t>
      </w:r>
      <w:r>
        <w:rPr>
          <w:sz w:val="16"/>
        </w:rPr>
        <w:t>y</w:t>
      </w:r>
      <w:r>
        <w:rPr>
          <w:spacing w:val="-6"/>
          <w:sz w:val="16"/>
        </w:rPr>
        <w:t xml:space="preserve"> </w:t>
      </w:r>
      <w:r>
        <w:rPr>
          <w:sz w:val="16"/>
        </w:rPr>
        <w:t>Comunicaciones:</w:t>
      </w:r>
      <w:r>
        <w:rPr>
          <w:spacing w:val="-6"/>
          <w:sz w:val="16"/>
        </w:rPr>
        <w:t xml:space="preserve"> </w:t>
      </w:r>
      <w:r>
        <w:rPr>
          <w:sz w:val="16"/>
        </w:rPr>
        <w:t>296.792.400</w:t>
      </w:r>
      <w:r>
        <w:rPr>
          <w:spacing w:val="-4"/>
          <w:sz w:val="16"/>
        </w:rPr>
        <w:t xml:space="preserve"> </w:t>
      </w:r>
      <w:r>
        <w:rPr>
          <w:sz w:val="16"/>
        </w:rPr>
        <w:t>guaraníes</w:t>
      </w:r>
      <w:r>
        <w:rPr>
          <w:spacing w:val="-5"/>
          <w:sz w:val="16"/>
        </w:rPr>
        <w:t xml:space="preserve"> </w:t>
      </w:r>
      <w:r>
        <w:rPr>
          <w:sz w:val="16"/>
        </w:rPr>
        <w:t>correspondiente</w:t>
      </w:r>
      <w:r>
        <w:rPr>
          <w:spacing w:val="-4"/>
          <w:sz w:val="16"/>
        </w:rPr>
        <w:t xml:space="preserve"> </w:t>
      </w:r>
      <w:r>
        <w:rPr>
          <w:sz w:val="16"/>
        </w:rPr>
        <w:t>los</w:t>
      </w:r>
      <w:r>
        <w:rPr>
          <w:spacing w:val="-4"/>
          <w:sz w:val="16"/>
        </w:rPr>
        <w:t xml:space="preserve"> </w:t>
      </w:r>
      <w:r>
        <w:rPr>
          <w:sz w:val="16"/>
        </w:rPr>
        <w:t>años</w:t>
      </w:r>
      <w:r>
        <w:rPr>
          <w:spacing w:val="-7"/>
          <w:sz w:val="16"/>
        </w:rPr>
        <w:t xml:space="preserve"> </w:t>
      </w:r>
      <w:r>
        <w:rPr>
          <w:sz w:val="16"/>
        </w:rPr>
        <w:t>2010 a 2011.</w:t>
      </w:r>
    </w:p>
    <w:p w14:paraId="5DA2003A" w14:textId="77777777" w:rsidR="00644DE7" w:rsidRDefault="00000000">
      <w:pPr>
        <w:pStyle w:val="Prrafodelista"/>
        <w:numPr>
          <w:ilvl w:val="0"/>
          <w:numId w:val="6"/>
        </w:numPr>
        <w:tabs>
          <w:tab w:val="left" w:pos="669"/>
        </w:tabs>
        <w:spacing w:before="120"/>
        <w:ind w:left="668" w:hanging="208"/>
        <w:jc w:val="left"/>
        <w:rPr>
          <w:sz w:val="16"/>
        </w:rPr>
      </w:pPr>
      <w:r>
        <w:rPr>
          <w:sz w:val="16"/>
        </w:rPr>
        <w:t>ESSAP:</w:t>
      </w:r>
      <w:r>
        <w:rPr>
          <w:spacing w:val="-10"/>
          <w:sz w:val="16"/>
        </w:rPr>
        <w:t xml:space="preserve"> </w:t>
      </w:r>
      <w:r>
        <w:rPr>
          <w:sz w:val="16"/>
        </w:rPr>
        <w:t>60.011.024</w:t>
      </w:r>
      <w:r>
        <w:rPr>
          <w:spacing w:val="-5"/>
          <w:sz w:val="16"/>
        </w:rPr>
        <w:t xml:space="preserve"> </w:t>
      </w:r>
      <w:r>
        <w:rPr>
          <w:sz w:val="16"/>
        </w:rPr>
        <w:t>guaraníes</w:t>
      </w:r>
      <w:r>
        <w:rPr>
          <w:spacing w:val="-5"/>
          <w:sz w:val="16"/>
        </w:rPr>
        <w:t xml:space="preserve"> </w:t>
      </w:r>
      <w:r>
        <w:rPr>
          <w:sz w:val="16"/>
        </w:rPr>
        <w:t>correspondientes</w:t>
      </w:r>
      <w:r>
        <w:rPr>
          <w:spacing w:val="-6"/>
          <w:sz w:val="16"/>
        </w:rPr>
        <w:t xml:space="preserve"> </w:t>
      </w:r>
      <w:r>
        <w:rPr>
          <w:sz w:val="16"/>
        </w:rPr>
        <w:t>a</w:t>
      </w:r>
      <w:r>
        <w:rPr>
          <w:spacing w:val="-4"/>
          <w:sz w:val="16"/>
        </w:rPr>
        <w:t xml:space="preserve"> </w:t>
      </w:r>
      <w:r>
        <w:rPr>
          <w:sz w:val="16"/>
        </w:rPr>
        <w:t>los</w:t>
      </w:r>
      <w:r>
        <w:rPr>
          <w:spacing w:val="-4"/>
          <w:sz w:val="16"/>
        </w:rPr>
        <w:t xml:space="preserve"> </w:t>
      </w:r>
      <w:r>
        <w:rPr>
          <w:sz w:val="16"/>
        </w:rPr>
        <w:t>años</w:t>
      </w:r>
      <w:r>
        <w:rPr>
          <w:spacing w:val="-8"/>
          <w:sz w:val="16"/>
        </w:rPr>
        <w:t xml:space="preserve"> </w:t>
      </w:r>
      <w:r>
        <w:rPr>
          <w:sz w:val="16"/>
        </w:rPr>
        <w:t>2012</w:t>
      </w:r>
      <w:r>
        <w:rPr>
          <w:spacing w:val="-5"/>
          <w:sz w:val="16"/>
        </w:rPr>
        <w:t xml:space="preserve"> </w:t>
      </w:r>
      <w:r>
        <w:rPr>
          <w:sz w:val="16"/>
        </w:rPr>
        <w:t>a</w:t>
      </w:r>
      <w:r>
        <w:rPr>
          <w:spacing w:val="-6"/>
          <w:sz w:val="16"/>
        </w:rPr>
        <w:t xml:space="preserve"> </w:t>
      </w:r>
      <w:r>
        <w:rPr>
          <w:spacing w:val="-2"/>
          <w:sz w:val="16"/>
        </w:rPr>
        <w:t>2103.</w:t>
      </w:r>
    </w:p>
    <w:p w14:paraId="2AEF9E9E" w14:textId="77777777" w:rsidR="00644DE7" w:rsidRDefault="00000000">
      <w:pPr>
        <w:pStyle w:val="Prrafodelista"/>
        <w:numPr>
          <w:ilvl w:val="0"/>
          <w:numId w:val="6"/>
        </w:numPr>
        <w:tabs>
          <w:tab w:val="left" w:pos="669"/>
        </w:tabs>
        <w:spacing w:before="120"/>
        <w:ind w:left="668" w:hanging="208"/>
        <w:jc w:val="left"/>
        <w:rPr>
          <w:sz w:val="16"/>
        </w:rPr>
      </w:pPr>
      <w:r>
        <w:rPr>
          <w:sz w:val="16"/>
        </w:rPr>
        <w:t>Secretaría</w:t>
      </w:r>
      <w:r>
        <w:rPr>
          <w:spacing w:val="-6"/>
          <w:sz w:val="16"/>
        </w:rPr>
        <w:t xml:space="preserve"> </w:t>
      </w:r>
      <w:r>
        <w:rPr>
          <w:sz w:val="16"/>
        </w:rPr>
        <w:t>Nacional</w:t>
      </w:r>
      <w:r>
        <w:rPr>
          <w:spacing w:val="-5"/>
          <w:sz w:val="16"/>
        </w:rPr>
        <w:t xml:space="preserve"> </w:t>
      </w:r>
      <w:r>
        <w:rPr>
          <w:sz w:val="16"/>
        </w:rPr>
        <w:t>de</w:t>
      </w:r>
      <w:r>
        <w:rPr>
          <w:spacing w:val="-4"/>
          <w:sz w:val="16"/>
        </w:rPr>
        <w:t xml:space="preserve"> </w:t>
      </w:r>
      <w:r>
        <w:rPr>
          <w:sz w:val="16"/>
        </w:rPr>
        <w:t>Turismo:</w:t>
      </w:r>
      <w:r>
        <w:rPr>
          <w:spacing w:val="-6"/>
          <w:sz w:val="16"/>
        </w:rPr>
        <w:t xml:space="preserve"> </w:t>
      </w:r>
      <w:r>
        <w:rPr>
          <w:sz w:val="16"/>
        </w:rPr>
        <w:t>236.770.268</w:t>
      </w:r>
      <w:r>
        <w:rPr>
          <w:spacing w:val="-6"/>
          <w:sz w:val="16"/>
        </w:rPr>
        <w:t xml:space="preserve"> </w:t>
      </w:r>
      <w:r>
        <w:rPr>
          <w:sz w:val="16"/>
        </w:rPr>
        <w:t>guaraníes</w:t>
      </w:r>
      <w:r>
        <w:rPr>
          <w:spacing w:val="-6"/>
          <w:sz w:val="16"/>
        </w:rPr>
        <w:t xml:space="preserve"> </w:t>
      </w:r>
      <w:r>
        <w:rPr>
          <w:sz w:val="16"/>
        </w:rPr>
        <w:t>correspondientes</w:t>
      </w:r>
      <w:r>
        <w:rPr>
          <w:spacing w:val="-6"/>
          <w:sz w:val="16"/>
        </w:rPr>
        <w:t xml:space="preserve"> </w:t>
      </w:r>
      <w:r>
        <w:rPr>
          <w:sz w:val="16"/>
        </w:rPr>
        <w:t>a</w:t>
      </w:r>
      <w:r>
        <w:rPr>
          <w:spacing w:val="-7"/>
          <w:sz w:val="16"/>
        </w:rPr>
        <w:t xml:space="preserve"> </w:t>
      </w:r>
      <w:r>
        <w:rPr>
          <w:sz w:val="16"/>
        </w:rPr>
        <w:t>los</w:t>
      </w:r>
      <w:r>
        <w:rPr>
          <w:spacing w:val="-7"/>
          <w:sz w:val="16"/>
        </w:rPr>
        <w:t xml:space="preserve"> </w:t>
      </w:r>
      <w:r>
        <w:rPr>
          <w:sz w:val="16"/>
        </w:rPr>
        <w:t>años</w:t>
      </w:r>
      <w:r>
        <w:rPr>
          <w:spacing w:val="-6"/>
          <w:sz w:val="16"/>
        </w:rPr>
        <w:t xml:space="preserve"> </w:t>
      </w:r>
      <w:r>
        <w:rPr>
          <w:sz w:val="16"/>
        </w:rPr>
        <w:t>2019</w:t>
      </w:r>
      <w:r>
        <w:rPr>
          <w:spacing w:val="-3"/>
          <w:sz w:val="16"/>
        </w:rPr>
        <w:t xml:space="preserve"> </w:t>
      </w:r>
      <w:r>
        <w:rPr>
          <w:sz w:val="16"/>
        </w:rPr>
        <w:t>a</w:t>
      </w:r>
      <w:r>
        <w:rPr>
          <w:spacing w:val="-7"/>
          <w:sz w:val="16"/>
        </w:rPr>
        <w:t xml:space="preserve"> </w:t>
      </w:r>
      <w:r>
        <w:rPr>
          <w:spacing w:val="-2"/>
          <w:sz w:val="16"/>
        </w:rPr>
        <w:t>2021.</w:t>
      </w:r>
    </w:p>
    <w:p w14:paraId="45A4DC4E" w14:textId="77777777" w:rsidR="00644DE7" w:rsidRDefault="00000000">
      <w:pPr>
        <w:spacing w:before="120"/>
        <w:ind w:left="102" w:right="117"/>
        <w:jc w:val="both"/>
        <w:rPr>
          <w:sz w:val="16"/>
        </w:rPr>
      </w:pPr>
      <w:r>
        <w:rPr>
          <w:sz w:val="16"/>
        </w:rPr>
        <w:t>Para un total de 840,069,812 guaraníes.</w:t>
      </w:r>
      <w:r>
        <w:rPr>
          <w:spacing w:val="-1"/>
          <w:sz w:val="16"/>
        </w:rPr>
        <w:t xml:space="preserve"> </w:t>
      </w:r>
      <w:r>
        <w:rPr>
          <w:sz w:val="16"/>
        </w:rPr>
        <w:t>De esta forma si a</w:t>
      </w:r>
      <w:r>
        <w:rPr>
          <w:spacing w:val="-3"/>
          <w:sz w:val="16"/>
        </w:rPr>
        <w:t xml:space="preserve"> </w:t>
      </w:r>
      <w:r>
        <w:rPr>
          <w:sz w:val="16"/>
        </w:rPr>
        <w:t>la pretensión del señor Nissen</w:t>
      </w:r>
      <w:r>
        <w:rPr>
          <w:spacing w:val="-1"/>
          <w:sz w:val="16"/>
        </w:rPr>
        <w:t xml:space="preserve"> </w:t>
      </w:r>
      <w:r>
        <w:rPr>
          <w:sz w:val="16"/>
        </w:rPr>
        <w:t>Pessolani de pago de</w:t>
      </w:r>
      <w:r>
        <w:rPr>
          <w:spacing w:val="-1"/>
          <w:sz w:val="16"/>
        </w:rPr>
        <w:t xml:space="preserve"> </w:t>
      </w:r>
      <w:r>
        <w:rPr>
          <w:sz w:val="16"/>
        </w:rPr>
        <w:t>salarios</w:t>
      </w:r>
      <w:r>
        <w:rPr>
          <w:spacing w:val="-1"/>
          <w:sz w:val="16"/>
        </w:rPr>
        <w:t xml:space="preserve"> </w:t>
      </w:r>
      <w:r>
        <w:rPr>
          <w:sz w:val="16"/>
        </w:rPr>
        <w:t>caídos</w:t>
      </w:r>
      <w:r>
        <w:rPr>
          <w:spacing w:val="-1"/>
          <w:sz w:val="16"/>
        </w:rPr>
        <w:t xml:space="preserve"> </w:t>
      </w:r>
      <w:r>
        <w:rPr>
          <w:sz w:val="16"/>
        </w:rPr>
        <w:t>(por</w:t>
      </w:r>
      <w:r>
        <w:rPr>
          <w:spacing w:val="-3"/>
          <w:sz w:val="16"/>
        </w:rPr>
        <w:t xml:space="preserve"> </w:t>
      </w:r>
      <w:r>
        <w:rPr>
          <w:sz w:val="16"/>
        </w:rPr>
        <w:t>2,582,170,600</w:t>
      </w:r>
      <w:r>
        <w:rPr>
          <w:spacing w:val="-3"/>
          <w:sz w:val="16"/>
        </w:rPr>
        <w:t xml:space="preserve"> </w:t>
      </w:r>
      <w:r>
        <w:rPr>
          <w:sz w:val="16"/>
        </w:rPr>
        <w:t>guaraníes) le</w:t>
      </w:r>
      <w:r>
        <w:rPr>
          <w:spacing w:val="-3"/>
          <w:sz w:val="16"/>
        </w:rPr>
        <w:t xml:space="preserve"> </w:t>
      </w:r>
      <w:r>
        <w:rPr>
          <w:sz w:val="16"/>
        </w:rPr>
        <w:t>restamos</w:t>
      </w:r>
      <w:r>
        <w:rPr>
          <w:spacing w:val="-1"/>
          <w:sz w:val="16"/>
        </w:rPr>
        <w:t xml:space="preserve"> </w:t>
      </w:r>
      <w:r>
        <w:rPr>
          <w:sz w:val="16"/>
        </w:rPr>
        <w:t>estas</w:t>
      </w:r>
      <w:r>
        <w:rPr>
          <w:spacing w:val="-1"/>
          <w:sz w:val="16"/>
        </w:rPr>
        <w:t xml:space="preserve"> </w:t>
      </w:r>
      <w:r>
        <w:rPr>
          <w:sz w:val="16"/>
        </w:rPr>
        <w:t>sumas</w:t>
      </w:r>
      <w:r>
        <w:rPr>
          <w:spacing w:val="-1"/>
          <w:sz w:val="16"/>
        </w:rPr>
        <w:t xml:space="preserve"> </w:t>
      </w:r>
      <w:r>
        <w:rPr>
          <w:sz w:val="16"/>
        </w:rPr>
        <w:t>pagadas</w:t>
      </w:r>
      <w:r>
        <w:rPr>
          <w:spacing w:val="-3"/>
          <w:sz w:val="16"/>
        </w:rPr>
        <w:t xml:space="preserve"> </w:t>
      </w:r>
      <w:r>
        <w:rPr>
          <w:sz w:val="16"/>
        </w:rPr>
        <w:t>por el Estado,</w:t>
      </w:r>
      <w:r>
        <w:rPr>
          <w:spacing w:val="-2"/>
          <w:sz w:val="16"/>
        </w:rPr>
        <w:t xml:space="preserve"> </w:t>
      </w:r>
      <w:r>
        <w:rPr>
          <w:sz w:val="16"/>
        </w:rPr>
        <w:t>quedamos con la suma de 1,742,100,788 guaraníes, lo que correspondería a USD$ 243.000,00 (doscientos cuarenta y tres mil dólares de los Estados Unidos de América).</w:t>
      </w:r>
    </w:p>
    <w:p w14:paraId="60A46C0F" w14:textId="77777777" w:rsidR="00644DE7" w:rsidRDefault="00644DE7">
      <w:pPr>
        <w:jc w:val="both"/>
        <w:rPr>
          <w:sz w:val="16"/>
        </w:rPr>
        <w:sectPr w:rsidR="00644DE7">
          <w:pgSz w:w="12240" w:h="15840"/>
          <w:pgMar w:top="1340" w:right="1580" w:bottom="1180" w:left="1600" w:header="0" w:footer="994" w:gutter="0"/>
          <w:cols w:space="720"/>
        </w:sectPr>
      </w:pPr>
    </w:p>
    <w:p w14:paraId="1ED25F7B" w14:textId="77777777" w:rsidR="00644DE7" w:rsidRDefault="00000000">
      <w:pPr>
        <w:pStyle w:val="Textoindependiente"/>
        <w:spacing w:before="76"/>
        <w:ind w:left="101" w:right="113"/>
        <w:jc w:val="both"/>
      </w:pPr>
      <w:r>
        <w:lastRenderedPageBreak/>
        <w:t>uno de ellos falleció</w:t>
      </w:r>
      <w:r>
        <w:rPr>
          <w:spacing w:val="-1"/>
        </w:rPr>
        <w:t xml:space="preserve"> </w:t>
      </w:r>
      <w:r>
        <w:t xml:space="preserve">por lo que “mal podría el señor Nissen Pessolani, reclamar, a título personal, los honorarios correspondientes a favor de este”. Por último, afirmó que los </w:t>
      </w:r>
      <w:r>
        <w:rPr>
          <w:spacing w:val="-2"/>
        </w:rPr>
        <w:t>representantes</w:t>
      </w:r>
      <w:r>
        <w:rPr>
          <w:spacing w:val="-11"/>
        </w:rPr>
        <w:t xml:space="preserve"> </w:t>
      </w:r>
      <w:r>
        <w:rPr>
          <w:spacing w:val="-2"/>
        </w:rPr>
        <w:t>“no</w:t>
      </w:r>
      <w:r>
        <w:rPr>
          <w:spacing w:val="-12"/>
        </w:rPr>
        <w:t xml:space="preserve"> </w:t>
      </w:r>
      <w:r>
        <w:rPr>
          <w:spacing w:val="-2"/>
        </w:rPr>
        <w:t>han</w:t>
      </w:r>
      <w:r>
        <w:rPr>
          <w:spacing w:val="-10"/>
        </w:rPr>
        <w:t xml:space="preserve"> </w:t>
      </w:r>
      <w:r>
        <w:rPr>
          <w:spacing w:val="-2"/>
        </w:rPr>
        <w:t>tenido</w:t>
      </w:r>
      <w:r>
        <w:rPr>
          <w:spacing w:val="-12"/>
        </w:rPr>
        <w:t xml:space="preserve"> </w:t>
      </w:r>
      <w:r>
        <w:rPr>
          <w:spacing w:val="-2"/>
        </w:rPr>
        <w:t>una</w:t>
      </w:r>
      <w:r>
        <w:rPr>
          <w:spacing w:val="-10"/>
        </w:rPr>
        <w:t xml:space="preserve"> </w:t>
      </w:r>
      <w:r>
        <w:rPr>
          <w:spacing w:val="-2"/>
        </w:rPr>
        <w:t>participación</w:t>
      </w:r>
      <w:r>
        <w:rPr>
          <w:spacing w:val="-10"/>
        </w:rPr>
        <w:t xml:space="preserve"> </w:t>
      </w:r>
      <w:r>
        <w:rPr>
          <w:spacing w:val="-2"/>
        </w:rPr>
        <w:t>relevante</w:t>
      </w:r>
      <w:r>
        <w:rPr>
          <w:spacing w:val="-10"/>
        </w:rPr>
        <w:t xml:space="preserve"> </w:t>
      </w:r>
      <w:r>
        <w:rPr>
          <w:spacing w:val="-2"/>
        </w:rPr>
        <w:t>o</w:t>
      </w:r>
      <w:r>
        <w:rPr>
          <w:spacing w:val="-12"/>
        </w:rPr>
        <w:t xml:space="preserve"> </w:t>
      </w:r>
      <w:r>
        <w:rPr>
          <w:spacing w:val="-2"/>
        </w:rPr>
        <w:t>continua”,</w:t>
      </w:r>
      <w:r>
        <w:rPr>
          <w:spacing w:val="-14"/>
        </w:rPr>
        <w:t xml:space="preserve"> </w:t>
      </w:r>
      <w:r>
        <w:rPr>
          <w:spacing w:val="-2"/>
        </w:rPr>
        <w:t>ni</w:t>
      </w:r>
      <w:r>
        <w:rPr>
          <w:spacing w:val="-10"/>
        </w:rPr>
        <w:t xml:space="preserve"> </w:t>
      </w:r>
      <w:r>
        <w:rPr>
          <w:spacing w:val="-2"/>
        </w:rPr>
        <w:t>“el</w:t>
      </w:r>
      <w:r>
        <w:rPr>
          <w:spacing w:val="-10"/>
        </w:rPr>
        <w:t xml:space="preserve"> </w:t>
      </w:r>
      <w:r>
        <w:rPr>
          <w:spacing w:val="-2"/>
        </w:rPr>
        <w:t>señor</w:t>
      </w:r>
      <w:r>
        <w:rPr>
          <w:spacing w:val="-12"/>
        </w:rPr>
        <w:t xml:space="preserve"> </w:t>
      </w:r>
      <w:r>
        <w:rPr>
          <w:spacing w:val="-2"/>
        </w:rPr>
        <w:t xml:space="preserve">Nissen </w:t>
      </w:r>
      <w:r>
        <w:t xml:space="preserve">Pessolani ha adjuntado algún documento que permita presumir que ha incurrido en contratación de abogados ni gastos en los juicios anteriores”. Es por lo expuesto que </w:t>
      </w:r>
      <w:r>
        <w:rPr>
          <w:spacing w:val="-4"/>
        </w:rPr>
        <w:t>consideró</w:t>
      </w:r>
      <w:r>
        <w:rPr>
          <w:spacing w:val="-12"/>
        </w:rPr>
        <w:t xml:space="preserve"> </w:t>
      </w:r>
      <w:r>
        <w:rPr>
          <w:spacing w:val="-4"/>
        </w:rPr>
        <w:t>que</w:t>
      </w:r>
      <w:r>
        <w:rPr>
          <w:spacing w:val="-10"/>
        </w:rPr>
        <w:t xml:space="preserve"> </w:t>
      </w:r>
      <w:r>
        <w:rPr>
          <w:spacing w:val="-4"/>
        </w:rPr>
        <w:t>el</w:t>
      </w:r>
      <w:r>
        <w:rPr>
          <w:spacing w:val="-11"/>
        </w:rPr>
        <w:t xml:space="preserve"> </w:t>
      </w:r>
      <w:r>
        <w:rPr>
          <w:spacing w:val="-4"/>
        </w:rPr>
        <w:t>monto</w:t>
      </w:r>
      <w:r>
        <w:rPr>
          <w:spacing w:val="-10"/>
        </w:rPr>
        <w:t xml:space="preserve"> </w:t>
      </w:r>
      <w:r>
        <w:rPr>
          <w:spacing w:val="-4"/>
        </w:rPr>
        <w:t>requerido</w:t>
      </w:r>
      <w:r>
        <w:rPr>
          <w:spacing w:val="-12"/>
        </w:rPr>
        <w:t xml:space="preserve"> </w:t>
      </w:r>
      <w:r>
        <w:rPr>
          <w:spacing w:val="-4"/>
        </w:rPr>
        <w:t>“no</w:t>
      </w:r>
      <w:r>
        <w:rPr>
          <w:spacing w:val="-10"/>
        </w:rPr>
        <w:t xml:space="preserve"> </w:t>
      </w:r>
      <w:r>
        <w:rPr>
          <w:spacing w:val="-4"/>
        </w:rPr>
        <w:t>se</w:t>
      </w:r>
      <w:r>
        <w:rPr>
          <w:spacing w:val="-10"/>
        </w:rPr>
        <w:t xml:space="preserve"> </w:t>
      </w:r>
      <w:r>
        <w:rPr>
          <w:spacing w:val="-4"/>
        </w:rPr>
        <w:t>ajusta</w:t>
      </w:r>
      <w:r>
        <w:rPr>
          <w:spacing w:val="-8"/>
        </w:rPr>
        <w:t xml:space="preserve"> </w:t>
      </w:r>
      <w:r>
        <w:rPr>
          <w:spacing w:val="-4"/>
        </w:rPr>
        <w:t>a</w:t>
      </w:r>
      <w:r>
        <w:rPr>
          <w:spacing w:val="-8"/>
        </w:rPr>
        <w:t xml:space="preserve"> </w:t>
      </w:r>
      <w:r>
        <w:rPr>
          <w:spacing w:val="-4"/>
        </w:rPr>
        <w:t>un</w:t>
      </w:r>
      <w:r>
        <w:rPr>
          <w:spacing w:val="-10"/>
        </w:rPr>
        <w:t xml:space="preserve"> </w:t>
      </w:r>
      <w:r>
        <w:rPr>
          <w:spacing w:val="-4"/>
        </w:rPr>
        <w:t>pedido</w:t>
      </w:r>
      <w:r>
        <w:rPr>
          <w:spacing w:val="-10"/>
        </w:rPr>
        <w:t xml:space="preserve"> </w:t>
      </w:r>
      <w:r>
        <w:rPr>
          <w:spacing w:val="-4"/>
        </w:rPr>
        <w:t>de</w:t>
      </w:r>
      <w:r>
        <w:rPr>
          <w:spacing w:val="-10"/>
        </w:rPr>
        <w:t xml:space="preserve"> </w:t>
      </w:r>
      <w:r>
        <w:rPr>
          <w:spacing w:val="-4"/>
        </w:rPr>
        <w:t>reparación</w:t>
      </w:r>
      <w:r>
        <w:rPr>
          <w:spacing w:val="-5"/>
        </w:rPr>
        <w:t xml:space="preserve"> </w:t>
      </w:r>
      <w:r>
        <w:rPr>
          <w:spacing w:val="-4"/>
        </w:rPr>
        <w:t>razonable,</w:t>
      </w:r>
      <w:r>
        <w:rPr>
          <w:spacing w:val="-12"/>
        </w:rPr>
        <w:t xml:space="preserve"> </w:t>
      </w:r>
      <w:r>
        <w:rPr>
          <w:spacing w:val="-4"/>
        </w:rPr>
        <w:t>por</w:t>
      </w:r>
      <w:r>
        <w:rPr>
          <w:spacing w:val="-12"/>
        </w:rPr>
        <w:t xml:space="preserve"> </w:t>
      </w:r>
      <w:r>
        <w:rPr>
          <w:spacing w:val="-4"/>
        </w:rPr>
        <w:t xml:space="preserve">lo </w:t>
      </w:r>
      <w:r>
        <w:t>que</w:t>
      </w:r>
      <w:r>
        <w:rPr>
          <w:spacing w:val="-8"/>
        </w:rPr>
        <w:t xml:space="preserve"> </w:t>
      </w:r>
      <w:r>
        <w:t>debe</w:t>
      </w:r>
      <w:r>
        <w:rPr>
          <w:spacing w:val="-6"/>
        </w:rPr>
        <w:t xml:space="preserve"> </w:t>
      </w:r>
      <w:r>
        <w:t>ser</w:t>
      </w:r>
      <w:r>
        <w:rPr>
          <w:spacing w:val="-8"/>
        </w:rPr>
        <w:t xml:space="preserve"> </w:t>
      </w:r>
      <w:r>
        <w:t>desestimad[o]</w:t>
      </w:r>
      <w:r>
        <w:rPr>
          <w:spacing w:val="-4"/>
        </w:rPr>
        <w:t xml:space="preserve"> </w:t>
      </w:r>
      <w:r>
        <w:t>en</w:t>
      </w:r>
      <w:r>
        <w:rPr>
          <w:spacing w:val="-6"/>
        </w:rPr>
        <w:t xml:space="preserve"> </w:t>
      </w:r>
      <w:r>
        <w:t>su</w:t>
      </w:r>
      <w:r>
        <w:rPr>
          <w:spacing w:val="-6"/>
        </w:rPr>
        <w:t xml:space="preserve"> </w:t>
      </w:r>
      <w:r>
        <w:t>integridad”.</w:t>
      </w:r>
    </w:p>
    <w:p w14:paraId="07A5B7F8" w14:textId="77777777" w:rsidR="00644DE7" w:rsidRDefault="00644DE7">
      <w:pPr>
        <w:pStyle w:val="Textoindependiente"/>
        <w:spacing w:before="9"/>
        <w:rPr>
          <w:sz w:val="19"/>
        </w:rPr>
      </w:pPr>
    </w:p>
    <w:p w14:paraId="7B8F671A" w14:textId="77777777" w:rsidR="00644DE7" w:rsidRDefault="00000000">
      <w:pPr>
        <w:pStyle w:val="Prrafodelista"/>
        <w:numPr>
          <w:ilvl w:val="0"/>
          <w:numId w:val="16"/>
        </w:numPr>
        <w:tabs>
          <w:tab w:val="left" w:pos="669"/>
        </w:tabs>
        <w:spacing w:before="1"/>
        <w:ind w:right="113" w:hanging="1"/>
        <w:jc w:val="both"/>
        <w:rPr>
          <w:sz w:val="20"/>
        </w:rPr>
      </w:pPr>
      <w:r>
        <w:rPr>
          <w:w w:val="95"/>
          <w:sz w:val="20"/>
        </w:rPr>
        <w:t>La</w:t>
      </w:r>
      <w:r>
        <w:rPr>
          <w:spacing w:val="-5"/>
          <w:w w:val="95"/>
          <w:sz w:val="20"/>
        </w:rPr>
        <w:t xml:space="preserve"> </w:t>
      </w:r>
      <w:r>
        <w:rPr>
          <w:b/>
          <w:i/>
          <w:w w:val="95"/>
          <w:sz w:val="20"/>
        </w:rPr>
        <w:t>Corte</w:t>
      </w:r>
      <w:r>
        <w:rPr>
          <w:w w:val="95"/>
          <w:sz w:val="20"/>
        </w:rPr>
        <w:t>,</w:t>
      </w:r>
      <w:r>
        <w:rPr>
          <w:spacing w:val="-5"/>
          <w:w w:val="95"/>
          <w:sz w:val="20"/>
        </w:rPr>
        <w:t xml:space="preserve"> </w:t>
      </w:r>
      <w:r>
        <w:rPr>
          <w:w w:val="95"/>
          <w:sz w:val="20"/>
        </w:rPr>
        <w:t>recuerda</w:t>
      </w:r>
      <w:r>
        <w:rPr>
          <w:spacing w:val="-8"/>
          <w:w w:val="95"/>
          <w:sz w:val="20"/>
        </w:rPr>
        <w:t xml:space="preserve"> </w:t>
      </w:r>
      <w:r>
        <w:rPr>
          <w:w w:val="95"/>
          <w:sz w:val="20"/>
        </w:rPr>
        <w:t>que,</w:t>
      </w:r>
      <w:r>
        <w:rPr>
          <w:spacing w:val="-5"/>
          <w:w w:val="95"/>
          <w:sz w:val="20"/>
        </w:rPr>
        <w:t xml:space="preserve"> </w:t>
      </w:r>
      <w:r>
        <w:rPr>
          <w:w w:val="95"/>
          <w:sz w:val="20"/>
        </w:rPr>
        <w:t>conforme</w:t>
      </w:r>
      <w:r>
        <w:rPr>
          <w:spacing w:val="-9"/>
          <w:w w:val="95"/>
          <w:sz w:val="20"/>
        </w:rPr>
        <w:t xml:space="preserve"> </w:t>
      </w:r>
      <w:r>
        <w:rPr>
          <w:w w:val="95"/>
          <w:sz w:val="20"/>
        </w:rPr>
        <w:t>a</w:t>
      </w:r>
      <w:r>
        <w:rPr>
          <w:spacing w:val="-5"/>
          <w:w w:val="95"/>
          <w:sz w:val="20"/>
        </w:rPr>
        <w:t xml:space="preserve"> </w:t>
      </w:r>
      <w:r>
        <w:rPr>
          <w:w w:val="95"/>
          <w:sz w:val="20"/>
        </w:rPr>
        <w:t>su</w:t>
      </w:r>
      <w:r>
        <w:rPr>
          <w:spacing w:val="-6"/>
          <w:w w:val="95"/>
          <w:sz w:val="20"/>
        </w:rPr>
        <w:t xml:space="preserve"> </w:t>
      </w:r>
      <w:r>
        <w:rPr>
          <w:w w:val="95"/>
          <w:sz w:val="20"/>
        </w:rPr>
        <w:t>jurisprudencia,</w:t>
      </w:r>
      <w:r>
        <w:rPr>
          <w:spacing w:val="-9"/>
          <w:w w:val="95"/>
          <w:sz w:val="20"/>
        </w:rPr>
        <w:t xml:space="preserve"> </w:t>
      </w:r>
      <w:r>
        <w:rPr>
          <w:w w:val="95"/>
          <w:sz w:val="20"/>
        </w:rPr>
        <w:t>las</w:t>
      </w:r>
      <w:r>
        <w:rPr>
          <w:spacing w:val="-9"/>
          <w:w w:val="95"/>
          <w:sz w:val="20"/>
        </w:rPr>
        <w:t xml:space="preserve"> </w:t>
      </w:r>
      <w:r>
        <w:rPr>
          <w:w w:val="95"/>
          <w:sz w:val="20"/>
        </w:rPr>
        <w:t>costas</w:t>
      </w:r>
      <w:r>
        <w:rPr>
          <w:spacing w:val="-6"/>
          <w:w w:val="95"/>
          <w:sz w:val="20"/>
        </w:rPr>
        <w:t xml:space="preserve"> </w:t>
      </w:r>
      <w:r>
        <w:rPr>
          <w:w w:val="95"/>
          <w:sz w:val="20"/>
        </w:rPr>
        <w:t>y</w:t>
      </w:r>
      <w:r>
        <w:rPr>
          <w:spacing w:val="-5"/>
          <w:w w:val="95"/>
          <w:sz w:val="20"/>
        </w:rPr>
        <w:t xml:space="preserve"> </w:t>
      </w:r>
      <w:r>
        <w:rPr>
          <w:w w:val="95"/>
          <w:sz w:val="20"/>
        </w:rPr>
        <w:t>gastos</w:t>
      </w:r>
      <w:r>
        <w:rPr>
          <w:spacing w:val="-6"/>
          <w:w w:val="95"/>
          <w:sz w:val="20"/>
        </w:rPr>
        <w:t xml:space="preserve"> </w:t>
      </w:r>
      <w:r>
        <w:rPr>
          <w:w w:val="95"/>
          <w:sz w:val="20"/>
        </w:rPr>
        <w:t>hacen</w:t>
      </w:r>
      <w:r>
        <w:rPr>
          <w:spacing w:val="-4"/>
          <w:w w:val="95"/>
          <w:sz w:val="20"/>
        </w:rPr>
        <w:t xml:space="preserve"> </w:t>
      </w:r>
      <w:r>
        <w:rPr>
          <w:w w:val="95"/>
          <w:sz w:val="20"/>
        </w:rPr>
        <w:t xml:space="preserve">parte </w:t>
      </w:r>
      <w:r>
        <w:rPr>
          <w:spacing w:val="-2"/>
          <w:sz w:val="20"/>
        </w:rPr>
        <w:t>del</w:t>
      </w:r>
      <w:r>
        <w:rPr>
          <w:spacing w:val="-16"/>
          <w:sz w:val="20"/>
        </w:rPr>
        <w:t xml:space="preserve"> </w:t>
      </w:r>
      <w:r>
        <w:rPr>
          <w:spacing w:val="-2"/>
          <w:sz w:val="20"/>
        </w:rPr>
        <w:t>concepto</w:t>
      </w:r>
      <w:r>
        <w:rPr>
          <w:spacing w:val="-16"/>
          <w:sz w:val="20"/>
        </w:rPr>
        <w:t xml:space="preserve"> </w:t>
      </w:r>
      <w:r>
        <w:rPr>
          <w:spacing w:val="-2"/>
          <w:sz w:val="20"/>
        </w:rPr>
        <w:t>de</w:t>
      </w:r>
      <w:r>
        <w:rPr>
          <w:spacing w:val="-15"/>
          <w:sz w:val="20"/>
        </w:rPr>
        <w:t xml:space="preserve"> </w:t>
      </w:r>
      <w:r>
        <w:rPr>
          <w:spacing w:val="-2"/>
          <w:sz w:val="20"/>
        </w:rPr>
        <w:t>reparación,</w:t>
      </w:r>
      <w:r>
        <w:rPr>
          <w:spacing w:val="-16"/>
          <w:sz w:val="20"/>
        </w:rPr>
        <w:t xml:space="preserve"> </w:t>
      </w:r>
      <w:r>
        <w:rPr>
          <w:spacing w:val="-2"/>
          <w:sz w:val="20"/>
        </w:rPr>
        <w:t>toda</w:t>
      </w:r>
      <w:r>
        <w:rPr>
          <w:spacing w:val="-15"/>
          <w:sz w:val="20"/>
        </w:rPr>
        <w:t xml:space="preserve"> </w:t>
      </w:r>
      <w:r>
        <w:rPr>
          <w:spacing w:val="-2"/>
          <w:sz w:val="20"/>
        </w:rPr>
        <w:t>vez</w:t>
      </w:r>
      <w:r>
        <w:rPr>
          <w:spacing w:val="-16"/>
          <w:sz w:val="20"/>
        </w:rPr>
        <w:t xml:space="preserve"> </w:t>
      </w:r>
      <w:r>
        <w:rPr>
          <w:spacing w:val="-2"/>
          <w:sz w:val="20"/>
        </w:rPr>
        <w:t>que</w:t>
      </w:r>
      <w:r>
        <w:rPr>
          <w:spacing w:val="-16"/>
          <w:sz w:val="20"/>
        </w:rPr>
        <w:t xml:space="preserve"> </w:t>
      </w:r>
      <w:r>
        <w:rPr>
          <w:spacing w:val="-2"/>
          <w:sz w:val="20"/>
        </w:rPr>
        <w:t>la</w:t>
      </w:r>
      <w:r>
        <w:rPr>
          <w:spacing w:val="-15"/>
          <w:sz w:val="20"/>
        </w:rPr>
        <w:t xml:space="preserve"> </w:t>
      </w:r>
      <w:r>
        <w:rPr>
          <w:spacing w:val="-2"/>
          <w:sz w:val="20"/>
        </w:rPr>
        <w:t>actividad</w:t>
      </w:r>
      <w:r>
        <w:rPr>
          <w:spacing w:val="-16"/>
          <w:sz w:val="20"/>
        </w:rPr>
        <w:t xml:space="preserve"> </w:t>
      </w:r>
      <w:r>
        <w:rPr>
          <w:spacing w:val="-2"/>
          <w:sz w:val="20"/>
        </w:rPr>
        <w:t>desplegada</w:t>
      </w:r>
      <w:r>
        <w:rPr>
          <w:spacing w:val="-15"/>
          <w:sz w:val="20"/>
        </w:rPr>
        <w:t xml:space="preserve"> </w:t>
      </w:r>
      <w:r>
        <w:rPr>
          <w:spacing w:val="-2"/>
          <w:sz w:val="20"/>
        </w:rPr>
        <w:t>por</w:t>
      </w:r>
      <w:r>
        <w:rPr>
          <w:spacing w:val="-16"/>
          <w:sz w:val="20"/>
        </w:rPr>
        <w:t xml:space="preserve"> </w:t>
      </w:r>
      <w:r>
        <w:rPr>
          <w:spacing w:val="-2"/>
          <w:sz w:val="20"/>
        </w:rPr>
        <w:t>las</w:t>
      </w:r>
      <w:r>
        <w:rPr>
          <w:spacing w:val="-15"/>
          <w:sz w:val="20"/>
        </w:rPr>
        <w:t xml:space="preserve"> </w:t>
      </w:r>
      <w:r>
        <w:rPr>
          <w:spacing w:val="-2"/>
          <w:sz w:val="20"/>
        </w:rPr>
        <w:t>víctimas</w:t>
      </w:r>
      <w:r>
        <w:rPr>
          <w:spacing w:val="-16"/>
          <w:sz w:val="20"/>
        </w:rPr>
        <w:t xml:space="preserve"> </w:t>
      </w:r>
      <w:r>
        <w:rPr>
          <w:spacing w:val="-2"/>
          <w:sz w:val="20"/>
        </w:rPr>
        <w:t>con</w:t>
      </w:r>
      <w:r>
        <w:rPr>
          <w:spacing w:val="-16"/>
          <w:sz w:val="20"/>
        </w:rPr>
        <w:t xml:space="preserve"> </w:t>
      </w:r>
      <w:r>
        <w:rPr>
          <w:spacing w:val="-2"/>
          <w:sz w:val="20"/>
        </w:rPr>
        <w:t>el</w:t>
      </w:r>
      <w:r>
        <w:rPr>
          <w:spacing w:val="-15"/>
          <w:sz w:val="20"/>
        </w:rPr>
        <w:t xml:space="preserve"> </w:t>
      </w:r>
      <w:r>
        <w:rPr>
          <w:spacing w:val="-2"/>
          <w:sz w:val="20"/>
        </w:rPr>
        <w:t xml:space="preserve">fin </w:t>
      </w:r>
      <w:r>
        <w:rPr>
          <w:w w:val="95"/>
          <w:sz w:val="20"/>
        </w:rPr>
        <w:t>de</w:t>
      </w:r>
      <w:r>
        <w:rPr>
          <w:spacing w:val="-10"/>
          <w:w w:val="95"/>
          <w:sz w:val="20"/>
        </w:rPr>
        <w:t xml:space="preserve"> </w:t>
      </w:r>
      <w:r>
        <w:rPr>
          <w:w w:val="95"/>
          <w:sz w:val="20"/>
        </w:rPr>
        <w:t>obtener</w:t>
      </w:r>
      <w:r>
        <w:rPr>
          <w:spacing w:val="-12"/>
          <w:w w:val="95"/>
          <w:sz w:val="20"/>
        </w:rPr>
        <w:t xml:space="preserve"> </w:t>
      </w:r>
      <w:r>
        <w:rPr>
          <w:w w:val="95"/>
          <w:sz w:val="20"/>
        </w:rPr>
        <w:t>justicia,</w:t>
      </w:r>
      <w:r>
        <w:rPr>
          <w:spacing w:val="-12"/>
          <w:w w:val="95"/>
          <w:sz w:val="20"/>
        </w:rPr>
        <w:t xml:space="preserve"> </w:t>
      </w:r>
      <w:r>
        <w:rPr>
          <w:w w:val="95"/>
          <w:sz w:val="20"/>
        </w:rPr>
        <w:t>tanto</w:t>
      </w:r>
      <w:r>
        <w:rPr>
          <w:spacing w:val="-10"/>
          <w:w w:val="95"/>
          <w:sz w:val="20"/>
        </w:rPr>
        <w:t xml:space="preserve"> </w:t>
      </w:r>
      <w:r>
        <w:rPr>
          <w:w w:val="95"/>
          <w:sz w:val="20"/>
        </w:rPr>
        <w:t>a</w:t>
      </w:r>
      <w:r>
        <w:rPr>
          <w:spacing w:val="-11"/>
          <w:w w:val="95"/>
          <w:sz w:val="20"/>
        </w:rPr>
        <w:t xml:space="preserve"> </w:t>
      </w:r>
      <w:r>
        <w:rPr>
          <w:w w:val="95"/>
          <w:sz w:val="20"/>
        </w:rPr>
        <w:t>nivel</w:t>
      </w:r>
      <w:r>
        <w:rPr>
          <w:spacing w:val="-11"/>
          <w:w w:val="95"/>
          <w:sz w:val="20"/>
        </w:rPr>
        <w:t xml:space="preserve"> </w:t>
      </w:r>
      <w:r>
        <w:rPr>
          <w:w w:val="95"/>
          <w:sz w:val="20"/>
        </w:rPr>
        <w:t>nacional</w:t>
      </w:r>
      <w:r>
        <w:rPr>
          <w:spacing w:val="-7"/>
          <w:w w:val="95"/>
          <w:sz w:val="20"/>
        </w:rPr>
        <w:t xml:space="preserve"> </w:t>
      </w:r>
      <w:r>
        <w:rPr>
          <w:w w:val="95"/>
          <w:sz w:val="20"/>
        </w:rPr>
        <w:t>como</w:t>
      </w:r>
      <w:r>
        <w:rPr>
          <w:spacing w:val="-12"/>
          <w:w w:val="95"/>
          <w:sz w:val="20"/>
        </w:rPr>
        <w:t xml:space="preserve"> </w:t>
      </w:r>
      <w:r>
        <w:rPr>
          <w:w w:val="95"/>
          <w:sz w:val="20"/>
        </w:rPr>
        <w:t>internacional,</w:t>
      </w:r>
      <w:r>
        <w:rPr>
          <w:spacing w:val="-12"/>
          <w:w w:val="95"/>
          <w:sz w:val="20"/>
        </w:rPr>
        <w:t xml:space="preserve"> </w:t>
      </w:r>
      <w:r>
        <w:rPr>
          <w:w w:val="95"/>
          <w:sz w:val="20"/>
        </w:rPr>
        <w:t>implica</w:t>
      </w:r>
      <w:r>
        <w:rPr>
          <w:spacing w:val="-7"/>
          <w:w w:val="95"/>
          <w:sz w:val="20"/>
        </w:rPr>
        <w:t xml:space="preserve"> </w:t>
      </w:r>
      <w:r>
        <w:rPr>
          <w:w w:val="95"/>
          <w:sz w:val="20"/>
        </w:rPr>
        <w:t>erogaciones</w:t>
      </w:r>
      <w:r>
        <w:rPr>
          <w:spacing w:val="-12"/>
          <w:w w:val="95"/>
          <w:sz w:val="20"/>
        </w:rPr>
        <w:t xml:space="preserve"> </w:t>
      </w:r>
      <w:r>
        <w:rPr>
          <w:w w:val="95"/>
          <w:sz w:val="20"/>
        </w:rPr>
        <w:t>que</w:t>
      </w:r>
      <w:r>
        <w:rPr>
          <w:spacing w:val="-12"/>
          <w:w w:val="95"/>
          <w:sz w:val="20"/>
        </w:rPr>
        <w:t xml:space="preserve"> </w:t>
      </w:r>
      <w:r>
        <w:rPr>
          <w:w w:val="95"/>
          <w:sz w:val="20"/>
        </w:rPr>
        <w:t xml:space="preserve">deben </w:t>
      </w:r>
      <w:r>
        <w:rPr>
          <w:spacing w:val="-4"/>
          <w:sz w:val="20"/>
        </w:rPr>
        <w:t>ser</w:t>
      </w:r>
      <w:r>
        <w:rPr>
          <w:spacing w:val="-13"/>
          <w:sz w:val="20"/>
        </w:rPr>
        <w:t xml:space="preserve"> </w:t>
      </w:r>
      <w:r>
        <w:rPr>
          <w:spacing w:val="-4"/>
          <w:sz w:val="20"/>
        </w:rPr>
        <w:t>compensadas</w:t>
      </w:r>
      <w:r>
        <w:rPr>
          <w:spacing w:val="-13"/>
          <w:sz w:val="20"/>
        </w:rPr>
        <w:t xml:space="preserve"> </w:t>
      </w:r>
      <w:r>
        <w:rPr>
          <w:spacing w:val="-4"/>
          <w:sz w:val="20"/>
        </w:rPr>
        <w:t>cuando</w:t>
      </w:r>
      <w:r>
        <w:rPr>
          <w:spacing w:val="-13"/>
          <w:sz w:val="20"/>
        </w:rPr>
        <w:t xml:space="preserve"> </w:t>
      </w:r>
      <w:r>
        <w:rPr>
          <w:spacing w:val="-4"/>
          <w:sz w:val="20"/>
        </w:rPr>
        <w:t>la</w:t>
      </w:r>
      <w:r>
        <w:rPr>
          <w:spacing w:val="-10"/>
          <w:sz w:val="20"/>
        </w:rPr>
        <w:t xml:space="preserve"> </w:t>
      </w:r>
      <w:r>
        <w:rPr>
          <w:spacing w:val="-4"/>
          <w:sz w:val="20"/>
        </w:rPr>
        <w:t>responsabilidad</w:t>
      </w:r>
      <w:r>
        <w:rPr>
          <w:spacing w:val="-12"/>
          <w:sz w:val="20"/>
        </w:rPr>
        <w:t xml:space="preserve"> </w:t>
      </w:r>
      <w:r>
        <w:rPr>
          <w:spacing w:val="-4"/>
          <w:sz w:val="20"/>
        </w:rPr>
        <w:t>internacional</w:t>
      </w:r>
      <w:r>
        <w:rPr>
          <w:spacing w:val="-11"/>
          <w:sz w:val="20"/>
        </w:rPr>
        <w:t xml:space="preserve"> </w:t>
      </w:r>
      <w:r>
        <w:rPr>
          <w:spacing w:val="-4"/>
          <w:sz w:val="20"/>
        </w:rPr>
        <w:t>del</w:t>
      </w:r>
      <w:r>
        <w:rPr>
          <w:spacing w:val="-14"/>
          <w:sz w:val="20"/>
        </w:rPr>
        <w:t xml:space="preserve"> </w:t>
      </w:r>
      <w:r>
        <w:rPr>
          <w:spacing w:val="-4"/>
          <w:sz w:val="20"/>
        </w:rPr>
        <w:t>Estado</w:t>
      </w:r>
      <w:r>
        <w:rPr>
          <w:spacing w:val="-13"/>
          <w:sz w:val="20"/>
        </w:rPr>
        <w:t xml:space="preserve"> </w:t>
      </w:r>
      <w:r>
        <w:rPr>
          <w:spacing w:val="-4"/>
          <w:sz w:val="20"/>
        </w:rPr>
        <w:t>es</w:t>
      </w:r>
      <w:r>
        <w:rPr>
          <w:spacing w:val="-13"/>
          <w:sz w:val="20"/>
        </w:rPr>
        <w:t xml:space="preserve"> </w:t>
      </w:r>
      <w:r>
        <w:rPr>
          <w:spacing w:val="-4"/>
          <w:sz w:val="20"/>
        </w:rPr>
        <w:t>declarada</w:t>
      </w:r>
      <w:r>
        <w:rPr>
          <w:spacing w:val="-14"/>
          <w:sz w:val="20"/>
        </w:rPr>
        <w:t xml:space="preserve"> </w:t>
      </w:r>
      <w:r>
        <w:rPr>
          <w:spacing w:val="-4"/>
          <w:sz w:val="20"/>
        </w:rPr>
        <w:t>mediante una</w:t>
      </w:r>
      <w:r>
        <w:rPr>
          <w:spacing w:val="-14"/>
          <w:sz w:val="20"/>
        </w:rPr>
        <w:t xml:space="preserve"> </w:t>
      </w:r>
      <w:r>
        <w:rPr>
          <w:spacing w:val="-4"/>
          <w:sz w:val="20"/>
        </w:rPr>
        <w:t>sentencia</w:t>
      </w:r>
      <w:r>
        <w:rPr>
          <w:spacing w:val="-12"/>
          <w:sz w:val="20"/>
        </w:rPr>
        <w:t xml:space="preserve"> </w:t>
      </w:r>
      <w:r>
        <w:rPr>
          <w:spacing w:val="-4"/>
          <w:sz w:val="20"/>
        </w:rPr>
        <w:t>condenatoria.</w:t>
      </w:r>
      <w:r>
        <w:rPr>
          <w:spacing w:val="-13"/>
          <w:sz w:val="20"/>
        </w:rPr>
        <w:t xml:space="preserve"> </w:t>
      </w:r>
      <w:r>
        <w:rPr>
          <w:spacing w:val="-4"/>
          <w:sz w:val="20"/>
        </w:rPr>
        <w:t>Corresponde</w:t>
      </w:r>
      <w:r>
        <w:rPr>
          <w:spacing w:val="-13"/>
          <w:sz w:val="20"/>
        </w:rPr>
        <w:t xml:space="preserve"> </w:t>
      </w:r>
      <w:r>
        <w:rPr>
          <w:spacing w:val="-4"/>
          <w:sz w:val="20"/>
        </w:rPr>
        <w:t>al</w:t>
      </w:r>
      <w:r>
        <w:rPr>
          <w:spacing w:val="-12"/>
          <w:sz w:val="20"/>
        </w:rPr>
        <w:t xml:space="preserve"> </w:t>
      </w:r>
      <w:r>
        <w:rPr>
          <w:spacing w:val="-4"/>
          <w:sz w:val="20"/>
        </w:rPr>
        <w:t>Tribunal</w:t>
      </w:r>
      <w:r>
        <w:rPr>
          <w:spacing w:val="-14"/>
          <w:sz w:val="20"/>
        </w:rPr>
        <w:t xml:space="preserve"> </w:t>
      </w:r>
      <w:r>
        <w:rPr>
          <w:spacing w:val="-4"/>
          <w:sz w:val="20"/>
        </w:rPr>
        <w:t>apreciar</w:t>
      </w:r>
      <w:r>
        <w:rPr>
          <w:spacing w:val="-13"/>
          <w:sz w:val="20"/>
        </w:rPr>
        <w:t xml:space="preserve"> </w:t>
      </w:r>
      <w:r>
        <w:rPr>
          <w:spacing w:val="-4"/>
          <w:sz w:val="20"/>
        </w:rPr>
        <w:t>prudentemente</w:t>
      </w:r>
      <w:r>
        <w:rPr>
          <w:spacing w:val="-11"/>
          <w:sz w:val="20"/>
        </w:rPr>
        <w:t xml:space="preserve"> </w:t>
      </w:r>
      <w:r>
        <w:rPr>
          <w:spacing w:val="-4"/>
          <w:sz w:val="20"/>
        </w:rPr>
        <w:t>el</w:t>
      </w:r>
      <w:r>
        <w:rPr>
          <w:spacing w:val="-12"/>
          <w:sz w:val="20"/>
        </w:rPr>
        <w:t xml:space="preserve"> </w:t>
      </w:r>
      <w:r>
        <w:rPr>
          <w:spacing w:val="-4"/>
          <w:sz w:val="20"/>
        </w:rPr>
        <w:t>alcance</w:t>
      </w:r>
      <w:r>
        <w:rPr>
          <w:spacing w:val="-14"/>
          <w:sz w:val="20"/>
        </w:rPr>
        <w:t xml:space="preserve"> </w:t>
      </w:r>
      <w:r>
        <w:rPr>
          <w:spacing w:val="-4"/>
          <w:sz w:val="20"/>
        </w:rPr>
        <w:t>del reembolso</w:t>
      </w:r>
      <w:r>
        <w:rPr>
          <w:spacing w:val="-14"/>
          <w:sz w:val="20"/>
        </w:rPr>
        <w:t xml:space="preserve"> </w:t>
      </w:r>
      <w:r>
        <w:rPr>
          <w:spacing w:val="-4"/>
          <w:sz w:val="20"/>
        </w:rPr>
        <w:t>de</w:t>
      </w:r>
      <w:r>
        <w:rPr>
          <w:spacing w:val="-12"/>
          <w:sz w:val="20"/>
        </w:rPr>
        <w:t xml:space="preserve"> </w:t>
      </w:r>
      <w:r>
        <w:rPr>
          <w:spacing w:val="-4"/>
          <w:sz w:val="20"/>
        </w:rPr>
        <w:t>costas</w:t>
      </w:r>
      <w:r>
        <w:rPr>
          <w:spacing w:val="-12"/>
          <w:sz w:val="20"/>
        </w:rPr>
        <w:t xml:space="preserve"> </w:t>
      </w:r>
      <w:r>
        <w:rPr>
          <w:spacing w:val="-4"/>
          <w:sz w:val="20"/>
        </w:rPr>
        <w:t>y</w:t>
      </w:r>
      <w:r>
        <w:rPr>
          <w:spacing w:val="-11"/>
          <w:sz w:val="20"/>
        </w:rPr>
        <w:t xml:space="preserve"> </w:t>
      </w:r>
      <w:r>
        <w:rPr>
          <w:spacing w:val="-4"/>
          <w:sz w:val="20"/>
        </w:rPr>
        <w:t>gastos,</w:t>
      </w:r>
      <w:r>
        <w:rPr>
          <w:spacing w:val="-9"/>
          <w:sz w:val="20"/>
        </w:rPr>
        <w:t xml:space="preserve"> </w:t>
      </w:r>
      <w:r>
        <w:rPr>
          <w:spacing w:val="-4"/>
          <w:sz w:val="20"/>
        </w:rPr>
        <w:t>el</w:t>
      </w:r>
      <w:r>
        <w:rPr>
          <w:spacing w:val="-11"/>
          <w:sz w:val="20"/>
        </w:rPr>
        <w:t xml:space="preserve"> </w:t>
      </w:r>
      <w:r>
        <w:rPr>
          <w:spacing w:val="-4"/>
          <w:sz w:val="20"/>
        </w:rPr>
        <w:t>cual</w:t>
      </w:r>
      <w:r>
        <w:rPr>
          <w:spacing w:val="-11"/>
          <w:sz w:val="20"/>
        </w:rPr>
        <w:t xml:space="preserve"> </w:t>
      </w:r>
      <w:r>
        <w:rPr>
          <w:spacing w:val="-4"/>
          <w:sz w:val="20"/>
        </w:rPr>
        <w:t>comprende</w:t>
      </w:r>
      <w:r>
        <w:rPr>
          <w:spacing w:val="-14"/>
          <w:sz w:val="20"/>
        </w:rPr>
        <w:t xml:space="preserve"> </w:t>
      </w:r>
      <w:r>
        <w:rPr>
          <w:spacing w:val="-4"/>
          <w:sz w:val="20"/>
        </w:rPr>
        <w:t>los</w:t>
      </w:r>
      <w:r>
        <w:rPr>
          <w:spacing w:val="-14"/>
          <w:sz w:val="20"/>
        </w:rPr>
        <w:t xml:space="preserve"> </w:t>
      </w:r>
      <w:r>
        <w:rPr>
          <w:spacing w:val="-4"/>
          <w:sz w:val="20"/>
        </w:rPr>
        <w:t>gastos</w:t>
      </w:r>
      <w:r>
        <w:rPr>
          <w:spacing w:val="-11"/>
          <w:sz w:val="20"/>
        </w:rPr>
        <w:t xml:space="preserve"> </w:t>
      </w:r>
      <w:r>
        <w:rPr>
          <w:spacing w:val="-4"/>
          <w:sz w:val="20"/>
        </w:rPr>
        <w:t>generados</w:t>
      </w:r>
      <w:r>
        <w:rPr>
          <w:spacing w:val="-12"/>
          <w:sz w:val="20"/>
        </w:rPr>
        <w:t xml:space="preserve"> </w:t>
      </w:r>
      <w:r>
        <w:rPr>
          <w:spacing w:val="-4"/>
          <w:sz w:val="20"/>
        </w:rPr>
        <w:t>ante</w:t>
      </w:r>
      <w:r>
        <w:rPr>
          <w:spacing w:val="-12"/>
          <w:sz w:val="20"/>
        </w:rPr>
        <w:t xml:space="preserve"> </w:t>
      </w:r>
      <w:r>
        <w:rPr>
          <w:spacing w:val="-4"/>
          <w:sz w:val="20"/>
        </w:rPr>
        <w:t>las</w:t>
      </w:r>
      <w:r>
        <w:rPr>
          <w:spacing w:val="-12"/>
          <w:sz w:val="20"/>
        </w:rPr>
        <w:t xml:space="preserve"> </w:t>
      </w:r>
      <w:r>
        <w:rPr>
          <w:spacing w:val="-4"/>
          <w:sz w:val="20"/>
        </w:rPr>
        <w:t xml:space="preserve">autoridades </w:t>
      </w:r>
      <w:r>
        <w:rPr>
          <w:sz w:val="20"/>
        </w:rPr>
        <w:t>de</w:t>
      </w:r>
      <w:r>
        <w:rPr>
          <w:spacing w:val="-13"/>
          <w:sz w:val="20"/>
        </w:rPr>
        <w:t xml:space="preserve"> </w:t>
      </w:r>
      <w:r>
        <w:rPr>
          <w:sz w:val="20"/>
        </w:rPr>
        <w:t>la</w:t>
      </w:r>
      <w:r>
        <w:rPr>
          <w:spacing w:val="-14"/>
          <w:sz w:val="20"/>
        </w:rPr>
        <w:t xml:space="preserve"> </w:t>
      </w:r>
      <w:r>
        <w:rPr>
          <w:sz w:val="20"/>
        </w:rPr>
        <w:t>jurisdicción</w:t>
      </w:r>
      <w:r>
        <w:rPr>
          <w:spacing w:val="-13"/>
          <w:sz w:val="20"/>
        </w:rPr>
        <w:t xml:space="preserve"> </w:t>
      </w:r>
      <w:r>
        <w:rPr>
          <w:sz w:val="20"/>
        </w:rPr>
        <w:t>interna,</w:t>
      </w:r>
      <w:r>
        <w:rPr>
          <w:spacing w:val="-15"/>
          <w:sz w:val="20"/>
        </w:rPr>
        <w:t xml:space="preserve"> </w:t>
      </w:r>
      <w:r>
        <w:rPr>
          <w:sz w:val="20"/>
        </w:rPr>
        <w:t>así</w:t>
      </w:r>
      <w:r>
        <w:rPr>
          <w:spacing w:val="-12"/>
          <w:sz w:val="20"/>
        </w:rPr>
        <w:t xml:space="preserve"> </w:t>
      </w:r>
      <w:r>
        <w:rPr>
          <w:sz w:val="20"/>
        </w:rPr>
        <w:t>como</w:t>
      </w:r>
      <w:r>
        <w:rPr>
          <w:spacing w:val="-15"/>
          <w:sz w:val="20"/>
        </w:rPr>
        <w:t xml:space="preserve"> </w:t>
      </w:r>
      <w:r>
        <w:rPr>
          <w:sz w:val="20"/>
        </w:rPr>
        <w:t>los</w:t>
      </w:r>
      <w:r>
        <w:rPr>
          <w:spacing w:val="-15"/>
          <w:sz w:val="20"/>
        </w:rPr>
        <w:t xml:space="preserve"> </w:t>
      </w:r>
      <w:r>
        <w:rPr>
          <w:sz w:val="20"/>
        </w:rPr>
        <w:t>generados</w:t>
      </w:r>
      <w:r>
        <w:rPr>
          <w:spacing w:val="-13"/>
          <w:sz w:val="20"/>
        </w:rPr>
        <w:t xml:space="preserve"> </w:t>
      </w:r>
      <w:r>
        <w:rPr>
          <w:sz w:val="20"/>
        </w:rPr>
        <w:t>en</w:t>
      </w:r>
      <w:r>
        <w:rPr>
          <w:spacing w:val="-12"/>
          <w:sz w:val="20"/>
        </w:rPr>
        <w:t xml:space="preserve"> </w:t>
      </w:r>
      <w:r>
        <w:rPr>
          <w:sz w:val="20"/>
        </w:rPr>
        <w:t>el</w:t>
      </w:r>
      <w:r>
        <w:rPr>
          <w:spacing w:val="-12"/>
          <w:sz w:val="20"/>
        </w:rPr>
        <w:t xml:space="preserve"> </w:t>
      </w:r>
      <w:r>
        <w:rPr>
          <w:sz w:val="20"/>
        </w:rPr>
        <w:t>curso</w:t>
      </w:r>
      <w:r>
        <w:rPr>
          <w:spacing w:val="-15"/>
          <w:sz w:val="20"/>
        </w:rPr>
        <w:t xml:space="preserve"> </w:t>
      </w:r>
      <w:r>
        <w:rPr>
          <w:sz w:val="20"/>
        </w:rPr>
        <w:t>del</w:t>
      </w:r>
      <w:r>
        <w:rPr>
          <w:spacing w:val="-14"/>
          <w:sz w:val="20"/>
        </w:rPr>
        <w:t xml:space="preserve"> </w:t>
      </w:r>
      <w:r>
        <w:rPr>
          <w:sz w:val="20"/>
        </w:rPr>
        <w:t>proceso</w:t>
      </w:r>
      <w:r>
        <w:rPr>
          <w:spacing w:val="-15"/>
          <w:sz w:val="20"/>
        </w:rPr>
        <w:t xml:space="preserve"> </w:t>
      </w:r>
      <w:r>
        <w:rPr>
          <w:sz w:val="20"/>
        </w:rPr>
        <w:t>ante</w:t>
      </w:r>
      <w:r>
        <w:rPr>
          <w:spacing w:val="-13"/>
          <w:sz w:val="20"/>
        </w:rPr>
        <w:t xml:space="preserve"> </w:t>
      </w:r>
      <w:r>
        <w:rPr>
          <w:sz w:val="20"/>
        </w:rPr>
        <w:t>el</w:t>
      </w:r>
      <w:r>
        <w:rPr>
          <w:spacing w:val="-14"/>
          <w:sz w:val="20"/>
        </w:rPr>
        <w:t xml:space="preserve"> </w:t>
      </w:r>
      <w:r>
        <w:rPr>
          <w:sz w:val="20"/>
        </w:rPr>
        <w:t xml:space="preserve">Sistema </w:t>
      </w:r>
      <w:r>
        <w:rPr>
          <w:spacing w:val="-2"/>
          <w:sz w:val="20"/>
        </w:rPr>
        <w:t>Interamericano,</w:t>
      </w:r>
      <w:r>
        <w:rPr>
          <w:spacing w:val="-16"/>
          <w:sz w:val="20"/>
        </w:rPr>
        <w:t xml:space="preserve"> </w:t>
      </w:r>
      <w:r>
        <w:rPr>
          <w:spacing w:val="-2"/>
          <w:sz w:val="20"/>
        </w:rPr>
        <w:t>teniendo</w:t>
      </w:r>
      <w:r>
        <w:rPr>
          <w:spacing w:val="-16"/>
          <w:sz w:val="20"/>
        </w:rPr>
        <w:t xml:space="preserve"> </w:t>
      </w:r>
      <w:r>
        <w:rPr>
          <w:spacing w:val="-2"/>
          <w:sz w:val="20"/>
        </w:rPr>
        <w:t>en</w:t>
      </w:r>
      <w:r>
        <w:rPr>
          <w:spacing w:val="-15"/>
          <w:sz w:val="20"/>
        </w:rPr>
        <w:t xml:space="preserve"> </w:t>
      </w:r>
      <w:r>
        <w:rPr>
          <w:spacing w:val="-2"/>
          <w:sz w:val="20"/>
        </w:rPr>
        <w:t>cuenta</w:t>
      </w:r>
      <w:r>
        <w:rPr>
          <w:spacing w:val="-15"/>
          <w:sz w:val="20"/>
        </w:rPr>
        <w:t xml:space="preserve"> </w:t>
      </w:r>
      <w:r>
        <w:rPr>
          <w:spacing w:val="-2"/>
          <w:sz w:val="20"/>
        </w:rPr>
        <w:t>las</w:t>
      </w:r>
      <w:r>
        <w:rPr>
          <w:spacing w:val="-16"/>
          <w:sz w:val="20"/>
        </w:rPr>
        <w:t xml:space="preserve"> </w:t>
      </w:r>
      <w:r>
        <w:rPr>
          <w:spacing w:val="-2"/>
          <w:sz w:val="20"/>
        </w:rPr>
        <w:t>circunstancias</w:t>
      </w:r>
      <w:r>
        <w:rPr>
          <w:spacing w:val="-15"/>
          <w:sz w:val="20"/>
        </w:rPr>
        <w:t xml:space="preserve"> </w:t>
      </w:r>
      <w:r>
        <w:rPr>
          <w:spacing w:val="-2"/>
          <w:sz w:val="20"/>
        </w:rPr>
        <w:t>del</w:t>
      </w:r>
      <w:r>
        <w:rPr>
          <w:spacing w:val="-15"/>
          <w:sz w:val="20"/>
        </w:rPr>
        <w:t xml:space="preserve"> </w:t>
      </w:r>
      <w:r>
        <w:rPr>
          <w:spacing w:val="-2"/>
          <w:sz w:val="20"/>
        </w:rPr>
        <w:t>caso</w:t>
      </w:r>
      <w:r>
        <w:rPr>
          <w:spacing w:val="-16"/>
          <w:sz w:val="20"/>
        </w:rPr>
        <w:t xml:space="preserve"> </w:t>
      </w:r>
      <w:r>
        <w:rPr>
          <w:spacing w:val="-2"/>
          <w:sz w:val="20"/>
        </w:rPr>
        <w:t>concreto</w:t>
      </w:r>
      <w:r>
        <w:rPr>
          <w:spacing w:val="-15"/>
          <w:sz w:val="20"/>
        </w:rPr>
        <w:t xml:space="preserve"> </w:t>
      </w:r>
      <w:r>
        <w:rPr>
          <w:spacing w:val="-2"/>
          <w:sz w:val="20"/>
        </w:rPr>
        <w:t>y</w:t>
      </w:r>
      <w:r>
        <w:rPr>
          <w:spacing w:val="-16"/>
          <w:sz w:val="20"/>
        </w:rPr>
        <w:t xml:space="preserve"> </w:t>
      </w:r>
      <w:r>
        <w:rPr>
          <w:spacing w:val="-2"/>
          <w:sz w:val="20"/>
        </w:rPr>
        <w:t>la</w:t>
      </w:r>
      <w:r>
        <w:rPr>
          <w:spacing w:val="-16"/>
          <w:sz w:val="20"/>
        </w:rPr>
        <w:t xml:space="preserve"> </w:t>
      </w:r>
      <w:r>
        <w:rPr>
          <w:spacing w:val="-2"/>
          <w:sz w:val="20"/>
        </w:rPr>
        <w:t>naturaleza</w:t>
      </w:r>
      <w:r>
        <w:rPr>
          <w:spacing w:val="-14"/>
          <w:sz w:val="20"/>
        </w:rPr>
        <w:t xml:space="preserve"> </w:t>
      </w:r>
      <w:r>
        <w:rPr>
          <w:spacing w:val="-2"/>
          <w:sz w:val="20"/>
        </w:rPr>
        <w:t xml:space="preserve">de </w:t>
      </w:r>
      <w:r>
        <w:rPr>
          <w:spacing w:val="-4"/>
          <w:sz w:val="20"/>
        </w:rPr>
        <w:t>la</w:t>
      </w:r>
      <w:r>
        <w:rPr>
          <w:spacing w:val="-14"/>
          <w:sz w:val="20"/>
        </w:rPr>
        <w:t xml:space="preserve"> </w:t>
      </w:r>
      <w:r>
        <w:rPr>
          <w:spacing w:val="-4"/>
          <w:sz w:val="20"/>
        </w:rPr>
        <w:t>jurisdicción</w:t>
      </w:r>
      <w:r>
        <w:rPr>
          <w:spacing w:val="-11"/>
          <w:sz w:val="20"/>
        </w:rPr>
        <w:t xml:space="preserve"> </w:t>
      </w:r>
      <w:r>
        <w:rPr>
          <w:spacing w:val="-4"/>
          <w:sz w:val="20"/>
        </w:rPr>
        <w:t>internacional</w:t>
      </w:r>
      <w:r>
        <w:rPr>
          <w:spacing w:val="-14"/>
          <w:sz w:val="20"/>
        </w:rPr>
        <w:t xml:space="preserve"> </w:t>
      </w:r>
      <w:r>
        <w:rPr>
          <w:spacing w:val="-4"/>
          <w:sz w:val="20"/>
        </w:rPr>
        <w:t>de</w:t>
      </w:r>
      <w:r>
        <w:rPr>
          <w:spacing w:val="-12"/>
          <w:sz w:val="20"/>
        </w:rPr>
        <w:t xml:space="preserve"> </w:t>
      </w:r>
      <w:r>
        <w:rPr>
          <w:spacing w:val="-4"/>
          <w:sz w:val="20"/>
        </w:rPr>
        <w:t>protección</w:t>
      </w:r>
      <w:r>
        <w:rPr>
          <w:spacing w:val="-11"/>
          <w:sz w:val="20"/>
        </w:rPr>
        <w:t xml:space="preserve"> </w:t>
      </w:r>
      <w:r>
        <w:rPr>
          <w:spacing w:val="-4"/>
          <w:sz w:val="20"/>
        </w:rPr>
        <w:t>de</w:t>
      </w:r>
      <w:r>
        <w:rPr>
          <w:spacing w:val="-14"/>
          <w:sz w:val="20"/>
        </w:rPr>
        <w:t xml:space="preserve"> </w:t>
      </w:r>
      <w:r>
        <w:rPr>
          <w:spacing w:val="-4"/>
          <w:sz w:val="20"/>
        </w:rPr>
        <w:t>los</w:t>
      </w:r>
      <w:r>
        <w:rPr>
          <w:spacing w:val="-12"/>
          <w:sz w:val="20"/>
        </w:rPr>
        <w:t xml:space="preserve"> </w:t>
      </w:r>
      <w:r>
        <w:rPr>
          <w:spacing w:val="-4"/>
          <w:sz w:val="20"/>
        </w:rPr>
        <w:t>derechos</w:t>
      </w:r>
      <w:r>
        <w:rPr>
          <w:spacing w:val="-13"/>
          <w:sz w:val="20"/>
        </w:rPr>
        <w:t xml:space="preserve"> </w:t>
      </w:r>
      <w:r>
        <w:rPr>
          <w:spacing w:val="-4"/>
          <w:sz w:val="20"/>
        </w:rPr>
        <w:t>humanos.</w:t>
      </w:r>
      <w:r>
        <w:rPr>
          <w:spacing w:val="-13"/>
          <w:sz w:val="20"/>
        </w:rPr>
        <w:t xml:space="preserve"> </w:t>
      </w:r>
      <w:r>
        <w:rPr>
          <w:spacing w:val="-4"/>
          <w:sz w:val="20"/>
        </w:rPr>
        <w:t>Esta</w:t>
      </w:r>
      <w:r>
        <w:rPr>
          <w:spacing w:val="-12"/>
          <w:sz w:val="20"/>
        </w:rPr>
        <w:t xml:space="preserve"> </w:t>
      </w:r>
      <w:r>
        <w:rPr>
          <w:spacing w:val="-4"/>
          <w:sz w:val="20"/>
        </w:rPr>
        <w:t>apreciación</w:t>
      </w:r>
      <w:r>
        <w:rPr>
          <w:spacing w:val="-11"/>
          <w:sz w:val="20"/>
        </w:rPr>
        <w:t xml:space="preserve"> </w:t>
      </w:r>
      <w:r>
        <w:rPr>
          <w:spacing w:val="-4"/>
          <w:sz w:val="20"/>
        </w:rPr>
        <w:t>puede ser</w:t>
      </w:r>
      <w:r>
        <w:rPr>
          <w:spacing w:val="-11"/>
          <w:sz w:val="20"/>
        </w:rPr>
        <w:t xml:space="preserve"> </w:t>
      </w:r>
      <w:r>
        <w:rPr>
          <w:spacing w:val="-4"/>
          <w:sz w:val="20"/>
        </w:rPr>
        <w:t>realizada</w:t>
      </w:r>
      <w:r>
        <w:rPr>
          <w:spacing w:val="-12"/>
          <w:sz w:val="20"/>
        </w:rPr>
        <w:t xml:space="preserve"> </w:t>
      </w:r>
      <w:r>
        <w:rPr>
          <w:spacing w:val="-4"/>
          <w:sz w:val="20"/>
        </w:rPr>
        <w:t>con</w:t>
      </w:r>
      <w:r>
        <w:rPr>
          <w:spacing w:val="-9"/>
          <w:sz w:val="20"/>
        </w:rPr>
        <w:t xml:space="preserve"> </w:t>
      </w:r>
      <w:r>
        <w:rPr>
          <w:spacing w:val="-4"/>
          <w:sz w:val="20"/>
        </w:rPr>
        <w:t>base</w:t>
      </w:r>
      <w:r>
        <w:rPr>
          <w:spacing w:val="-11"/>
          <w:sz w:val="20"/>
        </w:rPr>
        <w:t xml:space="preserve"> </w:t>
      </w:r>
      <w:r>
        <w:rPr>
          <w:spacing w:val="-4"/>
          <w:sz w:val="20"/>
        </w:rPr>
        <w:t>en</w:t>
      </w:r>
      <w:r>
        <w:rPr>
          <w:spacing w:val="-9"/>
          <w:sz w:val="20"/>
        </w:rPr>
        <w:t xml:space="preserve"> </w:t>
      </w:r>
      <w:r>
        <w:rPr>
          <w:spacing w:val="-4"/>
          <w:sz w:val="20"/>
        </w:rPr>
        <w:t>el</w:t>
      </w:r>
      <w:r>
        <w:rPr>
          <w:spacing w:val="-9"/>
          <w:sz w:val="20"/>
        </w:rPr>
        <w:t xml:space="preserve"> </w:t>
      </w:r>
      <w:r>
        <w:rPr>
          <w:spacing w:val="-4"/>
          <w:sz w:val="20"/>
        </w:rPr>
        <w:t>principio</w:t>
      </w:r>
      <w:r>
        <w:rPr>
          <w:spacing w:val="-11"/>
          <w:sz w:val="20"/>
        </w:rPr>
        <w:t xml:space="preserve"> </w:t>
      </w:r>
      <w:r>
        <w:rPr>
          <w:spacing w:val="-4"/>
          <w:sz w:val="20"/>
        </w:rPr>
        <w:t>de</w:t>
      </w:r>
      <w:r>
        <w:rPr>
          <w:spacing w:val="-11"/>
          <w:sz w:val="20"/>
        </w:rPr>
        <w:t xml:space="preserve"> </w:t>
      </w:r>
      <w:r>
        <w:rPr>
          <w:spacing w:val="-4"/>
          <w:sz w:val="20"/>
        </w:rPr>
        <w:t>equidad</w:t>
      </w:r>
      <w:r>
        <w:rPr>
          <w:spacing w:val="-9"/>
          <w:sz w:val="20"/>
        </w:rPr>
        <w:t xml:space="preserve"> </w:t>
      </w:r>
      <w:r>
        <w:rPr>
          <w:spacing w:val="-4"/>
          <w:sz w:val="20"/>
        </w:rPr>
        <w:t>y</w:t>
      </w:r>
      <w:r>
        <w:rPr>
          <w:spacing w:val="-12"/>
          <w:sz w:val="20"/>
        </w:rPr>
        <w:t xml:space="preserve"> </w:t>
      </w:r>
      <w:r>
        <w:rPr>
          <w:spacing w:val="-4"/>
          <w:sz w:val="20"/>
        </w:rPr>
        <w:t>tomando</w:t>
      </w:r>
      <w:r>
        <w:rPr>
          <w:spacing w:val="-11"/>
          <w:sz w:val="20"/>
        </w:rPr>
        <w:t xml:space="preserve"> </w:t>
      </w:r>
      <w:r>
        <w:rPr>
          <w:spacing w:val="-4"/>
          <w:sz w:val="20"/>
        </w:rPr>
        <w:t>en</w:t>
      </w:r>
      <w:r>
        <w:rPr>
          <w:spacing w:val="-9"/>
          <w:sz w:val="20"/>
        </w:rPr>
        <w:t xml:space="preserve"> </w:t>
      </w:r>
      <w:r>
        <w:rPr>
          <w:spacing w:val="-4"/>
          <w:sz w:val="20"/>
        </w:rPr>
        <w:t>cuenta</w:t>
      </w:r>
      <w:r>
        <w:rPr>
          <w:spacing w:val="-12"/>
          <w:sz w:val="20"/>
        </w:rPr>
        <w:t xml:space="preserve"> </w:t>
      </w:r>
      <w:r>
        <w:rPr>
          <w:spacing w:val="-4"/>
          <w:sz w:val="20"/>
        </w:rPr>
        <w:t>los</w:t>
      </w:r>
      <w:r>
        <w:rPr>
          <w:spacing w:val="-13"/>
          <w:sz w:val="20"/>
        </w:rPr>
        <w:t xml:space="preserve"> </w:t>
      </w:r>
      <w:r>
        <w:rPr>
          <w:spacing w:val="-4"/>
          <w:sz w:val="20"/>
        </w:rPr>
        <w:t>gastos</w:t>
      </w:r>
      <w:r>
        <w:rPr>
          <w:spacing w:val="-10"/>
          <w:sz w:val="20"/>
        </w:rPr>
        <w:t xml:space="preserve"> </w:t>
      </w:r>
      <w:r>
        <w:rPr>
          <w:spacing w:val="-4"/>
          <w:sz w:val="20"/>
        </w:rPr>
        <w:t xml:space="preserve">señalados </w:t>
      </w:r>
      <w:r>
        <w:rPr>
          <w:sz w:val="20"/>
        </w:rPr>
        <w:t>por</w:t>
      </w:r>
      <w:r>
        <w:rPr>
          <w:spacing w:val="-9"/>
          <w:sz w:val="20"/>
        </w:rPr>
        <w:t xml:space="preserve"> </w:t>
      </w:r>
      <w:r>
        <w:rPr>
          <w:sz w:val="20"/>
        </w:rPr>
        <w:t>las</w:t>
      </w:r>
      <w:r>
        <w:rPr>
          <w:spacing w:val="-9"/>
          <w:sz w:val="20"/>
        </w:rPr>
        <w:t xml:space="preserve"> </w:t>
      </w:r>
      <w:r>
        <w:rPr>
          <w:sz w:val="20"/>
        </w:rPr>
        <w:t>partes,</w:t>
      </w:r>
      <w:r>
        <w:rPr>
          <w:spacing w:val="-9"/>
          <w:sz w:val="20"/>
        </w:rPr>
        <w:t xml:space="preserve"> </w:t>
      </w:r>
      <w:r>
        <w:rPr>
          <w:sz w:val="20"/>
        </w:rPr>
        <w:t>siempre</w:t>
      </w:r>
      <w:r>
        <w:rPr>
          <w:spacing w:val="-9"/>
          <w:sz w:val="20"/>
        </w:rPr>
        <w:t xml:space="preserve"> </w:t>
      </w:r>
      <w:r>
        <w:rPr>
          <w:sz w:val="20"/>
        </w:rPr>
        <w:t>que</w:t>
      </w:r>
      <w:r>
        <w:rPr>
          <w:spacing w:val="-9"/>
          <w:sz w:val="20"/>
        </w:rPr>
        <w:t xml:space="preserve"> </w:t>
      </w:r>
      <w:r>
        <w:rPr>
          <w:sz w:val="20"/>
        </w:rPr>
        <w:t>su</w:t>
      </w:r>
      <w:r>
        <w:rPr>
          <w:spacing w:val="-10"/>
          <w:sz w:val="20"/>
        </w:rPr>
        <w:t xml:space="preserve"> </w:t>
      </w:r>
      <w:r>
        <w:rPr>
          <w:sz w:val="20"/>
        </w:rPr>
        <w:t>quantum</w:t>
      </w:r>
      <w:r>
        <w:rPr>
          <w:spacing w:val="-8"/>
          <w:sz w:val="20"/>
        </w:rPr>
        <w:t xml:space="preserve"> </w:t>
      </w:r>
      <w:r>
        <w:rPr>
          <w:sz w:val="20"/>
        </w:rPr>
        <w:t>sea</w:t>
      </w:r>
      <w:r>
        <w:rPr>
          <w:spacing w:val="-6"/>
          <w:sz w:val="20"/>
        </w:rPr>
        <w:t xml:space="preserve"> </w:t>
      </w:r>
      <w:r>
        <w:rPr>
          <w:sz w:val="20"/>
        </w:rPr>
        <w:t>razonable</w:t>
      </w:r>
      <w:hyperlink w:anchor="_bookmark183" w:history="1">
        <w:r>
          <w:rPr>
            <w:position w:val="7"/>
            <w:sz w:val="13"/>
          </w:rPr>
          <w:t>146</w:t>
        </w:r>
      </w:hyperlink>
      <w:r>
        <w:rPr>
          <w:sz w:val="20"/>
        </w:rPr>
        <w:t>.</w:t>
      </w:r>
    </w:p>
    <w:p w14:paraId="4773519F" w14:textId="77777777" w:rsidR="00644DE7" w:rsidRDefault="00644DE7">
      <w:pPr>
        <w:pStyle w:val="Textoindependiente"/>
        <w:spacing w:before="8"/>
        <w:rPr>
          <w:sz w:val="19"/>
        </w:rPr>
      </w:pPr>
    </w:p>
    <w:p w14:paraId="2E0F204C" w14:textId="77777777" w:rsidR="00644DE7" w:rsidRDefault="00000000">
      <w:pPr>
        <w:pStyle w:val="Prrafodelista"/>
        <w:numPr>
          <w:ilvl w:val="0"/>
          <w:numId w:val="16"/>
        </w:numPr>
        <w:tabs>
          <w:tab w:val="left" w:pos="668"/>
        </w:tabs>
        <w:ind w:right="113" w:hanging="1"/>
        <w:jc w:val="both"/>
        <w:rPr>
          <w:sz w:val="20"/>
        </w:rPr>
      </w:pPr>
      <w:r>
        <w:rPr>
          <w:spacing w:val="-2"/>
          <w:sz w:val="20"/>
        </w:rPr>
        <w:t>Este</w:t>
      </w:r>
      <w:r>
        <w:rPr>
          <w:spacing w:val="-16"/>
          <w:sz w:val="20"/>
        </w:rPr>
        <w:t xml:space="preserve"> </w:t>
      </w:r>
      <w:r>
        <w:rPr>
          <w:spacing w:val="-2"/>
          <w:sz w:val="20"/>
        </w:rPr>
        <w:t>Tribunal</w:t>
      </w:r>
      <w:r>
        <w:rPr>
          <w:spacing w:val="-16"/>
          <w:sz w:val="20"/>
        </w:rPr>
        <w:t xml:space="preserve"> </w:t>
      </w:r>
      <w:r>
        <w:rPr>
          <w:spacing w:val="-2"/>
          <w:sz w:val="20"/>
        </w:rPr>
        <w:t>ha</w:t>
      </w:r>
      <w:r>
        <w:rPr>
          <w:spacing w:val="-15"/>
          <w:sz w:val="20"/>
        </w:rPr>
        <w:t xml:space="preserve"> </w:t>
      </w:r>
      <w:r>
        <w:rPr>
          <w:spacing w:val="-2"/>
          <w:sz w:val="20"/>
        </w:rPr>
        <w:t>señalado</w:t>
      </w:r>
      <w:r>
        <w:rPr>
          <w:spacing w:val="-16"/>
          <w:sz w:val="20"/>
        </w:rPr>
        <w:t xml:space="preserve"> </w:t>
      </w:r>
      <w:r>
        <w:rPr>
          <w:spacing w:val="-2"/>
          <w:sz w:val="20"/>
        </w:rPr>
        <w:t>que</w:t>
      </w:r>
      <w:r>
        <w:rPr>
          <w:spacing w:val="-15"/>
          <w:sz w:val="20"/>
        </w:rPr>
        <w:t xml:space="preserve"> </w:t>
      </w:r>
      <w:r>
        <w:rPr>
          <w:spacing w:val="-2"/>
          <w:sz w:val="20"/>
        </w:rPr>
        <w:t>“las</w:t>
      </w:r>
      <w:r>
        <w:rPr>
          <w:spacing w:val="-16"/>
          <w:sz w:val="20"/>
        </w:rPr>
        <w:t xml:space="preserve"> </w:t>
      </w:r>
      <w:r>
        <w:rPr>
          <w:spacing w:val="-2"/>
          <w:sz w:val="20"/>
        </w:rPr>
        <w:t>pretensiones</w:t>
      </w:r>
      <w:r>
        <w:rPr>
          <w:spacing w:val="-16"/>
          <w:sz w:val="20"/>
        </w:rPr>
        <w:t xml:space="preserve"> </w:t>
      </w:r>
      <w:r>
        <w:rPr>
          <w:spacing w:val="-2"/>
          <w:sz w:val="20"/>
        </w:rPr>
        <w:t>de</w:t>
      </w:r>
      <w:r>
        <w:rPr>
          <w:spacing w:val="-15"/>
          <w:sz w:val="20"/>
        </w:rPr>
        <w:t xml:space="preserve"> </w:t>
      </w:r>
      <w:r>
        <w:rPr>
          <w:spacing w:val="-2"/>
          <w:sz w:val="20"/>
        </w:rPr>
        <w:t>las</w:t>
      </w:r>
      <w:r>
        <w:rPr>
          <w:spacing w:val="-16"/>
          <w:sz w:val="20"/>
        </w:rPr>
        <w:t xml:space="preserve"> </w:t>
      </w:r>
      <w:r>
        <w:rPr>
          <w:spacing w:val="-2"/>
          <w:sz w:val="20"/>
        </w:rPr>
        <w:t>víctimas</w:t>
      </w:r>
      <w:r>
        <w:rPr>
          <w:spacing w:val="-15"/>
          <w:sz w:val="20"/>
        </w:rPr>
        <w:t xml:space="preserve"> </w:t>
      </w:r>
      <w:r>
        <w:rPr>
          <w:spacing w:val="-2"/>
          <w:sz w:val="20"/>
        </w:rPr>
        <w:t>o</w:t>
      </w:r>
      <w:r>
        <w:rPr>
          <w:spacing w:val="-16"/>
          <w:sz w:val="20"/>
        </w:rPr>
        <w:t xml:space="preserve"> </w:t>
      </w:r>
      <w:r>
        <w:rPr>
          <w:spacing w:val="-2"/>
          <w:sz w:val="20"/>
        </w:rPr>
        <w:t>sus</w:t>
      </w:r>
      <w:r>
        <w:rPr>
          <w:spacing w:val="-15"/>
          <w:sz w:val="20"/>
        </w:rPr>
        <w:t xml:space="preserve"> </w:t>
      </w:r>
      <w:r>
        <w:rPr>
          <w:spacing w:val="-2"/>
          <w:sz w:val="20"/>
        </w:rPr>
        <w:t xml:space="preserve">representantes </w:t>
      </w:r>
      <w:r>
        <w:rPr>
          <w:sz w:val="20"/>
        </w:rPr>
        <w:t>en materia</w:t>
      </w:r>
      <w:r>
        <w:rPr>
          <w:spacing w:val="-1"/>
          <w:sz w:val="20"/>
        </w:rPr>
        <w:t xml:space="preserve"> </w:t>
      </w:r>
      <w:r>
        <w:rPr>
          <w:sz w:val="20"/>
        </w:rPr>
        <w:t>de costas y gastos, y</w:t>
      </w:r>
      <w:r>
        <w:rPr>
          <w:spacing w:val="-2"/>
          <w:sz w:val="20"/>
        </w:rPr>
        <w:t xml:space="preserve"> </w:t>
      </w:r>
      <w:r>
        <w:rPr>
          <w:sz w:val="20"/>
        </w:rPr>
        <w:t>las pruebas que las sustentan,</w:t>
      </w:r>
      <w:r>
        <w:rPr>
          <w:spacing w:val="-2"/>
          <w:sz w:val="20"/>
        </w:rPr>
        <w:t xml:space="preserve"> </w:t>
      </w:r>
      <w:r>
        <w:rPr>
          <w:sz w:val="20"/>
        </w:rPr>
        <w:t>deben presentarse a</w:t>
      </w:r>
      <w:r>
        <w:rPr>
          <w:spacing w:val="-1"/>
          <w:sz w:val="20"/>
        </w:rPr>
        <w:t xml:space="preserve"> </w:t>
      </w:r>
      <w:r>
        <w:rPr>
          <w:sz w:val="20"/>
        </w:rPr>
        <w:t xml:space="preserve">la </w:t>
      </w:r>
      <w:r>
        <w:rPr>
          <w:w w:val="95"/>
          <w:sz w:val="20"/>
        </w:rPr>
        <w:t>Corte</w:t>
      </w:r>
      <w:r>
        <w:rPr>
          <w:spacing w:val="-8"/>
          <w:w w:val="95"/>
          <w:sz w:val="20"/>
        </w:rPr>
        <w:t xml:space="preserve"> </w:t>
      </w:r>
      <w:r>
        <w:rPr>
          <w:w w:val="95"/>
          <w:sz w:val="20"/>
        </w:rPr>
        <w:t>en</w:t>
      </w:r>
      <w:r>
        <w:rPr>
          <w:spacing w:val="-5"/>
          <w:w w:val="95"/>
          <w:sz w:val="20"/>
        </w:rPr>
        <w:t xml:space="preserve"> </w:t>
      </w:r>
      <w:r>
        <w:rPr>
          <w:w w:val="95"/>
          <w:sz w:val="20"/>
        </w:rPr>
        <w:t>el</w:t>
      </w:r>
      <w:r>
        <w:rPr>
          <w:spacing w:val="-9"/>
          <w:w w:val="95"/>
          <w:sz w:val="20"/>
        </w:rPr>
        <w:t xml:space="preserve"> </w:t>
      </w:r>
      <w:r>
        <w:rPr>
          <w:w w:val="95"/>
          <w:sz w:val="20"/>
        </w:rPr>
        <w:t>primer</w:t>
      </w:r>
      <w:r>
        <w:rPr>
          <w:spacing w:val="-10"/>
          <w:w w:val="95"/>
          <w:sz w:val="20"/>
        </w:rPr>
        <w:t xml:space="preserve"> </w:t>
      </w:r>
      <w:r>
        <w:rPr>
          <w:w w:val="95"/>
          <w:sz w:val="20"/>
        </w:rPr>
        <w:t>momento</w:t>
      </w:r>
      <w:r>
        <w:rPr>
          <w:spacing w:val="-10"/>
          <w:w w:val="95"/>
          <w:sz w:val="20"/>
        </w:rPr>
        <w:t xml:space="preserve"> </w:t>
      </w:r>
      <w:r>
        <w:rPr>
          <w:w w:val="95"/>
          <w:sz w:val="20"/>
        </w:rPr>
        <w:t>procesal</w:t>
      </w:r>
      <w:r>
        <w:rPr>
          <w:spacing w:val="-9"/>
          <w:w w:val="95"/>
          <w:sz w:val="20"/>
        </w:rPr>
        <w:t xml:space="preserve"> </w:t>
      </w:r>
      <w:r>
        <w:rPr>
          <w:w w:val="95"/>
          <w:sz w:val="20"/>
        </w:rPr>
        <w:t>que</w:t>
      </w:r>
      <w:r>
        <w:rPr>
          <w:spacing w:val="-10"/>
          <w:w w:val="95"/>
          <w:sz w:val="20"/>
        </w:rPr>
        <w:t xml:space="preserve"> </w:t>
      </w:r>
      <w:r>
        <w:rPr>
          <w:w w:val="95"/>
          <w:sz w:val="20"/>
        </w:rPr>
        <w:t>se</w:t>
      </w:r>
      <w:r>
        <w:rPr>
          <w:spacing w:val="-10"/>
          <w:w w:val="95"/>
          <w:sz w:val="20"/>
        </w:rPr>
        <w:t xml:space="preserve"> </w:t>
      </w:r>
      <w:r>
        <w:rPr>
          <w:w w:val="95"/>
          <w:sz w:val="20"/>
        </w:rPr>
        <w:t>les</w:t>
      </w:r>
      <w:r>
        <w:rPr>
          <w:spacing w:val="-8"/>
          <w:w w:val="95"/>
          <w:sz w:val="20"/>
        </w:rPr>
        <w:t xml:space="preserve"> </w:t>
      </w:r>
      <w:r>
        <w:rPr>
          <w:w w:val="95"/>
          <w:sz w:val="20"/>
        </w:rPr>
        <w:t>concede,</w:t>
      </w:r>
      <w:r>
        <w:rPr>
          <w:spacing w:val="-10"/>
          <w:w w:val="95"/>
          <w:sz w:val="20"/>
        </w:rPr>
        <w:t xml:space="preserve"> </w:t>
      </w:r>
      <w:r>
        <w:rPr>
          <w:w w:val="95"/>
          <w:sz w:val="20"/>
        </w:rPr>
        <w:t>esto</w:t>
      </w:r>
      <w:r>
        <w:rPr>
          <w:spacing w:val="-8"/>
          <w:w w:val="95"/>
          <w:sz w:val="20"/>
        </w:rPr>
        <w:t xml:space="preserve"> </w:t>
      </w:r>
      <w:r>
        <w:rPr>
          <w:w w:val="95"/>
          <w:sz w:val="20"/>
        </w:rPr>
        <w:t>es,</w:t>
      </w:r>
      <w:r>
        <w:rPr>
          <w:spacing w:val="-10"/>
          <w:w w:val="95"/>
          <w:sz w:val="20"/>
        </w:rPr>
        <w:t xml:space="preserve"> </w:t>
      </w:r>
      <w:r>
        <w:rPr>
          <w:w w:val="95"/>
          <w:sz w:val="20"/>
        </w:rPr>
        <w:t>en</w:t>
      </w:r>
      <w:r>
        <w:rPr>
          <w:spacing w:val="-8"/>
          <w:w w:val="95"/>
          <w:sz w:val="20"/>
        </w:rPr>
        <w:t xml:space="preserve"> </w:t>
      </w:r>
      <w:r>
        <w:rPr>
          <w:w w:val="95"/>
          <w:sz w:val="20"/>
        </w:rPr>
        <w:t>el</w:t>
      </w:r>
      <w:r>
        <w:rPr>
          <w:spacing w:val="-5"/>
          <w:w w:val="95"/>
          <w:sz w:val="20"/>
        </w:rPr>
        <w:t xml:space="preserve"> </w:t>
      </w:r>
      <w:r>
        <w:rPr>
          <w:w w:val="95"/>
          <w:sz w:val="20"/>
        </w:rPr>
        <w:t>escrito</w:t>
      </w:r>
      <w:r>
        <w:rPr>
          <w:spacing w:val="-10"/>
          <w:w w:val="95"/>
          <w:sz w:val="20"/>
        </w:rPr>
        <w:t xml:space="preserve"> </w:t>
      </w:r>
      <w:r>
        <w:rPr>
          <w:w w:val="95"/>
          <w:sz w:val="20"/>
        </w:rPr>
        <w:t>de</w:t>
      </w:r>
      <w:r>
        <w:rPr>
          <w:spacing w:val="-10"/>
          <w:w w:val="95"/>
          <w:sz w:val="20"/>
        </w:rPr>
        <w:t xml:space="preserve"> </w:t>
      </w:r>
      <w:r>
        <w:rPr>
          <w:w w:val="95"/>
          <w:sz w:val="20"/>
        </w:rPr>
        <w:t xml:space="preserve">solicitudes </w:t>
      </w:r>
      <w:r>
        <w:rPr>
          <w:sz w:val="20"/>
        </w:rPr>
        <w:t>y argumentos, sin perjuicio de que tales pretensiones se actualicen en un momento posterior,</w:t>
      </w:r>
      <w:r>
        <w:rPr>
          <w:spacing w:val="-18"/>
          <w:sz w:val="20"/>
        </w:rPr>
        <w:t xml:space="preserve"> </w:t>
      </w:r>
      <w:r>
        <w:rPr>
          <w:sz w:val="20"/>
        </w:rPr>
        <w:t>conforme</w:t>
      </w:r>
      <w:r>
        <w:rPr>
          <w:spacing w:val="-18"/>
          <w:sz w:val="20"/>
        </w:rPr>
        <w:t xml:space="preserve"> </w:t>
      </w:r>
      <w:r>
        <w:rPr>
          <w:sz w:val="20"/>
        </w:rPr>
        <w:t>a</w:t>
      </w:r>
      <w:r>
        <w:rPr>
          <w:spacing w:val="-17"/>
          <w:sz w:val="20"/>
        </w:rPr>
        <w:t xml:space="preserve"> </w:t>
      </w:r>
      <w:r>
        <w:rPr>
          <w:sz w:val="20"/>
        </w:rPr>
        <w:t>las</w:t>
      </w:r>
      <w:r>
        <w:rPr>
          <w:spacing w:val="-18"/>
          <w:sz w:val="20"/>
        </w:rPr>
        <w:t xml:space="preserve"> </w:t>
      </w:r>
      <w:r>
        <w:rPr>
          <w:sz w:val="20"/>
        </w:rPr>
        <w:t>nuevas</w:t>
      </w:r>
      <w:r>
        <w:rPr>
          <w:spacing w:val="-17"/>
          <w:sz w:val="20"/>
        </w:rPr>
        <w:t xml:space="preserve"> </w:t>
      </w:r>
      <w:r>
        <w:rPr>
          <w:sz w:val="20"/>
        </w:rPr>
        <w:t>costas</w:t>
      </w:r>
      <w:r>
        <w:rPr>
          <w:spacing w:val="-18"/>
          <w:sz w:val="20"/>
        </w:rPr>
        <w:t xml:space="preserve"> </w:t>
      </w:r>
      <w:r>
        <w:rPr>
          <w:sz w:val="20"/>
        </w:rPr>
        <w:t>y</w:t>
      </w:r>
      <w:r>
        <w:rPr>
          <w:spacing w:val="-18"/>
          <w:sz w:val="20"/>
        </w:rPr>
        <w:t xml:space="preserve"> </w:t>
      </w:r>
      <w:r>
        <w:rPr>
          <w:sz w:val="20"/>
        </w:rPr>
        <w:t>gastos</w:t>
      </w:r>
      <w:r>
        <w:rPr>
          <w:spacing w:val="-17"/>
          <w:sz w:val="20"/>
        </w:rPr>
        <w:t xml:space="preserve"> </w:t>
      </w:r>
      <w:r>
        <w:rPr>
          <w:sz w:val="20"/>
        </w:rPr>
        <w:t>en</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haya</w:t>
      </w:r>
      <w:r>
        <w:rPr>
          <w:spacing w:val="-17"/>
          <w:sz w:val="20"/>
        </w:rPr>
        <w:t xml:space="preserve"> </w:t>
      </w:r>
      <w:r>
        <w:rPr>
          <w:sz w:val="20"/>
        </w:rPr>
        <w:t>incurrido</w:t>
      </w:r>
      <w:r>
        <w:rPr>
          <w:spacing w:val="-18"/>
          <w:sz w:val="20"/>
        </w:rPr>
        <w:t xml:space="preserve"> </w:t>
      </w:r>
      <w:r>
        <w:rPr>
          <w:sz w:val="20"/>
        </w:rPr>
        <w:t>con</w:t>
      </w:r>
      <w:r>
        <w:rPr>
          <w:spacing w:val="-18"/>
          <w:sz w:val="20"/>
        </w:rPr>
        <w:t xml:space="preserve"> </w:t>
      </w:r>
      <w:r>
        <w:rPr>
          <w:sz w:val="20"/>
        </w:rPr>
        <w:t>ocasión</w:t>
      </w:r>
      <w:r>
        <w:rPr>
          <w:spacing w:val="-17"/>
          <w:sz w:val="20"/>
        </w:rPr>
        <w:t xml:space="preserve"> </w:t>
      </w:r>
      <w:r>
        <w:rPr>
          <w:sz w:val="20"/>
        </w:rPr>
        <w:t>del procedimiento ante esta Corte”</w:t>
      </w:r>
      <w:hyperlink w:anchor="_bookmark184" w:history="1">
        <w:r>
          <w:rPr>
            <w:position w:val="7"/>
            <w:sz w:val="13"/>
          </w:rPr>
          <w:t>147</w:t>
        </w:r>
      </w:hyperlink>
      <w:r>
        <w:rPr>
          <w:sz w:val="20"/>
        </w:rPr>
        <w:t xml:space="preserve">. Asimismo, la Corte reitera que no es suficiente la remisión de documentos probatorios, sino que se requiere que las partes hagan una </w:t>
      </w:r>
      <w:r>
        <w:rPr>
          <w:spacing w:val="-4"/>
          <w:sz w:val="20"/>
        </w:rPr>
        <w:t>argumentación</w:t>
      </w:r>
      <w:r>
        <w:rPr>
          <w:spacing w:val="-9"/>
          <w:sz w:val="20"/>
        </w:rPr>
        <w:t xml:space="preserve"> </w:t>
      </w:r>
      <w:r>
        <w:rPr>
          <w:spacing w:val="-4"/>
          <w:sz w:val="20"/>
        </w:rPr>
        <w:t>que</w:t>
      </w:r>
      <w:r>
        <w:rPr>
          <w:spacing w:val="-8"/>
          <w:sz w:val="20"/>
        </w:rPr>
        <w:t xml:space="preserve"> </w:t>
      </w:r>
      <w:r>
        <w:rPr>
          <w:spacing w:val="-4"/>
          <w:sz w:val="20"/>
        </w:rPr>
        <w:t>relacione</w:t>
      </w:r>
      <w:r>
        <w:rPr>
          <w:spacing w:val="-11"/>
          <w:sz w:val="20"/>
        </w:rPr>
        <w:t xml:space="preserve"> </w:t>
      </w:r>
      <w:r>
        <w:rPr>
          <w:spacing w:val="-4"/>
          <w:sz w:val="20"/>
        </w:rPr>
        <w:t>la</w:t>
      </w:r>
      <w:r>
        <w:rPr>
          <w:spacing w:val="-9"/>
          <w:sz w:val="20"/>
        </w:rPr>
        <w:t xml:space="preserve"> </w:t>
      </w:r>
      <w:r>
        <w:rPr>
          <w:spacing w:val="-4"/>
          <w:sz w:val="20"/>
        </w:rPr>
        <w:t>prueba</w:t>
      </w:r>
      <w:r>
        <w:rPr>
          <w:spacing w:val="-7"/>
          <w:sz w:val="20"/>
        </w:rPr>
        <w:t xml:space="preserve"> </w:t>
      </w:r>
      <w:r>
        <w:rPr>
          <w:spacing w:val="-4"/>
          <w:sz w:val="20"/>
        </w:rPr>
        <w:t>con</w:t>
      </w:r>
      <w:r>
        <w:rPr>
          <w:spacing w:val="-6"/>
          <w:sz w:val="20"/>
        </w:rPr>
        <w:t xml:space="preserve"> </w:t>
      </w:r>
      <w:r>
        <w:rPr>
          <w:spacing w:val="-4"/>
          <w:sz w:val="20"/>
        </w:rPr>
        <w:t>el</w:t>
      </w:r>
      <w:r>
        <w:rPr>
          <w:spacing w:val="-7"/>
          <w:sz w:val="20"/>
        </w:rPr>
        <w:t xml:space="preserve"> </w:t>
      </w:r>
      <w:r>
        <w:rPr>
          <w:spacing w:val="-4"/>
          <w:sz w:val="20"/>
        </w:rPr>
        <w:t>hecho</w:t>
      </w:r>
      <w:r>
        <w:rPr>
          <w:spacing w:val="-11"/>
          <w:sz w:val="20"/>
        </w:rPr>
        <w:t xml:space="preserve"> </w:t>
      </w:r>
      <w:r>
        <w:rPr>
          <w:spacing w:val="-4"/>
          <w:sz w:val="20"/>
        </w:rPr>
        <w:t>que</w:t>
      </w:r>
      <w:r>
        <w:rPr>
          <w:spacing w:val="-8"/>
          <w:sz w:val="20"/>
        </w:rPr>
        <w:t xml:space="preserve"> </w:t>
      </w:r>
      <w:r>
        <w:rPr>
          <w:spacing w:val="-4"/>
          <w:sz w:val="20"/>
        </w:rPr>
        <w:t>se</w:t>
      </w:r>
      <w:r>
        <w:rPr>
          <w:spacing w:val="-8"/>
          <w:sz w:val="20"/>
        </w:rPr>
        <w:t xml:space="preserve"> </w:t>
      </w:r>
      <w:r>
        <w:rPr>
          <w:spacing w:val="-4"/>
          <w:sz w:val="20"/>
        </w:rPr>
        <w:t>considera</w:t>
      </w:r>
      <w:r>
        <w:rPr>
          <w:spacing w:val="-7"/>
          <w:sz w:val="20"/>
        </w:rPr>
        <w:t xml:space="preserve"> </w:t>
      </w:r>
      <w:r>
        <w:rPr>
          <w:spacing w:val="-4"/>
          <w:sz w:val="20"/>
        </w:rPr>
        <w:t>representado,</w:t>
      </w:r>
      <w:r>
        <w:rPr>
          <w:spacing w:val="-8"/>
          <w:sz w:val="20"/>
        </w:rPr>
        <w:t xml:space="preserve"> </w:t>
      </w:r>
      <w:r>
        <w:rPr>
          <w:spacing w:val="-4"/>
          <w:sz w:val="20"/>
        </w:rPr>
        <w:t>y</w:t>
      </w:r>
      <w:r>
        <w:rPr>
          <w:spacing w:val="-10"/>
          <w:sz w:val="20"/>
        </w:rPr>
        <w:t xml:space="preserve"> </w:t>
      </w:r>
      <w:r>
        <w:rPr>
          <w:spacing w:val="-4"/>
          <w:sz w:val="20"/>
        </w:rPr>
        <w:t xml:space="preserve">que, </w:t>
      </w:r>
      <w:r>
        <w:rPr>
          <w:spacing w:val="-2"/>
          <w:sz w:val="20"/>
        </w:rPr>
        <w:t>al</w:t>
      </w:r>
      <w:r>
        <w:rPr>
          <w:spacing w:val="-10"/>
          <w:sz w:val="20"/>
        </w:rPr>
        <w:t xml:space="preserve"> </w:t>
      </w:r>
      <w:r>
        <w:rPr>
          <w:spacing w:val="-2"/>
          <w:sz w:val="20"/>
        </w:rPr>
        <w:t>tratarse</w:t>
      </w:r>
      <w:r>
        <w:rPr>
          <w:spacing w:val="-11"/>
          <w:sz w:val="20"/>
        </w:rPr>
        <w:t xml:space="preserve"> </w:t>
      </w:r>
      <w:r>
        <w:rPr>
          <w:spacing w:val="-2"/>
          <w:sz w:val="20"/>
        </w:rPr>
        <w:t>de</w:t>
      </w:r>
      <w:r>
        <w:rPr>
          <w:spacing w:val="-11"/>
          <w:sz w:val="20"/>
        </w:rPr>
        <w:t xml:space="preserve"> </w:t>
      </w:r>
      <w:r>
        <w:rPr>
          <w:spacing w:val="-2"/>
          <w:sz w:val="20"/>
        </w:rPr>
        <w:t>alegados</w:t>
      </w:r>
      <w:r>
        <w:rPr>
          <w:spacing w:val="-10"/>
          <w:sz w:val="20"/>
        </w:rPr>
        <w:t xml:space="preserve"> </w:t>
      </w:r>
      <w:r>
        <w:rPr>
          <w:spacing w:val="-2"/>
          <w:sz w:val="20"/>
        </w:rPr>
        <w:t>desembolsos</w:t>
      </w:r>
      <w:r>
        <w:rPr>
          <w:spacing w:val="-9"/>
          <w:sz w:val="20"/>
        </w:rPr>
        <w:t xml:space="preserve"> </w:t>
      </w:r>
      <w:r>
        <w:rPr>
          <w:spacing w:val="-2"/>
          <w:sz w:val="20"/>
        </w:rPr>
        <w:t>económicos,</w:t>
      </w:r>
      <w:r>
        <w:rPr>
          <w:spacing w:val="-9"/>
          <w:sz w:val="20"/>
        </w:rPr>
        <w:t xml:space="preserve"> </w:t>
      </w:r>
      <w:r>
        <w:rPr>
          <w:spacing w:val="-2"/>
          <w:sz w:val="20"/>
        </w:rPr>
        <w:t>se</w:t>
      </w:r>
      <w:r>
        <w:rPr>
          <w:spacing w:val="-11"/>
          <w:sz w:val="20"/>
        </w:rPr>
        <w:t xml:space="preserve"> </w:t>
      </w:r>
      <w:r>
        <w:rPr>
          <w:spacing w:val="-2"/>
          <w:sz w:val="20"/>
        </w:rPr>
        <w:t>establezcan</w:t>
      </w:r>
      <w:r>
        <w:rPr>
          <w:spacing w:val="-10"/>
          <w:sz w:val="20"/>
        </w:rPr>
        <w:t xml:space="preserve"> </w:t>
      </w:r>
      <w:r>
        <w:rPr>
          <w:spacing w:val="-2"/>
          <w:sz w:val="20"/>
        </w:rPr>
        <w:t>con</w:t>
      </w:r>
      <w:r>
        <w:rPr>
          <w:spacing w:val="-7"/>
          <w:sz w:val="20"/>
        </w:rPr>
        <w:t xml:space="preserve"> </w:t>
      </w:r>
      <w:r>
        <w:rPr>
          <w:spacing w:val="-2"/>
          <w:sz w:val="20"/>
        </w:rPr>
        <w:t>claridad</w:t>
      </w:r>
      <w:r>
        <w:rPr>
          <w:spacing w:val="-10"/>
          <w:sz w:val="20"/>
        </w:rPr>
        <w:t xml:space="preserve"> </w:t>
      </w:r>
      <w:r>
        <w:rPr>
          <w:spacing w:val="-2"/>
          <w:sz w:val="20"/>
        </w:rPr>
        <w:t>los</w:t>
      </w:r>
      <w:r>
        <w:rPr>
          <w:spacing w:val="-10"/>
          <w:sz w:val="20"/>
        </w:rPr>
        <w:t xml:space="preserve"> </w:t>
      </w:r>
      <w:r>
        <w:rPr>
          <w:spacing w:val="-2"/>
          <w:sz w:val="20"/>
        </w:rPr>
        <w:t>rubros</w:t>
      </w:r>
      <w:r>
        <w:rPr>
          <w:spacing w:val="-9"/>
          <w:sz w:val="20"/>
        </w:rPr>
        <w:t xml:space="preserve"> </w:t>
      </w:r>
      <w:r>
        <w:rPr>
          <w:spacing w:val="-2"/>
          <w:sz w:val="20"/>
        </w:rPr>
        <w:t xml:space="preserve">y </w:t>
      </w:r>
      <w:r>
        <w:rPr>
          <w:sz w:val="20"/>
        </w:rPr>
        <w:t>la justificación de estos</w:t>
      </w:r>
      <w:hyperlink w:anchor="_bookmark185" w:history="1">
        <w:r>
          <w:rPr>
            <w:position w:val="7"/>
            <w:sz w:val="13"/>
          </w:rPr>
          <w:t>148</w:t>
        </w:r>
      </w:hyperlink>
      <w:r>
        <w:rPr>
          <w:sz w:val="20"/>
        </w:rPr>
        <w:t>.</w:t>
      </w:r>
    </w:p>
    <w:p w14:paraId="1556CDCB" w14:textId="77777777" w:rsidR="00644DE7" w:rsidRDefault="00644DE7">
      <w:pPr>
        <w:pStyle w:val="Textoindependiente"/>
        <w:spacing w:before="10"/>
        <w:rPr>
          <w:sz w:val="19"/>
        </w:rPr>
      </w:pPr>
    </w:p>
    <w:p w14:paraId="3E21917B" w14:textId="77777777" w:rsidR="00644DE7" w:rsidRDefault="00000000">
      <w:pPr>
        <w:pStyle w:val="Prrafodelista"/>
        <w:numPr>
          <w:ilvl w:val="0"/>
          <w:numId w:val="16"/>
        </w:numPr>
        <w:tabs>
          <w:tab w:val="left" w:pos="669"/>
        </w:tabs>
        <w:ind w:right="114" w:hanging="1"/>
        <w:jc w:val="both"/>
        <w:rPr>
          <w:sz w:val="20"/>
        </w:rPr>
      </w:pPr>
      <w:r>
        <w:rPr>
          <w:sz w:val="20"/>
        </w:rPr>
        <w:t xml:space="preserve">En cuanto a las costas y gastos a favor de la víctima, la Corte observa que el representante no aportó prueba, y la argumentación correspondiente no permite una </w:t>
      </w:r>
      <w:r>
        <w:rPr>
          <w:spacing w:val="-4"/>
          <w:sz w:val="20"/>
        </w:rPr>
        <w:t>justificación completa</w:t>
      </w:r>
      <w:r>
        <w:rPr>
          <w:spacing w:val="-7"/>
          <w:sz w:val="20"/>
        </w:rPr>
        <w:t xml:space="preserve"> </w:t>
      </w:r>
      <w:r>
        <w:rPr>
          <w:spacing w:val="-4"/>
          <w:sz w:val="20"/>
        </w:rPr>
        <w:t>de</w:t>
      </w:r>
      <w:r>
        <w:rPr>
          <w:spacing w:val="-9"/>
          <w:sz w:val="20"/>
        </w:rPr>
        <w:t xml:space="preserve"> </w:t>
      </w:r>
      <w:r>
        <w:rPr>
          <w:spacing w:val="-4"/>
          <w:sz w:val="20"/>
        </w:rPr>
        <w:t>los</w:t>
      </w:r>
      <w:r>
        <w:rPr>
          <w:spacing w:val="-8"/>
          <w:sz w:val="20"/>
        </w:rPr>
        <w:t xml:space="preserve"> </w:t>
      </w:r>
      <w:r>
        <w:rPr>
          <w:spacing w:val="-4"/>
          <w:sz w:val="20"/>
        </w:rPr>
        <w:t>montos</w:t>
      </w:r>
      <w:r>
        <w:rPr>
          <w:spacing w:val="-6"/>
          <w:sz w:val="20"/>
        </w:rPr>
        <w:t xml:space="preserve"> </w:t>
      </w:r>
      <w:r>
        <w:rPr>
          <w:spacing w:val="-4"/>
          <w:sz w:val="20"/>
        </w:rPr>
        <w:t>solicitados.</w:t>
      </w:r>
      <w:r>
        <w:rPr>
          <w:spacing w:val="-5"/>
          <w:sz w:val="20"/>
        </w:rPr>
        <w:t xml:space="preserve"> </w:t>
      </w:r>
      <w:r>
        <w:rPr>
          <w:spacing w:val="-4"/>
          <w:sz w:val="20"/>
        </w:rPr>
        <w:t>Sin</w:t>
      </w:r>
      <w:r>
        <w:rPr>
          <w:spacing w:val="-6"/>
          <w:sz w:val="20"/>
        </w:rPr>
        <w:t xml:space="preserve"> </w:t>
      </w:r>
      <w:r>
        <w:rPr>
          <w:spacing w:val="-4"/>
          <w:sz w:val="20"/>
        </w:rPr>
        <w:t>embargo,</w:t>
      </w:r>
      <w:r>
        <w:rPr>
          <w:spacing w:val="-5"/>
          <w:sz w:val="20"/>
        </w:rPr>
        <w:t xml:space="preserve"> </w:t>
      </w:r>
      <w:r>
        <w:rPr>
          <w:spacing w:val="-4"/>
          <w:sz w:val="20"/>
        </w:rPr>
        <w:t>considera</w:t>
      </w:r>
      <w:r>
        <w:rPr>
          <w:spacing w:val="-5"/>
          <w:sz w:val="20"/>
        </w:rPr>
        <w:t xml:space="preserve"> </w:t>
      </w:r>
      <w:r>
        <w:rPr>
          <w:spacing w:val="-4"/>
          <w:sz w:val="20"/>
        </w:rPr>
        <w:t>que</w:t>
      </w:r>
      <w:r>
        <w:rPr>
          <w:spacing w:val="-8"/>
          <w:sz w:val="20"/>
        </w:rPr>
        <w:t xml:space="preserve"> </w:t>
      </w:r>
      <w:r>
        <w:rPr>
          <w:spacing w:val="-4"/>
          <w:sz w:val="20"/>
        </w:rPr>
        <w:t>la</w:t>
      </w:r>
      <w:r>
        <w:rPr>
          <w:spacing w:val="-7"/>
          <w:sz w:val="20"/>
        </w:rPr>
        <w:t xml:space="preserve"> </w:t>
      </w:r>
      <w:r>
        <w:rPr>
          <w:spacing w:val="-4"/>
          <w:sz w:val="20"/>
        </w:rPr>
        <w:t xml:space="preserve">tramitación </w:t>
      </w:r>
      <w:r>
        <w:rPr>
          <w:sz w:val="20"/>
        </w:rPr>
        <w:t>internacional del caso implicó gastos para la víctima y su representante, por lo que determina que el Estado debe pagar en equidad al señor Nissen Pessolani la suma de USD$15.000,00</w:t>
      </w:r>
      <w:r>
        <w:rPr>
          <w:spacing w:val="-16"/>
          <w:sz w:val="20"/>
        </w:rPr>
        <w:t xml:space="preserve"> </w:t>
      </w:r>
      <w:r>
        <w:rPr>
          <w:sz w:val="20"/>
        </w:rPr>
        <w:t>(quince</w:t>
      </w:r>
      <w:r>
        <w:rPr>
          <w:spacing w:val="-15"/>
          <w:sz w:val="20"/>
        </w:rPr>
        <w:t xml:space="preserve"> </w:t>
      </w:r>
      <w:r>
        <w:rPr>
          <w:sz w:val="20"/>
        </w:rPr>
        <w:t>mil</w:t>
      </w:r>
      <w:r>
        <w:rPr>
          <w:spacing w:val="-16"/>
          <w:sz w:val="20"/>
        </w:rPr>
        <w:t xml:space="preserve"> </w:t>
      </w:r>
      <w:r>
        <w:rPr>
          <w:sz w:val="20"/>
        </w:rPr>
        <w:t>dólares</w:t>
      </w:r>
      <w:r>
        <w:rPr>
          <w:spacing w:val="-17"/>
          <w:sz w:val="20"/>
        </w:rPr>
        <w:t xml:space="preserve"> </w:t>
      </w:r>
      <w:r>
        <w:rPr>
          <w:sz w:val="20"/>
        </w:rPr>
        <w:t>de</w:t>
      </w:r>
      <w:r>
        <w:rPr>
          <w:spacing w:val="-17"/>
          <w:sz w:val="20"/>
        </w:rPr>
        <w:t xml:space="preserve"> </w:t>
      </w:r>
      <w:r>
        <w:rPr>
          <w:sz w:val="20"/>
        </w:rPr>
        <w:t>los</w:t>
      </w:r>
      <w:r>
        <w:rPr>
          <w:spacing w:val="-17"/>
          <w:sz w:val="20"/>
        </w:rPr>
        <w:t xml:space="preserve"> </w:t>
      </w:r>
      <w:r>
        <w:rPr>
          <w:sz w:val="20"/>
        </w:rPr>
        <w:t>Estados</w:t>
      </w:r>
      <w:r>
        <w:rPr>
          <w:spacing w:val="-17"/>
          <w:sz w:val="20"/>
        </w:rPr>
        <w:t xml:space="preserve"> </w:t>
      </w:r>
      <w:r>
        <w:rPr>
          <w:sz w:val="20"/>
        </w:rPr>
        <w:t>Unidos</w:t>
      </w:r>
      <w:r>
        <w:rPr>
          <w:spacing w:val="-17"/>
          <w:sz w:val="20"/>
        </w:rPr>
        <w:t xml:space="preserve"> </w:t>
      </w:r>
      <w:r>
        <w:rPr>
          <w:sz w:val="20"/>
        </w:rPr>
        <w:t>de</w:t>
      </w:r>
      <w:r>
        <w:rPr>
          <w:spacing w:val="-17"/>
          <w:sz w:val="20"/>
        </w:rPr>
        <w:t xml:space="preserve"> </w:t>
      </w:r>
      <w:r>
        <w:rPr>
          <w:sz w:val="20"/>
        </w:rPr>
        <w:t>América).</w:t>
      </w:r>
    </w:p>
    <w:p w14:paraId="28D6E005" w14:textId="77777777" w:rsidR="00644DE7" w:rsidRDefault="00644DE7">
      <w:pPr>
        <w:pStyle w:val="Textoindependiente"/>
        <w:spacing w:before="10"/>
        <w:rPr>
          <w:sz w:val="19"/>
        </w:rPr>
      </w:pPr>
    </w:p>
    <w:p w14:paraId="565CEC78" w14:textId="77777777" w:rsidR="00644DE7" w:rsidRDefault="00000000">
      <w:pPr>
        <w:pStyle w:val="Prrafodelista"/>
        <w:numPr>
          <w:ilvl w:val="0"/>
          <w:numId w:val="16"/>
        </w:numPr>
        <w:tabs>
          <w:tab w:val="left" w:pos="669"/>
        </w:tabs>
        <w:ind w:left="102" w:right="116" w:hanging="1"/>
        <w:jc w:val="both"/>
        <w:rPr>
          <w:sz w:val="20"/>
        </w:rPr>
      </w:pPr>
      <w:r>
        <w:rPr>
          <w:spacing w:val="-2"/>
          <w:sz w:val="20"/>
        </w:rPr>
        <w:t>En</w:t>
      </w:r>
      <w:r>
        <w:rPr>
          <w:spacing w:val="-16"/>
          <w:sz w:val="20"/>
        </w:rPr>
        <w:t xml:space="preserve"> </w:t>
      </w:r>
      <w:r>
        <w:rPr>
          <w:spacing w:val="-2"/>
          <w:sz w:val="20"/>
        </w:rPr>
        <w:t>la</w:t>
      </w:r>
      <w:r>
        <w:rPr>
          <w:spacing w:val="-16"/>
          <w:sz w:val="20"/>
        </w:rPr>
        <w:t xml:space="preserve"> </w:t>
      </w:r>
      <w:r>
        <w:rPr>
          <w:spacing w:val="-2"/>
          <w:sz w:val="20"/>
        </w:rPr>
        <w:t>etapa</w:t>
      </w:r>
      <w:r>
        <w:rPr>
          <w:spacing w:val="-15"/>
          <w:sz w:val="20"/>
        </w:rPr>
        <w:t xml:space="preserve"> </w:t>
      </w:r>
      <w:r>
        <w:rPr>
          <w:spacing w:val="-2"/>
          <w:sz w:val="20"/>
        </w:rPr>
        <w:t>de</w:t>
      </w:r>
      <w:r>
        <w:rPr>
          <w:spacing w:val="-16"/>
          <w:sz w:val="20"/>
        </w:rPr>
        <w:t xml:space="preserve"> </w:t>
      </w:r>
      <w:r>
        <w:rPr>
          <w:spacing w:val="-2"/>
          <w:sz w:val="20"/>
        </w:rPr>
        <w:t>supervisión</w:t>
      </w:r>
      <w:r>
        <w:rPr>
          <w:spacing w:val="-15"/>
          <w:sz w:val="20"/>
        </w:rPr>
        <w:t xml:space="preserve"> </w:t>
      </w:r>
      <w:r>
        <w:rPr>
          <w:spacing w:val="-2"/>
          <w:sz w:val="20"/>
        </w:rPr>
        <w:t>del</w:t>
      </w:r>
      <w:r>
        <w:rPr>
          <w:spacing w:val="-16"/>
          <w:sz w:val="20"/>
        </w:rPr>
        <w:t xml:space="preserve"> </w:t>
      </w:r>
      <w:r>
        <w:rPr>
          <w:spacing w:val="-2"/>
          <w:sz w:val="20"/>
        </w:rPr>
        <w:t>cumplimiento</w:t>
      </w:r>
      <w:r>
        <w:rPr>
          <w:spacing w:val="-16"/>
          <w:sz w:val="20"/>
        </w:rPr>
        <w:t xml:space="preserve"> </w:t>
      </w:r>
      <w:r>
        <w:rPr>
          <w:spacing w:val="-2"/>
          <w:sz w:val="20"/>
        </w:rPr>
        <w:t>de</w:t>
      </w:r>
      <w:r>
        <w:rPr>
          <w:spacing w:val="-15"/>
          <w:sz w:val="20"/>
        </w:rPr>
        <w:t xml:space="preserve"> </w:t>
      </w:r>
      <w:r>
        <w:rPr>
          <w:spacing w:val="-2"/>
          <w:sz w:val="20"/>
        </w:rPr>
        <w:t>la</w:t>
      </w:r>
      <w:r>
        <w:rPr>
          <w:spacing w:val="-16"/>
          <w:sz w:val="20"/>
        </w:rPr>
        <w:t xml:space="preserve"> </w:t>
      </w:r>
      <w:r>
        <w:rPr>
          <w:spacing w:val="-2"/>
          <w:sz w:val="20"/>
        </w:rPr>
        <w:t>presente</w:t>
      </w:r>
      <w:r>
        <w:rPr>
          <w:spacing w:val="-15"/>
          <w:sz w:val="20"/>
        </w:rPr>
        <w:t xml:space="preserve"> </w:t>
      </w:r>
      <w:r>
        <w:rPr>
          <w:spacing w:val="-2"/>
          <w:sz w:val="20"/>
        </w:rPr>
        <w:t>Sentencia,</w:t>
      </w:r>
      <w:r>
        <w:rPr>
          <w:spacing w:val="-16"/>
          <w:sz w:val="20"/>
        </w:rPr>
        <w:t xml:space="preserve"> </w:t>
      </w:r>
      <w:r>
        <w:rPr>
          <w:spacing w:val="-2"/>
          <w:sz w:val="20"/>
        </w:rPr>
        <w:t>la</w:t>
      </w:r>
      <w:r>
        <w:rPr>
          <w:spacing w:val="-15"/>
          <w:sz w:val="20"/>
        </w:rPr>
        <w:t xml:space="preserve"> </w:t>
      </w:r>
      <w:r>
        <w:rPr>
          <w:spacing w:val="-2"/>
          <w:sz w:val="20"/>
        </w:rPr>
        <w:t>Corte</w:t>
      </w:r>
      <w:r>
        <w:rPr>
          <w:spacing w:val="-16"/>
          <w:sz w:val="20"/>
        </w:rPr>
        <w:t xml:space="preserve"> </w:t>
      </w:r>
      <w:r>
        <w:rPr>
          <w:spacing w:val="-2"/>
          <w:sz w:val="20"/>
        </w:rPr>
        <w:t xml:space="preserve">podrá </w:t>
      </w:r>
      <w:r>
        <w:rPr>
          <w:sz w:val="20"/>
        </w:rPr>
        <w:t>disponer</w:t>
      </w:r>
      <w:r>
        <w:rPr>
          <w:spacing w:val="-18"/>
          <w:sz w:val="20"/>
        </w:rPr>
        <w:t xml:space="preserve"> </w:t>
      </w:r>
      <w:r>
        <w:rPr>
          <w:sz w:val="20"/>
        </w:rPr>
        <w:t>que</w:t>
      </w:r>
      <w:r>
        <w:rPr>
          <w:spacing w:val="-18"/>
          <w:sz w:val="20"/>
        </w:rPr>
        <w:t xml:space="preserve"> </w:t>
      </w:r>
      <w:r>
        <w:rPr>
          <w:sz w:val="20"/>
        </w:rPr>
        <w:t>el</w:t>
      </w:r>
      <w:r>
        <w:rPr>
          <w:spacing w:val="-17"/>
          <w:sz w:val="20"/>
        </w:rPr>
        <w:t xml:space="preserve"> </w:t>
      </w:r>
      <w:r>
        <w:rPr>
          <w:sz w:val="20"/>
        </w:rPr>
        <w:t>Estado</w:t>
      </w:r>
      <w:r>
        <w:rPr>
          <w:spacing w:val="-18"/>
          <w:sz w:val="20"/>
        </w:rPr>
        <w:t xml:space="preserve"> </w:t>
      </w:r>
      <w:r>
        <w:rPr>
          <w:sz w:val="20"/>
        </w:rPr>
        <w:t>reembolse</w:t>
      </w:r>
      <w:r>
        <w:rPr>
          <w:spacing w:val="-17"/>
          <w:sz w:val="20"/>
        </w:rPr>
        <w:t xml:space="preserve"> </w:t>
      </w:r>
      <w:r>
        <w:rPr>
          <w:sz w:val="20"/>
        </w:rPr>
        <w:t>a</w:t>
      </w:r>
      <w:r>
        <w:rPr>
          <w:spacing w:val="-18"/>
          <w:sz w:val="20"/>
        </w:rPr>
        <w:t xml:space="preserve"> </w:t>
      </w:r>
      <w:r>
        <w:rPr>
          <w:sz w:val="20"/>
        </w:rPr>
        <w:t>la</w:t>
      </w:r>
      <w:r>
        <w:rPr>
          <w:spacing w:val="-18"/>
          <w:sz w:val="20"/>
        </w:rPr>
        <w:t xml:space="preserve"> </w:t>
      </w:r>
      <w:r>
        <w:rPr>
          <w:sz w:val="20"/>
        </w:rPr>
        <w:t>víctima</w:t>
      </w:r>
      <w:r>
        <w:rPr>
          <w:spacing w:val="-17"/>
          <w:sz w:val="20"/>
        </w:rPr>
        <w:t xml:space="preserve"> </w:t>
      </w:r>
      <w:r>
        <w:rPr>
          <w:sz w:val="20"/>
        </w:rPr>
        <w:t>o</w:t>
      </w:r>
      <w:r>
        <w:rPr>
          <w:spacing w:val="-18"/>
          <w:sz w:val="20"/>
        </w:rPr>
        <w:t xml:space="preserve"> </w:t>
      </w:r>
      <w:r>
        <w:rPr>
          <w:sz w:val="20"/>
        </w:rPr>
        <w:t>sus</w:t>
      </w:r>
      <w:r>
        <w:rPr>
          <w:spacing w:val="-17"/>
          <w:sz w:val="20"/>
        </w:rPr>
        <w:t xml:space="preserve"> </w:t>
      </w:r>
      <w:r>
        <w:rPr>
          <w:sz w:val="20"/>
        </w:rPr>
        <w:t>representantes</w:t>
      </w:r>
      <w:r>
        <w:rPr>
          <w:spacing w:val="-18"/>
          <w:sz w:val="20"/>
        </w:rPr>
        <w:t xml:space="preserve"> </w:t>
      </w:r>
      <w:r>
        <w:rPr>
          <w:sz w:val="20"/>
        </w:rPr>
        <w:t>los</w:t>
      </w:r>
      <w:r>
        <w:rPr>
          <w:spacing w:val="-17"/>
          <w:sz w:val="20"/>
        </w:rPr>
        <w:t xml:space="preserve"> </w:t>
      </w:r>
      <w:r>
        <w:rPr>
          <w:sz w:val="20"/>
        </w:rPr>
        <w:t>gastos</w:t>
      </w:r>
      <w:r>
        <w:rPr>
          <w:spacing w:val="-18"/>
          <w:sz w:val="20"/>
        </w:rPr>
        <w:t xml:space="preserve"> </w:t>
      </w:r>
      <w:r>
        <w:rPr>
          <w:sz w:val="20"/>
        </w:rPr>
        <w:t>razonables en</w:t>
      </w:r>
      <w:r>
        <w:rPr>
          <w:spacing w:val="-1"/>
          <w:sz w:val="20"/>
        </w:rPr>
        <w:t xml:space="preserve"> </w:t>
      </w:r>
      <w:r>
        <w:rPr>
          <w:sz w:val="20"/>
        </w:rPr>
        <w:t>que</w:t>
      </w:r>
      <w:r>
        <w:rPr>
          <w:spacing w:val="-4"/>
          <w:sz w:val="20"/>
        </w:rPr>
        <w:t xml:space="preserve"> </w:t>
      </w:r>
      <w:r>
        <w:rPr>
          <w:sz w:val="20"/>
        </w:rPr>
        <w:t>incurran en</w:t>
      </w:r>
      <w:r>
        <w:rPr>
          <w:spacing w:val="-1"/>
          <w:sz w:val="20"/>
        </w:rPr>
        <w:t xml:space="preserve"> </w:t>
      </w:r>
      <w:r>
        <w:rPr>
          <w:sz w:val="20"/>
        </w:rPr>
        <w:t>dicha etapa</w:t>
      </w:r>
      <w:r>
        <w:rPr>
          <w:spacing w:val="-3"/>
          <w:sz w:val="20"/>
        </w:rPr>
        <w:t xml:space="preserve"> </w:t>
      </w:r>
      <w:r>
        <w:rPr>
          <w:sz w:val="20"/>
        </w:rPr>
        <w:t>procesal</w:t>
      </w:r>
      <w:hyperlink w:anchor="_bookmark186" w:history="1">
        <w:r>
          <w:rPr>
            <w:position w:val="7"/>
            <w:sz w:val="13"/>
          </w:rPr>
          <w:t>149</w:t>
        </w:r>
      </w:hyperlink>
      <w:r>
        <w:rPr>
          <w:sz w:val="20"/>
        </w:rPr>
        <w:t>.</w:t>
      </w:r>
    </w:p>
    <w:p w14:paraId="45E88A77" w14:textId="77777777" w:rsidR="00644DE7" w:rsidRDefault="00644DE7">
      <w:pPr>
        <w:pStyle w:val="Textoindependiente"/>
      </w:pPr>
    </w:p>
    <w:p w14:paraId="0514CD07" w14:textId="77777777" w:rsidR="00644DE7" w:rsidRDefault="00644DE7">
      <w:pPr>
        <w:pStyle w:val="Textoindependiente"/>
      </w:pPr>
    </w:p>
    <w:p w14:paraId="0A0A3833" w14:textId="77777777" w:rsidR="00644DE7" w:rsidRDefault="00000000">
      <w:pPr>
        <w:pStyle w:val="Textoindependiente"/>
        <w:spacing w:before="8"/>
        <w:rPr>
          <w:sz w:val="16"/>
        </w:rPr>
      </w:pPr>
      <w:r>
        <w:pict w14:anchorId="15BEC65A">
          <v:rect id="docshape35" o:spid="_x0000_s2070" style="position:absolute;margin-left:85.1pt;margin-top:11.35pt;width:2in;height:.6pt;z-index:-15711744;mso-wrap-distance-left:0;mso-wrap-distance-right:0;mso-position-horizontal-relative:page" fillcolor="black" stroked="f">
            <w10:wrap type="topAndBottom" anchorx="page"/>
          </v:rect>
        </w:pict>
      </w:r>
    </w:p>
    <w:p w14:paraId="451AA7E9" w14:textId="77777777" w:rsidR="00644DE7" w:rsidRDefault="00000000">
      <w:pPr>
        <w:tabs>
          <w:tab w:val="left" w:pos="667"/>
        </w:tabs>
        <w:spacing w:before="96"/>
        <w:ind w:left="101" w:right="118"/>
        <w:rPr>
          <w:sz w:val="16"/>
        </w:rPr>
      </w:pPr>
      <w:bookmarkStart w:id="219" w:name="_bookmark183"/>
      <w:bookmarkEnd w:id="219"/>
      <w:r>
        <w:rPr>
          <w:spacing w:val="-4"/>
          <w:sz w:val="16"/>
          <w:vertAlign w:val="superscript"/>
        </w:rPr>
        <w:t>146</w:t>
      </w:r>
      <w:r>
        <w:rPr>
          <w:sz w:val="16"/>
        </w:rPr>
        <w:tab/>
      </w:r>
      <w:r>
        <w:rPr>
          <w:i/>
          <w:sz w:val="16"/>
        </w:rPr>
        <w:t>Cfr.</w:t>
      </w:r>
      <w:r>
        <w:rPr>
          <w:i/>
          <w:spacing w:val="-12"/>
          <w:sz w:val="16"/>
        </w:rPr>
        <w:t xml:space="preserve"> </w:t>
      </w:r>
      <w:r>
        <w:rPr>
          <w:i/>
          <w:sz w:val="16"/>
        </w:rPr>
        <w:t>Caso</w:t>
      </w:r>
      <w:r>
        <w:rPr>
          <w:i/>
          <w:spacing w:val="-12"/>
          <w:sz w:val="16"/>
        </w:rPr>
        <w:t xml:space="preserve"> </w:t>
      </w:r>
      <w:r>
        <w:rPr>
          <w:i/>
          <w:sz w:val="16"/>
        </w:rPr>
        <w:t>Garrido</w:t>
      </w:r>
      <w:r>
        <w:rPr>
          <w:i/>
          <w:spacing w:val="-12"/>
          <w:sz w:val="16"/>
        </w:rPr>
        <w:t xml:space="preserve"> </w:t>
      </w:r>
      <w:r>
        <w:rPr>
          <w:i/>
          <w:sz w:val="16"/>
        </w:rPr>
        <w:t>y</w:t>
      </w:r>
      <w:r>
        <w:rPr>
          <w:i/>
          <w:spacing w:val="-10"/>
          <w:sz w:val="16"/>
        </w:rPr>
        <w:t xml:space="preserve"> </w:t>
      </w:r>
      <w:r>
        <w:rPr>
          <w:i/>
          <w:sz w:val="16"/>
        </w:rPr>
        <w:t>Baigorria</w:t>
      </w:r>
      <w:r>
        <w:rPr>
          <w:i/>
          <w:spacing w:val="-14"/>
          <w:sz w:val="16"/>
        </w:rPr>
        <w:t xml:space="preserve"> </w:t>
      </w:r>
      <w:r>
        <w:rPr>
          <w:i/>
          <w:sz w:val="16"/>
        </w:rPr>
        <w:t>Vs.</w:t>
      </w:r>
      <w:r>
        <w:rPr>
          <w:i/>
          <w:spacing w:val="-12"/>
          <w:sz w:val="16"/>
        </w:rPr>
        <w:t xml:space="preserve"> </w:t>
      </w:r>
      <w:r>
        <w:rPr>
          <w:i/>
          <w:sz w:val="16"/>
        </w:rPr>
        <w:t>Argentina.</w:t>
      </w:r>
      <w:r>
        <w:rPr>
          <w:i/>
          <w:spacing w:val="-12"/>
          <w:sz w:val="16"/>
        </w:rPr>
        <w:t xml:space="preserve"> </w:t>
      </w:r>
      <w:r>
        <w:rPr>
          <w:i/>
          <w:sz w:val="16"/>
        </w:rPr>
        <w:t>Reparaciones</w:t>
      </w:r>
      <w:r>
        <w:rPr>
          <w:i/>
          <w:spacing w:val="-13"/>
          <w:sz w:val="16"/>
        </w:rPr>
        <w:t xml:space="preserve"> </w:t>
      </w:r>
      <w:r>
        <w:rPr>
          <w:i/>
          <w:sz w:val="16"/>
        </w:rPr>
        <w:t>y</w:t>
      </w:r>
      <w:r>
        <w:rPr>
          <w:i/>
          <w:spacing w:val="-12"/>
          <w:sz w:val="16"/>
        </w:rPr>
        <w:t xml:space="preserve"> </w:t>
      </w:r>
      <w:r>
        <w:rPr>
          <w:i/>
          <w:sz w:val="16"/>
        </w:rPr>
        <w:t>Costas.</w:t>
      </w:r>
      <w:r>
        <w:rPr>
          <w:i/>
          <w:spacing w:val="-12"/>
          <w:sz w:val="16"/>
        </w:rPr>
        <w:t xml:space="preserve"> </w:t>
      </w:r>
      <w:r>
        <w:rPr>
          <w:sz w:val="16"/>
        </w:rPr>
        <w:t>Sentencia</w:t>
      </w:r>
      <w:r>
        <w:rPr>
          <w:spacing w:val="-11"/>
          <w:sz w:val="16"/>
        </w:rPr>
        <w:t xml:space="preserve"> </w:t>
      </w:r>
      <w:r>
        <w:rPr>
          <w:sz w:val="16"/>
        </w:rPr>
        <w:t>de</w:t>
      </w:r>
      <w:r>
        <w:rPr>
          <w:spacing w:val="-15"/>
          <w:sz w:val="16"/>
        </w:rPr>
        <w:t xml:space="preserve"> </w:t>
      </w:r>
      <w:r>
        <w:rPr>
          <w:sz w:val="16"/>
        </w:rPr>
        <w:t>27</w:t>
      </w:r>
      <w:r>
        <w:rPr>
          <w:spacing w:val="-11"/>
          <w:sz w:val="16"/>
        </w:rPr>
        <w:t xml:space="preserve"> </w:t>
      </w:r>
      <w:r>
        <w:rPr>
          <w:sz w:val="16"/>
        </w:rPr>
        <w:t>de</w:t>
      </w:r>
      <w:r>
        <w:rPr>
          <w:spacing w:val="-13"/>
          <w:sz w:val="16"/>
        </w:rPr>
        <w:t xml:space="preserve"> </w:t>
      </w:r>
      <w:r>
        <w:rPr>
          <w:sz w:val="16"/>
        </w:rPr>
        <w:t>agosto</w:t>
      </w:r>
      <w:r>
        <w:rPr>
          <w:spacing w:val="-10"/>
          <w:sz w:val="16"/>
        </w:rPr>
        <w:t xml:space="preserve"> </w:t>
      </w:r>
      <w:r>
        <w:rPr>
          <w:sz w:val="16"/>
        </w:rPr>
        <w:t>de</w:t>
      </w:r>
      <w:r>
        <w:rPr>
          <w:spacing w:val="-13"/>
          <w:sz w:val="16"/>
        </w:rPr>
        <w:t xml:space="preserve"> </w:t>
      </w:r>
      <w:r>
        <w:rPr>
          <w:sz w:val="16"/>
        </w:rPr>
        <w:t xml:space="preserve">1998. Serie C No. 39, párrs. 82, y </w:t>
      </w:r>
      <w:r>
        <w:rPr>
          <w:i/>
          <w:sz w:val="16"/>
        </w:rPr>
        <w:t>Caso Mina Cuero Vs. Ecuador, supra</w:t>
      </w:r>
      <w:r>
        <w:rPr>
          <w:sz w:val="16"/>
        </w:rPr>
        <w:t>, párr. 166.</w:t>
      </w:r>
    </w:p>
    <w:p w14:paraId="2AA87601" w14:textId="77777777" w:rsidR="00644DE7" w:rsidRDefault="00000000">
      <w:pPr>
        <w:tabs>
          <w:tab w:val="left" w:pos="667"/>
        </w:tabs>
        <w:spacing w:before="120"/>
        <w:ind w:left="101" w:right="118"/>
        <w:rPr>
          <w:sz w:val="16"/>
        </w:rPr>
      </w:pPr>
      <w:bookmarkStart w:id="220" w:name="_bookmark184"/>
      <w:bookmarkEnd w:id="220"/>
      <w:r>
        <w:rPr>
          <w:spacing w:val="-4"/>
          <w:sz w:val="16"/>
          <w:vertAlign w:val="superscript"/>
        </w:rPr>
        <w:t>147</w:t>
      </w:r>
      <w:r>
        <w:rPr>
          <w:sz w:val="16"/>
        </w:rPr>
        <w:tab/>
      </w:r>
      <w:r>
        <w:rPr>
          <w:i/>
          <w:sz w:val="16"/>
        </w:rPr>
        <w:t>Cfr.</w:t>
      </w:r>
      <w:r>
        <w:rPr>
          <w:i/>
          <w:spacing w:val="-6"/>
          <w:sz w:val="16"/>
        </w:rPr>
        <w:t xml:space="preserve"> </w:t>
      </w:r>
      <w:r>
        <w:rPr>
          <w:i/>
          <w:sz w:val="16"/>
        </w:rPr>
        <w:t>Caso</w:t>
      </w:r>
      <w:r>
        <w:rPr>
          <w:i/>
          <w:spacing w:val="-4"/>
          <w:sz w:val="16"/>
        </w:rPr>
        <w:t xml:space="preserve"> </w:t>
      </w:r>
      <w:r>
        <w:rPr>
          <w:i/>
          <w:sz w:val="16"/>
        </w:rPr>
        <w:t>Garrido</w:t>
      </w:r>
      <w:r>
        <w:rPr>
          <w:i/>
          <w:spacing w:val="-7"/>
          <w:sz w:val="16"/>
        </w:rPr>
        <w:t xml:space="preserve"> </w:t>
      </w:r>
      <w:r>
        <w:rPr>
          <w:i/>
          <w:sz w:val="16"/>
        </w:rPr>
        <w:t>y</w:t>
      </w:r>
      <w:r>
        <w:rPr>
          <w:i/>
          <w:spacing w:val="-4"/>
          <w:sz w:val="16"/>
        </w:rPr>
        <w:t xml:space="preserve"> </w:t>
      </w:r>
      <w:r>
        <w:rPr>
          <w:i/>
          <w:sz w:val="16"/>
        </w:rPr>
        <w:t>Baigorria</w:t>
      </w:r>
      <w:r>
        <w:rPr>
          <w:i/>
          <w:spacing w:val="-8"/>
          <w:sz w:val="16"/>
        </w:rPr>
        <w:t xml:space="preserve"> </w:t>
      </w:r>
      <w:r>
        <w:rPr>
          <w:i/>
          <w:sz w:val="16"/>
        </w:rPr>
        <w:t>Vs.</w:t>
      </w:r>
      <w:r>
        <w:rPr>
          <w:i/>
          <w:spacing w:val="-6"/>
          <w:sz w:val="16"/>
        </w:rPr>
        <w:t xml:space="preserve"> </w:t>
      </w:r>
      <w:r>
        <w:rPr>
          <w:i/>
          <w:sz w:val="16"/>
        </w:rPr>
        <w:t>Argentina.</w:t>
      </w:r>
      <w:r>
        <w:rPr>
          <w:i/>
          <w:spacing w:val="-6"/>
          <w:sz w:val="16"/>
        </w:rPr>
        <w:t xml:space="preserve"> </w:t>
      </w:r>
      <w:r>
        <w:rPr>
          <w:i/>
          <w:sz w:val="16"/>
        </w:rPr>
        <w:t>Reparaciones</w:t>
      </w:r>
      <w:r>
        <w:rPr>
          <w:i/>
          <w:spacing w:val="-7"/>
          <w:sz w:val="16"/>
        </w:rPr>
        <w:t xml:space="preserve"> </w:t>
      </w:r>
      <w:r>
        <w:rPr>
          <w:i/>
          <w:sz w:val="16"/>
        </w:rPr>
        <w:t>y</w:t>
      </w:r>
      <w:r>
        <w:rPr>
          <w:i/>
          <w:spacing w:val="-6"/>
          <w:sz w:val="16"/>
        </w:rPr>
        <w:t xml:space="preserve"> </w:t>
      </w:r>
      <w:r>
        <w:rPr>
          <w:i/>
          <w:sz w:val="16"/>
        </w:rPr>
        <w:t>Costas,</w:t>
      </w:r>
      <w:r>
        <w:rPr>
          <w:i/>
          <w:spacing w:val="-8"/>
          <w:sz w:val="16"/>
        </w:rPr>
        <w:t xml:space="preserve"> </w:t>
      </w:r>
      <w:r>
        <w:rPr>
          <w:i/>
          <w:sz w:val="16"/>
        </w:rPr>
        <w:t>supra</w:t>
      </w:r>
      <w:r>
        <w:rPr>
          <w:sz w:val="16"/>
        </w:rPr>
        <w:t>,</w:t>
      </w:r>
      <w:r>
        <w:rPr>
          <w:spacing w:val="-8"/>
          <w:sz w:val="16"/>
        </w:rPr>
        <w:t xml:space="preserve"> </w:t>
      </w:r>
      <w:r>
        <w:rPr>
          <w:sz w:val="16"/>
        </w:rPr>
        <w:t>párr.</w:t>
      </w:r>
      <w:r>
        <w:rPr>
          <w:spacing w:val="-6"/>
          <w:sz w:val="16"/>
        </w:rPr>
        <w:t xml:space="preserve"> </w:t>
      </w:r>
      <w:r>
        <w:rPr>
          <w:sz w:val="16"/>
        </w:rPr>
        <w:t>79,</w:t>
      </w:r>
      <w:r>
        <w:rPr>
          <w:spacing w:val="-8"/>
          <w:sz w:val="16"/>
        </w:rPr>
        <w:t xml:space="preserve"> </w:t>
      </w:r>
      <w:r>
        <w:rPr>
          <w:sz w:val="16"/>
        </w:rPr>
        <w:t>y</w:t>
      </w:r>
      <w:r>
        <w:rPr>
          <w:spacing w:val="-4"/>
          <w:sz w:val="16"/>
        </w:rPr>
        <w:t xml:space="preserve"> </w:t>
      </w:r>
      <w:r>
        <w:rPr>
          <w:i/>
          <w:sz w:val="16"/>
        </w:rPr>
        <w:t>Caso</w:t>
      </w:r>
      <w:r>
        <w:rPr>
          <w:i/>
          <w:spacing w:val="-7"/>
          <w:sz w:val="16"/>
        </w:rPr>
        <w:t xml:space="preserve"> </w:t>
      </w:r>
      <w:r>
        <w:rPr>
          <w:i/>
          <w:sz w:val="16"/>
        </w:rPr>
        <w:t>Mina</w:t>
      </w:r>
      <w:r>
        <w:rPr>
          <w:i/>
          <w:spacing w:val="-6"/>
          <w:sz w:val="16"/>
        </w:rPr>
        <w:t xml:space="preserve"> </w:t>
      </w:r>
      <w:r>
        <w:rPr>
          <w:i/>
          <w:sz w:val="16"/>
        </w:rPr>
        <w:t>Cuero Vs. Ecuador, supra</w:t>
      </w:r>
      <w:r>
        <w:rPr>
          <w:sz w:val="16"/>
        </w:rPr>
        <w:t>, párr. 167.</w:t>
      </w:r>
    </w:p>
    <w:p w14:paraId="1BC3CE78" w14:textId="77777777" w:rsidR="00644DE7" w:rsidRDefault="00000000">
      <w:pPr>
        <w:spacing w:before="119" w:line="242" w:lineRule="auto"/>
        <w:ind w:left="100" w:right="116"/>
        <w:jc w:val="both"/>
        <w:rPr>
          <w:sz w:val="16"/>
        </w:rPr>
      </w:pPr>
      <w:bookmarkStart w:id="221" w:name="_bookmark185"/>
      <w:bookmarkEnd w:id="221"/>
      <w:r>
        <w:rPr>
          <w:sz w:val="16"/>
          <w:vertAlign w:val="superscript"/>
        </w:rPr>
        <w:t>148</w:t>
      </w:r>
      <w:r>
        <w:rPr>
          <w:spacing w:val="80"/>
          <w:w w:val="150"/>
          <w:sz w:val="16"/>
        </w:rPr>
        <w:t xml:space="preserve">  </w:t>
      </w:r>
      <w:r>
        <w:rPr>
          <w:i/>
          <w:sz w:val="16"/>
        </w:rPr>
        <w:t>Cfr.</w:t>
      </w:r>
      <w:r>
        <w:rPr>
          <w:i/>
          <w:spacing w:val="-8"/>
          <w:sz w:val="16"/>
        </w:rPr>
        <w:t xml:space="preserve"> </w:t>
      </w:r>
      <w:r>
        <w:rPr>
          <w:i/>
          <w:sz w:val="16"/>
        </w:rPr>
        <w:t>Caso</w:t>
      </w:r>
      <w:r>
        <w:rPr>
          <w:i/>
          <w:spacing w:val="-9"/>
          <w:sz w:val="16"/>
        </w:rPr>
        <w:t xml:space="preserve"> </w:t>
      </w:r>
      <w:r>
        <w:rPr>
          <w:i/>
          <w:sz w:val="16"/>
        </w:rPr>
        <w:t>Chaparro</w:t>
      </w:r>
      <w:r>
        <w:rPr>
          <w:i/>
          <w:spacing w:val="-9"/>
          <w:sz w:val="16"/>
        </w:rPr>
        <w:t xml:space="preserve"> </w:t>
      </w:r>
      <w:r>
        <w:rPr>
          <w:i/>
          <w:sz w:val="16"/>
        </w:rPr>
        <w:t>Álvarez</w:t>
      </w:r>
      <w:r>
        <w:rPr>
          <w:i/>
          <w:spacing w:val="-10"/>
          <w:sz w:val="16"/>
        </w:rPr>
        <w:t xml:space="preserve"> </w:t>
      </w:r>
      <w:r>
        <w:rPr>
          <w:i/>
          <w:sz w:val="16"/>
        </w:rPr>
        <w:t>y</w:t>
      </w:r>
      <w:r>
        <w:rPr>
          <w:i/>
          <w:spacing w:val="-9"/>
          <w:sz w:val="16"/>
        </w:rPr>
        <w:t xml:space="preserve"> </w:t>
      </w:r>
      <w:r>
        <w:rPr>
          <w:i/>
          <w:sz w:val="16"/>
        </w:rPr>
        <w:t>Lapo</w:t>
      </w:r>
      <w:r>
        <w:rPr>
          <w:i/>
          <w:spacing w:val="-9"/>
          <w:sz w:val="16"/>
        </w:rPr>
        <w:t xml:space="preserve"> </w:t>
      </w:r>
      <w:r>
        <w:rPr>
          <w:i/>
          <w:sz w:val="16"/>
        </w:rPr>
        <w:t>Íñiguez</w:t>
      </w:r>
      <w:r>
        <w:rPr>
          <w:i/>
          <w:spacing w:val="-10"/>
          <w:sz w:val="16"/>
        </w:rPr>
        <w:t xml:space="preserve"> </w:t>
      </w:r>
      <w:r>
        <w:rPr>
          <w:i/>
          <w:sz w:val="16"/>
        </w:rPr>
        <w:t>Vs.</w:t>
      </w:r>
      <w:r>
        <w:rPr>
          <w:i/>
          <w:spacing w:val="-8"/>
          <w:sz w:val="16"/>
        </w:rPr>
        <w:t xml:space="preserve"> </w:t>
      </w:r>
      <w:r>
        <w:rPr>
          <w:i/>
          <w:sz w:val="16"/>
        </w:rPr>
        <w:t>Ecuador.</w:t>
      </w:r>
      <w:r>
        <w:rPr>
          <w:i/>
          <w:spacing w:val="-8"/>
          <w:sz w:val="16"/>
        </w:rPr>
        <w:t xml:space="preserve"> </w:t>
      </w:r>
      <w:r>
        <w:rPr>
          <w:i/>
          <w:sz w:val="16"/>
        </w:rPr>
        <w:t>Excepciones</w:t>
      </w:r>
      <w:r>
        <w:rPr>
          <w:i/>
          <w:spacing w:val="-10"/>
          <w:sz w:val="16"/>
        </w:rPr>
        <w:t xml:space="preserve"> </w:t>
      </w:r>
      <w:r>
        <w:rPr>
          <w:i/>
          <w:sz w:val="16"/>
        </w:rPr>
        <w:t>Preliminares,</w:t>
      </w:r>
      <w:r>
        <w:rPr>
          <w:i/>
          <w:spacing w:val="-11"/>
          <w:sz w:val="16"/>
        </w:rPr>
        <w:t xml:space="preserve"> </w:t>
      </w:r>
      <w:r>
        <w:rPr>
          <w:i/>
          <w:sz w:val="16"/>
        </w:rPr>
        <w:t>Fondo,</w:t>
      </w:r>
      <w:r>
        <w:rPr>
          <w:i/>
          <w:spacing w:val="-11"/>
          <w:sz w:val="16"/>
        </w:rPr>
        <w:t xml:space="preserve"> </w:t>
      </w:r>
      <w:r>
        <w:rPr>
          <w:i/>
          <w:sz w:val="16"/>
        </w:rPr>
        <w:t>Reparaciones y</w:t>
      </w:r>
      <w:r>
        <w:rPr>
          <w:i/>
          <w:spacing w:val="-4"/>
          <w:sz w:val="16"/>
        </w:rPr>
        <w:t xml:space="preserve"> </w:t>
      </w:r>
      <w:r>
        <w:rPr>
          <w:i/>
          <w:sz w:val="16"/>
        </w:rPr>
        <w:t>Costas.</w:t>
      </w:r>
      <w:r>
        <w:rPr>
          <w:i/>
          <w:spacing w:val="-6"/>
          <w:sz w:val="16"/>
        </w:rPr>
        <w:t xml:space="preserve"> </w:t>
      </w:r>
      <w:r>
        <w:rPr>
          <w:sz w:val="16"/>
        </w:rPr>
        <w:t>Sentencia</w:t>
      </w:r>
      <w:r>
        <w:rPr>
          <w:spacing w:val="-8"/>
          <w:sz w:val="16"/>
        </w:rPr>
        <w:t xml:space="preserve"> </w:t>
      </w:r>
      <w:r>
        <w:rPr>
          <w:sz w:val="16"/>
        </w:rPr>
        <w:t>de</w:t>
      </w:r>
      <w:r>
        <w:rPr>
          <w:spacing w:val="-5"/>
          <w:sz w:val="16"/>
        </w:rPr>
        <w:t xml:space="preserve"> </w:t>
      </w:r>
      <w:r>
        <w:rPr>
          <w:sz w:val="16"/>
        </w:rPr>
        <w:t>21</w:t>
      </w:r>
      <w:r>
        <w:rPr>
          <w:spacing w:val="-6"/>
          <w:sz w:val="16"/>
        </w:rPr>
        <w:t xml:space="preserve"> </w:t>
      </w:r>
      <w:r>
        <w:rPr>
          <w:sz w:val="16"/>
        </w:rPr>
        <w:t>de</w:t>
      </w:r>
      <w:r>
        <w:rPr>
          <w:spacing w:val="-7"/>
          <w:sz w:val="16"/>
        </w:rPr>
        <w:t xml:space="preserve"> </w:t>
      </w:r>
      <w:r>
        <w:rPr>
          <w:sz w:val="16"/>
        </w:rPr>
        <w:t>noviembre</w:t>
      </w:r>
      <w:r>
        <w:rPr>
          <w:spacing w:val="-7"/>
          <w:sz w:val="16"/>
        </w:rPr>
        <w:t xml:space="preserve"> </w:t>
      </w:r>
      <w:r>
        <w:rPr>
          <w:sz w:val="16"/>
        </w:rPr>
        <w:t>de</w:t>
      </w:r>
      <w:r>
        <w:rPr>
          <w:spacing w:val="-7"/>
          <w:sz w:val="16"/>
        </w:rPr>
        <w:t xml:space="preserve"> </w:t>
      </w:r>
      <w:r>
        <w:rPr>
          <w:sz w:val="16"/>
        </w:rPr>
        <w:t>2007.</w:t>
      </w:r>
      <w:r>
        <w:rPr>
          <w:spacing w:val="-6"/>
          <w:sz w:val="16"/>
        </w:rPr>
        <w:t xml:space="preserve"> </w:t>
      </w:r>
      <w:r>
        <w:rPr>
          <w:sz w:val="16"/>
        </w:rPr>
        <w:t>Serie</w:t>
      </w:r>
      <w:r>
        <w:rPr>
          <w:spacing w:val="-5"/>
          <w:sz w:val="16"/>
        </w:rPr>
        <w:t xml:space="preserve"> </w:t>
      </w:r>
      <w:r>
        <w:rPr>
          <w:sz w:val="16"/>
        </w:rPr>
        <w:t>C</w:t>
      </w:r>
      <w:r>
        <w:rPr>
          <w:spacing w:val="-4"/>
          <w:sz w:val="16"/>
        </w:rPr>
        <w:t xml:space="preserve"> </w:t>
      </w:r>
      <w:r>
        <w:rPr>
          <w:sz w:val="16"/>
        </w:rPr>
        <w:t>No.</w:t>
      </w:r>
      <w:r>
        <w:rPr>
          <w:spacing w:val="-6"/>
          <w:sz w:val="16"/>
        </w:rPr>
        <w:t xml:space="preserve"> </w:t>
      </w:r>
      <w:r>
        <w:rPr>
          <w:sz w:val="16"/>
        </w:rPr>
        <w:t>170,</w:t>
      </w:r>
      <w:r>
        <w:rPr>
          <w:spacing w:val="-6"/>
          <w:sz w:val="16"/>
        </w:rPr>
        <w:t xml:space="preserve"> </w:t>
      </w:r>
      <w:r>
        <w:rPr>
          <w:sz w:val="16"/>
        </w:rPr>
        <w:t>párr.</w:t>
      </w:r>
      <w:r>
        <w:rPr>
          <w:spacing w:val="-6"/>
          <w:sz w:val="16"/>
        </w:rPr>
        <w:t xml:space="preserve"> </w:t>
      </w:r>
      <w:r>
        <w:rPr>
          <w:sz w:val="16"/>
        </w:rPr>
        <w:t>277,</w:t>
      </w:r>
      <w:r>
        <w:rPr>
          <w:spacing w:val="-8"/>
          <w:sz w:val="16"/>
        </w:rPr>
        <w:t xml:space="preserve"> </w:t>
      </w:r>
      <w:r>
        <w:rPr>
          <w:sz w:val="16"/>
        </w:rPr>
        <w:t>y</w:t>
      </w:r>
      <w:r>
        <w:rPr>
          <w:spacing w:val="-4"/>
          <w:sz w:val="16"/>
        </w:rPr>
        <w:t xml:space="preserve"> </w:t>
      </w:r>
      <w:r>
        <w:rPr>
          <w:i/>
          <w:sz w:val="16"/>
        </w:rPr>
        <w:t>Caso</w:t>
      </w:r>
      <w:r>
        <w:rPr>
          <w:i/>
          <w:spacing w:val="-7"/>
          <w:sz w:val="16"/>
        </w:rPr>
        <w:t xml:space="preserve"> </w:t>
      </w:r>
      <w:r>
        <w:rPr>
          <w:i/>
          <w:sz w:val="16"/>
        </w:rPr>
        <w:t>Mina</w:t>
      </w:r>
      <w:r>
        <w:rPr>
          <w:i/>
          <w:spacing w:val="-6"/>
          <w:sz w:val="16"/>
        </w:rPr>
        <w:t xml:space="preserve"> </w:t>
      </w:r>
      <w:r>
        <w:rPr>
          <w:i/>
          <w:sz w:val="16"/>
        </w:rPr>
        <w:t>Cuero</w:t>
      </w:r>
      <w:r>
        <w:rPr>
          <w:i/>
          <w:spacing w:val="-4"/>
          <w:sz w:val="16"/>
        </w:rPr>
        <w:t xml:space="preserve"> </w:t>
      </w:r>
      <w:r>
        <w:rPr>
          <w:i/>
          <w:sz w:val="16"/>
        </w:rPr>
        <w:t>Vs.</w:t>
      </w:r>
      <w:r>
        <w:rPr>
          <w:i/>
          <w:spacing w:val="-6"/>
          <w:sz w:val="16"/>
        </w:rPr>
        <w:t xml:space="preserve"> </w:t>
      </w:r>
      <w:r>
        <w:rPr>
          <w:i/>
          <w:sz w:val="16"/>
        </w:rPr>
        <w:t>Ecuador, supra</w:t>
      </w:r>
      <w:r>
        <w:rPr>
          <w:sz w:val="16"/>
        </w:rPr>
        <w:t>, párr. 167.</w:t>
      </w:r>
    </w:p>
    <w:p w14:paraId="41D49DB9" w14:textId="77777777" w:rsidR="00644DE7" w:rsidRDefault="00000000">
      <w:pPr>
        <w:tabs>
          <w:tab w:val="left" w:pos="667"/>
        </w:tabs>
        <w:spacing w:before="117"/>
        <w:ind w:left="101" w:right="119"/>
        <w:rPr>
          <w:sz w:val="16"/>
        </w:rPr>
      </w:pPr>
      <w:bookmarkStart w:id="222" w:name="_bookmark186"/>
      <w:bookmarkEnd w:id="222"/>
      <w:r>
        <w:rPr>
          <w:spacing w:val="-4"/>
          <w:sz w:val="16"/>
          <w:vertAlign w:val="superscript"/>
        </w:rPr>
        <w:t>149</w:t>
      </w:r>
      <w:r>
        <w:rPr>
          <w:sz w:val="16"/>
        </w:rPr>
        <w:tab/>
      </w:r>
      <w:r>
        <w:rPr>
          <w:i/>
          <w:sz w:val="16"/>
        </w:rPr>
        <w:t xml:space="preserve">Cfr. Caso Ibsen Cárdenas e Ibsen Peña Vs. Bolivia. Fondo Reparaciones y Costas. </w:t>
      </w:r>
      <w:r>
        <w:rPr>
          <w:sz w:val="16"/>
        </w:rPr>
        <w:t xml:space="preserve">Sentencia de 1 de septiembre de 2010. Serie C No. 217, párr. 291, y </w:t>
      </w:r>
      <w:r>
        <w:rPr>
          <w:i/>
          <w:sz w:val="16"/>
        </w:rPr>
        <w:t>Caso Cortez Espinoza Vs. Ecuador, supra</w:t>
      </w:r>
      <w:r>
        <w:rPr>
          <w:sz w:val="16"/>
        </w:rPr>
        <w:t>, párr. 187.</w:t>
      </w:r>
    </w:p>
    <w:p w14:paraId="14B38AAA" w14:textId="77777777" w:rsidR="00644DE7" w:rsidRDefault="00644DE7">
      <w:pPr>
        <w:rPr>
          <w:sz w:val="16"/>
        </w:rPr>
        <w:sectPr w:rsidR="00644DE7">
          <w:pgSz w:w="12240" w:h="15840"/>
          <w:pgMar w:top="1340" w:right="1580" w:bottom="1180" w:left="1600" w:header="0" w:footer="994" w:gutter="0"/>
          <w:cols w:space="720"/>
        </w:sectPr>
      </w:pPr>
    </w:p>
    <w:p w14:paraId="46DB6809" w14:textId="77777777" w:rsidR="00644DE7" w:rsidRDefault="00000000">
      <w:pPr>
        <w:pStyle w:val="Ttulo3"/>
        <w:numPr>
          <w:ilvl w:val="0"/>
          <w:numId w:val="7"/>
        </w:numPr>
        <w:tabs>
          <w:tab w:val="left" w:pos="1026"/>
        </w:tabs>
        <w:spacing w:before="76"/>
        <w:ind w:left="1025" w:hanging="359"/>
      </w:pPr>
      <w:bookmarkStart w:id="223" w:name="G._Reintegro_de_los_gastos_al_Fondo_de_A"/>
      <w:bookmarkStart w:id="224" w:name="_bookmark187"/>
      <w:bookmarkEnd w:id="223"/>
      <w:bookmarkEnd w:id="224"/>
      <w:r>
        <w:lastRenderedPageBreak/>
        <w:t>Reintegro</w:t>
      </w:r>
      <w:r>
        <w:rPr>
          <w:spacing w:val="-7"/>
        </w:rPr>
        <w:t xml:space="preserve"> </w:t>
      </w:r>
      <w:r>
        <w:t>de</w:t>
      </w:r>
      <w:r>
        <w:rPr>
          <w:spacing w:val="-5"/>
        </w:rPr>
        <w:t xml:space="preserve"> </w:t>
      </w:r>
      <w:r>
        <w:t>los</w:t>
      </w:r>
      <w:r>
        <w:rPr>
          <w:spacing w:val="-6"/>
        </w:rPr>
        <w:t xml:space="preserve"> </w:t>
      </w:r>
      <w:r>
        <w:t>gastos</w:t>
      </w:r>
      <w:r>
        <w:rPr>
          <w:spacing w:val="-6"/>
        </w:rPr>
        <w:t xml:space="preserve"> </w:t>
      </w:r>
      <w:r>
        <w:t>al</w:t>
      </w:r>
      <w:r>
        <w:rPr>
          <w:spacing w:val="-5"/>
        </w:rPr>
        <w:t xml:space="preserve"> </w:t>
      </w:r>
      <w:r>
        <w:t>Fondo</w:t>
      </w:r>
      <w:r>
        <w:rPr>
          <w:spacing w:val="-5"/>
        </w:rPr>
        <w:t xml:space="preserve"> </w:t>
      </w:r>
      <w:r>
        <w:t>de</w:t>
      </w:r>
      <w:r>
        <w:rPr>
          <w:spacing w:val="-5"/>
        </w:rPr>
        <w:t xml:space="preserve"> </w:t>
      </w:r>
      <w:r>
        <w:t>Asistencia</w:t>
      </w:r>
      <w:r>
        <w:rPr>
          <w:spacing w:val="-9"/>
        </w:rPr>
        <w:t xml:space="preserve"> </w:t>
      </w:r>
      <w:r>
        <w:t>Legal</w:t>
      </w:r>
      <w:r>
        <w:rPr>
          <w:spacing w:val="-5"/>
        </w:rPr>
        <w:t xml:space="preserve"> </w:t>
      </w:r>
      <w:r>
        <w:t>de</w:t>
      </w:r>
      <w:r>
        <w:rPr>
          <w:spacing w:val="-6"/>
        </w:rPr>
        <w:t xml:space="preserve"> </w:t>
      </w:r>
      <w:r>
        <w:rPr>
          <w:spacing w:val="-2"/>
        </w:rPr>
        <w:t>Víctimas</w:t>
      </w:r>
    </w:p>
    <w:p w14:paraId="6A32F7A9" w14:textId="77777777" w:rsidR="00644DE7" w:rsidRDefault="00644DE7">
      <w:pPr>
        <w:pStyle w:val="Textoindependiente"/>
        <w:spacing w:before="11"/>
        <w:rPr>
          <w:b/>
          <w:i/>
          <w:sz w:val="19"/>
        </w:rPr>
      </w:pPr>
    </w:p>
    <w:p w14:paraId="4053F8CB" w14:textId="77777777" w:rsidR="00644DE7" w:rsidRDefault="00000000">
      <w:pPr>
        <w:pStyle w:val="Prrafodelista"/>
        <w:numPr>
          <w:ilvl w:val="0"/>
          <w:numId w:val="16"/>
        </w:numPr>
        <w:tabs>
          <w:tab w:val="left" w:pos="669"/>
        </w:tabs>
        <w:ind w:right="113" w:firstLine="0"/>
        <w:jc w:val="both"/>
        <w:rPr>
          <w:sz w:val="20"/>
        </w:rPr>
      </w:pPr>
      <w:r>
        <w:rPr>
          <w:sz w:val="20"/>
        </w:rPr>
        <w:t>En</w:t>
      </w:r>
      <w:r>
        <w:rPr>
          <w:spacing w:val="-5"/>
          <w:sz w:val="20"/>
        </w:rPr>
        <w:t xml:space="preserve"> </w:t>
      </w:r>
      <w:r>
        <w:rPr>
          <w:sz w:val="20"/>
        </w:rPr>
        <w:t>el</w:t>
      </w:r>
      <w:r>
        <w:rPr>
          <w:spacing w:val="-4"/>
          <w:sz w:val="20"/>
        </w:rPr>
        <w:t xml:space="preserve"> </w:t>
      </w:r>
      <w:r>
        <w:rPr>
          <w:sz w:val="20"/>
        </w:rPr>
        <w:t>2008</w:t>
      </w:r>
      <w:r>
        <w:rPr>
          <w:spacing w:val="-5"/>
          <w:sz w:val="20"/>
        </w:rPr>
        <w:t xml:space="preserve"> </w:t>
      </w:r>
      <w:r>
        <w:rPr>
          <w:sz w:val="20"/>
        </w:rPr>
        <w:t>la</w:t>
      </w:r>
      <w:r>
        <w:rPr>
          <w:spacing w:val="-4"/>
          <w:sz w:val="20"/>
        </w:rPr>
        <w:t xml:space="preserve"> </w:t>
      </w:r>
      <w:r>
        <w:rPr>
          <w:sz w:val="20"/>
        </w:rPr>
        <w:t>Asamblea</w:t>
      </w:r>
      <w:r>
        <w:rPr>
          <w:spacing w:val="-4"/>
          <w:sz w:val="20"/>
        </w:rPr>
        <w:t xml:space="preserve"> </w:t>
      </w:r>
      <w:r>
        <w:rPr>
          <w:sz w:val="20"/>
        </w:rPr>
        <w:t>General</w:t>
      </w:r>
      <w:r>
        <w:rPr>
          <w:spacing w:val="-4"/>
          <w:sz w:val="20"/>
        </w:rPr>
        <w:t xml:space="preserve"> </w:t>
      </w:r>
      <w:r>
        <w:rPr>
          <w:sz w:val="20"/>
        </w:rPr>
        <w:t>de</w:t>
      </w:r>
      <w:r>
        <w:rPr>
          <w:spacing w:val="-7"/>
          <w:sz w:val="20"/>
        </w:rPr>
        <w:t xml:space="preserve"> </w:t>
      </w:r>
      <w:r>
        <w:rPr>
          <w:sz w:val="20"/>
        </w:rPr>
        <w:t>la</w:t>
      </w:r>
      <w:r>
        <w:rPr>
          <w:spacing w:val="-4"/>
          <w:sz w:val="20"/>
        </w:rPr>
        <w:t xml:space="preserve"> </w:t>
      </w:r>
      <w:r>
        <w:rPr>
          <w:sz w:val="20"/>
        </w:rPr>
        <w:t>Organización</w:t>
      </w:r>
      <w:r>
        <w:rPr>
          <w:spacing w:val="-5"/>
          <w:sz w:val="20"/>
        </w:rPr>
        <w:t xml:space="preserve"> </w:t>
      </w:r>
      <w:r>
        <w:rPr>
          <w:sz w:val="20"/>
        </w:rPr>
        <w:t>de</w:t>
      </w:r>
      <w:r>
        <w:rPr>
          <w:spacing w:val="-7"/>
          <w:sz w:val="20"/>
        </w:rPr>
        <w:t xml:space="preserve"> </w:t>
      </w:r>
      <w:r>
        <w:rPr>
          <w:sz w:val="20"/>
        </w:rPr>
        <w:t>Estados</w:t>
      </w:r>
      <w:r>
        <w:rPr>
          <w:spacing w:val="-6"/>
          <w:sz w:val="20"/>
        </w:rPr>
        <w:t xml:space="preserve"> </w:t>
      </w:r>
      <w:r>
        <w:rPr>
          <w:sz w:val="20"/>
        </w:rPr>
        <w:t>Americanos</w:t>
      </w:r>
      <w:r>
        <w:rPr>
          <w:spacing w:val="-4"/>
          <w:sz w:val="20"/>
        </w:rPr>
        <w:t xml:space="preserve"> </w:t>
      </w:r>
      <w:r>
        <w:rPr>
          <w:sz w:val="20"/>
        </w:rPr>
        <w:t>creó</w:t>
      </w:r>
      <w:r>
        <w:rPr>
          <w:spacing w:val="-4"/>
          <w:sz w:val="20"/>
        </w:rPr>
        <w:t xml:space="preserve"> </w:t>
      </w:r>
      <w:r>
        <w:rPr>
          <w:sz w:val="20"/>
        </w:rPr>
        <w:t xml:space="preserve">el </w:t>
      </w:r>
      <w:r>
        <w:rPr>
          <w:w w:val="95"/>
          <w:sz w:val="20"/>
        </w:rPr>
        <w:t>Fondo</w:t>
      </w:r>
      <w:r>
        <w:rPr>
          <w:spacing w:val="-5"/>
          <w:w w:val="95"/>
          <w:sz w:val="20"/>
        </w:rPr>
        <w:t xml:space="preserve"> </w:t>
      </w:r>
      <w:r>
        <w:rPr>
          <w:w w:val="95"/>
          <w:sz w:val="20"/>
        </w:rPr>
        <w:t>de</w:t>
      </w:r>
      <w:r>
        <w:rPr>
          <w:spacing w:val="-7"/>
          <w:w w:val="95"/>
          <w:sz w:val="20"/>
        </w:rPr>
        <w:t xml:space="preserve"> </w:t>
      </w:r>
      <w:r>
        <w:rPr>
          <w:w w:val="95"/>
          <w:sz w:val="20"/>
        </w:rPr>
        <w:t>Asistencia</w:t>
      </w:r>
      <w:r>
        <w:rPr>
          <w:spacing w:val="-3"/>
          <w:w w:val="95"/>
          <w:sz w:val="20"/>
        </w:rPr>
        <w:t xml:space="preserve"> </w:t>
      </w:r>
      <w:r>
        <w:rPr>
          <w:w w:val="95"/>
          <w:sz w:val="20"/>
        </w:rPr>
        <w:t>Legal</w:t>
      </w:r>
      <w:r>
        <w:rPr>
          <w:spacing w:val="-8"/>
          <w:w w:val="95"/>
          <w:sz w:val="20"/>
        </w:rPr>
        <w:t xml:space="preserve"> </w:t>
      </w:r>
      <w:r>
        <w:rPr>
          <w:w w:val="95"/>
          <w:sz w:val="20"/>
        </w:rPr>
        <w:t>del</w:t>
      </w:r>
      <w:r>
        <w:rPr>
          <w:spacing w:val="-6"/>
          <w:w w:val="95"/>
          <w:sz w:val="20"/>
        </w:rPr>
        <w:t xml:space="preserve"> </w:t>
      </w:r>
      <w:r>
        <w:rPr>
          <w:w w:val="95"/>
          <w:sz w:val="20"/>
        </w:rPr>
        <w:t>Sistema</w:t>
      </w:r>
      <w:r>
        <w:rPr>
          <w:spacing w:val="-6"/>
          <w:w w:val="95"/>
          <w:sz w:val="20"/>
        </w:rPr>
        <w:t xml:space="preserve"> </w:t>
      </w:r>
      <w:r>
        <w:rPr>
          <w:w w:val="95"/>
          <w:sz w:val="20"/>
        </w:rPr>
        <w:t>Interamericano</w:t>
      </w:r>
      <w:r>
        <w:rPr>
          <w:spacing w:val="-5"/>
          <w:w w:val="95"/>
          <w:sz w:val="20"/>
        </w:rPr>
        <w:t xml:space="preserve"> </w:t>
      </w:r>
      <w:r>
        <w:rPr>
          <w:w w:val="95"/>
          <w:sz w:val="20"/>
        </w:rPr>
        <w:t>de</w:t>
      </w:r>
      <w:r>
        <w:rPr>
          <w:spacing w:val="-7"/>
          <w:w w:val="95"/>
          <w:sz w:val="20"/>
        </w:rPr>
        <w:t xml:space="preserve"> </w:t>
      </w:r>
      <w:r>
        <w:rPr>
          <w:w w:val="95"/>
          <w:sz w:val="20"/>
        </w:rPr>
        <w:t>Derechos</w:t>
      </w:r>
      <w:r>
        <w:rPr>
          <w:spacing w:val="-5"/>
          <w:w w:val="95"/>
          <w:sz w:val="20"/>
        </w:rPr>
        <w:t xml:space="preserve"> </w:t>
      </w:r>
      <w:r>
        <w:rPr>
          <w:w w:val="95"/>
          <w:sz w:val="20"/>
        </w:rPr>
        <w:t>Humanos,</w:t>
      </w:r>
      <w:r>
        <w:rPr>
          <w:spacing w:val="-3"/>
          <w:w w:val="95"/>
          <w:sz w:val="20"/>
        </w:rPr>
        <w:t xml:space="preserve"> </w:t>
      </w:r>
      <w:r>
        <w:rPr>
          <w:w w:val="95"/>
          <w:sz w:val="20"/>
        </w:rPr>
        <w:t>con</w:t>
      </w:r>
      <w:r>
        <w:rPr>
          <w:spacing w:val="-2"/>
          <w:w w:val="95"/>
          <w:sz w:val="20"/>
        </w:rPr>
        <w:t xml:space="preserve"> </w:t>
      </w:r>
      <w:r>
        <w:rPr>
          <w:w w:val="95"/>
          <w:sz w:val="20"/>
        </w:rPr>
        <w:t>el</w:t>
      </w:r>
      <w:r>
        <w:rPr>
          <w:spacing w:val="-2"/>
          <w:w w:val="95"/>
          <w:sz w:val="20"/>
        </w:rPr>
        <w:t xml:space="preserve"> </w:t>
      </w:r>
      <w:r>
        <w:rPr>
          <w:w w:val="95"/>
          <w:sz w:val="20"/>
        </w:rPr>
        <w:t xml:space="preserve">“objeto </w:t>
      </w:r>
      <w:r>
        <w:rPr>
          <w:sz w:val="20"/>
        </w:rPr>
        <w:t>[de]</w:t>
      </w:r>
      <w:r>
        <w:rPr>
          <w:spacing w:val="-18"/>
          <w:sz w:val="20"/>
        </w:rPr>
        <w:t xml:space="preserve"> </w:t>
      </w:r>
      <w:r>
        <w:rPr>
          <w:sz w:val="20"/>
        </w:rPr>
        <w:t>facilitar</w:t>
      </w:r>
      <w:r>
        <w:rPr>
          <w:spacing w:val="-18"/>
          <w:sz w:val="20"/>
        </w:rPr>
        <w:t xml:space="preserve"> </w:t>
      </w:r>
      <w:r>
        <w:rPr>
          <w:sz w:val="20"/>
        </w:rPr>
        <w:t>acceso</w:t>
      </w:r>
      <w:r>
        <w:rPr>
          <w:spacing w:val="-17"/>
          <w:sz w:val="20"/>
        </w:rPr>
        <w:t xml:space="preserve"> </w:t>
      </w:r>
      <w:r>
        <w:rPr>
          <w:sz w:val="20"/>
        </w:rPr>
        <w:t>al</w:t>
      </w:r>
      <w:r>
        <w:rPr>
          <w:spacing w:val="-16"/>
          <w:sz w:val="20"/>
        </w:rPr>
        <w:t xml:space="preserve"> </w:t>
      </w:r>
      <w:r>
        <w:rPr>
          <w:sz w:val="20"/>
        </w:rPr>
        <w:t>sistema</w:t>
      </w:r>
      <w:r>
        <w:rPr>
          <w:spacing w:val="-17"/>
          <w:sz w:val="20"/>
        </w:rPr>
        <w:t xml:space="preserve"> </w:t>
      </w:r>
      <w:r>
        <w:rPr>
          <w:sz w:val="20"/>
        </w:rPr>
        <w:t>interamericano</w:t>
      </w:r>
      <w:r>
        <w:rPr>
          <w:spacing w:val="-18"/>
          <w:sz w:val="20"/>
        </w:rPr>
        <w:t xml:space="preserve"> </w:t>
      </w:r>
      <w:r>
        <w:rPr>
          <w:sz w:val="20"/>
        </w:rPr>
        <w:t>de</w:t>
      </w:r>
      <w:r>
        <w:rPr>
          <w:spacing w:val="-18"/>
          <w:sz w:val="20"/>
        </w:rPr>
        <w:t xml:space="preserve"> </w:t>
      </w:r>
      <w:r>
        <w:rPr>
          <w:sz w:val="20"/>
        </w:rPr>
        <w:t>derechos</w:t>
      </w:r>
      <w:r>
        <w:rPr>
          <w:spacing w:val="-17"/>
          <w:sz w:val="20"/>
        </w:rPr>
        <w:t xml:space="preserve"> </w:t>
      </w:r>
      <w:r>
        <w:rPr>
          <w:sz w:val="20"/>
        </w:rPr>
        <w:t>humanos</w:t>
      </w:r>
      <w:r>
        <w:rPr>
          <w:spacing w:val="-18"/>
          <w:sz w:val="20"/>
        </w:rPr>
        <w:t xml:space="preserve"> </w:t>
      </w:r>
      <w:r>
        <w:rPr>
          <w:sz w:val="20"/>
        </w:rPr>
        <w:t>a</w:t>
      </w:r>
      <w:r>
        <w:rPr>
          <w:spacing w:val="-17"/>
          <w:sz w:val="20"/>
        </w:rPr>
        <w:t xml:space="preserve"> </w:t>
      </w:r>
      <w:r>
        <w:rPr>
          <w:sz w:val="20"/>
        </w:rPr>
        <w:t>aquellas</w:t>
      </w:r>
      <w:r>
        <w:rPr>
          <w:spacing w:val="-17"/>
          <w:sz w:val="20"/>
        </w:rPr>
        <w:t xml:space="preserve"> </w:t>
      </w:r>
      <w:r>
        <w:rPr>
          <w:sz w:val="20"/>
        </w:rPr>
        <w:t>personas que</w:t>
      </w:r>
      <w:r>
        <w:rPr>
          <w:spacing w:val="-18"/>
          <w:sz w:val="20"/>
        </w:rPr>
        <w:t xml:space="preserve"> </w:t>
      </w:r>
      <w:r>
        <w:rPr>
          <w:sz w:val="20"/>
        </w:rPr>
        <w:t>actualmente</w:t>
      </w:r>
      <w:r>
        <w:rPr>
          <w:spacing w:val="-18"/>
          <w:sz w:val="20"/>
        </w:rPr>
        <w:t xml:space="preserve"> </w:t>
      </w:r>
      <w:r>
        <w:rPr>
          <w:sz w:val="20"/>
        </w:rPr>
        <w:t>no</w:t>
      </w:r>
      <w:r>
        <w:rPr>
          <w:spacing w:val="-16"/>
          <w:sz w:val="20"/>
        </w:rPr>
        <w:t xml:space="preserve"> </w:t>
      </w:r>
      <w:r>
        <w:rPr>
          <w:sz w:val="20"/>
        </w:rPr>
        <w:t>tienen</w:t>
      </w:r>
      <w:r>
        <w:rPr>
          <w:spacing w:val="-15"/>
          <w:sz w:val="20"/>
        </w:rPr>
        <w:t xml:space="preserve"> </w:t>
      </w:r>
      <w:r>
        <w:rPr>
          <w:sz w:val="20"/>
        </w:rPr>
        <w:t>los</w:t>
      </w:r>
      <w:r>
        <w:rPr>
          <w:spacing w:val="-17"/>
          <w:sz w:val="20"/>
        </w:rPr>
        <w:t xml:space="preserve"> </w:t>
      </w:r>
      <w:r>
        <w:rPr>
          <w:sz w:val="20"/>
        </w:rPr>
        <w:t>recursos</w:t>
      </w:r>
      <w:r>
        <w:rPr>
          <w:spacing w:val="-17"/>
          <w:sz w:val="20"/>
        </w:rPr>
        <w:t xml:space="preserve"> </w:t>
      </w:r>
      <w:r>
        <w:rPr>
          <w:sz w:val="20"/>
        </w:rPr>
        <w:t>necesarios</w:t>
      </w:r>
      <w:r>
        <w:rPr>
          <w:spacing w:val="-17"/>
          <w:sz w:val="20"/>
        </w:rPr>
        <w:t xml:space="preserve"> </w:t>
      </w:r>
      <w:r>
        <w:rPr>
          <w:sz w:val="20"/>
        </w:rPr>
        <w:t>para</w:t>
      </w:r>
      <w:r>
        <w:rPr>
          <w:spacing w:val="-16"/>
          <w:sz w:val="20"/>
        </w:rPr>
        <w:t xml:space="preserve"> </w:t>
      </w:r>
      <w:r>
        <w:rPr>
          <w:sz w:val="20"/>
        </w:rPr>
        <w:t>llevar</w:t>
      </w:r>
      <w:r>
        <w:rPr>
          <w:spacing w:val="-15"/>
          <w:sz w:val="20"/>
        </w:rPr>
        <w:t xml:space="preserve"> </w:t>
      </w:r>
      <w:r>
        <w:rPr>
          <w:sz w:val="20"/>
        </w:rPr>
        <w:t>su</w:t>
      </w:r>
      <w:r>
        <w:rPr>
          <w:spacing w:val="-15"/>
          <w:sz w:val="20"/>
        </w:rPr>
        <w:t xml:space="preserve"> </w:t>
      </w:r>
      <w:r>
        <w:rPr>
          <w:sz w:val="20"/>
        </w:rPr>
        <w:t>caso</w:t>
      </w:r>
      <w:r>
        <w:rPr>
          <w:spacing w:val="-17"/>
          <w:sz w:val="20"/>
        </w:rPr>
        <w:t xml:space="preserve"> </w:t>
      </w:r>
      <w:r>
        <w:rPr>
          <w:sz w:val="20"/>
        </w:rPr>
        <w:t>al</w:t>
      </w:r>
      <w:r>
        <w:rPr>
          <w:spacing w:val="-13"/>
          <w:sz w:val="20"/>
        </w:rPr>
        <w:t xml:space="preserve"> </w:t>
      </w:r>
      <w:r>
        <w:rPr>
          <w:sz w:val="20"/>
        </w:rPr>
        <w:t>sistema”</w:t>
      </w:r>
      <w:hyperlink w:anchor="_bookmark189" w:history="1">
        <w:r>
          <w:rPr>
            <w:position w:val="7"/>
            <w:sz w:val="13"/>
          </w:rPr>
          <w:t>150</w:t>
        </w:r>
      </w:hyperlink>
      <w:r>
        <w:rPr>
          <w:sz w:val="20"/>
        </w:rPr>
        <w:t>.</w:t>
      </w:r>
    </w:p>
    <w:p w14:paraId="707C5AE3" w14:textId="77777777" w:rsidR="00644DE7" w:rsidRDefault="00644DE7">
      <w:pPr>
        <w:pStyle w:val="Textoindependiente"/>
        <w:spacing w:before="9"/>
        <w:rPr>
          <w:sz w:val="19"/>
        </w:rPr>
      </w:pPr>
    </w:p>
    <w:p w14:paraId="6DB799D1" w14:textId="77777777" w:rsidR="00644DE7" w:rsidRDefault="00000000">
      <w:pPr>
        <w:pStyle w:val="Prrafodelista"/>
        <w:numPr>
          <w:ilvl w:val="0"/>
          <w:numId w:val="16"/>
        </w:numPr>
        <w:tabs>
          <w:tab w:val="left" w:pos="669"/>
        </w:tabs>
        <w:ind w:right="115" w:firstLine="0"/>
        <w:jc w:val="both"/>
        <w:rPr>
          <w:sz w:val="20"/>
        </w:rPr>
      </w:pPr>
      <w:r>
        <w:rPr>
          <w:sz w:val="20"/>
        </w:rPr>
        <w:t>Mediante</w:t>
      </w:r>
      <w:r>
        <w:rPr>
          <w:spacing w:val="-17"/>
          <w:sz w:val="20"/>
        </w:rPr>
        <w:t xml:space="preserve"> </w:t>
      </w:r>
      <w:r>
        <w:rPr>
          <w:sz w:val="20"/>
        </w:rPr>
        <w:t>nota</w:t>
      </w:r>
      <w:r>
        <w:rPr>
          <w:spacing w:val="-14"/>
          <w:sz w:val="20"/>
        </w:rPr>
        <w:t xml:space="preserve"> </w:t>
      </w:r>
      <w:r>
        <w:rPr>
          <w:sz w:val="20"/>
        </w:rPr>
        <w:t>de</w:t>
      </w:r>
      <w:r>
        <w:rPr>
          <w:spacing w:val="-15"/>
          <w:sz w:val="20"/>
        </w:rPr>
        <w:t xml:space="preserve"> </w:t>
      </w:r>
      <w:r>
        <w:rPr>
          <w:sz w:val="20"/>
        </w:rPr>
        <w:t>Secretaría</w:t>
      </w:r>
      <w:r>
        <w:rPr>
          <w:spacing w:val="-14"/>
          <w:sz w:val="20"/>
        </w:rPr>
        <w:t xml:space="preserve"> </w:t>
      </w:r>
      <w:r>
        <w:rPr>
          <w:sz w:val="20"/>
        </w:rPr>
        <w:t>de</w:t>
      </w:r>
      <w:r>
        <w:rPr>
          <w:spacing w:val="-15"/>
          <w:sz w:val="20"/>
        </w:rPr>
        <w:t xml:space="preserve"> </w:t>
      </w:r>
      <w:r>
        <w:rPr>
          <w:sz w:val="20"/>
        </w:rPr>
        <w:t>la</w:t>
      </w:r>
      <w:r>
        <w:rPr>
          <w:spacing w:val="-14"/>
          <w:sz w:val="20"/>
        </w:rPr>
        <w:t xml:space="preserve"> </w:t>
      </w:r>
      <w:r>
        <w:rPr>
          <w:sz w:val="20"/>
        </w:rPr>
        <w:t>Corte</w:t>
      </w:r>
      <w:r>
        <w:rPr>
          <w:spacing w:val="-15"/>
          <w:sz w:val="20"/>
        </w:rPr>
        <w:t xml:space="preserve"> </w:t>
      </w:r>
      <w:r>
        <w:rPr>
          <w:sz w:val="20"/>
        </w:rPr>
        <w:t>de</w:t>
      </w:r>
      <w:r>
        <w:rPr>
          <w:spacing w:val="-15"/>
          <w:sz w:val="20"/>
        </w:rPr>
        <w:t xml:space="preserve"> </w:t>
      </w:r>
      <w:r>
        <w:rPr>
          <w:sz w:val="20"/>
        </w:rPr>
        <w:t>26</w:t>
      </w:r>
      <w:r>
        <w:rPr>
          <w:spacing w:val="-14"/>
          <w:sz w:val="20"/>
        </w:rPr>
        <w:t xml:space="preserve"> </w:t>
      </w:r>
      <w:r>
        <w:rPr>
          <w:sz w:val="20"/>
        </w:rPr>
        <w:t>de</w:t>
      </w:r>
      <w:r>
        <w:rPr>
          <w:spacing w:val="-15"/>
          <w:sz w:val="20"/>
        </w:rPr>
        <w:t xml:space="preserve"> </w:t>
      </w:r>
      <w:r>
        <w:rPr>
          <w:sz w:val="20"/>
        </w:rPr>
        <w:t>septiembre</w:t>
      </w:r>
      <w:r>
        <w:rPr>
          <w:spacing w:val="-15"/>
          <w:sz w:val="20"/>
        </w:rPr>
        <w:t xml:space="preserve"> </w:t>
      </w:r>
      <w:r>
        <w:rPr>
          <w:sz w:val="20"/>
        </w:rPr>
        <w:t>de</w:t>
      </w:r>
      <w:r>
        <w:rPr>
          <w:spacing w:val="-15"/>
          <w:sz w:val="20"/>
        </w:rPr>
        <w:t xml:space="preserve"> </w:t>
      </w:r>
      <w:r>
        <w:rPr>
          <w:sz w:val="20"/>
        </w:rPr>
        <w:t>2022</w:t>
      </w:r>
      <w:r>
        <w:rPr>
          <w:spacing w:val="-12"/>
          <w:sz w:val="20"/>
        </w:rPr>
        <w:t xml:space="preserve"> </w:t>
      </w:r>
      <w:r>
        <w:rPr>
          <w:sz w:val="20"/>
        </w:rPr>
        <w:t>se</w:t>
      </w:r>
      <w:r>
        <w:rPr>
          <w:spacing w:val="-13"/>
          <w:sz w:val="20"/>
        </w:rPr>
        <w:t xml:space="preserve"> </w:t>
      </w:r>
      <w:r>
        <w:rPr>
          <w:sz w:val="20"/>
        </w:rPr>
        <w:t>remitió</w:t>
      </w:r>
      <w:r>
        <w:rPr>
          <w:spacing w:val="-15"/>
          <w:sz w:val="20"/>
        </w:rPr>
        <w:t xml:space="preserve"> </w:t>
      </w:r>
      <w:r>
        <w:rPr>
          <w:sz w:val="20"/>
        </w:rPr>
        <w:t>un informe</w:t>
      </w:r>
      <w:r>
        <w:rPr>
          <w:spacing w:val="-15"/>
          <w:sz w:val="20"/>
        </w:rPr>
        <w:t xml:space="preserve"> </w:t>
      </w:r>
      <w:r>
        <w:rPr>
          <w:sz w:val="20"/>
        </w:rPr>
        <w:t>al</w:t>
      </w:r>
      <w:r>
        <w:rPr>
          <w:spacing w:val="-15"/>
          <w:sz w:val="20"/>
        </w:rPr>
        <w:t xml:space="preserve"> </w:t>
      </w:r>
      <w:r>
        <w:rPr>
          <w:sz w:val="20"/>
        </w:rPr>
        <w:t>Estado</w:t>
      </w:r>
      <w:r>
        <w:rPr>
          <w:spacing w:val="-15"/>
          <w:sz w:val="20"/>
        </w:rPr>
        <w:t xml:space="preserve"> </w:t>
      </w:r>
      <w:r>
        <w:rPr>
          <w:sz w:val="20"/>
        </w:rPr>
        <w:t>sobre</w:t>
      </w:r>
      <w:r>
        <w:rPr>
          <w:spacing w:val="-15"/>
          <w:sz w:val="20"/>
        </w:rPr>
        <w:t xml:space="preserve"> </w:t>
      </w:r>
      <w:r>
        <w:rPr>
          <w:sz w:val="20"/>
        </w:rPr>
        <w:t>las</w:t>
      </w:r>
      <w:r>
        <w:rPr>
          <w:spacing w:val="-15"/>
          <w:sz w:val="20"/>
        </w:rPr>
        <w:t xml:space="preserve"> </w:t>
      </w:r>
      <w:r>
        <w:rPr>
          <w:sz w:val="20"/>
        </w:rPr>
        <w:t>erogaciones</w:t>
      </w:r>
      <w:r>
        <w:rPr>
          <w:spacing w:val="-15"/>
          <w:sz w:val="20"/>
        </w:rPr>
        <w:t xml:space="preserve"> </w:t>
      </w:r>
      <w:r>
        <w:rPr>
          <w:sz w:val="20"/>
        </w:rPr>
        <w:t>efectuadas</w:t>
      </w:r>
      <w:r>
        <w:rPr>
          <w:spacing w:val="-15"/>
          <w:sz w:val="20"/>
        </w:rPr>
        <w:t xml:space="preserve"> </w:t>
      </w:r>
      <w:r>
        <w:rPr>
          <w:sz w:val="20"/>
        </w:rPr>
        <w:t>en</w:t>
      </w:r>
      <w:r>
        <w:rPr>
          <w:spacing w:val="-13"/>
          <w:sz w:val="20"/>
        </w:rPr>
        <w:t xml:space="preserve"> </w:t>
      </w:r>
      <w:r>
        <w:rPr>
          <w:sz w:val="20"/>
        </w:rPr>
        <w:t>aplicación</w:t>
      </w:r>
      <w:r>
        <w:rPr>
          <w:spacing w:val="-15"/>
          <w:sz w:val="20"/>
        </w:rPr>
        <w:t xml:space="preserve"> </w:t>
      </w:r>
      <w:r>
        <w:rPr>
          <w:sz w:val="20"/>
        </w:rPr>
        <w:t>del</w:t>
      </w:r>
      <w:r>
        <w:rPr>
          <w:spacing w:val="-15"/>
          <w:sz w:val="20"/>
        </w:rPr>
        <w:t xml:space="preserve"> </w:t>
      </w:r>
      <w:r>
        <w:rPr>
          <w:sz w:val="20"/>
        </w:rPr>
        <w:t>Fondo</w:t>
      </w:r>
      <w:r>
        <w:rPr>
          <w:spacing w:val="-15"/>
          <w:sz w:val="20"/>
        </w:rPr>
        <w:t xml:space="preserve"> </w:t>
      </w:r>
      <w:r>
        <w:rPr>
          <w:sz w:val="20"/>
        </w:rPr>
        <w:t>de</w:t>
      </w:r>
      <w:r>
        <w:rPr>
          <w:spacing w:val="-17"/>
          <w:sz w:val="20"/>
        </w:rPr>
        <w:t xml:space="preserve"> </w:t>
      </w:r>
      <w:r>
        <w:rPr>
          <w:sz w:val="20"/>
        </w:rPr>
        <w:t xml:space="preserve">Asistencia </w:t>
      </w:r>
      <w:r>
        <w:rPr>
          <w:spacing w:val="-2"/>
          <w:sz w:val="20"/>
        </w:rPr>
        <w:t>Legal</w:t>
      </w:r>
      <w:r>
        <w:rPr>
          <w:spacing w:val="-12"/>
          <w:sz w:val="20"/>
        </w:rPr>
        <w:t xml:space="preserve"> </w:t>
      </w:r>
      <w:r>
        <w:rPr>
          <w:spacing w:val="-2"/>
          <w:sz w:val="20"/>
        </w:rPr>
        <w:t>de</w:t>
      </w:r>
      <w:r>
        <w:rPr>
          <w:spacing w:val="-11"/>
          <w:sz w:val="20"/>
        </w:rPr>
        <w:t xml:space="preserve"> </w:t>
      </w:r>
      <w:r>
        <w:rPr>
          <w:spacing w:val="-2"/>
          <w:sz w:val="20"/>
        </w:rPr>
        <w:t>Víctimas</w:t>
      </w:r>
      <w:r>
        <w:rPr>
          <w:spacing w:val="-9"/>
          <w:sz w:val="20"/>
        </w:rPr>
        <w:t xml:space="preserve"> </w:t>
      </w:r>
      <w:r>
        <w:rPr>
          <w:spacing w:val="-2"/>
          <w:sz w:val="20"/>
        </w:rPr>
        <w:t>en</w:t>
      </w:r>
      <w:r>
        <w:rPr>
          <w:spacing w:val="-10"/>
          <w:sz w:val="20"/>
        </w:rPr>
        <w:t xml:space="preserve"> </w:t>
      </w:r>
      <w:r>
        <w:rPr>
          <w:spacing w:val="-2"/>
          <w:sz w:val="20"/>
        </w:rPr>
        <w:t>el</w:t>
      </w:r>
      <w:r>
        <w:rPr>
          <w:spacing w:val="-10"/>
          <w:sz w:val="20"/>
        </w:rPr>
        <w:t xml:space="preserve"> </w:t>
      </w:r>
      <w:r>
        <w:rPr>
          <w:spacing w:val="-2"/>
          <w:sz w:val="20"/>
        </w:rPr>
        <w:t>presente</w:t>
      </w:r>
      <w:r>
        <w:rPr>
          <w:spacing w:val="-11"/>
          <w:sz w:val="20"/>
        </w:rPr>
        <w:t xml:space="preserve"> </w:t>
      </w:r>
      <w:r>
        <w:rPr>
          <w:spacing w:val="-2"/>
          <w:sz w:val="20"/>
        </w:rPr>
        <w:t>caso,</w:t>
      </w:r>
      <w:r>
        <w:rPr>
          <w:spacing w:val="-13"/>
          <w:sz w:val="20"/>
        </w:rPr>
        <w:t xml:space="preserve"> </w:t>
      </w:r>
      <w:r>
        <w:rPr>
          <w:spacing w:val="-2"/>
          <w:sz w:val="20"/>
        </w:rPr>
        <w:t>las</w:t>
      </w:r>
      <w:r>
        <w:rPr>
          <w:spacing w:val="-11"/>
          <w:sz w:val="20"/>
        </w:rPr>
        <w:t xml:space="preserve"> </w:t>
      </w:r>
      <w:r>
        <w:rPr>
          <w:spacing w:val="-2"/>
          <w:sz w:val="20"/>
        </w:rPr>
        <w:t>cuales</w:t>
      </w:r>
      <w:r>
        <w:rPr>
          <w:spacing w:val="-11"/>
          <w:sz w:val="20"/>
        </w:rPr>
        <w:t xml:space="preserve"> </w:t>
      </w:r>
      <w:r>
        <w:rPr>
          <w:spacing w:val="-2"/>
          <w:sz w:val="20"/>
        </w:rPr>
        <w:t>ascendieron</w:t>
      </w:r>
      <w:r>
        <w:rPr>
          <w:spacing w:val="-10"/>
          <w:sz w:val="20"/>
        </w:rPr>
        <w:t xml:space="preserve"> </w:t>
      </w:r>
      <w:r>
        <w:rPr>
          <w:spacing w:val="-2"/>
          <w:sz w:val="20"/>
        </w:rPr>
        <w:t>a</w:t>
      </w:r>
      <w:r>
        <w:rPr>
          <w:spacing w:val="-12"/>
          <w:sz w:val="20"/>
        </w:rPr>
        <w:t xml:space="preserve"> </w:t>
      </w:r>
      <w:r>
        <w:rPr>
          <w:spacing w:val="-2"/>
          <w:sz w:val="20"/>
        </w:rPr>
        <w:t>la</w:t>
      </w:r>
      <w:r>
        <w:rPr>
          <w:spacing w:val="-10"/>
          <w:sz w:val="20"/>
        </w:rPr>
        <w:t xml:space="preserve"> </w:t>
      </w:r>
      <w:r>
        <w:rPr>
          <w:spacing w:val="-2"/>
          <w:sz w:val="20"/>
        </w:rPr>
        <w:t>suma</w:t>
      </w:r>
      <w:r>
        <w:rPr>
          <w:spacing w:val="-12"/>
          <w:sz w:val="20"/>
        </w:rPr>
        <w:t xml:space="preserve"> </w:t>
      </w:r>
      <w:r>
        <w:rPr>
          <w:spacing w:val="-2"/>
          <w:sz w:val="20"/>
        </w:rPr>
        <w:t>de</w:t>
      </w:r>
      <w:r>
        <w:rPr>
          <w:spacing w:val="-11"/>
          <w:sz w:val="20"/>
        </w:rPr>
        <w:t xml:space="preserve"> </w:t>
      </w:r>
      <w:r>
        <w:rPr>
          <w:spacing w:val="-2"/>
          <w:sz w:val="20"/>
        </w:rPr>
        <w:t xml:space="preserve">USD$5,269.12 </w:t>
      </w:r>
      <w:r>
        <w:rPr>
          <w:sz w:val="20"/>
        </w:rPr>
        <w:t>(cinco mil doscientos sesenta y nueve dólares de Estados Unidos de América con doce centavos) y, según lo dispuesto en el artículo 5 del Reglamento de la Corte sobre el Funcionamiento</w:t>
      </w:r>
      <w:r>
        <w:rPr>
          <w:spacing w:val="-11"/>
          <w:sz w:val="20"/>
        </w:rPr>
        <w:t xml:space="preserve"> </w:t>
      </w:r>
      <w:r>
        <w:rPr>
          <w:sz w:val="20"/>
        </w:rPr>
        <w:t>del</w:t>
      </w:r>
      <w:r>
        <w:rPr>
          <w:spacing w:val="-11"/>
          <w:sz w:val="20"/>
        </w:rPr>
        <w:t xml:space="preserve"> </w:t>
      </w:r>
      <w:r>
        <w:rPr>
          <w:sz w:val="20"/>
        </w:rPr>
        <w:t>referido</w:t>
      </w:r>
      <w:r>
        <w:rPr>
          <w:spacing w:val="-11"/>
          <w:sz w:val="20"/>
        </w:rPr>
        <w:t xml:space="preserve"> </w:t>
      </w:r>
      <w:r>
        <w:rPr>
          <w:sz w:val="20"/>
        </w:rPr>
        <w:t>Fondo,</w:t>
      </w:r>
      <w:r>
        <w:rPr>
          <w:spacing w:val="-13"/>
          <w:sz w:val="20"/>
        </w:rPr>
        <w:t xml:space="preserve"> </w:t>
      </w:r>
      <w:r>
        <w:rPr>
          <w:sz w:val="20"/>
        </w:rPr>
        <w:t>se</w:t>
      </w:r>
      <w:r>
        <w:rPr>
          <w:spacing w:val="-11"/>
          <w:sz w:val="20"/>
        </w:rPr>
        <w:t xml:space="preserve"> </w:t>
      </w:r>
      <w:r>
        <w:rPr>
          <w:sz w:val="20"/>
        </w:rPr>
        <w:t>otorgó</w:t>
      </w:r>
      <w:r>
        <w:rPr>
          <w:spacing w:val="-13"/>
          <w:sz w:val="20"/>
        </w:rPr>
        <w:t xml:space="preserve"> </w:t>
      </w:r>
      <w:r>
        <w:rPr>
          <w:sz w:val="20"/>
        </w:rPr>
        <w:t>un</w:t>
      </w:r>
      <w:r>
        <w:rPr>
          <w:spacing w:val="-11"/>
          <w:sz w:val="20"/>
        </w:rPr>
        <w:t xml:space="preserve"> </w:t>
      </w:r>
      <w:r>
        <w:rPr>
          <w:sz w:val="20"/>
        </w:rPr>
        <w:t>plazo</w:t>
      </w:r>
      <w:r>
        <w:rPr>
          <w:spacing w:val="-13"/>
          <w:sz w:val="20"/>
        </w:rPr>
        <w:t xml:space="preserve"> </w:t>
      </w:r>
      <w:r>
        <w:rPr>
          <w:sz w:val="20"/>
        </w:rPr>
        <w:t>para</w:t>
      </w:r>
      <w:r>
        <w:rPr>
          <w:spacing w:val="-12"/>
          <w:sz w:val="20"/>
        </w:rPr>
        <w:t xml:space="preserve"> </w:t>
      </w:r>
      <w:r>
        <w:rPr>
          <w:sz w:val="20"/>
        </w:rPr>
        <w:t>que</w:t>
      </w:r>
      <w:r>
        <w:rPr>
          <w:spacing w:val="-11"/>
          <w:sz w:val="20"/>
        </w:rPr>
        <w:t xml:space="preserve"> </w:t>
      </w:r>
      <w:r>
        <w:rPr>
          <w:sz w:val="20"/>
        </w:rPr>
        <w:t>el</w:t>
      </w:r>
      <w:r>
        <w:rPr>
          <w:spacing w:val="-12"/>
          <w:sz w:val="20"/>
        </w:rPr>
        <w:t xml:space="preserve"> </w:t>
      </w:r>
      <w:r>
        <w:rPr>
          <w:sz w:val="20"/>
        </w:rPr>
        <w:t>Estado</w:t>
      </w:r>
      <w:r>
        <w:rPr>
          <w:spacing w:val="-13"/>
          <w:sz w:val="20"/>
        </w:rPr>
        <w:t xml:space="preserve"> </w:t>
      </w:r>
      <w:r>
        <w:rPr>
          <w:sz w:val="20"/>
        </w:rPr>
        <w:t>presentara</w:t>
      </w:r>
      <w:r>
        <w:rPr>
          <w:spacing w:val="-12"/>
          <w:sz w:val="20"/>
        </w:rPr>
        <w:t xml:space="preserve"> </w:t>
      </w:r>
      <w:r>
        <w:rPr>
          <w:sz w:val="20"/>
        </w:rPr>
        <w:t>las observaciones pertinentes.</w:t>
      </w:r>
    </w:p>
    <w:p w14:paraId="3794E1BC" w14:textId="77777777" w:rsidR="00644DE7" w:rsidRDefault="00644DE7">
      <w:pPr>
        <w:pStyle w:val="Textoindependiente"/>
        <w:spacing w:before="9"/>
        <w:rPr>
          <w:sz w:val="19"/>
        </w:rPr>
      </w:pPr>
    </w:p>
    <w:p w14:paraId="65A4B80B" w14:textId="77777777" w:rsidR="00644DE7" w:rsidRDefault="00000000">
      <w:pPr>
        <w:pStyle w:val="Prrafodelista"/>
        <w:numPr>
          <w:ilvl w:val="0"/>
          <w:numId w:val="16"/>
        </w:numPr>
        <w:tabs>
          <w:tab w:val="left" w:pos="669"/>
        </w:tabs>
        <w:ind w:right="115" w:firstLine="0"/>
        <w:jc w:val="both"/>
        <w:rPr>
          <w:sz w:val="20"/>
        </w:rPr>
      </w:pPr>
      <w:r>
        <w:rPr>
          <w:sz w:val="20"/>
        </w:rPr>
        <w:t>El</w:t>
      </w:r>
      <w:r>
        <w:rPr>
          <w:spacing w:val="-18"/>
          <w:sz w:val="20"/>
        </w:rPr>
        <w:t xml:space="preserve"> </w:t>
      </w:r>
      <w:r>
        <w:rPr>
          <w:b/>
          <w:i/>
          <w:sz w:val="20"/>
        </w:rPr>
        <w:t>Estado</w:t>
      </w:r>
      <w:r>
        <w:rPr>
          <w:b/>
          <w:i/>
          <w:spacing w:val="-17"/>
          <w:sz w:val="20"/>
        </w:rPr>
        <w:t xml:space="preserve"> </w:t>
      </w:r>
      <w:r>
        <w:rPr>
          <w:sz w:val="20"/>
        </w:rPr>
        <w:t>presentó</w:t>
      </w:r>
      <w:r>
        <w:rPr>
          <w:spacing w:val="-17"/>
          <w:sz w:val="20"/>
        </w:rPr>
        <w:t xml:space="preserve"> </w:t>
      </w:r>
      <w:r>
        <w:rPr>
          <w:sz w:val="20"/>
        </w:rPr>
        <w:t>sus</w:t>
      </w:r>
      <w:r>
        <w:rPr>
          <w:spacing w:val="-15"/>
          <w:sz w:val="20"/>
        </w:rPr>
        <w:t xml:space="preserve"> </w:t>
      </w:r>
      <w:r>
        <w:rPr>
          <w:sz w:val="20"/>
        </w:rPr>
        <w:t>observaciones</w:t>
      </w:r>
      <w:r>
        <w:rPr>
          <w:spacing w:val="-18"/>
          <w:sz w:val="20"/>
        </w:rPr>
        <w:t xml:space="preserve"> </w:t>
      </w:r>
      <w:r>
        <w:rPr>
          <w:sz w:val="20"/>
        </w:rPr>
        <w:t>por</w:t>
      </w:r>
      <w:r>
        <w:rPr>
          <w:spacing w:val="-17"/>
          <w:sz w:val="20"/>
        </w:rPr>
        <w:t xml:space="preserve"> </w:t>
      </w:r>
      <w:r>
        <w:rPr>
          <w:sz w:val="20"/>
        </w:rPr>
        <w:t>escrito</w:t>
      </w:r>
      <w:r>
        <w:rPr>
          <w:spacing w:val="-18"/>
          <w:sz w:val="20"/>
        </w:rPr>
        <w:t xml:space="preserve"> </w:t>
      </w:r>
      <w:r>
        <w:rPr>
          <w:sz w:val="20"/>
        </w:rPr>
        <w:t>de</w:t>
      </w:r>
      <w:r>
        <w:rPr>
          <w:spacing w:val="-17"/>
          <w:sz w:val="20"/>
        </w:rPr>
        <w:t xml:space="preserve"> </w:t>
      </w:r>
      <w:r>
        <w:rPr>
          <w:sz w:val="20"/>
        </w:rPr>
        <w:t>fecha</w:t>
      </w:r>
      <w:r>
        <w:rPr>
          <w:spacing w:val="-18"/>
          <w:sz w:val="20"/>
        </w:rPr>
        <w:t xml:space="preserve"> </w:t>
      </w:r>
      <w:r>
        <w:rPr>
          <w:sz w:val="20"/>
        </w:rPr>
        <w:t>7</w:t>
      </w:r>
      <w:r>
        <w:rPr>
          <w:spacing w:val="-16"/>
          <w:sz w:val="20"/>
        </w:rPr>
        <w:t xml:space="preserve"> </w:t>
      </w:r>
      <w:r>
        <w:rPr>
          <w:sz w:val="20"/>
        </w:rPr>
        <w:t>de</w:t>
      </w:r>
      <w:r>
        <w:rPr>
          <w:spacing w:val="-18"/>
          <w:sz w:val="20"/>
        </w:rPr>
        <w:t xml:space="preserve"> </w:t>
      </w:r>
      <w:r>
        <w:rPr>
          <w:sz w:val="20"/>
        </w:rPr>
        <w:t>octubre</w:t>
      </w:r>
      <w:r>
        <w:rPr>
          <w:spacing w:val="-15"/>
          <w:sz w:val="20"/>
        </w:rPr>
        <w:t xml:space="preserve"> </w:t>
      </w:r>
      <w:r>
        <w:rPr>
          <w:sz w:val="20"/>
        </w:rPr>
        <w:t>de</w:t>
      </w:r>
      <w:r>
        <w:rPr>
          <w:spacing w:val="-18"/>
          <w:sz w:val="20"/>
        </w:rPr>
        <w:t xml:space="preserve"> </w:t>
      </w:r>
      <w:r>
        <w:rPr>
          <w:sz w:val="20"/>
        </w:rPr>
        <w:t>2022</w:t>
      </w:r>
      <w:r>
        <w:rPr>
          <w:spacing w:val="-16"/>
          <w:sz w:val="20"/>
        </w:rPr>
        <w:t xml:space="preserve"> </w:t>
      </w:r>
      <w:r>
        <w:rPr>
          <w:sz w:val="20"/>
        </w:rPr>
        <w:t>en donde</w:t>
      </w:r>
      <w:r>
        <w:rPr>
          <w:spacing w:val="-17"/>
          <w:sz w:val="20"/>
        </w:rPr>
        <w:t xml:space="preserve"> </w:t>
      </w:r>
      <w:r>
        <w:rPr>
          <w:sz w:val="20"/>
        </w:rPr>
        <w:t>solicitó</w:t>
      </w:r>
      <w:r>
        <w:rPr>
          <w:spacing w:val="-17"/>
          <w:sz w:val="20"/>
        </w:rPr>
        <w:t xml:space="preserve"> </w:t>
      </w:r>
      <w:r>
        <w:rPr>
          <w:sz w:val="20"/>
        </w:rPr>
        <w:t>a</w:t>
      </w:r>
      <w:r>
        <w:rPr>
          <w:spacing w:val="-17"/>
          <w:sz w:val="20"/>
        </w:rPr>
        <w:t xml:space="preserve"> </w:t>
      </w:r>
      <w:r>
        <w:rPr>
          <w:sz w:val="20"/>
        </w:rPr>
        <w:t>la</w:t>
      </w:r>
      <w:r>
        <w:rPr>
          <w:spacing w:val="-15"/>
          <w:sz w:val="20"/>
        </w:rPr>
        <w:t xml:space="preserve"> </w:t>
      </w:r>
      <w:r>
        <w:rPr>
          <w:sz w:val="20"/>
        </w:rPr>
        <w:t>Corte</w:t>
      </w:r>
      <w:r>
        <w:rPr>
          <w:spacing w:val="-17"/>
          <w:sz w:val="20"/>
        </w:rPr>
        <w:t xml:space="preserve"> </w:t>
      </w:r>
      <w:r>
        <w:rPr>
          <w:sz w:val="20"/>
        </w:rPr>
        <w:t>“la</w:t>
      </w:r>
      <w:r>
        <w:rPr>
          <w:spacing w:val="-15"/>
          <w:sz w:val="20"/>
        </w:rPr>
        <w:t xml:space="preserve"> </w:t>
      </w:r>
      <w:r>
        <w:rPr>
          <w:sz w:val="20"/>
        </w:rPr>
        <w:t>prudente</w:t>
      </w:r>
      <w:r>
        <w:rPr>
          <w:spacing w:val="-17"/>
          <w:sz w:val="20"/>
        </w:rPr>
        <w:t xml:space="preserve"> </w:t>
      </w:r>
      <w:r>
        <w:rPr>
          <w:sz w:val="20"/>
        </w:rPr>
        <w:t>valoración</w:t>
      </w:r>
      <w:r>
        <w:rPr>
          <w:spacing w:val="-17"/>
          <w:sz w:val="20"/>
        </w:rPr>
        <w:t xml:space="preserve"> </w:t>
      </w:r>
      <w:r>
        <w:rPr>
          <w:sz w:val="20"/>
        </w:rPr>
        <w:t>acerca</w:t>
      </w:r>
      <w:r>
        <w:rPr>
          <w:spacing w:val="-17"/>
          <w:sz w:val="20"/>
        </w:rPr>
        <w:t xml:space="preserve"> </w:t>
      </w:r>
      <w:r>
        <w:rPr>
          <w:sz w:val="20"/>
        </w:rPr>
        <w:t>de</w:t>
      </w:r>
      <w:r>
        <w:rPr>
          <w:spacing w:val="-17"/>
          <w:sz w:val="20"/>
        </w:rPr>
        <w:t xml:space="preserve"> </w:t>
      </w:r>
      <w:r>
        <w:rPr>
          <w:sz w:val="20"/>
        </w:rPr>
        <w:t>la</w:t>
      </w:r>
      <w:r>
        <w:rPr>
          <w:spacing w:val="-17"/>
          <w:sz w:val="20"/>
        </w:rPr>
        <w:t xml:space="preserve"> </w:t>
      </w:r>
      <w:r>
        <w:rPr>
          <w:sz w:val="20"/>
        </w:rPr>
        <w:t>necesidad</w:t>
      </w:r>
      <w:r>
        <w:rPr>
          <w:spacing w:val="-15"/>
          <w:sz w:val="20"/>
        </w:rPr>
        <w:t xml:space="preserve"> </w:t>
      </w:r>
      <w:r>
        <w:rPr>
          <w:sz w:val="20"/>
        </w:rPr>
        <w:t>o</w:t>
      </w:r>
      <w:r>
        <w:rPr>
          <w:spacing w:val="-17"/>
          <w:sz w:val="20"/>
        </w:rPr>
        <w:t xml:space="preserve"> </w:t>
      </w:r>
      <w:r>
        <w:rPr>
          <w:sz w:val="20"/>
        </w:rPr>
        <w:t>no</w:t>
      </w:r>
      <w:r>
        <w:rPr>
          <w:spacing w:val="-17"/>
          <w:sz w:val="20"/>
        </w:rPr>
        <w:t xml:space="preserve"> </w:t>
      </w:r>
      <w:r>
        <w:rPr>
          <w:sz w:val="20"/>
        </w:rPr>
        <w:t>de</w:t>
      </w:r>
      <w:r>
        <w:rPr>
          <w:spacing w:val="-17"/>
          <w:sz w:val="20"/>
        </w:rPr>
        <w:t xml:space="preserve"> </w:t>
      </w:r>
      <w:r>
        <w:rPr>
          <w:sz w:val="20"/>
        </w:rPr>
        <w:t>que</w:t>
      </w:r>
      <w:r>
        <w:rPr>
          <w:spacing w:val="-17"/>
          <w:sz w:val="20"/>
        </w:rPr>
        <w:t xml:space="preserve"> </w:t>
      </w:r>
      <w:r>
        <w:rPr>
          <w:sz w:val="20"/>
        </w:rPr>
        <w:t>dicho reintegro</w:t>
      </w:r>
      <w:r>
        <w:rPr>
          <w:spacing w:val="-18"/>
          <w:sz w:val="20"/>
        </w:rPr>
        <w:t xml:space="preserve"> </w:t>
      </w:r>
      <w:r>
        <w:rPr>
          <w:sz w:val="20"/>
        </w:rPr>
        <w:t>sea</w:t>
      </w:r>
      <w:r>
        <w:rPr>
          <w:spacing w:val="-18"/>
          <w:sz w:val="20"/>
        </w:rPr>
        <w:t xml:space="preserve"> </w:t>
      </w:r>
      <w:r>
        <w:rPr>
          <w:sz w:val="20"/>
        </w:rPr>
        <w:t>solventado</w:t>
      </w:r>
      <w:r>
        <w:rPr>
          <w:spacing w:val="-17"/>
          <w:sz w:val="20"/>
        </w:rPr>
        <w:t xml:space="preserve"> </w:t>
      </w:r>
      <w:r>
        <w:rPr>
          <w:sz w:val="20"/>
        </w:rPr>
        <w:t>por</w:t>
      </w:r>
      <w:r>
        <w:rPr>
          <w:spacing w:val="-18"/>
          <w:sz w:val="20"/>
        </w:rPr>
        <w:t xml:space="preserve"> </w:t>
      </w:r>
      <w:r>
        <w:rPr>
          <w:sz w:val="20"/>
        </w:rPr>
        <w:t>el</w:t>
      </w:r>
      <w:r>
        <w:rPr>
          <w:spacing w:val="-17"/>
          <w:sz w:val="20"/>
        </w:rPr>
        <w:t xml:space="preserve"> </w:t>
      </w:r>
      <w:r>
        <w:rPr>
          <w:sz w:val="20"/>
        </w:rPr>
        <w:t>Estado,</w:t>
      </w:r>
      <w:r>
        <w:rPr>
          <w:spacing w:val="-18"/>
          <w:sz w:val="20"/>
        </w:rPr>
        <w:t xml:space="preserve"> </w:t>
      </w:r>
      <w:r>
        <w:rPr>
          <w:sz w:val="20"/>
        </w:rPr>
        <w:t>atendiendo</w:t>
      </w:r>
      <w:r>
        <w:rPr>
          <w:spacing w:val="-18"/>
          <w:sz w:val="20"/>
        </w:rPr>
        <w:t xml:space="preserve"> </w:t>
      </w:r>
      <w:r>
        <w:rPr>
          <w:sz w:val="20"/>
        </w:rPr>
        <w:t>a</w:t>
      </w:r>
      <w:r>
        <w:rPr>
          <w:spacing w:val="-17"/>
          <w:sz w:val="20"/>
        </w:rPr>
        <w:t xml:space="preserve"> </w:t>
      </w:r>
      <w:r>
        <w:rPr>
          <w:sz w:val="20"/>
        </w:rPr>
        <w:t>las</w:t>
      </w:r>
      <w:r>
        <w:rPr>
          <w:spacing w:val="-18"/>
          <w:sz w:val="20"/>
        </w:rPr>
        <w:t xml:space="preserve"> </w:t>
      </w:r>
      <w:r>
        <w:rPr>
          <w:sz w:val="20"/>
        </w:rPr>
        <w:t>particularidades</w:t>
      </w:r>
      <w:r>
        <w:rPr>
          <w:spacing w:val="-17"/>
          <w:sz w:val="20"/>
        </w:rPr>
        <w:t xml:space="preserve"> </w:t>
      </w:r>
      <w:r>
        <w:rPr>
          <w:sz w:val="20"/>
        </w:rPr>
        <w:t>del</w:t>
      </w:r>
      <w:r>
        <w:rPr>
          <w:spacing w:val="-18"/>
          <w:sz w:val="20"/>
        </w:rPr>
        <w:t xml:space="preserve"> </w:t>
      </w:r>
      <w:r>
        <w:rPr>
          <w:sz w:val="20"/>
        </w:rPr>
        <w:t>caso”.</w:t>
      </w:r>
    </w:p>
    <w:p w14:paraId="7B357A86" w14:textId="77777777" w:rsidR="00644DE7" w:rsidRDefault="00644DE7">
      <w:pPr>
        <w:pStyle w:val="Textoindependiente"/>
        <w:spacing w:before="10"/>
        <w:rPr>
          <w:sz w:val="19"/>
        </w:rPr>
      </w:pPr>
    </w:p>
    <w:p w14:paraId="4DAA6289" w14:textId="77777777" w:rsidR="00644DE7" w:rsidRDefault="00000000">
      <w:pPr>
        <w:pStyle w:val="Prrafodelista"/>
        <w:numPr>
          <w:ilvl w:val="0"/>
          <w:numId w:val="16"/>
        </w:numPr>
        <w:tabs>
          <w:tab w:val="left" w:pos="669"/>
        </w:tabs>
        <w:ind w:right="114" w:firstLine="0"/>
        <w:jc w:val="both"/>
        <w:rPr>
          <w:sz w:val="20"/>
        </w:rPr>
      </w:pPr>
      <w:r>
        <w:rPr>
          <w:sz w:val="20"/>
        </w:rPr>
        <w:t>A</w:t>
      </w:r>
      <w:r>
        <w:rPr>
          <w:spacing w:val="-18"/>
          <w:sz w:val="20"/>
        </w:rPr>
        <w:t xml:space="preserve"> </w:t>
      </w:r>
      <w:r>
        <w:rPr>
          <w:sz w:val="20"/>
        </w:rPr>
        <w:t>la</w:t>
      </w:r>
      <w:r>
        <w:rPr>
          <w:spacing w:val="-18"/>
          <w:sz w:val="20"/>
        </w:rPr>
        <w:t xml:space="preserve"> </w:t>
      </w:r>
      <w:r>
        <w:rPr>
          <w:sz w:val="20"/>
        </w:rPr>
        <w:t>luz</w:t>
      </w:r>
      <w:r>
        <w:rPr>
          <w:spacing w:val="-17"/>
          <w:sz w:val="20"/>
        </w:rPr>
        <w:t xml:space="preserve"> </w:t>
      </w:r>
      <w:r>
        <w:rPr>
          <w:sz w:val="20"/>
        </w:rPr>
        <w:t>del</w:t>
      </w:r>
      <w:r>
        <w:rPr>
          <w:spacing w:val="-18"/>
          <w:sz w:val="20"/>
        </w:rPr>
        <w:t xml:space="preserve"> </w:t>
      </w:r>
      <w:r>
        <w:rPr>
          <w:sz w:val="20"/>
        </w:rPr>
        <w:t>artículo</w:t>
      </w:r>
      <w:r>
        <w:rPr>
          <w:spacing w:val="-17"/>
          <w:sz w:val="20"/>
        </w:rPr>
        <w:t xml:space="preserve"> </w:t>
      </w:r>
      <w:r>
        <w:rPr>
          <w:sz w:val="20"/>
        </w:rPr>
        <w:t>5</w:t>
      </w:r>
      <w:r>
        <w:rPr>
          <w:spacing w:val="-18"/>
          <w:sz w:val="20"/>
        </w:rPr>
        <w:t xml:space="preserve"> </w:t>
      </w:r>
      <w:r>
        <w:rPr>
          <w:sz w:val="20"/>
        </w:rPr>
        <w:t>del</w:t>
      </w:r>
      <w:r>
        <w:rPr>
          <w:spacing w:val="-17"/>
          <w:sz w:val="20"/>
        </w:rPr>
        <w:t xml:space="preserve"> </w:t>
      </w:r>
      <w:r>
        <w:rPr>
          <w:sz w:val="20"/>
        </w:rPr>
        <w:t>Reglamento</w:t>
      </w:r>
      <w:r>
        <w:rPr>
          <w:spacing w:val="-18"/>
          <w:sz w:val="20"/>
        </w:rPr>
        <w:t xml:space="preserve"> </w:t>
      </w:r>
      <w:r>
        <w:rPr>
          <w:sz w:val="20"/>
        </w:rPr>
        <w:t>del</w:t>
      </w:r>
      <w:r>
        <w:rPr>
          <w:spacing w:val="-16"/>
          <w:sz w:val="20"/>
        </w:rPr>
        <w:t xml:space="preserve"> </w:t>
      </w:r>
      <w:r>
        <w:rPr>
          <w:sz w:val="20"/>
        </w:rPr>
        <w:t>Fondo,</w:t>
      </w:r>
      <w:r>
        <w:rPr>
          <w:spacing w:val="-17"/>
          <w:sz w:val="20"/>
        </w:rPr>
        <w:t xml:space="preserve"> </w:t>
      </w:r>
      <w:r>
        <w:rPr>
          <w:sz w:val="20"/>
        </w:rPr>
        <w:t>debido</w:t>
      </w:r>
      <w:r>
        <w:rPr>
          <w:spacing w:val="-17"/>
          <w:sz w:val="20"/>
        </w:rPr>
        <w:t xml:space="preserve"> </w:t>
      </w:r>
      <w:r>
        <w:rPr>
          <w:sz w:val="20"/>
        </w:rPr>
        <w:t>a</w:t>
      </w:r>
      <w:r>
        <w:rPr>
          <w:spacing w:val="-17"/>
          <w:sz w:val="20"/>
        </w:rPr>
        <w:t xml:space="preserve"> </w:t>
      </w:r>
      <w:r>
        <w:rPr>
          <w:sz w:val="20"/>
        </w:rPr>
        <w:t>las</w:t>
      </w:r>
      <w:r>
        <w:rPr>
          <w:spacing w:val="-18"/>
          <w:sz w:val="20"/>
        </w:rPr>
        <w:t xml:space="preserve"> </w:t>
      </w:r>
      <w:r>
        <w:rPr>
          <w:sz w:val="20"/>
        </w:rPr>
        <w:t>violaciones</w:t>
      </w:r>
      <w:r>
        <w:rPr>
          <w:spacing w:val="-16"/>
          <w:sz w:val="20"/>
        </w:rPr>
        <w:t xml:space="preserve"> </w:t>
      </w:r>
      <w:r>
        <w:rPr>
          <w:sz w:val="20"/>
        </w:rPr>
        <w:t xml:space="preserve">declaradas </w:t>
      </w:r>
      <w:r>
        <w:rPr>
          <w:spacing w:val="-2"/>
          <w:sz w:val="20"/>
        </w:rPr>
        <w:t>en</w:t>
      </w:r>
      <w:r>
        <w:rPr>
          <w:spacing w:val="-10"/>
          <w:sz w:val="20"/>
        </w:rPr>
        <w:t xml:space="preserve"> </w:t>
      </w:r>
      <w:r>
        <w:rPr>
          <w:spacing w:val="-2"/>
          <w:sz w:val="20"/>
        </w:rPr>
        <w:t>la</w:t>
      </w:r>
      <w:r>
        <w:rPr>
          <w:spacing w:val="-14"/>
          <w:sz w:val="20"/>
        </w:rPr>
        <w:t xml:space="preserve"> </w:t>
      </w:r>
      <w:r>
        <w:rPr>
          <w:spacing w:val="-2"/>
          <w:sz w:val="20"/>
        </w:rPr>
        <w:t>presente</w:t>
      </w:r>
      <w:r>
        <w:rPr>
          <w:spacing w:val="-13"/>
          <w:sz w:val="20"/>
        </w:rPr>
        <w:t xml:space="preserve"> </w:t>
      </w:r>
      <w:r>
        <w:rPr>
          <w:spacing w:val="-2"/>
          <w:sz w:val="20"/>
        </w:rPr>
        <w:t>Sentencia</w:t>
      </w:r>
      <w:r>
        <w:rPr>
          <w:spacing w:val="-11"/>
          <w:sz w:val="20"/>
        </w:rPr>
        <w:t xml:space="preserve"> </w:t>
      </w:r>
      <w:r>
        <w:rPr>
          <w:spacing w:val="-2"/>
          <w:sz w:val="20"/>
        </w:rPr>
        <w:t>y</w:t>
      </w:r>
      <w:r>
        <w:rPr>
          <w:spacing w:val="-12"/>
          <w:sz w:val="20"/>
        </w:rPr>
        <w:t xml:space="preserve"> </w:t>
      </w:r>
      <w:r>
        <w:rPr>
          <w:spacing w:val="-2"/>
          <w:sz w:val="20"/>
        </w:rPr>
        <w:t>dado</w:t>
      </w:r>
      <w:r>
        <w:rPr>
          <w:spacing w:val="-13"/>
          <w:sz w:val="20"/>
        </w:rPr>
        <w:t xml:space="preserve"> </w:t>
      </w:r>
      <w:r>
        <w:rPr>
          <w:spacing w:val="-2"/>
          <w:sz w:val="20"/>
        </w:rPr>
        <w:t>que</w:t>
      </w:r>
      <w:r>
        <w:rPr>
          <w:spacing w:val="-13"/>
          <w:sz w:val="20"/>
        </w:rPr>
        <w:t xml:space="preserve"> </w:t>
      </w:r>
      <w:r>
        <w:rPr>
          <w:spacing w:val="-2"/>
          <w:sz w:val="20"/>
        </w:rPr>
        <w:t>se</w:t>
      </w:r>
      <w:r>
        <w:rPr>
          <w:spacing w:val="-13"/>
          <w:sz w:val="20"/>
        </w:rPr>
        <w:t xml:space="preserve"> </w:t>
      </w:r>
      <w:r>
        <w:rPr>
          <w:spacing w:val="-2"/>
          <w:sz w:val="20"/>
        </w:rPr>
        <w:t>cumplió</w:t>
      </w:r>
      <w:r>
        <w:rPr>
          <w:spacing w:val="-13"/>
          <w:sz w:val="20"/>
        </w:rPr>
        <w:t xml:space="preserve"> </w:t>
      </w:r>
      <w:r>
        <w:rPr>
          <w:spacing w:val="-2"/>
          <w:sz w:val="20"/>
        </w:rPr>
        <w:t>con</w:t>
      </w:r>
      <w:r>
        <w:rPr>
          <w:spacing w:val="-13"/>
          <w:sz w:val="20"/>
        </w:rPr>
        <w:t xml:space="preserve"> </w:t>
      </w:r>
      <w:r>
        <w:rPr>
          <w:spacing w:val="-2"/>
          <w:sz w:val="20"/>
        </w:rPr>
        <w:t>los</w:t>
      </w:r>
      <w:r>
        <w:rPr>
          <w:spacing w:val="-12"/>
          <w:sz w:val="20"/>
        </w:rPr>
        <w:t xml:space="preserve"> </w:t>
      </w:r>
      <w:r>
        <w:rPr>
          <w:spacing w:val="-2"/>
          <w:sz w:val="20"/>
        </w:rPr>
        <w:t>requisitos</w:t>
      </w:r>
      <w:r>
        <w:rPr>
          <w:spacing w:val="-15"/>
          <w:sz w:val="20"/>
        </w:rPr>
        <w:t xml:space="preserve"> </w:t>
      </w:r>
      <w:r>
        <w:rPr>
          <w:spacing w:val="-2"/>
          <w:sz w:val="20"/>
        </w:rPr>
        <w:t>para</w:t>
      </w:r>
      <w:r>
        <w:rPr>
          <w:spacing w:val="-11"/>
          <w:sz w:val="20"/>
        </w:rPr>
        <w:t xml:space="preserve"> </w:t>
      </w:r>
      <w:r>
        <w:rPr>
          <w:spacing w:val="-2"/>
          <w:sz w:val="20"/>
        </w:rPr>
        <w:t>acogerse</w:t>
      </w:r>
      <w:r>
        <w:rPr>
          <w:spacing w:val="-15"/>
          <w:sz w:val="20"/>
        </w:rPr>
        <w:t xml:space="preserve"> </w:t>
      </w:r>
      <w:r>
        <w:rPr>
          <w:spacing w:val="-2"/>
          <w:sz w:val="20"/>
        </w:rPr>
        <w:t>al</w:t>
      </w:r>
      <w:r>
        <w:rPr>
          <w:spacing w:val="-13"/>
          <w:sz w:val="20"/>
        </w:rPr>
        <w:t xml:space="preserve"> </w:t>
      </w:r>
      <w:r>
        <w:rPr>
          <w:spacing w:val="-2"/>
          <w:sz w:val="20"/>
        </w:rPr>
        <w:t xml:space="preserve">Fondo, </w:t>
      </w:r>
      <w:r>
        <w:rPr>
          <w:sz w:val="20"/>
        </w:rPr>
        <w:t>la</w:t>
      </w:r>
      <w:r>
        <w:rPr>
          <w:spacing w:val="-12"/>
          <w:sz w:val="20"/>
        </w:rPr>
        <w:t xml:space="preserve"> </w:t>
      </w:r>
      <w:r>
        <w:rPr>
          <w:sz w:val="20"/>
        </w:rPr>
        <w:t>Corte</w:t>
      </w:r>
      <w:r>
        <w:rPr>
          <w:spacing w:val="-13"/>
          <w:sz w:val="20"/>
        </w:rPr>
        <w:t xml:space="preserve"> </w:t>
      </w:r>
      <w:r>
        <w:rPr>
          <w:sz w:val="20"/>
        </w:rPr>
        <w:t>ordena</w:t>
      </w:r>
      <w:r>
        <w:rPr>
          <w:spacing w:val="-12"/>
          <w:sz w:val="20"/>
        </w:rPr>
        <w:t xml:space="preserve"> </w:t>
      </w:r>
      <w:r>
        <w:rPr>
          <w:sz w:val="20"/>
        </w:rPr>
        <w:t>al</w:t>
      </w:r>
      <w:r>
        <w:rPr>
          <w:spacing w:val="-11"/>
          <w:sz w:val="20"/>
        </w:rPr>
        <w:t xml:space="preserve"> </w:t>
      </w:r>
      <w:r>
        <w:rPr>
          <w:sz w:val="20"/>
        </w:rPr>
        <w:t>Estado</w:t>
      </w:r>
      <w:r>
        <w:rPr>
          <w:spacing w:val="-10"/>
          <w:sz w:val="20"/>
        </w:rPr>
        <w:t xml:space="preserve"> </w:t>
      </w:r>
      <w:r>
        <w:rPr>
          <w:sz w:val="20"/>
        </w:rPr>
        <w:t>el</w:t>
      </w:r>
      <w:r>
        <w:rPr>
          <w:spacing w:val="-11"/>
          <w:sz w:val="20"/>
        </w:rPr>
        <w:t xml:space="preserve"> </w:t>
      </w:r>
      <w:r>
        <w:rPr>
          <w:sz w:val="20"/>
        </w:rPr>
        <w:t>reintegro</w:t>
      </w:r>
      <w:r>
        <w:rPr>
          <w:spacing w:val="-13"/>
          <w:sz w:val="20"/>
        </w:rPr>
        <w:t xml:space="preserve"> </w:t>
      </w:r>
      <w:r>
        <w:rPr>
          <w:sz w:val="20"/>
        </w:rPr>
        <w:t>a</w:t>
      </w:r>
      <w:r>
        <w:rPr>
          <w:spacing w:val="-12"/>
          <w:sz w:val="20"/>
        </w:rPr>
        <w:t xml:space="preserve"> </w:t>
      </w:r>
      <w:r>
        <w:rPr>
          <w:sz w:val="20"/>
        </w:rPr>
        <w:t>dicho</w:t>
      </w:r>
      <w:r>
        <w:rPr>
          <w:spacing w:val="-13"/>
          <w:sz w:val="20"/>
        </w:rPr>
        <w:t xml:space="preserve"> </w:t>
      </w:r>
      <w:r>
        <w:rPr>
          <w:sz w:val="20"/>
        </w:rPr>
        <w:t>fondo</w:t>
      </w:r>
      <w:r>
        <w:rPr>
          <w:spacing w:val="-13"/>
          <w:sz w:val="20"/>
        </w:rPr>
        <w:t xml:space="preserve"> </w:t>
      </w:r>
      <w:r>
        <w:rPr>
          <w:sz w:val="20"/>
        </w:rPr>
        <w:t>de</w:t>
      </w:r>
      <w:r>
        <w:rPr>
          <w:spacing w:val="-13"/>
          <w:sz w:val="20"/>
        </w:rPr>
        <w:t xml:space="preserve"> </w:t>
      </w:r>
      <w:r>
        <w:rPr>
          <w:sz w:val="20"/>
        </w:rPr>
        <w:t>la</w:t>
      </w:r>
      <w:r>
        <w:rPr>
          <w:spacing w:val="-10"/>
          <w:sz w:val="20"/>
        </w:rPr>
        <w:t xml:space="preserve"> </w:t>
      </w:r>
      <w:r>
        <w:rPr>
          <w:sz w:val="20"/>
        </w:rPr>
        <w:t>cantidad</w:t>
      </w:r>
      <w:r>
        <w:rPr>
          <w:spacing w:val="-11"/>
          <w:sz w:val="20"/>
        </w:rPr>
        <w:t xml:space="preserve"> </w:t>
      </w:r>
      <w:r>
        <w:rPr>
          <w:sz w:val="20"/>
        </w:rPr>
        <w:t>USD</w:t>
      </w:r>
      <w:r>
        <w:rPr>
          <w:spacing w:val="-10"/>
          <w:sz w:val="20"/>
        </w:rPr>
        <w:t xml:space="preserve"> </w:t>
      </w:r>
      <w:r>
        <w:rPr>
          <w:sz w:val="20"/>
        </w:rPr>
        <w:t>$5.269,12</w:t>
      </w:r>
      <w:r>
        <w:rPr>
          <w:spacing w:val="-14"/>
          <w:sz w:val="20"/>
        </w:rPr>
        <w:t xml:space="preserve"> </w:t>
      </w:r>
      <w:r>
        <w:rPr>
          <w:sz w:val="20"/>
        </w:rPr>
        <w:t xml:space="preserve">(cinco </w:t>
      </w:r>
      <w:r>
        <w:rPr>
          <w:spacing w:val="-2"/>
          <w:sz w:val="20"/>
        </w:rPr>
        <w:t>mil</w:t>
      </w:r>
      <w:r>
        <w:rPr>
          <w:spacing w:val="-10"/>
          <w:sz w:val="20"/>
        </w:rPr>
        <w:t xml:space="preserve"> </w:t>
      </w:r>
      <w:r>
        <w:rPr>
          <w:spacing w:val="-2"/>
          <w:sz w:val="20"/>
        </w:rPr>
        <w:t>doscientos</w:t>
      </w:r>
      <w:r>
        <w:rPr>
          <w:spacing w:val="-9"/>
          <w:sz w:val="20"/>
        </w:rPr>
        <w:t xml:space="preserve"> </w:t>
      </w:r>
      <w:r>
        <w:rPr>
          <w:spacing w:val="-2"/>
          <w:sz w:val="20"/>
        </w:rPr>
        <w:t>sesenta</w:t>
      </w:r>
      <w:r>
        <w:rPr>
          <w:spacing w:val="-8"/>
          <w:sz w:val="20"/>
        </w:rPr>
        <w:t xml:space="preserve"> </w:t>
      </w:r>
      <w:r>
        <w:rPr>
          <w:spacing w:val="-2"/>
          <w:sz w:val="20"/>
        </w:rPr>
        <w:t>y</w:t>
      </w:r>
      <w:r>
        <w:rPr>
          <w:spacing w:val="-11"/>
          <w:sz w:val="20"/>
        </w:rPr>
        <w:t xml:space="preserve"> </w:t>
      </w:r>
      <w:r>
        <w:rPr>
          <w:spacing w:val="-2"/>
          <w:sz w:val="20"/>
        </w:rPr>
        <w:t>nueve</w:t>
      </w:r>
      <w:r>
        <w:rPr>
          <w:spacing w:val="-11"/>
          <w:sz w:val="20"/>
        </w:rPr>
        <w:t xml:space="preserve"> </w:t>
      </w:r>
      <w:r>
        <w:rPr>
          <w:spacing w:val="-2"/>
          <w:sz w:val="20"/>
        </w:rPr>
        <w:t>dólares</w:t>
      </w:r>
      <w:r>
        <w:rPr>
          <w:spacing w:val="-9"/>
          <w:sz w:val="20"/>
        </w:rPr>
        <w:t xml:space="preserve"> </w:t>
      </w:r>
      <w:r>
        <w:rPr>
          <w:spacing w:val="-2"/>
          <w:sz w:val="20"/>
        </w:rPr>
        <w:t>de</w:t>
      </w:r>
      <w:r>
        <w:rPr>
          <w:spacing w:val="-11"/>
          <w:sz w:val="20"/>
        </w:rPr>
        <w:t xml:space="preserve"> </w:t>
      </w:r>
      <w:r>
        <w:rPr>
          <w:spacing w:val="-2"/>
          <w:sz w:val="20"/>
        </w:rPr>
        <w:t>Estados</w:t>
      </w:r>
      <w:r>
        <w:rPr>
          <w:spacing w:val="-11"/>
          <w:sz w:val="20"/>
        </w:rPr>
        <w:t xml:space="preserve"> </w:t>
      </w:r>
      <w:r>
        <w:rPr>
          <w:spacing w:val="-2"/>
          <w:sz w:val="20"/>
        </w:rPr>
        <w:t>Unidos</w:t>
      </w:r>
      <w:r>
        <w:rPr>
          <w:spacing w:val="-9"/>
          <w:sz w:val="20"/>
        </w:rPr>
        <w:t xml:space="preserve"> </w:t>
      </w:r>
      <w:r>
        <w:rPr>
          <w:spacing w:val="-2"/>
          <w:sz w:val="20"/>
        </w:rPr>
        <w:t>de</w:t>
      </w:r>
      <w:r>
        <w:rPr>
          <w:spacing w:val="-11"/>
          <w:sz w:val="20"/>
        </w:rPr>
        <w:t xml:space="preserve"> </w:t>
      </w:r>
      <w:r>
        <w:rPr>
          <w:spacing w:val="-2"/>
          <w:sz w:val="20"/>
        </w:rPr>
        <w:t>América</w:t>
      </w:r>
      <w:r>
        <w:rPr>
          <w:spacing w:val="-8"/>
          <w:sz w:val="20"/>
        </w:rPr>
        <w:t xml:space="preserve"> </w:t>
      </w:r>
      <w:r>
        <w:rPr>
          <w:spacing w:val="-2"/>
          <w:sz w:val="20"/>
        </w:rPr>
        <w:t>con</w:t>
      </w:r>
      <w:r>
        <w:rPr>
          <w:spacing w:val="-11"/>
          <w:sz w:val="20"/>
        </w:rPr>
        <w:t xml:space="preserve"> </w:t>
      </w:r>
      <w:r>
        <w:rPr>
          <w:spacing w:val="-2"/>
          <w:sz w:val="20"/>
        </w:rPr>
        <w:t>doce</w:t>
      </w:r>
      <w:r>
        <w:rPr>
          <w:spacing w:val="-9"/>
          <w:sz w:val="20"/>
        </w:rPr>
        <w:t xml:space="preserve"> </w:t>
      </w:r>
      <w:r>
        <w:rPr>
          <w:spacing w:val="-2"/>
          <w:sz w:val="20"/>
        </w:rPr>
        <w:t xml:space="preserve">centavos) </w:t>
      </w:r>
      <w:r>
        <w:rPr>
          <w:spacing w:val="-4"/>
          <w:sz w:val="20"/>
        </w:rPr>
        <w:t>por</w:t>
      </w:r>
      <w:r>
        <w:rPr>
          <w:spacing w:val="-8"/>
          <w:sz w:val="20"/>
        </w:rPr>
        <w:t xml:space="preserve"> </w:t>
      </w:r>
      <w:r>
        <w:rPr>
          <w:spacing w:val="-4"/>
          <w:sz w:val="20"/>
        </w:rPr>
        <w:t>concepto</w:t>
      </w:r>
      <w:r>
        <w:rPr>
          <w:spacing w:val="-11"/>
          <w:sz w:val="20"/>
        </w:rPr>
        <w:t xml:space="preserve"> </w:t>
      </w:r>
      <w:r>
        <w:rPr>
          <w:spacing w:val="-4"/>
          <w:sz w:val="20"/>
        </w:rPr>
        <w:t>de</w:t>
      </w:r>
      <w:r>
        <w:rPr>
          <w:spacing w:val="-11"/>
          <w:sz w:val="20"/>
        </w:rPr>
        <w:t xml:space="preserve"> </w:t>
      </w:r>
      <w:r>
        <w:rPr>
          <w:spacing w:val="-4"/>
          <w:sz w:val="20"/>
        </w:rPr>
        <w:t>los</w:t>
      </w:r>
      <w:r>
        <w:rPr>
          <w:spacing w:val="-10"/>
          <w:sz w:val="20"/>
        </w:rPr>
        <w:t xml:space="preserve"> </w:t>
      </w:r>
      <w:r>
        <w:rPr>
          <w:spacing w:val="-4"/>
          <w:sz w:val="20"/>
        </w:rPr>
        <w:t>gastos</w:t>
      </w:r>
      <w:r>
        <w:rPr>
          <w:spacing w:val="-10"/>
          <w:sz w:val="20"/>
        </w:rPr>
        <w:t xml:space="preserve"> </w:t>
      </w:r>
      <w:r>
        <w:rPr>
          <w:spacing w:val="-4"/>
          <w:sz w:val="20"/>
        </w:rPr>
        <w:t>necesarios</w:t>
      </w:r>
      <w:r>
        <w:rPr>
          <w:spacing w:val="-8"/>
          <w:sz w:val="20"/>
        </w:rPr>
        <w:t xml:space="preserve"> </w:t>
      </w:r>
      <w:r>
        <w:rPr>
          <w:spacing w:val="-4"/>
          <w:sz w:val="20"/>
        </w:rPr>
        <w:t>realizados.</w:t>
      </w:r>
      <w:r>
        <w:rPr>
          <w:spacing w:val="-8"/>
          <w:sz w:val="20"/>
        </w:rPr>
        <w:t xml:space="preserve"> </w:t>
      </w:r>
      <w:r>
        <w:rPr>
          <w:spacing w:val="-4"/>
          <w:sz w:val="20"/>
        </w:rPr>
        <w:t>Dicha</w:t>
      </w:r>
      <w:r>
        <w:rPr>
          <w:spacing w:val="-7"/>
          <w:sz w:val="20"/>
        </w:rPr>
        <w:t xml:space="preserve"> </w:t>
      </w:r>
      <w:r>
        <w:rPr>
          <w:spacing w:val="-4"/>
          <w:sz w:val="20"/>
        </w:rPr>
        <w:t>cantidad</w:t>
      </w:r>
      <w:r>
        <w:rPr>
          <w:spacing w:val="-7"/>
          <w:sz w:val="20"/>
        </w:rPr>
        <w:t xml:space="preserve"> </w:t>
      </w:r>
      <w:r>
        <w:rPr>
          <w:spacing w:val="-4"/>
          <w:sz w:val="20"/>
        </w:rPr>
        <w:t>deberá</w:t>
      </w:r>
      <w:r>
        <w:rPr>
          <w:spacing w:val="-7"/>
          <w:sz w:val="20"/>
        </w:rPr>
        <w:t xml:space="preserve"> </w:t>
      </w:r>
      <w:r>
        <w:rPr>
          <w:spacing w:val="-4"/>
          <w:sz w:val="20"/>
        </w:rPr>
        <w:t>ser</w:t>
      </w:r>
      <w:r>
        <w:rPr>
          <w:spacing w:val="-8"/>
          <w:sz w:val="20"/>
        </w:rPr>
        <w:t xml:space="preserve"> </w:t>
      </w:r>
      <w:r>
        <w:rPr>
          <w:spacing w:val="-4"/>
          <w:sz w:val="20"/>
        </w:rPr>
        <w:t>reintegrado</w:t>
      </w:r>
      <w:r>
        <w:rPr>
          <w:spacing w:val="-8"/>
          <w:sz w:val="20"/>
        </w:rPr>
        <w:t xml:space="preserve"> </w:t>
      </w:r>
      <w:r>
        <w:rPr>
          <w:spacing w:val="-4"/>
          <w:sz w:val="20"/>
        </w:rPr>
        <w:t xml:space="preserve">en </w:t>
      </w:r>
      <w:r>
        <w:rPr>
          <w:sz w:val="20"/>
        </w:rPr>
        <w:t>el</w:t>
      </w:r>
      <w:r>
        <w:rPr>
          <w:spacing w:val="-14"/>
          <w:sz w:val="20"/>
        </w:rPr>
        <w:t xml:space="preserve"> </w:t>
      </w:r>
      <w:r>
        <w:rPr>
          <w:sz w:val="20"/>
        </w:rPr>
        <w:t>plazo</w:t>
      </w:r>
      <w:r>
        <w:rPr>
          <w:spacing w:val="-15"/>
          <w:sz w:val="20"/>
        </w:rPr>
        <w:t xml:space="preserve"> </w:t>
      </w:r>
      <w:r>
        <w:rPr>
          <w:sz w:val="20"/>
        </w:rPr>
        <w:t>de</w:t>
      </w:r>
      <w:r>
        <w:rPr>
          <w:spacing w:val="-15"/>
          <w:sz w:val="20"/>
        </w:rPr>
        <w:t xml:space="preserve"> </w:t>
      </w:r>
      <w:r>
        <w:rPr>
          <w:sz w:val="20"/>
        </w:rPr>
        <w:t>seis</w:t>
      </w:r>
      <w:r>
        <w:rPr>
          <w:spacing w:val="-15"/>
          <w:sz w:val="20"/>
        </w:rPr>
        <w:t xml:space="preserve"> </w:t>
      </w:r>
      <w:r>
        <w:rPr>
          <w:sz w:val="20"/>
        </w:rPr>
        <w:t>meses,</w:t>
      </w:r>
      <w:r>
        <w:rPr>
          <w:spacing w:val="-15"/>
          <w:sz w:val="20"/>
        </w:rPr>
        <w:t xml:space="preserve"> </w:t>
      </w:r>
      <w:r>
        <w:rPr>
          <w:sz w:val="20"/>
        </w:rPr>
        <w:t>contados</w:t>
      </w:r>
      <w:r>
        <w:rPr>
          <w:spacing w:val="-15"/>
          <w:sz w:val="20"/>
        </w:rPr>
        <w:t xml:space="preserve"> </w:t>
      </w:r>
      <w:r>
        <w:rPr>
          <w:sz w:val="20"/>
        </w:rPr>
        <w:t>a</w:t>
      </w:r>
      <w:r>
        <w:rPr>
          <w:spacing w:val="-14"/>
          <w:sz w:val="20"/>
        </w:rPr>
        <w:t xml:space="preserve"> </w:t>
      </w:r>
      <w:r>
        <w:rPr>
          <w:sz w:val="20"/>
        </w:rPr>
        <w:t>partir</w:t>
      </w:r>
      <w:r>
        <w:rPr>
          <w:spacing w:val="-16"/>
          <w:sz w:val="20"/>
        </w:rPr>
        <w:t xml:space="preserve"> </w:t>
      </w:r>
      <w:r>
        <w:rPr>
          <w:sz w:val="20"/>
        </w:rPr>
        <w:t>de</w:t>
      </w:r>
      <w:r>
        <w:rPr>
          <w:spacing w:val="-16"/>
          <w:sz w:val="20"/>
        </w:rPr>
        <w:t xml:space="preserve"> </w:t>
      </w:r>
      <w:r>
        <w:rPr>
          <w:sz w:val="20"/>
        </w:rPr>
        <w:t>la</w:t>
      </w:r>
      <w:r>
        <w:rPr>
          <w:spacing w:val="-14"/>
          <w:sz w:val="20"/>
        </w:rPr>
        <w:t xml:space="preserve"> </w:t>
      </w:r>
      <w:r>
        <w:rPr>
          <w:sz w:val="20"/>
        </w:rPr>
        <w:t>notificación</w:t>
      </w:r>
      <w:r>
        <w:rPr>
          <w:spacing w:val="-13"/>
          <w:sz w:val="20"/>
        </w:rPr>
        <w:t xml:space="preserve"> </w:t>
      </w:r>
      <w:r>
        <w:rPr>
          <w:sz w:val="20"/>
        </w:rPr>
        <w:t>del</w:t>
      </w:r>
      <w:r>
        <w:rPr>
          <w:spacing w:val="-14"/>
          <w:sz w:val="20"/>
        </w:rPr>
        <w:t xml:space="preserve"> </w:t>
      </w:r>
      <w:r>
        <w:rPr>
          <w:sz w:val="20"/>
        </w:rPr>
        <w:t>presente</w:t>
      </w:r>
      <w:r>
        <w:rPr>
          <w:spacing w:val="-15"/>
          <w:sz w:val="20"/>
        </w:rPr>
        <w:t xml:space="preserve"> </w:t>
      </w:r>
      <w:r>
        <w:rPr>
          <w:sz w:val="20"/>
        </w:rPr>
        <w:t>Fallo.</w:t>
      </w:r>
    </w:p>
    <w:p w14:paraId="1C93055A" w14:textId="77777777" w:rsidR="00644DE7" w:rsidRDefault="00644DE7">
      <w:pPr>
        <w:pStyle w:val="Textoindependiente"/>
        <w:spacing w:before="7"/>
        <w:rPr>
          <w:sz w:val="19"/>
        </w:rPr>
      </w:pPr>
    </w:p>
    <w:p w14:paraId="4F411088" w14:textId="77777777" w:rsidR="00644DE7" w:rsidRDefault="00000000">
      <w:pPr>
        <w:pStyle w:val="Ttulo3"/>
        <w:numPr>
          <w:ilvl w:val="0"/>
          <w:numId w:val="7"/>
        </w:numPr>
        <w:tabs>
          <w:tab w:val="left" w:pos="1026"/>
        </w:tabs>
        <w:spacing w:before="1"/>
        <w:ind w:left="1025" w:hanging="358"/>
      </w:pPr>
      <w:bookmarkStart w:id="225" w:name="H._Modalidad_de_cumplimiento_de_los_pago"/>
      <w:bookmarkStart w:id="226" w:name="_bookmark188"/>
      <w:bookmarkEnd w:id="225"/>
      <w:bookmarkEnd w:id="226"/>
      <w:r>
        <w:t>Modalidad</w:t>
      </w:r>
      <w:r>
        <w:rPr>
          <w:spacing w:val="-7"/>
        </w:rPr>
        <w:t xml:space="preserve"> </w:t>
      </w:r>
      <w:r>
        <w:t>de</w:t>
      </w:r>
      <w:r>
        <w:rPr>
          <w:spacing w:val="-8"/>
        </w:rPr>
        <w:t xml:space="preserve"> </w:t>
      </w:r>
      <w:r>
        <w:t>cumplimiento</w:t>
      </w:r>
      <w:r>
        <w:rPr>
          <w:spacing w:val="-7"/>
        </w:rPr>
        <w:t xml:space="preserve"> </w:t>
      </w:r>
      <w:r>
        <w:t>de</w:t>
      </w:r>
      <w:r>
        <w:rPr>
          <w:spacing w:val="-7"/>
        </w:rPr>
        <w:t xml:space="preserve"> </w:t>
      </w:r>
      <w:r>
        <w:t>los</w:t>
      </w:r>
      <w:r>
        <w:rPr>
          <w:spacing w:val="-8"/>
        </w:rPr>
        <w:t xml:space="preserve"> </w:t>
      </w:r>
      <w:r>
        <w:t>pagos</w:t>
      </w:r>
      <w:r>
        <w:rPr>
          <w:spacing w:val="-5"/>
        </w:rPr>
        <w:t xml:space="preserve"> </w:t>
      </w:r>
      <w:r>
        <w:rPr>
          <w:spacing w:val="-2"/>
        </w:rPr>
        <w:t>ordenados</w:t>
      </w:r>
    </w:p>
    <w:p w14:paraId="0E240C26" w14:textId="77777777" w:rsidR="00644DE7" w:rsidRDefault="00644DE7">
      <w:pPr>
        <w:pStyle w:val="Textoindependiente"/>
        <w:spacing w:before="10"/>
        <w:rPr>
          <w:b/>
          <w:i/>
          <w:sz w:val="19"/>
        </w:rPr>
      </w:pPr>
    </w:p>
    <w:p w14:paraId="17F2C002" w14:textId="77777777" w:rsidR="00644DE7" w:rsidRDefault="00000000">
      <w:pPr>
        <w:pStyle w:val="Prrafodelista"/>
        <w:numPr>
          <w:ilvl w:val="0"/>
          <w:numId w:val="16"/>
        </w:numPr>
        <w:tabs>
          <w:tab w:val="left" w:pos="669"/>
        </w:tabs>
        <w:ind w:left="102" w:right="114" w:hanging="1"/>
        <w:jc w:val="both"/>
        <w:rPr>
          <w:sz w:val="20"/>
        </w:rPr>
      </w:pPr>
      <w:r>
        <w:rPr>
          <w:spacing w:val="-2"/>
          <w:sz w:val="20"/>
        </w:rPr>
        <w:t>El</w:t>
      </w:r>
      <w:r>
        <w:rPr>
          <w:spacing w:val="-16"/>
          <w:sz w:val="20"/>
        </w:rPr>
        <w:t xml:space="preserve"> </w:t>
      </w:r>
      <w:r>
        <w:rPr>
          <w:spacing w:val="-2"/>
          <w:sz w:val="20"/>
        </w:rPr>
        <w:t>Estado</w:t>
      </w:r>
      <w:r>
        <w:rPr>
          <w:spacing w:val="-16"/>
          <w:sz w:val="20"/>
        </w:rPr>
        <w:t xml:space="preserve"> </w:t>
      </w:r>
      <w:r>
        <w:rPr>
          <w:spacing w:val="-2"/>
          <w:sz w:val="20"/>
        </w:rPr>
        <w:t>deberá</w:t>
      </w:r>
      <w:r>
        <w:rPr>
          <w:spacing w:val="-15"/>
          <w:sz w:val="20"/>
        </w:rPr>
        <w:t xml:space="preserve"> </w:t>
      </w:r>
      <w:r>
        <w:rPr>
          <w:spacing w:val="-2"/>
          <w:sz w:val="20"/>
        </w:rPr>
        <w:t>efectuar</w:t>
      </w:r>
      <w:r>
        <w:rPr>
          <w:spacing w:val="-16"/>
          <w:sz w:val="20"/>
        </w:rPr>
        <w:t xml:space="preserve"> </w:t>
      </w:r>
      <w:r>
        <w:rPr>
          <w:spacing w:val="-2"/>
          <w:sz w:val="20"/>
        </w:rPr>
        <w:t>el</w:t>
      </w:r>
      <w:r>
        <w:rPr>
          <w:spacing w:val="-15"/>
          <w:sz w:val="20"/>
        </w:rPr>
        <w:t xml:space="preserve"> </w:t>
      </w:r>
      <w:r>
        <w:rPr>
          <w:spacing w:val="-2"/>
          <w:sz w:val="20"/>
        </w:rPr>
        <w:t>pago</w:t>
      </w:r>
      <w:r>
        <w:rPr>
          <w:spacing w:val="-16"/>
          <w:sz w:val="20"/>
        </w:rPr>
        <w:t xml:space="preserve"> </w:t>
      </w:r>
      <w:r>
        <w:rPr>
          <w:spacing w:val="-2"/>
          <w:sz w:val="20"/>
        </w:rPr>
        <w:t>de</w:t>
      </w:r>
      <w:r>
        <w:rPr>
          <w:spacing w:val="-16"/>
          <w:sz w:val="20"/>
        </w:rPr>
        <w:t xml:space="preserve"> </w:t>
      </w:r>
      <w:r>
        <w:rPr>
          <w:spacing w:val="-2"/>
          <w:sz w:val="20"/>
        </w:rPr>
        <w:t>las</w:t>
      </w:r>
      <w:r>
        <w:rPr>
          <w:spacing w:val="-15"/>
          <w:sz w:val="20"/>
        </w:rPr>
        <w:t xml:space="preserve"> </w:t>
      </w:r>
      <w:r>
        <w:rPr>
          <w:spacing w:val="-2"/>
          <w:sz w:val="20"/>
        </w:rPr>
        <w:t>indemnizaciones</w:t>
      </w:r>
      <w:r>
        <w:rPr>
          <w:spacing w:val="-16"/>
          <w:sz w:val="20"/>
        </w:rPr>
        <w:t xml:space="preserve"> </w:t>
      </w:r>
      <w:r>
        <w:rPr>
          <w:spacing w:val="-2"/>
          <w:sz w:val="20"/>
        </w:rPr>
        <w:t>establecidas</w:t>
      </w:r>
      <w:r>
        <w:rPr>
          <w:spacing w:val="-15"/>
          <w:sz w:val="20"/>
        </w:rPr>
        <w:t xml:space="preserve"> </w:t>
      </w:r>
      <w:r>
        <w:rPr>
          <w:spacing w:val="-2"/>
          <w:sz w:val="20"/>
        </w:rPr>
        <w:t>en</w:t>
      </w:r>
      <w:r>
        <w:rPr>
          <w:spacing w:val="-16"/>
          <w:sz w:val="20"/>
        </w:rPr>
        <w:t xml:space="preserve"> </w:t>
      </w:r>
      <w:r>
        <w:rPr>
          <w:spacing w:val="-2"/>
          <w:sz w:val="20"/>
        </w:rPr>
        <w:t>la</w:t>
      </w:r>
      <w:r>
        <w:rPr>
          <w:spacing w:val="-15"/>
          <w:sz w:val="20"/>
        </w:rPr>
        <w:t xml:space="preserve"> </w:t>
      </w:r>
      <w:r>
        <w:rPr>
          <w:spacing w:val="-2"/>
          <w:sz w:val="20"/>
        </w:rPr>
        <w:t xml:space="preserve">presente </w:t>
      </w:r>
      <w:r>
        <w:rPr>
          <w:sz w:val="20"/>
        </w:rPr>
        <w:t>Sentencia</w:t>
      </w:r>
      <w:r>
        <w:rPr>
          <w:spacing w:val="-14"/>
          <w:sz w:val="20"/>
        </w:rPr>
        <w:t xml:space="preserve"> </w:t>
      </w:r>
      <w:r>
        <w:rPr>
          <w:sz w:val="20"/>
        </w:rPr>
        <w:t>por</w:t>
      </w:r>
      <w:r>
        <w:rPr>
          <w:spacing w:val="-13"/>
          <w:sz w:val="20"/>
        </w:rPr>
        <w:t xml:space="preserve"> </w:t>
      </w:r>
      <w:r>
        <w:rPr>
          <w:sz w:val="20"/>
        </w:rPr>
        <w:t>concepto</w:t>
      </w:r>
      <w:r>
        <w:rPr>
          <w:spacing w:val="-14"/>
          <w:sz w:val="20"/>
        </w:rPr>
        <w:t xml:space="preserve"> </w:t>
      </w:r>
      <w:r>
        <w:rPr>
          <w:sz w:val="20"/>
        </w:rPr>
        <w:t>de</w:t>
      </w:r>
      <w:r>
        <w:rPr>
          <w:spacing w:val="-13"/>
          <w:sz w:val="20"/>
        </w:rPr>
        <w:t xml:space="preserve"> </w:t>
      </w:r>
      <w:r>
        <w:rPr>
          <w:sz w:val="20"/>
        </w:rPr>
        <w:t>restitución,</w:t>
      </w:r>
      <w:r>
        <w:rPr>
          <w:spacing w:val="-16"/>
          <w:sz w:val="20"/>
        </w:rPr>
        <w:t xml:space="preserve"> </w:t>
      </w:r>
      <w:r>
        <w:rPr>
          <w:sz w:val="20"/>
        </w:rPr>
        <w:t>daño</w:t>
      </w:r>
      <w:r>
        <w:rPr>
          <w:spacing w:val="-14"/>
          <w:sz w:val="20"/>
        </w:rPr>
        <w:t xml:space="preserve"> </w:t>
      </w:r>
      <w:r>
        <w:rPr>
          <w:sz w:val="20"/>
        </w:rPr>
        <w:t>material</w:t>
      </w:r>
      <w:r>
        <w:rPr>
          <w:spacing w:val="-14"/>
          <w:sz w:val="20"/>
        </w:rPr>
        <w:t xml:space="preserve"> </w:t>
      </w:r>
      <w:r>
        <w:rPr>
          <w:sz w:val="20"/>
        </w:rPr>
        <w:t>e</w:t>
      </w:r>
      <w:r>
        <w:rPr>
          <w:spacing w:val="-15"/>
          <w:sz w:val="20"/>
        </w:rPr>
        <w:t xml:space="preserve"> </w:t>
      </w:r>
      <w:r>
        <w:rPr>
          <w:sz w:val="20"/>
        </w:rPr>
        <w:t>inmaterial</w:t>
      </w:r>
      <w:r>
        <w:rPr>
          <w:spacing w:val="-11"/>
          <w:sz w:val="20"/>
        </w:rPr>
        <w:t xml:space="preserve"> </w:t>
      </w:r>
      <w:r>
        <w:rPr>
          <w:sz w:val="20"/>
        </w:rPr>
        <w:t>y</w:t>
      </w:r>
      <w:r>
        <w:rPr>
          <w:spacing w:val="-14"/>
          <w:sz w:val="20"/>
        </w:rPr>
        <w:t xml:space="preserve"> </w:t>
      </w:r>
      <w:r>
        <w:rPr>
          <w:sz w:val="20"/>
        </w:rPr>
        <w:t>reintegro</w:t>
      </w:r>
      <w:r>
        <w:rPr>
          <w:spacing w:val="-15"/>
          <w:sz w:val="20"/>
        </w:rPr>
        <w:t xml:space="preserve"> </w:t>
      </w:r>
      <w:r>
        <w:rPr>
          <w:sz w:val="20"/>
        </w:rPr>
        <w:t>de</w:t>
      </w:r>
      <w:r>
        <w:rPr>
          <w:spacing w:val="-15"/>
          <w:sz w:val="20"/>
        </w:rPr>
        <w:t xml:space="preserve"> </w:t>
      </w:r>
      <w:r>
        <w:rPr>
          <w:sz w:val="20"/>
        </w:rPr>
        <w:t>costas</w:t>
      </w:r>
      <w:r>
        <w:rPr>
          <w:spacing w:val="-14"/>
          <w:sz w:val="20"/>
        </w:rPr>
        <w:t xml:space="preserve"> </w:t>
      </w:r>
      <w:r>
        <w:rPr>
          <w:sz w:val="20"/>
        </w:rPr>
        <w:t>y gastos, directamente a la persona indicada en la misma, dentro del plazo de un año, contados</w:t>
      </w:r>
      <w:r>
        <w:rPr>
          <w:spacing w:val="-3"/>
          <w:sz w:val="20"/>
        </w:rPr>
        <w:t xml:space="preserve"> </w:t>
      </w:r>
      <w:r>
        <w:rPr>
          <w:sz w:val="20"/>
        </w:rPr>
        <w:t>a</w:t>
      </w:r>
      <w:r>
        <w:rPr>
          <w:spacing w:val="-4"/>
          <w:sz w:val="20"/>
        </w:rPr>
        <w:t xml:space="preserve"> </w:t>
      </w:r>
      <w:r>
        <w:rPr>
          <w:sz w:val="20"/>
        </w:rPr>
        <w:t>partir</w:t>
      </w:r>
      <w:r>
        <w:rPr>
          <w:spacing w:val="-4"/>
          <w:sz w:val="20"/>
        </w:rPr>
        <w:t xml:space="preserve"> </w:t>
      </w:r>
      <w:r>
        <w:rPr>
          <w:sz w:val="20"/>
        </w:rPr>
        <w:t>de</w:t>
      </w:r>
      <w:r>
        <w:rPr>
          <w:spacing w:val="-4"/>
          <w:sz w:val="20"/>
        </w:rPr>
        <w:t xml:space="preserve"> </w:t>
      </w:r>
      <w:r>
        <w:rPr>
          <w:sz w:val="20"/>
        </w:rPr>
        <w:t>la</w:t>
      </w:r>
      <w:r>
        <w:rPr>
          <w:spacing w:val="-2"/>
          <w:sz w:val="20"/>
        </w:rPr>
        <w:t xml:space="preserve"> </w:t>
      </w:r>
      <w:r>
        <w:rPr>
          <w:sz w:val="20"/>
        </w:rPr>
        <w:t>notificación</w:t>
      </w:r>
      <w:r>
        <w:rPr>
          <w:spacing w:val="-1"/>
          <w:sz w:val="20"/>
        </w:rPr>
        <w:t xml:space="preserve"> </w:t>
      </w:r>
      <w:r>
        <w:rPr>
          <w:sz w:val="20"/>
        </w:rPr>
        <w:t>de</w:t>
      </w:r>
      <w:r>
        <w:rPr>
          <w:spacing w:val="-4"/>
          <w:sz w:val="20"/>
        </w:rPr>
        <w:t xml:space="preserve"> </w:t>
      </w:r>
      <w:r>
        <w:rPr>
          <w:sz w:val="20"/>
        </w:rPr>
        <w:t>la</w:t>
      </w:r>
      <w:r>
        <w:rPr>
          <w:spacing w:val="-2"/>
          <w:sz w:val="20"/>
        </w:rPr>
        <w:t xml:space="preserve"> </w:t>
      </w:r>
      <w:r>
        <w:rPr>
          <w:sz w:val="20"/>
        </w:rPr>
        <w:t>presente</w:t>
      </w:r>
      <w:r>
        <w:rPr>
          <w:spacing w:val="-3"/>
          <w:sz w:val="20"/>
        </w:rPr>
        <w:t xml:space="preserve"> </w:t>
      </w:r>
      <w:r>
        <w:rPr>
          <w:sz w:val="20"/>
        </w:rPr>
        <w:t>Sentencia,</w:t>
      </w:r>
      <w:r>
        <w:rPr>
          <w:spacing w:val="-2"/>
          <w:sz w:val="20"/>
        </w:rPr>
        <w:t xml:space="preserve"> </w:t>
      </w:r>
      <w:r>
        <w:rPr>
          <w:sz w:val="20"/>
        </w:rPr>
        <w:t>sin</w:t>
      </w:r>
      <w:r>
        <w:rPr>
          <w:spacing w:val="-3"/>
          <w:sz w:val="20"/>
        </w:rPr>
        <w:t xml:space="preserve"> </w:t>
      </w:r>
      <w:r>
        <w:rPr>
          <w:sz w:val="20"/>
        </w:rPr>
        <w:t>perjuicio</w:t>
      </w:r>
      <w:r>
        <w:rPr>
          <w:spacing w:val="-3"/>
          <w:sz w:val="20"/>
        </w:rPr>
        <w:t xml:space="preserve"> </w:t>
      </w:r>
      <w:r>
        <w:rPr>
          <w:sz w:val="20"/>
        </w:rPr>
        <w:t>de</w:t>
      </w:r>
      <w:r>
        <w:rPr>
          <w:spacing w:val="-3"/>
          <w:sz w:val="20"/>
        </w:rPr>
        <w:t xml:space="preserve"> </w:t>
      </w:r>
      <w:r>
        <w:rPr>
          <w:sz w:val="20"/>
        </w:rPr>
        <w:t>que</w:t>
      </w:r>
      <w:r>
        <w:rPr>
          <w:spacing w:val="-4"/>
          <w:sz w:val="20"/>
        </w:rPr>
        <w:t xml:space="preserve"> </w:t>
      </w:r>
      <w:r>
        <w:rPr>
          <w:sz w:val="20"/>
        </w:rPr>
        <w:t xml:space="preserve">pueda </w:t>
      </w:r>
      <w:r>
        <w:rPr>
          <w:spacing w:val="-2"/>
          <w:sz w:val="20"/>
        </w:rPr>
        <w:t>adelantar</w:t>
      </w:r>
      <w:r>
        <w:rPr>
          <w:spacing w:val="-12"/>
          <w:sz w:val="20"/>
        </w:rPr>
        <w:t xml:space="preserve"> </w:t>
      </w:r>
      <w:r>
        <w:rPr>
          <w:spacing w:val="-2"/>
          <w:sz w:val="20"/>
        </w:rPr>
        <w:t>el</w:t>
      </w:r>
      <w:r>
        <w:rPr>
          <w:spacing w:val="-13"/>
          <w:sz w:val="20"/>
        </w:rPr>
        <w:t xml:space="preserve"> </w:t>
      </w:r>
      <w:r>
        <w:rPr>
          <w:spacing w:val="-2"/>
          <w:sz w:val="20"/>
        </w:rPr>
        <w:t>pago</w:t>
      </w:r>
      <w:r>
        <w:rPr>
          <w:spacing w:val="-12"/>
          <w:sz w:val="20"/>
        </w:rPr>
        <w:t xml:space="preserve"> </w:t>
      </w:r>
      <w:r>
        <w:rPr>
          <w:spacing w:val="-2"/>
          <w:sz w:val="20"/>
        </w:rPr>
        <w:t>completo</w:t>
      </w:r>
      <w:r>
        <w:rPr>
          <w:spacing w:val="-10"/>
          <w:sz w:val="20"/>
        </w:rPr>
        <w:t xml:space="preserve"> </w:t>
      </w:r>
      <w:r>
        <w:rPr>
          <w:spacing w:val="-2"/>
          <w:sz w:val="20"/>
        </w:rPr>
        <w:t>en</w:t>
      </w:r>
      <w:r>
        <w:rPr>
          <w:spacing w:val="-13"/>
          <w:sz w:val="20"/>
        </w:rPr>
        <w:t xml:space="preserve"> </w:t>
      </w:r>
      <w:r>
        <w:rPr>
          <w:spacing w:val="-2"/>
          <w:sz w:val="20"/>
        </w:rPr>
        <w:t>un</w:t>
      </w:r>
      <w:r>
        <w:rPr>
          <w:spacing w:val="-13"/>
          <w:sz w:val="20"/>
        </w:rPr>
        <w:t xml:space="preserve"> </w:t>
      </w:r>
      <w:r>
        <w:rPr>
          <w:spacing w:val="-2"/>
          <w:sz w:val="20"/>
        </w:rPr>
        <w:t>plazo</w:t>
      </w:r>
      <w:r>
        <w:rPr>
          <w:spacing w:val="-12"/>
          <w:sz w:val="20"/>
        </w:rPr>
        <w:t xml:space="preserve"> </w:t>
      </w:r>
      <w:r>
        <w:rPr>
          <w:spacing w:val="-2"/>
          <w:sz w:val="20"/>
        </w:rPr>
        <w:t>menor,</w:t>
      </w:r>
      <w:r>
        <w:rPr>
          <w:spacing w:val="-12"/>
          <w:sz w:val="20"/>
        </w:rPr>
        <w:t xml:space="preserve"> </w:t>
      </w:r>
      <w:r>
        <w:rPr>
          <w:spacing w:val="-2"/>
          <w:sz w:val="20"/>
        </w:rPr>
        <w:t>en</w:t>
      </w:r>
      <w:r>
        <w:rPr>
          <w:spacing w:val="-10"/>
          <w:sz w:val="20"/>
        </w:rPr>
        <w:t xml:space="preserve"> </w:t>
      </w:r>
      <w:r>
        <w:rPr>
          <w:spacing w:val="-2"/>
          <w:sz w:val="20"/>
        </w:rPr>
        <w:t>los</w:t>
      </w:r>
      <w:r>
        <w:rPr>
          <w:spacing w:val="-14"/>
          <w:sz w:val="20"/>
        </w:rPr>
        <w:t xml:space="preserve"> </w:t>
      </w:r>
      <w:r>
        <w:rPr>
          <w:spacing w:val="-2"/>
          <w:sz w:val="20"/>
        </w:rPr>
        <w:t>términos</w:t>
      </w:r>
      <w:r>
        <w:rPr>
          <w:spacing w:val="-14"/>
          <w:sz w:val="20"/>
        </w:rPr>
        <w:t xml:space="preserve"> </w:t>
      </w:r>
      <w:r>
        <w:rPr>
          <w:spacing w:val="-2"/>
          <w:sz w:val="20"/>
        </w:rPr>
        <w:t>de</w:t>
      </w:r>
      <w:r>
        <w:rPr>
          <w:spacing w:val="-12"/>
          <w:sz w:val="20"/>
        </w:rPr>
        <w:t xml:space="preserve"> </w:t>
      </w:r>
      <w:r>
        <w:rPr>
          <w:spacing w:val="-2"/>
          <w:sz w:val="20"/>
        </w:rPr>
        <w:t>los</w:t>
      </w:r>
      <w:r>
        <w:rPr>
          <w:spacing w:val="-12"/>
          <w:sz w:val="20"/>
        </w:rPr>
        <w:t xml:space="preserve"> </w:t>
      </w:r>
      <w:r>
        <w:rPr>
          <w:spacing w:val="-2"/>
          <w:sz w:val="20"/>
        </w:rPr>
        <w:t>siguientes</w:t>
      </w:r>
      <w:r>
        <w:rPr>
          <w:spacing w:val="-12"/>
          <w:sz w:val="20"/>
        </w:rPr>
        <w:t xml:space="preserve"> </w:t>
      </w:r>
      <w:r>
        <w:rPr>
          <w:spacing w:val="-2"/>
          <w:sz w:val="20"/>
        </w:rPr>
        <w:t>párrafos.</w:t>
      </w:r>
    </w:p>
    <w:p w14:paraId="56BCDB07" w14:textId="77777777" w:rsidR="00644DE7" w:rsidRDefault="00644DE7">
      <w:pPr>
        <w:pStyle w:val="Textoindependiente"/>
        <w:spacing w:before="9"/>
        <w:rPr>
          <w:sz w:val="19"/>
        </w:rPr>
      </w:pPr>
    </w:p>
    <w:p w14:paraId="262B6E44" w14:textId="77777777" w:rsidR="00644DE7" w:rsidRDefault="00000000">
      <w:pPr>
        <w:pStyle w:val="Prrafodelista"/>
        <w:numPr>
          <w:ilvl w:val="0"/>
          <w:numId w:val="16"/>
        </w:numPr>
        <w:tabs>
          <w:tab w:val="left" w:pos="669"/>
        </w:tabs>
        <w:ind w:right="114" w:firstLine="0"/>
        <w:jc w:val="both"/>
        <w:rPr>
          <w:sz w:val="20"/>
        </w:rPr>
      </w:pPr>
      <w:r>
        <w:rPr>
          <w:spacing w:val="-4"/>
          <w:sz w:val="20"/>
        </w:rPr>
        <w:t>En</w:t>
      </w:r>
      <w:r>
        <w:rPr>
          <w:spacing w:val="-14"/>
          <w:sz w:val="20"/>
        </w:rPr>
        <w:t xml:space="preserve"> </w:t>
      </w:r>
      <w:r>
        <w:rPr>
          <w:spacing w:val="-4"/>
          <w:sz w:val="20"/>
        </w:rPr>
        <w:t>caso</w:t>
      </w:r>
      <w:r>
        <w:rPr>
          <w:spacing w:val="-14"/>
          <w:sz w:val="20"/>
        </w:rPr>
        <w:t xml:space="preserve"> </w:t>
      </w:r>
      <w:r>
        <w:rPr>
          <w:spacing w:val="-4"/>
          <w:sz w:val="20"/>
        </w:rPr>
        <w:t>de</w:t>
      </w:r>
      <w:r>
        <w:rPr>
          <w:spacing w:val="-13"/>
          <w:sz w:val="20"/>
        </w:rPr>
        <w:t xml:space="preserve"> </w:t>
      </w:r>
      <w:r>
        <w:rPr>
          <w:spacing w:val="-4"/>
          <w:sz w:val="20"/>
        </w:rPr>
        <w:t>que</w:t>
      </w:r>
      <w:r>
        <w:rPr>
          <w:spacing w:val="-12"/>
          <w:sz w:val="20"/>
        </w:rPr>
        <w:t xml:space="preserve"> </w:t>
      </w:r>
      <w:r>
        <w:rPr>
          <w:spacing w:val="-4"/>
          <w:sz w:val="20"/>
        </w:rPr>
        <w:t>el</w:t>
      </w:r>
      <w:r>
        <w:rPr>
          <w:spacing w:val="-11"/>
          <w:sz w:val="20"/>
        </w:rPr>
        <w:t xml:space="preserve"> </w:t>
      </w:r>
      <w:r>
        <w:rPr>
          <w:spacing w:val="-4"/>
          <w:sz w:val="20"/>
        </w:rPr>
        <w:t>beneficiario</w:t>
      </w:r>
      <w:r>
        <w:rPr>
          <w:spacing w:val="-14"/>
          <w:sz w:val="20"/>
        </w:rPr>
        <w:t xml:space="preserve"> </w:t>
      </w:r>
      <w:r>
        <w:rPr>
          <w:spacing w:val="-4"/>
          <w:sz w:val="20"/>
        </w:rPr>
        <w:t>haya</w:t>
      </w:r>
      <w:r>
        <w:rPr>
          <w:spacing w:val="-11"/>
          <w:sz w:val="20"/>
        </w:rPr>
        <w:t xml:space="preserve"> </w:t>
      </w:r>
      <w:r>
        <w:rPr>
          <w:spacing w:val="-4"/>
          <w:sz w:val="20"/>
        </w:rPr>
        <w:t>fallecido</w:t>
      </w:r>
      <w:r>
        <w:rPr>
          <w:spacing w:val="-12"/>
          <w:sz w:val="20"/>
        </w:rPr>
        <w:t xml:space="preserve"> </w:t>
      </w:r>
      <w:r>
        <w:rPr>
          <w:spacing w:val="-4"/>
          <w:sz w:val="20"/>
        </w:rPr>
        <w:t>o</w:t>
      </w:r>
      <w:r>
        <w:rPr>
          <w:spacing w:val="-12"/>
          <w:sz w:val="20"/>
        </w:rPr>
        <w:t xml:space="preserve"> </w:t>
      </w:r>
      <w:r>
        <w:rPr>
          <w:spacing w:val="-4"/>
          <w:sz w:val="20"/>
        </w:rPr>
        <w:t>fallezcan</w:t>
      </w:r>
      <w:r>
        <w:rPr>
          <w:spacing w:val="-10"/>
          <w:sz w:val="20"/>
        </w:rPr>
        <w:t xml:space="preserve"> </w:t>
      </w:r>
      <w:r>
        <w:rPr>
          <w:spacing w:val="-4"/>
          <w:sz w:val="20"/>
        </w:rPr>
        <w:t>antes</w:t>
      </w:r>
      <w:r>
        <w:rPr>
          <w:spacing w:val="-14"/>
          <w:sz w:val="20"/>
        </w:rPr>
        <w:t xml:space="preserve"> </w:t>
      </w:r>
      <w:r>
        <w:rPr>
          <w:spacing w:val="-4"/>
          <w:sz w:val="20"/>
        </w:rPr>
        <w:t>de</w:t>
      </w:r>
      <w:r>
        <w:rPr>
          <w:spacing w:val="-12"/>
          <w:sz w:val="20"/>
        </w:rPr>
        <w:t xml:space="preserve"> </w:t>
      </w:r>
      <w:r>
        <w:rPr>
          <w:spacing w:val="-4"/>
          <w:sz w:val="20"/>
        </w:rPr>
        <w:t>que</w:t>
      </w:r>
      <w:r>
        <w:rPr>
          <w:spacing w:val="-14"/>
          <w:sz w:val="20"/>
        </w:rPr>
        <w:t xml:space="preserve"> </w:t>
      </w:r>
      <w:r>
        <w:rPr>
          <w:spacing w:val="-4"/>
          <w:sz w:val="20"/>
        </w:rPr>
        <w:t>le</w:t>
      </w:r>
      <w:r>
        <w:rPr>
          <w:spacing w:val="-12"/>
          <w:sz w:val="20"/>
        </w:rPr>
        <w:t xml:space="preserve"> </w:t>
      </w:r>
      <w:r>
        <w:rPr>
          <w:spacing w:val="-4"/>
          <w:sz w:val="20"/>
        </w:rPr>
        <w:t>sea</w:t>
      </w:r>
      <w:r>
        <w:rPr>
          <w:spacing w:val="-11"/>
          <w:sz w:val="20"/>
        </w:rPr>
        <w:t xml:space="preserve"> </w:t>
      </w:r>
      <w:r>
        <w:rPr>
          <w:spacing w:val="-4"/>
          <w:sz w:val="20"/>
        </w:rPr>
        <w:t>entregada la</w:t>
      </w:r>
      <w:r>
        <w:rPr>
          <w:spacing w:val="-14"/>
          <w:sz w:val="20"/>
        </w:rPr>
        <w:t xml:space="preserve"> </w:t>
      </w:r>
      <w:r>
        <w:rPr>
          <w:spacing w:val="-4"/>
          <w:sz w:val="20"/>
        </w:rPr>
        <w:t>cantidad</w:t>
      </w:r>
      <w:r>
        <w:rPr>
          <w:spacing w:val="-14"/>
          <w:sz w:val="20"/>
        </w:rPr>
        <w:t xml:space="preserve"> </w:t>
      </w:r>
      <w:r>
        <w:rPr>
          <w:spacing w:val="-4"/>
          <w:sz w:val="20"/>
        </w:rPr>
        <w:t>respectiva,</w:t>
      </w:r>
      <w:r>
        <w:rPr>
          <w:spacing w:val="-13"/>
          <w:sz w:val="20"/>
        </w:rPr>
        <w:t xml:space="preserve"> </w:t>
      </w:r>
      <w:r>
        <w:rPr>
          <w:spacing w:val="-4"/>
          <w:sz w:val="20"/>
        </w:rPr>
        <w:t>esta</w:t>
      </w:r>
      <w:r>
        <w:rPr>
          <w:spacing w:val="-14"/>
          <w:sz w:val="20"/>
        </w:rPr>
        <w:t xml:space="preserve"> </w:t>
      </w:r>
      <w:r>
        <w:rPr>
          <w:spacing w:val="-4"/>
          <w:sz w:val="20"/>
        </w:rPr>
        <w:t>se</w:t>
      </w:r>
      <w:r>
        <w:rPr>
          <w:spacing w:val="-13"/>
          <w:sz w:val="20"/>
        </w:rPr>
        <w:t xml:space="preserve"> </w:t>
      </w:r>
      <w:r>
        <w:rPr>
          <w:spacing w:val="-4"/>
          <w:sz w:val="20"/>
        </w:rPr>
        <w:t>entregará</w:t>
      </w:r>
      <w:r>
        <w:rPr>
          <w:spacing w:val="-14"/>
          <w:sz w:val="20"/>
        </w:rPr>
        <w:t xml:space="preserve"> </w:t>
      </w:r>
      <w:r>
        <w:rPr>
          <w:spacing w:val="-4"/>
          <w:sz w:val="20"/>
        </w:rPr>
        <w:t>directamente</w:t>
      </w:r>
      <w:r>
        <w:rPr>
          <w:spacing w:val="-14"/>
          <w:sz w:val="20"/>
        </w:rPr>
        <w:t xml:space="preserve"> </w:t>
      </w:r>
      <w:r>
        <w:rPr>
          <w:spacing w:val="-4"/>
          <w:sz w:val="20"/>
        </w:rPr>
        <w:t>a</w:t>
      </w:r>
      <w:r>
        <w:rPr>
          <w:spacing w:val="-13"/>
          <w:sz w:val="20"/>
        </w:rPr>
        <w:t xml:space="preserve"> </w:t>
      </w:r>
      <w:r>
        <w:rPr>
          <w:spacing w:val="-4"/>
          <w:sz w:val="20"/>
        </w:rPr>
        <w:t>sus</w:t>
      </w:r>
      <w:r>
        <w:rPr>
          <w:spacing w:val="-14"/>
          <w:sz w:val="20"/>
        </w:rPr>
        <w:t xml:space="preserve"> </w:t>
      </w:r>
      <w:r>
        <w:rPr>
          <w:spacing w:val="-4"/>
          <w:sz w:val="20"/>
        </w:rPr>
        <w:t>derechohabientes,</w:t>
      </w:r>
      <w:r>
        <w:rPr>
          <w:spacing w:val="-13"/>
          <w:sz w:val="20"/>
        </w:rPr>
        <w:t xml:space="preserve"> </w:t>
      </w:r>
      <w:r>
        <w:rPr>
          <w:spacing w:val="-4"/>
          <w:sz w:val="20"/>
        </w:rPr>
        <w:t>conforme</w:t>
      </w:r>
      <w:r>
        <w:rPr>
          <w:spacing w:val="-14"/>
          <w:sz w:val="20"/>
        </w:rPr>
        <w:t xml:space="preserve"> </w:t>
      </w:r>
      <w:r>
        <w:rPr>
          <w:spacing w:val="-4"/>
          <w:sz w:val="20"/>
        </w:rPr>
        <w:t xml:space="preserve">al </w:t>
      </w:r>
      <w:r>
        <w:rPr>
          <w:sz w:val="20"/>
        </w:rPr>
        <w:t>derecho interno aplicable.</w:t>
      </w:r>
    </w:p>
    <w:p w14:paraId="6B31EE8F" w14:textId="77777777" w:rsidR="00644DE7" w:rsidRDefault="00644DE7">
      <w:pPr>
        <w:pStyle w:val="Textoindependiente"/>
        <w:spacing w:before="9"/>
        <w:rPr>
          <w:sz w:val="19"/>
        </w:rPr>
      </w:pPr>
    </w:p>
    <w:p w14:paraId="7599C534" w14:textId="77777777" w:rsidR="00644DE7" w:rsidRDefault="00000000">
      <w:pPr>
        <w:pStyle w:val="Prrafodelista"/>
        <w:numPr>
          <w:ilvl w:val="0"/>
          <w:numId w:val="16"/>
        </w:numPr>
        <w:tabs>
          <w:tab w:val="left" w:pos="669"/>
        </w:tabs>
        <w:ind w:left="102" w:right="115" w:hanging="1"/>
        <w:jc w:val="both"/>
        <w:rPr>
          <w:sz w:val="20"/>
        </w:rPr>
      </w:pPr>
      <w:r>
        <w:rPr>
          <w:w w:val="95"/>
          <w:sz w:val="20"/>
        </w:rPr>
        <w:t>El</w:t>
      </w:r>
      <w:r>
        <w:rPr>
          <w:spacing w:val="-5"/>
          <w:w w:val="95"/>
          <w:sz w:val="20"/>
        </w:rPr>
        <w:t xml:space="preserve"> </w:t>
      </w:r>
      <w:r>
        <w:rPr>
          <w:w w:val="95"/>
          <w:sz w:val="20"/>
        </w:rPr>
        <w:t>Estado</w:t>
      </w:r>
      <w:r>
        <w:rPr>
          <w:spacing w:val="-4"/>
          <w:w w:val="95"/>
          <w:sz w:val="20"/>
        </w:rPr>
        <w:t xml:space="preserve"> </w:t>
      </w:r>
      <w:r>
        <w:rPr>
          <w:w w:val="95"/>
          <w:sz w:val="20"/>
        </w:rPr>
        <w:t>deberá</w:t>
      </w:r>
      <w:r>
        <w:rPr>
          <w:spacing w:val="-1"/>
          <w:w w:val="95"/>
          <w:sz w:val="20"/>
        </w:rPr>
        <w:t xml:space="preserve"> </w:t>
      </w:r>
      <w:r>
        <w:rPr>
          <w:w w:val="95"/>
          <w:sz w:val="20"/>
        </w:rPr>
        <w:t>cumplir</w:t>
      </w:r>
      <w:r>
        <w:rPr>
          <w:spacing w:val="-4"/>
          <w:w w:val="95"/>
          <w:sz w:val="20"/>
        </w:rPr>
        <w:t xml:space="preserve"> </w:t>
      </w:r>
      <w:r>
        <w:rPr>
          <w:w w:val="95"/>
          <w:sz w:val="20"/>
        </w:rPr>
        <w:t>con</w:t>
      </w:r>
      <w:r>
        <w:rPr>
          <w:spacing w:val="-4"/>
          <w:w w:val="95"/>
          <w:sz w:val="20"/>
        </w:rPr>
        <w:t xml:space="preserve"> </w:t>
      </w:r>
      <w:r>
        <w:rPr>
          <w:w w:val="95"/>
          <w:sz w:val="20"/>
        </w:rPr>
        <w:t>las obligaciones</w:t>
      </w:r>
      <w:r>
        <w:rPr>
          <w:spacing w:val="-6"/>
          <w:w w:val="95"/>
          <w:sz w:val="20"/>
        </w:rPr>
        <w:t xml:space="preserve"> </w:t>
      </w:r>
      <w:r>
        <w:rPr>
          <w:w w:val="95"/>
          <w:sz w:val="20"/>
        </w:rPr>
        <w:t>monetarias</w:t>
      </w:r>
      <w:r>
        <w:rPr>
          <w:spacing w:val="-6"/>
          <w:w w:val="95"/>
          <w:sz w:val="20"/>
        </w:rPr>
        <w:t xml:space="preserve"> </w:t>
      </w:r>
      <w:r>
        <w:rPr>
          <w:w w:val="95"/>
          <w:sz w:val="20"/>
        </w:rPr>
        <w:t>mediante el</w:t>
      </w:r>
      <w:r>
        <w:rPr>
          <w:spacing w:val="-5"/>
          <w:w w:val="95"/>
          <w:sz w:val="20"/>
        </w:rPr>
        <w:t xml:space="preserve"> </w:t>
      </w:r>
      <w:r>
        <w:rPr>
          <w:w w:val="95"/>
          <w:sz w:val="20"/>
        </w:rPr>
        <w:t>pago</w:t>
      </w:r>
      <w:r>
        <w:rPr>
          <w:spacing w:val="-4"/>
          <w:w w:val="95"/>
          <w:sz w:val="20"/>
        </w:rPr>
        <w:t xml:space="preserve"> </w:t>
      </w:r>
      <w:r>
        <w:rPr>
          <w:w w:val="95"/>
          <w:sz w:val="20"/>
        </w:rPr>
        <w:t xml:space="preserve">en dólares </w:t>
      </w:r>
      <w:r>
        <w:rPr>
          <w:spacing w:val="-2"/>
          <w:sz w:val="20"/>
        </w:rPr>
        <w:t>de</w:t>
      </w:r>
      <w:r>
        <w:rPr>
          <w:spacing w:val="-11"/>
          <w:sz w:val="20"/>
        </w:rPr>
        <w:t xml:space="preserve"> </w:t>
      </w:r>
      <w:r>
        <w:rPr>
          <w:spacing w:val="-2"/>
          <w:sz w:val="20"/>
        </w:rPr>
        <w:t>los</w:t>
      </w:r>
      <w:r>
        <w:rPr>
          <w:spacing w:val="-11"/>
          <w:sz w:val="20"/>
        </w:rPr>
        <w:t xml:space="preserve"> </w:t>
      </w:r>
      <w:r>
        <w:rPr>
          <w:spacing w:val="-2"/>
          <w:sz w:val="20"/>
        </w:rPr>
        <w:t>Estados</w:t>
      </w:r>
      <w:r>
        <w:rPr>
          <w:spacing w:val="-11"/>
          <w:sz w:val="20"/>
        </w:rPr>
        <w:t xml:space="preserve"> </w:t>
      </w:r>
      <w:r>
        <w:rPr>
          <w:spacing w:val="-2"/>
          <w:sz w:val="20"/>
        </w:rPr>
        <w:t>Unidos</w:t>
      </w:r>
      <w:r>
        <w:rPr>
          <w:spacing w:val="-11"/>
          <w:sz w:val="20"/>
        </w:rPr>
        <w:t xml:space="preserve"> </w:t>
      </w:r>
      <w:r>
        <w:rPr>
          <w:spacing w:val="-2"/>
          <w:sz w:val="20"/>
        </w:rPr>
        <w:t>de</w:t>
      </w:r>
      <w:r>
        <w:rPr>
          <w:spacing w:val="-11"/>
          <w:sz w:val="20"/>
        </w:rPr>
        <w:t xml:space="preserve"> </w:t>
      </w:r>
      <w:r>
        <w:rPr>
          <w:spacing w:val="-2"/>
          <w:sz w:val="20"/>
        </w:rPr>
        <w:t>América</w:t>
      </w:r>
      <w:r>
        <w:rPr>
          <w:spacing w:val="-10"/>
          <w:sz w:val="20"/>
        </w:rPr>
        <w:t xml:space="preserve"> </w:t>
      </w:r>
      <w:r>
        <w:rPr>
          <w:spacing w:val="-2"/>
          <w:sz w:val="20"/>
        </w:rPr>
        <w:t>o</w:t>
      </w:r>
      <w:r>
        <w:rPr>
          <w:spacing w:val="-9"/>
          <w:sz w:val="20"/>
        </w:rPr>
        <w:t xml:space="preserve"> </w:t>
      </w:r>
      <w:r>
        <w:rPr>
          <w:spacing w:val="-2"/>
          <w:sz w:val="20"/>
        </w:rPr>
        <w:t>su</w:t>
      </w:r>
      <w:r>
        <w:rPr>
          <w:spacing w:val="-7"/>
          <w:sz w:val="20"/>
        </w:rPr>
        <w:t xml:space="preserve"> </w:t>
      </w:r>
      <w:r>
        <w:rPr>
          <w:spacing w:val="-2"/>
          <w:sz w:val="20"/>
        </w:rPr>
        <w:t>equivalente</w:t>
      </w:r>
      <w:r>
        <w:rPr>
          <w:spacing w:val="-9"/>
          <w:sz w:val="20"/>
        </w:rPr>
        <w:t xml:space="preserve"> </w:t>
      </w:r>
      <w:r>
        <w:rPr>
          <w:spacing w:val="-2"/>
          <w:sz w:val="20"/>
        </w:rPr>
        <w:t>en</w:t>
      </w:r>
      <w:r>
        <w:rPr>
          <w:spacing w:val="-9"/>
          <w:sz w:val="20"/>
        </w:rPr>
        <w:t xml:space="preserve"> </w:t>
      </w:r>
      <w:r>
        <w:rPr>
          <w:spacing w:val="-2"/>
          <w:sz w:val="20"/>
        </w:rPr>
        <w:t>moneda</w:t>
      </w:r>
      <w:r>
        <w:rPr>
          <w:spacing w:val="-12"/>
          <w:sz w:val="20"/>
        </w:rPr>
        <w:t xml:space="preserve"> </w:t>
      </w:r>
      <w:r>
        <w:rPr>
          <w:spacing w:val="-2"/>
          <w:sz w:val="20"/>
        </w:rPr>
        <w:t>nacional,</w:t>
      </w:r>
      <w:r>
        <w:rPr>
          <w:spacing w:val="-11"/>
          <w:sz w:val="20"/>
        </w:rPr>
        <w:t xml:space="preserve"> </w:t>
      </w:r>
      <w:r>
        <w:rPr>
          <w:spacing w:val="-2"/>
          <w:sz w:val="20"/>
        </w:rPr>
        <w:t>utilizando</w:t>
      </w:r>
      <w:r>
        <w:rPr>
          <w:spacing w:val="-11"/>
          <w:sz w:val="20"/>
        </w:rPr>
        <w:t xml:space="preserve"> </w:t>
      </w:r>
      <w:r>
        <w:rPr>
          <w:spacing w:val="-2"/>
          <w:sz w:val="20"/>
        </w:rPr>
        <w:t>para</w:t>
      </w:r>
      <w:r>
        <w:rPr>
          <w:spacing w:val="-7"/>
          <w:sz w:val="20"/>
        </w:rPr>
        <w:t xml:space="preserve"> </w:t>
      </w:r>
      <w:r>
        <w:rPr>
          <w:spacing w:val="-2"/>
          <w:sz w:val="20"/>
        </w:rPr>
        <w:t xml:space="preserve">el </w:t>
      </w:r>
      <w:r>
        <w:rPr>
          <w:sz w:val="20"/>
        </w:rPr>
        <w:t>cálculo</w:t>
      </w:r>
      <w:r>
        <w:rPr>
          <w:spacing w:val="-10"/>
          <w:sz w:val="20"/>
        </w:rPr>
        <w:t xml:space="preserve"> </w:t>
      </w:r>
      <w:r>
        <w:rPr>
          <w:sz w:val="20"/>
        </w:rPr>
        <w:t>respectivo</w:t>
      </w:r>
      <w:r>
        <w:rPr>
          <w:spacing w:val="-10"/>
          <w:sz w:val="20"/>
        </w:rPr>
        <w:t xml:space="preserve"> </w:t>
      </w:r>
      <w:r>
        <w:rPr>
          <w:sz w:val="20"/>
        </w:rPr>
        <w:t>el</w:t>
      </w:r>
      <w:r>
        <w:rPr>
          <w:spacing w:val="-10"/>
          <w:sz w:val="20"/>
        </w:rPr>
        <w:t xml:space="preserve"> </w:t>
      </w:r>
      <w:r>
        <w:rPr>
          <w:sz w:val="20"/>
        </w:rPr>
        <w:t>tipo</w:t>
      </w:r>
      <w:r>
        <w:rPr>
          <w:spacing w:val="-11"/>
          <w:sz w:val="20"/>
        </w:rPr>
        <w:t xml:space="preserve"> </w:t>
      </w:r>
      <w:r>
        <w:rPr>
          <w:sz w:val="20"/>
        </w:rPr>
        <w:t>de</w:t>
      </w:r>
      <w:r>
        <w:rPr>
          <w:spacing w:val="-10"/>
          <w:sz w:val="20"/>
        </w:rPr>
        <w:t xml:space="preserve"> </w:t>
      </w:r>
      <w:r>
        <w:rPr>
          <w:sz w:val="20"/>
        </w:rPr>
        <w:t>cambio</w:t>
      </w:r>
      <w:r>
        <w:rPr>
          <w:spacing w:val="-11"/>
          <w:sz w:val="20"/>
        </w:rPr>
        <w:t xml:space="preserve"> </w:t>
      </w:r>
      <w:r>
        <w:rPr>
          <w:sz w:val="20"/>
        </w:rPr>
        <w:t>de</w:t>
      </w:r>
      <w:r>
        <w:rPr>
          <w:spacing w:val="-11"/>
          <w:sz w:val="20"/>
        </w:rPr>
        <w:t xml:space="preserve"> </w:t>
      </w:r>
      <w:r>
        <w:rPr>
          <w:sz w:val="20"/>
        </w:rPr>
        <w:t>mercado</w:t>
      </w:r>
      <w:r>
        <w:rPr>
          <w:spacing w:val="-10"/>
          <w:sz w:val="20"/>
        </w:rPr>
        <w:t xml:space="preserve"> </w:t>
      </w:r>
      <w:r>
        <w:rPr>
          <w:sz w:val="20"/>
        </w:rPr>
        <w:t>publicado</w:t>
      </w:r>
      <w:r>
        <w:rPr>
          <w:spacing w:val="-10"/>
          <w:sz w:val="20"/>
        </w:rPr>
        <w:t xml:space="preserve"> </w:t>
      </w:r>
      <w:r>
        <w:rPr>
          <w:sz w:val="20"/>
        </w:rPr>
        <w:t>o</w:t>
      </w:r>
      <w:r>
        <w:rPr>
          <w:spacing w:val="-10"/>
          <w:sz w:val="20"/>
        </w:rPr>
        <w:t xml:space="preserve"> </w:t>
      </w:r>
      <w:r>
        <w:rPr>
          <w:sz w:val="20"/>
        </w:rPr>
        <w:t>calculado</w:t>
      </w:r>
      <w:r>
        <w:rPr>
          <w:spacing w:val="-11"/>
          <w:sz w:val="20"/>
        </w:rPr>
        <w:t xml:space="preserve"> </w:t>
      </w:r>
      <w:r>
        <w:rPr>
          <w:sz w:val="20"/>
        </w:rPr>
        <w:t>por</w:t>
      </w:r>
      <w:r>
        <w:rPr>
          <w:spacing w:val="-11"/>
          <w:sz w:val="20"/>
        </w:rPr>
        <w:t xml:space="preserve"> </w:t>
      </w:r>
      <w:r>
        <w:rPr>
          <w:sz w:val="20"/>
        </w:rPr>
        <w:t>una</w:t>
      </w:r>
      <w:r>
        <w:rPr>
          <w:spacing w:val="-10"/>
          <w:sz w:val="20"/>
        </w:rPr>
        <w:t xml:space="preserve"> </w:t>
      </w:r>
      <w:r>
        <w:rPr>
          <w:sz w:val="20"/>
        </w:rPr>
        <w:t>autoridad bancaria</w:t>
      </w:r>
      <w:r>
        <w:rPr>
          <w:spacing w:val="-12"/>
          <w:sz w:val="20"/>
        </w:rPr>
        <w:t xml:space="preserve"> </w:t>
      </w:r>
      <w:r>
        <w:rPr>
          <w:sz w:val="20"/>
        </w:rPr>
        <w:t>o</w:t>
      </w:r>
      <w:r>
        <w:rPr>
          <w:spacing w:val="-15"/>
          <w:sz w:val="20"/>
        </w:rPr>
        <w:t xml:space="preserve"> </w:t>
      </w:r>
      <w:r>
        <w:rPr>
          <w:sz w:val="20"/>
        </w:rPr>
        <w:t>financiera</w:t>
      </w:r>
      <w:r>
        <w:rPr>
          <w:spacing w:val="-14"/>
          <w:sz w:val="20"/>
        </w:rPr>
        <w:t xml:space="preserve"> </w:t>
      </w:r>
      <w:r>
        <w:rPr>
          <w:sz w:val="20"/>
        </w:rPr>
        <w:t>pertinente</w:t>
      </w:r>
      <w:r>
        <w:rPr>
          <w:spacing w:val="-15"/>
          <w:sz w:val="20"/>
        </w:rPr>
        <w:t xml:space="preserve"> </w:t>
      </w:r>
      <w:r>
        <w:rPr>
          <w:sz w:val="20"/>
        </w:rPr>
        <w:t>en</w:t>
      </w:r>
      <w:r>
        <w:rPr>
          <w:spacing w:val="-13"/>
          <w:sz w:val="20"/>
        </w:rPr>
        <w:t xml:space="preserve"> </w:t>
      </w:r>
      <w:r>
        <w:rPr>
          <w:sz w:val="20"/>
        </w:rPr>
        <w:t>la</w:t>
      </w:r>
      <w:r>
        <w:rPr>
          <w:spacing w:val="-14"/>
          <w:sz w:val="20"/>
        </w:rPr>
        <w:t xml:space="preserve"> </w:t>
      </w:r>
      <w:r>
        <w:rPr>
          <w:sz w:val="20"/>
        </w:rPr>
        <w:t>fecha</w:t>
      </w:r>
      <w:r>
        <w:rPr>
          <w:spacing w:val="-14"/>
          <w:sz w:val="20"/>
        </w:rPr>
        <w:t xml:space="preserve"> </w:t>
      </w:r>
      <w:r>
        <w:rPr>
          <w:sz w:val="20"/>
        </w:rPr>
        <w:t>más</w:t>
      </w:r>
      <w:r>
        <w:rPr>
          <w:spacing w:val="-13"/>
          <w:sz w:val="20"/>
        </w:rPr>
        <w:t xml:space="preserve"> </w:t>
      </w:r>
      <w:r>
        <w:rPr>
          <w:sz w:val="20"/>
        </w:rPr>
        <w:t>cercana</w:t>
      </w:r>
      <w:r>
        <w:rPr>
          <w:spacing w:val="-14"/>
          <w:sz w:val="20"/>
        </w:rPr>
        <w:t xml:space="preserve"> </w:t>
      </w:r>
      <w:r>
        <w:rPr>
          <w:sz w:val="20"/>
        </w:rPr>
        <w:t>al</w:t>
      </w:r>
      <w:r>
        <w:rPr>
          <w:spacing w:val="-14"/>
          <w:sz w:val="20"/>
        </w:rPr>
        <w:t xml:space="preserve"> </w:t>
      </w:r>
      <w:r>
        <w:rPr>
          <w:sz w:val="20"/>
        </w:rPr>
        <w:t>día</w:t>
      </w:r>
      <w:r>
        <w:rPr>
          <w:spacing w:val="-14"/>
          <w:sz w:val="20"/>
        </w:rPr>
        <w:t xml:space="preserve"> </w:t>
      </w:r>
      <w:r>
        <w:rPr>
          <w:sz w:val="20"/>
        </w:rPr>
        <w:t>del</w:t>
      </w:r>
      <w:r>
        <w:rPr>
          <w:spacing w:val="-14"/>
          <w:sz w:val="20"/>
        </w:rPr>
        <w:t xml:space="preserve"> </w:t>
      </w:r>
      <w:r>
        <w:rPr>
          <w:sz w:val="20"/>
        </w:rPr>
        <w:t>pago.</w:t>
      </w:r>
    </w:p>
    <w:p w14:paraId="272F5367" w14:textId="77777777" w:rsidR="00644DE7" w:rsidRDefault="00644DE7">
      <w:pPr>
        <w:pStyle w:val="Textoindependiente"/>
        <w:spacing w:before="9"/>
        <w:rPr>
          <w:sz w:val="19"/>
        </w:rPr>
      </w:pPr>
    </w:p>
    <w:p w14:paraId="5D9F6577" w14:textId="77777777" w:rsidR="00644DE7" w:rsidRDefault="00000000">
      <w:pPr>
        <w:pStyle w:val="Prrafodelista"/>
        <w:numPr>
          <w:ilvl w:val="0"/>
          <w:numId w:val="16"/>
        </w:numPr>
        <w:tabs>
          <w:tab w:val="left" w:pos="669"/>
        </w:tabs>
        <w:ind w:left="102" w:right="114" w:hanging="1"/>
        <w:jc w:val="both"/>
        <w:rPr>
          <w:sz w:val="20"/>
        </w:rPr>
      </w:pPr>
      <w:r>
        <w:rPr>
          <w:sz w:val="20"/>
        </w:rPr>
        <w:t xml:space="preserve">Si por causas atribuibles al beneficiario de las indemnizaciones o a sus </w:t>
      </w:r>
      <w:r>
        <w:rPr>
          <w:spacing w:val="-4"/>
          <w:sz w:val="20"/>
        </w:rPr>
        <w:t>derechohabientes</w:t>
      </w:r>
      <w:r>
        <w:rPr>
          <w:spacing w:val="-12"/>
          <w:sz w:val="20"/>
        </w:rPr>
        <w:t xml:space="preserve"> </w:t>
      </w:r>
      <w:r>
        <w:rPr>
          <w:spacing w:val="-4"/>
          <w:sz w:val="20"/>
        </w:rPr>
        <w:t>no</w:t>
      </w:r>
      <w:r>
        <w:rPr>
          <w:spacing w:val="-10"/>
          <w:sz w:val="20"/>
        </w:rPr>
        <w:t xml:space="preserve"> </w:t>
      </w:r>
      <w:r>
        <w:rPr>
          <w:spacing w:val="-4"/>
          <w:sz w:val="20"/>
        </w:rPr>
        <w:t>fuese</w:t>
      </w:r>
      <w:r>
        <w:rPr>
          <w:spacing w:val="-12"/>
          <w:sz w:val="20"/>
        </w:rPr>
        <w:t xml:space="preserve"> </w:t>
      </w:r>
      <w:r>
        <w:rPr>
          <w:spacing w:val="-4"/>
          <w:sz w:val="20"/>
        </w:rPr>
        <w:t>posible</w:t>
      </w:r>
      <w:r>
        <w:rPr>
          <w:spacing w:val="-10"/>
          <w:sz w:val="20"/>
        </w:rPr>
        <w:t xml:space="preserve"> </w:t>
      </w:r>
      <w:r>
        <w:rPr>
          <w:spacing w:val="-4"/>
          <w:sz w:val="20"/>
        </w:rPr>
        <w:t>el</w:t>
      </w:r>
      <w:r>
        <w:rPr>
          <w:spacing w:val="-8"/>
          <w:sz w:val="20"/>
        </w:rPr>
        <w:t xml:space="preserve"> </w:t>
      </w:r>
      <w:r>
        <w:rPr>
          <w:spacing w:val="-4"/>
          <w:sz w:val="20"/>
        </w:rPr>
        <w:t>pago</w:t>
      </w:r>
      <w:r>
        <w:rPr>
          <w:spacing w:val="-10"/>
          <w:sz w:val="20"/>
        </w:rPr>
        <w:t xml:space="preserve"> </w:t>
      </w:r>
      <w:r>
        <w:rPr>
          <w:spacing w:val="-4"/>
          <w:sz w:val="20"/>
        </w:rPr>
        <w:t>de</w:t>
      </w:r>
      <w:r>
        <w:rPr>
          <w:spacing w:val="-12"/>
          <w:sz w:val="20"/>
        </w:rPr>
        <w:t xml:space="preserve"> </w:t>
      </w:r>
      <w:r>
        <w:rPr>
          <w:spacing w:val="-4"/>
          <w:sz w:val="20"/>
        </w:rPr>
        <w:t>las</w:t>
      </w:r>
      <w:r>
        <w:rPr>
          <w:spacing w:val="-7"/>
          <w:sz w:val="20"/>
        </w:rPr>
        <w:t xml:space="preserve"> </w:t>
      </w:r>
      <w:r>
        <w:rPr>
          <w:spacing w:val="-4"/>
          <w:sz w:val="20"/>
        </w:rPr>
        <w:t>cantidades</w:t>
      </w:r>
      <w:r>
        <w:rPr>
          <w:spacing w:val="-9"/>
          <w:sz w:val="20"/>
        </w:rPr>
        <w:t xml:space="preserve"> </w:t>
      </w:r>
      <w:r>
        <w:rPr>
          <w:spacing w:val="-4"/>
          <w:sz w:val="20"/>
        </w:rPr>
        <w:t>determinadas</w:t>
      </w:r>
      <w:r>
        <w:rPr>
          <w:spacing w:val="-9"/>
          <w:sz w:val="20"/>
        </w:rPr>
        <w:t xml:space="preserve"> </w:t>
      </w:r>
      <w:r>
        <w:rPr>
          <w:spacing w:val="-4"/>
          <w:sz w:val="20"/>
        </w:rPr>
        <w:t>dentro</w:t>
      </w:r>
      <w:r>
        <w:rPr>
          <w:spacing w:val="-10"/>
          <w:sz w:val="20"/>
        </w:rPr>
        <w:t xml:space="preserve"> </w:t>
      </w:r>
      <w:r>
        <w:rPr>
          <w:spacing w:val="-4"/>
          <w:sz w:val="20"/>
        </w:rPr>
        <w:t>del</w:t>
      </w:r>
      <w:r>
        <w:rPr>
          <w:spacing w:val="-11"/>
          <w:sz w:val="20"/>
        </w:rPr>
        <w:t xml:space="preserve"> </w:t>
      </w:r>
      <w:r>
        <w:rPr>
          <w:spacing w:val="-4"/>
          <w:sz w:val="20"/>
        </w:rPr>
        <w:t xml:space="preserve">plazo </w:t>
      </w:r>
      <w:r>
        <w:rPr>
          <w:sz w:val="20"/>
        </w:rPr>
        <w:t xml:space="preserve">indicado, el Estado consignará dichos montos a su favor en una cuenta o certificado de </w:t>
      </w:r>
      <w:r>
        <w:rPr>
          <w:w w:val="95"/>
          <w:sz w:val="20"/>
        </w:rPr>
        <w:t>depósito</w:t>
      </w:r>
      <w:r>
        <w:rPr>
          <w:spacing w:val="-3"/>
          <w:w w:val="95"/>
          <w:sz w:val="20"/>
        </w:rPr>
        <w:t xml:space="preserve"> </w:t>
      </w:r>
      <w:r>
        <w:rPr>
          <w:w w:val="95"/>
          <w:sz w:val="20"/>
        </w:rPr>
        <w:t>en</w:t>
      </w:r>
      <w:r>
        <w:rPr>
          <w:spacing w:val="-3"/>
          <w:w w:val="95"/>
          <w:sz w:val="20"/>
        </w:rPr>
        <w:t xml:space="preserve"> </w:t>
      </w:r>
      <w:r>
        <w:rPr>
          <w:w w:val="95"/>
          <w:sz w:val="20"/>
        </w:rPr>
        <w:t>una</w:t>
      </w:r>
      <w:r>
        <w:rPr>
          <w:spacing w:val="-4"/>
          <w:w w:val="95"/>
          <w:sz w:val="20"/>
        </w:rPr>
        <w:t xml:space="preserve"> </w:t>
      </w:r>
      <w:r>
        <w:rPr>
          <w:w w:val="95"/>
          <w:sz w:val="20"/>
        </w:rPr>
        <w:t>institución</w:t>
      </w:r>
      <w:r>
        <w:rPr>
          <w:spacing w:val="-3"/>
          <w:w w:val="95"/>
          <w:sz w:val="20"/>
        </w:rPr>
        <w:t xml:space="preserve"> </w:t>
      </w:r>
      <w:r>
        <w:rPr>
          <w:w w:val="95"/>
          <w:sz w:val="20"/>
        </w:rPr>
        <w:t>financiera</w:t>
      </w:r>
      <w:r>
        <w:rPr>
          <w:spacing w:val="-4"/>
          <w:w w:val="95"/>
          <w:sz w:val="20"/>
        </w:rPr>
        <w:t xml:space="preserve"> </w:t>
      </w:r>
      <w:r>
        <w:rPr>
          <w:w w:val="95"/>
          <w:sz w:val="20"/>
        </w:rPr>
        <w:t>paraguaya</w:t>
      </w:r>
      <w:r>
        <w:rPr>
          <w:spacing w:val="-3"/>
          <w:w w:val="95"/>
          <w:sz w:val="20"/>
        </w:rPr>
        <w:t xml:space="preserve"> </w:t>
      </w:r>
      <w:r>
        <w:rPr>
          <w:w w:val="95"/>
          <w:sz w:val="20"/>
        </w:rPr>
        <w:t>solvente,</w:t>
      </w:r>
      <w:r>
        <w:rPr>
          <w:spacing w:val="-2"/>
          <w:w w:val="95"/>
          <w:sz w:val="20"/>
        </w:rPr>
        <w:t xml:space="preserve"> </w:t>
      </w:r>
      <w:r>
        <w:rPr>
          <w:w w:val="95"/>
          <w:sz w:val="20"/>
        </w:rPr>
        <w:t>en</w:t>
      </w:r>
      <w:r>
        <w:rPr>
          <w:spacing w:val="-3"/>
          <w:w w:val="95"/>
          <w:sz w:val="20"/>
        </w:rPr>
        <w:t xml:space="preserve"> </w:t>
      </w:r>
      <w:r>
        <w:rPr>
          <w:w w:val="95"/>
          <w:sz w:val="20"/>
        </w:rPr>
        <w:t>dólares</w:t>
      </w:r>
      <w:r>
        <w:rPr>
          <w:spacing w:val="-5"/>
          <w:w w:val="95"/>
          <w:sz w:val="20"/>
        </w:rPr>
        <w:t xml:space="preserve"> </w:t>
      </w:r>
      <w:r>
        <w:rPr>
          <w:w w:val="95"/>
          <w:sz w:val="20"/>
        </w:rPr>
        <w:t>de</w:t>
      </w:r>
      <w:r>
        <w:rPr>
          <w:spacing w:val="-5"/>
          <w:w w:val="95"/>
          <w:sz w:val="20"/>
        </w:rPr>
        <w:t xml:space="preserve"> </w:t>
      </w:r>
      <w:r>
        <w:rPr>
          <w:w w:val="95"/>
          <w:sz w:val="20"/>
        </w:rPr>
        <w:t>los</w:t>
      </w:r>
      <w:r>
        <w:rPr>
          <w:spacing w:val="-7"/>
          <w:w w:val="95"/>
          <w:sz w:val="20"/>
        </w:rPr>
        <w:t xml:space="preserve"> </w:t>
      </w:r>
      <w:r>
        <w:rPr>
          <w:w w:val="95"/>
          <w:sz w:val="20"/>
        </w:rPr>
        <w:t>Estados</w:t>
      </w:r>
      <w:r>
        <w:rPr>
          <w:spacing w:val="-5"/>
          <w:w w:val="95"/>
          <w:sz w:val="20"/>
        </w:rPr>
        <w:t xml:space="preserve"> </w:t>
      </w:r>
      <w:r>
        <w:rPr>
          <w:spacing w:val="-2"/>
          <w:w w:val="95"/>
          <w:sz w:val="20"/>
        </w:rPr>
        <w:t>Unidos</w:t>
      </w:r>
    </w:p>
    <w:p w14:paraId="47047845" w14:textId="77777777" w:rsidR="00644DE7" w:rsidRDefault="00000000">
      <w:pPr>
        <w:pStyle w:val="Textoindependiente"/>
        <w:spacing w:before="6"/>
        <w:rPr>
          <w:sz w:val="15"/>
        </w:rPr>
      </w:pPr>
      <w:r>
        <w:pict w14:anchorId="52CC2BA8">
          <v:rect id="docshape36" o:spid="_x0000_s2069" style="position:absolute;margin-left:85.1pt;margin-top:10.6pt;width:2in;height:.6pt;z-index:-15711232;mso-wrap-distance-left:0;mso-wrap-distance-right:0;mso-position-horizontal-relative:page" fillcolor="black" stroked="f">
            <w10:wrap type="topAndBottom" anchorx="page"/>
          </v:rect>
        </w:pict>
      </w:r>
    </w:p>
    <w:p w14:paraId="1186DA71" w14:textId="77777777" w:rsidR="00644DE7" w:rsidRDefault="00000000">
      <w:pPr>
        <w:spacing w:before="96"/>
        <w:ind w:left="101" w:right="113"/>
        <w:jc w:val="both"/>
        <w:rPr>
          <w:sz w:val="16"/>
        </w:rPr>
      </w:pPr>
      <w:bookmarkStart w:id="227" w:name="_bookmark189"/>
      <w:bookmarkEnd w:id="227"/>
      <w:r>
        <w:rPr>
          <w:sz w:val="16"/>
          <w:vertAlign w:val="superscript"/>
        </w:rPr>
        <w:t>150</w:t>
      </w:r>
      <w:r>
        <w:rPr>
          <w:spacing w:val="80"/>
          <w:w w:val="150"/>
          <w:sz w:val="16"/>
        </w:rPr>
        <w:t xml:space="preserve"> </w:t>
      </w:r>
      <w:r>
        <w:rPr>
          <w:sz w:val="16"/>
        </w:rPr>
        <w:t>AG/RES. 2426 (XXXVIII-O/08), Resolución adoptada por la Asamblea General de la OEA durante la celebración</w:t>
      </w:r>
      <w:r>
        <w:rPr>
          <w:spacing w:val="-1"/>
          <w:sz w:val="16"/>
        </w:rPr>
        <w:t xml:space="preserve"> </w:t>
      </w:r>
      <w:r>
        <w:rPr>
          <w:sz w:val="16"/>
        </w:rPr>
        <w:t>del XXXVIII</w:t>
      </w:r>
      <w:r>
        <w:rPr>
          <w:spacing w:val="-1"/>
          <w:sz w:val="16"/>
        </w:rPr>
        <w:t xml:space="preserve"> </w:t>
      </w:r>
      <w:r>
        <w:rPr>
          <w:sz w:val="16"/>
        </w:rPr>
        <w:t>Período Ordinario de Sesiones de la OEA,</w:t>
      </w:r>
      <w:r>
        <w:rPr>
          <w:spacing w:val="-1"/>
          <w:sz w:val="16"/>
        </w:rPr>
        <w:t xml:space="preserve"> </w:t>
      </w:r>
      <w:r>
        <w:rPr>
          <w:sz w:val="16"/>
        </w:rPr>
        <w:t>en la cuarta</w:t>
      </w:r>
      <w:r>
        <w:rPr>
          <w:spacing w:val="-1"/>
          <w:sz w:val="16"/>
        </w:rPr>
        <w:t xml:space="preserve"> </w:t>
      </w:r>
      <w:r>
        <w:rPr>
          <w:sz w:val="16"/>
        </w:rPr>
        <w:t>sesión</w:t>
      </w:r>
      <w:r>
        <w:rPr>
          <w:spacing w:val="-1"/>
          <w:sz w:val="16"/>
        </w:rPr>
        <w:t xml:space="preserve"> </w:t>
      </w:r>
      <w:r>
        <w:rPr>
          <w:sz w:val="16"/>
        </w:rPr>
        <w:t>plenaria, celebrada</w:t>
      </w:r>
      <w:r>
        <w:rPr>
          <w:spacing w:val="-1"/>
          <w:sz w:val="16"/>
        </w:rPr>
        <w:t xml:space="preserve"> </w:t>
      </w:r>
      <w:r>
        <w:rPr>
          <w:sz w:val="16"/>
        </w:rPr>
        <w:t>el</w:t>
      </w:r>
      <w:r>
        <w:rPr>
          <w:spacing w:val="-1"/>
          <w:sz w:val="16"/>
        </w:rPr>
        <w:t xml:space="preserve"> </w:t>
      </w:r>
      <w:r>
        <w:rPr>
          <w:sz w:val="16"/>
        </w:rPr>
        <w:t>3 de</w:t>
      </w:r>
      <w:r>
        <w:rPr>
          <w:spacing w:val="-11"/>
          <w:sz w:val="16"/>
        </w:rPr>
        <w:t xml:space="preserve"> </w:t>
      </w:r>
      <w:r>
        <w:rPr>
          <w:sz w:val="16"/>
        </w:rPr>
        <w:t>junio</w:t>
      </w:r>
      <w:r>
        <w:rPr>
          <w:spacing w:val="-10"/>
          <w:sz w:val="16"/>
        </w:rPr>
        <w:t xml:space="preserve"> </w:t>
      </w:r>
      <w:r>
        <w:rPr>
          <w:sz w:val="16"/>
        </w:rPr>
        <w:t>de</w:t>
      </w:r>
      <w:r>
        <w:rPr>
          <w:spacing w:val="-13"/>
          <w:sz w:val="16"/>
        </w:rPr>
        <w:t xml:space="preserve"> </w:t>
      </w:r>
      <w:r>
        <w:rPr>
          <w:sz w:val="16"/>
        </w:rPr>
        <w:t>2008,</w:t>
      </w:r>
      <w:r>
        <w:rPr>
          <w:spacing w:val="-12"/>
          <w:sz w:val="16"/>
        </w:rPr>
        <w:t xml:space="preserve"> </w:t>
      </w:r>
      <w:r>
        <w:rPr>
          <w:sz w:val="16"/>
        </w:rPr>
        <w:t>“Creación</w:t>
      </w:r>
      <w:r>
        <w:rPr>
          <w:spacing w:val="-12"/>
          <w:sz w:val="16"/>
        </w:rPr>
        <w:t xml:space="preserve"> </w:t>
      </w:r>
      <w:r>
        <w:rPr>
          <w:sz w:val="16"/>
        </w:rPr>
        <w:t>del</w:t>
      </w:r>
      <w:r>
        <w:rPr>
          <w:spacing w:val="-12"/>
          <w:sz w:val="16"/>
        </w:rPr>
        <w:t xml:space="preserve"> </w:t>
      </w:r>
      <w:r>
        <w:rPr>
          <w:sz w:val="16"/>
        </w:rPr>
        <w:t>Fondo</w:t>
      </w:r>
      <w:r>
        <w:rPr>
          <w:spacing w:val="-12"/>
          <w:sz w:val="16"/>
        </w:rPr>
        <w:t xml:space="preserve"> </w:t>
      </w:r>
      <w:r>
        <w:rPr>
          <w:sz w:val="16"/>
        </w:rPr>
        <w:t>de</w:t>
      </w:r>
      <w:r>
        <w:rPr>
          <w:spacing w:val="-11"/>
          <w:sz w:val="16"/>
        </w:rPr>
        <w:t xml:space="preserve"> </w:t>
      </w:r>
      <w:r>
        <w:rPr>
          <w:sz w:val="16"/>
        </w:rPr>
        <w:t>Asistencia</w:t>
      </w:r>
      <w:r>
        <w:rPr>
          <w:spacing w:val="-9"/>
          <w:sz w:val="16"/>
        </w:rPr>
        <w:t xml:space="preserve"> </w:t>
      </w:r>
      <w:r>
        <w:rPr>
          <w:sz w:val="16"/>
        </w:rPr>
        <w:t>Legal</w:t>
      </w:r>
      <w:r>
        <w:rPr>
          <w:spacing w:val="-12"/>
          <w:sz w:val="16"/>
        </w:rPr>
        <w:t xml:space="preserve"> </w:t>
      </w:r>
      <w:r>
        <w:rPr>
          <w:sz w:val="16"/>
        </w:rPr>
        <w:t>del</w:t>
      </w:r>
      <w:r>
        <w:rPr>
          <w:spacing w:val="-9"/>
          <w:sz w:val="16"/>
        </w:rPr>
        <w:t xml:space="preserve"> </w:t>
      </w:r>
      <w:r>
        <w:rPr>
          <w:sz w:val="16"/>
        </w:rPr>
        <w:t>Sistema</w:t>
      </w:r>
      <w:r>
        <w:rPr>
          <w:spacing w:val="-11"/>
          <w:sz w:val="16"/>
        </w:rPr>
        <w:t xml:space="preserve"> </w:t>
      </w:r>
      <w:r>
        <w:rPr>
          <w:sz w:val="16"/>
        </w:rPr>
        <w:t>Interamericano</w:t>
      </w:r>
      <w:r>
        <w:rPr>
          <w:spacing w:val="-12"/>
          <w:sz w:val="16"/>
        </w:rPr>
        <w:t xml:space="preserve"> </w:t>
      </w:r>
      <w:r>
        <w:rPr>
          <w:sz w:val="16"/>
        </w:rPr>
        <w:t>de</w:t>
      </w:r>
      <w:r>
        <w:rPr>
          <w:spacing w:val="-13"/>
          <w:sz w:val="16"/>
        </w:rPr>
        <w:t xml:space="preserve"> </w:t>
      </w:r>
      <w:r>
        <w:rPr>
          <w:sz w:val="16"/>
        </w:rPr>
        <w:t>Derechos</w:t>
      </w:r>
      <w:r>
        <w:rPr>
          <w:spacing w:val="-11"/>
          <w:sz w:val="16"/>
        </w:rPr>
        <w:t xml:space="preserve"> </w:t>
      </w:r>
      <w:r>
        <w:rPr>
          <w:sz w:val="16"/>
        </w:rPr>
        <w:t>Humanos”, Punto Resolutivo 2.a), y CP/RES. 963 (1728/09), Resolución adoptada el 11 de noviembre de 2009 por el Consejo</w:t>
      </w:r>
      <w:r>
        <w:rPr>
          <w:spacing w:val="-15"/>
          <w:sz w:val="16"/>
        </w:rPr>
        <w:t xml:space="preserve"> </w:t>
      </w:r>
      <w:r>
        <w:rPr>
          <w:sz w:val="16"/>
        </w:rPr>
        <w:t>Permanente</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OEA,</w:t>
      </w:r>
      <w:r>
        <w:rPr>
          <w:spacing w:val="-14"/>
          <w:sz w:val="16"/>
        </w:rPr>
        <w:t xml:space="preserve"> </w:t>
      </w:r>
      <w:r>
        <w:rPr>
          <w:sz w:val="16"/>
        </w:rPr>
        <w:t>“Reglamento</w:t>
      </w:r>
      <w:r>
        <w:rPr>
          <w:spacing w:val="-14"/>
          <w:sz w:val="16"/>
        </w:rPr>
        <w:t xml:space="preserve"> </w:t>
      </w:r>
      <w:r>
        <w:rPr>
          <w:sz w:val="16"/>
        </w:rPr>
        <w:t>para</w:t>
      </w:r>
      <w:r>
        <w:rPr>
          <w:spacing w:val="-14"/>
          <w:sz w:val="16"/>
        </w:rPr>
        <w:t xml:space="preserve"> </w:t>
      </w:r>
      <w:r>
        <w:rPr>
          <w:sz w:val="16"/>
        </w:rPr>
        <w:t>el</w:t>
      </w:r>
      <w:r>
        <w:rPr>
          <w:spacing w:val="-14"/>
          <w:sz w:val="16"/>
        </w:rPr>
        <w:t xml:space="preserve"> </w:t>
      </w:r>
      <w:r>
        <w:rPr>
          <w:sz w:val="16"/>
        </w:rPr>
        <w:t>Funcionamiento</w:t>
      </w:r>
      <w:r>
        <w:rPr>
          <w:spacing w:val="-14"/>
          <w:sz w:val="16"/>
        </w:rPr>
        <w:t xml:space="preserve"> </w:t>
      </w:r>
      <w:r>
        <w:rPr>
          <w:sz w:val="16"/>
        </w:rPr>
        <w:t>del</w:t>
      </w:r>
      <w:r>
        <w:rPr>
          <w:spacing w:val="-14"/>
          <w:sz w:val="16"/>
        </w:rPr>
        <w:t xml:space="preserve"> </w:t>
      </w:r>
      <w:r>
        <w:rPr>
          <w:sz w:val="16"/>
        </w:rPr>
        <w:t>Fondo</w:t>
      </w:r>
      <w:r>
        <w:rPr>
          <w:spacing w:val="-14"/>
          <w:sz w:val="16"/>
        </w:rPr>
        <w:t xml:space="preserve"> </w:t>
      </w:r>
      <w:r>
        <w:rPr>
          <w:sz w:val="16"/>
        </w:rPr>
        <w:t>de</w:t>
      </w:r>
      <w:r>
        <w:rPr>
          <w:spacing w:val="-14"/>
          <w:sz w:val="16"/>
        </w:rPr>
        <w:t xml:space="preserve"> </w:t>
      </w:r>
      <w:r>
        <w:rPr>
          <w:sz w:val="16"/>
        </w:rPr>
        <w:t>Asistencia</w:t>
      </w:r>
      <w:r>
        <w:rPr>
          <w:spacing w:val="-14"/>
          <w:sz w:val="16"/>
        </w:rPr>
        <w:t xml:space="preserve"> </w:t>
      </w:r>
      <w:r>
        <w:rPr>
          <w:sz w:val="16"/>
        </w:rPr>
        <w:t>Legal</w:t>
      </w:r>
      <w:r>
        <w:rPr>
          <w:spacing w:val="-14"/>
          <w:sz w:val="16"/>
        </w:rPr>
        <w:t xml:space="preserve"> </w:t>
      </w:r>
      <w:r>
        <w:rPr>
          <w:sz w:val="16"/>
        </w:rPr>
        <w:t>del</w:t>
      </w:r>
      <w:r>
        <w:rPr>
          <w:spacing w:val="-14"/>
          <w:sz w:val="16"/>
        </w:rPr>
        <w:t xml:space="preserve"> </w:t>
      </w:r>
      <w:r>
        <w:rPr>
          <w:sz w:val="16"/>
        </w:rPr>
        <w:t>Sistema Interamericano de Derechos Humanos”, artículo 1.1.</w:t>
      </w:r>
    </w:p>
    <w:p w14:paraId="7D76DFB0" w14:textId="77777777" w:rsidR="00644DE7" w:rsidRDefault="00644DE7">
      <w:pPr>
        <w:jc w:val="both"/>
        <w:rPr>
          <w:sz w:val="16"/>
        </w:rPr>
        <w:sectPr w:rsidR="00644DE7">
          <w:pgSz w:w="12240" w:h="15840"/>
          <w:pgMar w:top="1340" w:right="1580" w:bottom="1180" w:left="1600" w:header="0" w:footer="994" w:gutter="0"/>
          <w:cols w:space="720"/>
        </w:sectPr>
      </w:pPr>
    </w:p>
    <w:p w14:paraId="54705D72" w14:textId="77777777" w:rsidR="00644DE7" w:rsidRDefault="00000000">
      <w:pPr>
        <w:pStyle w:val="Textoindependiente"/>
        <w:spacing w:before="76"/>
        <w:ind w:left="101" w:right="115"/>
        <w:jc w:val="both"/>
      </w:pPr>
      <w:r>
        <w:rPr>
          <w:spacing w:val="-4"/>
        </w:rPr>
        <w:lastRenderedPageBreak/>
        <w:t>de</w:t>
      </w:r>
      <w:r>
        <w:rPr>
          <w:spacing w:val="-11"/>
        </w:rPr>
        <w:t xml:space="preserve"> </w:t>
      </w:r>
      <w:r>
        <w:rPr>
          <w:spacing w:val="-4"/>
        </w:rPr>
        <w:t>América,</w:t>
      </w:r>
      <w:r>
        <w:rPr>
          <w:spacing w:val="-10"/>
        </w:rPr>
        <w:t xml:space="preserve"> </w:t>
      </w:r>
      <w:r>
        <w:rPr>
          <w:spacing w:val="-4"/>
        </w:rPr>
        <w:t>y</w:t>
      </w:r>
      <w:r>
        <w:rPr>
          <w:spacing w:val="-8"/>
        </w:rPr>
        <w:t xml:space="preserve"> </w:t>
      </w:r>
      <w:r>
        <w:rPr>
          <w:spacing w:val="-4"/>
        </w:rPr>
        <w:t>en</w:t>
      </w:r>
      <w:r>
        <w:rPr>
          <w:spacing w:val="-11"/>
        </w:rPr>
        <w:t xml:space="preserve"> </w:t>
      </w:r>
      <w:r>
        <w:rPr>
          <w:spacing w:val="-4"/>
        </w:rPr>
        <w:t>las</w:t>
      </w:r>
      <w:r>
        <w:rPr>
          <w:spacing w:val="-8"/>
        </w:rPr>
        <w:t xml:space="preserve"> </w:t>
      </w:r>
      <w:r>
        <w:rPr>
          <w:spacing w:val="-4"/>
        </w:rPr>
        <w:t>condiciones</w:t>
      </w:r>
      <w:r>
        <w:rPr>
          <w:spacing w:val="-10"/>
        </w:rPr>
        <w:t xml:space="preserve"> </w:t>
      </w:r>
      <w:r>
        <w:rPr>
          <w:spacing w:val="-4"/>
        </w:rPr>
        <w:t>financieras</w:t>
      </w:r>
      <w:r>
        <w:rPr>
          <w:spacing w:val="-10"/>
        </w:rPr>
        <w:t xml:space="preserve"> </w:t>
      </w:r>
      <w:r>
        <w:rPr>
          <w:spacing w:val="-4"/>
        </w:rPr>
        <w:t>más</w:t>
      </w:r>
      <w:r>
        <w:rPr>
          <w:spacing w:val="-10"/>
        </w:rPr>
        <w:t xml:space="preserve"> </w:t>
      </w:r>
      <w:r>
        <w:rPr>
          <w:spacing w:val="-4"/>
        </w:rPr>
        <w:t>favorables</w:t>
      </w:r>
      <w:r>
        <w:rPr>
          <w:spacing w:val="-10"/>
        </w:rPr>
        <w:t xml:space="preserve"> </w:t>
      </w:r>
      <w:r>
        <w:rPr>
          <w:spacing w:val="-4"/>
        </w:rPr>
        <w:t>que</w:t>
      </w:r>
      <w:r>
        <w:rPr>
          <w:spacing w:val="-13"/>
        </w:rPr>
        <w:t xml:space="preserve"> </w:t>
      </w:r>
      <w:r>
        <w:rPr>
          <w:spacing w:val="-4"/>
        </w:rPr>
        <w:t>permitan</w:t>
      </w:r>
      <w:r>
        <w:rPr>
          <w:spacing w:val="-9"/>
        </w:rPr>
        <w:t xml:space="preserve"> </w:t>
      </w:r>
      <w:r>
        <w:rPr>
          <w:spacing w:val="-4"/>
        </w:rPr>
        <w:t>la</w:t>
      </w:r>
      <w:r>
        <w:rPr>
          <w:spacing w:val="-12"/>
        </w:rPr>
        <w:t xml:space="preserve"> </w:t>
      </w:r>
      <w:r>
        <w:rPr>
          <w:spacing w:val="-4"/>
        </w:rPr>
        <w:t>legislación</w:t>
      </w:r>
      <w:r>
        <w:rPr>
          <w:spacing w:val="-9"/>
        </w:rPr>
        <w:t xml:space="preserve"> </w:t>
      </w:r>
      <w:r>
        <w:rPr>
          <w:spacing w:val="-4"/>
        </w:rPr>
        <w:t>y</w:t>
      </w:r>
      <w:r>
        <w:rPr>
          <w:spacing w:val="-9"/>
        </w:rPr>
        <w:t xml:space="preserve"> </w:t>
      </w:r>
      <w:r>
        <w:rPr>
          <w:spacing w:val="-4"/>
        </w:rPr>
        <w:t>la práctica</w:t>
      </w:r>
      <w:r>
        <w:rPr>
          <w:spacing w:val="-10"/>
        </w:rPr>
        <w:t xml:space="preserve"> </w:t>
      </w:r>
      <w:r>
        <w:rPr>
          <w:spacing w:val="-4"/>
        </w:rPr>
        <w:t>bancaria.</w:t>
      </w:r>
      <w:r>
        <w:rPr>
          <w:spacing w:val="-11"/>
        </w:rPr>
        <w:t xml:space="preserve"> </w:t>
      </w:r>
      <w:r>
        <w:rPr>
          <w:spacing w:val="-4"/>
        </w:rPr>
        <w:t>Si</w:t>
      </w:r>
      <w:r>
        <w:rPr>
          <w:spacing w:val="-10"/>
        </w:rPr>
        <w:t xml:space="preserve"> </w:t>
      </w:r>
      <w:r>
        <w:rPr>
          <w:spacing w:val="-4"/>
        </w:rPr>
        <w:t>no</w:t>
      </w:r>
      <w:r>
        <w:rPr>
          <w:spacing w:val="-9"/>
        </w:rPr>
        <w:t xml:space="preserve"> </w:t>
      </w:r>
      <w:r>
        <w:rPr>
          <w:spacing w:val="-4"/>
        </w:rPr>
        <w:t>se</w:t>
      </w:r>
      <w:r>
        <w:rPr>
          <w:spacing w:val="-9"/>
        </w:rPr>
        <w:t xml:space="preserve"> </w:t>
      </w:r>
      <w:r>
        <w:rPr>
          <w:spacing w:val="-4"/>
        </w:rPr>
        <w:t>reclama</w:t>
      </w:r>
      <w:r>
        <w:rPr>
          <w:spacing w:val="-10"/>
        </w:rPr>
        <w:t xml:space="preserve"> </w:t>
      </w:r>
      <w:r>
        <w:rPr>
          <w:spacing w:val="-4"/>
        </w:rPr>
        <w:t>la</w:t>
      </w:r>
      <w:r>
        <w:rPr>
          <w:spacing w:val="-8"/>
        </w:rPr>
        <w:t xml:space="preserve"> </w:t>
      </w:r>
      <w:r>
        <w:rPr>
          <w:spacing w:val="-4"/>
        </w:rPr>
        <w:t>indemnización</w:t>
      </w:r>
      <w:r>
        <w:rPr>
          <w:spacing w:val="-7"/>
        </w:rPr>
        <w:t xml:space="preserve"> </w:t>
      </w:r>
      <w:r>
        <w:rPr>
          <w:spacing w:val="-4"/>
        </w:rPr>
        <w:t>correspondiente</w:t>
      </w:r>
      <w:r>
        <w:rPr>
          <w:spacing w:val="-12"/>
        </w:rPr>
        <w:t xml:space="preserve"> </w:t>
      </w:r>
      <w:r>
        <w:rPr>
          <w:spacing w:val="-4"/>
        </w:rPr>
        <w:t>una</w:t>
      </w:r>
      <w:r>
        <w:rPr>
          <w:spacing w:val="-8"/>
        </w:rPr>
        <w:t xml:space="preserve"> </w:t>
      </w:r>
      <w:r>
        <w:rPr>
          <w:spacing w:val="-4"/>
        </w:rPr>
        <w:t>vez</w:t>
      </w:r>
      <w:r>
        <w:rPr>
          <w:spacing w:val="-10"/>
        </w:rPr>
        <w:t xml:space="preserve"> </w:t>
      </w:r>
      <w:r>
        <w:rPr>
          <w:spacing w:val="-4"/>
        </w:rPr>
        <w:t xml:space="preserve">transcurridos </w:t>
      </w:r>
      <w:r>
        <w:t>diez</w:t>
      </w:r>
      <w:r>
        <w:rPr>
          <w:spacing w:val="-18"/>
        </w:rPr>
        <w:t xml:space="preserve"> </w:t>
      </w:r>
      <w:r>
        <w:t>años,</w:t>
      </w:r>
      <w:r>
        <w:rPr>
          <w:spacing w:val="-18"/>
        </w:rPr>
        <w:t xml:space="preserve"> </w:t>
      </w:r>
      <w:r>
        <w:t>las</w:t>
      </w:r>
      <w:r>
        <w:rPr>
          <w:spacing w:val="-17"/>
        </w:rPr>
        <w:t xml:space="preserve"> </w:t>
      </w:r>
      <w:r>
        <w:t>cantidades</w:t>
      </w:r>
      <w:r>
        <w:rPr>
          <w:spacing w:val="-18"/>
        </w:rPr>
        <w:t xml:space="preserve"> </w:t>
      </w:r>
      <w:r>
        <w:t>serán</w:t>
      </w:r>
      <w:r>
        <w:rPr>
          <w:spacing w:val="-17"/>
        </w:rPr>
        <w:t xml:space="preserve"> </w:t>
      </w:r>
      <w:r>
        <w:t>devueltas</w:t>
      </w:r>
      <w:r>
        <w:rPr>
          <w:spacing w:val="-18"/>
        </w:rPr>
        <w:t xml:space="preserve"> </w:t>
      </w:r>
      <w:r>
        <w:t>al</w:t>
      </w:r>
      <w:r>
        <w:rPr>
          <w:spacing w:val="-18"/>
        </w:rPr>
        <w:t xml:space="preserve"> </w:t>
      </w:r>
      <w:r>
        <w:t>Estado</w:t>
      </w:r>
      <w:r>
        <w:rPr>
          <w:spacing w:val="-17"/>
        </w:rPr>
        <w:t xml:space="preserve"> </w:t>
      </w:r>
      <w:r>
        <w:t>con</w:t>
      </w:r>
      <w:r>
        <w:rPr>
          <w:spacing w:val="-18"/>
        </w:rPr>
        <w:t xml:space="preserve"> </w:t>
      </w:r>
      <w:r>
        <w:t>los</w:t>
      </w:r>
      <w:r>
        <w:rPr>
          <w:spacing w:val="-17"/>
        </w:rPr>
        <w:t xml:space="preserve"> </w:t>
      </w:r>
      <w:r>
        <w:t>intereses</w:t>
      </w:r>
      <w:r>
        <w:rPr>
          <w:spacing w:val="-18"/>
        </w:rPr>
        <w:t xml:space="preserve"> </w:t>
      </w:r>
      <w:r>
        <w:t>devengados.</w:t>
      </w:r>
    </w:p>
    <w:p w14:paraId="75BDB7A7" w14:textId="77777777" w:rsidR="00644DE7" w:rsidRDefault="00644DE7">
      <w:pPr>
        <w:pStyle w:val="Textoindependiente"/>
        <w:spacing w:before="10"/>
        <w:rPr>
          <w:sz w:val="19"/>
        </w:rPr>
      </w:pPr>
    </w:p>
    <w:p w14:paraId="0A3B6853" w14:textId="77777777" w:rsidR="00644DE7" w:rsidRDefault="00000000">
      <w:pPr>
        <w:pStyle w:val="Prrafodelista"/>
        <w:numPr>
          <w:ilvl w:val="0"/>
          <w:numId w:val="16"/>
        </w:numPr>
        <w:tabs>
          <w:tab w:val="left" w:pos="669"/>
        </w:tabs>
        <w:ind w:right="113" w:firstLine="0"/>
        <w:jc w:val="both"/>
        <w:rPr>
          <w:sz w:val="20"/>
        </w:rPr>
      </w:pPr>
      <w:r>
        <w:rPr>
          <w:sz w:val="20"/>
        </w:rPr>
        <w:t>Las</w:t>
      </w:r>
      <w:r>
        <w:rPr>
          <w:spacing w:val="-3"/>
          <w:sz w:val="20"/>
        </w:rPr>
        <w:t xml:space="preserve"> </w:t>
      </w:r>
      <w:r>
        <w:rPr>
          <w:sz w:val="20"/>
        </w:rPr>
        <w:t>cantidades</w:t>
      </w:r>
      <w:r>
        <w:rPr>
          <w:spacing w:val="-3"/>
          <w:sz w:val="20"/>
        </w:rPr>
        <w:t xml:space="preserve"> </w:t>
      </w:r>
      <w:r>
        <w:rPr>
          <w:sz w:val="20"/>
        </w:rPr>
        <w:t>asignadas</w:t>
      </w:r>
      <w:r>
        <w:rPr>
          <w:spacing w:val="-3"/>
          <w:sz w:val="20"/>
        </w:rPr>
        <w:t xml:space="preserve"> </w:t>
      </w:r>
      <w:r>
        <w:rPr>
          <w:sz w:val="20"/>
        </w:rPr>
        <w:t>en</w:t>
      </w:r>
      <w:r>
        <w:rPr>
          <w:spacing w:val="-3"/>
          <w:sz w:val="20"/>
        </w:rPr>
        <w:t xml:space="preserve"> </w:t>
      </w:r>
      <w:r>
        <w:rPr>
          <w:sz w:val="20"/>
        </w:rPr>
        <w:t>la</w:t>
      </w:r>
      <w:r>
        <w:rPr>
          <w:spacing w:val="-4"/>
          <w:sz w:val="20"/>
        </w:rPr>
        <w:t xml:space="preserve"> </w:t>
      </w:r>
      <w:r>
        <w:rPr>
          <w:sz w:val="20"/>
        </w:rPr>
        <w:t>presente</w:t>
      </w:r>
      <w:r>
        <w:rPr>
          <w:spacing w:val="-5"/>
          <w:sz w:val="20"/>
        </w:rPr>
        <w:t xml:space="preserve"> </w:t>
      </w:r>
      <w:r>
        <w:rPr>
          <w:sz w:val="20"/>
        </w:rPr>
        <w:t>Sentencia</w:t>
      </w:r>
      <w:r>
        <w:rPr>
          <w:spacing w:val="-2"/>
          <w:sz w:val="20"/>
        </w:rPr>
        <w:t xml:space="preserve"> </w:t>
      </w:r>
      <w:r>
        <w:rPr>
          <w:sz w:val="20"/>
        </w:rPr>
        <w:t>en</w:t>
      </w:r>
      <w:r>
        <w:rPr>
          <w:spacing w:val="-1"/>
          <w:sz w:val="20"/>
        </w:rPr>
        <w:t xml:space="preserve"> </w:t>
      </w:r>
      <w:r>
        <w:rPr>
          <w:sz w:val="20"/>
        </w:rPr>
        <w:t>concepto</w:t>
      </w:r>
      <w:r>
        <w:rPr>
          <w:spacing w:val="-3"/>
          <w:sz w:val="20"/>
        </w:rPr>
        <w:t xml:space="preserve"> </w:t>
      </w:r>
      <w:r>
        <w:rPr>
          <w:sz w:val="20"/>
        </w:rPr>
        <w:t>de</w:t>
      </w:r>
      <w:r>
        <w:rPr>
          <w:spacing w:val="-3"/>
          <w:sz w:val="20"/>
        </w:rPr>
        <w:t xml:space="preserve"> </w:t>
      </w:r>
      <w:r>
        <w:rPr>
          <w:sz w:val="20"/>
        </w:rPr>
        <w:t>restitución,</w:t>
      </w:r>
      <w:r>
        <w:rPr>
          <w:spacing w:val="-4"/>
          <w:sz w:val="20"/>
        </w:rPr>
        <w:t xml:space="preserve"> </w:t>
      </w:r>
      <w:r>
        <w:rPr>
          <w:sz w:val="20"/>
        </w:rPr>
        <w:t>así como por daño material e inmaterial y como reintegro de costas y gastos deberán ser entregadas a la persona indicada en forma íntegra, conforme a lo establecido en esta Sentencia,</w:t>
      </w:r>
      <w:r>
        <w:rPr>
          <w:spacing w:val="-18"/>
          <w:sz w:val="20"/>
        </w:rPr>
        <w:t xml:space="preserve"> </w:t>
      </w:r>
      <w:r>
        <w:rPr>
          <w:sz w:val="20"/>
        </w:rPr>
        <w:t>sin</w:t>
      </w:r>
      <w:r>
        <w:rPr>
          <w:spacing w:val="-18"/>
          <w:sz w:val="20"/>
        </w:rPr>
        <w:t xml:space="preserve"> </w:t>
      </w:r>
      <w:r>
        <w:rPr>
          <w:sz w:val="20"/>
        </w:rPr>
        <w:t>reducciones</w:t>
      </w:r>
      <w:r>
        <w:rPr>
          <w:spacing w:val="-17"/>
          <w:sz w:val="20"/>
        </w:rPr>
        <w:t xml:space="preserve"> </w:t>
      </w:r>
      <w:r>
        <w:rPr>
          <w:sz w:val="20"/>
        </w:rPr>
        <w:t>derivadas</w:t>
      </w:r>
      <w:r>
        <w:rPr>
          <w:spacing w:val="-18"/>
          <w:sz w:val="20"/>
        </w:rPr>
        <w:t xml:space="preserve"> </w:t>
      </w:r>
      <w:r>
        <w:rPr>
          <w:sz w:val="20"/>
        </w:rPr>
        <w:t>de</w:t>
      </w:r>
      <w:r>
        <w:rPr>
          <w:spacing w:val="-17"/>
          <w:sz w:val="20"/>
        </w:rPr>
        <w:t xml:space="preserve"> </w:t>
      </w:r>
      <w:r>
        <w:rPr>
          <w:sz w:val="20"/>
        </w:rPr>
        <w:t>eventuales</w:t>
      </w:r>
      <w:r>
        <w:rPr>
          <w:spacing w:val="-18"/>
          <w:sz w:val="20"/>
        </w:rPr>
        <w:t xml:space="preserve"> </w:t>
      </w:r>
      <w:r>
        <w:rPr>
          <w:sz w:val="20"/>
        </w:rPr>
        <w:t>cargas</w:t>
      </w:r>
      <w:r>
        <w:rPr>
          <w:spacing w:val="-18"/>
          <w:sz w:val="20"/>
        </w:rPr>
        <w:t xml:space="preserve"> </w:t>
      </w:r>
      <w:r>
        <w:rPr>
          <w:sz w:val="20"/>
        </w:rPr>
        <w:t>fiscales.</w:t>
      </w:r>
    </w:p>
    <w:p w14:paraId="241DE5F0" w14:textId="77777777" w:rsidR="00644DE7" w:rsidRDefault="00644DE7">
      <w:pPr>
        <w:pStyle w:val="Textoindependiente"/>
        <w:spacing w:before="9"/>
        <w:rPr>
          <w:sz w:val="19"/>
        </w:rPr>
      </w:pPr>
    </w:p>
    <w:p w14:paraId="2A0ADAFE" w14:textId="77777777" w:rsidR="00644DE7" w:rsidRDefault="00000000">
      <w:pPr>
        <w:pStyle w:val="Prrafodelista"/>
        <w:numPr>
          <w:ilvl w:val="0"/>
          <w:numId w:val="16"/>
        </w:numPr>
        <w:tabs>
          <w:tab w:val="left" w:pos="669"/>
        </w:tabs>
        <w:ind w:right="115" w:hanging="1"/>
        <w:jc w:val="both"/>
        <w:rPr>
          <w:sz w:val="20"/>
        </w:rPr>
      </w:pPr>
      <w:r>
        <w:rPr>
          <w:sz w:val="20"/>
        </w:rPr>
        <w:t>En caso de que el Estado incurriera en mora, incluido el reintegro al Fondo de Asistencia Legal de Víctimas, deberá pagar un interés sobre la cantidad adeudada correspondiente</w:t>
      </w:r>
      <w:r>
        <w:rPr>
          <w:spacing w:val="-18"/>
          <w:sz w:val="20"/>
        </w:rPr>
        <w:t xml:space="preserve"> </w:t>
      </w:r>
      <w:r>
        <w:rPr>
          <w:sz w:val="20"/>
        </w:rPr>
        <w:t>al</w:t>
      </w:r>
      <w:r>
        <w:rPr>
          <w:spacing w:val="-18"/>
          <w:sz w:val="20"/>
        </w:rPr>
        <w:t xml:space="preserve"> </w:t>
      </w:r>
      <w:r>
        <w:rPr>
          <w:sz w:val="20"/>
        </w:rPr>
        <w:t>interés</w:t>
      </w:r>
      <w:r>
        <w:rPr>
          <w:spacing w:val="-17"/>
          <w:sz w:val="20"/>
        </w:rPr>
        <w:t xml:space="preserve"> </w:t>
      </w:r>
      <w:r>
        <w:rPr>
          <w:sz w:val="20"/>
        </w:rPr>
        <w:t>bancario</w:t>
      </w:r>
      <w:r>
        <w:rPr>
          <w:spacing w:val="-18"/>
          <w:sz w:val="20"/>
        </w:rPr>
        <w:t xml:space="preserve"> </w:t>
      </w:r>
      <w:r>
        <w:rPr>
          <w:sz w:val="20"/>
        </w:rPr>
        <w:t>moratorio</w:t>
      </w:r>
      <w:r>
        <w:rPr>
          <w:spacing w:val="-17"/>
          <w:sz w:val="20"/>
        </w:rPr>
        <w:t xml:space="preserve"> </w:t>
      </w:r>
      <w:r>
        <w:rPr>
          <w:sz w:val="20"/>
        </w:rPr>
        <w:t>de</w:t>
      </w:r>
      <w:r>
        <w:rPr>
          <w:spacing w:val="-18"/>
          <w:sz w:val="20"/>
        </w:rPr>
        <w:t xml:space="preserve"> </w:t>
      </w:r>
      <w:r>
        <w:rPr>
          <w:sz w:val="20"/>
        </w:rPr>
        <w:t>la</w:t>
      </w:r>
      <w:r>
        <w:rPr>
          <w:spacing w:val="-18"/>
          <w:sz w:val="20"/>
        </w:rPr>
        <w:t xml:space="preserve"> </w:t>
      </w:r>
      <w:r>
        <w:rPr>
          <w:sz w:val="20"/>
        </w:rPr>
        <w:t>República</w:t>
      </w:r>
      <w:r>
        <w:rPr>
          <w:spacing w:val="-17"/>
          <w:sz w:val="20"/>
        </w:rPr>
        <w:t xml:space="preserve"> </w:t>
      </w:r>
      <w:r>
        <w:rPr>
          <w:sz w:val="20"/>
        </w:rPr>
        <w:t>del</w:t>
      </w:r>
      <w:r>
        <w:rPr>
          <w:spacing w:val="-18"/>
          <w:sz w:val="20"/>
        </w:rPr>
        <w:t xml:space="preserve"> </w:t>
      </w:r>
      <w:r>
        <w:rPr>
          <w:sz w:val="20"/>
        </w:rPr>
        <w:t>Paraguay.</w:t>
      </w:r>
    </w:p>
    <w:p w14:paraId="7D7FFB97" w14:textId="77777777" w:rsidR="00644DE7" w:rsidRDefault="00644DE7">
      <w:pPr>
        <w:pStyle w:val="Textoindependiente"/>
        <w:spacing w:before="9"/>
        <w:rPr>
          <w:sz w:val="19"/>
        </w:rPr>
      </w:pPr>
    </w:p>
    <w:p w14:paraId="31E3CE56" w14:textId="77777777" w:rsidR="00644DE7" w:rsidRDefault="00000000">
      <w:pPr>
        <w:pStyle w:val="Ttulo1"/>
        <w:spacing w:line="243" w:lineRule="exact"/>
        <w:ind w:right="19"/>
      </w:pPr>
      <w:bookmarkStart w:id="228" w:name="VIII_PUNTOS_RESOLUTIVOS"/>
      <w:bookmarkStart w:id="229" w:name="_bookmark190"/>
      <w:bookmarkEnd w:id="228"/>
      <w:bookmarkEnd w:id="229"/>
      <w:r>
        <w:rPr>
          <w:spacing w:val="-4"/>
        </w:rPr>
        <w:t>VIII</w:t>
      </w:r>
    </w:p>
    <w:p w14:paraId="0B6F8419" w14:textId="77777777" w:rsidR="00644DE7" w:rsidRDefault="00000000">
      <w:pPr>
        <w:spacing w:line="243" w:lineRule="exact"/>
        <w:ind w:right="16"/>
        <w:jc w:val="center"/>
        <w:rPr>
          <w:b/>
          <w:sz w:val="20"/>
        </w:rPr>
      </w:pPr>
      <w:r>
        <w:rPr>
          <w:b/>
          <w:sz w:val="20"/>
        </w:rPr>
        <w:t>PUNTOS</w:t>
      </w:r>
      <w:r>
        <w:rPr>
          <w:b/>
          <w:spacing w:val="-9"/>
          <w:sz w:val="20"/>
        </w:rPr>
        <w:t xml:space="preserve"> </w:t>
      </w:r>
      <w:r>
        <w:rPr>
          <w:b/>
          <w:spacing w:val="-2"/>
          <w:sz w:val="20"/>
        </w:rPr>
        <w:t>RESOLUTIVOS</w:t>
      </w:r>
    </w:p>
    <w:p w14:paraId="502B782A" w14:textId="77777777" w:rsidR="00644DE7" w:rsidRDefault="00644DE7">
      <w:pPr>
        <w:pStyle w:val="Textoindependiente"/>
        <w:spacing w:before="11"/>
        <w:rPr>
          <w:b/>
          <w:sz w:val="19"/>
        </w:rPr>
      </w:pPr>
    </w:p>
    <w:p w14:paraId="2EADCF3B" w14:textId="77777777" w:rsidR="00644DE7" w:rsidRDefault="00000000">
      <w:pPr>
        <w:pStyle w:val="Prrafodelista"/>
        <w:numPr>
          <w:ilvl w:val="0"/>
          <w:numId w:val="16"/>
        </w:numPr>
        <w:tabs>
          <w:tab w:val="left" w:pos="669"/>
        </w:tabs>
        <w:spacing w:line="477" w:lineRule="auto"/>
        <w:ind w:right="7437" w:firstLine="0"/>
        <w:rPr>
          <w:b/>
          <w:sz w:val="20"/>
        </w:rPr>
      </w:pPr>
      <w:r>
        <w:rPr>
          <w:spacing w:val="-6"/>
          <w:sz w:val="20"/>
        </w:rPr>
        <w:t>Por</w:t>
      </w:r>
      <w:r>
        <w:rPr>
          <w:spacing w:val="-12"/>
          <w:sz w:val="20"/>
        </w:rPr>
        <w:t xml:space="preserve"> </w:t>
      </w:r>
      <w:r>
        <w:rPr>
          <w:spacing w:val="-6"/>
          <w:sz w:val="20"/>
        </w:rPr>
        <w:t xml:space="preserve">tanto, </w:t>
      </w:r>
      <w:r>
        <w:rPr>
          <w:b/>
          <w:sz w:val="20"/>
        </w:rPr>
        <w:t xml:space="preserve">LA CORTE </w:t>
      </w:r>
      <w:r>
        <w:rPr>
          <w:b/>
          <w:spacing w:val="-2"/>
          <w:sz w:val="20"/>
        </w:rPr>
        <w:t>DECLARA,</w:t>
      </w:r>
    </w:p>
    <w:p w14:paraId="5CF3DA75" w14:textId="77777777" w:rsidR="00644DE7" w:rsidRDefault="00000000">
      <w:pPr>
        <w:pStyle w:val="Textoindependiente"/>
        <w:spacing w:before="1"/>
        <w:ind w:left="101"/>
        <w:jc w:val="both"/>
      </w:pPr>
      <w:r>
        <w:t>Por</w:t>
      </w:r>
      <w:r>
        <w:rPr>
          <w:spacing w:val="-9"/>
        </w:rPr>
        <w:t xml:space="preserve"> </w:t>
      </w:r>
      <w:r>
        <w:t>unanimidad</w:t>
      </w:r>
      <w:r>
        <w:rPr>
          <w:spacing w:val="-7"/>
        </w:rPr>
        <w:t xml:space="preserve"> </w:t>
      </w:r>
      <w:r>
        <w:rPr>
          <w:spacing w:val="-4"/>
        </w:rPr>
        <w:t>que:</w:t>
      </w:r>
    </w:p>
    <w:p w14:paraId="1210940C" w14:textId="77777777" w:rsidR="00644DE7" w:rsidRDefault="00644DE7">
      <w:pPr>
        <w:pStyle w:val="Textoindependiente"/>
        <w:spacing w:before="9"/>
        <w:rPr>
          <w:sz w:val="19"/>
        </w:rPr>
      </w:pPr>
    </w:p>
    <w:p w14:paraId="210C4629" w14:textId="77777777" w:rsidR="00644DE7" w:rsidRDefault="00000000">
      <w:pPr>
        <w:pStyle w:val="Prrafodelista"/>
        <w:numPr>
          <w:ilvl w:val="0"/>
          <w:numId w:val="5"/>
        </w:numPr>
        <w:tabs>
          <w:tab w:val="left" w:pos="668"/>
        </w:tabs>
        <w:ind w:right="120" w:firstLine="0"/>
        <w:jc w:val="both"/>
        <w:rPr>
          <w:sz w:val="20"/>
        </w:rPr>
      </w:pPr>
      <w:r>
        <w:rPr>
          <w:sz w:val="20"/>
        </w:rPr>
        <w:t>El Estado es responsable por la violación a la garantía de un juez imparcial, consagrada</w:t>
      </w:r>
      <w:r>
        <w:rPr>
          <w:spacing w:val="-7"/>
          <w:sz w:val="20"/>
        </w:rPr>
        <w:t xml:space="preserve"> </w:t>
      </w:r>
      <w:r>
        <w:rPr>
          <w:sz w:val="20"/>
        </w:rPr>
        <w:t>en</w:t>
      </w:r>
      <w:r>
        <w:rPr>
          <w:spacing w:val="-4"/>
          <w:sz w:val="20"/>
        </w:rPr>
        <w:t xml:space="preserve"> </w:t>
      </w:r>
      <w:r>
        <w:rPr>
          <w:sz w:val="20"/>
        </w:rPr>
        <w:t>el</w:t>
      </w:r>
      <w:r>
        <w:rPr>
          <w:spacing w:val="-7"/>
          <w:sz w:val="20"/>
        </w:rPr>
        <w:t xml:space="preserve"> </w:t>
      </w:r>
      <w:r>
        <w:rPr>
          <w:sz w:val="20"/>
        </w:rPr>
        <w:t>artículo</w:t>
      </w:r>
      <w:r>
        <w:rPr>
          <w:spacing w:val="-9"/>
          <w:sz w:val="20"/>
        </w:rPr>
        <w:t xml:space="preserve"> </w:t>
      </w:r>
      <w:r>
        <w:rPr>
          <w:sz w:val="20"/>
        </w:rPr>
        <w:t>8.1</w:t>
      </w:r>
      <w:r>
        <w:rPr>
          <w:spacing w:val="-7"/>
          <w:sz w:val="20"/>
        </w:rPr>
        <w:t xml:space="preserve"> </w:t>
      </w:r>
      <w:r>
        <w:rPr>
          <w:sz w:val="20"/>
        </w:rPr>
        <w:t>de</w:t>
      </w:r>
      <w:r>
        <w:rPr>
          <w:spacing w:val="-9"/>
          <w:sz w:val="20"/>
        </w:rPr>
        <w:t xml:space="preserve"> </w:t>
      </w:r>
      <w:r>
        <w:rPr>
          <w:sz w:val="20"/>
        </w:rPr>
        <w:t>la</w:t>
      </w:r>
      <w:r>
        <w:rPr>
          <w:spacing w:val="-7"/>
          <w:sz w:val="20"/>
        </w:rPr>
        <w:t xml:space="preserve"> </w:t>
      </w:r>
      <w:r>
        <w:rPr>
          <w:sz w:val="20"/>
        </w:rPr>
        <w:t>Convención</w:t>
      </w:r>
      <w:r>
        <w:rPr>
          <w:spacing w:val="-4"/>
          <w:sz w:val="20"/>
        </w:rPr>
        <w:t xml:space="preserve"> </w:t>
      </w:r>
      <w:r>
        <w:rPr>
          <w:sz w:val="20"/>
        </w:rPr>
        <w:t>Americana</w:t>
      </w:r>
      <w:r>
        <w:rPr>
          <w:spacing w:val="-7"/>
          <w:sz w:val="20"/>
        </w:rPr>
        <w:t xml:space="preserve"> </w:t>
      </w:r>
      <w:r>
        <w:rPr>
          <w:sz w:val="20"/>
        </w:rPr>
        <w:t>sobre</w:t>
      </w:r>
      <w:r>
        <w:rPr>
          <w:spacing w:val="-6"/>
          <w:sz w:val="20"/>
        </w:rPr>
        <w:t xml:space="preserve"> </w:t>
      </w:r>
      <w:r>
        <w:rPr>
          <w:sz w:val="20"/>
        </w:rPr>
        <w:t>Derechos</w:t>
      </w:r>
      <w:r>
        <w:rPr>
          <w:spacing w:val="-8"/>
          <w:sz w:val="20"/>
        </w:rPr>
        <w:t xml:space="preserve"> </w:t>
      </w:r>
      <w:r>
        <w:rPr>
          <w:sz w:val="20"/>
        </w:rPr>
        <w:t>Humanos,</w:t>
      </w:r>
      <w:r>
        <w:rPr>
          <w:spacing w:val="-6"/>
          <w:sz w:val="20"/>
        </w:rPr>
        <w:t xml:space="preserve"> </w:t>
      </w:r>
      <w:r>
        <w:rPr>
          <w:sz w:val="20"/>
        </w:rPr>
        <w:t>en relación con el artículo 1.1 del mismo instrumento, en perjuicio de Alejandro Nissen Pessolani, en los términos de los párrafos 64 a 76 de la presente Sentencia.</w:t>
      </w:r>
    </w:p>
    <w:p w14:paraId="6EEC5667" w14:textId="77777777" w:rsidR="00644DE7" w:rsidRDefault="00644DE7">
      <w:pPr>
        <w:pStyle w:val="Textoindependiente"/>
        <w:spacing w:before="8"/>
        <w:rPr>
          <w:sz w:val="19"/>
        </w:rPr>
      </w:pPr>
    </w:p>
    <w:p w14:paraId="7BBBA081" w14:textId="77777777" w:rsidR="00644DE7" w:rsidRDefault="00000000">
      <w:pPr>
        <w:pStyle w:val="Prrafodelista"/>
        <w:numPr>
          <w:ilvl w:val="0"/>
          <w:numId w:val="5"/>
        </w:numPr>
        <w:tabs>
          <w:tab w:val="left" w:pos="668"/>
        </w:tabs>
        <w:spacing w:before="1"/>
        <w:ind w:right="119" w:firstLine="0"/>
        <w:jc w:val="both"/>
        <w:rPr>
          <w:sz w:val="20"/>
        </w:rPr>
      </w:pPr>
      <w:r>
        <w:rPr>
          <w:sz w:val="20"/>
        </w:rPr>
        <w:t>El Estado es responsable por la violación a la protección judicial consagrada en el artículo 25.1 de la Convención Americana sobre Derechos Humanos, en relación con el artículo 1.1 del mismo instrumento, en perjuicio de Alejandro Nissen Pessolani, en los términos de los párrafos 85 a 91 de la presente Sentencia.</w:t>
      </w:r>
    </w:p>
    <w:p w14:paraId="68097510" w14:textId="77777777" w:rsidR="00644DE7" w:rsidRDefault="00644DE7">
      <w:pPr>
        <w:pStyle w:val="Textoindependiente"/>
        <w:spacing w:before="8"/>
        <w:rPr>
          <w:sz w:val="19"/>
        </w:rPr>
      </w:pPr>
    </w:p>
    <w:p w14:paraId="4DDCDEEC" w14:textId="77777777" w:rsidR="00644DE7" w:rsidRDefault="00000000">
      <w:pPr>
        <w:pStyle w:val="Prrafodelista"/>
        <w:numPr>
          <w:ilvl w:val="0"/>
          <w:numId w:val="5"/>
        </w:numPr>
        <w:tabs>
          <w:tab w:val="left" w:pos="668"/>
        </w:tabs>
        <w:spacing w:before="1"/>
        <w:ind w:right="118" w:firstLine="0"/>
        <w:jc w:val="both"/>
        <w:rPr>
          <w:sz w:val="20"/>
        </w:rPr>
      </w:pPr>
      <w:r>
        <w:rPr>
          <w:sz w:val="20"/>
        </w:rPr>
        <w:t>El Estado es responsable por la violación al derecho a permanecer en el cargo en condiciones de igualdad consagrado en el artículo 23.1.c) de la Convención Americana sobre Derechos Humanos, en relación con el artículo 1.1 del mismo instrumento, en perjuicio de Alejandro Nissen Pessolani, en los términos de los párrafos 95 a 97 de la presente Sentencia.</w:t>
      </w:r>
    </w:p>
    <w:p w14:paraId="2D60E418" w14:textId="77777777" w:rsidR="00644DE7" w:rsidRDefault="00644DE7">
      <w:pPr>
        <w:pStyle w:val="Textoindependiente"/>
        <w:spacing w:before="10"/>
        <w:rPr>
          <w:sz w:val="19"/>
        </w:rPr>
      </w:pPr>
    </w:p>
    <w:p w14:paraId="791B36D2" w14:textId="77777777" w:rsidR="00644DE7" w:rsidRDefault="00000000">
      <w:pPr>
        <w:pStyle w:val="Textoindependiente"/>
        <w:ind w:left="100"/>
        <w:jc w:val="both"/>
      </w:pPr>
      <w:r>
        <w:t>Por</w:t>
      </w:r>
      <w:r>
        <w:rPr>
          <w:spacing w:val="-4"/>
        </w:rPr>
        <w:t xml:space="preserve"> </w:t>
      </w:r>
      <w:r>
        <w:t>cinco</w:t>
      </w:r>
      <w:r>
        <w:rPr>
          <w:spacing w:val="-6"/>
        </w:rPr>
        <w:t xml:space="preserve"> </w:t>
      </w:r>
      <w:r>
        <w:t>votos</w:t>
      </w:r>
      <w:r>
        <w:rPr>
          <w:spacing w:val="-6"/>
        </w:rPr>
        <w:t xml:space="preserve"> </w:t>
      </w:r>
      <w:r>
        <w:t>a</w:t>
      </w:r>
      <w:r>
        <w:rPr>
          <w:spacing w:val="-1"/>
        </w:rPr>
        <w:t xml:space="preserve"> </w:t>
      </w:r>
      <w:r>
        <w:t>favor</w:t>
      </w:r>
      <w:r>
        <w:rPr>
          <w:spacing w:val="-1"/>
        </w:rPr>
        <w:t xml:space="preserve"> </w:t>
      </w:r>
      <w:r>
        <w:t>y</w:t>
      </w:r>
      <w:r>
        <w:rPr>
          <w:spacing w:val="-5"/>
        </w:rPr>
        <w:t xml:space="preserve"> </w:t>
      </w:r>
      <w:r>
        <w:t>dos</w:t>
      </w:r>
      <w:r>
        <w:rPr>
          <w:spacing w:val="-6"/>
        </w:rPr>
        <w:t xml:space="preserve"> </w:t>
      </w:r>
      <w:r>
        <w:t>en</w:t>
      </w:r>
      <w:r>
        <w:rPr>
          <w:spacing w:val="-1"/>
        </w:rPr>
        <w:t xml:space="preserve"> </w:t>
      </w:r>
      <w:r>
        <w:t>contra</w:t>
      </w:r>
      <w:r>
        <w:rPr>
          <w:spacing w:val="-5"/>
        </w:rPr>
        <w:t xml:space="preserve"> </w:t>
      </w:r>
      <w:r>
        <w:rPr>
          <w:spacing w:val="-4"/>
        </w:rPr>
        <w:t>que,</w:t>
      </w:r>
    </w:p>
    <w:p w14:paraId="241308C8" w14:textId="77777777" w:rsidR="00644DE7" w:rsidRDefault="00644DE7">
      <w:pPr>
        <w:pStyle w:val="Textoindependiente"/>
        <w:spacing w:before="9"/>
        <w:rPr>
          <w:sz w:val="19"/>
        </w:rPr>
      </w:pPr>
    </w:p>
    <w:p w14:paraId="0944A91E" w14:textId="77777777" w:rsidR="00644DE7" w:rsidRDefault="00000000">
      <w:pPr>
        <w:pStyle w:val="Prrafodelista"/>
        <w:numPr>
          <w:ilvl w:val="0"/>
          <w:numId w:val="5"/>
        </w:numPr>
        <w:tabs>
          <w:tab w:val="left" w:pos="667"/>
        </w:tabs>
        <w:ind w:right="121" w:firstLine="0"/>
        <w:jc w:val="both"/>
        <w:rPr>
          <w:sz w:val="20"/>
        </w:rPr>
      </w:pPr>
      <w:r>
        <w:rPr>
          <w:sz w:val="20"/>
        </w:rPr>
        <w:t>El Estado es responsable por la violación al derecho a la estabilidad laboral consagrado en el</w:t>
      </w:r>
      <w:r>
        <w:rPr>
          <w:spacing w:val="-1"/>
          <w:sz w:val="20"/>
        </w:rPr>
        <w:t xml:space="preserve"> </w:t>
      </w:r>
      <w:r>
        <w:rPr>
          <w:sz w:val="20"/>
        </w:rPr>
        <w:t>artículo</w:t>
      </w:r>
      <w:r>
        <w:rPr>
          <w:spacing w:val="-3"/>
          <w:sz w:val="20"/>
        </w:rPr>
        <w:t xml:space="preserve"> </w:t>
      </w:r>
      <w:r>
        <w:rPr>
          <w:sz w:val="20"/>
        </w:rPr>
        <w:t>26</w:t>
      </w:r>
      <w:r>
        <w:rPr>
          <w:spacing w:val="-1"/>
          <w:sz w:val="20"/>
        </w:rPr>
        <w:t xml:space="preserve"> </w:t>
      </w:r>
      <w:r>
        <w:rPr>
          <w:sz w:val="20"/>
        </w:rPr>
        <w:t>de</w:t>
      </w:r>
      <w:r>
        <w:rPr>
          <w:spacing w:val="-3"/>
          <w:sz w:val="20"/>
        </w:rPr>
        <w:t xml:space="preserve"> </w:t>
      </w:r>
      <w:r>
        <w:rPr>
          <w:sz w:val="20"/>
        </w:rPr>
        <w:t>la Convención</w:t>
      </w:r>
      <w:r>
        <w:rPr>
          <w:spacing w:val="-1"/>
          <w:sz w:val="20"/>
        </w:rPr>
        <w:t xml:space="preserve"> </w:t>
      </w:r>
      <w:r>
        <w:rPr>
          <w:sz w:val="20"/>
        </w:rPr>
        <w:t>Americana</w:t>
      </w:r>
      <w:r>
        <w:rPr>
          <w:spacing w:val="-1"/>
          <w:sz w:val="20"/>
        </w:rPr>
        <w:t xml:space="preserve"> </w:t>
      </w:r>
      <w:r>
        <w:rPr>
          <w:sz w:val="20"/>
        </w:rPr>
        <w:t>sobre Derechos</w:t>
      </w:r>
      <w:r>
        <w:rPr>
          <w:spacing w:val="-2"/>
          <w:sz w:val="20"/>
        </w:rPr>
        <w:t xml:space="preserve"> </w:t>
      </w:r>
      <w:r>
        <w:rPr>
          <w:sz w:val="20"/>
        </w:rPr>
        <w:t>Humanos, en relación con el artículo 1.1 del mismo instrumento, en perjuicio de Alejandro Nissen Pessolani, en los términos de los párrafos 100 a 104 de la presente Sentencia.</w:t>
      </w:r>
    </w:p>
    <w:p w14:paraId="2A1889D0" w14:textId="77777777" w:rsidR="00644DE7" w:rsidRDefault="00644DE7">
      <w:pPr>
        <w:pStyle w:val="Textoindependiente"/>
        <w:spacing w:before="9"/>
        <w:rPr>
          <w:sz w:val="19"/>
        </w:rPr>
      </w:pPr>
    </w:p>
    <w:p w14:paraId="0A6BC6F5" w14:textId="77777777" w:rsidR="00644DE7" w:rsidRDefault="00000000">
      <w:pPr>
        <w:pStyle w:val="Textoindependiente"/>
        <w:ind w:left="100"/>
        <w:jc w:val="both"/>
      </w:pPr>
      <w:r>
        <w:t>Disienten</w:t>
      </w:r>
      <w:r>
        <w:rPr>
          <w:spacing w:val="-4"/>
        </w:rPr>
        <w:t xml:space="preserve"> </w:t>
      </w:r>
      <w:r>
        <w:t>el</w:t>
      </w:r>
      <w:r>
        <w:rPr>
          <w:spacing w:val="-7"/>
        </w:rPr>
        <w:t xml:space="preserve"> </w:t>
      </w:r>
      <w:r>
        <w:t>Juez</w:t>
      </w:r>
      <w:r>
        <w:rPr>
          <w:spacing w:val="-4"/>
        </w:rPr>
        <w:t xml:space="preserve"> </w:t>
      </w:r>
      <w:r>
        <w:t>Humberto</w:t>
      </w:r>
      <w:r>
        <w:rPr>
          <w:spacing w:val="-8"/>
        </w:rPr>
        <w:t xml:space="preserve"> </w:t>
      </w:r>
      <w:r>
        <w:t>Antonio</w:t>
      </w:r>
      <w:r>
        <w:rPr>
          <w:spacing w:val="-6"/>
        </w:rPr>
        <w:t xml:space="preserve"> </w:t>
      </w:r>
      <w:r>
        <w:t>Sierra</w:t>
      </w:r>
      <w:r>
        <w:rPr>
          <w:spacing w:val="-4"/>
        </w:rPr>
        <w:t xml:space="preserve"> </w:t>
      </w:r>
      <w:r>
        <w:t>Porto</w:t>
      </w:r>
      <w:r>
        <w:rPr>
          <w:spacing w:val="-7"/>
        </w:rPr>
        <w:t xml:space="preserve"> </w:t>
      </w:r>
      <w:r>
        <w:t>y</w:t>
      </w:r>
      <w:r>
        <w:rPr>
          <w:spacing w:val="-5"/>
        </w:rPr>
        <w:t xml:space="preserve"> </w:t>
      </w:r>
      <w:r>
        <w:t>la</w:t>
      </w:r>
      <w:r>
        <w:rPr>
          <w:spacing w:val="-7"/>
        </w:rPr>
        <w:t xml:space="preserve"> </w:t>
      </w:r>
      <w:r>
        <w:t>Jueza</w:t>
      </w:r>
      <w:r>
        <w:rPr>
          <w:spacing w:val="-7"/>
        </w:rPr>
        <w:t xml:space="preserve"> </w:t>
      </w:r>
      <w:r>
        <w:t>Patricia</w:t>
      </w:r>
      <w:r>
        <w:rPr>
          <w:spacing w:val="-4"/>
        </w:rPr>
        <w:t xml:space="preserve"> </w:t>
      </w:r>
      <w:r>
        <w:t>Pérez</w:t>
      </w:r>
      <w:r>
        <w:rPr>
          <w:spacing w:val="-5"/>
        </w:rPr>
        <w:t xml:space="preserve"> </w:t>
      </w:r>
      <w:r>
        <w:rPr>
          <w:spacing w:val="-2"/>
        </w:rPr>
        <w:t>Goldberg.</w:t>
      </w:r>
    </w:p>
    <w:p w14:paraId="63BC6909" w14:textId="77777777" w:rsidR="00644DE7" w:rsidRDefault="00644DE7">
      <w:pPr>
        <w:pStyle w:val="Textoindependiente"/>
        <w:spacing w:before="8"/>
        <w:rPr>
          <w:sz w:val="19"/>
        </w:rPr>
      </w:pPr>
    </w:p>
    <w:p w14:paraId="4E167BC6" w14:textId="77777777" w:rsidR="00644DE7" w:rsidRDefault="00000000">
      <w:pPr>
        <w:pStyle w:val="Ttulo1"/>
        <w:ind w:left="100" w:right="0"/>
        <w:jc w:val="both"/>
      </w:pPr>
      <w:r>
        <w:t>Y</w:t>
      </w:r>
      <w:r>
        <w:rPr>
          <w:spacing w:val="-4"/>
        </w:rPr>
        <w:t xml:space="preserve"> </w:t>
      </w:r>
      <w:r>
        <w:rPr>
          <w:spacing w:val="-2"/>
        </w:rPr>
        <w:t>DISPONE,</w:t>
      </w:r>
    </w:p>
    <w:p w14:paraId="4F973E49" w14:textId="77777777" w:rsidR="00644DE7" w:rsidRDefault="00644DE7">
      <w:pPr>
        <w:pStyle w:val="Textoindependiente"/>
        <w:spacing w:before="11"/>
        <w:rPr>
          <w:b/>
          <w:sz w:val="19"/>
        </w:rPr>
      </w:pPr>
    </w:p>
    <w:p w14:paraId="783D4AD0" w14:textId="77777777" w:rsidR="00644DE7" w:rsidRDefault="00000000">
      <w:pPr>
        <w:pStyle w:val="Textoindependiente"/>
        <w:ind w:left="100"/>
        <w:jc w:val="both"/>
      </w:pPr>
      <w:r>
        <w:t>Por</w:t>
      </w:r>
      <w:r>
        <w:rPr>
          <w:spacing w:val="-8"/>
        </w:rPr>
        <w:t xml:space="preserve"> </w:t>
      </w:r>
      <w:r>
        <w:t>unanimidad,</w:t>
      </w:r>
      <w:r>
        <w:rPr>
          <w:spacing w:val="-9"/>
        </w:rPr>
        <w:t xml:space="preserve"> </w:t>
      </w:r>
      <w:r>
        <w:rPr>
          <w:spacing w:val="-4"/>
        </w:rPr>
        <w:t>que:</w:t>
      </w:r>
    </w:p>
    <w:p w14:paraId="626BF4A9" w14:textId="77777777" w:rsidR="00644DE7" w:rsidRDefault="00644DE7">
      <w:pPr>
        <w:jc w:val="both"/>
        <w:sectPr w:rsidR="00644DE7">
          <w:pgSz w:w="12240" w:h="15840"/>
          <w:pgMar w:top="1340" w:right="1580" w:bottom="1180" w:left="1600" w:header="0" w:footer="994" w:gutter="0"/>
          <w:cols w:space="720"/>
        </w:sectPr>
      </w:pPr>
    </w:p>
    <w:p w14:paraId="6295F533" w14:textId="77777777" w:rsidR="00644DE7" w:rsidRDefault="00000000">
      <w:pPr>
        <w:pStyle w:val="Prrafodelista"/>
        <w:numPr>
          <w:ilvl w:val="0"/>
          <w:numId w:val="5"/>
        </w:numPr>
        <w:tabs>
          <w:tab w:val="left" w:pos="668"/>
        </w:tabs>
        <w:spacing w:before="76"/>
        <w:ind w:left="667"/>
        <w:jc w:val="both"/>
        <w:rPr>
          <w:sz w:val="20"/>
        </w:rPr>
      </w:pPr>
      <w:r>
        <w:rPr>
          <w:sz w:val="20"/>
        </w:rPr>
        <w:lastRenderedPageBreak/>
        <w:t>Esta</w:t>
      </w:r>
      <w:r>
        <w:rPr>
          <w:spacing w:val="-7"/>
          <w:sz w:val="20"/>
        </w:rPr>
        <w:t xml:space="preserve"> </w:t>
      </w:r>
      <w:r>
        <w:rPr>
          <w:sz w:val="20"/>
        </w:rPr>
        <w:t>Sentencia</w:t>
      </w:r>
      <w:r>
        <w:rPr>
          <w:spacing w:val="-5"/>
          <w:sz w:val="20"/>
        </w:rPr>
        <w:t xml:space="preserve"> </w:t>
      </w:r>
      <w:r>
        <w:rPr>
          <w:sz w:val="20"/>
        </w:rPr>
        <w:t>constituye,</w:t>
      </w:r>
      <w:r>
        <w:rPr>
          <w:spacing w:val="-5"/>
          <w:sz w:val="20"/>
        </w:rPr>
        <w:t xml:space="preserve"> </w:t>
      </w:r>
      <w:r>
        <w:rPr>
          <w:sz w:val="20"/>
        </w:rPr>
        <w:t>por</w:t>
      </w:r>
      <w:r>
        <w:rPr>
          <w:spacing w:val="-8"/>
          <w:sz w:val="20"/>
        </w:rPr>
        <w:t xml:space="preserve"> </w:t>
      </w:r>
      <w:r>
        <w:rPr>
          <w:sz w:val="20"/>
        </w:rPr>
        <w:t>sí</w:t>
      </w:r>
      <w:r>
        <w:rPr>
          <w:spacing w:val="-4"/>
          <w:sz w:val="20"/>
        </w:rPr>
        <w:t xml:space="preserve"> </w:t>
      </w:r>
      <w:r>
        <w:rPr>
          <w:sz w:val="20"/>
        </w:rPr>
        <w:t>misma,</w:t>
      </w:r>
      <w:r>
        <w:rPr>
          <w:spacing w:val="-5"/>
          <w:sz w:val="20"/>
        </w:rPr>
        <w:t xml:space="preserve"> </w:t>
      </w:r>
      <w:r>
        <w:rPr>
          <w:sz w:val="20"/>
        </w:rPr>
        <w:t>una</w:t>
      </w:r>
      <w:r>
        <w:rPr>
          <w:spacing w:val="-7"/>
          <w:sz w:val="20"/>
        </w:rPr>
        <w:t xml:space="preserve"> </w:t>
      </w:r>
      <w:r>
        <w:rPr>
          <w:sz w:val="20"/>
        </w:rPr>
        <w:t>forma</w:t>
      </w:r>
      <w:r>
        <w:rPr>
          <w:spacing w:val="-4"/>
          <w:sz w:val="20"/>
        </w:rPr>
        <w:t xml:space="preserve"> </w:t>
      </w:r>
      <w:r>
        <w:rPr>
          <w:sz w:val="20"/>
        </w:rPr>
        <w:t>de</w:t>
      </w:r>
      <w:r>
        <w:rPr>
          <w:spacing w:val="-6"/>
          <w:sz w:val="20"/>
        </w:rPr>
        <w:t xml:space="preserve"> </w:t>
      </w:r>
      <w:r>
        <w:rPr>
          <w:spacing w:val="-2"/>
          <w:sz w:val="20"/>
        </w:rPr>
        <w:t>reparación.</w:t>
      </w:r>
    </w:p>
    <w:p w14:paraId="2DEC7E65" w14:textId="77777777" w:rsidR="00644DE7" w:rsidRDefault="00644DE7">
      <w:pPr>
        <w:pStyle w:val="Textoindependiente"/>
        <w:spacing w:before="11"/>
        <w:rPr>
          <w:sz w:val="19"/>
        </w:rPr>
      </w:pPr>
    </w:p>
    <w:p w14:paraId="64B9AC80" w14:textId="77777777" w:rsidR="00644DE7" w:rsidRDefault="00000000">
      <w:pPr>
        <w:pStyle w:val="Prrafodelista"/>
        <w:numPr>
          <w:ilvl w:val="0"/>
          <w:numId w:val="5"/>
        </w:numPr>
        <w:tabs>
          <w:tab w:val="left" w:pos="668"/>
        </w:tabs>
        <w:ind w:left="101" w:right="119" w:firstLine="0"/>
        <w:jc w:val="both"/>
        <w:rPr>
          <w:sz w:val="20"/>
        </w:rPr>
      </w:pPr>
      <w:r>
        <w:rPr>
          <w:sz w:val="20"/>
        </w:rPr>
        <w:t>El Estado promoverá las medidas necesarias para eliminar cualquier registro público de la condena de Alejandro Nissen Pessolani en el plazo de seis meses, en los términos del párrafo 114 de la presente Sentencia.</w:t>
      </w:r>
    </w:p>
    <w:p w14:paraId="421B931A" w14:textId="77777777" w:rsidR="00644DE7" w:rsidRDefault="00644DE7">
      <w:pPr>
        <w:pStyle w:val="Textoindependiente"/>
        <w:spacing w:before="9"/>
        <w:rPr>
          <w:sz w:val="19"/>
        </w:rPr>
      </w:pPr>
    </w:p>
    <w:p w14:paraId="36E715CD" w14:textId="77777777" w:rsidR="00644DE7" w:rsidRDefault="00000000">
      <w:pPr>
        <w:pStyle w:val="Prrafodelista"/>
        <w:numPr>
          <w:ilvl w:val="0"/>
          <w:numId w:val="5"/>
        </w:numPr>
        <w:tabs>
          <w:tab w:val="left" w:pos="668"/>
        </w:tabs>
        <w:spacing w:before="1"/>
        <w:ind w:left="101" w:right="123" w:firstLine="0"/>
        <w:jc w:val="both"/>
        <w:rPr>
          <w:sz w:val="20"/>
        </w:rPr>
      </w:pPr>
      <w:r>
        <w:rPr>
          <w:sz w:val="20"/>
        </w:rPr>
        <w:t>El Estado realizará, en el plazo de seis meses, las publicaciones indicadas en el párrafo 115 de la presente Sentencia.</w:t>
      </w:r>
    </w:p>
    <w:p w14:paraId="5A3C2CA4" w14:textId="77777777" w:rsidR="00644DE7" w:rsidRDefault="00644DE7">
      <w:pPr>
        <w:pStyle w:val="Textoindependiente"/>
        <w:spacing w:before="7"/>
        <w:rPr>
          <w:sz w:val="19"/>
        </w:rPr>
      </w:pPr>
    </w:p>
    <w:p w14:paraId="5189813E" w14:textId="77777777" w:rsidR="00644DE7" w:rsidRDefault="00000000">
      <w:pPr>
        <w:pStyle w:val="Prrafodelista"/>
        <w:numPr>
          <w:ilvl w:val="0"/>
          <w:numId w:val="5"/>
        </w:numPr>
        <w:tabs>
          <w:tab w:val="left" w:pos="668"/>
        </w:tabs>
        <w:ind w:left="101" w:right="120" w:hanging="1"/>
        <w:jc w:val="both"/>
        <w:rPr>
          <w:sz w:val="20"/>
        </w:rPr>
      </w:pPr>
      <w:r>
        <w:rPr>
          <w:sz w:val="20"/>
        </w:rPr>
        <w:t>El Estado pagará las cantidades fijadas en los párrafos 113, 127, 129 y 135 de la presente Sentencia por concepto de indemnización como medida de restitución y de indemnizaciones</w:t>
      </w:r>
      <w:r>
        <w:rPr>
          <w:spacing w:val="-18"/>
          <w:sz w:val="20"/>
        </w:rPr>
        <w:t xml:space="preserve"> </w:t>
      </w:r>
      <w:r>
        <w:rPr>
          <w:sz w:val="20"/>
        </w:rPr>
        <w:t>por</w:t>
      </w:r>
      <w:r>
        <w:rPr>
          <w:spacing w:val="-18"/>
          <w:sz w:val="20"/>
        </w:rPr>
        <w:t xml:space="preserve"> </w:t>
      </w:r>
      <w:r>
        <w:rPr>
          <w:sz w:val="20"/>
        </w:rPr>
        <w:t>daño</w:t>
      </w:r>
      <w:r>
        <w:rPr>
          <w:spacing w:val="-17"/>
          <w:sz w:val="20"/>
        </w:rPr>
        <w:t xml:space="preserve"> </w:t>
      </w:r>
      <w:r>
        <w:rPr>
          <w:sz w:val="20"/>
        </w:rPr>
        <w:t>material</w:t>
      </w:r>
      <w:r>
        <w:rPr>
          <w:spacing w:val="-18"/>
          <w:sz w:val="20"/>
        </w:rPr>
        <w:t xml:space="preserve"> </w:t>
      </w:r>
      <w:r>
        <w:rPr>
          <w:sz w:val="20"/>
        </w:rPr>
        <w:t>e</w:t>
      </w:r>
      <w:r>
        <w:rPr>
          <w:spacing w:val="-17"/>
          <w:sz w:val="20"/>
        </w:rPr>
        <w:t xml:space="preserve"> </w:t>
      </w:r>
      <w:r>
        <w:rPr>
          <w:sz w:val="20"/>
        </w:rPr>
        <w:t>inmaterial,</w:t>
      </w:r>
      <w:r>
        <w:rPr>
          <w:spacing w:val="-18"/>
          <w:sz w:val="20"/>
        </w:rPr>
        <w:t xml:space="preserve"> </w:t>
      </w:r>
      <w:r>
        <w:rPr>
          <w:sz w:val="20"/>
        </w:rPr>
        <w:t>así</w:t>
      </w:r>
      <w:r>
        <w:rPr>
          <w:spacing w:val="-18"/>
          <w:sz w:val="20"/>
        </w:rPr>
        <w:t xml:space="preserve"> </w:t>
      </w:r>
      <w:r>
        <w:rPr>
          <w:sz w:val="20"/>
        </w:rPr>
        <w:t>como</w:t>
      </w:r>
      <w:r>
        <w:rPr>
          <w:spacing w:val="-17"/>
          <w:sz w:val="20"/>
        </w:rPr>
        <w:t xml:space="preserve"> </w:t>
      </w:r>
      <w:r>
        <w:rPr>
          <w:sz w:val="20"/>
        </w:rPr>
        <w:t>el</w:t>
      </w:r>
      <w:r>
        <w:rPr>
          <w:spacing w:val="-18"/>
          <w:sz w:val="20"/>
        </w:rPr>
        <w:t xml:space="preserve"> </w:t>
      </w:r>
      <w:r>
        <w:rPr>
          <w:sz w:val="20"/>
        </w:rPr>
        <w:t>reintegro</w:t>
      </w:r>
      <w:r>
        <w:rPr>
          <w:spacing w:val="-17"/>
          <w:sz w:val="20"/>
        </w:rPr>
        <w:t xml:space="preserve"> </w:t>
      </w:r>
      <w:r>
        <w:rPr>
          <w:sz w:val="20"/>
        </w:rPr>
        <w:t>de</w:t>
      </w:r>
      <w:r>
        <w:rPr>
          <w:spacing w:val="-18"/>
          <w:sz w:val="20"/>
        </w:rPr>
        <w:t xml:space="preserve"> </w:t>
      </w:r>
      <w:r>
        <w:rPr>
          <w:sz w:val="20"/>
        </w:rPr>
        <w:t>costas</w:t>
      </w:r>
      <w:r>
        <w:rPr>
          <w:spacing w:val="-17"/>
          <w:sz w:val="20"/>
        </w:rPr>
        <w:t xml:space="preserve"> </w:t>
      </w:r>
      <w:r>
        <w:rPr>
          <w:sz w:val="20"/>
        </w:rPr>
        <w:t>y</w:t>
      </w:r>
      <w:r>
        <w:rPr>
          <w:spacing w:val="-18"/>
          <w:sz w:val="20"/>
        </w:rPr>
        <w:t xml:space="preserve"> </w:t>
      </w:r>
      <w:r>
        <w:rPr>
          <w:sz w:val="20"/>
        </w:rPr>
        <w:t>gastos, en los términos de los párrafos 141 a 146 de esta Sentencia.</w:t>
      </w:r>
    </w:p>
    <w:p w14:paraId="2330166B" w14:textId="77777777" w:rsidR="00644DE7" w:rsidRDefault="00644DE7">
      <w:pPr>
        <w:pStyle w:val="Textoindependiente"/>
        <w:spacing w:before="9"/>
        <w:rPr>
          <w:sz w:val="19"/>
        </w:rPr>
      </w:pPr>
    </w:p>
    <w:p w14:paraId="06D8DA1F" w14:textId="77777777" w:rsidR="00644DE7" w:rsidRDefault="00000000">
      <w:pPr>
        <w:pStyle w:val="Prrafodelista"/>
        <w:numPr>
          <w:ilvl w:val="0"/>
          <w:numId w:val="5"/>
        </w:numPr>
        <w:tabs>
          <w:tab w:val="left" w:pos="668"/>
        </w:tabs>
        <w:ind w:left="101" w:right="122" w:firstLine="0"/>
        <w:jc w:val="both"/>
        <w:rPr>
          <w:sz w:val="20"/>
        </w:rPr>
      </w:pPr>
      <w:r>
        <w:rPr>
          <w:sz w:val="20"/>
        </w:rPr>
        <w:t>El Estado reintegrará al Fondo de Asistencia Legal de Víctimas de la Corte Interamericana de Derecho Humanos la cantidad erogada durante la tramitación del presente caso, en los términos del párrafo 140 de esta Sentencia.</w:t>
      </w:r>
    </w:p>
    <w:p w14:paraId="4834832B" w14:textId="77777777" w:rsidR="00644DE7" w:rsidRDefault="00644DE7">
      <w:pPr>
        <w:pStyle w:val="Textoindependiente"/>
        <w:spacing w:before="10"/>
        <w:rPr>
          <w:sz w:val="19"/>
        </w:rPr>
      </w:pPr>
    </w:p>
    <w:p w14:paraId="2198F365" w14:textId="77777777" w:rsidR="00644DE7" w:rsidRDefault="00000000">
      <w:pPr>
        <w:pStyle w:val="Prrafodelista"/>
        <w:numPr>
          <w:ilvl w:val="0"/>
          <w:numId w:val="5"/>
        </w:numPr>
        <w:tabs>
          <w:tab w:val="left" w:pos="668"/>
        </w:tabs>
        <w:ind w:left="101" w:right="118" w:hanging="1"/>
        <w:jc w:val="both"/>
        <w:rPr>
          <w:sz w:val="20"/>
        </w:rPr>
      </w:pPr>
      <w:r>
        <w:rPr>
          <w:sz w:val="20"/>
        </w:rPr>
        <w:t>El Estado, dentro del plazo de un año contado a partir de la notificación de esta Sentencia,</w:t>
      </w:r>
      <w:r>
        <w:rPr>
          <w:spacing w:val="-7"/>
          <w:sz w:val="20"/>
        </w:rPr>
        <w:t xml:space="preserve"> </w:t>
      </w:r>
      <w:r>
        <w:rPr>
          <w:sz w:val="20"/>
        </w:rPr>
        <w:t>rendirá</w:t>
      </w:r>
      <w:r>
        <w:rPr>
          <w:spacing w:val="-9"/>
          <w:sz w:val="20"/>
        </w:rPr>
        <w:t xml:space="preserve"> </w:t>
      </w:r>
      <w:r>
        <w:rPr>
          <w:sz w:val="20"/>
        </w:rPr>
        <w:t>al</w:t>
      </w:r>
      <w:r>
        <w:rPr>
          <w:spacing w:val="-6"/>
          <w:sz w:val="20"/>
        </w:rPr>
        <w:t xml:space="preserve"> </w:t>
      </w:r>
      <w:r>
        <w:rPr>
          <w:sz w:val="20"/>
        </w:rPr>
        <w:t>Tribunal</w:t>
      </w:r>
      <w:r>
        <w:rPr>
          <w:spacing w:val="-9"/>
          <w:sz w:val="20"/>
        </w:rPr>
        <w:t xml:space="preserve"> </w:t>
      </w:r>
      <w:r>
        <w:rPr>
          <w:sz w:val="20"/>
        </w:rPr>
        <w:t>un</w:t>
      </w:r>
      <w:r>
        <w:rPr>
          <w:spacing w:val="-8"/>
          <w:sz w:val="20"/>
        </w:rPr>
        <w:t xml:space="preserve"> </w:t>
      </w:r>
      <w:r>
        <w:rPr>
          <w:sz w:val="20"/>
        </w:rPr>
        <w:t>informe</w:t>
      </w:r>
      <w:r>
        <w:rPr>
          <w:spacing w:val="-8"/>
          <w:sz w:val="20"/>
        </w:rPr>
        <w:t xml:space="preserve"> </w:t>
      </w:r>
      <w:r>
        <w:rPr>
          <w:sz w:val="20"/>
        </w:rPr>
        <w:t>sobre</w:t>
      </w:r>
      <w:r>
        <w:rPr>
          <w:spacing w:val="-8"/>
          <w:sz w:val="20"/>
        </w:rPr>
        <w:t xml:space="preserve"> </w:t>
      </w:r>
      <w:r>
        <w:rPr>
          <w:sz w:val="20"/>
        </w:rPr>
        <w:t>las</w:t>
      </w:r>
      <w:r>
        <w:rPr>
          <w:spacing w:val="-10"/>
          <w:sz w:val="20"/>
        </w:rPr>
        <w:t xml:space="preserve"> </w:t>
      </w:r>
      <w:r>
        <w:rPr>
          <w:sz w:val="20"/>
        </w:rPr>
        <w:t>medidas</w:t>
      </w:r>
      <w:r>
        <w:rPr>
          <w:spacing w:val="-10"/>
          <w:sz w:val="20"/>
        </w:rPr>
        <w:t xml:space="preserve"> </w:t>
      </w:r>
      <w:r>
        <w:rPr>
          <w:sz w:val="20"/>
        </w:rPr>
        <w:t>adoptadas</w:t>
      </w:r>
      <w:r>
        <w:rPr>
          <w:spacing w:val="-10"/>
          <w:sz w:val="20"/>
        </w:rPr>
        <w:t xml:space="preserve"> </w:t>
      </w:r>
      <w:r>
        <w:rPr>
          <w:sz w:val="20"/>
        </w:rPr>
        <w:t>para</w:t>
      </w:r>
      <w:r>
        <w:rPr>
          <w:spacing w:val="-9"/>
          <w:sz w:val="20"/>
        </w:rPr>
        <w:t xml:space="preserve"> </w:t>
      </w:r>
      <w:r>
        <w:rPr>
          <w:sz w:val="20"/>
        </w:rPr>
        <w:t>cumplir</w:t>
      </w:r>
      <w:r>
        <w:rPr>
          <w:spacing w:val="-8"/>
          <w:sz w:val="20"/>
        </w:rPr>
        <w:t xml:space="preserve"> </w:t>
      </w:r>
      <w:r>
        <w:rPr>
          <w:sz w:val="20"/>
        </w:rPr>
        <w:t xml:space="preserve">con la misma, sin perjuicio de lo establecido en los párrafos 114, 115 y 140 de la presente </w:t>
      </w:r>
      <w:r>
        <w:rPr>
          <w:spacing w:val="-2"/>
          <w:sz w:val="20"/>
        </w:rPr>
        <w:t>Sentencia.</w:t>
      </w:r>
    </w:p>
    <w:p w14:paraId="03BE3D51" w14:textId="77777777" w:rsidR="00644DE7" w:rsidRDefault="00644DE7">
      <w:pPr>
        <w:pStyle w:val="Textoindependiente"/>
        <w:spacing w:before="9"/>
        <w:rPr>
          <w:sz w:val="19"/>
        </w:rPr>
      </w:pPr>
    </w:p>
    <w:p w14:paraId="3442F4D0" w14:textId="77777777" w:rsidR="00644DE7" w:rsidRDefault="00000000">
      <w:pPr>
        <w:pStyle w:val="Prrafodelista"/>
        <w:numPr>
          <w:ilvl w:val="0"/>
          <w:numId w:val="5"/>
        </w:numPr>
        <w:tabs>
          <w:tab w:val="left" w:pos="668"/>
        </w:tabs>
        <w:ind w:left="101" w:right="118" w:hanging="1"/>
        <w:jc w:val="both"/>
        <w:rPr>
          <w:sz w:val="20"/>
        </w:rPr>
      </w:pPr>
      <w:r>
        <w:rPr>
          <w:sz w:val="20"/>
        </w:rPr>
        <w:t>La</w:t>
      </w:r>
      <w:r>
        <w:rPr>
          <w:spacing w:val="-16"/>
          <w:sz w:val="20"/>
        </w:rPr>
        <w:t xml:space="preserve"> </w:t>
      </w:r>
      <w:r>
        <w:rPr>
          <w:sz w:val="20"/>
        </w:rPr>
        <w:t>Corte</w:t>
      </w:r>
      <w:r>
        <w:rPr>
          <w:spacing w:val="-15"/>
          <w:sz w:val="20"/>
        </w:rPr>
        <w:t xml:space="preserve"> </w:t>
      </w:r>
      <w:r>
        <w:rPr>
          <w:sz w:val="20"/>
        </w:rPr>
        <w:t>supervisará</w:t>
      </w:r>
      <w:r>
        <w:rPr>
          <w:spacing w:val="-12"/>
          <w:sz w:val="20"/>
        </w:rPr>
        <w:t xml:space="preserve"> </w:t>
      </w:r>
      <w:r>
        <w:rPr>
          <w:sz w:val="20"/>
        </w:rPr>
        <w:t>el</w:t>
      </w:r>
      <w:r>
        <w:rPr>
          <w:spacing w:val="-13"/>
          <w:sz w:val="20"/>
        </w:rPr>
        <w:t xml:space="preserve"> </w:t>
      </w:r>
      <w:r>
        <w:rPr>
          <w:sz w:val="20"/>
        </w:rPr>
        <w:t>cumplimiento</w:t>
      </w:r>
      <w:r>
        <w:rPr>
          <w:spacing w:val="-17"/>
          <w:sz w:val="20"/>
        </w:rPr>
        <w:t xml:space="preserve"> </w:t>
      </w:r>
      <w:r>
        <w:rPr>
          <w:sz w:val="20"/>
        </w:rPr>
        <w:t>íntegro</w:t>
      </w:r>
      <w:r>
        <w:rPr>
          <w:spacing w:val="-15"/>
          <w:sz w:val="20"/>
        </w:rPr>
        <w:t xml:space="preserve"> </w:t>
      </w:r>
      <w:r>
        <w:rPr>
          <w:sz w:val="20"/>
        </w:rPr>
        <w:t>de</w:t>
      </w:r>
      <w:r>
        <w:rPr>
          <w:spacing w:val="-12"/>
          <w:sz w:val="20"/>
        </w:rPr>
        <w:t xml:space="preserve"> </w:t>
      </w:r>
      <w:r>
        <w:rPr>
          <w:sz w:val="20"/>
        </w:rPr>
        <w:t>esta</w:t>
      </w:r>
      <w:r>
        <w:rPr>
          <w:spacing w:val="-13"/>
          <w:sz w:val="20"/>
        </w:rPr>
        <w:t xml:space="preserve"> </w:t>
      </w:r>
      <w:r>
        <w:rPr>
          <w:sz w:val="20"/>
        </w:rPr>
        <w:t>Sentencia,</w:t>
      </w:r>
      <w:r>
        <w:rPr>
          <w:spacing w:val="-14"/>
          <w:sz w:val="20"/>
        </w:rPr>
        <w:t xml:space="preserve"> </w:t>
      </w:r>
      <w:r>
        <w:rPr>
          <w:sz w:val="20"/>
        </w:rPr>
        <w:t>en</w:t>
      </w:r>
      <w:r>
        <w:rPr>
          <w:spacing w:val="-13"/>
          <w:sz w:val="20"/>
        </w:rPr>
        <w:t xml:space="preserve"> </w:t>
      </w:r>
      <w:r>
        <w:rPr>
          <w:sz w:val="20"/>
        </w:rPr>
        <w:t>ejercicio</w:t>
      </w:r>
      <w:r>
        <w:rPr>
          <w:spacing w:val="-17"/>
          <w:sz w:val="20"/>
        </w:rPr>
        <w:t xml:space="preserve"> </w:t>
      </w:r>
      <w:r>
        <w:rPr>
          <w:sz w:val="20"/>
        </w:rPr>
        <w:t>de</w:t>
      </w:r>
      <w:r>
        <w:rPr>
          <w:spacing w:val="-15"/>
          <w:sz w:val="20"/>
        </w:rPr>
        <w:t xml:space="preserve"> </w:t>
      </w:r>
      <w:r>
        <w:rPr>
          <w:sz w:val="20"/>
        </w:rPr>
        <w:t>sus atribuciones y en cumplimiento de sus deberes conforme a la Convención Americana sobre Derechos Humanos, y dará por concluido el presente caso una vez que el Estado haya dado cabal cumplimiento a lo dispuesto en la misma.</w:t>
      </w:r>
    </w:p>
    <w:p w14:paraId="07B6A5BC" w14:textId="77777777" w:rsidR="00644DE7" w:rsidRDefault="00644DE7">
      <w:pPr>
        <w:pStyle w:val="Textoindependiente"/>
        <w:spacing w:before="9"/>
        <w:rPr>
          <w:sz w:val="19"/>
        </w:rPr>
      </w:pPr>
    </w:p>
    <w:p w14:paraId="0500CC6E" w14:textId="77777777" w:rsidR="00644DE7" w:rsidRDefault="00000000">
      <w:pPr>
        <w:pStyle w:val="Textoindependiente"/>
        <w:ind w:left="101" w:right="119" w:hanging="1"/>
        <w:jc w:val="both"/>
      </w:pPr>
      <w:r>
        <w:t>El Juez Humberto Antonio Sierra Porto dio a conocer su voto parcialmente disidente. Asimismo, la Jueza Patricia Pérez Goldberg dio a conocer su voto concurrente y parcialmente disidente.</w:t>
      </w:r>
    </w:p>
    <w:p w14:paraId="0AAF551B" w14:textId="77777777" w:rsidR="00644DE7" w:rsidRDefault="00644DE7">
      <w:pPr>
        <w:pStyle w:val="Textoindependiente"/>
        <w:spacing w:before="9"/>
        <w:rPr>
          <w:sz w:val="19"/>
        </w:rPr>
      </w:pPr>
    </w:p>
    <w:p w14:paraId="0360A8AE" w14:textId="77777777" w:rsidR="00644DE7" w:rsidRDefault="00000000">
      <w:pPr>
        <w:pStyle w:val="Textoindependiente"/>
        <w:spacing w:before="1"/>
        <w:ind w:left="101"/>
        <w:jc w:val="both"/>
      </w:pPr>
      <w:r>
        <w:t>Redactada</w:t>
      </w:r>
      <w:r>
        <w:rPr>
          <w:spacing w:val="-4"/>
        </w:rPr>
        <w:t xml:space="preserve"> </w:t>
      </w:r>
      <w:r>
        <w:t>en</w:t>
      </w:r>
      <w:r>
        <w:rPr>
          <w:spacing w:val="-5"/>
        </w:rPr>
        <w:t xml:space="preserve"> </w:t>
      </w:r>
      <w:r>
        <w:t>español</w:t>
      </w:r>
      <w:r>
        <w:rPr>
          <w:spacing w:val="-4"/>
        </w:rPr>
        <w:t xml:space="preserve"> </w:t>
      </w:r>
      <w:r>
        <w:t>en</w:t>
      </w:r>
      <w:r>
        <w:rPr>
          <w:spacing w:val="-5"/>
        </w:rPr>
        <w:t xml:space="preserve"> </w:t>
      </w:r>
      <w:r>
        <w:t>San</w:t>
      </w:r>
      <w:r>
        <w:rPr>
          <w:spacing w:val="-5"/>
        </w:rPr>
        <w:t xml:space="preserve"> </w:t>
      </w:r>
      <w:r>
        <w:t>José,</w:t>
      </w:r>
      <w:r>
        <w:rPr>
          <w:spacing w:val="-7"/>
        </w:rPr>
        <w:t xml:space="preserve"> </w:t>
      </w:r>
      <w:r>
        <w:t>Costa</w:t>
      </w:r>
      <w:r>
        <w:rPr>
          <w:spacing w:val="-3"/>
        </w:rPr>
        <w:t xml:space="preserve"> </w:t>
      </w:r>
      <w:r>
        <w:t>Rica,</w:t>
      </w:r>
      <w:r>
        <w:rPr>
          <w:spacing w:val="-3"/>
        </w:rPr>
        <w:t xml:space="preserve"> </w:t>
      </w:r>
      <w:r>
        <w:t>el</w:t>
      </w:r>
      <w:r>
        <w:rPr>
          <w:spacing w:val="-6"/>
        </w:rPr>
        <w:t xml:space="preserve"> </w:t>
      </w:r>
      <w:r>
        <w:t>21</w:t>
      </w:r>
      <w:r>
        <w:rPr>
          <w:spacing w:val="-6"/>
        </w:rPr>
        <w:t xml:space="preserve"> </w:t>
      </w:r>
      <w:r>
        <w:t>de</w:t>
      </w:r>
      <w:r>
        <w:rPr>
          <w:spacing w:val="-7"/>
        </w:rPr>
        <w:t xml:space="preserve"> </w:t>
      </w:r>
      <w:r>
        <w:t>noviembre</w:t>
      </w:r>
      <w:r>
        <w:rPr>
          <w:spacing w:val="-6"/>
        </w:rPr>
        <w:t xml:space="preserve"> </w:t>
      </w:r>
      <w:r>
        <w:t>de</w:t>
      </w:r>
      <w:r>
        <w:rPr>
          <w:spacing w:val="-5"/>
        </w:rPr>
        <w:t xml:space="preserve"> </w:t>
      </w:r>
      <w:r>
        <w:rPr>
          <w:spacing w:val="-2"/>
        </w:rPr>
        <w:t>2022.</w:t>
      </w:r>
    </w:p>
    <w:p w14:paraId="2E33D3B5" w14:textId="77777777" w:rsidR="00644DE7" w:rsidRDefault="00644DE7">
      <w:pPr>
        <w:pStyle w:val="Textoindependiente"/>
        <w:spacing w:before="8"/>
        <w:rPr>
          <w:sz w:val="19"/>
        </w:rPr>
      </w:pPr>
    </w:p>
    <w:p w14:paraId="2EB2C2A0" w14:textId="77777777" w:rsidR="00644DE7" w:rsidRDefault="00644DE7">
      <w:pPr>
        <w:jc w:val="both"/>
        <w:sectPr w:rsidR="00644DE7">
          <w:pgSz w:w="12240" w:h="15840"/>
          <w:pgMar w:top="1340" w:right="1580" w:bottom="1180" w:left="1600" w:header="0" w:footer="994" w:gutter="0"/>
          <w:cols w:space="720"/>
        </w:sectPr>
      </w:pPr>
    </w:p>
    <w:p w14:paraId="1AE13A1C" w14:textId="77777777" w:rsidR="00644DE7" w:rsidRDefault="00000000">
      <w:pPr>
        <w:spacing w:before="76"/>
        <w:ind w:left="101"/>
        <w:rPr>
          <w:i/>
          <w:sz w:val="20"/>
        </w:rPr>
      </w:pPr>
      <w:r>
        <w:rPr>
          <w:sz w:val="20"/>
        </w:rPr>
        <w:lastRenderedPageBreak/>
        <w:t>Corte</w:t>
      </w:r>
      <w:r>
        <w:rPr>
          <w:spacing w:val="77"/>
          <w:sz w:val="20"/>
        </w:rPr>
        <w:t xml:space="preserve"> </w:t>
      </w:r>
      <w:r>
        <w:rPr>
          <w:sz w:val="20"/>
        </w:rPr>
        <w:t>IDH.</w:t>
      </w:r>
      <w:r>
        <w:rPr>
          <w:spacing w:val="78"/>
          <w:sz w:val="20"/>
        </w:rPr>
        <w:t xml:space="preserve"> </w:t>
      </w:r>
      <w:r>
        <w:rPr>
          <w:i/>
          <w:sz w:val="20"/>
        </w:rPr>
        <w:t>Caso</w:t>
      </w:r>
      <w:r>
        <w:rPr>
          <w:i/>
          <w:spacing w:val="45"/>
          <w:w w:val="150"/>
          <w:sz w:val="20"/>
        </w:rPr>
        <w:t xml:space="preserve"> </w:t>
      </w:r>
      <w:r>
        <w:rPr>
          <w:i/>
          <w:sz w:val="20"/>
        </w:rPr>
        <w:t>Nissen</w:t>
      </w:r>
      <w:r>
        <w:rPr>
          <w:i/>
          <w:spacing w:val="79"/>
          <w:sz w:val="20"/>
        </w:rPr>
        <w:t xml:space="preserve"> </w:t>
      </w:r>
      <w:r>
        <w:rPr>
          <w:i/>
          <w:sz w:val="20"/>
        </w:rPr>
        <w:t>Pessolani</w:t>
      </w:r>
      <w:r>
        <w:rPr>
          <w:i/>
          <w:spacing w:val="79"/>
          <w:sz w:val="20"/>
        </w:rPr>
        <w:t xml:space="preserve"> </w:t>
      </w:r>
      <w:r>
        <w:rPr>
          <w:i/>
          <w:sz w:val="20"/>
        </w:rPr>
        <w:t>Vs.</w:t>
      </w:r>
      <w:r>
        <w:rPr>
          <w:i/>
          <w:spacing w:val="78"/>
          <w:sz w:val="20"/>
        </w:rPr>
        <w:t xml:space="preserve"> </w:t>
      </w:r>
      <w:r>
        <w:rPr>
          <w:i/>
          <w:sz w:val="20"/>
        </w:rPr>
        <w:t>Paraguay.</w:t>
      </w:r>
      <w:r>
        <w:rPr>
          <w:i/>
          <w:spacing w:val="78"/>
          <w:sz w:val="20"/>
        </w:rPr>
        <w:t xml:space="preserve"> </w:t>
      </w:r>
      <w:r>
        <w:rPr>
          <w:i/>
          <w:sz w:val="20"/>
        </w:rPr>
        <w:t>Fondo,</w:t>
      </w:r>
      <w:r>
        <w:rPr>
          <w:i/>
          <w:spacing w:val="78"/>
          <w:sz w:val="20"/>
        </w:rPr>
        <w:t xml:space="preserve"> </w:t>
      </w:r>
      <w:r>
        <w:rPr>
          <w:i/>
          <w:sz w:val="20"/>
        </w:rPr>
        <w:t>Reparaciones</w:t>
      </w:r>
      <w:r>
        <w:rPr>
          <w:i/>
          <w:spacing w:val="45"/>
          <w:w w:val="150"/>
          <w:sz w:val="20"/>
        </w:rPr>
        <w:t xml:space="preserve"> </w:t>
      </w:r>
      <w:r>
        <w:rPr>
          <w:i/>
          <w:sz w:val="20"/>
        </w:rPr>
        <w:t>y</w:t>
      </w:r>
      <w:r>
        <w:rPr>
          <w:i/>
          <w:spacing w:val="79"/>
          <w:sz w:val="20"/>
        </w:rPr>
        <w:t xml:space="preserve"> </w:t>
      </w:r>
      <w:r>
        <w:rPr>
          <w:i/>
          <w:spacing w:val="-2"/>
          <w:sz w:val="20"/>
        </w:rPr>
        <w:t>Costas.</w:t>
      </w:r>
    </w:p>
    <w:p w14:paraId="4D7F10AC" w14:textId="77777777" w:rsidR="00644DE7" w:rsidRDefault="00000000">
      <w:pPr>
        <w:pStyle w:val="Textoindependiente"/>
        <w:spacing w:before="2"/>
        <w:ind w:left="101"/>
      </w:pPr>
      <w:r>
        <w:t>Sentencia</w:t>
      </w:r>
      <w:r>
        <w:rPr>
          <w:spacing w:val="-5"/>
        </w:rPr>
        <w:t xml:space="preserve"> </w:t>
      </w:r>
      <w:r>
        <w:t>de</w:t>
      </w:r>
      <w:r>
        <w:rPr>
          <w:spacing w:val="-6"/>
        </w:rPr>
        <w:t xml:space="preserve"> </w:t>
      </w:r>
      <w:r>
        <w:t>21</w:t>
      </w:r>
      <w:r>
        <w:rPr>
          <w:spacing w:val="-5"/>
        </w:rPr>
        <w:t xml:space="preserve"> </w:t>
      </w:r>
      <w:r>
        <w:t>de</w:t>
      </w:r>
      <w:r>
        <w:rPr>
          <w:spacing w:val="-5"/>
        </w:rPr>
        <w:t xml:space="preserve"> </w:t>
      </w:r>
      <w:r>
        <w:t>noviembre</w:t>
      </w:r>
      <w:r>
        <w:rPr>
          <w:spacing w:val="-6"/>
        </w:rPr>
        <w:t xml:space="preserve"> </w:t>
      </w:r>
      <w:r>
        <w:t>de</w:t>
      </w:r>
      <w:r>
        <w:rPr>
          <w:spacing w:val="-6"/>
        </w:rPr>
        <w:t xml:space="preserve"> </w:t>
      </w:r>
      <w:r>
        <w:rPr>
          <w:spacing w:val="-2"/>
        </w:rPr>
        <w:t>2022.</w:t>
      </w:r>
    </w:p>
    <w:p w14:paraId="1EAF81C9" w14:textId="77777777" w:rsidR="00644DE7" w:rsidRDefault="00644DE7">
      <w:pPr>
        <w:pStyle w:val="Textoindependiente"/>
        <w:rPr>
          <w:sz w:val="24"/>
        </w:rPr>
      </w:pPr>
    </w:p>
    <w:p w14:paraId="4E12B3B1" w14:textId="77777777" w:rsidR="00644DE7" w:rsidRDefault="00644DE7">
      <w:pPr>
        <w:pStyle w:val="Textoindependiente"/>
        <w:rPr>
          <w:sz w:val="24"/>
        </w:rPr>
      </w:pPr>
    </w:p>
    <w:p w14:paraId="3E846591" w14:textId="77777777" w:rsidR="00644DE7" w:rsidRDefault="00644DE7">
      <w:pPr>
        <w:pStyle w:val="Textoindependiente"/>
        <w:rPr>
          <w:sz w:val="24"/>
        </w:rPr>
      </w:pPr>
    </w:p>
    <w:p w14:paraId="78394476" w14:textId="77777777" w:rsidR="00644DE7" w:rsidRDefault="00644DE7">
      <w:pPr>
        <w:pStyle w:val="Textoindependiente"/>
        <w:spacing w:before="8"/>
        <w:rPr>
          <w:sz w:val="27"/>
        </w:rPr>
      </w:pPr>
    </w:p>
    <w:p w14:paraId="48046C6F" w14:textId="77777777" w:rsidR="00644DE7" w:rsidRDefault="00000000">
      <w:pPr>
        <w:pStyle w:val="Textoindependiente"/>
        <w:ind w:left="3190" w:right="3209"/>
        <w:jc w:val="center"/>
      </w:pPr>
      <w:r>
        <w:t>Ricardo</w:t>
      </w:r>
      <w:r>
        <w:rPr>
          <w:spacing w:val="-13"/>
        </w:rPr>
        <w:t xml:space="preserve"> </w:t>
      </w:r>
      <w:r>
        <w:t>C.</w:t>
      </w:r>
      <w:r>
        <w:rPr>
          <w:spacing w:val="-12"/>
        </w:rPr>
        <w:t xml:space="preserve"> </w:t>
      </w:r>
      <w:r>
        <w:t>Pérez</w:t>
      </w:r>
      <w:r>
        <w:rPr>
          <w:spacing w:val="-13"/>
        </w:rPr>
        <w:t xml:space="preserve"> </w:t>
      </w:r>
      <w:r>
        <w:t xml:space="preserve">Manrique </w:t>
      </w:r>
      <w:r>
        <w:rPr>
          <w:spacing w:val="-2"/>
        </w:rPr>
        <w:t>Presidente</w:t>
      </w:r>
    </w:p>
    <w:p w14:paraId="6CC0CB0B" w14:textId="77777777" w:rsidR="00644DE7" w:rsidRDefault="00644DE7">
      <w:pPr>
        <w:pStyle w:val="Textoindependiente"/>
        <w:rPr>
          <w:sz w:val="24"/>
        </w:rPr>
      </w:pPr>
    </w:p>
    <w:p w14:paraId="3B3A5457" w14:textId="77777777" w:rsidR="00644DE7" w:rsidRDefault="00644DE7">
      <w:pPr>
        <w:pStyle w:val="Textoindependiente"/>
        <w:rPr>
          <w:sz w:val="24"/>
        </w:rPr>
      </w:pPr>
    </w:p>
    <w:p w14:paraId="47C26472" w14:textId="77777777" w:rsidR="00644DE7" w:rsidRDefault="00644DE7">
      <w:pPr>
        <w:pStyle w:val="Textoindependiente"/>
        <w:rPr>
          <w:sz w:val="24"/>
        </w:rPr>
      </w:pPr>
    </w:p>
    <w:p w14:paraId="07945743" w14:textId="77777777" w:rsidR="00644DE7" w:rsidRDefault="00644DE7">
      <w:pPr>
        <w:pStyle w:val="Textoindependiente"/>
        <w:rPr>
          <w:sz w:val="28"/>
        </w:rPr>
      </w:pPr>
    </w:p>
    <w:p w14:paraId="60E463C1" w14:textId="77777777" w:rsidR="00644DE7" w:rsidRDefault="00000000">
      <w:pPr>
        <w:pStyle w:val="Textoindependiente"/>
        <w:tabs>
          <w:tab w:val="left" w:pos="5445"/>
        </w:tabs>
        <w:spacing w:before="1"/>
        <w:ind w:right="19"/>
        <w:jc w:val="center"/>
      </w:pPr>
      <w:r>
        <w:t>Humberto</w:t>
      </w:r>
      <w:r>
        <w:rPr>
          <w:spacing w:val="-9"/>
        </w:rPr>
        <w:t xml:space="preserve"> </w:t>
      </w:r>
      <w:r>
        <w:t>Antonio</w:t>
      </w:r>
      <w:r>
        <w:rPr>
          <w:spacing w:val="-8"/>
        </w:rPr>
        <w:t xml:space="preserve"> </w:t>
      </w:r>
      <w:r>
        <w:t>Sierra</w:t>
      </w:r>
      <w:r>
        <w:rPr>
          <w:spacing w:val="-7"/>
        </w:rPr>
        <w:t xml:space="preserve"> </w:t>
      </w:r>
      <w:r>
        <w:rPr>
          <w:spacing w:val="-4"/>
        </w:rPr>
        <w:t>Porto</w:t>
      </w:r>
      <w:r>
        <w:tab/>
      </w:r>
      <w:r>
        <w:rPr>
          <w:w w:val="95"/>
        </w:rPr>
        <w:t>Eduardo</w:t>
      </w:r>
      <w:r>
        <w:rPr>
          <w:spacing w:val="23"/>
        </w:rPr>
        <w:t xml:space="preserve"> </w:t>
      </w:r>
      <w:r>
        <w:rPr>
          <w:w w:val="95"/>
        </w:rPr>
        <w:t>Ferrer</w:t>
      </w:r>
      <w:r>
        <w:rPr>
          <w:spacing w:val="24"/>
        </w:rPr>
        <w:t xml:space="preserve"> </w:t>
      </w:r>
      <w:r>
        <w:rPr>
          <w:w w:val="95"/>
        </w:rPr>
        <w:t>Mac-Gregor</w:t>
      </w:r>
      <w:r>
        <w:rPr>
          <w:spacing w:val="23"/>
        </w:rPr>
        <w:t xml:space="preserve"> </w:t>
      </w:r>
      <w:r>
        <w:rPr>
          <w:spacing w:val="-2"/>
          <w:w w:val="95"/>
        </w:rPr>
        <w:t>Poisot</w:t>
      </w:r>
    </w:p>
    <w:p w14:paraId="34D3C8B8" w14:textId="77777777" w:rsidR="00644DE7" w:rsidRDefault="00644DE7">
      <w:pPr>
        <w:pStyle w:val="Textoindependiente"/>
        <w:rPr>
          <w:sz w:val="24"/>
        </w:rPr>
      </w:pPr>
    </w:p>
    <w:p w14:paraId="3BC7FA02" w14:textId="77777777" w:rsidR="00644DE7" w:rsidRDefault="00644DE7">
      <w:pPr>
        <w:pStyle w:val="Textoindependiente"/>
        <w:rPr>
          <w:sz w:val="24"/>
        </w:rPr>
      </w:pPr>
    </w:p>
    <w:p w14:paraId="01CEFD4A" w14:textId="77777777" w:rsidR="00644DE7" w:rsidRDefault="00644DE7">
      <w:pPr>
        <w:pStyle w:val="Textoindependiente"/>
        <w:rPr>
          <w:sz w:val="24"/>
        </w:rPr>
      </w:pPr>
    </w:p>
    <w:p w14:paraId="7CD7BC32" w14:textId="77777777" w:rsidR="00644DE7" w:rsidRDefault="00644DE7">
      <w:pPr>
        <w:pStyle w:val="Textoindependiente"/>
        <w:rPr>
          <w:sz w:val="28"/>
        </w:rPr>
      </w:pPr>
    </w:p>
    <w:p w14:paraId="7B5BD2D5" w14:textId="77777777" w:rsidR="00644DE7" w:rsidRDefault="00000000">
      <w:pPr>
        <w:pStyle w:val="Textoindependiente"/>
        <w:tabs>
          <w:tab w:val="left" w:pos="7218"/>
        </w:tabs>
        <w:ind w:right="19"/>
        <w:jc w:val="center"/>
      </w:pPr>
      <w:r>
        <w:t>Nancy</w:t>
      </w:r>
      <w:r>
        <w:rPr>
          <w:spacing w:val="-9"/>
        </w:rPr>
        <w:t xml:space="preserve"> </w:t>
      </w:r>
      <w:r>
        <w:t>Hernández</w:t>
      </w:r>
      <w:r>
        <w:rPr>
          <w:spacing w:val="-7"/>
        </w:rPr>
        <w:t xml:space="preserve"> </w:t>
      </w:r>
      <w:r>
        <w:rPr>
          <w:spacing w:val="-2"/>
        </w:rPr>
        <w:t>López</w:t>
      </w:r>
      <w:r>
        <w:tab/>
      </w:r>
      <w:r>
        <w:rPr>
          <w:w w:val="95"/>
        </w:rPr>
        <w:t>Verónica</w:t>
      </w:r>
      <w:r>
        <w:rPr>
          <w:spacing w:val="18"/>
        </w:rPr>
        <w:t xml:space="preserve"> </w:t>
      </w:r>
      <w:r>
        <w:rPr>
          <w:spacing w:val="-2"/>
        </w:rPr>
        <w:t>Gómez</w:t>
      </w:r>
    </w:p>
    <w:p w14:paraId="0CB4324A" w14:textId="77777777" w:rsidR="00644DE7" w:rsidRDefault="00644DE7">
      <w:pPr>
        <w:pStyle w:val="Textoindependiente"/>
        <w:rPr>
          <w:sz w:val="24"/>
        </w:rPr>
      </w:pPr>
    </w:p>
    <w:p w14:paraId="77F9EC90" w14:textId="77777777" w:rsidR="00644DE7" w:rsidRDefault="00644DE7">
      <w:pPr>
        <w:pStyle w:val="Textoindependiente"/>
        <w:rPr>
          <w:sz w:val="24"/>
        </w:rPr>
      </w:pPr>
    </w:p>
    <w:p w14:paraId="49F54C8B" w14:textId="77777777" w:rsidR="00644DE7" w:rsidRDefault="00644DE7">
      <w:pPr>
        <w:pStyle w:val="Textoindependiente"/>
        <w:rPr>
          <w:sz w:val="24"/>
        </w:rPr>
      </w:pPr>
    </w:p>
    <w:p w14:paraId="628650A1" w14:textId="77777777" w:rsidR="00644DE7" w:rsidRDefault="00644DE7">
      <w:pPr>
        <w:pStyle w:val="Textoindependiente"/>
        <w:spacing w:before="11"/>
        <w:rPr>
          <w:sz w:val="27"/>
        </w:rPr>
      </w:pPr>
    </w:p>
    <w:p w14:paraId="55D00C0D" w14:textId="77777777" w:rsidR="00644DE7" w:rsidRDefault="00000000">
      <w:pPr>
        <w:pStyle w:val="Textoindependiente"/>
        <w:tabs>
          <w:tab w:val="left" w:pos="5234"/>
        </w:tabs>
        <w:ind w:right="67"/>
        <w:jc w:val="center"/>
      </w:pPr>
      <w:r>
        <w:t>Patricia</w:t>
      </w:r>
      <w:r>
        <w:rPr>
          <w:spacing w:val="-9"/>
        </w:rPr>
        <w:t xml:space="preserve"> </w:t>
      </w:r>
      <w:r>
        <w:t>Pérez</w:t>
      </w:r>
      <w:r>
        <w:rPr>
          <w:spacing w:val="-6"/>
        </w:rPr>
        <w:t xml:space="preserve"> </w:t>
      </w:r>
      <w:r>
        <w:rPr>
          <w:spacing w:val="-2"/>
        </w:rPr>
        <w:t>Goldberg</w:t>
      </w:r>
      <w:r>
        <w:tab/>
        <w:t>Rodrigo</w:t>
      </w:r>
      <w:r>
        <w:rPr>
          <w:spacing w:val="-8"/>
        </w:rPr>
        <w:t xml:space="preserve"> </w:t>
      </w:r>
      <w:r>
        <w:t>de</w:t>
      </w:r>
      <w:r>
        <w:rPr>
          <w:spacing w:val="-6"/>
        </w:rPr>
        <w:t xml:space="preserve"> </w:t>
      </w:r>
      <w:r>
        <w:t>Bittencourt</w:t>
      </w:r>
      <w:r>
        <w:rPr>
          <w:spacing w:val="-6"/>
        </w:rPr>
        <w:t xml:space="preserve"> </w:t>
      </w:r>
      <w:r>
        <w:rPr>
          <w:spacing w:val="-2"/>
        </w:rPr>
        <w:t>Mudrovitsch</w:t>
      </w:r>
    </w:p>
    <w:p w14:paraId="296B2737" w14:textId="77777777" w:rsidR="00644DE7" w:rsidRDefault="00644DE7">
      <w:pPr>
        <w:pStyle w:val="Textoindependiente"/>
        <w:rPr>
          <w:sz w:val="24"/>
        </w:rPr>
      </w:pPr>
    </w:p>
    <w:p w14:paraId="0ECC3051" w14:textId="77777777" w:rsidR="00644DE7" w:rsidRDefault="00644DE7">
      <w:pPr>
        <w:pStyle w:val="Textoindependiente"/>
        <w:rPr>
          <w:sz w:val="24"/>
        </w:rPr>
      </w:pPr>
    </w:p>
    <w:p w14:paraId="4A6643E7" w14:textId="77777777" w:rsidR="00644DE7" w:rsidRDefault="00644DE7">
      <w:pPr>
        <w:pStyle w:val="Textoindependiente"/>
        <w:rPr>
          <w:sz w:val="24"/>
        </w:rPr>
      </w:pPr>
    </w:p>
    <w:p w14:paraId="5047E2C3" w14:textId="77777777" w:rsidR="00644DE7" w:rsidRDefault="00644DE7">
      <w:pPr>
        <w:pStyle w:val="Textoindependiente"/>
        <w:spacing w:before="1"/>
        <w:rPr>
          <w:sz w:val="28"/>
        </w:rPr>
      </w:pPr>
    </w:p>
    <w:p w14:paraId="70D3379E" w14:textId="77777777" w:rsidR="00644DE7" w:rsidRDefault="00000000">
      <w:pPr>
        <w:pStyle w:val="Textoindependiente"/>
        <w:ind w:left="3190" w:right="3211"/>
        <w:jc w:val="center"/>
      </w:pPr>
      <w:r>
        <w:t>Pablo</w:t>
      </w:r>
      <w:r>
        <w:rPr>
          <w:spacing w:val="-18"/>
        </w:rPr>
        <w:t xml:space="preserve"> </w:t>
      </w:r>
      <w:r>
        <w:t>Saavedra</w:t>
      </w:r>
      <w:r>
        <w:rPr>
          <w:spacing w:val="-18"/>
        </w:rPr>
        <w:t xml:space="preserve"> </w:t>
      </w:r>
      <w:r>
        <w:t xml:space="preserve">Alessandri </w:t>
      </w:r>
      <w:r>
        <w:rPr>
          <w:spacing w:val="-2"/>
        </w:rPr>
        <w:t>Secretario</w:t>
      </w:r>
    </w:p>
    <w:p w14:paraId="72098E00" w14:textId="77777777" w:rsidR="00644DE7" w:rsidRDefault="00644DE7">
      <w:pPr>
        <w:pStyle w:val="Textoindependiente"/>
        <w:rPr>
          <w:sz w:val="24"/>
        </w:rPr>
      </w:pPr>
    </w:p>
    <w:p w14:paraId="73997B86" w14:textId="77777777" w:rsidR="00644DE7" w:rsidRDefault="00644DE7">
      <w:pPr>
        <w:pStyle w:val="Textoindependiente"/>
        <w:spacing w:before="11"/>
        <w:rPr>
          <w:sz w:val="35"/>
        </w:rPr>
      </w:pPr>
    </w:p>
    <w:p w14:paraId="6224C8AD" w14:textId="77777777" w:rsidR="00644DE7" w:rsidRDefault="00000000">
      <w:pPr>
        <w:pStyle w:val="Textoindependiente"/>
        <w:ind w:left="101"/>
      </w:pPr>
      <w:r>
        <w:t>Comuníquese</w:t>
      </w:r>
      <w:r>
        <w:rPr>
          <w:spacing w:val="-9"/>
        </w:rPr>
        <w:t xml:space="preserve"> </w:t>
      </w:r>
      <w:r>
        <w:t>y</w:t>
      </w:r>
      <w:r>
        <w:rPr>
          <w:spacing w:val="-6"/>
        </w:rPr>
        <w:t xml:space="preserve"> </w:t>
      </w:r>
      <w:r>
        <w:rPr>
          <w:spacing w:val="-2"/>
        </w:rPr>
        <w:t>ejecútese,</w:t>
      </w:r>
    </w:p>
    <w:p w14:paraId="38337E93" w14:textId="77777777" w:rsidR="00644DE7" w:rsidRDefault="00644DE7">
      <w:pPr>
        <w:pStyle w:val="Textoindependiente"/>
        <w:rPr>
          <w:sz w:val="24"/>
        </w:rPr>
      </w:pPr>
    </w:p>
    <w:p w14:paraId="2A8B8C32" w14:textId="77777777" w:rsidR="00644DE7" w:rsidRDefault="00644DE7">
      <w:pPr>
        <w:pStyle w:val="Textoindependiente"/>
        <w:rPr>
          <w:sz w:val="24"/>
        </w:rPr>
      </w:pPr>
    </w:p>
    <w:p w14:paraId="468E15E2" w14:textId="77777777" w:rsidR="00644DE7" w:rsidRDefault="00644DE7">
      <w:pPr>
        <w:pStyle w:val="Textoindependiente"/>
        <w:spacing w:before="2"/>
        <w:rPr>
          <w:sz w:val="32"/>
        </w:rPr>
      </w:pPr>
    </w:p>
    <w:p w14:paraId="53EA5006" w14:textId="77777777" w:rsidR="00644DE7" w:rsidRDefault="00000000">
      <w:pPr>
        <w:pStyle w:val="Textoindependiente"/>
        <w:ind w:left="6823" w:hanging="797"/>
      </w:pPr>
      <w:r>
        <w:t>Ricardo</w:t>
      </w:r>
      <w:r>
        <w:rPr>
          <w:spacing w:val="-13"/>
        </w:rPr>
        <w:t xml:space="preserve"> </w:t>
      </w:r>
      <w:r>
        <w:t>C.</w:t>
      </w:r>
      <w:r>
        <w:rPr>
          <w:spacing w:val="-12"/>
        </w:rPr>
        <w:t xml:space="preserve"> </w:t>
      </w:r>
      <w:r>
        <w:t>Pérez</w:t>
      </w:r>
      <w:r>
        <w:rPr>
          <w:spacing w:val="-13"/>
        </w:rPr>
        <w:t xml:space="preserve"> </w:t>
      </w:r>
      <w:r>
        <w:t xml:space="preserve">Manrique </w:t>
      </w:r>
      <w:r>
        <w:rPr>
          <w:spacing w:val="-2"/>
        </w:rPr>
        <w:t>Presidente</w:t>
      </w:r>
    </w:p>
    <w:p w14:paraId="5F0CD69C" w14:textId="77777777" w:rsidR="00644DE7" w:rsidRDefault="00644DE7">
      <w:pPr>
        <w:pStyle w:val="Textoindependiente"/>
        <w:rPr>
          <w:sz w:val="24"/>
        </w:rPr>
      </w:pPr>
    </w:p>
    <w:p w14:paraId="0A92161C" w14:textId="77777777" w:rsidR="00644DE7" w:rsidRDefault="00644DE7">
      <w:pPr>
        <w:pStyle w:val="Textoindependiente"/>
        <w:rPr>
          <w:sz w:val="24"/>
        </w:rPr>
      </w:pPr>
    </w:p>
    <w:p w14:paraId="2166F82E" w14:textId="77777777" w:rsidR="00644DE7" w:rsidRDefault="00644DE7">
      <w:pPr>
        <w:pStyle w:val="Textoindependiente"/>
        <w:spacing w:before="11"/>
        <w:rPr>
          <w:sz w:val="31"/>
        </w:rPr>
      </w:pPr>
    </w:p>
    <w:p w14:paraId="064BC58C" w14:textId="77777777" w:rsidR="00644DE7" w:rsidRDefault="00000000">
      <w:pPr>
        <w:pStyle w:val="Textoindependiente"/>
        <w:ind w:left="809" w:right="5353" w:hanging="709"/>
      </w:pPr>
      <w:r>
        <w:t>Pablo</w:t>
      </w:r>
      <w:r>
        <w:rPr>
          <w:spacing w:val="-18"/>
        </w:rPr>
        <w:t xml:space="preserve"> </w:t>
      </w:r>
      <w:r>
        <w:t>Saavedra</w:t>
      </w:r>
      <w:r>
        <w:rPr>
          <w:spacing w:val="-18"/>
        </w:rPr>
        <w:t xml:space="preserve"> </w:t>
      </w:r>
      <w:r>
        <w:t xml:space="preserve">Alessandri </w:t>
      </w:r>
      <w:r>
        <w:rPr>
          <w:spacing w:val="-2"/>
        </w:rPr>
        <w:t>Secretario</w:t>
      </w:r>
    </w:p>
    <w:p w14:paraId="23E62E41" w14:textId="77777777" w:rsidR="00644DE7" w:rsidRDefault="00644DE7">
      <w:pPr>
        <w:sectPr w:rsidR="00644DE7">
          <w:pgSz w:w="12240" w:h="15840"/>
          <w:pgMar w:top="1340" w:right="1580" w:bottom="1180" w:left="1600" w:header="0" w:footer="994" w:gutter="0"/>
          <w:cols w:space="720"/>
        </w:sectPr>
      </w:pPr>
    </w:p>
    <w:p w14:paraId="50893566" w14:textId="77777777" w:rsidR="00644DE7" w:rsidRDefault="00000000">
      <w:pPr>
        <w:pStyle w:val="Ttulo1"/>
        <w:spacing w:before="76" w:line="477" w:lineRule="auto"/>
        <w:ind w:left="2096" w:right="2118" w:firstLine="1"/>
      </w:pPr>
      <w:bookmarkStart w:id="230" w:name="vsc_sierra_477_esp"/>
      <w:bookmarkEnd w:id="230"/>
      <w:r>
        <w:lastRenderedPageBreak/>
        <w:t>VOTO PARCIALMENTE DISIDENTE DEL JUEZ</w:t>
      </w:r>
      <w:r>
        <w:rPr>
          <w:spacing w:val="-4"/>
        </w:rPr>
        <w:t xml:space="preserve"> </w:t>
      </w:r>
      <w:r>
        <w:t>HUMBERTO ANTONIO</w:t>
      </w:r>
      <w:r>
        <w:rPr>
          <w:spacing w:val="-2"/>
        </w:rPr>
        <w:t xml:space="preserve"> </w:t>
      </w:r>
      <w:r>
        <w:t>SIERRA</w:t>
      </w:r>
      <w:r>
        <w:rPr>
          <w:spacing w:val="-1"/>
        </w:rPr>
        <w:t xml:space="preserve"> </w:t>
      </w:r>
      <w:r>
        <w:t>PORTO CASO NISSEN PESSOLANI VS. PARAGUAY SENTENCIA</w:t>
      </w:r>
      <w:r>
        <w:rPr>
          <w:spacing w:val="-10"/>
        </w:rPr>
        <w:t xml:space="preserve"> </w:t>
      </w:r>
      <w:r>
        <w:t>DE</w:t>
      </w:r>
      <w:r>
        <w:rPr>
          <w:spacing w:val="-6"/>
        </w:rPr>
        <w:t xml:space="preserve"> </w:t>
      </w:r>
      <w:r>
        <w:t>21</w:t>
      </w:r>
      <w:r>
        <w:rPr>
          <w:spacing w:val="-6"/>
        </w:rPr>
        <w:t xml:space="preserve"> </w:t>
      </w:r>
      <w:r>
        <w:t>DE</w:t>
      </w:r>
      <w:r>
        <w:rPr>
          <w:spacing w:val="-6"/>
        </w:rPr>
        <w:t xml:space="preserve"> </w:t>
      </w:r>
      <w:r>
        <w:t>NOVIEMBRE</w:t>
      </w:r>
      <w:r>
        <w:rPr>
          <w:spacing w:val="-8"/>
        </w:rPr>
        <w:t xml:space="preserve"> </w:t>
      </w:r>
      <w:r>
        <w:t>DE</w:t>
      </w:r>
      <w:r>
        <w:rPr>
          <w:spacing w:val="-6"/>
        </w:rPr>
        <w:t xml:space="preserve"> </w:t>
      </w:r>
      <w:r>
        <w:t>2022</w:t>
      </w:r>
    </w:p>
    <w:p w14:paraId="3AD27654" w14:textId="77777777" w:rsidR="00644DE7" w:rsidRDefault="00000000">
      <w:pPr>
        <w:pStyle w:val="Ttulo3"/>
        <w:ind w:left="0" w:right="19" w:firstLine="0"/>
        <w:jc w:val="center"/>
      </w:pPr>
      <w:r>
        <w:t>(Fondo,</w:t>
      </w:r>
      <w:r>
        <w:rPr>
          <w:spacing w:val="-11"/>
        </w:rPr>
        <w:t xml:space="preserve"> </w:t>
      </w:r>
      <w:r>
        <w:t>Reparaciones</w:t>
      </w:r>
      <w:r>
        <w:rPr>
          <w:spacing w:val="-9"/>
        </w:rPr>
        <w:t xml:space="preserve"> </w:t>
      </w:r>
      <w:r>
        <w:t>y</w:t>
      </w:r>
      <w:r>
        <w:rPr>
          <w:spacing w:val="-9"/>
        </w:rPr>
        <w:t xml:space="preserve"> </w:t>
      </w:r>
      <w:r>
        <w:rPr>
          <w:spacing w:val="-2"/>
        </w:rPr>
        <w:t>Costas)</w:t>
      </w:r>
    </w:p>
    <w:p w14:paraId="37123A0D" w14:textId="77777777" w:rsidR="00644DE7" w:rsidRDefault="00644DE7">
      <w:pPr>
        <w:pStyle w:val="Textoindependiente"/>
        <w:rPr>
          <w:b/>
          <w:i/>
          <w:sz w:val="24"/>
        </w:rPr>
      </w:pPr>
    </w:p>
    <w:p w14:paraId="5149CDC7" w14:textId="77777777" w:rsidR="00644DE7" w:rsidRDefault="00644DE7">
      <w:pPr>
        <w:pStyle w:val="Textoindependiente"/>
        <w:spacing w:before="5"/>
        <w:rPr>
          <w:b/>
          <w:i/>
          <w:sz w:val="35"/>
        </w:rPr>
      </w:pPr>
    </w:p>
    <w:p w14:paraId="176828F5" w14:textId="77777777" w:rsidR="00644DE7" w:rsidRDefault="00000000">
      <w:pPr>
        <w:pStyle w:val="Prrafodelista"/>
        <w:numPr>
          <w:ilvl w:val="0"/>
          <w:numId w:val="4"/>
        </w:numPr>
        <w:tabs>
          <w:tab w:val="left" w:pos="810"/>
        </w:tabs>
        <w:ind w:right="118" w:firstLine="0"/>
        <w:jc w:val="both"/>
        <w:rPr>
          <w:sz w:val="20"/>
        </w:rPr>
      </w:pPr>
      <w:r>
        <w:rPr>
          <w:sz w:val="20"/>
        </w:rPr>
        <w:t>Con el acostumbrado respeto por las decisiones mayoritarias de la Corte Interamericana de Derechos Humanos (en adelante la Corte o el Tribunal), el presente voto tiene por objeto explicar mi disidencia frente al punto resolutivo 4 en el que se declaró</w:t>
      </w:r>
      <w:r>
        <w:rPr>
          <w:spacing w:val="-13"/>
          <w:sz w:val="20"/>
        </w:rPr>
        <w:t xml:space="preserve"> </w:t>
      </w:r>
      <w:r>
        <w:rPr>
          <w:sz w:val="20"/>
        </w:rPr>
        <w:t>la</w:t>
      </w:r>
      <w:r>
        <w:rPr>
          <w:spacing w:val="-10"/>
          <w:sz w:val="20"/>
        </w:rPr>
        <w:t xml:space="preserve"> </w:t>
      </w:r>
      <w:r>
        <w:rPr>
          <w:sz w:val="20"/>
        </w:rPr>
        <w:t>responsabilidad</w:t>
      </w:r>
      <w:r>
        <w:rPr>
          <w:spacing w:val="-12"/>
          <w:sz w:val="20"/>
        </w:rPr>
        <w:t xml:space="preserve"> </w:t>
      </w:r>
      <w:r>
        <w:rPr>
          <w:sz w:val="20"/>
        </w:rPr>
        <w:t>internacional</w:t>
      </w:r>
      <w:r>
        <w:rPr>
          <w:spacing w:val="-12"/>
          <w:sz w:val="20"/>
        </w:rPr>
        <w:t xml:space="preserve"> </w:t>
      </w:r>
      <w:r>
        <w:rPr>
          <w:sz w:val="20"/>
        </w:rPr>
        <w:t>del</w:t>
      </w:r>
      <w:r>
        <w:rPr>
          <w:spacing w:val="-12"/>
          <w:sz w:val="20"/>
        </w:rPr>
        <w:t xml:space="preserve"> </w:t>
      </w:r>
      <w:r>
        <w:rPr>
          <w:sz w:val="20"/>
        </w:rPr>
        <w:t>Estado</w:t>
      </w:r>
      <w:r>
        <w:rPr>
          <w:spacing w:val="-13"/>
          <w:sz w:val="20"/>
        </w:rPr>
        <w:t xml:space="preserve"> </w:t>
      </w:r>
      <w:r>
        <w:rPr>
          <w:sz w:val="20"/>
        </w:rPr>
        <w:t>de</w:t>
      </w:r>
      <w:r>
        <w:rPr>
          <w:spacing w:val="-10"/>
          <w:sz w:val="20"/>
        </w:rPr>
        <w:t xml:space="preserve"> </w:t>
      </w:r>
      <w:r>
        <w:rPr>
          <w:sz w:val="20"/>
        </w:rPr>
        <w:t>Paraguay</w:t>
      </w:r>
      <w:r>
        <w:rPr>
          <w:spacing w:val="-13"/>
          <w:sz w:val="20"/>
        </w:rPr>
        <w:t xml:space="preserve"> </w:t>
      </w:r>
      <w:r>
        <w:rPr>
          <w:sz w:val="20"/>
        </w:rPr>
        <w:t>(en</w:t>
      </w:r>
      <w:r>
        <w:rPr>
          <w:spacing w:val="-11"/>
          <w:sz w:val="20"/>
        </w:rPr>
        <w:t xml:space="preserve"> </w:t>
      </w:r>
      <w:r>
        <w:rPr>
          <w:sz w:val="20"/>
        </w:rPr>
        <w:t>adelante</w:t>
      </w:r>
      <w:r>
        <w:rPr>
          <w:spacing w:val="-13"/>
          <w:sz w:val="20"/>
        </w:rPr>
        <w:t xml:space="preserve"> </w:t>
      </w:r>
      <w:r>
        <w:rPr>
          <w:sz w:val="20"/>
        </w:rPr>
        <w:t>“el</w:t>
      </w:r>
      <w:r>
        <w:rPr>
          <w:spacing w:val="-12"/>
          <w:sz w:val="20"/>
        </w:rPr>
        <w:t xml:space="preserve"> </w:t>
      </w:r>
      <w:r>
        <w:rPr>
          <w:sz w:val="20"/>
        </w:rPr>
        <w:t>Estado” o Paraguay) por la violación del derecho a la estabilidad laboral, en perjuicio del señor Alejandro Nissen Pessolani.</w:t>
      </w:r>
    </w:p>
    <w:p w14:paraId="11F7F46E" w14:textId="77777777" w:rsidR="00644DE7" w:rsidRDefault="00644DE7">
      <w:pPr>
        <w:pStyle w:val="Textoindependiente"/>
        <w:spacing w:before="10"/>
        <w:rPr>
          <w:sz w:val="19"/>
        </w:rPr>
      </w:pPr>
    </w:p>
    <w:p w14:paraId="7068E6FE" w14:textId="77777777" w:rsidR="00644DE7" w:rsidRDefault="00000000">
      <w:pPr>
        <w:pStyle w:val="Prrafodelista"/>
        <w:numPr>
          <w:ilvl w:val="0"/>
          <w:numId w:val="4"/>
        </w:numPr>
        <w:tabs>
          <w:tab w:val="left" w:pos="810"/>
        </w:tabs>
        <w:ind w:right="117" w:firstLine="0"/>
        <w:jc w:val="both"/>
        <w:rPr>
          <w:i/>
          <w:sz w:val="20"/>
        </w:rPr>
      </w:pPr>
      <w:r>
        <w:rPr>
          <w:sz w:val="20"/>
        </w:rPr>
        <w:t>Este voto complementa la posición ya expresada en mis votos parcialmente disidentes</w:t>
      </w:r>
      <w:r>
        <w:rPr>
          <w:spacing w:val="-6"/>
          <w:sz w:val="20"/>
        </w:rPr>
        <w:t xml:space="preserve"> </w:t>
      </w:r>
      <w:r>
        <w:rPr>
          <w:sz w:val="20"/>
        </w:rPr>
        <w:t>a</w:t>
      </w:r>
      <w:r>
        <w:rPr>
          <w:spacing w:val="-5"/>
          <w:sz w:val="20"/>
        </w:rPr>
        <w:t xml:space="preserve"> </w:t>
      </w:r>
      <w:r>
        <w:rPr>
          <w:sz w:val="20"/>
        </w:rPr>
        <w:t>los</w:t>
      </w:r>
      <w:r>
        <w:rPr>
          <w:spacing w:val="-6"/>
          <w:sz w:val="20"/>
        </w:rPr>
        <w:t xml:space="preserve"> </w:t>
      </w:r>
      <w:r>
        <w:rPr>
          <w:i/>
          <w:sz w:val="20"/>
        </w:rPr>
        <w:t>casos</w:t>
      </w:r>
      <w:r>
        <w:rPr>
          <w:i/>
          <w:spacing w:val="-6"/>
          <w:sz w:val="20"/>
        </w:rPr>
        <w:t xml:space="preserve"> </w:t>
      </w:r>
      <w:r>
        <w:rPr>
          <w:i/>
          <w:sz w:val="20"/>
        </w:rPr>
        <w:t>Lagos</w:t>
      </w:r>
      <w:r>
        <w:rPr>
          <w:i/>
          <w:spacing w:val="-6"/>
          <w:sz w:val="20"/>
        </w:rPr>
        <w:t xml:space="preserve"> </w:t>
      </w:r>
      <w:r>
        <w:rPr>
          <w:i/>
          <w:sz w:val="20"/>
        </w:rPr>
        <w:t>del</w:t>
      </w:r>
      <w:r>
        <w:rPr>
          <w:i/>
          <w:spacing w:val="-5"/>
          <w:sz w:val="20"/>
        </w:rPr>
        <w:t xml:space="preserve"> </w:t>
      </w:r>
      <w:r>
        <w:rPr>
          <w:i/>
          <w:sz w:val="20"/>
        </w:rPr>
        <w:t>Campo</w:t>
      </w:r>
      <w:r>
        <w:rPr>
          <w:i/>
          <w:spacing w:val="-6"/>
          <w:sz w:val="20"/>
        </w:rPr>
        <w:t xml:space="preserve"> </w:t>
      </w:r>
      <w:r>
        <w:rPr>
          <w:i/>
          <w:sz w:val="20"/>
        </w:rPr>
        <w:t>Vs.</w:t>
      </w:r>
      <w:r>
        <w:rPr>
          <w:i/>
          <w:spacing w:val="-6"/>
          <w:sz w:val="20"/>
        </w:rPr>
        <w:t xml:space="preserve"> </w:t>
      </w:r>
      <w:r>
        <w:rPr>
          <w:i/>
          <w:sz w:val="20"/>
        </w:rPr>
        <w:t>Perú</w:t>
      </w:r>
      <w:hyperlink w:anchor="_bookmark191" w:history="1">
        <w:r>
          <w:rPr>
            <w:i/>
            <w:position w:val="7"/>
            <w:sz w:val="13"/>
          </w:rPr>
          <w:t>1</w:t>
        </w:r>
      </w:hyperlink>
      <w:r>
        <w:rPr>
          <w:i/>
          <w:sz w:val="20"/>
        </w:rPr>
        <w:t>,</w:t>
      </w:r>
      <w:r>
        <w:rPr>
          <w:i/>
          <w:spacing w:val="-6"/>
          <w:sz w:val="20"/>
        </w:rPr>
        <w:t xml:space="preserve"> </w:t>
      </w:r>
      <w:r>
        <w:rPr>
          <w:i/>
          <w:sz w:val="20"/>
        </w:rPr>
        <w:t>Trabajadores</w:t>
      </w:r>
      <w:r>
        <w:rPr>
          <w:i/>
          <w:spacing w:val="-6"/>
          <w:sz w:val="20"/>
        </w:rPr>
        <w:t xml:space="preserve"> </w:t>
      </w:r>
      <w:r>
        <w:rPr>
          <w:i/>
          <w:sz w:val="20"/>
        </w:rPr>
        <w:t>Cesados</w:t>
      </w:r>
      <w:r>
        <w:rPr>
          <w:i/>
          <w:spacing w:val="-6"/>
          <w:sz w:val="20"/>
        </w:rPr>
        <w:t xml:space="preserve"> </w:t>
      </w:r>
      <w:r>
        <w:rPr>
          <w:i/>
          <w:sz w:val="20"/>
        </w:rPr>
        <w:t>de</w:t>
      </w:r>
      <w:r>
        <w:rPr>
          <w:i/>
          <w:spacing w:val="-7"/>
          <w:sz w:val="20"/>
        </w:rPr>
        <w:t xml:space="preserve"> </w:t>
      </w:r>
      <w:r>
        <w:rPr>
          <w:i/>
          <w:sz w:val="20"/>
        </w:rPr>
        <w:t>Petroperú</w:t>
      </w:r>
      <w:r>
        <w:rPr>
          <w:i/>
          <w:spacing w:val="-4"/>
          <w:sz w:val="20"/>
        </w:rPr>
        <w:t xml:space="preserve"> </w:t>
      </w:r>
      <w:r>
        <w:rPr>
          <w:i/>
          <w:sz w:val="20"/>
        </w:rPr>
        <w:t>y otros Vs. Perú</w:t>
      </w:r>
      <w:hyperlink w:anchor="_bookmark192" w:history="1">
        <w:r>
          <w:rPr>
            <w:i/>
            <w:position w:val="7"/>
            <w:sz w:val="13"/>
          </w:rPr>
          <w:t>2</w:t>
        </w:r>
      </w:hyperlink>
      <w:r>
        <w:rPr>
          <w:i/>
          <w:sz w:val="20"/>
        </w:rPr>
        <w:t>, San Miguel Sosa y otras Vs. Venezuela</w:t>
      </w:r>
      <w:hyperlink w:anchor="_bookmark193" w:history="1">
        <w:r>
          <w:rPr>
            <w:i/>
            <w:position w:val="7"/>
            <w:sz w:val="13"/>
          </w:rPr>
          <w:t>3</w:t>
        </w:r>
      </w:hyperlink>
      <w:r>
        <w:rPr>
          <w:i/>
          <w:sz w:val="20"/>
        </w:rPr>
        <w:t>, Muelle Flores Vs. Perú</w:t>
      </w:r>
      <w:hyperlink w:anchor="_bookmark194" w:history="1">
        <w:r>
          <w:rPr>
            <w:i/>
            <w:position w:val="7"/>
            <w:sz w:val="13"/>
          </w:rPr>
          <w:t>4</w:t>
        </w:r>
      </w:hyperlink>
      <w:r>
        <w:rPr>
          <w:i/>
          <w:sz w:val="20"/>
        </w:rPr>
        <w:t>, Hernández Vs. Argentina</w:t>
      </w:r>
      <w:hyperlink w:anchor="_bookmark195" w:history="1">
        <w:r>
          <w:rPr>
            <w:i/>
            <w:position w:val="7"/>
            <w:sz w:val="13"/>
          </w:rPr>
          <w:t>5</w:t>
        </w:r>
      </w:hyperlink>
      <w:r>
        <w:rPr>
          <w:i/>
          <w:sz w:val="20"/>
        </w:rPr>
        <w:t>, ANCEJUB-SUNAT Vs. Perú</w:t>
      </w:r>
      <w:hyperlink w:anchor="_bookmark196" w:history="1">
        <w:r>
          <w:rPr>
            <w:i/>
            <w:position w:val="7"/>
            <w:sz w:val="13"/>
          </w:rPr>
          <w:t>6</w:t>
        </w:r>
      </w:hyperlink>
      <w:r>
        <w:rPr>
          <w:i/>
          <w:sz w:val="20"/>
        </w:rPr>
        <w:t>, Comunidades Indígenas Miembros</w:t>
      </w:r>
      <w:r>
        <w:rPr>
          <w:i/>
          <w:spacing w:val="-6"/>
          <w:sz w:val="20"/>
        </w:rPr>
        <w:t xml:space="preserve"> </w:t>
      </w:r>
      <w:r>
        <w:rPr>
          <w:i/>
          <w:sz w:val="20"/>
        </w:rPr>
        <w:t>de</w:t>
      </w:r>
      <w:r>
        <w:rPr>
          <w:i/>
          <w:spacing w:val="-7"/>
          <w:sz w:val="20"/>
        </w:rPr>
        <w:t xml:space="preserve"> </w:t>
      </w:r>
      <w:r>
        <w:rPr>
          <w:i/>
          <w:sz w:val="20"/>
        </w:rPr>
        <w:t>la</w:t>
      </w:r>
      <w:r>
        <w:rPr>
          <w:i/>
          <w:spacing w:val="-5"/>
          <w:sz w:val="20"/>
        </w:rPr>
        <w:t xml:space="preserve"> </w:t>
      </w:r>
      <w:r>
        <w:rPr>
          <w:i/>
          <w:sz w:val="20"/>
        </w:rPr>
        <w:t>Asociación</w:t>
      </w:r>
      <w:r>
        <w:rPr>
          <w:i/>
          <w:spacing w:val="-4"/>
          <w:sz w:val="20"/>
        </w:rPr>
        <w:t xml:space="preserve"> </w:t>
      </w:r>
      <w:r>
        <w:rPr>
          <w:i/>
          <w:sz w:val="20"/>
        </w:rPr>
        <w:t>Lhaka</w:t>
      </w:r>
      <w:r>
        <w:rPr>
          <w:i/>
          <w:spacing w:val="-5"/>
          <w:sz w:val="20"/>
        </w:rPr>
        <w:t xml:space="preserve"> </w:t>
      </w:r>
      <w:r>
        <w:rPr>
          <w:i/>
          <w:sz w:val="20"/>
        </w:rPr>
        <w:t>Honhat</w:t>
      </w:r>
      <w:r>
        <w:rPr>
          <w:i/>
          <w:spacing w:val="-5"/>
          <w:sz w:val="20"/>
        </w:rPr>
        <w:t xml:space="preserve"> </w:t>
      </w:r>
      <w:r>
        <w:rPr>
          <w:i/>
          <w:sz w:val="20"/>
        </w:rPr>
        <w:t>(Nuestra</w:t>
      </w:r>
      <w:r>
        <w:rPr>
          <w:i/>
          <w:spacing w:val="-5"/>
          <w:sz w:val="20"/>
        </w:rPr>
        <w:t xml:space="preserve"> </w:t>
      </w:r>
      <w:r>
        <w:rPr>
          <w:i/>
          <w:sz w:val="20"/>
        </w:rPr>
        <w:t>Tierra)</w:t>
      </w:r>
      <w:r>
        <w:rPr>
          <w:i/>
          <w:spacing w:val="-5"/>
          <w:sz w:val="20"/>
        </w:rPr>
        <w:t xml:space="preserve"> </w:t>
      </w:r>
      <w:r>
        <w:rPr>
          <w:i/>
          <w:sz w:val="20"/>
        </w:rPr>
        <w:t>Vs.</w:t>
      </w:r>
      <w:r>
        <w:rPr>
          <w:i/>
          <w:spacing w:val="-6"/>
          <w:sz w:val="20"/>
        </w:rPr>
        <w:t xml:space="preserve"> </w:t>
      </w:r>
      <w:r>
        <w:rPr>
          <w:i/>
          <w:sz w:val="20"/>
        </w:rPr>
        <w:t>Argentina</w:t>
      </w:r>
      <w:hyperlink w:anchor="_bookmark197" w:history="1">
        <w:r>
          <w:rPr>
            <w:i/>
            <w:position w:val="7"/>
            <w:sz w:val="13"/>
          </w:rPr>
          <w:t>7</w:t>
        </w:r>
      </w:hyperlink>
      <w:r>
        <w:rPr>
          <w:i/>
          <w:sz w:val="20"/>
        </w:rPr>
        <w:t>,</w:t>
      </w:r>
      <w:r>
        <w:rPr>
          <w:i/>
          <w:spacing w:val="-6"/>
          <w:sz w:val="20"/>
        </w:rPr>
        <w:t xml:space="preserve"> </w:t>
      </w:r>
      <w:r>
        <w:rPr>
          <w:i/>
          <w:sz w:val="20"/>
        </w:rPr>
        <w:t>Empleados</w:t>
      </w:r>
      <w:r>
        <w:rPr>
          <w:i/>
          <w:spacing w:val="-6"/>
          <w:sz w:val="20"/>
        </w:rPr>
        <w:t xml:space="preserve"> </w:t>
      </w:r>
      <w:r>
        <w:rPr>
          <w:i/>
          <w:sz w:val="20"/>
        </w:rPr>
        <w:t>de la</w:t>
      </w:r>
      <w:r>
        <w:rPr>
          <w:i/>
          <w:spacing w:val="45"/>
          <w:sz w:val="20"/>
        </w:rPr>
        <w:t xml:space="preserve"> </w:t>
      </w:r>
      <w:r>
        <w:rPr>
          <w:i/>
          <w:sz w:val="20"/>
        </w:rPr>
        <w:t>Fábrica</w:t>
      </w:r>
      <w:r>
        <w:rPr>
          <w:i/>
          <w:spacing w:val="48"/>
          <w:sz w:val="20"/>
        </w:rPr>
        <w:t xml:space="preserve"> </w:t>
      </w:r>
      <w:r>
        <w:rPr>
          <w:i/>
          <w:sz w:val="20"/>
        </w:rPr>
        <w:t>de</w:t>
      </w:r>
      <w:r>
        <w:rPr>
          <w:i/>
          <w:spacing w:val="45"/>
          <w:sz w:val="20"/>
        </w:rPr>
        <w:t xml:space="preserve"> </w:t>
      </w:r>
      <w:r>
        <w:rPr>
          <w:i/>
          <w:sz w:val="20"/>
        </w:rPr>
        <w:t>Fuegos</w:t>
      </w:r>
      <w:r>
        <w:rPr>
          <w:i/>
          <w:spacing w:val="49"/>
          <w:sz w:val="20"/>
        </w:rPr>
        <w:t xml:space="preserve"> </w:t>
      </w:r>
      <w:r>
        <w:rPr>
          <w:i/>
          <w:sz w:val="20"/>
        </w:rPr>
        <w:t>de</w:t>
      </w:r>
      <w:r>
        <w:rPr>
          <w:i/>
          <w:spacing w:val="45"/>
          <w:sz w:val="20"/>
        </w:rPr>
        <w:t xml:space="preserve"> </w:t>
      </w:r>
      <w:r>
        <w:rPr>
          <w:i/>
          <w:sz w:val="20"/>
        </w:rPr>
        <w:t>Santo</w:t>
      </w:r>
      <w:r>
        <w:rPr>
          <w:i/>
          <w:spacing w:val="46"/>
          <w:sz w:val="20"/>
        </w:rPr>
        <w:t xml:space="preserve"> </w:t>
      </w:r>
      <w:r>
        <w:rPr>
          <w:i/>
          <w:sz w:val="20"/>
        </w:rPr>
        <w:t>Antônio</w:t>
      </w:r>
      <w:r>
        <w:rPr>
          <w:i/>
          <w:spacing w:val="47"/>
          <w:sz w:val="20"/>
        </w:rPr>
        <w:t xml:space="preserve"> </w:t>
      </w:r>
      <w:r>
        <w:rPr>
          <w:i/>
          <w:sz w:val="20"/>
        </w:rPr>
        <w:t>de</w:t>
      </w:r>
      <w:r>
        <w:rPr>
          <w:i/>
          <w:spacing w:val="46"/>
          <w:sz w:val="20"/>
        </w:rPr>
        <w:t xml:space="preserve"> </w:t>
      </w:r>
      <w:r>
        <w:rPr>
          <w:i/>
          <w:sz w:val="20"/>
        </w:rPr>
        <w:t>Jesus</w:t>
      </w:r>
      <w:r>
        <w:rPr>
          <w:i/>
          <w:spacing w:val="47"/>
          <w:sz w:val="20"/>
        </w:rPr>
        <w:t xml:space="preserve"> </w:t>
      </w:r>
      <w:r>
        <w:rPr>
          <w:i/>
          <w:sz w:val="20"/>
        </w:rPr>
        <w:t>Vs.</w:t>
      </w:r>
      <w:r>
        <w:rPr>
          <w:i/>
          <w:spacing w:val="48"/>
          <w:sz w:val="20"/>
        </w:rPr>
        <w:t xml:space="preserve"> </w:t>
      </w:r>
      <w:r>
        <w:rPr>
          <w:i/>
          <w:sz w:val="20"/>
        </w:rPr>
        <w:t>Brasil</w:t>
      </w:r>
      <w:hyperlink w:anchor="_bookmark198" w:history="1">
        <w:r>
          <w:rPr>
            <w:i/>
            <w:position w:val="7"/>
            <w:sz w:val="13"/>
          </w:rPr>
          <w:t>8</w:t>
        </w:r>
      </w:hyperlink>
      <w:r>
        <w:rPr>
          <w:i/>
          <w:sz w:val="20"/>
        </w:rPr>
        <w:t>,</w:t>
      </w:r>
      <w:r>
        <w:rPr>
          <w:i/>
          <w:spacing w:val="44"/>
          <w:sz w:val="20"/>
        </w:rPr>
        <w:t xml:space="preserve"> </w:t>
      </w:r>
      <w:r>
        <w:rPr>
          <w:i/>
          <w:sz w:val="20"/>
        </w:rPr>
        <w:t>Casa</w:t>
      </w:r>
      <w:r>
        <w:rPr>
          <w:i/>
          <w:spacing w:val="51"/>
          <w:sz w:val="20"/>
        </w:rPr>
        <w:t xml:space="preserve"> </w:t>
      </w:r>
      <w:r>
        <w:rPr>
          <w:i/>
          <w:sz w:val="20"/>
        </w:rPr>
        <w:t>Nina</w:t>
      </w:r>
      <w:r>
        <w:rPr>
          <w:i/>
          <w:spacing w:val="45"/>
          <w:sz w:val="20"/>
        </w:rPr>
        <w:t xml:space="preserve"> </w:t>
      </w:r>
      <w:r>
        <w:rPr>
          <w:i/>
          <w:sz w:val="20"/>
        </w:rPr>
        <w:t>Vs.</w:t>
      </w:r>
      <w:r>
        <w:rPr>
          <w:i/>
          <w:spacing w:val="47"/>
          <w:sz w:val="20"/>
        </w:rPr>
        <w:t xml:space="preserve"> </w:t>
      </w:r>
      <w:r>
        <w:rPr>
          <w:i/>
          <w:spacing w:val="-2"/>
          <w:sz w:val="20"/>
        </w:rPr>
        <w:t>Perú</w:t>
      </w:r>
      <w:hyperlink w:anchor="_bookmark199" w:history="1">
        <w:r>
          <w:rPr>
            <w:i/>
            <w:spacing w:val="-2"/>
            <w:position w:val="7"/>
            <w:sz w:val="13"/>
          </w:rPr>
          <w:t>9</w:t>
        </w:r>
      </w:hyperlink>
      <w:r>
        <w:rPr>
          <w:i/>
          <w:spacing w:val="-2"/>
          <w:sz w:val="20"/>
        </w:rPr>
        <w:t>,</w:t>
      </w:r>
    </w:p>
    <w:p w14:paraId="03727F9C" w14:textId="77777777" w:rsidR="00644DE7" w:rsidRDefault="00644DE7">
      <w:pPr>
        <w:pStyle w:val="Textoindependiente"/>
        <w:rPr>
          <w:i/>
        </w:rPr>
      </w:pPr>
    </w:p>
    <w:p w14:paraId="5A963559" w14:textId="77777777" w:rsidR="00644DE7" w:rsidRDefault="00000000">
      <w:pPr>
        <w:pStyle w:val="Textoindependiente"/>
        <w:rPr>
          <w:i/>
          <w:sz w:val="21"/>
        </w:rPr>
      </w:pPr>
      <w:r>
        <w:pict w14:anchorId="7DB3B860">
          <v:rect id="docshape37" o:spid="_x0000_s2068" style="position:absolute;margin-left:85.1pt;margin-top:14pt;width:2in;height:.85pt;z-index:-15710720;mso-wrap-distance-left:0;mso-wrap-distance-right:0;mso-position-horizontal-relative:page" fillcolor="black" stroked="f">
            <w10:wrap type="topAndBottom" anchorx="page"/>
          </v:rect>
        </w:pict>
      </w:r>
    </w:p>
    <w:p w14:paraId="4F898194" w14:textId="77777777" w:rsidR="00644DE7" w:rsidRDefault="00644DE7">
      <w:pPr>
        <w:pStyle w:val="Textoindependiente"/>
        <w:spacing w:before="5"/>
        <w:rPr>
          <w:i/>
          <w:sz w:val="10"/>
        </w:rPr>
      </w:pPr>
    </w:p>
    <w:p w14:paraId="693CFA55" w14:textId="77777777" w:rsidR="00644DE7" w:rsidRDefault="00000000">
      <w:pPr>
        <w:tabs>
          <w:tab w:val="left" w:pos="809"/>
        </w:tabs>
        <w:spacing w:before="101"/>
        <w:ind w:left="101" w:right="113"/>
        <w:jc w:val="both"/>
        <w:rPr>
          <w:sz w:val="16"/>
        </w:rPr>
      </w:pPr>
      <w:bookmarkStart w:id="231" w:name="_bookmark191"/>
      <w:bookmarkEnd w:id="231"/>
      <w:r>
        <w:rPr>
          <w:spacing w:val="-10"/>
          <w:sz w:val="16"/>
          <w:vertAlign w:val="superscript"/>
        </w:rPr>
        <w:t>1</w:t>
      </w:r>
      <w:r>
        <w:rPr>
          <w:sz w:val="16"/>
        </w:rPr>
        <w:tab/>
      </w:r>
      <w:r>
        <w:rPr>
          <w:i/>
          <w:sz w:val="16"/>
        </w:rPr>
        <w:t>Caso Lagos</w:t>
      </w:r>
      <w:r>
        <w:rPr>
          <w:i/>
          <w:spacing w:val="-1"/>
          <w:sz w:val="16"/>
        </w:rPr>
        <w:t xml:space="preserve"> </w:t>
      </w:r>
      <w:r>
        <w:rPr>
          <w:i/>
          <w:sz w:val="16"/>
        </w:rPr>
        <w:t>del</w:t>
      </w:r>
      <w:r>
        <w:rPr>
          <w:i/>
          <w:spacing w:val="-2"/>
          <w:sz w:val="16"/>
        </w:rPr>
        <w:t xml:space="preserve"> </w:t>
      </w:r>
      <w:r>
        <w:rPr>
          <w:i/>
          <w:sz w:val="16"/>
        </w:rPr>
        <w:t>Campo</w:t>
      </w:r>
      <w:r>
        <w:rPr>
          <w:i/>
          <w:spacing w:val="-3"/>
          <w:sz w:val="16"/>
        </w:rPr>
        <w:t xml:space="preserve"> </w:t>
      </w:r>
      <w:r>
        <w:rPr>
          <w:i/>
          <w:sz w:val="16"/>
        </w:rPr>
        <w:t>Vs.</w:t>
      </w:r>
      <w:r>
        <w:rPr>
          <w:i/>
          <w:spacing w:val="-2"/>
          <w:sz w:val="16"/>
        </w:rPr>
        <w:t xml:space="preserve"> </w:t>
      </w:r>
      <w:r>
        <w:rPr>
          <w:i/>
          <w:sz w:val="16"/>
        </w:rPr>
        <w:t>Perú.</w:t>
      </w:r>
      <w:r>
        <w:rPr>
          <w:i/>
          <w:spacing w:val="-2"/>
          <w:sz w:val="16"/>
        </w:rPr>
        <w:t xml:space="preserve"> </w:t>
      </w:r>
      <w:r>
        <w:rPr>
          <w:i/>
          <w:sz w:val="16"/>
        </w:rPr>
        <w:t>Excepciones</w:t>
      </w:r>
      <w:r>
        <w:rPr>
          <w:i/>
          <w:spacing w:val="-1"/>
          <w:sz w:val="16"/>
        </w:rPr>
        <w:t xml:space="preserve"> </w:t>
      </w:r>
      <w:r>
        <w:rPr>
          <w:i/>
          <w:sz w:val="16"/>
        </w:rPr>
        <w:t>Preliminares,</w:t>
      </w:r>
      <w:r>
        <w:rPr>
          <w:i/>
          <w:spacing w:val="-4"/>
          <w:sz w:val="16"/>
        </w:rPr>
        <w:t xml:space="preserve"> </w:t>
      </w:r>
      <w:r>
        <w:rPr>
          <w:i/>
          <w:sz w:val="16"/>
        </w:rPr>
        <w:t>Fondo,</w:t>
      </w:r>
      <w:r>
        <w:rPr>
          <w:i/>
          <w:spacing w:val="-4"/>
          <w:sz w:val="16"/>
        </w:rPr>
        <w:t xml:space="preserve"> </w:t>
      </w:r>
      <w:r>
        <w:rPr>
          <w:i/>
          <w:sz w:val="16"/>
        </w:rPr>
        <w:t>Reparaciones</w:t>
      </w:r>
      <w:r>
        <w:rPr>
          <w:i/>
          <w:spacing w:val="-3"/>
          <w:sz w:val="16"/>
        </w:rPr>
        <w:t xml:space="preserve"> </w:t>
      </w:r>
      <w:r>
        <w:rPr>
          <w:i/>
          <w:sz w:val="16"/>
        </w:rPr>
        <w:t>y Costas</w:t>
      </w:r>
      <w:r>
        <w:rPr>
          <w:sz w:val="16"/>
        </w:rPr>
        <w:t>.</w:t>
      </w:r>
      <w:r>
        <w:rPr>
          <w:spacing w:val="-4"/>
          <w:sz w:val="16"/>
        </w:rPr>
        <w:t xml:space="preserve"> </w:t>
      </w:r>
      <w:r>
        <w:rPr>
          <w:sz w:val="16"/>
        </w:rPr>
        <w:t xml:space="preserve">Sentencia de 31 de agosto de 2017. Serie C No. 340. Voto parcialmente disidente del Juez Humberto Antonio Sierra </w:t>
      </w:r>
      <w:r>
        <w:rPr>
          <w:spacing w:val="-2"/>
          <w:sz w:val="16"/>
        </w:rPr>
        <w:t>Porto.</w:t>
      </w:r>
    </w:p>
    <w:p w14:paraId="635C7A79" w14:textId="77777777" w:rsidR="00644DE7" w:rsidRDefault="00000000">
      <w:pPr>
        <w:tabs>
          <w:tab w:val="left" w:pos="809"/>
        </w:tabs>
        <w:spacing w:before="120"/>
        <w:ind w:left="101" w:right="114"/>
        <w:jc w:val="both"/>
        <w:rPr>
          <w:sz w:val="16"/>
        </w:rPr>
      </w:pPr>
      <w:bookmarkStart w:id="232" w:name="_bookmark192"/>
      <w:bookmarkEnd w:id="232"/>
      <w:r>
        <w:rPr>
          <w:spacing w:val="-10"/>
          <w:sz w:val="16"/>
          <w:vertAlign w:val="superscript"/>
        </w:rPr>
        <w:t>2</w:t>
      </w:r>
      <w:r>
        <w:rPr>
          <w:sz w:val="16"/>
        </w:rPr>
        <w:tab/>
      </w:r>
      <w:r>
        <w:rPr>
          <w:i/>
          <w:sz w:val="16"/>
        </w:rPr>
        <w:t>Caso Trabajadores Cesados de Petroperú y otros Vs. Perú. Excepciones Preliminares, Fondo, Reparaciones</w:t>
      </w:r>
      <w:r>
        <w:rPr>
          <w:i/>
          <w:spacing w:val="-3"/>
          <w:sz w:val="16"/>
        </w:rPr>
        <w:t xml:space="preserve"> </w:t>
      </w:r>
      <w:r>
        <w:rPr>
          <w:i/>
          <w:sz w:val="16"/>
        </w:rPr>
        <w:t>y</w:t>
      </w:r>
      <w:r>
        <w:rPr>
          <w:i/>
          <w:spacing w:val="-3"/>
          <w:sz w:val="16"/>
        </w:rPr>
        <w:t xml:space="preserve"> </w:t>
      </w:r>
      <w:r>
        <w:rPr>
          <w:i/>
          <w:sz w:val="16"/>
        </w:rPr>
        <w:t>Costas</w:t>
      </w:r>
      <w:r>
        <w:rPr>
          <w:sz w:val="16"/>
        </w:rPr>
        <w:t>.</w:t>
      </w:r>
      <w:r>
        <w:rPr>
          <w:spacing w:val="-4"/>
          <w:sz w:val="16"/>
        </w:rPr>
        <w:t xml:space="preserve"> </w:t>
      </w:r>
      <w:r>
        <w:rPr>
          <w:sz w:val="16"/>
        </w:rPr>
        <w:t>Sentencia</w:t>
      </w:r>
      <w:r>
        <w:rPr>
          <w:spacing w:val="-2"/>
          <w:sz w:val="16"/>
        </w:rPr>
        <w:t xml:space="preserve"> </w:t>
      </w:r>
      <w:r>
        <w:rPr>
          <w:sz w:val="16"/>
        </w:rPr>
        <w:t>de</w:t>
      </w:r>
      <w:r>
        <w:rPr>
          <w:spacing w:val="-5"/>
          <w:sz w:val="16"/>
        </w:rPr>
        <w:t xml:space="preserve"> </w:t>
      </w:r>
      <w:r>
        <w:rPr>
          <w:sz w:val="16"/>
        </w:rPr>
        <w:t>23</w:t>
      </w:r>
      <w:r>
        <w:rPr>
          <w:spacing w:val="-4"/>
          <w:sz w:val="16"/>
        </w:rPr>
        <w:t xml:space="preserve"> </w:t>
      </w:r>
      <w:r>
        <w:rPr>
          <w:sz w:val="16"/>
        </w:rPr>
        <w:t>de</w:t>
      </w:r>
      <w:r>
        <w:rPr>
          <w:spacing w:val="-3"/>
          <w:sz w:val="16"/>
        </w:rPr>
        <w:t xml:space="preserve"> </w:t>
      </w:r>
      <w:r>
        <w:rPr>
          <w:sz w:val="16"/>
        </w:rPr>
        <w:t>noviembre</w:t>
      </w:r>
      <w:r>
        <w:rPr>
          <w:spacing w:val="-3"/>
          <w:sz w:val="16"/>
        </w:rPr>
        <w:t xml:space="preserve"> </w:t>
      </w:r>
      <w:r>
        <w:rPr>
          <w:sz w:val="16"/>
        </w:rPr>
        <w:t>de</w:t>
      </w:r>
      <w:r>
        <w:rPr>
          <w:spacing w:val="-3"/>
          <w:sz w:val="16"/>
        </w:rPr>
        <w:t xml:space="preserve"> </w:t>
      </w:r>
      <w:r>
        <w:rPr>
          <w:sz w:val="16"/>
        </w:rPr>
        <w:t>2017.</w:t>
      </w:r>
      <w:r>
        <w:rPr>
          <w:spacing w:val="-4"/>
          <w:sz w:val="16"/>
        </w:rPr>
        <w:t xml:space="preserve"> </w:t>
      </w:r>
      <w:r>
        <w:rPr>
          <w:sz w:val="16"/>
        </w:rPr>
        <w:t>Serie</w:t>
      </w:r>
      <w:r>
        <w:rPr>
          <w:spacing w:val="-3"/>
          <w:sz w:val="16"/>
        </w:rPr>
        <w:t xml:space="preserve"> </w:t>
      </w:r>
      <w:r>
        <w:rPr>
          <w:sz w:val="16"/>
        </w:rPr>
        <w:t>C</w:t>
      </w:r>
      <w:r>
        <w:rPr>
          <w:spacing w:val="-3"/>
          <w:sz w:val="16"/>
        </w:rPr>
        <w:t xml:space="preserve"> </w:t>
      </w:r>
      <w:r>
        <w:rPr>
          <w:sz w:val="16"/>
        </w:rPr>
        <w:t>No.</w:t>
      </w:r>
      <w:r>
        <w:rPr>
          <w:spacing w:val="-6"/>
          <w:sz w:val="16"/>
        </w:rPr>
        <w:t xml:space="preserve"> </w:t>
      </w:r>
      <w:r>
        <w:rPr>
          <w:sz w:val="16"/>
        </w:rPr>
        <w:t>344.</w:t>
      </w:r>
      <w:r>
        <w:rPr>
          <w:spacing w:val="-4"/>
          <w:sz w:val="16"/>
        </w:rPr>
        <w:t xml:space="preserve"> </w:t>
      </w:r>
      <w:r>
        <w:rPr>
          <w:sz w:val="16"/>
        </w:rPr>
        <w:t>Voto</w:t>
      </w:r>
      <w:r>
        <w:rPr>
          <w:spacing w:val="-3"/>
          <w:sz w:val="16"/>
        </w:rPr>
        <w:t xml:space="preserve"> </w:t>
      </w:r>
      <w:r>
        <w:rPr>
          <w:sz w:val="16"/>
        </w:rPr>
        <w:t>parcialmente</w:t>
      </w:r>
      <w:r>
        <w:rPr>
          <w:spacing w:val="-3"/>
          <w:sz w:val="16"/>
        </w:rPr>
        <w:t xml:space="preserve"> </w:t>
      </w:r>
      <w:r>
        <w:rPr>
          <w:sz w:val="16"/>
        </w:rPr>
        <w:t>disidente del Juez Humberto Antonio Sierra Porto.</w:t>
      </w:r>
    </w:p>
    <w:p w14:paraId="6DD36DDD" w14:textId="77777777" w:rsidR="00644DE7" w:rsidRDefault="00000000">
      <w:pPr>
        <w:tabs>
          <w:tab w:val="left" w:pos="809"/>
        </w:tabs>
        <w:spacing w:before="120"/>
        <w:ind w:left="101" w:right="115"/>
        <w:jc w:val="both"/>
        <w:rPr>
          <w:sz w:val="16"/>
        </w:rPr>
      </w:pPr>
      <w:bookmarkStart w:id="233" w:name="_bookmark193"/>
      <w:bookmarkEnd w:id="233"/>
      <w:r>
        <w:rPr>
          <w:spacing w:val="-10"/>
          <w:sz w:val="16"/>
          <w:vertAlign w:val="superscript"/>
        </w:rPr>
        <w:t>3</w:t>
      </w:r>
      <w:r>
        <w:rPr>
          <w:sz w:val="16"/>
        </w:rPr>
        <w:tab/>
      </w:r>
      <w:r>
        <w:rPr>
          <w:i/>
          <w:sz w:val="16"/>
        </w:rPr>
        <w:t>Caso</w:t>
      </w:r>
      <w:r>
        <w:rPr>
          <w:i/>
          <w:spacing w:val="-14"/>
          <w:sz w:val="16"/>
        </w:rPr>
        <w:t xml:space="preserve"> </w:t>
      </w:r>
      <w:r>
        <w:rPr>
          <w:i/>
          <w:sz w:val="16"/>
        </w:rPr>
        <w:t>San</w:t>
      </w:r>
      <w:r>
        <w:rPr>
          <w:i/>
          <w:spacing w:val="-13"/>
          <w:sz w:val="16"/>
        </w:rPr>
        <w:t xml:space="preserve"> </w:t>
      </w:r>
      <w:r>
        <w:rPr>
          <w:i/>
          <w:sz w:val="16"/>
        </w:rPr>
        <w:t>Miguel</w:t>
      </w:r>
      <w:r>
        <w:rPr>
          <w:i/>
          <w:spacing w:val="-13"/>
          <w:sz w:val="16"/>
        </w:rPr>
        <w:t xml:space="preserve"> </w:t>
      </w:r>
      <w:r>
        <w:rPr>
          <w:i/>
          <w:sz w:val="16"/>
        </w:rPr>
        <w:t>Sosa</w:t>
      </w:r>
      <w:r>
        <w:rPr>
          <w:i/>
          <w:spacing w:val="-15"/>
          <w:sz w:val="16"/>
        </w:rPr>
        <w:t xml:space="preserve"> </w:t>
      </w:r>
      <w:r>
        <w:rPr>
          <w:i/>
          <w:sz w:val="16"/>
        </w:rPr>
        <w:t>y</w:t>
      </w:r>
      <w:r>
        <w:rPr>
          <w:i/>
          <w:spacing w:val="-10"/>
          <w:sz w:val="16"/>
        </w:rPr>
        <w:t xml:space="preserve"> </w:t>
      </w:r>
      <w:r>
        <w:rPr>
          <w:i/>
          <w:sz w:val="16"/>
        </w:rPr>
        <w:t>otras</w:t>
      </w:r>
      <w:r>
        <w:rPr>
          <w:i/>
          <w:spacing w:val="-14"/>
          <w:sz w:val="16"/>
        </w:rPr>
        <w:t xml:space="preserve"> </w:t>
      </w:r>
      <w:r>
        <w:rPr>
          <w:i/>
          <w:sz w:val="16"/>
        </w:rPr>
        <w:t>Vs.</w:t>
      </w:r>
      <w:r>
        <w:rPr>
          <w:i/>
          <w:spacing w:val="-13"/>
          <w:sz w:val="16"/>
        </w:rPr>
        <w:t xml:space="preserve"> </w:t>
      </w:r>
      <w:r>
        <w:rPr>
          <w:i/>
          <w:sz w:val="16"/>
        </w:rPr>
        <w:t>Venezuela.</w:t>
      </w:r>
      <w:r>
        <w:rPr>
          <w:i/>
          <w:spacing w:val="-13"/>
          <w:sz w:val="16"/>
        </w:rPr>
        <w:t xml:space="preserve"> </w:t>
      </w:r>
      <w:r>
        <w:rPr>
          <w:i/>
          <w:sz w:val="16"/>
        </w:rPr>
        <w:t>Fondo,</w:t>
      </w:r>
      <w:r>
        <w:rPr>
          <w:i/>
          <w:spacing w:val="-13"/>
          <w:sz w:val="16"/>
        </w:rPr>
        <w:t xml:space="preserve"> </w:t>
      </w:r>
      <w:r>
        <w:rPr>
          <w:i/>
          <w:sz w:val="16"/>
        </w:rPr>
        <w:t>Reparaciones</w:t>
      </w:r>
      <w:r>
        <w:rPr>
          <w:i/>
          <w:spacing w:val="-12"/>
          <w:sz w:val="16"/>
        </w:rPr>
        <w:t xml:space="preserve"> </w:t>
      </w:r>
      <w:r>
        <w:rPr>
          <w:i/>
          <w:sz w:val="16"/>
        </w:rPr>
        <w:t>y</w:t>
      </w:r>
      <w:r>
        <w:rPr>
          <w:i/>
          <w:spacing w:val="-14"/>
          <w:sz w:val="16"/>
        </w:rPr>
        <w:t xml:space="preserve"> </w:t>
      </w:r>
      <w:r>
        <w:rPr>
          <w:i/>
          <w:sz w:val="16"/>
        </w:rPr>
        <w:t>Costas</w:t>
      </w:r>
      <w:r>
        <w:rPr>
          <w:sz w:val="16"/>
        </w:rPr>
        <w:t>.</w:t>
      </w:r>
      <w:r>
        <w:rPr>
          <w:spacing w:val="-13"/>
          <w:sz w:val="16"/>
        </w:rPr>
        <w:t xml:space="preserve"> </w:t>
      </w:r>
      <w:r>
        <w:rPr>
          <w:sz w:val="16"/>
        </w:rPr>
        <w:t>Sentencia</w:t>
      </w:r>
      <w:r>
        <w:rPr>
          <w:spacing w:val="-13"/>
          <w:sz w:val="16"/>
        </w:rPr>
        <w:t xml:space="preserve"> </w:t>
      </w:r>
      <w:r>
        <w:rPr>
          <w:sz w:val="16"/>
        </w:rPr>
        <w:t>de</w:t>
      </w:r>
      <w:r>
        <w:rPr>
          <w:spacing w:val="-14"/>
          <w:sz w:val="16"/>
        </w:rPr>
        <w:t xml:space="preserve"> </w:t>
      </w:r>
      <w:r>
        <w:rPr>
          <w:sz w:val="16"/>
        </w:rPr>
        <w:t>8</w:t>
      </w:r>
      <w:r>
        <w:rPr>
          <w:spacing w:val="-11"/>
          <w:sz w:val="16"/>
        </w:rPr>
        <w:t xml:space="preserve"> </w:t>
      </w:r>
      <w:r>
        <w:rPr>
          <w:sz w:val="16"/>
        </w:rPr>
        <w:t>de</w:t>
      </w:r>
      <w:r>
        <w:rPr>
          <w:spacing w:val="-14"/>
          <w:sz w:val="16"/>
        </w:rPr>
        <w:t xml:space="preserve"> </w:t>
      </w:r>
      <w:r>
        <w:rPr>
          <w:sz w:val="16"/>
        </w:rPr>
        <w:t>febrero de 2018. Serie C No. 348. Voto parcialmente disidente del Juez Humberto Antonio Sierra Porto.</w:t>
      </w:r>
    </w:p>
    <w:p w14:paraId="632AA56E" w14:textId="77777777" w:rsidR="00644DE7" w:rsidRDefault="00000000">
      <w:pPr>
        <w:tabs>
          <w:tab w:val="left" w:pos="809"/>
        </w:tabs>
        <w:spacing w:before="120"/>
        <w:ind w:left="101" w:right="114"/>
        <w:jc w:val="both"/>
        <w:rPr>
          <w:sz w:val="16"/>
        </w:rPr>
      </w:pPr>
      <w:bookmarkStart w:id="234" w:name="_bookmark194"/>
      <w:bookmarkEnd w:id="234"/>
      <w:r>
        <w:rPr>
          <w:spacing w:val="-10"/>
          <w:sz w:val="16"/>
          <w:vertAlign w:val="superscript"/>
        </w:rPr>
        <w:t>4</w:t>
      </w:r>
      <w:r>
        <w:rPr>
          <w:sz w:val="16"/>
        </w:rPr>
        <w:tab/>
      </w:r>
      <w:r>
        <w:rPr>
          <w:i/>
          <w:sz w:val="16"/>
        </w:rPr>
        <w:t>Caso Muelle Flores Vs. Perú. Excepciones Preliminares, Fondo, Reparaciones y Costas</w:t>
      </w:r>
      <w:r>
        <w:rPr>
          <w:sz w:val="16"/>
        </w:rPr>
        <w:t>. Sentencia de 6 de marzo de 2019. Serie C No. 375. Voto parcialmente disidente del Juez Humberto Antonio Sierra Porto.</w:t>
      </w:r>
    </w:p>
    <w:p w14:paraId="76194765" w14:textId="77777777" w:rsidR="00644DE7" w:rsidRDefault="00000000">
      <w:pPr>
        <w:tabs>
          <w:tab w:val="left" w:pos="809"/>
        </w:tabs>
        <w:spacing w:before="120"/>
        <w:ind w:left="101" w:right="116"/>
        <w:jc w:val="both"/>
        <w:rPr>
          <w:sz w:val="16"/>
        </w:rPr>
      </w:pPr>
      <w:bookmarkStart w:id="235" w:name="_bookmark195"/>
      <w:bookmarkEnd w:id="235"/>
      <w:r>
        <w:rPr>
          <w:spacing w:val="-10"/>
          <w:sz w:val="16"/>
          <w:vertAlign w:val="superscript"/>
        </w:rPr>
        <w:t>5</w:t>
      </w:r>
      <w:r>
        <w:rPr>
          <w:sz w:val="16"/>
        </w:rPr>
        <w:tab/>
      </w:r>
      <w:r>
        <w:rPr>
          <w:i/>
          <w:sz w:val="16"/>
        </w:rPr>
        <w:t>Caso</w:t>
      </w:r>
      <w:r>
        <w:rPr>
          <w:i/>
          <w:spacing w:val="-5"/>
          <w:sz w:val="16"/>
        </w:rPr>
        <w:t xml:space="preserve"> </w:t>
      </w:r>
      <w:r>
        <w:rPr>
          <w:i/>
          <w:sz w:val="16"/>
        </w:rPr>
        <w:t>Hernández</w:t>
      </w:r>
      <w:r>
        <w:rPr>
          <w:i/>
          <w:spacing w:val="-9"/>
          <w:sz w:val="16"/>
        </w:rPr>
        <w:t xml:space="preserve"> </w:t>
      </w:r>
      <w:r>
        <w:rPr>
          <w:i/>
          <w:sz w:val="16"/>
        </w:rPr>
        <w:t>Vs.</w:t>
      </w:r>
      <w:r>
        <w:rPr>
          <w:i/>
          <w:spacing w:val="-7"/>
          <w:sz w:val="16"/>
        </w:rPr>
        <w:t xml:space="preserve"> </w:t>
      </w:r>
      <w:r>
        <w:rPr>
          <w:i/>
          <w:sz w:val="16"/>
        </w:rPr>
        <w:t>Argentina.</w:t>
      </w:r>
      <w:r>
        <w:rPr>
          <w:i/>
          <w:spacing w:val="-7"/>
          <w:sz w:val="16"/>
        </w:rPr>
        <w:t xml:space="preserve"> </w:t>
      </w:r>
      <w:r>
        <w:rPr>
          <w:i/>
          <w:sz w:val="16"/>
        </w:rPr>
        <w:t>Excepción</w:t>
      </w:r>
      <w:r>
        <w:rPr>
          <w:i/>
          <w:spacing w:val="-7"/>
          <w:sz w:val="16"/>
        </w:rPr>
        <w:t xml:space="preserve"> </w:t>
      </w:r>
      <w:r>
        <w:rPr>
          <w:i/>
          <w:sz w:val="16"/>
        </w:rPr>
        <w:t>Preliminar,</w:t>
      </w:r>
      <w:r>
        <w:rPr>
          <w:i/>
          <w:spacing w:val="-7"/>
          <w:sz w:val="16"/>
        </w:rPr>
        <w:t xml:space="preserve"> </w:t>
      </w:r>
      <w:r>
        <w:rPr>
          <w:i/>
          <w:sz w:val="16"/>
        </w:rPr>
        <w:t>Fondo,</w:t>
      </w:r>
      <w:r>
        <w:rPr>
          <w:i/>
          <w:spacing w:val="-7"/>
          <w:sz w:val="16"/>
        </w:rPr>
        <w:t xml:space="preserve"> </w:t>
      </w:r>
      <w:r>
        <w:rPr>
          <w:i/>
          <w:sz w:val="16"/>
        </w:rPr>
        <w:t>Reparaciones</w:t>
      </w:r>
      <w:r>
        <w:rPr>
          <w:i/>
          <w:spacing w:val="-6"/>
          <w:sz w:val="16"/>
        </w:rPr>
        <w:t xml:space="preserve"> </w:t>
      </w:r>
      <w:r>
        <w:rPr>
          <w:i/>
          <w:sz w:val="16"/>
        </w:rPr>
        <w:t>y</w:t>
      </w:r>
      <w:r>
        <w:rPr>
          <w:i/>
          <w:spacing w:val="-7"/>
          <w:sz w:val="16"/>
        </w:rPr>
        <w:t xml:space="preserve"> </w:t>
      </w:r>
      <w:r>
        <w:rPr>
          <w:i/>
          <w:sz w:val="16"/>
        </w:rPr>
        <w:t>Costas</w:t>
      </w:r>
      <w:r>
        <w:rPr>
          <w:sz w:val="16"/>
        </w:rPr>
        <w:t>.</w:t>
      </w:r>
      <w:r>
        <w:rPr>
          <w:spacing w:val="-7"/>
          <w:sz w:val="16"/>
        </w:rPr>
        <w:t xml:space="preserve"> </w:t>
      </w:r>
      <w:r>
        <w:rPr>
          <w:sz w:val="16"/>
        </w:rPr>
        <w:t>Sentencia</w:t>
      </w:r>
      <w:r>
        <w:rPr>
          <w:spacing w:val="-7"/>
          <w:sz w:val="16"/>
        </w:rPr>
        <w:t xml:space="preserve"> </w:t>
      </w:r>
      <w:r>
        <w:rPr>
          <w:sz w:val="16"/>
        </w:rPr>
        <w:t>de</w:t>
      </w:r>
      <w:r>
        <w:rPr>
          <w:spacing w:val="-6"/>
          <w:sz w:val="16"/>
        </w:rPr>
        <w:t xml:space="preserve"> </w:t>
      </w:r>
      <w:r>
        <w:rPr>
          <w:sz w:val="16"/>
        </w:rPr>
        <w:t>22 de</w:t>
      </w:r>
      <w:r>
        <w:rPr>
          <w:spacing w:val="-3"/>
          <w:sz w:val="16"/>
        </w:rPr>
        <w:t xml:space="preserve"> </w:t>
      </w:r>
      <w:r>
        <w:rPr>
          <w:sz w:val="16"/>
        </w:rPr>
        <w:t>noviembre</w:t>
      </w:r>
      <w:r>
        <w:rPr>
          <w:spacing w:val="-6"/>
          <w:sz w:val="16"/>
        </w:rPr>
        <w:t xml:space="preserve"> </w:t>
      </w:r>
      <w:r>
        <w:rPr>
          <w:sz w:val="16"/>
        </w:rPr>
        <w:t>de</w:t>
      </w:r>
      <w:r>
        <w:rPr>
          <w:spacing w:val="-6"/>
          <w:sz w:val="16"/>
        </w:rPr>
        <w:t xml:space="preserve"> </w:t>
      </w:r>
      <w:r>
        <w:rPr>
          <w:sz w:val="16"/>
        </w:rPr>
        <w:t>2019.</w:t>
      </w:r>
      <w:r>
        <w:rPr>
          <w:spacing w:val="-7"/>
          <w:sz w:val="16"/>
        </w:rPr>
        <w:t xml:space="preserve"> </w:t>
      </w:r>
      <w:r>
        <w:rPr>
          <w:sz w:val="16"/>
        </w:rPr>
        <w:t>Serie</w:t>
      </w:r>
      <w:r>
        <w:rPr>
          <w:spacing w:val="-6"/>
          <w:sz w:val="16"/>
        </w:rPr>
        <w:t xml:space="preserve"> </w:t>
      </w:r>
      <w:r>
        <w:rPr>
          <w:sz w:val="16"/>
        </w:rPr>
        <w:t>C</w:t>
      </w:r>
      <w:r>
        <w:rPr>
          <w:spacing w:val="-3"/>
          <w:sz w:val="16"/>
        </w:rPr>
        <w:t xml:space="preserve"> </w:t>
      </w:r>
      <w:r>
        <w:rPr>
          <w:sz w:val="16"/>
        </w:rPr>
        <w:t>No.</w:t>
      </w:r>
      <w:r>
        <w:rPr>
          <w:spacing w:val="-7"/>
          <w:sz w:val="16"/>
        </w:rPr>
        <w:t xml:space="preserve"> </w:t>
      </w:r>
      <w:r>
        <w:rPr>
          <w:sz w:val="16"/>
        </w:rPr>
        <w:t>395.</w:t>
      </w:r>
      <w:r>
        <w:rPr>
          <w:spacing w:val="-7"/>
          <w:sz w:val="16"/>
        </w:rPr>
        <w:t xml:space="preserve"> </w:t>
      </w:r>
      <w:r>
        <w:rPr>
          <w:sz w:val="16"/>
        </w:rPr>
        <w:t>Voto</w:t>
      </w:r>
      <w:r>
        <w:rPr>
          <w:spacing w:val="-5"/>
          <w:sz w:val="16"/>
        </w:rPr>
        <w:t xml:space="preserve"> </w:t>
      </w:r>
      <w:r>
        <w:rPr>
          <w:sz w:val="16"/>
        </w:rPr>
        <w:t>parcialmente</w:t>
      </w:r>
      <w:r>
        <w:rPr>
          <w:spacing w:val="-6"/>
          <w:sz w:val="16"/>
        </w:rPr>
        <w:t xml:space="preserve"> </w:t>
      </w:r>
      <w:r>
        <w:rPr>
          <w:sz w:val="16"/>
        </w:rPr>
        <w:t>disidente</w:t>
      </w:r>
      <w:r>
        <w:rPr>
          <w:spacing w:val="-6"/>
          <w:sz w:val="16"/>
        </w:rPr>
        <w:t xml:space="preserve"> </w:t>
      </w:r>
      <w:r>
        <w:rPr>
          <w:sz w:val="16"/>
        </w:rPr>
        <w:t>del</w:t>
      </w:r>
      <w:r>
        <w:rPr>
          <w:spacing w:val="-4"/>
          <w:sz w:val="16"/>
        </w:rPr>
        <w:t xml:space="preserve"> </w:t>
      </w:r>
      <w:r>
        <w:rPr>
          <w:sz w:val="16"/>
        </w:rPr>
        <w:t>Juez</w:t>
      </w:r>
      <w:r>
        <w:rPr>
          <w:spacing w:val="-4"/>
          <w:sz w:val="16"/>
        </w:rPr>
        <w:t xml:space="preserve"> </w:t>
      </w:r>
      <w:r>
        <w:rPr>
          <w:sz w:val="16"/>
        </w:rPr>
        <w:t>Humberto</w:t>
      </w:r>
      <w:r>
        <w:rPr>
          <w:spacing w:val="-5"/>
          <w:sz w:val="16"/>
        </w:rPr>
        <w:t xml:space="preserve"> </w:t>
      </w:r>
      <w:r>
        <w:rPr>
          <w:sz w:val="16"/>
        </w:rPr>
        <w:t>Antonio</w:t>
      </w:r>
      <w:r>
        <w:rPr>
          <w:spacing w:val="-3"/>
          <w:sz w:val="16"/>
        </w:rPr>
        <w:t xml:space="preserve"> </w:t>
      </w:r>
      <w:r>
        <w:rPr>
          <w:sz w:val="16"/>
        </w:rPr>
        <w:t>Sierra</w:t>
      </w:r>
      <w:r>
        <w:rPr>
          <w:spacing w:val="-4"/>
          <w:sz w:val="16"/>
        </w:rPr>
        <w:t xml:space="preserve"> </w:t>
      </w:r>
      <w:r>
        <w:rPr>
          <w:sz w:val="16"/>
        </w:rPr>
        <w:t>Porto.</w:t>
      </w:r>
    </w:p>
    <w:p w14:paraId="42D4F71C" w14:textId="77777777" w:rsidR="00644DE7" w:rsidRDefault="00000000">
      <w:pPr>
        <w:tabs>
          <w:tab w:val="left" w:pos="809"/>
        </w:tabs>
        <w:spacing w:before="119"/>
        <w:ind w:left="101" w:right="115"/>
        <w:jc w:val="both"/>
        <w:rPr>
          <w:sz w:val="16"/>
        </w:rPr>
      </w:pPr>
      <w:bookmarkStart w:id="236" w:name="_bookmark196"/>
      <w:bookmarkEnd w:id="236"/>
      <w:r>
        <w:rPr>
          <w:spacing w:val="-10"/>
          <w:sz w:val="16"/>
          <w:vertAlign w:val="superscript"/>
        </w:rPr>
        <w:t>6</w:t>
      </w:r>
      <w:r>
        <w:rPr>
          <w:sz w:val="16"/>
        </w:rPr>
        <w:tab/>
      </w:r>
      <w:r>
        <w:rPr>
          <w:i/>
          <w:sz w:val="16"/>
        </w:rPr>
        <w:t>Caso</w:t>
      </w:r>
      <w:r>
        <w:rPr>
          <w:i/>
          <w:spacing w:val="-5"/>
          <w:sz w:val="16"/>
        </w:rPr>
        <w:t xml:space="preserve"> </w:t>
      </w:r>
      <w:r>
        <w:rPr>
          <w:i/>
          <w:sz w:val="16"/>
        </w:rPr>
        <w:t>Asociación</w:t>
      </w:r>
      <w:r>
        <w:rPr>
          <w:i/>
          <w:spacing w:val="-4"/>
          <w:sz w:val="16"/>
        </w:rPr>
        <w:t xml:space="preserve"> </w:t>
      </w:r>
      <w:r>
        <w:rPr>
          <w:i/>
          <w:sz w:val="16"/>
        </w:rPr>
        <w:t>Nacional</w:t>
      </w:r>
      <w:r>
        <w:rPr>
          <w:i/>
          <w:spacing w:val="-4"/>
          <w:sz w:val="16"/>
        </w:rPr>
        <w:t xml:space="preserve"> </w:t>
      </w:r>
      <w:r>
        <w:rPr>
          <w:i/>
          <w:sz w:val="16"/>
        </w:rPr>
        <w:t>de</w:t>
      </w:r>
      <w:r>
        <w:rPr>
          <w:i/>
          <w:spacing w:val="-6"/>
          <w:sz w:val="16"/>
        </w:rPr>
        <w:t xml:space="preserve"> </w:t>
      </w:r>
      <w:r>
        <w:rPr>
          <w:i/>
          <w:sz w:val="16"/>
        </w:rPr>
        <w:t>Cesantes</w:t>
      </w:r>
      <w:r>
        <w:rPr>
          <w:i/>
          <w:spacing w:val="-3"/>
          <w:sz w:val="16"/>
        </w:rPr>
        <w:t xml:space="preserve"> </w:t>
      </w:r>
      <w:r>
        <w:rPr>
          <w:i/>
          <w:sz w:val="16"/>
        </w:rPr>
        <w:t>y</w:t>
      </w:r>
      <w:r>
        <w:rPr>
          <w:i/>
          <w:spacing w:val="-2"/>
          <w:sz w:val="16"/>
        </w:rPr>
        <w:t xml:space="preserve"> </w:t>
      </w:r>
      <w:r>
        <w:rPr>
          <w:i/>
          <w:sz w:val="16"/>
        </w:rPr>
        <w:t>Jubilados</w:t>
      </w:r>
      <w:r>
        <w:rPr>
          <w:i/>
          <w:spacing w:val="-3"/>
          <w:sz w:val="16"/>
        </w:rPr>
        <w:t xml:space="preserve"> </w:t>
      </w:r>
      <w:r>
        <w:rPr>
          <w:i/>
          <w:sz w:val="16"/>
        </w:rPr>
        <w:t>de</w:t>
      </w:r>
      <w:r>
        <w:rPr>
          <w:i/>
          <w:spacing w:val="-3"/>
          <w:sz w:val="16"/>
        </w:rPr>
        <w:t xml:space="preserve"> </w:t>
      </w:r>
      <w:r>
        <w:rPr>
          <w:i/>
          <w:sz w:val="16"/>
        </w:rPr>
        <w:t>la</w:t>
      </w:r>
      <w:r>
        <w:rPr>
          <w:i/>
          <w:spacing w:val="-4"/>
          <w:sz w:val="16"/>
        </w:rPr>
        <w:t xml:space="preserve"> </w:t>
      </w:r>
      <w:r>
        <w:rPr>
          <w:i/>
          <w:sz w:val="16"/>
        </w:rPr>
        <w:t>Superintendencia</w:t>
      </w:r>
      <w:r>
        <w:rPr>
          <w:i/>
          <w:spacing w:val="-4"/>
          <w:sz w:val="16"/>
        </w:rPr>
        <w:t xml:space="preserve"> </w:t>
      </w:r>
      <w:r>
        <w:rPr>
          <w:i/>
          <w:sz w:val="16"/>
        </w:rPr>
        <w:t>Nacional</w:t>
      </w:r>
      <w:r>
        <w:rPr>
          <w:i/>
          <w:spacing w:val="-4"/>
          <w:sz w:val="16"/>
        </w:rPr>
        <w:t xml:space="preserve"> </w:t>
      </w:r>
      <w:r>
        <w:rPr>
          <w:i/>
          <w:sz w:val="16"/>
        </w:rPr>
        <w:t>de</w:t>
      </w:r>
      <w:r>
        <w:rPr>
          <w:i/>
          <w:spacing w:val="-6"/>
          <w:sz w:val="16"/>
        </w:rPr>
        <w:t xml:space="preserve"> </w:t>
      </w:r>
      <w:r>
        <w:rPr>
          <w:i/>
          <w:sz w:val="16"/>
        </w:rPr>
        <w:t>Administración Tributaria</w:t>
      </w:r>
      <w:r>
        <w:rPr>
          <w:i/>
          <w:spacing w:val="-8"/>
          <w:sz w:val="16"/>
        </w:rPr>
        <w:t xml:space="preserve"> </w:t>
      </w:r>
      <w:r>
        <w:rPr>
          <w:i/>
          <w:sz w:val="16"/>
        </w:rPr>
        <w:t>(ANCEJUB-SUNAT)</w:t>
      </w:r>
      <w:r>
        <w:rPr>
          <w:i/>
          <w:spacing w:val="-10"/>
          <w:sz w:val="16"/>
        </w:rPr>
        <w:t xml:space="preserve"> </w:t>
      </w:r>
      <w:r>
        <w:rPr>
          <w:i/>
          <w:sz w:val="16"/>
        </w:rPr>
        <w:t>Vs.</w:t>
      </w:r>
      <w:r>
        <w:rPr>
          <w:i/>
          <w:spacing w:val="-8"/>
          <w:sz w:val="16"/>
        </w:rPr>
        <w:t xml:space="preserve"> </w:t>
      </w:r>
      <w:r>
        <w:rPr>
          <w:i/>
          <w:sz w:val="16"/>
        </w:rPr>
        <w:t>Perú</w:t>
      </w:r>
      <w:r>
        <w:rPr>
          <w:sz w:val="16"/>
        </w:rPr>
        <w:t>.</w:t>
      </w:r>
      <w:r>
        <w:rPr>
          <w:spacing w:val="-8"/>
          <w:sz w:val="16"/>
        </w:rPr>
        <w:t xml:space="preserve"> </w:t>
      </w:r>
      <w:r>
        <w:rPr>
          <w:sz w:val="16"/>
        </w:rPr>
        <w:t>Excepciones</w:t>
      </w:r>
      <w:r>
        <w:rPr>
          <w:spacing w:val="-7"/>
          <w:sz w:val="16"/>
        </w:rPr>
        <w:t xml:space="preserve"> </w:t>
      </w:r>
      <w:r>
        <w:rPr>
          <w:sz w:val="16"/>
        </w:rPr>
        <w:t>Preliminares,</w:t>
      </w:r>
      <w:r>
        <w:rPr>
          <w:spacing w:val="-10"/>
          <w:sz w:val="16"/>
        </w:rPr>
        <w:t xml:space="preserve"> </w:t>
      </w:r>
      <w:r>
        <w:rPr>
          <w:sz w:val="16"/>
        </w:rPr>
        <w:t>Fondo,</w:t>
      </w:r>
      <w:r>
        <w:rPr>
          <w:spacing w:val="-10"/>
          <w:sz w:val="16"/>
        </w:rPr>
        <w:t xml:space="preserve"> </w:t>
      </w:r>
      <w:r>
        <w:rPr>
          <w:sz w:val="16"/>
        </w:rPr>
        <w:t>Reparaciones</w:t>
      </w:r>
      <w:r>
        <w:rPr>
          <w:spacing w:val="-9"/>
          <w:sz w:val="16"/>
        </w:rPr>
        <w:t xml:space="preserve"> </w:t>
      </w:r>
      <w:r>
        <w:rPr>
          <w:sz w:val="16"/>
        </w:rPr>
        <w:t>y</w:t>
      </w:r>
      <w:r>
        <w:rPr>
          <w:spacing w:val="-11"/>
          <w:sz w:val="16"/>
        </w:rPr>
        <w:t xml:space="preserve"> </w:t>
      </w:r>
      <w:r>
        <w:rPr>
          <w:sz w:val="16"/>
        </w:rPr>
        <w:t>Costas.</w:t>
      </w:r>
      <w:r>
        <w:rPr>
          <w:spacing w:val="-10"/>
          <w:sz w:val="16"/>
        </w:rPr>
        <w:t xml:space="preserve"> </w:t>
      </w:r>
      <w:r>
        <w:rPr>
          <w:sz w:val="16"/>
        </w:rPr>
        <w:t>Sentencia</w:t>
      </w:r>
      <w:r>
        <w:rPr>
          <w:spacing w:val="-10"/>
          <w:sz w:val="16"/>
        </w:rPr>
        <w:t xml:space="preserve"> </w:t>
      </w:r>
      <w:r>
        <w:rPr>
          <w:sz w:val="16"/>
        </w:rPr>
        <w:t xml:space="preserve">de 21 de noviembre de 2019. Serie C No. 39. Voto parcialmente disidente del Juez Humberto Antonio Sierra </w:t>
      </w:r>
      <w:r>
        <w:rPr>
          <w:spacing w:val="-2"/>
          <w:sz w:val="16"/>
        </w:rPr>
        <w:t>Porto.</w:t>
      </w:r>
    </w:p>
    <w:p w14:paraId="7F18CC1A" w14:textId="77777777" w:rsidR="00644DE7" w:rsidRDefault="00000000">
      <w:pPr>
        <w:tabs>
          <w:tab w:val="left" w:pos="809"/>
        </w:tabs>
        <w:spacing w:before="120"/>
        <w:ind w:left="101" w:right="116"/>
        <w:jc w:val="both"/>
        <w:rPr>
          <w:sz w:val="16"/>
        </w:rPr>
      </w:pPr>
      <w:bookmarkStart w:id="237" w:name="_bookmark197"/>
      <w:bookmarkEnd w:id="237"/>
      <w:r>
        <w:rPr>
          <w:spacing w:val="-10"/>
          <w:sz w:val="16"/>
          <w:vertAlign w:val="superscript"/>
        </w:rPr>
        <w:t>7</w:t>
      </w:r>
      <w:r>
        <w:rPr>
          <w:sz w:val="16"/>
        </w:rPr>
        <w:tab/>
      </w:r>
      <w:r>
        <w:rPr>
          <w:i/>
          <w:sz w:val="16"/>
        </w:rPr>
        <w:t>Caso</w:t>
      </w:r>
      <w:r>
        <w:rPr>
          <w:i/>
          <w:spacing w:val="-15"/>
          <w:sz w:val="16"/>
        </w:rPr>
        <w:t xml:space="preserve"> </w:t>
      </w:r>
      <w:r>
        <w:rPr>
          <w:i/>
          <w:sz w:val="16"/>
        </w:rPr>
        <w:t>Comunidades</w:t>
      </w:r>
      <w:r>
        <w:rPr>
          <w:i/>
          <w:spacing w:val="-14"/>
          <w:sz w:val="16"/>
        </w:rPr>
        <w:t xml:space="preserve"> </w:t>
      </w:r>
      <w:r>
        <w:rPr>
          <w:i/>
          <w:sz w:val="16"/>
        </w:rPr>
        <w:t>Indígenas</w:t>
      </w:r>
      <w:r>
        <w:rPr>
          <w:i/>
          <w:spacing w:val="-14"/>
          <w:sz w:val="16"/>
        </w:rPr>
        <w:t xml:space="preserve"> </w:t>
      </w:r>
      <w:r>
        <w:rPr>
          <w:i/>
          <w:sz w:val="16"/>
        </w:rPr>
        <w:t>Miembros</w:t>
      </w:r>
      <w:r>
        <w:rPr>
          <w:i/>
          <w:spacing w:val="-14"/>
          <w:sz w:val="16"/>
        </w:rPr>
        <w:t xml:space="preserve"> </w:t>
      </w:r>
      <w:r>
        <w:rPr>
          <w:i/>
          <w:sz w:val="16"/>
        </w:rPr>
        <w:t>de</w:t>
      </w:r>
      <w:r>
        <w:rPr>
          <w:i/>
          <w:spacing w:val="-14"/>
          <w:sz w:val="16"/>
        </w:rPr>
        <w:t xml:space="preserve"> </w:t>
      </w:r>
      <w:r>
        <w:rPr>
          <w:i/>
          <w:sz w:val="16"/>
        </w:rPr>
        <w:t>la</w:t>
      </w:r>
      <w:r>
        <w:rPr>
          <w:i/>
          <w:spacing w:val="-14"/>
          <w:sz w:val="16"/>
        </w:rPr>
        <w:t xml:space="preserve"> </w:t>
      </w:r>
      <w:r>
        <w:rPr>
          <w:i/>
          <w:sz w:val="16"/>
        </w:rPr>
        <w:t>Asociación</w:t>
      </w:r>
      <w:r>
        <w:rPr>
          <w:i/>
          <w:spacing w:val="-14"/>
          <w:sz w:val="16"/>
        </w:rPr>
        <w:t xml:space="preserve"> </w:t>
      </w:r>
      <w:r>
        <w:rPr>
          <w:i/>
          <w:sz w:val="16"/>
        </w:rPr>
        <w:t>Lhaka</w:t>
      </w:r>
      <w:r>
        <w:rPr>
          <w:i/>
          <w:spacing w:val="-14"/>
          <w:sz w:val="16"/>
        </w:rPr>
        <w:t xml:space="preserve"> </w:t>
      </w:r>
      <w:r>
        <w:rPr>
          <w:i/>
          <w:sz w:val="16"/>
        </w:rPr>
        <w:t>Honhat</w:t>
      </w:r>
      <w:r>
        <w:rPr>
          <w:i/>
          <w:spacing w:val="-14"/>
          <w:sz w:val="16"/>
        </w:rPr>
        <w:t xml:space="preserve"> </w:t>
      </w:r>
      <w:r>
        <w:rPr>
          <w:i/>
          <w:sz w:val="16"/>
        </w:rPr>
        <w:t>(Nuestra</w:t>
      </w:r>
      <w:r>
        <w:rPr>
          <w:i/>
          <w:spacing w:val="-14"/>
          <w:sz w:val="16"/>
        </w:rPr>
        <w:t xml:space="preserve"> </w:t>
      </w:r>
      <w:r>
        <w:rPr>
          <w:i/>
          <w:sz w:val="16"/>
        </w:rPr>
        <w:t>Tierra)</w:t>
      </w:r>
      <w:r>
        <w:rPr>
          <w:i/>
          <w:spacing w:val="-14"/>
          <w:sz w:val="16"/>
        </w:rPr>
        <w:t xml:space="preserve"> </w:t>
      </w:r>
      <w:r>
        <w:rPr>
          <w:i/>
          <w:sz w:val="16"/>
        </w:rPr>
        <w:t>Vs.</w:t>
      </w:r>
      <w:r>
        <w:rPr>
          <w:i/>
          <w:spacing w:val="-14"/>
          <w:sz w:val="16"/>
        </w:rPr>
        <w:t xml:space="preserve"> </w:t>
      </w:r>
      <w:r>
        <w:rPr>
          <w:i/>
          <w:sz w:val="16"/>
        </w:rPr>
        <w:t>Argentina</w:t>
      </w:r>
      <w:r>
        <w:rPr>
          <w:sz w:val="16"/>
        </w:rPr>
        <w:t xml:space="preserve">. </w:t>
      </w:r>
      <w:r>
        <w:rPr>
          <w:i/>
          <w:sz w:val="16"/>
        </w:rPr>
        <w:t xml:space="preserve">Fondo, Reparaciones y Costas. </w:t>
      </w:r>
      <w:r>
        <w:rPr>
          <w:sz w:val="16"/>
        </w:rPr>
        <w:t>Sentencia de 6 de febrero de 2020. Serie C No. 400. Voto parcialmente disidente del Juez Humberto Antonio Sierra Porto.</w:t>
      </w:r>
    </w:p>
    <w:p w14:paraId="755B06F7" w14:textId="77777777" w:rsidR="00644DE7" w:rsidRDefault="00000000">
      <w:pPr>
        <w:tabs>
          <w:tab w:val="left" w:pos="809"/>
        </w:tabs>
        <w:spacing w:before="120"/>
        <w:ind w:left="101" w:right="114"/>
        <w:jc w:val="both"/>
        <w:rPr>
          <w:sz w:val="16"/>
        </w:rPr>
      </w:pPr>
      <w:bookmarkStart w:id="238" w:name="_bookmark198"/>
      <w:bookmarkEnd w:id="238"/>
      <w:r>
        <w:rPr>
          <w:spacing w:val="-10"/>
          <w:sz w:val="16"/>
          <w:vertAlign w:val="superscript"/>
        </w:rPr>
        <w:t>8</w:t>
      </w:r>
      <w:r>
        <w:rPr>
          <w:sz w:val="16"/>
        </w:rPr>
        <w:tab/>
      </w:r>
      <w:r>
        <w:rPr>
          <w:i/>
          <w:sz w:val="16"/>
        </w:rPr>
        <w:t>Caso de los Empleados de la Fábrica de Fuegos de Santo Antônio de Jesus Vs. Brasil</w:t>
      </w:r>
      <w:r>
        <w:rPr>
          <w:sz w:val="16"/>
        </w:rPr>
        <w:t xml:space="preserve">. </w:t>
      </w:r>
      <w:r>
        <w:rPr>
          <w:i/>
          <w:sz w:val="16"/>
        </w:rPr>
        <w:t>Excepciones Preliminares, Fondo, Reparaciones y Costas</w:t>
      </w:r>
      <w:r>
        <w:rPr>
          <w:sz w:val="16"/>
        </w:rPr>
        <w:t>. Sentencia de 15 de julio de 2020. Serie C No. 407. Voto parcialmente disidente del Juez Humberto Antonio Sierra Porto.</w:t>
      </w:r>
    </w:p>
    <w:p w14:paraId="402725F2" w14:textId="77777777" w:rsidR="00644DE7" w:rsidRDefault="00000000">
      <w:pPr>
        <w:tabs>
          <w:tab w:val="left" w:pos="809"/>
        </w:tabs>
        <w:spacing w:before="122"/>
        <w:ind w:left="101" w:right="115"/>
        <w:jc w:val="both"/>
        <w:rPr>
          <w:sz w:val="16"/>
        </w:rPr>
      </w:pPr>
      <w:bookmarkStart w:id="239" w:name="_bookmark199"/>
      <w:bookmarkEnd w:id="239"/>
      <w:r>
        <w:rPr>
          <w:spacing w:val="-10"/>
          <w:sz w:val="16"/>
          <w:vertAlign w:val="superscript"/>
        </w:rPr>
        <w:t>9</w:t>
      </w:r>
      <w:r>
        <w:rPr>
          <w:sz w:val="16"/>
        </w:rPr>
        <w:tab/>
      </w:r>
      <w:r>
        <w:rPr>
          <w:i/>
          <w:sz w:val="16"/>
        </w:rPr>
        <w:t>Caso Casa Nina Vs. Perú. Excepciones Preliminares, Fondo, Reparaciones y Costas</w:t>
      </w:r>
      <w:r>
        <w:rPr>
          <w:sz w:val="16"/>
        </w:rPr>
        <w:t>. Sentencia de 24 de</w:t>
      </w:r>
      <w:r>
        <w:rPr>
          <w:spacing w:val="-11"/>
          <w:sz w:val="16"/>
        </w:rPr>
        <w:t xml:space="preserve"> </w:t>
      </w:r>
      <w:r>
        <w:rPr>
          <w:sz w:val="16"/>
        </w:rPr>
        <w:t>noviembre</w:t>
      </w:r>
      <w:r>
        <w:rPr>
          <w:spacing w:val="-11"/>
          <w:sz w:val="16"/>
        </w:rPr>
        <w:t xml:space="preserve"> </w:t>
      </w:r>
      <w:r>
        <w:rPr>
          <w:sz w:val="16"/>
        </w:rPr>
        <w:t>de</w:t>
      </w:r>
      <w:r>
        <w:rPr>
          <w:spacing w:val="-13"/>
          <w:sz w:val="16"/>
        </w:rPr>
        <w:t xml:space="preserve"> </w:t>
      </w:r>
      <w:r>
        <w:rPr>
          <w:sz w:val="16"/>
        </w:rPr>
        <w:t>2020.</w:t>
      </w:r>
      <w:r>
        <w:rPr>
          <w:spacing w:val="-9"/>
          <w:sz w:val="16"/>
        </w:rPr>
        <w:t xml:space="preserve"> </w:t>
      </w:r>
      <w:r>
        <w:rPr>
          <w:sz w:val="16"/>
        </w:rPr>
        <w:t>Serie</w:t>
      </w:r>
      <w:r>
        <w:rPr>
          <w:spacing w:val="-13"/>
          <w:sz w:val="16"/>
        </w:rPr>
        <w:t xml:space="preserve"> </w:t>
      </w:r>
      <w:r>
        <w:rPr>
          <w:sz w:val="16"/>
        </w:rPr>
        <w:t>C</w:t>
      </w:r>
      <w:r>
        <w:rPr>
          <w:spacing w:val="-8"/>
          <w:sz w:val="16"/>
        </w:rPr>
        <w:t xml:space="preserve"> </w:t>
      </w:r>
      <w:r>
        <w:rPr>
          <w:sz w:val="16"/>
        </w:rPr>
        <w:t>No.</w:t>
      </w:r>
      <w:r>
        <w:rPr>
          <w:spacing w:val="-12"/>
          <w:sz w:val="16"/>
        </w:rPr>
        <w:t xml:space="preserve"> </w:t>
      </w:r>
      <w:r>
        <w:rPr>
          <w:sz w:val="16"/>
        </w:rPr>
        <w:t>419.</w:t>
      </w:r>
      <w:r>
        <w:rPr>
          <w:spacing w:val="-12"/>
          <w:sz w:val="16"/>
        </w:rPr>
        <w:t xml:space="preserve"> </w:t>
      </w:r>
      <w:r>
        <w:rPr>
          <w:sz w:val="16"/>
        </w:rPr>
        <w:t>Voto</w:t>
      </w:r>
      <w:r>
        <w:rPr>
          <w:spacing w:val="-10"/>
          <w:sz w:val="16"/>
        </w:rPr>
        <w:t xml:space="preserve"> </w:t>
      </w:r>
      <w:r>
        <w:rPr>
          <w:sz w:val="16"/>
        </w:rPr>
        <w:t>concurrente</w:t>
      </w:r>
      <w:r>
        <w:rPr>
          <w:spacing w:val="-11"/>
          <w:sz w:val="16"/>
        </w:rPr>
        <w:t xml:space="preserve"> </w:t>
      </w:r>
      <w:r>
        <w:rPr>
          <w:sz w:val="16"/>
        </w:rPr>
        <w:t>y</w:t>
      </w:r>
      <w:r>
        <w:rPr>
          <w:spacing w:val="-10"/>
          <w:sz w:val="16"/>
        </w:rPr>
        <w:t xml:space="preserve"> </w:t>
      </w:r>
      <w:r>
        <w:rPr>
          <w:sz w:val="16"/>
        </w:rPr>
        <w:t>parcialmente</w:t>
      </w:r>
      <w:r>
        <w:rPr>
          <w:spacing w:val="-11"/>
          <w:sz w:val="16"/>
        </w:rPr>
        <w:t xml:space="preserve"> </w:t>
      </w:r>
      <w:r>
        <w:rPr>
          <w:sz w:val="16"/>
        </w:rPr>
        <w:t>disidente</w:t>
      </w:r>
      <w:r>
        <w:rPr>
          <w:spacing w:val="-11"/>
          <w:sz w:val="16"/>
        </w:rPr>
        <w:t xml:space="preserve"> </w:t>
      </w:r>
      <w:r>
        <w:rPr>
          <w:sz w:val="16"/>
        </w:rPr>
        <w:t>del</w:t>
      </w:r>
      <w:r>
        <w:rPr>
          <w:spacing w:val="-9"/>
          <w:sz w:val="16"/>
        </w:rPr>
        <w:t xml:space="preserve"> </w:t>
      </w:r>
      <w:r>
        <w:rPr>
          <w:sz w:val="16"/>
        </w:rPr>
        <w:t>Juez</w:t>
      </w:r>
      <w:r>
        <w:rPr>
          <w:spacing w:val="-9"/>
          <w:sz w:val="16"/>
        </w:rPr>
        <w:t xml:space="preserve"> </w:t>
      </w:r>
      <w:r>
        <w:rPr>
          <w:sz w:val="16"/>
        </w:rPr>
        <w:t>Humberto</w:t>
      </w:r>
      <w:r>
        <w:rPr>
          <w:spacing w:val="-12"/>
          <w:sz w:val="16"/>
        </w:rPr>
        <w:t xml:space="preserve"> </w:t>
      </w:r>
      <w:r>
        <w:rPr>
          <w:sz w:val="16"/>
        </w:rPr>
        <w:t>Antonio Sierra Porto.</w:t>
      </w:r>
    </w:p>
    <w:p w14:paraId="38E78444" w14:textId="77777777" w:rsidR="00644DE7" w:rsidRDefault="00644DE7">
      <w:pPr>
        <w:jc w:val="both"/>
        <w:rPr>
          <w:sz w:val="16"/>
        </w:rPr>
        <w:sectPr w:rsidR="00644DE7">
          <w:footerReference w:type="default" r:id="rId11"/>
          <w:pgSz w:w="12240" w:h="15840"/>
          <w:pgMar w:top="1580" w:right="1580" w:bottom="280" w:left="1600" w:header="0" w:footer="0" w:gutter="0"/>
          <w:cols w:space="720"/>
        </w:sectPr>
      </w:pPr>
    </w:p>
    <w:p w14:paraId="24C9E5E5" w14:textId="77777777" w:rsidR="00644DE7" w:rsidRDefault="00000000">
      <w:pPr>
        <w:spacing w:before="76"/>
        <w:ind w:left="101" w:right="119"/>
        <w:jc w:val="both"/>
        <w:rPr>
          <w:sz w:val="20"/>
        </w:rPr>
      </w:pPr>
      <w:r>
        <w:rPr>
          <w:i/>
          <w:sz w:val="20"/>
        </w:rPr>
        <w:lastRenderedPageBreak/>
        <w:t>Guachalá Chimbo Vs. Ecuador</w:t>
      </w:r>
      <w:hyperlink w:anchor="_bookmark200" w:history="1">
        <w:r>
          <w:rPr>
            <w:i/>
            <w:position w:val="7"/>
            <w:sz w:val="13"/>
          </w:rPr>
          <w:t>10</w:t>
        </w:r>
      </w:hyperlink>
      <w:r>
        <w:rPr>
          <w:i/>
          <w:sz w:val="20"/>
        </w:rPr>
        <w:t>, FEMAPOR Vs. Perú</w:t>
      </w:r>
      <w:hyperlink w:anchor="_bookmark201" w:history="1">
        <w:r>
          <w:rPr>
            <w:i/>
            <w:position w:val="7"/>
            <w:sz w:val="13"/>
          </w:rPr>
          <w:t>11</w:t>
        </w:r>
      </w:hyperlink>
      <w:r>
        <w:rPr>
          <w:sz w:val="20"/>
        </w:rPr>
        <w:t xml:space="preserve">, </w:t>
      </w:r>
      <w:r>
        <w:rPr>
          <w:i/>
          <w:sz w:val="20"/>
        </w:rPr>
        <w:t>Guevara Díaz Vs. Costa Rica</w:t>
      </w:r>
      <w:hyperlink w:anchor="_bookmark202" w:history="1">
        <w:r>
          <w:rPr>
            <w:position w:val="7"/>
            <w:sz w:val="13"/>
          </w:rPr>
          <w:t>12</w:t>
        </w:r>
      </w:hyperlink>
      <w:r>
        <w:rPr>
          <w:sz w:val="20"/>
        </w:rPr>
        <w:t xml:space="preserve">, </w:t>
      </w:r>
      <w:r>
        <w:rPr>
          <w:i/>
          <w:sz w:val="20"/>
        </w:rPr>
        <w:t>Mina Cuero Vs. Ecuador</w:t>
      </w:r>
      <w:hyperlink w:anchor="_bookmark203" w:history="1">
        <w:r>
          <w:rPr>
            <w:i/>
            <w:position w:val="7"/>
            <w:sz w:val="13"/>
          </w:rPr>
          <w:t>13</w:t>
        </w:r>
      </w:hyperlink>
      <w:r>
        <w:rPr>
          <w:i/>
          <w:sz w:val="20"/>
        </w:rPr>
        <w:t>, Benites Cabrera vs. Perú</w:t>
      </w:r>
      <w:hyperlink w:anchor="_bookmark204" w:history="1">
        <w:r>
          <w:rPr>
            <w:i/>
            <w:position w:val="7"/>
            <w:sz w:val="13"/>
          </w:rPr>
          <w:t>14</w:t>
        </w:r>
      </w:hyperlink>
      <w:r>
        <w:rPr>
          <w:i/>
          <w:sz w:val="20"/>
        </w:rPr>
        <w:t>, Valencia Campos y otros Vs. Bolivia</w:t>
      </w:r>
      <w:hyperlink w:anchor="_bookmark205" w:history="1">
        <w:r>
          <w:rPr>
            <w:i/>
            <w:position w:val="7"/>
            <w:sz w:val="13"/>
          </w:rPr>
          <w:t>15</w:t>
        </w:r>
      </w:hyperlink>
      <w:r>
        <w:rPr>
          <w:i/>
          <w:spacing w:val="33"/>
          <w:position w:val="7"/>
          <w:sz w:val="13"/>
        </w:rPr>
        <w:t xml:space="preserve"> </w:t>
      </w:r>
      <w:r>
        <w:rPr>
          <w:i/>
          <w:sz w:val="20"/>
        </w:rPr>
        <w:t>y Brítez Arce y otros Vs. Argentina</w:t>
      </w:r>
      <w:hyperlink w:anchor="_bookmark206" w:history="1">
        <w:r>
          <w:rPr>
            <w:i/>
            <w:position w:val="7"/>
            <w:sz w:val="13"/>
          </w:rPr>
          <w:t>16</w:t>
        </w:r>
      </w:hyperlink>
      <w:r>
        <w:rPr>
          <w:sz w:val="20"/>
        </w:rPr>
        <w:t>; así como en mis votos concurrentes de los</w:t>
      </w:r>
      <w:r>
        <w:rPr>
          <w:spacing w:val="-11"/>
          <w:sz w:val="20"/>
        </w:rPr>
        <w:t xml:space="preserve"> </w:t>
      </w:r>
      <w:r>
        <w:rPr>
          <w:sz w:val="20"/>
        </w:rPr>
        <w:t>casos</w:t>
      </w:r>
      <w:r>
        <w:rPr>
          <w:spacing w:val="-11"/>
          <w:sz w:val="20"/>
        </w:rPr>
        <w:t xml:space="preserve"> </w:t>
      </w:r>
      <w:r>
        <w:rPr>
          <w:i/>
          <w:sz w:val="20"/>
        </w:rPr>
        <w:t>Gonzales</w:t>
      </w:r>
      <w:r>
        <w:rPr>
          <w:i/>
          <w:spacing w:val="-11"/>
          <w:sz w:val="20"/>
        </w:rPr>
        <w:t xml:space="preserve"> </w:t>
      </w:r>
      <w:r>
        <w:rPr>
          <w:i/>
          <w:sz w:val="20"/>
        </w:rPr>
        <w:t>Lluy</w:t>
      </w:r>
      <w:r>
        <w:rPr>
          <w:i/>
          <w:spacing w:val="-8"/>
          <w:sz w:val="20"/>
        </w:rPr>
        <w:t xml:space="preserve"> </w:t>
      </w:r>
      <w:r>
        <w:rPr>
          <w:i/>
          <w:sz w:val="20"/>
        </w:rPr>
        <w:t>y</w:t>
      </w:r>
      <w:r>
        <w:rPr>
          <w:i/>
          <w:spacing w:val="-10"/>
          <w:sz w:val="20"/>
        </w:rPr>
        <w:t xml:space="preserve"> </w:t>
      </w:r>
      <w:r>
        <w:rPr>
          <w:i/>
          <w:sz w:val="20"/>
        </w:rPr>
        <w:t>otros</w:t>
      </w:r>
      <w:r>
        <w:rPr>
          <w:i/>
          <w:spacing w:val="-11"/>
          <w:sz w:val="20"/>
        </w:rPr>
        <w:t xml:space="preserve"> </w:t>
      </w:r>
      <w:r>
        <w:rPr>
          <w:i/>
          <w:sz w:val="20"/>
        </w:rPr>
        <w:t>Vs.</w:t>
      </w:r>
      <w:r>
        <w:rPr>
          <w:i/>
          <w:spacing w:val="-11"/>
          <w:sz w:val="20"/>
        </w:rPr>
        <w:t xml:space="preserve"> </w:t>
      </w:r>
      <w:r>
        <w:rPr>
          <w:i/>
          <w:sz w:val="20"/>
        </w:rPr>
        <w:t>Ecuador</w:t>
      </w:r>
      <w:hyperlink w:anchor="_bookmark207" w:history="1">
        <w:r>
          <w:rPr>
            <w:i/>
            <w:position w:val="7"/>
            <w:sz w:val="13"/>
          </w:rPr>
          <w:t>17</w:t>
        </w:r>
      </w:hyperlink>
      <w:r>
        <w:rPr>
          <w:i/>
          <w:sz w:val="20"/>
        </w:rPr>
        <w:t>,</w:t>
      </w:r>
      <w:r>
        <w:rPr>
          <w:i/>
          <w:spacing w:val="-11"/>
          <w:sz w:val="20"/>
        </w:rPr>
        <w:t xml:space="preserve"> </w:t>
      </w:r>
      <w:r>
        <w:rPr>
          <w:i/>
          <w:sz w:val="20"/>
        </w:rPr>
        <w:t>Poblete</w:t>
      </w:r>
      <w:r>
        <w:rPr>
          <w:i/>
          <w:spacing w:val="-11"/>
          <w:sz w:val="20"/>
        </w:rPr>
        <w:t xml:space="preserve"> </w:t>
      </w:r>
      <w:r>
        <w:rPr>
          <w:i/>
          <w:sz w:val="20"/>
        </w:rPr>
        <w:t>Vilches</w:t>
      </w:r>
      <w:r>
        <w:rPr>
          <w:i/>
          <w:spacing w:val="-11"/>
          <w:sz w:val="20"/>
        </w:rPr>
        <w:t xml:space="preserve"> </w:t>
      </w:r>
      <w:r>
        <w:rPr>
          <w:i/>
          <w:sz w:val="20"/>
        </w:rPr>
        <w:t>y</w:t>
      </w:r>
      <w:r>
        <w:rPr>
          <w:i/>
          <w:spacing w:val="-10"/>
          <w:sz w:val="20"/>
        </w:rPr>
        <w:t xml:space="preserve"> </w:t>
      </w:r>
      <w:r>
        <w:rPr>
          <w:i/>
          <w:sz w:val="20"/>
        </w:rPr>
        <w:t>Otros</w:t>
      </w:r>
      <w:r>
        <w:rPr>
          <w:i/>
          <w:spacing w:val="-11"/>
          <w:sz w:val="20"/>
        </w:rPr>
        <w:t xml:space="preserve"> </w:t>
      </w:r>
      <w:r>
        <w:rPr>
          <w:i/>
          <w:sz w:val="20"/>
        </w:rPr>
        <w:t>Vs.</w:t>
      </w:r>
      <w:r>
        <w:rPr>
          <w:i/>
          <w:spacing w:val="-8"/>
          <w:sz w:val="20"/>
        </w:rPr>
        <w:t xml:space="preserve"> </w:t>
      </w:r>
      <w:r>
        <w:rPr>
          <w:i/>
          <w:sz w:val="20"/>
        </w:rPr>
        <w:t>Chile</w:t>
      </w:r>
      <w:hyperlink w:anchor="_bookmark208" w:history="1">
        <w:r>
          <w:rPr>
            <w:i/>
            <w:position w:val="7"/>
            <w:sz w:val="13"/>
          </w:rPr>
          <w:t>18</w:t>
        </w:r>
      </w:hyperlink>
      <w:r>
        <w:rPr>
          <w:i/>
          <w:sz w:val="20"/>
        </w:rPr>
        <w:t>,</w:t>
      </w:r>
      <w:r>
        <w:rPr>
          <w:i/>
          <w:spacing w:val="-11"/>
          <w:sz w:val="20"/>
        </w:rPr>
        <w:t xml:space="preserve"> </w:t>
      </w:r>
      <w:r>
        <w:rPr>
          <w:i/>
          <w:sz w:val="20"/>
        </w:rPr>
        <w:t>Cuscul Pivaral y otros Vs. Guatemala</w:t>
      </w:r>
      <w:hyperlink w:anchor="_bookmark209" w:history="1">
        <w:r>
          <w:rPr>
            <w:i/>
            <w:position w:val="7"/>
            <w:sz w:val="13"/>
          </w:rPr>
          <w:t>19</w:t>
        </w:r>
      </w:hyperlink>
      <w:r>
        <w:rPr>
          <w:i/>
          <w:sz w:val="20"/>
        </w:rPr>
        <w:t>, Buzos Miskitos Vs. Honduras</w:t>
      </w:r>
      <w:hyperlink w:anchor="_bookmark210" w:history="1">
        <w:r>
          <w:rPr>
            <w:i/>
            <w:position w:val="7"/>
            <w:sz w:val="13"/>
          </w:rPr>
          <w:t>20</w:t>
        </w:r>
      </w:hyperlink>
      <w:r>
        <w:rPr>
          <w:i/>
          <w:sz w:val="20"/>
        </w:rPr>
        <w:t>, Vera Rojas y otros vs. Chile</w:t>
      </w:r>
      <w:hyperlink w:anchor="_bookmark211" w:history="1">
        <w:r>
          <w:rPr>
            <w:i/>
            <w:position w:val="7"/>
            <w:sz w:val="13"/>
          </w:rPr>
          <w:t>21</w:t>
        </w:r>
      </w:hyperlink>
      <w:r>
        <w:rPr>
          <w:i/>
          <w:sz w:val="20"/>
        </w:rPr>
        <w:t>, Manuela y otros vs. El Salvador</w:t>
      </w:r>
      <w:hyperlink w:anchor="_bookmark212" w:history="1">
        <w:r>
          <w:rPr>
            <w:i/>
            <w:position w:val="7"/>
            <w:sz w:val="13"/>
          </w:rPr>
          <w:t>22</w:t>
        </w:r>
      </w:hyperlink>
      <w:r>
        <w:rPr>
          <w:i/>
          <w:sz w:val="20"/>
        </w:rPr>
        <w:t>, Extrabajadores del Organismo Judicial Vs. Guatemala</w:t>
      </w:r>
      <w:hyperlink w:anchor="_bookmark213" w:history="1">
        <w:r>
          <w:rPr>
            <w:i/>
            <w:position w:val="7"/>
            <w:sz w:val="13"/>
          </w:rPr>
          <w:t>23</w:t>
        </w:r>
      </w:hyperlink>
      <w:r>
        <w:rPr>
          <w:i/>
          <w:sz w:val="20"/>
        </w:rPr>
        <w:t>,</w:t>
      </w:r>
      <w:r>
        <w:rPr>
          <w:i/>
          <w:spacing w:val="-3"/>
          <w:sz w:val="20"/>
        </w:rPr>
        <w:t xml:space="preserve"> </w:t>
      </w:r>
      <w:r>
        <w:rPr>
          <w:i/>
          <w:sz w:val="20"/>
        </w:rPr>
        <w:t>Palacio</w:t>
      </w:r>
      <w:r>
        <w:rPr>
          <w:i/>
          <w:spacing w:val="-3"/>
          <w:sz w:val="20"/>
        </w:rPr>
        <w:t xml:space="preserve"> </w:t>
      </w:r>
      <w:r>
        <w:rPr>
          <w:i/>
          <w:sz w:val="20"/>
        </w:rPr>
        <w:t>Urrutia</w:t>
      </w:r>
      <w:r>
        <w:rPr>
          <w:i/>
          <w:spacing w:val="-2"/>
          <w:sz w:val="20"/>
        </w:rPr>
        <w:t xml:space="preserve"> </w:t>
      </w:r>
      <w:r>
        <w:rPr>
          <w:i/>
          <w:sz w:val="20"/>
        </w:rPr>
        <w:t>Vs.</w:t>
      </w:r>
      <w:r>
        <w:rPr>
          <w:i/>
          <w:spacing w:val="-3"/>
          <w:sz w:val="20"/>
        </w:rPr>
        <w:t xml:space="preserve"> </w:t>
      </w:r>
      <w:r>
        <w:rPr>
          <w:i/>
          <w:sz w:val="20"/>
        </w:rPr>
        <w:t>Ecuador</w:t>
      </w:r>
      <w:hyperlink w:anchor="_bookmark214" w:history="1">
        <w:r>
          <w:rPr>
            <w:i/>
            <w:position w:val="7"/>
            <w:sz w:val="13"/>
          </w:rPr>
          <w:t>24</w:t>
        </w:r>
      </w:hyperlink>
      <w:r>
        <w:rPr>
          <w:i/>
          <w:spacing w:val="21"/>
          <w:position w:val="7"/>
          <w:sz w:val="13"/>
        </w:rPr>
        <w:t xml:space="preserve"> </w:t>
      </w:r>
      <w:r>
        <w:rPr>
          <w:sz w:val="20"/>
        </w:rPr>
        <w:t>y</w:t>
      </w:r>
      <w:r>
        <w:rPr>
          <w:spacing w:val="-2"/>
          <w:sz w:val="20"/>
        </w:rPr>
        <w:t xml:space="preserve"> </w:t>
      </w:r>
      <w:r>
        <w:rPr>
          <w:i/>
          <w:sz w:val="20"/>
        </w:rPr>
        <w:t>Pavez</w:t>
      </w:r>
      <w:r>
        <w:rPr>
          <w:i/>
          <w:spacing w:val="-1"/>
          <w:sz w:val="20"/>
        </w:rPr>
        <w:t xml:space="preserve"> </w:t>
      </w:r>
      <w:r>
        <w:rPr>
          <w:i/>
          <w:sz w:val="20"/>
        </w:rPr>
        <w:t>Pavez</w:t>
      </w:r>
      <w:r>
        <w:rPr>
          <w:i/>
          <w:spacing w:val="-1"/>
          <w:sz w:val="20"/>
        </w:rPr>
        <w:t xml:space="preserve"> </w:t>
      </w:r>
      <w:r>
        <w:rPr>
          <w:i/>
          <w:sz w:val="20"/>
        </w:rPr>
        <w:t>Vs.</w:t>
      </w:r>
      <w:r>
        <w:rPr>
          <w:i/>
          <w:spacing w:val="-3"/>
          <w:sz w:val="20"/>
        </w:rPr>
        <w:t xml:space="preserve"> </w:t>
      </w:r>
      <w:r>
        <w:rPr>
          <w:i/>
          <w:sz w:val="20"/>
        </w:rPr>
        <w:t>Chile</w:t>
      </w:r>
      <w:hyperlink w:anchor="_bookmark215" w:history="1">
        <w:r>
          <w:rPr>
            <w:i/>
            <w:position w:val="7"/>
            <w:sz w:val="13"/>
          </w:rPr>
          <w:t>25</w:t>
        </w:r>
      </w:hyperlink>
      <w:r>
        <w:rPr>
          <w:sz w:val="20"/>
        </w:rPr>
        <w:t>,</w:t>
      </w:r>
      <w:r>
        <w:rPr>
          <w:spacing w:val="-3"/>
          <w:sz w:val="20"/>
        </w:rPr>
        <w:t xml:space="preserve"> </w:t>
      </w:r>
      <w:r>
        <w:rPr>
          <w:sz w:val="20"/>
        </w:rPr>
        <w:t>en relación</w:t>
      </w:r>
      <w:r>
        <w:rPr>
          <w:spacing w:val="-1"/>
          <w:sz w:val="20"/>
        </w:rPr>
        <w:t xml:space="preserve"> </w:t>
      </w:r>
      <w:r>
        <w:rPr>
          <w:sz w:val="20"/>
        </w:rPr>
        <w:t>con la justiciabilidad de los derechos económicos, sociales, culturales y ambientales (en adelante</w:t>
      </w:r>
      <w:r>
        <w:rPr>
          <w:spacing w:val="-6"/>
          <w:sz w:val="20"/>
        </w:rPr>
        <w:t xml:space="preserve"> </w:t>
      </w:r>
      <w:r>
        <w:rPr>
          <w:sz w:val="20"/>
        </w:rPr>
        <w:t>“DESCA”)</w:t>
      </w:r>
      <w:r>
        <w:rPr>
          <w:spacing w:val="-4"/>
          <w:sz w:val="20"/>
        </w:rPr>
        <w:t xml:space="preserve"> </w:t>
      </w:r>
      <w:r>
        <w:rPr>
          <w:sz w:val="20"/>
        </w:rPr>
        <w:t>a</w:t>
      </w:r>
      <w:r>
        <w:rPr>
          <w:spacing w:val="-5"/>
          <w:sz w:val="20"/>
        </w:rPr>
        <w:t xml:space="preserve"> </w:t>
      </w:r>
      <w:r>
        <w:rPr>
          <w:sz w:val="20"/>
        </w:rPr>
        <w:t>través</w:t>
      </w:r>
      <w:r>
        <w:rPr>
          <w:spacing w:val="-6"/>
          <w:sz w:val="20"/>
        </w:rPr>
        <w:t xml:space="preserve"> </w:t>
      </w:r>
      <w:r>
        <w:rPr>
          <w:sz w:val="20"/>
        </w:rPr>
        <w:t>del</w:t>
      </w:r>
      <w:r>
        <w:rPr>
          <w:spacing w:val="-5"/>
          <w:sz w:val="20"/>
        </w:rPr>
        <w:t xml:space="preserve"> </w:t>
      </w:r>
      <w:r>
        <w:rPr>
          <w:sz w:val="20"/>
        </w:rPr>
        <w:t>artículo</w:t>
      </w:r>
      <w:r>
        <w:rPr>
          <w:spacing w:val="-6"/>
          <w:sz w:val="20"/>
        </w:rPr>
        <w:t xml:space="preserve"> </w:t>
      </w:r>
      <w:r>
        <w:rPr>
          <w:sz w:val="20"/>
        </w:rPr>
        <w:t>26</w:t>
      </w:r>
      <w:r>
        <w:rPr>
          <w:spacing w:val="-5"/>
          <w:sz w:val="20"/>
        </w:rPr>
        <w:t xml:space="preserve"> </w:t>
      </w:r>
      <w:r>
        <w:rPr>
          <w:sz w:val="20"/>
        </w:rPr>
        <w:t>de</w:t>
      </w:r>
      <w:r>
        <w:rPr>
          <w:spacing w:val="-6"/>
          <w:sz w:val="20"/>
        </w:rPr>
        <w:t xml:space="preserve"> </w:t>
      </w:r>
      <w:r>
        <w:rPr>
          <w:sz w:val="20"/>
        </w:rPr>
        <w:t>la</w:t>
      </w:r>
      <w:r>
        <w:rPr>
          <w:spacing w:val="-2"/>
          <w:sz w:val="20"/>
        </w:rPr>
        <w:t xml:space="preserve"> </w:t>
      </w:r>
      <w:r>
        <w:rPr>
          <w:sz w:val="20"/>
        </w:rPr>
        <w:t>Convención</w:t>
      </w:r>
      <w:r>
        <w:rPr>
          <w:spacing w:val="-4"/>
          <w:sz w:val="20"/>
        </w:rPr>
        <w:t xml:space="preserve"> </w:t>
      </w:r>
      <w:r>
        <w:rPr>
          <w:sz w:val="20"/>
        </w:rPr>
        <w:t>Americana</w:t>
      </w:r>
      <w:r>
        <w:rPr>
          <w:spacing w:val="-2"/>
          <w:sz w:val="20"/>
        </w:rPr>
        <w:t xml:space="preserve"> </w:t>
      </w:r>
      <w:r>
        <w:rPr>
          <w:sz w:val="20"/>
        </w:rPr>
        <w:t>sobre</w:t>
      </w:r>
      <w:r>
        <w:rPr>
          <w:spacing w:val="-6"/>
          <w:sz w:val="20"/>
        </w:rPr>
        <w:t xml:space="preserve"> </w:t>
      </w:r>
      <w:r>
        <w:rPr>
          <w:sz w:val="20"/>
        </w:rPr>
        <w:t>Derechos Humanos (en adelante “la Convención” o “CADH)”.</w:t>
      </w:r>
    </w:p>
    <w:p w14:paraId="708536B7" w14:textId="77777777" w:rsidR="00644DE7" w:rsidRDefault="00644DE7">
      <w:pPr>
        <w:pStyle w:val="Textoindependiente"/>
        <w:spacing w:before="10"/>
        <w:rPr>
          <w:sz w:val="19"/>
        </w:rPr>
      </w:pPr>
    </w:p>
    <w:p w14:paraId="4190F0FC" w14:textId="77777777" w:rsidR="00644DE7" w:rsidRDefault="00000000">
      <w:pPr>
        <w:pStyle w:val="Prrafodelista"/>
        <w:numPr>
          <w:ilvl w:val="0"/>
          <w:numId w:val="4"/>
        </w:numPr>
        <w:tabs>
          <w:tab w:val="left" w:pos="809"/>
          <w:tab w:val="left" w:pos="810"/>
        </w:tabs>
        <w:ind w:right="117" w:firstLine="0"/>
        <w:rPr>
          <w:sz w:val="20"/>
        </w:rPr>
      </w:pPr>
      <w:r>
        <w:rPr>
          <w:sz w:val="20"/>
        </w:rPr>
        <w:t>En</w:t>
      </w:r>
      <w:r>
        <w:rPr>
          <w:spacing w:val="-7"/>
          <w:sz w:val="20"/>
        </w:rPr>
        <w:t xml:space="preserve"> </w:t>
      </w:r>
      <w:r>
        <w:rPr>
          <w:sz w:val="20"/>
        </w:rPr>
        <w:t>previas</w:t>
      </w:r>
      <w:r>
        <w:rPr>
          <w:spacing w:val="-6"/>
          <w:sz w:val="20"/>
        </w:rPr>
        <w:t xml:space="preserve"> </w:t>
      </w:r>
      <w:r>
        <w:rPr>
          <w:sz w:val="20"/>
        </w:rPr>
        <w:t>oportunidades,</w:t>
      </w:r>
      <w:r>
        <w:rPr>
          <w:spacing w:val="-9"/>
          <w:sz w:val="20"/>
        </w:rPr>
        <w:t xml:space="preserve"> </w:t>
      </w:r>
      <w:r>
        <w:rPr>
          <w:sz w:val="20"/>
        </w:rPr>
        <w:t>he</w:t>
      </w:r>
      <w:r>
        <w:rPr>
          <w:spacing w:val="-7"/>
          <w:sz w:val="20"/>
        </w:rPr>
        <w:t xml:space="preserve"> </w:t>
      </w:r>
      <w:r>
        <w:rPr>
          <w:sz w:val="20"/>
        </w:rPr>
        <w:t>expresado</w:t>
      </w:r>
      <w:r>
        <w:rPr>
          <w:spacing w:val="-9"/>
          <w:sz w:val="20"/>
        </w:rPr>
        <w:t xml:space="preserve"> </w:t>
      </w:r>
      <w:r>
        <w:rPr>
          <w:sz w:val="20"/>
        </w:rPr>
        <w:t>las</w:t>
      </w:r>
      <w:r>
        <w:rPr>
          <w:spacing w:val="-6"/>
          <w:sz w:val="20"/>
        </w:rPr>
        <w:t xml:space="preserve"> </w:t>
      </w:r>
      <w:r>
        <w:rPr>
          <w:sz w:val="20"/>
        </w:rPr>
        <w:t>razones</w:t>
      </w:r>
      <w:r>
        <w:rPr>
          <w:spacing w:val="-9"/>
          <w:sz w:val="20"/>
        </w:rPr>
        <w:t xml:space="preserve"> </w:t>
      </w:r>
      <w:r>
        <w:rPr>
          <w:sz w:val="20"/>
        </w:rPr>
        <w:t>por</w:t>
      </w:r>
      <w:r>
        <w:rPr>
          <w:spacing w:val="-9"/>
          <w:sz w:val="20"/>
        </w:rPr>
        <w:t xml:space="preserve"> </w:t>
      </w:r>
      <w:r>
        <w:rPr>
          <w:sz w:val="20"/>
        </w:rPr>
        <w:t>las</w:t>
      </w:r>
      <w:r>
        <w:rPr>
          <w:spacing w:val="-6"/>
          <w:sz w:val="20"/>
        </w:rPr>
        <w:t xml:space="preserve"> </w:t>
      </w:r>
      <w:r>
        <w:rPr>
          <w:sz w:val="20"/>
        </w:rPr>
        <w:t>cuales</w:t>
      </w:r>
      <w:r>
        <w:rPr>
          <w:spacing w:val="-6"/>
          <w:sz w:val="20"/>
        </w:rPr>
        <w:t xml:space="preserve"> </w:t>
      </w:r>
      <w:r>
        <w:rPr>
          <w:sz w:val="20"/>
        </w:rPr>
        <w:t>considero</w:t>
      </w:r>
      <w:r>
        <w:rPr>
          <w:spacing w:val="-9"/>
          <w:sz w:val="20"/>
        </w:rPr>
        <w:t xml:space="preserve"> </w:t>
      </w:r>
      <w:r>
        <w:rPr>
          <w:sz w:val="20"/>
        </w:rPr>
        <w:t>que existen inconsistencias lógicas y jurídicas en la posición jurisprudencial asumida por la</w:t>
      </w:r>
    </w:p>
    <w:p w14:paraId="7079B99A" w14:textId="77777777" w:rsidR="00644DE7" w:rsidRDefault="00000000">
      <w:pPr>
        <w:pStyle w:val="Textoindependiente"/>
        <w:spacing w:before="3"/>
        <w:rPr>
          <w:sz w:val="16"/>
        </w:rPr>
      </w:pPr>
      <w:r>
        <w:pict w14:anchorId="72B52DBD">
          <v:rect id="docshape38" o:spid="_x0000_s2067" style="position:absolute;margin-left:85.1pt;margin-top:11.05pt;width:2in;height:.85pt;z-index:-15710208;mso-wrap-distance-left:0;mso-wrap-distance-right:0;mso-position-horizontal-relative:page" fillcolor="black" stroked="f">
            <w10:wrap type="topAndBottom" anchorx="page"/>
          </v:rect>
        </w:pict>
      </w:r>
    </w:p>
    <w:p w14:paraId="08D242C8" w14:textId="77777777" w:rsidR="00644DE7" w:rsidRDefault="00000000">
      <w:pPr>
        <w:spacing w:before="108"/>
        <w:ind w:left="101" w:right="115" w:hanging="1"/>
        <w:jc w:val="both"/>
        <w:rPr>
          <w:sz w:val="16"/>
        </w:rPr>
      </w:pPr>
      <w:bookmarkStart w:id="240" w:name="_bookmark200"/>
      <w:bookmarkEnd w:id="240"/>
      <w:r>
        <w:rPr>
          <w:sz w:val="16"/>
          <w:vertAlign w:val="superscript"/>
        </w:rPr>
        <w:t>10</w:t>
      </w:r>
      <w:r>
        <w:rPr>
          <w:spacing w:val="80"/>
          <w:w w:val="150"/>
          <w:sz w:val="16"/>
        </w:rPr>
        <w:t xml:space="preserve">   </w:t>
      </w:r>
      <w:r>
        <w:rPr>
          <w:i/>
          <w:sz w:val="16"/>
        </w:rPr>
        <w:t>Caso</w:t>
      </w:r>
      <w:r>
        <w:rPr>
          <w:i/>
          <w:spacing w:val="-9"/>
          <w:sz w:val="16"/>
        </w:rPr>
        <w:t xml:space="preserve"> </w:t>
      </w:r>
      <w:r>
        <w:rPr>
          <w:i/>
          <w:sz w:val="16"/>
        </w:rPr>
        <w:t>Guachalá</w:t>
      </w:r>
      <w:r>
        <w:rPr>
          <w:i/>
          <w:spacing w:val="-8"/>
          <w:sz w:val="16"/>
        </w:rPr>
        <w:t xml:space="preserve"> </w:t>
      </w:r>
      <w:r>
        <w:rPr>
          <w:i/>
          <w:sz w:val="16"/>
        </w:rPr>
        <w:t>Chimbo</w:t>
      </w:r>
      <w:r>
        <w:rPr>
          <w:i/>
          <w:spacing w:val="-9"/>
          <w:sz w:val="16"/>
        </w:rPr>
        <w:t xml:space="preserve"> </w:t>
      </w:r>
      <w:r>
        <w:rPr>
          <w:i/>
          <w:sz w:val="16"/>
        </w:rPr>
        <w:t>y</w:t>
      </w:r>
      <w:r>
        <w:rPr>
          <w:i/>
          <w:spacing w:val="-9"/>
          <w:sz w:val="16"/>
        </w:rPr>
        <w:t xml:space="preserve"> </w:t>
      </w:r>
      <w:r>
        <w:rPr>
          <w:i/>
          <w:sz w:val="16"/>
        </w:rPr>
        <w:t>otros</w:t>
      </w:r>
      <w:r>
        <w:rPr>
          <w:i/>
          <w:spacing w:val="-10"/>
          <w:sz w:val="16"/>
        </w:rPr>
        <w:t xml:space="preserve"> </w:t>
      </w:r>
      <w:r>
        <w:rPr>
          <w:i/>
          <w:sz w:val="16"/>
        </w:rPr>
        <w:t>Vs.</w:t>
      </w:r>
      <w:r>
        <w:rPr>
          <w:i/>
          <w:spacing w:val="-8"/>
          <w:sz w:val="16"/>
        </w:rPr>
        <w:t xml:space="preserve"> </w:t>
      </w:r>
      <w:r>
        <w:rPr>
          <w:i/>
          <w:sz w:val="16"/>
        </w:rPr>
        <w:t>Ecuador.</w:t>
      </w:r>
      <w:r>
        <w:rPr>
          <w:i/>
          <w:spacing w:val="-8"/>
          <w:sz w:val="16"/>
        </w:rPr>
        <w:t xml:space="preserve"> </w:t>
      </w:r>
      <w:r>
        <w:rPr>
          <w:i/>
          <w:sz w:val="16"/>
        </w:rPr>
        <w:t>Fondo,</w:t>
      </w:r>
      <w:r>
        <w:rPr>
          <w:i/>
          <w:spacing w:val="-8"/>
          <w:sz w:val="16"/>
        </w:rPr>
        <w:t xml:space="preserve"> </w:t>
      </w:r>
      <w:r>
        <w:rPr>
          <w:i/>
          <w:sz w:val="16"/>
        </w:rPr>
        <w:t>Reparaciones</w:t>
      </w:r>
      <w:r>
        <w:rPr>
          <w:i/>
          <w:spacing w:val="-10"/>
          <w:sz w:val="16"/>
        </w:rPr>
        <w:t xml:space="preserve"> </w:t>
      </w:r>
      <w:r>
        <w:rPr>
          <w:i/>
          <w:sz w:val="16"/>
        </w:rPr>
        <w:t>y</w:t>
      </w:r>
      <w:r>
        <w:rPr>
          <w:i/>
          <w:spacing w:val="-9"/>
          <w:sz w:val="16"/>
        </w:rPr>
        <w:t xml:space="preserve"> </w:t>
      </w:r>
      <w:r>
        <w:rPr>
          <w:i/>
          <w:sz w:val="16"/>
        </w:rPr>
        <w:t>Costas</w:t>
      </w:r>
      <w:r>
        <w:rPr>
          <w:sz w:val="16"/>
        </w:rPr>
        <w:t>.</w:t>
      </w:r>
      <w:r>
        <w:rPr>
          <w:spacing w:val="-11"/>
          <w:sz w:val="16"/>
        </w:rPr>
        <w:t xml:space="preserve"> </w:t>
      </w:r>
      <w:r>
        <w:rPr>
          <w:sz w:val="16"/>
        </w:rPr>
        <w:t>Sentencia</w:t>
      </w:r>
      <w:r>
        <w:rPr>
          <w:spacing w:val="-10"/>
          <w:sz w:val="16"/>
        </w:rPr>
        <w:t xml:space="preserve"> </w:t>
      </w:r>
      <w:r>
        <w:rPr>
          <w:sz w:val="16"/>
        </w:rPr>
        <w:t>de</w:t>
      </w:r>
      <w:r>
        <w:rPr>
          <w:spacing w:val="-10"/>
          <w:sz w:val="16"/>
        </w:rPr>
        <w:t xml:space="preserve"> </w:t>
      </w:r>
      <w:r>
        <w:rPr>
          <w:sz w:val="16"/>
        </w:rPr>
        <w:t>26</w:t>
      </w:r>
      <w:r>
        <w:rPr>
          <w:spacing w:val="-6"/>
          <w:sz w:val="16"/>
        </w:rPr>
        <w:t xml:space="preserve"> </w:t>
      </w:r>
      <w:r>
        <w:rPr>
          <w:sz w:val="16"/>
        </w:rPr>
        <w:t>de</w:t>
      </w:r>
      <w:r>
        <w:rPr>
          <w:spacing w:val="-7"/>
          <w:sz w:val="16"/>
        </w:rPr>
        <w:t xml:space="preserve"> </w:t>
      </w:r>
      <w:r>
        <w:rPr>
          <w:sz w:val="16"/>
        </w:rPr>
        <w:t>marzo de</w:t>
      </w:r>
      <w:r>
        <w:rPr>
          <w:spacing w:val="-6"/>
          <w:sz w:val="16"/>
        </w:rPr>
        <w:t xml:space="preserve"> </w:t>
      </w:r>
      <w:r>
        <w:rPr>
          <w:sz w:val="16"/>
        </w:rPr>
        <w:t>2021.</w:t>
      </w:r>
      <w:r>
        <w:rPr>
          <w:spacing w:val="-4"/>
          <w:sz w:val="16"/>
        </w:rPr>
        <w:t xml:space="preserve"> </w:t>
      </w:r>
      <w:r>
        <w:rPr>
          <w:sz w:val="16"/>
        </w:rPr>
        <w:t>Serie</w:t>
      </w:r>
      <w:r>
        <w:rPr>
          <w:spacing w:val="-6"/>
          <w:sz w:val="16"/>
        </w:rPr>
        <w:t xml:space="preserve"> </w:t>
      </w:r>
      <w:r>
        <w:rPr>
          <w:sz w:val="16"/>
        </w:rPr>
        <w:t>C</w:t>
      </w:r>
      <w:r>
        <w:rPr>
          <w:spacing w:val="-5"/>
          <w:sz w:val="16"/>
        </w:rPr>
        <w:t xml:space="preserve"> </w:t>
      </w:r>
      <w:r>
        <w:rPr>
          <w:sz w:val="16"/>
        </w:rPr>
        <w:t>No.</w:t>
      </w:r>
      <w:r>
        <w:rPr>
          <w:spacing w:val="-4"/>
          <w:sz w:val="16"/>
        </w:rPr>
        <w:t xml:space="preserve"> </w:t>
      </w:r>
      <w:r>
        <w:rPr>
          <w:sz w:val="16"/>
        </w:rPr>
        <w:t>423.</w:t>
      </w:r>
      <w:r>
        <w:rPr>
          <w:spacing w:val="-4"/>
          <w:sz w:val="16"/>
        </w:rPr>
        <w:t xml:space="preserve"> </w:t>
      </w:r>
      <w:r>
        <w:rPr>
          <w:sz w:val="16"/>
        </w:rPr>
        <w:t>Voto</w:t>
      </w:r>
      <w:r>
        <w:rPr>
          <w:spacing w:val="-3"/>
          <w:sz w:val="16"/>
        </w:rPr>
        <w:t xml:space="preserve"> </w:t>
      </w:r>
      <w:r>
        <w:rPr>
          <w:sz w:val="16"/>
        </w:rPr>
        <w:t>concurrente</w:t>
      </w:r>
      <w:r>
        <w:rPr>
          <w:spacing w:val="-6"/>
          <w:sz w:val="16"/>
        </w:rPr>
        <w:t xml:space="preserve"> </w:t>
      </w:r>
      <w:r>
        <w:rPr>
          <w:sz w:val="16"/>
        </w:rPr>
        <w:t>y</w:t>
      </w:r>
      <w:r>
        <w:rPr>
          <w:spacing w:val="-5"/>
          <w:sz w:val="16"/>
        </w:rPr>
        <w:t xml:space="preserve"> </w:t>
      </w:r>
      <w:r>
        <w:rPr>
          <w:sz w:val="16"/>
        </w:rPr>
        <w:t>parcialmente</w:t>
      </w:r>
      <w:r>
        <w:rPr>
          <w:spacing w:val="-6"/>
          <w:sz w:val="16"/>
        </w:rPr>
        <w:t xml:space="preserve"> </w:t>
      </w:r>
      <w:r>
        <w:rPr>
          <w:sz w:val="16"/>
        </w:rPr>
        <w:t>disidente</w:t>
      </w:r>
      <w:r>
        <w:rPr>
          <w:spacing w:val="-6"/>
          <w:sz w:val="16"/>
        </w:rPr>
        <w:t xml:space="preserve"> </w:t>
      </w:r>
      <w:r>
        <w:rPr>
          <w:sz w:val="16"/>
        </w:rPr>
        <w:t>del</w:t>
      </w:r>
      <w:r>
        <w:rPr>
          <w:spacing w:val="-4"/>
          <w:sz w:val="16"/>
        </w:rPr>
        <w:t xml:space="preserve"> </w:t>
      </w:r>
      <w:r>
        <w:rPr>
          <w:sz w:val="16"/>
        </w:rPr>
        <w:t>Juez</w:t>
      </w:r>
      <w:r>
        <w:rPr>
          <w:spacing w:val="-6"/>
          <w:sz w:val="16"/>
        </w:rPr>
        <w:t xml:space="preserve"> </w:t>
      </w:r>
      <w:r>
        <w:rPr>
          <w:sz w:val="16"/>
        </w:rPr>
        <w:t>Humberto</w:t>
      </w:r>
      <w:r>
        <w:rPr>
          <w:spacing w:val="-5"/>
          <w:sz w:val="16"/>
        </w:rPr>
        <w:t xml:space="preserve"> </w:t>
      </w:r>
      <w:r>
        <w:rPr>
          <w:sz w:val="16"/>
        </w:rPr>
        <w:t>Antonio</w:t>
      </w:r>
      <w:r>
        <w:rPr>
          <w:spacing w:val="-3"/>
          <w:sz w:val="16"/>
        </w:rPr>
        <w:t xml:space="preserve"> </w:t>
      </w:r>
      <w:r>
        <w:rPr>
          <w:sz w:val="16"/>
        </w:rPr>
        <w:t>Sierra</w:t>
      </w:r>
      <w:r>
        <w:rPr>
          <w:spacing w:val="-7"/>
          <w:sz w:val="16"/>
        </w:rPr>
        <w:t xml:space="preserve"> </w:t>
      </w:r>
      <w:r>
        <w:rPr>
          <w:sz w:val="16"/>
        </w:rPr>
        <w:t>Porto.</w:t>
      </w:r>
    </w:p>
    <w:p w14:paraId="0558B39F" w14:textId="77777777" w:rsidR="00644DE7" w:rsidRDefault="00000000">
      <w:pPr>
        <w:spacing w:before="120"/>
        <w:ind w:left="101" w:right="115"/>
        <w:jc w:val="both"/>
        <w:rPr>
          <w:sz w:val="16"/>
        </w:rPr>
      </w:pPr>
      <w:bookmarkStart w:id="241" w:name="_bookmark201"/>
      <w:bookmarkEnd w:id="241"/>
      <w:r>
        <w:rPr>
          <w:sz w:val="16"/>
          <w:vertAlign w:val="superscript"/>
        </w:rPr>
        <w:t>11</w:t>
      </w:r>
      <w:r>
        <w:rPr>
          <w:spacing w:val="80"/>
          <w:sz w:val="16"/>
        </w:rPr>
        <w:t xml:space="preserve">  </w:t>
      </w:r>
      <w:r>
        <w:rPr>
          <w:i/>
          <w:sz w:val="16"/>
        </w:rPr>
        <w:t>Caso Federación Nacional de Trabajadores Marítimos y Portuarios (FEMAPOR) Vs. Perú. Excepciones Preliminares, Fondo y Reparaciones</w:t>
      </w:r>
      <w:r>
        <w:rPr>
          <w:sz w:val="16"/>
        </w:rPr>
        <w:t>. Sentencia de 1 de febrero de 2022. Serie C No. 448. Voto parcialmente disidente del Juez Humberto Antonio Sierra Porto.</w:t>
      </w:r>
    </w:p>
    <w:p w14:paraId="36EFA0BF" w14:textId="77777777" w:rsidR="00644DE7" w:rsidRDefault="00000000">
      <w:pPr>
        <w:spacing w:before="119"/>
        <w:ind w:left="101" w:right="116"/>
        <w:jc w:val="both"/>
        <w:rPr>
          <w:sz w:val="16"/>
        </w:rPr>
      </w:pPr>
      <w:bookmarkStart w:id="242" w:name="_bookmark202"/>
      <w:bookmarkEnd w:id="242"/>
      <w:r>
        <w:rPr>
          <w:sz w:val="16"/>
          <w:vertAlign w:val="superscript"/>
        </w:rPr>
        <w:t>12</w:t>
      </w:r>
      <w:r>
        <w:rPr>
          <w:spacing w:val="80"/>
          <w:sz w:val="16"/>
        </w:rPr>
        <w:t xml:space="preserve">   </w:t>
      </w:r>
      <w:r>
        <w:rPr>
          <w:i/>
          <w:sz w:val="16"/>
        </w:rPr>
        <w:t>Caso</w:t>
      </w:r>
      <w:r>
        <w:rPr>
          <w:i/>
          <w:spacing w:val="-4"/>
          <w:sz w:val="16"/>
        </w:rPr>
        <w:t xml:space="preserve"> </w:t>
      </w:r>
      <w:r>
        <w:rPr>
          <w:i/>
          <w:sz w:val="16"/>
        </w:rPr>
        <w:t>Guevara</w:t>
      </w:r>
      <w:r>
        <w:rPr>
          <w:i/>
          <w:spacing w:val="-3"/>
          <w:sz w:val="16"/>
        </w:rPr>
        <w:t xml:space="preserve"> </w:t>
      </w:r>
      <w:r>
        <w:rPr>
          <w:i/>
          <w:sz w:val="16"/>
        </w:rPr>
        <w:t>Díaz</w:t>
      </w:r>
      <w:r>
        <w:rPr>
          <w:i/>
          <w:spacing w:val="-3"/>
          <w:sz w:val="16"/>
        </w:rPr>
        <w:t xml:space="preserve"> </w:t>
      </w:r>
      <w:r>
        <w:rPr>
          <w:i/>
          <w:sz w:val="16"/>
        </w:rPr>
        <w:t>Vs.</w:t>
      </w:r>
      <w:r>
        <w:rPr>
          <w:i/>
          <w:spacing w:val="-6"/>
          <w:sz w:val="16"/>
        </w:rPr>
        <w:t xml:space="preserve"> </w:t>
      </w:r>
      <w:r>
        <w:rPr>
          <w:i/>
          <w:sz w:val="16"/>
        </w:rPr>
        <w:t>Costa</w:t>
      </w:r>
      <w:r>
        <w:rPr>
          <w:i/>
          <w:spacing w:val="-6"/>
          <w:sz w:val="16"/>
        </w:rPr>
        <w:t xml:space="preserve"> </w:t>
      </w:r>
      <w:r>
        <w:rPr>
          <w:i/>
          <w:sz w:val="16"/>
        </w:rPr>
        <w:t>Rica.</w:t>
      </w:r>
      <w:r>
        <w:rPr>
          <w:i/>
          <w:spacing w:val="-3"/>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2"/>
          <w:sz w:val="16"/>
        </w:rPr>
        <w:t xml:space="preserve"> </w:t>
      </w:r>
      <w:r>
        <w:rPr>
          <w:i/>
          <w:sz w:val="16"/>
        </w:rPr>
        <w:t>Costas</w:t>
      </w:r>
      <w:r>
        <w:rPr>
          <w:sz w:val="16"/>
        </w:rPr>
        <w:t>.</w:t>
      </w:r>
      <w:r>
        <w:rPr>
          <w:spacing w:val="-3"/>
          <w:sz w:val="16"/>
        </w:rPr>
        <w:t xml:space="preserve"> </w:t>
      </w:r>
      <w:r>
        <w:rPr>
          <w:sz w:val="16"/>
        </w:rPr>
        <w:t>Sentencia</w:t>
      </w:r>
      <w:r>
        <w:rPr>
          <w:spacing w:val="-3"/>
          <w:sz w:val="16"/>
        </w:rPr>
        <w:t xml:space="preserve"> </w:t>
      </w:r>
      <w:r>
        <w:rPr>
          <w:sz w:val="16"/>
        </w:rPr>
        <w:t>de</w:t>
      </w:r>
      <w:r>
        <w:rPr>
          <w:spacing w:val="-2"/>
          <w:sz w:val="16"/>
        </w:rPr>
        <w:t xml:space="preserve"> </w:t>
      </w:r>
      <w:r>
        <w:rPr>
          <w:sz w:val="16"/>
        </w:rPr>
        <w:t>22</w:t>
      </w:r>
      <w:r>
        <w:rPr>
          <w:spacing w:val="-4"/>
          <w:sz w:val="16"/>
        </w:rPr>
        <w:t xml:space="preserve"> </w:t>
      </w:r>
      <w:r>
        <w:rPr>
          <w:sz w:val="16"/>
        </w:rPr>
        <w:t>de</w:t>
      </w:r>
      <w:r>
        <w:rPr>
          <w:spacing w:val="-2"/>
          <w:sz w:val="16"/>
        </w:rPr>
        <w:t xml:space="preserve"> </w:t>
      </w:r>
      <w:r>
        <w:rPr>
          <w:sz w:val="16"/>
        </w:rPr>
        <w:t>junio</w:t>
      </w:r>
      <w:r>
        <w:rPr>
          <w:spacing w:val="-2"/>
          <w:sz w:val="16"/>
        </w:rPr>
        <w:t xml:space="preserve"> </w:t>
      </w:r>
      <w:r>
        <w:rPr>
          <w:sz w:val="16"/>
        </w:rPr>
        <w:t>de</w:t>
      </w:r>
      <w:r>
        <w:rPr>
          <w:spacing w:val="-5"/>
          <w:sz w:val="16"/>
        </w:rPr>
        <w:t xml:space="preserve"> </w:t>
      </w:r>
      <w:r>
        <w:rPr>
          <w:sz w:val="16"/>
        </w:rPr>
        <w:t>2022. Serie C No. 453. Voto concurrente y parcialmente disidente del Juez Humberto Antonio Sierra Porto.</w:t>
      </w:r>
    </w:p>
    <w:p w14:paraId="21F68BE4" w14:textId="77777777" w:rsidR="00644DE7" w:rsidRDefault="00000000">
      <w:pPr>
        <w:spacing w:before="120"/>
        <w:ind w:left="101" w:right="113"/>
        <w:jc w:val="both"/>
        <w:rPr>
          <w:sz w:val="16"/>
        </w:rPr>
      </w:pPr>
      <w:bookmarkStart w:id="243" w:name="_bookmark203"/>
      <w:bookmarkEnd w:id="243"/>
      <w:r>
        <w:rPr>
          <w:sz w:val="16"/>
          <w:vertAlign w:val="superscript"/>
        </w:rPr>
        <w:t>13</w:t>
      </w:r>
      <w:r>
        <w:rPr>
          <w:spacing w:val="80"/>
          <w:w w:val="150"/>
          <w:sz w:val="16"/>
        </w:rPr>
        <w:t xml:space="preserve">   </w:t>
      </w:r>
      <w:r>
        <w:rPr>
          <w:i/>
          <w:sz w:val="16"/>
        </w:rPr>
        <w:t xml:space="preserve">Caso Mina Cuero Vs. Ecuador. Excepción Preliminar, Fondo, Reparaciones y Costas. </w:t>
      </w:r>
      <w:r>
        <w:rPr>
          <w:sz w:val="16"/>
        </w:rPr>
        <w:t>Sentencia de 7</w:t>
      </w:r>
      <w:r>
        <w:rPr>
          <w:spacing w:val="40"/>
          <w:sz w:val="16"/>
        </w:rPr>
        <w:t xml:space="preserve"> </w:t>
      </w:r>
      <w:r>
        <w:rPr>
          <w:sz w:val="16"/>
        </w:rPr>
        <w:t>de</w:t>
      </w:r>
      <w:r>
        <w:rPr>
          <w:spacing w:val="-12"/>
          <w:sz w:val="16"/>
        </w:rPr>
        <w:t xml:space="preserve"> </w:t>
      </w:r>
      <w:r>
        <w:rPr>
          <w:sz w:val="16"/>
        </w:rPr>
        <w:t>septiembre</w:t>
      </w:r>
      <w:r>
        <w:rPr>
          <w:spacing w:val="-9"/>
          <w:sz w:val="16"/>
        </w:rPr>
        <w:t xml:space="preserve"> </w:t>
      </w:r>
      <w:r>
        <w:rPr>
          <w:sz w:val="16"/>
        </w:rPr>
        <w:t>de</w:t>
      </w:r>
      <w:r>
        <w:rPr>
          <w:spacing w:val="-10"/>
          <w:sz w:val="16"/>
        </w:rPr>
        <w:t xml:space="preserve"> </w:t>
      </w:r>
      <w:r>
        <w:rPr>
          <w:sz w:val="16"/>
        </w:rPr>
        <w:t>2022.</w:t>
      </w:r>
      <w:r>
        <w:rPr>
          <w:spacing w:val="-10"/>
          <w:sz w:val="16"/>
        </w:rPr>
        <w:t xml:space="preserve"> </w:t>
      </w:r>
      <w:r>
        <w:rPr>
          <w:sz w:val="16"/>
        </w:rPr>
        <w:t>Serie</w:t>
      </w:r>
      <w:r>
        <w:rPr>
          <w:spacing w:val="-9"/>
          <w:sz w:val="16"/>
        </w:rPr>
        <w:t xml:space="preserve"> </w:t>
      </w:r>
      <w:r>
        <w:rPr>
          <w:sz w:val="16"/>
        </w:rPr>
        <w:t>C</w:t>
      </w:r>
      <w:r>
        <w:rPr>
          <w:spacing w:val="-7"/>
          <w:sz w:val="16"/>
        </w:rPr>
        <w:t xml:space="preserve"> </w:t>
      </w:r>
      <w:r>
        <w:rPr>
          <w:sz w:val="16"/>
        </w:rPr>
        <w:t>No.</w:t>
      </w:r>
      <w:r>
        <w:rPr>
          <w:spacing w:val="-10"/>
          <w:sz w:val="16"/>
        </w:rPr>
        <w:t xml:space="preserve"> </w:t>
      </w:r>
      <w:r>
        <w:rPr>
          <w:sz w:val="16"/>
        </w:rPr>
        <w:t>464.</w:t>
      </w:r>
      <w:r>
        <w:rPr>
          <w:spacing w:val="-11"/>
          <w:sz w:val="16"/>
        </w:rPr>
        <w:t xml:space="preserve"> </w:t>
      </w:r>
      <w:r>
        <w:rPr>
          <w:sz w:val="16"/>
        </w:rPr>
        <w:t>Voto</w:t>
      </w:r>
      <w:r>
        <w:rPr>
          <w:spacing w:val="-9"/>
          <w:sz w:val="16"/>
        </w:rPr>
        <w:t xml:space="preserve"> </w:t>
      </w:r>
      <w:r>
        <w:rPr>
          <w:sz w:val="16"/>
        </w:rPr>
        <w:t>parcialmente</w:t>
      </w:r>
      <w:r>
        <w:rPr>
          <w:spacing w:val="-12"/>
          <w:sz w:val="16"/>
        </w:rPr>
        <w:t xml:space="preserve"> </w:t>
      </w:r>
      <w:r>
        <w:rPr>
          <w:sz w:val="16"/>
        </w:rPr>
        <w:t>disidente</w:t>
      </w:r>
      <w:r>
        <w:rPr>
          <w:spacing w:val="-9"/>
          <w:sz w:val="16"/>
        </w:rPr>
        <w:t xml:space="preserve"> </w:t>
      </w:r>
      <w:r>
        <w:rPr>
          <w:sz w:val="16"/>
        </w:rPr>
        <w:t>del</w:t>
      </w:r>
      <w:r>
        <w:rPr>
          <w:spacing w:val="-9"/>
          <w:sz w:val="16"/>
        </w:rPr>
        <w:t xml:space="preserve"> </w:t>
      </w:r>
      <w:r>
        <w:rPr>
          <w:sz w:val="16"/>
        </w:rPr>
        <w:t>Juez</w:t>
      </w:r>
      <w:r>
        <w:rPr>
          <w:spacing w:val="-10"/>
          <w:sz w:val="16"/>
        </w:rPr>
        <w:t xml:space="preserve"> </w:t>
      </w:r>
      <w:r>
        <w:rPr>
          <w:sz w:val="16"/>
        </w:rPr>
        <w:t>Humberto</w:t>
      </w:r>
      <w:r>
        <w:rPr>
          <w:spacing w:val="-10"/>
          <w:sz w:val="16"/>
        </w:rPr>
        <w:t xml:space="preserve"> </w:t>
      </w:r>
      <w:r>
        <w:rPr>
          <w:sz w:val="16"/>
        </w:rPr>
        <w:t>Antonio</w:t>
      </w:r>
      <w:r>
        <w:rPr>
          <w:spacing w:val="-6"/>
          <w:sz w:val="16"/>
        </w:rPr>
        <w:t xml:space="preserve"> </w:t>
      </w:r>
      <w:r>
        <w:rPr>
          <w:sz w:val="16"/>
        </w:rPr>
        <w:t>Sierra</w:t>
      </w:r>
      <w:r>
        <w:rPr>
          <w:spacing w:val="-10"/>
          <w:sz w:val="16"/>
        </w:rPr>
        <w:t xml:space="preserve"> </w:t>
      </w:r>
      <w:r>
        <w:rPr>
          <w:spacing w:val="-2"/>
          <w:sz w:val="16"/>
        </w:rPr>
        <w:t>Porto.</w:t>
      </w:r>
    </w:p>
    <w:p w14:paraId="0A616EC4" w14:textId="77777777" w:rsidR="00644DE7" w:rsidRDefault="00000000">
      <w:pPr>
        <w:spacing w:before="120"/>
        <w:ind w:left="101" w:right="116"/>
        <w:jc w:val="both"/>
        <w:rPr>
          <w:sz w:val="16"/>
        </w:rPr>
      </w:pPr>
      <w:bookmarkStart w:id="244" w:name="_bookmark204"/>
      <w:bookmarkEnd w:id="244"/>
      <w:r>
        <w:rPr>
          <w:sz w:val="16"/>
          <w:vertAlign w:val="superscript"/>
        </w:rPr>
        <w:t>14</w:t>
      </w:r>
      <w:r>
        <w:rPr>
          <w:spacing w:val="80"/>
          <w:sz w:val="16"/>
        </w:rPr>
        <w:t xml:space="preserve">  </w:t>
      </w:r>
      <w:r>
        <w:rPr>
          <w:i/>
          <w:sz w:val="16"/>
        </w:rPr>
        <w:t>C</w:t>
      </w:r>
      <w:r>
        <w:rPr>
          <w:i/>
          <w:color w:val="484747"/>
          <w:sz w:val="16"/>
        </w:rPr>
        <w:t xml:space="preserve">aso Benites Cabrera y otros Vs. Perú. Excepciones Preliminares, Fondo, Reparaciones y Costas. </w:t>
      </w:r>
      <w:r>
        <w:rPr>
          <w:color w:val="484747"/>
          <w:sz w:val="16"/>
        </w:rPr>
        <w:t>Sentencia</w:t>
      </w:r>
      <w:r>
        <w:rPr>
          <w:color w:val="484747"/>
          <w:spacing w:val="-1"/>
          <w:sz w:val="16"/>
        </w:rPr>
        <w:t xml:space="preserve"> </w:t>
      </w:r>
      <w:r>
        <w:rPr>
          <w:color w:val="484747"/>
          <w:sz w:val="16"/>
        </w:rPr>
        <w:t>de 4 de octubre de</w:t>
      </w:r>
      <w:r>
        <w:rPr>
          <w:color w:val="484747"/>
          <w:spacing w:val="-2"/>
          <w:sz w:val="16"/>
        </w:rPr>
        <w:t xml:space="preserve"> </w:t>
      </w:r>
      <w:r>
        <w:rPr>
          <w:color w:val="484747"/>
          <w:sz w:val="16"/>
        </w:rPr>
        <w:t>2022.</w:t>
      </w:r>
      <w:r>
        <w:rPr>
          <w:color w:val="484747"/>
          <w:spacing w:val="-1"/>
          <w:sz w:val="16"/>
        </w:rPr>
        <w:t xml:space="preserve"> </w:t>
      </w:r>
      <w:r>
        <w:rPr>
          <w:color w:val="484747"/>
          <w:sz w:val="16"/>
        </w:rPr>
        <w:t>Serie C No.</w:t>
      </w:r>
      <w:r>
        <w:rPr>
          <w:color w:val="484747"/>
          <w:spacing w:val="-1"/>
          <w:sz w:val="16"/>
        </w:rPr>
        <w:t xml:space="preserve"> </w:t>
      </w:r>
      <w:r>
        <w:rPr>
          <w:color w:val="484747"/>
          <w:sz w:val="16"/>
        </w:rPr>
        <w:t>465.</w:t>
      </w:r>
      <w:r>
        <w:rPr>
          <w:color w:val="484747"/>
          <w:spacing w:val="-1"/>
          <w:sz w:val="16"/>
        </w:rPr>
        <w:t xml:space="preserve"> </w:t>
      </w:r>
      <w:r>
        <w:rPr>
          <w:sz w:val="16"/>
        </w:rPr>
        <w:t>Voto parcialmente disidente del</w:t>
      </w:r>
      <w:r>
        <w:rPr>
          <w:spacing w:val="-1"/>
          <w:sz w:val="16"/>
        </w:rPr>
        <w:t xml:space="preserve"> </w:t>
      </w:r>
      <w:r>
        <w:rPr>
          <w:sz w:val="16"/>
        </w:rPr>
        <w:t>Juez</w:t>
      </w:r>
      <w:r>
        <w:rPr>
          <w:spacing w:val="-1"/>
          <w:sz w:val="16"/>
        </w:rPr>
        <w:t xml:space="preserve"> </w:t>
      </w:r>
      <w:r>
        <w:rPr>
          <w:sz w:val="16"/>
        </w:rPr>
        <w:t>Humberto Antonio Sierra Porto.</w:t>
      </w:r>
    </w:p>
    <w:p w14:paraId="56E30CE0" w14:textId="77777777" w:rsidR="00644DE7" w:rsidRDefault="00000000">
      <w:pPr>
        <w:spacing w:before="120"/>
        <w:ind w:left="101" w:right="116"/>
        <w:jc w:val="both"/>
        <w:rPr>
          <w:sz w:val="16"/>
        </w:rPr>
      </w:pPr>
      <w:bookmarkStart w:id="245" w:name="_bookmark205"/>
      <w:bookmarkEnd w:id="245"/>
      <w:r>
        <w:rPr>
          <w:sz w:val="16"/>
          <w:vertAlign w:val="superscript"/>
        </w:rPr>
        <w:t>15</w:t>
      </w:r>
      <w:r>
        <w:rPr>
          <w:spacing w:val="80"/>
          <w:w w:val="150"/>
          <w:sz w:val="16"/>
        </w:rPr>
        <w:t xml:space="preserve">  </w:t>
      </w:r>
      <w:r>
        <w:rPr>
          <w:i/>
          <w:sz w:val="16"/>
        </w:rPr>
        <w:t xml:space="preserve">Caso Valencia Campos y otros Vs. Bolivia. Excepción Preliminar, Fondo, Reparaciones y Costas. </w:t>
      </w:r>
      <w:r>
        <w:rPr>
          <w:sz w:val="16"/>
        </w:rPr>
        <w:t>Sentencia</w:t>
      </w:r>
      <w:r>
        <w:rPr>
          <w:spacing w:val="-7"/>
          <w:sz w:val="16"/>
        </w:rPr>
        <w:t xml:space="preserve"> </w:t>
      </w:r>
      <w:r>
        <w:rPr>
          <w:sz w:val="16"/>
        </w:rPr>
        <w:t>de</w:t>
      </w:r>
      <w:r>
        <w:rPr>
          <w:spacing w:val="-8"/>
          <w:sz w:val="16"/>
        </w:rPr>
        <w:t xml:space="preserve"> </w:t>
      </w:r>
      <w:r>
        <w:rPr>
          <w:sz w:val="16"/>
        </w:rPr>
        <w:t>18</w:t>
      </w:r>
      <w:r>
        <w:rPr>
          <w:spacing w:val="-7"/>
          <w:sz w:val="16"/>
        </w:rPr>
        <w:t xml:space="preserve"> </w:t>
      </w:r>
      <w:r>
        <w:rPr>
          <w:sz w:val="16"/>
        </w:rPr>
        <w:t>de</w:t>
      </w:r>
      <w:r>
        <w:rPr>
          <w:spacing w:val="-8"/>
          <w:sz w:val="16"/>
        </w:rPr>
        <w:t xml:space="preserve"> </w:t>
      </w:r>
      <w:r>
        <w:rPr>
          <w:sz w:val="16"/>
        </w:rPr>
        <w:t>octubre</w:t>
      </w:r>
      <w:r>
        <w:rPr>
          <w:spacing w:val="-8"/>
          <w:sz w:val="16"/>
        </w:rPr>
        <w:t xml:space="preserve"> </w:t>
      </w:r>
      <w:r>
        <w:rPr>
          <w:sz w:val="16"/>
        </w:rPr>
        <w:t>de</w:t>
      </w:r>
      <w:r>
        <w:rPr>
          <w:spacing w:val="-8"/>
          <w:sz w:val="16"/>
        </w:rPr>
        <w:t xml:space="preserve"> </w:t>
      </w:r>
      <w:r>
        <w:rPr>
          <w:sz w:val="16"/>
        </w:rPr>
        <w:t>2022.</w:t>
      </w:r>
      <w:r>
        <w:rPr>
          <w:spacing w:val="-7"/>
          <w:sz w:val="16"/>
        </w:rPr>
        <w:t xml:space="preserve"> </w:t>
      </w:r>
      <w:r>
        <w:rPr>
          <w:sz w:val="16"/>
        </w:rPr>
        <w:t>Serie</w:t>
      </w:r>
      <w:r>
        <w:rPr>
          <w:spacing w:val="-8"/>
          <w:sz w:val="16"/>
        </w:rPr>
        <w:t xml:space="preserve"> </w:t>
      </w:r>
      <w:r>
        <w:rPr>
          <w:sz w:val="16"/>
        </w:rPr>
        <w:t>C</w:t>
      </w:r>
      <w:r>
        <w:rPr>
          <w:spacing w:val="-5"/>
          <w:sz w:val="16"/>
        </w:rPr>
        <w:t xml:space="preserve"> </w:t>
      </w:r>
      <w:r>
        <w:rPr>
          <w:sz w:val="16"/>
        </w:rPr>
        <w:t>No.</w:t>
      </w:r>
      <w:r>
        <w:rPr>
          <w:spacing w:val="-7"/>
          <w:sz w:val="16"/>
        </w:rPr>
        <w:t xml:space="preserve"> </w:t>
      </w:r>
      <w:r>
        <w:rPr>
          <w:sz w:val="16"/>
        </w:rPr>
        <w:t>469.</w:t>
      </w:r>
      <w:r>
        <w:rPr>
          <w:spacing w:val="-7"/>
          <w:sz w:val="16"/>
        </w:rPr>
        <w:t xml:space="preserve"> </w:t>
      </w:r>
      <w:r>
        <w:rPr>
          <w:sz w:val="16"/>
        </w:rPr>
        <w:t>Voto</w:t>
      </w:r>
      <w:r>
        <w:rPr>
          <w:spacing w:val="-8"/>
          <w:sz w:val="16"/>
        </w:rPr>
        <w:t xml:space="preserve"> </w:t>
      </w:r>
      <w:r>
        <w:rPr>
          <w:sz w:val="16"/>
        </w:rPr>
        <w:t>parcialmente</w:t>
      </w:r>
      <w:r>
        <w:rPr>
          <w:spacing w:val="-8"/>
          <w:sz w:val="16"/>
        </w:rPr>
        <w:t xml:space="preserve"> </w:t>
      </w:r>
      <w:r>
        <w:rPr>
          <w:sz w:val="16"/>
        </w:rPr>
        <w:t>disidente</w:t>
      </w:r>
      <w:r>
        <w:rPr>
          <w:spacing w:val="-8"/>
          <w:sz w:val="16"/>
        </w:rPr>
        <w:t xml:space="preserve"> </w:t>
      </w:r>
      <w:r>
        <w:rPr>
          <w:sz w:val="16"/>
        </w:rPr>
        <w:t>del</w:t>
      </w:r>
      <w:r>
        <w:rPr>
          <w:spacing w:val="-7"/>
          <w:sz w:val="16"/>
        </w:rPr>
        <w:t xml:space="preserve"> </w:t>
      </w:r>
      <w:r>
        <w:rPr>
          <w:sz w:val="16"/>
        </w:rPr>
        <w:t>Juez</w:t>
      </w:r>
      <w:r>
        <w:rPr>
          <w:spacing w:val="-6"/>
          <w:sz w:val="16"/>
        </w:rPr>
        <w:t xml:space="preserve"> </w:t>
      </w:r>
      <w:r>
        <w:rPr>
          <w:sz w:val="16"/>
        </w:rPr>
        <w:t>Humberto</w:t>
      </w:r>
      <w:r>
        <w:rPr>
          <w:spacing w:val="-5"/>
          <w:sz w:val="16"/>
        </w:rPr>
        <w:t xml:space="preserve"> </w:t>
      </w:r>
      <w:r>
        <w:rPr>
          <w:sz w:val="16"/>
        </w:rPr>
        <w:t>Antonio Sierra Porto.</w:t>
      </w:r>
    </w:p>
    <w:p w14:paraId="5F71C5A4" w14:textId="77777777" w:rsidR="00644DE7" w:rsidRDefault="00000000">
      <w:pPr>
        <w:spacing w:before="120"/>
        <w:ind w:left="101" w:right="116"/>
        <w:jc w:val="both"/>
        <w:rPr>
          <w:sz w:val="16"/>
        </w:rPr>
      </w:pPr>
      <w:bookmarkStart w:id="246" w:name="_bookmark206"/>
      <w:bookmarkEnd w:id="246"/>
      <w:r>
        <w:rPr>
          <w:sz w:val="16"/>
          <w:vertAlign w:val="superscript"/>
        </w:rPr>
        <w:t>16</w:t>
      </w:r>
      <w:r>
        <w:rPr>
          <w:spacing w:val="80"/>
          <w:sz w:val="16"/>
        </w:rPr>
        <w:t xml:space="preserve">   </w:t>
      </w:r>
      <w:r>
        <w:rPr>
          <w:i/>
          <w:sz w:val="16"/>
        </w:rPr>
        <w:t xml:space="preserve">Caso Brítez Arce Vs. Argentina. Fondo, Reparaciones y Costas. </w:t>
      </w:r>
      <w:r>
        <w:rPr>
          <w:sz w:val="16"/>
        </w:rPr>
        <w:t>Sentencia de 16 de noviembre de</w:t>
      </w:r>
      <w:r>
        <w:rPr>
          <w:spacing w:val="40"/>
          <w:sz w:val="16"/>
        </w:rPr>
        <w:t xml:space="preserve"> </w:t>
      </w:r>
      <w:r>
        <w:rPr>
          <w:sz w:val="16"/>
        </w:rPr>
        <w:t>2022. Serie C No. 474. Voto parcialmente disidente del Juez Humberto Antonio Sierra Porto.</w:t>
      </w:r>
    </w:p>
    <w:p w14:paraId="2AB7FD5F" w14:textId="77777777" w:rsidR="00644DE7" w:rsidRDefault="00000000">
      <w:pPr>
        <w:spacing w:before="120"/>
        <w:ind w:left="101" w:right="115"/>
        <w:jc w:val="both"/>
        <w:rPr>
          <w:sz w:val="16"/>
        </w:rPr>
      </w:pPr>
      <w:bookmarkStart w:id="247" w:name="_bookmark207"/>
      <w:bookmarkEnd w:id="247"/>
      <w:r>
        <w:rPr>
          <w:sz w:val="16"/>
          <w:vertAlign w:val="superscript"/>
        </w:rPr>
        <w:t>17</w:t>
      </w:r>
      <w:r>
        <w:rPr>
          <w:spacing w:val="80"/>
          <w:sz w:val="16"/>
        </w:rPr>
        <w:t xml:space="preserve">  </w:t>
      </w:r>
      <w:r>
        <w:rPr>
          <w:i/>
          <w:sz w:val="16"/>
        </w:rPr>
        <w:t xml:space="preserve">Caso Gonzales Lluy y otros Vs. Ecuador. Excepciones Preliminares, Fondo, Reparaciones y Costas. </w:t>
      </w:r>
      <w:r>
        <w:rPr>
          <w:sz w:val="16"/>
        </w:rPr>
        <w:t xml:space="preserve">Sentencia de 1 de septiembre de 2015. Serie C No. 298. Voto concurrente del Juez Humberto Antonio Sierra </w:t>
      </w:r>
      <w:r>
        <w:rPr>
          <w:spacing w:val="-2"/>
          <w:sz w:val="16"/>
        </w:rPr>
        <w:t>Porto.</w:t>
      </w:r>
    </w:p>
    <w:p w14:paraId="6F7FE25A" w14:textId="77777777" w:rsidR="00644DE7" w:rsidRDefault="00000000">
      <w:pPr>
        <w:spacing w:before="120"/>
        <w:ind w:left="101" w:right="117"/>
        <w:jc w:val="both"/>
        <w:rPr>
          <w:sz w:val="16"/>
        </w:rPr>
      </w:pPr>
      <w:bookmarkStart w:id="248" w:name="_bookmark208"/>
      <w:bookmarkEnd w:id="248"/>
      <w:r>
        <w:rPr>
          <w:sz w:val="16"/>
          <w:vertAlign w:val="superscript"/>
        </w:rPr>
        <w:t>18</w:t>
      </w:r>
      <w:r>
        <w:rPr>
          <w:spacing w:val="80"/>
          <w:sz w:val="16"/>
        </w:rPr>
        <w:t xml:space="preserve">   </w:t>
      </w:r>
      <w:r>
        <w:rPr>
          <w:i/>
          <w:sz w:val="16"/>
        </w:rPr>
        <w:t>Caso Poblete Vilches y otros Vs. Chile. Fondo, Reparaciones y Costas</w:t>
      </w:r>
      <w:r>
        <w:rPr>
          <w:sz w:val="16"/>
        </w:rPr>
        <w:t>. Sentencia de 8 de marzo de 2018. Serie C No. 349. Voto concurrente del Juez Humberto Antonio Sierra Porto.</w:t>
      </w:r>
    </w:p>
    <w:p w14:paraId="181B836B" w14:textId="77777777" w:rsidR="00644DE7" w:rsidRDefault="00000000">
      <w:pPr>
        <w:spacing w:before="119"/>
        <w:ind w:left="101" w:right="113"/>
        <w:jc w:val="both"/>
        <w:rPr>
          <w:sz w:val="16"/>
        </w:rPr>
      </w:pPr>
      <w:bookmarkStart w:id="249" w:name="_bookmark209"/>
      <w:bookmarkEnd w:id="249"/>
      <w:r>
        <w:rPr>
          <w:sz w:val="16"/>
          <w:vertAlign w:val="superscript"/>
        </w:rPr>
        <w:t>19</w:t>
      </w:r>
      <w:r>
        <w:rPr>
          <w:spacing w:val="80"/>
          <w:sz w:val="16"/>
        </w:rPr>
        <w:t xml:space="preserve">  </w:t>
      </w:r>
      <w:r>
        <w:rPr>
          <w:i/>
          <w:sz w:val="16"/>
        </w:rPr>
        <w:t xml:space="preserve">Caso Cuscul Pivaral y otros Vs. Guatemala. Excepción Preliminar, Fondo, Reparaciones y Costas. </w:t>
      </w:r>
      <w:r>
        <w:rPr>
          <w:sz w:val="16"/>
        </w:rPr>
        <w:t xml:space="preserve">Sentencia de 23 de agosto de 2018. Serie C No. 359. Voto concurrente del Juez Humberto Antonio Sierra </w:t>
      </w:r>
      <w:r>
        <w:rPr>
          <w:spacing w:val="-2"/>
          <w:sz w:val="16"/>
        </w:rPr>
        <w:t>Porto.</w:t>
      </w:r>
    </w:p>
    <w:p w14:paraId="728D68EC" w14:textId="77777777" w:rsidR="00644DE7" w:rsidRDefault="00000000">
      <w:pPr>
        <w:spacing w:before="120"/>
        <w:ind w:left="101" w:right="116"/>
        <w:jc w:val="both"/>
        <w:rPr>
          <w:sz w:val="16"/>
        </w:rPr>
      </w:pPr>
      <w:bookmarkStart w:id="250" w:name="_bookmark210"/>
      <w:bookmarkEnd w:id="250"/>
      <w:r>
        <w:rPr>
          <w:sz w:val="16"/>
          <w:vertAlign w:val="superscript"/>
        </w:rPr>
        <w:t>20</w:t>
      </w:r>
      <w:r>
        <w:rPr>
          <w:spacing w:val="80"/>
          <w:sz w:val="16"/>
        </w:rPr>
        <w:t xml:space="preserve">   </w:t>
      </w:r>
      <w:r>
        <w:rPr>
          <w:i/>
          <w:sz w:val="16"/>
        </w:rPr>
        <w:t>Caso</w:t>
      </w:r>
      <w:r>
        <w:rPr>
          <w:i/>
          <w:spacing w:val="-11"/>
          <w:sz w:val="16"/>
        </w:rPr>
        <w:t xml:space="preserve"> </w:t>
      </w:r>
      <w:r>
        <w:rPr>
          <w:i/>
          <w:sz w:val="16"/>
        </w:rPr>
        <w:t>de</w:t>
      </w:r>
      <w:r>
        <w:rPr>
          <w:i/>
          <w:spacing w:val="-12"/>
          <w:sz w:val="16"/>
        </w:rPr>
        <w:t xml:space="preserve"> </w:t>
      </w:r>
      <w:r>
        <w:rPr>
          <w:i/>
          <w:sz w:val="16"/>
        </w:rPr>
        <w:t>los</w:t>
      </w:r>
      <w:r>
        <w:rPr>
          <w:i/>
          <w:spacing w:val="-12"/>
          <w:sz w:val="16"/>
        </w:rPr>
        <w:t xml:space="preserve"> </w:t>
      </w:r>
      <w:r>
        <w:rPr>
          <w:i/>
          <w:sz w:val="16"/>
        </w:rPr>
        <w:t>Buzos</w:t>
      </w:r>
      <w:r>
        <w:rPr>
          <w:i/>
          <w:spacing w:val="-12"/>
          <w:sz w:val="16"/>
        </w:rPr>
        <w:t xml:space="preserve"> </w:t>
      </w:r>
      <w:r>
        <w:rPr>
          <w:i/>
          <w:sz w:val="16"/>
        </w:rPr>
        <w:t>Miskitos</w:t>
      </w:r>
      <w:r>
        <w:rPr>
          <w:i/>
          <w:spacing w:val="-10"/>
          <w:sz w:val="16"/>
        </w:rPr>
        <w:t xml:space="preserve"> </w:t>
      </w:r>
      <w:r>
        <w:rPr>
          <w:i/>
          <w:sz w:val="16"/>
        </w:rPr>
        <w:t>(Lemoth</w:t>
      </w:r>
      <w:r>
        <w:rPr>
          <w:i/>
          <w:spacing w:val="-11"/>
          <w:sz w:val="16"/>
        </w:rPr>
        <w:t xml:space="preserve"> </w:t>
      </w:r>
      <w:r>
        <w:rPr>
          <w:i/>
          <w:sz w:val="16"/>
        </w:rPr>
        <w:t>Morris</w:t>
      </w:r>
      <w:r>
        <w:rPr>
          <w:i/>
          <w:spacing w:val="-12"/>
          <w:sz w:val="16"/>
        </w:rPr>
        <w:t xml:space="preserve"> </w:t>
      </w:r>
      <w:r>
        <w:rPr>
          <w:i/>
          <w:sz w:val="16"/>
        </w:rPr>
        <w:t>y</w:t>
      </w:r>
      <w:r>
        <w:rPr>
          <w:i/>
          <w:spacing w:val="-11"/>
          <w:sz w:val="16"/>
        </w:rPr>
        <w:t xml:space="preserve"> </w:t>
      </w:r>
      <w:r>
        <w:rPr>
          <w:i/>
          <w:sz w:val="16"/>
        </w:rPr>
        <w:t>otros)</w:t>
      </w:r>
      <w:r>
        <w:rPr>
          <w:i/>
          <w:spacing w:val="-11"/>
          <w:sz w:val="16"/>
        </w:rPr>
        <w:t xml:space="preserve"> </w:t>
      </w:r>
      <w:r>
        <w:rPr>
          <w:i/>
          <w:sz w:val="16"/>
        </w:rPr>
        <w:t>Vs.</w:t>
      </w:r>
      <w:r>
        <w:rPr>
          <w:i/>
          <w:spacing w:val="-11"/>
          <w:sz w:val="16"/>
        </w:rPr>
        <w:t xml:space="preserve"> </w:t>
      </w:r>
      <w:r>
        <w:rPr>
          <w:i/>
          <w:sz w:val="16"/>
        </w:rPr>
        <w:t>Honduras</w:t>
      </w:r>
      <w:r>
        <w:rPr>
          <w:sz w:val="16"/>
        </w:rPr>
        <w:t>.</w:t>
      </w:r>
      <w:r>
        <w:rPr>
          <w:spacing w:val="-11"/>
          <w:sz w:val="16"/>
        </w:rPr>
        <w:t xml:space="preserve"> </w:t>
      </w:r>
      <w:r>
        <w:rPr>
          <w:sz w:val="16"/>
        </w:rPr>
        <w:t>Sentencia</w:t>
      </w:r>
      <w:r>
        <w:rPr>
          <w:spacing w:val="-13"/>
          <w:sz w:val="16"/>
        </w:rPr>
        <w:t xml:space="preserve"> </w:t>
      </w:r>
      <w:r>
        <w:rPr>
          <w:sz w:val="16"/>
        </w:rPr>
        <w:t>de</w:t>
      </w:r>
      <w:r>
        <w:rPr>
          <w:spacing w:val="-12"/>
          <w:sz w:val="16"/>
        </w:rPr>
        <w:t xml:space="preserve"> </w:t>
      </w:r>
      <w:r>
        <w:rPr>
          <w:sz w:val="16"/>
        </w:rPr>
        <w:t>31</w:t>
      </w:r>
      <w:r>
        <w:rPr>
          <w:spacing w:val="-9"/>
          <w:sz w:val="16"/>
        </w:rPr>
        <w:t xml:space="preserve"> </w:t>
      </w:r>
      <w:r>
        <w:rPr>
          <w:sz w:val="16"/>
        </w:rPr>
        <w:t>de</w:t>
      </w:r>
      <w:r>
        <w:rPr>
          <w:spacing w:val="-9"/>
          <w:sz w:val="16"/>
        </w:rPr>
        <w:t xml:space="preserve"> </w:t>
      </w:r>
      <w:r>
        <w:rPr>
          <w:sz w:val="16"/>
        </w:rPr>
        <w:t>agosto</w:t>
      </w:r>
      <w:r>
        <w:rPr>
          <w:spacing w:val="-9"/>
          <w:sz w:val="16"/>
        </w:rPr>
        <w:t xml:space="preserve"> </w:t>
      </w:r>
      <w:r>
        <w:rPr>
          <w:sz w:val="16"/>
        </w:rPr>
        <w:t>de</w:t>
      </w:r>
      <w:r>
        <w:rPr>
          <w:spacing w:val="-12"/>
          <w:sz w:val="16"/>
        </w:rPr>
        <w:t xml:space="preserve"> </w:t>
      </w:r>
      <w:r>
        <w:rPr>
          <w:sz w:val="16"/>
        </w:rPr>
        <w:t>2021. Serie C No. 432. Voto concurrente del Juez Humberto Antonio Sierra Porto.</w:t>
      </w:r>
    </w:p>
    <w:p w14:paraId="35FF29C2" w14:textId="77777777" w:rsidR="00644DE7" w:rsidRDefault="00000000">
      <w:pPr>
        <w:spacing w:before="120"/>
        <w:ind w:left="101" w:right="114"/>
        <w:jc w:val="both"/>
        <w:rPr>
          <w:sz w:val="16"/>
        </w:rPr>
      </w:pPr>
      <w:bookmarkStart w:id="251" w:name="_bookmark211"/>
      <w:bookmarkEnd w:id="251"/>
      <w:r>
        <w:rPr>
          <w:sz w:val="16"/>
          <w:vertAlign w:val="superscript"/>
        </w:rPr>
        <w:t>21</w:t>
      </w:r>
      <w:r>
        <w:rPr>
          <w:spacing w:val="80"/>
          <w:w w:val="150"/>
          <w:sz w:val="16"/>
        </w:rPr>
        <w:t xml:space="preserve">   </w:t>
      </w:r>
      <w:r>
        <w:rPr>
          <w:i/>
          <w:sz w:val="16"/>
        </w:rPr>
        <w:t>Caso</w:t>
      </w:r>
      <w:r>
        <w:rPr>
          <w:i/>
          <w:spacing w:val="-4"/>
          <w:sz w:val="16"/>
        </w:rPr>
        <w:t xml:space="preserve"> </w:t>
      </w:r>
      <w:r>
        <w:rPr>
          <w:i/>
          <w:sz w:val="16"/>
        </w:rPr>
        <w:t>Vera</w:t>
      </w:r>
      <w:r>
        <w:rPr>
          <w:i/>
          <w:spacing w:val="-6"/>
          <w:sz w:val="16"/>
        </w:rPr>
        <w:t xml:space="preserve"> </w:t>
      </w:r>
      <w:r>
        <w:rPr>
          <w:i/>
          <w:sz w:val="16"/>
        </w:rPr>
        <w:t>Rojas</w:t>
      </w:r>
      <w:r>
        <w:rPr>
          <w:i/>
          <w:spacing w:val="-2"/>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Chile.</w:t>
      </w:r>
      <w:r>
        <w:rPr>
          <w:i/>
          <w:spacing w:val="-1"/>
          <w:sz w:val="16"/>
        </w:rPr>
        <w:t xml:space="preserve"> </w:t>
      </w:r>
      <w:r>
        <w:rPr>
          <w:i/>
          <w:sz w:val="16"/>
        </w:rPr>
        <w:t>Excepciones</w:t>
      </w:r>
      <w:r>
        <w:rPr>
          <w:i/>
          <w:spacing w:val="-5"/>
          <w:sz w:val="16"/>
        </w:rPr>
        <w:t xml:space="preserve"> </w:t>
      </w:r>
      <w:r>
        <w:rPr>
          <w:i/>
          <w:sz w:val="16"/>
        </w:rPr>
        <w:t>preliminares,</w:t>
      </w:r>
      <w:r>
        <w:rPr>
          <w:i/>
          <w:spacing w:val="-1"/>
          <w:sz w:val="16"/>
        </w:rPr>
        <w:t xml:space="preserve"> </w:t>
      </w:r>
      <w:r>
        <w:rPr>
          <w:i/>
          <w:sz w:val="16"/>
        </w:rPr>
        <w:t>fondo,</w:t>
      </w:r>
      <w:r>
        <w:rPr>
          <w:i/>
          <w:spacing w:val="-3"/>
          <w:sz w:val="16"/>
        </w:rPr>
        <w:t xml:space="preserve"> </w:t>
      </w:r>
      <w:r>
        <w:rPr>
          <w:i/>
          <w:sz w:val="16"/>
        </w:rPr>
        <w:t>reparaciones</w:t>
      </w:r>
      <w:r>
        <w:rPr>
          <w:i/>
          <w:spacing w:val="-5"/>
          <w:sz w:val="16"/>
        </w:rPr>
        <w:t xml:space="preserve"> </w:t>
      </w:r>
      <w:r>
        <w:rPr>
          <w:i/>
          <w:sz w:val="16"/>
        </w:rPr>
        <w:t>y</w:t>
      </w:r>
      <w:r>
        <w:rPr>
          <w:i/>
          <w:spacing w:val="-2"/>
          <w:sz w:val="16"/>
        </w:rPr>
        <w:t xml:space="preserve"> </w:t>
      </w:r>
      <w:r>
        <w:rPr>
          <w:i/>
          <w:sz w:val="16"/>
        </w:rPr>
        <w:t>costas</w:t>
      </w:r>
      <w:r>
        <w:rPr>
          <w:sz w:val="16"/>
        </w:rPr>
        <w:t>.</w:t>
      </w:r>
      <w:r>
        <w:rPr>
          <w:spacing w:val="-1"/>
          <w:sz w:val="16"/>
        </w:rPr>
        <w:t xml:space="preserve"> </w:t>
      </w:r>
      <w:r>
        <w:rPr>
          <w:sz w:val="16"/>
        </w:rPr>
        <w:t>Sentencia de 1 de septiembre de 2021. Serie C No. Voto concurrente del Juez Humberto Antonio Sierra Porto.</w:t>
      </w:r>
    </w:p>
    <w:p w14:paraId="18F1D36B" w14:textId="77777777" w:rsidR="00644DE7" w:rsidRDefault="00000000">
      <w:pPr>
        <w:spacing w:before="120"/>
        <w:ind w:left="101" w:right="114"/>
        <w:jc w:val="both"/>
        <w:rPr>
          <w:sz w:val="16"/>
        </w:rPr>
      </w:pPr>
      <w:bookmarkStart w:id="252" w:name="_bookmark212"/>
      <w:bookmarkEnd w:id="252"/>
      <w:r>
        <w:rPr>
          <w:sz w:val="16"/>
          <w:vertAlign w:val="superscript"/>
        </w:rPr>
        <w:t>22</w:t>
      </w:r>
      <w:r>
        <w:rPr>
          <w:spacing w:val="80"/>
          <w:w w:val="150"/>
          <w:sz w:val="16"/>
        </w:rPr>
        <w:t xml:space="preserve">  </w:t>
      </w:r>
      <w:r>
        <w:rPr>
          <w:i/>
          <w:sz w:val="16"/>
        </w:rPr>
        <w:t xml:space="preserve">Caso Manuela y otros Vs. El Salvador. Excepciones preliminares, Fondo, Reparaciones y Costas. </w:t>
      </w:r>
      <w:r>
        <w:rPr>
          <w:sz w:val="16"/>
        </w:rPr>
        <w:t xml:space="preserve">Sentencia de 2 de noviembre de 2021. Serie C No. 441. Voto concurrente del Juez Humberto Antonio Sierra </w:t>
      </w:r>
      <w:r>
        <w:rPr>
          <w:spacing w:val="-2"/>
          <w:sz w:val="16"/>
        </w:rPr>
        <w:t>Porto.</w:t>
      </w:r>
    </w:p>
    <w:p w14:paraId="10485E7B" w14:textId="77777777" w:rsidR="00644DE7" w:rsidRDefault="00000000">
      <w:pPr>
        <w:spacing w:before="120"/>
        <w:ind w:left="101" w:right="117"/>
        <w:jc w:val="both"/>
        <w:rPr>
          <w:sz w:val="16"/>
        </w:rPr>
      </w:pPr>
      <w:bookmarkStart w:id="253" w:name="_bookmark213"/>
      <w:bookmarkEnd w:id="253"/>
      <w:r>
        <w:rPr>
          <w:sz w:val="16"/>
          <w:vertAlign w:val="superscript"/>
        </w:rPr>
        <w:t>23</w:t>
      </w:r>
      <w:r>
        <w:rPr>
          <w:spacing w:val="40"/>
          <w:sz w:val="16"/>
        </w:rPr>
        <w:t xml:space="preserve">  </w:t>
      </w:r>
      <w:r>
        <w:rPr>
          <w:i/>
          <w:sz w:val="16"/>
        </w:rPr>
        <w:t>Caso Extrabajadores del Organismo Judicial Vs. Guatemala. Excepciones Preliminares, Fondo y Reparaciones.</w:t>
      </w:r>
      <w:r>
        <w:rPr>
          <w:i/>
          <w:spacing w:val="-2"/>
          <w:sz w:val="16"/>
        </w:rPr>
        <w:t xml:space="preserve"> </w:t>
      </w:r>
      <w:r>
        <w:rPr>
          <w:sz w:val="16"/>
        </w:rPr>
        <w:t>Sentencia de</w:t>
      </w:r>
      <w:r>
        <w:rPr>
          <w:spacing w:val="-1"/>
          <w:sz w:val="16"/>
        </w:rPr>
        <w:t xml:space="preserve"> </w:t>
      </w:r>
      <w:r>
        <w:rPr>
          <w:sz w:val="16"/>
        </w:rPr>
        <w:t>17 de</w:t>
      </w:r>
      <w:r>
        <w:rPr>
          <w:spacing w:val="-1"/>
          <w:sz w:val="16"/>
        </w:rPr>
        <w:t xml:space="preserve"> </w:t>
      </w:r>
      <w:r>
        <w:rPr>
          <w:sz w:val="16"/>
        </w:rPr>
        <w:t>noviembre</w:t>
      </w:r>
      <w:r>
        <w:rPr>
          <w:spacing w:val="-1"/>
          <w:sz w:val="16"/>
        </w:rPr>
        <w:t xml:space="preserve"> </w:t>
      </w:r>
      <w:r>
        <w:rPr>
          <w:sz w:val="16"/>
        </w:rPr>
        <w:t>de</w:t>
      </w:r>
      <w:r>
        <w:rPr>
          <w:spacing w:val="-3"/>
          <w:sz w:val="16"/>
        </w:rPr>
        <w:t xml:space="preserve"> </w:t>
      </w:r>
      <w:r>
        <w:rPr>
          <w:sz w:val="16"/>
        </w:rPr>
        <w:t>2021.</w:t>
      </w:r>
      <w:r>
        <w:rPr>
          <w:spacing w:val="-2"/>
          <w:sz w:val="16"/>
        </w:rPr>
        <w:t xml:space="preserve"> </w:t>
      </w:r>
      <w:r>
        <w:rPr>
          <w:sz w:val="16"/>
        </w:rPr>
        <w:t>Serie C</w:t>
      </w:r>
      <w:r>
        <w:rPr>
          <w:spacing w:val="-1"/>
          <w:sz w:val="16"/>
        </w:rPr>
        <w:t xml:space="preserve"> </w:t>
      </w:r>
      <w:r>
        <w:rPr>
          <w:sz w:val="16"/>
        </w:rPr>
        <w:t>No.</w:t>
      </w:r>
      <w:r>
        <w:rPr>
          <w:spacing w:val="-2"/>
          <w:sz w:val="16"/>
        </w:rPr>
        <w:t xml:space="preserve"> </w:t>
      </w:r>
      <w:r>
        <w:rPr>
          <w:sz w:val="16"/>
        </w:rPr>
        <w:t>445.</w:t>
      </w:r>
      <w:r>
        <w:rPr>
          <w:spacing w:val="-2"/>
          <w:sz w:val="16"/>
        </w:rPr>
        <w:t xml:space="preserve"> </w:t>
      </w:r>
      <w:r>
        <w:rPr>
          <w:sz w:val="16"/>
        </w:rPr>
        <w:t>Voto concurrente del Juez Humberto Antonio Sierra Porto.</w:t>
      </w:r>
    </w:p>
    <w:p w14:paraId="435D4769" w14:textId="77777777" w:rsidR="00644DE7" w:rsidRDefault="00000000">
      <w:pPr>
        <w:spacing w:before="120" w:line="242" w:lineRule="auto"/>
        <w:ind w:left="101" w:right="114"/>
        <w:jc w:val="both"/>
        <w:rPr>
          <w:sz w:val="16"/>
        </w:rPr>
      </w:pPr>
      <w:bookmarkStart w:id="254" w:name="_bookmark214"/>
      <w:bookmarkEnd w:id="254"/>
      <w:r>
        <w:rPr>
          <w:sz w:val="16"/>
          <w:vertAlign w:val="superscript"/>
        </w:rPr>
        <w:t>24</w:t>
      </w:r>
      <w:r>
        <w:rPr>
          <w:spacing w:val="80"/>
          <w:w w:val="150"/>
          <w:sz w:val="16"/>
        </w:rPr>
        <w:t xml:space="preserve">  </w:t>
      </w:r>
      <w:r>
        <w:rPr>
          <w:i/>
          <w:sz w:val="16"/>
        </w:rPr>
        <w:t>Caso</w:t>
      </w:r>
      <w:r>
        <w:rPr>
          <w:i/>
          <w:spacing w:val="40"/>
          <w:sz w:val="16"/>
        </w:rPr>
        <w:t xml:space="preserve"> </w:t>
      </w:r>
      <w:r>
        <w:rPr>
          <w:i/>
          <w:sz w:val="16"/>
        </w:rPr>
        <w:t>Palacio</w:t>
      </w:r>
      <w:r>
        <w:rPr>
          <w:i/>
          <w:spacing w:val="40"/>
          <w:sz w:val="16"/>
        </w:rPr>
        <w:t xml:space="preserve"> </w:t>
      </w:r>
      <w:r>
        <w:rPr>
          <w:i/>
          <w:sz w:val="16"/>
        </w:rPr>
        <w:t>Urrutia</w:t>
      </w:r>
      <w:r>
        <w:rPr>
          <w:i/>
          <w:spacing w:val="40"/>
          <w:sz w:val="16"/>
        </w:rPr>
        <w:t xml:space="preserve"> </w:t>
      </w:r>
      <w:r>
        <w:rPr>
          <w:i/>
          <w:sz w:val="16"/>
        </w:rPr>
        <w:t>y</w:t>
      </w:r>
      <w:r>
        <w:rPr>
          <w:i/>
          <w:spacing w:val="40"/>
          <w:sz w:val="16"/>
        </w:rPr>
        <w:t xml:space="preserve"> </w:t>
      </w:r>
      <w:r>
        <w:rPr>
          <w:i/>
          <w:sz w:val="16"/>
        </w:rPr>
        <w:t>otros</w:t>
      </w:r>
      <w:r>
        <w:rPr>
          <w:i/>
          <w:spacing w:val="40"/>
          <w:sz w:val="16"/>
        </w:rPr>
        <w:t xml:space="preserve"> </w:t>
      </w:r>
      <w:r>
        <w:rPr>
          <w:i/>
          <w:sz w:val="16"/>
        </w:rPr>
        <w:t>Vs.</w:t>
      </w:r>
      <w:r>
        <w:rPr>
          <w:i/>
          <w:spacing w:val="40"/>
          <w:sz w:val="16"/>
        </w:rPr>
        <w:t xml:space="preserve"> </w:t>
      </w:r>
      <w:r>
        <w:rPr>
          <w:i/>
          <w:sz w:val="16"/>
        </w:rPr>
        <w:t>Ecuador.</w:t>
      </w:r>
      <w:r>
        <w:rPr>
          <w:i/>
          <w:spacing w:val="40"/>
          <w:sz w:val="16"/>
        </w:rPr>
        <w:t xml:space="preserve"> </w:t>
      </w:r>
      <w:r>
        <w:rPr>
          <w:i/>
          <w:sz w:val="16"/>
        </w:rPr>
        <w:t>Fondo,</w:t>
      </w:r>
      <w:r>
        <w:rPr>
          <w:i/>
          <w:spacing w:val="40"/>
          <w:sz w:val="16"/>
        </w:rPr>
        <w:t xml:space="preserve"> </w:t>
      </w:r>
      <w:r>
        <w:rPr>
          <w:i/>
          <w:sz w:val="16"/>
        </w:rPr>
        <w:t>Reparaciones</w:t>
      </w:r>
      <w:r>
        <w:rPr>
          <w:i/>
          <w:spacing w:val="40"/>
          <w:sz w:val="16"/>
        </w:rPr>
        <w:t xml:space="preserve"> </w:t>
      </w:r>
      <w:r>
        <w:rPr>
          <w:i/>
          <w:sz w:val="16"/>
        </w:rPr>
        <w:t>y</w:t>
      </w:r>
      <w:r>
        <w:rPr>
          <w:i/>
          <w:spacing w:val="40"/>
          <w:sz w:val="16"/>
        </w:rPr>
        <w:t xml:space="preserve"> </w:t>
      </w:r>
      <w:r>
        <w:rPr>
          <w:i/>
          <w:sz w:val="16"/>
        </w:rPr>
        <w:t>Costas</w:t>
      </w:r>
      <w:r>
        <w:rPr>
          <w:sz w:val="16"/>
        </w:rPr>
        <w:t>.</w:t>
      </w:r>
      <w:r>
        <w:rPr>
          <w:spacing w:val="40"/>
          <w:sz w:val="16"/>
        </w:rPr>
        <w:t xml:space="preserve"> </w:t>
      </w:r>
      <w:r>
        <w:rPr>
          <w:sz w:val="16"/>
        </w:rPr>
        <w:t>Sentencia</w:t>
      </w:r>
      <w:r>
        <w:rPr>
          <w:spacing w:val="40"/>
          <w:sz w:val="16"/>
        </w:rPr>
        <w:t xml:space="preserve"> </w:t>
      </w:r>
      <w:r>
        <w:rPr>
          <w:sz w:val="16"/>
        </w:rPr>
        <w:t>de</w:t>
      </w:r>
      <w:r>
        <w:rPr>
          <w:spacing w:val="40"/>
          <w:sz w:val="16"/>
        </w:rPr>
        <w:t xml:space="preserve"> </w:t>
      </w:r>
      <w:r>
        <w:rPr>
          <w:sz w:val="16"/>
        </w:rPr>
        <w:t>24</w:t>
      </w:r>
      <w:r>
        <w:rPr>
          <w:spacing w:val="40"/>
          <w:sz w:val="16"/>
        </w:rPr>
        <w:t xml:space="preserve"> </w:t>
      </w:r>
      <w:r>
        <w:rPr>
          <w:sz w:val="16"/>
        </w:rPr>
        <w:t>de noviembre de 2021. Serie C No. 446. Voto concurrente del Juez Humberto Antonio Sierra Porto.</w:t>
      </w:r>
    </w:p>
    <w:p w14:paraId="6C895FDB" w14:textId="77777777" w:rsidR="00644DE7" w:rsidRDefault="00000000">
      <w:pPr>
        <w:spacing w:before="118"/>
        <w:ind w:left="101" w:right="118"/>
        <w:jc w:val="both"/>
        <w:rPr>
          <w:sz w:val="16"/>
        </w:rPr>
      </w:pPr>
      <w:bookmarkStart w:id="255" w:name="_bookmark215"/>
      <w:bookmarkEnd w:id="255"/>
      <w:r>
        <w:rPr>
          <w:sz w:val="16"/>
          <w:vertAlign w:val="superscript"/>
        </w:rPr>
        <w:t>25</w:t>
      </w:r>
      <w:r>
        <w:rPr>
          <w:spacing w:val="80"/>
          <w:sz w:val="16"/>
        </w:rPr>
        <w:t xml:space="preserve">    </w:t>
      </w:r>
      <w:r>
        <w:rPr>
          <w:i/>
          <w:sz w:val="16"/>
        </w:rPr>
        <w:t>Caso</w:t>
      </w:r>
      <w:r>
        <w:rPr>
          <w:i/>
          <w:spacing w:val="-4"/>
          <w:sz w:val="16"/>
        </w:rPr>
        <w:t xml:space="preserve"> </w:t>
      </w:r>
      <w:r>
        <w:rPr>
          <w:i/>
          <w:sz w:val="16"/>
        </w:rPr>
        <w:t>Pavez</w:t>
      </w:r>
      <w:r>
        <w:rPr>
          <w:i/>
          <w:spacing w:val="-5"/>
          <w:sz w:val="16"/>
        </w:rPr>
        <w:t xml:space="preserve"> </w:t>
      </w:r>
      <w:r>
        <w:rPr>
          <w:i/>
          <w:sz w:val="16"/>
        </w:rPr>
        <w:t>Pavez</w:t>
      </w:r>
      <w:r>
        <w:rPr>
          <w:i/>
          <w:spacing w:val="-6"/>
          <w:sz w:val="16"/>
        </w:rPr>
        <w:t xml:space="preserve"> </w:t>
      </w:r>
      <w:r>
        <w:rPr>
          <w:i/>
          <w:sz w:val="16"/>
        </w:rPr>
        <w:t>Vs.</w:t>
      </w:r>
      <w:r>
        <w:rPr>
          <w:i/>
          <w:spacing w:val="-6"/>
          <w:sz w:val="16"/>
        </w:rPr>
        <w:t xml:space="preserve"> </w:t>
      </w:r>
      <w:r>
        <w:rPr>
          <w:i/>
          <w:sz w:val="16"/>
        </w:rPr>
        <w:t>Chile.</w:t>
      </w:r>
      <w:r>
        <w:rPr>
          <w:i/>
          <w:spacing w:val="-3"/>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sz w:val="16"/>
        </w:rPr>
        <w:t>.</w:t>
      </w:r>
      <w:r>
        <w:rPr>
          <w:spacing w:val="-6"/>
          <w:sz w:val="16"/>
        </w:rPr>
        <w:t xml:space="preserve"> </w:t>
      </w:r>
      <w:r>
        <w:rPr>
          <w:sz w:val="16"/>
        </w:rPr>
        <w:t>Sentencia</w:t>
      </w:r>
      <w:r>
        <w:rPr>
          <w:spacing w:val="-3"/>
          <w:sz w:val="16"/>
        </w:rPr>
        <w:t xml:space="preserve"> </w:t>
      </w:r>
      <w:r>
        <w:rPr>
          <w:sz w:val="16"/>
        </w:rPr>
        <w:t>de</w:t>
      </w:r>
      <w:r>
        <w:rPr>
          <w:spacing w:val="-5"/>
          <w:sz w:val="16"/>
        </w:rPr>
        <w:t xml:space="preserve"> </w:t>
      </w:r>
      <w:r>
        <w:rPr>
          <w:sz w:val="16"/>
        </w:rPr>
        <w:t>4</w:t>
      </w:r>
      <w:r>
        <w:rPr>
          <w:spacing w:val="-4"/>
          <w:sz w:val="16"/>
        </w:rPr>
        <w:t xml:space="preserve"> </w:t>
      </w:r>
      <w:r>
        <w:rPr>
          <w:sz w:val="16"/>
        </w:rPr>
        <w:t>de</w:t>
      </w:r>
      <w:r>
        <w:rPr>
          <w:spacing w:val="-5"/>
          <w:sz w:val="16"/>
        </w:rPr>
        <w:t xml:space="preserve"> </w:t>
      </w:r>
      <w:r>
        <w:rPr>
          <w:sz w:val="16"/>
        </w:rPr>
        <w:t>febrero</w:t>
      </w:r>
      <w:r>
        <w:rPr>
          <w:spacing w:val="-4"/>
          <w:sz w:val="16"/>
        </w:rPr>
        <w:t xml:space="preserve"> </w:t>
      </w:r>
      <w:r>
        <w:rPr>
          <w:sz w:val="16"/>
        </w:rPr>
        <w:t>de</w:t>
      </w:r>
      <w:r>
        <w:rPr>
          <w:spacing w:val="-7"/>
          <w:sz w:val="16"/>
        </w:rPr>
        <w:t xml:space="preserve"> </w:t>
      </w:r>
      <w:r>
        <w:rPr>
          <w:sz w:val="16"/>
        </w:rPr>
        <w:t>2022.</w:t>
      </w:r>
      <w:r>
        <w:rPr>
          <w:spacing w:val="-6"/>
          <w:sz w:val="16"/>
        </w:rPr>
        <w:t xml:space="preserve"> </w:t>
      </w:r>
      <w:r>
        <w:rPr>
          <w:sz w:val="16"/>
        </w:rPr>
        <w:t>Serie C No. 449. Voto concurrente del Juez Humberto Antonio Sierra Porto.</w:t>
      </w:r>
    </w:p>
    <w:p w14:paraId="6D2F5728" w14:textId="77777777" w:rsidR="00644DE7" w:rsidRDefault="00644DE7">
      <w:pPr>
        <w:jc w:val="both"/>
        <w:rPr>
          <w:sz w:val="16"/>
        </w:rPr>
        <w:sectPr w:rsidR="00644DE7">
          <w:footerReference w:type="default" r:id="rId12"/>
          <w:pgSz w:w="12240" w:h="15840"/>
          <w:pgMar w:top="1340" w:right="1580" w:bottom="280" w:left="1600" w:header="0" w:footer="0" w:gutter="0"/>
          <w:cols w:space="720"/>
        </w:sectPr>
      </w:pPr>
    </w:p>
    <w:p w14:paraId="4C2F8A73" w14:textId="77777777" w:rsidR="00644DE7" w:rsidRDefault="00000000">
      <w:pPr>
        <w:pStyle w:val="Textoindependiente"/>
        <w:spacing w:before="76" w:line="244" w:lineRule="auto"/>
        <w:ind w:left="101" w:right="116"/>
        <w:jc w:val="both"/>
      </w:pPr>
      <w:r>
        <w:lastRenderedPageBreak/>
        <w:t>mayoría de la Corte, sobre la justiciabilidad directa y autónoma de los DESCA a través del</w:t>
      </w:r>
      <w:r>
        <w:rPr>
          <w:spacing w:val="-11"/>
        </w:rPr>
        <w:t xml:space="preserve"> </w:t>
      </w:r>
      <w:r>
        <w:t>artículo</w:t>
      </w:r>
      <w:r>
        <w:rPr>
          <w:spacing w:val="-12"/>
        </w:rPr>
        <w:t xml:space="preserve"> </w:t>
      </w:r>
      <w:r>
        <w:t>26</w:t>
      </w:r>
      <w:r>
        <w:rPr>
          <w:spacing w:val="-8"/>
        </w:rPr>
        <w:t xml:space="preserve"> </w:t>
      </w:r>
      <w:r>
        <w:t>de</w:t>
      </w:r>
      <w:r>
        <w:rPr>
          <w:spacing w:val="-10"/>
        </w:rPr>
        <w:t xml:space="preserve"> </w:t>
      </w:r>
      <w:r>
        <w:t>la</w:t>
      </w:r>
      <w:r>
        <w:rPr>
          <w:spacing w:val="-9"/>
        </w:rPr>
        <w:t xml:space="preserve"> </w:t>
      </w:r>
      <w:r>
        <w:t>Convención.</w:t>
      </w:r>
      <w:r>
        <w:rPr>
          <w:spacing w:val="-12"/>
        </w:rPr>
        <w:t xml:space="preserve"> </w:t>
      </w:r>
      <w:r>
        <w:t>Esta</w:t>
      </w:r>
      <w:r>
        <w:rPr>
          <w:spacing w:val="-9"/>
        </w:rPr>
        <w:t xml:space="preserve"> </w:t>
      </w:r>
      <w:r>
        <w:t>posición</w:t>
      </w:r>
      <w:r>
        <w:rPr>
          <w:spacing w:val="-6"/>
        </w:rPr>
        <w:t xml:space="preserve"> </w:t>
      </w:r>
      <w:r>
        <w:t>desconoce</w:t>
      </w:r>
      <w:r>
        <w:rPr>
          <w:spacing w:val="-10"/>
        </w:rPr>
        <w:t xml:space="preserve"> </w:t>
      </w:r>
      <w:r>
        <w:t>las</w:t>
      </w:r>
      <w:r>
        <w:rPr>
          <w:spacing w:val="-10"/>
        </w:rPr>
        <w:t xml:space="preserve"> </w:t>
      </w:r>
      <w:r>
        <w:t>reglas</w:t>
      </w:r>
      <w:r>
        <w:rPr>
          <w:spacing w:val="-10"/>
        </w:rPr>
        <w:t xml:space="preserve"> </w:t>
      </w:r>
      <w:r>
        <w:t>de</w:t>
      </w:r>
      <w:r>
        <w:rPr>
          <w:spacing w:val="-10"/>
        </w:rPr>
        <w:t xml:space="preserve"> </w:t>
      </w:r>
      <w:r>
        <w:t>interpretación</w:t>
      </w:r>
      <w:r>
        <w:rPr>
          <w:spacing w:val="-10"/>
        </w:rPr>
        <w:t xml:space="preserve"> </w:t>
      </w:r>
      <w:r>
        <w:t>de la Convención de Viena sobre el Derechos de los Tratados</w:t>
      </w:r>
      <w:hyperlink w:anchor="_bookmark216" w:history="1">
        <w:r>
          <w:rPr>
            <w:rFonts w:ascii="Calibri" w:hAnsi="Calibri"/>
            <w:vertAlign w:val="superscript"/>
          </w:rPr>
          <w:t>26</w:t>
        </w:r>
      </w:hyperlink>
      <w:r>
        <w:t>, cambia la naturaleza de la obligación</w:t>
      </w:r>
      <w:r>
        <w:rPr>
          <w:spacing w:val="-14"/>
        </w:rPr>
        <w:t xml:space="preserve"> </w:t>
      </w:r>
      <w:r>
        <w:t>de</w:t>
      </w:r>
      <w:r>
        <w:rPr>
          <w:spacing w:val="-15"/>
        </w:rPr>
        <w:t xml:space="preserve"> </w:t>
      </w:r>
      <w:r>
        <w:t>progresividad</w:t>
      </w:r>
      <w:hyperlink w:anchor="_bookmark217" w:history="1">
        <w:r>
          <w:rPr>
            <w:rFonts w:ascii="Calibri" w:hAnsi="Calibri"/>
            <w:vertAlign w:val="superscript"/>
          </w:rPr>
          <w:t>27</w:t>
        </w:r>
      </w:hyperlink>
      <w:r>
        <w:t>,</w:t>
      </w:r>
      <w:r>
        <w:rPr>
          <w:spacing w:val="-15"/>
        </w:rPr>
        <w:t xml:space="preserve"> </w:t>
      </w:r>
      <w:r>
        <w:t>ignora</w:t>
      </w:r>
      <w:r>
        <w:rPr>
          <w:spacing w:val="-15"/>
        </w:rPr>
        <w:t xml:space="preserve"> </w:t>
      </w:r>
      <w:r>
        <w:t>la</w:t>
      </w:r>
      <w:r>
        <w:rPr>
          <w:spacing w:val="-12"/>
        </w:rPr>
        <w:t xml:space="preserve"> </w:t>
      </w:r>
      <w:r>
        <w:t>voluntad</w:t>
      </w:r>
      <w:r>
        <w:rPr>
          <w:spacing w:val="-12"/>
        </w:rPr>
        <w:t xml:space="preserve"> </w:t>
      </w:r>
      <w:r>
        <w:t>de</w:t>
      </w:r>
      <w:r>
        <w:rPr>
          <w:spacing w:val="-15"/>
        </w:rPr>
        <w:t xml:space="preserve"> </w:t>
      </w:r>
      <w:r>
        <w:t>los</w:t>
      </w:r>
      <w:r>
        <w:rPr>
          <w:spacing w:val="-15"/>
        </w:rPr>
        <w:t xml:space="preserve"> </w:t>
      </w:r>
      <w:r>
        <w:t>Estados</w:t>
      </w:r>
      <w:r>
        <w:rPr>
          <w:spacing w:val="-13"/>
        </w:rPr>
        <w:t xml:space="preserve"> </w:t>
      </w:r>
      <w:r>
        <w:t>plasmada</w:t>
      </w:r>
      <w:r>
        <w:rPr>
          <w:spacing w:val="-12"/>
        </w:rPr>
        <w:t xml:space="preserve"> </w:t>
      </w:r>
      <w:r>
        <w:t>en</w:t>
      </w:r>
      <w:r>
        <w:rPr>
          <w:spacing w:val="-12"/>
        </w:rPr>
        <w:t xml:space="preserve"> </w:t>
      </w:r>
      <w:r>
        <w:t>el</w:t>
      </w:r>
      <w:r>
        <w:rPr>
          <w:spacing w:val="-12"/>
        </w:rPr>
        <w:t xml:space="preserve"> </w:t>
      </w:r>
      <w:r>
        <w:t>Protocolo de San Salvador</w:t>
      </w:r>
      <w:hyperlink w:anchor="_bookmark218" w:history="1">
        <w:r>
          <w:rPr>
            <w:rFonts w:ascii="Calibri" w:hAnsi="Calibri"/>
            <w:vertAlign w:val="superscript"/>
          </w:rPr>
          <w:t>28</w:t>
        </w:r>
      </w:hyperlink>
      <w:r>
        <w:rPr>
          <w:rFonts w:ascii="Calibri" w:hAnsi="Calibri"/>
          <w:spacing w:val="40"/>
        </w:rPr>
        <w:t xml:space="preserve"> </w:t>
      </w:r>
      <w:r>
        <w:t>y mina la legitimidad del Tribunal</w:t>
      </w:r>
      <w:hyperlink w:anchor="_bookmark219" w:history="1">
        <w:r>
          <w:rPr>
            <w:rFonts w:ascii="Calibri" w:hAnsi="Calibri"/>
            <w:vertAlign w:val="superscript"/>
          </w:rPr>
          <w:t>29</w:t>
        </w:r>
      </w:hyperlink>
      <w:r>
        <w:t>; solo por mencionar algunos argumentos. No obstante, mi propósito en esta ocasión es poner de manifiesto la irrelevancia del análisis del artículo 26 tratándose de un caso que se refiere específicamente</w:t>
      </w:r>
      <w:r>
        <w:rPr>
          <w:spacing w:val="-1"/>
        </w:rPr>
        <w:t xml:space="preserve"> </w:t>
      </w:r>
      <w:r>
        <w:t>a funcionarios</w:t>
      </w:r>
      <w:r>
        <w:rPr>
          <w:spacing w:val="-3"/>
        </w:rPr>
        <w:t xml:space="preserve"> </w:t>
      </w:r>
      <w:r>
        <w:t>públicos,</w:t>
      </w:r>
      <w:r>
        <w:rPr>
          <w:spacing w:val="-3"/>
        </w:rPr>
        <w:t xml:space="preserve"> </w:t>
      </w:r>
      <w:r>
        <w:t>y</w:t>
      </w:r>
      <w:r>
        <w:rPr>
          <w:spacing w:val="-1"/>
        </w:rPr>
        <w:t xml:space="preserve"> </w:t>
      </w:r>
      <w:r>
        <w:t>que como</w:t>
      </w:r>
      <w:r>
        <w:rPr>
          <w:spacing w:val="-1"/>
        </w:rPr>
        <w:t xml:space="preserve"> </w:t>
      </w:r>
      <w:r>
        <w:t>consecuencia podía</w:t>
      </w:r>
      <w:r>
        <w:rPr>
          <w:spacing w:val="-2"/>
        </w:rPr>
        <w:t xml:space="preserve"> </w:t>
      </w:r>
      <w:r>
        <w:t>abordarse con suficiente</w:t>
      </w:r>
      <w:r>
        <w:rPr>
          <w:spacing w:val="-15"/>
        </w:rPr>
        <w:t xml:space="preserve"> </w:t>
      </w:r>
      <w:r>
        <w:t>profundidad</w:t>
      </w:r>
      <w:r>
        <w:rPr>
          <w:spacing w:val="-15"/>
        </w:rPr>
        <w:t xml:space="preserve"> </w:t>
      </w:r>
      <w:r>
        <w:t>a</w:t>
      </w:r>
      <w:r>
        <w:rPr>
          <w:spacing w:val="-13"/>
        </w:rPr>
        <w:t xml:space="preserve"> </w:t>
      </w:r>
      <w:r>
        <w:t>partir</w:t>
      </w:r>
      <w:r>
        <w:rPr>
          <w:spacing w:val="-17"/>
        </w:rPr>
        <w:t xml:space="preserve"> </w:t>
      </w:r>
      <w:r>
        <w:t>del</w:t>
      </w:r>
      <w:r>
        <w:rPr>
          <w:spacing w:val="-16"/>
        </w:rPr>
        <w:t xml:space="preserve"> </w:t>
      </w:r>
      <w:r>
        <w:t>artículo</w:t>
      </w:r>
      <w:r>
        <w:rPr>
          <w:spacing w:val="-17"/>
        </w:rPr>
        <w:t xml:space="preserve"> </w:t>
      </w:r>
      <w:r>
        <w:t>23</w:t>
      </w:r>
      <w:r>
        <w:rPr>
          <w:spacing w:val="-16"/>
        </w:rPr>
        <w:t xml:space="preserve"> </w:t>
      </w:r>
      <w:r>
        <w:t>de</w:t>
      </w:r>
      <w:r>
        <w:rPr>
          <w:spacing w:val="-15"/>
        </w:rPr>
        <w:t xml:space="preserve"> </w:t>
      </w:r>
      <w:r>
        <w:t>la</w:t>
      </w:r>
      <w:r>
        <w:rPr>
          <w:spacing w:val="-16"/>
        </w:rPr>
        <w:t xml:space="preserve"> </w:t>
      </w:r>
      <w:r>
        <w:t>Convención,</w:t>
      </w:r>
      <w:r>
        <w:rPr>
          <w:spacing w:val="-14"/>
        </w:rPr>
        <w:t xml:space="preserve"> </w:t>
      </w:r>
      <w:r>
        <w:t>reiterando</w:t>
      </w:r>
      <w:r>
        <w:rPr>
          <w:spacing w:val="-17"/>
        </w:rPr>
        <w:t xml:space="preserve"> </w:t>
      </w:r>
      <w:r>
        <w:t>así</w:t>
      </w:r>
      <w:r>
        <w:rPr>
          <w:spacing w:val="-16"/>
        </w:rPr>
        <w:t xml:space="preserve"> </w:t>
      </w:r>
      <w:r>
        <w:t>la</w:t>
      </w:r>
      <w:r>
        <w:rPr>
          <w:spacing w:val="-16"/>
        </w:rPr>
        <w:t xml:space="preserve"> </w:t>
      </w:r>
      <w:r>
        <w:t xml:space="preserve">posición ya expresada en mi voto parcialmente disidente en el caso </w:t>
      </w:r>
      <w:r>
        <w:rPr>
          <w:i/>
        </w:rPr>
        <w:t xml:space="preserve">Caso Mina Cuero Vs. </w:t>
      </w:r>
      <w:r>
        <w:rPr>
          <w:i/>
          <w:spacing w:val="-2"/>
        </w:rPr>
        <w:t>Ecuador</w:t>
      </w:r>
      <w:hyperlink w:anchor="_bookmark220" w:history="1">
        <w:r>
          <w:rPr>
            <w:i/>
            <w:spacing w:val="-2"/>
            <w:position w:val="7"/>
            <w:sz w:val="13"/>
          </w:rPr>
          <w:t>30</w:t>
        </w:r>
      </w:hyperlink>
      <w:r>
        <w:rPr>
          <w:spacing w:val="-2"/>
        </w:rPr>
        <w:t>.</w:t>
      </w:r>
    </w:p>
    <w:p w14:paraId="56DF2D6D" w14:textId="77777777" w:rsidR="00644DE7" w:rsidRDefault="00644DE7">
      <w:pPr>
        <w:pStyle w:val="Textoindependiente"/>
        <w:spacing w:before="9"/>
        <w:rPr>
          <w:sz w:val="18"/>
        </w:rPr>
      </w:pPr>
    </w:p>
    <w:p w14:paraId="4ADE8BA9" w14:textId="77777777" w:rsidR="00644DE7" w:rsidRDefault="00000000">
      <w:pPr>
        <w:pStyle w:val="Prrafodelista"/>
        <w:numPr>
          <w:ilvl w:val="0"/>
          <w:numId w:val="4"/>
        </w:numPr>
        <w:tabs>
          <w:tab w:val="left" w:pos="810"/>
        </w:tabs>
        <w:spacing w:before="1"/>
        <w:ind w:right="119" w:firstLine="0"/>
        <w:jc w:val="both"/>
        <w:rPr>
          <w:sz w:val="20"/>
        </w:rPr>
      </w:pPr>
      <w:r>
        <w:rPr>
          <w:sz w:val="20"/>
        </w:rPr>
        <w:t>En el caso, además de fundamentar las violaciones a las garantías judiciales y a la</w:t>
      </w:r>
      <w:r>
        <w:rPr>
          <w:spacing w:val="-6"/>
          <w:sz w:val="20"/>
        </w:rPr>
        <w:t xml:space="preserve"> </w:t>
      </w:r>
      <w:r>
        <w:rPr>
          <w:sz w:val="20"/>
        </w:rPr>
        <w:t>protección</w:t>
      </w:r>
      <w:r>
        <w:rPr>
          <w:spacing w:val="-5"/>
          <w:sz w:val="20"/>
        </w:rPr>
        <w:t xml:space="preserve"> </w:t>
      </w:r>
      <w:r>
        <w:rPr>
          <w:sz w:val="20"/>
        </w:rPr>
        <w:t>judicial,</w:t>
      </w:r>
      <w:r>
        <w:rPr>
          <w:spacing w:val="-7"/>
          <w:sz w:val="20"/>
        </w:rPr>
        <w:t xml:space="preserve"> </w:t>
      </w:r>
      <w:r>
        <w:rPr>
          <w:sz w:val="20"/>
        </w:rPr>
        <w:t>las</w:t>
      </w:r>
      <w:r>
        <w:rPr>
          <w:spacing w:val="-7"/>
          <w:sz w:val="20"/>
        </w:rPr>
        <w:t xml:space="preserve"> </w:t>
      </w:r>
      <w:r>
        <w:rPr>
          <w:sz w:val="20"/>
        </w:rPr>
        <w:t>cuales</w:t>
      </w:r>
      <w:r>
        <w:rPr>
          <w:spacing w:val="-5"/>
          <w:sz w:val="20"/>
        </w:rPr>
        <w:t xml:space="preserve"> </w:t>
      </w:r>
      <w:r>
        <w:rPr>
          <w:sz w:val="20"/>
        </w:rPr>
        <w:t>comparto</w:t>
      </w:r>
      <w:r>
        <w:rPr>
          <w:spacing w:val="-8"/>
          <w:sz w:val="20"/>
        </w:rPr>
        <w:t xml:space="preserve"> </w:t>
      </w:r>
      <w:r>
        <w:rPr>
          <w:sz w:val="20"/>
        </w:rPr>
        <w:t>plenamente,</w:t>
      </w:r>
      <w:r>
        <w:rPr>
          <w:spacing w:val="-7"/>
          <w:sz w:val="20"/>
        </w:rPr>
        <w:t xml:space="preserve"> </w:t>
      </w:r>
      <w:r>
        <w:rPr>
          <w:sz w:val="20"/>
        </w:rPr>
        <w:t>la</w:t>
      </w:r>
      <w:r>
        <w:rPr>
          <w:spacing w:val="-6"/>
          <w:sz w:val="20"/>
        </w:rPr>
        <w:t xml:space="preserve"> </w:t>
      </w:r>
      <w:r>
        <w:rPr>
          <w:sz w:val="20"/>
        </w:rPr>
        <w:t>Corte</w:t>
      </w:r>
      <w:r>
        <w:rPr>
          <w:spacing w:val="-8"/>
          <w:sz w:val="20"/>
        </w:rPr>
        <w:t xml:space="preserve"> </w:t>
      </w:r>
      <w:r>
        <w:rPr>
          <w:sz w:val="20"/>
        </w:rPr>
        <w:t>consideró</w:t>
      </w:r>
      <w:r>
        <w:rPr>
          <w:spacing w:val="-8"/>
          <w:sz w:val="20"/>
        </w:rPr>
        <w:t xml:space="preserve"> </w:t>
      </w:r>
      <w:r>
        <w:rPr>
          <w:sz w:val="20"/>
        </w:rPr>
        <w:t>que</w:t>
      </w:r>
      <w:r>
        <w:rPr>
          <w:spacing w:val="-8"/>
          <w:sz w:val="20"/>
        </w:rPr>
        <w:t xml:space="preserve"> </w:t>
      </w:r>
      <w:r>
        <w:rPr>
          <w:sz w:val="20"/>
        </w:rPr>
        <w:t>hubo</w:t>
      </w:r>
      <w:r>
        <w:rPr>
          <w:spacing w:val="-8"/>
          <w:sz w:val="20"/>
        </w:rPr>
        <w:t xml:space="preserve"> </w:t>
      </w:r>
      <w:r>
        <w:rPr>
          <w:sz w:val="20"/>
        </w:rPr>
        <w:t xml:space="preserve">una violación del derecho a permanecer en su cargo público en condiciones de igualdad del artículo 23.1 c). Haciendo uso del principio </w:t>
      </w:r>
      <w:r>
        <w:rPr>
          <w:i/>
          <w:sz w:val="20"/>
        </w:rPr>
        <w:t>iura novit curia</w:t>
      </w:r>
      <w:r>
        <w:rPr>
          <w:sz w:val="20"/>
        </w:rPr>
        <w:t>, señaló que la remoción arbitraria del cargo del Fiscal configuró también una violación a su derecho a la estabilidad laboral</w:t>
      </w:r>
      <w:hyperlink w:anchor="_bookmark221" w:history="1">
        <w:r>
          <w:rPr>
            <w:position w:val="7"/>
            <w:sz w:val="13"/>
          </w:rPr>
          <w:t>31</w:t>
        </w:r>
      </w:hyperlink>
      <w:r>
        <w:rPr>
          <w:sz w:val="20"/>
        </w:rPr>
        <w:t>.</w:t>
      </w:r>
    </w:p>
    <w:p w14:paraId="56A09CCC" w14:textId="77777777" w:rsidR="00644DE7" w:rsidRDefault="00644DE7">
      <w:pPr>
        <w:pStyle w:val="Textoindependiente"/>
        <w:spacing w:before="9"/>
        <w:rPr>
          <w:sz w:val="19"/>
        </w:rPr>
      </w:pPr>
    </w:p>
    <w:p w14:paraId="6AAC261C" w14:textId="77777777" w:rsidR="00644DE7" w:rsidRDefault="00000000">
      <w:pPr>
        <w:pStyle w:val="Prrafodelista"/>
        <w:numPr>
          <w:ilvl w:val="0"/>
          <w:numId w:val="4"/>
        </w:numPr>
        <w:tabs>
          <w:tab w:val="left" w:pos="810"/>
        </w:tabs>
        <w:ind w:right="118" w:firstLine="0"/>
        <w:jc w:val="both"/>
        <w:rPr>
          <w:sz w:val="20"/>
        </w:rPr>
      </w:pPr>
      <w:r>
        <w:rPr>
          <w:sz w:val="20"/>
        </w:rPr>
        <w:t>En</w:t>
      </w:r>
      <w:r>
        <w:rPr>
          <w:spacing w:val="-5"/>
          <w:sz w:val="20"/>
        </w:rPr>
        <w:t xml:space="preserve"> </w:t>
      </w:r>
      <w:r>
        <w:rPr>
          <w:sz w:val="20"/>
        </w:rPr>
        <w:t>relación</w:t>
      </w:r>
      <w:r>
        <w:rPr>
          <w:spacing w:val="-3"/>
          <w:sz w:val="20"/>
        </w:rPr>
        <w:t xml:space="preserve"> </w:t>
      </w:r>
      <w:r>
        <w:rPr>
          <w:sz w:val="20"/>
        </w:rPr>
        <w:t>con</w:t>
      </w:r>
      <w:r>
        <w:rPr>
          <w:spacing w:val="-3"/>
          <w:sz w:val="20"/>
        </w:rPr>
        <w:t xml:space="preserve"> </w:t>
      </w:r>
      <w:r>
        <w:rPr>
          <w:sz w:val="20"/>
        </w:rPr>
        <w:t>el</w:t>
      </w:r>
      <w:r>
        <w:rPr>
          <w:spacing w:val="-6"/>
          <w:sz w:val="20"/>
        </w:rPr>
        <w:t xml:space="preserve"> </w:t>
      </w:r>
      <w:r>
        <w:rPr>
          <w:sz w:val="20"/>
        </w:rPr>
        <w:t>derecho</w:t>
      </w:r>
      <w:r>
        <w:rPr>
          <w:spacing w:val="-8"/>
          <w:sz w:val="20"/>
        </w:rPr>
        <w:t xml:space="preserve"> </w:t>
      </w:r>
      <w:r>
        <w:rPr>
          <w:sz w:val="20"/>
        </w:rPr>
        <w:t>a</w:t>
      </w:r>
      <w:r>
        <w:rPr>
          <w:spacing w:val="-4"/>
          <w:sz w:val="20"/>
        </w:rPr>
        <w:t xml:space="preserve"> </w:t>
      </w:r>
      <w:r>
        <w:rPr>
          <w:sz w:val="20"/>
        </w:rPr>
        <w:t>permanecer</w:t>
      </w:r>
      <w:r>
        <w:rPr>
          <w:spacing w:val="-5"/>
          <w:sz w:val="20"/>
        </w:rPr>
        <w:t xml:space="preserve"> </w:t>
      </w:r>
      <w:r>
        <w:rPr>
          <w:sz w:val="20"/>
        </w:rPr>
        <w:t>en</w:t>
      </w:r>
      <w:r>
        <w:rPr>
          <w:spacing w:val="-1"/>
          <w:sz w:val="20"/>
        </w:rPr>
        <w:t xml:space="preserve"> </w:t>
      </w:r>
      <w:r>
        <w:rPr>
          <w:sz w:val="20"/>
        </w:rPr>
        <w:t>el</w:t>
      </w:r>
      <w:r>
        <w:rPr>
          <w:spacing w:val="-6"/>
          <w:sz w:val="20"/>
        </w:rPr>
        <w:t xml:space="preserve"> </w:t>
      </w:r>
      <w:r>
        <w:rPr>
          <w:sz w:val="20"/>
        </w:rPr>
        <w:t>cargo</w:t>
      </w:r>
      <w:r>
        <w:rPr>
          <w:spacing w:val="-5"/>
          <w:sz w:val="20"/>
        </w:rPr>
        <w:t xml:space="preserve"> </w:t>
      </w:r>
      <w:r>
        <w:rPr>
          <w:sz w:val="20"/>
        </w:rPr>
        <w:t>en</w:t>
      </w:r>
      <w:r>
        <w:rPr>
          <w:spacing w:val="-3"/>
          <w:sz w:val="20"/>
        </w:rPr>
        <w:t xml:space="preserve"> </w:t>
      </w:r>
      <w:r>
        <w:rPr>
          <w:sz w:val="20"/>
        </w:rPr>
        <w:t>condiciones</w:t>
      </w:r>
      <w:r>
        <w:rPr>
          <w:spacing w:val="-5"/>
          <w:sz w:val="20"/>
        </w:rPr>
        <w:t xml:space="preserve"> </w:t>
      </w:r>
      <w:r>
        <w:rPr>
          <w:sz w:val="20"/>
        </w:rPr>
        <w:t>de</w:t>
      </w:r>
      <w:r>
        <w:rPr>
          <w:spacing w:val="-5"/>
          <w:sz w:val="20"/>
        </w:rPr>
        <w:t xml:space="preserve"> </w:t>
      </w:r>
      <w:r>
        <w:rPr>
          <w:sz w:val="20"/>
        </w:rPr>
        <w:t>igualdad, la</w:t>
      </w:r>
      <w:r>
        <w:rPr>
          <w:spacing w:val="-1"/>
          <w:sz w:val="20"/>
        </w:rPr>
        <w:t xml:space="preserve"> </w:t>
      </w:r>
      <w:r>
        <w:rPr>
          <w:sz w:val="20"/>
        </w:rPr>
        <w:t>Corte consideró</w:t>
      </w:r>
      <w:r>
        <w:rPr>
          <w:spacing w:val="-3"/>
          <w:sz w:val="20"/>
        </w:rPr>
        <w:t xml:space="preserve"> </w:t>
      </w:r>
      <w:r>
        <w:rPr>
          <w:sz w:val="20"/>
        </w:rPr>
        <w:t>que</w:t>
      </w:r>
      <w:r>
        <w:rPr>
          <w:spacing w:val="-3"/>
          <w:sz w:val="20"/>
        </w:rPr>
        <w:t xml:space="preserve"> </w:t>
      </w:r>
      <w:r>
        <w:rPr>
          <w:i/>
          <w:sz w:val="20"/>
        </w:rPr>
        <w:t>“la</w:t>
      </w:r>
      <w:r>
        <w:rPr>
          <w:i/>
          <w:spacing w:val="-1"/>
          <w:sz w:val="20"/>
        </w:rPr>
        <w:t xml:space="preserve"> </w:t>
      </w:r>
      <w:r>
        <w:rPr>
          <w:i/>
          <w:sz w:val="20"/>
        </w:rPr>
        <w:t>remoción del señor Nissen Pessolani</w:t>
      </w:r>
      <w:r>
        <w:rPr>
          <w:i/>
          <w:spacing w:val="-1"/>
          <w:sz w:val="20"/>
        </w:rPr>
        <w:t xml:space="preserve"> </w:t>
      </w:r>
      <w:r>
        <w:rPr>
          <w:i/>
          <w:sz w:val="20"/>
        </w:rPr>
        <w:t>de su cargo como Fiscal por medio del juzgamiento por parte del JEM desconoció las garantías del debido proceso, lo que afectó de forma arbitraria su permanencia en su cargo como Fiscal”</w:t>
      </w:r>
      <w:hyperlink w:anchor="_bookmark222" w:history="1">
        <w:r>
          <w:rPr>
            <w:position w:val="7"/>
            <w:sz w:val="13"/>
          </w:rPr>
          <w:t>32</w:t>
        </w:r>
      </w:hyperlink>
      <w:r>
        <w:rPr>
          <w:sz w:val="20"/>
        </w:rPr>
        <w:t>. Por</w:t>
      </w:r>
      <w:r>
        <w:rPr>
          <w:spacing w:val="-10"/>
          <w:sz w:val="20"/>
        </w:rPr>
        <w:t xml:space="preserve"> </w:t>
      </w:r>
      <w:r>
        <w:rPr>
          <w:sz w:val="20"/>
        </w:rPr>
        <w:t>otra</w:t>
      </w:r>
      <w:r>
        <w:rPr>
          <w:spacing w:val="-11"/>
          <w:sz w:val="20"/>
        </w:rPr>
        <w:t xml:space="preserve"> </w:t>
      </w:r>
      <w:r>
        <w:rPr>
          <w:sz w:val="20"/>
        </w:rPr>
        <w:t>parte,</w:t>
      </w:r>
      <w:r>
        <w:rPr>
          <w:spacing w:val="-9"/>
          <w:sz w:val="20"/>
        </w:rPr>
        <w:t xml:space="preserve"> </w:t>
      </w:r>
      <w:r>
        <w:rPr>
          <w:sz w:val="20"/>
        </w:rPr>
        <w:t>para</w:t>
      </w:r>
      <w:r>
        <w:rPr>
          <w:spacing w:val="-9"/>
          <w:sz w:val="20"/>
        </w:rPr>
        <w:t xml:space="preserve"> </w:t>
      </w:r>
      <w:r>
        <w:rPr>
          <w:sz w:val="20"/>
        </w:rPr>
        <w:t>fundamentar</w:t>
      </w:r>
      <w:r>
        <w:rPr>
          <w:spacing w:val="-12"/>
          <w:sz w:val="20"/>
        </w:rPr>
        <w:t xml:space="preserve"> </w:t>
      </w:r>
      <w:r>
        <w:rPr>
          <w:sz w:val="20"/>
        </w:rPr>
        <w:t>la</w:t>
      </w:r>
      <w:r>
        <w:rPr>
          <w:spacing w:val="-9"/>
          <w:sz w:val="20"/>
        </w:rPr>
        <w:t xml:space="preserve"> </w:t>
      </w:r>
      <w:r>
        <w:rPr>
          <w:sz w:val="20"/>
        </w:rPr>
        <w:t>violación</w:t>
      </w:r>
      <w:r>
        <w:rPr>
          <w:spacing w:val="-10"/>
          <w:sz w:val="20"/>
        </w:rPr>
        <w:t xml:space="preserve"> </w:t>
      </w:r>
      <w:r>
        <w:rPr>
          <w:sz w:val="20"/>
        </w:rPr>
        <w:t>al</w:t>
      </w:r>
      <w:r>
        <w:rPr>
          <w:spacing w:val="-8"/>
          <w:sz w:val="20"/>
        </w:rPr>
        <w:t xml:space="preserve"> </w:t>
      </w:r>
      <w:r>
        <w:rPr>
          <w:sz w:val="20"/>
        </w:rPr>
        <w:t>derecho</w:t>
      </w:r>
      <w:r>
        <w:rPr>
          <w:spacing w:val="-12"/>
          <w:sz w:val="20"/>
        </w:rPr>
        <w:t xml:space="preserve"> </w:t>
      </w:r>
      <w:r>
        <w:rPr>
          <w:sz w:val="20"/>
        </w:rPr>
        <w:t>a</w:t>
      </w:r>
      <w:r>
        <w:rPr>
          <w:spacing w:val="-11"/>
          <w:sz w:val="20"/>
        </w:rPr>
        <w:t xml:space="preserve"> </w:t>
      </w:r>
      <w:r>
        <w:rPr>
          <w:sz w:val="20"/>
        </w:rPr>
        <w:t>la</w:t>
      </w:r>
      <w:r>
        <w:rPr>
          <w:spacing w:val="-9"/>
          <w:sz w:val="20"/>
        </w:rPr>
        <w:t xml:space="preserve"> </w:t>
      </w:r>
      <w:r>
        <w:rPr>
          <w:sz w:val="20"/>
        </w:rPr>
        <w:t>estabilidad</w:t>
      </w:r>
      <w:r>
        <w:rPr>
          <w:spacing w:val="-11"/>
          <w:sz w:val="20"/>
        </w:rPr>
        <w:t xml:space="preserve"> </w:t>
      </w:r>
      <w:r>
        <w:rPr>
          <w:sz w:val="20"/>
        </w:rPr>
        <w:t>laboral,</w:t>
      </w:r>
      <w:r>
        <w:rPr>
          <w:spacing w:val="-9"/>
          <w:sz w:val="20"/>
        </w:rPr>
        <w:t xml:space="preserve"> </w:t>
      </w:r>
      <w:r>
        <w:rPr>
          <w:sz w:val="20"/>
        </w:rPr>
        <w:t>la</w:t>
      </w:r>
      <w:r>
        <w:rPr>
          <w:spacing w:val="-11"/>
          <w:sz w:val="20"/>
        </w:rPr>
        <w:t xml:space="preserve"> </w:t>
      </w:r>
      <w:r>
        <w:rPr>
          <w:sz w:val="20"/>
        </w:rPr>
        <w:t xml:space="preserve">Corte concluyó que </w:t>
      </w:r>
      <w:r>
        <w:rPr>
          <w:i/>
          <w:sz w:val="20"/>
        </w:rPr>
        <w:t>“la decisión del JEM de remover al entonces Fiscal Nissen Pessolani fue arbitraria, al no cumplir con las garantías del debido proceso, lo que configuró también una</w:t>
      </w:r>
      <w:r>
        <w:rPr>
          <w:i/>
          <w:spacing w:val="-4"/>
          <w:sz w:val="20"/>
        </w:rPr>
        <w:t xml:space="preserve"> </w:t>
      </w:r>
      <w:r>
        <w:rPr>
          <w:i/>
          <w:sz w:val="20"/>
        </w:rPr>
        <w:t>violación</w:t>
      </w:r>
      <w:r>
        <w:rPr>
          <w:i/>
          <w:spacing w:val="-3"/>
          <w:sz w:val="20"/>
        </w:rPr>
        <w:t xml:space="preserve"> </w:t>
      </w:r>
      <w:r>
        <w:rPr>
          <w:i/>
          <w:sz w:val="20"/>
        </w:rPr>
        <w:t>al</w:t>
      </w:r>
      <w:r>
        <w:rPr>
          <w:i/>
          <w:spacing w:val="-4"/>
          <w:sz w:val="20"/>
        </w:rPr>
        <w:t xml:space="preserve"> </w:t>
      </w:r>
      <w:r>
        <w:rPr>
          <w:i/>
          <w:sz w:val="20"/>
        </w:rPr>
        <w:t>derecho</w:t>
      </w:r>
      <w:r>
        <w:rPr>
          <w:i/>
          <w:spacing w:val="-3"/>
          <w:sz w:val="20"/>
        </w:rPr>
        <w:t xml:space="preserve"> </w:t>
      </w:r>
      <w:r>
        <w:rPr>
          <w:i/>
          <w:sz w:val="20"/>
        </w:rPr>
        <w:t>a</w:t>
      </w:r>
      <w:r>
        <w:rPr>
          <w:i/>
          <w:spacing w:val="-4"/>
          <w:sz w:val="20"/>
        </w:rPr>
        <w:t xml:space="preserve"> </w:t>
      </w:r>
      <w:r>
        <w:rPr>
          <w:i/>
          <w:sz w:val="20"/>
        </w:rPr>
        <w:t>la</w:t>
      </w:r>
      <w:r>
        <w:rPr>
          <w:i/>
          <w:spacing w:val="-4"/>
          <w:sz w:val="20"/>
        </w:rPr>
        <w:t xml:space="preserve"> </w:t>
      </w:r>
      <w:r>
        <w:rPr>
          <w:i/>
          <w:sz w:val="20"/>
        </w:rPr>
        <w:t>estabilidad</w:t>
      </w:r>
      <w:r>
        <w:rPr>
          <w:i/>
          <w:spacing w:val="-4"/>
          <w:sz w:val="20"/>
        </w:rPr>
        <w:t xml:space="preserve"> </w:t>
      </w:r>
      <w:r>
        <w:rPr>
          <w:i/>
          <w:sz w:val="20"/>
        </w:rPr>
        <w:t>laboral,</w:t>
      </w:r>
      <w:r>
        <w:rPr>
          <w:i/>
          <w:spacing w:val="-2"/>
          <w:sz w:val="20"/>
        </w:rPr>
        <w:t xml:space="preserve"> </w:t>
      </w:r>
      <w:r>
        <w:rPr>
          <w:i/>
          <w:sz w:val="20"/>
        </w:rPr>
        <w:t>como</w:t>
      </w:r>
      <w:r>
        <w:rPr>
          <w:i/>
          <w:spacing w:val="-3"/>
          <w:sz w:val="20"/>
        </w:rPr>
        <w:t xml:space="preserve"> </w:t>
      </w:r>
      <w:r>
        <w:rPr>
          <w:i/>
          <w:sz w:val="20"/>
        </w:rPr>
        <w:t>parte</w:t>
      </w:r>
      <w:r>
        <w:rPr>
          <w:i/>
          <w:spacing w:val="-5"/>
          <w:sz w:val="20"/>
        </w:rPr>
        <w:t xml:space="preserve"> </w:t>
      </w:r>
      <w:r>
        <w:rPr>
          <w:i/>
          <w:sz w:val="20"/>
        </w:rPr>
        <w:t>del</w:t>
      </w:r>
      <w:r>
        <w:rPr>
          <w:i/>
          <w:spacing w:val="-4"/>
          <w:sz w:val="20"/>
        </w:rPr>
        <w:t xml:space="preserve"> </w:t>
      </w:r>
      <w:r>
        <w:rPr>
          <w:i/>
          <w:sz w:val="20"/>
        </w:rPr>
        <w:t>derecho</w:t>
      </w:r>
      <w:r>
        <w:rPr>
          <w:i/>
          <w:spacing w:val="-3"/>
          <w:sz w:val="20"/>
        </w:rPr>
        <w:t xml:space="preserve"> </w:t>
      </w:r>
      <w:r>
        <w:rPr>
          <w:i/>
          <w:sz w:val="20"/>
        </w:rPr>
        <w:t>al</w:t>
      </w:r>
      <w:r>
        <w:rPr>
          <w:i/>
          <w:spacing w:val="-4"/>
          <w:sz w:val="20"/>
        </w:rPr>
        <w:t xml:space="preserve"> </w:t>
      </w:r>
      <w:r>
        <w:rPr>
          <w:i/>
          <w:sz w:val="20"/>
        </w:rPr>
        <w:t>trabajo,</w:t>
      </w:r>
      <w:r>
        <w:rPr>
          <w:i/>
          <w:spacing w:val="-5"/>
          <w:sz w:val="20"/>
        </w:rPr>
        <w:t xml:space="preserve"> </w:t>
      </w:r>
      <w:r>
        <w:rPr>
          <w:i/>
          <w:sz w:val="20"/>
        </w:rPr>
        <w:t>que como trabajador del Ministerio Público del Paraguay le asistía durante el tiempo que durara</w:t>
      </w:r>
      <w:r>
        <w:rPr>
          <w:i/>
          <w:spacing w:val="-18"/>
          <w:sz w:val="20"/>
        </w:rPr>
        <w:t xml:space="preserve"> </w:t>
      </w:r>
      <w:r>
        <w:rPr>
          <w:i/>
          <w:sz w:val="20"/>
        </w:rPr>
        <w:t>el</w:t>
      </w:r>
      <w:r>
        <w:rPr>
          <w:i/>
          <w:spacing w:val="-18"/>
          <w:sz w:val="20"/>
        </w:rPr>
        <w:t xml:space="preserve"> </w:t>
      </w:r>
      <w:r>
        <w:rPr>
          <w:i/>
          <w:sz w:val="20"/>
        </w:rPr>
        <w:t>ejercicio</w:t>
      </w:r>
      <w:r>
        <w:rPr>
          <w:i/>
          <w:spacing w:val="-17"/>
          <w:sz w:val="20"/>
        </w:rPr>
        <w:t xml:space="preserve"> </w:t>
      </w:r>
      <w:r>
        <w:rPr>
          <w:i/>
          <w:sz w:val="20"/>
        </w:rPr>
        <w:t>de</w:t>
      </w:r>
      <w:r>
        <w:rPr>
          <w:i/>
          <w:spacing w:val="-18"/>
          <w:sz w:val="20"/>
        </w:rPr>
        <w:t xml:space="preserve"> </w:t>
      </w:r>
      <w:r>
        <w:rPr>
          <w:i/>
          <w:sz w:val="20"/>
        </w:rPr>
        <w:t>su</w:t>
      </w:r>
      <w:r>
        <w:rPr>
          <w:i/>
          <w:spacing w:val="-17"/>
          <w:sz w:val="20"/>
        </w:rPr>
        <w:t xml:space="preserve"> </w:t>
      </w:r>
      <w:r>
        <w:rPr>
          <w:i/>
          <w:sz w:val="20"/>
        </w:rPr>
        <w:t>cargo</w:t>
      </w:r>
      <w:r>
        <w:rPr>
          <w:sz w:val="20"/>
        </w:rPr>
        <w:t>”</w:t>
      </w:r>
      <w:hyperlink w:anchor="_bookmark223" w:history="1">
        <w:r>
          <w:rPr>
            <w:position w:val="7"/>
            <w:sz w:val="13"/>
          </w:rPr>
          <w:t>33</w:t>
        </w:r>
      </w:hyperlink>
      <w:r>
        <w:rPr>
          <w:sz w:val="20"/>
        </w:rPr>
        <w:t>.</w:t>
      </w:r>
      <w:r>
        <w:rPr>
          <w:spacing w:val="-18"/>
          <w:sz w:val="20"/>
        </w:rPr>
        <w:t xml:space="preserve"> </w:t>
      </w:r>
      <w:r>
        <w:rPr>
          <w:sz w:val="20"/>
        </w:rPr>
        <w:t>De</w:t>
      </w:r>
      <w:r>
        <w:rPr>
          <w:spacing w:val="-18"/>
          <w:sz w:val="20"/>
        </w:rPr>
        <w:t xml:space="preserve"> </w:t>
      </w:r>
      <w:r>
        <w:rPr>
          <w:sz w:val="20"/>
        </w:rPr>
        <w:t>manera</w:t>
      </w:r>
      <w:r>
        <w:rPr>
          <w:spacing w:val="-17"/>
          <w:sz w:val="20"/>
        </w:rPr>
        <w:t xml:space="preserve"> </w:t>
      </w:r>
      <w:r>
        <w:rPr>
          <w:sz w:val="20"/>
        </w:rPr>
        <w:t>que,</w:t>
      </w:r>
      <w:r>
        <w:rPr>
          <w:spacing w:val="-18"/>
          <w:sz w:val="20"/>
        </w:rPr>
        <w:t xml:space="preserve"> </w:t>
      </w:r>
      <w:r>
        <w:rPr>
          <w:sz w:val="20"/>
        </w:rPr>
        <w:t>es</w:t>
      </w:r>
      <w:r>
        <w:rPr>
          <w:spacing w:val="-17"/>
          <w:sz w:val="20"/>
        </w:rPr>
        <w:t xml:space="preserve"> </w:t>
      </w:r>
      <w:r>
        <w:rPr>
          <w:sz w:val="20"/>
        </w:rPr>
        <w:t>evidente</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trata</w:t>
      </w:r>
      <w:r>
        <w:rPr>
          <w:spacing w:val="-18"/>
          <w:sz w:val="20"/>
        </w:rPr>
        <w:t xml:space="preserve"> </w:t>
      </w:r>
      <w:r>
        <w:rPr>
          <w:sz w:val="20"/>
        </w:rPr>
        <w:t>de</w:t>
      </w:r>
      <w:r>
        <w:rPr>
          <w:spacing w:val="-17"/>
          <w:sz w:val="20"/>
        </w:rPr>
        <w:t xml:space="preserve"> </w:t>
      </w:r>
      <w:r>
        <w:rPr>
          <w:sz w:val="20"/>
        </w:rPr>
        <w:t>una</w:t>
      </w:r>
      <w:r>
        <w:rPr>
          <w:spacing w:val="-17"/>
          <w:sz w:val="20"/>
        </w:rPr>
        <w:t xml:space="preserve"> </w:t>
      </w:r>
      <w:r>
        <w:rPr>
          <w:sz w:val="20"/>
        </w:rPr>
        <w:t>misma argumentación fáctica y jurídica, pero con un fundamento normativo diferente, de una parte, el artículo 23.1 c) y, de otra, el artículo 26 de la Convención.</w:t>
      </w:r>
    </w:p>
    <w:p w14:paraId="693EDE81" w14:textId="77777777" w:rsidR="00644DE7" w:rsidRDefault="00644DE7">
      <w:pPr>
        <w:pStyle w:val="Textoindependiente"/>
      </w:pPr>
    </w:p>
    <w:p w14:paraId="2BEAEF01" w14:textId="77777777" w:rsidR="00644DE7" w:rsidRDefault="00000000">
      <w:pPr>
        <w:pStyle w:val="Textoindependiente"/>
        <w:spacing w:before="1"/>
        <w:rPr>
          <w:sz w:val="29"/>
        </w:rPr>
      </w:pPr>
      <w:r>
        <w:pict w14:anchorId="2BA89709">
          <v:rect id="docshape39" o:spid="_x0000_s2066" style="position:absolute;margin-left:85.1pt;margin-top:18.9pt;width:2in;height:.85pt;z-index:-15709696;mso-wrap-distance-left:0;mso-wrap-distance-right:0;mso-position-horizontal-relative:page" fillcolor="black" stroked="f">
            <w10:wrap type="topAndBottom" anchorx="page"/>
          </v:rect>
        </w:pict>
      </w:r>
    </w:p>
    <w:p w14:paraId="6EDFC1AB" w14:textId="77777777" w:rsidR="00644DE7" w:rsidRDefault="00000000">
      <w:pPr>
        <w:spacing w:before="108"/>
        <w:ind w:left="101" w:right="113"/>
        <w:jc w:val="both"/>
        <w:rPr>
          <w:sz w:val="16"/>
        </w:rPr>
      </w:pPr>
      <w:bookmarkStart w:id="256" w:name="_bookmark216"/>
      <w:bookmarkEnd w:id="256"/>
      <w:r>
        <w:rPr>
          <w:sz w:val="16"/>
          <w:vertAlign w:val="superscript"/>
        </w:rPr>
        <w:t>26</w:t>
      </w:r>
      <w:r>
        <w:rPr>
          <w:spacing w:val="80"/>
          <w:w w:val="150"/>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Muelle</w:t>
      </w:r>
      <w:r>
        <w:rPr>
          <w:i/>
          <w:spacing w:val="-5"/>
          <w:sz w:val="16"/>
        </w:rPr>
        <w:t xml:space="preserve"> </w:t>
      </w:r>
      <w:r>
        <w:rPr>
          <w:i/>
          <w:sz w:val="16"/>
        </w:rPr>
        <w:t>Flores</w:t>
      </w:r>
      <w:r>
        <w:rPr>
          <w:i/>
          <w:spacing w:val="-5"/>
          <w:sz w:val="16"/>
        </w:rPr>
        <w:t xml:space="preserve"> </w:t>
      </w:r>
      <w:r>
        <w:rPr>
          <w:i/>
          <w:sz w:val="16"/>
        </w:rPr>
        <w:t>Vs.</w:t>
      </w:r>
      <w:r>
        <w:rPr>
          <w:i/>
          <w:spacing w:val="-3"/>
          <w:sz w:val="16"/>
        </w:rPr>
        <w:t xml:space="preserve"> </w:t>
      </w:r>
      <w:r>
        <w:rPr>
          <w:i/>
          <w:sz w:val="16"/>
        </w:rPr>
        <w:t>Perú.</w:t>
      </w:r>
      <w:r>
        <w:rPr>
          <w:i/>
          <w:spacing w:val="-1"/>
          <w:sz w:val="16"/>
        </w:rPr>
        <w:t xml:space="preserve"> </w:t>
      </w:r>
      <w:r>
        <w:rPr>
          <w:i/>
          <w:sz w:val="16"/>
        </w:rPr>
        <w:t>Excepciones</w:t>
      </w:r>
      <w:r>
        <w:rPr>
          <w:i/>
          <w:spacing w:val="-2"/>
          <w:sz w:val="16"/>
        </w:rPr>
        <w:t xml:space="preserve"> </w:t>
      </w:r>
      <w:r>
        <w:rPr>
          <w:i/>
          <w:sz w:val="16"/>
        </w:rPr>
        <w:t>Preliminares,</w:t>
      </w:r>
      <w:r>
        <w:rPr>
          <w:i/>
          <w:spacing w:val="-6"/>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4"/>
          <w:sz w:val="16"/>
        </w:rPr>
        <w:t xml:space="preserve"> </w:t>
      </w:r>
      <w:r>
        <w:rPr>
          <w:i/>
          <w:sz w:val="16"/>
        </w:rPr>
        <w:t>Costas</w:t>
      </w:r>
      <w:r>
        <w:rPr>
          <w:sz w:val="16"/>
        </w:rPr>
        <w:t>.</w:t>
      </w:r>
      <w:r>
        <w:rPr>
          <w:spacing w:val="-1"/>
          <w:sz w:val="16"/>
        </w:rPr>
        <w:t xml:space="preserve"> </w:t>
      </w:r>
      <w:r>
        <w:rPr>
          <w:sz w:val="16"/>
        </w:rPr>
        <w:t>Sentencia de</w:t>
      </w:r>
      <w:r>
        <w:rPr>
          <w:spacing w:val="-7"/>
          <w:sz w:val="16"/>
        </w:rPr>
        <w:t xml:space="preserve"> </w:t>
      </w:r>
      <w:r>
        <w:rPr>
          <w:sz w:val="16"/>
        </w:rPr>
        <w:t>6</w:t>
      </w:r>
      <w:r>
        <w:rPr>
          <w:spacing w:val="-6"/>
          <w:sz w:val="16"/>
        </w:rPr>
        <w:t xml:space="preserve"> </w:t>
      </w:r>
      <w:r>
        <w:rPr>
          <w:sz w:val="16"/>
        </w:rPr>
        <w:t>de</w:t>
      </w:r>
      <w:r>
        <w:rPr>
          <w:spacing w:val="-7"/>
          <w:sz w:val="16"/>
        </w:rPr>
        <w:t xml:space="preserve"> </w:t>
      </w:r>
      <w:r>
        <w:rPr>
          <w:sz w:val="16"/>
        </w:rPr>
        <w:t>marzo</w:t>
      </w:r>
      <w:r>
        <w:rPr>
          <w:spacing w:val="-7"/>
          <w:sz w:val="16"/>
        </w:rPr>
        <w:t xml:space="preserve"> </w:t>
      </w:r>
      <w:r>
        <w:rPr>
          <w:sz w:val="16"/>
        </w:rPr>
        <w:t>de</w:t>
      </w:r>
      <w:r>
        <w:rPr>
          <w:spacing w:val="-7"/>
          <w:sz w:val="16"/>
        </w:rPr>
        <w:t xml:space="preserve"> </w:t>
      </w:r>
      <w:r>
        <w:rPr>
          <w:sz w:val="16"/>
        </w:rPr>
        <w:t>2019.</w:t>
      </w:r>
      <w:r>
        <w:rPr>
          <w:spacing w:val="-8"/>
          <w:sz w:val="16"/>
        </w:rPr>
        <w:t xml:space="preserve"> </w:t>
      </w:r>
      <w:r>
        <w:rPr>
          <w:sz w:val="16"/>
        </w:rPr>
        <w:t>Serie</w:t>
      </w:r>
      <w:r>
        <w:rPr>
          <w:spacing w:val="-10"/>
          <w:sz w:val="16"/>
        </w:rPr>
        <w:t xml:space="preserve"> </w:t>
      </w:r>
      <w:r>
        <w:rPr>
          <w:sz w:val="16"/>
        </w:rPr>
        <w:t>C</w:t>
      </w:r>
      <w:r>
        <w:rPr>
          <w:spacing w:val="-4"/>
          <w:sz w:val="16"/>
        </w:rPr>
        <w:t xml:space="preserve"> </w:t>
      </w:r>
      <w:r>
        <w:rPr>
          <w:sz w:val="16"/>
        </w:rPr>
        <w:t>No.</w:t>
      </w:r>
      <w:r>
        <w:rPr>
          <w:spacing w:val="-8"/>
          <w:sz w:val="16"/>
        </w:rPr>
        <w:t xml:space="preserve"> </w:t>
      </w:r>
      <w:r>
        <w:rPr>
          <w:sz w:val="16"/>
        </w:rPr>
        <w:t>375.</w:t>
      </w:r>
      <w:r>
        <w:rPr>
          <w:spacing w:val="-8"/>
          <w:sz w:val="16"/>
        </w:rPr>
        <w:t xml:space="preserve"> </w:t>
      </w:r>
      <w:r>
        <w:rPr>
          <w:sz w:val="16"/>
        </w:rPr>
        <w:t>Voto</w:t>
      </w:r>
      <w:r>
        <w:rPr>
          <w:spacing w:val="-7"/>
          <w:sz w:val="16"/>
        </w:rPr>
        <w:t xml:space="preserve"> </w:t>
      </w:r>
      <w:r>
        <w:rPr>
          <w:sz w:val="16"/>
        </w:rPr>
        <w:t>parcialmente</w:t>
      </w:r>
      <w:r>
        <w:rPr>
          <w:spacing w:val="-7"/>
          <w:sz w:val="16"/>
        </w:rPr>
        <w:t xml:space="preserve"> </w:t>
      </w:r>
      <w:r>
        <w:rPr>
          <w:sz w:val="16"/>
        </w:rPr>
        <w:t>disidente</w:t>
      </w:r>
      <w:r>
        <w:rPr>
          <w:spacing w:val="-7"/>
          <w:sz w:val="16"/>
        </w:rPr>
        <w:t xml:space="preserve"> </w:t>
      </w:r>
      <w:r>
        <w:rPr>
          <w:sz w:val="16"/>
        </w:rPr>
        <w:t>del</w:t>
      </w:r>
      <w:r>
        <w:rPr>
          <w:spacing w:val="-6"/>
          <w:sz w:val="16"/>
        </w:rPr>
        <w:t xml:space="preserve"> </w:t>
      </w:r>
      <w:r>
        <w:rPr>
          <w:sz w:val="16"/>
        </w:rPr>
        <w:t>Juez</w:t>
      </w:r>
      <w:r>
        <w:rPr>
          <w:spacing w:val="-8"/>
          <w:sz w:val="16"/>
        </w:rPr>
        <w:t xml:space="preserve"> </w:t>
      </w:r>
      <w:r>
        <w:rPr>
          <w:sz w:val="16"/>
        </w:rPr>
        <w:t>Humberto</w:t>
      </w:r>
      <w:r>
        <w:rPr>
          <w:spacing w:val="-7"/>
          <w:sz w:val="16"/>
        </w:rPr>
        <w:t xml:space="preserve"> </w:t>
      </w:r>
      <w:r>
        <w:rPr>
          <w:sz w:val="16"/>
        </w:rPr>
        <w:t>Antonio</w:t>
      </w:r>
      <w:r>
        <w:rPr>
          <w:spacing w:val="-4"/>
          <w:sz w:val="16"/>
        </w:rPr>
        <w:t xml:space="preserve"> </w:t>
      </w:r>
      <w:r>
        <w:rPr>
          <w:sz w:val="16"/>
        </w:rPr>
        <w:t>Sierra</w:t>
      </w:r>
      <w:r>
        <w:rPr>
          <w:spacing w:val="-8"/>
          <w:sz w:val="16"/>
        </w:rPr>
        <w:t xml:space="preserve"> </w:t>
      </w:r>
      <w:r>
        <w:rPr>
          <w:sz w:val="16"/>
        </w:rPr>
        <w:t>Porto.</w:t>
      </w:r>
    </w:p>
    <w:p w14:paraId="1915A1D4" w14:textId="77777777" w:rsidR="00644DE7" w:rsidRDefault="00000000">
      <w:pPr>
        <w:spacing w:before="120"/>
        <w:ind w:left="101" w:right="113"/>
        <w:jc w:val="both"/>
        <w:rPr>
          <w:sz w:val="16"/>
        </w:rPr>
      </w:pPr>
      <w:bookmarkStart w:id="257" w:name="_bookmark217"/>
      <w:bookmarkEnd w:id="257"/>
      <w:r>
        <w:rPr>
          <w:sz w:val="16"/>
          <w:vertAlign w:val="superscript"/>
        </w:rPr>
        <w:t>27</w:t>
      </w:r>
      <w:r>
        <w:rPr>
          <w:spacing w:val="80"/>
          <w:sz w:val="16"/>
        </w:rPr>
        <w:t xml:space="preserve">  </w:t>
      </w:r>
      <w:r>
        <w:rPr>
          <w:i/>
          <w:sz w:val="16"/>
        </w:rPr>
        <w:t>Cfr.</w:t>
      </w:r>
      <w:r>
        <w:rPr>
          <w:i/>
          <w:spacing w:val="-3"/>
          <w:sz w:val="16"/>
        </w:rPr>
        <w:t xml:space="preserve"> </w:t>
      </w:r>
      <w:r>
        <w:rPr>
          <w:i/>
          <w:sz w:val="16"/>
        </w:rPr>
        <w:t>Caso</w:t>
      </w:r>
      <w:r>
        <w:rPr>
          <w:i/>
          <w:spacing w:val="-4"/>
          <w:sz w:val="16"/>
        </w:rPr>
        <w:t xml:space="preserve"> </w:t>
      </w:r>
      <w:r>
        <w:rPr>
          <w:i/>
          <w:sz w:val="16"/>
        </w:rPr>
        <w:t>Cuscul</w:t>
      </w:r>
      <w:r>
        <w:rPr>
          <w:i/>
          <w:spacing w:val="-1"/>
          <w:sz w:val="16"/>
        </w:rPr>
        <w:t xml:space="preserve"> </w:t>
      </w:r>
      <w:r>
        <w:rPr>
          <w:i/>
          <w:sz w:val="16"/>
        </w:rPr>
        <w:t>Pivaral</w:t>
      </w:r>
      <w:r>
        <w:rPr>
          <w:i/>
          <w:spacing w:val="-3"/>
          <w:sz w:val="16"/>
        </w:rPr>
        <w:t xml:space="preserve"> </w:t>
      </w:r>
      <w:r>
        <w:rPr>
          <w:i/>
          <w:sz w:val="16"/>
        </w:rPr>
        <w:t>y</w:t>
      </w:r>
      <w:r>
        <w:rPr>
          <w:i/>
          <w:spacing w:val="-2"/>
          <w:sz w:val="16"/>
        </w:rPr>
        <w:t xml:space="preserve"> </w:t>
      </w:r>
      <w:r>
        <w:rPr>
          <w:i/>
          <w:sz w:val="16"/>
        </w:rPr>
        <w:t>otros</w:t>
      </w:r>
      <w:r>
        <w:rPr>
          <w:i/>
          <w:spacing w:val="-2"/>
          <w:sz w:val="16"/>
        </w:rPr>
        <w:t xml:space="preserve"> </w:t>
      </w:r>
      <w:r>
        <w:rPr>
          <w:i/>
          <w:sz w:val="16"/>
        </w:rPr>
        <w:t>Vs.</w:t>
      </w:r>
      <w:r>
        <w:rPr>
          <w:i/>
          <w:spacing w:val="-3"/>
          <w:sz w:val="16"/>
        </w:rPr>
        <w:t xml:space="preserve"> </w:t>
      </w:r>
      <w:r>
        <w:rPr>
          <w:i/>
          <w:sz w:val="16"/>
        </w:rPr>
        <w:t>Guatemala.</w:t>
      </w:r>
      <w:r>
        <w:rPr>
          <w:i/>
          <w:spacing w:val="-1"/>
          <w:sz w:val="16"/>
        </w:rPr>
        <w:t xml:space="preserve"> </w:t>
      </w:r>
      <w:r>
        <w:rPr>
          <w:i/>
          <w:sz w:val="16"/>
        </w:rPr>
        <w:t>Excepción</w:t>
      </w:r>
      <w:r>
        <w:rPr>
          <w:i/>
          <w:spacing w:val="-1"/>
          <w:sz w:val="16"/>
        </w:rPr>
        <w:t xml:space="preserve"> </w:t>
      </w:r>
      <w:r>
        <w:rPr>
          <w:i/>
          <w:sz w:val="16"/>
        </w:rPr>
        <w:t>Preliminar,</w:t>
      </w:r>
      <w:r>
        <w:rPr>
          <w:i/>
          <w:spacing w:val="-1"/>
          <w:sz w:val="16"/>
        </w:rPr>
        <w:t xml:space="preserve"> </w:t>
      </w:r>
      <w:r>
        <w:rPr>
          <w:i/>
          <w:sz w:val="16"/>
        </w:rPr>
        <w:t>Fondo,</w:t>
      </w:r>
      <w:r>
        <w:rPr>
          <w:i/>
          <w:spacing w:val="-6"/>
          <w:sz w:val="16"/>
        </w:rPr>
        <w:t xml:space="preserve"> </w:t>
      </w:r>
      <w:r>
        <w:rPr>
          <w:i/>
          <w:sz w:val="16"/>
        </w:rPr>
        <w:t>Reparaciones</w:t>
      </w:r>
      <w:r>
        <w:rPr>
          <w:i/>
          <w:spacing w:val="-2"/>
          <w:sz w:val="16"/>
        </w:rPr>
        <w:t xml:space="preserve"> </w:t>
      </w:r>
      <w:r>
        <w:rPr>
          <w:i/>
          <w:sz w:val="16"/>
        </w:rPr>
        <w:t>y</w:t>
      </w:r>
      <w:r>
        <w:rPr>
          <w:i/>
          <w:spacing w:val="-4"/>
          <w:sz w:val="16"/>
        </w:rPr>
        <w:t xml:space="preserve"> </w:t>
      </w:r>
      <w:r>
        <w:rPr>
          <w:i/>
          <w:sz w:val="16"/>
        </w:rPr>
        <w:t>Costas</w:t>
      </w:r>
      <w:r>
        <w:rPr>
          <w:sz w:val="16"/>
        </w:rPr>
        <w:t xml:space="preserve">. Sentencia de 23 de agosto de 2018. Serie C No. 359. Voto concurrente del Juez Humberto Antonio Sierra </w:t>
      </w:r>
      <w:r>
        <w:rPr>
          <w:spacing w:val="-2"/>
          <w:sz w:val="16"/>
        </w:rPr>
        <w:t>Porto.</w:t>
      </w:r>
    </w:p>
    <w:p w14:paraId="6DEDFA49" w14:textId="77777777" w:rsidR="00644DE7" w:rsidRDefault="00000000">
      <w:pPr>
        <w:spacing w:before="119"/>
        <w:ind w:left="101" w:right="115"/>
        <w:jc w:val="both"/>
        <w:rPr>
          <w:sz w:val="16"/>
        </w:rPr>
      </w:pPr>
      <w:bookmarkStart w:id="258" w:name="_bookmark218"/>
      <w:bookmarkEnd w:id="258"/>
      <w:r>
        <w:rPr>
          <w:sz w:val="16"/>
          <w:vertAlign w:val="superscript"/>
        </w:rPr>
        <w:t>28</w:t>
      </w:r>
      <w:r>
        <w:rPr>
          <w:spacing w:val="80"/>
          <w:w w:val="150"/>
          <w:sz w:val="16"/>
        </w:rPr>
        <w:t xml:space="preserve">   </w:t>
      </w:r>
      <w:r>
        <w:rPr>
          <w:i/>
          <w:sz w:val="16"/>
        </w:rPr>
        <w:t>Cfr. Caso Poblete Vilches y otros Vs. Chile. Fondo, Reparaciones y Costas</w:t>
      </w:r>
      <w:r>
        <w:rPr>
          <w:sz w:val="16"/>
        </w:rPr>
        <w:t>. Sentencia de 8 de marzo de 2018. Serie C No. 349. Voto concurrente del Juez Humberto Antonio Sierra Porto.</w:t>
      </w:r>
    </w:p>
    <w:p w14:paraId="5DA7AC2B" w14:textId="77777777" w:rsidR="00644DE7" w:rsidRDefault="00000000">
      <w:pPr>
        <w:spacing w:before="120"/>
        <w:ind w:left="101" w:right="116"/>
        <w:jc w:val="both"/>
        <w:rPr>
          <w:sz w:val="16"/>
        </w:rPr>
      </w:pPr>
      <w:bookmarkStart w:id="259" w:name="_bookmark219"/>
      <w:bookmarkEnd w:id="259"/>
      <w:r>
        <w:rPr>
          <w:sz w:val="16"/>
          <w:vertAlign w:val="superscript"/>
        </w:rPr>
        <w:t>29</w:t>
      </w:r>
      <w:r>
        <w:rPr>
          <w:spacing w:val="80"/>
          <w:sz w:val="16"/>
        </w:rPr>
        <w:t xml:space="preserve">  </w:t>
      </w:r>
      <w:r>
        <w:rPr>
          <w:i/>
          <w:sz w:val="16"/>
        </w:rPr>
        <w:t>Cfr. Caso Trabajadores Cesados de Petroperú y otros Vs. Perú</w:t>
      </w:r>
      <w:r>
        <w:rPr>
          <w:sz w:val="16"/>
        </w:rPr>
        <w:t>. Excepciones Preliminares, Fondo, Reparaciones</w:t>
      </w:r>
      <w:r>
        <w:rPr>
          <w:spacing w:val="-3"/>
          <w:sz w:val="16"/>
        </w:rPr>
        <w:t xml:space="preserve"> </w:t>
      </w:r>
      <w:r>
        <w:rPr>
          <w:sz w:val="16"/>
        </w:rPr>
        <w:t>y</w:t>
      </w:r>
      <w:r>
        <w:rPr>
          <w:spacing w:val="-3"/>
          <w:sz w:val="16"/>
        </w:rPr>
        <w:t xml:space="preserve"> </w:t>
      </w:r>
      <w:r>
        <w:rPr>
          <w:sz w:val="16"/>
        </w:rPr>
        <w:t>Costas.</w:t>
      </w:r>
      <w:r>
        <w:rPr>
          <w:spacing w:val="-4"/>
          <w:sz w:val="16"/>
        </w:rPr>
        <w:t xml:space="preserve"> </w:t>
      </w:r>
      <w:r>
        <w:rPr>
          <w:sz w:val="16"/>
        </w:rPr>
        <w:t>Sentencia</w:t>
      </w:r>
      <w:r>
        <w:rPr>
          <w:spacing w:val="-2"/>
          <w:sz w:val="16"/>
        </w:rPr>
        <w:t xml:space="preserve"> </w:t>
      </w:r>
      <w:r>
        <w:rPr>
          <w:sz w:val="16"/>
        </w:rPr>
        <w:t>de</w:t>
      </w:r>
      <w:r>
        <w:rPr>
          <w:spacing w:val="-6"/>
          <w:sz w:val="16"/>
        </w:rPr>
        <w:t xml:space="preserve"> </w:t>
      </w:r>
      <w:r>
        <w:rPr>
          <w:sz w:val="16"/>
        </w:rPr>
        <w:t>23</w:t>
      </w:r>
      <w:r>
        <w:rPr>
          <w:spacing w:val="-5"/>
          <w:sz w:val="16"/>
        </w:rPr>
        <w:t xml:space="preserve"> </w:t>
      </w:r>
      <w:r>
        <w:rPr>
          <w:sz w:val="16"/>
        </w:rPr>
        <w:t>de</w:t>
      </w:r>
      <w:r>
        <w:rPr>
          <w:spacing w:val="-3"/>
          <w:sz w:val="16"/>
        </w:rPr>
        <w:t xml:space="preserve"> </w:t>
      </w:r>
      <w:r>
        <w:rPr>
          <w:sz w:val="16"/>
        </w:rPr>
        <w:t>noviembre</w:t>
      </w:r>
      <w:r>
        <w:rPr>
          <w:spacing w:val="-3"/>
          <w:sz w:val="16"/>
        </w:rPr>
        <w:t xml:space="preserve"> </w:t>
      </w:r>
      <w:r>
        <w:rPr>
          <w:sz w:val="16"/>
        </w:rPr>
        <w:t>de</w:t>
      </w:r>
      <w:r>
        <w:rPr>
          <w:spacing w:val="-3"/>
          <w:sz w:val="16"/>
        </w:rPr>
        <w:t xml:space="preserve"> </w:t>
      </w:r>
      <w:r>
        <w:rPr>
          <w:sz w:val="16"/>
        </w:rPr>
        <w:t>2017.</w:t>
      </w:r>
      <w:r>
        <w:rPr>
          <w:spacing w:val="-4"/>
          <w:sz w:val="16"/>
        </w:rPr>
        <w:t xml:space="preserve"> </w:t>
      </w:r>
      <w:r>
        <w:rPr>
          <w:sz w:val="16"/>
        </w:rPr>
        <w:t>Serie</w:t>
      </w:r>
      <w:r>
        <w:rPr>
          <w:spacing w:val="-3"/>
          <w:sz w:val="16"/>
        </w:rPr>
        <w:t xml:space="preserve"> </w:t>
      </w:r>
      <w:r>
        <w:rPr>
          <w:sz w:val="16"/>
        </w:rPr>
        <w:t>C</w:t>
      </w:r>
      <w:r>
        <w:rPr>
          <w:spacing w:val="-3"/>
          <w:sz w:val="16"/>
        </w:rPr>
        <w:t xml:space="preserve"> </w:t>
      </w:r>
      <w:r>
        <w:rPr>
          <w:sz w:val="16"/>
        </w:rPr>
        <w:t>No.</w:t>
      </w:r>
      <w:r>
        <w:rPr>
          <w:spacing w:val="-7"/>
          <w:sz w:val="16"/>
        </w:rPr>
        <w:t xml:space="preserve"> </w:t>
      </w:r>
      <w:r>
        <w:rPr>
          <w:sz w:val="16"/>
        </w:rPr>
        <w:t>344.</w:t>
      </w:r>
      <w:r>
        <w:rPr>
          <w:spacing w:val="-4"/>
          <w:sz w:val="16"/>
        </w:rPr>
        <w:t xml:space="preserve"> </w:t>
      </w:r>
      <w:r>
        <w:rPr>
          <w:sz w:val="16"/>
        </w:rPr>
        <w:t>Voto</w:t>
      </w:r>
      <w:r>
        <w:rPr>
          <w:spacing w:val="-3"/>
          <w:sz w:val="16"/>
        </w:rPr>
        <w:t xml:space="preserve"> </w:t>
      </w:r>
      <w:r>
        <w:rPr>
          <w:sz w:val="16"/>
        </w:rPr>
        <w:t>parcialmente</w:t>
      </w:r>
      <w:r>
        <w:rPr>
          <w:spacing w:val="-3"/>
          <w:sz w:val="16"/>
        </w:rPr>
        <w:t xml:space="preserve"> </w:t>
      </w:r>
      <w:r>
        <w:rPr>
          <w:sz w:val="16"/>
        </w:rPr>
        <w:t>disidente del Juez Humberto Antonio Sierra Porto.</w:t>
      </w:r>
    </w:p>
    <w:p w14:paraId="0484CBF6" w14:textId="77777777" w:rsidR="00644DE7" w:rsidRDefault="00000000">
      <w:pPr>
        <w:tabs>
          <w:tab w:val="left" w:pos="809"/>
        </w:tabs>
        <w:spacing w:before="120"/>
        <w:ind w:left="101" w:right="162"/>
        <w:rPr>
          <w:sz w:val="16"/>
        </w:rPr>
      </w:pPr>
      <w:bookmarkStart w:id="260" w:name="_bookmark220"/>
      <w:bookmarkEnd w:id="260"/>
      <w:r>
        <w:rPr>
          <w:spacing w:val="-6"/>
          <w:sz w:val="16"/>
          <w:vertAlign w:val="superscript"/>
        </w:rPr>
        <w:t>30</w:t>
      </w:r>
      <w:r>
        <w:rPr>
          <w:sz w:val="16"/>
        </w:rPr>
        <w:tab/>
      </w:r>
      <w:r>
        <w:rPr>
          <w:i/>
          <w:sz w:val="16"/>
        </w:rPr>
        <w:t xml:space="preserve">Cfr. Caso Mina Cuero Vs. Ecuador. Excepción Preliminar, Fondo, Reparaciones y Costas. </w:t>
      </w:r>
      <w:r>
        <w:rPr>
          <w:sz w:val="16"/>
        </w:rPr>
        <w:t>Sentencia de</w:t>
      </w:r>
      <w:r>
        <w:rPr>
          <w:spacing w:val="-2"/>
          <w:sz w:val="16"/>
        </w:rPr>
        <w:t xml:space="preserve"> </w:t>
      </w:r>
      <w:r>
        <w:rPr>
          <w:sz w:val="16"/>
        </w:rPr>
        <w:t>7</w:t>
      </w:r>
      <w:r>
        <w:rPr>
          <w:spacing w:val="-3"/>
          <w:sz w:val="16"/>
        </w:rPr>
        <w:t xml:space="preserve"> </w:t>
      </w:r>
      <w:r>
        <w:rPr>
          <w:sz w:val="16"/>
        </w:rPr>
        <w:t>de</w:t>
      </w:r>
      <w:r>
        <w:rPr>
          <w:spacing w:val="-2"/>
          <w:sz w:val="16"/>
        </w:rPr>
        <w:t xml:space="preserve"> </w:t>
      </w:r>
      <w:r>
        <w:rPr>
          <w:sz w:val="16"/>
        </w:rPr>
        <w:t>septiembre</w:t>
      </w:r>
      <w:r>
        <w:rPr>
          <w:spacing w:val="-3"/>
          <w:sz w:val="16"/>
        </w:rPr>
        <w:t xml:space="preserve"> </w:t>
      </w:r>
      <w:r>
        <w:rPr>
          <w:sz w:val="16"/>
        </w:rPr>
        <w:t>de</w:t>
      </w:r>
      <w:r>
        <w:rPr>
          <w:spacing w:val="-2"/>
          <w:sz w:val="16"/>
        </w:rPr>
        <w:t xml:space="preserve"> </w:t>
      </w:r>
      <w:r>
        <w:rPr>
          <w:sz w:val="16"/>
        </w:rPr>
        <w:t>2022.</w:t>
      </w:r>
      <w:r>
        <w:rPr>
          <w:spacing w:val="-6"/>
          <w:sz w:val="16"/>
        </w:rPr>
        <w:t xml:space="preserve"> </w:t>
      </w:r>
      <w:r>
        <w:rPr>
          <w:sz w:val="16"/>
        </w:rPr>
        <w:t>Serie</w:t>
      </w:r>
      <w:r>
        <w:rPr>
          <w:spacing w:val="-2"/>
          <w:sz w:val="16"/>
        </w:rPr>
        <w:t xml:space="preserve"> </w:t>
      </w:r>
      <w:r>
        <w:rPr>
          <w:sz w:val="16"/>
        </w:rPr>
        <w:t>C</w:t>
      </w:r>
      <w:r>
        <w:rPr>
          <w:spacing w:val="-3"/>
          <w:sz w:val="16"/>
        </w:rPr>
        <w:t xml:space="preserve"> </w:t>
      </w:r>
      <w:r>
        <w:rPr>
          <w:sz w:val="16"/>
        </w:rPr>
        <w:t>No.</w:t>
      </w:r>
      <w:r>
        <w:rPr>
          <w:spacing w:val="-3"/>
          <w:sz w:val="16"/>
        </w:rPr>
        <w:t xml:space="preserve"> </w:t>
      </w:r>
      <w:r>
        <w:rPr>
          <w:sz w:val="16"/>
        </w:rPr>
        <w:t>464.</w:t>
      </w:r>
      <w:r>
        <w:rPr>
          <w:spacing w:val="-2"/>
          <w:sz w:val="16"/>
        </w:rPr>
        <w:t xml:space="preserve"> </w:t>
      </w:r>
      <w:r>
        <w:rPr>
          <w:sz w:val="16"/>
        </w:rPr>
        <w:t>Voto</w:t>
      </w:r>
      <w:r>
        <w:rPr>
          <w:spacing w:val="-2"/>
          <w:sz w:val="16"/>
        </w:rPr>
        <w:t xml:space="preserve"> </w:t>
      </w:r>
      <w:r>
        <w:rPr>
          <w:sz w:val="16"/>
        </w:rPr>
        <w:t>parcialmente</w:t>
      </w:r>
      <w:r>
        <w:rPr>
          <w:spacing w:val="-1"/>
          <w:sz w:val="16"/>
        </w:rPr>
        <w:t xml:space="preserve"> </w:t>
      </w:r>
      <w:r>
        <w:rPr>
          <w:sz w:val="16"/>
        </w:rPr>
        <w:t>disidente</w:t>
      </w:r>
      <w:r>
        <w:rPr>
          <w:spacing w:val="-2"/>
          <w:sz w:val="16"/>
        </w:rPr>
        <w:t xml:space="preserve"> </w:t>
      </w:r>
      <w:r>
        <w:rPr>
          <w:sz w:val="16"/>
        </w:rPr>
        <w:t>del</w:t>
      </w:r>
      <w:r>
        <w:rPr>
          <w:spacing w:val="-2"/>
          <w:sz w:val="16"/>
        </w:rPr>
        <w:t xml:space="preserve"> </w:t>
      </w:r>
      <w:r>
        <w:rPr>
          <w:sz w:val="16"/>
        </w:rPr>
        <w:t>Juez</w:t>
      </w:r>
      <w:r>
        <w:rPr>
          <w:spacing w:val="-2"/>
          <w:sz w:val="16"/>
        </w:rPr>
        <w:t xml:space="preserve"> </w:t>
      </w:r>
      <w:r>
        <w:rPr>
          <w:sz w:val="16"/>
        </w:rPr>
        <w:t>Humberto</w:t>
      </w:r>
      <w:r>
        <w:rPr>
          <w:spacing w:val="-2"/>
          <w:sz w:val="16"/>
        </w:rPr>
        <w:t xml:space="preserve"> </w:t>
      </w:r>
      <w:r>
        <w:rPr>
          <w:sz w:val="16"/>
        </w:rPr>
        <w:t>Antonio</w:t>
      </w:r>
      <w:r>
        <w:rPr>
          <w:spacing w:val="-3"/>
          <w:sz w:val="16"/>
        </w:rPr>
        <w:t xml:space="preserve"> </w:t>
      </w:r>
      <w:r>
        <w:rPr>
          <w:sz w:val="16"/>
        </w:rPr>
        <w:t xml:space="preserve">Sierra </w:t>
      </w:r>
      <w:r>
        <w:rPr>
          <w:spacing w:val="-2"/>
          <w:sz w:val="16"/>
        </w:rPr>
        <w:t>Porto.</w:t>
      </w:r>
    </w:p>
    <w:p w14:paraId="759143C7" w14:textId="77777777" w:rsidR="00644DE7" w:rsidRDefault="00000000">
      <w:pPr>
        <w:tabs>
          <w:tab w:val="left" w:pos="809"/>
        </w:tabs>
        <w:spacing w:before="120"/>
        <w:ind w:left="101" w:right="118" w:hanging="1"/>
        <w:rPr>
          <w:sz w:val="16"/>
        </w:rPr>
      </w:pPr>
      <w:bookmarkStart w:id="261" w:name="_bookmark221"/>
      <w:bookmarkEnd w:id="261"/>
      <w:r>
        <w:rPr>
          <w:spacing w:val="-6"/>
          <w:sz w:val="16"/>
          <w:vertAlign w:val="superscript"/>
        </w:rPr>
        <w:t>31</w:t>
      </w:r>
      <w:r>
        <w:rPr>
          <w:sz w:val="16"/>
        </w:rPr>
        <w:tab/>
      </w:r>
      <w:r>
        <w:rPr>
          <w:i/>
          <w:sz w:val="16"/>
        </w:rPr>
        <w:t>Cfr.</w:t>
      </w:r>
      <w:r>
        <w:rPr>
          <w:i/>
          <w:spacing w:val="40"/>
          <w:sz w:val="16"/>
        </w:rPr>
        <w:t xml:space="preserve"> </w:t>
      </w:r>
      <w:r>
        <w:rPr>
          <w:i/>
          <w:sz w:val="16"/>
        </w:rPr>
        <w:t>Caso</w:t>
      </w:r>
      <w:r>
        <w:rPr>
          <w:i/>
          <w:spacing w:val="40"/>
          <w:sz w:val="16"/>
        </w:rPr>
        <w:t xml:space="preserve"> </w:t>
      </w:r>
      <w:r>
        <w:rPr>
          <w:i/>
          <w:sz w:val="16"/>
        </w:rPr>
        <w:t>Nissen</w:t>
      </w:r>
      <w:r>
        <w:rPr>
          <w:i/>
          <w:spacing w:val="40"/>
          <w:sz w:val="16"/>
        </w:rPr>
        <w:t xml:space="preserve"> </w:t>
      </w:r>
      <w:r>
        <w:rPr>
          <w:i/>
          <w:sz w:val="16"/>
        </w:rPr>
        <w:t>Pessolani</w:t>
      </w:r>
      <w:r>
        <w:rPr>
          <w:i/>
          <w:spacing w:val="40"/>
          <w:sz w:val="16"/>
        </w:rPr>
        <w:t xml:space="preserve"> </w:t>
      </w:r>
      <w:r>
        <w:rPr>
          <w:i/>
          <w:sz w:val="16"/>
        </w:rPr>
        <w:t>Vs.</w:t>
      </w:r>
      <w:r>
        <w:rPr>
          <w:i/>
          <w:spacing w:val="40"/>
          <w:sz w:val="16"/>
        </w:rPr>
        <w:t xml:space="preserve"> </w:t>
      </w:r>
      <w:r>
        <w:rPr>
          <w:i/>
          <w:sz w:val="16"/>
        </w:rPr>
        <w:t>Paraguay.</w:t>
      </w:r>
      <w:r>
        <w:rPr>
          <w:i/>
          <w:spacing w:val="40"/>
          <w:sz w:val="16"/>
        </w:rPr>
        <w:t xml:space="preserve"> </w:t>
      </w:r>
      <w:r>
        <w:rPr>
          <w:i/>
          <w:sz w:val="16"/>
        </w:rPr>
        <w:t>Fondo,</w:t>
      </w:r>
      <w:r>
        <w:rPr>
          <w:i/>
          <w:spacing w:val="40"/>
          <w:sz w:val="16"/>
        </w:rPr>
        <w:t xml:space="preserve"> </w:t>
      </w:r>
      <w:r>
        <w:rPr>
          <w:i/>
          <w:sz w:val="16"/>
        </w:rPr>
        <w:t>Reparaciones</w:t>
      </w:r>
      <w:r>
        <w:rPr>
          <w:i/>
          <w:spacing w:val="40"/>
          <w:sz w:val="16"/>
        </w:rPr>
        <w:t xml:space="preserve"> </w:t>
      </w:r>
      <w:r>
        <w:rPr>
          <w:i/>
          <w:sz w:val="16"/>
        </w:rPr>
        <w:t>y</w:t>
      </w:r>
      <w:r>
        <w:rPr>
          <w:i/>
          <w:spacing w:val="40"/>
          <w:sz w:val="16"/>
        </w:rPr>
        <w:t xml:space="preserve"> </w:t>
      </w:r>
      <w:r>
        <w:rPr>
          <w:i/>
          <w:sz w:val="16"/>
        </w:rPr>
        <w:t>Costas.</w:t>
      </w:r>
      <w:r>
        <w:rPr>
          <w:i/>
          <w:spacing w:val="40"/>
          <w:sz w:val="16"/>
        </w:rPr>
        <w:t xml:space="preserve"> </w:t>
      </w:r>
      <w:r>
        <w:rPr>
          <w:sz w:val="16"/>
        </w:rPr>
        <w:t>Sentencia</w:t>
      </w:r>
      <w:r>
        <w:rPr>
          <w:spacing w:val="40"/>
          <w:sz w:val="16"/>
        </w:rPr>
        <w:t xml:space="preserve"> </w:t>
      </w:r>
      <w:r>
        <w:rPr>
          <w:sz w:val="16"/>
        </w:rPr>
        <w:t>de</w:t>
      </w:r>
      <w:r>
        <w:rPr>
          <w:spacing w:val="40"/>
          <w:sz w:val="16"/>
        </w:rPr>
        <w:t xml:space="preserve"> </w:t>
      </w:r>
      <w:r>
        <w:rPr>
          <w:sz w:val="16"/>
        </w:rPr>
        <w:t>21</w:t>
      </w:r>
      <w:r>
        <w:rPr>
          <w:spacing w:val="40"/>
          <w:sz w:val="16"/>
        </w:rPr>
        <w:t xml:space="preserve"> </w:t>
      </w:r>
      <w:r>
        <w:rPr>
          <w:sz w:val="16"/>
        </w:rPr>
        <w:t>de noviembre de 2022. Serie C No. 477, párr. 99.</w:t>
      </w:r>
    </w:p>
    <w:p w14:paraId="60E217F6" w14:textId="77777777" w:rsidR="00644DE7" w:rsidRDefault="00000000">
      <w:pPr>
        <w:tabs>
          <w:tab w:val="left" w:pos="809"/>
        </w:tabs>
        <w:spacing w:before="120" w:line="242" w:lineRule="auto"/>
        <w:ind w:left="101" w:right="118"/>
        <w:rPr>
          <w:sz w:val="16"/>
        </w:rPr>
      </w:pPr>
      <w:bookmarkStart w:id="262" w:name="_bookmark222"/>
      <w:bookmarkEnd w:id="262"/>
      <w:r>
        <w:rPr>
          <w:spacing w:val="-6"/>
          <w:sz w:val="16"/>
          <w:vertAlign w:val="superscript"/>
        </w:rPr>
        <w:t>32</w:t>
      </w:r>
      <w:r>
        <w:rPr>
          <w:sz w:val="16"/>
        </w:rPr>
        <w:tab/>
      </w:r>
      <w:r>
        <w:rPr>
          <w:i/>
          <w:sz w:val="16"/>
        </w:rPr>
        <w:t xml:space="preserve">Caso Nissen Pessolani Vs. Paraguay. Fondo, Reparaciones y Costas. </w:t>
      </w:r>
      <w:r>
        <w:rPr>
          <w:sz w:val="16"/>
        </w:rPr>
        <w:t>Sentencia de 21 de noviembre de 2022. Serie C No. 477, párr. 97.</w:t>
      </w:r>
    </w:p>
    <w:p w14:paraId="5CBE1D25" w14:textId="77777777" w:rsidR="00644DE7" w:rsidRDefault="00000000">
      <w:pPr>
        <w:tabs>
          <w:tab w:val="left" w:pos="809"/>
        </w:tabs>
        <w:spacing w:before="118"/>
        <w:ind w:left="101" w:right="118"/>
        <w:rPr>
          <w:sz w:val="16"/>
        </w:rPr>
      </w:pPr>
      <w:bookmarkStart w:id="263" w:name="_bookmark223"/>
      <w:bookmarkEnd w:id="263"/>
      <w:r>
        <w:rPr>
          <w:spacing w:val="-6"/>
          <w:sz w:val="16"/>
          <w:vertAlign w:val="superscript"/>
        </w:rPr>
        <w:t>33</w:t>
      </w:r>
      <w:r>
        <w:rPr>
          <w:sz w:val="16"/>
        </w:rPr>
        <w:tab/>
      </w:r>
      <w:r>
        <w:rPr>
          <w:i/>
          <w:sz w:val="16"/>
        </w:rPr>
        <w:t>Cfr.</w:t>
      </w:r>
      <w:r>
        <w:rPr>
          <w:i/>
          <w:spacing w:val="40"/>
          <w:sz w:val="16"/>
        </w:rPr>
        <w:t xml:space="preserve"> </w:t>
      </w:r>
      <w:r>
        <w:rPr>
          <w:i/>
          <w:sz w:val="16"/>
        </w:rPr>
        <w:t>Caso</w:t>
      </w:r>
      <w:r>
        <w:rPr>
          <w:i/>
          <w:spacing w:val="40"/>
          <w:sz w:val="16"/>
        </w:rPr>
        <w:t xml:space="preserve"> </w:t>
      </w:r>
      <w:r>
        <w:rPr>
          <w:i/>
          <w:sz w:val="16"/>
        </w:rPr>
        <w:t>Nissen</w:t>
      </w:r>
      <w:r>
        <w:rPr>
          <w:i/>
          <w:spacing w:val="40"/>
          <w:sz w:val="16"/>
        </w:rPr>
        <w:t xml:space="preserve"> </w:t>
      </w:r>
      <w:r>
        <w:rPr>
          <w:i/>
          <w:sz w:val="16"/>
        </w:rPr>
        <w:t>Pessolani</w:t>
      </w:r>
      <w:r>
        <w:rPr>
          <w:i/>
          <w:spacing w:val="40"/>
          <w:sz w:val="16"/>
        </w:rPr>
        <w:t xml:space="preserve"> </w:t>
      </w:r>
      <w:r>
        <w:rPr>
          <w:i/>
          <w:sz w:val="16"/>
        </w:rPr>
        <w:t>Vs.</w:t>
      </w:r>
      <w:r>
        <w:rPr>
          <w:i/>
          <w:spacing w:val="40"/>
          <w:sz w:val="16"/>
        </w:rPr>
        <w:t xml:space="preserve"> </w:t>
      </w:r>
      <w:r>
        <w:rPr>
          <w:i/>
          <w:sz w:val="16"/>
        </w:rPr>
        <w:t>Paraguay.</w:t>
      </w:r>
      <w:r>
        <w:rPr>
          <w:i/>
          <w:spacing w:val="40"/>
          <w:sz w:val="16"/>
        </w:rPr>
        <w:t xml:space="preserve"> </w:t>
      </w:r>
      <w:r>
        <w:rPr>
          <w:i/>
          <w:sz w:val="16"/>
        </w:rPr>
        <w:t>Fondo,</w:t>
      </w:r>
      <w:r>
        <w:rPr>
          <w:i/>
          <w:spacing w:val="40"/>
          <w:sz w:val="16"/>
        </w:rPr>
        <w:t xml:space="preserve"> </w:t>
      </w:r>
      <w:r>
        <w:rPr>
          <w:i/>
          <w:sz w:val="16"/>
        </w:rPr>
        <w:t>Reparaciones</w:t>
      </w:r>
      <w:r>
        <w:rPr>
          <w:i/>
          <w:spacing w:val="40"/>
          <w:sz w:val="16"/>
        </w:rPr>
        <w:t xml:space="preserve"> </w:t>
      </w:r>
      <w:r>
        <w:rPr>
          <w:i/>
          <w:sz w:val="16"/>
        </w:rPr>
        <w:t>y</w:t>
      </w:r>
      <w:r>
        <w:rPr>
          <w:i/>
          <w:spacing w:val="40"/>
          <w:sz w:val="16"/>
        </w:rPr>
        <w:t xml:space="preserve"> </w:t>
      </w:r>
      <w:r>
        <w:rPr>
          <w:i/>
          <w:sz w:val="16"/>
        </w:rPr>
        <w:t>Costas.</w:t>
      </w:r>
      <w:r>
        <w:rPr>
          <w:i/>
          <w:spacing w:val="40"/>
          <w:sz w:val="16"/>
        </w:rPr>
        <w:t xml:space="preserve"> </w:t>
      </w:r>
      <w:r>
        <w:rPr>
          <w:sz w:val="16"/>
        </w:rPr>
        <w:t>Sentencia</w:t>
      </w:r>
      <w:r>
        <w:rPr>
          <w:spacing w:val="40"/>
          <w:sz w:val="16"/>
        </w:rPr>
        <w:t xml:space="preserve"> </w:t>
      </w:r>
      <w:r>
        <w:rPr>
          <w:sz w:val="16"/>
        </w:rPr>
        <w:t>de</w:t>
      </w:r>
      <w:r>
        <w:rPr>
          <w:spacing w:val="40"/>
          <w:sz w:val="16"/>
        </w:rPr>
        <w:t xml:space="preserve"> </w:t>
      </w:r>
      <w:r>
        <w:rPr>
          <w:sz w:val="16"/>
        </w:rPr>
        <w:t>21</w:t>
      </w:r>
      <w:r>
        <w:rPr>
          <w:spacing w:val="40"/>
          <w:sz w:val="16"/>
        </w:rPr>
        <w:t xml:space="preserve"> </w:t>
      </w:r>
      <w:r>
        <w:rPr>
          <w:sz w:val="16"/>
        </w:rPr>
        <w:t>de noviembre de 2022. Serie C No. 477, párr. 103.</w:t>
      </w:r>
    </w:p>
    <w:p w14:paraId="0470FA0C" w14:textId="77777777" w:rsidR="00644DE7" w:rsidRDefault="00644DE7">
      <w:pPr>
        <w:rPr>
          <w:sz w:val="16"/>
        </w:rPr>
        <w:sectPr w:rsidR="00644DE7">
          <w:footerReference w:type="default" r:id="rId13"/>
          <w:pgSz w:w="12240" w:h="15840"/>
          <w:pgMar w:top="1340" w:right="1580" w:bottom="280" w:left="1600" w:header="0" w:footer="0" w:gutter="0"/>
          <w:cols w:space="720"/>
        </w:sectPr>
      </w:pPr>
    </w:p>
    <w:p w14:paraId="7D355D85" w14:textId="77777777" w:rsidR="00644DE7" w:rsidRDefault="00000000">
      <w:pPr>
        <w:pStyle w:val="Prrafodelista"/>
        <w:numPr>
          <w:ilvl w:val="0"/>
          <w:numId w:val="4"/>
        </w:numPr>
        <w:tabs>
          <w:tab w:val="left" w:pos="810"/>
        </w:tabs>
        <w:spacing w:before="76"/>
        <w:ind w:right="118" w:firstLine="0"/>
        <w:jc w:val="both"/>
        <w:rPr>
          <w:sz w:val="20"/>
        </w:rPr>
      </w:pPr>
      <w:r>
        <w:rPr>
          <w:sz w:val="20"/>
        </w:rPr>
        <w:lastRenderedPageBreak/>
        <w:t>Creo</w:t>
      </w:r>
      <w:r>
        <w:rPr>
          <w:spacing w:val="-10"/>
          <w:sz w:val="20"/>
        </w:rPr>
        <w:t xml:space="preserve"> </w:t>
      </w:r>
      <w:r>
        <w:rPr>
          <w:sz w:val="20"/>
        </w:rPr>
        <w:t>que,</w:t>
      </w:r>
      <w:r>
        <w:rPr>
          <w:spacing w:val="-9"/>
          <w:sz w:val="20"/>
        </w:rPr>
        <w:t xml:space="preserve"> </w:t>
      </w:r>
      <w:r>
        <w:rPr>
          <w:sz w:val="20"/>
        </w:rPr>
        <w:t>al</w:t>
      </w:r>
      <w:r>
        <w:rPr>
          <w:spacing w:val="-8"/>
          <w:sz w:val="20"/>
        </w:rPr>
        <w:t xml:space="preserve"> </w:t>
      </w:r>
      <w:r>
        <w:rPr>
          <w:sz w:val="20"/>
        </w:rPr>
        <w:t>igual</w:t>
      </w:r>
      <w:r>
        <w:rPr>
          <w:spacing w:val="-8"/>
          <w:sz w:val="20"/>
        </w:rPr>
        <w:t xml:space="preserve"> </w:t>
      </w:r>
      <w:r>
        <w:rPr>
          <w:sz w:val="20"/>
        </w:rPr>
        <w:t>que</w:t>
      </w:r>
      <w:r>
        <w:rPr>
          <w:spacing w:val="-10"/>
          <w:sz w:val="20"/>
        </w:rPr>
        <w:t xml:space="preserve"> </w:t>
      </w:r>
      <w:r>
        <w:rPr>
          <w:sz w:val="20"/>
        </w:rPr>
        <w:t>fue</w:t>
      </w:r>
      <w:r>
        <w:rPr>
          <w:spacing w:val="-10"/>
          <w:sz w:val="20"/>
        </w:rPr>
        <w:t xml:space="preserve"> </w:t>
      </w:r>
      <w:r>
        <w:rPr>
          <w:sz w:val="20"/>
        </w:rPr>
        <w:t>expuesto</w:t>
      </w:r>
      <w:r>
        <w:rPr>
          <w:spacing w:val="-8"/>
          <w:sz w:val="20"/>
        </w:rPr>
        <w:t xml:space="preserve"> </w:t>
      </w:r>
      <w:r>
        <w:rPr>
          <w:sz w:val="20"/>
        </w:rPr>
        <w:t>en</w:t>
      </w:r>
      <w:r>
        <w:rPr>
          <w:spacing w:val="-8"/>
          <w:sz w:val="20"/>
        </w:rPr>
        <w:t xml:space="preserve"> </w:t>
      </w:r>
      <w:r>
        <w:rPr>
          <w:sz w:val="20"/>
        </w:rPr>
        <w:t>mi</w:t>
      </w:r>
      <w:r>
        <w:rPr>
          <w:spacing w:val="-8"/>
          <w:sz w:val="20"/>
        </w:rPr>
        <w:t xml:space="preserve"> </w:t>
      </w:r>
      <w:r>
        <w:rPr>
          <w:sz w:val="20"/>
        </w:rPr>
        <w:t>voto</w:t>
      </w:r>
      <w:r>
        <w:rPr>
          <w:spacing w:val="-5"/>
          <w:sz w:val="20"/>
        </w:rPr>
        <w:t xml:space="preserve"> </w:t>
      </w:r>
      <w:r>
        <w:rPr>
          <w:sz w:val="20"/>
        </w:rPr>
        <w:t>parcialmente</w:t>
      </w:r>
      <w:r>
        <w:rPr>
          <w:spacing w:val="-10"/>
          <w:sz w:val="20"/>
        </w:rPr>
        <w:t xml:space="preserve"> </w:t>
      </w:r>
      <w:r>
        <w:rPr>
          <w:sz w:val="20"/>
        </w:rPr>
        <w:t>disidente</w:t>
      </w:r>
      <w:r>
        <w:rPr>
          <w:spacing w:val="-8"/>
          <w:sz w:val="20"/>
        </w:rPr>
        <w:t xml:space="preserve"> </w:t>
      </w:r>
      <w:r>
        <w:rPr>
          <w:sz w:val="20"/>
        </w:rPr>
        <w:t>en</w:t>
      </w:r>
      <w:r>
        <w:rPr>
          <w:spacing w:val="-8"/>
          <w:sz w:val="20"/>
        </w:rPr>
        <w:t xml:space="preserve"> </w:t>
      </w:r>
      <w:r>
        <w:rPr>
          <w:sz w:val="20"/>
        </w:rPr>
        <w:t>el</w:t>
      </w:r>
      <w:r>
        <w:rPr>
          <w:spacing w:val="-6"/>
          <w:sz w:val="20"/>
        </w:rPr>
        <w:t xml:space="preserve"> </w:t>
      </w:r>
      <w:r>
        <w:rPr>
          <w:i/>
          <w:sz w:val="20"/>
        </w:rPr>
        <w:t xml:space="preserve">Caso Mina Cuero Vs. Ecuador, </w:t>
      </w:r>
      <w:r>
        <w:rPr>
          <w:sz w:val="20"/>
        </w:rPr>
        <w:t>lo adecuado era referirse exclusivamente</w:t>
      </w:r>
      <w:r>
        <w:rPr>
          <w:spacing w:val="-1"/>
          <w:sz w:val="20"/>
        </w:rPr>
        <w:t xml:space="preserve"> </w:t>
      </w:r>
      <w:r>
        <w:rPr>
          <w:sz w:val="20"/>
        </w:rPr>
        <w:t>al artículo 23. Como bien señala la sentencia el artículo 23.1 c) CADH dispone que “</w:t>
      </w:r>
      <w:r>
        <w:rPr>
          <w:i/>
          <w:sz w:val="20"/>
        </w:rPr>
        <w:t>1. Todos los ciudadanos deben gozar de los siguientes derechos y oportunidades: […] c) de tener acceso, en condiciones</w:t>
      </w:r>
      <w:r>
        <w:rPr>
          <w:i/>
          <w:spacing w:val="-7"/>
          <w:sz w:val="20"/>
        </w:rPr>
        <w:t xml:space="preserve"> </w:t>
      </w:r>
      <w:r>
        <w:rPr>
          <w:i/>
          <w:sz w:val="20"/>
        </w:rPr>
        <w:t>generales</w:t>
      </w:r>
      <w:r>
        <w:rPr>
          <w:i/>
          <w:spacing w:val="-7"/>
          <w:sz w:val="20"/>
        </w:rPr>
        <w:t xml:space="preserve"> </w:t>
      </w:r>
      <w:r>
        <w:rPr>
          <w:i/>
          <w:sz w:val="20"/>
        </w:rPr>
        <w:t>de</w:t>
      </w:r>
      <w:r>
        <w:rPr>
          <w:i/>
          <w:spacing w:val="-8"/>
          <w:sz w:val="20"/>
        </w:rPr>
        <w:t xml:space="preserve"> </w:t>
      </w:r>
      <w:r>
        <w:rPr>
          <w:i/>
          <w:sz w:val="20"/>
        </w:rPr>
        <w:t>igualdad,</w:t>
      </w:r>
      <w:r>
        <w:rPr>
          <w:i/>
          <w:spacing w:val="-7"/>
          <w:sz w:val="20"/>
        </w:rPr>
        <w:t xml:space="preserve"> </w:t>
      </w:r>
      <w:r>
        <w:rPr>
          <w:i/>
          <w:sz w:val="20"/>
        </w:rPr>
        <w:t>a</w:t>
      </w:r>
      <w:r>
        <w:rPr>
          <w:i/>
          <w:spacing w:val="-6"/>
          <w:sz w:val="20"/>
        </w:rPr>
        <w:t xml:space="preserve"> </w:t>
      </w:r>
      <w:r>
        <w:rPr>
          <w:i/>
          <w:sz w:val="20"/>
        </w:rPr>
        <w:t>las</w:t>
      </w:r>
      <w:r>
        <w:rPr>
          <w:i/>
          <w:spacing w:val="-7"/>
          <w:sz w:val="20"/>
        </w:rPr>
        <w:t xml:space="preserve"> </w:t>
      </w:r>
      <w:r>
        <w:rPr>
          <w:i/>
          <w:sz w:val="20"/>
        </w:rPr>
        <w:t>funciones</w:t>
      </w:r>
      <w:r>
        <w:rPr>
          <w:i/>
          <w:spacing w:val="-7"/>
          <w:sz w:val="20"/>
        </w:rPr>
        <w:t xml:space="preserve"> </w:t>
      </w:r>
      <w:r>
        <w:rPr>
          <w:i/>
          <w:sz w:val="20"/>
        </w:rPr>
        <w:t>públicas</w:t>
      </w:r>
      <w:r>
        <w:rPr>
          <w:i/>
          <w:spacing w:val="-7"/>
          <w:sz w:val="20"/>
        </w:rPr>
        <w:t xml:space="preserve"> </w:t>
      </w:r>
      <w:r>
        <w:rPr>
          <w:i/>
          <w:sz w:val="20"/>
        </w:rPr>
        <w:t>de</w:t>
      </w:r>
      <w:r>
        <w:rPr>
          <w:i/>
          <w:spacing w:val="-8"/>
          <w:sz w:val="20"/>
        </w:rPr>
        <w:t xml:space="preserve"> </w:t>
      </w:r>
      <w:r>
        <w:rPr>
          <w:i/>
          <w:sz w:val="20"/>
        </w:rPr>
        <w:t>su</w:t>
      </w:r>
      <w:r>
        <w:rPr>
          <w:i/>
          <w:spacing w:val="-5"/>
          <w:sz w:val="20"/>
        </w:rPr>
        <w:t xml:space="preserve"> </w:t>
      </w:r>
      <w:r>
        <w:rPr>
          <w:i/>
          <w:sz w:val="20"/>
        </w:rPr>
        <w:t>país</w:t>
      </w:r>
      <w:r>
        <w:rPr>
          <w:sz w:val="20"/>
        </w:rPr>
        <w:t>”.</w:t>
      </w:r>
      <w:r>
        <w:rPr>
          <w:spacing w:val="-5"/>
          <w:sz w:val="20"/>
        </w:rPr>
        <w:t xml:space="preserve"> </w:t>
      </w:r>
      <w:r>
        <w:rPr>
          <w:sz w:val="20"/>
        </w:rPr>
        <w:t>La</w:t>
      </w:r>
      <w:r>
        <w:rPr>
          <w:spacing w:val="-6"/>
          <w:sz w:val="20"/>
        </w:rPr>
        <w:t xml:space="preserve"> </w:t>
      </w:r>
      <w:r>
        <w:rPr>
          <w:sz w:val="20"/>
        </w:rPr>
        <w:t>Corte</w:t>
      </w:r>
      <w:r>
        <w:rPr>
          <w:spacing w:val="-8"/>
          <w:sz w:val="20"/>
        </w:rPr>
        <w:t xml:space="preserve"> </w:t>
      </w:r>
      <w:r>
        <w:rPr>
          <w:sz w:val="20"/>
        </w:rPr>
        <w:t>acierta en</w:t>
      </w:r>
      <w:r>
        <w:rPr>
          <w:spacing w:val="-3"/>
          <w:sz w:val="20"/>
        </w:rPr>
        <w:t xml:space="preserve"> </w:t>
      </w:r>
      <w:r>
        <w:rPr>
          <w:sz w:val="20"/>
        </w:rPr>
        <w:t>esta</w:t>
      </w:r>
      <w:r>
        <w:rPr>
          <w:spacing w:val="-1"/>
          <w:sz w:val="20"/>
        </w:rPr>
        <w:t xml:space="preserve"> </w:t>
      </w:r>
      <w:r>
        <w:rPr>
          <w:sz w:val="20"/>
        </w:rPr>
        <w:t>ocasión</w:t>
      </w:r>
      <w:r>
        <w:rPr>
          <w:spacing w:val="-3"/>
          <w:sz w:val="20"/>
        </w:rPr>
        <w:t xml:space="preserve"> </w:t>
      </w:r>
      <w:r>
        <w:rPr>
          <w:sz w:val="20"/>
        </w:rPr>
        <w:t>al</w:t>
      </w:r>
      <w:r>
        <w:rPr>
          <w:spacing w:val="-4"/>
          <w:sz w:val="20"/>
        </w:rPr>
        <w:t xml:space="preserve"> </w:t>
      </w:r>
      <w:r>
        <w:rPr>
          <w:sz w:val="20"/>
        </w:rPr>
        <w:t>incluir</w:t>
      </w:r>
      <w:r>
        <w:rPr>
          <w:spacing w:val="-5"/>
          <w:sz w:val="20"/>
        </w:rPr>
        <w:t xml:space="preserve"> </w:t>
      </w:r>
      <w:r>
        <w:rPr>
          <w:sz w:val="20"/>
        </w:rPr>
        <w:t>el</w:t>
      </w:r>
      <w:r>
        <w:rPr>
          <w:spacing w:val="-4"/>
          <w:sz w:val="20"/>
        </w:rPr>
        <w:t xml:space="preserve"> </w:t>
      </w:r>
      <w:r>
        <w:rPr>
          <w:sz w:val="20"/>
        </w:rPr>
        <w:t>análisis</w:t>
      </w:r>
      <w:r>
        <w:rPr>
          <w:spacing w:val="-5"/>
          <w:sz w:val="20"/>
        </w:rPr>
        <w:t xml:space="preserve"> </w:t>
      </w:r>
      <w:r>
        <w:rPr>
          <w:sz w:val="20"/>
        </w:rPr>
        <w:t>de</w:t>
      </w:r>
      <w:r>
        <w:rPr>
          <w:spacing w:val="-3"/>
          <w:sz w:val="20"/>
        </w:rPr>
        <w:t xml:space="preserve"> </w:t>
      </w:r>
      <w:r>
        <w:rPr>
          <w:sz w:val="20"/>
        </w:rPr>
        <w:t>este</w:t>
      </w:r>
      <w:r>
        <w:rPr>
          <w:spacing w:val="-5"/>
          <w:sz w:val="20"/>
        </w:rPr>
        <w:t xml:space="preserve"> </w:t>
      </w:r>
      <w:r>
        <w:rPr>
          <w:sz w:val="20"/>
        </w:rPr>
        <w:t>artículo</w:t>
      </w:r>
      <w:r>
        <w:rPr>
          <w:spacing w:val="-5"/>
          <w:sz w:val="20"/>
        </w:rPr>
        <w:t xml:space="preserve"> </w:t>
      </w:r>
      <w:r>
        <w:rPr>
          <w:sz w:val="20"/>
        </w:rPr>
        <w:t>y</w:t>
      </w:r>
      <w:r>
        <w:rPr>
          <w:spacing w:val="-4"/>
          <w:sz w:val="20"/>
        </w:rPr>
        <w:t xml:space="preserve"> </w:t>
      </w:r>
      <w:r>
        <w:rPr>
          <w:sz w:val="20"/>
        </w:rPr>
        <w:t>declarar</w:t>
      </w:r>
      <w:r>
        <w:rPr>
          <w:spacing w:val="-5"/>
          <w:sz w:val="20"/>
        </w:rPr>
        <w:t xml:space="preserve"> </w:t>
      </w:r>
      <w:r>
        <w:rPr>
          <w:sz w:val="20"/>
        </w:rPr>
        <w:t>la</w:t>
      </w:r>
      <w:r>
        <w:rPr>
          <w:spacing w:val="-4"/>
          <w:sz w:val="20"/>
        </w:rPr>
        <w:t xml:space="preserve"> </w:t>
      </w:r>
      <w:r>
        <w:rPr>
          <w:sz w:val="20"/>
        </w:rPr>
        <w:t>violación</w:t>
      </w:r>
      <w:r>
        <w:rPr>
          <w:spacing w:val="-3"/>
          <w:sz w:val="20"/>
        </w:rPr>
        <w:t xml:space="preserve"> </w:t>
      </w:r>
      <w:r>
        <w:rPr>
          <w:sz w:val="20"/>
        </w:rPr>
        <w:t>del</w:t>
      </w:r>
      <w:r>
        <w:rPr>
          <w:spacing w:val="-4"/>
          <w:sz w:val="20"/>
        </w:rPr>
        <w:t xml:space="preserve"> </w:t>
      </w:r>
      <w:r>
        <w:rPr>
          <w:sz w:val="20"/>
        </w:rPr>
        <w:t>derecho</w:t>
      </w:r>
      <w:r>
        <w:rPr>
          <w:spacing w:val="-5"/>
          <w:sz w:val="20"/>
        </w:rPr>
        <w:t xml:space="preserve"> </w:t>
      </w:r>
      <w:r>
        <w:rPr>
          <w:sz w:val="20"/>
        </w:rPr>
        <w:t>a acceder a la función pública en condiciones de igualdad, pues resulta evidente que, tratándose de un cargo en la Fiscalía, el señor Nissen Pessolani era un funcionario público.</w:t>
      </w:r>
      <w:r>
        <w:rPr>
          <w:spacing w:val="-18"/>
          <w:sz w:val="20"/>
        </w:rPr>
        <w:t xml:space="preserve"> </w:t>
      </w:r>
      <w:r>
        <w:rPr>
          <w:sz w:val="20"/>
        </w:rPr>
        <w:t>En</w:t>
      </w:r>
      <w:r>
        <w:rPr>
          <w:spacing w:val="-17"/>
          <w:sz w:val="20"/>
        </w:rPr>
        <w:t xml:space="preserve"> </w:t>
      </w:r>
      <w:r>
        <w:rPr>
          <w:sz w:val="20"/>
        </w:rPr>
        <w:t>efecto,</w:t>
      </w:r>
      <w:r>
        <w:rPr>
          <w:spacing w:val="-16"/>
          <w:sz w:val="20"/>
        </w:rPr>
        <w:t xml:space="preserve"> </w:t>
      </w:r>
      <w:r>
        <w:rPr>
          <w:sz w:val="20"/>
        </w:rPr>
        <w:t>según</w:t>
      </w:r>
      <w:r>
        <w:rPr>
          <w:spacing w:val="-17"/>
          <w:sz w:val="20"/>
        </w:rPr>
        <w:t xml:space="preserve"> </w:t>
      </w:r>
      <w:r>
        <w:rPr>
          <w:sz w:val="20"/>
        </w:rPr>
        <w:t>ha</w:t>
      </w:r>
      <w:r>
        <w:rPr>
          <w:spacing w:val="-18"/>
          <w:sz w:val="20"/>
        </w:rPr>
        <w:t xml:space="preserve"> </w:t>
      </w:r>
      <w:r>
        <w:rPr>
          <w:sz w:val="20"/>
        </w:rPr>
        <w:t>señalado</w:t>
      </w:r>
      <w:r>
        <w:rPr>
          <w:spacing w:val="-15"/>
          <w:sz w:val="20"/>
        </w:rPr>
        <w:t xml:space="preserve"> </w:t>
      </w:r>
      <w:r>
        <w:rPr>
          <w:sz w:val="20"/>
        </w:rPr>
        <w:t>esta</w:t>
      </w:r>
      <w:r>
        <w:rPr>
          <w:spacing w:val="-16"/>
          <w:sz w:val="20"/>
        </w:rPr>
        <w:t xml:space="preserve"> </w:t>
      </w:r>
      <w:r>
        <w:rPr>
          <w:sz w:val="20"/>
        </w:rPr>
        <w:t>Corte,</w:t>
      </w:r>
      <w:r>
        <w:rPr>
          <w:spacing w:val="-17"/>
          <w:sz w:val="20"/>
        </w:rPr>
        <w:t xml:space="preserve"> </w:t>
      </w:r>
      <w:r>
        <w:rPr>
          <w:sz w:val="20"/>
        </w:rPr>
        <w:t>siguiendo</w:t>
      </w:r>
      <w:r>
        <w:rPr>
          <w:spacing w:val="-17"/>
          <w:sz w:val="20"/>
        </w:rPr>
        <w:t xml:space="preserve"> </w:t>
      </w:r>
      <w:r>
        <w:rPr>
          <w:sz w:val="20"/>
        </w:rPr>
        <w:t>lo</w:t>
      </w:r>
      <w:r>
        <w:rPr>
          <w:spacing w:val="-18"/>
          <w:sz w:val="20"/>
        </w:rPr>
        <w:t xml:space="preserve"> </w:t>
      </w:r>
      <w:r>
        <w:rPr>
          <w:sz w:val="20"/>
        </w:rPr>
        <w:t>previsto</w:t>
      </w:r>
      <w:r>
        <w:rPr>
          <w:spacing w:val="-15"/>
          <w:sz w:val="20"/>
        </w:rPr>
        <w:t xml:space="preserve"> </w:t>
      </w:r>
      <w:r>
        <w:rPr>
          <w:sz w:val="20"/>
        </w:rPr>
        <w:t>en</w:t>
      </w:r>
      <w:r>
        <w:rPr>
          <w:spacing w:val="-17"/>
          <w:sz w:val="20"/>
        </w:rPr>
        <w:t xml:space="preserve"> </w:t>
      </w:r>
      <w:r>
        <w:rPr>
          <w:sz w:val="20"/>
        </w:rPr>
        <w:t>la</w:t>
      </w:r>
      <w:r>
        <w:rPr>
          <w:spacing w:val="-16"/>
          <w:sz w:val="20"/>
        </w:rPr>
        <w:t xml:space="preserve"> </w:t>
      </w:r>
      <w:r>
        <w:rPr>
          <w:sz w:val="20"/>
        </w:rPr>
        <w:t>Observación General</w:t>
      </w:r>
      <w:r>
        <w:rPr>
          <w:spacing w:val="-1"/>
          <w:sz w:val="20"/>
        </w:rPr>
        <w:t xml:space="preserve"> </w:t>
      </w:r>
      <w:r>
        <w:rPr>
          <w:sz w:val="20"/>
        </w:rPr>
        <w:t>25</w:t>
      </w:r>
      <w:r>
        <w:rPr>
          <w:spacing w:val="-3"/>
          <w:sz w:val="20"/>
        </w:rPr>
        <w:t xml:space="preserve"> </w:t>
      </w:r>
      <w:r>
        <w:rPr>
          <w:sz w:val="20"/>
        </w:rPr>
        <w:t>del</w:t>
      </w:r>
      <w:r>
        <w:rPr>
          <w:spacing w:val="-3"/>
          <w:sz w:val="20"/>
        </w:rPr>
        <w:t xml:space="preserve"> </w:t>
      </w:r>
      <w:r>
        <w:rPr>
          <w:sz w:val="20"/>
        </w:rPr>
        <w:t>Comité de</w:t>
      </w:r>
      <w:r>
        <w:rPr>
          <w:spacing w:val="-4"/>
          <w:sz w:val="20"/>
        </w:rPr>
        <w:t xml:space="preserve"> </w:t>
      </w:r>
      <w:r>
        <w:rPr>
          <w:sz w:val="20"/>
        </w:rPr>
        <w:t>Derechos</w:t>
      </w:r>
      <w:r>
        <w:rPr>
          <w:spacing w:val="-2"/>
          <w:sz w:val="20"/>
        </w:rPr>
        <w:t xml:space="preserve"> </w:t>
      </w:r>
      <w:r>
        <w:rPr>
          <w:sz w:val="20"/>
        </w:rPr>
        <w:t>Humanos de</w:t>
      </w:r>
      <w:r>
        <w:rPr>
          <w:spacing w:val="-5"/>
          <w:sz w:val="20"/>
        </w:rPr>
        <w:t xml:space="preserve"> </w:t>
      </w:r>
      <w:r>
        <w:rPr>
          <w:sz w:val="20"/>
        </w:rPr>
        <w:t>las</w:t>
      </w:r>
      <w:r>
        <w:rPr>
          <w:spacing w:val="-2"/>
          <w:sz w:val="20"/>
        </w:rPr>
        <w:t xml:space="preserve"> </w:t>
      </w:r>
      <w:r>
        <w:rPr>
          <w:sz w:val="20"/>
        </w:rPr>
        <w:t>Naciones</w:t>
      </w:r>
      <w:r>
        <w:rPr>
          <w:spacing w:val="-2"/>
          <w:sz w:val="20"/>
        </w:rPr>
        <w:t xml:space="preserve"> </w:t>
      </w:r>
      <w:r>
        <w:rPr>
          <w:sz w:val="20"/>
        </w:rPr>
        <w:t>Unidas</w:t>
      </w:r>
      <w:hyperlink w:anchor="_bookmark224" w:history="1">
        <w:r>
          <w:rPr>
            <w:position w:val="7"/>
            <w:sz w:val="13"/>
          </w:rPr>
          <w:t>34</w:t>
        </w:r>
      </w:hyperlink>
      <w:r>
        <w:rPr>
          <w:sz w:val="20"/>
        </w:rPr>
        <w:t>,</w:t>
      </w:r>
      <w:r>
        <w:rPr>
          <w:spacing w:val="-3"/>
          <w:sz w:val="20"/>
        </w:rPr>
        <w:t xml:space="preserve"> </w:t>
      </w:r>
      <w:r>
        <w:rPr>
          <w:sz w:val="20"/>
        </w:rPr>
        <w:t>el</w:t>
      </w:r>
      <w:r>
        <w:rPr>
          <w:spacing w:val="-1"/>
          <w:sz w:val="20"/>
        </w:rPr>
        <w:t xml:space="preserve"> </w:t>
      </w:r>
      <w:r>
        <w:rPr>
          <w:sz w:val="20"/>
        </w:rPr>
        <w:t>artículo</w:t>
      </w:r>
      <w:r>
        <w:rPr>
          <w:spacing w:val="-5"/>
          <w:sz w:val="20"/>
        </w:rPr>
        <w:t xml:space="preserve"> </w:t>
      </w:r>
      <w:r>
        <w:rPr>
          <w:spacing w:val="-4"/>
          <w:sz w:val="20"/>
        </w:rPr>
        <w:t>23.1</w:t>
      </w:r>
    </w:p>
    <w:p w14:paraId="0351BC3E" w14:textId="77777777" w:rsidR="00644DE7" w:rsidRDefault="00000000">
      <w:pPr>
        <w:pStyle w:val="Textoindependiente"/>
        <w:spacing w:before="1"/>
        <w:ind w:left="101" w:right="118"/>
        <w:jc w:val="both"/>
      </w:pPr>
      <w:r>
        <w:t>c) no consagra exclusivamente el derecho a acceder a un cargo público, sino a hacerlo en condiciones de igualdad y a permanecer en el empleo. Esto implica que se respeten y garanticen criterios y procedimientos razonables y objetivos para nombramiento, ascenso,</w:t>
      </w:r>
      <w:r>
        <w:rPr>
          <w:spacing w:val="-2"/>
        </w:rPr>
        <w:t xml:space="preserve"> </w:t>
      </w:r>
      <w:r>
        <w:t>suspensión y</w:t>
      </w:r>
      <w:r>
        <w:rPr>
          <w:spacing w:val="-2"/>
        </w:rPr>
        <w:t xml:space="preserve"> </w:t>
      </w:r>
      <w:r>
        <w:t>destitución, y</w:t>
      </w:r>
      <w:r>
        <w:rPr>
          <w:spacing w:val="-2"/>
        </w:rPr>
        <w:t xml:space="preserve"> </w:t>
      </w:r>
      <w:r>
        <w:t>que</w:t>
      </w:r>
      <w:r>
        <w:rPr>
          <w:spacing w:val="-3"/>
        </w:rPr>
        <w:t xml:space="preserve"> </w:t>
      </w:r>
      <w:r>
        <w:t>las</w:t>
      </w:r>
      <w:r>
        <w:rPr>
          <w:spacing w:val="-2"/>
        </w:rPr>
        <w:t xml:space="preserve"> </w:t>
      </w:r>
      <w:r>
        <w:t>personas</w:t>
      </w:r>
      <w:r>
        <w:rPr>
          <w:spacing w:val="-2"/>
        </w:rPr>
        <w:t xml:space="preserve"> </w:t>
      </w:r>
      <w:r>
        <w:t>no</w:t>
      </w:r>
      <w:r>
        <w:rPr>
          <w:spacing w:val="-3"/>
        </w:rPr>
        <w:t xml:space="preserve"> </w:t>
      </w:r>
      <w:r>
        <w:t>sean</w:t>
      </w:r>
      <w:r>
        <w:rPr>
          <w:spacing w:val="-1"/>
        </w:rPr>
        <w:t xml:space="preserve"> </w:t>
      </w:r>
      <w:r>
        <w:t>objeto</w:t>
      </w:r>
      <w:r>
        <w:rPr>
          <w:spacing w:val="-3"/>
        </w:rPr>
        <w:t xml:space="preserve"> </w:t>
      </w:r>
      <w:r>
        <w:t>de</w:t>
      </w:r>
      <w:r>
        <w:rPr>
          <w:spacing w:val="-3"/>
        </w:rPr>
        <w:t xml:space="preserve"> </w:t>
      </w:r>
      <w:r>
        <w:t>discriminación en el desarrollo de dichos procedimientos</w:t>
      </w:r>
      <w:hyperlink w:anchor="_bookmark225" w:history="1">
        <w:r>
          <w:rPr>
            <w:position w:val="7"/>
            <w:sz w:val="13"/>
          </w:rPr>
          <w:t>35</w:t>
        </w:r>
      </w:hyperlink>
      <w:r>
        <w:t>. Este fue precisamente el contenido obligacional infringido en el caso, porque el señor Nissen Pessolani fue destituido de su cargo sin que se cumpliera un procedimiento imparcial.</w:t>
      </w:r>
    </w:p>
    <w:p w14:paraId="71AF52FD" w14:textId="77777777" w:rsidR="00644DE7" w:rsidRDefault="00644DE7">
      <w:pPr>
        <w:pStyle w:val="Textoindependiente"/>
        <w:spacing w:before="9"/>
        <w:rPr>
          <w:sz w:val="19"/>
        </w:rPr>
      </w:pPr>
    </w:p>
    <w:p w14:paraId="6E0FA427" w14:textId="77777777" w:rsidR="00644DE7" w:rsidRDefault="00000000">
      <w:pPr>
        <w:pStyle w:val="Prrafodelista"/>
        <w:numPr>
          <w:ilvl w:val="0"/>
          <w:numId w:val="4"/>
        </w:numPr>
        <w:tabs>
          <w:tab w:val="left" w:pos="810"/>
        </w:tabs>
        <w:ind w:right="121" w:firstLine="0"/>
        <w:jc w:val="both"/>
        <w:rPr>
          <w:sz w:val="20"/>
        </w:rPr>
      </w:pPr>
      <w:r>
        <w:rPr>
          <w:sz w:val="20"/>
        </w:rPr>
        <w:t>Lo</w:t>
      </w:r>
      <w:r>
        <w:rPr>
          <w:spacing w:val="-18"/>
          <w:sz w:val="20"/>
        </w:rPr>
        <w:t xml:space="preserve"> </w:t>
      </w:r>
      <w:r>
        <w:rPr>
          <w:sz w:val="20"/>
        </w:rPr>
        <w:t>anterior</w:t>
      </w:r>
      <w:r>
        <w:rPr>
          <w:spacing w:val="-18"/>
          <w:sz w:val="20"/>
        </w:rPr>
        <w:t xml:space="preserve"> </w:t>
      </w:r>
      <w:r>
        <w:rPr>
          <w:sz w:val="20"/>
        </w:rPr>
        <w:t>no</w:t>
      </w:r>
      <w:r>
        <w:rPr>
          <w:spacing w:val="-17"/>
          <w:sz w:val="20"/>
        </w:rPr>
        <w:t xml:space="preserve"> </w:t>
      </w:r>
      <w:r>
        <w:rPr>
          <w:sz w:val="20"/>
        </w:rPr>
        <w:t>es</w:t>
      </w:r>
      <w:r>
        <w:rPr>
          <w:spacing w:val="-18"/>
          <w:sz w:val="20"/>
        </w:rPr>
        <w:t xml:space="preserve"> </w:t>
      </w:r>
      <w:r>
        <w:rPr>
          <w:sz w:val="20"/>
        </w:rPr>
        <w:t>una</w:t>
      </w:r>
      <w:r>
        <w:rPr>
          <w:spacing w:val="-17"/>
          <w:sz w:val="20"/>
        </w:rPr>
        <w:t xml:space="preserve"> </w:t>
      </w:r>
      <w:r>
        <w:rPr>
          <w:sz w:val="20"/>
        </w:rPr>
        <w:t>distinción</w:t>
      </w:r>
      <w:r>
        <w:rPr>
          <w:spacing w:val="-18"/>
          <w:sz w:val="20"/>
        </w:rPr>
        <w:t xml:space="preserve"> </w:t>
      </w:r>
      <w:r>
        <w:rPr>
          <w:sz w:val="20"/>
        </w:rPr>
        <w:t>meramente</w:t>
      </w:r>
      <w:r>
        <w:rPr>
          <w:spacing w:val="-18"/>
          <w:sz w:val="20"/>
        </w:rPr>
        <w:t xml:space="preserve"> </w:t>
      </w:r>
      <w:r>
        <w:rPr>
          <w:sz w:val="20"/>
        </w:rPr>
        <w:t>nominal,</w:t>
      </w:r>
      <w:r>
        <w:rPr>
          <w:spacing w:val="-17"/>
          <w:sz w:val="20"/>
        </w:rPr>
        <w:t xml:space="preserve"> </w:t>
      </w:r>
      <w:r>
        <w:rPr>
          <w:sz w:val="20"/>
        </w:rPr>
        <w:t>pues</w:t>
      </w:r>
      <w:r>
        <w:rPr>
          <w:spacing w:val="-18"/>
          <w:sz w:val="20"/>
        </w:rPr>
        <w:t xml:space="preserve"> </w:t>
      </w:r>
      <w:r>
        <w:rPr>
          <w:sz w:val="20"/>
        </w:rPr>
        <w:t>como</w:t>
      </w:r>
      <w:r>
        <w:rPr>
          <w:spacing w:val="-16"/>
          <w:sz w:val="20"/>
        </w:rPr>
        <w:t xml:space="preserve"> </w:t>
      </w:r>
      <w:r>
        <w:rPr>
          <w:sz w:val="20"/>
        </w:rPr>
        <w:t>he</w:t>
      </w:r>
      <w:r>
        <w:rPr>
          <w:spacing w:val="-18"/>
          <w:sz w:val="20"/>
        </w:rPr>
        <w:t xml:space="preserve"> </w:t>
      </w:r>
      <w:r>
        <w:rPr>
          <w:sz w:val="20"/>
        </w:rPr>
        <w:t>dicho</w:t>
      </w:r>
      <w:r>
        <w:rPr>
          <w:spacing w:val="-16"/>
          <w:sz w:val="20"/>
        </w:rPr>
        <w:t xml:space="preserve"> </w:t>
      </w:r>
      <w:r>
        <w:rPr>
          <w:sz w:val="20"/>
        </w:rPr>
        <w:t>en</w:t>
      </w:r>
      <w:r>
        <w:rPr>
          <w:spacing w:val="-16"/>
          <w:sz w:val="20"/>
        </w:rPr>
        <w:t xml:space="preserve"> </w:t>
      </w:r>
      <w:r>
        <w:rPr>
          <w:sz w:val="20"/>
        </w:rPr>
        <w:t>otros votos</w:t>
      </w:r>
      <w:r>
        <w:rPr>
          <w:spacing w:val="-10"/>
          <w:sz w:val="20"/>
        </w:rPr>
        <w:t xml:space="preserve"> </w:t>
      </w:r>
      <w:r>
        <w:rPr>
          <w:sz w:val="20"/>
        </w:rPr>
        <w:t>separados,</w:t>
      </w:r>
      <w:r>
        <w:rPr>
          <w:spacing w:val="-9"/>
          <w:sz w:val="20"/>
        </w:rPr>
        <w:t xml:space="preserve"> </w:t>
      </w:r>
      <w:r>
        <w:rPr>
          <w:sz w:val="20"/>
        </w:rPr>
        <w:t>utilizar</w:t>
      </w:r>
      <w:r>
        <w:rPr>
          <w:spacing w:val="-12"/>
          <w:sz w:val="20"/>
        </w:rPr>
        <w:t xml:space="preserve"> </w:t>
      </w:r>
      <w:r>
        <w:rPr>
          <w:sz w:val="20"/>
        </w:rPr>
        <w:t>el</w:t>
      </w:r>
      <w:r>
        <w:rPr>
          <w:spacing w:val="-11"/>
          <w:sz w:val="20"/>
        </w:rPr>
        <w:t xml:space="preserve"> </w:t>
      </w:r>
      <w:r>
        <w:rPr>
          <w:sz w:val="20"/>
        </w:rPr>
        <w:t>artículo</w:t>
      </w:r>
      <w:r>
        <w:rPr>
          <w:spacing w:val="-10"/>
          <w:sz w:val="20"/>
        </w:rPr>
        <w:t xml:space="preserve"> </w:t>
      </w:r>
      <w:r>
        <w:rPr>
          <w:sz w:val="20"/>
        </w:rPr>
        <w:t>26</w:t>
      </w:r>
      <w:r>
        <w:rPr>
          <w:spacing w:val="-11"/>
          <w:sz w:val="20"/>
        </w:rPr>
        <w:t xml:space="preserve"> </w:t>
      </w:r>
      <w:r>
        <w:rPr>
          <w:sz w:val="20"/>
        </w:rPr>
        <w:t>de</w:t>
      </w:r>
      <w:r>
        <w:rPr>
          <w:spacing w:val="-12"/>
          <w:sz w:val="20"/>
        </w:rPr>
        <w:t xml:space="preserve"> </w:t>
      </w:r>
      <w:r>
        <w:rPr>
          <w:sz w:val="20"/>
        </w:rPr>
        <w:t>la</w:t>
      </w:r>
      <w:r>
        <w:rPr>
          <w:spacing w:val="-9"/>
          <w:sz w:val="20"/>
        </w:rPr>
        <w:t xml:space="preserve"> </w:t>
      </w:r>
      <w:r>
        <w:rPr>
          <w:sz w:val="20"/>
        </w:rPr>
        <w:t>Convención</w:t>
      </w:r>
      <w:r>
        <w:rPr>
          <w:spacing w:val="-10"/>
          <w:sz w:val="20"/>
        </w:rPr>
        <w:t xml:space="preserve"> </w:t>
      </w:r>
      <w:r>
        <w:rPr>
          <w:sz w:val="20"/>
        </w:rPr>
        <w:t>para</w:t>
      </w:r>
      <w:r>
        <w:rPr>
          <w:spacing w:val="-9"/>
          <w:sz w:val="20"/>
        </w:rPr>
        <w:t xml:space="preserve"> </w:t>
      </w:r>
      <w:r>
        <w:rPr>
          <w:sz w:val="20"/>
        </w:rPr>
        <w:t>declarar</w:t>
      </w:r>
      <w:r>
        <w:rPr>
          <w:spacing w:val="-12"/>
          <w:sz w:val="20"/>
        </w:rPr>
        <w:t xml:space="preserve"> </w:t>
      </w:r>
      <w:r>
        <w:rPr>
          <w:sz w:val="20"/>
        </w:rPr>
        <w:t>la</w:t>
      </w:r>
      <w:r>
        <w:rPr>
          <w:spacing w:val="-9"/>
          <w:sz w:val="20"/>
        </w:rPr>
        <w:t xml:space="preserve"> </w:t>
      </w:r>
      <w:r>
        <w:rPr>
          <w:sz w:val="20"/>
        </w:rPr>
        <w:t xml:space="preserve">responsabilidad </w:t>
      </w:r>
      <w:r>
        <w:rPr>
          <w:spacing w:val="-2"/>
          <w:sz w:val="20"/>
        </w:rPr>
        <w:t>del</w:t>
      </w:r>
      <w:r>
        <w:rPr>
          <w:spacing w:val="-8"/>
          <w:sz w:val="20"/>
        </w:rPr>
        <w:t xml:space="preserve"> </w:t>
      </w:r>
      <w:r>
        <w:rPr>
          <w:spacing w:val="-2"/>
          <w:sz w:val="20"/>
        </w:rPr>
        <w:t>Estado,</w:t>
      </w:r>
      <w:r>
        <w:rPr>
          <w:spacing w:val="-7"/>
          <w:sz w:val="20"/>
        </w:rPr>
        <w:t xml:space="preserve"> </w:t>
      </w:r>
      <w:r>
        <w:rPr>
          <w:spacing w:val="-2"/>
          <w:sz w:val="20"/>
        </w:rPr>
        <w:t>es</w:t>
      </w:r>
      <w:r>
        <w:rPr>
          <w:spacing w:val="-10"/>
          <w:sz w:val="20"/>
        </w:rPr>
        <w:t xml:space="preserve"> </w:t>
      </w:r>
      <w:r>
        <w:rPr>
          <w:spacing w:val="-2"/>
          <w:sz w:val="20"/>
        </w:rPr>
        <w:t>jurídicamente</w:t>
      </w:r>
      <w:r>
        <w:rPr>
          <w:spacing w:val="-10"/>
          <w:sz w:val="20"/>
        </w:rPr>
        <w:t xml:space="preserve"> </w:t>
      </w:r>
      <w:r>
        <w:rPr>
          <w:spacing w:val="-2"/>
          <w:sz w:val="20"/>
        </w:rPr>
        <w:t>inadecuado</w:t>
      </w:r>
      <w:r>
        <w:rPr>
          <w:spacing w:val="-8"/>
          <w:sz w:val="20"/>
        </w:rPr>
        <w:t xml:space="preserve"> </w:t>
      </w:r>
      <w:r>
        <w:rPr>
          <w:spacing w:val="-2"/>
          <w:sz w:val="20"/>
        </w:rPr>
        <w:t>y</w:t>
      </w:r>
      <w:r>
        <w:rPr>
          <w:spacing w:val="-9"/>
          <w:sz w:val="20"/>
        </w:rPr>
        <w:t xml:space="preserve"> </w:t>
      </w:r>
      <w:r>
        <w:rPr>
          <w:spacing w:val="-2"/>
          <w:sz w:val="20"/>
        </w:rPr>
        <w:t>afecta</w:t>
      </w:r>
      <w:r>
        <w:rPr>
          <w:spacing w:val="-9"/>
          <w:sz w:val="20"/>
        </w:rPr>
        <w:t xml:space="preserve"> </w:t>
      </w:r>
      <w:r>
        <w:rPr>
          <w:spacing w:val="-2"/>
          <w:sz w:val="20"/>
        </w:rPr>
        <w:t>la</w:t>
      </w:r>
      <w:r>
        <w:rPr>
          <w:spacing w:val="-9"/>
          <w:sz w:val="20"/>
        </w:rPr>
        <w:t xml:space="preserve"> </w:t>
      </w:r>
      <w:r>
        <w:rPr>
          <w:spacing w:val="-2"/>
          <w:sz w:val="20"/>
        </w:rPr>
        <w:t>legitimidad</w:t>
      </w:r>
      <w:r>
        <w:rPr>
          <w:spacing w:val="-9"/>
          <w:sz w:val="20"/>
        </w:rPr>
        <w:t xml:space="preserve"> </w:t>
      </w:r>
      <w:r>
        <w:rPr>
          <w:spacing w:val="-2"/>
          <w:sz w:val="20"/>
        </w:rPr>
        <w:t>de</w:t>
      </w:r>
      <w:r>
        <w:rPr>
          <w:spacing w:val="-8"/>
          <w:sz w:val="20"/>
        </w:rPr>
        <w:t xml:space="preserve"> </w:t>
      </w:r>
      <w:r>
        <w:rPr>
          <w:spacing w:val="-2"/>
          <w:sz w:val="20"/>
        </w:rPr>
        <w:t>la</w:t>
      </w:r>
      <w:r>
        <w:rPr>
          <w:spacing w:val="-9"/>
          <w:sz w:val="20"/>
        </w:rPr>
        <w:t xml:space="preserve"> </w:t>
      </w:r>
      <w:r>
        <w:rPr>
          <w:spacing w:val="-2"/>
          <w:sz w:val="20"/>
        </w:rPr>
        <w:t>decisión.</w:t>
      </w:r>
      <w:r>
        <w:rPr>
          <w:spacing w:val="-9"/>
          <w:sz w:val="20"/>
        </w:rPr>
        <w:t xml:space="preserve"> </w:t>
      </w:r>
      <w:r>
        <w:rPr>
          <w:spacing w:val="-2"/>
          <w:sz w:val="20"/>
        </w:rPr>
        <w:t>De</w:t>
      </w:r>
      <w:r>
        <w:rPr>
          <w:spacing w:val="-10"/>
          <w:sz w:val="20"/>
        </w:rPr>
        <w:t xml:space="preserve"> </w:t>
      </w:r>
      <w:r>
        <w:rPr>
          <w:spacing w:val="-2"/>
          <w:sz w:val="20"/>
        </w:rPr>
        <w:t xml:space="preserve">manera </w:t>
      </w:r>
      <w:r>
        <w:rPr>
          <w:sz w:val="20"/>
        </w:rPr>
        <w:t>que,</w:t>
      </w:r>
      <w:r>
        <w:rPr>
          <w:spacing w:val="-17"/>
          <w:sz w:val="20"/>
        </w:rPr>
        <w:t xml:space="preserve"> </w:t>
      </w:r>
      <w:r>
        <w:rPr>
          <w:sz w:val="20"/>
        </w:rPr>
        <w:t>determinar</w:t>
      </w:r>
      <w:r>
        <w:rPr>
          <w:spacing w:val="-17"/>
          <w:sz w:val="20"/>
        </w:rPr>
        <w:t xml:space="preserve"> </w:t>
      </w:r>
      <w:r>
        <w:rPr>
          <w:sz w:val="20"/>
        </w:rPr>
        <w:t>la</w:t>
      </w:r>
      <w:r>
        <w:rPr>
          <w:spacing w:val="-13"/>
          <w:sz w:val="20"/>
        </w:rPr>
        <w:t xml:space="preserve"> </w:t>
      </w:r>
      <w:r>
        <w:rPr>
          <w:sz w:val="20"/>
        </w:rPr>
        <w:t>responsabilidad</w:t>
      </w:r>
      <w:r>
        <w:rPr>
          <w:spacing w:val="-16"/>
          <w:sz w:val="20"/>
        </w:rPr>
        <w:t xml:space="preserve"> </w:t>
      </w:r>
      <w:r>
        <w:rPr>
          <w:sz w:val="20"/>
        </w:rPr>
        <w:t>de</w:t>
      </w:r>
      <w:r>
        <w:rPr>
          <w:spacing w:val="-17"/>
          <w:sz w:val="20"/>
        </w:rPr>
        <w:t xml:space="preserve"> </w:t>
      </w:r>
      <w:r>
        <w:rPr>
          <w:sz w:val="20"/>
        </w:rPr>
        <w:t>Paraguay</w:t>
      </w:r>
      <w:r>
        <w:rPr>
          <w:spacing w:val="-14"/>
          <w:sz w:val="20"/>
        </w:rPr>
        <w:t xml:space="preserve"> </w:t>
      </w:r>
      <w:r>
        <w:rPr>
          <w:sz w:val="20"/>
        </w:rPr>
        <w:t>exclusivamente</w:t>
      </w:r>
      <w:r>
        <w:rPr>
          <w:spacing w:val="-17"/>
          <w:sz w:val="20"/>
        </w:rPr>
        <w:t xml:space="preserve"> </w:t>
      </w:r>
      <w:r>
        <w:rPr>
          <w:sz w:val="20"/>
        </w:rPr>
        <w:t>a</w:t>
      </w:r>
      <w:r>
        <w:rPr>
          <w:spacing w:val="-16"/>
          <w:sz w:val="20"/>
        </w:rPr>
        <w:t xml:space="preserve"> </w:t>
      </w:r>
      <w:r>
        <w:rPr>
          <w:sz w:val="20"/>
        </w:rPr>
        <w:t>partir</w:t>
      </w:r>
      <w:r>
        <w:rPr>
          <w:spacing w:val="-15"/>
          <w:sz w:val="20"/>
        </w:rPr>
        <w:t xml:space="preserve"> </w:t>
      </w:r>
      <w:r>
        <w:rPr>
          <w:sz w:val="20"/>
        </w:rPr>
        <w:t>del</w:t>
      </w:r>
      <w:r>
        <w:rPr>
          <w:spacing w:val="-16"/>
          <w:sz w:val="20"/>
        </w:rPr>
        <w:t xml:space="preserve"> </w:t>
      </w:r>
      <w:r>
        <w:rPr>
          <w:sz w:val="20"/>
        </w:rPr>
        <w:t>artículo</w:t>
      </w:r>
      <w:r>
        <w:rPr>
          <w:spacing w:val="-17"/>
          <w:sz w:val="20"/>
        </w:rPr>
        <w:t xml:space="preserve"> </w:t>
      </w:r>
      <w:r>
        <w:rPr>
          <w:sz w:val="20"/>
        </w:rPr>
        <w:t>23.1</w:t>
      </w:r>
    </w:p>
    <w:p w14:paraId="691960D4" w14:textId="77777777" w:rsidR="00644DE7" w:rsidRDefault="00000000">
      <w:pPr>
        <w:pStyle w:val="Textoindependiente"/>
        <w:ind w:left="101" w:right="118"/>
        <w:jc w:val="both"/>
      </w:pPr>
      <w:r>
        <w:t>c)</w:t>
      </w:r>
      <w:r>
        <w:rPr>
          <w:spacing w:val="-15"/>
        </w:rPr>
        <w:t xml:space="preserve"> </w:t>
      </w:r>
      <w:r>
        <w:t>CADH,</w:t>
      </w:r>
      <w:r>
        <w:rPr>
          <w:spacing w:val="-17"/>
        </w:rPr>
        <w:t xml:space="preserve"> </w:t>
      </w:r>
      <w:r>
        <w:t>no</w:t>
      </w:r>
      <w:r>
        <w:rPr>
          <w:spacing w:val="-17"/>
        </w:rPr>
        <w:t xml:space="preserve"> </w:t>
      </w:r>
      <w:r>
        <w:t>solo</w:t>
      </w:r>
      <w:r>
        <w:rPr>
          <w:spacing w:val="-15"/>
        </w:rPr>
        <w:t xml:space="preserve"> </w:t>
      </w:r>
      <w:r>
        <w:t>respondía</w:t>
      </w:r>
      <w:r>
        <w:rPr>
          <w:spacing w:val="-16"/>
        </w:rPr>
        <w:t xml:space="preserve"> </w:t>
      </w:r>
      <w:r>
        <w:t>de</w:t>
      </w:r>
      <w:r>
        <w:rPr>
          <w:spacing w:val="-17"/>
        </w:rPr>
        <w:t xml:space="preserve"> </w:t>
      </w:r>
      <w:r>
        <w:t>manera</w:t>
      </w:r>
      <w:r>
        <w:rPr>
          <w:spacing w:val="-16"/>
        </w:rPr>
        <w:t xml:space="preserve"> </w:t>
      </w:r>
      <w:r>
        <w:t>más</w:t>
      </w:r>
      <w:r>
        <w:rPr>
          <w:spacing w:val="-17"/>
        </w:rPr>
        <w:t xml:space="preserve"> </w:t>
      </w:r>
      <w:r>
        <w:t>precisa</w:t>
      </w:r>
      <w:r>
        <w:rPr>
          <w:spacing w:val="-16"/>
        </w:rPr>
        <w:t xml:space="preserve"> </w:t>
      </w:r>
      <w:r>
        <w:t>a</w:t>
      </w:r>
      <w:r>
        <w:rPr>
          <w:spacing w:val="-16"/>
        </w:rPr>
        <w:t xml:space="preserve"> </w:t>
      </w:r>
      <w:r>
        <w:t>la</w:t>
      </w:r>
      <w:r>
        <w:rPr>
          <w:spacing w:val="-16"/>
        </w:rPr>
        <w:t xml:space="preserve"> </w:t>
      </w:r>
      <w:r>
        <w:t>situación</w:t>
      </w:r>
      <w:r>
        <w:rPr>
          <w:spacing w:val="-15"/>
        </w:rPr>
        <w:t xml:space="preserve"> </w:t>
      </w:r>
      <w:r>
        <w:t>fáctica</w:t>
      </w:r>
      <w:r>
        <w:rPr>
          <w:spacing w:val="-13"/>
        </w:rPr>
        <w:t xml:space="preserve"> </w:t>
      </w:r>
      <w:r>
        <w:t>del</w:t>
      </w:r>
      <w:r>
        <w:rPr>
          <w:spacing w:val="-16"/>
        </w:rPr>
        <w:t xml:space="preserve"> </w:t>
      </w:r>
      <w:r>
        <w:t>señor</w:t>
      </w:r>
      <w:r>
        <w:rPr>
          <w:spacing w:val="-14"/>
        </w:rPr>
        <w:t xml:space="preserve"> </w:t>
      </w:r>
      <w:r>
        <w:t>Nissen Pessolani y permitía a la Corte avanzar en su jurisprudencia sobre el alcance de este derecho contenido en la Convención Americana; sino que hubiere evitado afectar la efectividad de la decisión debido a las inconsistencias de la justiciabilidad directa del artículo 26 CADH. Así, queda demostrado una vez más que, la utilización de esta disposición convencional tiene</w:t>
      </w:r>
      <w:r>
        <w:rPr>
          <w:spacing w:val="-1"/>
        </w:rPr>
        <w:t xml:space="preserve"> </w:t>
      </w:r>
      <w:r>
        <w:t>como</w:t>
      </w:r>
      <w:r>
        <w:rPr>
          <w:spacing w:val="-1"/>
        </w:rPr>
        <w:t xml:space="preserve"> </w:t>
      </w:r>
      <w:r>
        <w:t>único</w:t>
      </w:r>
      <w:r>
        <w:rPr>
          <w:spacing w:val="-1"/>
        </w:rPr>
        <w:t xml:space="preserve"> </w:t>
      </w:r>
      <w:r>
        <w:t>propósito reafirmar</w:t>
      </w:r>
      <w:r>
        <w:rPr>
          <w:spacing w:val="-1"/>
        </w:rPr>
        <w:t xml:space="preserve"> </w:t>
      </w:r>
      <w:r>
        <w:t>una línea jurisprudencial sobre</w:t>
      </w:r>
      <w:r>
        <w:rPr>
          <w:spacing w:val="-15"/>
        </w:rPr>
        <w:t xml:space="preserve"> </w:t>
      </w:r>
      <w:r>
        <w:t>los</w:t>
      </w:r>
      <w:r>
        <w:rPr>
          <w:spacing w:val="-14"/>
        </w:rPr>
        <w:t xml:space="preserve"> </w:t>
      </w:r>
      <w:r>
        <w:t>DESCA,</w:t>
      </w:r>
      <w:r>
        <w:rPr>
          <w:spacing w:val="-14"/>
        </w:rPr>
        <w:t xml:space="preserve"> </w:t>
      </w:r>
      <w:r>
        <w:t>con</w:t>
      </w:r>
      <w:r>
        <w:rPr>
          <w:spacing w:val="-13"/>
        </w:rPr>
        <w:t xml:space="preserve"> </w:t>
      </w:r>
      <w:r>
        <w:t>independencia</w:t>
      </w:r>
      <w:r>
        <w:rPr>
          <w:spacing w:val="-13"/>
        </w:rPr>
        <w:t xml:space="preserve"> </w:t>
      </w:r>
      <w:r>
        <w:t>de</w:t>
      </w:r>
      <w:r>
        <w:rPr>
          <w:spacing w:val="-15"/>
        </w:rPr>
        <w:t xml:space="preserve"> </w:t>
      </w:r>
      <w:r>
        <w:t>que</w:t>
      </w:r>
      <w:r>
        <w:rPr>
          <w:spacing w:val="-15"/>
        </w:rPr>
        <w:t xml:space="preserve"> </w:t>
      </w:r>
      <w:r>
        <w:t>esta</w:t>
      </w:r>
      <w:r>
        <w:rPr>
          <w:spacing w:val="-13"/>
        </w:rPr>
        <w:t xml:space="preserve"> </w:t>
      </w:r>
      <w:r>
        <w:t>sea</w:t>
      </w:r>
      <w:r>
        <w:rPr>
          <w:spacing w:val="-13"/>
        </w:rPr>
        <w:t xml:space="preserve"> </w:t>
      </w:r>
      <w:r>
        <w:t>pertinente</w:t>
      </w:r>
      <w:r>
        <w:rPr>
          <w:spacing w:val="-12"/>
        </w:rPr>
        <w:t xml:space="preserve"> </w:t>
      </w:r>
      <w:r>
        <w:t>o</w:t>
      </w:r>
      <w:r>
        <w:rPr>
          <w:spacing w:val="-15"/>
        </w:rPr>
        <w:t xml:space="preserve"> </w:t>
      </w:r>
      <w:r>
        <w:t>necesaria</w:t>
      </w:r>
      <w:r>
        <w:rPr>
          <w:spacing w:val="-13"/>
        </w:rPr>
        <w:t xml:space="preserve"> </w:t>
      </w:r>
      <w:r>
        <w:t>a</w:t>
      </w:r>
      <w:r>
        <w:rPr>
          <w:spacing w:val="-13"/>
        </w:rPr>
        <w:t xml:space="preserve"> </w:t>
      </w:r>
      <w:r>
        <w:t>los</w:t>
      </w:r>
      <w:r>
        <w:rPr>
          <w:spacing w:val="-12"/>
        </w:rPr>
        <w:t xml:space="preserve"> </w:t>
      </w:r>
      <w:r>
        <w:t>efectos de garantizar la justicia del caso concreto.</w:t>
      </w:r>
    </w:p>
    <w:p w14:paraId="0DA49E2E" w14:textId="77777777" w:rsidR="00644DE7" w:rsidRDefault="00644DE7">
      <w:pPr>
        <w:pStyle w:val="Textoindependiente"/>
        <w:rPr>
          <w:sz w:val="24"/>
        </w:rPr>
      </w:pPr>
    </w:p>
    <w:p w14:paraId="7F54F32B" w14:textId="77777777" w:rsidR="00644DE7" w:rsidRDefault="00644DE7">
      <w:pPr>
        <w:pStyle w:val="Textoindependiente"/>
        <w:rPr>
          <w:sz w:val="24"/>
        </w:rPr>
      </w:pPr>
    </w:p>
    <w:p w14:paraId="7901BC1E" w14:textId="77777777" w:rsidR="00644DE7" w:rsidRDefault="00644DE7">
      <w:pPr>
        <w:pStyle w:val="Textoindependiente"/>
        <w:rPr>
          <w:sz w:val="24"/>
        </w:rPr>
      </w:pPr>
    </w:p>
    <w:p w14:paraId="529AC2B5" w14:textId="77777777" w:rsidR="00644DE7" w:rsidRDefault="00644DE7">
      <w:pPr>
        <w:pStyle w:val="Textoindependiente"/>
        <w:rPr>
          <w:sz w:val="24"/>
        </w:rPr>
      </w:pPr>
    </w:p>
    <w:p w14:paraId="162C84AE" w14:textId="77777777" w:rsidR="00644DE7" w:rsidRDefault="00644DE7">
      <w:pPr>
        <w:pStyle w:val="Textoindependiente"/>
        <w:spacing w:before="1"/>
        <w:rPr>
          <w:sz w:val="33"/>
        </w:rPr>
      </w:pPr>
    </w:p>
    <w:p w14:paraId="44EAC268" w14:textId="77777777" w:rsidR="00644DE7" w:rsidRDefault="00000000">
      <w:pPr>
        <w:pStyle w:val="Textoindependiente"/>
        <w:ind w:left="5765"/>
      </w:pPr>
      <w:bookmarkStart w:id="264" w:name="Humberto_Antonio_Sierra_Porto"/>
      <w:bookmarkEnd w:id="264"/>
      <w:r>
        <w:t>Humberto</w:t>
      </w:r>
      <w:r>
        <w:rPr>
          <w:spacing w:val="-9"/>
        </w:rPr>
        <w:t xml:space="preserve"> </w:t>
      </w:r>
      <w:r>
        <w:t>Antonio</w:t>
      </w:r>
      <w:r>
        <w:rPr>
          <w:spacing w:val="-8"/>
        </w:rPr>
        <w:t xml:space="preserve"> </w:t>
      </w:r>
      <w:r>
        <w:t>Sierra</w:t>
      </w:r>
      <w:r>
        <w:rPr>
          <w:spacing w:val="-7"/>
        </w:rPr>
        <w:t xml:space="preserve"> </w:t>
      </w:r>
      <w:r>
        <w:rPr>
          <w:spacing w:val="-4"/>
        </w:rPr>
        <w:t>Porto</w:t>
      </w:r>
    </w:p>
    <w:p w14:paraId="7D30D649" w14:textId="77777777" w:rsidR="00644DE7" w:rsidRDefault="00000000">
      <w:pPr>
        <w:pStyle w:val="Textoindependiente"/>
        <w:spacing w:before="38"/>
        <w:ind w:left="6958"/>
      </w:pPr>
      <w:bookmarkStart w:id="265" w:name="Juez"/>
      <w:bookmarkEnd w:id="265"/>
      <w:r>
        <w:rPr>
          <w:spacing w:val="-4"/>
        </w:rPr>
        <w:t>Juez</w:t>
      </w:r>
    </w:p>
    <w:p w14:paraId="5599ABCC" w14:textId="77777777" w:rsidR="00644DE7" w:rsidRDefault="00644DE7">
      <w:pPr>
        <w:pStyle w:val="Textoindependiente"/>
        <w:rPr>
          <w:sz w:val="24"/>
        </w:rPr>
      </w:pPr>
    </w:p>
    <w:p w14:paraId="0360A5ED" w14:textId="77777777" w:rsidR="00644DE7" w:rsidRDefault="00644DE7">
      <w:pPr>
        <w:pStyle w:val="Textoindependiente"/>
        <w:spacing w:before="11"/>
        <w:rPr>
          <w:sz w:val="28"/>
        </w:rPr>
      </w:pPr>
    </w:p>
    <w:p w14:paraId="2DCA2F65" w14:textId="77777777" w:rsidR="00644DE7" w:rsidRDefault="00000000">
      <w:pPr>
        <w:pStyle w:val="Textoindependiente"/>
        <w:ind w:left="943" w:right="5353" w:hanging="843"/>
      </w:pPr>
      <w:r>
        <w:t>Pablo</w:t>
      </w:r>
      <w:r>
        <w:rPr>
          <w:spacing w:val="-18"/>
        </w:rPr>
        <w:t xml:space="preserve"> </w:t>
      </w:r>
      <w:r>
        <w:t>Saavedra</w:t>
      </w:r>
      <w:r>
        <w:rPr>
          <w:spacing w:val="-18"/>
        </w:rPr>
        <w:t xml:space="preserve"> </w:t>
      </w:r>
      <w:r>
        <w:t xml:space="preserve">Alessandri </w:t>
      </w:r>
      <w:r>
        <w:rPr>
          <w:spacing w:val="-2"/>
        </w:rPr>
        <w:t>Secretario</w:t>
      </w:r>
    </w:p>
    <w:p w14:paraId="4088F54E" w14:textId="77777777" w:rsidR="00644DE7" w:rsidRDefault="00644DE7">
      <w:pPr>
        <w:pStyle w:val="Textoindependiente"/>
      </w:pPr>
    </w:p>
    <w:p w14:paraId="61379357" w14:textId="77777777" w:rsidR="00644DE7" w:rsidRDefault="00644DE7">
      <w:pPr>
        <w:pStyle w:val="Textoindependiente"/>
      </w:pPr>
    </w:p>
    <w:p w14:paraId="2C1C60ED" w14:textId="77777777" w:rsidR="00644DE7" w:rsidRDefault="00644DE7">
      <w:pPr>
        <w:pStyle w:val="Textoindependiente"/>
      </w:pPr>
    </w:p>
    <w:p w14:paraId="57BF2249" w14:textId="77777777" w:rsidR="00644DE7" w:rsidRDefault="00000000">
      <w:pPr>
        <w:pStyle w:val="Textoindependiente"/>
        <w:spacing w:before="2"/>
        <w:rPr>
          <w:sz w:val="17"/>
        </w:rPr>
      </w:pPr>
      <w:r>
        <w:pict w14:anchorId="7DB6F2FB">
          <v:rect id="docshape40" o:spid="_x0000_s2065" style="position:absolute;margin-left:85.1pt;margin-top:11.65pt;width:2in;height:.85pt;z-index:-15709184;mso-wrap-distance-left:0;mso-wrap-distance-right:0;mso-position-horizontal-relative:page" fillcolor="black" stroked="f">
            <w10:wrap type="topAndBottom" anchorx="page"/>
          </v:rect>
        </w:pict>
      </w:r>
    </w:p>
    <w:p w14:paraId="5A934194" w14:textId="77777777" w:rsidR="00644DE7" w:rsidRDefault="00000000">
      <w:pPr>
        <w:spacing w:before="108"/>
        <w:ind w:left="101" w:right="113"/>
        <w:jc w:val="both"/>
        <w:rPr>
          <w:sz w:val="16"/>
        </w:rPr>
      </w:pPr>
      <w:bookmarkStart w:id="266" w:name="_bookmark224"/>
      <w:bookmarkEnd w:id="266"/>
      <w:r>
        <w:rPr>
          <w:sz w:val="16"/>
          <w:vertAlign w:val="superscript"/>
        </w:rPr>
        <w:t>34</w:t>
      </w:r>
      <w:r>
        <w:rPr>
          <w:spacing w:val="80"/>
          <w:sz w:val="16"/>
        </w:rPr>
        <w:t xml:space="preserve">  </w:t>
      </w:r>
      <w:r>
        <w:rPr>
          <w:i/>
          <w:sz w:val="16"/>
        </w:rPr>
        <w:t>Cfr</w:t>
      </w:r>
      <w:r>
        <w:rPr>
          <w:sz w:val="16"/>
        </w:rPr>
        <w:t>. Naciones Unidas. Comité de Derechos Humanos. Observación General No. 25, Artículo 25: La Participación en los Asuntos Públicos y el Derecho de Voto, CCPR/C/21/Rev. 1/Add. 7, 12 de julio de 1996, párr. 23.</w:t>
      </w:r>
    </w:p>
    <w:p w14:paraId="5E47BCA8" w14:textId="77777777" w:rsidR="00644DE7" w:rsidRDefault="00000000">
      <w:pPr>
        <w:spacing w:before="122"/>
        <w:ind w:left="101" w:right="115"/>
        <w:jc w:val="both"/>
        <w:rPr>
          <w:sz w:val="16"/>
        </w:rPr>
      </w:pPr>
      <w:bookmarkStart w:id="267" w:name="_bookmark225"/>
      <w:bookmarkEnd w:id="267"/>
      <w:r>
        <w:rPr>
          <w:sz w:val="16"/>
          <w:vertAlign w:val="superscript"/>
        </w:rPr>
        <w:t>35</w:t>
      </w:r>
      <w:r>
        <w:rPr>
          <w:spacing w:val="80"/>
          <w:sz w:val="16"/>
        </w:rPr>
        <w:t xml:space="preserve">  </w:t>
      </w:r>
      <w:r>
        <w:rPr>
          <w:i/>
          <w:sz w:val="16"/>
        </w:rPr>
        <w:t>Cfr. Caso Apitz Barbera y otros (“Corte Primera de lo Contencioso Administrativo”) Vs. Venezuela. Excepción</w:t>
      </w:r>
      <w:r>
        <w:rPr>
          <w:i/>
          <w:spacing w:val="-9"/>
          <w:sz w:val="16"/>
        </w:rPr>
        <w:t xml:space="preserve"> </w:t>
      </w:r>
      <w:r>
        <w:rPr>
          <w:i/>
          <w:sz w:val="16"/>
        </w:rPr>
        <w:t>Preliminar,</w:t>
      </w:r>
      <w:r>
        <w:rPr>
          <w:i/>
          <w:spacing w:val="-9"/>
          <w:sz w:val="16"/>
        </w:rPr>
        <w:t xml:space="preserve"> </w:t>
      </w:r>
      <w:r>
        <w:rPr>
          <w:i/>
          <w:sz w:val="16"/>
        </w:rPr>
        <w:t>Fondo,</w:t>
      </w:r>
      <w:r>
        <w:rPr>
          <w:i/>
          <w:spacing w:val="-12"/>
          <w:sz w:val="16"/>
        </w:rPr>
        <w:t xml:space="preserve"> </w:t>
      </w:r>
      <w:r>
        <w:rPr>
          <w:i/>
          <w:sz w:val="16"/>
        </w:rPr>
        <w:t>Reparaciones</w:t>
      </w:r>
      <w:r>
        <w:rPr>
          <w:i/>
          <w:spacing w:val="-11"/>
          <w:sz w:val="16"/>
        </w:rPr>
        <w:t xml:space="preserve"> </w:t>
      </w:r>
      <w:r>
        <w:rPr>
          <w:i/>
          <w:sz w:val="16"/>
        </w:rPr>
        <w:t>y</w:t>
      </w:r>
      <w:r>
        <w:rPr>
          <w:i/>
          <w:spacing w:val="-10"/>
          <w:sz w:val="16"/>
        </w:rPr>
        <w:t xml:space="preserve"> </w:t>
      </w:r>
      <w:r>
        <w:rPr>
          <w:i/>
          <w:sz w:val="16"/>
        </w:rPr>
        <w:t>Costas</w:t>
      </w:r>
      <w:r>
        <w:rPr>
          <w:sz w:val="16"/>
        </w:rPr>
        <w:t>.</w:t>
      </w:r>
      <w:r>
        <w:rPr>
          <w:spacing w:val="-9"/>
          <w:sz w:val="16"/>
        </w:rPr>
        <w:t xml:space="preserve"> </w:t>
      </w:r>
      <w:r>
        <w:rPr>
          <w:sz w:val="16"/>
        </w:rPr>
        <w:t>Sentencia</w:t>
      </w:r>
      <w:r>
        <w:rPr>
          <w:spacing w:val="-9"/>
          <w:sz w:val="16"/>
        </w:rPr>
        <w:t xml:space="preserve"> </w:t>
      </w:r>
      <w:r>
        <w:rPr>
          <w:sz w:val="16"/>
        </w:rPr>
        <w:t>de</w:t>
      </w:r>
      <w:r>
        <w:rPr>
          <w:spacing w:val="-11"/>
          <w:sz w:val="16"/>
        </w:rPr>
        <w:t xml:space="preserve"> </w:t>
      </w:r>
      <w:r>
        <w:rPr>
          <w:sz w:val="16"/>
        </w:rPr>
        <w:t>5</w:t>
      </w:r>
      <w:r>
        <w:rPr>
          <w:spacing w:val="-10"/>
          <w:sz w:val="16"/>
        </w:rPr>
        <w:t xml:space="preserve"> </w:t>
      </w:r>
      <w:r>
        <w:rPr>
          <w:sz w:val="16"/>
        </w:rPr>
        <w:t>de</w:t>
      </w:r>
      <w:r>
        <w:rPr>
          <w:spacing w:val="-8"/>
          <w:sz w:val="16"/>
        </w:rPr>
        <w:t xml:space="preserve"> </w:t>
      </w:r>
      <w:r>
        <w:rPr>
          <w:sz w:val="16"/>
        </w:rPr>
        <w:t>agosto</w:t>
      </w:r>
      <w:r>
        <w:rPr>
          <w:spacing w:val="-10"/>
          <w:sz w:val="16"/>
        </w:rPr>
        <w:t xml:space="preserve"> </w:t>
      </w:r>
      <w:r>
        <w:rPr>
          <w:sz w:val="16"/>
        </w:rPr>
        <w:t>de</w:t>
      </w:r>
      <w:r>
        <w:rPr>
          <w:spacing w:val="-11"/>
          <w:sz w:val="16"/>
        </w:rPr>
        <w:t xml:space="preserve"> </w:t>
      </w:r>
      <w:r>
        <w:rPr>
          <w:sz w:val="16"/>
        </w:rPr>
        <w:t>2008.</w:t>
      </w:r>
      <w:r>
        <w:rPr>
          <w:spacing w:val="-12"/>
          <w:sz w:val="16"/>
        </w:rPr>
        <w:t xml:space="preserve"> </w:t>
      </w:r>
      <w:r>
        <w:rPr>
          <w:sz w:val="16"/>
        </w:rPr>
        <w:t>Serie</w:t>
      </w:r>
      <w:r>
        <w:rPr>
          <w:spacing w:val="-11"/>
          <w:sz w:val="16"/>
        </w:rPr>
        <w:t xml:space="preserve"> </w:t>
      </w:r>
      <w:r>
        <w:rPr>
          <w:sz w:val="16"/>
        </w:rPr>
        <w:t>C</w:t>
      </w:r>
      <w:r>
        <w:rPr>
          <w:spacing w:val="-10"/>
          <w:sz w:val="16"/>
        </w:rPr>
        <w:t xml:space="preserve"> </w:t>
      </w:r>
      <w:r>
        <w:rPr>
          <w:sz w:val="16"/>
        </w:rPr>
        <w:t>No.</w:t>
      </w:r>
      <w:r>
        <w:rPr>
          <w:spacing w:val="-9"/>
          <w:sz w:val="16"/>
        </w:rPr>
        <w:t xml:space="preserve"> </w:t>
      </w:r>
      <w:r>
        <w:rPr>
          <w:sz w:val="16"/>
        </w:rPr>
        <w:t>182,</w:t>
      </w:r>
      <w:r>
        <w:rPr>
          <w:spacing w:val="-9"/>
          <w:sz w:val="16"/>
        </w:rPr>
        <w:t xml:space="preserve"> </w:t>
      </w:r>
      <w:r>
        <w:rPr>
          <w:sz w:val="16"/>
        </w:rPr>
        <w:t xml:space="preserve">párr. </w:t>
      </w:r>
      <w:r>
        <w:rPr>
          <w:spacing w:val="-4"/>
          <w:sz w:val="16"/>
        </w:rPr>
        <w:t>206.</w:t>
      </w:r>
    </w:p>
    <w:p w14:paraId="011D5679" w14:textId="77777777" w:rsidR="00644DE7" w:rsidRDefault="00644DE7">
      <w:pPr>
        <w:jc w:val="both"/>
        <w:rPr>
          <w:sz w:val="16"/>
        </w:rPr>
        <w:sectPr w:rsidR="00644DE7">
          <w:footerReference w:type="default" r:id="rId14"/>
          <w:pgSz w:w="12240" w:h="15840"/>
          <w:pgMar w:top="1340" w:right="1580" w:bottom="280" w:left="1600" w:header="0" w:footer="0" w:gutter="0"/>
          <w:cols w:space="720"/>
        </w:sectPr>
      </w:pPr>
    </w:p>
    <w:p w14:paraId="5D8B0079" w14:textId="77777777" w:rsidR="00644DE7" w:rsidRDefault="00000000">
      <w:pPr>
        <w:pStyle w:val="Ttulo1"/>
        <w:spacing w:before="78" w:line="480" w:lineRule="auto"/>
        <w:ind w:left="1107" w:right="1129"/>
      </w:pPr>
      <w:bookmarkStart w:id="268" w:name="vsc_goldberg_477_esp"/>
      <w:bookmarkEnd w:id="268"/>
      <w:r>
        <w:lastRenderedPageBreak/>
        <w:t>VOTO</w:t>
      </w:r>
      <w:r>
        <w:rPr>
          <w:spacing w:val="-6"/>
        </w:rPr>
        <w:t xml:space="preserve"> </w:t>
      </w:r>
      <w:r>
        <w:t>CONCURRENTE</w:t>
      </w:r>
      <w:r>
        <w:rPr>
          <w:spacing w:val="-5"/>
        </w:rPr>
        <w:t xml:space="preserve"> </w:t>
      </w:r>
      <w:r>
        <w:t>Y</w:t>
      </w:r>
      <w:r>
        <w:rPr>
          <w:spacing w:val="-8"/>
        </w:rPr>
        <w:t xml:space="preserve"> </w:t>
      </w:r>
      <w:r>
        <w:t>PARCIALMENTE</w:t>
      </w:r>
      <w:r>
        <w:rPr>
          <w:spacing w:val="-7"/>
        </w:rPr>
        <w:t xml:space="preserve"> </w:t>
      </w:r>
      <w:r>
        <w:t>DISIDENTE</w:t>
      </w:r>
      <w:r>
        <w:rPr>
          <w:spacing w:val="-4"/>
        </w:rPr>
        <w:t xml:space="preserve"> </w:t>
      </w:r>
      <w:r>
        <w:t>DE</w:t>
      </w:r>
      <w:r>
        <w:rPr>
          <w:spacing w:val="-7"/>
        </w:rPr>
        <w:t xml:space="preserve"> </w:t>
      </w:r>
      <w:r>
        <w:t>LA JUEZA PATRICIA PÉREZ GOLDBERG</w:t>
      </w:r>
    </w:p>
    <w:p w14:paraId="389E1BB8" w14:textId="77777777" w:rsidR="00644DE7" w:rsidRDefault="00000000">
      <w:pPr>
        <w:spacing w:before="2" w:line="477" w:lineRule="auto"/>
        <w:ind w:left="1465" w:right="1485"/>
        <w:jc w:val="center"/>
        <w:rPr>
          <w:b/>
          <w:sz w:val="20"/>
        </w:rPr>
      </w:pPr>
      <w:r>
        <w:rPr>
          <w:b/>
          <w:sz w:val="20"/>
        </w:rPr>
        <w:t>CORTE</w:t>
      </w:r>
      <w:r>
        <w:rPr>
          <w:b/>
          <w:spacing w:val="-9"/>
          <w:sz w:val="20"/>
        </w:rPr>
        <w:t xml:space="preserve"> </w:t>
      </w:r>
      <w:r>
        <w:rPr>
          <w:b/>
          <w:sz w:val="20"/>
        </w:rPr>
        <w:t>INTERAMERICANA</w:t>
      </w:r>
      <w:r>
        <w:rPr>
          <w:b/>
          <w:spacing w:val="-8"/>
          <w:sz w:val="20"/>
        </w:rPr>
        <w:t xml:space="preserve"> </w:t>
      </w:r>
      <w:r>
        <w:rPr>
          <w:b/>
          <w:sz w:val="20"/>
        </w:rPr>
        <w:t>DE</w:t>
      </w:r>
      <w:r>
        <w:rPr>
          <w:b/>
          <w:spacing w:val="-9"/>
          <w:sz w:val="20"/>
        </w:rPr>
        <w:t xml:space="preserve"> </w:t>
      </w:r>
      <w:r>
        <w:rPr>
          <w:b/>
          <w:sz w:val="20"/>
        </w:rPr>
        <w:t>DERECHOS</w:t>
      </w:r>
      <w:r>
        <w:rPr>
          <w:b/>
          <w:spacing w:val="-10"/>
          <w:sz w:val="20"/>
        </w:rPr>
        <w:t xml:space="preserve"> </w:t>
      </w:r>
      <w:r>
        <w:rPr>
          <w:b/>
          <w:sz w:val="20"/>
        </w:rPr>
        <w:t xml:space="preserve">HUMANOS CASO NISSEN PESSOLANI </w:t>
      </w:r>
      <w:r>
        <w:rPr>
          <w:b/>
          <w:i/>
          <w:sz w:val="20"/>
        </w:rPr>
        <w:t>VS</w:t>
      </w:r>
      <w:r>
        <w:rPr>
          <w:b/>
          <w:sz w:val="20"/>
        </w:rPr>
        <w:t>. PARAGUAY</w:t>
      </w:r>
    </w:p>
    <w:p w14:paraId="249A2728" w14:textId="77777777" w:rsidR="00644DE7" w:rsidRDefault="00644DE7">
      <w:pPr>
        <w:pStyle w:val="Textoindependiente"/>
        <w:spacing w:before="4"/>
        <w:rPr>
          <w:b/>
        </w:rPr>
      </w:pPr>
    </w:p>
    <w:p w14:paraId="48DCDDAE" w14:textId="77777777" w:rsidR="00644DE7" w:rsidRDefault="00000000">
      <w:pPr>
        <w:pStyle w:val="Ttulo2"/>
        <w:ind w:left="1107" w:right="1129" w:firstLine="0"/>
        <w:jc w:val="center"/>
      </w:pPr>
      <w:r>
        <w:t>SENTENCIA</w:t>
      </w:r>
      <w:r>
        <w:rPr>
          <w:spacing w:val="-10"/>
        </w:rPr>
        <w:t xml:space="preserve"> </w:t>
      </w:r>
      <w:r>
        <w:t>DE</w:t>
      </w:r>
      <w:r>
        <w:rPr>
          <w:spacing w:val="-5"/>
        </w:rPr>
        <w:t xml:space="preserve"> </w:t>
      </w:r>
      <w:r>
        <w:t>21</w:t>
      </w:r>
      <w:r>
        <w:rPr>
          <w:spacing w:val="-5"/>
        </w:rPr>
        <w:t xml:space="preserve"> </w:t>
      </w:r>
      <w:r>
        <w:t>de</w:t>
      </w:r>
      <w:r>
        <w:rPr>
          <w:spacing w:val="-4"/>
        </w:rPr>
        <w:t xml:space="preserve"> </w:t>
      </w:r>
      <w:r>
        <w:t>NOVIEMBRE</w:t>
      </w:r>
      <w:r>
        <w:rPr>
          <w:spacing w:val="-6"/>
        </w:rPr>
        <w:t xml:space="preserve"> </w:t>
      </w:r>
      <w:r>
        <w:t>DE</w:t>
      </w:r>
      <w:r>
        <w:rPr>
          <w:spacing w:val="-7"/>
        </w:rPr>
        <w:t xml:space="preserve"> </w:t>
      </w:r>
      <w:r>
        <w:rPr>
          <w:spacing w:val="-4"/>
        </w:rPr>
        <w:t>2022</w:t>
      </w:r>
    </w:p>
    <w:p w14:paraId="5C31463C" w14:textId="77777777" w:rsidR="00644DE7" w:rsidRDefault="00644DE7">
      <w:pPr>
        <w:pStyle w:val="Textoindependiente"/>
        <w:spacing w:before="11"/>
        <w:rPr>
          <w:b/>
          <w:sz w:val="19"/>
        </w:rPr>
      </w:pPr>
    </w:p>
    <w:p w14:paraId="69604675" w14:textId="77777777" w:rsidR="00644DE7" w:rsidRDefault="00000000">
      <w:pPr>
        <w:ind w:left="1107" w:right="1125"/>
        <w:jc w:val="center"/>
        <w:rPr>
          <w:i/>
          <w:sz w:val="20"/>
        </w:rPr>
      </w:pPr>
      <w:r>
        <w:rPr>
          <w:i/>
          <w:sz w:val="20"/>
        </w:rPr>
        <w:t>(Fondo,</w:t>
      </w:r>
      <w:r>
        <w:rPr>
          <w:i/>
          <w:spacing w:val="-10"/>
          <w:sz w:val="20"/>
        </w:rPr>
        <w:t xml:space="preserve"> </w:t>
      </w:r>
      <w:r>
        <w:rPr>
          <w:i/>
          <w:sz w:val="20"/>
        </w:rPr>
        <w:t>Reparaciones</w:t>
      </w:r>
      <w:r>
        <w:rPr>
          <w:i/>
          <w:spacing w:val="-6"/>
          <w:sz w:val="20"/>
        </w:rPr>
        <w:t xml:space="preserve"> </w:t>
      </w:r>
      <w:r>
        <w:rPr>
          <w:i/>
          <w:sz w:val="20"/>
        </w:rPr>
        <w:t>y</w:t>
      </w:r>
      <w:r>
        <w:rPr>
          <w:i/>
          <w:spacing w:val="-7"/>
          <w:sz w:val="20"/>
        </w:rPr>
        <w:t xml:space="preserve"> </w:t>
      </w:r>
      <w:r>
        <w:rPr>
          <w:i/>
          <w:spacing w:val="-2"/>
          <w:sz w:val="20"/>
        </w:rPr>
        <w:t>Costas)</w:t>
      </w:r>
    </w:p>
    <w:p w14:paraId="2D7BEE77" w14:textId="77777777" w:rsidR="00644DE7" w:rsidRDefault="00644DE7">
      <w:pPr>
        <w:pStyle w:val="Textoindependiente"/>
        <w:rPr>
          <w:i/>
          <w:sz w:val="24"/>
        </w:rPr>
      </w:pPr>
    </w:p>
    <w:p w14:paraId="06781DA8" w14:textId="77777777" w:rsidR="00644DE7" w:rsidRDefault="00644DE7">
      <w:pPr>
        <w:pStyle w:val="Textoindependiente"/>
        <w:spacing w:before="2"/>
        <w:rPr>
          <w:i/>
          <w:sz w:val="19"/>
        </w:rPr>
      </w:pPr>
    </w:p>
    <w:p w14:paraId="49166204" w14:textId="77777777" w:rsidR="00644DE7" w:rsidRDefault="00000000">
      <w:pPr>
        <w:pStyle w:val="Textoindependiente"/>
        <w:spacing w:line="259" w:lineRule="auto"/>
        <w:ind w:left="101" w:right="117"/>
        <w:jc w:val="both"/>
      </w:pPr>
      <w:r>
        <w:t>Con el habitual respeto a la decisión mayoritaria de la Corte Interamericana de Derechos Humanos</w:t>
      </w:r>
      <w:r>
        <w:rPr>
          <w:spacing w:val="-2"/>
        </w:rPr>
        <w:t xml:space="preserve"> </w:t>
      </w:r>
      <w:r>
        <w:t>(en adelante, “la</w:t>
      </w:r>
      <w:r>
        <w:rPr>
          <w:spacing w:val="-1"/>
        </w:rPr>
        <w:t xml:space="preserve"> </w:t>
      </w:r>
      <w:r>
        <w:t>Corte” o el “Tribunal”), emito este voto</w:t>
      </w:r>
      <w:hyperlink w:anchor="_bookmark226" w:history="1">
        <w:r>
          <w:rPr>
            <w:position w:val="7"/>
            <w:sz w:val="13"/>
          </w:rPr>
          <w:t>1</w:t>
        </w:r>
      </w:hyperlink>
      <w:r>
        <w:rPr>
          <w:spacing w:val="19"/>
          <w:position w:val="7"/>
          <w:sz w:val="13"/>
        </w:rPr>
        <w:t xml:space="preserve"> </w:t>
      </w:r>
      <w:r>
        <w:t>con el propósito de reiterar mi postura sobre la improcedencia de establecer la responsabilidad internacional del Estado de Paraguay por la pretendida vulneración del derecho individual a la estabilidad laboral, con base en el artículo 26 de la Convención</w:t>
      </w:r>
      <w:r>
        <w:rPr>
          <w:spacing w:val="-6"/>
        </w:rPr>
        <w:t xml:space="preserve"> </w:t>
      </w:r>
      <w:r>
        <w:t>Americana</w:t>
      </w:r>
      <w:r>
        <w:rPr>
          <w:spacing w:val="-7"/>
        </w:rPr>
        <w:t xml:space="preserve"> </w:t>
      </w:r>
      <w:r>
        <w:t>sobre</w:t>
      </w:r>
      <w:r>
        <w:rPr>
          <w:spacing w:val="-9"/>
        </w:rPr>
        <w:t xml:space="preserve"> </w:t>
      </w:r>
      <w:r>
        <w:t>Derechos</w:t>
      </w:r>
      <w:r>
        <w:rPr>
          <w:spacing w:val="-6"/>
        </w:rPr>
        <w:t xml:space="preserve"> </w:t>
      </w:r>
      <w:r>
        <w:t>Humanos</w:t>
      </w:r>
      <w:r>
        <w:rPr>
          <w:spacing w:val="-8"/>
        </w:rPr>
        <w:t xml:space="preserve"> </w:t>
      </w:r>
      <w:r>
        <w:t>(en</w:t>
      </w:r>
      <w:r>
        <w:rPr>
          <w:spacing w:val="-6"/>
        </w:rPr>
        <w:t xml:space="preserve"> </w:t>
      </w:r>
      <w:r>
        <w:t>adelante,</w:t>
      </w:r>
      <w:r>
        <w:rPr>
          <w:spacing w:val="-6"/>
        </w:rPr>
        <w:t xml:space="preserve"> </w:t>
      </w:r>
      <w:r>
        <w:t>“la</w:t>
      </w:r>
      <w:r>
        <w:rPr>
          <w:spacing w:val="-7"/>
        </w:rPr>
        <w:t xml:space="preserve"> </w:t>
      </w:r>
      <w:r>
        <w:t>Convención”</w:t>
      </w:r>
      <w:r>
        <w:rPr>
          <w:spacing w:val="-8"/>
        </w:rPr>
        <w:t xml:space="preserve"> </w:t>
      </w:r>
      <w:r>
        <w:t>o</w:t>
      </w:r>
      <w:r>
        <w:rPr>
          <w:spacing w:val="-6"/>
        </w:rPr>
        <w:t xml:space="preserve"> </w:t>
      </w:r>
      <w:r>
        <w:t xml:space="preserve">“el </w:t>
      </w:r>
      <w:r>
        <w:rPr>
          <w:spacing w:val="-2"/>
        </w:rPr>
        <w:t>Tratado”).</w:t>
      </w:r>
    </w:p>
    <w:p w14:paraId="7ABAFED4" w14:textId="77777777" w:rsidR="00644DE7" w:rsidRDefault="00644DE7">
      <w:pPr>
        <w:pStyle w:val="Textoindependiente"/>
        <w:rPr>
          <w:sz w:val="33"/>
        </w:rPr>
      </w:pPr>
    </w:p>
    <w:p w14:paraId="72CF00E0" w14:textId="77777777" w:rsidR="00644DE7" w:rsidRDefault="00000000">
      <w:pPr>
        <w:pStyle w:val="Textoindependiente"/>
        <w:ind w:left="101" w:right="121"/>
        <w:jc w:val="both"/>
      </w:pPr>
      <w:r>
        <w:t>Para ello</w:t>
      </w:r>
      <w:r>
        <w:rPr>
          <w:spacing w:val="-3"/>
        </w:rPr>
        <w:t xml:space="preserve"> </w:t>
      </w:r>
      <w:r>
        <w:t>me referiré, en</w:t>
      </w:r>
      <w:r>
        <w:rPr>
          <w:spacing w:val="-1"/>
        </w:rPr>
        <w:t xml:space="preserve"> </w:t>
      </w:r>
      <w:r>
        <w:t>primer</w:t>
      </w:r>
      <w:r>
        <w:rPr>
          <w:spacing w:val="-3"/>
        </w:rPr>
        <w:t xml:space="preserve"> </w:t>
      </w:r>
      <w:r>
        <w:t>lugar, a</w:t>
      </w:r>
      <w:r>
        <w:rPr>
          <w:spacing w:val="-1"/>
        </w:rPr>
        <w:t xml:space="preserve"> </w:t>
      </w:r>
      <w:r>
        <w:t>la</w:t>
      </w:r>
      <w:r>
        <w:rPr>
          <w:spacing w:val="-2"/>
        </w:rPr>
        <w:t xml:space="preserve"> </w:t>
      </w:r>
      <w:r>
        <w:t>aplicación</w:t>
      </w:r>
      <w:r>
        <w:rPr>
          <w:spacing w:val="-1"/>
        </w:rPr>
        <w:t xml:space="preserve"> </w:t>
      </w:r>
      <w:r>
        <w:t>del</w:t>
      </w:r>
      <w:r>
        <w:rPr>
          <w:spacing w:val="-1"/>
        </w:rPr>
        <w:t xml:space="preserve"> </w:t>
      </w:r>
      <w:r>
        <w:t>principio</w:t>
      </w:r>
      <w:r>
        <w:rPr>
          <w:spacing w:val="-1"/>
        </w:rPr>
        <w:t xml:space="preserve"> </w:t>
      </w:r>
      <w:r>
        <w:rPr>
          <w:i/>
        </w:rPr>
        <w:t>iura novit</w:t>
      </w:r>
      <w:r>
        <w:rPr>
          <w:i/>
          <w:spacing w:val="-1"/>
        </w:rPr>
        <w:t xml:space="preserve"> </w:t>
      </w:r>
      <w:r>
        <w:rPr>
          <w:i/>
        </w:rPr>
        <w:t xml:space="preserve">curia </w:t>
      </w:r>
      <w:r>
        <w:t>y, posteriormente, al fondo del asunto.</w:t>
      </w:r>
    </w:p>
    <w:p w14:paraId="0A6186F1" w14:textId="77777777" w:rsidR="00644DE7" w:rsidRDefault="00644DE7">
      <w:pPr>
        <w:pStyle w:val="Textoindependiente"/>
        <w:spacing w:before="1"/>
      </w:pPr>
    </w:p>
    <w:p w14:paraId="5A827EE0" w14:textId="77777777" w:rsidR="00644DE7" w:rsidRDefault="00000000">
      <w:pPr>
        <w:pStyle w:val="Ttulo2"/>
        <w:numPr>
          <w:ilvl w:val="1"/>
          <w:numId w:val="4"/>
        </w:numPr>
        <w:tabs>
          <w:tab w:val="left" w:pos="804"/>
          <w:tab w:val="left" w:pos="805"/>
        </w:tabs>
        <w:ind w:right="121" w:hanging="543"/>
        <w:jc w:val="left"/>
      </w:pPr>
      <w:r>
        <w:t>Aplicación</w:t>
      </w:r>
      <w:r>
        <w:rPr>
          <w:spacing w:val="-18"/>
        </w:rPr>
        <w:t xml:space="preserve"> </w:t>
      </w:r>
      <w:r>
        <w:t>del</w:t>
      </w:r>
      <w:r>
        <w:rPr>
          <w:spacing w:val="-16"/>
        </w:rPr>
        <w:t xml:space="preserve"> </w:t>
      </w:r>
      <w:r>
        <w:t>artículo</w:t>
      </w:r>
      <w:r>
        <w:rPr>
          <w:spacing w:val="-18"/>
        </w:rPr>
        <w:t xml:space="preserve"> </w:t>
      </w:r>
      <w:r>
        <w:t>26</w:t>
      </w:r>
      <w:r>
        <w:rPr>
          <w:spacing w:val="-14"/>
        </w:rPr>
        <w:t xml:space="preserve"> </w:t>
      </w:r>
      <w:r>
        <w:t>de</w:t>
      </w:r>
      <w:r>
        <w:rPr>
          <w:spacing w:val="-16"/>
        </w:rPr>
        <w:t xml:space="preserve"> </w:t>
      </w:r>
      <w:r>
        <w:t>la</w:t>
      </w:r>
      <w:r>
        <w:rPr>
          <w:spacing w:val="-18"/>
        </w:rPr>
        <w:t xml:space="preserve"> </w:t>
      </w:r>
      <w:r>
        <w:t>Convención,</w:t>
      </w:r>
      <w:r>
        <w:rPr>
          <w:spacing w:val="-17"/>
        </w:rPr>
        <w:t xml:space="preserve"> </w:t>
      </w:r>
      <w:r>
        <w:t>en</w:t>
      </w:r>
      <w:r>
        <w:rPr>
          <w:spacing w:val="-15"/>
        </w:rPr>
        <w:t xml:space="preserve"> </w:t>
      </w:r>
      <w:r>
        <w:t>virtud</w:t>
      </w:r>
      <w:r>
        <w:rPr>
          <w:spacing w:val="-15"/>
        </w:rPr>
        <w:t xml:space="preserve"> </w:t>
      </w:r>
      <w:r>
        <w:t>del</w:t>
      </w:r>
      <w:r>
        <w:rPr>
          <w:spacing w:val="-18"/>
        </w:rPr>
        <w:t xml:space="preserve"> </w:t>
      </w:r>
      <w:r>
        <w:t>principio</w:t>
      </w:r>
      <w:r>
        <w:rPr>
          <w:spacing w:val="-14"/>
        </w:rPr>
        <w:t xml:space="preserve"> </w:t>
      </w:r>
      <w:r>
        <w:rPr>
          <w:i/>
        </w:rPr>
        <w:t>iura novit curia</w:t>
      </w:r>
      <w:r>
        <w:t>.</w:t>
      </w:r>
    </w:p>
    <w:p w14:paraId="5B4A4179" w14:textId="77777777" w:rsidR="00644DE7" w:rsidRDefault="00644DE7">
      <w:pPr>
        <w:pStyle w:val="Textoindependiente"/>
        <w:rPr>
          <w:b/>
        </w:rPr>
      </w:pPr>
    </w:p>
    <w:p w14:paraId="4ABEA097" w14:textId="77777777" w:rsidR="00644DE7" w:rsidRDefault="00000000">
      <w:pPr>
        <w:pStyle w:val="Prrafodelista"/>
        <w:numPr>
          <w:ilvl w:val="2"/>
          <w:numId w:val="4"/>
        </w:numPr>
        <w:tabs>
          <w:tab w:val="left" w:pos="808"/>
        </w:tabs>
        <w:ind w:right="119" w:hanging="360"/>
        <w:jc w:val="both"/>
        <w:rPr>
          <w:sz w:val="20"/>
        </w:rPr>
      </w:pPr>
      <w:r>
        <w:rPr>
          <w:sz w:val="20"/>
        </w:rPr>
        <w:t>En primer lugar, es necesario hacer presente que ni la Comisión Interamericana de Derechos Humanos (en adelante, “la Comisión”) ni los representantes alegaron de manera expresa la violación del artículo 26 de la Convención</w:t>
      </w:r>
      <w:hyperlink w:anchor="_bookmark227" w:history="1">
        <w:r>
          <w:rPr>
            <w:position w:val="7"/>
            <w:sz w:val="13"/>
          </w:rPr>
          <w:t>2</w:t>
        </w:r>
      </w:hyperlink>
      <w:r>
        <w:rPr>
          <w:sz w:val="20"/>
        </w:rPr>
        <w:t>.</w:t>
      </w:r>
      <w:r>
        <w:rPr>
          <w:spacing w:val="40"/>
          <w:sz w:val="20"/>
        </w:rPr>
        <w:t xml:space="preserve"> </w:t>
      </w:r>
      <w:r>
        <w:rPr>
          <w:sz w:val="20"/>
        </w:rPr>
        <w:t>No obstante lo anterior, la Corte decidió pronunciarse sobre la violación</w:t>
      </w:r>
      <w:r>
        <w:rPr>
          <w:spacing w:val="-18"/>
          <w:sz w:val="20"/>
        </w:rPr>
        <w:t xml:space="preserve"> </w:t>
      </w:r>
      <w:r>
        <w:rPr>
          <w:sz w:val="20"/>
        </w:rPr>
        <w:t>al</w:t>
      </w:r>
      <w:r>
        <w:rPr>
          <w:spacing w:val="-18"/>
          <w:sz w:val="20"/>
        </w:rPr>
        <w:t xml:space="preserve"> </w:t>
      </w:r>
      <w:r>
        <w:rPr>
          <w:sz w:val="20"/>
        </w:rPr>
        <w:t>derecho</w:t>
      </w:r>
      <w:r>
        <w:rPr>
          <w:spacing w:val="-17"/>
          <w:sz w:val="20"/>
        </w:rPr>
        <w:t xml:space="preserve"> </w:t>
      </w:r>
      <w:r>
        <w:rPr>
          <w:sz w:val="20"/>
        </w:rPr>
        <w:t>a</w:t>
      </w:r>
      <w:r>
        <w:rPr>
          <w:spacing w:val="-18"/>
          <w:sz w:val="20"/>
        </w:rPr>
        <w:t xml:space="preserve"> </w:t>
      </w:r>
      <w:r>
        <w:rPr>
          <w:sz w:val="20"/>
        </w:rPr>
        <w:t>la</w:t>
      </w:r>
      <w:r>
        <w:rPr>
          <w:spacing w:val="-17"/>
          <w:sz w:val="20"/>
        </w:rPr>
        <w:t xml:space="preserve"> </w:t>
      </w:r>
      <w:r>
        <w:rPr>
          <w:sz w:val="20"/>
        </w:rPr>
        <w:t>estabilidad</w:t>
      </w:r>
      <w:r>
        <w:rPr>
          <w:spacing w:val="-18"/>
          <w:sz w:val="20"/>
        </w:rPr>
        <w:t xml:space="preserve"> </w:t>
      </w:r>
      <w:r>
        <w:rPr>
          <w:sz w:val="20"/>
        </w:rPr>
        <w:t>laboral</w:t>
      </w:r>
      <w:r>
        <w:rPr>
          <w:spacing w:val="-18"/>
          <w:sz w:val="20"/>
        </w:rPr>
        <w:t xml:space="preserve"> </w:t>
      </w:r>
      <w:r>
        <w:rPr>
          <w:sz w:val="20"/>
        </w:rPr>
        <w:t>en</w:t>
      </w:r>
      <w:r>
        <w:rPr>
          <w:spacing w:val="-17"/>
          <w:sz w:val="20"/>
        </w:rPr>
        <w:t xml:space="preserve"> </w:t>
      </w:r>
      <w:r>
        <w:rPr>
          <w:sz w:val="20"/>
        </w:rPr>
        <w:t>perjuicio</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presunta</w:t>
      </w:r>
      <w:r>
        <w:rPr>
          <w:spacing w:val="-17"/>
          <w:sz w:val="20"/>
        </w:rPr>
        <w:t xml:space="preserve"> </w:t>
      </w:r>
      <w:r>
        <w:rPr>
          <w:sz w:val="20"/>
        </w:rPr>
        <w:t xml:space="preserve">víctima, en virtud del principio </w:t>
      </w:r>
      <w:r>
        <w:rPr>
          <w:i/>
          <w:sz w:val="20"/>
        </w:rPr>
        <w:t>iura novit curia</w:t>
      </w:r>
      <w:r>
        <w:rPr>
          <w:sz w:val="20"/>
        </w:rPr>
        <w:t>.</w:t>
      </w:r>
    </w:p>
    <w:p w14:paraId="0E238E56" w14:textId="77777777" w:rsidR="00644DE7" w:rsidRDefault="00644DE7">
      <w:pPr>
        <w:pStyle w:val="Textoindependiente"/>
      </w:pPr>
    </w:p>
    <w:p w14:paraId="051825AE" w14:textId="77777777" w:rsidR="00644DE7" w:rsidRDefault="00000000">
      <w:pPr>
        <w:pStyle w:val="Prrafodelista"/>
        <w:numPr>
          <w:ilvl w:val="2"/>
          <w:numId w:val="4"/>
        </w:numPr>
        <w:tabs>
          <w:tab w:val="left" w:pos="808"/>
        </w:tabs>
        <w:spacing w:before="1"/>
        <w:ind w:right="117" w:hanging="360"/>
        <w:jc w:val="both"/>
        <w:rPr>
          <w:sz w:val="20"/>
        </w:rPr>
      </w:pPr>
      <w:r>
        <w:rPr>
          <w:sz w:val="20"/>
        </w:rPr>
        <w:t>El</w:t>
      </w:r>
      <w:r>
        <w:rPr>
          <w:spacing w:val="-7"/>
          <w:sz w:val="20"/>
        </w:rPr>
        <w:t xml:space="preserve"> </w:t>
      </w:r>
      <w:r>
        <w:rPr>
          <w:sz w:val="20"/>
        </w:rPr>
        <w:t>Tribunal</w:t>
      </w:r>
      <w:r>
        <w:rPr>
          <w:spacing w:val="-7"/>
          <w:sz w:val="20"/>
        </w:rPr>
        <w:t xml:space="preserve"> </w:t>
      </w:r>
      <w:r>
        <w:rPr>
          <w:sz w:val="20"/>
        </w:rPr>
        <w:t>no</w:t>
      </w:r>
      <w:r>
        <w:rPr>
          <w:spacing w:val="-7"/>
          <w:sz w:val="20"/>
        </w:rPr>
        <w:t xml:space="preserve"> </w:t>
      </w:r>
      <w:r>
        <w:rPr>
          <w:sz w:val="20"/>
        </w:rPr>
        <w:t>fundamenta</w:t>
      </w:r>
      <w:r>
        <w:rPr>
          <w:spacing w:val="-8"/>
          <w:sz w:val="20"/>
        </w:rPr>
        <w:t xml:space="preserve"> </w:t>
      </w:r>
      <w:r>
        <w:rPr>
          <w:sz w:val="20"/>
        </w:rPr>
        <w:t>las</w:t>
      </w:r>
      <w:r>
        <w:rPr>
          <w:spacing w:val="-6"/>
          <w:sz w:val="20"/>
        </w:rPr>
        <w:t xml:space="preserve"> </w:t>
      </w:r>
      <w:r>
        <w:rPr>
          <w:sz w:val="20"/>
        </w:rPr>
        <w:t>razones</w:t>
      </w:r>
      <w:r>
        <w:rPr>
          <w:spacing w:val="-9"/>
          <w:sz w:val="20"/>
        </w:rPr>
        <w:t xml:space="preserve"> </w:t>
      </w:r>
      <w:r>
        <w:rPr>
          <w:sz w:val="20"/>
        </w:rPr>
        <w:t>que</w:t>
      </w:r>
      <w:r>
        <w:rPr>
          <w:spacing w:val="-9"/>
          <w:sz w:val="20"/>
        </w:rPr>
        <w:t xml:space="preserve"> </w:t>
      </w:r>
      <w:r>
        <w:rPr>
          <w:sz w:val="20"/>
        </w:rPr>
        <w:t>la</w:t>
      </w:r>
      <w:r>
        <w:rPr>
          <w:spacing w:val="-8"/>
          <w:sz w:val="20"/>
        </w:rPr>
        <w:t xml:space="preserve"> </w:t>
      </w:r>
      <w:r>
        <w:rPr>
          <w:sz w:val="20"/>
        </w:rPr>
        <w:t>impulsan</w:t>
      </w:r>
      <w:r>
        <w:rPr>
          <w:spacing w:val="-7"/>
          <w:sz w:val="20"/>
        </w:rPr>
        <w:t xml:space="preserve"> </w:t>
      </w:r>
      <w:r>
        <w:rPr>
          <w:sz w:val="20"/>
        </w:rPr>
        <w:t>a</w:t>
      </w:r>
      <w:r>
        <w:rPr>
          <w:spacing w:val="-8"/>
          <w:sz w:val="20"/>
        </w:rPr>
        <w:t xml:space="preserve"> </w:t>
      </w:r>
      <w:r>
        <w:rPr>
          <w:sz w:val="20"/>
        </w:rPr>
        <w:t>dar</w:t>
      </w:r>
      <w:r>
        <w:rPr>
          <w:spacing w:val="-7"/>
          <w:sz w:val="20"/>
        </w:rPr>
        <w:t xml:space="preserve"> </w:t>
      </w:r>
      <w:r>
        <w:rPr>
          <w:sz w:val="20"/>
        </w:rPr>
        <w:t>aplicación</w:t>
      </w:r>
      <w:r>
        <w:rPr>
          <w:spacing w:val="-7"/>
          <w:sz w:val="20"/>
        </w:rPr>
        <w:t xml:space="preserve"> </w:t>
      </w:r>
      <w:r>
        <w:rPr>
          <w:sz w:val="20"/>
        </w:rPr>
        <w:t>a</w:t>
      </w:r>
      <w:r>
        <w:rPr>
          <w:spacing w:val="-8"/>
          <w:sz w:val="20"/>
        </w:rPr>
        <w:t xml:space="preserve"> </w:t>
      </w:r>
      <w:r>
        <w:rPr>
          <w:sz w:val="20"/>
        </w:rPr>
        <w:t xml:space="preserve">este principio y sólo se limita a citar las sentencias de los casos </w:t>
      </w:r>
      <w:r>
        <w:rPr>
          <w:i/>
          <w:sz w:val="20"/>
        </w:rPr>
        <w:t>Velásquez Rodríguez</w:t>
      </w:r>
      <w:r>
        <w:rPr>
          <w:i/>
          <w:spacing w:val="-3"/>
          <w:sz w:val="20"/>
        </w:rPr>
        <w:t xml:space="preserve"> </w:t>
      </w:r>
      <w:r>
        <w:rPr>
          <w:i/>
          <w:sz w:val="20"/>
        </w:rPr>
        <w:t>Vs.</w:t>
      </w:r>
      <w:r>
        <w:rPr>
          <w:i/>
          <w:spacing w:val="-2"/>
          <w:sz w:val="20"/>
        </w:rPr>
        <w:t xml:space="preserve"> </w:t>
      </w:r>
      <w:r>
        <w:rPr>
          <w:i/>
          <w:sz w:val="20"/>
        </w:rPr>
        <w:t>Honduras</w:t>
      </w:r>
      <w:r>
        <w:rPr>
          <w:i/>
          <w:spacing w:val="-5"/>
          <w:sz w:val="20"/>
        </w:rPr>
        <w:t xml:space="preserve"> </w:t>
      </w:r>
      <w:r>
        <w:rPr>
          <w:sz w:val="20"/>
        </w:rPr>
        <w:t>y</w:t>
      </w:r>
      <w:r>
        <w:rPr>
          <w:spacing w:val="-5"/>
          <w:sz w:val="20"/>
        </w:rPr>
        <w:t xml:space="preserve"> </w:t>
      </w:r>
      <w:r>
        <w:rPr>
          <w:i/>
          <w:sz w:val="20"/>
        </w:rPr>
        <w:t>Guachalá</w:t>
      </w:r>
      <w:r>
        <w:rPr>
          <w:i/>
          <w:spacing w:val="-6"/>
          <w:sz w:val="20"/>
        </w:rPr>
        <w:t xml:space="preserve"> </w:t>
      </w:r>
      <w:r>
        <w:rPr>
          <w:i/>
          <w:sz w:val="20"/>
        </w:rPr>
        <w:t>Chimbo</w:t>
      </w:r>
      <w:r>
        <w:rPr>
          <w:i/>
          <w:spacing w:val="-5"/>
          <w:sz w:val="20"/>
        </w:rPr>
        <w:t xml:space="preserve"> </w:t>
      </w:r>
      <w:r>
        <w:rPr>
          <w:i/>
          <w:sz w:val="20"/>
        </w:rPr>
        <w:t>y</w:t>
      </w:r>
      <w:r>
        <w:rPr>
          <w:i/>
          <w:spacing w:val="-2"/>
          <w:sz w:val="20"/>
        </w:rPr>
        <w:t xml:space="preserve"> </w:t>
      </w:r>
      <w:r>
        <w:rPr>
          <w:i/>
          <w:sz w:val="20"/>
        </w:rPr>
        <w:t>otros</w:t>
      </w:r>
      <w:r>
        <w:rPr>
          <w:i/>
          <w:spacing w:val="-5"/>
          <w:sz w:val="20"/>
        </w:rPr>
        <w:t xml:space="preserve"> </w:t>
      </w:r>
      <w:r>
        <w:rPr>
          <w:i/>
          <w:sz w:val="20"/>
        </w:rPr>
        <w:t>Vs.</w:t>
      </w:r>
      <w:r>
        <w:rPr>
          <w:i/>
          <w:spacing w:val="-7"/>
          <w:sz w:val="20"/>
        </w:rPr>
        <w:t xml:space="preserve"> </w:t>
      </w:r>
      <w:r>
        <w:rPr>
          <w:i/>
          <w:sz w:val="20"/>
        </w:rPr>
        <w:t>Ecuador,</w:t>
      </w:r>
      <w:r>
        <w:rPr>
          <w:i/>
          <w:spacing w:val="-5"/>
          <w:sz w:val="20"/>
        </w:rPr>
        <w:t xml:space="preserve"> </w:t>
      </w:r>
      <w:r>
        <w:rPr>
          <w:sz w:val="20"/>
        </w:rPr>
        <w:t>fallos</w:t>
      </w:r>
      <w:r>
        <w:rPr>
          <w:spacing w:val="-5"/>
          <w:sz w:val="20"/>
        </w:rPr>
        <w:t xml:space="preserve"> </w:t>
      </w:r>
      <w:r>
        <w:rPr>
          <w:sz w:val="20"/>
        </w:rPr>
        <w:t>en</w:t>
      </w:r>
      <w:r>
        <w:rPr>
          <w:spacing w:val="-5"/>
          <w:sz w:val="20"/>
        </w:rPr>
        <w:t xml:space="preserve"> </w:t>
      </w:r>
      <w:r>
        <w:rPr>
          <w:sz w:val="20"/>
        </w:rPr>
        <w:t>los que</w:t>
      </w:r>
      <w:r>
        <w:rPr>
          <w:spacing w:val="40"/>
          <w:sz w:val="20"/>
        </w:rPr>
        <w:t xml:space="preserve"> </w:t>
      </w:r>
      <w:r>
        <w:rPr>
          <w:sz w:val="20"/>
        </w:rPr>
        <w:t>se</w:t>
      </w:r>
      <w:r>
        <w:rPr>
          <w:spacing w:val="40"/>
          <w:sz w:val="20"/>
        </w:rPr>
        <w:t xml:space="preserve"> </w:t>
      </w:r>
      <w:r>
        <w:rPr>
          <w:sz w:val="20"/>
        </w:rPr>
        <w:t>recurrió</w:t>
      </w:r>
      <w:r>
        <w:rPr>
          <w:spacing w:val="40"/>
          <w:sz w:val="20"/>
        </w:rPr>
        <w:t xml:space="preserve"> </w:t>
      </w:r>
      <w:r>
        <w:rPr>
          <w:sz w:val="20"/>
        </w:rPr>
        <w:t>al</w:t>
      </w:r>
      <w:r>
        <w:rPr>
          <w:spacing w:val="57"/>
          <w:sz w:val="20"/>
        </w:rPr>
        <w:t xml:space="preserve"> </w:t>
      </w:r>
      <w:r>
        <w:rPr>
          <w:sz w:val="20"/>
        </w:rPr>
        <w:t>mismo</w:t>
      </w:r>
      <w:r>
        <w:rPr>
          <w:spacing w:val="-36"/>
          <w:sz w:val="20"/>
        </w:rPr>
        <w:t xml:space="preserve"> </w:t>
      </w:r>
      <w:hyperlink w:anchor="_bookmark228" w:history="1">
        <w:r>
          <w:rPr>
            <w:position w:val="7"/>
            <w:sz w:val="13"/>
          </w:rPr>
          <w:t>3</w:t>
        </w:r>
      </w:hyperlink>
      <w:r>
        <w:rPr>
          <w:spacing w:val="-18"/>
          <w:position w:val="7"/>
          <w:sz w:val="13"/>
        </w:rPr>
        <w:t xml:space="preserve"> </w:t>
      </w:r>
      <w:r>
        <w:rPr>
          <w:sz w:val="20"/>
        </w:rPr>
        <w:t>,</w:t>
      </w:r>
      <w:r>
        <w:rPr>
          <w:spacing w:val="40"/>
          <w:sz w:val="20"/>
        </w:rPr>
        <w:t xml:space="preserve"> </w:t>
      </w:r>
      <w:r>
        <w:rPr>
          <w:sz w:val="20"/>
        </w:rPr>
        <w:t>mención</w:t>
      </w:r>
      <w:r>
        <w:rPr>
          <w:spacing w:val="58"/>
          <w:sz w:val="20"/>
        </w:rPr>
        <w:t xml:space="preserve"> </w:t>
      </w:r>
      <w:r>
        <w:rPr>
          <w:sz w:val="20"/>
        </w:rPr>
        <w:t>que,</w:t>
      </w:r>
      <w:r>
        <w:rPr>
          <w:spacing w:val="59"/>
          <w:sz w:val="20"/>
        </w:rPr>
        <w:t xml:space="preserve"> </w:t>
      </w:r>
      <w:r>
        <w:rPr>
          <w:sz w:val="20"/>
        </w:rPr>
        <w:t>por</w:t>
      </w:r>
      <w:r>
        <w:rPr>
          <w:spacing w:val="40"/>
          <w:sz w:val="20"/>
        </w:rPr>
        <w:t xml:space="preserve"> </w:t>
      </w:r>
      <w:r>
        <w:rPr>
          <w:sz w:val="20"/>
        </w:rPr>
        <w:t>cierto,</w:t>
      </w:r>
      <w:r>
        <w:rPr>
          <w:spacing w:val="40"/>
          <w:sz w:val="20"/>
        </w:rPr>
        <w:t xml:space="preserve"> </w:t>
      </w:r>
      <w:r>
        <w:rPr>
          <w:sz w:val="20"/>
        </w:rPr>
        <w:t>no</w:t>
      </w:r>
      <w:r>
        <w:rPr>
          <w:spacing w:val="40"/>
          <w:sz w:val="20"/>
        </w:rPr>
        <w:t xml:space="preserve"> </w:t>
      </w:r>
      <w:r>
        <w:rPr>
          <w:sz w:val="20"/>
        </w:rPr>
        <w:t>constituye</w:t>
      </w:r>
      <w:r>
        <w:rPr>
          <w:spacing w:val="58"/>
          <w:sz w:val="20"/>
        </w:rPr>
        <w:t xml:space="preserve"> </w:t>
      </w:r>
      <w:r>
        <w:rPr>
          <w:sz w:val="20"/>
        </w:rPr>
        <w:t>una</w:t>
      </w:r>
    </w:p>
    <w:p w14:paraId="0A6A2CAD" w14:textId="77777777" w:rsidR="00644DE7" w:rsidRDefault="00000000">
      <w:pPr>
        <w:pStyle w:val="Textoindependiente"/>
        <w:spacing w:before="2"/>
        <w:rPr>
          <w:sz w:val="23"/>
        </w:rPr>
      </w:pPr>
      <w:r>
        <w:pict w14:anchorId="6E9488A8">
          <v:rect id="docshape41" o:spid="_x0000_s2064" style="position:absolute;margin-left:85.1pt;margin-top:15.3pt;width:2in;height:.7pt;z-index:-15708672;mso-wrap-distance-left:0;mso-wrap-distance-right:0;mso-position-horizontal-relative:page" fillcolor="black" stroked="f">
            <w10:wrap type="topAndBottom" anchorx="page"/>
          </v:rect>
        </w:pict>
      </w:r>
    </w:p>
    <w:p w14:paraId="26409F9F" w14:textId="77777777" w:rsidR="00644DE7" w:rsidRDefault="00000000">
      <w:pPr>
        <w:spacing w:before="100"/>
        <w:ind w:left="101" w:right="114"/>
        <w:jc w:val="both"/>
        <w:rPr>
          <w:sz w:val="16"/>
        </w:rPr>
      </w:pPr>
      <w:bookmarkStart w:id="269" w:name="_bookmark226"/>
      <w:bookmarkEnd w:id="269"/>
      <w:r>
        <w:rPr>
          <w:sz w:val="16"/>
          <w:vertAlign w:val="superscript"/>
        </w:rPr>
        <w:t>1</w:t>
      </w:r>
      <w:r>
        <w:rPr>
          <w:sz w:val="16"/>
        </w:rPr>
        <w:t xml:space="preserve"> Artículo</w:t>
      </w:r>
      <w:r>
        <w:rPr>
          <w:spacing w:val="-4"/>
          <w:sz w:val="16"/>
        </w:rPr>
        <w:t xml:space="preserve"> </w:t>
      </w:r>
      <w:r>
        <w:rPr>
          <w:sz w:val="16"/>
        </w:rPr>
        <w:t>65.2</w:t>
      </w:r>
      <w:r>
        <w:rPr>
          <w:spacing w:val="-6"/>
          <w:sz w:val="16"/>
        </w:rPr>
        <w:t xml:space="preserve"> </w:t>
      </w:r>
      <w:r>
        <w:rPr>
          <w:sz w:val="16"/>
        </w:rPr>
        <w:t>del</w:t>
      </w:r>
      <w:r>
        <w:rPr>
          <w:spacing w:val="-8"/>
          <w:sz w:val="16"/>
        </w:rPr>
        <w:t xml:space="preserve"> </w:t>
      </w:r>
      <w:r>
        <w:rPr>
          <w:sz w:val="16"/>
        </w:rPr>
        <w:t>Reglamento</w:t>
      </w:r>
      <w:r>
        <w:rPr>
          <w:spacing w:val="-7"/>
          <w:sz w:val="16"/>
        </w:rPr>
        <w:t xml:space="preserve"> </w:t>
      </w:r>
      <w:r>
        <w:rPr>
          <w:sz w:val="16"/>
        </w:rPr>
        <w:t>de</w:t>
      </w:r>
      <w:r>
        <w:rPr>
          <w:spacing w:val="-5"/>
          <w:sz w:val="16"/>
        </w:rPr>
        <w:t xml:space="preserve"> </w:t>
      </w:r>
      <w:r>
        <w:rPr>
          <w:sz w:val="16"/>
        </w:rPr>
        <w:t>la</w:t>
      </w:r>
      <w:r>
        <w:rPr>
          <w:spacing w:val="-8"/>
          <w:sz w:val="16"/>
        </w:rPr>
        <w:t xml:space="preserve"> </w:t>
      </w:r>
      <w:r>
        <w:rPr>
          <w:sz w:val="16"/>
        </w:rPr>
        <w:t>Corte</w:t>
      </w:r>
      <w:r>
        <w:rPr>
          <w:spacing w:val="-5"/>
          <w:sz w:val="16"/>
        </w:rPr>
        <w:t xml:space="preserve"> </w:t>
      </w:r>
      <w:r>
        <w:rPr>
          <w:sz w:val="16"/>
        </w:rPr>
        <w:t>IDH:</w:t>
      </w:r>
      <w:r>
        <w:rPr>
          <w:spacing w:val="-6"/>
          <w:sz w:val="16"/>
        </w:rPr>
        <w:t xml:space="preserve"> </w:t>
      </w:r>
      <w:r>
        <w:rPr>
          <w:sz w:val="16"/>
        </w:rPr>
        <w:t>“Todo</w:t>
      </w:r>
      <w:r>
        <w:rPr>
          <w:spacing w:val="-4"/>
          <w:sz w:val="16"/>
        </w:rPr>
        <w:t xml:space="preserve"> </w:t>
      </w:r>
      <w:r>
        <w:rPr>
          <w:sz w:val="16"/>
        </w:rPr>
        <w:t>Juez</w:t>
      </w:r>
      <w:r>
        <w:rPr>
          <w:spacing w:val="-8"/>
          <w:sz w:val="16"/>
        </w:rPr>
        <w:t xml:space="preserve"> </w:t>
      </w:r>
      <w:r>
        <w:rPr>
          <w:sz w:val="16"/>
        </w:rPr>
        <w:t>que</w:t>
      </w:r>
      <w:r>
        <w:rPr>
          <w:spacing w:val="-5"/>
          <w:sz w:val="16"/>
        </w:rPr>
        <w:t xml:space="preserve"> </w:t>
      </w:r>
      <w:r>
        <w:rPr>
          <w:sz w:val="16"/>
        </w:rPr>
        <w:t>haya</w:t>
      </w:r>
      <w:r>
        <w:rPr>
          <w:spacing w:val="-8"/>
          <w:sz w:val="16"/>
        </w:rPr>
        <w:t xml:space="preserve"> </w:t>
      </w:r>
      <w:r>
        <w:rPr>
          <w:sz w:val="16"/>
        </w:rPr>
        <w:t>participado</w:t>
      </w:r>
      <w:r>
        <w:rPr>
          <w:spacing w:val="-7"/>
          <w:sz w:val="16"/>
        </w:rPr>
        <w:t xml:space="preserve"> </w:t>
      </w:r>
      <w:r>
        <w:rPr>
          <w:sz w:val="16"/>
        </w:rPr>
        <w:t>en</w:t>
      </w:r>
      <w:r>
        <w:rPr>
          <w:spacing w:val="-6"/>
          <w:sz w:val="16"/>
        </w:rPr>
        <w:t xml:space="preserve"> </w:t>
      </w:r>
      <w:r>
        <w:rPr>
          <w:sz w:val="16"/>
        </w:rPr>
        <w:t>el</w:t>
      </w:r>
      <w:r>
        <w:rPr>
          <w:spacing w:val="-8"/>
          <w:sz w:val="16"/>
        </w:rPr>
        <w:t xml:space="preserve"> </w:t>
      </w:r>
      <w:r>
        <w:rPr>
          <w:sz w:val="16"/>
        </w:rPr>
        <w:t>examen</w:t>
      </w:r>
      <w:r>
        <w:rPr>
          <w:spacing w:val="-6"/>
          <w:sz w:val="16"/>
        </w:rPr>
        <w:t xml:space="preserve"> </w:t>
      </w:r>
      <w:r>
        <w:rPr>
          <w:sz w:val="16"/>
        </w:rPr>
        <w:t>de</w:t>
      </w:r>
      <w:r>
        <w:rPr>
          <w:spacing w:val="-7"/>
          <w:sz w:val="16"/>
        </w:rPr>
        <w:t xml:space="preserve"> </w:t>
      </w:r>
      <w:r>
        <w:rPr>
          <w:sz w:val="16"/>
        </w:rPr>
        <w:t>un</w:t>
      </w:r>
      <w:r>
        <w:rPr>
          <w:spacing w:val="-6"/>
          <w:sz w:val="16"/>
        </w:rPr>
        <w:t xml:space="preserve"> </w:t>
      </w:r>
      <w:r>
        <w:rPr>
          <w:sz w:val="16"/>
        </w:rPr>
        <w:t>caso tiene derecho a</w:t>
      </w:r>
      <w:r>
        <w:rPr>
          <w:spacing w:val="-1"/>
          <w:sz w:val="16"/>
        </w:rPr>
        <w:t xml:space="preserve"> </w:t>
      </w:r>
      <w:r>
        <w:rPr>
          <w:sz w:val="16"/>
        </w:rPr>
        <w:t>unir a</w:t>
      </w:r>
      <w:r>
        <w:rPr>
          <w:spacing w:val="-1"/>
          <w:sz w:val="16"/>
        </w:rPr>
        <w:t xml:space="preserve"> </w:t>
      </w:r>
      <w:r>
        <w:rPr>
          <w:sz w:val="16"/>
        </w:rPr>
        <w:t>la</w:t>
      </w:r>
      <w:r>
        <w:rPr>
          <w:spacing w:val="-1"/>
          <w:sz w:val="16"/>
        </w:rPr>
        <w:t xml:space="preserve"> </w:t>
      </w:r>
      <w:r>
        <w:rPr>
          <w:sz w:val="16"/>
        </w:rPr>
        <w:t>sentencia su</w:t>
      </w:r>
      <w:r>
        <w:rPr>
          <w:spacing w:val="-4"/>
          <w:sz w:val="16"/>
        </w:rPr>
        <w:t xml:space="preserve"> </w:t>
      </w:r>
      <w:r>
        <w:rPr>
          <w:sz w:val="16"/>
        </w:rPr>
        <w:t>voto</w:t>
      </w:r>
      <w:r>
        <w:rPr>
          <w:spacing w:val="-2"/>
          <w:sz w:val="16"/>
        </w:rPr>
        <w:t xml:space="preserve"> </w:t>
      </w:r>
      <w:r>
        <w:rPr>
          <w:sz w:val="16"/>
        </w:rPr>
        <w:t>concurrente</w:t>
      </w:r>
      <w:r>
        <w:rPr>
          <w:spacing w:val="-2"/>
          <w:sz w:val="16"/>
        </w:rPr>
        <w:t xml:space="preserve"> </w:t>
      </w:r>
      <w:r>
        <w:rPr>
          <w:sz w:val="16"/>
        </w:rPr>
        <w:t>o disidente que</w:t>
      </w:r>
      <w:r>
        <w:rPr>
          <w:spacing w:val="-2"/>
          <w:sz w:val="16"/>
        </w:rPr>
        <w:t xml:space="preserve"> </w:t>
      </w:r>
      <w:r>
        <w:rPr>
          <w:sz w:val="16"/>
        </w:rPr>
        <w:t>deberá</w:t>
      </w:r>
      <w:r>
        <w:rPr>
          <w:spacing w:val="-1"/>
          <w:sz w:val="16"/>
        </w:rPr>
        <w:t xml:space="preserve"> </w:t>
      </w:r>
      <w:r>
        <w:rPr>
          <w:sz w:val="16"/>
        </w:rPr>
        <w:t>ser</w:t>
      </w:r>
      <w:r>
        <w:rPr>
          <w:spacing w:val="-2"/>
          <w:sz w:val="16"/>
        </w:rPr>
        <w:t xml:space="preserve"> </w:t>
      </w:r>
      <w:r>
        <w:rPr>
          <w:sz w:val="16"/>
        </w:rPr>
        <w:t>razonado.</w:t>
      </w:r>
      <w:r>
        <w:rPr>
          <w:spacing w:val="-1"/>
          <w:sz w:val="16"/>
        </w:rPr>
        <w:t xml:space="preserve"> </w:t>
      </w:r>
      <w:r>
        <w:rPr>
          <w:sz w:val="16"/>
        </w:rPr>
        <w:t>Estos</w:t>
      </w:r>
      <w:r>
        <w:rPr>
          <w:spacing w:val="-2"/>
          <w:sz w:val="16"/>
        </w:rPr>
        <w:t xml:space="preserve"> </w:t>
      </w:r>
      <w:r>
        <w:rPr>
          <w:sz w:val="16"/>
        </w:rPr>
        <w:t>votos deberán ser presentados dentro del plazo fijado por la Presidencia, de modo que puedan ser conocidos por los Jueces antes de la notificación de la sentencia. Dichos votos sólo podrán referirse a lo tratado en las sentencias”.</w:t>
      </w:r>
    </w:p>
    <w:p w14:paraId="18386823" w14:textId="77777777" w:rsidR="00644DE7" w:rsidRDefault="00000000">
      <w:pPr>
        <w:spacing w:line="194" w:lineRule="exact"/>
        <w:ind w:left="101"/>
        <w:jc w:val="both"/>
        <w:rPr>
          <w:sz w:val="16"/>
        </w:rPr>
      </w:pPr>
      <w:bookmarkStart w:id="270" w:name="_bookmark227"/>
      <w:bookmarkEnd w:id="270"/>
      <w:r>
        <w:rPr>
          <w:sz w:val="16"/>
          <w:vertAlign w:val="superscript"/>
        </w:rPr>
        <w:t>2</w:t>
      </w:r>
      <w:r>
        <w:rPr>
          <w:sz w:val="16"/>
        </w:rPr>
        <w:t xml:space="preserve"> </w:t>
      </w:r>
      <w:r>
        <w:rPr>
          <w:i/>
          <w:sz w:val="16"/>
        </w:rPr>
        <w:t>Cfr</w:t>
      </w:r>
      <w:r>
        <w:rPr>
          <w:sz w:val="16"/>
        </w:rPr>
        <w:t>.</w:t>
      </w:r>
      <w:r>
        <w:rPr>
          <w:spacing w:val="-2"/>
          <w:sz w:val="16"/>
        </w:rPr>
        <w:t xml:space="preserve"> </w:t>
      </w:r>
      <w:r>
        <w:rPr>
          <w:sz w:val="16"/>
        </w:rPr>
        <w:t>Párrafo</w:t>
      </w:r>
      <w:r>
        <w:rPr>
          <w:spacing w:val="-3"/>
          <w:sz w:val="16"/>
        </w:rPr>
        <w:t xml:space="preserve"> </w:t>
      </w:r>
      <w:r>
        <w:rPr>
          <w:spacing w:val="-5"/>
          <w:sz w:val="16"/>
        </w:rPr>
        <w:t>99.</w:t>
      </w:r>
    </w:p>
    <w:p w14:paraId="46FFC43B" w14:textId="77777777" w:rsidR="00644DE7" w:rsidRDefault="00000000">
      <w:pPr>
        <w:ind w:left="101" w:right="113"/>
        <w:jc w:val="both"/>
        <w:rPr>
          <w:sz w:val="16"/>
        </w:rPr>
      </w:pPr>
      <w:bookmarkStart w:id="271" w:name="_bookmark228"/>
      <w:bookmarkEnd w:id="271"/>
      <w:r>
        <w:rPr>
          <w:sz w:val="16"/>
          <w:vertAlign w:val="superscript"/>
        </w:rPr>
        <w:t>3</w:t>
      </w:r>
      <w:r>
        <w:rPr>
          <w:sz w:val="16"/>
        </w:rPr>
        <w:t xml:space="preserve"> A diferencia de otros tribunales internacionales, la Corte ha hecho un uso recurrente de esta facultad, como puede advertirse del examen de las decisiones adoptadas en los casos: </w:t>
      </w:r>
      <w:r>
        <w:rPr>
          <w:i/>
          <w:sz w:val="16"/>
        </w:rPr>
        <w:t>Velásquez Rodríguez Vs. Honduras</w:t>
      </w:r>
      <w:r>
        <w:rPr>
          <w:sz w:val="16"/>
        </w:rPr>
        <w:t xml:space="preserve">, sentencia de 29 de julio de 1988; </w:t>
      </w:r>
      <w:r>
        <w:rPr>
          <w:i/>
          <w:sz w:val="16"/>
        </w:rPr>
        <w:t xml:space="preserve">Godínez Cruz Vs. Honduras, </w:t>
      </w:r>
      <w:r>
        <w:rPr>
          <w:sz w:val="16"/>
        </w:rPr>
        <w:t xml:space="preserve">sentencia de 20 de enero de 1989; </w:t>
      </w:r>
      <w:r>
        <w:rPr>
          <w:i/>
          <w:sz w:val="16"/>
        </w:rPr>
        <w:t xml:space="preserve">Blake vs. Guatemala, </w:t>
      </w:r>
      <w:r>
        <w:rPr>
          <w:sz w:val="16"/>
        </w:rPr>
        <w:t>sentencia de 24 de enero de 1998;</w:t>
      </w:r>
      <w:r>
        <w:rPr>
          <w:spacing w:val="40"/>
          <w:sz w:val="16"/>
        </w:rPr>
        <w:t xml:space="preserve"> </w:t>
      </w:r>
      <w:r>
        <w:rPr>
          <w:i/>
          <w:sz w:val="16"/>
        </w:rPr>
        <w:t xml:space="preserve">Durand y Ugarte Vs. Perú, </w:t>
      </w:r>
      <w:r>
        <w:rPr>
          <w:sz w:val="16"/>
        </w:rPr>
        <w:t>sentencia de 16</w:t>
      </w:r>
      <w:r>
        <w:rPr>
          <w:spacing w:val="-4"/>
          <w:sz w:val="16"/>
        </w:rPr>
        <w:t xml:space="preserve"> </w:t>
      </w:r>
      <w:r>
        <w:rPr>
          <w:sz w:val="16"/>
        </w:rPr>
        <w:t>de</w:t>
      </w:r>
      <w:r>
        <w:rPr>
          <w:spacing w:val="-5"/>
          <w:sz w:val="16"/>
        </w:rPr>
        <w:t xml:space="preserve"> </w:t>
      </w:r>
      <w:r>
        <w:rPr>
          <w:sz w:val="16"/>
        </w:rPr>
        <w:t>agosto</w:t>
      </w:r>
      <w:r>
        <w:rPr>
          <w:spacing w:val="-4"/>
          <w:sz w:val="16"/>
        </w:rPr>
        <w:t xml:space="preserve"> </w:t>
      </w:r>
      <w:r>
        <w:rPr>
          <w:sz w:val="16"/>
        </w:rPr>
        <w:t>de</w:t>
      </w:r>
      <w:r>
        <w:rPr>
          <w:spacing w:val="-5"/>
          <w:sz w:val="16"/>
        </w:rPr>
        <w:t xml:space="preserve"> </w:t>
      </w:r>
      <w:r>
        <w:rPr>
          <w:sz w:val="16"/>
        </w:rPr>
        <w:t>2000;</w:t>
      </w:r>
      <w:r>
        <w:rPr>
          <w:spacing w:val="40"/>
          <w:sz w:val="16"/>
        </w:rPr>
        <w:t xml:space="preserve"> </w:t>
      </w:r>
      <w:r>
        <w:rPr>
          <w:i/>
          <w:sz w:val="16"/>
        </w:rPr>
        <w:t>Hilaire,</w:t>
      </w:r>
      <w:r>
        <w:rPr>
          <w:i/>
          <w:spacing w:val="-3"/>
          <w:sz w:val="16"/>
        </w:rPr>
        <w:t xml:space="preserve"> </w:t>
      </w:r>
      <w:r>
        <w:rPr>
          <w:i/>
          <w:sz w:val="16"/>
        </w:rPr>
        <w:t>Constantine</w:t>
      </w:r>
      <w:r>
        <w:rPr>
          <w:i/>
          <w:spacing w:val="-2"/>
          <w:sz w:val="16"/>
        </w:rPr>
        <w:t xml:space="preserve"> </w:t>
      </w:r>
      <w:r>
        <w:rPr>
          <w:i/>
          <w:sz w:val="16"/>
        </w:rPr>
        <w:t>y</w:t>
      </w:r>
      <w:r>
        <w:rPr>
          <w:i/>
          <w:spacing w:val="-4"/>
          <w:sz w:val="16"/>
        </w:rPr>
        <w:t xml:space="preserve"> </w:t>
      </w:r>
      <w:r>
        <w:rPr>
          <w:i/>
          <w:sz w:val="16"/>
        </w:rPr>
        <w:t>Benjamín</w:t>
      </w:r>
      <w:r>
        <w:rPr>
          <w:i/>
          <w:spacing w:val="-6"/>
          <w:sz w:val="16"/>
        </w:rPr>
        <w:t xml:space="preserve"> </w:t>
      </w:r>
      <w:r>
        <w:rPr>
          <w:i/>
          <w:sz w:val="16"/>
        </w:rPr>
        <w:t>y</w:t>
      </w:r>
      <w:r>
        <w:rPr>
          <w:i/>
          <w:spacing w:val="-6"/>
          <w:sz w:val="16"/>
        </w:rPr>
        <w:t xml:space="preserve"> </w:t>
      </w:r>
      <w:r>
        <w:rPr>
          <w:i/>
          <w:sz w:val="16"/>
        </w:rPr>
        <w:t>otros</w:t>
      </w:r>
      <w:r>
        <w:rPr>
          <w:i/>
          <w:spacing w:val="-7"/>
          <w:sz w:val="16"/>
        </w:rPr>
        <w:t xml:space="preserve"> </w:t>
      </w:r>
      <w:r>
        <w:rPr>
          <w:i/>
          <w:sz w:val="16"/>
        </w:rPr>
        <w:t>Vs.</w:t>
      </w:r>
      <w:r>
        <w:rPr>
          <w:i/>
          <w:spacing w:val="-3"/>
          <w:sz w:val="16"/>
        </w:rPr>
        <w:t xml:space="preserve"> </w:t>
      </w:r>
      <w:r>
        <w:rPr>
          <w:i/>
          <w:sz w:val="16"/>
        </w:rPr>
        <w:t>Trinidad</w:t>
      </w:r>
      <w:r>
        <w:rPr>
          <w:i/>
          <w:spacing w:val="-4"/>
          <w:sz w:val="16"/>
        </w:rPr>
        <w:t xml:space="preserve"> </w:t>
      </w:r>
      <w:r>
        <w:rPr>
          <w:i/>
          <w:sz w:val="16"/>
        </w:rPr>
        <w:t>y</w:t>
      </w:r>
      <w:r>
        <w:rPr>
          <w:i/>
          <w:spacing w:val="-4"/>
          <w:sz w:val="16"/>
        </w:rPr>
        <w:t xml:space="preserve"> </w:t>
      </w:r>
      <w:r>
        <w:rPr>
          <w:i/>
          <w:sz w:val="16"/>
        </w:rPr>
        <w:t>Tobago</w:t>
      </w:r>
      <w:r>
        <w:rPr>
          <w:sz w:val="16"/>
        </w:rPr>
        <w:t>,</w:t>
      </w:r>
      <w:r>
        <w:rPr>
          <w:spacing w:val="-6"/>
          <w:sz w:val="16"/>
        </w:rPr>
        <w:t xml:space="preserve"> </w:t>
      </w:r>
      <w:r>
        <w:rPr>
          <w:sz w:val="16"/>
        </w:rPr>
        <w:t>sentencia</w:t>
      </w:r>
      <w:r>
        <w:rPr>
          <w:spacing w:val="-3"/>
          <w:sz w:val="16"/>
        </w:rPr>
        <w:t xml:space="preserve"> </w:t>
      </w:r>
      <w:r>
        <w:rPr>
          <w:sz w:val="16"/>
        </w:rPr>
        <w:t>de</w:t>
      </w:r>
      <w:r>
        <w:rPr>
          <w:spacing w:val="-7"/>
          <w:sz w:val="16"/>
        </w:rPr>
        <w:t xml:space="preserve"> </w:t>
      </w:r>
      <w:r>
        <w:rPr>
          <w:sz w:val="16"/>
        </w:rPr>
        <w:t>21</w:t>
      </w:r>
      <w:r>
        <w:rPr>
          <w:spacing w:val="-6"/>
          <w:sz w:val="16"/>
        </w:rPr>
        <w:t xml:space="preserve"> </w:t>
      </w:r>
      <w:r>
        <w:rPr>
          <w:sz w:val="16"/>
        </w:rPr>
        <w:t>de junio</w:t>
      </w:r>
      <w:r>
        <w:rPr>
          <w:spacing w:val="-3"/>
          <w:sz w:val="16"/>
        </w:rPr>
        <w:t xml:space="preserve"> </w:t>
      </w:r>
      <w:r>
        <w:rPr>
          <w:sz w:val="16"/>
        </w:rPr>
        <w:t>de</w:t>
      </w:r>
      <w:r>
        <w:rPr>
          <w:spacing w:val="-5"/>
          <w:sz w:val="16"/>
        </w:rPr>
        <w:t xml:space="preserve"> </w:t>
      </w:r>
      <w:r>
        <w:rPr>
          <w:sz w:val="16"/>
        </w:rPr>
        <w:t>2002;</w:t>
      </w:r>
      <w:r>
        <w:rPr>
          <w:spacing w:val="-6"/>
          <w:sz w:val="16"/>
        </w:rPr>
        <w:t xml:space="preserve"> </w:t>
      </w:r>
      <w:r>
        <w:rPr>
          <w:i/>
          <w:sz w:val="16"/>
        </w:rPr>
        <w:t>Castillo</w:t>
      </w:r>
      <w:r>
        <w:rPr>
          <w:i/>
          <w:spacing w:val="-4"/>
          <w:sz w:val="16"/>
        </w:rPr>
        <w:t xml:space="preserve"> </w:t>
      </w:r>
      <w:r>
        <w:rPr>
          <w:i/>
          <w:sz w:val="16"/>
        </w:rPr>
        <w:t>Petruzzi</w:t>
      </w:r>
      <w:r>
        <w:rPr>
          <w:i/>
          <w:spacing w:val="-3"/>
          <w:sz w:val="16"/>
        </w:rPr>
        <w:t xml:space="preserve"> </w:t>
      </w:r>
      <w:r>
        <w:rPr>
          <w:i/>
          <w:sz w:val="16"/>
        </w:rPr>
        <w:t>y</w:t>
      </w:r>
      <w:r>
        <w:rPr>
          <w:i/>
          <w:spacing w:val="-6"/>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Perú,</w:t>
      </w:r>
      <w:r>
        <w:rPr>
          <w:i/>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30</w:t>
      </w:r>
      <w:r>
        <w:rPr>
          <w:spacing w:val="-4"/>
          <w:sz w:val="16"/>
        </w:rPr>
        <w:t xml:space="preserve"> </w:t>
      </w:r>
      <w:r>
        <w:rPr>
          <w:sz w:val="16"/>
        </w:rPr>
        <w:t>de</w:t>
      </w:r>
      <w:r>
        <w:rPr>
          <w:spacing w:val="-5"/>
          <w:sz w:val="16"/>
        </w:rPr>
        <w:t xml:space="preserve"> </w:t>
      </w:r>
      <w:r>
        <w:rPr>
          <w:sz w:val="16"/>
        </w:rPr>
        <w:t>mayo</w:t>
      </w:r>
      <w:r>
        <w:rPr>
          <w:spacing w:val="-4"/>
          <w:sz w:val="16"/>
        </w:rPr>
        <w:t xml:space="preserve"> </w:t>
      </w:r>
      <w:r>
        <w:rPr>
          <w:sz w:val="16"/>
        </w:rPr>
        <w:t>de</w:t>
      </w:r>
      <w:r>
        <w:rPr>
          <w:spacing w:val="-7"/>
          <w:sz w:val="16"/>
        </w:rPr>
        <w:t xml:space="preserve"> </w:t>
      </w:r>
      <w:r>
        <w:rPr>
          <w:sz w:val="16"/>
        </w:rPr>
        <w:t>1999;</w:t>
      </w:r>
      <w:r>
        <w:rPr>
          <w:spacing w:val="-6"/>
          <w:sz w:val="16"/>
        </w:rPr>
        <w:t xml:space="preserve"> </w:t>
      </w:r>
      <w:r>
        <w:rPr>
          <w:i/>
          <w:sz w:val="16"/>
        </w:rPr>
        <w:t>Cantos</w:t>
      </w:r>
      <w:r>
        <w:rPr>
          <w:i/>
          <w:spacing w:val="-5"/>
          <w:sz w:val="16"/>
        </w:rPr>
        <w:t xml:space="preserve"> </w:t>
      </w:r>
      <w:r>
        <w:rPr>
          <w:i/>
          <w:sz w:val="16"/>
        </w:rPr>
        <w:t>vs.</w:t>
      </w:r>
      <w:r>
        <w:rPr>
          <w:i/>
          <w:spacing w:val="-6"/>
          <w:sz w:val="16"/>
        </w:rPr>
        <w:t xml:space="preserve"> </w:t>
      </w:r>
      <w:r>
        <w:rPr>
          <w:i/>
          <w:sz w:val="16"/>
        </w:rPr>
        <w:t>Argentina</w:t>
      </w:r>
      <w:r>
        <w:rPr>
          <w:sz w:val="16"/>
        </w:rPr>
        <w:t>, sentencia</w:t>
      </w:r>
      <w:r>
        <w:rPr>
          <w:spacing w:val="-3"/>
          <w:sz w:val="16"/>
        </w:rPr>
        <w:t xml:space="preserve"> </w:t>
      </w:r>
      <w:r>
        <w:rPr>
          <w:sz w:val="16"/>
        </w:rPr>
        <w:t>de</w:t>
      </w:r>
      <w:r>
        <w:rPr>
          <w:spacing w:val="-7"/>
          <w:sz w:val="16"/>
        </w:rPr>
        <w:t xml:space="preserve"> </w:t>
      </w:r>
      <w:r>
        <w:rPr>
          <w:sz w:val="16"/>
        </w:rPr>
        <w:t>28</w:t>
      </w:r>
      <w:r>
        <w:rPr>
          <w:spacing w:val="-4"/>
          <w:sz w:val="16"/>
        </w:rPr>
        <w:t xml:space="preserve"> </w:t>
      </w:r>
      <w:r>
        <w:rPr>
          <w:sz w:val="16"/>
        </w:rPr>
        <w:t>de</w:t>
      </w:r>
      <w:r>
        <w:rPr>
          <w:spacing w:val="-2"/>
          <w:sz w:val="16"/>
        </w:rPr>
        <w:t xml:space="preserve"> </w:t>
      </w:r>
      <w:r>
        <w:rPr>
          <w:sz w:val="16"/>
        </w:rPr>
        <w:t>noviembre</w:t>
      </w:r>
      <w:r>
        <w:rPr>
          <w:spacing w:val="-5"/>
          <w:sz w:val="16"/>
        </w:rPr>
        <w:t xml:space="preserve"> </w:t>
      </w:r>
      <w:r>
        <w:rPr>
          <w:sz w:val="16"/>
        </w:rPr>
        <w:t>de</w:t>
      </w:r>
      <w:r>
        <w:rPr>
          <w:spacing w:val="-7"/>
          <w:sz w:val="16"/>
        </w:rPr>
        <w:t xml:space="preserve"> </w:t>
      </w:r>
      <w:r>
        <w:rPr>
          <w:sz w:val="16"/>
        </w:rPr>
        <w:t>2002;</w:t>
      </w:r>
      <w:r>
        <w:rPr>
          <w:spacing w:val="-6"/>
          <w:sz w:val="16"/>
        </w:rPr>
        <w:t xml:space="preserve"> </w:t>
      </w:r>
      <w:r>
        <w:rPr>
          <w:i/>
          <w:sz w:val="16"/>
        </w:rPr>
        <w:t>Cinco</w:t>
      </w:r>
      <w:r>
        <w:rPr>
          <w:i/>
          <w:spacing w:val="-4"/>
          <w:sz w:val="16"/>
        </w:rPr>
        <w:t xml:space="preserve"> </w:t>
      </w:r>
      <w:r>
        <w:rPr>
          <w:i/>
          <w:sz w:val="16"/>
        </w:rPr>
        <w:t>Pensionistas</w:t>
      </w:r>
      <w:r>
        <w:rPr>
          <w:i/>
          <w:spacing w:val="-7"/>
          <w:sz w:val="16"/>
        </w:rPr>
        <w:t xml:space="preserve"> </w:t>
      </w:r>
      <w:r>
        <w:rPr>
          <w:i/>
          <w:sz w:val="16"/>
        </w:rPr>
        <w:t>Vs.</w:t>
      </w:r>
      <w:r>
        <w:rPr>
          <w:i/>
          <w:spacing w:val="-3"/>
          <w:sz w:val="16"/>
        </w:rPr>
        <w:t xml:space="preserve"> </w:t>
      </w:r>
      <w:r>
        <w:rPr>
          <w:i/>
          <w:sz w:val="16"/>
        </w:rPr>
        <w:t>Perú</w:t>
      </w:r>
      <w:r>
        <w:rPr>
          <w:sz w:val="16"/>
        </w:rPr>
        <w:t>,</w:t>
      </w:r>
      <w:r>
        <w:rPr>
          <w:spacing w:val="-3"/>
          <w:sz w:val="16"/>
        </w:rPr>
        <w:t xml:space="preserve"> </w:t>
      </w:r>
      <w:r>
        <w:rPr>
          <w:sz w:val="16"/>
        </w:rPr>
        <w:t>sentencia</w:t>
      </w:r>
      <w:r>
        <w:rPr>
          <w:spacing w:val="-6"/>
          <w:sz w:val="16"/>
        </w:rPr>
        <w:t xml:space="preserve"> </w:t>
      </w:r>
      <w:r>
        <w:rPr>
          <w:sz w:val="16"/>
        </w:rPr>
        <w:t>de</w:t>
      </w:r>
      <w:r>
        <w:rPr>
          <w:spacing w:val="-5"/>
          <w:sz w:val="16"/>
        </w:rPr>
        <w:t xml:space="preserve"> </w:t>
      </w:r>
      <w:r>
        <w:rPr>
          <w:sz w:val="16"/>
        </w:rPr>
        <w:t>28</w:t>
      </w:r>
      <w:r>
        <w:rPr>
          <w:spacing w:val="-4"/>
          <w:sz w:val="16"/>
        </w:rPr>
        <w:t xml:space="preserve"> </w:t>
      </w:r>
      <w:r>
        <w:rPr>
          <w:sz w:val="16"/>
        </w:rPr>
        <w:t>de</w:t>
      </w:r>
      <w:r>
        <w:rPr>
          <w:spacing w:val="-7"/>
          <w:sz w:val="16"/>
        </w:rPr>
        <w:t xml:space="preserve"> </w:t>
      </w:r>
      <w:r>
        <w:rPr>
          <w:sz w:val="16"/>
        </w:rPr>
        <w:t>febrero</w:t>
      </w:r>
      <w:r>
        <w:rPr>
          <w:spacing w:val="-4"/>
          <w:sz w:val="16"/>
        </w:rPr>
        <w:t xml:space="preserve"> </w:t>
      </w:r>
      <w:r>
        <w:rPr>
          <w:sz w:val="16"/>
        </w:rPr>
        <w:t>de</w:t>
      </w:r>
      <w:r>
        <w:rPr>
          <w:spacing w:val="-5"/>
          <w:sz w:val="16"/>
        </w:rPr>
        <w:t xml:space="preserve"> </w:t>
      </w:r>
      <w:r>
        <w:rPr>
          <w:sz w:val="16"/>
        </w:rPr>
        <w:t xml:space="preserve">2003; </w:t>
      </w:r>
      <w:r>
        <w:rPr>
          <w:i/>
          <w:sz w:val="16"/>
        </w:rPr>
        <w:t>Myrna</w:t>
      </w:r>
      <w:r>
        <w:rPr>
          <w:i/>
          <w:spacing w:val="-13"/>
          <w:sz w:val="16"/>
        </w:rPr>
        <w:t xml:space="preserve"> </w:t>
      </w:r>
      <w:r>
        <w:rPr>
          <w:i/>
          <w:sz w:val="16"/>
        </w:rPr>
        <w:t>Mack</w:t>
      </w:r>
      <w:r>
        <w:rPr>
          <w:i/>
          <w:spacing w:val="-13"/>
          <w:sz w:val="16"/>
        </w:rPr>
        <w:t xml:space="preserve"> </w:t>
      </w:r>
      <w:r>
        <w:rPr>
          <w:i/>
          <w:sz w:val="16"/>
        </w:rPr>
        <w:t>Chang</w:t>
      </w:r>
      <w:r>
        <w:rPr>
          <w:i/>
          <w:spacing w:val="-11"/>
          <w:sz w:val="16"/>
        </w:rPr>
        <w:t xml:space="preserve"> </w:t>
      </w:r>
      <w:r>
        <w:rPr>
          <w:i/>
          <w:sz w:val="16"/>
        </w:rPr>
        <w:t>Vs.</w:t>
      </w:r>
      <w:r>
        <w:rPr>
          <w:i/>
          <w:spacing w:val="-13"/>
          <w:sz w:val="16"/>
        </w:rPr>
        <w:t xml:space="preserve"> </w:t>
      </w:r>
      <w:r>
        <w:rPr>
          <w:i/>
          <w:sz w:val="16"/>
        </w:rPr>
        <w:t>Guatemala</w:t>
      </w:r>
      <w:r>
        <w:rPr>
          <w:sz w:val="16"/>
        </w:rPr>
        <w:t>,</w:t>
      </w:r>
      <w:r>
        <w:rPr>
          <w:spacing w:val="-11"/>
          <w:sz w:val="16"/>
        </w:rPr>
        <w:t xml:space="preserve"> </w:t>
      </w:r>
      <w:r>
        <w:rPr>
          <w:sz w:val="16"/>
        </w:rPr>
        <w:t>sentencia</w:t>
      </w:r>
      <w:r>
        <w:rPr>
          <w:spacing w:val="-10"/>
          <w:sz w:val="16"/>
        </w:rPr>
        <w:t xml:space="preserve"> </w:t>
      </w:r>
      <w:r>
        <w:rPr>
          <w:sz w:val="16"/>
        </w:rPr>
        <w:t>de</w:t>
      </w:r>
      <w:r>
        <w:rPr>
          <w:spacing w:val="-12"/>
          <w:sz w:val="16"/>
        </w:rPr>
        <w:t xml:space="preserve"> </w:t>
      </w:r>
      <w:r>
        <w:rPr>
          <w:sz w:val="16"/>
        </w:rPr>
        <w:t>25</w:t>
      </w:r>
      <w:r>
        <w:rPr>
          <w:spacing w:val="-11"/>
          <w:sz w:val="16"/>
        </w:rPr>
        <w:t xml:space="preserve"> </w:t>
      </w:r>
      <w:r>
        <w:rPr>
          <w:sz w:val="16"/>
        </w:rPr>
        <w:t>de</w:t>
      </w:r>
      <w:r>
        <w:rPr>
          <w:spacing w:val="-12"/>
          <w:sz w:val="16"/>
        </w:rPr>
        <w:t xml:space="preserve"> </w:t>
      </w:r>
      <w:r>
        <w:rPr>
          <w:sz w:val="16"/>
        </w:rPr>
        <w:t>noviembre</w:t>
      </w:r>
      <w:r>
        <w:rPr>
          <w:spacing w:val="-12"/>
          <w:sz w:val="16"/>
        </w:rPr>
        <w:t xml:space="preserve"> </w:t>
      </w:r>
      <w:r>
        <w:rPr>
          <w:sz w:val="16"/>
        </w:rPr>
        <w:t>de</w:t>
      </w:r>
      <w:r>
        <w:rPr>
          <w:spacing w:val="-12"/>
          <w:sz w:val="16"/>
        </w:rPr>
        <w:t xml:space="preserve"> </w:t>
      </w:r>
      <w:r>
        <w:rPr>
          <w:sz w:val="16"/>
        </w:rPr>
        <w:t>2003;</w:t>
      </w:r>
      <w:r>
        <w:rPr>
          <w:spacing w:val="-13"/>
          <w:sz w:val="16"/>
        </w:rPr>
        <w:t xml:space="preserve"> </w:t>
      </w:r>
      <w:r>
        <w:rPr>
          <w:i/>
          <w:sz w:val="16"/>
        </w:rPr>
        <w:t>Maritza</w:t>
      </w:r>
      <w:r>
        <w:rPr>
          <w:i/>
          <w:spacing w:val="-10"/>
          <w:sz w:val="16"/>
        </w:rPr>
        <w:t xml:space="preserve"> </w:t>
      </w:r>
      <w:r>
        <w:rPr>
          <w:i/>
          <w:sz w:val="16"/>
        </w:rPr>
        <w:t>Urrutia</w:t>
      </w:r>
      <w:r>
        <w:rPr>
          <w:i/>
          <w:spacing w:val="-10"/>
          <w:sz w:val="16"/>
        </w:rPr>
        <w:t xml:space="preserve"> </w:t>
      </w:r>
      <w:r>
        <w:rPr>
          <w:i/>
          <w:sz w:val="16"/>
        </w:rPr>
        <w:t>Vs.</w:t>
      </w:r>
      <w:r>
        <w:rPr>
          <w:i/>
          <w:spacing w:val="-13"/>
          <w:sz w:val="16"/>
        </w:rPr>
        <w:t xml:space="preserve"> </w:t>
      </w:r>
      <w:r>
        <w:rPr>
          <w:i/>
          <w:sz w:val="16"/>
        </w:rPr>
        <w:t>Guatemala</w:t>
      </w:r>
      <w:r>
        <w:rPr>
          <w:sz w:val="16"/>
        </w:rPr>
        <w:t xml:space="preserve">, sentencia 27 de noviembre de 2003; </w:t>
      </w:r>
      <w:r>
        <w:rPr>
          <w:i/>
          <w:sz w:val="16"/>
        </w:rPr>
        <w:t>Hermanos Gómez Paquiyauri Vs. Perú</w:t>
      </w:r>
      <w:r>
        <w:rPr>
          <w:sz w:val="16"/>
        </w:rPr>
        <w:t>, sentencia de 8 de julio de 2004;</w:t>
      </w:r>
      <w:r>
        <w:rPr>
          <w:spacing w:val="40"/>
          <w:sz w:val="16"/>
        </w:rPr>
        <w:t xml:space="preserve"> </w:t>
      </w:r>
      <w:r>
        <w:rPr>
          <w:i/>
          <w:sz w:val="16"/>
        </w:rPr>
        <w:t>Instituto de Reeducación del Menor Vs. Paraguay</w:t>
      </w:r>
      <w:r>
        <w:rPr>
          <w:sz w:val="16"/>
        </w:rPr>
        <w:t xml:space="preserve">, sentencia de 2 de septiembre de 2004; </w:t>
      </w:r>
      <w:r>
        <w:rPr>
          <w:i/>
          <w:sz w:val="16"/>
        </w:rPr>
        <w:t>Comunidad Moiwana Vs. Surinam</w:t>
      </w:r>
      <w:r>
        <w:rPr>
          <w:sz w:val="16"/>
        </w:rPr>
        <w:t xml:space="preserve">, sentencia de 15 de junio de 2005; </w:t>
      </w:r>
      <w:r>
        <w:rPr>
          <w:i/>
          <w:sz w:val="16"/>
        </w:rPr>
        <w:t xml:space="preserve">Acosta Calderón Vs. Ecuador, </w:t>
      </w:r>
      <w:r>
        <w:rPr>
          <w:sz w:val="16"/>
        </w:rPr>
        <w:t>sentencia</w:t>
      </w:r>
      <w:r>
        <w:rPr>
          <w:spacing w:val="18"/>
          <w:sz w:val="16"/>
        </w:rPr>
        <w:t xml:space="preserve"> </w:t>
      </w:r>
      <w:r>
        <w:rPr>
          <w:sz w:val="16"/>
        </w:rPr>
        <w:t>de</w:t>
      </w:r>
      <w:r>
        <w:rPr>
          <w:spacing w:val="17"/>
          <w:sz w:val="16"/>
        </w:rPr>
        <w:t xml:space="preserve"> </w:t>
      </w:r>
      <w:r>
        <w:rPr>
          <w:sz w:val="16"/>
        </w:rPr>
        <w:t>24</w:t>
      </w:r>
      <w:r>
        <w:rPr>
          <w:spacing w:val="18"/>
          <w:sz w:val="16"/>
        </w:rPr>
        <w:t xml:space="preserve"> </w:t>
      </w:r>
      <w:r>
        <w:rPr>
          <w:sz w:val="16"/>
        </w:rPr>
        <w:t>de</w:t>
      </w:r>
      <w:r>
        <w:rPr>
          <w:spacing w:val="17"/>
          <w:sz w:val="16"/>
        </w:rPr>
        <w:t xml:space="preserve"> </w:t>
      </w:r>
      <w:r>
        <w:rPr>
          <w:sz w:val="16"/>
        </w:rPr>
        <w:t>junio</w:t>
      </w:r>
      <w:r>
        <w:rPr>
          <w:spacing w:val="18"/>
          <w:sz w:val="16"/>
        </w:rPr>
        <w:t xml:space="preserve"> </w:t>
      </w:r>
      <w:r>
        <w:rPr>
          <w:sz w:val="16"/>
        </w:rPr>
        <w:t>de</w:t>
      </w:r>
      <w:r>
        <w:rPr>
          <w:spacing w:val="15"/>
          <w:sz w:val="16"/>
        </w:rPr>
        <w:t xml:space="preserve"> </w:t>
      </w:r>
      <w:r>
        <w:rPr>
          <w:sz w:val="16"/>
        </w:rPr>
        <w:t>2005;</w:t>
      </w:r>
      <w:r>
        <w:rPr>
          <w:spacing w:val="80"/>
          <w:sz w:val="16"/>
        </w:rPr>
        <w:t xml:space="preserve"> </w:t>
      </w:r>
      <w:r>
        <w:rPr>
          <w:i/>
          <w:sz w:val="16"/>
        </w:rPr>
        <w:t>Niñas</w:t>
      </w:r>
      <w:r>
        <w:rPr>
          <w:i/>
          <w:spacing w:val="19"/>
          <w:sz w:val="16"/>
        </w:rPr>
        <w:t xml:space="preserve"> </w:t>
      </w:r>
      <w:r>
        <w:rPr>
          <w:i/>
          <w:sz w:val="16"/>
        </w:rPr>
        <w:t>Yean</w:t>
      </w:r>
      <w:r>
        <w:rPr>
          <w:i/>
          <w:spacing w:val="13"/>
          <w:sz w:val="16"/>
        </w:rPr>
        <w:t xml:space="preserve"> </w:t>
      </w:r>
      <w:r>
        <w:rPr>
          <w:i/>
          <w:sz w:val="16"/>
        </w:rPr>
        <w:t>y</w:t>
      </w:r>
      <w:r>
        <w:rPr>
          <w:i/>
          <w:spacing w:val="18"/>
          <w:sz w:val="16"/>
        </w:rPr>
        <w:t xml:space="preserve"> </w:t>
      </w:r>
      <w:r>
        <w:rPr>
          <w:i/>
          <w:sz w:val="16"/>
        </w:rPr>
        <w:t>Bosico</w:t>
      </w:r>
      <w:r>
        <w:rPr>
          <w:i/>
          <w:spacing w:val="15"/>
          <w:sz w:val="16"/>
        </w:rPr>
        <w:t xml:space="preserve"> </w:t>
      </w:r>
      <w:r>
        <w:rPr>
          <w:i/>
          <w:sz w:val="16"/>
        </w:rPr>
        <w:t>Vs.</w:t>
      </w:r>
      <w:r>
        <w:rPr>
          <w:i/>
          <w:spacing w:val="16"/>
          <w:sz w:val="16"/>
        </w:rPr>
        <w:t xml:space="preserve"> </w:t>
      </w:r>
      <w:r>
        <w:rPr>
          <w:i/>
          <w:sz w:val="16"/>
        </w:rPr>
        <w:t>República</w:t>
      </w:r>
      <w:r>
        <w:rPr>
          <w:i/>
          <w:spacing w:val="18"/>
          <w:sz w:val="16"/>
        </w:rPr>
        <w:t xml:space="preserve"> </w:t>
      </w:r>
      <w:r>
        <w:rPr>
          <w:i/>
          <w:sz w:val="16"/>
        </w:rPr>
        <w:t>Dominicana,</w:t>
      </w:r>
      <w:r>
        <w:rPr>
          <w:i/>
          <w:spacing w:val="18"/>
          <w:sz w:val="16"/>
        </w:rPr>
        <w:t xml:space="preserve"> </w:t>
      </w:r>
      <w:r>
        <w:rPr>
          <w:sz w:val="16"/>
        </w:rPr>
        <w:t>sentencia</w:t>
      </w:r>
      <w:r>
        <w:rPr>
          <w:spacing w:val="19"/>
          <w:sz w:val="16"/>
        </w:rPr>
        <w:t xml:space="preserve"> </w:t>
      </w:r>
      <w:r>
        <w:rPr>
          <w:sz w:val="16"/>
        </w:rPr>
        <w:t>de</w:t>
      </w:r>
      <w:r>
        <w:rPr>
          <w:spacing w:val="17"/>
          <w:sz w:val="16"/>
        </w:rPr>
        <w:t xml:space="preserve"> </w:t>
      </w:r>
      <w:r>
        <w:rPr>
          <w:sz w:val="16"/>
        </w:rPr>
        <w:t>8</w:t>
      </w:r>
      <w:r>
        <w:rPr>
          <w:spacing w:val="15"/>
          <w:sz w:val="16"/>
        </w:rPr>
        <w:t xml:space="preserve"> </w:t>
      </w:r>
      <w:r>
        <w:rPr>
          <w:sz w:val="16"/>
        </w:rPr>
        <w:t>de</w:t>
      </w:r>
    </w:p>
    <w:p w14:paraId="5D17EA24" w14:textId="77777777" w:rsidR="00644DE7" w:rsidRDefault="00644DE7">
      <w:pPr>
        <w:jc w:val="both"/>
        <w:rPr>
          <w:sz w:val="16"/>
        </w:rPr>
        <w:sectPr w:rsidR="00644DE7">
          <w:footerReference w:type="default" r:id="rId15"/>
          <w:pgSz w:w="11910" w:h="16840"/>
          <w:pgMar w:top="1320" w:right="1580" w:bottom="280" w:left="1600" w:header="0" w:footer="0" w:gutter="0"/>
          <w:cols w:space="720"/>
        </w:sectPr>
      </w:pPr>
    </w:p>
    <w:p w14:paraId="797E57B1" w14:textId="77777777" w:rsidR="00644DE7" w:rsidRDefault="00000000">
      <w:pPr>
        <w:pStyle w:val="Textoindependiente"/>
        <w:spacing w:before="78"/>
        <w:ind w:left="821"/>
      </w:pPr>
      <w:r>
        <w:lastRenderedPageBreak/>
        <w:t>motivación</w:t>
      </w:r>
      <w:r>
        <w:rPr>
          <w:spacing w:val="80"/>
          <w:w w:val="150"/>
        </w:rPr>
        <w:t xml:space="preserve"> </w:t>
      </w:r>
      <w:r>
        <w:t>suficiente</w:t>
      </w:r>
      <w:r>
        <w:rPr>
          <w:spacing w:val="80"/>
          <w:w w:val="150"/>
        </w:rPr>
        <w:t xml:space="preserve"> </w:t>
      </w:r>
      <w:r>
        <w:t>de</w:t>
      </w:r>
      <w:r>
        <w:rPr>
          <w:spacing w:val="80"/>
          <w:w w:val="150"/>
        </w:rPr>
        <w:t xml:space="preserve"> </w:t>
      </w:r>
      <w:r>
        <w:t>la</w:t>
      </w:r>
      <w:r>
        <w:rPr>
          <w:spacing w:val="80"/>
          <w:w w:val="150"/>
        </w:rPr>
        <w:t xml:space="preserve"> </w:t>
      </w:r>
      <w:r>
        <w:t>decisión</w:t>
      </w:r>
      <w:r>
        <w:rPr>
          <w:spacing w:val="80"/>
          <w:w w:val="150"/>
        </w:rPr>
        <w:t xml:space="preserve"> </w:t>
      </w:r>
      <w:r>
        <w:t>de</w:t>
      </w:r>
      <w:r>
        <w:rPr>
          <w:spacing w:val="80"/>
          <w:w w:val="150"/>
        </w:rPr>
        <w:t xml:space="preserve"> </w:t>
      </w:r>
      <w:r>
        <w:t>recurrir</w:t>
      </w:r>
      <w:r>
        <w:rPr>
          <w:spacing w:val="80"/>
          <w:w w:val="150"/>
        </w:rPr>
        <w:t xml:space="preserve"> </w:t>
      </w:r>
      <w:r>
        <w:t>a</w:t>
      </w:r>
      <w:r>
        <w:rPr>
          <w:spacing w:val="80"/>
          <w:w w:val="150"/>
        </w:rPr>
        <w:t xml:space="preserve"> </w:t>
      </w:r>
      <w:r>
        <w:t>esta</w:t>
      </w:r>
      <w:r>
        <w:rPr>
          <w:spacing w:val="80"/>
          <w:w w:val="150"/>
        </w:rPr>
        <w:t xml:space="preserve"> </w:t>
      </w:r>
      <w:r>
        <w:t xml:space="preserve">herramienta </w:t>
      </w:r>
      <w:r>
        <w:rPr>
          <w:spacing w:val="-2"/>
        </w:rPr>
        <w:t>jurisdiccional.</w:t>
      </w:r>
    </w:p>
    <w:p w14:paraId="7EF721B9" w14:textId="77777777" w:rsidR="00644DE7" w:rsidRDefault="00644DE7">
      <w:pPr>
        <w:pStyle w:val="Textoindependiente"/>
      </w:pPr>
    </w:p>
    <w:p w14:paraId="69D5C34B" w14:textId="77777777" w:rsidR="00644DE7" w:rsidRDefault="00000000">
      <w:pPr>
        <w:pStyle w:val="Prrafodelista"/>
        <w:numPr>
          <w:ilvl w:val="2"/>
          <w:numId w:val="4"/>
        </w:numPr>
        <w:tabs>
          <w:tab w:val="left" w:pos="808"/>
        </w:tabs>
        <w:ind w:right="118" w:hanging="360"/>
        <w:jc w:val="both"/>
        <w:rPr>
          <w:sz w:val="20"/>
        </w:rPr>
      </w:pPr>
      <w:r>
        <w:rPr>
          <w:sz w:val="20"/>
        </w:rPr>
        <w:t>La facultad que tiene la Corte para utilizar este principio no la exime de justificar su aplicación, ni de emplearlo de forma moderada y cautelosa. En este sentido, es relevante tener en cuenta, por una parte, que los hechos</w:t>
      </w:r>
      <w:hyperlink w:anchor="_bookmark229" w:history="1">
        <w:r>
          <w:rPr>
            <w:position w:val="7"/>
            <w:sz w:val="13"/>
          </w:rPr>
          <w:t>4</w:t>
        </w:r>
      </w:hyperlink>
      <w:r>
        <w:rPr>
          <w:position w:val="7"/>
          <w:sz w:val="13"/>
        </w:rPr>
        <w:t xml:space="preserve"> </w:t>
      </w:r>
      <w:r>
        <w:rPr>
          <w:sz w:val="20"/>
        </w:rPr>
        <w:t>siempre establecen un límite al derecho, en cuanto a que la tarea de identificación y aplicación de este último, debe hacerse sobre la base del marco fáctico determinado en el informe de fondo y, por otra, que debe procederse</w:t>
      </w:r>
      <w:r>
        <w:rPr>
          <w:spacing w:val="-7"/>
          <w:sz w:val="20"/>
        </w:rPr>
        <w:t xml:space="preserve"> </w:t>
      </w:r>
      <w:r>
        <w:rPr>
          <w:sz w:val="20"/>
        </w:rPr>
        <w:t>de</w:t>
      </w:r>
      <w:r>
        <w:rPr>
          <w:spacing w:val="-9"/>
          <w:sz w:val="20"/>
        </w:rPr>
        <w:t xml:space="preserve"> </w:t>
      </w:r>
      <w:r>
        <w:rPr>
          <w:sz w:val="20"/>
        </w:rPr>
        <w:t>manera</w:t>
      </w:r>
      <w:r>
        <w:rPr>
          <w:spacing w:val="-8"/>
          <w:sz w:val="20"/>
        </w:rPr>
        <w:t xml:space="preserve"> </w:t>
      </w:r>
      <w:r>
        <w:rPr>
          <w:sz w:val="20"/>
        </w:rPr>
        <w:t>tal</w:t>
      </w:r>
      <w:r>
        <w:rPr>
          <w:spacing w:val="-7"/>
          <w:sz w:val="20"/>
        </w:rPr>
        <w:t xml:space="preserve"> </w:t>
      </w:r>
      <w:r>
        <w:rPr>
          <w:sz w:val="20"/>
        </w:rPr>
        <w:t>de</w:t>
      </w:r>
      <w:r>
        <w:rPr>
          <w:spacing w:val="-7"/>
          <w:sz w:val="20"/>
        </w:rPr>
        <w:t xml:space="preserve"> </w:t>
      </w:r>
      <w:r>
        <w:rPr>
          <w:sz w:val="20"/>
        </w:rPr>
        <w:t>no</w:t>
      </w:r>
      <w:r>
        <w:rPr>
          <w:spacing w:val="-6"/>
          <w:sz w:val="20"/>
        </w:rPr>
        <w:t xml:space="preserve"> </w:t>
      </w:r>
      <w:r>
        <w:rPr>
          <w:sz w:val="20"/>
        </w:rPr>
        <w:t>afectar</w:t>
      </w:r>
      <w:r>
        <w:rPr>
          <w:spacing w:val="-7"/>
          <w:sz w:val="20"/>
        </w:rPr>
        <w:t xml:space="preserve"> </w:t>
      </w:r>
      <w:r>
        <w:rPr>
          <w:sz w:val="20"/>
        </w:rPr>
        <w:t>la</w:t>
      </w:r>
      <w:r>
        <w:rPr>
          <w:spacing w:val="-8"/>
          <w:sz w:val="20"/>
        </w:rPr>
        <w:t xml:space="preserve"> </w:t>
      </w:r>
      <w:r>
        <w:rPr>
          <w:sz w:val="20"/>
        </w:rPr>
        <w:t>igualdad</w:t>
      </w:r>
      <w:r>
        <w:rPr>
          <w:spacing w:val="-7"/>
          <w:sz w:val="20"/>
        </w:rPr>
        <w:t xml:space="preserve"> </w:t>
      </w:r>
      <w:r>
        <w:rPr>
          <w:sz w:val="20"/>
        </w:rPr>
        <w:t>de</w:t>
      </w:r>
      <w:r>
        <w:rPr>
          <w:spacing w:val="-7"/>
          <w:sz w:val="20"/>
        </w:rPr>
        <w:t xml:space="preserve"> </w:t>
      </w:r>
      <w:r>
        <w:rPr>
          <w:sz w:val="20"/>
        </w:rPr>
        <w:t>armas</w:t>
      </w:r>
      <w:r>
        <w:rPr>
          <w:spacing w:val="-6"/>
          <w:sz w:val="20"/>
        </w:rPr>
        <w:t xml:space="preserve"> </w:t>
      </w:r>
      <w:r>
        <w:rPr>
          <w:sz w:val="20"/>
        </w:rPr>
        <w:t>y,</w:t>
      </w:r>
      <w:r>
        <w:rPr>
          <w:spacing w:val="-6"/>
          <w:sz w:val="20"/>
        </w:rPr>
        <w:t xml:space="preserve"> </w:t>
      </w:r>
      <w:r>
        <w:rPr>
          <w:sz w:val="20"/>
        </w:rPr>
        <w:t>en</w:t>
      </w:r>
      <w:r>
        <w:rPr>
          <w:spacing w:val="-7"/>
          <w:sz w:val="20"/>
        </w:rPr>
        <w:t xml:space="preserve"> </w:t>
      </w:r>
      <w:r>
        <w:rPr>
          <w:sz w:val="20"/>
        </w:rPr>
        <w:t>particular, el derecho de defensa de los Estados.</w:t>
      </w:r>
    </w:p>
    <w:p w14:paraId="48B215A6" w14:textId="77777777" w:rsidR="00644DE7" w:rsidRDefault="00644DE7">
      <w:pPr>
        <w:pStyle w:val="Textoindependiente"/>
        <w:spacing w:before="1"/>
      </w:pPr>
    </w:p>
    <w:p w14:paraId="72F54F61" w14:textId="77777777" w:rsidR="00644DE7" w:rsidRDefault="00000000">
      <w:pPr>
        <w:pStyle w:val="Prrafodelista"/>
        <w:numPr>
          <w:ilvl w:val="2"/>
          <w:numId w:val="4"/>
        </w:numPr>
        <w:tabs>
          <w:tab w:val="left" w:pos="807"/>
        </w:tabs>
        <w:spacing w:before="1"/>
        <w:ind w:left="820" w:right="117" w:hanging="360"/>
        <w:jc w:val="both"/>
        <w:rPr>
          <w:sz w:val="20"/>
        </w:rPr>
      </w:pPr>
      <w:r>
        <w:rPr>
          <w:sz w:val="20"/>
        </w:rPr>
        <w:t xml:space="preserve">En este sentido, y como ya lo ha planteado previamente el juez Sierra Porto en su voto parcialmente disidente en el caso </w:t>
      </w:r>
      <w:r>
        <w:rPr>
          <w:i/>
          <w:sz w:val="20"/>
        </w:rPr>
        <w:t>Lagos del Campo Vs. Perú</w:t>
      </w:r>
      <w:hyperlink w:anchor="_bookmark230" w:history="1">
        <w:r>
          <w:rPr>
            <w:position w:val="7"/>
            <w:sz w:val="13"/>
          </w:rPr>
          <w:t>5</w:t>
        </w:r>
      </w:hyperlink>
      <w:r>
        <w:rPr>
          <w:sz w:val="20"/>
        </w:rPr>
        <w:t>, se trata de una facultad que debe ser utilizada bajo ciertos criterios de razonabilidad y pertinencia, como cuando “sea manifiesta la violación de derechos</w:t>
      </w:r>
      <w:r>
        <w:rPr>
          <w:spacing w:val="-12"/>
          <w:sz w:val="20"/>
        </w:rPr>
        <w:t xml:space="preserve"> </w:t>
      </w:r>
      <w:r>
        <w:rPr>
          <w:sz w:val="20"/>
        </w:rPr>
        <w:t>humanos</w:t>
      </w:r>
      <w:r>
        <w:rPr>
          <w:spacing w:val="-12"/>
          <w:sz w:val="20"/>
        </w:rPr>
        <w:t xml:space="preserve"> </w:t>
      </w:r>
      <w:r>
        <w:rPr>
          <w:sz w:val="20"/>
        </w:rPr>
        <w:t>o</w:t>
      </w:r>
      <w:r>
        <w:rPr>
          <w:spacing w:val="-12"/>
          <w:sz w:val="20"/>
        </w:rPr>
        <w:t xml:space="preserve"> </w:t>
      </w:r>
      <w:r>
        <w:rPr>
          <w:sz w:val="20"/>
        </w:rPr>
        <w:t>cuando</w:t>
      </w:r>
      <w:r>
        <w:rPr>
          <w:spacing w:val="-15"/>
          <w:sz w:val="20"/>
        </w:rPr>
        <w:t xml:space="preserve"> </w:t>
      </w:r>
      <w:r>
        <w:rPr>
          <w:sz w:val="20"/>
        </w:rPr>
        <w:t>los</w:t>
      </w:r>
      <w:r>
        <w:rPr>
          <w:spacing w:val="-12"/>
          <w:sz w:val="20"/>
        </w:rPr>
        <w:t xml:space="preserve"> </w:t>
      </w:r>
      <w:r>
        <w:rPr>
          <w:sz w:val="20"/>
        </w:rPr>
        <w:t>representantes</w:t>
      </w:r>
      <w:r>
        <w:rPr>
          <w:spacing w:val="-12"/>
          <w:sz w:val="20"/>
        </w:rPr>
        <w:t xml:space="preserve"> </w:t>
      </w:r>
      <w:r>
        <w:rPr>
          <w:sz w:val="20"/>
        </w:rPr>
        <w:t>o</w:t>
      </w:r>
      <w:r>
        <w:rPr>
          <w:spacing w:val="-12"/>
          <w:sz w:val="20"/>
        </w:rPr>
        <w:t xml:space="preserve"> </w:t>
      </w:r>
      <w:r>
        <w:rPr>
          <w:sz w:val="20"/>
        </w:rPr>
        <w:t>la</w:t>
      </w:r>
      <w:r>
        <w:rPr>
          <w:spacing w:val="-13"/>
          <w:sz w:val="20"/>
        </w:rPr>
        <w:t xml:space="preserve"> </w:t>
      </w:r>
      <w:r>
        <w:rPr>
          <w:sz w:val="20"/>
        </w:rPr>
        <w:t>Comisión</w:t>
      </w:r>
      <w:r>
        <w:rPr>
          <w:spacing w:val="-13"/>
          <w:sz w:val="20"/>
        </w:rPr>
        <w:t xml:space="preserve"> </w:t>
      </w:r>
      <w:r>
        <w:rPr>
          <w:sz w:val="20"/>
        </w:rPr>
        <w:t>hayan</w:t>
      </w:r>
      <w:r>
        <w:rPr>
          <w:spacing w:val="-10"/>
          <w:sz w:val="20"/>
        </w:rPr>
        <w:t xml:space="preserve"> </w:t>
      </w:r>
      <w:r>
        <w:rPr>
          <w:sz w:val="20"/>
        </w:rPr>
        <w:t>incurrido en un grave olvido o error, de manera que la Corte subsane una posible injusticia,</w:t>
      </w:r>
      <w:r>
        <w:rPr>
          <w:spacing w:val="-6"/>
          <w:sz w:val="20"/>
        </w:rPr>
        <w:t xml:space="preserve"> </w:t>
      </w:r>
      <w:r>
        <w:rPr>
          <w:sz w:val="20"/>
        </w:rPr>
        <w:t>pero</w:t>
      </w:r>
      <w:r>
        <w:rPr>
          <w:spacing w:val="-6"/>
          <w:sz w:val="20"/>
        </w:rPr>
        <w:t xml:space="preserve"> </w:t>
      </w:r>
      <w:r>
        <w:rPr>
          <w:sz w:val="20"/>
        </w:rPr>
        <w:t>dicho</w:t>
      </w:r>
      <w:r>
        <w:rPr>
          <w:spacing w:val="-7"/>
          <w:sz w:val="20"/>
        </w:rPr>
        <w:t xml:space="preserve"> </w:t>
      </w:r>
      <w:r>
        <w:rPr>
          <w:sz w:val="20"/>
        </w:rPr>
        <w:t>principio</w:t>
      </w:r>
      <w:r>
        <w:rPr>
          <w:spacing w:val="-6"/>
          <w:sz w:val="20"/>
        </w:rPr>
        <w:t xml:space="preserve"> </w:t>
      </w:r>
      <w:r>
        <w:rPr>
          <w:sz w:val="20"/>
        </w:rPr>
        <w:t>no</w:t>
      </w:r>
      <w:r>
        <w:rPr>
          <w:spacing w:val="-4"/>
          <w:sz w:val="20"/>
        </w:rPr>
        <w:t xml:space="preserve"> </w:t>
      </w:r>
      <w:r>
        <w:rPr>
          <w:sz w:val="20"/>
        </w:rPr>
        <w:t>debe</w:t>
      </w:r>
      <w:r>
        <w:rPr>
          <w:spacing w:val="-7"/>
          <w:sz w:val="20"/>
        </w:rPr>
        <w:t xml:space="preserve"> </w:t>
      </w:r>
      <w:r>
        <w:rPr>
          <w:sz w:val="20"/>
        </w:rPr>
        <w:t>utilizarse</w:t>
      </w:r>
      <w:r>
        <w:rPr>
          <w:spacing w:val="-4"/>
          <w:sz w:val="20"/>
        </w:rPr>
        <w:t xml:space="preserve"> </w:t>
      </w:r>
      <w:r>
        <w:rPr>
          <w:sz w:val="20"/>
        </w:rPr>
        <w:t>para</w:t>
      </w:r>
      <w:r>
        <w:rPr>
          <w:spacing w:val="-3"/>
          <w:sz w:val="20"/>
        </w:rPr>
        <w:t xml:space="preserve"> </w:t>
      </w:r>
      <w:r>
        <w:rPr>
          <w:sz w:val="20"/>
        </w:rPr>
        <w:t>sorprender</w:t>
      </w:r>
      <w:r>
        <w:rPr>
          <w:spacing w:val="-7"/>
          <w:sz w:val="20"/>
        </w:rPr>
        <w:t xml:space="preserve"> </w:t>
      </w:r>
      <w:r>
        <w:rPr>
          <w:sz w:val="20"/>
        </w:rPr>
        <w:t>a</w:t>
      </w:r>
      <w:r>
        <w:rPr>
          <w:spacing w:val="-3"/>
          <w:sz w:val="20"/>
        </w:rPr>
        <w:t xml:space="preserve"> </w:t>
      </w:r>
      <w:r>
        <w:rPr>
          <w:sz w:val="20"/>
        </w:rPr>
        <w:t>un</w:t>
      </w:r>
      <w:r>
        <w:rPr>
          <w:spacing w:val="-4"/>
          <w:sz w:val="20"/>
        </w:rPr>
        <w:t xml:space="preserve"> </w:t>
      </w:r>
      <w:r>
        <w:rPr>
          <w:sz w:val="20"/>
        </w:rPr>
        <w:t>Estado con una violación que no preveía en lo más mínimo y que no tuvo la oportunidad de controvertir ni siquiera en los hechos”.</w:t>
      </w:r>
    </w:p>
    <w:p w14:paraId="47F3206B" w14:textId="77777777" w:rsidR="00644DE7" w:rsidRDefault="00644DE7">
      <w:pPr>
        <w:pStyle w:val="Textoindependiente"/>
      </w:pPr>
    </w:p>
    <w:p w14:paraId="552F7D2A" w14:textId="77777777" w:rsidR="00644DE7" w:rsidRDefault="00000000">
      <w:pPr>
        <w:pStyle w:val="Prrafodelista"/>
        <w:numPr>
          <w:ilvl w:val="2"/>
          <w:numId w:val="4"/>
        </w:numPr>
        <w:tabs>
          <w:tab w:val="left" w:pos="807"/>
        </w:tabs>
        <w:ind w:left="820" w:right="118" w:hanging="360"/>
        <w:jc w:val="both"/>
        <w:rPr>
          <w:sz w:val="20"/>
        </w:rPr>
      </w:pPr>
      <w:r>
        <w:rPr>
          <w:sz w:val="20"/>
        </w:rPr>
        <w:t>Ninguna de las hipótesis excepcionales antes señaladas se configuró en este caso. Por el contrario, los hechos sometidos al conocimiento de esta Corte daban cuenta de que la remoción del Sr. Nissen se había materializado vulnerando las normas del debido proceso, lo que constituía una afectación indebida</w:t>
      </w:r>
      <w:r>
        <w:rPr>
          <w:spacing w:val="-1"/>
          <w:sz w:val="20"/>
        </w:rPr>
        <w:t xml:space="preserve"> </w:t>
      </w:r>
      <w:r>
        <w:rPr>
          <w:sz w:val="20"/>
        </w:rPr>
        <w:t>a</w:t>
      </w:r>
      <w:r>
        <w:rPr>
          <w:spacing w:val="-1"/>
          <w:sz w:val="20"/>
        </w:rPr>
        <w:t xml:space="preserve"> </w:t>
      </w:r>
      <w:r>
        <w:rPr>
          <w:sz w:val="20"/>
        </w:rPr>
        <w:t>su</w:t>
      </w:r>
      <w:r>
        <w:rPr>
          <w:spacing w:val="-1"/>
          <w:sz w:val="20"/>
        </w:rPr>
        <w:t xml:space="preserve"> </w:t>
      </w:r>
      <w:r>
        <w:rPr>
          <w:sz w:val="20"/>
        </w:rPr>
        <w:t>derecho</w:t>
      </w:r>
      <w:r>
        <w:rPr>
          <w:spacing w:val="-3"/>
          <w:sz w:val="20"/>
        </w:rPr>
        <w:t xml:space="preserve"> </w:t>
      </w:r>
      <w:r>
        <w:rPr>
          <w:sz w:val="20"/>
        </w:rPr>
        <w:t>a permanecer</w:t>
      </w:r>
      <w:r>
        <w:rPr>
          <w:spacing w:val="40"/>
          <w:sz w:val="20"/>
        </w:rPr>
        <w:t xml:space="preserve"> </w:t>
      </w:r>
      <w:r>
        <w:rPr>
          <w:sz w:val="20"/>
        </w:rPr>
        <w:t>en el</w:t>
      </w:r>
      <w:r>
        <w:rPr>
          <w:spacing w:val="-1"/>
          <w:sz w:val="20"/>
        </w:rPr>
        <w:t xml:space="preserve"> </w:t>
      </w:r>
      <w:r>
        <w:rPr>
          <w:sz w:val="20"/>
        </w:rPr>
        <w:t>cargo</w:t>
      </w:r>
      <w:r>
        <w:rPr>
          <w:spacing w:val="-3"/>
          <w:sz w:val="20"/>
        </w:rPr>
        <w:t xml:space="preserve"> </w:t>
      </w:r>
      <w:r>
        <w:rPr>
          <w:sz w:val="20"/>
        </w:rPr>
        <w:t>de fiscal, en</w:t>
      </w:r>
      <w:r>
        <w:rPr>
          <w:spacing w:val="-1"/>
          <w:sz w:val="20"/>
        </w:rPr>
        <w:t xml:space="preserve"> </w:t>
      </w:r>
      <w:r>
        <w:rPr>
          <w:sz w:val="20"/>
        </w:rPr>
        <w:t>condiciones</w:t>
      </w:r>
      <w:r>
        <w:rPr>
          <w:spacing w:val="-2"/>
          <w:sz w:val="20"/>
        </w:rPr>
        <w:t xml:space="preserve"> </w:t>
      </w:r>
      <w:r>
        <w:rPr>
          <w:sz w:val="20"/>
        </w:rPr>
        <w:t xml:space="preserve">de </w:t>
      </w:r>
      <w:r>
        <w:rPr>
          <w:spacing w:val="-2"/>
          <w:sz w:val="20"/>
        </w:rPr>
        <w:t>igualdad.</w:t>
      </w:r>
    </w:p>
    <w:p w14:paraId="19E19B5D" w14:textId="77777777" w:rsidR="00644DE7" w:rsidRDefault="00644DE7">
      <w:pPr>
        <w:pStyle w:val="Textoindependiente"/>
      </w:pPr>
    </w:p>
    <w:p w14:paraId="7F11EFDC" w14:textId="77777777" w:rsidR="00644DE7" w:rsidRDefault="00644DE7">
      <w:pPr>
        <w:pStyle w:val="Textoindependiente"/>
      </w:pPr>
    </w:p>
    <w:p w14:paraId="6E2BCA26" w14:textId="77777777" w:rsidR="00644DE7" w:rsidRDefault="00000000">
      <w:pPr>
        <w:pStyle w:val="Textoindependiente"/>
        <w:spacing w:before="9"/>
        <w:rPr>
          <w:sz w:val="12"/>
        </w:rPr>
      </w:pPr>
      <w:r>
        <w:pict w14:anchorId="534B9070">
          <v:rect id="docshape42" o:spid="_x0000_s2063" style="position:absolute;margin-left:85.1pt;margin-top:8.95pt;width:2in;height:.7pt;z-index:-15708160;mso-wrap-distance-left:0;mso-wrap-distance-right:0;mso-position-horizontal-relative:page" fillcolor="black" stroked="f">
            <w10:wrap type="topAndBottom" anchorx="page"/>
          </v:rect>
        </w:pict>
      </w:r>
    </w:p>
    <w:p w14:paraId="20F6FE21" w14:textId="77777777" w:rsidR="00644DE7" w:rsidRDefault="00000000">
      <w:pPr>
        <w:spacing w:before="100"/>
        <w:ind w:left="101" w:right="112" w:hanging="1"/>
        <w:jc w:val="both"/>
        <w:rPr>
          <w:sz w:val="16"/>
        </w:rPr>
      </w:pPr>
      <w:r>
        <w:rPr>
          <w:sz w:val="16"/>
        </w:rPr>
        <w:t>septiembre</w:t>
      </w:r>
      <w:r>
        <w:rPr>
          <w:spacing w:val="-5"/>
          <w:sz w:val="16"/>
        </w:rPr>
        <w:t xml:space="preserve"> </w:t>
      </w:r>
      <w:r>
        <w:rPr>
          <w:sz w:val="16"/>
        </w:rPr>
        <w:t>de</w:t>
      </w:r>
      <w:r>
        <w:rPr>
          <w:spacing w:val="-5"/>
          <w:sz w:val="16"/>
        </w:rPr>
        <w:t xml:space="preserve"> </w:t>
      </w:r>
      <w:r>
        <w:rPr>
          <w:sz w:val="16"/>
        </w:rPr>
        <w:t>2005;</w:t>
      </w:r>
      <w:r>
        <w:rPr>
          <w:spacing w:val="-6"/>
          <w:sz w:val="16"/>
        </w:rPr>
        <w:t xml:space="preserve"> </w:t>
      </w:r>
      <w:r>
        <w:rPr>
          <w:i/>
          <w:sz w:val="16"/>
        </w:rPr>
        <w:t>Masacre</w:t>
      </w:r>
      <w:r>
        <w:rPr>
          <w:i/>
          <w:spacing w:val="-7"/>
          <w:sz w:val="16"/>
        </w:rPr>
        <w:t xml:space="preserve"> </w:t>
      </w:r>
      <w:r>
        <w:rPr>
          <w:i/>
          <w:sz w:val="16"/>
        </w:rPr>
        <w:t>de</w:t>
      </w:r>
      <w:r>
        <w:rPr>
          <w:i/>
          <w:spacing w:val="-5"/>
          <w:sz w:val="16"/>
        </w:rPr>
        <w:t xml:space="preserve"> </w:t>
      </w:r>
      <w:r>
        <w:rPr>
          <w:i/>
          <w:sz w:val="16"/>
        </w:rPr>
        <w:t>Mapiripán</w:t>
      </w:r>
      <w:r>
        <w:rPr>
          <w:i/>
          <w:spacing w:val="-6"/>
          <w:sz w:val="16"/>
        </w:rPr>
        <w:t xml:space="preserve"> </w:t>
      </w:r>
      <w:r>
        <w:rPr>
          <w:i/>
          <w:sz w:val="16"/>
        </w:rPr>
        <w:t>Vs.</w:t>
      </w:r>
      <w:r>
        <w:rPr>
          <w:i/>
          <w:spacing w:val="-6"/>
          <w:sz w:val="16"/>
        </w:rPr>
        <w:t xml:space="preserve"> </w:t>
      </w:r>
      <w:r>
        <w:rPr>
          <w:i/>
          <w:sz w:val="16"/>
        </w:rPr>
        <w:t>Colombia</w:t>
      </w:r>
      <w:r>
        <w:rPr>
          <w:sz w:val="16"/>
        </w:rPr>
        <w:t>,</w:t>
      </w:r>
      <w:r>
        <w:rPr>
          <w:spacing w:val="-6"/>
          <w:sz w:val="16"/>
        </w:rPr>
        <w:t xml:space="preserve"> </w:t>
      </w:r>
      <w:r>
        <w:rPr>
          <w:sz w:val="16"/>
        </w:rPr>
        <w:t>sentencia</w:t>
      </w:r>
      <w:r>
        <w:rPr>
          <w:spacing w:val="-3"/>
          <w:sz w:val="16"/>
        </w:rPr>
        <w:t xml:space="preserve"> </w:t>
      </w:r>
      <w:r>
        <w:rPr>
          <w:sz w:val="16"/>
        </w:rPr>
        <w:t>de</w:t>
      </w:r>
      <w:r>
        <w:rPr>
          <w:spacing w:val="-7"/>
          <w:sz w:val="16"/>
        </w:rPr>
        <w:t xml:space="preserve"> </w:t>
      </w:r>
      <w:r>
        <w:rPr>
          <w:sz w:val="16"/>
        </w:rPr>
        <w:t>15</w:t>
      </w:r>
      <w:r>
        <w:rPr>
          <w:spacing w:val="-6"/>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5"/>
          <w:sz w:val="16"/>
        </w:rPr>
        <w:t xml:space="preserve"> </w:t>
      </w:r>
      <w:r>
        <w:rPr>
          <w:sz w:val="16"/>
        </w:rPr>
        <w:t>2005;</w:t>
      </w:r>
      <w:r>
        <w:rPr>
          <w:spacing w:val="-4"/>
          <w:sz w:val="16"/>
        </w:rPr>
        <w:t xml:space="preserve"> </w:t>
      </w:r>
      <w:r>
        <w:rPr>
          <w:i/>
          <w:sz w:val="16"/>
        </w:rPr>
        <w:t>García Asto y Ramírez Rojas Vs. Perú</w:t>
      </w:r>
      <w:r>
        <w:rPr>
          <w:sz w:val="16"/>
        </w:rPr>
        <w:t xml:space="preserve">, sentencia de 25 de noviembre de 2005; </w:t>
      </w:r>
      <w:r>
        <w:rPr>
          <w:i/>
          <w:sz w:val="16"/>
        </w:rPr>
        <w:t xml:space="preserve">Comunidad Indígena Sawhoyamaxa Vs. Paraguay, </w:t>
      </w:r>
      <w:r>
        <w:rPr>
          <w:sz w:val="16"/>
        </w:rPr>
        <w:t xml:space="preserve">sentencia de 29 de marzo de 2006; </w:t>
      </w:r>
      <w:r>
        <w:rPr>
          <w:i/>
          <w:sz w:val="16"/>
        </w:rPr>
        <w:t xml:space="preserve">Masacres de Ituango Vs. Colombia, </w:t>
      </w:r>
      <w:r>
        <w:rPr>
          <w:sz w:val="16"/>
        </w:rPr>
        <w:t>sentencia</w:t>
      </w:r>
      <w:r>
        <w:rPr>
          <w:spacing w:val="-1"/>
          <w:sz w:val="16"/>
        </w:rPr>
        <w:t xml:space="preserve"> </w:t>
      </w:r>
      <w:r>
        <w:rPr>
          <w:sz w:val="16"/>
        </w:rPr>
        <w:t>de</w:t>
      </w:r>
      <w:r>
        <w:rPr>
          <w:spacing w:val="-2"/>
          <w:sz w:val="16"/>
        </w:rPr>
        <w:t xml:space="preserve"> </w:t>
      </w:r>
      <w:r>
        <w:rPr>
          <w:sz w:val="16"/>
        </w:rPr>
        <w:t>1</w:t>
      </w:r>
      <w:r>
        <w:rPr>
          <w:spacing w:val="-2"/>
          <w:sz w:val="16"/>
        </w:rPr>
        <w:t xml:space="preserve"> </w:t>
      </w:r>
      <w:r>
        <w:rPr>
          <w:sz w:val="16"/>
        </w:rPr>
        <w:t>de julio</w:t>
      </w:r>
      <w:r>
        <w:rPr>
          <w:spacing w:val="-2"/>
          <w:sz w:val="16"/>
        </w:rPr>
        <w:t xml:space="preserve"> </w:t>
      </w:r>
      <w:r>
        <w:rPr>
          <w:sz w:val="16"/>
        </w:rPr>
        <w:t>de</w:t>
      </w:r>
      <w:r>
        <w:rPr>
          <w:spacing w:val="-2"/>
          <w:sz w:val="16"/>
        </w:rPr>
        <w:t xml:space="preserve"> </w:t>
      </w:r>
      <w:r>
        <w:rPr>
          <w:sz w:val="16"/>
        </w:rPr>
        <w:t>2006;</w:t>
      </w:r>
      <w:r>
        <w:rPr>
          <w:spacing w:val="40"/>
          <w:sz w:val="16"/>
        </w:rPr>
        <w:t xml:space="preserve"> </w:t>
      </w:r>
      <w:r>
        <w:rPr>
          <w:i/>
          <w:sz w:val="16"/>
        </w:rPr>
        <w:t>Ximenes</w:t>
      </w:r>
      <w:r>
        <w:rPr>
          <w:i/>
          <w:spacing w:val="-2"/>
          <w:sz w:val="16"/>
        </w:rPr>
        <w:t xml:space="preserve"> </w:t>
      </w:r>
      <w:r>
        <w:rPr>
          <w:i/>
          <w:sz w:val="16"/>
        </w:rPr>
        <w:t>Lopes</w:t>
      </w:r>
      <w:r>
        <w:rPr>
          <w:i/>
          <w:spacing w:val="-2"/>
          <w:sz w:val="16"/>
        </w:rPr>
        <w:t xml:space="preserve"> </w:t>
      </w:r>
      <w:r>
        <w:rPr>
          <w:i/>
          <w:sz w:val="16"/>
        </w:rPr>
        <w:t>Vs.</w:t>
      </w:r>
      <w:r>
        <w:rPr>
          <w:i/>
          <w:spacing w:val="-3"/>
          <w:sz w:val="16"/>
        </w:rPr>
        <w:t xml:space="preserve"> </w:t>
      </w:r>
      <w:r>
        <w:rPr>
          <w:i/>
          <w:sz w:val="16"/>
        </w:rPr>
        <w:t>Brasil,</w:t>
      </w:r>
      <w:r>
        <w:rPr>
          <w:i/>
          <w:spacing w:val="-3"/>
          <w:sz w:val="16"/>
        </w:rPr>
        <w:t xml:space="preserve"> </w:t>
      </w:r>
      <w:r>
        <w:rPr>
          <w:sz w:val="16"/>
        </w:rPr>
        <w:t>sentencia</w:t>
      </w:r>
      <w:r>
        <w:rPr>
          <w:spacing w:val="-1"/>
          <w:sz w:val="16"/>
        </w:rPr>
        <w:t xml:space="preserve"> </w:t>
      </w:r>
      <w:r>
        <w:rPr>
          <w:sz w:val="16"/>
        </w:rPr>
        <w:t>de</w:t>
      </w:r>
      <w:r>
        <w:rPr>
          <w:spacing w:val="-2"/>
          <w:sz w:val="16"/>
        </w:rPr>
        <w:t xml:space="preserve"> </w:t>
      </w:r>
      <w:r>
        <w:rPr>
          <w:sz w:val="16"/>
        </w:rPr>
        <w:t>4</w:t>
      </w:r>
      <w:r>
        <w:rPr>
          <w:spacing w:val="-2"/>
          <w:sz w:val="16"/>
        </w:rPr>
        <w:t xml:space="preserve"> </w:t>
      </w:r>
      <w:r>
        <w:rPr>
          <w:sz w:val="16"/>
        </w:rPr>
        <w:t>de julio</w:t>
      </w:r>
      <w:r>
        <w:rPr>
          <w:spacing w:val="-2"/>
          <w:sz w:val="16"/>
        </w:rPr>
        <w:t xml:space="preserve"> </w:t>
      </w:r>
      <w:r>
        <w:rPr>
          <w:sz w:val="16"/>
        </w:rPr>
        <w:t>de</w:t>
      </w:r>
      <w:r>
        <w:rPr>
          <w:spacing w:val="-2"/>
          <w:sz w:val="16"/>
        </w:rPr>
        <w:t xml:space="preserve"> </w:t>
      </w:r>
      <w:r>
        <w:rPr>
          <w:sz w:val="16"/>
        </w:rPr>
        <w:t>2006;</w:t>
      </w:r>
      <w:r>
        <w:rPr>
          <w:spacing w:val="-1"/>
          <w:sz w:val="16"/>
        </w:rPr>
        <w:t xml:space="preserve"> </w:t>
      </w:r>
      <w:r>
        <w:rPr>
          <w:i/>
          <w:sz w:val="16"/>
        </w:rPr>
        <w:t>Bueno</w:t>
      </w:r>
      <w:r>
        <w:rPr>
          <w:i/>
          <w:spacing w:val="-2"/>
          <w:sz w:val="16"/>
        </w:rPr>
        <w:t xml:space="preserve"> </w:t>
      </w:r>
      <w:r>
        <w:rPr>
          <w:i/>
          <w:sz w:val="16"/>
        </w:rPr>
        <w:t>Alves Vs.</w:t>
      </w:r>
      <w:r>
        <w:rPr>
          <w:i/>
          <w:spacing w:val="-3"/>
          <w:sz w:val="16"/>
        </w:rPr>
        <w:t xml:space="preserve"> </w:t>
      </w:r>
      <w:r>
        <w:rPr>
          <w:i/>
          <w:sz w:val="16"/>
        </w:rPr>
        <w:t>Argentina,</w:t>
      </w:r>
      <w:r>
        <w:rPr>
          <w:i/>
          <w:spacing w:val="-4"/>
          <w:sz w:val="16"/>
        </w:rPr>
        <w:t xml:space="preserve"> </w:t>
      </w:r>
      <w:r>
        <w:rPr>
          <w:sz w:val="16"/>
        </w:rPr>
        <w:t>sentencia</w:t>
      </w:r>
      <w:r>
        <w:rPr>
          <w:spacing w:val="-3"/>
          <w:sz w:val="16"/>
        </w:rPr>
        <w:t xml:space="preserve"> </w:t>
      </w:r>
      <w:r>
        <w:rPr>
          <w:sz w:val="16"/>
        </w:rPr>
        <w:t>de</w:t>
      </w:r>
      <w:r>
        <w:rPr>
          <w:spacing w:val="-5"/>
          <w:sz w:val="16"/>
        </w:rPr>
        <w:t xml:space="preserve"> </w:t>
      </w:r>
      <w:r>
        <w:rPr>
          <w:sz w:val="16"/>
        </w:rPr>
        <w:t>11</w:t>
      </w:r>
      <w:r>
        <w:rPr>
          <w:spacing w:val="-2"/>
          <w:sz w:val="16"/>
        </w:rPr>
        <w:t xml:space="preserve"> </w:t>
      </w:r>
      <w:r>
        <w:rPr>
          <w:sz w:val="16"/>
        </w:rPr>
        <w:t>de</w:t>
      </w:r>
      <w:r>
        <w:rPr>
          <w:spacing w:val="-2"/>
          <w:sz w:val="16"/>
        </w:rPr>
        <w:t xml:space="preserve"> </w:t>
      </w:r>
      <w:r>
        <w:rPr>
          <w:sz w:val="16"/>
        </w:rPr>
        <w:t>mayo</w:t>
      </w:r>
      <w:r>
        <w:rPr>
          <w:spacing w:val="-4"/>
          <w:sz w:val="16"/>
        </w:rPr>
        <w:t xml:space="preserve"> </w:t>
      </w:r>
      <w:r>
        <w:rPr>
          <w:sz w:val="16"/>
        </w:rPr>
        <w:t>de</w:t>
      </w:r>
      <w:r>
        <w:rPr>
          <w:spacing w:val="-5"/>
          <w:sz w:val="16"/>
        </w:rPr>
        <w:t xml:space="preserve"> </w:t>
      </w:r>
      <w:r>
        <w:rPr>
          <w:sz w:val="16"/>
        </w:rPr>
        <w:t>2007;</w:t>
      </w:r>
      <w:r>
        <w:rPr>
          <w:spacing w:val="40"/>
          <w:sz w:val="16"/>
        </w:rPr>
        <w:t xml:space="preserve"> </w:t>
      </w:r>
      <w:r>
        <w:rPr>
          <w:i/>
          <w:sz w:val="16"/>
        </w:rPr>
        <w:t>Kimel</w:t>
      </w:r>
      <w:r>
        <w:rPr>
          <w:i/>
          <w:spacing w:val="-6"/>
          <w:sz w:val="16"/>
        </w:rPr>
        <w:t xml:space="preserve"> </w:t>
      </w:r>
      <w:r>
        <w:rPr>
          <w:i/>
          <w:sz w:val="16"/>
        </w:rPr>
        <w:t>Vs.</w:t>
      </w:r>
      <w:r>
        <w:rPr>
          <w:i/>
          <w:spacing w:val="-3"/>
          <w:sz w:val="16"/>
        </w:rPr>
        <w:t xml:space="preserve"> </w:t>
      </w:r>
      <w:r>
        <w:rPr>
          <w:i/>
          <w:sz w:val="16"/>
        </w:rPr>
        <w:t>Argentina,</w:t>
      </w:r>
      <w:r>
        <w:rPr>
          <w:i/>
          <w:spacing w:val="-4"/>
          <w:sz w:val="16"/>
        </w:rPr>
        <w:t xml:space="preserve"> </w:t>
      </w:r>
      <w:r>
        <w:rPr>
          <w:sz w:val="16"/>
        </w:rPr>
        <w:t>sentencia</w:t>
      </w:r>
      <w:r>
        <w:rPr>
          <w:spacing w:val="-3"/>
          <w:sz w:val="16"/>
        </w:rPr>
        <w:t xml:space="preserve"> </w:t>
      </w:r>
      <w:r>
        <w:rPr>
          <w:sz w:val="16"/>
        </w:rPr>
        <w:t>de</w:t>
      </w:r>
      <w:r>
        <w:rPr>
          <w:spacing w:val="-5"/>
          <w:sz w:val="16"/>
        </w:rPr>
        <w:t xml:space="preserve"> </w:t>
      </w:r>
      <w:r>
        <w:rPr>
          <w:sz w:val="16"/>
        </w:rPr>
        <w:t>2</w:t>
      </w:r>
      <w:r>
        <w:rPr>
          <w:spacing w:val="-4"/>
          <w:sz w:val="16"/>
        </w:rPr>
        <w:t xml:space="preserve"> </w:t>
      </w:r>
      <w:r>
        <w:rPr>
          <w:sz w:val="16"/>
        </w:rPr>
        <w:t>de</w:t>
      </w:r>
      <w:r>
        <w:rPr>
          <w:spacing w:val="-5"/>
          <w:sz w:val="16"/>
        </w:rPr>
        <w:t xml:space="preserve"> </w:t>
      </w:r>
      <w:r>
        <w:rPr>
          <w:sz w:val="16"/>
        </w:rPr>
        <w:t>mayo</w:t>
      </w:r>
      <w:r>
        <w:rPr>
          <w:spacing w:val="-2"/>
          <w:sz w:val="16"/>
        </w:rPr>
        <w:t xml:space="preserve"> </w:t>
      </w:r>
      <w:r>
        <w:rPr>
          <w:sz w:val="16"/>
        </w:rPr>
        <w:t>de</w:t>
      </w:r>
      <w:r>
        <w:rPr>
          <w:spacing w:val="-5"/>
          <w:sz w:val="16"/>
        </w:rPr>
        <w:t xml:space="preserve"> </w:t>
      </w:r>
      <w:r>
        <w:rPr>
          <w:sz w:val="16"/>
        </w:rPr>
        <w:t xml:space="preserve">2008; </w:t>
      </w:r>
      <w:r>
        <w:rPr>
          <w:i/>
          <w:sz w:val="16"/>
        </w:rPr>
        <w:t xml:space="preserve">Heliodoro Portugal Vs. Panamá, </w:t>
      </w:r>
      <w:r>
        <w:rPr>
          <w:sz w:val="16"/>
        </w:rPr>
        <w:t xml:space="preserve">sentencia de 12 de agosto de 2008; </w:t>
      </w:r>
      <w:r>
        <w:rPr>
          <w:i/>
          <w:sz w:val="16"/>
        </w:rPr>
        <w:t xml:space="preserve">Bayarri Vs. Argentina, </w:t>
      </w:r>
      <w:r>
        <w:rPr>
          <w:sz w:val="16"/>
        </w:rPr>
        <w:t xml:space="preserve">sentencia de 30 de octubre de 2008; </w:t>
      </w:r>
      <w:r>
        <w:rPr>
          <w:i/>
          <w:sz w:val="16"/>
        </w:rPr>
        <w:t>González y otras (“Campo Algodonero”) Vs. México</w:t>
      </w:r>
      <w:r>
        <w:rPr>
          <w:sz w:val="16"/>
        </w:rPr>
        <w:t>, solicitud de ampliación de presuntas víctimas y negativa de remisión de prueba documental, 19 de enero de 2009;</w:t>
      </w:r>
      <w:r>
        <w:rPr>
          <w:spacing w:val="40"/>
          <w:sz w:val="16"/>
        </w:rPr>
        <w:t xml:space="preserve"> </w:t>
      </w:r>
      <w:r>
        <w:rPr>
          <w:i/>
          <w:sz w:val="16"/>
        </w:rPr>
        <w:t>Escher y otros Vs. Brasil</w:t>
      </w:r>
      <w:r>
        <w:rPr>
          <w:sz w:val="16"/>
        </w:rPr>
        <w:t>, sentencia de 6 de julio de 2009;</w:t>
      </w:r>
      <w:r>
        <w:rPr>
          <w:spacing w:val="40"/>
          <w:sz w:val="16"/>
        </w:rPr>
        <w:t xml:space="preserve"> </w:t>
      </w:r>
      <w:r>
        <w:rPr>
          <w:i/>
          <w:sz w:val="16"/>
        </w:rPr>
        <w:t xml:space="preserve">Usón Ramírez Vs. Venezuela, </w:t>
      </w:r>
      <w:r>
        <w:rPr>
          <w:sz w:val="16"/>
        </w:rPr>
        <w:t xml:space="preserve">sentencia de 20 de noviembre de 2009; </w:t>
      </w:r>
      <w:r>
        <w:rPr>
          <w:i/>
          <w:sz w:val="16"/>
        </w:rPr>
        <w:t xml:space="preserve">Vélez Loor Vs. Panamá, </w:t>
      </w:r>
      <w:r>
        <w:rPr>
          <w:sz w:val="16"/>
        </w:rPr>
        <w:t xml:space="preserve">sentencia de 23 de noviembre de 2010; </w:t>
      </w:r>
      <w:r>
        <w:rPr>
          <w:i/>
          <w:sz w:val="16"/>
        </w:rPr>
        <w:t xml:space="preserve">Vera Vera y otra Vs. Ecuador, </w:t>
      </w:r>
      <w:r>
        <w:rPr>
          <w:sz w:val="16"/>
        </w:rPr>
        <w:t>sentencia</w:t>
      </w:r>
      <w:r>
        <w:rPr>
          <w:spacing w:val="-3"/>
          <w:sz w:val="16"/>
        </w:rPr>
        <w:t xml:space="preserve"> </w:t>
      </w:r>
      <w:r>
        <w:rPr>
          <w:sz w:val="16"/>
        </w:rPr>
        <w:t>de</w:t>
      </w:r>
      <w:r>
        <w:rPr>
          <w:spacing w:val="-5"/>
          <w:sz w:val="16"/>
        </w:rPr>
        <w:t xml:space="preserve"> </w:t>
      </w:r>
      <w:r>
        <w:rPr>
          <w:sz w:val="16"/>
        </w:rPr>
        <w:t>19</w:t>
      </w:r>
      <w:r>
        <w:rPr>
          <w:spacing w:val="-4"/>
          <w:sz w:val="16"/>
        </w:rPr>
        <w:t xml:space="preserve"> </w:t>
      </w:r>
      <w:r>
        <w:rPr>
          <w:sz w:val="16"/>
        </w:rPr>
        <w:t>de</w:t>
      </w:r>
      <w:r>
        <w:rPr>
          <w:spacing w:val="-5"/>
          <w:sz w:val="16"/>
        </w:rPr>
        <w:t xml:space="preserve"> </w:t>
      </w:r>
      <w:r>
        <w:rPr>
          <w:sz w:val="16"/>
        </w:rPr>
        <w:t>mayo</w:t>
      </w:r>
      <w:r>
        <w:rPr>
          <w:spacing w:val="-4"/>
          <w:sz w:val="16"/>
        </w:rPr>
        <w:t xml:space="preserve"> </w:t>
      </w:r>
      <w:r>
        <w:rPr>
          <w:sz w:val="16"/>
        </w:rPr>
        <w:t>de</w:t>
      </w:r>
      <w:r>
        <w:rPr>
          <w:spacing w:val="-7"/>
          <w:sz w:val="16"/>
        </w:rPr>
        <w:t xml:space="preserve"> </w:t>
      </w:r>
      <w:r>
        <w:rPr>
          <w:sz w:val="16"/>
        </w:rPr>
        <w:t>2011;</w:t>
      </w:r>
      <w:r>
        <w:rPr>
          <w:spacing w:val="-6"/>
          <w:sz w:val="16"/>
        </w:rPr>
        <w:t xml:space="preserve"> </w:t>
      </w:r>
      <w:r>
        <w:rPr>
          <w:i/>
          <w:sz w:val="16"/>
        </w:rPr>
        <w:t>Contreras</w:t>
      </w:r>
      <w:r>
        <w:rPr>
          <w:i/>
          <w:spacing w:val="-7"/>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El</w:t>
      </w:r>
      <w:r>
        <w:rPr>
          <w:i/>
          <w:spacing w:val="-6"/>
          <w:sz w:val="16"/>
        </w:rPr>
        <w:t xml:space="preserve"> </w:t>
      </w:r>
      <w:r>
        <w:rPr>
          <w:i/>
          <w:sz w:val="16"/>
        </w:rPr>
        <w:t>Salvador,</w:t>
      </w:r>
      <w:r>
        <w:rPr>
          <w:i/>
          <w:spacing w:val="-6"/>
          <w:sz w:val="16"/>
        </w:rPr>
        <w:t xml:space="preserve"> </w:t>
      </w:r>
      <w:r>
        <w:rPr>
          <w:sz w:val="16"/>
        </w:rPr>
        <w:t>sentencia</w:t>
      </w:r>
      <w:r>
        <w:rPr>
          <w:spacing w:val="-6"/>
          <w:sz w:val="16"/>
        </w:rPr>
        <w:t xml:space="preserve"> </w:t>
      </w:r>
      <w:r>
        <w:rPr>
          <w:sz w:val="16"/>
        </w:rPr>
        <w:t>de</w:t>
      </w:r>
      <w:r>
        <w:rPr>
          <w:spacing w:val="-7"/>
          <w:sz w:val="16"/>
        </w:rPr>
        <w:t xml:space="preserve"> </w:t>
      </w:r>
      <w:r>
        <w:rPr>
          <w:sz w:val="16"/>
        </w:rPr>
        <w:t>31</w:t>
      </w:r>
      <w:r>
        <w:rPr>
          <w:spacing w:val="-4"/>
          <w:sz w:val="16"/>
        </w:rPr>
        <w:t xml:space="preserve"> </w:t>
      </w:r>
      <w:r>
        <w:rPr>
          <w:sz w:val="16"/>
        </w:rPr>
        <w:t>de</w:t>
      </w:r>
      <w:r>
        <w:rPr>
          <w:spacing w:val="-5"/>
          <w:sz w:val="16"/>
        </w:rPr>
        <w:t xml:space="preserve"> </w:t>
      </w:r>
      <w:r>
        <w:rPr>
          <w:sz w:val="16"/>
        </w:rPr>
        <w:t>agosto</w:t>
      </w:r>
      <w:r>
        <w:rPr>
          <w:spacing w:val="-7"/>
          <w:sz w:val="16"/>
        </w:rPr>
        <w:t xml:space="preserve"> </w:t>
      </w:r>
      <w:r>
        <w:rPr>
          <w:sz w:val="16"/>
        </w:rPr>
        <w:t>de</w:t>
      </w:r>
      <w:r>
        <w:rPr>
          <w:spacing w:val="-5"/>
          <w:sz w:val="16"/>
        </w:rPr>
        <w:t xml:space="preserve"> </w:t>
      </w:r>
      <w:r>
        <w:rPr>
          <w:sz w:val="16"/>
        </w:rPr>
        <w:t xml:space="preserve">2011; </w:t>
      </w:r>
      <w:r>
        <w:rPr>
          <w:i/>
          <w:sz w:val="16"/>
        </w:rPr>
        <w:t>Grande</w:t>
      </w:r>
      <w:r>
        <w:rPr>
          <w:i/>
          <w:spacing w:val="-7"/>
          <w:sz w:val="16"/>
        </w:rPr>
        <w:t xml:space="preserve"> </w:t>
      </w:r>
      <w:r>
        <w:rPr>
          <w:i/>
          <w:sz w:val="16"/>
        </w:rPr>
        <w:t>Vs.</w:t>
      </w:r>
      <w:r>
        <w:rPr>
          <w:i/>
          <w:spacing w:val="-8"/>
          <w:sz w:val="16"/>
        </w:rPr>
        <w:t xml:space="preserve"> </w:t>
      </w:r>
      <w:r>
        <w:rPr>
          <w:i/>
          <w:sz w:val="16"/>
        </w:rPr>
        <w:t>Argentina</w:t>
      </w:r>
      <w:r>
        <w:rPr>
          <w:sz w:val="16"/>
        </w:rPr>
        <w:t>,</w:t>
      </w:r>
      <w:r>
        <w:rPr>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31</w:t>
      </w:r>
      <w:r>
        <w:rPr>
          <w:spacing w:val="-4"/>
          <w:sz w:val="16"/>
        </w:rPr>
        <w:t xml:space="preserve"> </w:t>
      </w:r>
      <w:r>
        <w:rPr>
          <w:sz w:val="16"/>
        </w:rPr>
        <w:t>de</w:t>
      </w:r>
      <w:r>
        <w:rPr>
          <w:spacing w:val="-5"/>
          <w:sz w:val="16"/>
        </w:rPr>
        <w:t xml:space="preserve"> </w:t>
      </w:r>
      <w:r>
        <w:rPr>
          <w:sz w:val="16"/>
        </w:rPr>
        <w:t>agosto</w:t>
      </w:r>
      <w:r>
        <w:rPr>
          <w:spacing w:val="-7"/>
          <w:sz w:val="16"/>
        </w:rPr>
        <w:t xml:space="preserve"> </w:t>
      </w:r>
      <w:r>
        <w:rPr>
          <w:sz w:val="16"/>
        </w:rPr>
        <w:t>de</w:t>
      </w:r>
      <w:r>
        <w:rPr>
          <w:spacing w:val="-7"/>
          <w:sz w:val="16"/>
        </w:rPr>
        <w:t xml:space="preserve"> </w:t>
      </w:r>
      <w:r>
        <w:rPr>
          <w:sz w:val="16"/>
        </w:rPr>
        <w:t>2011;</w:t>
      </w:r>
      <w:r>
        <w:rPr>
          <w:spacing w:val="-6"/>
          <w:sz w:val="16"/>
        </w:rPr>
        <w:t xml:space="preserve"> </w:t>
      </w:r>
      <w:r>
        <w:rPr>
          <w:i/>
          <w:sz w:val="16"/>
        </w:rPr>
        <w:t>Furlán</w:t>
      </w:r>
      <w:r>
        <w:rPr>
          <w:i/>
          <w:spacing w:val="-6"/>
          <w:sz w:val="16"/>
        </w:rPr>
        <w:t xml:space="preserve"> </w:t>
      </w:r>
      <w:r>
        <w:rPr>
          <w:i/>
          <w:sz w:val="16"/>
        </w:rPr>
        <w:t>y</w:t>
      </w:r>
      <w:r>
        <w:rPr>
          <w:i/>
          <w:spacing w:val="-4"/>
          <w:sz w:val="16"/>
        </w:rPr>
        <w:t xml:space="preserve"> </w:t>
      </w:r>
      <w:r>
        <w:rPr>
          <w:i/>
          <w:sz w:val="16"/>
        </w:rPr>
        <w:t>familiares</w:t>
      </w:r>
      <w:r>
        <w:rPr>
          <w:i/>
          <w:spacing w:val="-7"/>
          <w:sz w:val="16"/>
        </w:rPr>
        <w:t xml:space="preserve"> </w:t>
      </w:r>
      <w:r>
        <w:rPr>
          <w:i/>
          <w:sz w:val="16"/>
        </w:rPr>
        <w:t>Vs.</w:t>
      </w:r>
      <w:r>
        <w:rPr>
          <w:i/>
          <w:spacing w:val="-8"/>
          <w:sz w:val="16"/>
        </w:rPr>
        <w:t xml:space="preserve"> </w:t>
      </w:r>
      <w:r>
        <w:rPr>
          <w:i/>
          <w:sz w:val="16"/>
        </w:rPr>
        <w:t>Argentina</w:t>
      </w:r>
      <w:r>
        <w:rPr>
          <w:sz w:val="16"/>
        </w:rPr>
        <w:t>,</w:t>
      </w:r>
      <w:r>
        <w:rPr>
          <w:spacing w:val="-6"/>
          <w:sz w:val="16"/>
        </w:rPr>
        <w:t xml:space="preserve"> </w:t>
      </w:r>
      <w:r>
        <w:rPr>
          <w:sz w:val="16"/>
        </w:rPr>
        <w:t>sentencia</w:t>
      </w:r>
      <w:r>
        <w:rPr>
          <w:spacing w:val="-6"/>
          <w:sz w:val="16"/>
        </w:rPr>
        <w:t xml:space="preserve"> </w:t>
      </w:r>
      <w:r>
        <w:rPr>
          <w:sz w:val="16"/>
        </w:rPr>
        <w:t>de</w:t>
      </w:r>
    </w:p>
    <w:p w14:paraId="3E80083D" w14:textId="77777777" w:rsidR="00644DE7" w:rsidRDefault="00000000">
      <w:pPr>
        <w:ind w:left="101" w:right="114"/>
        <w:jc w:val="both"/>
        <w:rPr>
          <w:sz w:val="16"/>
        </w:rPr>
      </w:pPr>
      <w:r>
        <w:rPr>
          <w:sz w:val="16"/>
        </w:rPr>
        <w:t xml:space="preserve">31 de agosto de 2012; </w:t>
      </w:r>
      <w:r>
        <w:rPr>
          <w:i/>
          <w:sz w:val="16"/>
        </w:rPr>
        <w:t xml:space="preserve">Gudiel Álvarez y otros (“Diario Militar”) Vs. Guatemala, </w:t>
      </w:r>
      <w:r>
        <w:rPr>
          <w:sz w:val="16"/>
        </w:rPr>
        <w:t xml:space="preserve">sentencia de 20 de noviembre de 2012; Caso </w:t>
      </w:r>
      <w:r>
        <w:rPr>
          <w:i/>
          <w:sz w:val="16"/>
        </w:rPr>
        <w:t>Suárez Peralta Vs. Ecuador</w:t>
      </w:r>
      <w:r>
        <w:rPr>
          <w:sz w:val="16"/>
        </w:rPr>
        <w:t xml:space="preserve">, sentencia de 21 de mayo de 2013; </w:t>
      </w:r>
      <w:r>
        <w:rPr>
          <w:i/>
          <w:sz w:val="16"/>
        </w:rPr>
        <w:t xml:space="preserve">Hermanos Landaeta y otros Vs. Venezuela, </w:t>
      </w:r>
      <w:r>
        <w:rPr>
          <w:sz w:val="16"/>
        </w:rPr>
        <w:t xml:space="preserve">sentencia de 27 de agosto de 2014; </w:t>
      </w:r>
      <w:r>
        <w:rPr>
          <w:i/>
          <w:sz w:val="16"/>
        </w:rPr>
        <w:t>Personas Dominicanas y Haitianas Expulsadas</w:t>
      </w:r>
      <w:r>
        <w:rPr>
          <w:i/>
          <w:spacing w:val="-15"/>
          <w:sz w:val="16"/>
        </w:rPr>
        <w:t xml:space="preserve"> </w:t>
      </w:r>
      <w:r>
        <w:rPr>
          <w:i/>
          <w:sz w:val="16"/>
        </w:rPr>
        <w:t>Vs.</w:t>
      </w:r>
      <w:r>
        <w:rPr>
          <w:i/>
          <w:spacing w:val="-14"/>
          <w:sz w:val="16"/>
        </w:rPr>
        <w:t xml:space="preserve"> </w:t>
      </w:r>
      <w:r>
        <w:rPr>
          <w:i/>
          <w:sz w:val="16"/>
        </w:rPr>
        <w:t>República</w:t>
      </w:r>
      <w:r>
        <w:rPr>
          <w:i/>
          <w:spacing w:val="-14"/>
          <w:sz w:val="16"/>
        </w:rPr>
        <w:t xml:space="preserve"> </w:t>
      </w:r>
      <w:r>
        <w:rPr>
          <w:i/>
          <w:sz w:val="16"/>
        </w:rPr>
        <w:t>Dominicana,</w:t>
      </w:r>
      <w:r>
        <w:rPr>
          <w:i/>
          <w:spacing w:val="-14"/>
          <w:sz w:val="16"/>
        </w:rPr>
        <w:t xml:space="preserve"> </w:t>
      </w:r>
      <w:r>
        <w:rPr>
          <w:sz w:val="16"/>
        </w:rPr>
        <w:t>sentencia</w:t>
      </w:r>
      <w:r>
        <w:rPr>
          <w:spacing w:val="-14"/>
          <w:sz w:val="16"/>
        </w:rPr>
        <w:t xml:space="preserve"> </w:t>
      </w:r>
      <w:r>
        <w:rPr>
          <w:sz w:val="16"/>
        </w:rPr>
        <w:t>de</w:t>
      </w:r>
      <w:r>
        <w:rPr>
          <w:spacing w:val="-14"/>
          <w:sz w:val="16"/>
        </w:rPr>
        <w:t xml:space="preserve"> </w:t>
      </w:r>
      <w:r>
        <w:rPr>
          <w:sz w:val="16"/>
        </w:rPr>
        <w:t>28</w:t>
      </w:r>
      <w:r>
        <w:rPr>
          <w:spacing w:val="-14"/>
          <w:sz w:val="16"/>
        </w:rPr>
        <w:t xml:space="preserve"> </w:t>
      </w:r>
      <w:r>
        <w:rPr>
          <w:sz w:val="16"/>
        </w:rPr>
        <w:t>de</w:t>
      </w:r>
      <w:r>
        <w:rPr>
          <w:spacing w:val="-14"/>
          <w:sz w:val="16"/>
        </w:rPr>
        <w:t xml:space="preserve"> </w:t>
      </w:r>
      <w:r>
        <w:rPr>
          <w:sz w:val="16"/>
        </w:rPr>
        <w:t>agosto</w:t>
      </w:r>
      <w:r>
        <w:rPr>
          <w:spacing w:val="-14"/>
          <w:sz w:val="16"/>
        </w:rPr>
        <w:t xml:space="preserve"> </w:t>
      </w:r>
      <w:r>
        <w:rPr>
          <w:sz w:val="16"/>
        </w:rPr>
        <w:t>de</w:t>
      </w:r>
      <w:r>
        <w:rPr>
          <w:spacing w:val="-14"/>
          <w:sz w:val="16"/>
        </w:rPr>
        <w:t xml:space="preserve"> </w:t>
      </w:r>
      <w:r>
        <w:rPr>
          <w:sz w:val="16"/>
        </w:rPr>
        <w:t>2014;</w:t>
      </w:r>
      <w:r>
        <w:rPr>
          <w:spacing w:val="-14"/>
          <w:sz w:val="16"/>
        </w:rPr>
        <w:t xml:space="preserve"> </w:t>
      </w:r>
      <w:r>
        <w:rPr>
          <w:i/>
          <w:sz w:val="16"/>
        </w:rPr>
        <w:t>Defensor</w:t>
      </w:r>
      <w:r>
        <w:rPr>
          <w:i/>
          <w:spacing w:val="-14"/>
          <w:sz w:val="16"/>
        </w:rPr>
        <w:t xml:space="preserve"> </w:t>
      </w:r>
      <w:r>
        <w:rPr>
          <w:i/>
          <w:sz w:val="16"/>
        </w:rPr>
        <w:t>de</w:t>
      </w:r>
      <w:r>
        <w:rPr>
          <w:i/>
          <w:spacing w:val="-14"/>
          <w:sz w:val="16"/>
        </w:rPr>
        <w:t xml:space="preserve"> </w:t>
      </w:r>
      <w:r>
        <w:rPr>
          <w:i/>
          <w:sz w:val="16"/>
        </w:rPr>
        <w:t>Derechos</w:t>
      </w:r>
      <w:r>
        <w:rPr>
          <w:i/>
          <w:spacing w:val="-14"/>
          <w:sz w:val="16"/>
        </w:rPr>
        <w:t xml:space="preserve"> </w:t>
      </w:r>
      <w:r>
        <w:rPr>
          <w:i/>
          <w:sz w:val="16"/>
        </w:rPr>
        <w:t xml:space="preserve">Humanos y otros Vs. Guatemala, </w:t>
      </w:r>
      <w:r>
        <w:rPr>
          <w:sz w:val="16"/>
        </w:rPr>
        <w:t xml:space="preserve">sentencia de 28 de agosto de 2014; </w:t>
      </w:r>
      <w:r>
        <w:rPr>
          <w:i/>
          <w:sz w:val="16"/>
        </w:rPr>
        <w:t xml:space="preserve">Rochac Hernández y otros Vs. El Salvador, </w:t>
      </w:r>
      <w:r>
        <w:rPr>
          <w:sz w:val="16"/>
        </w:rPr>
        <w:t xml:space="preserve">sentencia de 14 de octubre de 2014; </w:t>
      </w:r>
      <w:r>
        <w:rPr>
          <w:i/>
          <w:sz w:val="16"/>
        </w:rPr>
        <w:t xml:space="preserve">Cruz Sánchez y otros Vs. Perú, </w:t>
      </w:r>
      <w:r>
        <w:rPr>
          <w:sz w:val="16"/>
        </w:rPr>
        <w:t xml:space="preserve">sentencia de 17 de abril de 2015; </w:t>
      </w:r>
      <w:r>
        <w:rPr>
          <w:i/>
          <w:sz w:val="16"/>
        </w:rPr>
        <w:t>Comunidad</w:t>
      </w:r>
      <w:r>
        <w:rPr>
          <w:i/>
          <w:spacing w:val="-4"/>
          <w:sz w:val="16"/>
        </w:rPr>
        <w:t xml:space="preserve"> </w:t>
      </w:r>
      <w:r>
        <w:rPr>
          <w:i/>
          <w:sz w:val="16"/>
        </w:rPr>
        <w:t>Campesina</w:t>
      </w:r>
      <w:r>
        <w:rPr>
          <w:i/>
          <w:spacing w:val="-6"/>
          <w:sz w:val="16"/>
        </w:rPr>
        <w:t xml:space="preserve"> </w:t>
      </w:r>
      <w:r>
        <w:rPr>
          <w:i/>
          <w:sz w:val="16"/>
        </w:rPr>
        <w:t>de</w:t>
      </w:r>
      <w:r>
        <w:rPr>
          <w:i/>
          <w:spacing w:val="-5"/>
          <w:sz w:val="16"/>
        </w:rPr>
        <w:t xml:space="preserve"> </w:t>
      </w:r>
      <w:r>
        <w:rPr>
          <w:i/>
          <w:sz w:val="16"/>
        </w:rPr>
        <w:t>Santa</w:t>
      </w:r>
      <w:r>
        <w:rPr>
          <w:i/>
          <w:spacing w:val="-3"/>
          <w:sz w:val="16"/>
        </w:rPr>
        <w:t xml:space="preserve"> </w:t>
      </w:r>
      <w:r>
        <w:rPr>
          <w:i/>
          <w:sz w:val="16"/>
        </w:rPr>
        <w:t>Bárbara</w:t>
      </w:r>
      <w:r>
        <w:rPr>
          <w:i/>
          <w:spacing w:val="-6"/>
          <w:sz w:val="16"/>
        </w:rPr>
        <w:t xml:space="preserve"> </w:t>
      </w:r>
      <w:r>
        <w:rPr>
          <w:i/>
          <w:sz w:val="16"/>
        </w:rPr>
        <w:t>Vs.</w:t>
      </w:r>
      <w:r>
        <w:rPr>
          <w:i/>
          <w:spacing w:val="-3"/>
          <w:sz w:val="16"/>
        </w:rPr>
        <w:t xml:space="preserve"> </w:t>
      </w:r>
      <w:r>
        <w:rPr>
          <w:i/>
          <w:sz w:val="16"/>
        </w:rPr>
        <w:t>Perú,</w:t>
      </w:r>
      <w:r>
        <w:rPr>
          <w:i/>
          <w:spacing w:val="-4"/>
          <w:sz w:val="16"/>
        </w:rPr>
        <w:t xml:space="preserve"> </w:t>
      </w:r>
      <w:r>
        <w:rPr>
          <w:sz w:val="16"/>
        </w:rPr>
        <w:t>sentencia</w:t>
      </w:r>
      <w:r>
        <w:rPr>
          <w:spacing w:val="-6"/>
          <w:sz w:val="16"/>
        </w:rPr>
        <w:t xml:space="preserve"> </w:t>
      </w:r>
      <w:r>
        <w:rPr>
          <w:sz w:val="16"/>
        </w:rPr>
        <w:t>de</w:t>
      </w:r>
      <w:r>
        <w:rPr>
          <w:spacing w:val="-5"/>
          <w:sz w:val="16"/>
        </w:rPr>
        <w:t xml:space="preserve"> </w:t>
      </w:r>
      <w:r>
        <w:rPr>
          <w:sz w:val="16"/>
        </w:rPr>
        <w:t>1</w:t>
      </w:r>
      <w:r>
        <w:rPr>
          <w:spacing w:val="-4"/>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5"/>
          <w:sz w:val="16"/>
        </w:rPr>
        <w:t xml:space="preserve"> </w:t>
      </w:r>
      <w:r>
        <w:rPr>
          <w:sz w:val="16"/>
        </w:rPr>
        <w:t>2015;</w:t>
      </w:r>
      <w:r>
        <w:rPr>
          <w:spacing w:val="-6"/>
          <w:sz w:val="16"/>
        </w:rPr>
        <w:t xml:space="preserve"> </w:t>
      </w:r>
      <w:r>
        <w:rPr>
          <w:i/>
          <w:sz w:val="16"/>
        </w:rPr>
        <w:t>Pueblos</w:t>
      </w:r>
      <w:r>
        <w:rPr>
          <w:i/>
          <w:spacing w:val="-2"/>
          <w:sz w:val="16"/>
        </w:rPr>
        <w:t xml:space="preserve"> </w:t>
      </w:r>
      <w:r>
        <w:rPr>
          <w:i/>
          <w:sz w:val="16"/>
        </w:rPr>
        <w:t>Kaliña y Lokono vs. Surinam</w:t>
      </w:r>
      <w:r>
        <w:rPr>
          <w:sz w:val="16"/>
        </w:rPr>
        <w:t xml:space="preserve">, sentencia de 25 de noviembre de 2015; </w:t>
      </w:r>
      <w:r>
        <w:rPr>
          <w:i/>
          <w:sz w:val="16"/>
        </w:rPr>
        <w:t xml:space="preserve">I. V. Vs. Bolivia, </w:t>
      </w:r>
      <w:r>
        <w:rPr>
          <w:sz w:val="16"/>
        </w:rPr>
        <w:t>sentencia de 30 de noviembre</w:t>
      </w:r>
      <w:r>
        <w:rPr>
          <w:spacing w:val="-2"/>
          <w:sz w:val="16"/>
        </w:rPr>
        <w:t xml:space="preserve"> </w:t>
      </w:r>
      <w:r>
        <w:rPr>
          <w:sz w:val="16"/>
        </w:rPr>
        <w:t>de</w:t>
      </w:r>
      <w:r>
        <w:rPr>
          <w:spacing w:val="-2"/>
          <w:sz w:val="16"/>
        </w:rPr>
        <w:t xml:space="preserve"> </w:t>
      </w:r>
      <w:r>
        <w:rPr>
          <w:sz w:val="16"/>
        </w:rPr>
        <w:t>2016;</w:t>
      </w:r>
      <w:r>
        <w:rPr>
          <w:spacing w:val="40"/>
          <w:sz w:val="16"/>
        </w:rPr>
        <w:t xml:space="preserve"> </w:t>
      </w:r>
      <w:r>
        <w:rPr>
          <w:i/>
          <w:sz w:val="16"/>
        </w:rPr>
        <w:t>Acosta</w:t>
      </w:r>
      <w:r>
        <w:rPr>
          <w:i/>
          <w:spacing w:val="-3"/>
          <w:sz w:val="16"/>
        </w:rPr>
        <w:t xml:space="preserve"> </w:t>
      </w:r>
      <w:r>
        <w:rPr>
          <w:i/>
          <w:sz w:val="16"/>
        </w:rPr>
        <w:t>y</w:t>
      </w:r>
      <w:r>
        <w:rPr>
          <w:i/>
          <w:spacing w:val="-2"/>
          <w:sz w:val="16"/>
        </w:rPr>
        <w:t xml:space="preserve"> </w:t>
      </w:r>
      <w:r>
        <w:rPr>
          <w:i/>
          <w:sz w:val="16"/>
        </w:rPr>
        <w:t>otros Vs.</w:t>
      </w:r>
      <w:r>
        <w:rPr>
          <w:i/>
          <w:spacing w:val="-1"/>
          <w:sz w:val="16"/>
        </w:rPr>
        <w:t xml:space="preserve"> </w:t>
      </w:r>
      <w:r>
        <w:rPr>
          <w:i/>
          <w:sz w:val="16"/>
        </w:rPr>
        <w:t>Nicaragua</w:t>
      </w:r>
      <w:r>
        <w:rPr>
          <w:sz w:val="16"/>
        </w:rPr>
        <w:t>,</w:t>
      </w:r>
      <w:r>
        <w:rPr>
          <w:spacing w:val="-1"/>
          <w:sz w:val="16"/>
        </w:rPr>
        <w:t xml:space="preserve"> </w:t>
      </w:r>
      <w:r>
        <w:rPr>
          <w:sz w:val="16"/>
        </w:rPr>
        <w:t>sentencia</w:t>
      </w:r>
      <w:r>
        <w:rPr>
          <w:spacing w:val="-1"/>
          <w:sz w:val="16"/>
        </w:rPr>
        <w:t xml:space="preserve"> </w:t>
      </w:r>
      <w:r>
        <w:rPr>
          <w:sz w:val="16"/>
        </w:rPr>
        <w:t>de 25</w:t>
      </w:r>
      <w:r>
        <w:rPr>
          <w:spacing w:val="-2"/>
          <w:sz w:val="16"/>
        </w:rPr>
        <w:t xml:space="preserve"> </w:t>
      </w:r>
      <w:r>
        <w:rPr>
          <w:sz w:val="16"/>
        </w:rPr>
        <w:t>de marzo</w:t>
      </w:r>
      <w:r>
        <w:rPr>
          <w:spacing w:val="-2"/>
          <w:sz w:val="16"/>
        </w:rPr>
        <w:t xml:space="preserve"> </w:t>
      </w:r>
      <w:r>
        <w:rPr>
          <w:sz w:val="16"/>
        </w:rPr>
        <w:t>de</w:t>
      </w:r>
      <w:r>
        <w:rPr>
          <w:spacing w:val="-2"/>
          <w:sz w:val="16"/>
        </w:rPr>
        <w:t xml:space="preserve"> </w:t>
      </w:r>
      <w:r>
        <w:rPr>
          <w:sz w:val="16"/>
        </w:rPr>
        <w:t>2017;</w:t>
      </w:r>
      <w:r>
        <w:rPr>
          <w:spacing w:val="-1"/>
          <w:sz w:val="16"/>
        </w:rPr>
        <w:t xml:space="preserve"> </w:t>
      </w:r>
      <w:r>
        <w:rPr>
          <w:i/>
          <w:sz w:val="16"/>
        </w:rPr>
        <w:t>Lagos</w:t>
      </w:r>
      <w:r>
        <w:rPr>
          <w:i/>
          <w:spacing w:val="-2"/>
          <w:sz w:val="16"/>
        </w:rPr>
        <w:t xml:space="preserve"> </w:t>
      </w:r>
      <w:r>
        <w:rPr>
          <w:i/>
          <w:sz w:val="16"/>
        </w:rPr>
        <w:t>del</w:t>
      </w:r>
      <w:r>
        <w:rPr>
          <w:i/>
          <w:spacing w:val="-1"/>
          <w:sz w:val="16"/>
        </w:rPr>
        <w:t xml:space="preserve"> </w:t>
      </w:r>
      <w:r>
        <w:rPr>
          <w:i/>
          <w:sz w:val="16"/>
        </w:rPr>
        <w:t>Campo Vs. Perú</w:t>
      </w:r>
      <w:r>
        <w:rPr>
          <w:sz w:val="16"/>
        </w:rPr>
        <w:t>, sentencia de 31 de agosto de 2017;</w:t>
      </w:r>
      <w:r>
        <w:rPr>
          <w:spacing w:val="40"/>
          <w:sz w:val="16"/>
        </w:rPr>
        <w:t xml:space="preserve"> </w:t>
      </w:r>
      <w:r>
        <w:rPr>
          <w:i/>
          <w:sz w:val="16"/>
        </w:rPr>
        <w:t xml:space="preserve">Vereda La Esperanza Vs. Colombia¸ </w:t>
      </w:r>
      <w:r>
        <w:rPr>
          <w:sz w:val="16"/>
        </w:rPr>
        <w:t xml:space="preserve">sentencia de 31 de agosto de 2017; </w:t>
      </w:r>
      <w:r>
        <w:rPr>
          <w:i/>
          <w:sz w:val="16"/>
        </w:rPr>
        <w:t>San Miguel Sosa y Otras Vs. Venezuela</w:t>
      </w:r>
      <w:r>
        <w:rPr>
          <w:sz w:val="16"/>
        </w:rPr>
        <w:t xml:space="preserve">, sentencia de 8 de febrero de 2018; </w:t>
      </w:r>
      <w:r>
        <w:rPr>
          <w:i/>
          <w:sz w:val="16"/>
        </w:rPr>
        <w:t xml:space="preserve">Mujeres Víctimas de Tortura Sexual en Atenco Vs. México, </w:t>
      </w:r>
      <w:r>
        <w:rPr>
          <w:sz w:val="16"/>
        </w:rPr>
        <w:t xml:space="preserve">sentencia de 28 de noviembre de 2018; </w:t>
      </w:r>
      <w:r>
        <w:rPr>
          <w:i/>
          <w:sz w:val="16"/>
        </w:rPr>
        <w:t>Muelle Flores Vs. Perú</w:t>
      </w:r>
      <w:r>
        <w:rPr>
          <w:sz w:val="16"/>
        </w:rPr>
        <w:t>,</w:t>
      </w:r>
      <w:r>
        <w:rPr>
          <w:spacing w:val="-1"/>
          <w:sz w:val="16"/>
        </w:rPr>
        <w:t xml:space="preserve"> </w:t>
      </w:r>
      <w:r>
        <w:rPr>
          <w:sz w:val="16"/>
        </w:rPr>
        <w:t>sentencia de 6 de marzo de 2019; Rodríguez</w:t>
      </w:r>
      <w:r>
        <w:rPr>
          <w:spacing w:val="-1"/>
          <w:sz w:val="16"/>
        </w:rPr>
        <w:t xml:space="preserve"> </w:t>
      </w:r>
      <w:r>
        <w:rPr>
          <w:sz w:val="16"/>
        </w:rPr>
        <w:t>Revolorio y otros Vs.</w:t>
      </w:r>
      <w:r>
        <w:rPr>
          <w:spacing w:val="-1"/>
          <w:sz w:val="16"/>
        </w:rPr>
        <w:t xml:space="preserve"> </w:t>
      </w:r>
      <w:r>
        <w:rPr>
          <w:sz w:val="16"/>
        </w:rPr>
        <w:t>Guatemala, sentencia de 14 de octubre de 2019;</w:t>
      </w:r>
      <w:r>
        <w:rPr>
          <w:spacing w:val="40"/>
          <w:sz w:val="16"/>
        </w:rPr>
        <w:t xml:space="preserve"> </w:t>
      </w:r>
      <w:r>
        <w:rPr>
          <w:i/>
          <w:sz w:val="16"/>
        </w:rPr>
        <w:t>Comunidades Indígenas Miembros de la Asociación Lhaka Honhat (Nuestra Tierra) Vs.</w:t>
      </w:r>
      <w:r>
        <w:rPr>
          <w:i/>
          <w:spacing w:val="-15"/>
          <w:sz w:val="16"/>
        </w:rPr>
        <w:t xml:space="preserve"> </w:t>
      </w:r>
      <w:r>
        <w:rPr>
          <w:i/>
          <w:sz w:val="16"/>
        </w:rPr>
        <w:t>Argentina</w:t>
      </w:r>
      <w:r>
        <w:rPr>
          <w:sz w:val="16"/>
        </w:rPr>
        <w:t>,</w:t>
      </w:r>
      <w:r>
        <w:rPr>
          <w:spacing w:val="-14"/>
          <w:sz w:val="16"/>
        </w:rPr>
        <w:t xml:space="preserve"> </w:t>
      </w:r>
      <w:r>
        <w:rPr>
          <w:sz w:val="16"/>
        </w:rPr>
        <w:t>sentencia</w:t>
      </w:r>
      <w:r>
        <w:rPr>
          <w:spacing w:val="-14"/>
          <w:sz w:val="16"/>
        </w:rPr>
        <w:t xml:space="preserve"> </w:t>
      </w:r>
      <w:r>
        <w:rPr>
          <w:sz w:val="16"/>
        </w:rPr>
        <w:t>de</w:t>
      </w:r>
      <w:r>
        <w:rPr>
          <w:spacing w:val="-14"/>
          <w:sz w:val="16"/>
        </w:rPr>
        <w:t xml:space="preserve"> </w:t>
      </w:r>
      <w:r>
        <w:rPr>
          <w:sz w:val="16"/>
        </w:rPr>
        <w:t>6</w:t>
      </w:r>
      <w:r>
        <w:rPr>
          <w:spacing w:val="-14"/>
          <w:sz w:val="16"/>
        </w:rPr>
        <w:t xml:space="preserve"> </w:t>
      </w:r>
      <w:r>
        <w:rPr>
          <w:sz w:val="16"/>
        </w:rPr>
        <w:t>de</w:t>
      </w:r>
      <w:r>
        <w:rPr>
          <w:spacing w:val="-14"/>
          <w:sz w:val="16"/>
        </w:rPr>
        <w:t xml:space="preserve"> </w:t>
      </w:r>
      <w:r>
        <w:rPr>
          <w:sz w:val="16"/>
        </w:rPr>
        <w:t>febrero</w:t>
      </w:r>
      <w:r>
        <w:rPr>
          <w:spacing w:val="-14"/>
          <w:sz w:val="16"/>
        </w:rPr>
        <w:t xml:space="preserve"> </w:t>
      </w:r>
      <w:r>
        <w:rPr>
          <w:sz w:val="16"/>
        </w:rPr>
        <w:t>de</w:t>
      </w:r>
      <w:r>
        <w:rPr>
          <w:spacing w:val="-14"/>
          <w:sz w:val="16"/>
        </w:rPr>
        <w:t xml:space="preserve"> </w:t>
      </w:r>
      <w:r>
        <w:rPr>
          <w:sz w:val="16"/>
        </w:rPr>
        <w:t>2020;</w:t>
      </w:r>
      <w:r>
        <w:rPr>
          <w:spacing w:val="29"/>
          <w:sz w:val="16"/>
        </w:rPr>
        <w:t xml:space="preserve"> </w:t>
      </w:r>
      <w:r>
        <w:rPr>
          <w:i/>
          <w:sz w:val="16"/>
        </w:rPr>
        <w:t>Hernández</w:t>
      </w:r>
      <w:r>
        <w:rPr>
          <w:i/>
          <w:spacing w:val="-13"/>
          <w:sz w:val="16"/>
        </w:rPr>
        <w:t xml:space="preserve"> </w:t>
      </w:r>
      <w:r>
        <w:rPr>
          <w:i/>
          <w:sz w:val="16"/>
        </w:rPr>
        <w:t>Vs.</w:t>
      </w:r>
      <w:r>
        <w:rPr>
          <w:i/>
          <w:spacing w:val="-15"/>
          <w:sz w:val="16"/>
        </w:rPr>
        <w:t xml:space="preserve"> </w:t>
      </w:r>
      <w:r>
        <w:rPr>
          <w:i/>
          <w:sz w:val="16"/>
        </w:rPr>
        <w:t>Argentina,</w:t>
      </w:r>
      <w:r>
        <w:rPr>
          <w:i/>
          <w:spacing w:val="-13"/>
          <w:sz w:val="16"/>
        </w:rPr>
        <w:t xml:space="preserve"> </w:t>
      </w:r>
      <w:r>
        <w:rPr>
          <w:sz w:val="16"/>
        </w:rPr>
        <w:t>sentencia</w:t>
      </w:r>
      <w:r>
        <w:rPr>
          <w:spacing w:val="-15"/>
          <w:sz w:val="16"/>
        </w:rPr>
        <w:t xml:space="preserve"> </w:t>
      </w:r>
      <w:r>
        <w:rPr>
          <w:sz w:val="16"/>
        </w:rPr>
        <w:t>de</w:t>
      </w:r>
      <w:r>
        <w:rPr>
          <w:spacing w:val="-13"/>
          <w:sz w:val="16"/>
        </w:rPr>
        <w:t xml:space="preserve"> </w:t>
      </w:r>
      <w:r>
        <w:rPr>
          <w:sz w:val="16"/>
        </w:rPr>
        <w:t>22</w:t>
      </w:r>
      <w:r>
        <w:rPr>
          <w:spacing w:val="-14"/>
          <w:sz w:val="16"/>
        </w:rPr>
        <w:t xml:space="preserve"> </w:t>
      </w:r>
      <w:r>
        <w:rPr>
          <w:sz w:val="16"/>
        </w:rPr>
        <w:t>de</w:t>
      </w:r>
      <w:r>
        <w:rPr>
          <w:spacing w:val="-12"/>
          <w:sz w:val="16"/>
        </w:rPr>
        <w:t xml:space="preserve"> </w:t>
      </w:r>
      <w:r>
        <w:rPr>
          <w:sz w:val="16"/>
        </w:rPr>
        <w:t xml:space="preserve">noviembre de 2019; </w:t>
      </w:r>
      <w:r>
        <w:rPr>
          <w:i/>
          <w:sz w:val="16"/>
        </w:rPr>
        <w:t>Cuya Lavy y otros Vs. Perú</w:t>
      </w:r>
      <w:r>
        <w:rPr>
          <w:sz w:val="16"/>
        </w:rPr>
        <w:t xml:space="preserve">, sentencia de 28 de septiembre de 2021; </w:t>
      </w:r>
      <w:r>
        <w:rPr>
          <w:i/>
          <w:sz w:val="16"/>
        </w:rPr>
        <w:t>Extrabajadores del Organismo</w:t>
      </w:r>
      <w:r>
        <w:rPr>
          <w:i/>
          <w:spacing w:val="-7"/>
          <w:sz w:val="16"/>
        </w:rPr>
        <w:t xml:space="preserve"> </w:t>
      </w:r>
      <w:r>
        <w:rPr>
          <w:i/>
          <w:sz w:val="16"/>
        </w:rPr>
        <w:t>Judicial</w:t>
      </w:r>
      <w:r>
        <w:rPr>
          <w:i/>
          <w:spacing w:val="-8"/>
          <w:sz w:val="16"/>
        </w:rPr>
        <w:t xml:space="preserve"> </w:t>
      </w:r>
      <w:r>
        <w:rPr>
          <w:i/>
          <w:sz w:val="16"/>
        </w:rPr>
        <w:t>Vs.</w:t>
      </w:r>
      <w:r>
        <w:rPr>
          <w:i/>
          <w:spacing w:val="-8"/>
          <w:sz w:val="16"/>
        </w:rPr>
        <w:t xml:space="preserve"> </w:t>
      </w:r>
      <w:r>
        <w:rPr>
          <w:i/>
          <w:sz w:val="16"/>
        </w:rPr>
        <w:t>Guatemala</w:t>
      </w:r>
      <w:r>
        <w:rPr>
          <w:sz w:val="16"/>
        </w:rPr>
        <w:t>,</w:t>
      </w:r>
      <w:r>
        <w:rPr>
          <w:spacing w:val="-8"/>
          <w:sz w:val="16"/>
        </w:rPr>
        <w:t xml:space="preserve"> </w:t>
      </w:r>
      <w:r>
        <w:rPr>
          <w:sz w:val="16"/>
        </w:rPr>
        <w:t>sentencia</w:t>
      </w:r>
      <w:r>
        <w:rPr>
          <w:spacing w:val="-8"/>
          <w:sz w:val="16"/>
        </w:rPr>
        <w:t xml:space="preserve"> </w:t>
      </w:r>
      <w:r>
        <w:rPr>
          <w:sz w:val="16"/>
        </w:rPr>
        <w:t>de</w:t>
      </w:r>
      <w:r>
        <w:rPr>
          <w:spacing w:val="-9"/>
          <w:sz w:val="16"/>
        </w:rPr>
        <w:t xml:space="preserve"> </w:t>
      </w:r>
      <w:r>
        <w:rPr>
          <w:sz w:val="16"/>
        </w:rPr>
        <w:t>17</w:t>
      </w:r>
      <w:r>
        <w:rPr>
          <w:spacing w:val="-9"/>
          <w:sz w:val="16"/>
        </w:rPr>
        <w:t xml:space="preserve"> </w:t>
      </w:r>
      <w:r>
        <w:rPr>
          <w:sz w:val="16"/>
        </w:rPr>
        <w:t>de</w:t>
      </w:r>
      <w:r>
        <w:rPr>
          <w:spacing w:val="-10"/>
          <w:sz w:val="16"/>
        </w:rPr>
        <w:t xml:space="preserve"> </w:t>
      </w:r>
      <w:r>
        <w:rPr>
          <w:sz w:val="16"/>
        </w:rPr>
        <w:t>noviembre</w:t>
      </w:r>
      <w:r>
        <w:rPr>
          <w:spacing w:val="-7"/>
          <w:sz w:val="16"/>
        </w:rPr>
        <w:t xml:space="preserve"> </w:t>
      </w:r>
      <w:r>
        <w:rPr>
          <w:sz w:val="16"/>
        </w:rPr>
        <w:t>de</w:t>
      </w:r>
      <w:r>
        <w:rPr>
          <w:spacing w:val="-9"/>
          <w:sz w:val="16"/>
        </w:rPr>
        <w:t xml:space="preserve"> </w:t>
      </w:r>
      <w:r>
        <w:rPr>
          <w:sz w:val="16"/>
        </w:rPr>
        <w:t>2021</w:t>
      </w:r>
      <w:r>
        <w:rPr>
          <w:spacing w:val="-9"/>
          <w:sz w:val="16"/>
        </w:rPr>
        <w:t xml:space="preserve"> </w:t>
      </w:r>
      <w:r>
        <w:rPr>
          <w:sz w:val="16"/>
        </w:rPr>
        <w:t>y</w:t>
      </w:r>
      <w:r>
        <w:rPr>
          <w:spacing w:val="-9"/>
          <w:sz w:val="16"/>
        </w:rPr>
        <w:t xml:space="preserve"> </w:t>
      </w:r>
      <w:r>
        <w:rPr>
          <w:i/>
          <w:sz w:val="16"/>
        </w:rPr>
        <w:t>Casierra</w:t>
      </w:r>
      <w:r>
        <w:rPr>
          <w:i/>
          <w:spacing w:val="-10"/>
          <w:sz w:val="16"/>
        </w:rPr>
        <w:t xml:space="preserve"> </w:t>
      </w:r>
      <w:r>
        <w:rPr>
          <w:i/>
          <w:sz w:val="16"/>
        </w:rPr>
        <w:t>Quiñonez</w:t>
      </w:r>
      <w:r>
        <w:rPr>
          <w:i/>
          <w:spacing w:val="-8"/>
          <w:sz w:val="16"/>
        </w:rPr>
        <w:t xml:space="preserve"> </w:t>
      </w:r>
      <w:r>
        <w:rPr>
          <w:i/>
          <w:sz w:val="16"/>
        </w:rPr>
        <w:t>y</w:t>
      </w:r>
      <w:r>
        <w:rPr>
          <w:i/>
          <w:spacing w:val="-9"/>
          <w:sz w:val="16"/>
        </w:rPr>
        <w:t xml:space="preserve"> </w:t>
      </w:r>
      <w:r>
        <w:rPr>
          <w:i/>
          <w:sz w:val="16"/>
        </w:rPr>
        <w:t>otros</w:t>
      </w:r>
      <w:r>
        <w:rPr>
          <w:i/>
          <w:spacing w:val="-10"/>
          <w:sz w:val="16"/>
        </w:rPr>
        <w:t xml:space="preserve"> </w:t>
      </w:r>
      <w:r>
        <w:rPr>
          <w:i/>
          <w:sz w:val="16"/>
        </w:rPr>
        <w:t>Vs. Ecuador</w:t>
      </w:r>
      <w:r>
        <w:rPr>
          <w:sz w:val="16"/>
        </w:rPr>
        <w:t>, sentencia de 11 de mayo de 2022.</w:t>
      </w:r>
    </w:p>
    <w:p w14:paraId="50C8D43E" w14:textId="77777777" w:rsidR="00644DE7" w:rsidRDefault="00000000">
      <w:pPr>
        <w:spacing w:line="193" w:lineRule="exact"/>
        <w:ind w:left="101"/>
        <w:jc w:val="both"/>
        <w:rPr>
          <w:sz w:val="16"/>
        </w:rPr>
      </w:pPr>
      <w:bookmarkStart w:id="272" w:name="_bookmark229"/>
      <w:bookmarkEnd w:id="272"/>
      <w:r>
        <w:rPr>
          <w:sz w:val="16"/>
          <w:vertAlign w:val="superscript"/>
        </w:rPr>
        <w:t>4</w:t>
      </w:r>
      <w:r>
        <w:rPr>
          <w:spacing w:val="-2"/>
          <w:sz w:val="16"/>
        </w:rPr>
        <w:t xml:space="preserve"> </w:t>
      </w:r>
      <w:r>
        <w:rPr>
          <w:i/>
          <w:sz w:val="16"/>
        </w:rPr>
        <w:t>Cfr</w:t>
      </w:r>
      <w:r>
        <w:rPr>
          <w:sz w:val="16"/>
        </w:rPr>
        <w:t>.</w:t>
      </w:r>
      <w:r>
        <w:rPr>
          <w:spacing w:val="-7"/>
          <w:sz w:val="16"/>
        </w:rPr>
        <w:t xml:space="preserve"> </w:t>
      </w:r>
      <w:r>
        <w:rPr>
          <w:i/>
          <w:sz w:val="16"/>
        </w:rPr>
        <w:t>Caso</w:t>
      </w:r>
      <w:r>
        <w:rPr>
          <w:i/>
          <w:spacing w:val="-2"/>
          <w:sz w:val="16"/>
        </w:rPr>
        <w:t xml:space="preserve"> </w:t>
      </w:r>
      <w:r>
        <w:rPr>
          <w:i/>
          <w:sz w:val="16"/>
        </w:rPr>
        <w:t>González</w:t>
      </w:r>
      <w:r>
        <w:rPr>
          <w:i/>
          <w:spacing w:val="-5"/>
          <w:sz w:val="16"/>
        </w:rPr>
        <w:t xml:space="preserve"> </w:t>
      </w:r>
      <w:r>
        <w:rPr>
          <w:i/>
          <w:sz w:val="16"/>
        </w:rPr>
        <w:t>y</w:t>
      </w:r>
      <w:r>
        <w:rPr>
          <w:i/>
          <w:spacing w:val="-5"/>
          <w:sz w:val="16"/>
        </w:rPr>
        <w:t xml:space="preserve"> </w:t>
      </w:r>
      <w:r>
        <w:rPr>
          <w:i/>
          <w:sz w:val="16"/>
        </w:rPr>
        <w:t>otras</w:t>
      </w:r>
      <w:r>
        <w:rPr>
          <w:i/>
          <w:spacing w:val="-5"/>
          <w:sz w:val="16"/>
        </w:rPr>
        <w:t xml:space="preserve"> </w:t>
      </w:r>
      <w:r>
        <w:rPr>
          <w:i/>
          <w:sz w:val="16"/>
        </w:rPr>
        <w:t>(Campo</w:t>
      </w:r>
      <w:r>
        <w:rPr>
          <w:i/>
          <w:spacing w:val="-4"/>
          <w:sz w:val="16"/>
        </w:rPr>
        <w:t xml:space="preserve"> </w:t>
      </w:r>
      <w:r>
        <w:rPr>
          <w:i/>
          <w:sz w:val="16"/>
        </w:rPr>
        <w:t>Algodonero)</w:t>
      </w:r>
      <w:r>
        <w:rPr>
          <w:i/>
          <w:spacing w:val="-7"/>
          <w:sz w:val="16"/>
        </w:rPr>
        <w:t xml:space="preserve"> </w:t>
      </w:r>
      <w:r>
        <w:rPr>
          <w:i/>
          <w:sz w:val="16"/>
        </w:rPr>
        <w:t>Vs.</w:t>
      </w:r>
      <w:r>
        <w:rPr>
          <w:i/>
          <w:spacing w:val="-6"/>
          <w:sz w:val="16"/>
        </w:rPr>
        <w:t xml:space="preserve"> </w:t>
      </w:r>
      <w:r>
        <w:rPr>
          <w:i/>
          <w:sz w:val="16"/>
        </w:rPr>
        <w:t>México</w:t>
      </w:r>
      <w:r>
        <w:rPr>
          <w:sz w:val="16"/>
        </w:rPr>
        <w:t>,</w:t>
      </w:r>
      <w:r>
        <w:rPr>
          <w:spacing w:val="-4"/>
          <w:sz w:val="16"/>
        </w:rPr>
        <w:t xml:space="preserve"> </w:t>
      </w:r>
      <w:r>
        <w:rPr>
          <w:sz w:val="16"/>
        </w:rPr>
        <w:t>párrafo</w:t>
      </w:r>
      <w:r>
        <w:rPr>
          <w:spacing w:val="-5"/>
          <w:sz w:val="16"/>
        </w:rPr>
        <w:t xml:space="preserve"> 32.</w:t>
      </w:r>
    </w:p>
    <w:p w14:paraId="43831E52" w14:textId="77777777" w:rsidR="00644DE7" w:rsidRDefault="00000000">
      <w:pPr>
        <w:ind w:left="101"/>
        <w:jc w:val="both"/>
        <w:rPr>
          <w:sz w:val="16"/>
        </w:rPr>
      </w:pPr>
      <w:bookmarkStart w:id="273" w:name="_bookmark230"/>
      <w:bookmarkEnd w:id="273"/>
      <w:r>
        <w:rPr>
          <w:sz w:val="16"/>
          <w:vertAlign w:val="superscript"/>
        </w:rPr>
        <w:t>5</w:t>
      </w:r>
      <w:r>
        <w:rPr>
          <w:spacing w:val="-1"/>
          <w:sz w:val="16"/>
        </w:rPr>
        <w:t xml:space="preserve"> </w:t>
      </w:r>
      <w:r>
        <w:rPr>
          <w:sz w:val="16"/>
        </w:rPr>
        <w:t>Posición</w:t>
      </w:r>
      <w:r>
        <w:rPr>
          <w:spacing w:val="11"/>
          <w:sz w:val="16"/>
        </w:rPr>
        <w:t xml:space="preserve"> </w:t>
      </w:r>
      <w:r>
        <w:rPr>
          <w:sz w:val="16"/>
        </w:rPr>
        <w:t>que</w:t>
      </w:r>
      <w:r>
        <w:rPr>
          <w:spacing w:val="14"/>
          <w:sz w:val="16"/>
        </w:rPr>
        <w:t xml:space="preserve"> </w:t>
      </w:r>
      <w:r>
        <w:rPr>
          <w:sz w:val="16"/>
        </w:rPr>
        <w:t>reitera</w:t>
      </w:r>
      <w:r>
        <w:rPr>
          <w:spacing w:val="14"/>
          <w:sz w:val="16"/>
        </w:rPr>
        <w:t xml:space="preserve"> </w:t>
      </w:r>
      <w:r>
        <w:rPr>
          <w:sz w:val="16"/>
        </w:rPr>
        <w:t>en</w:t>
      </w:r>
      <w:r>
        <w:rPr>
          <w:spacing w:val="14"/>
          <w:sz w:val="16"/>
        </w:rPr>
        <w:t xml:space="preserve"> </w:t>
      </w:r>
      <w:r>
        <w:rPr>
          <w:sz w:val="16"/>
        </w:rPr>
        <w:t>sus</w:t>
      </w:r>
      <w:r>
        <w:rPr>
          <w:spacing w:val="13"/>
          <w:sz w:val="16"/>
        </w:rPr>
        <w:t xml:space="preserve"> </w:t>
      </w:r>
      <w:r>
        <w:rPr>
          <w:sz w:val="16"/>
        </w:rPr>
        <w:t>votos</w:t>
      </w:r>
      <w:r>
        <w:rPr>
          <w:spacing w:val="14"/>
          <w:sz w:val="16"/>
        </w:rPr>
        <w:t xml:space="preserve"> </w:t>
      </w:r>
      <w:r>
        <w:rPr>
          <w:sz w:val="16"/>
        </w:rPr>
        <w:t>respecto</w:t>
      </w:r>
      <w:r>
        <w:rPr>
          <w:spacing w:val="16"/>
          <w:sz w:val="16"/>
        </w:rPr>
        <w:t xml:space="preserve"> </w:t>
      </w:r>
      <w:r>
        <w:rPr>
          <w:sz w:val="16"/>
        </w:rPr>
        <w:t>de</w:t>
      </w:r>
      <w:r>
        <w:rPr>
          <w:spacing w:val="16"/>
          <w:sz w:val="16"/>
        </w:rPr>
        <w:t xml:space="preserve"> </w:t>
      </w:r>
      <w:r>
        <w:rPr>
          <w:sz w:val="16"/>
        </w:rPr>
        <w:t>los</w:t>
      </w:r>
      <w:r>
        <w:rPr>
          <w:spacing w:val="15"/>
          <w:sz w:val="16"/>
        </w:rPr>
        <w:t xml:space="preserve"> </w:t>
      </w:r>
      <w:r>
        <w:rPr>
          <w:sz w:val="16"/>
        </w:rPr>
        <w:t>casos</w:t>
      </w:r>
      <w:r>
        <w:rPr>
          <w:spacing w:val="12"/>
          <w:sz w:val="16"/>
        </w:rPr>
        <w:t xml:space="preserve"> </w:t>
      </w:r>
      <w:r>
        <w:rPr>
          <w:i/>
          <w:sz w:val="16"/>
        </w:rPr>
        <w:t>Rodríguez</w:t>
      </w:r>
      <w:r>
        <w:rPr>
          <w:i/>
          <w:spacing w:val="14"/>
          <w:sz w:val="16"/>
        </w:rPr>
        <w:t xml:space="preserve"> </w:t>
      </w:r>
      <w:r>
        <w:rPr>
          <w:i/>
          <w:sz w:val="16"/>
        </w:rPr>
        <w:t>Revolorio</w:t>
      </w:r>
      <w:r>
        <w:rPr>
          <w:i/>
          <w:spacing w:val="15"/>
          <w:sz w:val="16"/>
        </w:rPr>
        <w:t xml:space="preserve"> </w:t>
      </w:r>
      <w:r>
        <w:rPr>
          <w:i/>
          <w:sz w:val="16"/>
        </w:rPr>
        <w:t>y</w:t>
      </w:r>
      <w:r>
        <w:rPr>
          <w:i/>
          <w:spacing w:val="16"/>
          <w:sz w:val="16"/>
        </w:rPr>
        <w:t xml:space="preserve"> </w:t>
      </w:r>
      <w:r>
        <w:rPr>
          <w:i/>
          <w:sz w:val="16"/>
        </w:rPr>
        <w:t>otros</w:t>
      </w:r>
      <w:r>
        <w:rPr>
          <w:i/>
          <w:spacing w:val="15"/>
          <w:sz w:val="16"/>
        </w:rPr>
        <w:t xml:space="preserve"> </w:t>
      </w:r>
      <w:r>
        <w:rPr>
          <w:i/>
          <w:sz w:val="16"/>
        </w:rPr>
        <w:t>Vs.</w:t>
      </w:r>
      <w:r>
        <w:rPr>
          <w:i/>
          <w:spacing w:val="13"/>
          <w:sz w:val="16"/>
        </w:rPr>
        <w:t xml:space="preserve"> </w:t>
      </w:r>
      <w:r>
        <w:rPr>
          <w:i/>
          <w:sz w:val="16"/>
        </w:rPr>
        <w:t>Guatemala</w:t>
      </w:r>
      <w:r>
        <w:rPr>
          <w:i/>
          <w:spacing w:val="11"/>
          <w:sz w:val="16"/>
        </w:rPr>
        <w:t xml:space="preserve"> </w:t>
      </w:r>
      <w:r>
        <w:rPr>
          <w:spacing w:val="-10"/>
          <w:sz w:val="16"/>
        </w:rPr>
        <w:t>y</w:t>
      </w:r>
    </w:p>
    <w:p w14:paraId="182F1ACA" w14:textId="77777777" w:rsidR="00644DE7" w:rsidRDefault="00000000">
      <w:pPr>
        <w:ind w:left="101"/>
        <w:jc w:val="both"/>
        <w:rPr>
          <w:i/>
          <w:sz w:val="16"/>
        </w:rPr>
      </w:pPr>
      <w:r>
        <w:rPr>
          <w:i/>
          <w:sz w:val="16"/>
        </w:rPr>
        <w:t>Comunidades</w:t>
      </w:r>
      <w:r>
        <w:rPr>
          <w:i/>
          <w:spacing w:val="-4"/>
          <w:sz w:val="16"/>
        </w:rPr>
        <w:t xml:space="preserve"> </w:t>
      </w:r>
      <w:r>
        <w:rPr>
          <w:i/>
          <w:sz w:val="16"/>
        </w:rPr>
        <w:t>Indígenas</w:t>
      </w:r>
      <w:r>
        <w:rPr>
          <w:i/>
          <w:spacing w:val="-8"/>
          <w:sz w:val="16"/>
        </w:rPr>
        <w:t xml:space="preserve"> </w:t>
      </w:r>
      <w:r>
        <w:rPr>
          <w:i/>
          <w:sz w:val="16"/>
        </w:rPr>
        <w:t>Miembros</w:t>
      </w:r>
      <w:r>
        <w:rPr>
          <w:i/>
          <w:spacing w:val="-6"/>
          <w:sz w:val="16"/>
        </w:rPr>
        <w:t xml:space="preserve"> </w:t>
      </w:r>
      <w:r>
        <w:rPr>
          <w:i/>
          <w:sz w:val="16"/>
        </w:rPr>
        <w:t>de</w:t>
      </w:r>
      <w:r>
        <w:rPr>
          <w:i/>
          <w:spacing w:val="-6"/>
          <w:sz w:val="16"/>
        </w:rPr>
        <w:t xml:space="preserve"> </w:t>
      </w:r>
      <w:r>
        <w:rPr>
          <w:i/>
          <w:sz w:val="16"/>
        </w:rPr>
        <w:t>la</w:t>
      </w:r>
      <w:r>
        <w:rPr>
          <w:i/>
          <w:spacing w:val="-4"/>
          <w:sz w:val="16"/>
        </w:rPr>
        <w:t xml:space="preserve"> </w:t>
      </w:r>
      <w:r>
        <w:rPr>
          <w:i/>
          <w:sz w:val="16"/>
        </w:rPr>
        <w:t>Asociación</w:t>
      </w:r>
      <w:r>
        <w:rPr>
          <w:i/>
          <w:spacing w:val="-5"/>
          <w:sz w:val="16"/>
        </w:rPr>
        <w:t xml:space="preserve"> </w:t>
      </w:r>
      <w:r>
        <w:rPr>
          <w:i/>
          <w:sz w:val="16"/>
        </w:rPr>
        <w:t>Lhaka</w:t>
      </w:r>
      <w:r>
        <w:rPr>
          <w:i/>
          <w:spacing w:val="-4"/>
          <w:sz w:val="16"/>
        </w:rPr>
        <w:t xml:space="preserve"> </w:t>
      </w:r>
      <w:r>
        <w:rPr>
          <w:i/>
          <w:sz w:val="16"/>
        </w:rPr>
        <w:t>Honhat</w:t>
      </w:r>
      <w:r>
        <w:rPr>
          <w:i/>
          <w:spacing w:val="-5"/>
          <w:sz w:val="16"/>
        </w:rPr>
        <w:t xml:space="preserve"> </w:t>
      </w:r>
      <w:r>
        <w:rPr>
          <w:i/>
          <w:sz w:val="16"/>
        </w:rPr>
        <w:t>(Nuestra</w:t>
      </w:r>
      <w:r>
        <w:rPr>
          <w:i/>
          <w:spacing w:val="-5"/>
          <w:sz w:val="16"/>
        </w:rPr>
        <w:t xml:space="preserve"> </w:t>
      </w:r>
      <w:r>
        <w:rPr>
          <w:i/>
          <w:sz w:val="16"/>
        </w:rPr>
        <w:t>Tierra)</w:t>
      </w:r>
      <w:r>
        <w:rPr>
          <w:i/>
          <w:spacing w:val="-7"/>
          <w:sz w:val="16"/>
        </w:rPr>
        <w:t xml:space="preserve"> </w:t>
      </w:r>
      <w:r>
        <w:rPr>
          <w:i/>
          <w:sz w:val="16"/>
        </w:rPr>
        <w:t>Vs.</w:t>
      </w:r>
      <w:r>
        <w:rPr>
          <w:i/>
          <w:spacing w:val="-6"/>
          <w:sz w:val="16"/>
        </w:rPr>
        <w:t xml:space="preserve"> </w:t>
      </w:r>
      <w:r>
        <w:rPr>
          <w:i/>
          <w:spacing w:val="-2"/>
          <w:sz w:val="16"/>
        </w:rPr>
        <w:t>Argentina.</w:t>
      </w:r>
    </w:p>
    <w:p w14:paraId="6223798B" w14:textId="77777777" w:rsidR="00644DE7" w:rsidRDefault="00644DE7">
      <w:pPr>
        <w:jc w:val="both"/>
        <w:rPr>
          <w:sz w:val="16"/>
        </w:rPr>
        <w:sectPr w:rsidR="00644DE7">
          <w:footerReference w:type="default" r:id="rId16"/>
          <w:pgSz w:w="11910" w:h="16840"/>
          <w:pgMar w:top="1320" w:right="1580" w:bottom="280" w:left="1600" w:header="0" w:footer="0" w:gutter="0"/>
          <w:cols w:space="720"/>
        </w:sectPr>
      </w:pPr>
    </w:p>
    <w:p w14:paraId="05FAB240" w14:textId="77777777" w:rsidR="00644DE7" w:rsidRDefault="00000000">
      <w:pPr>
        <w:pStyle w:val="Prrafodelista"/>
        <w:numPr>
          <w:ilvl w:val="2"/>
          <w:numId w:val="4"/>
        </w:numPr>
        <w:tabs>
          <w:tab w:val="left" w:pos="808"/>
        </w:tabs>
        <w:spacing w:before="78"/>
        <w:ind w:right="121" w:hanging="360"/>
        <w:jc w:val="both"/>
        <w:rPr>
          <w:sz w:val="20"/>
        </w:rPr>
      </w:pPr>
      <w:r>
        <w:rPr>
          <w:sz w:val="20"/>
        </w:rPr>
        <w:lastRenderedPageBreak/>
        <w:t>En</w:t>
      </w:r>
      <w:r>
        <w:rPr>
          <w:spacing w:val="-5"/>
          <w:sz w:val="20"/>
        </w:rPr>
        <w:t xml:space="preserve"> </w:t>
      </w:r>
      <w:r>
        <w:rPr>
          <w:sz w:val="20"/>
        </w:rPr>
        <w:t>consecuencia,</w:t>
      </w:r>
      <w:r>
        <w:rPr>
          <w:spacing w:val="-7"/>
          <w:sz w:val="20"/>
        </w:rPr>
        <w:t xml:space="preserve"> </w:t>
      </w:r>
      <w:r>
        <w:rPr>
          <w:sz w:val="20"/>
        </w:rPr>
        <w:t>la</w:t>
      </w:r>
      <w:r>
        <w:rPr>
          <w:spacing w:val="-6"/>
          <w:sz w:val="20"/>
        </w:rPr>
        <w:t xml:space="preserve"> </w:t>
      </w:r>
      <w:r>
        <w:rPr>
          <w:sz w:val="20"/>
        </w:rPr>
        <w:t>discusión</w:t>
      </w:r>
      <w:r>
        <w:rPr>
          <w:spacing w:val="-5"/>
          <w:sz w:val="20"/>
        </w:rPr>
        <w:t xml:space="preserve"> </w:t>
      </w:r>
      <w:r>
        <w:rPr>
          <w:sz w:val="20"/>
        </w:rPr>
        <w:t>jurídica</w:t>
      </w:r>
      <w:r>
        <w:rPr>
          <w:spacing w:val="-6"/>
          <w:sz w:val="20"/>
        </w:rPr>
        <w:t xml:space="preserve"> </w:t>
      </w:r>
      <w:r>
        <w:rPr>
          <w:sz w:val="20"/>
        </w:rPr>
        <w:t>que</w:t>
      </w:r>
      <w:r>
        <w:rPr>
          <w:spacing w:val="-8"/>
          <w:sz w:val="20"/>
        </w:rPr>
        <w:t xml:space="preserve"> </w:t>
      </w:r>
      <w:r>
        <w:rPr>
          <w:sz w:val="20"/>
        </w:rPr>
        <w:t>se</w:t>
      </w:r>
      <w:r>
        <w:rPr>
          <w:spacing w:val="-7"/>
          <w:sz w:val="20"/>
        </w:rPr>
        <w:t xml:space="preserve"> </w:t>
      </w:r>
      <w:r>
        <w:rPr>
          <w:sz w:val="20"/>
        </w:rPr>
        <w:t>llevó</w:t>
      </w:r>
      <w:r>
        <w:rPr>
          <w:spacing w:val="-8"/>
          <w:sz w:val="20"/>
        </w:rPr>
        <w:t xml:space="preserve"> </w:t>
      </w:r>
      <w:r>
        <w:rPr>
          <w:sz w:val="20"/>
        </w:rPr>
        <w:t>a</w:t>
      </w:r>
      <w:r>
        <w:rPr>
          <w:spacing w:val="-6"/>
          <w:sz w:val="20"/>
        </w:rPr>
        <w:t xml:space="preserve"> </w:t>
      </w:r>
      <w:r>
        <w:rPr>
          <w:sz w:val="20"/>
        </w:rPr>
        <w:t>efecto</w:t>
      </w:r>
      <w:r>
        <w:rPr>
          <w:spacing w:val="-5"/>
          <w:sz w:val="20"/>
        </w:rPr>
        <w:t xml:space="preserve"> </w:t>
      </w:r>
      <w:r>
        <w:rPr>
          <w:sz w:val="20"/>
        </w:rPr>
        <w:t>en</w:t>
      </w:r>
      <w:r>
        <w:rPr>
          <w:spacing w:val="-5"/>
          <w:sz w:val="20"/>
        </w:rPr>
        <w:t xml:space="preserve"> </w:t>
      </w:r>
      <w:r>
        <w:rPr>
          <w:sz w:val="20"/>
        </w:rPr>
        <w:t>esta</w:t>
      </w:r>
      <w:r>
        <w:rPr>
          <w:spacing w:val="-4"/>
          <w:sz w:val="20"/>
        </w:rPr>
        <w:t xml:space="preserve"> </w:t>
      </w:r>
      <w:r>
        <w:rPr>
          <w:sz w:val="20"/>
        </w:rPr>
        <w:t>sede</w:t>
      </w:r>
      <w:r>
        <w:rPr>
          <w:spacing w:val="-8"/>
          <w:sz w:val="20"/>
        </w:rPr>
        <w:t xml:space="preserve"> </w:t>
      </w:r>
      <w:r>
        <w:rPr>
          <w:sz w:val="20"/>
        </w:rPr>
        <w:t>tenía relación con la existencia de una efectiva vulneración —o no—del derecho reconocido en el artículo 23.1.c) de la Convención.</w:t>
      </w:r>
    </w:p>
    <w:p w14:paraId="7D94F22D" w14:textId="77777777" w:rsidR="00644DE7" w:rsidRDefault="00644DE7">
      <w:pPr>
        <w:pStyle w:val="Textoindependiente"/>
        <w:spacing w:before="2"/>
      </w:pPr>
    </w:p>
    <w:p w14:paraId="561B99A3" w14:textId="77777777" w:rsidR="00644DE7" w:rsidRDefault="00000000">
      <w:pPr>
        <w:pStyle w:val="Prrafodelista"/>
        <w:numPr>
          <w:ilvl w:val="2"/>
          <w:numId w:val="4"/>
        </w:numPr>
        <w:tabs>
          <w:tab w:val="left" w:pos="808"/>
        </w:tabs>
        <w:ind w:right="118" w:hanging="360"/>
        <w:jc w:val="both"/>
        <w:rPr>
          <w:sz w:val="20"/>
        </w:rPr>
      </w:pPr>
      <w:r>
        <w:rPr>
          <w:sz w:val="20"/>
        </w:rPr>
        <w:t>Con base en la prueba incorporada al proceso, la Corte decidió declarar la responsabilidad</w:t>
      </w:r>
      <w:r>
        <w:rPr>
          <w:spacing w:val="-4"/>
          <w:sz w:val="20"/>
        </w:rPr>
        <w:t xml:space="preserve"> </w:t>
      </w:r>
      <w:r>
        <w:rPr>
          <w:sz w:val="20"/>
        </w:rPr>
        <w:t>internacional</w:t>
      </w:r>
      <w:r>
        <w:rPr>
          <w:spacing w:val="-6"/>
          <w:sz w:val="20"/>
        </w:rPr>
        <w:t xml:space="preserve"> </w:t>
      </w:r>
      <w:r>
        <w:rPr>
          <w:sz w:val="20"/>
        </w:rPr>
        <w:t>del</w:t>
      </w:r>
      <w:r>
        <w:rPr>
          <w:spacing w:val="-4"/>
          <w:sz w:val="20"/>
        </w:rPr>
        <w:t xml:space="preserve"> </w:t>
      </w:r>
      <w:r>
        <w:rPr>
          <w:sz w:val="20"/>
        </w:rPr>
        <w:t>Estado</w:t>
      </w:r>
      <w:r>
        <w:rPr>
          <w:spacing w:val="-7"/>
          <w:sz w:val="20"/>
        </w:rPr>
        <w:t xml:space="preserve"> </w:t>
      </w:r>
      <w:r>
        <w:rPr>
          <w:sz w:val="20"/>
        </w:rPr>
        <w:t>de</w:t>
      </w:r>
      <w:r>
        <w:rPr>
          <w:spacing w:val="-5"/>
          <w:sz w:val="20"/>
        </w:rPr>
        <w:t xml:space="preserve"> </w:t>
      </w:r>
      <w:r>
        <w:rPr>
          <w:sz w:val="20"/>
        </w:rPr>
        <w:t>Paraguay</w:t>
      </w:r>
      <w:r>
        <w:rPr>
          <w:spacing w:val="-7"/>
          <w:sz w:val="20"/>
        </w:rPr>
        <w:t xml:space="preserve"> </w:t>
      </w:r>
      <w:r>
        <w:rPr>
          <w:sz w:val="20"/>
        </w:rPr>
        <w:t>por</w:t>
      </w:r>
      <w:r>
        <w:rPr>
          <w:spacing w:val="-5"/>
          <w:sz w:val="20"/>
        </w:rPr>
        <w:t xml:space="preserve"> </w:t>
      </w:r>
      <w:r>
        <w:rPr>
          <w:sz w:val="20"/>
        </w:rPr>
        <w:t>la</w:t>
      </w:r>
      <w:r>
        <w:rPr>
          <w:spacing w:val="-4"/>
          <w:sz w:val="20"/>
        </w:rPr>
        <w:t xml:space="preserve"> </w:t>
      </w:r>
      <w:r>
        <w:rPr>
          <w:sz w:val="20"/>
        </w:rPr>
        <w:t>vulneración</w:t>
      </w:r>
      <w:r>
        <w:rPr>
          <w:spacing w:val="-3"/>
          <w:sz w:val="20"/>
        </w:rPr>
        <w:t xml:space="preserve"> </w:t>
      </w:r>
      <w:r>
        <w:rPr>
          <w:sz w:val="20"/>
        </w:rPr>
        <w:t>de</w:t>
      </w:r>
      <w:r>
        <w:rPr>
          <w:spacing w:val="-8"/>
          <w:sz w:val="20"/>
        </w:rPr>
        <w:t xml:space="preserve"> </w:t>
      </w:r>
      <w:r>
        <w:rPr>
          <w:sz w:val="20"/>
        </w:rPr>
        <w:t>la referida norma. El Estado estuvo desde un inicio informado de la invocación de esta disposición por parte de la víctima y tuvo la oportunidad de controvertir las alegaciones formuladas a este respecto. Adicionalmente, la norma</w:t>
      </w:r>
      <w:r>
        <w:rPr>
          <w:spacing w:val="-12"/>
          <w:sz w:val="20"/>
        </w:rPr>
        <w:t xml:space="preserve"> </w:t>
      </w:r>
      <w:r>
        <w:rPr>
          <w:sz w:val="20"/>
        </w:rPr>
        <w:t>en</w:t>
      </w:r>
      <w:r>
        <w:rPr>
          <w:spacing w:val="-11"/>
          <w:sz w:val="20"/>
        </w:rPr>
        <w:t xml:space="preserve"> </w:t>
      </w:r>
      <w:r>
        <w:rPr>
          <w:sz w:val="20"/>
        </w:rPr>
        <w:t>cuestión</w:t>
      </w:r>
      <w:r>
        <w:rPr>
          <w:spacing w:val="-11"/>
          <w:sz w:val="20"/>
        </w:rPr>
        <w:t xml:space="preserve"> </w:t>
      </w:r>
      <w:r>
        <w:rPr>
          <w:sz w:val="20"/>
        </w:rPr>
        <w:t>captaba</w:t>
      </w:r>
      <w:r>
        <w:rPr>
          <w:spacing w:val="-14"/>
          <w:sz w:val="20"/>
        </w:rPr>
        <w:t xml:space="preserve"> </w:t>
      </w:r>
      <w:r>
        <w:rPr>
          <w:sz w:val="20"/>
        </w:rPr>
        <w:t>plenamente,</w:t>
      </w:r>
      <w:r>
        <w:rPr>
          <w:spacing w:val="-13"/>
          <w:sz w:val="20"/>
        </w:rPr>
        <w:t xml:space="preserve"> </w:t>
      </w:r>
      <w:r>
        <w:rPr>
          <w:sz w:val="20"/>
        </w:rPr>
        <w:t>y</w:t>
      </w:r>
      <w:r>
        <w:rPr>
          <w:spacing w:val="-13"/>
          <w:sz w:val="20"/>
        </w:rPr>
        <w:t xml:space="preserve"> </w:t>
      </w:r>
      <w:r>
        <w:rPr>
          <w:sz w:val="20"/>
        </w:rPr>
        <w:t>en</w:t>
      </w:r>
      <w:r>
        <w:rPr>
          <w:spacing w:val="-11"/>
          <w:sz w:val="20"/>
        </w:rPr>
        <w:t xml:space="preserve"> </w:t>
      </w:r>
      <w:r>
        <w:rPr>
          <w:sz w:val="20"/>
        </w:rPr>
        <w:t>todos</w:t>
      </w:r>
      <w:r>
        <w:rPr>
          <w:spacing w:val="-13"/>
          <w:sz w:val="20"/>
        </w:rPr>
        <w:t xml:space="preserve"> </w:t>
      </w:r>
      <w:r>
        <w:rPr>
          <w:sz w:val="20"/>
        </w:rPr>
        <w:t>sus</w:t>
      </w:r>
      <w:r>
        <w:rPr>
          <w:spacing w:val="-13"/>
          <w:sz w:val="20"/>
        </w:rPr>
        <w:t xml:space="preserve"> </w:t>
      </w:r>
      <w:r>
        <w:rPr>
          <w:sz w:val="20"/>
        </w:rPr>
        <w:t>extremos,</w:t>
      </w:r>
      <w:r>
        <w:rPr>
          <w:spacing w:val="-13"/>
          <w:sz w:val="20"/>
        </w:rPr>
        <w:t xml:space="preserve"> </w:t>
      </w:r>
      <w:r>
        <w:rPr>
          <w:sz w:val="20"/>
        </w:rPr>
        <w:t>la</w:t>
      </w:r>
      <w:r>
        <w:rPr>
          <w:spacing w:val="-12"/>
          <w:sz w:val="20"/>
        </w:rPr>
        <w:t xml:space="preserve"> </w:t>
      </w:r>
      <w:r>
        <w:rPr>
          <w:sz w:val="20"/>
        </w:rPr>
        <w:t>situación fáctica sometida al conocimiento del tribunal, lo que —sin</w:t>
      </w:r>
      <w:r>
        <w:rPr>
          <w:spacing w:val="-1"/>
          <w:sz w:val="20"/>
        </w:rPr>
        <w:t xml:space="preserve"> </w:t>
      </w:r>
      <w:r>
        <w:rPr>
          <w:sz w:val="20"/>
        </w:rPr>
        <w:t>perjuicio de</w:t>
      </w:r>
      <w:r>
        <w:rPr>
          <w:spacing w:val="-3"/>
          <w:sz w:val="20"/>
        </w:rPr>
        <w:t xml:space="preserve"> </w:t>
      </w:r>
      <w:r>
        <w:rPr>
          <w:sz w:val="20"/>
        </w:rPr>
        <w:t>lo</w:t>
      </w:r>
      <w:r>
        <w:rPr>
          <w:spacing w:val="-3"/>
          <w:sz w:val="20"/>
        </w:rPr>
        <w:t xml:space="preserve"> </w:t>
      </w:r>
      <w:r>
        <w:rPr>
          <w:sz w:val="20"/>
        </w:rPr>
        <w:t xml:space="preserve">que se dirá más adelante en relación con la incompetencia del tribunal— tornaba innecesario e impertinente invocar el principio </w:t>
      </w:r>
      <w:r>
        <w:rPr>
          <w:i/>
          <w:sz w:val="20"/>
        </w:rPr>
        <w:t xml:space="preserve">iura novit curia </w:t>
      </w:r>
      <w:r>
        <w:rPr>
          <w:sz w:val="20"/>
        </w:rPr>
        <w:t xml:space="preserve">para declarar también, en virtud de idénticos hechos, la vulneración del artículo 26 de la </w:t>
      </w:r>
      <w:r>
        <w:rPr>
          <w:spacing w:val="-2"/>
          <w:sz w:val="20"/>
        </w:rPr>
        <w:t>Convención.</w:t>
      </w:r>
    </w:p>
    <w:p w14:paraId="7BE1F4A1" w14:textId="77777777" w:rsidR="00644DE7" w:rsidRDefault="00644DE7">
      <w:pPr>
        <w:pStyle w:val="Textoindependiente"/>
        <w:spacing w:before="12"/>
        <w:rPr>
          <w:sz w:val="19"/>
        </w:rPr>
      </w:pPr>
    </w:p>
    <w:p w14:paraId="2672AC57" w14:textId="77777777" w:rsidR="00644DE7" w:rsidRDefault="00000000">
      <w:pPr>
        <w:pStyle w:val="Prrafodelista"/>
        <w:numPr>
          <w:ilvl w:val="2"/>
          <w:numId w:val="4"/>
        </w:numPr>
        <w:tabs>
          <w:tab w:val="left" w:pos="807"/>
        </w:tabs>
        <w:ind w:left="820" w:right="117" w:hanging="360"/>
        <w:jc w:val="both"/>
        <w:rPr>
          <w:sz w:val="20"/>
        </w:rPr>
      </w:pPr>
      <w:r>
        <w:rPr>
          <w:sz w:val="20"/>
        </w:rPr>
        <w:t xml:space="preserve">En síntesis, en el caso que nos ocupa, no concurrían los supuestos excepcionales que justifican la aplicación del principio </w:t>
      </w:r>
      <w:r>
        <w:rPr>
          <w:i/>
          <w:sz w:val="20"/>
        </w:rPr>
        <w:t xml:space="preserve">iura novit curia, </w:t>
      </w:r>
      <w:r>
        <w:rPr>
          <w:sz w:val="20"/>
        </w:rPr>
        <w:t>por lo que no correspondía que la Corte declarara la vulneración del derecho a la estabilidad</w:t>
      </w:r>
      <w:r>
        <w:rPr>
          <w:spacing w:val="-13"/>
          <w:sz w:val="20"/>
        </w:rPr>
        <w:t xml:space="preserve"> </w:t>
      </w:r>
      <w:r>
        <w:rPr>
          <w:sz w:val="20"/>
        </w:rPr>
        <w:t>laboral</w:t>
      </w:r>
      <w:r>
        <w:rPr>
          <w:spacing w:val="-13"/>
          <w:sz w:val="20"/>
        </w:rPr>
        <w:t xml:space="preserve"> </w:t>
      </w:r>
      <w:r>
        <w:rPr>
          <w:sz w:val="20"/>
        </w:rPr>
        <w:t>de</w:t>
      </w:r>
      <w:r>
        <w:rPr>
          <w:spacing w:val="-15"/>
          <w:sz w:val="20"/>
        </w:rPr>
        <w:t xml:space="preserve"> </w:t>
      </w:r>
      <w:r>
        <w:rPr>
          <w:sz w:val="20"/>
        </w:rPr>
        <w:t>la</w:t>
      </w:r>
      <w:r>
        <w:rPr>
          <w:spacing w:val="-14"/>
          <w:sz w:val="20"/>
        </w:rPr>
        <w:t xml:space="preserve"> </w:t>
      </w:r>
      <w:r>
        <w:rPr>
          <w:sz w:val="20"/>
        </w:rPr>
        <w:t>víctima.</w:t>
      </w:r>
      <w:r>
        <w:rPr>
          <w:spacing w:val="-14"/>
          <w:sz w:val="20"/>
        </w:rPr>
        <w:t xml:space="preserve"> </w:t>
      </w:r>
      <w:r>
        <w:rPr>
          <w:sz w:val="20"/>
        </w:rPr>
        <w:t>Es</w:t>
      </w:r>
      <w:r>
        <w:rPr>
          <w:spacing w:val="-14"/>
          <w:sz w:val="20"/>
        </w:rPr>
        <w:t xml:space="preserve"> </w:t>
      </w:r>
      <w:r>
        <w:rPr>
          <w:sz w:val="20"/>
        </w:rPr>
        <w:t>evidente</w:t>
      </w:r>
      <w:r>
        <w:rPr>
          <w:spacing w:val="-15"/>
          <w:sz w:val="20"/>
        </w:rPr>
        <w:t xml:space="preserve"> </w:t>
      </w:r>
      <w:r>
        <w:rPr>
          <w:sz w:val="20"/>
        </w:rPr>
        <w:t>que</w:t>
      </w:r>
      <w:r>
        <w:rPr>
          <w:spacing w:val="-13"/>
          <w:sz w:val="20"/>
        </w:rPr>
        <w:t xml:space="preserve"> </w:t>
      </w:r>
      <w:r>
        <w:rPr>
          <w:sz w:val="20"/>
        </w:rPr>
        <w:t>no</w:t>
      </w:r>
      <w:r>
        <w:rPr>
          <w:spacing w:val="-15"/>
          <w:sz w:val="20"/>
        </w:rPr>
        <w:t xml:space="preserve"> </w:t>
      </w:r>
      <w:r>
        <w:rPr>
          <w:sz w:val="20"/>
        </w:rPr>
        <w:t>fue</w:t>
      </w:r>
      <w:r>
        <w:rPr>
          <w:spacing w:val="-15"/>
          <w:sz w:val="20"/>
        </w:rPr>
        <w:t xml:space="preserve"> </w:t>
      </w:r>
      <w:r>
        <w:rPr>
          <w:sz w:val="20"/>
        </w:rPr>
        <w:t>posible</w:t>
      </w:r>
      <w:r>
        <w:rPr>
          <w:spacing w:val="-15"/>
          <w:sz w:val="20"/>
        </w:rPr>
        <w:t xml:space="preserve"> </w:t>
      </w:r>
      <w:r>
        <w:rPr>
          <w:sz w:val="20"/>
        </w:rPr>
        <w:t>para</w:t>
      </w:r>
      <w:r>
        <w:rPr>
          <w:spacing w:val="-11"/>
          <w:sz w:val="20"/>
        </w:rPr>
        <w:t xml:space="preserve"> </w:t>
      </w:r>
      <w:r>
        <w:rPr>
          <w:sz w:val="20"/>
        </w:rPr>
        <w:t>el</w:t>
      </w:r>
      <w:r>
        <w:rPr>
          <w:spacing w:val="-13"/>
          <w:sz w:val="20"/>
        </w:rPr>
        <w:t xml:space="preserve"> </w:t>
      </w:r>
      <w:r>
        <w:rPr>
          <w:sz w:val="20"/>
        </w:rPr>
        <w:t>Estado prever</w:t>
      </w:r>
      <w:r>
        <w:rPr>
          <w:spacing w:val="-7"/>
          <w:sz w:val="20"/>
        </w:rPr>
        <w:t xml:space="preserve"> </w:t>
      </w:r>
      <w:r>
        <w:rPr>
          <w:sz w:val="20"/>
        </w:rPr>
        <w:t>ni</w:t>
      </w:r>
      <w:r>
        <w:rPr>
          <w:spacing w:val="-3"/>
          <w:sz w:val="20"/>
        </w:rPr>
        <w:t xml:space="preserve"> </w:t>
      </w:r>
      <w:r>
        <w:rPr>
          <w:sz w:val="20"/>
        </w:rPr>
        <w:t>controvertir</w:t>
      </w:r>
      <w:r>
        <w:rPr>
          <w:spacing w:val="-7"/>
          <w:sz w:val="20"/>
        </w:rPr>
        <w:t xml:space="preserve"> </w:t>
      </w:r>
      <w:r>
        <w:rPr>
          <w:sz w:val="20"/>
        </w:rPr>
        <w:t>tal</w:t>
      </w:r>
      <w:r>
        <w:rPr>
          <w:spacing w:val="-5"/>
          <w:sz w:val="20"/>
        </w:rPr>
        <w:t xml:space="preserve"> </w:t>
      </w:r>
      <w:r>
        <w:rPr>
          <w:sz w:val="20"/>
        </w:rPr>
        <w:t>extremo,</w:t>
      </w:r>
      <w:r>
        <w:rPr>
          <w:spacing w:val="-4"/>
          <w:sz w:val="20"/>
        </w:rPr>
        <w:t xml:space="preserve"> </w:t>
      </w:r>
      <w:r>
        <w:rPr>
          <w:sz w:val="20"/>
        </w:rPr>
        <w:t>ni</w:t>
      </w:r>
      <w:r>
        <w:rPr>
          <w:spacing w:val="-5"/>
          <w:sz w:val="20"/>
        </w:rPr>
        <w:t xml:space="preserve"> </w:t>
      </w:r>
      <w:r>
        <w:rPr>
          <w:sz w:val="20"/>
        </w:rPr>
        <w:t>desde</w:t>
      </w:r>
      <w:r>
        <w:rPr>
          <w:spacing w:val="-4"/>
          <w:sz w:val="20"/>
        </w:rPr>
        <w:t xml:space="preserve"> </w:t>
      </w:r>
      <w:r>
        <w:rPr>
          <w:sz w:val="20"/>
        </w:rPr>
        <w:t>el</w:t>
      </w:r>
      <w:r>
        <w:rPr>
          <w:spacing w:val="-3"/>
          <w:sz w:val="20"/>
        </w:rPr>
        <w:t xml:space="preserve"> </w:t>
      </w:r>
      <w:r>
        <w:rPr>
          <w:sz w:val="20"/>
        </w:rPr>
        <w:t>punto</w:t>
      </w:r>
      <w:r>
        <w:rPr>
          <w:spacing w:val="-7"/>
          <w:sz w:val="20"/>
        </w:rPr>
        <w:t xml:space="preserve"> </w:t>
      </w:r>
      <w:r>
        <w:rPr>
          <w:sz w:val="20"/>
        </w:rPr>
        <w:t>de</w:t>
      </w:r>
      <w:r>
        <w:rPr>
          <w:spacing w:val="-4"/>
          <w:sz w:val="20"/>
        </w:rPr>
        <w:t xml:space="preserve"> </w:t>
      </w:r>
      <w:r>
        <w:rPr>
          <w:sz w:val="20"/>
        </w:rPr>
        <w:t>vista</w:t>
      </w:r>
      <w:r>
        <w:rPr>
          <w:spacing w:val="-5"/>
          <w:sz w:val="20"/>
        </w:rPr>
        <w:t xml:space="preserve"> </w:t>
      </w:r>
      <w:r>
        <w:rPr>
          <w:sz w:val="20"/>
        </w:rPr>
        <w:t>de</w:t>
      </w:r>
      <w:r>
        <w:rPr>
          <w:spacing w:val="-7"/>
          <w:sz w:val="20"/>
        </w:rPr>
        <w:t xml:space="preserve"> </w:t>
      </w:r>
      <w:r>
        <w:rPr>
          <w:sz w:val="20"/>
        </w:rPr>
        <w:t>los</w:t>
      </w:r>
      <w:r>
        <w:rPr>
          <w:spacing w:val="-4"/>
          <w:sz w:val="20"/>
        </w:rPr>
        <w:t xml:space="preserve"> </w:t>
      </w:r>
      <w:r>
        <w:rPr>
          <w:sz w:val="20"/>
        </w:rPr>
        <w:t>hechos</w:t>
      </w:r>
      <w:r>
        <w:rPr>
          <w:spacing w:val="-6"/>
          <w:sz w:val="20"/>
        </w:rPr>
        <w:t xml:space="preserve"> </w:t>
      </w:r>
      <w:r>
        <w:rPr>
          <w:sz w:val="20"/>
        </w:rPr>
        <w:t>ni del derecho, lo cual importó una afectación del debido proceso que todo Tribunal está obligado a garantizar.</w:t>
      </w:r>
    </w:p>
    <w:p w14:paraId="184A5628" w14:textId="77777777" w:rsidR="00644DE7" w:rsidRDefault="00644DE7">
      <w:pPr>
        <w:pStyle w:val="Textoindependiente"/>
        <w:rPr>
          <w:sz w:val="24"/>
        </w:rPr>
      </w:pPr>
    </w:p>
    <w:p w14:paraId="76D7FA1F" w14:textId="77777777" w:rsidR="00644DE7" w:rsidRDefault="00000000">
      <w:pPr>
        <w:pStyle w:val="Ttulo2"/>
        <w:numPr>
          <w:ilvl w:val="1"/>
          <w:numId w:val="4"/>
        </w:numPr>
        <w:tabs>
          <w:tab w:val="left" w:pos="802"/>
        </w:tabs>
        <w:spacing w:before="193"/>
        <w:ind w:left="820" w:right="119" w:hanging="651"/>
        <w:jc w:val="both"/>
      </w:pPr>
      <w:r>
        <w:t xml:space="preserve">Incompetencia de este Tribunal para declarar la violación autónoma del derecho a la estabilidad laboral, con base en el artículo 26 de la </w:t>
      </w:r>
      <w:r>
        <w:rPr>
          <w:spacing w:val="-2"/>
        </w:rPr>
        <w:t>Convención</w:t>
      </w:r>
    </w:p>
    <w:p w14:paraId="56A35CF0" w14:textId="77777777" w:rsidR="00644DE7" w:rsidRDefault="00644DE7">
      <w:pPr>
        <w:pStyle w:val="Textoindependiente"/>
        <w:rPr>
          <w:b/>
        </w:rPr>
      </w:pPr>
    </w:p>
    <w:p w14:paraId="54314FC2" w14:textId="77777777" w:rsidR="00644DE7" w:rsidRDefault="00000000">
      <w:pPr>
        <w:pStyle w:val="Textoindependiente"/>
        <w:ind w:left="100" w:right="118"/>
        <w:jc w:val="both"/>
      </w:pPr>
      <w:r>
        <w:t>Para explicar la falta de competencia de este Tribunal en los términos señalados, comenzaré por hacer referencia a los trabajos preparatorios de la Convención, en cuanto permiten arrojar luz sobre el alcance de la disposición precitada. Seguidamente, aludiré al origen y contenido del Protocolo de San Salvador (en adelante, “el Protocolo”) y, por último, explicitaré las razones que controvierten la decisión de la mayoría en el caso concreto.</w:t>
      </w:r>
    </w:p>
    <w:p w14:paraId="02CDA6E3" w14:textId="77777777" w:rsidR="00644DE7" w:rsidRDefault="00644DE7">
      <w:pPr>
        <w:pStyle w:val="Textoindependiente"/>
      </w:pPr>
    </w:p>
    <w:p w14:paraId="26880B0A" w14:textId="77777777" w:rsidR="00644DE7" w:rsidRDefault="00000000">
      <w:pPr>
        <w:pStyle w:val="Ttulo2"/>
        <w:numPr>
          <w:ilvl w:val="0"/>
          <w:numId w:val="3"/>
        </w:numPr>
        <w:tabs>
          <w:tab w:val="left" w:pos="821"/>
        </w:tabs>
      </w:pPr>
      <w:r>
        <w:t>Trabajos</w:t>
      </w:r>
      <w:r>
        <w:rPr>
          <w:spacing w:val="-8"/>
        </w:rPr>
        <w:t xml:space="preserve"> </w:t>
      </w:r>
      <w:r>
        <w:t>preparatorios</w:t>
      </w:r>
      <w:r>
        <w:rPr>
          <w:spacing w:val="-9"/>
        </w:rPr>
        <w:t xml:space="preserve"> </w:t>
      </w:r>
      <w:r>
        <w:t>de</w:t>
      </w:r>
      <w:r>
        <w:rPr>
          <w:spacing w:val="-8"/>
        </w:rPr>
        <w:t xml:space="preserve"> </w:t>
      </w:r>
      <w:r>
        <w:t>la</w:t>
      </w:r>
      <w:r>
        <w:rPr>
          <w:spacing w:val="-7"/>
        </w:rPr>
        <w:t xml:space="preserve"> </w:t>
      </w:r>
      <w:r>
        <w:rPr>
          <w:spacing w:val="-2"/>
        </w:rPr>
        <w:t>Convención</w:t>
      </w:r>
    </w:p>
    <w:p w14:paraId="4C1C376E" w14:textId="77777777" w:rsidR="00644DE7" w:rsidRDefault="00644DE7">
      <w:pPr>
        <w:pStyle w:val="Textoindependiente"/>
        <w:spacing w:before="1"/>
        <w:rPr>
          <w:b/>
        </w:rPr>
      </w:pPr>
    </w:p>
    <w:p w14:paraId="71875BA9" w14:textId="77777777" w:rsidR="00644DE7" w:rsidRDefault="00000000">
      <w:pPr>
        <w:pStyle w:val="Prrafodelista"/>
        <w:numPr>
          <w:ilvl w:val="1"/>
          <w:numId w:val="3"/>
        </w:numPr>
        <w:tabs>
          <w:tab w:val="left" w:pos="821"/>
        </w:tabs>
        <w:spacing w:line="242" w:lineRule="auto"/>
        <w:ind w:right="119"/>
        <w:jc w:val="both"/>
        <w:rPr>
          <w:sz w:val="20"/>
        </w:rPr>
      </w:pPr>
      <w:r>
        <w:rPr>
          <w:sz w:val="20"/>
        </w:rPr>
        <w:t>En 1959, durante la Quinta Reunión de Consulta de Ministros de Relaciones Exteriores de la Organización de los Estados Americanos (en adelante, OEA) se decidió</w:t>
      </w:r>
      <w:r>
        <w:rPr>
          <w:spacing w:val="-3"/>
          <w:sz w:val="20"/>
        </w:rPr>
        <w:t xml:space="preserve"> </w:t>
      </w:r>
      <w:r>
        <w:rPr>
          <w:sz w:val="20"/>
        </w:rPr>
        <w:t>impulsar</w:t>
      </w:r>
      <w:r>
        <w:rPr>
          <w:spacing w:val="-3"/>
          <w:sz w:val="20"/>
        </w:rPr>
        <w:t xml:space="preserve"> </w:t>
      </w:r>
      <w:r>
        <w:rPr>
          <w:sz w:val="20"/>
        </w:rPr>
        <w:t>la preparación</w:t>
      </w:r>
      <w:r>
        <w:rPr>
          <w:spacing w:val="-1"/>
          <w:sz w:val="20"/>
        </w:rPr>
        <w:t xml:space="preserve"> </w:t>
      </w:r>
      <w:r>
        <w:rPr>
          <w:sz w:val="20"/>
        </w:rPr>
        <w:t>de</w:t>
      </w:r>
      <w:r>
        <w:rPr>
          <w:spacing w:val="-3"/>
          <w:sz w:val="20"/>
        </w:rPr>
        <w:t xml:space="preserve"> </w:t>
      </w:r>
      <w:r>
        <w:rPr>
          <w:sz w:val="20"/>
        </w:rPr>
        <w:t>una</w:t>
      </w:r>
      <w:r>
        <w:rPr>
          <w:spacing w:val="-1"/>
          <w:sz w:val="20"/>
        </w:rPr>
        <w:t xml:space="preserve"> </w:t>
      </w:r>
      <w:r>
        <w:rPr>
          <w:sz w:val="20"/>
        </w:rPr>
        <w:t>Convención de Derechos Humanos y se encomendó al Consejo Interamericano de Jurisconsultos la preparación de</w:t>
      </w:r>
      <w:r>
        <w:rPr>
          <w:spacing w:val="-2"/>
          <w:sz w:val="20"/>
        </w:rPr>
        <w:t xml:space="preserve"> </w:t>
      </w:r>
      <w:r>
        <w:rPr>
          <w:sz w:val="20"/>
        </w:rPr>
        <w:t>un proyecto</w:t>
      </w:r>
      <w:hyperlink w:anchor="_bookmark231" w:history="1">
        <w:r>
          <w:rPr>
            <w:rFonts w:ascii="Calibri" w:hAnsi="Calibri"/>
            <w:sz w:val="20"/>
            <w:vertAlign w:val="superscript"/>
          </w:rPr>
          <w:t>6</w:t>
        </w:r>
      </w:hyperlink>
      <w:r>
        <w:rPr>
          <w:rFonts w:ascii="Calibri" w:hAnsi="Calibri"/>
          <w:spacing w:val="22"/>
          <w:sz w:val="20"/>
        </w:rPr>
        <w:t xml:space="preserve"> </w:t>
      </w:r>
      <w:r>
        <w:rPr>
          <w:sz w:val="20"/>
        </w:rPr>
        <w:t>para</w:t>
      </w:r>
      <w:r>
        <w:rPr>
          <w:spacing w:val="-1"/>
          <w:sz w:val="20"/>
        </w:rPr>
        <w:t xml:space="preserve"> </w:t>
      </w:r>
      <w:r>
        <w:rPr>
          <w:sz w:val="20"/>
        </w:rPr>
        <w:t>tal</w:t>
      </w:r>
      <w:r>
        <w:rPr>
          <w:spacing w:val="-1"/>
          <w:sz w:val="20"/>
        </w:rPr>
        <w:t xml:space="preserve"> </w:t>
      </w:r>
      <w:r>
        <w:rPr>
          <w:sz w:val="20"/>
        </w:rPr>
        <w:t>efecto</w:t>
      </w:r>
      <w:hyperlink w:anchor="_bookmark232" w:history="1">
        <w:r>
          <w:rPr>
            <w:rFonts w:ascii="Calibri" w:hAnsi="Calibri"/>
            <w:sz w:val="20"/>
            <w:vertAlign w:val="superscript"/>
          </w:rPr>
          <w:t>7</w:t>
        </w:r>
      </w:hyperlink>
      <w:r>
        <w:rPr>
          <w:sz w:val="20"/>
        </w:rPr>
        <w:t>.</w:t>
      </w:r>
      <w:r>
        <w:rPr>
          <w:spacing w:val="-3"/>
          <w:sz w:val="20"/>
        </w:rPr>
        <w:t xml:space="preserve"> </w:t>
      </w:r>
      <w:r>
        <w:rPr>
          <w:sz w:val="20"/>
        </w:rPr>
        <w:t>Con este</w:t>
      </w:r>
      <w:r>
        <w:rPr>
          <w:spacing w:val="-2"/>
          <w:sz w:val="20"/>
        </w:rPr>
        <w:t xml:space="preserve"> </w:t>
      </w:r>
      <w:r>
        <w:rPr>
          <w:sz w:val="20"/>
        </w:rPr>
        <w:t>objeto</w:t>
      </w:r>
      <w:r>
        <w:rPr>
          <w:spacing w:val="-1"/>
          <w:sz w:val="20"/>
        </w:rPr>
        <w:t xml:space="preserve"> </w:t>
      </w:r>
      <w:r>
        <w:rPr>
          <w:sz w:val="20"/>
        </w:rPr>
        <w:t>el</w:t>
      </w:r>
      <w:r>
        <w:rPr>
          <w:spacing w:val="-1"/>
          <w:sz w:val="20"/>
        </w:rPr>
        <w:t xml:space="preserve"> </w:t>
      </w:r>
      <w:r>
        <w:rPr>
          <w:sz w:val="20"/>
        </w:rPr>
        <w:t>referido Consejo</w:t>
      </w:r>
      <w:r>
        <w:rPr>
          <w:spacing w:val="-3"/>
          <w:sz w:val="20"/>
        </w:rPr>
        <w:t xml:space="preserve"> </w:t>
      </w:r>
      <w:r>
        <w:rPr>
          <w:sz w:val="20"/>
        </w:rPr>
        <w:t>tomó</w:t>
      </w:r>
      <w:r>
        <w:rPr>
          <w:spacing w:val="-2"/>
          <w:sz w:val="20"/>
        </w:rPr>
        <w:t xml:space="preserve"> </w:t>
      </w:r>
      <w:r>
        <w:rPr>
          <w:sz w:val="20"/>
        </w:rPr>
        <w:t>en consideración las experiencias del Sistema Europeo y del Sistema Universal de Derechos Humanos. La temática de los derechos económicos, sociales y culturales se incorporó en el capítulo II del proyecto (titulado “Derechos económicos, sociales y culturales”) en los siguientes términos:</w:t>
      </w:r>
    </w:p>
    <w:p w14:paraId="70D46764" w14:textId="77777777" w:rsidR="00644DE7" w:rsidRDefault="00644DE7">
      <w:pPr>
        <w:pStyle w:val="Textoindependiente"/>
        <w:spacing w:before="2"/>
        <w:rPr>
          <w:sz w:val="19"/>
        </w:rPr>
      </w:pPr>
    </w:p>
    <w:p w14:paraId="1F8F510E" w14:textId="77777777" w:rsidR="00644DE7" w:rsidRDefault="00000000">
      <w:pPr>
        <w:ind w:left="1028"/>
        <w:rPr>
          <w:sz w:val="16"/>
        </w:rPr>
      </w:pPr>
      <w:r>
        <w:rPr>
          <w:sz w:val="16"/>
        </w:rPr>
        <w:t>Artículo</w:t>
      </w:r>
      <w:r>
        <w:rPr>
          <w:spacing w:val="-5"/>
          <w:sz w:val="16"/>
        </w:rPr>
        <w:t xml:space="preserve"> 21.</w:t>
      </w:r>
    </w:p>
    <w:p w14:paraId="582544F3" w14:textId="77777777" w:rsidR="00644DE7" w:rsidRDefault="00000000">
      <w:pPr>
        <w:pStyle w:val="Prrafodelista"/>
        <w:numPr>
          <w:ilvl w:val="2"/>
          <w:numId w:val="3"/>
        </w:numPr>
        <w:tabs>
          <w:tab w:val="left" w:pos="1297"/>
        </w:tabs>
        <w:ind w:right="116" w:firstLine="0"/>
        <w:rPr>
          <w:sz w:val="16"/>
        </w:rPr>
      </w:pPr>
      <w:r>
        <w:rPr>
          <w:sz w:val="16"/>
        </w:rPr>
        <w:t>Los</w:t>
      </w:r>
      <w:r>
        <w:rPr>
          <w:spacing w:val="40"/>
          <w:sz w:val="16"/>
        </w:rPr>
        <w:t xml:space="preserve"> </w:t>
      </w:r>
      <w:r>
        <w:rPr>
          <w:sz w:val="16"/>
        </w:rPr>
        <w:t>Estados</w:t>
      </w:r>
      <w:r>
        <w:rPr>
          <w:spacing w:val="40"/>
          <w:sz w:val="16"/>
        </w:rPr>
        <w:t xml:space="preserve"> </w:t>
      </w:r>
      <w:r>
        <w:rPr>
          <w:sz w:val="16"/>
        </w:rPr>
        <w:t>reconocen</w:t>
      </w:r>
      <w:r>
        <w:rPr>
          <w:spacing w:val="40"/>
          <w:sz w:val="16"/>
        </w:rPr>
        <w:t xml:space="preserve"> </w:t>
      </w:r>
      <w:r>
        <w:rPr>
          <w:sz w:val="16"/>
        </w:rPr>
        <w:t>a</w:t>
      </w:r>
      <w:r>
        <w:rPr>
          <w:spacing w:val="40"/>
          <w:sz w:val="16"/>
        </w:rPr>
        <w:t xml:space="preserve"> </w:t>
      </w:r>
      <w:r>
        <w:rPr>
          <w:sz w:val="16"/>
        </w:rPr>
        <w:t>todos</w:t>
      </w:r>
      <w:r>
        <w:rPr>
          <w:spacing w:val="40"/>
          <w:sz w:val="16"/>
        </w:rPr>
        <w:t xml:space="preserve"> </w:t>
      </w:r>
      <w:r>
        <w:rPr>
          <w:sz w:val="16"/>
        </w:rPr>
        <w:t>sus</w:t>
      </w:r>
      <w:r>
        <w:rPr>
          <w:spacing w:val="40"/>
          <w:sz w:val="16"/>
        </w:rPr>
        <w:t xml:space="preserve"> </w:t>
      </w:r>
      <w:r>
        <w:rPr>
          <w:sz w:val="16"/>
        </w:rPr>
        <w:t>habitantes</w:t>
      </w:r>
      <w:r>
        <w:rPr>
          <w:spacing w:val="40"/>
          <w:sz w:val="16"/>
        </w:rPr>
        <w:t xml:space="preserve"> </w:t>
      </w:r>
      <w:r>
        <w:rPr>
          <w:sz w:val="16"/>
        </w:rPr>
        <w:t>la</w:t>
      </w:r>
      <w:r>
        <w:rPr>
          <w:spacing w:val="40"/>
          <w:sz w:val="16"/>
        </w:rPr>
        <w:t xml:space="preserve"> </w:t>
      </w:r>
      <w:r>
        <w:rPr>
          <w:sz w:val="16"/>
        </w:rPr>
        <w:t>facultad</w:t>
      </w:r>
      <w:r>
        <w:rPr>
          <w:spacing w:val="40"/>
          <w:sz w:val="16"/>
        </w:rPr>
        <w:t xml:space="preserve"> </w:t>
      </w:r>
      <w:r>
        <w:rPr>
          <w:sz w:val="16"/>
        </w:rPr>
        <w:t>de</w:t>
      </w:r>
      <w:r>
        <w:rPr>
          <w:spacing w:val="40"/>
          <w:sz w:val="16"/>
        </w:rPr>
        <w:t xml:space="preserve"> </w:t>
      </w:r>
      <w:r>
        <w:rPr>
          <w:sz w:val="16"/>
        </w:rPr>
        <w:t>gozar</w:t>
      </w:r>
      <w:r>
        <w:rPr>
          <w:spacing w:val="40"/>
          <w:sz w:val="16"/>
        </w:rPr>
        <w:t xml:space="preserve"> </w:t>
      </w:r>
      <w:r>
        <w:rPr>
          <w:sz w:val="16"/>
        </w:rPr>
        <w:t>de</w:t>
      </w:r>
      <w:r>
        <w:rPr>
          <w:spacing w:val="40"/>
          <w:sz w:val="16"/>
        </w:rPr>
        <w:t xml:space="preserve"> </w:t>
      </w:r>
      <w:r>
        <w:rPr>
          <w:sz w:val="16"/>
        </w:rPr>
        <w:t>los</w:t>
      </w:r>
      <w:r>
        <w:rPr>
          <w:spacing w:val="40"/>
          <w:sz w:val="16"/>
        </w:rPr>
        <w:t xml:space="preserve"> </w:t>
      </w:r>
      <w:r>
        <w:rPr>
          <w:sz w:val="16"/>
        </w:rPr>
        <w:t>derechos económicos, sociales y culturales.</w:t>
      </w:r>
    </w:p>
    <w:p w14:paraId="28D30754" w14:textId="77777777" w:rsidR="00644DE7" w:rsidRDefault="00644DE7">
      <w:pPr>
        <w:pStyle w:val="Textoindependiente"/>
      </w:pPr>
    </w:p>
    <w:p w14:paraId="42CCEE51" w14:textId="77777777" w:rsidR="00644DE7" w:rsidRDefault="00644DE7">
      <w:pPr>
        <w:pStyle w:val="Textoindependiente"/>
      </w:pPr>
    </w:p>
    <w:p w14:paraId="4ADF7A3C" w14:textId="77777777" w:rsidR="00644DE7" w:rsidRDefault="00644DE7">
      <w:pPr>
        <w:pStyle w:val="Textoindependiente"/>
      </w:pPr>
    </w:p>
    <w:p w14:paraId="7A611D58" w14:textId="77777777" w:rsidR="00644DE7" w:rsidRDefault="00000000">
      <w:pPr>
        <w:pStyle w:val="Textoindependiente"/>
        <w:spacing w:before="9"/>
        <w:rPr>
          <w:sz w:val="22"/>
        </w:rPr>
      </w:pPr>
      <w:r>
        <w:pict w14:anchorId="14F0F8D3">
          <v:rect id="docshape43" o:spid="_x0000_s2062" style="position:absolute;margin-left:85.1pt;margin-top:15.05pt;width:2in;height:.7pt;z-index:-15707648;mso-wrap-distance-left:0;mso-wrap-distance-right:0;mso-position-horizontal-relative:page" fillcolor="black" stroked="f">
            <w10:wrap type="topAndBottom" anchorx="page"/>
          </v:rect>
        </w:pict>
      </w:r>
    </w:p>
    <w:p w14:paraId="7AAFB918" w14:textId="77777777" w:rsidR="00644DE7" w:rsidRDefault="00000000">
      <w:pPr>
        <w:spacing w:before="100"/>
        <w:ind w:left="101"/>
        <w:rPr>
          <w:sz w:val="16"/>
        </w:rPr>
      </w:pPr>
      <w:bookmarkStart w:id="274" w:name="_bookmark231"/>
      <w:bookmarkEnd w:id="274"/>
      <w:r>
        <w:rPr>
          <w:sz w:val="16"/>
          <w:vertAlign w:val="superscript"/>
        </w:rPr>
        <w:t>6</w:t>
      </w:r>
      <w:r>
        <w:rPr>
          <w:spacing w:val="36"/>
          <w:sz w:val="16"/>
        </w:rPr>
        <w:t xml:space="preserve"> </w:t>
      </w:r>
      <w:r>
        <w:rPr>
          <w:sz w:val="16"/>
        </w:rPr>
        <w:t>Aprobado</w:t>
      </w:r>
      <w:r>
        <w:rPr>
          <w:spacing w:val="62"/>
          <w:sz w:val="16"/>
        </w:rPr>
        <w:t xml:space="preserve"> </w:t>
      </w:r>
      <w:r>
        <w:rPr>
          <w:sz w:val="16"/>
        </w:rPr>
        <w:t>el</w:t>
      </w:r>
      <w:r>
        <w:rPr>
          <w:spacing w:val="58"/>
          <w:sz w:val="16"/>
        </w:rPr>
        <w:t xml:space="preserve"> </w:t>
      </w:r>
      <w:r>
        <w:rPr>
          <w:sz w:val="16"/>
        </w:rPr>
        <w:t>8</w:t>
      </w:r>
      <w:r>
        <w:rPr>
          <w:spacing w:val="60"/>
          <w:sz w:val="16"/>
        </w:rPr>
        <w:t xml:space="preserve"> </w:t>
      </w:r>
      <w:r>
        <w:rPr>
          <w:sz w:val="16"/>
        </w:rPr>
        <w:t>de</w:t>
      </w:r>
      <w:r>
        <w:rPr>
          <w:spacing w:val="59"/>
          <w:sz w:val="16"/>
        </w:rPr>
        <w:t xml:space="preserve"> </w:t>
      </w:r>
      <w:r>
        <w:rPr>
          <w:sz w:val="16"/>
        </w:rPr>
        <w:t>septiembre</w:t>
      </w:r>
      <w:r>
        <w:rPr>
          <w:spacing w:val="59"/>
          <w:sz w:val="16"/>
        </w:rPr>
        <w:t xml:space="preserve"> </w:t>
      </w:r>
      <w:r>
        <w:rPr>
          <w:sz w:val="16"/>
        </w:rPr>
        <w:t>de</w:t>
      </w:r>
      <w:r>
        <w:rPr>
          <w:spacing w:val="59"/>
          <w:sz w:val="16"/>
        </w:rPr>
        <w:t xml:space="preserve"> </w:t>
      </w:r>
      <w:r>
        <w:rPr>
          <w:sz w:val="16"/>
        </w:rPr>
        <w:t>1959,</w:t>
      </w:r>
      <w:r>
        <w:rPr>
          <w:spacing w:val="60"/>
          <w:sz w:val="16"/>
        </w:rPr>
        <w:t xml:space="preserve"> </w:t>
      </w:r>
      <w:r>
        <w:rPr>
          <w:sz w:val="16"/>
        </w:rPr>
        <w:t>por</w:t>
      </w:r>
      <w:r>
        <w:rPr>
          <w:spacing w:val="57"/>
          <w:sz w:val="16"/>
        </w:rPr>
        <w:t xml:space="preserve"> </w:t>
      </w:r>
      <w:r>
        <w:rPr>
          <w:sz w:val="16"/>
        </w:rPr>
        <w:t>Resolución</w:t>
      </w:r>
      <w:r>
        <w:rPr>
          <w:spacing w:val="60"/>
          <w:sz w:val="16"/>
        </w:rPr>
        <w:t xml:space="preserve"> </w:t>
      </w:r>
      <w:r>
        <w:rPr>
          <w:sz w:val="16"/>
        </w:rPr>
        <w:t>No.</w:t>
      </w:r>
      <w:r>
        <w:rPr>
          <w:spacing w:val="58"/>
          <w:sz w:val="16"/>
        </w:rPr>
        <w:t xml:space="preserve"> </w:t>
      </w:r>
      <w:r>
        <w:rPr>
          <w:sz w:val="16"/>
        </w:rPr>
        <w:t>XX</w:t>
      </w:r>
      <w:r>
        <w:rPr>
          <w:spacing w:val="59"/>
          <w:sz w:val="16"/>
        </w:rPr>
        <w:t xml:space="preserve"> </w:t>
      </w:r>
      <w:r>
        <w:rPr>
          <w:sz w:val="16"/>
        </w:rPr>
        <w:t>del</w:t>
      </w:r>
      <w:r>
        <w:rPr>
          <w:spacing w:val="58"/>
          <w:sz w:val="16"/>
        </w:rPr>
        <w:t xml:space="preserve"> </w:t>
      </w:r>
      <w:r>
        <w:rPr>
          <w:sz w:val="16"/>
        </w:rPr>
        <w:t>Consejo</w:t>
      </w:r>
      <w:r>
        <w:rPr>
          <w:spacing w:val="62"/>
          <w:sz w:val="16"/>
        </w:rPr>
        <w:t xml:space="preserve"> </w:t>
      </w:r>
      <w:r>
        <w:rPr>
          <w:sz w:val="16"/>
        </w:rPr>
        <w:t>Interamericano</w:t>
      </w:r>
      <w:r>
        <w:rPr>
          <w:spacing w:val="59"/>
          <w:sz w:val="16"/>
        </w:rPr>
        <w:t xml:space="preserve"> </w:t>
      </w:r>
      <w:r>
        <w:rPr>
          <w:sz w:val="16"/>
        </w:rPr>
        <w:t>de Jurisconsultos; Doc. CIJ-41, 1959.</w:t>
      </w:r>
    </w:p>
    <w:p w14:paraId="425CBEF0" w14:textId="77777777" w:rsidR="00644DE7" w:rsidRDefault="00000000">
      <w:pPr>
        <w:ind w:left="101"/>
        <w:rPr>
          <w:sz w:val="16"/>
        </w:rPr>
      </w:pPr>
      <w:bookmarkStart w:id="275" w:name="_bookmark232"/>
      <w:bookmarkEnd w:id="275"/>
      <w:r>
        <w:rPr>
          <w:sz w:val="16"/>
          <w:vertAlign w:val="superscript"/>
        </w:rPr>
        <w:t>7</w:t>
      </w:r>
      <w:r>
        <w:rPr>
          <w:spacing w:val="-2"/>
          <w:sz w:val="16"/>
        </w:rPr>
        <w:t xml:space="preserve"> </w:t>
      </w:r>
      <w:r>
        <w:rPr>
          <w:i/>
          <w:sz w:val="16"/>
        </w:rPr>
        <w:t>Cfr.</w:t>
      </w:r>
      <w:r>
        <w:rPr>
          <w:i/>
          <w:spacing w:val="-6"/>
          <w:sz w:val="16"/>
        </w:rPr>
        <w:t xml:space="preserve"> </w:t>
      </w:r>
      <w:r>
        <w:rPr>
          <w:i/>
          <w:sz w:val="16"/>
        </w:rPr>
        <w:t>Anuario</w:t>
      </w:r>
      <w:r>
        <w:rPr>
          <w:i/>
          <w:spacing w:val="-5"/>
          <w:sz w:val="16"/>
        </w:rPr>
        <w:t xml:space="preserve"> </w:t>
      </w:r>
      <w:r>
        <w:rPr>
          <w:i/>
          <w:sz w:val="16"/>
        </w:rPr>
        <w:t>Interamericano</w:t>
      </w:r>
      <w:r>
        <w:rPr>
          <w:i/>
          <w:spacing w:val="-6"/>
          <w:sz w:val="16"/>
        </w:rPr>
        <w:t xml:space="preserve"> </w:t>
      </w:r>
      <w:r>
        <w:rPr>
          <w:i/>
          <w:sz w:val="16"/>
        </w:rPr>
        <w:t>de</w:t>
      </w:r>
      <w:r>
        <w:rPr>
          <w:i/>
          <w:spacing w:val="-3"/>
          <w:sz w:val="16"/>
        </w:rPr>
        <w:t xml:space="preserve"> </w:t>
      </w:r>
      <w:r>
        <w:rPr>
          <w:i/>
          <w:sz w:val="16"/>
        </w:rPr>
        <w:t>Derechos</w:t>
      </w:r>
      <w:r>
        <w:rPr>
          <w:i/>
          <w:spacing w:val="-5"/>
          <w:sz w:val="16"/>
        </w:rPr>
        <w:t xml:space="preserve"> </w:t>
      </w:r>
      <w:r>
        <w:rPr>
          <w:i/>
          <w:sz w:val="16"/>
        </w:rPr>
        <w:t>Humanos</w:t>
      </w:r>
      <w:r>
        <w:rPr>
          <w:i/>
          <w:spacing w:val="-6"/>
          <w:sz w:val="16"/>
        </w:rPr>
        <w:t xml:space="preserve"> </w:t>
      </w:r>
      <w:r>
        <w:rPr>
          <w:sz w:val="16"/>
        </w:rPr>
        <w:t>1968,</w:t>
      </w:r>
      <w:r>
        <w:rPr>
          <w:spacing w:val="-8"/>
          <w:sz w:val="16"/>
        </w:rPr>
        <w:t xml:space="preserve"> </w:t>
      </w:r>
      <w:r>
        <w:rPr>
          <w:sz w:val="16"/>
        </w:rPr>
        <w:t>OEA,</w:t>
      </w:r>
      <w:r>
        <w:rPr>
          <w:spacing w:val="-4"/>
          <w:sz w:val="16"/>
        </w:rPr>
        <w:t xml:space="preserve"> </w:t>
      </w:r>
      <w:r>
        <w:rPr>
          <w:sz w:val="16"/>
        </w:rPr>
        <w:t>Washington</w:t>
      </w:r>
      <w:r>
        <w:rPr>
          <w:spacing w:val="-6"/>
          <w:sz w:val="16"/>
        </w:rPr>
        <w:t xml:space="preserve"> </w:t>
      </w:r>
      <w:r>
        <w:rPr>
          <w:sz w:val="16"/>
        </w:rPr>
        <w:t>D.C.,</w:t>
      </w:r>
      <w:r>
        <w:rPr>
          <w:spacing w:val="-4"/>
          <w:sz w:val="16"/>
        </w:rPr>
        <w:t xml:space="preserve"> </w:t>
      </w:r>
      <w:r>
        <w:rPr>
          <w:sz w:val="16"/>
        </w:rPr>
        <w:t>1973,</w:t>
      </w:r>
      <w:r>
        <w:rPr>
          <w:spacing w:val="-5"/>
          <w:sz w:val="16"/>
        </w:rPr>
        <w:t xml:space="preserve"> </w:t>
      </w:r>
      <w:r>
        <w:rPr>
          <w:sz w:val="16"/>
        </w:rPr>
        <w:t>pág.</w:t>
      </w:r>
      <w:r>
        <w:rPr>
          <w:spacing w:val="-6"/>
          <w:sz w:val="16"/>
        </w:rPr>
        <w:t xml:space="preserve"> </w:t>
      </w:r>
      <w:r>
        <w:rPr>
          <w:spacing w:val="-5"/>
          <w:sz w:val="16"/>
        </w:rPr>
        <w:t>97.</w:t>
      </w:r>
    </w:p>
    <w:p w14:paraId="7B15C258" w14:textId="77777777" w:rsidR="00644DE7" w:rsidRDefault="00644DE7">
      <w:pPr>
        <w:rPr>
          <w:sz w:val="16"/>
        </w:rPr>
        <w:sectPr w:rsidR="00644DE7">
          <w:footerReference w:type="default" r:id="rId17"/>
          <w:pgSz w:w="11910" w:h="16840"/>
          <w:pgMar w:top="1320" w:right="1580" w:bottom="280" w:left="1600" w:header="0" w:footer="0" w:gutter="0"/>
          <w:cols w:space="720"/>
        </w:sectPr>
      </w:pPr>
    </w:p>
    <w:p w14:paraId="0CCD9CEA" w14:textId="77777777" w:rsidR="00644DE7" w:rsidRDefault="00000000">
      <w:pPr>
        <w:pStyle w:val="Prrafodelista"/>
        <w:numPr>
          <w:ilvl w:val="2"/>
          <w:numId w:val="3"/>
        </w:numPr>
        <w:tabs>
          <w:tab w:val="left" w:pos="1297"/>
        </w:tabs>
        <w:spacing w:before="79" w:line="237" w:lineRule="auto"/>
        <w:ind w:right="117" w:firstLine="0"/>
        <w:jc w:val="both"/>
        <w:rPr>
          <w:sz w:val="16"/>
        </w:rPr>
      </w:pPr>
      <w:r>
        <w:rPr>
          <w:sz w:val="16"/>
        </w:rPr>
        <w:lastRenderedPageBreak/>
        <w:t>Al mismo tiempo reconocen que el ejercicio de tales derechos sólo podrá tener las limitaciones</w:t>
      </w:r>
      <w:r>
        <w:rPr>
          <w:spacing w:val="-2"/>
          <w:sz w:val="16"/>
        </w:rPr>
        <w:t xml:space="preserve"> </w:t>
      </w:r>
      <w:r>
        <w:rPr>
          <w:sz w:val="16"/>
        </w:rPr>
        <w:t>impuestas</w:t>
      </w:r>
      <w:r>
        <w:rPr>
          <w:spacing w:val="-4"/>
          <w:sz w:val="16"/>
        </w:rPr>
        <w:t xml:space="preserve"> </w:t>
      </w:r>
      <w:r>
        <w:rPr>
          <w:sz w:val="16"/>
        </w:rPr>
        <w:t>por</w:t>
      </w:r>
      <w:r>
        <w:rPr>
          <w:spacing w:val="-1"/>
          <w:sz w:val="16"/>
        </w:rPr>
        <w:t xml:space="preserve"> </w:t>
      </w:r>
      <w:r>
        <w:rPr>
          <w:sz w:val="16"/>
        </w:rPr>
        <w:t>la</w:t>
      </w:r>
      <w:r>
        <w:rPr>
          <w:spacing w:val="-3"/>
          <w:sz w:val="16"/>
        </w:rPr>
        <w:t xml:space="preserve"> </w:t>
      </w:r>
      <w:r>
        <w:rPr>
          <w:sz w:val="16"/>
        </w:rPr>
        <w:t>ley</w:t>
      </w:r>
      <w:r>
        <w:rPr>
          <w:spacing w:val="-1"/>
          <w:sz w:val="16"/>
        </w:rPr>
        <w:t xml:space="preserve"> </w:t>
      </w:r>
      <w:r>
        <w:rPr>
          <w:sz w:val="16"/>
        </w:rPr>
        <w:t>en</w:t>
      </w:r>
      <w:r>
        <w:rPr>
          <w:spacing w:val="-4"/>
          <w:sz w:val="16"/>
        </w:rPr>
        <w:t xml:space="preserve"> </w:t>
      </w:r>
      <w:r>
        <w:rPr>
          <w:sz w:val="16"/>
        </w:rPr>
        <w:t>la</w:t>
      </w:r>
      <w:r>
        <w:rPr>
          <w:spacing w:val="-3"/>
          <w:sz w:val="16"/>
        </w:rPr>
        <w:t xml:space="preserve"> </w:t>
      </w:r>
      <w:r>
        <w:rPr>
          <w:sz w:val="16"/>
        </w:rPr>
        <w:t>medida</w:t>
      </w:r>
      <w:r>
        <w:rPr>
          <w:spacing w:val="-3"/>
          <w:sz w:val="16"/>
        </w:rPr>
        <w:t xml:space="preserve"> </w:t>
      </w:r>
      <w:r>
        <w:rPr>
          <w:sz w:val="16"/>
        </w:rPr>
        <w:t>compatible</w:t>
      </w:r>
      <w:r>
        <w:rPr>
          <w:spacing w:val="-2"/>
          <w:sz w:val="16"/>
        </w:rPr>
        <w:t xml:space="preserve"> </w:t>
      </w:r>
      <w:r>
        <w:rPr>
          <w:sz w:val="16"/>
        </w:rPr>
        <w:t>con</w:t>
      </w:r>
      <w:r>
        <w:rPr>
          <w:spacing w:val="-3"/>
          <w:sz w:val="16"/>
        </w:rPr>
        <w:t xml:space="preserve"> </w:t>
      </w:r>
      <w:r>
        <w:rPr>
          <w:sz w:val="16"/>
        </w:rPr>
        <w:t>la</w:t>
      </w:r>
      <w:r>
        <w:rPr>
          <w:spacing w:val="-3"/>
          <w:sz w:val="16"/>
        </w:rPr>
        <w:t xml:space="preserve"> </w:t>
      </w:r>
      <w:r>
        <w:rPr>
          <w:sz w:val="16"/>
        </w:rPr>
        <w:t>naturaleza</w:t>
      </w:r>
      <w:r>
        <w:rPr>
          <w:spacing w:val="-3"/>
          <w:sz w:val="16"/>
        </w:rPr>
        <w:t xml:space="preserve"> </w:t>
      </w:r>
      <w:r>
        <w:rPr>
          <w:sz w:val="16"/>
        </w:rPr>
        <w:t>de</w:t>
      </w:r>
      <w:r>
        <w:rPr>
          <w:spacing w:val="-2"/>
          <w:sz w:val="16"/>
        </w:rPr>
        <w:t xml:space="preserve"> </w:t>
      </w:r>
      <w:r>
        <w:rPr>
          <w:sz w:val="16"/>
        </w:rPr>
        <w:t>tales</w:t>
      </w:r>
      <w:r>
        <w:rPr>
          <w:spacing w:val="-4"/>
          <w:sz w:val="16"/>
        </w:rPr>
        <w:t xml:space="preserve"> </w:t>
      </w:r>
      <w:r>
        <w:rPr>
          <w:sz w:val="16"/>
        </w:rPr>
        <w:t>derechos y con el exclusivo objeto de promover el bienestar general de una sociedad democrática</w:t>
      </w:r>
      <w:hyperlink w:anchor="_bookmark233" w:history="1">
        <w:r>
          <w:rPr>
            <w:rFonts w:ascii="Calibri" w:hAnsi="Calibri"/>
            <w:position w:val="8"/>
            <w:sz w:val="14"/>
          </w:rPr>
          <w:t>8</w:t>
        </w:r>
      </w:hyperlink>
      <w:r>
        <w:rPr>
          <w:sz w:val="16"/>
        </w:rPr>
        <w:t>.</w:t>
      </w:r>
    </w:p>
    <w:p w14:paraId="470962B2" w14:textId="77777777" w:rsidR="00644DE7" w:rsidRDefault="00644DE7">
      <w:pPr>
        <w:pStyle w:val="Textoindependiente"/>
        <w:spacing w:before="2"/>
        <w:rPr>
          <w:sz w:val="18"/>
        </w:rPr>
      </w:pPr>
    </w:p>
    <w:p w14:paraId="4E1C2E84" w14:textId="77777777" w:rsidR="00644DE7" w:rsidRDefault="00000000">
      <w:pPr>
        <w:pStyle w:val="Prrafodelista"/>
        <w:numPr>
          <w:ilvl w:val="1"/>
          <w:numId w:val="3"/>
        </w:numPr>
        <w:tabs>
          <w:tab w:val="left" w:pos="822"/>
        </w:tabs>
        <w:spacing w:line="242" w:lineRule="auto"/>
        <w:ind w:left="821" w:right="116"/>
        <w:jc w:val="both"/>
        <w:rPr>
          <w:sz w:val="20"/>
        </w:rPr>
      </w:pPr>
      <w:r>
        <w:rPr>
          <w:sz w:val="20"/>
        </w:rPr>
        <w:t>Aunada a esta cláusula general, el capítulo II del proyecto contemplaba una serie de otros artículos</w:t>
      </w:r>
      <w:r>
        <w:rPr>
          <w:spacing w:val="-18"/>
          <w:sz w:val="20"/>
        </w:rPr>
        <w:t xml:space="preserve"> </w:t>
      </w:r>
      <w:hyperlink w:anchor="_bookmark234" w:history="1">
        <w:r>
          <w:rPr>
            <w:rFonts w:ascii="Calibri" w:hAnsi="Calibri"/>
            <w:sz w:val="20"/>
            <w:vertAlign w:val="superscript"/>
          </w:rPr>
          <w:t>9</w:t>
        </w:r>
      </w:hyperlink>
      <w:r>
        <w:rPr>
          <w:rFonts w:ascii="Calibri" w:hAnsi="Calibri"/>
          <w:sz w:val="20"/>
        </w:rPr>
        <w:t xml:space="preserve"> </w:t>
      </w:r>
      <w:r>
        <w:rPr>
          <w:sz w:val="20"/>
        </w:rPr>
        <w:t>en los que se protegía, de manera concreta, un conjunto de</w:t>
      </w:r>
      <w:r>
        <w:rPr>
          <w:spacing w:val="40"/>
          <w:sz w:val="20"/>
        </w:rPr>
        <w:t xml:space="preserve"> </w:t>
      </w:r>
      <w:r>
        <w:rPr>
          <w:sz w:val="20"/>
        </w:rPr>
        <w:t>derechos económicos, sociales y culturales, a saber: el derecho de</w:t>
      </w:r>
      <w:r>
        <w:rPr>
          <w:spacing w:val="-13"/>
          <w:sz w:val="20"/>
        </w:rPr>
        <w:t xml:space="preserve"> </w:t>
      </w:r>
      <w:r>
        <w:rPr>
          <w:sz w:val="20"/>
        </w:rPr>
        <w:t>los</w:t>
      </w:r>
      <w:r>
        <w:rPr>
          <w:spacing w:val="-10"/>
          <w:sz w:val="20"/>
        </w:rPr>
        <w:t xml:space="preserve"> </w:t>
      </w:r>
      <w:r>
        <w:rPr>
          <w:sz w:val="20"/>
        </w:rPr>
        <w:t>pueblos</w:t>
      </w:r>
      <w:r>
        <w:rPr>
          <w:spacing w:val="-10"/>
          <w:sz w:val="20"/>
        </w:rPr>
        <w:t xml:space="preserve"> </w:t>
      </w:r>
      <w:r>
        <w:rPr>
          <w:sz w:val="20"/>
        </w:rPr>
        <w:t>a</w:t>
      </w:r>
      <w:r>
        <w:rPr>
          <w:spacing w:val="-9"/>
          <w:sz w:val="20"/>
        </w:rPr>
        <w:t xml:space="preserve"> </w:t>
      </w:r>
      <w:r>
        <w:rPr>
          <w:sz w:val="20"/>
        </w:rPr>
        <w:t>la</w:t>
      </w:r>
      <w:r>
        <w:rPr>
          <w:spacing w:val="-11"/>
          <w:sz w:val="20"/>
        </w:rPr>
        <w:t xml:space="preserve"> </w:t>
      </w:r>
      <w:r>
        <w:rPr>
          <w:sz w:val="20"/>
        </w:rPr>
        <w:t>libre</w:t>
      </w:r>
      <w:r>
        <w:rPr>
          <w:spacing w:val="-8"/>
          <w:sz w:val="20"/>
        </w:rPr>
        <w:t xml:space="preserve"> </w:t>
      </w:r>
      <w:r>
        <w:rPr>
          <w:sz w:val="20"/>
        </w:rPr>
        <w:t>determinación</w:t>
      </w:r>
      <w:r>
        <w:rPr>
          <w:spacing w:val="-8"/>
          <w:sz w:val="20"/>
        </w:rPr>
        <w:t xml:space="preserve"> </w:t>
      </w:r>
      <w:r>
        <w:rPr>
          <w:sz w:val="20"/>
        </w:rPr>
        <w:t>del</w:t>
      </w:r>
      <w:r>
        <w:rPr>
          <w:spacing w:val="-6"/>
          <w:sz w:val="20"/>
        </w:rPr>
        <w:t xml:space="preserve"> </w:t>
      </w:r>
      <w:r>
        <w:rPr>
          <w:sz w:val="20"/>
        </w:rPr>
        <w:t>estatuto</w:t>
      </w:r>
      <w:r>
        <w:rPr>
          <w:spacing w:val="-12"/>
          <w:sz w:val="20"/>
        </w:rPr>
        <w:t xml:space="preserve"> </w:t>
      </w:r>
      <w:r>
        <w:rPr>
          <w:sz w:val="20"/>
        </w:rPr>
        <w:t>político,</w:t>
      </w:r>
      <w:r>
        <w:rPr>
          <w:spacing w:val="-7"/>
          <w:sz w:val="20"/>
        </w:rPr>
        <w:t xml:space="preserve"> </w:t>
      </w:r>
      <w:r>
        <w:rPr>
          <w:sz w:val="20"/>
        </w:rPr>
        <w:t>económico,</w:t>
      </w:r>
      <w:r>
        <w:rPr>
          <w:spacing w:val="-7"/>
          <w:sz w:val="20"/>
        </w:rPr>
        <w:t xml:space="preserve"> </w:t>
      </w:r>
      <w:r>
        <w:rPr>
          <w:sz w:val="20"/>
        </w:rPr>
        <w:t>social y</w:t>
      </w:r>
      <w:r>
        <w:rPr>
          <w:spacing w:val="-6"/>
          <w:sz w:val="20"/>
        </w:rPr>
        <w:t xml:space="preserve"> </w:t>
      </w:r>
      <w:r>
        <w:rPr>
          <w:sz w:val="20"/>
        </w:rPr>
        <w:t>cultural</w:t>
      </w:r>
      <w:r>
        <w:rPr>
          <w:spacing w:val="-3"/>
          <w:sz w:val="20"/>
        </w:rPr>
        <w:t xml:space="preserve"> </w:t>
      </w:r>
      <w:r>
        <w:rPr>
          <w:sz w:val="20"/>
        </w:rPr>
        <w:t>(artículo</w:t>
      </w:r>
      <w:r>
        <w:rPr>
          <w:spacing w:val="-7"/>
          <w:sz w:val="20"/>
        </w:rPr>
        <w:t xml:space="preserve"> </w:t>
      </w:r>
      <w:r>
        <w:rPr>
          <w:sz w:val="20"/>
        </w:rPr>
        <w:t>20),</w:t>
      </w:r>
      <w:r>
        <w:rPr>
          <w:spacing w:val="-1"/>
          <w:sz w:val="20"/>
        </w:rPr>
        <w:t xml:space="preserve"> </w:t>
      </w:r>
      <w:r>
        <w:rPr>
          <w:sz w:val="20"/>
        </w:rPr>
        <w:t>el</w:t>
      </w:r>
      <w:r>
        <w:rPr>
          <w:spacing w:val="-5"/>
          <w:sz w:val="20"/>
        </w:rPr>
        <w:t xml:space="preserve"> </w:t>
      </w:r>
      <w:r>
        <w:rPr>
          <w:sz w:val="20"/>
        </w:rPr>
        <w:t>derecho</w:t>
      </w:r>
      <w:r>
        <w:rPr>
          <w:spacing w:val="-4"/>
          <w:sz w:val="20"/>
        </w:rPr>
        <w:t xml:space="preserve"> </w:t>
      </w:r>
      <w:r>
        <w:rPr>
          <w:sz w:val="20"/>
        </w:rPr>
        <w:t>al</w:t>
      </w:r>
      <w:r>
        <w:rPr>
          <w:spacing w:val="-5"/>
          <w:sz w:val="20"/>
        </w:rPr>
        <w:t xml:space="preserve"> </w:t>
      </w:r>
      <w:r>
        <w:rPr>
          <w:sz w:val="20"/>
        </w:rPr>
        <w:t>trabajo</w:t>
      </w:r>
      <w:r>
        <w:rPr>
          <w:spacing w:val="-7"/>
          <w:sz w:val="20"/>
        </w:rPr>
        <w:t xml:space="preserve"> </w:t>
      </w:r>
      <w:r>
        <w:rPr>
          <w:sz w:val="20"/>
        </w:rPr>
        <w:t>(artículos</w:t>
      </w:r>
      <w:r>
        <w:rPr>
          <w:spacing w:val="-6"/>
          <w:sz w:val="20"/>
        </w:rPr>
        <w:t xml:space="preserve"> </w:t>
      </w:r>
      <w:r>
        <w:rPr>
          <w:sz w:val="20"/>
        </w:rPr>
        <w:t>22</w:t>
      </w:r>
      <w:r>
        <w:rPr>
          <w:spacing w:val="-3"/>
          <w:sz w:val="20"/>
        </w:rPr>
        <w:t xml:space="preserve"> </w:t>
      </w:r>
      <w:r>
        <w:rPr>
          <w:sz w:val="20"/>
        </w:rPr>
        <w:t>y</w:t>
      </w:r>
      <w:r>
        <w:rPr>
          <w:spacing w:val="-3"/>
          <w:sz w:val="20"/>
        </w:rPr>
        <w:t xml:space="preserve"> </w:t>
      </w:r>
      <w:r>
        <w:rPr>
          <w:sz w:val="20"/>
        </w:rPr>
        <w:t>23),</w:t>
      </w:r>
      <w:r>
        <w:rPr>
          <w:spacing w:val="-1"/>
          <w:sz w:val="20"/>
        </w:rPr>
        <w:t xml:space="preserve"> </w:t>
      </w:r>
      <w:r>
        <w:rPr>
          <w:sz w:val="20"/>
        </w:rPr>
        <w:t>el</w:t>
      </w:r>
      <w:r>
        <w:rPr>
          <w:spacing w:val="-5"/>
          <w:sz w:val="20"/>
        </w:rPr>
        <w:t xml:space="preserve"> </w:t>
      </w:r>
      <w:r>
        <w:rPr>
          <w:sz w:val="20"/>
        </w:rPr>
        <w:t>derecho</w:t>
      </w:r>
      <w:r>
        <w:rPr>
          <w:spacing w:val="-6"/>
          <w:sz w:val="20"/>
        </w:rPr>
        <w:t xml:space="preserve"> </w:t>
      </w:r>
      <w:r>
        <w:rPr>
          <w:sz w:val="20"/>
        </w:rPr>
        <w:t>a sindicalizarse (artículo 24), el derecho a la seguridad social (artículo 25), el derecho a la educación (artículos 27, 28 y 30) y los derechos culturales (artículo 29).</w:t>
      </w:r>
    </w:p>
    <w:p w14:paraId="2A314E5A" w14:textId="77777777" w:rsidR="00644DE7" w:rsidRDefault="00644DE7">
      <w:pPr>
        <w:pStyle w:val="Textoindependiente"/>
        <w:spacing w:before="9"/>
        <w:rPr>
          <w:sz w:val="19"/>
        </w:rPr>
      </w:pPr>
    </w:p>
    <w:p w14:paraId="4097A8B7" w14:textId="77777777" w:rsidR="00644DE7" w:rsidRDefault="00000000">
      <w:pPr>
        <w:pStyle w:val="Prrafodelista"/>
        <w:numPr>
          <w:ilvl w:val="1"/>
          <w:numId w:val="3"/>
        </w:numPr>
        <w:tabs>
          <w:tab w:val="left" w:pos="822"/>
        </w:tabs>
        <w:spacing w:line="242" w:lineRule="auto"/>
        <w:ind w:left="821" w:right="119"/>
        <w:jc w:val="both"/>
        <w:rPr>
          <w:sz w:val="20"/>
        </w:rPr>
      </w:pPr>
      <w:r>
        <w:rPr>
          <w:sz w:val="20"/>
        </w:rPr>
        <w:t>La redacción del citado artículo 21 fue también propuesta por el proyecto de Convención sobre Derechos Humanos presentado por el Gobierno de Chile</w:t>
      </w:r>
      <w:hyperlink w:anchor="_bookmark235" w:history="1">
        <w:r>
          <w:rPr>
            <w:rFonts w:ascii="Calibri" w:hAnsi="Calibri"/>
            <w:sz w:val="20"/>
            <w:vertAlign w:val="superscript"/>
          </w:rPr>
          <w:t>10</w:t>
        </w:r>
      </w:hyperlink>
      <w:r>
        <w:rPr>
          <w:sz w:val="20"/>
        </w:rPr>
        <w:t>, documento en el que también se basó la Convención. Sin embargo, en su Proyecto de Convención sobre Derechos Humanos, la formulación propuesta por Uruguay fue diferente, asemejándose a la redacción contemplada por el Pacto Internacional de Derechos Económicos, Sociales y Culturales en su artículo 2:</w:t>
      </w:r>
    </w:p>
    <w:p w14:paraId="15303C0A" w14:textId="77777777" w:rsidR="00644DE7" w:rsidRDefault="00644DE7">
      <w:pPr>
        <w:pStyle w:val="Textoindependiente"/>
        <w:spacing w:before="6"/>
        <w:rPr>
          <w:sz w:val="19"/>
        </w:rPr>
      </w:pPr>
    </w:p>
    <w:p w14:paraId="767C1103" w14:textId="77777777" w:rsidR="00644DE7" w:rsidRDefault="00000000">
      <w:pPr>
        <w:ind w:left="1025" w:right="1016"/>
        <w:jc w:val="both"/>
        <w:rPr>
          <w:sz w:val="16"/>
        </w:rPr>
      </w:pPr>
      <w:r>
        <w:rPr>
          <w:sz w:val="16"/>
        </w:rPr>
        <w:t>Capítulo</w:t>
      </w:r>
      <w:r>
        <w:rPr>
          <w:spacing w:val="-2"/>
          <w:sz w:val="16"/>
        </w:rPr>
        <w:t xml:space="preserve"> </w:t>
      </w:r>
      <w:r>
        <w:rPr>
          <w:sz w:val="16"/>
        </w:rPr>
        <w:t>II:</w:t>
      </w:r>
      <w:r>
        <w:rPr>
          <w:spacing w:val="-4"/>
          <w:sz w:val="16"/>
        </w:rPr>
        <w:t xml:space="preserve"> </w:t>
      </w:r>
      <w:r>
        <w:rPr>
          <w:sz w:val="16"/>
        </w:rPr>
        <w:t>Articulado</w:t>
      </w:r>
      <w:r>
        <w:rPr>
          <w:spacing w:val="-5"/>
          <w:sz w:val="16"/>
        </w:rPr>
        <w:t xml:space="preserve"> </w:t>
      </w:r>
      <w:r>
        <w:rPr>
          <w:sz w:val="16"/>
        </w:rPr>
        <w:t>sustitutivo</w:t>
      </w:r>
      <w:r>
        <w:rPr>
          <w:spacing w:val="-5"/>
          <w:sz w:val="16"/>
        </w:rPr>
        <w:t xml:space="preserve"> </w:t>
      </w:r>
      <w:r>
        <w:rPr>
          <w:sz w:val="16"/>
        </w:rPr>
        <w:t>sobre</w:t>
      </w:r>
      <w:r>
        <w:rPr>
          <w:spacing w:val="-5"/>
          <w:sz w:val="16"/>
        </w:rPr>
        <w:t xml:space="preserve"> </w:t>
      </w:r>
      <w:r>
        <w:rPr>
          <w:sz w:val="16"/>
        </w:rPr>
        <w:t>derechos</w:t>
      </w:r>
      <w:r>
        <w:rPr>
          <w:spacing w:val="-5"/>
          <w:sz w:val="16"/>
        </w:rPr>
        <w:t xml:space="preserve"> </w:t>
      </w:r>
      <w:r>
        <w:rPr>
          <w:sz w:val="16"/>
        </w:rPr>
        <w:t>económicos,</w:t>
      </w:r>
      <w:r>
        <w:rPr>
          <w:spacing w:val="-4"/>
          <w:sz w:val="16"/>
        </w:rPr>
        <w:t xml:space="preserve"> </w:t>
      </w:r>
      <w:r>
        <w:rPr>
          <w:sz w:val="16"/>
        </w:rPr>
        <w:t>sociales</w:t>
      </w:r>
      <w:r>
        <w:rPr>
          <w:spacing w:val="-5"/>
          <w:sz w:val="16"/>
        </w:rPr>
        <w:t xml:space="preserve"> </w:t>
      </w:r>
      <w:r>
        <w:rPr>
          <w:sz w:val="16"/>
        </w:rPr>
        <w:t>y</w:t>
      </w:r>
      <w:r>
        <w:rPr>
          <w:spacing w:val="-2"/>
          <w:sz w:val="16"/>
        </w:rPr>
        <w:t xml:space="preserve"> </w:t>
      </w:r>
      <w:r>
        <w:rPr>
          <w:sz w:val="16"/>
        </w:rPr>
        <w:t xml:space="preserve">culturales </w:t>
      </w:r>
      <w:r>
        <w:rPr>
          <w:spacing w:val="-4"/>
          <w:sz w:val="16"/>
        </w:rPr>
        <w:t>[…]</w:t>
      </w:r>
    </w:p>
    <w:p w14:paraId="10A5A7F0" w14:textId="77777777" w:rsidR="00644DE7" w:rsidRDefault="00000000">
      <w:pPr>
        <w:ind w:left="1025"/>
        <w:jc w:val="both"/>
        <w:rPr>
          <w:sz w:val="16"/>
        </w:rPr>
      </w:pPr>
      <w:r>
        <w:rPr>
          <w:sz w:val="16"/>
        </w:rPr>
        <w:t>Artículo</w:t>
      </w:r>
      <w:r>
        <w:rPr>
          <w:spacing w:val="-5"/>
          <w:sz w:val="16"/>
        </w:rPr>
        <w:t xml:space="preserve"> 24.</w:t>
      </w:r>
    </w:p>
    <w:p w14:paraId="3E2861CD" w14:textId="77777777" w:rsidR="00644DE7" w:rsidRDefault="00000000">
      <w:pPr>
        <w:pStyle w:val="Prrafodelista"/>
        <w:numPr>
          <w:ilvl w:val="2"/>
          <w:numId w:val="3"/>
        </w:numPr>
        <w:tabs>
          <w:tab w:val="left" w:pos="1283"/>
        </w:tabs>
        <w:ind w:left="1025" w:right="115" w:firstLine="0"/>
        <w:jc w:val="both"/>
        <w:rPr>
          <w:sz w:val="16"/>
        </w:rPr>
      </w:pPr>
      <w:r>
        <w:rPr>
          <w:sz w:val="16"/>
        </w:rPr>
        <w:t>Cada uno de los Estados Partes en la presente convención se compromete a adoptar medidas, tanto por separado como en cooperación con los demás, hasta el máximo de los recursos de que disponga, para lograr progresivamente la plena efectividad, mediante disposiciones legislativas, así como por otros medios, de los derechos reconocidos en el presente capítulo.</w:t>
      </w:r>
    </w:p>
    <w:p w14:paraId="2E3CD77B" w14:textId="77777777" w:rsidR="00644DE7" w:rsidRDefault="00000000">
      <w:pPr>
        <w:pStyle w:val="Prrafodelista"/>
        <w:numPr>
          <w:ilvl w:val="2"/>
          <w:numId w:val="3"/>
        </w:numPr>
        <w:tabs>
          <w:tab w:val="left" w:pos="1237"/>
        </w:tabs>
        <w:spacing w:before="2"/>
        <w:ind w:left="1025" w:right="116" w:firstLine="0"/>
        <w:jc w:val="both"/>
        <w:rPr>
          <w:sz w:val="16"/>
        </w:rPr>
      </w:pPr>
      <w:r>
        <w:rPr>
          <w:sz w:val="16"/>
        </w:rPr>
        <w:t>Los</w:t>
      </w:r>
      <w:r>
        <w:rPr>
          <w:spacing w:val="-8"/>
          <w:sz w:val="16"/>
        </w:rPr>
        <w:t xml:space="preserve"> </w:t>
      </w:r>
      <w:r>
        <w:rPr>
          <w:sz w:val="16"/>
        </w:rPr>
        <w:t>Estados</w:t>
      </w:r>
      <w:r>
        <w:rPr>
          <w:spacing w:val="-11"/>
          <w:sz w:val="16"/>
        </w:rPr>
        <w:t xml:space="preserve"> </w:t>
      </w:r>
      <w:r>
        <w:rPr>
          <w:sz w:val="16"/>
        </w:rPr>
        <w:t>Partes</w:t>
      </w:r>
      <w:r>
        <w:rPr>
          <w:spacing w:val="-11"/>
          <w:sz w:val="16"/>
        </w:rPr>
        <w:t xml:space="preserve"> </w:t>
      </w:r>
      <w:r>
        <w:rPr>
          <w:sz w:val="16"/>
        </w:rPr>
        <w:t>en</w:t>
      </w:r>
      <w:r>
        <w:rPr>
          <w:spacing w:val="-9"/>
          <w:sz w:val="16"/>
        </w:rPr>
        <w:t xml:space="preserve"> </w:t>
      </w:r>
      <w:r>
        <w:rPr>
          <w:sz w:val="16"/>
        </w:rPr>
        <w:t>la</w:t>
      </w:r>
      <w:r>
        <w:rPr>
          <w:spacing w:val="-11"/>
          <w:sz w:val="16"/>
        </w:rPr>
        <w:t xml:space="preserve"> </w:t>
      </w:r>
      <w:r>
        <w:rPr>
          <w:sz w:val="16"/>
        </w:rPr>
        <w:t>presente</w:t>
      </w:r>
      <w:r>
        <w:rPr>
          <w:spacing w:val="-8"/>
          <w:sz w:val="16"/>
        </w:rPr>
        <w:t xml:space="preserve"> </w:t>
      </w:r>
      <w:r>
        <w:rPr>
          <w:sz w:val="16"/>
        </w:rPr>
        <w:t>Convención</w:t>
      </w:r>
      <w:r>
        <w:rPr>
          <w:spacing w:val="-12"/>
          <w:sz w:val="16"/>
        </w:rPr>
        <w:t xml:space="preserve"> </w:t>
      </w:r>
      <w:r>
        <w:rPr>
          <w:sz w:val="16"/>
        </w:rPr>
        <w:t>reconocen</w:t>
      </w:r>
      <w:r>
        <w:rPr>
          <w:spacing w:val="-9"/>
          <w:sz w:val="16"/>
        </w:rPr>
        <w:t xml:space="preserve"> </w:t>
      </w:r>
      <w:r>
        <w:rPr>
          <w:sz w:val="16"/>
        </w:rPr>
        <w:t>que,</w:t>
      </w:r>
      <w:r>
        <w:rPr>
          <w:spacing w:val="-9"/>
          <w:sz w:val="16"/>
        </w:rPr>
        <w:t xml:space="preserve"> </w:t>
      </w:r>
      <w:r>
        <w:rPr>
          <w:sz w:val="16"/>
        </w:rPr>
        <w:t>en</w:t>
      </w:r>
      <w:r>
        <w:rPr>
          <w:spacing w:val="-9"/>
          <w:sz w:val="16"/>
        </w:rPr>
        <w:t xml:space="preserve"> </w:t>
      </w:r>
      <w:r>
        <w:rPr>
          <w:sz w:val="16"/>
        </w:rPr>
        <w:t>el</w:t>
      </w:r>
      <w:r>
        <w:rPr>
          <w:spacing w:val="-12"/>
          <w:sz w:val="16"/>
        </w:rPr>
        <w:t xml:space="preserve"> </w:t>
      </w:r>
      <w:r>
        <w:rPr>
          <w:sz w:val="16"/>
        </w:rPr>
        <w:t>ejercicio</w:t>
      </w:r>
      <w:r>
        <w:rPr>
          <w:spacing w:val="-10"/>
          <w:sz w:val="16"/>
        </w:rPr>
        <w:t xml:space="preserve"> </w:t>
      </w:r>
      <w:r>
        <w:rPr>
          <w:sz w:val="16"/>
        </w:rPr>
        <w:t>de</w:t>
      </w:r>
      <w:r>
        <w:rPr>
          <w:spacing w:val="-11"/>
          <w:sz w:val="16"/>
        </w:rPr>
        <w:t xml:space="preserve"> </w:t>
      </w:r>
      <w:r>
        <w:rPr>
          <w:sz w:val="16"/>
        </w:rPr>
        <w:t>los</w:t>
      </w:r>
      <w:r>
        <w:rPr>
          <w:spacing w:val="-11"/>
          <w:sz w:val="16"/>
        </w:rPr>
        <w:t xml:space="preserve"> </w:t>
      </w:r>
      <w:r>
        <w:rPr>
          <w:sz w:val="16"/>
        </w:rPr>
        <w:t>derechos garantizados conforme al presente capítulo por el Estado, éste podrá someter tales derechos únicamente a limitaciones determinadas por la ley, sólo en la medida compatible con la naturaleza de esos derechos y con el exclusivo objetivo de atender el interés general o promover el bienestar general de una sociedad democrática</w:t>
      </w:r>
      <w:hyperlink w:anchor="_bookmark236" w:history="1">
        <w:r>
          <w:rPr>
            <w:sz w:val="16"/>
            <w:vertAlign w:val="superscript"/>
          </w:rPr>
          <w:t>11</w:t>
        </w:r>
      </w:hyperlink>
      <w:r>
        <w:rPr>
          <w:sz w:val="16"/>
        </w:rPr>
        <w:t>.</w:t>
      </w:r>
    </w:p>
    <w:p w14:paraId="6F2353A3" w14:textId="77777777" w:rsidR="00644DE7" w:rsidRDefault="00644DE7">
      <w:pPr>
        <w:pStyle w:val="Textoindependiente"/>
        <w:spacing w:before="12"/>
        <w:rPr>
          <w:sz w:val="19"/>
        </w:rPr>
      </w:pPr>
    </w:p>
    <w:p w14:paraId="394C78C5" w14:textId="77777777" w:rsidR="00644DE7" w:rsidRDefault="00000000">
      <w:pPr>
        <w:pStyle w:val="Prrafodelista"/>
        <w:numPr>
          <w:ilvl w:val="1"/>
          <w:numId w:val="3"/>
        </w:numPr>
        <w:tabs>
          <w:tab w:val="left" w:pos="822"/>
        </w:tabs>
        <w:ind w:left="821" w:right="116"/>
        <w:jc w:val="both"/>
        <w:rPr>
          <w:sz w:val="20"/>
        </w:rPr>
      </w:pPr>
      <w:r>
        <w:rPr>
          <w:sz w:val="20"/>
        </w:rPr>
        <w:t>Posteriormente, la Segunda Conferencia Interamericana Extraordinaria de 1965 encomendó al Consejo de la OEA que actualizara y completara el “Proyecto</w:t>
      </w:r>
      <w:r>
        <w:rPr>
          <w:spacing w:val="-8"/>
          <w:sz w:val="20"/>
        </w:rPr>
        <w:t xml:space="preserve"> </w:t>
      </w:r>
      <w:r>
        <w:rPr>
          <w:sz w:val="20"/>
        </w:rPr>
        <w:t>de</w:t>
      </w:r>
      <w:r>
        <w:rPr>
          <w:spacing w:val="-8"/>
          <w:sz w:val="20"/>
        </w:rPr>
        <w:t xml:space="preserve"> </w:t>
      </w:r>
      <w:r>
        <w:rPr>
          <w:sz w:val="20"/>
        </w:rPr>
        <w:t>Convención</w:t>
      </w:r>
      <w:r>
        <w:rPr>
          <w:spacing w:val="-8"/>
          <w:sz w:val="20"/>
        </w:rPr>
        <w:t xml:space="preserve"> </w:t>
      </w:r>
      <w:r>
        <w:rPr>
          <w:sz w:val="20"/>
        </w:rPr>
        <w:t>sobre</w:t>
      </w:r>
      <w:r>
        <w:rPr>
          <w:spacing w:val="-10"/>
          <w:sz w:val="20"/>
        </w:rPr>
        <w:t xml:space="preserve"> </w:t>
      </w:r>
      <w:r>
        <w:rPr>
          <w:sz w:val="20"/>
        </w:rPr>
        <w:t>Derechos</w:t>
      </w:r>
      <w:r>
        <w:rPr>
          <w:spacing w:val="-6"/>
          <w:sz w:val="20"/>
        </w:rPr>
        <w:t xml:space="preserve"> </w:t>
      </w:r>
      <w:r>
        <w:rPr>
          <w:sz w:val="20"/>
        </w:rPr>
        <w:t>Humanos”</w:t>
      </w:r>
      <w:r>
        <w:rPr>
          <w:spacing w:val="-7"/>
          <w:sz w:val="20"/>
        </w:rPr>
        <w:t xml:space="preserve"> </w:t>
      </w:r>
      <w:r>
        <w:rPr>
          <w:sz w:val="20"/>
        </w:rPr>
        <w:t>elaborado</w:t>
      </w:r>
      <w:r>
        <w:rPr>
          <w:spacing w:val="-7"/>
          <w:sz w:val="20"/>
        </w:rPr>
        <w:t xml:space="preserve"> </w:t>
      </w:r>
      <w:r>
        <w:rPr>
          <w:sz w:val="20"/>
        </w:rPr>
        <w:t>por</w:t>
      </w:r>
      <w:r>
        <w:rPr>
          <w:spacing w:val="-7"/>
          <w:sz w:val="20"/>
        </w:rPr>
        <w:t xml:space="preserve"> </w:t>
      </w:r>
      <w:r>
        <w:rPr>
          <w:sz w:val="20"/>
        </w:rPr>
        <w:t>el</w:t>
      </w:r>
      <w:r>
        <w:rPr>
          <w:spacing w:val="-7"/>
          <w:sz w:val="20"/>
        </w:rPr>
        <w:t xml:space="preserve"> </w:t>
      </w:r>
      <w:r>
        <w:rPr>
          <w:sz w:val="20"/>
        </w:rPr>
        <w:t>Consejo Interamericano de Jurisconsultos en 1959, tomando en cuenta los Proyectos presentados por Chile y Uruguay y considerando el criterio de la Comisión Interamericana</w:t>
      </w:r>
      <w:r>
        <w:rPr>
          <w:spacing w:val="-10"/>
          <w:sz w:val="20"/>
        </w:rPr>
        <w:t xml:space="preserve"> </w:t>
      </w:r>
      <w:r>
        <w:rPr>
          <w:sz w:val="20"/>
        </w:rPr>
        <w:t>de</w:t>
      </w:r>
      <w:r>
        <w:rPr>
          <w:spacing w:val="-11"/>
          <w:sz w:val="20"/>
        </w:rPr>
        <w:t xml:space="preserve"> </w:t>
      </w:r>
      <w:r>
        <w:rPr>
          <w:sz w:val="20"/>
        </w:rPr>
        <w:t>Derechos</w:t>
      </w:r>
      <w:r>
        <w:rPr>
          <w:spacing w:val="-8"/>
          <w:sz w:val="20"/>
        </w:rPr>
        <w:t xml:space="preserve"> </w:t>
      </w:r>
      <w:r>
        <w:rPr>
          <w:sz w:val="20"/>
        </w:rPr>
        <w:t>Humanos.</w:t>
      </w:r>
      <w:r>
        <w:rPr>
          <w:spacing w:val="-10"/>
          <w:sz w:val="20"/>
        </w:rPr>
        <w:t xml:space="preserve"> </w:t>
      </w:r>
      <w:r>
        <w:rPr>
          <w:sz w:val="20"/>
        </w:rPr>
        <w:t>También</w:t>
      </w:r>
      <w:r>
        <w:rPr>
          <w:spacing w:val="-9"/>
          <w:sz w:val="20"/>
        </w:rPr>
        <w:t xml:space="preserve"> </w:t>
      </w:r>
      <w:r>
        <w:rPr>
          <w:sz w:val="20"/>
        </w:rPr>
        <w:t>se</w:t>
      </w:r>
      <w:r>
        <w:rPr>
          <w:spacing w:val="-9"/>
          <w:sz w:val="20"/>
        </w:rPr>
        <w:t xml:space="preserve"> </w:t>
      </w:r>
      <w:r>
        <w:rPr>
          <w:sz w:val="20"/>
        </w:rPr>
        <w:t>encomendó</w:t>
      </w:r>
      <w:r>
        <w:rPr>
          <w:spacing w:val="-8"/>
          <w:sz w:val="20"/>
        </w:rPr>
        <w:t xml:space="preserve"> </w:t>
      </w:r>
      <w:r>
        <w:rPr>
          <w:sz w:val="20"/>
        </w:rPr>
        <w:t>al</w:t>
      </w:r>
      <w:r>
        <w:rPr>
          <w:spacing w:val="-9"/>
          <w:sz w:val="20"/>
        </w:rPr>
        <w:t xml:space="preserve"> </w:t>
      </w:r>
      <w:r>
        <w:rPr>
          <w:sz w:val="20"/>
        </w:rPr>
        <w:t>Consejo</w:t>
      </w:r>
      <w:r>
        <w:rPr>
          <w:spacing w:val="-11"/>
          <w:sz w:val="20"/>
        </w:rPr>
        <w:t xml:space="preserve"> </w:t>
      </w:r>
      <w:r>
        <w:rPr>
          <w:sz w:val="20"/>
        </w:rPr>
        <w:t>de la</w:t>
      </w:r>
      <w:r>
        <w:rPr>
          <w:spacing w:val="-18"/>
          <w:sz w:val="20"/>
        </w:rPr>
        <w:t xml:space="preserve"> </w:t>
      </w:r>
      <w:r>
        <w:rPr>
          <w:sz w:val="20"/>
        </w:rPr>
        <w:t>OEA</w:t>
      </w:r>
      <w:r>
        <w:rPr>
          <w:spacing w:val="-18"/>
          <w:sz w:val="20"/>
        </w:rPr>
        <w:t xml:space="preserve"> </w:t>
      </w:r>
      <w:r>
        <w:rPr>
          <w:sz w:val="20"/>
        </w:rPr>
        <w:t>que</w:t>
      </w:r>
      <w:r>
        <w:rPr>
          <w:spacing w:val="-17"/>
          <w:sz w:val="20"/>
        </w:rPr>
        <w:t xml:space="preserve"> </w:t>
      </w:r>
      <w:r>
        <w:rPr>
          <w:sz w:val="20"/>
        </w:rPr>
        <w:t>dicho</w:t>
      </w:r>
      <w:r>
        <w:rPr>
          <w:spacing w:val="-18"/>
          <w:sz w:val="20"/>
        </w:rPr>
        <w:t xml:space="preserve"> </w:t>
      </w:r>
      <w:r>
        <w:rPr>
          <w:sz w:val="20"/>
        </w:rPr>
        <w:t>proyecto</w:t>
      </w:r>
      <w:r>
        <w:rPr>
          <w:spacing w:val="-17"/>
          <w:sz w:val="20"/>
        </w:rPr>
        <w:t xml:space="preserve"> </w:t>
      </w:r>
      <w:r>
        <w:rPr>
          <w:sz w:val="20"/>
        </w:rPr>
        <w:t>fuera</w:t>
      </w:r>
      <w:r>
        <w:rPr>
          <w:spacing w:val="-18"/>
          <w:sz w:val="20"/>
        </w:rPr>
        <w:t xml:space="preserve"> </w:t>
      </w:r>
      <w:r>
        <w:rPr>
          <w:sz w:val="20"/>
        </w:rPr>
        <w:t>sometido</w:t>
      </w:r>
      <w:r>
        <w:rPr>
          <w:spacing w:val="-18"/>
          <w:sz w:val="20"/>
        </w:rPr>
        <w:t xml:space="preserve"> </w:t>
      </w:r>
      <w:r>
        <w:rPr>
          <w:sz w:val="20"/>
        </w:rPr>
        <w:t>a</w:t>
      </w:r>
      <w:r>
        <w:rPr>
          <w:spacing w:val="-17"/>
          <w:sz w:val="20"/>
        </w:rPr>
        <w:t xml:space="preserve"> </w:t>
      </w:r>
      <w:r>
        <w:rPr>
          <w:sz w:val="20"/>
        </w:rPr>
        <w:t>los</w:t>
      </w:r>
      <w:r>
        <w:rPr>
          <w:spacing w:val="-18"/>
          <w:sz w:val="20"/>
        </w:rPr>
        <w:t xml:space="preserve"> </w:t>
      </w:r>
      <w:r>
        <w:rPr>
          <w:sz w:val="20"/>
        </w:rPr>
        <w:t>gobiernos</w:t>
      </w:r>
      <w:r>
        <w:rPr>
          <w:spacing w:val="-17"/>
          <w:sz w:val="20"/>
        </w:rPr>
        <w:t xml:space="preserve"> </w:t>
      </w:r>
      <w:r>
        <w:rPr>
          <w:sz w:val="20"/>
        </w:rPr>
        <w:t>para</w:t>
      </w:r>
      <w:r>
        <w:rPr>
          <w:spacing w:val="-18"/>
          <w:sz w:val="20"/>
        </w:rPr>
        <w:t xml:space="preserve"> </w:t>
      </w:r>
      <w:r>
        <w:rPr>
          <w:sz w:val="20"/>
        </w:rPr>
        <w:t>que</w:t>
      </w:r>
      <w:r>
        <w:rPr>
          <w:spacing w:val="-17"/>
          <w:sz w:val="20"/>
        </w:rPr>
        <w:t xml:space="preserve"> </w:t>
      </w:r>
      <w:r>
        <w:rPr>
          <w:sz w:val="20"/>
        </w:rPr>
        <w:t>formularan las observaciones que estimaran pertinentes y que convocara a una Conferencia Especializada Interamericana para analizar el proyecto, las observaciones remitidas y aprobar la Convención.</w:t>
      </w:r>
    </w:p>
    <w:p w14:paraId="45C1EE6A" w14:textId="77777777" w:rsidR="00644DE7" w:rsidRDefault="00644DE7">
      <w:pPr>
        <w:pStyle w:val="Textoindependiente"/>
      </w:pPr>
    </w:p>
    <w:p w14:paraId="3BE431F9" w14:textId="77777777" w:rsidR="00644DE7" w:rsidRDefault="00000000">
      <w:pPr>
        <w:pStyle w:val="Prrafodelista"/>
        <w:numPr>
          <w:ilvl w:val="1"/>
          <w:numId w:val="3"/>
        </w:numPr>
        <w:tabs>
          <w:tab w:val="left" w:pos="822"/>
        </w:tabs>
        <w:spacing w:line="247" w:lineRule="auto"/>
        <w:ind w:left="821" w:right="119" w:hanging="361"/>
        <w:jc w:val="both"/>
        <w:rPr>
          <w:sz w:val="20"/>
        </w:rPr>
      </w:pPr>
      <w:r>
        <w:rPr>
          <w:sz w:val="20"/>
        </w:rPr>
        <w:t>El</w:t>
      </w:r>
      <w:r>
        <w:rPr>
          <w:spacing w:val="-18"/>
          <w:sz w:val="20"/>
        </w:rPr>
        <w:t xml:space="preserve"> </w:t>
      </w:r>
      <w:r>
        <w:rPr>
          <w:sz w:val="20"/>
        </w:rPr>
        <w:t>Consejo</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OEA</w:t>
      </w:r>
      <w:r>
        <w:rPr>
          <w:spacing w:val="-17"/>
          <w:sz w:val="20"/>
        </w:rPr>
        <w:t xml:space="preserve"> </w:t>
      </w:r>
      <w:r>
        <w:rPr>
          <w:sz w:val="20"/>
        </w:rPr>
        <w:t>requirió</w:t>
      </w:r>
      <w:r>
        <w:rPr>
          <w:spacing w:val="-18"/>
          <w:sz w:val="20"/>
        </w:rPr>
        <w:t xml:space="preserve"> </w:t>
      </w:r>
      <w:r>
        <w:rPr>
          <w:sz w:val="20"/>
        </w:rPr>
        <w:t>la</w:t>
      </w:r>
      <w:r>
        <w:rPr>
          <w:spacing w:val="-18"/>
          <w:sz w:val="20"/>
        </w:rPr>
        <w:t xml:space="preserve"> </w:t>
      </w:r>
      <w:r>
        <w:rPr>
          <w:sz w:val="20"/>
        </w:rPr>
        <w:t>opinión</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Comisión</w:t>
      </w:r>
      <w:r>
        <w:rPr>
          <w:spacing w:val="-18"/>
          <w:sz w:val="20"/>
        </w:rPr>
        <w:t xml:space="preserve"> </w:t>
      </w:r>
      <w:r>
        <w:rPr>
          <w:sz w:val="20"/>
        </w:rPr>
        <w:t>Interamericana,</w:t>
      </w:r>
      <w:r>
        <w:rPr>
          <w:spacing w:val="-14"/>
          <w:sz w:val="20"/>
        </w:rPr>
        <w:t xml:space="preserve"> </w:t>
      </w:r>
      <w:r>
        <w:rPr>
          <w:sz w:val="20"/>
        </w:rPr>
        <w:t>y</w:t>
      </w:r>
      <w:r>
        <w:rPr>
          <w:spacing w:val="-18"/>
          <w:sz w:val="20"/>
        </w:rPr>
        <w:t xml:space="preserve"> </w:t>
      </w:r>
      <w:r>
        <w:rPr>
          <w:sz w:val="20"/>
        </w:rPr>
        <w:t>ésta, por</w:t>
      </w:r>
      <w:r>
        <w:rPr>
          <w:spacing w:val="-3"/>
          <w:sz w:val="20"/>
        </w:rPr>
        <w:t xml:space="preserve"> </w:t>
      </w:r>
      <w:r>
        <w:rPr>
          <w:sz w:val="20"/>
        </w:rPr>
        <w:t>su</w:t>
      </w:r>
      <w:r>
        <w:rPr>
          <w:spacing w:val="-3"/>
          <w:sz w:val="20"/>
        </w:rPr>
        <w:t xml:space="preserve"> </w:t>
      </w:r>
      <w:r>
        <w:rPr>
          <w:sz w:val="20"/>
        </w:rPr>
        <w:t>parte,</w:t>
      </w:r>
      <w:r>
        <w:rPr>
          <w:spacing w:val="-3"/>
          <w:sz w:val="20"/>
        </w:rPr>
        <w:t xml:space="preserve"> </w:t>
      </w:r>
      <w:r>
        <w:rPr>
          <w:sz w:val="20"/>
        </w:rPr>
        <w:t>emitió</w:t>
      </w:r>
      <w:r>
        <w:rPr>
          <w:spacing w:val="-3"/>
          <w:sz w:val="20"/>
        </w:rPr>
        <w:t xml:space="preserve"> </w:t>
      </w:r>
      <w:r>
        <w:rPr>
          <w:sz w:val="20"/>
        </w:rPr>
        <w:t>un</w:t>
      </w:r>
      <w:r>
        <w:rPr>
          <w:spacing w:val="-1"/>
          <w:sz w:val="20"/>
        </w:rPr>
        <w:t xml:space="preserve"> </w:t>
      </w:r>
      <w:r>
        <w:rPr>
          <w:sz w:val="20"/>
        </w:rPr>
        <w:t>dictamen</w:t>
      </w:r>
      <w:r>
        <w:rPr>
          <w:spacing w:val="-3"/>
          <w:sz w:val="20"/>
        </w:rPr>
        <w:t xml:space="preserve"> </w:t>
      </w:r>
      <w:r>
        <w:rPr>
          <w:sz w:val="20"/>
        </w:rPr>
        <w:t>que</w:t>
      </w:r>
      <w:r>
        <w:rPr>
          <w:spacing w:val="-3"/>
          <w:sz w:val="20"/>
        </w:rPr>
        <w:t xml:space="preserve"> </w:t>
      </w:r>
      <w:r>
        <w:rPr>
          <w:sz w:val="20"/>
        </w:rPr>
        <w:t>transmitió</w:t>
      </w:r>
      <w:r>
        <w:rPr>
          <w:spacing w:val="-3"/>
          <w:sz w:val="20"/>
        </w:rPr>
        <w:t xml:space="preserve"> </w:t>
      </w:r>
      <w:r>
        <w:rPr>
          <w:sz w:val="20"/>
        </w:rPr>
        <w:t>al</w:t>
      </w:r>
      <w:r>
        <w:rPr>
          <w:spacing w:val="-4"/>
          <w:sz w:val="20"/>
        </w:rPr>
        <w:t xml:space="preserve"> </w:t>
      </w:r>
      <w:r>
        <w:rPr>
          <w:sz w:val="20"/>
        </w:rPr>
        <w:t>Consejo</w:t>
      </w:r>
      <w:r>
        <w:rPr>
          <w:spacing w:val="-3"/>
          <w:sz w:val="20"/>
        </w:rPr>
        <w:t xml:space="preserve"> </w:t>
      </w:r>
      <w:r>
        <w:rPr>
          <w:sz w:val="20"/>
        </w:rPr>
        <w:t>de</w:t>
      </w:r>
      <w:r>
        <w:rPr>
          <w:spacing w:val="-3"/>
          <w:sz w:val="20"/>
        </w:rPr>
        <w:t xml:space="preserve"> </w:t>
      </w:r>
      <w:r>
        <w:rPr>
          <w:sz w:val="20"/>
        </w:rPr>
        <w:t>la</w:t>
      </w:r>
      <w:r>
        <w:rPr>
          <w:spacing w:val="-2"/>
          <w:sz w:val="20"/>
        </w:rPr>
        <w:t xml:space="preserve"> </w:t>
      </w:r>
      <w:r>
        <w:rPr>
          <w:sz w:val="20"/>
        </w:rPr>
        <w:t>OEA</w:t>
      </w:r>
      <w:hyperlink w:anchor="_bookmark237" w:history="1">
        <w:r>
          <w:rPr>
            <w:rFonts w:ascii="Calibri" w:hAnsi="Calibri"/>
            <w:sz w:val="20"/>
            <w:vertAlign w:val="superscript"/>
          </w:rPr>
          <w:t>12</w:t>
        </w:r>
      </w:hyperlink>
      <w:r>
        <w:rPr>
          <w:sz w:val="20"/>
        </w:rPr>
        <w:t>.</w:t>
      </w:r>
      <w:r>
        <w:rPr>
          <w:spacing w:val="-5"/>
          <w:sz w:val="20"/>
        </w:rPr>
        <w:t xml:space="preserve"> </w:t>
      </w:r>
      <w:r>
        <w:rPr>
          <w:sz w:val="20"/>
        </w:rPr>
        <w:t>En</w:t>
      </w:r>
      <w:r>
        <w:rPr>
          <w:spacing w:val="-3"/>
          <w:sz w:val="20"/>
        </w:rPr>
        <w:t xml:space="preserve"> </w:t>
      </w:r>
      <w:r>
        <w:rPr>
          <w:sz w:val="20"/>
        </w:rPr>
        <w:t>lo</w:t>
      </w:r>
    </w:p>
    <w:p w14:paraId="3C5DF2A7" w14:textId="77777777" w:rsidR="00644DE7" w:rsidRDefault="00000000">
      <w:pPr>
        <w:pStyle w:val="Textoindependiente"/>
        <w:spacing w:before="3"/>
        <w:rPr>
          <w:sz w:val="12"/>
        </w:rPr>
      </w:pPr>
      <w:r>
        <w:pict w14:anchorId="7B866BD9">
          <v:rect id="docshape44" o:spid="_x0000_s2061" style="position:absolute;margin-left:85.1pt;margin-top:8.65pt;width:2in;height:.7pt;z-index:-15707136;mso-wrap-distance-left:0;mso-wrap-distance-right:0;mso-position-horizontal-relative:page" fillcolor="black" stroked="f">
            <w10:wrap type="topAndBottom" anchorx="page"/>
          </v:rect>
        </w:pict>
      </w:r>
    </w:p>
    <w:p w14:paraId="7B32B84C" w14:textId="77777777" w:rsidR="00644DE7" w:rsidRDefault="00000000">
      <w:pPr>
        <w:spacing w:before="100"/>
        <w:ind w:left="101" w:right="115"/>
        <w:jc w:val="both"/>
        <w:rPr>
          <w:sz w:val="16"/>
        </w:rPr>
      </w:pPr>
      <w:bookmarkStart w:id="276" w:name="_bookmark233"/>
      <w:bookmarkEnd w:id="276"/>
      <w:r>
        <w:rPr>
          <w:sz w:val="16"/>
          <w:vertAlign w:val="superscript"/>
        </w:rPr>
        <w:t>8</w:t>
      </w:r>
      <w:r>
        <w:rPr>
          <w:sz w:val="16"/>
        </w:rPr>
        <w:t xml:space="preserve"> </w:t>
      </w:r>
      <w:r>
        <w:rPr>
          <w:i/>
          <w:sz w:val="16"/>
        </w:rPr>
        <w:t>Cfr. Proyecto de Convención sobre Derechos Humanos</w:t>
      </w:r>
      <w:r>
        <w:rPr>
          <w:sz w:val="16"/>
        </w:rPr>
        <w:t>, aprobado por la Cuarta Reunión del Consejo Interamericano</w:t>
      </w:r>
      <w:r>
        <w:rPr>
          <w:spacing w:val="-15"/>
          <w:sz w:val="16"/>
        </w:rPr>
        <w:t xml:space="preserve"> </w:t>
      </w:r>
      <w:r>
        <w:rPr>
          <w:sz w:val="16"/>
        </w:rPr>
        <w:t>de</w:t>
      </w:r>
      <w:r>
        <w:rPr>
          <w:spacing w:val="-14"/>
          <w:sz w:val="16"/>
        </w:rPr>
        <w:t xml:space="preserve"> </w:t>
      </w:r>
      <w:r>
        <w:rPr>
          <w:sz w:val="16"/>
        </w:rPr>
        <w:t>Jurisconsultos,</w:t>
      </w:r>
      <w:r>
        <w:rPr>
          <w:spacing w:val="-14"/>
          <w:sz w:val="16"/>
        </w:rPr>
        <w:t xml:space="preserve"> </w:t>
      </w:r>
      <w:r>
        <w:rPr>
          <w:sz w:val="16"/>
        </w:rPr>
        <w:t>Acta</w:t>
      </w:r>
      <w:r>
        <w:rPr>
          <w:spacing w:val="-14"/>
          <w:sz w:val="16"/>
        </w:rPr>
        <w:t xml:space="preserve"> </w:t>
      </w:r>
      <w:r>
        <w:rPr>
          <w:sz w:val="16"/>
        </w:rPr>
        <w:t>Final,</w:t>
      </w:r>
      <w:r>
        <w:rPr>
          <w:spacing w:val="-14"/>
          <w:sz w:val="16"/>
        </w:rPr>
        <w:t xml:space="preserve"> </w:t>
      </w:r>
      <w:r>
        <w:rPr>
          <w:sz w:val="16"/>
        </w:rPr>
        <w:t>Santiago</w:t>
      </w:r>
      <w:r>
        <w:rPr>
          <w:spacing w:val="-14"/>
          <w:sz w:val="16"/>
        </w:rPr>
        <w:t xml:space="preserve"> </w:t>
      </w:r>
      <w:r>
        <w:rPr>
          <w:sz w:val="16"/>
        </w:rPr>
        <w:t>de</w:t>
      </w:r>
      <w:r>
        <w:rPr>
          <w:spacing w:val="-14"/>
          <w:sz w:val="16"/>
        </w:rPr>
        <w:t xml:space="preserve"> </w:t>
      </w:r>
      <w:r>
        <w:rPr>
          <w:sz w:val="16"/>
        </w:rPr>
        <w:t>Chile,</w:t>
      </w:r>
      <w:r>
        <w:rPr>
          <w:spacing w:val="-14"/>
          <w:sz w:val="16"/>
        </w:rPr>
        <w:t xml:space="preserve"> </w:t>
      </w:r>
      <w:r>
        <w:rPr>
          <w:sz w:val="16"/>
        </w:rPr>
        <w:t>septiembre,</w:t>
      </w:r>
      <w:r>
        <w:rPr>
          <w:spacing w:val="-14"/>
          <w:sz w:val="16"/>
        </w:rPr>
        <w:t xml:space="preserve"> </w:t>
      </w:r>
      <w:r>
        <w:rPr>
          <w:sz w:val="16"/>
        </w:rPr>
        <w:t>1959</w:t>
      </w:r>
      <w:r>
        <w:rPr>
          <w:spacing w:val="-14"/>
          <w:sz w:val="16"/>
        </w:rPr>
        <w:t xml:space="preserve"> </w:t>
      </w:r>
      <w:r>
        <w:rPr>
          <w:sz w:val="16"/>
        </w:rPr>
        <w:t>Doc.</w:t>
      </w:r>
      <w:r>
        <w:rPr>
          <w:spacing w:val="-14"/>
          <w:sz w:val="16"/>
        </w:rPr>
        <w:t xml:space="preserve"> </w:t>
      </w:r>
      <w:r>
        <w:rPr>
          <w:sz w:val="16"/>
        </w:rPr>
        <w:t>CIJ-43,</w:t>
      </w:r>
      <w:r>
        <w:rPr>
          <w:spacing w:val="-14"/>
          <w:sz w:val="16"/>
        </w:rPr>
        <w:t xml:space="preserve"> </w:t>
      </w:r>
      <w:r>
        <w:rPr>
          <w:sz w:val="16"/>
        </w:rPr>
        <w:t>en:</w:t>
      </w:r>
      <w:r>
        <w:rPr>
          <w:spacing w:val="-14"/>
          <w:sz w:val="16"/>
        </w:rPr>
        <w:t xml:space="preserve"> </w:t>
      </w:r>
      <w:r>
        <w:rPr>
          <w:sz w:val="16"/>
        </w:rPr>
        <w:t>Anuario Interamericano de Derechos Humanos, 1968, OEA, Washington D.C., 1973, págs. 244.</w:t>
      </w:r>
    </w:p>
    <w:p w14:paraId="63D52E53" w14:textId="77777777" w:rsidR="00644DE7" w:rsidRDefault="00000000">
      <w:pPr>
        <w:ind w:left="101" w:right="115"/>
        <w:jc w:val="both"/>
        <w:rPr>
          <w:sz w:val="16"/>
        </w:rPr>
      </w:pPr>
      <w:bookmarkStart w:id="277" w:name="_bookmark234"/>
      <w:bookmarkEnd w:id="277"/>
      <w:r>
        <w:rPr>
          <w:sz w:val="16"/>
          <w:vertAlign w:val="superscript"/>
        </w:rPr>
        <w:t>9</w:t>
      </w:r>
      <w:r>
        <w:rPr>
          <w:sz w:val="16"/>
        </w:rPr>
        <w:t xml:space="preserve"> </w:t>
      </w:r>
      <w:r>
        <w:rPr>
          <w:i/>
          <w:sz w:val="16"/>
        </w:rPr>
        <w:t>Cfr. Proyecto de Convención sobre Derechos Humanos</w:t>
      </w:r>
      <w:r>
        <w:rPr>
          <w:sz w:val="16"/>
        </w:rPr>
        <w:t>, aprobado por la Cuarta Reunión del Consejo Interamericano</w:t>
      </w:r>
      <w:r>
        <w:rPr>
          <w:spacing w:val="-15"/>
          <w:sz w:val="16"/>
        </w:rPr>
        <w:t xml:space="preserve"> </w:t>
      </w:r>
      <w:r>
        <w:rPr>
          <w:sz w:val="16"/>
        </w:rPr>
        <w:t>de</w:t>
      </w:r>
      <w:r>
        <w:rPr>
          <w:spacing w:val="-14"/>
          <w:sz w:val="16"/>
        </w:rPr>
        <w:t xml:space="preserve"> </w:t>
      </w:r>
      <w:r>
        <w:rPr>
          <w:sz w:val="16"/>
        </w:rPr>
        <w:t>Jurisconsultos,</w:t>
      </w:r>
      <w:r>
        <w:rPr>
          <w:spacing w:val="-14"/>
          <w:sz w:val="16"/>
        </w:rPr>
        <w:t xml:space="preserve"> </w:t>
      </w:r>
      <w:r>
        <w:rPr>
          <w:sz w:val="16"/>
        </w:rPr>
        <w:t>Acta</w:t>
      </w:r>
      <w:r>
        <w:rPr>
          <w:spacing w:val="-14"/>
          <w:sz w:val="16"/>
        </w:rPr>
        <w:t xml:space="preserve"> </w:t>
      </w:r>
      <w:r>
        <w:rPr>
          <w:sz w:val="16"/>
        </w:rPr>
        <w:t>Final,</w:t>
      </w:r>
      <w:r>
        <w:rPr>
          <w:spacing w:val="-14"/>
          <w:sz w:val="16"/>
        </w:rPr>
        <w:t xml:space="preserve"> </w:t>
      </w:r>
      <w:r>
        <w:rPr>
          <w:sz w:val="16"/>
        </w:rPr>
        <w:t>Santiago</w:t>
      </w:r>
      <w:r>
        <w:rPr>
          <w:spacing w:val="-14"/>
          <w:sz w:val="16"/>
        </w:rPr>
        <w:t xml:space="preserve"> </w:t>
      </w:r>
      <w:r>
        <w:rPr>
          <w:sz w:val="16"/>
        </w:rPr>
        <w:t>de</w:t>
      </w:r>
      <w:r>
        <w:rPr>
          <w:spacing w:val="-14"/>
          <w:sz w:val="16"/>
        </w:rPr>
        <w:t xml:space="preserve"> </w:t>
      </w:r>
      <w:r>
        <w:rPr>
          <w:sz w:val="16"/>
        </w:rPr>
        <w:t>Chile,</w:t>
      </w:r>
      <w:r>
        <w:rPr>
          <w:spacing w:val="-14"/>
          <w:sz w:val="16"/>
        </w:rPr>
        <w:t xml:space="preserve"> </w:t>
      </w:r>
      <w:r>
        <w:rPr>
          <w:sz w:val="16"/>
        </w:rPr>
        <w:t>septiembre,</w:t>
      </w:r>
      <w:r>
        <w:rPr>
          <w:spacing w:val="-14"/>
          <w:sz w:val="16"/>
        </w:rPr>
        <w:t xml:space="preserve"> </w:t>
      </w:r>
      <w:r>
        <w:rPr>
          <w:sz w:val="16"/>
        </w:rPr>
        <w:t>1959</w:t>
      </w:r>
      <w:r>
        <w:rPr>
          <w:spacing w:val="-14"/>
          <w:sz w:val="16"/>
        </w:rPr>
        <w:t xml:space="preserve"> </w:t>
      </w:r>
      <w:r>
        <w:rPr>
          <w:sz w:val="16"/>
        </w:rPr>
        <w:t>Doc.</w:t>
      </w:r>
      <w:r>
        <w:rPr>
          <w:spacing w:val="-14"/>
          <w:sz w:val="16"/>
        </w:rPr>
        <w:t xml:space="preserve"> </w:t>
      </w:r>
      <w:r>
        <w:rPr>
          <w:sz w:val="16"/>
        </w:rPr>
        <w:t>CIJ-43,</w:t>
      </w:r>
      <w:r>
        <w:rPr>
          <w:spacing w:val="-14"/>
          <w:sz w:val="16"/>
        </w:rPr>
        <w:t xml:space="preserve"> </w:t>
      </w:r>
      <w:r>
        <w:rPr>
          <w:sz w:val="16"/>
        </w:rPr>
        <w:t>en:</w:t>
      </w:r>
      <w:r>
        <w:rPr>
          <w:spacing w:val="-14"/>
          <w:sz w:val="16"/>
        </w:rPr>
        <w:t xml:space="preserve"> </w:t>
      </w:r>
      <w:r>
        <w:rPr>
          <w:sz w:val="16"/>
        </w:rPr>
        <w:t>Anuario Interamericano de Derechos Humanos, 1968, OEA, Washington D.C., 1973, págs. 244-249.</w:t>
      </w:r>
    </w:p>
    <w:p w14:paraId="045F0398" w14:textId="77777777" w:rsidR="00644DE7" w:rsidRDefault="00000000">
      <w:pPr>
        <w:ind w:left="101" w:right="113"/>
        <w:jc w:val="both"/>
        <w:rPr>
          <w:sz w:val="16"/>
        </w:rPr>
      </w:pPr>
      <w:bookmarkStart w:id="278" w:name="_bookmark235"/>
      <w:bookmarkEnd w:id="278"/>
      <w:r>
        <w:rPr>
          <w:sz w:val="16"/>
          <w:vertAlign w:val="superscript"/>
        </w:rPr>
        <w:t>10</w:t>
      </w:r>
      <w:r>
        <w:rPr>
          <w:sz w:val="16"/>
        </w:rPr>
        <w:t xml:space="preserve"> </w:t>
      </w:r>
      <w:r>
        <w:rPr>
          <w:i/>
          <w:sz w:val="16"/>
        </w:rPr>
        <w:t>Cfr.</w:t>
      </w:r>
      <w:r>
        <w:rPr>
          <w:i/>
          <w:spacing w:val="-12"/>
          <w:sz w:val="16"/>
        </w:rPr>
        <w:t xml:space="preserve"> </w:t>
      </w:r>
      <w:r>
        <w:rPr>
          <w:i/>
          <w:sz w:val="16"/>
        </w:rPr>
        <w:t>Proyecto</w:t>
      </w:r>
      <w:r>
        <w:rPr>
          <w:i/>
          <w:spacing w:val="-10"/>
          <w:sz w:val="16"/>
        </w:rPr>
        <w:t xml:space="preserve"> </w:t>
      </w:r>
      <w:r>
        <w:rPr>
          <w:i/>
          <w:sz w:val="16"/>
        </w:rPr>
        <w:t>de</w:t>
      </w:r>
      <w:r>
        <w:rPr>
          <w:i/>
          <w:spacing w:val="-13"/>
          <w:sz w:val="16"/>
        </w:rPr>
        <w:t xml:space="preserve"> </w:t>
      </w:r>
      <w:r>
        <w:rPr>
          <w:i/>
          <w:sz w:val="16"/>
        </w:rPr>
        <w:t>Convención</w:t>
      </w:r>
      <w:r>
        <w:rPr>
          <w:i/>
          <w:spacing w:val="-14"/>
          <w:sz w:val="16"/>
        </w:rPr>
        <w:t xml:space="preserve"> </w:t>
      </w:r>
      <w:r>
        <w:rPr>
          <w:i/>
          <w:sz w:val="16"/>
        </w:rPr>
        <w:t>sobre</w:t>
      </w:r>
      <w:r>
        <w:rPr>
          <w:i/>
          <w:spacing w:val="-11"/>
          <w:sz w:val="16"/>
        </w:rPr>
        <w:t xml:space="preserve"> </w:t>
      </w:r>
      <w:r>
        <w:rPr>
          <w:i/>
          <w:sz w:val="16"/>
        </w:rPr>
        <w:t>Derechos</w:t>
      </w:r>
      <w:r>
        <w:rPr>
          <w:i/>
          <w:spacing w:val="-13"/>
          <w:sz w:val="16"/>
        </w:rPr>
        <w:t xml:space="preserve"> </w:t>
      </w:r>
      <w:r>
        <w:rPr>
          <w:i/>
          <w:sz w:val="16"/>
        </w:rPr>
        <w:t>Humanos</w:t>
      </w:r>
      <w:r>
        <w:rPr>
          <w:i/>
          <w:spacing w:val="-13"/>
          <w:sz w:val="16"/>
        </w:rPr>
        <w:t xml:space="preserve"> </w:t>
      </w:r>
      <w:r>
        <w:rPr>
          <w:i/>
          <w:sz w:val="16"/>
        </w:rPr>
        <w:t>presentado</w:t>
      </w:r>
      <w:r>
        <w:rPr>
          <w:i/>
          <w:spacing w:val="-10"/>
          <w:sz w:val="16"/>
        </w:rPr>
        <w:t xml:space="preserve"> </w:t>
      </w:r>
      <w:r>
        <w:rPr>
          <w:i/>
          <w:sz w:val="16"/>
        </w:rPr>
        <w:t>por</w:t>
      </w:r>
      <w:r>
        <w:rPr>
          <w:i/>
          <w:spacing w:val="-12"/>
          <w:sz w:val="16"/>
        </w:rPr>
        <w:t xml:space="preserve"> </w:t>
      </w:r>
      <w:r>
        <w:rPr>
          <w:i/>
          <w:sz w:val="16"/>
        </w:rPr>
        <w:t>el</w:t>
      </w:r>
      <w:r>
        <w:rPr>
          <w:i/>
          <w:spacing w:val="-14"/>
          <w:sz w:val="16"/>
        </w:rPr>
        <w:t xml:space="preserve"> </w:t>
      </w:r>
      <w:r>
        <w:rPr>
          <w:i/>
          <w:sz w:val="16"/>
        </w:rPr>
        <w:t>Gobierno</w:t>
      </w:r>
      <w:r>
        <w:rPr>
          <w:i/>
          <w:spacing w:val="-10"/>
          <w:sz w:val="16"/>
        </w:rPr>
        <w:t xml:space="preserve"> </w:t>
      </w:r>
      <w:r>
        <w:rPr>
          <w:i/>
          <w:sz w:val="16"/>
        </w:rPr>
        <w:t>de</w:t>
      </w:r>
      <w:r>
        <w:rPr>
          <w:i/>
          <w:spacing w:val="-13"/>
          <w:sz w:val="16"/>
        </w:rPr>
        <w:t xml:space="preserve"> </w:t>
      </w:r>
      <w:r>
        <w:rPr>
          <w:i/>
          <w:sz w:val="16"/>
        </w:rPr>
        <w:t>Chile</w:t>
      </w:r>
      <w:r>
        <w:rPr>
          <w:i/>
          <w:spacing w:val="-11"/>
          <w:sz w:val="16"/>
        </w:rPr>
        <w:t xml:space="preserve"> </w:t>
      </w:r>
      <w:r>
        <w:rPr>
          <w:i/>
          <w:sz w:val="16"/>
        </w:rPr>
        <w:t>a</w:t>
      </w:r>
      <w:r>
        <w:rPr>
          <w:i/>
          <w:spacing w:val="-11"/>
          <w:sz w:val="16"/>
        </w:rPr>
        <w:t xml:space="preserve"> </w:t>
      </w:r>
      <w:r>
        <w:rPr>
          <w:i/>
          <w:sz w:val="16"/>
        </w:rPr>
        <w:t>la</w:t>
      </w:r>
      <w:r>
        <w:rPr>
          <w:i/>
          <w:spacing w:val="-11"/>
          <w:sz w:val="16"/>
        </w:rPr>
        <w:t xml:space="preserve"> </w:t>
      </w:r>
      <w:r>
        <w:rPr>
          <w:i/>
          <w:sz w:val="16"/>
        </w:rPr>
        <w:t>Segunda Conferencia</w:t>
      </w:r>
      <w:r>
        <w:rPr>
          <w:i/>
          <w:spacing w:val="-2"/>
          <w:sz w:val="16"/>
        </w:rPr>
        <w:t xml:space="preserve"> </w:t>
      </w:r>
      <w:r>
        <w:rPr>
          <w:i/>
          <w:sz w:val="16"/>
        </w:rPr>
        <w:t>Interamericana</w:t>
      </w:r>
      <w:r>
        <w:rPr>
          <w:i/>
          <w:spacing w:val="-4"/>
          <w:sz w:val="16"/>
        </w:rPr>
        <w:t xml:space="preserve"> </w:t>
      </w:r>
      <w:r>
        <w:rPr>
          <w:i/>
          <w:sz w:val="16"/>
        </w:rPr>
        <w:t>Extraordinaria</w:t>
      </w:r>
      <w:r>
        <w:rPr>
          <w:sz w:val="16"/>
        </w:rPr>
        <w:t>,</w:t>
      </w:r>
      <w:r>
        <w:rPr>
          <w:spacing w:val="-4"/>
          <w:sz w:val="16"/>
        </w:rPr>
        <w:t xml:space="preserve"> </w:t>
      </w:r>
      <w:r>
        <w:rPr>
          <w:sz w:val="16"/>
        </w:rPr>
        <w:t>Río</w:t>
      </w:r>
      <w:r>
        <w:rPr>
          <w:spacing w:val="-5"/>
          <w:sz w:val="16"/>
        </w:rPr>
        <w:t xml:space="preserve"> </w:t>
      </w:r>
      <w:r>
        <w:rPr>
          <w:sz w:val="16"/>
        </w:rPr>
        <w:t>de</w:t>
      </w:r>
      <w:r>
        <w:rPr>
          <w:spacing w:val="-3"/>
          <w:sz w:val="16"/>
        </w:rPr>
        <w:t xml:space="preserve"> </w:t>
      </w:r>
      <w:r>
        <w:rPr>
          <w:sz w:val="16"/>
        </w:rPr>
        <w:t>Janeiro,</w:t>
      </w:r>
      <w:r>
        <w:rPr>
          <w:spacing w:val="-6"/>
          <w:sz w:val="16"/>
        </w:rPr>
        <w:t xml:space="preserve"> </w:t>
      </w:r>
      <w:r>
        <w:rPr>
          <w:sz w:val="16"/>
        </w:rPr>
        <w:t>1965,</w:t>
      </w:r>
      <w:r>
        <w:rPr>
          <w:spacing w:val="-4"/>
          <w:sz w:val="16"/>
        </w:rPr>
        <w:t xml:space="preserve"> </w:t>
      </w:r>
      <w:r>
        <w:rPr>
          <w:sz w:val="16"/>
        </w:rPr>
        <w:t>doc.</w:t>
      </w:r>
      <w:r>
        <w:rPr>
          <w:spacing w:val="-4"/>
          <w:sz w:val="16"/>
        </w:rPr>
        <w:t xml:space="preserve"> </w:t>
      </w:r>
      <w:r>
        <w:rPr>
          <w:sz w:val="16"/>
        </w:rPr>
        <w:t>35,</w:t>
      </w:r>
      <w:r>
        <w:rPr>
          <w:spacing w:val="-4"/>
          <w:sz w:val="16"/>
        </w:rPr>
        <w:t xml:space="preserve"> </w:t>
      </w:r>
      <w:r>
        <w:rPr>
          <w:sz w:val="16"/>
        </w:rPr>
        <w:t>en:</w:t>
      </w:r>
      <w:r>
        <w:rPr>
          <w:spacing w:val="-4"/>
          <w:sz w:val="16"/>
        </w:rPr>
        <w:t xml:space="preserve"> </w:t>
      </w:r>
      <w:r>
        <w:rPr>
          <w:sz w:val="16"/>
        </w:rPr>
        <w:t>Anuario</w:t>
      </w:r>
      <w:r>
        <w:rPr>
          <w:spacing w:val="-3"/>
          <w:sz w:val="16"/>
        </w:rPr>
        <w:t xml:space="preserve"> </w:t>
      </w:r>
      <w:r>
        <w:rPr>
          <w:sz w:val="16"/>
        </w:rPr>
        <w:t>Interamericano</w:t>
      </w:r>
      <w:r>
        <w:rPr>
          <w:spacing w:val="-3"/>
          <w:sz w:val="16"/>
        </w:rPr>
        <w:t xml:space="preserve"> </w:t>
      </w:r>
      <w:r>
        <w:rPr>
          <w:sz w:val="16"/>
        </w:rPr>
        <w:t>de Derechos Humanos, 1968, OEA, Washington D.C., 1973, págs. 285.</w:t>
      </w:r>
    </w:p>
    <w:p w14:paraId="4C197EBD" w14:textId="77777777" w:rsidR="00644DE7" w:rsidRDefault="00000000">
      <w:pPr>
        <w:ind w:left="101" w:right="115"/>
        <w:jc w:val="both"/>
        <w:rPr>
          <w:sz w:val="16"/>
        </w:rPr>
      </w:pPr>
      <w:bookmarkStart w:id="279" w:name="_bookmark236"/>
      <w:bookmarkEnd w:id="279"/>
      <w:r>
        <w:rPr>
          <w:sz w:val="16"/>
          <w:vertAlign w:val="superscript"/>
        </w:rPr>
        <w:t>11</w:t>
      </w:r>
      <w:r>
        <w:rPr>
          <w:sz w:val="16"/>
        </w:rPr>
        <w:t xml:space="preserve"> </w:t>
      </w:r>
      <w:r>
        <w:rPr>
          <w:i/>
          <w:sz w:val="16"/>
        </w:rPr>
        <w:t>Cfr. Proyecto de Convención sobre Derechos Humanos presentado por el Gobierno del Uruguay a la Segunda Conferencia Interamericana Extraordinaria</w:t>
      </w:r>
      <w:r>
        <w:rPr>
          <w:sz w:val="16"/>
        </w:rPr>
        <w:t>, Río de Janeiro, 1965, doc. 49, en: Anuario Interamericano de Derechos Humanos, 1968, OEA, Washington D.C., 1973, págs. 303.</w:t>
      </w:r>
    </w:p>
    <w:p w14:paraId="091FEC0F" w14:textId="77777777" w:rsidR="00644DE7" w:rsidRDefault="00000000">
      <w:pPr>
        <w:ind w:left="101" w:right="114"/>
        <w:jc w:val="both"/>
        <w:rPr>
          <w:sz w:val="16"/>
        </w:rPr>
      </w:pPr>
      <w:bookmarkStart w:id="280" w:name="_bookmark237"/>
      <w:bookmarkEnd w:id="280"/>
      <w:r>
        <w:rPr>
          <w:sz w:val="16"/>
          <w:vertAlign w:val="superscript"/>
        </w:rPr>
        <w:t>12</w:t>
      </w:r>
      <w:r>
        <w:rPr>
          <w:sz w:val="16"/>
        </w:rPr>
        <w:t xml:space="preserve"> La primera parte del informe fue remitida el 4 de noviembre de 1966 y la segunda, el 10 de abril de </w:t>
      </w:r>
      <w:r>
        <w:rPr>
          <w:spacing w:val="-2"/>
          <w:sz w:val="16"/>
        </w:rPr>
        <w:t>1967.</w:t>
      </w:r>
    </w:p>
    <w:p w14:paraId="28AFB54C" w14:textId="77777777" w:rsidR="00644DE7" w:rsidRDefault="00644DE7">
      <w:pPr>
        <w:jc w:val="both"/>
        <w:rPr>
          <w:sz w:val="16"/>
        </w:rPr>
        <w:sectPr w:rsidR="00644DE7">
          <w:footerReference w:type="default" r:id="rId18"/>
          <w:pgSz w:w="11910" w:h="16840"/>
          <w:pgMar w:top="1320" w:right="1580" w:bottom="280" w:left="1600" w:header="0" w:footer="0" w:gutter="0"/>
          <w:cols w:space="720"/>
        </w:sectPr>
      </w:pPr>
    </w:p>
    <w:p w14:paraId="77CAE0C6" w14:textId="77777777" w:rsidR="00644DE7" w:rsidRDefault="00000000">
      <w:pPr>
        <w:pStyle w:val="Textoindependiente"/>
        <w:spacing w:before="78"/>
        <w:ind w:left="821" w:right="118"/>
        <w:jc w:val="both"/>
      </w:pPr>
      <w:r>
        <w:lastRenderedPageBreak/>
        <w:t xml:space="preserve">que respecta a la discusión sobre los derechos económicos, sociales y culturales, en su segundo dictamen la Comisión Interamericana señaló lo </w:t>
      </w:r>
      <w:r>
        <w:rPr>
          <w:spacing w:val="-2"/>
        </w:rPr>
        <w:t>siguiente:</w:t>
      </w:r>
    </w:p>
    <w:p w14:paraId="3D1E06AA" w14:textId="77777777" w:rsidR="00644DE7" w:rsidRDefault="00644DE7">
      <w:pPr>
        <w:pStyle w:val="Textoindependiente"/>
        <w:spacing w:before="1"/>
      </w:pPr>
    </w:p>
    <w:p w14:paraId="43F26F9D" w14:textId="77777777" w:rsidR="00644DE7" w:rsidRDefault="00000000">
      <w:pPr>
        <w:ind w:left="1028" w:right="116"/>
        <w:jc w:val="both"/>
        <w:rPr>
          <w:sz w:val="16"/>
        </w:rPr>
      </w:pPr>
      <w:r>
        <w:rPr>
          <w:sz w:val="16"/>
        </w:rPr>
        <w:t>La</w:t>
      </w:r>
      <w:r>
        <w:rPr>
          <w:spacing w:val="-10"/>
          <w:sz w:val="16"/>
        </w:rPr>
        <w:t xml:space="preserve"> </w:t>
      </w:r>
      <w:r>
        <w:rPr>
          <w:sz w:val="16"/>
        </w:rPr>
        <w:t>Comisión</w:t>
      </w:r>
      <w:r>
        <w:rPr>
          <w:spacing w:val="-12"/>
          <w:sz w:val="16"/>
        </w:rPr>
        <w:t xml:space="preserve"> </w:t>
      </w:r>
      <w:r>
        <w:rPr>
          <w:sz w:val="16"/>
        </w:rPr>
        <w:t>estima,</w:t>
      </w:r>
      <w:r>
        <w:rPr>
          <w:spacing w:val="-10"/>
          <w:sz w:val="16"/>
        </w:rPr>
        <w:t xml:space="preserve"> </w:t>
      </w:r>
      <w:r>
        <w:rPr>
          <w:sz w:val="16"/>
        </w:rPr>
        <w:t>[…],</w:t>
      </w:r>
      <w:r>
        <w:rPr>
          <w:spacing w:val="-10"/>
          <w:sz w:val="16"/>
        </w:rPr>
        <w:t xml:space="preserve"> </w:t>
      </w:r>
      <w:r>
        <w:rPr>
          <w:sz w:val="16"/>
        </w:rPr>
        <w:t>que</w:t>
      </w:r>
      <w:r>
        <w:rPr>
          <w:spacing w:val="-9"/>
          <w:sz w:val="16"/>
        </w:rPr>
        <w:t xml:space="preserve"> </w:t>
      </w:r>
      <w:r>
        <w:rPr>
          <w:sz w:val="16"/>
        </w:rPr>
        <w:t>la</w:t>
      </w:r>
      <w:r>
        <w:rPr>
          <w:spacing w:val="-10"/>
          <w:sz w:val="16"/>
        </w:rPr>
        <w:t xml:space="preserve"> </w:t>
      </w:r>
      <w:r>
        <w:rPr>
          <w:sz w:val="16"/>
        </w:rPr>
        <w:t>Convención</w:t>
      </w:r>
      <w:r>
        <w:rPr>
          <w:spacing w:val="-12"/>
          <w:sz w:val="16"/>
        </w:rPr>
        <w:t xml:space="preserve"> </w:t>
      </w:r>
      <w:r>
        <w:rPr>
          <w:sz w:val="16"/>
        </w:rPr>
        <w:t>debería</w:t>
      </w:r>
      <w:r>
        <w:rPr>
          <w:spacing w:val="-10"/>
          <w:sz w:val="16"/>
        </w:rPr>
        <w:t xml:space="preserve"> </w:t>
      </w:r>
      <w:r>
        <w:rPr>
          <w:sz w:val="16"/>
        </w:rPr>
        <w:t>contemplar</w:t>
      </w:r>
      <w:r>
        <w:rPr>
          <w:spacing w:val="-8"/>
          <w:sz w:val="16"/>
        </w:rPr>
        <w:t xml:space="preserve"> </w:t>
      </w:r>
      <w:r>
        <w:rPr>
          <w:sz w:val="16"/>
        </w:rPr>
        <w:t>inicialmente</w:t>
      </w:r>
      <w:r>
        <w:rPr>
          <w:spacing w:val="-9"/>
          <w:sz w:val="16"/>
        </w:rPr>
        <w:t xml:space="preserve"> </w:t>
      </w:r>
      <w:r>
        <w:rPr>
          <w:sz w:val="16"/>
        </w:rPr>
        <w:t>algunos</w:t>
      </w:r>
      <w:r>
        <w:rPr>
          <w:spacing w:val="-9"/>
          <w:sz w:val="16"/>
        </w:rPr>
        <w:t xml:space="preserve"> </w:t>
      </w:r>
      <w:r>
        <w:rPr>
          <w:sz w:val="16"/>
        </w:rPr>
        <w:t>derechos y libertades respecto de los cuales los Estados Americanos se encuentran capacitados al presente para otorgarles una protección internacional que trasciende los límites de su competencia doméstica. La Comisión, al estudiar el capítulo relacionado con los derechos económicos, sociales y culturales del proyecto de Convención del Consejo Interamericano de Jurisconsultos y de los proyectos presentados por los Gobiernos del Uruguay y de Chile, tuvo serias dudas respecto de la inclusión de tales derechos en el presente instrumento, pues consideró, a la luz de la experiencia del Consejo de Europa y de las Naciones Unidas, que dichos</w:t>
      </w:r>
      <w:r>
        <w:rPr>
          <w:spacing w:val="-1"/>
          <w:sz w:val="16"/>
        </w:rPr>
        <w:t xml:space="preserve"> </w:t>
      </w:r>
      <w:r>
        <w:rPr>
          <w:sz w:val="16"/>
        </w:rPr>
        <w:t>derechos,</w:t>
      </w:r>
      <w:r>
        <w:rPr>
          <w:spacing w:val="-2"/>
          <w:sz w:val="16"/>
        </w:rPr>
        <w:t xml:space="preserve"> </w:t>
      </w:r>
      <w:r>
        <w:rPr>
          <w:sz w:val="16"/>
        </w:rPr>
        <w:t>por</w:t>
      </w:r>
      <w:r>
        <w:rPr>
          <w:spacing w:val="-3"/>
          <w:sz w:val="16"/>
        </w:rPr>
        <w:t xml:space="preserve"> </w:t>
      </w:r>
      <w:r>
        <w:rPr>
          <w:sz w:val="16"/>
        </w:rPr>
        <w:t>su naturaleza, deberían</w:t>
      </w:r>
      <w:r>
        <w:rPr>
          <w:spacing w:val="-2"/>
          <w:sz w:val="16"/>
        </w:rPr>
        <w:t xml:space="preserve"> </w:t>
      </w:r>
      <w:r>
        <w:rPr>
          <w:sz w:val="16"/>
        </w:rPr>
        <w:t>ser objeto</w:t>
      </w:r>
      <w:r>
        <w:rPr>
          <w:spacing w:val="-3"/>
          <w:sz w:val="16"/>
        </w:rPr>
        <w:t xml:space="preserve"> </w:t>
      </w:r>
      <w:r>
        <w:rPr>
          <w:sz w:val="16"/>
        </w:rPr>
        <w:t>de</w:t>
      </w:r>
      <w:r>
        <w:rPr>
          <w:spacing w:val="-3"/>
          <w:sz w:val="16"/>
        </w:rPr>
        <w:t xml:space="preserve"> </w:t>
      </w:r>
      <w:r>
        <w:rPr>
          <w:sz w:val="16"/>
        </w:rPr>
        <w:t>un régimen</w:t>
      </w:r>
      <w:r>
        <w:rPr>
          <w:spacing w:val="-2"/>
          <w:sz w:val="16"/>
        </w:rPr>
        <w:t xml:space="preserve"> </w:t>
      </w:r>
      <w:r>
        <w:rPr>
          <w:sz w:val="16"/>
        </w:rPr>
        <w:t>especial</w:t>
      </w:r>
      <w:r>
        <w:rPr>
          <w:spacing w:val="-2"/>
          <w:sz w:val="16"/>
        </w:rPr>
        <w:t xml:space="preserve"> </w:t>
      </w:r>
      <w:r>
        <w:rPr>
          <w:sz w:val="16"/>
        </w:rPr>
        <w:t>de</w:t>
      </w:r>
      <w:r>
        <w:rPr>
          <w:spacing w:val="-1"/>
          <w:sz w:val="16"/>
        </w:rPr>
        <w:t xml:space="preserve"> </w:t>
      </w:r>
      <w:r>
        <w:rPr>
          <w:sz w:val="16"/>
        </w:rPr>
        <w:t>protección internacional a que deben estar sometidos</w:t>
      </w:r>
      <w:hyperlink w:anchor="_bookmark238" w:history="1">
        <w:r>
          <w:rPr>
            <w:sz w:val="16"/>
            <w:vertAlign w:val="superscript"/>
          </w:rPr>
          <w:t>13</w:t>
        </w:r>
      </w:hyperlink>
      <w:r>
        <w:rPr>
          <w:sz w:val="16"/>
        </w:rPr>
        <w:t>.</w:t>
      </w:r>
    </w:p>
    <w:p w14:paraId="46B0BB4B" w14:textId="77777777" w:rsidR="00644DE7" w:rsidRDefault="00644DE7">
      <w:pPr>
        <w:pStyle w:val="Textoindependiente"/>
        <w:rPr>
          <w:sz w:val="16"/>
        </w:rPr>
      </w:pPr>
    </w:p>
    <w:p w14:paraId="050DFD3F" w14:textId="77777777" w:rsidR="00644DE7" w:rsidRDefault="00000000">
      <w:pPr>
        <w:pStyle w:val="Textoindependiente"/>
        <w:ind w:left="809"/>
        <w:jc w:val="both"/>
      </w:pPr>
      <w:r>
        <w:t>A</w:t>
      </w:r>
      <w:r>
        <w:rPr>
          <w:spacing w:val="-7"/>
        </w:rPr>
        <w:t xml:space="preserve"> </w:t>
      </w:r>
      <w:r>
        <w:t>lo</w:t>
      </w:r>
      <w:r>
        <w:rPr>
          <w:spacing w:val="-8"/>
        </w:rPr>
        <w:t xml:space="preserve"> </w:t>
      </w:r>
      <w:r>
        <w:t>anterior,</w:t>
      </w:r>
      <w:r>
        <w:rPr>
          <w:spacing w:val="-8"/>
        </w:rPr>
        <w:t xml:space="preserve"> </w:t>
      </w:r>
      <w:r>
        <w:t>la</w:t>
      </w:r>
      <w:r>
        <w:rPr>
          <w:spacing w:val="-4"/>
        </w:rPr>
        <w:t xml:space="preserve"> </w:t>
      </w:r>
      <w:r>
        <w:t>Comisión</w:t>
      </w:r>
      <w:r>
        <w:rPr>
          <w:spacing w:val="-6"/>
        </w:rPr>
        <w:t xml:space="preserve"> </w:t>
      </w:r>
      <w:r>
        <w:t>Interamericana</w:t>
      </w:r>
      <w:r>
        <w:rPr>
          <w:spacing w:val="-7"/>
        </w:rPr>
        <w:t xml:space="preserve"> </w:t>
      </w:r>
      <w:r>
        <w:rPr>
          <w:spacing w:val="-2"/>
        </w:rPr>
        <w:t>agregó:</w:t>
      </w:r>
    </w:p>
    <w:p w14:paraId="04B91AEE" w14:textId="77777777" w:rsidR="00644DE7" w:rsidRDefault="00644DE7">
      <w:pPr>
        <w:pStyle w:val="Textoindependiente"/>
        <w:spacing w:before="10"/>
        <w:rPr>
          <w:sz w:val="19"/>
        </w:rPr>
      </w:pPr>
    </w:p>
    <w:p w14:paraId="4C4AC30C" w14:textId="77777777" w:rsidR="00644DE7" w:rsidRDefault="00000000">
      <w:pPr>
        <w:spacing w:before="1"/>
        <w:ind w:left="1027" w:right="116"/>
        <w:jc w:val="both"/>
        <w:rPr>
          <w:sz w:val="16"/>
        </w:rPr>
      </w:pPr>
      <w:r>
        <w:rPr>
          <w:sz w:val="16"/>
        </w:rPr>
        <w:t>Sin embargo, la Comisión cree que, en vista de la importancia que tienen los derechos económicos, sociales y culturales, la futura Convención Interamericana sobre Derechos Humanos</w:t>
      </w:r>
      <w:r>
        <w:rPr>
          <w:spacing w:val="-8"/>
          <w:sz w:val="16"/>
        </w:rPr>
        <w:t xml:space="preserve"> </w:t>
      </w:r>
      <w:r>
        <w:rPr>
          <w:sz w:val="16"/>
        </w:rPr>
        <w:t>debería</w:t>
      </w:r>
      <w:r>
        <w:rPr>
          <w:spacing w:val="-9"/>
          <w:sz w:val="16"/>
        </w:rPr>
        <w:t xml:space="preserve"> </w:t>
      </w:r>
      <w:r>
        <w:rPr>
          <w:sz w:val="16"/>
        </w:rPr>
        <w:t>contener</w:t>
      </w:r>
      <w:r>
        <w:rPr>
          <w:spacing w:val="-10"/>
          <w:sz w:val="16"/>
        </w:rPr>
        <w:t xml:space="preserve"> </w:t>
      </w:r>
      <w:r>
        <w:rPr>
          <w:sz w:val="16"/>
        </w:rPr>
        <w:t>disposiciones</w:t>
      </w:r>
      <w:r>
        <w:rPr>
          <w:spacing w:val="-11"/>
          <w:sz w:val="16"/>
        </w:rPr>
        <w:t xml:space="preserve"> </w:t>
      </w:r>
      <w:r>
        <w:rPr>
          <w:sz w:val="16"/>
        </w:rPr>
        <w:t>en</w:t>
      </w:r>
      <w:r>
        <w:rPr>
          <w:spacing w:val="-9"/>
          <w:sz w:val="16"/>
        </w:rPr>
        <w:t xml:space="preserve"> </w:t>
      </w:r>
      <w:r>
        <w:rPr>
          <w:sz w:val="16"/>
        </w:rPr>
        <w:t>las</w:t>
      </w:r>
      <w:r>
        <w:rPr>
          <w:spacing w:val="-11"/>
          <w:sz w:val="16"/>
        </w:rPr>
        <w:t xml:space="preserve"> </w:t>
      </w:r>
      <w:r>
        <w:rPr>
          <w:sz w:val="16"/>
        </w:rPr>
        <w:t>cuales</w:t>
      </w:r>
      <w:r>
        <w:rPr>
          <w:spacing w:val="-8"/>
          <w:sz w:val="16"/>
        </w:rPr>
        <w:t xml:space="preserve"> </w:t>
      </w:r>
      <w:r>
        <w:rPr>
          <w:b/>
          <w:sz w:val="16"/>
        </w:rPr>
        <w:t>los</w:t>
      </w:r>
      <w:r>
        <w:rPr>
          <w:b/>
          <w:spacing w:val="-9"/>
          <w:sz w:val="16"/>
        </w:rPr>
        <w:t xml:space="preserve"> </w:t>
      </w:r>
      <w:r>
        <w:rPr>
          <w:b/>
          <w:sz w:val="16"/>
        </w:rPr>
        <w:t>Estados</w:t>
      </w:r>
      <w:r>
        <w:rPr>
          <w:b/>
          <w:spacing w:val="-9"/>
          <w:sz w:val="16"/>
        </w:rPr>
        <w:t xml:space="preserve"> </w:t>
      </w:r>
      <w:r>
        <w:rPr>
          <w:b/>
          <w:sz w:val="16"/>
        </w:rPr>
        <w:t>Partes</w:t>
      </w:r>
      <w:r>
        <w:rPr>
          <w:b/>
          <w:spacing w:val="-11"/>
          <w:sz w:val="16"/>
        </w:rPr>
        <w:t xml:space="preserve"> </w:t>
      </w:r>
      <w:r>
        <w:rPr>
          <w:b/>
          <w:sz w:val="16"/>
        </w:rPr>
        <w:t>en</w:t>
      </w:r>
      <w:r>
        <w:rPr>
          <w:b/>
          <w:spacing w:val="-9"/>
          <w:sz w:val="16"/>
        </w:rPr>
        <w:t xml:space="preserve"> </w:t>
      </w:r>
      <w:r>
        <w:rPr>
          <w:b/>
          <w:sz w:val="16"/>
        </w:rPr>
        <w:t>la</w:t>
      </w:r>
      <w:r>
        <w:rPr>
          <w:b/>
          <w:spacing w:val="-11"/>
          <w:sz w:val="16"/>
        </w:rPr>
        <w:t xml:space="preserve"> </w:t>
      </w:r>
      <w:r>
        <w:rPr>
          <w:b/>
          <w:sz w:val="16"/>
        </w:rPr>
        <w:t>Convención reconozcan</w:t>
      </w:r>
      <w:r>
        <w:rPr>
          <w:b/>
          <w:spacing w:val="-2"/>
          <w:sz w:val="16"/>
        </w:rPr>
        <w:t xml:space="preserve"> </w:t>
      </w:r>
      <w:r>
        <w:rPr>
          <w:b/>
          <w:sz w:val="16"/>
        </w:rPr>
        <w:t>la</w:t>
      </w:r>
      <w:r>
        <w:rPr>
          <w:b/>
          <w:spacing w:val="-2"/>
          <w:sz w:val="16"/>
        </w:rPr>
        <w:t xml:space="preserve"> </w:t>
      </w:r>
      <w:r>
        <w:rPr>
          <w:b/>
          <w:sz w:val="16"/>
        </w:rPr>
        <w:t>necesidad</w:t>
      </w:r>
      <w:r>
        <w:rPr>
          <w:b/>
          <w:spacing w:val="-3"/>
          <w:sz w:val="16"/>
        </w:rPr>
        <w:t xml:space="preserve"> </w:t>
      </w:r>
      <w:r>
        <w:rPr>
          <w:b/>
          <w:sz w:val="16"/>
        </w:rPr>
        <w:t>de</w:t>
      </w:r>
      <w:r>
        <w:rPr>
          <w:b/>
          <w:spacing w:val="-2"/>
          <w:sz w:val="16"/>
        </w:rPr>
        <w:t xml:space="preserve"> </w:t>
      </w:r>
      <w:r>
        <w:rPr>
          <w:b/>
          <w:sz w:val="16"/>
        </w:rPr>
        <w:t>adoptar</w:t>
      </w:r>
      <w:r>
        <w:rPr>
          <w:b/>
          <w:spacing w:val="-4"/>
          <w:sz w:val="16"/>
        </w:rPr>
        <w:t xml:space="preserve"> </w:t>
      </w:r>
      <w:r>
        <w:rPr>
          <w:b/>
          <w:sz w:val="16"/>
        </w:rPr>
        <w:t>progresivamente,</w:t>
      </w:r>
      <w:r>
        <w:rPr>
          <w:b/>
          <w:spacing w:val="-1"/>
          <w:sz w:val="16"/>
        </w:rPr>
        <w:t xml:space="preserve"> </w:t>
      </w:r>
      <w:r>
        <w:rPr>
          <w:b/>
          <w:sz w:val="16"/>
        </w:rPr>
        <w:t>en</w:t>
      </w:r>
      <w:r>
        <w:rPr>
          <w:b/>
          <w:spacing w:val="-2"/>
          <w:sz w:val="16"/>
        </w:rPr>
        <w:t xml:space="preserve"> </w:t>
      </w:r>
      <w:r>
        <w:rPr>
          <w:b/>
          <w:sz w:val="16"/>
        </w:rPr>
        <w:t>sus</w:t>
      </w:r>
      <w:r>
        <w:rPr>
          <w:b/>
          <w:spacing w:val="-2"/>
          <w:sz w:val="16"/>
        </w:rPr>
        <w:t xml:space="preserve"> </w:t>
      </w:r>
      <w:r>
        <w:rPr>
          <w:b/>
          <w:sz w:val="16"/>
        </w:rPr>
        <w:t>legislaciones</w:t>
      </w:r>
      <w:r>
        <w:rPr>
          <w:b/>
          <w:spacing w:val="-2"/>
          <w:sz w:val="16"/>
        </w:rPr>
        <w:t xml:space="preserve"> </w:t>
      </w:r>
      <w:r>
        <w:rPr>
          <w:b/>
          <w:sz w:val="16"/>
        </w:rPr>
        <w:t>internas, las garantías que permitan la plena vigencia de esos derechos</w:t>
      </w:r>
      <w:r>
        <w:rPr>
          <w:sz w:val="16"/>
        </w:rPr>
        <w:t>.</w:t>
      </w:r>
      <w:hyperlink w:anchor="_bookmark239" w:history="1">
        <w:r>
          <w:rPr>
            <w:sz w:val="16"/>
            <w:vertAlign w:val="superscript"/>
          </w:rPr>
          <w:t>14</w:t>
        </w:r>
      </w:hyperlink>
      <w:r>
        <w:rPr>
          <w:sz w:val="16"/>
        </w:rPr>
        <w:t xml:space="preserve"> La Comisión desea señalar,</w:t>
      </w:r>
      <w:r>
        <w:rPr>
          <w:spacing w:val="-9"/>
          <w:sz w:val="16"/>
        </w:rPr>
        <w:t xml:space="preserve"> </w:t>
      </w:r>
      <w:r>
        <w:rPr>
          <w:sz w:val="16"/>
        </w:rPr>
        <w:t>además,</w:t>
      </w:r>
      <w:r>
        <w:rPr>
          <w:spacing w:val="-9"/>
          <w:sz w:val="16"/>
        </w:rPr>
        <w:t xml:space="preserve"> </w:t>
      </w:r>
      <w:r>
        <w:rPr>
          <w:sz w:val="16"/>
        </w:rPr>
        <w:t>que</w:t>
      </w:r>
      <w:r>
        <w:rPr>
          <w:spacing w:val="-11"/>
          <w:sz w:val="16"/>
        </w:rPr>
        <w:t xml:space="preserve"> </w:t>
      </w:r>
      <w:r>
        <w:rPr>
          <w:sz w:val="16"/>
        </w:rPr>
        <w:t>debería</w:t>
      </w:r>
      <w:r>
        <w:rPr>
          <w:spacing w:val="-11"/>
          <w:sz w:val="16"/>
        </w:rPr>
        <w:t xml:space="preserve"> </w:t>
      </w:r>
      <w:r>
        <w:rPr>
          <w:sz w:val="16"/>
        </w:rPr>
        <w:t>iniciarse</w:t>
      </w:r>
      <w:r>
        <w:rPr>
          <w:spacing w:val="-8"/>
          <w:sz w:val="16"/>
        </w:rPr>
        <w:t xml:space="preserve"> </w:t>
      </w:r>
      <w:r>
        <w:rPr>
          <w:sz w:val="16"/>
        </w:rPr>
        <w:t>cuanto</w:t>
      </w:r>
      <w:r>
        <w:rPr>
          <w:spacing w:val="-8"/>
          <w:sz w:val="16"/>
        </w:rPr>
        <w:t xml:space="preserve"> </w:t>
      </w:r>
      <w:r>
        <w:rPr>
          <w:sz w:val="16"/>
        </w:rPr>
        <w:t>antes</w:t>
      </w:r>
      <w:r>
        <w:rPr>
          <w:spacing w:val="-8"/>
          <w:sz w:val="16"/>
        </w:rPr>
        <w:t xml:space="preserve"> </w:t>
      </w:r>
      <w:r>
        <w:rPr>
          <w:sz w:val="16"/>
        </w:rPr>
        <w:t>la</w:t>
      </w:r>
      <w:r>
        <w:rPr>
          <w:spacing w:val="-9"/>
          <w:sz w:val="16"/>
        </w:rPr>
        <w:t xml:space="preserve"> </w:t>
      </w:r>
      <w:r>
        <w:rPr>
          <w:sz w:val="16"/>
        </w:rPr>
        <w:t>consideración</w:t>
      </w:r>
      <w:r>
        <w:rPr>
          <w:spacing w:val="-9"/>
          <w:sz w:val="16"/>
        </w:rPr>
        <w:t xml:space="preserve"> </w:t>
      </w:r>
      <w:r>
        <w:rPr>
          <w:sz w:val="16"/>
        </w:rPr>
        <w:t>de</w:t>
      </w:r>
      <w:r>
        <w:rPr>
          <w:spacing w:val="-11"/>
          <w:sz w:val="16"/>
        </w:rPr>
        <w:t xml:space="preserve"> </w:t>
      </w:r>
      <w:r>
        <w:rPr>
          <w:sz w:val="16"/>
        </w:rPr>
        <w:t>régimen</w:t>
      </w:r>
      <w:r>
        <w:rPr>
          <w:spacing w:val="-12"/>
          <w:sz w:val="16"/>
        </w:rPr>
        <w:t xml:space="preserve"> </w:t>
      </w:r>
      <w:r>
        <w:rPr>
          <w:sz w:val="16"/>
        </w:rPr>
        <w:t>de</w:t>
      </w:r>
      <w:r>
        <w:rPr>
          <w:spacing w:val="-11"/>
          <w:sz w:val="16"/>
        </w:rPr>
        <w:t xml:space="preserve"> </w:t>
      </w:r>
      <w:r>
        <w:rPr>
          <w:sz w:val="16"/>
        </w:rPr>
        <w:t>protección internacional de los llamados</w:t>
      </w:r>
      <w:r>
        <w:rPr>
          <w:spacing w:val="-1"/>
          <w:sz w:val="16"/>
        </w:rPr>
        <w:t xml:space="preserve"> </w:t>
      </w:r>
      <w:r>
        <w:rPr>
          <w:sz w:val="16"/>
        </w:rPr>
        <w:t>derechos</w:t>
      </w:r>
      <w:r>
        <w:rPr>
          <w:spacing w:val="-1"/>
          <w:sz w:val="16"/>
        </w:rPr>
        <w:t xml:space="preserve"> </w:t>
      </w:r>
      <w:r>
        <w:rPr>
          <w:sz w:val="16"/>
        </w:rPr>
        <w:t>económicos, sociales y culturales. La Comisión estaría dispuesta a iniciar el examen de ese régimen de protección siempre que los Gobiernos de los Estados Miembros estuvieren de acuerdo con ello</w:t>
      </w:r>
      <w:hyperlink w:anchor="_bookmark240" w:history="1">
        <w:r>
          <w:rPr>
            <w:sz w:val="16"/>
            <w:vertAlign w:val="superscript"/>
          </w:rPr>
          <w:t>15</w:t>
        </w:r>
      </w:hyperlink>
      <w:r>
        <w:rPr>
          <w:sz w:val="16"/>
        </w:rPr>
        <w:t>.</w:t>
      </w:r>
    </w:p>
    <w:p w14:paraId="6B29921A" w14:textId="77777777" w:rsidR="00644DE7" w:rsidRDefault="00644DE7">
      <w:pPr>
        <w:pStyle w:val="Textoindependiente"/>
        <w:spacing w:before="2"/>
        <w:rPr>
          <w:sz w:val="16"/>
        </w:rPr>
      </w:pPr>
    </w:p>
    <w:p w14:paraId="34D6DB1E" w14:textId="77777777" w:rsidR="00644DE7" w:rsidRDefault="00000000">
      <w:pPr>
        <w:pStyle w:val="Prrafodelista"/>
        <w:numPr>
          <w:ilvl w:val="1"/>
          <w:numId w:val="3"/>
        </w:numPr>
        <w:tabs>
          <w:tab w:val="left" w:pos="822"/>
        </w:tabs>
        <w:ind w:left="821" w:right="119"/>
        <w:jc w:val="both"/>
        <w:rPr>
          <w:sz w:val="20"/>
        </w:rPr>
      </w:pPr>
      <w:r>
        <w:rPr>
          <w:sz w:val="20"/>
        </w:rPr>
        <w:t>Como consecuencia de lo señalado, la Comisión Interamericana sugirió una reformulación</w:t>
      </w:r>
      <w:r>
        <w:rPr>
          <w:spacing w:val="-2"/>
          <w:sz w:val="20"/>
        </w:rPr>
        <w:t xml:space="preserve"> </w:t>
      </w:r>
      <w:r>
        <w:rPr>
          <w:sz w:val="20"/>
        </w:rPr>
        <w:t>de</w:t>
      </w:r>
      <w:r>
        <w:rPr>
          <w:spacing w:val="-4"/>
          <w:sz w:val="20"/>
        </w:rPr>
        <w:t xml:space="preserve"> </w:t>
      </w:r>
      <w:r>
        <w:rPr>
          <w:sz w:val="20"/>
        </w:rPr>
        <w:t>los</w:t>
      </w:r>
      <w:r>
        <w:rPr>
          <w:spacing w:val="-3"/>
          <w:sz w:val="20"/>
        </w:rPr>
        <w:t xml:space="preserve"> </w:t>
      </w:r>
      <w:r>
        <w:rPr>
          <w:sz w:val="20"/>
        </w:rPr>
        <w:t>artículos</w:t>
      </w:r>
      <w:r>
        <w:rPr>
          <w:spacing w:val="-3"/>
          <w:sz w:val="20"/>
        </w:rPr>
        <w:t xml:space="preserve"> </w:t>
      </w:r>
      <w:r>
        <w:rPr>
          <w:sz w:val="20"/>
        </w:rPr>
        <w:t>relativos</w:t>
      </w:r>
      <w:r>
        <w:rPr>
          <w:spacing w:val="-3"/>
          <w:sz w:val="20"/>
        </w:rPr>
        <w:t xml:space="preserve"> </w:t>
      </w:r>
      <w:r>
        <w:rPr>
          <w:sz w:val="20"/>
        </w:rPr>
        <w:t>a</w:t>
      </w:r>
      <w:r>
        <w:rPr>
          <w:spacing w:val="-2"/>
          <w:sz w:val="20"/>
        </w:rPr>
        <w:t xml:space="preserve"> </w:t>
      </w:r>
      <w:r>
        <w:rPr>
          <w:sz w:val="20"/>
        </w:rPr>
        <w:t>los</w:t>
      </w:r>
      <w:r>
        <w:rPr>
          <w:spacing w:val="-3"/>
          <w:sz w:val="20"/>
        </w:rPr>
        <w:t xml:space="preserve"> </w:t>
      </w:r>
      <w:r>
        <w:rPr>
          <w:sz w:val="20"/>
        </w:rPr>
        <w:t>derechos</w:t>
      </w:r>
      <w:r>
        <w:rPr>
          <w:spacing w:val="-3"/>
          <w:sz w:val="20"/>
        </w:rPr>
        <w:t xml:space="preserve"> </w:t>
      </w:r>
      <w:r>
        <w:rPr>
          <w:sz w:val="20"/>
        </w:rPr>
        <w:t>económicos,</w:t>
      </w:r>
      <w:r>
        <w:rPr>
          <w:spacing w:val="-1"/>
          <w:sz w:val="20"/>
        </w:rPr>
        <w:t xml:space="preserve"> </w:t>
      </w:r>
      <w:r>
        <w:rPr>
          <w:sz w:val="20"/>
        </w:rPr>
        <w:t>sociales</w:t>
      </w:r>
      <w:r>
        <w:rPr>
          <w:spacing w:val="-3"/>
          <w:sz w:val="20"/>
        </w:rPr>
        <w:t xml:space="preserve"> </w:t>
      </w:r>
      <w:r>
        <w:rPr>
          <w:sz w:val="20"/>
        </w:rPr>
        <w:t>y culturales, propuestos por el proyecto del Consejo Interamericano de Jurisconsultos. De esta manera, se propuso la siguiente redacción:</w:t>
      </w:r>
    </w:p>
    <w:p w14:paraId="31A0E87D" w14:textId="77777777" w:rsidR="00644DE7" w:rsidRDefault="00644DE7">
      <w:pPr>
        <w:pStyle w:val="Textoindependiente"/>
        <w:spacing w:before="11"/>
        <w:rPr>
          <w:sz w:val="19"/>
        </w:rPr>
      </w:pPr>
    </w:p>
    <w:p w14:paraId="0503CE0B" w14:textId="77777777" w:rsidR="00644DE7" w:rsidRDefault="00000000">
      <w:pPr>
        <w:ind w:left="1028"/>
        <w:jc w:val="both"/>
        <w:rPr>
          <w:sz w:val="16"/>
        </w:rPr>
      </w:pPr>
      <w:r>
        <w:rPr>
          <w:sz w:val="16"/>
        </w:rPr>
        <w:t>Artículo</w:t>
      </w:r>
      <w:r>
        <w:rPr>
          <w:spacing w:val="-5"/>
          <w:sz w:val="16"/>
        </w:rPr>
        <w:t xml:space="preserve"> 21.</w:t>
      </w:r>
    </w:p>
    <w:p w14:paraId="7E042C2C" w14:textId="77777777" w:rsidR="00644DE7" w:rsidRDefault="00000000">
      <w:pPr>
        <w:pStyle w:val="Prrafodelista"/>
        <w:numPr>
          <w:ilvl w:val="2"/>
          <w:numId w:val="3"/>
        </w:numPr>
        <w:tabs>
          <w:tab w:val="left" w:pos="1252"/>
        </w:tabs>
        <w:ind w:right="115" w:firstLine="0"/>
        <w:jc w:val="both"/>
        <w:rPr>
          <w:sz w:val="16"/>
        </w:rPr>
      </w:pPr>
      <w:r>
        <w:rPr>
          <w:sz w:val="16"/>
        </w:rPr>
        <w:t>Los Estados Contratantes en la presente Convención reconocen la necesidad de adoptar y, en su caso, de fortalecer las garantías que permitan la plena vigencia de los demás derechos consignados en la Declaración Americana de los Derechos y Deberes del Hombre y que no hubieran quedado incluidos en los artículos precedentes.</w:t>
      </w:r>
    </w:p>
    <w:p w14:paraId="011F8C53" w14:textId="77777777" w:rsidR="00644DE7" w:rsidRDefault="00000000">
      <w:pPr>
        <w:pStyle w:val="Prrafodelista"/>
        <w:numPr>
          <w:ilvl w:val="2"/>
          <w:numId w:val="3"/>
        </w:numPr>
        <w:tabs>
          <w:tab w:val="left" w:pos="1242"/>
        </w:tabs>
        <w:ind w:right="114" w:firstLine="0"/>
        <w:jc w:val="both"/>
        <w:rPr>
          <w:sz w:val="16"/>
        </w:rPr>
      </w:pPr>
      <w:r>
        <w:rPr>
          <w:sz w:val="16"/>
        </w:rPr>
        <w:t>Los</w:t>
      </w:r>
      <w:r>
        <w:rPr>
          <w:spacing w:val="-6"/>
          <w:sz w:val="16"/>
        </w:rPr>
        <w:t xml:space="preserve"> </w:t>
      </w:r>
      <w:r>
        <w:rPr>
          <w:sz w:val="16"/>
        </w:rPr>
        <w:t>Estados</w:t>
      </w:r>
      <w:r>
        <w:rPr>
          <w:spacing w:val="-8"/>
          <w:sz w:val="16"/>
        </w:rPr>
        <w:t xml:space="preserve"> </w:t>
      </w:r>
      <w:r>
        <w:rPr>
          <w:sz w:val="16"/>
        </w:rPr>
        <w:t>Contratantes</w:t>
      </w:r>
      <w:r>
        <w:rPr>
          <w:spacing w:val="-8"/>
          <w:sz w:val="16"/>
        </w:rPr>
        <w:t xml:space="preserve"> </w:t>
      </w:r>
      <w:r>
        <w:rPr>
          <w:sz w:val="16"/>
        </w:rPr>
        <w:t>manifiestan,</w:t>
      </w:r>
      <w:r>
        <w:rPr>
          <w:spacing w:val="-7"/>
          <w:sz w:val="16"/>
        </w:rPr>
        <w:t xml:space="preserve"> </w:t>
      </w:r>
      <w:r>
        <w:rPr>
          <w:sz w:val="16"/>
        </w:rPr>
        <w:t>además,</w:t>
      </w:r>
      <w:r>
        <w:rPr>
          <w:spacing w:val="-7"/>
          <w:sz w:val="16"/>
        </w:rPr>
        <w:t xml:space="preserve"> </w:t>
      </w:r>
      <w:r>
        <w:rPr>
          <w:sz w:val="16"/>
        </w:rPr>
        <w:t>su</w:t>
      </w:r>
      <w:r>
        <w:rPr>
          <w:spacing w:val="-7"/>
          <w:sz w:val="16"/>
        </w:rPr>
        <w:t xml:space="preserve"> </w:t>
      </w:r>
      <w:r>
        <w:rPr>
          <w:sz w:val="16"/>
        </w:rPr>
        <w:t>propósito</w:t>
      </w:r>
      <w:r>
        <w:rPr>
          <w:spacing w:val="-5"/>
          <w:sz w:val="16"/>
        </w:rPr>
        <w:t xml:space="preserve"> </w:t>
      </w:r>
      <w:r>
        <w:rPr>
          <w:sz w:val="16"/>
        </w:rPr>
        <w:t>de</w:t>
      </w:r>
      <w:r>
        <w:rPr>
          <w:spacing w:val="-6"/>
          <w:sz w:val="16"/>
        </w:rPr>
        <w:t xml:space="preserve"> </w:t>
      </w:r>
      <w:r>
        <w:rPr>
          <w:sz w:val="16"/>
        </w:rPr>
        <w:t>consagrar</w:t>
      </w:r>
      <w:r>
        <w:rPr>
          <w:spacing w:val="-7"/>
          <w:sz w:val="16"/>
        </w:rPr>
        <w:t xml:space="preserve"> </w:t>
      </w:r>
      <w:r>
        <w:rPr>
          <w:sz w:val="16"/>
        </w:rPr>
        <w:t>y,</w:t>
      </w:r>
      <w:r>
        <w:rPr>
          <w:spacing w:val="-7"/>
          <w:sz w:val="16"/>
        </w:rPr>
        <w:t xml:space="preserve"> </w:t>
      </w:r>
      <w:r>
        <w:rPr>
          <w:sz w:val="16"/>
        </w:rPr>
        <w:t>en</w:t>
      </w:r>
      <w:r>
        <w:rPr>
          <w:spacing w:val="-7"/>
          <w:sz w:val="16"/>
        </w:rPr>
        <w:t xml:space="preserve"> </w:t>
      </w:r>
      <w:r>
        <w:rPr>
          <w:sz w:val="16"/>
        </w:rPr>
        <w:t>su</w:t>
      </w:r>
      <w:r>
        <w:rPr>
          <w:spacing w:val="-7"/>
          <w:sz w:val="16"/>
        </w:rPr>
        <w:t xml:space="preserve"> </w:t>
      </w:r>
      <w:r>
        <w:rPr>
          <w:sz w:val="16"/>
        </w:rPr>
        <w:t>caso,</w:t>
      </w:r>
      <w:r>
        <w:rPr>
          <w:spacing w:val="-7"/>
          <w:sz w:val="16"/>
        </w:rPr>
        <w:t xml:space="preserve"> </w:t>
      </w:r>
      <w:r>
        <w:rPr>
          <w:sz w:val="16"/>
        </w:rPr>
        <w:t>de mantener y de</w:t>
      </w:r>
      <w:r>
        <w:rPr>
          <w:spacing w:val="-1"/>
          <w:sz w:val="16"/>
        </w:rPr>
        <w:t xml:space="preserve"> </w:t>
      </w:r>
      <w:r>
        <w:rPr>
          <w:sz w:val="16"/>
        </w:rPr>
        <w:t>perfeccionar, dentro de sus</w:t>
      </w:r>
      <w:r>
        <w:rPr>
          <w:spacing w:val="-1"/>
          <w:sz w:val="16"/>
        </w:rPr>
        <w:t xml:space="preserve"> </w:t>
      </w:r>
      <w:r>
        <w:rPr>
          <w:sz w:val="16"/>
        </w:rPr>
        <w:t>legislaciones internas, las prescripciones</w:t>
      </w:r>
      <w:r>
        <w:rPr>
          <w:spacing w:val="-1"/>
          <w:sz w:val="16"/>
        </w:rPr>
        <w:t xml:space="preserve"> </w:t>
      </w:r>
      <w:r>
        <w:rPr>
          <w:sz w:val="16"/>
        </w:rPr>
        <w:t>que sean más adecuadas para el ejercicio del derecho al trabajo, a la remuneración justa y equitativa del</w:t>
      </w:r>
      <w:r>
        <w:rPr>
          <w:spacing w:val="-9"/>
          <w:sz w:val="16"/>
        </w:rPr>
        <w:t xml:space="preserve"> </w:t>
      </w:r>
      <w:r>
        <w:rPr>
          <w:sz w:val="16"/>
        </w:rPr>
        <w:t>mismo;</w:t>
      </w:r>
      <w:r>
        <w:rPr>
          <w:spacing w:val="-9"/>
          <w:sz w:val="16"/>
        </w:rPr>
        <w:t xml:space="preserve"> </w:t>
      </w:r>
      <w:r>
        <w:rPr>
          <w:sz w:val="16"/>
        </w:rPr>
        <w:t>a</w:t>
      </w:r>
      <w:r>
        <w:rPr>
          <w:spacing w:val="-9"/>
          <w:sz w:val="16"/>
        </w:rPr>
        <w:t xml:space="preserve"> </w:t>
      </w:r>
      <w:r>
        <w:rPr>
          <w:sz w:val="16"/>
        </w:rPr>
        <w:t>la</w:t>
      </w:r>
      <w:r>
        <w:rPr>
          <w:spacing w:val="-10"/>
          <w:sz w:val="16"/>
        </w:rPr>
        <w:t xml:space="preserve"> </w:t>
      </w:r>
      <w:r>
        <w:rPr>
          <w:sz w:val="16"/>
        </w:rPr>
        <w:t>fijación</w:t>
      </w:r>
      <w:r>
        <w:rPr>
          <w:spacing w:val="-11"/>
          <w:sz w:val="16"/>
        </w:rPr>
        <w:t xml:space="preserve"> </w:t>
      </w:r>
      <w:r>
        <w:rPr>
          <w:sz w:val="16"/>
        </w:rPr>
        <w:t>de</w:t>
      </w:r>
      <w:r>
        <w:rPr>
          <w:spacing w:val="-10"/>
          <w:sz w:val="16"/>
        </w:rPr>
        <w:t xml:space="preserve"> </w:t>
      </w:r>
      <w:r>
        <w:rPr>
          <w:sz w:val="16"/>
        </w:rPr>
        <w:t>las</w:t>
      </w:r>
      <w:r>
        <w:rPr>
          <w:spacing w:val="-10"/>
          <w:sz w:val="16"/>
        </w:rPr>
        <w:t xml:space="preserve"> </w:t>
      </w:r>
      <w:r>
        <w:rPr>
          <w:sz w:val="16"/>
        </w:rPr>
        <w:t>condiciones</w:t>
      </w:r>
      <w:r>
        <w:rPr>
          <w:spacing w:val="-8"/>
          <w:sz w:val="16"/>
        </w:rPr>
        <w:t xml:space="preserve"> </w:t>
      </w:r>
      <w:r>
        <w:rPr>
          <w:sz w:val="16"/>
        </w:rPr>
        <w:t>humanitarias</w:t>
      </w:r>
      <w:r>
        <w:rPr>
          <w:spacing w:val="-8"/>
          <w:sz w:val="16"/>
        </w:rPr>
        <w:t xml:space="preserve"> </w:t>
      </w:r>
      <w:r>
        <w:rPr>
          <w:sz w:val="16"/>
        </w:rPr>
        <w:t>de</w:t>
      </w:r>
      <w:r>
        <w:rPr>
          <w:spacing w:val="-8"/>
          <w:sz w:val="16"/>
        </w:rPr>
        <w:t xml:space="preserve"> </w:t>
      </w:r>
      <w:r>
        <w:rPr>
          <w:sz w:val="16"/>
        </w:rPr>
        <w:t>trabajo;</w:t>
      </w:r>
      <w:r>
        <w:rPr>
          <w:spacing w:val="-9"/>
          <w:sz w:val="16"/>
        </w:rPr>
        <w:t xml:space="preserve"> </w:t>
      </w:r>
      <w:r>
        <w:rPr>
          <w:sz w:val="16"/>
        </w:rPr>
        <w:t>a</w:t>
      </w:r>
      <w:r>
        <w:rPr>
          <w:spacing w:val="-10"/>
          <w:sz w:val="16"/>
        </w:rPr>
        <w:t xml:space="preserve"> </w:t>
      </w:r>
      <w:r>
        <w:rPr>
          <w:sz w:val="16"/>
        </w:rPr>
        <w:t>la</w:t>
      </w:r>
      <w:r>
        <w:rPr>
          <w:spacing w:val="-9"/>
          <w:sz w:val="16"/>
        </w:rPr>
        <w:t xml:space="preserve"> </w:t>
      </w:r>
      <w:r>
        <w:rPr>
          <w:sz w:val="16"/>
        </w:rPr>
        <w:t>protección</w:t>
      </w:r>
      <w:r>
        <w:rPr>
          <w:spacing w:val="-11"/>
          <w:sz w:val="16"/>
        </w:rPr>
        <w:t xml:space="preserve"> </w:t>
      </w:r>
      <w:r>
        <w:rPr>
          <w:sz w:val="16"/>
        </w:rPr>
        <w:t>de</w:t>
      </w:r>
      <w:r>
        <w:rPr>
          <w:spacing w:val="-10"/>
          <w:sz w:val="16"/>
        </w:rPr>
        <w:t xml:space="preserve"> </w:t>
      </w:r>
      <w:r>
        <w:rPr>
          <w:sz w:val="16"/>
        </w:rPr>
        <w:t>la</w:t>
      </w:r>
      <w:r>
        <w:rPr>
          <w:spacing w:val="-9"/>
          <w:sz w:val="16"/>
        </w:rPr>
        <w:t xml:space="preserve"> </w:t>
      </w:r>
      <w:r>
        <w:rPr>
          <w:sz w:val="16"/>
        </w:rPr>
        <w:t>niñez, de la maternidad y de la familia; así como para el establecimiento de medidas de prevención y seguridad sociales; que garanticen la protección de la salud, la invalidez y el desempleo, la consecución de mejores niveles de vida y el acceso a la enseñanza y a la vida cultural.</w:t>
      </w:r>
    </w:p>
    <w:p w14:paraId="3256F4D7" w14:textId="77777777" w:rsidR="00644DE7" w:rsidRDefault="00644DE7">
      <w:pPr>
        <w:pStyle w:val="Textoindependiente"/>
        <w:spacing w:before="11"/>
        <w:rPr>
          <w:sz w:val="15"/>
        </w:rPr>
      </w:pPr>
    </w:p>
    <w:p w14:paraId="4CFBA7C9" w14:textId="77777777" w:rsidR="00644DE7" w:rsidRDefault="00000000">
      <w:pPr>
        <w:ind w:left="1028"/>
        <w:jc w:val="both"/>
        <w:rPr>
          <w:sz w:val="16"/>
        </w:rPr>
      </w:pPr>
      <w:r>
        <w:rPr>
          <w:sz w:val="16"/>
        </w:rPr>
        <w:t>Artículo</w:t>
      </w:r>
      <w:r>
        <w:rPr>
          <w:spacing w:val="-5"/>
          <w:sz w:val="16"/>
        </w:rPr>
        <w:t xml:space="preserve"> 22.</w:t>
      </w:r>
    </w:p>
    <w:p w14:paraId="6D609A87" w14:textId="77777777" w:rsidR="00644DE7" w:rsidRDefault="00000000">
      <w:pPr>
        <w:ind w:left="1028" w:right="116"/>
        <w:jc w:val="both"/>
        <w:rPr>
          <w:sz w:val="16"/>
        </w:rPr>
      </w:pPr>
      <w:r>
        <w:rPr>
          <w:sz w:val="16"/>
        </w:rPr>
        <w:t>Los Estados Contratantes informarán periódicamente a la Comisión de Derechos Humanos sobre las medidas que hubieran adoptado para los fines señalados en el artículo anterior. La Comisión</w:t>
      </w:r>
      <w:r>
        <w:rPr>
          <w:spacing w:val="-12"/>
          <w:sz w:val="16"/>
        </w:rPr>
        <w:t xml:space="preserve"> </w:t>
      </w:r>
      <w:r>
        <w:rPr>
          <w:sz w:val="16"/>
        </w:rPr>
        <w:t>formulará</w:t>
      </w:r>
      <w:r>
        <w:rPr>
          <w:spacing w:val="-9"/>
          <w:sz w:val="16"/>
        </w:rPr>
        <w:t xml:space="preserve"> </w:t>
      </w:r>
      <w:r>
        <w:rPr>
          <w:sz w:val="16"/>
        </w:rPr>
        <w:t>las</w:t>
      </w:r>
      <w:r>
        <w:rPr>
          <w:spacing w:val="-11"/>
          <w:sz w:val="16"/>
        </w:rPr>
        <w:t xml:space="preserve"> </w:t>
      </w:r>
      <w:r>
        <w:rPr>
          <w:sz w:val="16"/>
        </w:rPr>
        <w:t>recomendaciones</w:t>
      </w:r>
      <w:r>
        <w:rPr>
          <w:spacing w:val="-11"/>
          <w:sz w:val="16"/>
        </w:rPr>
        <w:t xml:space="preserve"> </w:t>
      </w:r>
      <w:r>
        <w:rPr>
          <w:sz w:val="16"/>
        </w:rPr>
        <w:t>que</w:t>
      </w:r>
      <w:r>
        <w:rPr>
          <w:spacing w:val="-8"/>
          <w:sz w:val="16"/>
        </w:rPr>
        <w:t xml:space="preserve"> </w:t>
      </w:r>
      <w:r>
        <w:rPr>
          <w:sz w:val="16"/>
        </w:rPr>
        <w:t>sean</w:t>
      </w:r>
      <w:r>
        <w:rPr>
          <w:spacing w:val="-9"/>
          <w:sz w:val="16"/>
        </w:rPr>
        <w:t xml:space="preserve"> </w:t>
      </w:r>
      <w:r>
        <w:rPr>
          <w:sz w:val="16"/>
        </w:rPr>
        <w:t>adecuadas</w:t>
      </w:r>
      <w:r>
        <w:rPr>
          <w:spacing w:val="-8"/>
          <w:sz w:val="16"/>
        </w:rPr>
        <w:t xml:space="preserve"> </w:t>
      </w:r>
      <w:r>
        <w:rPr>
          <w:sz w:val="16"/>
        </w:rPr>
        <w:t>y,</w:t>
      </w:r>
      <w:r>
        <w:rPr>
          <w:spacing w:val="-9"/>
          <w:sz w:val="16"/>
        </w:rPr>
        <w:t xml:space="preserve"> </w:t>
      </w:r>
      <w:r>
        <w:rPr>
          <w:sz w:val="16"/>
        </w:rPr>
        <w:t>cuando</w:t>
      </w:r>
      <w:r>
        <w:rPr>
          <w:spacing w:val="-8"/>
          <w:sz w:val="16"/>
        </w:rPr>
        <w:t xml:space="preserve"> </w:t>
      </w:r>
      <w:r>
        <w:rPr>
          <w:sz w:val="16"/>
        </w:rPr>
        <w:t>exista</w:t>
      </w:r>
      <w:r>
        <w:rPr>
          <w:spacing w:val="-9"/>
          <w:sz w:val="16"/>
        </w:rPr>
        <w:t xml:space="preserve"> </w:t>
      </w:r>
      <w:r>
        <w:rPr>
          <w:sz w:val="16"/>
        </w:rPr>
        <w:t>una</w:t>
      </w:r>
      <w:r>
        <w:rPr>
          <w:spacing w:val="-9"/>
          <w:sz w:val="16"/>
        </w:rPr>
        <w:t xml:space="preserve"> </w:t>
      </w:r>
      <w:r>
        <w:rPr>
          <w:sz w:val="16"/>
        </w:rPr>
        <w:t>aceptación generalizada de dichas medidas, promoverá la celebración de una Convención especial o de Protocolos</w:t>
      </w:r>
      <w:r>
        <w:rPr>
          <w:spacing w:val="-3"/>
          <w:sz w:val="16"/>
        </w:rPr>
        <w:t xml:space="preserve"> </w:t>
      </w:r>
      <w:r>
        <w:rPr>
          <w:sz w:val="16"/>
        </w:rPr>
        <w:t>complementarios</w:t>
      </w:r>
      <w:r>
        <w:rPr>
          <w:spacing w:val="-3"/>
          <w:sz w:val="16"/>
        </w:rPr>
        <w:t xml:space="preserve"> </w:t>
      </w:r>
      <w:r>
        <w:rPr>
          <w:sz w:val="16"/>
        </w:rPr>
        <w:t>de</w:t>
      </w:r>
      <w:r>
        <w:rPr>
          <w:spacing w:val="-1"/>
          <w:sz w:val="16"/>
        </w:rPr>
        <w:t xml:space="preserve"> </w:t>
      </w:r>
      <w:r>
        <w:rPr>
          <w:sz w:val="16"/>
        </w:rPr>
        <w:t>la</w:t>
      </w:r>
      <w:r>
        <w:rPr>
          <w:spacing w:val="-2"/>
          <w:sz w:val="16"/>
        </w:rPr>
        <w:t xml:space="preserve"> </w:t>
      </w:r>
      <w:r>
        <w:rPr>
          <w:sz w:val="16"/>
        </w:rPr>
        <w:t>presente</w:t>
      </w:r>
      <w:r>
        <w:rPr>
          <w:spacing w:val="-3"/>
          <w:sz w:val="16"/>
        </w:rPr>
        <w:t xml:space="preserve"> </w:t>
      </w:r>
      <w:r>
        <w:rPr>
          <w:sz w:val="16"/>
        </w:rPr>
        <w:t>Convención</w:t>
      </w:r>
      <w:r>
        <w:rPr>
          <w:spacing w:val="-2"/>
          <w:sz w:val="16"/>
        </w:rPr>
        <w:t xml:space="preserve"> </w:t>
      </w:r>
      <w:r>
        <w:rPr>
          <w:sz w:val="16"/>
        </w:rPr>
        <w:t>a</w:t>
      </w:r>
      <w:r>
        <w:rPr>
          <w:spacing w:val="-4"/>
          <w:sz w:val="16"/>
        </w:rPr>
        <w:t xml:space="preserve"> </w:t>
      </w:r>
      <w:r>
        <w:rPr>
          <w:sz w:val="16"/>
        </w:rPr>
        <w:t>fin</w:t>
      </w:r>
      <w:r>
        <w:rPr>
          <w:spacing w:val="-5"/>
          <w:sz w:val="16"/>
        </w:rPr>
        <w:t xml:space="preserve"> </w:t>
      </w:r>
      <w:r>
        <w:rPr>
          <w:sz w:val="16"/>
        </w:rPr>
        <w:t>de</w:t>
      </w:r>
      <w:r>
        <w:rPr>
          <w:spacing w:val="-3"/>
          <w:sz w:val="16"/>
        </w:rPr>
        <w:t xml:space="preserve"> </w:t>
      </w:r>
      <w:r>
        <w:rPr>
          <w:sz w:val="16"/>
        </w:rPr>
        <w:t>incorporarlos</w:t>
      </w:r>
      <w:r>
        <w:rPr>
          <w:spacing w:val="-3"/>
          <w:sz w:val="16"/>
        </w:rPr>
        <w:t xml:space="preserve"> </w:t>
      </w:r>
      <w:r>
        <w:rPr>
          <w:sz w:val="16"/>
        </w:rPr>
        <w:t>al</w:t>
      </w:r>
      <w:r>
        <w:rPr>
          <w:spacing w:val="-2"/>
          <w:sz w:val="16"/>
        </w:rPr>
        <w:t xml:space="preserve"> </w:t>
      </w:r>
      <w:r>
        <w:rPr>
          <w:sz w:val="16"/>
        </w:rPr>
        <w:t>régimen</w:t>
      </w:r>
      <w:r>
        <w:rPr>
          <w:spacing w:val="-5"/>
          <w:sz w:val="16"/>
        </w:rPr>
        <w:t xml:space="preserve"> </w:t>
      </w:r>
      <w:r>
        <w:rPr>
          <w:sz w:val="16"/>
        </w:rPr>
        <w:t>de</w:t>
      </w:r>
      <w:r>
        <w:rPr>
          <w:spacing w:val="-1"/>
          <w:sz w:val="16"/>
        </w:rPr>
        <w:t xml:space="preserve"> </w:t>
      </w:r>
      <w:r>
        <w:rPr>
          <w:sz w:val="16"/>
        </w:rPr>
        <w:t>la misma, o al que se estime pertinente</w:t>
      </w:r>
      <w:hyperlink w:anchor="_bookmark241" w:history="1">
        <w:r>
          <w:rPr>
            <w:sz w:val="16"/>
            <w:vertAlign w:val="superscript"/>
          </w:rPr>
          <w:t>16</w:t>
        </w:r>
      </w:hyperlink>
      <w:r>
        <w:rPr>
          <w:sz w:val="16"/>
        </w:rPr>
        <w:t>.</w:t>
      </w:r>
    </w:p>
    <w:p w14:paraId="2E1520BC" w14:textId="77777777" w:rsidR="00644DE7" w:rsidRDefault="00644DE7">
      <w:pPr>
        <w:pStyle w:val="Textoindependiente"/>
      </w:pPr>
    </w:p>
    <w:p w14:paraId="7B959127" w14:textId="77777777" w:rsidR="00644DE7" w:rsidRDefault="00644DE7">
      <w:pPr>
        <w:pStyle w:val="Textoindependiente"/>
      </w:pPr>
    </w:p>
    <w:p w14:paraId="33EE8299" w14:textId="77777777" w:rsidR="00644DE7" w:rsidRDefault="00000000">
      <w:pPr>
        <w:pStyle w:val="Textoindependiente"/>
        <w:spacing w:before="10"/>
        <w:rPr>
          <w:sz w:val="16"/>
        </w:rPr>
      </w:pPr>
      <w:r>
        <w:pict w14:anchorId="6EE462AF">
          <v:rect id="docshape45" o:spid="_x0000_s2060" style="position:absolute;margin-left:85.1pt;margin-top:11.45pt;width:2in;height:.7pt;z-index:-15706624;mso-wrap-distance-left:0;mso-wrap-distance-right:0;mso-position-horizontal-relative:page" fillcolor="black" stroked="f">
            <w10:wrap type="topAndBottom" anchorx="page"/>
          </v:rect>
        </w:pict>
      </w:r>
    </w:p>
    <w:p w14:paraId="6015041E" w14:textId="77777777" w:rsidR="00644DE7" w:rsidRDefault="00000000">
      <w:pPr>
        <w:spacing w:before="100"/>
        <w:ind w:left="101" w:right="116"/>
        <w:jc w:val="both"/>
        <w:rPr>
          <w:sz w:val="16"/>
        </w:rPr>
      </w:pPr>
      <w:bookmarkStart w:id="281" w:name="_bookmark238"/>
      <w:bookmarkEnd w:id="281"/>
      <w:r>
        <w:rPr>
          <w:sz w:val="16"/>
          <w:vertAlign w:val="superscript"/>
        </w:rPr>
        <w:t>13</w:t>
      </w:r>
      <w:r>
        <w:rPr>
          <w:sz w:val="16"/>
        </w:rPr>
        <w:t xml:space="preserve"> </w:t>
      </w:r>
      <w:r>
        <w:rPr>
          <w:i/>
          <w:sz w:val="16"/>
        </w:rPr>
        <w:t>Cfr.</w:t>
      </w:r>
      <w:r>
        <w:rPr>
          <w:i/>
          <w:spacing w:val="-4"/>
          <w:sz w:val="16"/>
        </w:rPr>
        <w:t xml:space="preserve"> </w:t>
      </w:r>
      <w:r>
        <w:rPr>
          <w:i/>
          <w:sz w:val="16"/>
        </w:rPr>
        <w:t>Dictamen</w:t>
      </w:r>
      <w:r>
        <w:rPr>
          <w:i/>
          <w:spacing w:val="-7"/>
          <w:sz w:val="16"/>
        </w:rPr>
        <w:t xml:space="preserve"> </w:t>
      </w:r>
      <w:r>
        <w:rPr>
          <w:i/>
          <w:sz w:val="16"/>
        </w:rPr>
        <w:t>de</w:t>
      </w:r>
      <w:r>
        <w:rPr>
          <w:i/>
          <w:spacing w:val="-3"/>
          <w:sz w:val="16"/>
        </w:rPr>
        <w:t xml:space="preserve"> </w:t>
      </w:r>
      <w:r>
        <w:rPr>
          <w:i/>
          <w:sz w:val="16"/>
        </w:rPr>
        <w:t>la</w:t>
      </w:r>
      <w:r>
        <w:rPr>
          <w:i/>
          <w:spacing w:val="-7"/>
          <w:sz w:val="16"/>
        </w:rPr>
        <w:t xml:space="preserve"> </w:t>
      </w:r>
      <w:r>
        <w:rPr>
          <w:i/>
          <w:sz w:val="16"/>
        </w:rPr>
        <w:t>Comisión</w:t>
      </w:r>
      <w:r>
        <w:rPr>
          <w:i/>
          <w:spacing w:val="-7"/>
          <w:sz w:val="16"/>
        </w:rPr>
        <w:t xml:space="preserve"> </w:t>
      </w:r>
      <w:r>
        <w:rPr>
          <w:i/>
          <w:sz w:val="16"/>
        </w:rPr>
        <w:t>Interamericana</w:t>
      </w:r>
      <w:r>
        <w:rPr>
          <w:i/>
          <w:spacing w:val="-7"/>
          <w:sz w:val="16"/>
        </w:rPr>
        <w:t xml:space="preserve"> </w:t>
      </w:r>
      <w:r>
        <w:rPr>
          <w:i/>
          <w:sz w:val="16"/>
        </w:rPr>
        <w:t>de</w:t>
      </w:r>
      <w:r>
        <w:rPr>
          <w:i/>
          <w:spacing w:val="-3"/>
          <w:sz w:val="16"/>
        </w:rPr>
        <w:t xml:space="preserve"> </w:t>
      </w:r>
      <w:r>
        <w:rPr>
          <w:i/>
          <w:sz w:val="16"/>
        </w:rPr>
        <w:t>Derechos</w:t>
      </w:r>
      <w:r>
        <w:rPr>
          <w:i/>
          <w:spacing w:val="-6"/>
          <w:sz w:val="16"/>
        </w:rPr>
        <w:t xml:space="preserve"> </w:t>
      </w:r>
      <w:r>
        <w:rPr>
          <w:i/>
          <w:sz w:val="16"/>
        </w:rPr>
        <w:t>Humanos</w:t>
      </w:r>
      <w:r>
        <w:rPr>
          <w:i/>
          <w:spacing w:val="-3"/>
          <w:sz w:val="16"/>
        </w:rPr>
        <w:t xml:space="preserve"> </w:t>
      </w:r>
      <w:r>
        <w:rPr>
          <w:i/>
          <w:sz w:val="16"/>
        </w:rPr>
        <w:t>relativo</w:t>
      </w:r>
      <w:r>
        <w:rPr>
          <w:i/>
          <w:spacing w:val="-3"/>
          <w:sz w:val="16"/>
        </w:rPr>
        <w:t xml:space="preserve"> </w:t>
      </w:r>
      <w:r>
        <w:rPr>
          <w:i/>
          <w:sz w:val="16"/>
        </w:rPr>
        <w:t>al</w:t>
      </w:r>
      <w:r>
        <w:rPr>
          <w:i/>
          <w:spacing w:val="-4"/>
          <w:sz w:val="16"/>
        </w:rPr>
        <w:t xml:space="preserve"> </w:t>
      </w:r>
      <w:r>
        <w:rPr>
          <w:i/>
          <w:sz w:val="16"/>
        </w:rPr>
        <w:t>Proyecto</w:t>
      </w:r>
      <w:r>
        <w:rPr>
          <w:i/>
          <w:spacing w:val="-8"/>
          <w:sz w:val="16"/>
        </w:rPr>
        <w:t xml:space="preserve"> </w:t>
      </w:r>
      <w:r>
        <w:rPr>
          <w:i/>
          <w:sz w:val="16"/>
        </w:rPr>
        <w:t>de</w:t>
      </w:r>
      <w:r>
        <w:rPr>
          <w:i/>
          <w:spacing w:val="-3"/>
          <w:sz w:val="16"/>
        </w:rPr>
        <w:t xml:space="preserve"> </w:t>
      </w:r>
      <w:r>
        <w:rPr>
          <w:i/>
          <w:sz w:val="16"/>
        </w:rPr>
        <w:t>Convención sobre Derechos Humanos aprobado por el Consejo Interamericano de Jurisconsultos, Segunda Parte</w:t>
      </w:r>
      <w:r>
        <w:rPr>
          <w:sz w:val="16"/>
        </w:rPr>
        <w:t>, OEA/Ser.L/V/II.16/doc.8, en: Anuario Interamericano de Derechos Humanos, 1968, OEA, Washington D.C., 1973, págs. 334.</w:t>
      </w:r>
    </w:p>
    <w:p w14:paraId="214BD941" w14:textId="77777777" w:rsidR="00644DE7" w:rsidRDefault="00000000">
      <w:pPr>
        <w:spacing w:line="194" w:lineRule="exact"/>
        <w:ind w:left="101"/>
        <w:jc w:val="both"/>
        <w:rPr>
          <w:sz w:val="16"/>
        </w:rPr>
      </w:pPr>
      <w:bookmarkStart w:id="282" w:name="_bookmark239"/>
      <w:bookmarkEnd w:id="282"/>
      <w:r>
        <w:rPr>
          <w:sz w:val="16"/>
          <w:vertAlign w:val="superscript"/>
        </w:rPr>
        <w:t>14</w:t>
      </w:r>
      <w:r>
        <w:rPr>
          <w:spacing w:val="-1"/>
          <w:sz w:val="16"/>
        </w:rPr>
        <w:t xml:space="preserve"> </w:t>
      </w:r>
      <w:r>
        <w:rPr>
          <w:sz w:val="16"/>
        </w:rPr>
        <w:t>El</w:t>
      </w:r>
      <w:r>
        <w:rPr>
          <w:spacing w:val="-3"/>
          <w:sz w:val="16"/>
        </w:rPr>
        <w:t xml:space="preserve"> </w:t>
      </w:r>
      <w:r>
        <w:rPr>
          <w:sz w:val="16"/>
        </w:rPr>
        <w:t>destacado</w:t>
      </w:r>
      <w:r>
        <w:rPr>
          <w:spacing w:val="-1"/>
          <w:sz w:val="16"/>
        </w:rPr>
        <w:t xml:space="preserve"> </w:t>
      </w:r>
      <w:r>
        <w:rPr>
          <w:sz w:val="16"/>
        </w:rPr>
        <w:t>es</w:t>
      </w:r>
      <w:r>
        <w:rPr>
          <w:spacing w:val="-3"/>
          <w:sz w:val="16"/>
        </w:rPr>
        <w:t xml:space="preserve"> </w:t>
      </w:r>
      <w:r>
        <w:rPr>
          <w:spacing w:val="-2"/>
          <w:sz w:val="16"/>
        </w:rPr>
        <w:t>propio.</w:t>
      </w:r>
    </w:p>
    <w:p w14:paraId="75DA4ABB" w14:textId="77777777" w:rsidR="00644DE7" w:rsidRDefault="00000000">
      <w:pPr>
        <w:ind w:left="101" w:right="116"/>
        <w:jc w:val="both"/>
        <w:rPr>
          <w:sz w:val="16"/>
        </w:rPr>
      </w:pPr>
      <w:bookmarkStart w:id="283" w:name="_bookmark240"/>
      <w:bookmarkEnd w:id="283"/>
      <w:r>
        <w:rPr>
          <w:sz w:val="16"/>
          <w:vertAlign w:val="superscript"/>
        </w:rPr>
        <w:t>15</w:t>
      </w:r>
      <w:r>
        <w:rPr>
          <w:sz w:val="16"/>
        </w:rPr>
        <w:t xml:space="preserve"> </w:t>
      </w:r>
      <w:r>
        <w:rPr>
          <w:i/>
          <w:sz w:val="16"/>
        </w:rPr>
        <w:t>Cfr.</w:t>
      </w:r>
      <w:r>
        <w:rPr>
          <w:i/>
          <w:spacing w:val="-4"/>
          <w:sz w:val="16"/>
        </w:rPr>
        <w:t xml:space="preserve"> </w:t>
      </w:r>
      <w:r>
        <w:rPr>
          <w:i/>
          <w:sz w:val="16"/>
        </w:rPr>
        <w:t>Dictamen</w:t>
      </w:r>
      <w:r>
        <w:rPr>
          <w:i/>
          <w:spacing w:val="-7"/>
          <w:sz w:val="16"/>
        </w:rPr>
        <w:t xml:space="preserve"> </w:t>
      </w:r>
      <w:r>
        <w:rPr>
          <w:i/>
          <w:sz w:val="16"/>
        </w:rPr>
        <w:t>de</w:t>
      </w:r>
      <w:r>
        <w:rPr>
          <w:i/>
          <w:spacing w:val="-3"/>
          <w:sz w:val="16"/>
        </w:rPr>
        <w:t xml:space="preserve"> </w:t>
      </w:r>
      <w:r>
        <w:rPr>
          <w:i/>
          <w:sz w:val="16"/>
        </w:rPr>
        <w:t>la</w:t>
      </w:r>
      <w:r>
        <w:rPr>
          <w:i/>
          <w:spacing w:val="-7"/>
          <w:sz w:val="16"/>
        </w:rPr>
        <w:t xml:space="preserve"> </w:t>
      </w:r>
      <w:r>
        <w:rPr>
          <w:i/>
          <w:sz w:val="16"/>
        </w:rPr>
        <w:t>Comisión</w:t>
      </w:r>
      <w:r>
        <w:rPr>
          <w:i/>
          <w:spacing w:val="-7"/>
          <w:sz w:val="16"/>
        </w:rPr>
        <w:t xml:space="preserve"> </w:t>
      </w:r>
      <w:r>
        <w:rPr>
          <w:i/>
          <w:sz w:val="16"/>
        </w:rPr>
        <w:t>Interamericana</w:t>
      </w:r>
      <w:r>
        <w:rPr>
          <w:i/>
          <w:spacing w:val="-7"/>
          <w:sz w:val="16"/>
        </w:rPr>
        <w:t xml:space="preserve"> </w:t>
      </w:r>
      <w:r>
        <w:rPr>
          <w:i/>
          <w:sz w:val="16"/>
        </w:rPr>
        <w:t>de</w:t>
      </w:r>
      <w:r>
        <w:rPr>
          <w:i/>
          <w:spacing w:val="-3"/>
          <w:sz w:val="16"/>
        </w:rPr>
        <w:t xml:space="preserve"> </w:t>
      </w:r>
      <w:r>
        <w:rPr>
          <w:i/>
          <w:sz w:val="16"/>
        </w:rPr>
        <w:t>Derechos</w:t>
      </w:r>
      <w:r>
        <w:rPr>
          <w:i/>
          <w:spacing w:val="-6"/>
          <w:sz w:val="16"/>
        </w:rPr>
        <w:t xml:space="preserve"> </w:t>
      </w:r>
      <w:r>
        <w:rPr>
          <w:i/>
          <w:sz w:val="16"/>
        </w:rPr>
        <w:t>Humanos</w:t>
      </w:r>
      <w:r>
        <w:rPr>
          <w:i/>
          <w:spacing w:val="-3"/>
          <w:sz w:val="16"/>
        </w:rPr>
        <w:t xml:space="preserve"> </w:t>
      </w:r>
      <w:r>
        <w:rPr>
          <w:i/>
          <w:sz w:val="16"/>
        </w:rPr>
        <w:t>relativo</w:t>
      </w:r>
      <w:r>
        <w:rPr>
          <w:i/>
          <w:spacing w:val="-3"/>
          <w:sz w:val="16"/>
        </w:rPr>
        <w:t xml:space="preserve"> </w:t>
      </w:r>
      <w:r>
        <w:rPr>
          <w:i/>
          <w:sz w:val="16"/>
        </w:rPr>
        <w:t>al</w:t>
      </w:r>
      <w:r>
        <w:rPr>
          <w:i/>
          <w:spacing w:val="-4"/>
          <w:sz w:val="16"/>
        </w:rPr>
        <w:t xml:space="preserve"> </w:t>
      </w:r>
      <w:r>
        <w:rPr>
          <w:i/>
          <w:sz w:val="16"/>
        </w:rPr>
        <w:t>Proyecto</w:t>
      </w:r>
      <w:r>
        <w:rPr>
          <w:i/>
          <w:spacing w:val="-8"/>
          <w:sz w:val="16"/>
        </w:rPr>
        <w:t xml:space="preserve"> </w:t>
      </w:r>
      <w:r>
        <w:rPr>
          <w:i/>
          <w:sz w:val="16"/>
        </w:rPr>
        <w:t>de</w:t>
      </w:r>
      <w:r>
        <w:rPr>
          <w:i/>
          <w:spacing w:val="-3"/>
          <w:sz w:val="16"/>
        </w:rPr>
        <w:t xml:space="preserve"> </w:t>
      </w:r>
      <w:r>
        <w:rPr>
          <w:i/>
          <w:sz w:val="16"/>
        </w:rPr>
        <w:t>Convención sobre Derechos Humanos aprobado por el Consejo Interamericano de Jurisconsultos, Segunda Parte</w:t>
      </w:r>
      <w:r>
        <w:rPr>
          <w:sz w:val="16"/>
        </w:rPr>
        <w:t>, OEA/Ser.L/V/II.16/doc.8, en: Anuario Interamericano de Derechos Humanos, 1968, OEA, Washington D.C., 1973, págs. 334-335.</w:t>
      </w:r>
    </w:p>
    <w:p w14:paraId="5271EA02" w14:textId="77777777" w:rsidR="00644DE7" w:rsidRDefault="00000000">
      <w:pPr>
        <w:ind w:left="101" w:right="116"/>
        <w:jc w:val="both"/>
        <w:rPr>
          <w:sz w:val="16"/>
        </w:rPr>
      </w:pPr>
      <w:bookmarkStart w:id="284" w:name="_bookmark241"/>
      <w:bookmarkEnd w:id="284"/>
      <w:r>
        <w:rPr>
          <w:sz w:val="16"/>
          <w:vertAlign w:val="superscript"/>
        </w:rPr>
        <w:t>16</w:t>
      </w:r>
      <w:r>
        <w:rPr>
          <w:sz w:val="16"/>
        </w:rPr>
        <w:t xml:space="preserve"> </w:t>
      </w:r>
      <w:r>
        <w:rPr>
          <w:i/>
          <w:sz w:val="16"/>
        </w:rPr>
        <w:t>Cfr.</w:t>
      </w:r>
      <w:r>
        <w:rPr>
          <w:i/>
          <w:spacing w:val="-4"/>
          <w:sz w:val="16"/>
        </w:rPr>
        <w:t xml:space="preserve"> </w:t>
      </w:r>
      <w:r>
        <w:rPr>
          <w:i/>
          <w:sz w:val="16"/>
        </w:rPr>
        <w:t>Dictamen</w:t>
      </w:r>
      <w:r>
        <w:rPr>
          <w:i/>
          <w:spacing w:val="-7"/>
          <w:sz w:val="16"/>
        </w:rPr>
        <w:t xml:space="preserve"> </w:t>
      </w:r>
      <w:r>
        <w:rPr>
          <w:i/>
          <w:sz w:val="16"/>
        </w:rPr>
        <w:t>de</w:t>
      </w:r>
      <w:r>
        <w:rPr>
          <w:i/>
          <w:spacing w:val="-3"/>
          <w:sz w:val="16"/>
        </w:rPr>
        <w:t xml:space="preserve"> </w:t>
      </w:r>
      <w:r>
        <w:rPr>
          <w:i/>
          <w:sz w:val="16"/>
        </w:rPr>
        <w:t>la</w:t>
      </w:r>
      <w:r>
        <w:rPr>
          <w:i/>
          <w:spacing w:val="-7"/>
          <w:sz w:val="16"/>
        </w:rPr>
        <w:t xml:space="preserve"> </w:t>
      </w:r>
      <w:r>
        <w:rPr>
          <w:i/>
          <w:sz w:val="16"/>
        </w:rPr>
        <w:t>Comisión</w:t>
      </w:r>
      <w:r>
        <w:rPr>
          <w:i/>
          <w:spacing w:val="-7"/>
          <w:sz w:val="16"/>
        </w:rPr>
        <w:t xml:space="preserve"> </w:t>
      </w:r>
      <w:r>
        <w:rPr>
          <w:i/>
          <w:sz w:val="16"/>
        </w:rPr>
        <w:t>Interamericana</w:t>
      </w:r>
      <w:r>
        <w:rPr>
          <w:i/>
          <w:spacing w:val="-7"/>
          <w:sz w:val="16"/>
        </w:rPr>
        <w:t xml:space="preserve"> </w:t>
      </w:r>
      <w:r>
        <w:rPr>
          <w:i/>
          <w:sz w:val="16"/>
        </w:rPr>
        <w:t>de</w:t>
      </w:r>
      <w:r>
        <w:rPr>
          <w:i/>
          <w:spacing w:val="-3"/>
          <w:sz w:val="16"/>
        </w:rPr>
        <w:t xml:space="preserve"> </w:t>
      </w:r>
      <w:r>
        <w:rPr>
          <w:i/>
          <w:sz w:val="16"/>
        </w:rPr>
        <w:t>Derechos</w:t>
      </w:r>
      <w:r>
        <w:rPr>
          <w:i/>
          <w:spacing w:val="-6"/>
          <w:sz w:val="16"/>
        </w:rPr>
        <w:t xml:space="preserve"> </w:t>
      </w:r>
      <w:r>
        <w:rPr>
          <w:i/>
          <w:sz w:val="16"/>
        </w:rPr>
        <w:t>Humanos</w:t>
      </w:r>
      <w:r>
        <w:rPr>
          <w:i/>
          <w:spacing w:val="-3"/>
          <w:sz w:val="16"/>
        </w:rPr>
        <w:t xml:space="preserve"> </w:t>
      </w:r>
      <w:r>
        <w:rPr>
          <w:i/>
          <w:sz w:val="16"/>
        </w:rPr>
        <w:t>relativo</w:t>
      </w:r>
      <w:r>
        <w:rPr>
          <w:i/>
          <w:spacing w:val="-3"/>
          <w:sz w:val="16"/>
        </w:rPr>
        <w:t xml:space="preserve"> </w:t>
      </w:r>
      <w:r>
        <w:rPr>
          <w:i/>
          <w:sz w:val="16"/>
        </w:rPr>
        <w:t>al</w:t>
      </w:r>
      <w:r>
        <w:rPr>
          <w:i/>
          <w:spacing w:val="-4"/>
          <w:sz w:val="16"/>
        </w:rPr>
        <w:t xml:space="preserve"> </w:t>
      </w:r>
      <w:r>
        <w:rPr>
          <w:i/>
          <w:sz w:val="16"/>
        </w:rPr>
        <w:t>Proyecto</w:t>
      </w:r>
      <w:r>
        <w:rPr>
          <w:i/>
          <w:spacing w:val="-8"/>
          <w:sz w:val="16"/>
        </w:rPr>
        <w:t xml:space="preserve"> </w:t>
      </w:r>
      <w:r>
        <w:rPr>
          <w:i/>
          <w:sz w:val="16"/>
        </w:rPr>
        <w:t>de</w:t>
      </w:r>
      <w:r>
        <w:rPr>
          <w:i/>
          <w:spacing w:val="-3"/>
          <w:sz w:val="16"/>
        </w:rPr>
        <w:t xml:space="preserve"> </w:t>
      </w:r>
      <w:r>
        <w:rPr>
          <w:i/>
          <w:sz w:val="16"/>
        </w:rPr>
        <w:t>Convención sobre Derechos Humanos aprobado por el Consejo Interamericano de Jurisconsultos, Segunda Parte</w:t>
      </w:r>
      <w:r>
        <w:rPr>
          <w:sz w:val="16"/>
        </w:rPr>
        <w:t>, OEA/Ser.L/V/II.16/doc.8, en: Anuario Interamericano de Derechos Humanos, 1968, OEA, Washington D.C., 1973, p. 336.</w:t>
      </w:r>
    </w:p>
    <w:p w14:paraId="772B3527" w14:textId="77777777" w:rsidR="00644DE7" w:rsidRDefault="00644DE7">
      <w:pPr>
        <w:jc w:val="both"/>
        <w:rPr>
          <w:sz w:val="16"/>
        </w:rPr>
        <w:sectPr w:rsidR="00644DE7">
          <w:footerReference w:type="default" r:id="rId19"/>
          <w:pgSz w:w="11910" w:h="16840"/>
          <w:pgMar w:top="1320" w:right="1580" w:bottom="280" w:left="1600" w:header="0" w:footer="0" w:gutter="0"/>
          <w:cols w:space="720"/>
        </w:sectPr>
      </w:pPr>
    </w:p>
    <w:p w14:paraId="4FA2FE9F" w14:textId="77777777" w:rsidR="00644DE7" w:rsidRDefault="00000000">
      <w:pPr>
        <w:pStyle w:val="Prrafodelista"/>
        <w:numPr>
          <w:ilvl w:val="1"/>
          <w:numId w:val="3"/>
        </w:numPr>
        <w:tabs>
          <w:tab w:val="left" w:pos="822"/>
        </w:tabs>
        <w:spacing w:before="78" w:line="242" w:lineRule="auto"/>
        <w:ind w:left="821" w:right="120"/>
        <w:jc w:val="both"/>
        <w:rPr>
          <w:sz w:val="20"/>
        </w:rPr>
      </w:pPr>
      <w:r>
        <w:rPr>
          <w:sz w:val="20"/>
        </w:rPr>
        <w:lastRenderedPageBreak/>
        <w:t>El 12 de junio de 1968 el Consejo de la OEA adoptó una resolución, a través de</w:t>
      </w:r>
      <w:r>
        <w:rPr>
          <w:spacing w:val="-3"/>
          <w:sz w:val="20"/>
        </w:rPr>
        <w:t xml:space="preserve"> </w:t>
      </w:r>
      <w:r>
        <w:rPr>
          <w:sz w:val="20"/>
        </w:rPr>
        <w:t>la</w:t>
      </w:r>
      <w:r>
        <w:rPr>
          <w:spacing w:val="-2"/>
          <w:sz w:val="20"/>
        </w:rPr>
        <w:t xml:space="preserve"> </w:t>
      </w:r>
      <w:r>
        <w:rPr>
          <w:sz w:val="20"/>
        </w:rPr>
        <w:t>cual</w:t>
      </w:r>
      <w:r>
        <w:rPr>
          <w:spacing w:val="-1"/>
          <w:sz w:val="20"/>
        </w:rPr>
        <w:t xml:space="preserve"> </w:t>
      </w:r>
      <w:r>
        <w:rPr>
          <w:sz w:val="20"/>
        </w:rPr>
        <w:t>le</w:t>
      </w:r>
      <w:r>
        <w:rPr>
          <w:spacing w:val="-3"/>
          <w:sz w:val="20"/>
        </w:rPr>
        <w:t xml:space="preserve"> </w:t>
      </w:r>
      <w:r>
        <w:rPr>
          <w:sz w:val="20"/>
        </w:rPr>
        <w:t>pidió</w:t>
      </w:r>
      <w:r>
        <w:rPr>
          <w:spacing w:val="-3"/>
          <w:sz w:val="20"/>
        </w:rPr>
        <w:t xml:space="preserve"> </w:t>
      </w:r>
      <w:r>
        <w:rPr>
          <w:sz w:val="20"/>
        </w:rPr>
        <w:t>a</w:t>
      </w:r>
      <w:r>
        <w:rPr>
          <w:spacing w:val="-1"/>
          <w:sz w:val="20"/>
        </w:rPr>
        <w:t xml:space="preserve"> </w:t>
      </w:r>
      <w:r>
        <w:rPr>
          <w:sz w:val="20"/>
        </w:rPr>
        <w:t>la</w:t>
      </w:r>
      <w:r>
        <w:rPr>
          <w:spacing w:val="-2"/>
          <w:sz w:val="20"/>
        </w:rPr>
        <w:t xml:space="preserve"> </w:t>
      </w:r>
      <w:r>
        <w:rPr>
          <w:sz w:val="20"/>
        </w:rPr>
        <w:t>Comisión</w:t>
      </w:r>
      <w:r>
        <w:rPr>
          <w:spacing w:val="-1"/>
          <w:sz w:val="20"/>
        </w:rPr>
        <w:t xml:space="preserve"> </w:t>
      </w:r>
      <w:r>
        <w:rPr>
          <w:sz w:val="20"/>
        </w:rPr>
        <w:t>Interamericana</w:t>
      </w:r>
      <w:r>
        <w:rPr>
          <w:spacing w:val="-1"/>
          <w:sz w:val="20"/>
        </w:rPr>
        <w:t xml:space="preserve"> </w:t>
      </w:r>
      <w:r>
        <w:rPr>
          <w:sz w:val="20"/>
        </w:rPr>
        <w:t>desarrollar</w:t>
      </w:r>
      <w:r>
        <w:rPr>
          <w:spacing w:val="-3"/>
          <w:sz w:val="20"/>
        </w:rPr>
        <w:t xml:space="preserve"> </w:t>
      </w:r>
      <w:r>
        <w:rPr>
          <w:sz w:val="20"/>
        </w:rPr>
        <w:t>un</w:t>
      </w:r>
      <w:r>
        <w:rPr>
          <w:spacing w:val="-1"/>
          <w:sz w:val="20"/>
        </w:rPr>
        <w:t xml:space="preserve"> </w:t>
      </w:r>
      <w:r>
        <w:rPr>
          <w:sz w:val="20"/>
        </w:rPr>
        <w:t>documento</w:t>
      </w:r>
      <w:r>
        <w:rPr>
          <w:spacing w:val="-3"/>
          <w:sz w:val="20"/>
        </w:rPr>
        <w:t xml:space="preserve"> </w:t>
      </w:r>
      <w:r>
        <w:rPr>
          <w:sz w:val="20"/>
        </w:rPr>
        <w:t>de trabajo definitivo con respecto al proyecto de Convención, que la Comisión plasmó en un “Anteproyecto de</w:t>
      </w:r>
      <w:r>
        <w:rPr>
          <w:spacing w:val="-2"/>
          <w:sz w:val="20"/>
        </w:rPr>
        <w:t xml:space="preserve"> </w:t>
      </w:r>
      <w:r>
        <w:rPr>
          <w:sz w:val="20"/>
        </w:rPr>
        <w:t>Convención Interamericana sobre Protección de Derechos Humanos”. Este documento fue aprobado y adoptado en el contexto de la Conferencia Especializada Interamericana</w:t>
      </w:r>
      <w:hyperlink w:anchor="_bookmark242" w:history="1">
        <w:r>
          <w:rPr>
            <w:rFonts w:ascii="Calibri" w:hAnsi="Calibri"/>
            <w:sz w:val="20"/>
            <w:vertAlign w:val="superscript"/>
          </w:rPr>
          <w:t>17</w:t>
        </w:r>
      </w:hyperlink>
      <w:r>
        <w:rPr>
          <w:sz w:val="20"/>
        </w:rPr>
        <w:t>.</w:t>
      </w:r>
    </w:p>
    <w:p w14:paraId="3B0EF181" w14:textId="77777777" w:rsidR="00644DE7" w:rsidRDefault="00644DE7">
      <w:pPr>
        <w:pStyle w:val="Textoindependiente"/>
      </w:pPr>
    </w:p>
    <w:p w14:paraId="4753B03D" w14:textId="77777777" w:rsidR="00644DE7" w:rsidRDefault="00000000">
      <w:pPr>
        <w:pStyle w:val="Prrafodelista"/>
        <w:numPr>
          <w:ilvl w:val="1"/>
          <w:numId w:val="3"/>
        </w:numPr>
        <w:tabs>
          <w:tab w:val="left" w:pos="822"/>
        </w:tabs>
        <w:spacing w:line="244" w:lineRule="auto"/>
        <w:ind w:left="821" w:right="118"/>
        <w:jc w:val="both"/>
        <w:rPr>
          <w:sz w:val="20"/>
        </w:rPr>
      </w:pPr>
      <w:r>
        <w:rPr>
          <w:sz w:val="20"/>
        </w:rPr>
        <w:t>Luego, se convocó a la Conferencia Especializada Interamericana sobre Derechos</w:t>
      </w:r>
      <w:r>
        <w:rPr>
          <w:spacing w:val="-10"/>
          <w:sz w:val="20"/>
        </w:rPr>
        <w:t xml:space="preserve"> </w:t>
      </w:r>
      <w:r>
        <w:rPr>
          <w:sz w:val="20"/>
        </w:rPr>
        <w:t>Humanos,</w:t>
      </w:r>
      <w:r>
        <w:rPr>
          <w:spacing w:val="-9"/>
          <w:sz w:val="20"/>
        </w:rPr>
        <w:t xml:space="preserve"> </w:t>
      </w:r>
      <w:r>
        <w:rPr>
          <w:sz w:val="20"/>
        </w:rPr>
        <w:t>realizada</w:t>
      </w:r>
      <w:r>
        <w:rPr>
          <w:spacing w:val="-14"/>
          <w:sz w:val="20"/>
        </w:rPr>
        <w:t xml:space="preserve"> </w:t>
      </w:r>
      <w:r>
        <w:rPr>
          <w:sz w:val="20"/>
        </w:rPr>
        <w:t>entre</w:t>
      </w:r>
      <w:r>
        <w:rPr>
          <w:spacing w:val="-12"/>
          <w:sz w:val="20"/>
        </w:rPr>
        <w:t xml:space="preserve"> </w:t>
      </w:r>
      <w:r>
        <w:rPr>
          <w:sz w:val="20"/>
        </w:rPr>
        <w:t>el</w:t>
      </w:r>
      <w:r>
        <w:rPr>
          <w:spacing w:val="-11"/>
          <w:sz w:val="20"/>
        </w:rPr>
        <w:t xml:space="preserve"> </w:t>
      </w:r>
      <w:r>
        <w:rPr>
          <w:sz w:val="20"/>
        </w:rPr>
        <w:t>7</w:t>
      </w:r>
      <w:r>
        <w:rPr>
          <w:spacing w:val="-11"/>
          <w:sz w:val="20"/>
        </w:rPr>
        <w:t xml:space="preserve"> </w:t>
      </w:r>
      <w:r>
        <w:rPr>
          <w:sz w:val="20"/>
        </w:rPr>
        <w:t>y</w:t>
      </w:r>
      <w:r>
        <w:rPr>
          <w:spacing w:val="-12"/>
          <w:sz w:val="20"/>
        </w:rPr>
        <w:t xml:space="preserve"> </w:t>
      </w:r>
      <w:r>
        <w:rPr>
          <w:sz w:val="20"/>
        </w:rPr>
        <w:t>el</w:t>
      </w:r>
      <w:r>
        <w:rPr>
          <w:spacing w:val="-11"/>
          <w:sz w:val="20"/>
        </w:rPr>
        <w:t xml:space="preserve"> </w:t>
      </w:r>
      <w:r>
        <w:rPr>
          <w:sz w:val="20"/>
        </w:rPr>
        <w:t>22</w:t>
      </w:r>
      <w:r>
        <w:rPr>
          <w:spacing w:val="-11"/>
          <w:sz w:val="20"/>
        </w:rPr>
        <w:t xml:space="preserve"> </w:t>
      </w:r>
      <w:r>
        <w:rPr>
          <w:sz w:val="20"/>
        </w:rPr>
        <w:t>de</w:t>
      </w:r>
      <w:r>
        <w:rPr>
          <w:spacing w:val="-15"/>
          <w:sz w:val="20"/>
        </w:rPr>
        <w:t xml:space="preserve"> </w:t>
      </w:r>
      <w:r>
        <w:rPr>
          <w:sz w:val="20"/>
        </w:rPr>
        <w:t>noviembre</w:t>
      </w:r>
      <w:r>
        <w:rPr>
          <w:spacing w:val="-15"/>
          <w:sz w:val="20"/>
        </w:rPr>
        <w:t xml:space="preserve"> </w:t>
      </w:r>
      <w:r>
        <w:rPr>
          <w:sz w:val="20"/>
        </w:rPr>
        <w:t>de</w:t>
      </w:r>
      <w:r>
        <w:rPr>
          <w:spacing w:val="-12"/>
          <w:sz w:val="20"/>
        </w:rPr>
        <w:t xml:space="preserve"> </w:t>
      </w:r>
      <w:r>
        <w:rPr>
          <w:sz w:val="20"/>
        </w:rPr>
        <w:t>1969</w:t>
      </w:r>
      <w:r>
        <w:rPr>
          <w:spacing w:val="-11"/>
          <w:sz w:val="20"/>
        </w:rPr>
        <w:t xml:space="preserve"> </w:t>
      </w:r>
      <w:r>
        <w:rPr>
          <w:sz w:val="20"/>
        </w:rPr>
        <w:t>en</w:t>
      </w:r>
      <w:r>
        <w:rPr>
          <w:spacing w:val="-12"/>
          <w:sz w:val="20"/>
        </w:rPr>
        <w:t xml:space="preserve"> </w:t>
      </w:r>
      <w:r>
        <w:rPr>
          <w:sz w:val="20"/>
        </w:rPr>
        <w:t>San José</w:t>
      </w:r>
      <w:r>
        <w:rPr>
          <w:spacing w:val="-18"/>
          <w:sz w:val="20"/>
        </w:rPr>
        <w:t xml:space="preserve"> </w:t>
      </w:r>
      <w:r>
        <w:rPr>
          <w:sz w:val="20"/>
        </w:rPr>
        <w:t>de</w:t>
      </w:r>
      <w:r>
        <w:rPr>
          <w:spacing w:val="-15"/>
          <w:sz w:val="20"/>
        </w:rPr>
        <w:t xml:space="preserve"> </w:t>
      </w:r>
      <w:r>
        <w:rPr>
          <w:sz w:val="20"/>
        </w:rPr>
        <w:t>Costa</w:t>
      </w:r>
      <w:r>
        <w:rPr>
          <w:spacing w:val="-16"/>
          <w:sz w:val="20"/>
        </w:rPr>
        <w:t xml:space="preserve"> </w:t>
      </w:r>
      <w:r>
        <w:rPr>
          <w:sz w:val="20"/>
        </w:rPr>
        <w:t>Rica,</w:t>
      </w:r>
      <w:r>
        <w:rPr>
          <w:spacing w:val="-17"/>
          <w:sz w:val="20"/>
        </w:rPr>
        <w:t xml:space="preserve"> </w:t>
      </w:r>
      <w:r>
        <w:rPr>
          <w:sz w:val="20"/>
        </w:rPr>
        <w:t>para</w:t>
      </w:r>
      <w:r>
        <w:rPr>
          <w:spacing w:val="-14"/>
          <w:sz w:val="20"/>
        </w:rPr>
        <w:t xml:space="preserve"> </w:t>
      </w:r>
      <w:r>
        <w:rPr>
          <w:sz w:val="20"/>
        </w:rPr>
        <w:t>la</w:t>
      </w:r>
      <w:r>
        <w:rPr>
          <w:spacing w:val="-16"/>
          <w:sz w:val="20"/>
        </w:rPr>
        <w:t xml:space="preserve"> </w:t>
      </w:r>
      <w:r>
        <w:rPr>
          <w:sz w:val="20"/>
        </w:rPr>
        <w:t>evaluación</w:t>
      </w:r>
      <w:r>
        <w:rPr>
          <w:spacing w:val="-15"/>
          <w:sz w:val="20"/>
        </w:rPr>
        <w:t xml:space="preserve"> </w:t>
      </w:r>
      <w:r>
        <w:rPr>
          <w:sz w:val="20"/>
        </w:rPr>
        <w:t>del</w:t>
      </w:r>
      <w:r>
        <w:rPr>
          <w:spacing w:val="-16"/>
          <w:sz w:val="20"/>
        </w:rPr>
        <w:t xml:space="preserve"> </w:t>
      </w:r>
      <w:r>
        <w:rPr>
          <w:sz w:val="20"/>
        </w:rPr>
        <w:t>proyecto</w:t>
      </w:r>
      <w:hyperlink w:anchor="_bookmark243" w:history="1">
        <w:r>
          <w:rPr>
            <w:rFonts w:ascii="Calibri" w:hAnsi="Calibri"/>
            <w:sz w:val="20"/>
            <w:vertAlign w:val="superscript"/>
          </w:rPr>
          <w:t>18</w:t>
        </w:r>
      </w:hyperlink>
      <w:r>
        <w:rPr>
          <w:sz w:val="20"/>
        </w:rPr>
        <w:t>.</w:t>
      </w:r>
      <w:r>
        <w:rPr>
          <w:spacing w:val="-17"/>
          <w:sz w:val="20"/>
        </w:rPr>
        <w:t xml:space="preserve"> </w:t>
      </w:r>
      <w:r>
        <w:rPr>
          <w:sz w:val="20"/>
        </w:rPr>
        <w:t>La</w:t>
      </w:r>
      <w:r>
        <w:rPr>
          <w:spacing w:val="-14"/>
          <w:sz w:val="20"/>
        </w:rPr>
        <w:t xml:space="preserve"> </w:t>
      </w:r>
      <w:r>
        <w:rPr>
          <w:sz w:val="20"/>
        </w:rPr>
        <w:t>regulación</w:t>
      </w:r>
      <w:r>
        <w:rPr>
          <w:spacing w:val="-13"/>
          <w:sz w:val="20"/>
        </w:rPr>
        <w:t xml:space="preserve"> </w:t>
      </w:r>
      <w:r>
        <w:rPr>
          <w:sz w:val="20"/>
        </w:rPr>
        <w:t>en</w:t>
      </w:r>
      <w:r>
        <w:rPr>
          <w:spacing w:val="-15"/>
          <w:sz w:val="20"/>
        </w:rPr>
        <w:t xml:space="preserve"> </w:t>
      </w:r>
      <w:r>
        <w:rPr>
          <w:sz w:val="20"/>
        </w:rPr>
        <w:t>materia de derechos económicos, sociales y culturales fue la siguiente:</w:t>
      </w:r>
    </w:p>
    <w:p w14:paraId="709CEDD9" w14:textId="77777777" w:rsidR="00644DE7" w:rsidRDefault="00644DE7">
      <w:pPr>
        <w:pStyle w:val="Textoindependiente"/>
        <w:spacing w:before="6"/>
        <w:rPr>
          <w:sz w:val="19"/>
        </w:rPr>
      </w:pPr>
    </w:p>
    <w:p w14:paraId="4F5D87EE" w14:textId="77777777" w:rsidR="00644DE7" w:rsidRDefault="00000000">
      <w:pPr>
        <w:ind w:left="1028"/>
        <w:jc w:val="both"/>
        <w:rPr>
          <w:sz w:val="16"/>
        </w:rPr>
      </w:pPr>
      <w:r>
        <w:rPr>
          <w:sz w:val="16"/>
        </w:rPr>
        <w:t>Artículo</w:t>
      </w:r>
      <w:r>
        <w:rPr>
          <w:spacing w:val="-5"/>
          <w:sz w:val="16"/>
        </w:rPr>
        <w:t xml:space="preserve"> 25.</w:t>
      </w:r>
    </w:p>
    <w:p w14:paraId="52349717" w14:textId="77777777" w:rsidR="00644DE7" w:rsidRDefault="00000000">
      <w:pPr>
        <w:pStyle w:val="Prrafodelista"/>
        <w:numPr>
          <w:ilvl w:val="2"/>
          <w:numId w:val="3"/>
        </w:numPr>
        <w:tabs>
          <w:tab w:val="left" w:pos="1288"/>
        </w:tabs>
        <w:ind w:right="114" w:firstLine="0"/>
        <w:jc w:val="both"/>
        <w:rPr>
          <w:sz w:val="16"/>
        </w:rPr>
      </w:pPr>
      <w:r>
        <w:rPr>
          <w:sz w:val="16"/>
        </w:rPr>
        <w:t>Los Estados Partes en la presente Convención reconocen la necesidad de dedicar sus máximos</w:t>
      </w:r>
      <w:r>
        <w:rPr>
          <w:spacing w:val="-12"/>
          <w:sz w:val="16"/>
        </w:rPr>
        <w:t xml:space="preserve"> </w:t>
      </w:r>
      <w:r>
        <w:rPr>
          <w:sz w:val="16"/>
        </w:rPr>
        <w:t>esfuerzos</w:t>
      </w:r>
      <w:r>
        <w:rPr>
          <w:spacing w:val="-14"/>
          <w:sz w:val="16"/>
        </w:rPr>
        <w:t xml:space="preserve"> </w:t>
      </w:r>
      <w:r>
        <w:rPr>
          <w:sz w:val="16"/>
        </w:rPr>
        <w:t>para</w:t>
      </w:r>
      <w:r>
        <w:rPr>
          <w:spacing w:val="-13"/>
          <w:sz w:val="16"/>
        </w:rPr>
        <w:t xml:space="preserve"> </w:t>
      </w:r>
      <w:r>
        <w:rPr>
          <w:sz w:val="16"/>
        </w:rPr>
        <w:t>que</w:t>
      </w:r>
      <w:r>
        <w:rPr>
          <w:spacing w:val="-12"/>
          <w:sz w:val="16"/>
        </w:rPr>
        <w:t xml:space="preserve"> </w:t>
      </w:r>
      <w:r>
        <w:rPr>
          <w:sz w:val="16"/>
        </w:rPr>
        <w:t>en</w:t>
      </w:r>
      <w:r>
        <w:rPr>
          <w:spacing w:val="-11"/>
          <w:sz w:val="16"/>
        </w:rPr>
        <w:t xml:space="preserve"> </w:t>
      </w:r>
      <w:r>
        <w:rPr>
          <w:sz w:val="16"/>
        </w:rPr>
        <w:t>su</w:t>
      </w:r>
      <w:r>
        <w:rPr>
          <w:spacing w:val="-13"/>
          <w:sz w:val="16"/>
        </w:rPr>
        <w:t xml:space="preserve"> </w:t>
      </w:r>
      <w:r>
        <w:rPr>
          <w:sz w:val="16"/>
        </w:rPr>
        <w:t>derecho</w:t>
      </w:r>
      <w:r>
        <w:rPr>
          <w:spacing w:val="-11"/>
          <w:sz w:val="16"/>
        </w:rPr>
        <w:t xml:space="preserve"> </w:t>
      </w:r>
      <w:r>
        <w:rPr>
          <w:sz w:val="16"/>
        </w:rPr>
        <w:t>interno</w:t>
      </w:r>
      <w:r>
        <w:rPr>
          <w:spacing w:val="-11"/>
          <w:sz w:val="16"/>
        </w:rPr>
        <w:t xml:space="preserve"> </w:t>
      </w:r>
      <w:r>
        <w:rPr>
          <w:sz w:val="16"/>
        </w:rPr>
        <w:t>sean</w:t>
      </w:r>
      <w:r>
        <w:rPr>
          <w:spacing w:val="-11"/>
          <w:sz w:val="16"/>
        </w:rPr>
        <w:t xml:space="preserve"> </w:t>
      </w:r>
      <w:r>
        <w:rPr>
          <w:sz w:val="16"/>
        </w:rPr>
        <w:t>adoptados</w:t>
      </w:r>
      <w:r>
        <w:rPr>
          <w:spacing w:val="-14"/>
          <w:sz w:val="16"/>
        </w:rPr>
        <w:t xml:space="preserve"> </w:t>
      </w:r>
      <w:r>
        <w:rPr>
          <w:sz w:val="16"/>
        </w:rPr>
        <w:t>y,</w:t>
      </w:r>
      <w:r>
        <w:rPr>
          <w:spacing w:val="-11"/>
          <w:sz w:val="16"/>
        </w:rPr>
        <w:t xml:space="preserve"> </w:t>
      </w:r>
      <w:r>
        <w:rPr>
          <w:sz w:val="16"/>
        </w:rPr>
        <w:t>en</w:t>
      </w:r>
      <w:r>
        <w:rPr>
          <w:spacing w:val="-13"/>
          <w:sz w:val="16"/>
        </w:rPr>
        <w:t xml:space="preserve"> </w:t>
      </w:r>
      <w:r>
        <w:rPr>
          <w:sz w:val="16"/>
        </w:rPr>
        <w:t>su</w:t>
      </w:r>
      <w:r>
        <w:rPr>
          <w:spacing w:val="-13"/>
          <w:sz w:val="16"/>
        </w:rPr>
        <w:t xml:space="preserve"> </w:t>
      </w:r>
      <w:r>
        <w:rPr>
          <w:sz w:val="16"/>
        </w:rPr>
        <w:t>caso,</w:t>
      </w:r>
      <w:r>
        <w:rPr>
          <w:spacing w:val="-11"/>
          <w:sz w:val="16"/>
        </w:rPr>
        <w:t xml:space="preserve"> </w:t>
      </w:r>
      <w:r>
        <w:rPr>
          <w:sz w:val="16"/>
        </w:rPr>
        <w:t>garantizados los demás derechos consignados en la Declaración Americana de los Derechos y Deberes del Hombre y que no hubieren quedado incluidos en los artículos precedentes.</w:t>
      </w:r>
    </w:p>
    <w:p w14:paraId="46954132" w14:textId="77777777" w:rsidR="00644DE7" w:rsidRDefault="00000000">
      <w:pPr>
        <w:pStyle w:val="Prrafodelista"/>
        <w:numPr>
          <w:ilvl w:val="2"/>
          <w:numId w:val="3"/>
        </w:numPr>
        <w:tabs>
          <w:tab w:val="left" w:pos="1281"/>
        </w:tabs>
        <w:ind w:left="1027" w:right="116" w:firstLine="0"/>
        <w:jc w:val="both"/>
        <w:rPr>
          <w:sz w:val="16"/>
        </w:rPr>
      </w:pPr>
      <w:r>
        <w:rPr>
          <w:sz w:val="16"/>
        </w:rPr>
        <w:t>Los Estados Partes manifiestan, además, su propósito de consagrar y, en su caso, de mantener y de</w:t>
      </w:r>
      <w:r>
        <w:rPr>
          <w:spacing w:val="-1"/>
          <w:sz w:val="16"/>
        </w:rPr>
        <w:t xml:space="preserve"> </w:t>
      </w:r>
      <w:r>
        <w:rPr>
          <w:sz w:val="16"/>
        </w:rPr>
        <w:t>perfeccionar, dentro de sus</w:t>
      </w:r>
      <w:r>
        <w:rPr>
          <w:spacing w:val="-1"/>
          <w:sz w:val="16"/>
        </w:rPr>
        <w:t xml:space="preserve"> </w:t>
      </w:r>
      <w:r>
        <w:rPr>
          <w:sz w:val="16"/>
        </w:rPr>
        <w:t>legislaciones internas, las prescripciones</w:t>
      </w:r>
      <w:r>
        <w:rPr>
          <w:spacing w:val="-1"/>
          <w:sz w:val="16"/>
        </w:rPr>
        <w:t xml:space="preserve"> </w:t>
      </w:r>
      <w:r>
        <w:rPr>
          <w:sz w:val="16"/>
        </w:rPr>
        <w:t xml:space="preserve">que sean más adecuadas para: el incremento sustancial y autosostenido del producto nacional </w:t>
      </w:r>
      <w:r>
        <w:rPr>
          <w:i/>
          <w:sz w:val="16"/>
        </w:rPr>
        <w:t>per capita</w:t>
      </w:r>
      <w:r>
        <w:rPr>
          <w:sz w:val="16"/>
        </w:rPr>
        <w:t>; distribución equitativa del ingreso nacional; sistemas impositivos adecuados y equitativos;</w:t>
      </w:r>
      <w:r>
        <w:rPr>
          <w:spacing w:val="-6"/>
          <w:sz w:val="16"/>
        </w:rPr>
        <w:t xml:space="preserve"> </w:t>
      </w:r>
      <w:r>
        <w:rPr>
          <w:sz w:val="16"/>
        </w:rPr>
        <w:t>modernización</w:t>
      </w:r>
      <w:r>
        <w:rPr>
          <w:spacing w:val="-8"/>
          <w:sz w:val="16"/>
        </w:rPr>
        <w:t xml:space="preserve"> </w:t>
      </w:r>
      <w:r>
        <w:rPr>
          <w:sz w:val="16"/>
        </w:rPr>
        <w:t>de</w:t>
      </w:r>
      <w:r>
        <w:rPr>
          <w:spacing w:val="-5"/>
          <w:sz w:val="16"/>
        </w:rPr>
        <w:t xml:space="preserve"> </w:t>
      </w:r>
      <w:r>
        <w:rPr>
          <w:sz w:val="16"/>
        </w:rPr>
        <w:t>la</w:t>
      </w:r>
      <w:r>
        <w:rPr>
          <w:spacing w:val="-6"/>
          <w:sz w:val="16"/>
        </w:rPr>
        <w:t xml:space="preserve"> </w:t>
      </w:r>
      <w:r>
        <w:rPr>
          <w:sz w:val="16"/>
        </w:rPr>
        <w:t>vida</w:t>
      </w:r>
      <w:r>
        <w:rPr>
          <w:spacing w:val="-8"/>
          <w:sz w:val="16"/>
        </w:rPr>
        <w:t xml:space="preserve"> </w:t>
      </w:r>
      <w:r>
        <w:rPr>
          <w:sz w:val="16"/>
        </w:rPr>
        <w:t>rural</w:t>
      </w:r>
      <w:r>
        <w:rPr>
          <w:spacing w:val="-6"/>
          <w:sz w:val="16"/>
        </w:rPr>
        <w:t xml:space="preserve"> </w:t>
      </w:r>
      <w:r>
        <w:rPr>
          <w:sz w:val="16"/>
        </w:rPr>
        <w:t>y</w:t>
      </w:r>
      <w:r>
        <w:rPr>
          <w:spacing w:val="-6"/>
          <w:sz w:val="16"/>
        </w:rPr>
        <w:t xml:space="preserve"> </w:t>
      </w:r>
      <w:r>
        <w:rPr>
          <w:sz w:val="16"/>
        </w:rPr>
        <w:t>reformas</w:t>
      </w:r>
      <w:r>
        <w:rPr>
          <w:spacing w:val="-7"/>
          <w:sz w:val="16"/>
        </w:rPr>
        <w:t xml:space="preserve"> </w:t>
      </w:r>
      <w:r>
        <w:rPr>
          <w:sz w:val="16"/>
        </w:rPr>
        <w:t>que</w:t>
      </w:r>
      <w:r>
        <w:rPr>
          <w:spacing w:val="-5"/>
          <w:sz w:val="16"/>
        </w:rPr>
        <w:t xml:space="preserve"> </w:t>
      </w:r>
      <w:r>
        <w:rPr>
          <w:sz w:val="16"/>
        </w:rPr>
        <w:t>conduzcan</w:t>
      </w:r>
      <w:r>
        <w:rPr>
          <w:spacing w:val="-6"/>
          <w:sz w:val="16"/>
        </w:rPr>
        <w:t xml:space="preserve"> </w:t>
      </w:r>
      <w:r>
        <w:rPr>
          <w:sz w:val="16"/>
        </w:rPr>
        <w:t>a</w:t>
      </w:r>
      <w:r>
        <w:rPr>
          <w:spacing w:val="-6"/>
          <w:sz w:val="16"/>
        </w:rPr>
        <w:t xml:space="preserve"> </w:t>
      </w:r>
      <w:r>
        <w:rPr>
          <w:sz w:val="16"/>
        </w:rPr>
        <w:t>regímenes</w:t>
      </w:r>
      <w:r>
        <w:rPr>
          <w:spacing w:val="-7"/>
          <w:sz w:val="16"/>
        </w:rPr>
        <w:t xml:space="preserve"> </w:t>
      </w:r>
      <w:r>
        <w:rPr>
          <w:sz w:val="16"/>
        </w:rPr>
        <w:t>equitativos y eficaces</w:t>
      </w:r>
      <w:r>
        <w:rPr>
          <w:spacing w:val="-1"/>
          <w:sz w:val="16"/>
        </w:rPr>
        <w:t xml:space="preserve"> </w:t>
      </w:r>
      <w:r>
        <w:rPr>
          <w:sz w:val="16"/>
        </w:rPr>
        <w:t>de</w:t>
      </w:r>
      <w:r>
        <w:rPr>
          <w:spacing w:val="-1"/>
          <w:sz w:val="16"/>
        </w:rPr>
        <w:t xml:space="preserve"> </w:t>
      </w:r>
      <w:r>
        <w:rPr>
          <w:sz w:val="16"/>
        </w:rPr>
        <w:t>tenencia de</w:t>
      </w:r>
      <w:r>
        <w:rPr>
          <w:spacing w:val="-1"/>
          <w:sz w:val="16"/>
        </w:rPr>
        <w:t xml:space="preserve"> </w:t>
      </w:r>
      <w:r>
        <w:rPr>
          <w:sz w:val="16"/>
        </w:rPr>
        <w:t>tierra, mayor productividad agrícola, expansión</w:t>
      </w:r>
      <w:r>
        <w:rPr>
          <w:spacing w:val="-2"/>
          <w:sz w:val="16"/>
        </w:rPr>
        <w:t xml:space="preserve"> </w:t>
      </w:r>
      <w:r>
        <w:rPr>
          <w:sz w:val="16"/>
        </w:rPr>
        <w:t>del uso de</w:t>
      </w:r>
      <w:r>
        <w:rPr>
          <w:spacing w:val="-1"/>
          <w:sz w:val="16"/>
        </w:rPr>
        <w:t xml:space="preserve"> </w:t>
      </w:r>
      <w:r>
        <w:rPr>
          <w:sz w:val="16"/>
        </w:rPr>
        <w:t>la tierra, diversificación</w:t>
      </w:r>
      <w:r>
        <w:rPr>
          <w:spacing w:val="-9"/>
          <w:sz w:val="16"/>
        </w:rPr>
        <w:t xml:space="preserve"> </w:t>
      </w:r>
      <w:r>
        <w:rPr>
          <w:sz w:val="16"/>
        </w:rPr>
        <w:t>de</w:t>
      </w:r>
      <w:r>
        <w:rPr>
          <w:spacing w:val="-6"/>
          <w:sz w:val="16"/>
        </w:rPr>
        <w:t xml:space="preserve"> </w:t>
      </w:r>
      <w:r>
        <w:rPr>
          <w:sz w:val="16"/>
        </w:rPr>
        <w:t>la</w:t>
      </w:r>
      <w:r>
        <w:rPr>
          <w:spacing w:val="-7"/>
          <w:sz w:val="16"/>
        </w:rPr>
        <w:t xml:space="preserve"> </w:t>
      </w:r>
      <w:r>
        <w:rPr>
          <w:sz w:val="16"/>
        </w:rPr>
        <w:t>producción</w:t>
      </w:r>
      <w:r>
        <w:rPr>
          <w:spacing w:val="-7"/>
          <w:sz w:val="16"/>
        </w:rPr>
        <w:t xml:space="preserve"> </w:t>
      </w:r>
      <w:r>
        <w:rPr>
          <w:sz w:val="16"/>
        </w:rPr>
        <w:t>y</w:t>
      </w:r>
      <w:r>
        <w:rPr>
          <w:spacing w:val="-5"/>
          <w:sz w:val="16"/>
        </w:rPr>
        <w:t xml:space="preserve"> </w:t>
      </w:r>
      <w:r>
        <w:rPr>
          <w:sz w:val="16"/>
        </w:rPr>
        <w:t>mejores</w:t>
      </w:r>
      <w:r>
        <w:rPr>
          <w:spacing w:val="-6"/>
          <w:sz w:val="16"/>
        </w:rPr>
        <w:t xml:space="preserve"> </w:t>
      </w:r>
      <w:r>
        <w:rPr>
          <w:sz w:val="16"/>
        </w:rPr>
        <w:t>sistemas</w:t>
      </w:r>
      <w:r>
        <w:rPr>
          <w:spacing w:val="-8"/>
          <w:sz w:val="16"/>
        </w:rPr>
        <w:t xml:space="preserve"> </w:t>
      </w:r>
      <w:r>
        <w:rPr>
          <w:sz w:val="16"/>
        </w:rPr>
        <w:t>para</w:t>
      </w:r>
      <w:r>
        <w:rPr>
          <w:spacing w:val="-9"/>
          <w:sz w:val="16"/>
        </w:rPr>
        <w:t xml:space="preserve"> </w:t>
      </w:r>
      <w:r>
        <w:rPr>
          <w:sz w:val="16"/>
        </w:rPr>
        <w:t>la</w:t>
      </w:r>
      <w:r>
        <w:rPr>
          <w:spacing w:val="-7"/>
          <w:sz w:val="16"/>
        </w:rPr>
        <w:t xml:space="preserve"> </w:t>
      </w:r>
      <w:r>
        <w:rPr>
          <w:sz w:val="16"/>
        </w:rPr>
        <w:t>industrialización</w:t>
      </w:r>
      <w:r>
        <w:rPr>
          <w:spacing w:val="-7"/>
          <w:sz w:val="16"/>
        </w:rPr>
        <w:t xml:space="preserve"> </w:t>
      </w:r>
      <w:r>
        <w:rPr>
          <w:sz w:val="16"/>
        </w:rPr>
        <w:t>y</w:t>
      </w:r>
      <w:r>
        <w:rPr>
          <w:spacing w:val="-5"/>
          <w:sz w:val="16"/>
        </w:rPr>
        <w:t xml:space="preserve"> </w:t>
      </w:r>
      <w:r>
        <w:rPr>
          <w:sz w:val="16"/>
        </w:rPr>
        <w:t>comercialización de</w:t>
      </w:r>
      <w:r>
        <w:rPr>
          <w:spacing w:val="-7"/>
          <w:sz w:val="16"/>
        </w:rPr>
        <w:t xml:space="preserve"> </w:t>
      </w:r>
      <w:r>
        <w:rPr>
          <w:sz w:val="16"/>
        </w:rPr>
        <w:t>productos</w:t>
      </w:r>
      <w:r>
        <w:rPr>
          <w:spacing w:val="-10"/>
          <w:sz w:val="16"/>
        </w:rPr>
        <w:t xml:space="preserve"> </w:t>
      </w:r>
      <w:r>
        <w:rPr>
          <w:sz w:val="16"/>
        </w:rPr>
        <w:t>agrícolas;</w:t>
      </w:r>
      <w:r>
        <w:rPr>
          <w:spacing w:val="-8"/>
          <w:sz w:val="16"/>
        </w:rPr>
        <w:t xml:space="preserve"> </w:t>
      </w:r>
      <w:r>
        <w:rPr>
          <w:sz w:val="16"/>
        </w:rPr>
        <w:t>y</w:t>
      </w:r>
      <w:r>
        <w:rPr>
          <w:spacing w:val="-9"/>
          <w:sz w:val="16"/>
        </w:rPr>
        <w:t xml:space="preserve"> </w:t>
      </w:r>
      <w:r>
        <w:rPr>
          <w:sz w:val="16"/>
        </w:rPr>
        <w:t>fortalecimiento</w:t>
      </w:r>
      <w:r>
        <w:rPr>
          <w:spacing w:val="-7"/>
          <w:sz w:val="16"/>
        </w:rPr>
        <w:t xml:space="preserve"> </w:t>
      </w:r>
      <w:r>
        <w:rPr>
          <w:sz w:val="16"/>
        </w:rPr>
        <w:t>y</w:t>
      </w:r>
      <w:r>
        <w:rPr>
          <w:spacing w:val="-7"/>
          <w:sz w:val="16"/>
        </w:rPr>
        <w:t xml:space="preserve"> </w:t>
      </w:r>
      <w:r>
        <w:rPr>
          <w:sz w:val="16"/>
        </w:rPr>
        <w:t>ampliación</w:t>
      </w:r>
      <w:r>
        <w:rPr>
          <w:spacing w:val="-11"/>
          <w:sz w:val="16"/>
        </w:rPr>
        <w:t xml:space="preserve"> </w:t>
      </w:r>
      <w:r>
        <w:rPr>
          <w:sz w:val="16"/>
        </w:rPr>
        <w:t>de</w:t>
      </w:r>
      <w:r>
        <w:rPr>
          <w:spacing w:val="-7"/>
          <w:sz w:val="16"/>
        </w:rPr>
        <w:t xml:space="preserve"> </w:t>
      </w:r>
      <w:r>
        <w:rPr>
          <w:sz w:val="16"/>
        </w:rPr>
        <w:t>los</w:t>
      </w:r>
      <w:r>
        <w:rPr>
          <w:spacing w:val="-10"/>
          <w:sz w:val="16"/>
        </w:rPr>
        <w:t xml:space="preserve"> </w:t>
      </w:r>
      <w:r>
        <w:rPr>
          <w:sz w:val="16"/>
        </w:rPr>
        <w:t>medios</w:t>
      </w:r>
      <w:r>
        <w:rPr>
          <w:spacing w:val="-10"/>
          <w:sz w:val="16"/>
        </w:rPr>
        <w:t xml:space="preserve"> </w:t>
      </w:r>
      <w:r>
        <w:rPr>
          <w:sz w:val="16"/>
        </w:rPr>
        <w:t>para</w:t>
      </w:r>
      <w:r>
        <w:rPr>
          <w:spacing w:val="-10"/>
          <w:sz w:val="16"/>
        </w:rPr>
        <w:t xml:space="preserve"> </w:t>
      </w:r>
      <w:r>
        <w:rPr>
          <w:sz w:val="16"/>
        </w:rPr>
        <w:t>alcanzar</w:t>
      </w:r>
      <w:r>
        <w:rPr>
          <w:spacing w:val="-6"/>
          <w:sz w:val="16"/>
        </w:rPr>
        <w:t xml:space="preserve"> </w:t>
      </w:r>
      <w:r>
        <w:rPr>
          <w:sz w:val="16"/>
        </w:rPr>
        <w:t>estos</w:t>
      </w:r>
      <w:r>
        <w:rPr>
          <w:spacing w:val="-10"/>
          <w:sz w:val="16"/>
        </w:rPr>
        <w:t xml:space="preserve"> </w:t>
      </w:r>
      <w:r>
        <w:rPr>
          <w:sz w:val="16"/>
        </w:rPr>
        <w:t>fines; industrialización acelerada y diversificada, especialmente de bienes de capital e intermedios; estabilidad</w:t>
      </w:r>
      <w:r>
        <w:rPr>
          <w:spacing w:val="-5"/>
          <w:sz w:val="16"/>
        </w:rPr>
        <w:t xml:space="preserve"> </w:t>
      </w:r>
      <w:r>
        <w:rPr>
          <w:sz w:val="16"/>
        </w:rPr>
        <w:t>del</w:t>
      </w:r>
      <w:r>
        <w:rPr>
          <w:spacing w:val="-4"/>
          <w:sz w:val="16"/>
        </w:rPr>
        <w:t xml:space="preserve"> </w:t>
      </w:r>
      <w:r>
        <w:rPr>
          <w:sz w:val="16"/>
        </w:rPr>
        <w:t>nivel</w:t>
      </w:r>
      <w:r>
        <w:rPr>
          <w:spacing w:val="-4"/>
          <w:sz w:val="16"/>
        </w:rPr>
        <w:t xml:space="preserve"> </w:t>
      </w:r>
      <w:r>
        <w:rPr>
          <w:sz w:val="16"/>
        </w:rPr>
        <w:t>de</w:t>
      </w:r>
      <w:r>
        <w:rPr>
          <w:spacing w:val="-6"/>
          <w:sz w:val="16"/>
        </w:rPr>
        <w:t xml:space="preserve"> </w:t>
      </w:r>
      <w:r>
        <w:rPr>
          <w:sz w:val="16"/>
        </w:rPr>
        <w:t>precios</w:t>
      </w:r>
      <w:r>
        <w:rPr>
          <w:spacing w:val="-3"/>
          <w:sz w:val="16"/>
        </w:rPr>
        <w:t xml:space="preserve"> </w:t>
      </w:r>
      <w:r>
        <w:rPr>
          <w:sz w:val="16"/>
        </w:rPr>
        <w:t>internos</w:t>
      </w:r>
      <w:r>
        <w:rPr>
          <w:spacing w:val="-3"/>
          <w:sz w:val="16"/>
        </w:rPr>
        <w:t xml:space="preserve"> </w:t>
      </w:r>
      <w:r>
        <w:rPr>
          <w:sz w:val="16"/>
        </w:rPr>
        <w:t>en</w:t>
      </w:r>
      <w:r>
        <w:rPr>
          <w:spacing w:val="-7"/>
          <w:sz w:val="16"/>
        </w:rPr>
        <w:t xml:space="preserve"> </w:t>
      </w:r>
      <w:r>
        <w:rPr>
          <w:sz w:val="16"/>
        </w:rPr>
        <w:t>armonía</w:t>
      </w:r>
      <w:r>
        <w:rPr>
          <w:spacing w:val="-4"/>
          <w:sz w:val="16"/>
        </w:rPr>
        <w:t xml:space="preserve"> </w:t>
      </w:r>
      <w:r>
        <w:rPr>
          <w:sz w:val="16"/>
        </w:rPr>
        <w:t>con</w:t>
      </w:r>
      <w:r>
        <w:rPr>
          <w:spacing w:val="-4"/>
          <w:sz w:val="16"/>
        </w:rPr>
        <w:t xml:space="preserve"> </w:t>
      </w:r>
      <w:r>
        <w:rPr>
          <w:sz w:val="16"/>
        </w:rPr>
        <w:t>el</w:t>
      </w:r>
      <w:r>
        <w:rPr>
          <w:spacing w:val="-7"/>
          <w:sz w:val="16"/>
        </w:rPr>
        <w:t xml:space="preserve"> </w:t>
      </w:r>
      <w:r>
        <w:rPr>
          <w:sz w:val="16"/>
        </w:rPr>
        <w:t>desarrollo</w:t>
      </w:r>
      <w:r>
        <w:rPr>
          <w:spacing w:val="-5"/>
          <w:sz w:val="16"/>
        </w:rPr>
        <w:t xml:space="preserve"> </w:t>
      </w:r>
      <w:r>
        <w:rPr>
          <w:sz w:val="16"/>
        </w:rPr>
        <w:t>económico</w:t>
      </w:r>
      <w:r>
        <w:rPr>
          <w:spacing w:val="-5"/>
          <w:sz w:val="16"/>
        </w:rPr>
        <w:t xml:space="preserve"> </w:t>
      </w:r>
      <w:r>
        <w:rPr>
          <w:sz w:val="16"/>
        </w:rPr>
        <w:t>sostenido</w:t>
      </w:r>
      <w:r>
        <w:rPr>
          <w:spacing w:val="-5"/>
          <w:sz w:val="16"/>
        </w:rPr>
        <w:t xml:space="preserve"> </w:t>
      </w:r>
      <w:r>
        <w:rPr>
          <w:sz w:val="16"/>
        </w:rPr>
        <w:t>y</w:t>
      </w:r>
      <w:r>
        <w:rPr>
          <w:spacing w:val="-5"/>
          <w:sz w:val="16"/>
        </w:rPr>
        <w:t xml:space="preserve"> </w:t>
      </w:r>
      <w:r>
        <w:rPr>
          <w:sz w:val="16"/>
        </w:rPr>
        <w:t>el logro de la justicia social; salarios justos, oportunidades de empleo y condiciones de trabajo aceptables para todos; erradicación rápida del analfabetismo y ampliación para todos, de las oportunidades en el campo de la educación; defensa del potencial humano mediante la extensión y aplicación de los modernos conocimientos de la ciencia médica; nutrición adecuada, particularmente por medio de la aceleración de los esfuerzos nacionales para incrementar la producción y disponibilidad de alimentos; vivienda adecuada para todos los sectores de la población; condiciones urbanas que hagan posible una vida sana, productiva y digna; promoción de la iniciativa y la inversión privadas en armonía con la acción del sector público, y expansión y diversificación de las exportaciones.</w:t>
      </w:r>
    </w:p>
    <w:p w14:paraId="66F2EDF5" w14:textId="77777777" w:rsidR="00644DE7" w:rsidRDefault="00644DE7">
      <w:pPr>
        <w:pStyle w:val="Textoindependiente"/>
        <w:spacing w:before="1"/>
        <w:rPr>
          <w:sz w:val="16"/>
        </w:rPr>
      </w:pPr>
    </w:p>
    <w:p w14:paraId="109FC532" w14:textId="77777777" w:rsidR="00644DE7" w:rsidRDefault="00000000">
      <w:pPr>
        <w:ind w:left="1027"/>
        <w:jc w:val="both"/>
        <w:rPr>
          <w:sz w:val="16"/>
        </w:rPr>
      </w:pPr>
      <w:r>
        <w:rPr>
          <w:sz w:val="16"/>
        </w:rPr>
        <w:t>Artículo</w:t>
      </w:r>
      <w:r>
        <w:rPr>
          <w:spacing w:val="-5"/>
          <w:sz w:val="16"/>
        </w:rPr>
        <w:t xml:space="preserve"> 26.</w:t>
      </w:r>
    </w:p>
    <w:p w14:paraId="5C5CC5EF" w14:textId="77777777" w:rsidR="00644DE7" w:rsidRDefault="00000000">
      <w:pPr>
        <w:ind w:left="1027" w:right="116"/>
        <w:jc w:val="both"/>
        <w:rPr>
          <w:sz w:val="16"/>
        </w:rPr>
      </w:pPr>
      <w:r>
        <w:rPr>
          <w:sz w:val="16"/>
        </w:rPr>
        <w:t>Los Estados Partes informarán periódicamente a la Comisión de</w:t>
      </w:r>
      <w:r>
        <w:rPr>
          <w:spacing w:val="-2"/>
          <w:sz w:val="16"/>
        </w:rPr>
        <w:t xml:space="preserve"> </w:t>
      </w:r>
      <w:r>
        <w:rPr>
          <w:sz w:val="16"/>
        </w:rPr>
        <w:t>Derechos Humanos sobre las medidas que hubieran adoptado para los fines señalados en el artículo anterior. La Comisión formulará las recomendaciones que sean adecuadas y, cuando exista una aceptación generalizada de dichas medidas, promoverá la celebración de una Convención especial o de Protocolos</w:t>
      </w:r>
      <w:r>
        <w:rPr>
          <w:spacing w:val="-3"/>
          <w:sz w:val="16"/>
        </w:rPr>
        <w:t xml:space="preserve"> </w:t>
      </w:r>
      <w:r>
        <w:rPr>
          <w:sz w:val="16"/>
        </w:rPr>
        <w:t>complementarios</w:t>
      </w:r>
      <w:r>
        <w:rPr>
          <w:spacing w:val="-3"/>
          <w:sz w:val="16"/>
        </w:rPr>
        <w:t xml:space="preserve"> </w:t>
      </w:r>
      <w:r>
        <w:rPr>
          <w:sz w:val="16"/>
        </w:rPr>
        <w:t>de</w:t>
      </w:r>
      <w:r>
        <w:rPr>
          <w:spacing w:val="-1"/>
          <w:sz w:val="16"/>
        </w:rPr>
        <w:t xml:space="preserve"> </w:t>
      </w:r>
      <w:r>
        <w:rPr>
          <w:sz w:val="16"/>
        </w:rPr>
        <w:t>la</w:t>
      </w:r>
      <w:r>
        <w:rPr>
          <w:spacing w:val="-2"/>
          <w:sz w:val="16"/>
        </w:rPr>
        <w:t xml:space="preserve"> </w:t>
      </w:r>
      <w:r>
        <w:rPr>
          <w:sz w:val="16"/>
        </w:rPr>
        <w:t>presente</w:t>
      </w:r>
      <w:r>
        <w:rPr>
          <w:spacing w:val="-3"/>
          <w:sz w:val="16"/>
        </w:rPr>
        <w:t xml:space="preserve"> </w:t>
      </w:r>
      <w:r>
        <w:rPr>
          <w:sz w:val="16"/>
        </w:rPr>
        <w:t>Convención</w:t>
      </w:r>
      <w:r>
        <w:rPr>
          <w:spacing w:val="-2"/>
          <w:sz w:val="16"/>
        </w:rPr>
        <w:t xml:space="preserve"> </w:t>
      </w:r>
      <w:r>
        <w:rPr>
          <w:sz w:val="16"/>
        </w:rPr>
        <w:t>a</w:t>
      </w:r>
      <w:r>
        <w:rPr>
          <w:spacing w:val="-4"/>
          <w:sz w:val="16"/>
        </w:rPr>
        <w:t xml:space="preserve"> </w:t>
      </w:r>
      <w:r>
        <w:rPr>
          <w:sz w:val="16"/>
        </w:rPr>
        <w:t>fin</w:t>
      </w:r>
      <w:r>
        <w:rPr>
          <w:spacing w:val="-5"/>
          <w:sz w:val="16"/>
        </w:rPr>
        <w:t xml:space="preserve"> </w:t>
      </w:r>
      <w:r>
        <w:rPr>
          <w:sz w:val="16"/>
        </w:rPr>
        <w:t>de</w:t>
      </w:r>
      <w:r>
        <w:rPr>
          <w:spacing w:val="-3"/>
          <w:sz w:val="16"/>
        </w:rPr>
        <w:t xml:space="preserve"> </w:t>
      </w:r>
      <w:r>
        <w:rPr>
          <w:sz w:val="16"/>
        </w:rPr>
        <w:t>incorporarlos</w:t>
      </w:r>
      <w:r>
        <w:rPr>
          <w:spacing w:val="-3"/>
          <w:sz w:val="16"/>
        </w:rPr>
        <w:t xml:space="preserve"> </w:t>
      </w:r>
      <w:r>
        <w:rPr>
          <w:sz w:val="16"/>
        </w:rPr>
        <w:t>al</w:t>
      </w:r>
      <w:r>
        <w:rPr>
          <w:spacing w:val="-2"/>
          <w:sz w:val="16"/>
        </w:rPr>
        <w:t xml:space="preserve"> </w:t>
      </w:r>
      <w:r>
        <w:rPr>
          <w:sz w:val="16"/>
        </w:rPr>
        <w:t>régimen</w:t>
      </w:r>
      <w:r>
        <w:rPr>
          <w:spacing w:val="-4"/>
          <w:sz w:val="16"/>
        </w:rPr>
        <w:t xml:space="preserve"> </w:t>
      </w:r>
      <w:r>
        <w:rPr>
          <w:sz w:val="16"/>
        </w:rPr>
        <w:t>de</w:t>
      </w:r>
      <w:r>
        <w:rPr>
          <w:spacing w:val="-1"/>
          <w:sz w:val="16"/>
        </w:rPr>
        <w:t xml:space="preserve"> </w:t>
      </w:r>
      <w:r>
        <w:rPr>
          <w:sz w:val="16"/>
        </w:rPr>
        <w:t>la misma, o al que se estime pertinente.</w:t>
      </w:r>
    </w:p>
    <w:p w14:paraId="6E22598F" w14:textId="77777777" w:rsidR="00644DE7" w:rsidRDefault="00644DE7">
      <w:pPr>
        <w:pStyle w:val="Textoindependiente"/>
        <w:rPr>
          <w:sz w:val="16"/>
        </w:rPr>
      </w:pPr>
    </w:p>
    <w:p w14:paraId="36D2A6D4" w14:textId="77777777" w:rsidR="00644DE7" w:rsidRDefault="00000000">
      <w:pPr>
        <w:ind w:left="1027"/>
        <w:jc w:val="both"/>
        <w:rPr>
          <w:sz w:val="16"/>
        </w:rPr>
      </w:pPr>
      <w:r>
        <w:rPr>
          <w:sz w:val="16"/>
        </w:rPr>
        <w:t>Artículo</w:t>
      </w:r>
      <w:r>
        <w:rPr>
          <w:spacing w:val="-5"/>
          <w:sz w:val="16"/>
        </w:rPr>
        <w:t xml:space="preserve"> 41.</w:t>
      </w:r>
    </w:p>
    <w:p w14:paraId="4A56F1CD" w14:textId="77777777" w:rsidR="00644DE7" w:rsidRDefault="00000000">
      <w:pPr>
        <w:pStyle w:val="Prrafodelista"/>
        <w:numPr>
          <w:ilvl w:val="0"/>
          <w:numId w:val="2"/>
        </w:numPr>
        <w:tabs>
          <w:tab w:val="left" w:pos="1242"/>
        </w:tabs>
        <w:ind w:left="1027" w:right="116" w:firstLine="0"/>
        <w:jc w:val="both"/>
        <w:rPr>
          <w:sz w:val="16"/>
        </w:rPr>
      </w:pPr>
      <w:r>
        <w:rPr>
          <w:sz w:val="16"/>
        </w:rPr>
        <w:t>Los</w:t>
      </w:r>
      <w:r>
        <w:rPr>
          <w:spacing w:val="-9"/>
          <w:sz w:val="16"/>
        </w:rPr>
        <w:t xml:space="preserve"> </w:t>
      </w:r>
      <w:r>
        <w:rPr>
          <w:sz w:val="16"/>
        </w:rPr>
        <w:t>Estados</w:t>
      </w:r>
      <w:r>
        <w:rPr>
          <w:spacing w:val="-7"/>
          <w:sz w:val="16"/>
        </w:rPr>
        <w:t xml:space="preserve"> </w:t>
      </w:r>
      <w:r>
        <w:rPr>
          <w:sz w:val="16"/>
        </w:rPr>
        <w:t>Partes</w:t>
      </w:r>
      <w:r>
        <w:rPr>
          <w:spacing w:val="-9"/>
          <w:sz w:val="16"/>
        </w:rPr>
        <w:t xml:space="preserve"> </w:t>
      </w:r>
      <w:r>
        <w:rPr>
          <w:sz w:val="16"/>
        </w:rPr>
        <w:t>se</w:t>
      </w:r>
      <w:r>
        <w:rPr>
          <w:spacing w:val="-9"/>
          <w:sz w:val="16"/>
        </w:rPr>
        <w:t xml:space="preserve"> </w:t>
      </w:r>
      <w:r>
        <w:rPr>
          <w:sz w:val="16"/>
        </w:rPr>
        <w:t>comprometen</w:t>
      </w:r>
      <w:r>
        <w:rPr>
          <w:spacing w:val="-8"/>
          <w:sz w:val="16"/>
        </w:rPr>
        <w:t xml:space="preserve"> </w:t>
      </w:r>
      <w:r>
        <w:rPr>
          <w:sz w:val="16"/>
        </w:rPr>
        <w:t>a</w:t>
      </w:r>
      <w:r>
        <w:rPr>
          <w:spacing w:val="-10"/>
          <w:sz w:val="16"/>
        </w:rPr>
        <w:t xml:space="preserve"> </w:t>
      </w:r>
      <w:r>
        <w:rPr>
          <w:sz w:val="16"/>
        </w:rPr>
        <w:t>presentar</w:t>
      </w:r>
      <w:r>
        <w:rPr>
          <w:spacing w:val="-6"/>
          <w:sz w:val="16"/>
        </w:rPr>
        <w:t xml:space="preserve"> </w:t>
      </w:r>
      <w:r>
        <w:rPr>
          <w:sz w:val="16"/>
        </w:rPr>
        <w:t>a</w:t>
      </w:r>
      <w:r>
        <w:rPr>
          <w:spacing w:val="-10"/>
          <w:sz w:val="16"/>
        </w:rPr>
        <w:t xml:space="preserve"> </w:t>
      </w:r>
      <w:r>
        <w:rPr>
          <w:sz w:val="16"/>
        </w:rPr>
        <w:t>la</w:t>
      </w:r>
      <w:r>
        <w:rPr>
          <w:spacing w:val="-10"/>
          <w:sz w:val="16"/>
        </w:rPr>
        <w:t xml:space="preserve"> </w:t>
      </w:r>
      <w:r>
        <w:rPr>
          <w:sz w:val="16"/>
        </w:rPr>
        <w:t>Comisión</w:t>
      </w:r>
      <w:r>
        <w:rPr>
          <w:spacing w:val="-8"/>
          <w:sz w:val="16"/>
        </w:rPr>
        <w:t xml:space="preserve"> </w:t>
      </w:r>
      <w:r>
        <w:rPr>
          <w:sz w:val="16"/>
        </w:rPr>
        <w:t>informes</w:t>
      </w:r>
      <w:r>
        <w:rPr>
          <w:spacing w:val="-9"/>
          <w:sz w:val="16"/>
        </w:rPr>
        <w:t xml:space="preserve"> </w:t>
      </w:r>
      <w:r>
        <w:rPr>
          <w:sz w:val="16"/>
        </w:rPr>
        <w:t>periódicos</w:t>
      </w:r>
      <w:r>
        <w:rPr>
          <w:spacing w:val="-9"/>
          <w:sz w:val="16"/>
        </w:rPr>
        <w:t xml:space="preserve"> </w:t>
      </w:r>
      <w:r>
        <w:rPr>
          <w:sz w:val="16"/>
        </w:rPr>
        <w:t>sobre</w:t>
      </w:r>
      <w:r>
        <w:rPr>
          <w:spacing w:val="-9"/>
          <w:sz w:val="16"/>
        </w:rPr>
        <w:t xml:space="preserve"> </w:t>
      </w:r>
      <w:r>
        <w:rPr>
          <w:sz w:val="16"/>
        </w:rPr>
        <w:t>las medidas</w:t>
      </w:r>
      <w:r>
        <w:rPr>
          <w:spacing w:val="-1"/>
          <w:sz w:val="16"/>
        </w:rPr>
        <w:t xml:space="preserve"> </w:t>
      </w:r>
      <w:r>
        <w:rPr>
          <w:sz w:val="16"/>
        </w:rPr>
        <w:t>adoptadas</w:t>
      </w:r>
      <w:r>
        <w:rPr>
          <w:spacing w:val="-1"/>
          <w:sz w:val="16"/>
        </w:rPr>
        <w:t xml:space="preserve"> </w:t>
      </w:r>
      <w:r>
        <w:rPr>
          <w:sz w:val="16"/>
        </w:rPr>
        <w:t>con</w:t>
      </w:r>
      <w:r>
        <w:rPr>
          <w:spacing w:val="-2"/>
          <w:sz w:val="16"/>
        </w:rPr>
        <w:t xml:space="preserve"> </w:t>
      </w:r>
      <w:r>
        <w:rPr>
          <w:sz w:val="16"/>
        </w:rPr>
        <w:t>el</w:t>
      </w:r>
      <w:r>
        <w:rPr>
          <w:spacing w:val="-2"/>
          <w:sz w:val="16"/>
        </w:rPr>
        <w:t xml:space="preserve"> </w:t>
      </w:r>
      <w:r>
        <w:rPr>
          <w:sz w:val="16"/>
        </w:rPr>
        <w:t>fin</w:t>
      </w:r>
      <w:r>
        <w:rPr>
          <w:spacing w:val="-5"/>
          <w:sz w:val="16"/>
        </w:rPr>
        <w:t xml:space="preserve"> </w:t>
      </w:r>
      <w:r>
        <w:rPr>
          <w:sz w:val="16"/>
        </w:rPr>
        <w:t>de</w:t>
      </w:r>
      <w:r>
        <w:rPr>
          <w:spacing w:val="-1"/>
          <w:sz w:val="16"/>
        </w:rPr>
        <w:t xml:space="preserve"> </w:t>
      </w:r>
      <w:r>
        <w:rPr>
          <w:sz w:val="16"/>
        </w:rPr>
        <w:t>garantizar la</w:t>
      </w:r>
      <w:r>
        <w:rPr>
          <w:spacing w:val="-4"/>
          <w:sz w:val="16"/>
        </w:rPr>
        <w:t xml:space="preserve"> </w:t>
      </w:r>
      <w:r>
        <w:rPr>
          <w:sz w:val="16"/>
        </w:rPr>
        <w:t>observancia</w:t>
      </w:r>
      <w:r>
        <w:rPr>
          <w:spacing w:val="-2"/>
          <w:sz w:val="16"/>
        </w:rPr>
        <w:t xml:space="preserve"> </w:t>
      </w:r>
      <w:r>
        <w:rPr>
          <w:sz w:val="16"/>
        </w:rPr>
        <w:t>de los</w:t>
      </w:r>
      <w:r>
        <w:rPr>
          <w:spacing w:val="-1"/>
          <w:sz w:val="16"/>
        </w:rPr>
        <w:t xml:space="preserve"> </w:t>
      </w:r>
      <w:r>
        <w:rPr>
          <w:sz w:val="16"/>
        </w:rPr>
        <w:t>derechos</w:t>
      </w:r>
      <w:r>
        <w:rPr>
          <w:spacing w:val="-1"/>
          <w:sz w:val="16"/>
        </w:rPr>
        <w:t xml:space="preserve"> </w:t>
      </w:r>
      <w:r>
        <w:rPr>
          <w:sz w:val="16"/>
        </w:rPr>
        <w:t>mencionados</w:t>
      </w:r>
      <w:r>
        <w:rPr>
          <w:spacing w:val="-1"/>
          <w:sz w:val="16"/>
        </w:rPr>
        <w:t xml:space="preserve"> </w:t>
      </w:r>
      <w:r>
        <w:rPr>
          <w:sz w:val="16"/>
        </w:rPr>
        <w:t>en el Artículo 25.</w:t>
      </w:r>
    </w:p>
    <w:p w14:paraId="048716B3" w14:textId="77777777" w:rsidR="00644DE7" w:rsidRDefault="00000000">
      <w:pPr>
        <w:pStyle w:val="Prrafodelista"/>
        <w:numPr>
          <w:ilvl w:val="0"/>
          <w:numId w:val="2"/>
        </w:numPr>
        <w:tabs>
          <w:tab w:val="left" w:pos="1247"/>
        </w:tabs>
        <w:ind w:left="1246" w:hanging="220"/>
        <w:jc w:val="both"/>
        <w:rPr>
          <w:sz w:val="16"/>
        </w:rPr>
      </w:pPr>
      <w:r>
        <w:rPr>
          <w:sz w:val="16"/>
        </w:rPr>
        <w:t>La</w:t>
      </w:r>
      <w:r>
        <w:rPr>
          <w:spacing w:val="-9"/>
          <w:sz w:val="16"/>
        </w:rPr>
        <w:t xml:space="preserve"> </w:t>
      </w:r>
      <w:r>
        <w:rPr>
          <w:sz w:val="16"/>
        </w:rPr>
        <w:t>Comisión</w:t>
      </w:r>
      <w:r>
        <w:rPr>
          <w:spacing w:val="-5"/>
          <w:sz w:val="16"/>
        </w:rPr>
        <w:t xml:space="preserve"> </w:t>
      </w:r>
      <w:r>
        <w:rPr>
          <w:sz w:val="16"/>
        </w:rPr>
        <w:t>determinará</w:t>
      </w:r>
      <w:r>
        <w:rPr>
          <w:spacing w:val="-5"/>
          <w:sz w:val="16"/>
        </w:rPr>
        <w:t xml:space="preserve"> </w:t>
      </w:r>
      <w:r>
        <w:rPr>
          <w:sz w:val="16"/>
        </w:rPr>
        <w:t>la</w:t>
      </w:r>
      <w:r>
        <w:rPr>
          <w:spacing w:val="-6"/>
          <w:sz w:val="16"/>
        </w:rPr>
        <w:t xml:space="preserve"> </w:t>
      </w:r>
      <w:r>
        <w:rPr>
          <w:sz w:val="16"/>
        </w:rPr>
        <w:t>periodicidad</w:t>
      </w:r>
      <w:r>
        <w:rPr>
          <w:spacing w:val="-6"/>
          <w:sz w:val="16"/>
        </w:rPr>
        <w:t xml:space="preserve"> </w:t>
      </w:r>
      <w:r>
        <w:rPr>
          <w:sz w:val="16"/>
        </w:rPr>
        <w:t>que</w:t>
      </w:r>
      <w:r>
        <w:rPr>
          <w:spacing w:val="-6"/>
          <w:sz w:val="16"/>
        </w:rPr>
        <w:t xml:space="preserve"> </w:t>
      </w:r>
      <w:r>
        <w:rPr>
          <w:sz w:val="16"/>
        </w:rPr>
        <w:t>tendrán</w:t>
      </w:r>
      <w:r>
        <w:rPr>
          <w:spacing w:val="-5"/>
          <w:sz w:val="16"/>
        </w:rPr>
        <w:t xml:space="preserve"> </w:t>
      </w:r>
      <w:r>
        <w:rPr>
          <w:sz w:val="16"/>
        </w:rPr>
        <w:t>estos</w:t>
      </w:r>
      <w:r>
        <w:rPr>
          <w:spacing w:val="-3"/>
          <w:sz w:val="16"/>
        </w:rPr>
        <w:t xml:space="preserve"> </w:t>
      </w:r>
      <w:r>
        <w:rPr>
          <w:spacing w:val="-2"/>
          <w:sz w:val="16"/>
        </w:rPr>
        <w:t>informes.</w:t>
      </w:r>
    </w:p>
    <w:p w14:paraId="4D7E809B" w14:textId="77777777" w:rsidR="00644DE7" w:rsidRDefault="00000000">
      <w:pPr>
        <w:pStyle w:val="Prrafodelista"/>
        <w:numPr>
          <w:ilvl w:val="0"/>
          <w:numId w:val="2"/>
        </w:numPr>
        <w:tabs>
          <w:tab w:val="left" w:pos="1283"/>
        </w:tabs>
        <w:ind w:left="1027" w:right="114" w:firstLine="0"/>
        <w:jc w:val="both"/>
        <w:rPr>
          <w:sz w:val="16"/>
        </w:rPr>
      </w:pPr>
      <w:r>
        <w:rPr>
          <w:sz w:val="16"/>
        </w:rPr>
        <w:t>Cuando se trate de un informe que ha de ser presentado originalmente a uno de los Organismos Especializados de las Naciones Unidas o de la Organización de los Estados Americanos,</w:t>
      </w:r>
      <w:r>
        <w:rPr>
          <w:spacing w:val="-11"/>
          <w:sz w:val="16"/>
        </w:rPr>
        <w:t xml:space="preserve"> </w:t>
      </w:r>
      <w:r>
        <w:rPr>
          <w:sz w:val="16"/>
        </w:rPr>
        <w:t>el</w:t>
      </w:r>
      <w:r>
        <w:rPr>
          <w:spacing w:val="-13"/>
          <w:sz w:val="16"/>
        </w:rPr>
        <w:t xml:space="preserve"> </w:t>
      </w:r>
      <w:r>
        <w:rPr>
          <w:sz w:val="16"/>
        </w:rPr>
        <w:t>Estado</w:t>
      </w:r>
      <w:r>
        <w:rPr>
          <w:spacing w:val="-11"/>
          <w:sz w:val="16"/>
        </w:rPr>
        <w:t xml:space="preserve"> </w:t>
      </w:r>
      <w:r>
        <w:rPr>
          <w:sz w:val="16"/>
        </w:rPr>
        <w:t>Parte</w:t>
      </w:r>
      <w:r>
        <w:rPr>
          <w:spacing w:val="-12"/>
          <w:sz w:val="16"/>
        </w:rPr>
        <w:t xml:space="preserve"> </w:t>
      </w:r>
      <w:r>
        <w:rPr>
          <w:sz w:val="16"/>
        </w:rPr>
        <w:t>cumplirá</w:t>
      </w:r>
      <w:r>
        <w:rPr>
          <w:spacing w:val="-11"/>
          <w:sz w:val="16"/>
        </w:rPr>
        <w:t xml:space="preserve"> </w:t>
      </w:r>
      <w:r>
        <w:rPr>
          <w:sz w:val="16"/>
        </w:rPr>
        <w:t>lo</w:t>
      </w:r>
      <w:r>
        <w:rPr>
          <w:spacing w:val="-11"/>
          <w:sz w:val="16"/>
        </w:rPr>
        <w:t xml:space="preserve"> </w:t>
      </w:r>
      <w:r>
        <w:rPr>
          <w:sz w:val="16"/>
        </w:rPr>
        <w:t>prescrito</w:t>
      </w:r>
      <w:r>
        <w:rPr>
          <w:spacing w:val="-11"/>
          <w:sz w:val="16"/>
        </w:rPr>
        <w:t xml:space="preserve"> </w:t>
      </w:r>
      <w:r>
        <w:rPr>
          <w:sz w:val="16"/>
        </w:rPr>
        <w:t>en</w:t>
      </w:r>
      <w:r>
        <w:rPr>
          <w:spacing w:val="-11"/>
          <w:sz w:val="16"/>
        </w:rPr>
        <w:t xml:space="preserve"> </w:t>
      </w:r>
      <w:r>
        <w:rPr>
          <w:sz w:val="16"/>
        </w:rPr>
        <w:t>el</w:t>
      </w:r>
      <w:r>
        <w:rPr>
          <w:spacing w:val="-13"/>
          <w:sz w:val="16"/>
        </w:rPr>
        <w:t xml:space="preserve"> </w:t>
      </w:r>
      <w:r>
        <w:rPr>
          <w:sz w:val="16"/>
        </w:rPr>
        <w:t>párrafo</w:t>
      </w:r>
      <w:r>
        <w:rPr>
          <w:spacing w:val="-11"/>
          <w:sz w:val="16"/>
        </w:rPr>
        <w:t xml:space="preserve"> </w:t>
      </w:r>
      <w:r>
        <w:rPr>
          <w:sz w:val="16"/>
        </w:rPr>
        <w:t>1</w:t>
      </w:r>
      <w:r>
        <w:rPr>
          <w:spacing w:val="-11"/>
          <w:sz w:val="16"/>
        </w:rPr>
        <w:t xml:space="preserve"> </w:t>
      </w:r>
      <w:r>
        <w:rPr>
          <w:sz w:val="16"/>
        </w:rPr>
        <w:t>precedente,</w:t>
      </w:r>
      <w:r>
        <w:rPr>
          <w:spacing w:val="-13"/>
          <w:sz w:val="16"/>
        </w:rPr>
        <w:t xml:space="preserve"> </w:t>
      </w:r>
      <w:r>
        <w:rPr>
          <w:sz w:val="16"/>
        </w:rPr>
        <w:t>mediante</w:t>
      </w:r>
      <w:r>
        <w:rPr>
          <w:spacing w:val="-12"/>
          <w:sz w:val="16"/>
        </w:rPr>
        <w:t xml:space="preserve"> </w:t>
      </w:r>
      <w:r>
        <w:rPr>
          <w:sz w:val="16"/>
        </w:rPr>
        <w:t>el</w:t>
      </w:r>
      <w:r>
        <w:rPr>
          <w:spacing w:val="-11"/>
          <w:sz w:val="16"/>
        </w:rPr>
        <w:t xml:space="preserve"> </w:t>
      </w:r>
      <w:r>
        <w:rPr>
          <w:sz w:val="16"/>
        </w:rPr>
        <w:t>envío de una copia del mismo informe a la Comisión</w:t>
      </w:r>
      <w:hyperlink w:anchor="_bookmark244" w:history="1">
        <w:r>
          <w:rPr>
            <w:sz w:val="16"/>
            <w:vertAlign w:val="superscript"/>
          </w:rPr>
          <w:t>19</w:t>
        </w:r>
      </w:hyperlink>
      <w:r>
        <w:rPr>
          <w:sz w:val="16"/>
        </w:rPr>
        <w:t>.</w:t>
      </w:r>
    </w:p>
    <w:p w14:paraId="0918A144" w14:textId="77777777" w:rsidR="00644DE7" w:rsidRDefault="00644DE7">
      <w:pPr>
        <w:pStyle w:val="Textoindependiente"/>
        <w:spacing w:before="12"/>
        <w:rPr>
          <w:sz w:val="15"/>
        </w:rPr>
      </w:pPr>
    </w:p>
    <w:p w14:paraId="10EF50D9" w14:textId="77777777" w:rsidR="00644DE7" w:rsidRDefault="00000000">
      <w:pPr>
        <w:pStyle w:val="Prrafodelista"/>
        <w:numPr>
          <w:ilvl w:val="1"/>
          <w:numId w:val="3"/>
        </w:numPr>
        <w:tabs>
          <w:tab w:val="left" w:pos="822"/>
        </w:tabs>
        <w:spacing w:line="244" w:lineRule="auto"/>
        <w:ind w:left="821" w:right="120"/>
        <w:jc w:val="both"/>
        <w:rPr>
          <w:sz w:val="20"/>
        </w:rPr>
      </w:pPr>
      <w:r>
        <w:rPr>
          <w:sz w:val="20"/>
        </w:rPr>
        <w:t>Esta propuesta fue objeto de revisión y discusión por parte de las diferentes delegaciones. Respecto al citado artículo 25.2, Uruguay</w:t>
      </w:r>
      <w:hyperlink w:anchor="_bookmark245" w:history="1">
        <w:r>
          <w:rPr>
            <w:rFonts w:ascii="Calibri" w:hAnsi="Calibri"/>
            <w:sz w:val="20"/>
            <w:vertAlign w:val="superscript"/>
          </w:rPr>
          <w:t>20</w:t>
        </w:r>
      </w:hyperlink>
      <w:r>
        <w:rPr>
          <w:rFonts w:ascii="Calibri" w:hAnsi="Calibri"/>
          <w:sz w:val="20"/>
        </w:rPr>
        <w:t xml:space="preserve"> </w:t>
      </w:r>
      <w:r>
        <w:rPr>
          <w:sz w:val="20"/>
        </w:rPr>
        <w:t>consideró que “su contenido no parece propio de una convención, pero quizás no sea políticamente conveniente oponerse a la inclusión de dicho texto”.</w:t>
      </w:r>
    </w:p>
    <w:p w14:paraId="47FD4F93" w14:textId="77777777" w:rsidR="00644DE7" w:rsidRDefault="00000000">
      <w:pPr>
        <w:pStyle w:val="Textoindependiente"/>
        <w:spacing w:before="11"/>
        <w:rPr>
          <w:sz w:val="13"/>
        </w:rPr>
      </w:pPr>
      <w:r>
        <w:pict w14:anchorId="4AAAC158">
          <v:rect id="docshape46" o:spid="_x0000_s2059" style="position:absolute;margin-left:85.1pt;margin-top:9.7pt;width:2in;height:.7pt;z-index:-15706112;mso-wrap-distance-left:0;mso-wrap-distance-right:0;mso-position-horizontal-relative:page" fillcolor="black" stroked="f">
            <w10:wrap type="topAndBottom" anchorx="page"/>
          </v:rect>
        </w:pict>
      </w:r>
    </w:p>
    <w:p w14:paraId="5BE2A3D3" w14:textId="77777777" w:rsidR="00644DE7" w:rsidRDefault="00000000">
      <w:pPr>
        <w:spacing w:before="100"/>
        <w:ind w:left="101"/>
        <w:rPr>
          <w:i/>
          <w:sz w:val="16"/>
        </w:rPr>
      </w:pPr>
      <w:bookmarkStart w:id="285" w:name="_bookmark242"/>
      <w:bookmarkEnd w:id="285"/>
      <w:r>
        <w:rPr>
          <w:sz w:val="16"/>
          <w:vertAlign w:val="superscript"/>
        </w:rPr>
        <w:t>17</w:t>
      </w:r>
      <w:r>
        <w:rPr>
          <w:sz w:val="16"/>
        </w:rPr>
        <w:t xml:space="preserve"> </w:t>
      </w:r>
      <w:r>
        <w:rPr>
          <w:i/>
          <w:sz w:val="16"/>
        </w:rPr>
        <w:t>Cfr.</w:t>
      </w:r>
      <w:r>
        <w:rPr>
          <w:i/>
          <w:spacing w:val="-4"/>
          <w:sz w:val="16"/>
        </w:rPr>
        <w:t xml:space="preserve"> </w:t>
      </w:r>
      <w:r>
        <w:rPr>
          <w:i/>
          <w:sz w:val="16"/>
        </w:rPr>
        <w:t>Resolución</w:t>
      </w:r>
      <w:r>
        <w:rPr>
          <w:i/>
          <w:spacing w:val="-4"/>
          <w:sz w:val="16"/>
        </w:rPr>
        <w:t xml:space="preserve"> </w:t>
      </w:r>
      <w:r>
        <w:rPr>
          <w:i/>
          <w:sz w:val="16"/>
        </w:rPr>
        <w:t>del</w:t>
      </w:r>
      <w:r>
        <w:rPr>
          <w:i/>
          <w:spacing w:val="-4"/>
          <w:sz w:val="16"/>
        </w:rPr>
        <w:t xml:space="preserve"> </w:t>
      </w:r>
      <w:r>
        <w:rPr>
          <w:i/>
          <w:sz w:val="16"/>
        </w:rPr>
        <w:t>Consejo</w:t>
      </w:r>
      <w:r>
        <w:rPr>
          <w:i/>
          <w:spacing w:val="-2"/>
          <w:sz w:val="16"/>
        </w:rPr>
        <w:t xml:space="preserve"> </w:t>
      </w:r>
      <w:r>
        <w:rPr>
          <w:i/>
          <w:sz w:val="16"/>
        </w:rPr>
        <w:t>de</w:t>
      </w:r>
      <w:r>
        <w:rPr>
          <w:i/>
          <w:spacing w:val="-1"/>
          <w:sz w:val="16"/>
        </w:rPr>
        <w:t xml:space="preserve"> </w:t>
      </w:r>
      <w:r>
        <w:rPr>
          <w:i/>
          <w:sz w:val="16"/>
        </w:rPr>
        <w:t>la</w:t>
      </w:r>
      <w:r>
        <w:rPr>
          <w:i/>
          <w:spacing w:val="-3"/>
          <w:sz w:val="16"/>
        </w:rPr>
        <w:t xml:space="preserve"> </w:t>
      </w:r>
      <w:r>
        <w:rPr>
          <w:i/>
          <w:sz w:val="16"/>
        </w:rPr>
        <w:t>OEA,</w:t>
      </w:r>
      <w:r>
        <w:rPr>
          <w:i/>
          <w:spacing w:val="-4"/>
          <w:sz w:val="16"/>
        </w:rPr>
        <w:t xml:space="preserve"> </w:t>
      </w:r>
      <w:r>
        <w:rPr>
          <w:i/>
          <w:sz w:val="16"/>
        </w:rPr>
        <w:t>2</w:t>
      </w:r>
      <w:r>
        <w:rPr>
          <w:i/>
          <w:spacing w:val="-3"/>
          <w:sz w:val="16"/>
        </w:rPr>
        <w:t xml:space="preserve"> </w:t>
      </w:r>
      <w:r>
        <w:rPr>
          <w:i/>
          <w:sz w:val="16"/>
        </w:rPr>
        <w:t>de</w:t>
      </w:r>
      <w:r>
        <w:rPr>
          <w:i/>
          <w:spacing w:val="-2"/>
          <w:sz w:val="16"/>
        </w:rPr>
        <w:t xml:space="preserve"> </w:t>
      </w:r>
      <w:r>
        <w:rPr>
          <w:i/>
          <w:sz w:val="16"/>
        </w:rPr>
        <w:t>octubre</w:t>
      </w:r>
      <w:r>
        <w:rPr>
          <w:i/>
          <w:spacing w:val="-3"/>
          <w:sz w:val="16"/>
        </w:rPr>
        <w:t xml:space="preserve"> </w:t>
      </w:r>
      <w:r>
        <w:rPr>
          <w:i/>
          <w:sz w:val="16"/>
        </w:rPr>
        <w:t>de</w:t>
      </w:r>
      <w:r>
        <w:rPr>
          <w:i/>
          <w:spacing w:val="-2"/>
          <w:sz w:val="16"/>
        </w:rPr>
        <w:t xml:space="preserve"> </w:t>
      </w:r>
      <w:r>
        <w:rPr>
          <w:i/>
          <w:spacing w:val="-4"/>
          <w:sz w:val="16"/>
        </w:rPr>
        <w:t>1968.</w:t>
      </w:r>
    </w:p>
    <w:p w14:paraId="20B3C54C" w14:textId="77777777" w:rsidR="00644DE7" w:rsidRDefault="00000000">
      <w:pPr>
        <w:ind w:left="101" w:hanging="1"/>
        <w:rPr>
          <w:sz w:val="16"/>
        </w:rPr>
      </w:pPr>
      <w:bookmarkStart w:id="286" w:name="_bookmark243"/>
      <w:bookmarkEnd w:id="286"/>
      <w:r>
        <w:rPr>
          <w:sz w:val="16"/>
          <w:vertAlign w:val="superscript"/>
        </w:rPr>
        <w:t>18</w:t>
      </w:r>
      <w:r>
        <w:rPr>
          <w:spacing w:val="-7"/>
          <w:sz w:val="16"/>
        </w:rPr>
        <w:t xml:space="preserve"> </w:t>
      </w:r>
      <w:r>
        <w:rPr>
          <w:i/>
          <w:sz w:val="16"/>
        </w:rPr>
        <w:t>Cfr</w:t>
      </w:r>
      <w:r>
        <w:rPr>
          <w:sz w:val="16"/>
        </w:rPr>
        <w:t>.</w:t>
      </w:r>
      <w:r>
        <w:rPr>
          <w:spacing w:val="72"/>
          <w:sz w:val="16"/>
        </w:rPr>
        <w:t xml:space="preserve"> </w:t>
      </w:r>
      <w:r>
        <w:rPr>
          <w:i/>
          <w:sz w:val="16"/>
        </w:rPr>
        <w:t>Conferencia</w:t>
      </w:r>
      <w:r>
        <w:rPr>
          <w:i/>
          <w:spacing w:val="75"/>
          <w:sz w:val="16"/>
        </w:rPr>
        <w:t xml:space="preserve"> </w:t>
      </w:r>
      <w:r>
        <w:rPr>
          <w:i/>
          <w:sz w:val="16"/>
        </w:rPr>
        <w:t>Especializada</w:t>
      </w:r>
      <w:r>
        <w:rPr>
          <w:i/>
          <w:spacing w:val="75"/>
          <w:sz w:val="16"/>
        </w:rPr>
        <w:t xml:space="preserve"> </w:t>
      </w:r>
      <w:r>
        <w:rPr>
          <w:i/>
          <w:sz w:val="16"/>
        </w:rPr>
        <w:t>Interamericana</w:t>
      </w:r>
      <w:r>
        <w:rPr>
          <w:i/>
          <w:spacing w:val="72"/>
          <w:sz w:val="16"/>
        </w:rPr>
        <w:t xml:space="preserve"> </w:t>
      </w:r>
      <w:r>
        <w:rPr>
          <w:i/>
          <w:sz w:val="16"/>
        </w:rPr>
        <w:t>sobre</w:t>
      </w:r>
      <w:r>
        <w:rPr>
          <w:i/>
          <w:spacing w:val="73"/>
          <w:sz w:val="16"/>
        </w:rPr>
        <w:t xml:space="preserve"> </w:t>
      </w:r>
      <w:r>
        <w:rPr>
          <w:i/>
          <w:sz w:val="16"/>
        </w:rPr>
        <w:t>Derechos</w:t>
      </w:r>
      <w:r>
        <w:rPr>
          <w:i/>
          <w:spacing w:val="73"/>
          <w:sz w:val="16"/>
        </w:rPr>
        <w:t xml:space="preserve"> </w:t>
      </w:r>
      <w:r>
        <w:rPr>
          <w:i/>
          <w:sz w:val="16"/>
        </w:rPr>
        <w:t>Humanos,</w:t>
      </w:r>
      <w:r>
        <w:rPr>
          <w:i/>
          <w:spacing w:val="72"/>
          <w:sz w:val="16"/>
        </w:rPr>
        <w:t xml:space="preserve"> </w:t>
      </w:r>
      <w:r>
        <w:rPr>
          <w:i/>
          <w:sz w:val="16"/>
        </w:rPr>
        <w:t>Actas</w:t>
      </w:r>
      <w:r>
        <w:rPr>
          <w:i/>
          <w:spacing w:val="71"/>
          <w:sz w:val="16"/>
        </w:rPr>
        <w:t xml:space="preserve"> </w:t>
      </w:r>
      <w:r>
        <w:rPr>
          <w:i/>
          <w:sz w:val="16"/>
        </w:rPr>
        <w:t>y</w:t>
      </w:r>
      <w:r>
        <w:rPr>
          <w:i/>
          <w:spacing w:val="74"/>
          <w:sz w:val="16"/>
        </w:rPr>
        <w:t xml:space="preserve"> </w:t>
      </w:r>
      <w:r>
        <w:rPr>
          <w:i/>
          <w:sz w:val="16"/>
        </w:rPr>
        <w:t>Documentos</w:t>
      </w:r>
      <w:r>
        <w:rPr>
          <w:sz w:val="16"/>
        </w:rPr>
        <w:t>, OEA/Ser.K/XVI/1.2, pp. 1-3.</w:t>
      </w:r>
    </w:p>
    <w:p w14:paraId="2BA4C0D0" w14:textId="77777777" w:rsidR="00644DE7" w:rsidRDefault="00000000">
      <w:pPr>
        <w:ind w:left="101" w:hanging="1"/>
        <w:rPr>
          <w:sz w:val="16"/>
        </w:rPr>
      </w:pPr>
      <w:bookmarkStart w:id="287" w:name="_bookmark244"/>
      <w:bookmarkEnd w:id="287"/>
      <w:r>
        <w:rPr>
          <w:sz w:val="16"/>
          <w:vertAlign w:val="superscript"/>
        </w:rPr>
        <w:t>19</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pp. 23 y 28-29.</w:t>
      </w:r>
    </w:p>
    <w:p w14:paraId="6A85BAFC" w14:textId="77777777" w:rsidR="00644DE7" w:rsidRDefault="00000000">
      <w:pPr>
        <w:ind w:left="101"/>
        <w:rPr>
          <w:sz w:val="16"/>
        </w:rPr>
      </w:pPr>
      <w:bookmarkStart w:id="288" w:name="_bookmark245"/>
      <w:bookmarkEnd w:id="288"/>
      <w:r>
        <w:rPr>
          <w:sz w:val="16"/>
          <w:vertAlign w:val="superscript"/>
        </w:rPr>
        <w:t>20</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9"/>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 37, párr. 10.</w:t>
      </w:r>
    </w:p>
    <w:p w14:paraId="27634411" w14:textId="77777777" w:rsidR="00644DE7" w:rsidRDefault="00644DE7">
      <w:pPr>
        <w:rPr>
          <w:sz w:val="16"/>
        </w:rPr>
        <w:sectPr w:rsidR="00644DE7">
          <w:footerReference w:type="default" r:id="rId20"/>
          <w:pgSz w:w="11910" w:h="16840"/>
          <w:pgMar w:top="1320" w:right="1580" w:bottom="280" w:left="1600" w:header="0" w:footer="0" w:gutter="0"/>
          <w:cols w:space="720"/>
        </w:sectPr>
      </w:pPr>
    </w:p>
    <w:p w14:paraId="263716F2" w14:textId="77777777" w:rsidR="00644DE7" w:rsidRDefault="00000000">
      <w:pPr>
        <w:pStyle w:val="Prrafodelista"/>
        <w:numPr>
          <w:ilvl w:val="1"/>
          <w:numId w:val="3"/>
        </w:numPr>
        <w:tabs>
          <w:tab w:val="left" w:pos="822"/>
        </w:tabs>
        <w:spacing w:before="70" w:line="242" w:lineRule="auto"/>
        <w:ind w:left="821" w:right="119"/>
        <w:jc w:val="both"/>
        <w:rPr>
          <w:sz w:val="20"/>
        </w:rPr>
      </w:pPr>
      <w:r>
        <w:rPr>
          <w:sz w:val="20"/>
        </w:rPr>
        <w:lastRenderedPageBreak/>
        <w:t>Por su parte, la delegación de Chile</w:t>
      </w:r>
      <w:hyperlink w:anchor="_bookmark246" w:history="1">
        <w:r>
          <w:rPr>
            <w:rFonts w:ascii="Calibri" w:hAnsi="Calibri"/>
            <w:sz w:val="20"/>
            <w:vertAlign w:val="superscript"/>
          </w:rPr>
          <w:t>21</w:t>
        </w:r>
      </w:hyperlink>
      <w:r>
        <w:rPr>
          <w:rFonts w:ascii="Calibri" w:hAnsi="Calibri"/>
          <w:sz w:val="20"/>
        </w:rPr>
        <w:t xml:space="preserve"> </w:t>
      </w:r>
      <w:r>
        <w:rPr>
          <w:sz w:val="20"/>
        </w:rPr>
        <w:t>estimó que “las disposiciones que han quedado en el proyecto en materia de derechos económicos, sociales y culturales, son las que merecen mayores reparos de forma y fondo”. Lo anterior, debido a que “se ha eliminado toda mención directa a dichos derechos”. En línea con ello, agregó que “indirectamente, en el artículo 25, párrafo 1, hay un reconocimiento insuficiente”. Por lo mismo, señaló que:</w:t>
      </w:r>
    </w:p>
    <w:p w14:paraId="2A78026E" w14:textId="77777777" w:rsidR="00644DE7" w:rsidRDefault="00000000">
      <w:pPr>
        <w:spacing w:before="185"/>
        <w:ind w:left="1028"/>
        <w:rPr>
          <w:sz w:val="16"/>
        </w:rPr>
      </w:pPr>
      <w:r>
        <w:rPr>
          <w:sz w:val="16"/>
        </w:rPr>
        <w:t>En</w:t>
      </w:r>
      <w:r>
        <w:rPr>
          <w:spacing w:val="20"/>
          <w:sz w:val="16"/>
        </w:rPr>
        <w:t xml:space="preserve"> </w:t>
      </w:r>
      <w:r>
        <w:rPr>
          <w:sz w:val="16"/>
        </w:rPr>
        <w:t>buena</w:t>
      </w:r>
      <w:r>
        <w:rPr>
          <w:spacing w:val="20"/>
          <w:sz w:val="16"/>
        </w:rPr>
        <w:t xml:space="preserve"> </w:t>
      </w:r>
      <w:r>
        <w:rPr>
          <w:sz w:val="16"/>
        </w:rPr>
        <w:t>técnica</w:t>
      </w:r>
      <w:r>
        <w:rPr>
          <w:spacing w:val="20"/>
          <w:sz w:val="16"/>
        </w:rPr>
        <w:t xml:space="preserve"> </w:t>
      </w:r>
      <w:r>
        <w:rPr>
          <w:sz w:val="16"/>
        </w:rPr>
        <w:t>jurídica,</w:t>
      </w:r>
      <w:r>
        <w:rPr>
          <w:spacing w:val="20"/>
          <w:sz w:val="16"/>
        </w:rPr>
        <w:t xml:space="preserve"> </w:t>
      </w:r>
      <w:r>
        <w:rPr>
          <w:sz w:val="16"/>
        </w:rPr>
        <w:t>sin embargo,</w:t>
      </w:r>
      <w:r>
        <w:rPr>
          <w:spacing w:val="20"/>
          <w:sz w:val="16"/>
        </w:rPr>
        <w:t xml:space="preserve"> </w:t>
      </w:r>
      <w:r>
        <w:rPr>
          <w:sz w:val="16"/>
        </w:rPr>
        <w:t>a estos</w:t>
      </w:r>
      <w:r>
        <w:rPr>
          <w:spacing w:val="21"/>
          <w:sz w:val="16"/>
        </w:rPr>
        <w:t xml:space="preserve"> </w:t>
      </w:r>
      <w:r>
        <w:rPr>
          <w:sz w:val="16"/>
        </w:rPr>
        <w:t>derechos se</w:t>
      </w:r>
      <w:r>
        <w:rPr>
          <w:spacing w:val="21"/>
          <w:sz w:val="16"/>
        </w:rPr>
        <w:t xml:space="preserve"> </w:t>
      </w:r>
      <w:r>
        <w:rPr>
          <w:sz w:val="16"/>
        </w:rPr>
        <w:t>les debería</w:t>
      </w:r>
      <w:r>
        <w:rPr>
          <w:spacing w:val="20"/>
          <w:sz w:val="16"/>
        </w:rPr>
        <w:t xml:space="preserve"> </w:t>
      </w:r>
      <w:r>
        <w:rPr>
          <w:sz w:val="16"/>
        </w:rPr>
        <w:t>dar</w:t>
      </w:r>
      <w:r>
        <w:rPr>
          <w:spacing w:val="21"/>
          <w:sz w:val="16"/>
        </w:rPr>
        <w:t xml:space="preserve"> </w:t>
      </w:r>
      <w:r>
        <w:rPr>
          <w:sz w:val="16"/>
        </w:rPr>
        <w:t>una redacción apropiada dentro del proyecto de Convención, para que se pueda controlar su aplicación.</w:t>
      </w:r>
    </w:p>
    <w:p w14:paraId="5901F87F" w14:textId="77777777" w:rsidR="00644DE7" w:rsidRDefault="00000000">
      <w:pPr>
        <w:ind w:left="1027"/>
        <w:rPr>
          <w:sz w:val="16"/>
        </w:rPr>
      </w:pPr>
      <w:r>
        <w:rPr>
          <w:spacing w:val="-5"/>
          <w:sz w:val="16"/>
        </w:rPr>
        <w:t>[…]</w:t>
      </w:r>
    </w:p>
    <w:p w14:paraId="3BA7055E" w14:textId="77777777" w:rsidR="00644DE7" w:rsidRDefault="00000000">
      <w:pPr>
        <w:ind w:left="1027" w:right="116"/>
        <w:jc w:val="both"/>
        <w:rPr>
          <w:sz w:val="16"/>
        </w:rPr>
      </w:pPr>
      <w:r>
        <w:rPr>
          <w:sz w:val="16"/>
        </w:rPr>
        <w:t>Debería sugerirse, si se mantiene el criterio de redactar una Convención única, la técnica seguida por Naciones Unidas y por el Consejo de Europa, de enumerar los derechos económicos, sociales y culturales, estableciendo además detalladamente los medios para su promoción y control.</w:t>
      </w:r>
    </w:p>
    <w:p w14:paraId="1185A9D6" w14:textId="77777777" w:rsidR="00644DE7" w:rsidRDefault="00000000">
      <w:pPr>
        <w:ind w:left="1027"/>
        <w:rPr>
          <w:sz w:val="16"/>
        </w:rPr>
      </w:pPr>
      <w:r>
        <w:rPr>
          <w:spacing w:val="-5"/>
          <w:sz w:val="16"/>
        </w:rPr>
        <w:t>[…]</w:t>
      </w:r>
    </w:p>
    <w:p w14:paraId="4FD1438B" w14:textId="77777777" w:rsidR="00644DE7" w:rsidRDefault="00000000">
      <w:pPr>
        <w:ind w:left="1027" w:right="116"/>
        <w:jc w:val="both"/>
        <w:rPr>
          <w:sz w:val="16"/>
        </w:rPr>
      </w:pPr>
      <w:r>
        <w:rPr>
          <w:sz w:val="16"/>
        </w:rPr>
        <w:t>En todo caso, debería consignarse respecto de los</w:t>
      </w:r>
      <w:r>
        <w:rPr>
          <w:spacing w:val="-1"/>
          <w:sz w:val="16"/>
        </w:rPr>
        <w:t xml:space="preserve"> </w:t>
      </w:r>
      <w:r>
        <w:rPr>
          <w:sz w:val="16"/>
        </w:rPr>
        <w:t>derechos económicos, sociales y culturales una disposición que establezca cierta obligatoriedad jurídica (hasta donde lo permite la naturaleza de estos derechos) en su cumplimiento y aplicación. Para ello, sería necesario contemplar</w:t>
      </w:r>
      <w:r>
        <w:rPr>
          <w:spacing w:val="-7"/>
          <w:sz w:val="16"/>
        </w:rPr>
        <w:t xml:space="preserve"> </w:t>
      </w:r>
      <w:r>
        <w:rPr>
          <w:sz w:val="16"/>
        </w:rPr>
        <w:t>una</w:t>
      </w:r>
      <w:r>
        <w:rPr>
          <w:spacing w:val="-7"/>
          <w:sz w:val="16"/>
        </w:rPr>
        <w:t xml:space="preserve"> </w:t>
      </w:r>
      <w:r>
        <w:rPr>
          <w:sz w:val="16"/>
        </w:rPr>
        <w:t>cláusula</w:t>
      </w:r>
      <w:r>
        <w:rPr>
          <w:spacing w:val="-7"/>
          <w:sz w:val="16"/>
        </w:rPr>
        <w:t xml:space="preserve"> </w:t>
      </w:r>
      <w:r>
        <w:rPr>
          <w:sz w:val="16"/>
        </w:rPr>
        <w:t>semejante</w:t>
      </w:r>
      <w:r>
        <w:rPr>
          <w:spacing w:val="-6"/>
          <w:sz w:val="16"/>
        </w:rPr>
        <w:t xml:space="preserve"> </w:t>
      </w:r>
      <w:r>
        <w:rPr>
          <w:sz w:val="16"/>
        </w:rPr>
        <w:t>a</w:t>
      </w:r>
      <w:r>
        <w:rPr>
          <w:spacing w:val="-7"/>
          <w:sz w:val="16"/>
        </w:rPr>
        <w:t xml:space="preserve"> </w:t>
      </w:r>
      <w:r>
        <w:rPr>
          <w:sz w:val="16"/>
        </w:rPr>
        <w:t>la</w:t>
      </w:r>
      <w:r>
        <w:rPr>
          <w:spacing w:val="-7"/>
          <w:sz w:val="16"/>
        </w:rPr>
        <w:t xml:space="preserve"> </w:t>
      </w:r>
      <w:r>
        <w:rPr>
          <w:sz w:val="16"/>
        </w:rPr>
        <w:t>del</w:t>
      </w:r>
      <w:r>
        <w:rPr>
          <w:spacing w:val="-7"/>
          <w:sz w:val="16"/>
        </w:rPr>
        <w:t xml:space="preserve"> </w:t>
      </w:r>
      <w:r>
        <w:rPr>
          <w:sz w:val="16"/>
        </w:rPr>
        <w:t>artículo</w:t>
      </w:r>
      <w:r>
        <w:rPr>
          <w:spacing w:val="-5"/>
          <w:sz w:val="16"/>
        </w:rPr>
        <w:t xml:space="preserve"> </w:t>
      </w:r>
      <w:r>
        <w:rPr>
          <w:sz w:val="16"/>
        </w:rPr>
        <w:t>2,</w:t>
      </w:r>
      <w:r>
        <w:rPr>
          <w:spacing w:val="-9"/>
          <w:sz w:val="16"/>
        </w:rPr>
        <w:t xml:space="preserve"> </w:t>
      </w:r>
      <w:r>
        <w:rPr>
          <w:sz w:val="16"/>
        </w:rPr>
        <w:t>párrafo</w:t>
      </w:r>
      <w:r>
        <w:rPr>
          <w:spacing w:val="-5"/>
          <w:sz w:val="16"/>
        </w:rPr>
        <w:t xml:space="preserve"> </w:t>
      </w:r>
      <w:r>
        <w:rPr>
          <w:sz w:val="16"/>
        </w:rPr>
        <w:t>1,</w:t>
      </w:r>
      <w:r>
        <w:rPr>
          <w:spacing w:val="-9"/>
          <w:sz w:val="16"/>
        </w:rPr>
        <w:t xml:space="preserve"> </w:t>
      </w:r>
      <w:r>
        <w:rPr>
          <w:sz w:val="16"/>
        </w:rPr>
        <w:t>del</w:t>
      </w:r>
      <w:r>
        <w:rPr>
          <w:spacing w:val="-7"/>
          <w:sz w:val="16"/>
        </w:rPr>
        <w:t xml:space="preserve"> </w:t>
      </w:r>
      <w:r>
        <w:rPr>
          <w:sz w:val="16"/>
        </w:rPr>
        <w:t>Pacto</w:t>
      </w:r>
      <w:r>
        <w:rPr>
          <w:spacing w:val="-5"/>
          <w:sz w:val="16"/>
        </w:rPr>
        <w:t xml:space="preserve"> </w:t>
      </w:r>
      <w:r>
        <w:rPr>
          <w:sz w:val="16"/>
        </w:rPr>
        <w:t>de</w:t>
      </w:r>
      <w:r>
        <w:rPr>
          <w:spacing w:val="-6"/>
          <w:sz w:val="16"/>
        </w:rPr>
        <w:t xml:space="preserve"> </w:t>
      </w:r>
      <w:r>
        <w:rPr>
          <w:sz w:val="16"/>
        </w:rPr>
        <w:t>Naciones</w:t>
      </w:r>
      <w:r>
        <w:rPr>
          <w:spacing w:val="-6"/>
          <w:sz w:val="16"/>
        </w:rPr>
        <w:t xml:space="preserve"> </w:t>
      </w:r>
      <w:r>
        <w:rPr>
          <w:sz w:val="16"/>
        </w:rPr>
        <w:t>Unidas sobre la materia</w:t>
      </w:r>
      <w:hyperlink w:anchor="_bookmark247" w:history="1">
        <w:r>
          <w:rPr>
            <w:sz w:val="16"/>
            <w:vertAlign w:val="superscript"/>
          </w:rPr>
          <w:t>22</w:t>
        </w:r>
      </w:hyperlink>
      <w:r>
        <w:rPr>
          <w:sz w:val="16"/>
        </w:rPr>
        <w:t>.</w:t>
      </w:r>
    </w:p>
    <w:p w14:paraId="2A190C4E" w14:textId="77777777" w:rsidR="00644DE7" w:rsidRDefault="00644DE7">
      <w:pPr>
        <w:pStyle w:val="Textoindependiente"/>
        <w:spacing w:before="6"/>
      </w:pPr>
    </w:p>
    <w:p w14:paraId="1DF9D9E4" w14:textId="77777777" w:rsidR="00644DE7" w:rsidRDefault="00000000">
      <w:pPr>
        <w:pStyle w:val="Prrafodelista"/>
        <w:numPr>
          <w:ilvl w:val="1"/>
          <w:numId w:val="3"/>
        </w:numPr>
        <w:tabs>
          <w:tab w:val="left" w:pos="822"/>
        </w:tabs>
        <w:spacing w:line="242" w:lineRule="auto"/>
        <w:ind w:left="821" w:right="117"/>
        <w:jc w:val="both"/>
        <w:rPr>
          <w:sz w:val="20"/>
        </w:rPr>
      </w:pPr>
      <w:r>
        <w:rPr>
          <w:sz w:val="20"/>
        </w:rPr>
        <w:t>De igual manera, la delegación de República Dominicana</w:t>
      </w:r>
      <w:r>
        <w:rPr>
          <w:spacing w:val="-18"/>
          <w:sz w:val="20"/>
        </w:rPr>
        <w:t xml:space="preserve"> </w:t>
      </w:r>
      <w:hyperlink w:anchor="_bookmark248" w:history="1">
        <w:r>
          <w:rPr>
            <w:rFonts w:ascii="Calibri" w:hAnsi="Calibri"/>
            <w:sz w:val="20"/>
            <w:vertAlign w:val="superscript"/>
          </w:rPr>
          <w:t>23</w:t>
        </w:r>
      </w:hyperlink>
      <w:r>
        <w:rPr>
          <w:rFonts w:ascii="Calibri" w:hAnsi="Calibri"/>
          <w:sz w:val="20"/>
        </w:rPr>
        <w:t xml:space="preserve"> </w:t>
      </w:r>
      <w:r>
        <w:rPr>
          <w:sz w:val="20"/>
        </w:rPr>
        <w:t>consideró que, respecto al artículo 25 párrafo 1 del texto, “las obligaciones de los Estados Partes deben estipularse con claridad y sin tratar vagamente de incorporar otras obligaciones por alusión”. Asimismo, sugirió reformular algunos aspectos de los artículos 25, 26 y 41.</w:t>
      </w:r>
    </w:p>
    <w:p w14:paraId="1528B33B" w14:textId="77777777" w:rsidR="00644DE7" w:rsidRDefault="00644DE7">
      <w:pPr>
        <w:pStyle w:val="Textoindependiente"/>
        <w:spacing w:before="4"/>
      </w:pPr>
    </w:p>
    <w:p w14:paraId="5570A923" w14:textId="77777777" w:rsidR="00644DE7" w:rsidRDefault="00000000">
      <w:pPr>
        <w:pStyle w:val="Prrafodelista"/>
        <w:numPr>
          <w:ilvl w:val="1"/>
          <w:numId w:val="3"/>
        </w:numPr>
        <w:tabs>
          <w:tab w:val="left" w:pos="822"/>
        </w:tabs>
        <w:ind w:left="821" w:hanging="361"/>
        <w:rPr>
          <w:sz w:val="20"/>
        </w:rPr>
      </w:pPr>
      <w:r>
        <w:rPr>
          <w:sz w:val="20"/>
        </w:rPr>
        <w:t>A</w:t>
      </w:r>
      <w:r>
        <w:rPr>
          <w:spacing w:val="-4"/>
          <w:sz w:val="20"/>
        </w:rPr>
        <w:t xml:space="preserve"> </w:t>
      </w:r>
      <w:r>
        <w:rPr>
          <w:sz w:val="20"/>
        </w:rPr>
        <w:t>su</w:t>
      </w:r>
      <w:r>
        <w:rPr>
          <w:spacing w:val="-3"/>
          <w:sz w:val="20"/>
        </w:rPr>
        <w:t xml:space="preserve"> </w:t>
      </w:r>
      <w:r>
        <w:rPr>
          <w:sz w:val="20"/>
        </w:rPr>
        <w:t>turno,</w:t>
      </w:r>
      <w:r>
        <w:rPr>
          <w:spacing w:val="-5"/>
          <w:sz w:val="20"/>
        </w:rPr>
        <w:t xml:space="preserve"> </w:t>
      </w:r>
      <w:r>
        <w:rPr>
          <w:sz w:val="20"/>
        </w:rPr>
        <w:t>la</w:t>
      </w:r>
      <w:r>
        <w:rPr>
          <w:spacing w:val="-3"/>
          <w:sz w:val="20"/>
        </w:rPr>
        <w:t xml:space="preserve"> </w:t>
      </w:r>
      <w:r>
        <w:rPr>
          <w:sz w:val="20"/>
        </w:rPr>
        <w:t>delegación</w:t>
      </w:r>
      <w:r>
        <w:rPr>
          <w:spacing w:val="-3"/>
          <w:sz w:val="20"/>
        </w:rPr>
        <w:t xml:space="preserve"> </w:t>
      </w:r>
      <w:r>
        <w:rPr>
          <w:sz w:val="20"/>
        </w:rPr>
        <w:t>de</w:t>
      </w:r>
      <w:r>
        <w:rPr>
          <w:spacing w:val="-5"/>
          <w:sz w:val="20"/>
        </w:rPr>
        <w:t xml:space="preserve"> </w:t>
      </w:r>
      <w:r>
        <w:rPr>
          <w:sz w:val="20"/>
        </w:rPr>
        <w:t>México</w:t>
      </w:r>
      <w:hyperlink w:anchor="_bookmark249" w:history="1">
        <w:r>
          <w:rPr>
            <w:rFonts w:ascii="Calibri" w:hAnsi="Calibri"/>
            <w:sz w:val="20"/>
            <w:vertAlign w:val="superscript"/>
          </w:rPr>
          <w:t>24</w:t>
        </w:r>
      </w:hyperlink>
      <w:r>
        <w:rPr>
          <w:rFonts w:ascii="Calibri" w:hAnsi="Calibri"/>
          <w:spacing w:val="21"/>
          <w:sz w:val="20"/>
        </w:rPr>
        <w:t xml:space="preserve"> </w:t>
      </w:r>
      <w:r>
        <w:rPr>
          <w:sz w:val="20"/>
        </w:rPr>
        <w:t>manifestó</w:t>
      </w:r>
      <w:r>
        <w:rPr>
          <w:spacing w:val="-3"/>
          <w:sz w:val="20"/>
        </w:rPr>
        <w:t xml:space="preserve"> </w:t>
      </w:r>
      <w:r>
        <w:rPr>
          <w:spacing w:val="-4"/>
          <w:sz w:val="20"/>
        </w:rPr>
        <w:t>que:</w:t>
      </w:r>
    </w:p>
    <w:p w14:paraId="5E158139" w14:textId="77777777" w:rsidR="00644DE7" w:rsidRDefault="00644DE7">
      <w:pPr>
        <w:pStyle w:val="Textoindependiente"/>
        <w:spacing w:before="5"/>
      </w:pPr>
    </w:p>
    <w:p w14:paraId="7A0B5BEB" w14:textId="77777777" w:rsidR="00644DE7" w:rsidRDefault="00000000">
      <w:pPr>
        <w:ind w:left="1028" w:right="114"/>
        <w:jc w:val="both"/>
        <w:rPr>
          <w:sz w:val="16"/>
        </w:rPr>
      </w:pPr>
      <w:r>
        <w:rPr>
          <w:sz w:val="16"/>
        </w:rPr>
        <w:t>Despierta</w:t>
      </w:r>
      <w:r>
        <w:rPr>
          <w:spacing w:val="-4"/>
          <w:sz w:val="16"/>
        </w:rPr>
        <w:t xml:space="preserve"> </w:t>
      </w:r>
      <w:r>
        <w:rPr>
          <w:sz w:val="16"/>
        </w:rPr>
        <w:t>serias</w:t>
      </w:r>
      <w:r>
        <w:rPr>
          <w:spacing w:val="-6"/>
          <w:sz w:val="16"/>
        </w:rPr>
        <w:t xml:space="preserve"> </w:t>
      </w:r>
      <w:r>
        <w:rPr>
          <w:sz w:val="16"/>
        </w:rPr>
        <w:t>dudas</w:t>
      </w:r>
      <w:r>
        <w:rPr>
          <w:spacing w:val="-3"/>
          <w:sz w:val="16"/>
        </w:rPr>
        <w:t xml:space="preserve"> </w:t>
      </w:r>
      <w:r>
        <w:rPr>
          <w:sz w:val="16"/>
        </w:rPr>
        <w:t>la</w:t>
      </w:r>
      <w:r>
        <w:rPr>
          <w:spacing w:val="-4"/>
          <w:sz w:val="16"/>
        </w:rPr>
        <w:t xml:space="preserve"> </w:t>
      </w:r>
      <w:r>
        <w:rPr>
          <w:sz w:val="16"/>
        </w:rPr>
        <w:t>conveniencia</w:t>
      </w:r>
      <w:r>
        <w:rPr>
          <w:spacing w:val="-4"/>
          <w:sz w:val="16"/>
        </w:rPr>
        <w:t xml:space="preserve"> </w:t>
      </w:r>
      <w:r>
        <w:rPr>
          <w:sz w:val="16"/>
        </w:rPr>
        <w:t>de</w:t>
      </w:r>
      <w:r>
        <w:rPr>
          <w:spacing w:val="-3"/>
          <w:sz w:val="16"/>
        </w:rPr>
        <w:t xml:space="preserve"> </w:t>
      </w:r>
      <w:r>
        <w:rPr>
          <w:sz w:val="16"/>
        </w:rPr>
        <w:t>incluir</w:t>
      </w:r>
      <w:r>
        <w:rPr>
          <w:spacing w:val="-3"/>
          <w:sz w:val="16"/>
        </w:rPr>
        <w:t xml:space="preserve"> </w:t>
      </w:r>
      <w:r>
        <w:rPr>
          <w:sz w:val="16"/>
        </w:rPr>
        <w:t>en</w:t>
      </w:r>
      <w:r>
        <w:rPr>
          <w:spacing w:val="-4"/>
          <w:sz w:val="16"/>
        </w:rPr>
        <w:t xml:space="preserve"> </w:t>
      </w:r>
      <w:r>
        <w:rPr>
          <w:sz w:val="16"/>
        </w:rPr>
        <w:t>el</w:t>
      </w:r>
      <w:r>
        <w:rPr>
          <w:spacing w:val="-4"/>
          <w:sz w:val="16"/>
        </w:rPr>
        <w:t xml:space="preserve"> </w:t>
      </w:r>
      <w:r>
        <w:rPr>
          <w:sz w:val="16"/>
        </w:rPr>
        <w:t>anteproyecto</w:t>
      </w:r>
      <w:r>
        <w:rPr>
          <w:spacing w:val="-5"/>
          <w:sz w:val="16"/>
        </w:rPr>
        <w:t xml:space="preserve"> </w:t>
      </w:r>
      <w:r>
        <w:rPr>
          <w:sz w:val="16"/>
        </w:rPr>
        <w:t>los</w:t>
      </w:r>
      <w:r>
        <w:rPr>
          <w:spacing w:val="-6"/>
          <w:sz w:val="16"/>
        </w:rPr>
        <w:t xml:space="preserve"> </w:t>
      </w:r>
      <w:r>
        <w:rPr>
          <w:sz w:val="16"/>
        </w:rPr>
        <w:t>derechos</w:t>
      </w:r>
      <w:r>
        <w:rPr>
          <w:spacing w:val="-3"/>
          <w:sz w:val="16"/>
        </w:rPr>
        <w:t xml:space="preserve"> </w:t>
      </w:r>
      <w:r>
        <w:rPr>
          <w:sz w:val="16"/>
        </w:rPr>
        <w:t>consagrados en el artículo 25 del Proyecto: Por una parte, tal enunciación podría resultar repetitiva, toda vez</w:t>
      </w:r>
      <w:r>
        <w:rPr>
          <w:spacing w:val="-5"/>
          <w:sz w:val="16"/>
        </w:rPr>
        <w:t xml:space="preserve"> </w:t>
      </w:r>
      <w:r>
        <w:rPr>
          <w:sz w:val="16"/>
        </w:rPr>
        <w:t>que</w:t>
      </w:r>
      <w:r>
        <w:rPr>
          <w:spacing w:val="-5"/>
          <w:sz w:val="16"/>
        </w:rPr>
        <w:t xml:space="preserve"> </w:t>
      </w:r>
      <w:r>
        <w:rPr>
          <w:sz w:val="16"/>
        </w:rPr>
        <w:t>ya</w:t>
      </w:r>
      <w:r>
        <w:rPr>
          <w:spacing w:val="-4"/>
          <w:sz w:val="16"/>
        </w:rPr>
        <w:t xml:space="preserve"> </w:t>
      </w:r>
      <w:r>
        <w:rPr>
          <w:sz w:val="16"/>
        </w:rPr>
        <w:t>figura</w:t>
      </w:r>
      <w:r>
        <w:rPr>
          <w:spacing w:val="-4"/>
          <w:sz w:val="16"/>
        </w:rPr>
        <w:t xml:space="preserve"> </w:t>
      </w:r>
      <w:r>
        <w:rPr>
          <w:sz w:val="16"/>
        </w:rPr>
        <w:t>en</w:t>
      </w:r>
      <w:r>
        <w:rPr>
          <w:spacing w:val="-6"/>
          <w:sz w:val="16"/>
        </w:rPr>
        <w:t xml:space="preserve"> </w:t>
      </w:r>
      <w:r>
        <w:rPr>
          <w:sz w:val="16"/>
        </w:rPr>
        <w:t>el</w:t>
      </w:r>
      <w:r>
        <w:rPr>
          <w:spacing w:val="-4"/>
          <w:sz w:val="16"/>
        </w:rPr>
        <w:t xml:space="preserve"> </w:t>
      </w:r>
      <w:r>
        <w:rPr>
          <w:sz w:val="16"/>
        </w:rPr>
        <w:t>Artículo</w:t>
      </w:r>
      <w:r>
        <w:rPr>
          <w:spacing w:val="-3"/>
          <w:sz w:val="16"/>
        </w:rPr>
        <w:t xml:space="preserve"> </w:t>
      </w:r>
      <w:r>
        <w:rPr>
          <w:sz w:val="16"/>
        </w:rPr>
        <w:t>31</w:t>
      </w:r>
      <w:r>
        <w:rPr>
          <w:spacing w:val="-4"/>
          <w:sz w:val="16"/>
        </w:rPr>
        <w:t xml:space="preserve"> </w:t>
      </w:r>
      <w:r>
        <w:rPr>
          <w:sz w:val="16"/>
        </w:rPr>
        <w:t>del</w:t>
      </w:r>
      <w:r>
        <w:rPr>
          <w:spacing w:val="-4"/>
          <w:sz w:val="16"/>
        </w:rPr>
        <w:t xml:space="preserve"> </w:t>
      </w:r>
      <w:r>
        <w:rPr>
          <w:sz w:val="16"/>
        </w:rPr>
        <w:t>Protocolo</w:t>
      </w:r>
      <w:r>
        <w:rPr>
          <w:spacing w:val="-4"/>
          <w:sz w:val="16"/>
        </w:rPr>
        <w:t xml:space="preserve"> </w:t>
      </w:r>
      <w:r>
        <w:rPr>
          <w:sz w:val="16"/>
        </w:rPr>
        <w:t>de</w:t>
      </w:r>
      <w:r>
        <w:rPr>
          <w:spacing w:val="-5"/>
          <w:sz w:val="16"/>
        </w:rPr>
        <w:t xml:space="preserve"> </w:t>
      </w:r>
      <w:r>
        <w:rPr>
          <w:sz w:val="16"/>
        </w:rPr>
        <w:t>Reformas</w:t>
      </w:r>
      <w:r>
        <w:rPr>
          <w:spacing w:val="-3"/>
          <w:sz w:val="16"/>
        </w:rPr>
        <w:t xml:space="preserve"> </w:t>
      </w:r>
      <w:r>
        <w:rPr>
          <w:sz w:val="16"/>
        </w:rPr>
        <w:t>a</w:t>
      </w:r>
      <w:r>
        <w:rPr>
          <w:spacing w:val="-4"/>
          <w:sz w:val="16"/>
        </w:rPr>
        <w:t xml:space="preserve"> </w:t>
      </w:r>
      <w:r>
        <w:rPr>
          <w:sz w:val="16"/>
        </w:rPr>
        <w:t>la</w:t>
      </w:r>
      <w:r>
        <w:rPr>
          <w:spacing w:val="-4"/>
          <w:sz w:val="16"/>
        </w:rPr>
        <w:t xml:space="preserve"> </w:t>
      </w:r>
      <w:r>
        <w:rPr>
          <w:sz w:val="16"/>
        </w:rPr>
        <w:t>Carta</w:t>
      </w:r>
      <w:r>
        <w:rPr>
          <w:spacing w:val="-4"/>
          <w:sz w:val="16"/>
        </w:rPr>
        <w:t xml:space="preserve"> </w:t>
      </w:r>
      <w:r>
        <w:rPr>
          <w:sz w:val="16"/>
        </w:rPr>
        <w:t>de</w:t>
      </w:r>
      <w:r>
        <w:rPr>
          <w:spacing w:val="-3"/>
          <w:sz w:val="16"/>
        </w:rPr>
        <w:t xml:space="preserve"> </w:t>
      </w:r>
      <w:r>
        <w:rPr>
          <w:sz w:val="16"/>
        </w:rPr>
        <w:t>la</w:t>
      </w:r>
      <w:r>
        <w:rPr>
          <w:spacing w:val="-4"/>
          <w:sz w:val="16"/>
        </w:rPr>
        <w:t xml:space="preserve"> </w:t>
      </w:r>
      <w:r>
        <w:rPr>
          <w:sz w:val="16"/>
        </w:rPr>
        <w:t>OEA.</w:t>
      </w:r>
      <w:r>
        <w:rPr>
          <w:spacing w:val="-4"/>
          <w:sz w:val="16"/>
        </w:rPr>
        <w:t xml:space="preserve"> </w:t>
      </w:r>
      <w:r>
        <w:rPr>
          <w:sz w:val="16"/>
        </w:rPr>
        <w:t xml:space="preserve">Enseguida, a diferencia de todos los demás derechos aludidos en el proyecto –que son derechos de que disfruta el individuo como persona o como miembro de un grupo social determinado– resulta difícil en un momento dado establecer con precisión cuáles serían la o las personas que resultaran directamente afectadas en el caso de que fueran violados los derechos contenidos en el referido artículo 25. Otro tanto podría decirse en cuanto hace al grado de dificultad </w:t>
      </w:r>
      <w:r>
        <w:rPr>
          <w:spacing w:val="-2"/>
          <w:sz w:val="16"/>
        </w:rPr>
        <w:t>implícito</w:t>
      </w:r>
      <w:r>
        <w:rPr>
          <w:spacing w:val="-5"/>
          <w:sz w:val="16"/>
        </w:rPr>
        <w:t xml:space="preserve"> </w:t>
      </w:r>
      <w:r>
        <w:rPr>
          <w:spacing w:val="-2"/>
          <w:sz w:val="16"/>
        </w:rPr>
        <w:t>en</w:t>
      </w:r>
      <w:r>
        <w:rPr>
          <w:spacing w:val="-6"/>
          <w:sz w:val="16"/>
        </w:rPr>
        <w:t xml:space="preserve"> </w:t>
      </w:r>
      <w:r>
        <w:rPr>
          <w:spacing w:val="-2"/>
          <w:sz w:val="16"/>
        </w:rPr>
        <w:t>determinar cuál</w:t>
      </w:r>
      <w:r>
        <w:rPr>
          <w:spacing w:val="-6"/>
          <w:sz w:val="16"/>
        </w:rPr>
        <w:t xml:space="preserve"> </w:t>
      </w:r>
      <w:r>
        <w:rPr>
          <w:spacing w:val="-2"/>
          <w:sz w:val="16"/>
        </w:rPr>
        <w:t>sería,</w:t>
      </w:r>
      <w:r>
        <w:rPr>
          <w:spacing w:val="-5"/>
          <w:sz w:val="16"/>
        </w:rPr>
        <w:t xml:space="preserve"> </w:t>
      </w:r>
      <w:r>
        <w:rPr>
          <w:spacing w:val="-2"/>
          <w:sz w:val="16"/>
        </w:rPr>
        <w:t>en</w:t>
      </w:r>
      <w:r>
        <w:rPr>
          <w:spacing w:val="-5"/>
          <w:sz w:val="16"/>
        </w:rPr>
        <w:t xml:space="preserve"> </w:t>
      </w:r>
      <w:r>
        <w:rPr>
          <w:spacing w:val="-2"/>
          <w:sz w:val="16"/>
        </w:rPr>
        <w:t>su</w:t>
      </w:r>
      <w:r>
        <w:rPr>
          <w:spacing w:val="-5"/>
          <w:sz w:val="16"/>
        </w:rPr>
        <w:t xml:space="preserve"> </w:t>
      </w:r>
      <w:r>
        <w:rPr>
          <w:spacing w:val="-2"/>
          <w:sz w:val="16"/>
        </w:rPr>
        <w:t>caso,</w:t>
      </w:r>
      <w:r>
        <w:rPr>
          <w:spacing w:val="-5"/>
          <w:sz w:val="16"/>
        </w:rPr>
        <w:t xml:space="preserve"> </w:t>
      </w:r>
      <w:r>
        <w:rPr>
          <w:spacing w:val="-2"/>
          <w:sz w:val="16"/>
        </w:rPr>
        <w:t>la</w:t>
      </w:r>
      <w:r>
        <w:rPr>
          <w:spacing w:val="-6"/>
          <w:sz w:val="16"/>
        </w:rPr>
        <w:t xml:space="preserve"> </w:t>
      </w:r>
      <w:r>
        <w:rPr>
          <w:spacing w:val="-2"/>
          <w:sz w:val="16"/>
        </w:rPr>
        <w:t>autoridad responsable</w:t>
      </w:r>
      <w:r>
        <w:rPr>
          <w:spacing w:val="-4"/>
          <w:sz w:val="16"/>
        </w:rPr>
        <w:t xml:space="preserve"> </w:t>
      </w:r>
      <w:r>
        <w:rPr>
          <w:spacing w:val="-2"/>
          <w:sz w:val="16"/>
        </w:rPr>
        <w:t>de</w:t>
      </w:r>
      <w:r>
        <w:rPr>
          <w:spacing w:val="-4"/>
          <w:sz w:val="16"/>
        </w:rPr>
        <w:t xml:space="preserve"> </w:t>
      </w:r>
      <w:r>
        <w:rPr>
          <w:spacing w:val="-2"/>
          <w:sz w:val="16"/>
        </w:rPr>
        <w:t>semejante</w:t>
      </w:r>
      <w:r>
        <w:rPr>
          <w:spacing w:val="-4"/>
          <w:sz w:val="16"/>
        </w:rPr>
        <w:t xml:space="preserve"> </w:t>
      </w:r>
      <w:r>
        <w:rPr>
          <w:spacing w:val="-2"/>
          <w:sz w:val="16"/>
        </w:rPr>
        <w:t>violación.</w:t>
      </w:r>
    </w:p>
    <w:p w14:paraId="20D23C03" w14:textId="77777777" w:rsidR="00644DE7" w:rsidRDefault="00644DE7">
      <w:pPr>
        <w:pStyle w:val="Textoindependiente"/>
        <w:spacing w:before="7"/>
      </w:pPr>
    </w:p>
    <w:p w14:paraId="3C54F976" w14:textId="77777777" w:rsidR="00644DE7" w:rsidRDefault="00000000">
      <w:pPr>
        <w:pStyle w:val="Prrafodelista"/>
        <w:numPr>
          <w:ilvl w:val="1"/>
          <w:numId w:val="3"/>
        </w:numPr>
        <w:tabs>
          <w:tab w:val="left" w:pos="822"/>
        </w:tabs>
        <w:spacing w:line="244" w:lineRule="auto"/>
        <w:ind w:left="821" w:right="121"/>
        <w:jc w:val="both"/>
        <w:rPr>
          <w:sz w:val="20"/>
        </w:rPr>
      </w:pPr>
      <w:r>
        <w:rPr>
          <w:sz w:val="20"/>
        </w:rPr>
        <w:t>En</w:t>
      </w:r>
      <w:r>
        <w:rPr>
          <w:spacing w:val="-15"/>
          <w:sz w:val="20"/>
        </w:rPr>
        <w:t xml:space="preserve"> </w:t>
      </w:r>
      <w:r>
        <w:rPr>
          <w:sz w:val="20"/>
        </w:rPr>
        <w:t>la</w:t>
      </w:r>
      <w:r>
        <w:rPr>
          <w:spacing w:val="-16"/>
          <w:sz w:val="20"/>
        </w:rPr>
        <w:t xml:space="preserve"> </w:t>
      </w:r>
      <w:r>
        <w:rPr>
          <w:sz w:val="20"/>
        </w:rPr>
        <w:t>misma</w:t>
      </w:r>
      <w:r>
        <w:rPr>
          <w:spacing w:val="-16"/>
          <w:sz w:val="20"/>
        </w:rPr>
        <w:t xml:space="preserve"> </w:t>
      </w:r>
      <w:r>
        <w:rPr>
          <w:sz w:val="20"/>
        </w:rPr>
        <w:t>línea,</w:t>
      </w:r>
      <w:r>
        <w:rPr>
          <w:spacing w:val="-17"/>
          <w:sz w:val="20"/>
        </w:rPr>
        <w:t xml:space="preserve"> </w:t>
      </w:r>
      <w:r>
        <w:rPr>
          <w:sz w:val="20"/>
        </w:rPr>
        <w:t>la</w:t>
      </w:r>
      <w:r>
        <w:rPr>
          <w:spacing w:val="-16"/>
          <w:sz w:val="20"/>
        </w:rPr>
        <w:t xml:space="preserve"> </w:t>
      </w:r>
      <w:r>
        <w:rPr>
          <w:sz w:val="20"/>
        </w:rPr>
        <w:t>delegación</w:t>
      </w:r>
      <w:r>
        <w:rPr>
          <w:spacing w:val="-14"/>
          <w:sz w:val="20"/>
        </w:rPr>
        <w:t xml:space="preserve"> </w:t>
      </w:r>
      <w:r>
        <w:rPr>
          <w:sz w:val="20"/>
        </w:rPr>
        <w:t>de</w:t>
      </w:r>
      <w:r>
        <w:rPr>
          <w:spacing w:val="-15"/>
          <w:sz w:val="20"/>
        </w:rPr>
        <w:t xml:space="preserve"> </w:t>
      </w:r>
      <w:r>
        <w:rPr>
          <w:sz w:val="20"/>
        </w:rPr>
        <w:t>Brasil</w:t>
      </w:r>
      <w:hyperlink w:anchor="_bookmark250" w:history="1">
        <w:r>
          <w:rPr>
            <w:rFonts w:ascii="Calibri" w:hAnsi="Calibri"/>
            <w:sz w:val="20"/>
            <w:vertAlign w:val="superscript"/>
          </w:rPr>
          <w:t>25</w:t>
        </w:r>
      </w:hyperlink>
      <w:r>
        <w:rPr>
          <w:rFonts w:ascii="Calibri" w:hAnsi="Calibri"/>
          <w:spacing w:val="21"/>
          <w:sz w:val="20"/>
        </w:rPr>
        <w:t xml:space="preserve"> </w:t>
      </w:r>
      <w:r>
        <w:rPr>
          <w:sz w:val="20"/>
        </w:rPr>
        <w:t>propuso</w:t>
      </w:r>
      <w:r>
        <w:rPr>
          <w:spacing w:val="-15"/>
          <w:sz w:val="20"/>
        </w:rPr>
        <w:t xml:space="preserve"> </w:t>
      </w:r>
      <w:r>
        <w:rPr>
          <w:sz w:val="20"/>
        </w:rPr>
        <w:t>realizar</w:t>
      </w:r>
      <w:r>
        <w:rPr>
          <w:spacing w:val="-16"/>
          <w:sz w:val="20"/>
        </w:rPr>
        <w:t xml:space="preserve"> </w:t>
      </w:r>
      <w:r>
        <w:rPr>
          <w:sz w:val="20"/>
        </w:rPr>
        <w:t>ciertas</w:t>
      </w:r>
      <w:r>
        <w:rPr>
          <w:spacing w:val="-15"/>
          <w:sz w:val="20"/>
        </w:rPr>
        <w:t xml:space="preserve"> </w:t>
      </w:r>
      <w:r>
        <w:rPr>
          <w:sz w:val="20"/>
        </w:rPr>
        <w:t>enmiendas a</w:t>
      </w:r>
      <w:r>
        <w:rPr>
          <w:spacing w:val="-9"/>
          <w:sz w:val="20"/>
        </w:rPr>
        <w:t xml:space="preserve"> </w:t>
      </w:r>
      <w:r>
        <w:rPr>
          <w:sz w:val="20"/>
        </w:rPr>
        <w:t>los</w:t>
      </w:r>
      <w:r>
        <w:rPr>
          <w:spacing w:val="-10"/>
          <w:sz w:val="20"/>
        </w:rPr>
        <w:t xml:space="preserve"> </w:t>
      </w:r>
      <w:r>
        <w:rPr>
          <w:sz w:val="20"/>
        </w:rPr>
        <w:t>referidos</w:t>
      </w:r>
      <w:r>
        <w:rPr>
          <w:spacing w:val="-10"/>
          <w:sz w:val="20"/>
        </w:rPr>
        <w:t xml:space="preserve"> </w:t>
      </w:r>
      <w:r>
        <w:rPr>
          <w:sz w:val="20"/>
        </w:rPr>
        <w:t>artículos</w:t>
      </w:r>
      <w:r>
        <w:rPr>
          <w:spacing w:val="-8"/>
          <w:sz w:val="20"/>
        </w:rPr>
        <w:t xml:space="preserve"> </w:t>
      </w:r>
      <w:r>
        <w:rPr>
          <w:sz w:val="20"/>
        </w:rPr>
        <w:t>y,</w:t>
      </w:r>
      <w:r>
        <w:rPr>
          <w:spacing w:val="-9"/>
          <w:sz w:val="20"/>
        </w:rPr>
        <w:t xml:space="preserve"> </w:t>
      </w:r>
      <w:r>
        <w:rPr>
          <w:sz w:val="20"/>
        </w:rPr>
        <w:t>para</w:t>
      </w:r>
      <w:r>
        <w:rPr>
          <w:spacing w:val="-7"/>
          <w:sz w:val="20"/>
        </w:rPr>
        <w:t xml:space="preserve"> </w:t>
      </w:r>
      <w:r>
        <w:rPr>
          <w:sz w:val="20"/>
        </w:rPr>
        <w:t>ello,</w:t>
      </w:r>
      <w:r>
        <w:rPr>
          <w:spacing w:val="-10"/>
          <w:sz w:val="20"/>
        </w:rPr>
        <w:t xml:space="preserve"> </w:t>
      </w:r>
      <w:r>
        <w:rPr>
          <w:sz w:val="20"/>
        </w:rPr>
        <w:t>manifestó</w:t>
      </w:r>
      <w:r>
        <w:rPr>
          <w:spacing w:val="-10"/>
          <w:sz w:val="20"/>
        </w:rPr>
        <w:t xml:space="preserve"> </w:t>
      </w:r>
      <w:r>
        <w:rPr>
          <w:sz w:val="20"/>
        </w:rPr>
        <w:t>la</w:t>
      </w:r>
      <w:r>
        <w:rPr>
          <w:spacing w:val="-9"/>
          <w:sz w:val="20"/>
        </w:rPr>
        <w:t xml:space="preserve"> </w:t>
      </w:r>
      <w:r>
        <w:rPr>
          <w:sz w:val="20"/>
        </w:rPr>
        <w:t>necesidad</w:t>
      </w:r>
      <w:r>
        <w:rPr>
          <w:spacing w:val="-9"/>
          <w:sz w:val="20"/>
        </w:rPr>
        <w:t xml:space="preserve"> </w:t>
      </w:r>
      <w:r>
        <w:rPr>
          <w:sz w:val="20"/>
        </w:rPr>
        <w:t>de</w:t>
      </w:r>
      <w:r>
        <w:rPr>
          <w:spacing w:val="-10"/>
          <w:sz w:val="20"/>
        </w:rPr>
        <w:t xml:space="preserve"> </w:t>
      </w:r>
      <w:r>
        <w:rPr>
          <w:sz w:val="20"/>
        </w:rPr>
        <w:t>tener</w:t>
      </w:r>
      <w:r>
        <w:rPr>
          <w:spacing w:val="-10"/>
          <w:sz w:val="20"/>
        </w:rPr>
        <w:t xml:space="preserve"> </w:t>
      </w:r>
      <w:r>
        <w:rPr>
          <w:sz w:val="20"/>
        </w:rPr>
        <w:t xml:space="preserve">presente </w:t>
      </w:r>
      <w:r>
        <w:rPr>
          <w:spacing w:val="-4"/>
          <w:sz w:val="20"/>
        </w:rPr>
        <w:t>que:</w:t>
      </w:r>
    </w:p>
    <w:p w14:paraId="22F2EA74" w14:textId="77777777" w:rsidR="00644DE7" w:rsidRDefault="00644DE7">
      <w:pPr>
        <w:pStyle w:val="Textoindependiente"/>
        <w:spacing w:before="4"/>
        <w:rPr>
          <w:sz w:val="19"/>
        </w:rPr>
      </w:pPr>
    </w:p>
    <w:p w14:paraId="5C191BA9" w14:textId="77777777" w:rsidR="00644DE7" w:rsidRDefault="00000000">
      <w:pPr>
        <w:ind w:left="1027" w:right="116"/>
        <w:jc w:val="both"/>
        <w:rPr>
          <w:sz w:val="16"/>
        </w:rPr>
      </w:pPr>
      <w:r>
        <w:rPr>
          <w:sz w:val="16"/>
        </w:rPr>
        <w:t>Los derechos civiles y políticos comportan una eficaz protección jurisdiccional tanto interna, cuanto internacional contra las violaciones practicadas por los órganos del Estado o sus representantes.</w:t>
      </w:r>
      <w:r>
        <w:rPr>
          <w:spacing w:val="-2"/>
          <w:sz w:val="16"/>
        </w:rPr>
        <w:t xml:space="preserve"> </w:t>
      </w:r>
      <w:r>
        <w:rPr>
          <w:sz w:val="16"/>
        </w:rPr>
        <w:t>Al</w:t>
      </w:r>
      <w:r>
        <w:rPr>
          <w:spacing w:val="-7"/>
          <w:sz w:val="16"/>
        </w:rPr>
        <w:t xml:space="preserve"> </w:t>
      </w:r>
      <w:r>
        <w:rPr>
          <w:sz w:val="16"/>
        </w:rPr>
        <w:t>revés,</w:t>
      </w:r>
      <w:r>
        <w:rPr>
          <w:spacing w:val="-4"/>
          <w:sz w:val="16"/>
        </w:rPr>
        <w:t xml:space="preserve"> </w:t>
      </w:r>
      <w:r>
        <w:rPr>
          <w:sz w:val="16"/>
        </w:rPr>
        <w:t>los</w:t>
      </w:r>
      <w:r>
        <w:rPr>
          <w:spacing w:val="-6"/>
          <w:sz w:val="16"/>
        </w:rPr>
        <w:t xml:space="preserve"> </w:t>
      </w:r>
      <w:r>
        <w:rPr>
          <w:sz w:val="16"/>
        </w:rPr>
        <w:t>derechos</w:t>
      </w:r>
      <w:r>
        <w:rPr>
          <w:spacing w:val="-6"/>
          <w:sz w:val="16"/>
        </w:rPr>
        <w:t xml:space="preserve"> </w:t>
      </w:r>
      <w:r>
        <w:rPr>
          <w:sz w:val="16"/>
        </w:rPr>
        <w:t>económicos,</w:t>
      </w:r>
      <w:r>
        <w:rPr>
          <w:spacing w:val="-4"/>
          <w:sz w:val="16"/>
        </w:rPr>
        <w:t xml:space="preserve"> </w:t>
      </w:r>
      <w:r>
        <w:rPr>
          <w:sz w:val="16"/>
        </w:rPr>
        <w:t>sociales y</w:t>
      </w:r>
      <w:r>
        <w:rPr>
          <w:spacing w:val="-3"/>
          <w:sz w:val="16"/>
        </w:rPr>
        <w:t xml:space="preserve"> </w:t>
      </w:r>
      <w:r>
        <w:rPr>
          <w:sz w:val="16"/>
        </w:rPr>
        <w:t>culturales</w:t>
      </w:r>
      <w:r>
        <w:rPr>
          <w:spacing w:val="-3"/>
          <w:sz w:val="16"/>
        </w:rPr>
        <w:t xml:space="preserve"> </w:t>
      </w:r>
      <w:r>
        <w:rPr>
          <w:sz w:val="16"/>
        </w:rPr>
        <w:t>son</w:t>
      </w:r>
      <w:r>
        <w:rPr>
          <w:spacing w:val="-4"/>
          <w:sz w:val="16"/>
        </w:rPr>
        <w:t xml:space="preserve"> </w:t>
      </w:r>
      <w:r>
        <w:rPr>
          <w:sz w:val="16"/>
        </w:rPr>
        <w:t>contemplados</w:t>
      </w:r>
      <w:r>
        <w:rPr>
          <w:spacing w:val="-3"/>
          <w:sz w:val="16"/>
        </w:rPr>
        <w:t xml:space="preserve"> </w:t>
      </w:r>
      <w:r>
        <w:rPr>
          <w:sz w:val="16"/>
        </w:rPr>
        <w:t>en grado</w:t>
      </w:r>
      <w:r>
        <w:rPr>
          <w:spacing w:val="-5"/>
          <w:sz w:val="16"/>
        </w:rPr>
        <w:t xml:space="preserve"> </w:t>
      </w:r>
      <w:r>
        <w:rPr>
          <w:sz w:val="16"/>
        </w:rPr>
        <w:t>y</w:t>
      </w:r>
      <w:r>
        <w:rPr>
          <w:spacing w:val="-7"/>
          <w:sz w:val="16"/>
        </w:rPr>
        <w:t xml:space="preserve"> </w:t>
      </w:r>
      <w:r>
        <w:rPr>
          <w:sz w:val="16"/>
        </w:rPr>
        <w:t>forma</w:t>
      </w:r>
      <w:r>
        <w:rPr>
          <w:spacing w:val="-7"/>
          <w:sz w:val="16"/>
        </w:rPr>
        <w:t xml:space="preserve"> </w:t>
      </w:r>
      <w:r>
        <w:rPr>
          <w:sz w:val="16"/>
        </w:rPr>
        <w:t>muy</w:t>
      </w:r>
      <w:r>
        <w:rPr>
          <w:spacing w:val="-5"/>
          <w:sz w:val="16"/>
        </w:rPr>
        <w:t xml:space="preserve"> </w:t>
      </w:r>
      <w:r>
        <w:rPr>
          <w:sz w:val="16"/>
        </w:rPr>
        <w:t>diversos por</w:t>
      </w:r>
      <w:r>
        <w:rPr>
          <w:spacing w:val="-5"/>
          <w:sz w:val="16"/>
        </w:rPr>
        <w:t xml:space="preserve"> </w:t>
      </w:r>
      <w:r>
        <w:rPr>
          <w:sz w:val="16"/>
        </w:rPr>
        <w:t>la</w:t>
      </w:r>
      <w:r>
        <w:rPr>
          <w:spacing w:val="-7"/>
          <w:sz w:val="16"/>
        </w:rPr>
        <w:t xml:space="preserve"> </w:t>
      </w:r>
      <w:r>
        <w:rPr>
          <w:sz w:val="16"/>
        </w:rPr>
        <w:t>legislación</w:t>
      </w:r>
      <w:r>
        <w:rPr>
          <w:spacing w:val="-7"/>
          <w:sz w:val="16"/>
        </w:rPr>
        <w:t xml:space="preserve"> </w:t>
      </w:r>
      <w:r>
        <w:rPr>
          <w:sz w:val="16"/>
        </w:rPr>
        <w:t>de</w:t>
      </w:r>
      <w:r>
        <w:rPr>
          <w:spacing w:val="-6"/>
          <w:sz w:val="16"/>
        </w:rPr>
        <w:t xml:space="preserve"> </w:t>
      </w:r>
      <w:r>
        <w:rPr>
          <w:sz w:val="16"/>
        </w:rPr>
        <w:t>los</w:t>
      </w:r>
      <w:r>
        <w:rPr>
          <w:spacing w:val="-7"/>
          <w:sz w:val="16"/>
        </w:rPr>
        <w:t xml:space="preserve"> </w:t>
      </w:r>
      <w:r>
        <w:rPr>
          <w:sz w:val="16"/>
        </w:rPr>
        <w:t>diferentes</w:t>
      </w:r>
      <w:r>
        <w:rPr>
          <w:spacing w:val="-3"/>
          <w:sz w:val="16"/>
        </w:rPr>
        <w:t xml:space="preserve"> </w:t>
      </w:r>
      <w:r>
        <w:rPr>
          <w:sz w:val="16"/>
        </w:rPr>
        <w:t>Estados</w:t>
      </w:r>
      <w:r>
        <w:rPr>
          <w:spacing w:val="-6"/>
          <w:sz w:val="16"/>
        </w:rPr>
        <w:t xml:space="preserve"> </w:t>
      </w:r>
      <w:r>
        <w:rPr>
          <w:sz w:val="16"/>
        </w:rPr>
        <w:t>Americanos</w:t>
      </w:r>
      <w:r>
        <w:rPr>
          <w:spacing w:val="-7"/>
          <w:sz w:val="16"/>
        </w:rPr>
        <w:t xml:space="preserve"> </w:t>
      </w:r>
      <w:r>
        <w:rPr>
          <w:sz w:val="16"/>
        </w:rPr>
        <w:t>y, aunque los Gobiernos deseen reconocerlos todos, su vigencia depende substancialmente de la disponibilidad de recursos materiales que le permitan su implementación.</w:t>
      </w:r>
    </w:p>
    <w:p w14:paraId="4A471316" w14:textId="77777777" w:rsidR="00644DE7" w:rsidRDefault="00000000">
      <w:pPr>
        <w:ind w:left="1027" w:right="116"/>
        <w:jc w:val="both"/>
        <w:rPr>
          <w:sz w:val="16"/>
        </w:rPr>
      </w:pPr>
      <w:r>
        <w:rPr>
          <w:sz w:val="16"/>
        </w:rPr>
        <w:t xml:space="preserve">El Artículo 25 del proyecto se ha inspirado en tal concepto pero su texto no corresponde a su </w:t>
      </w:r>
      <w:r>
        <w:rPr>
          <w:spacing w:val="-2"/>
          <w:sz w:val="16"/>
        </w:rPr>
        <w:t>intención.</w:t>
      </w:r>
    </w:p>
    <w:p w14:paraId="23B41407" w14:textId="77777777" w:rsidR="00644DE7" w:rsidRDefault="00644DE7">
      <w:pPr>
        <w:pStyle w:val="Textoindependiente"/>
      </w:pPr>
    </w:p>
    <w:p w14:paraId="4E710CA3" w14:textId="77777777" w:rsidR="00644DE7" w:rsidRDefault="00644DE7">
      <w:pPr>
        <w:pStyle w:val="Textoindependiente"/>
      </w:pPr>
    </w:p>
    <w:p w14:paraId="61FE969D" w14:textId="77777777" w:rsidR="00644DE7" w:rsidRDefault="00000000">
      <w:pPr>
        <w:pStyle w:val="Textoindependiente"/>
        <w:spacing w:before="5"/>
        <w:rPr>
          <w:sz w:val="16"/>
        </w:rPr>
      </w:pPr>
      <w:r>
        <w:pict w14:anchorId="13C82ADB">
          <v:rect id="docshape47" o:spid="_x0000_s2058" style="position:absolute;margin-left:85.1pt;margin-top:11.2pt;width:2in;height:.7pt;z-index:-15705600;mso-wrap-distance-left:0;mso-wrap-distance-right:0;mso-position-horizontal-relative:page" fillcolor="black" stroked="f">
            <w10:wrap type="topAndBottom" anchorx="page"/>
          </v:rect>
        </w:pict>
      </w:r>
    </w:p>
    <w:p w14:paraId="7EE4F739" w14:textId="77777777" w:rsidR="00644DE7" w:rsidRDefault="00000000">
      <w:pPr>
        <w:spacing w:before="100"/>
        <w:ind w:left="101" w:hanging="1"/>
        <w:rPr>
          <w:sz w:val="16"/>
        </w:rPr>
      </w:pPr>
      <w:bookmarkStart w:id="289" w:name="_bookmark246"/>
      <w:bookmarkEnd w:id="289"/>
      <w:r>
        <w:rPr>
          <w:sz w:val="16"/>
          <w:vertAlign w:val="superscript"/>
        </w:rPr>
        <w:t>21</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pp. 42-43, párr. 14-17.</w:t>
      </w:r>
    </w:p>
    <w:p w14:paraId="30ED3F04" w14:textId="77777777" w:rsidR="00644DE7" w:rsidRDefault="00000000">
      <w:pPr>
        <w:ind w:left="101"/>
        <w:rPr>
          <w:sz w:val="16"/>
        </w:rPr>
      </w:pPr>
      <w:bookmarkStart w:id="290" w:name="_bookmark247"/>
      <w:bookmarkEnd w:id="290"/>
      <w:r>
        <w:rPr>
          <w:sz w:val="16"/>
          <w:vertAlign w:val="superscript"/>
        </w:rPr>
        <w:t>22</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pp. 42-43, párr. 15-17.</w:t>
      </w:r>
    </w:p>
    <w:p w14:paraId="1897594B" w14:textId="77777777" w:rsidR="00644DE7" w:rsidRDefault="00000000">
      <w:pPr>
        <w:ind w:left="101" w:hanging="1"/>
        <w:rPr>
          <w:sz w:val="16"/>
        </w:rPr>
      </w:pPr>
      <w:bookmarkStart w:id="291" w:name="_bookmark248"/>
      <w:bookmarkEnd w:id="291"/>
      <w:r>
        <w:rPr>
          <w:sz w:val="16"/>
          <w:vertAlign w:val="superscript"/>
        </w:rPr>
        <w:t>23</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pp. 69-70.</w:t>
      </w:r>
    </w:p>
    <w:p w14:paraId="014947C0" w14:textId="77777777" w:rsidR="00644DE7" w:rsidRDefault="00000000">
      <w:pPr>
        <w:ind w:left="101"/>
        <w:rPr>
          <w:sz w:val="16"/>
        </w:rPr>
      </w:pPr>
      <w:bookmarkStart w:id="292" w:name="_bookmark249"/>
      <w:bookmarkEnd w:id="292"/>
      <w:r>
        <w:rPr>
          <w:sz w:val="16"/>
          <w:vertAlign w:val="superscript"/>
        </w:rPr>
        <w:t>24</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 101.</w:t>
      </w:r>
    </w:p>
    <w:p w14:paraId="73523862" w14:textId="77777777" w:rsidR="00644DE7" w:rsidRDefault="00000000">
      <w:pPr>
        <w:ind w:left="101" w:hanging="1"/>
        <w:rPr>
          <w:sz w:val="16"/>
        </w:rPr>
      </w:pPr>
      <w:bookmarkStart w:id="293" w:name="_bookmark250"/>
      <w:bookmarkEnd w:id="293"/>
      <w:r>
        <w:rPr>
          <w:sz w:val="16"/>
          <w:vertAlign w:val="superscript"/>
        </w:rPr>
        <w:t>25</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pp. 124-125.</w:t>
      </w:r>
    </w:p>
    <w:p w14:paraId="344A0B2E" w14:textId="77777777" w:rsidR="00644DE7" w:rsidRDefault="00644DE7">
      <w:pPr>
        <w:rPr>
          <w:sz w:val="16"/>
        </w:rPr>
        <w:sectPr w:rsidR="00644DE7">
          <w:footerReference w:type="default" r:id="rId21"/>
          <w:pgSz w:w="11910" w:h="16840"/>
          <w:pgMar w:top="1580" w:right="1580" w:bottom="280" w:left="1600" w:header="0" w:footer="0" w:gutter="0"/>
          <w:cols w:space="720"/>
        </w:sectPr>
      </w:pPr>
    </w:p>
    <w:p w14:paraId="179BA13B" w14:textId="77777777" w:rsidR="00644DE7" w:rsidRDefault="00000000">
      <w:pPr>
        <w:pStyle w:val="Prrafodelista"/>
        <w:numPr>
          <w:ilvl w:val="1"/>
          <w:numId w:val="3"/>
        </w:numPr>
        <w:tabs>
          <w:tab w:val="left" w:pos="822"/>
        </w:tabs>
        <w:spacing w:before="78" w:line="244" w:lineRule="auto"/>
        <w:ind w:left="821" w:right="120" w:hanging="361"/>
        <w:jc w:val="both"/>
        <w:rPr>
          <w:sz w:val="20"/>
        </w:rPr>
      </w:pPr>
      <w:r>
        <w:rPr>
          <w:sz w:val="20"/>
        </w:rPr>
        <w:lastRenderedPageBreak/>
        <w:t>Junto</w:t>
      </w:r>
      <w:r>
        <w:rPr>
          <w:spacing w:val="-2"/>
          <w:sz w:val="20"/>
        </w:rPr>
        <w:t xml:space="preserve"> </w:t>
      </w:r>
      <w:r>
        <w:rPr>
          <w:sz w:val="20"/>
        </w:rPr>
        <w:t>a tales observaciones, hubo otras</w:t>
      </w:r>
      <w:r>
        <w:rPr>
          <w:spacing w:val="-1"/>
          <w:sz w:val="20"/>
        </w:rPr>
        <w:t xml:space="preserve"> </w:t>
      </w:r>
      <w:r>
        <w:rPr>
          <w:sz w:val="20"/>
        </w:rPr>
        <w:t>que</w:t>
      </w:r>
      <w:r>
        <w:rPr>
          <w:spacing w:val="-2"/>
          <w:sz w:val="20"/>
        </w:rPr>
        <w:t xml:space="preserve"> </w:t>
      </w:r>
      <w:r>
        <w:rPr>
          <w:sz w:val="20"/>
        </w:rPr>
        <w:t>seguían la</w:t>
      </w:r>
      <w:r>
        <w:rPr>
          <w:spacing w:val="-1"/>
          <w:sz w:val="20"/>
        </w:rPr>
        <w:t xml:space="preserve"> </w:t>
      </w:r>
      <w:r>
        <w:rPr>
          <w:sz w:val="20"/>
        </w:rPr>
        <w:t>misma línea, esto es, apuntaban a la necesidad de enmendar ciertos aspectos de la propuesta, planteadas por Argentina</w:t>
      </w:r>
      <w:hyperlink w:anchor="_bookmark251" w:history="1">
        <w:r>
          <w:rPr>
            <w:rFonts w:ascii="Calibri" w:hAnsi="Calibri"/>
            <w:sz w:val="20"/>
            <w:vertAlign w:val="superscript"/>
          </w:rPr>
          <w:t>26</w:t>
        </w:r>
      </w:hyperlink>
      <w:r>
        <w:rPr>
          <w:rFonts w:ascii="Calibri" w:hAnsi="Calibri"/>
          <w:spacing w:val="40"/>
          <w:sz w:val="20"/>
        </w:rPr>
        <w:t xml:space="preserve"> </w:t>
      </w:r>
      <w:r>
        <w:rPr>
          <w:sz w:val="20"/>
        </w:rPr>
        <w:t>y Guatemala</w:t>
      </w:r>
      <w:hyperlink w:anchor="_bookmark252" w:history="1">
        <w:r>
          <w:rPr>
            <w:rFonts w:ascii="Calibri" w:hAnsi="Calibri"/>
            <w:sz w:val="20"/>
            <w:vertAlign w:val="superscript"/>
          </w:rPr>
          <w:t>27</w:t>
        </w:r>
      </w:hyperlink>
      <w:r>
        <w:rPr>
          <w:sz w:val="20"/>
        </w:rPr>
        <w:t>.</w:t>
      </w:r>
    </w:p>
    <w:p w14:paraId="48850CC8" w14:textId="77777777" w:rsidR="00644DE7" w:rsidRDefault="00644DE7">
      <w:pPr>
        <w:pStyle w:val="Textoindependiente"/>
        <w:spacing w:before="12"/>
        <w:rPr>
          <w:sz w:val="19"/>
        </w:rPr>
      </w:pPr>
    </w:p>
    <w:p w14:paraId="33481EE9" w14:textId="77777777" w:rsidR="00644DE7" w:rsidRDefault="00000000">
      <w:pPr>
        <w:pStyle w:val="Prrafodelista"/>
        <w:numPr>
          <w:ilvl w:val="1"/>
          <w:numId w:val="3"/>
        </w:numPr>
        <w:tabs>
          <w:tab w:val="left" w:pos="822"/>
        </w:tabs>
        <w:spacing w:line="247" w:lineRule="auto"/>
        <w:ind w:left="821" w:right="118"/>
        <w:jc w:val="both"/>
        <w:rPr>
          <w:sz w:val="20"/>
        </w:rPr>
      </w:pPr>
      <w:r>
        <w:rPr>
          <w:sz w:val="20"/>
        </w:rPr>
        <w:t>En el contexto del debate desarrollado en la Conferencia Especializada Interamericana sobre Derechos Humanos, se discutieron con mayor detalle los citados artículos 25 y 26 del Proyecto, aprobándose</w:t>
      </w:r>
      <w:hyperlink w:anchor="_bookmark253" w:history="1">
        <w:r>
          <w:rPr>
            <w:rFonts w:ascii="Calibri" w:hAnsi="Calibri"/>
            <w:sz w:val="20"/>
            <w:vertAlign w:val="superscript"/>
          </w:rPr>
          <w:t>28</w:t>
        </w:r>
      </w:hyperlink>
      <w:r>
        <w:rPr>
          <w:rFonts w:ascii="Calibri" w:hAnsi="Calibri"/>
          <w:spacing w:val="22"/>
          <w:sz w:val="20"/>
        </w:rPr>
        <w:t xml:space="preserve"> </w:t>
      </w:r>
      <w:r>
        <w:rPr>
          <w:sz w:val="20"/>
        </w:rPr>
        <w:t>y presentándose a la sesión plenaria</w:t>
      </w:r>
      <w:r>
        <w:rPr>
          <w:spacing w:val="-18"/>
          <w:sz w:val="20"/>
        </w:rPr>
        <w:t xml:space="preserve"> </w:t>
      </w:r>
      <w:hyperlink w:anchor="_bookmark254" w:history="1">
        <w:r>
          <w:rPr>
            <w:rFonts w:ascii="Calibri" w:hAnsi="Calibri"/>
            <w:sz w:val="20"/>
            <w:vertAlign w:val="superscript"/>
          </w:rPr>
          <w:t>29</w:t>
        </w:r>
      </w:hyperlink>
      <w:r>
        <w:rPr>
          <w:rFonts w:ascii="Calibri" w:hAnsi="Calibri"/>
          <w:sz w:val="20"/>
        </w:rPr>
        <w:t xml:space="preserve"> </w:t>
      </w:r>
      <w:r>
        <w:rPr>
          <w:sz w:val="20"/>
        </w:rPr>
        <w:t>la siguiente propuesta de preceptos referidos a los derechos económicos, sociales y culturales:</w:t>
      </w:r>
    </w:p>
    <w:p w14:paraId="70D6AAB5" w14:textId="77777777" w:rsidR="00644DE7" w:rsidRDefault="00644DE7">
      <w:pPr>
        <w:pStyle w:val="Textoindependiente"/>
        <w:spacing w:before="2"/>
        <w:rPr>
          <w:sz w:val="19"/>
        </w:rPr>
      </w:pPr>
    </w:p>
    <w:p w14:paraId="765FC854" w14:textId="77777777" w:rsidR="00644DE7" w:rsidRDefault="00000000">
      <w:pPr>
        <w:spacing w:before="1"/>
        <w:ind w:left="1028"/>
        <w:jc w:val="both"/>
        <w:rPr>
          <w:sz w:val="16"/>
        </w:rPr>
      </w:pPr>
      <w:r>
        <w:rPr>
          <w:sz w:val="16"/>
        </w:rPr>
        <w:t>Capítulo</w:t>
      </w:r>
      <w:r>
        <w:rPr>
          <w:spacing w:val="-3"/>
          <w:sz w:val="16"/>
        </w:rPr>
        <w:t xml:space="preserve"> </w:t>
      </w:r>
      <w:r>
        <w:rPr>
          <w:spacing w:val="-4"/>
          <w:sz w:val="16"/>
        </w:rPr>
        <w:t>III.</w:t>
      </w:r>
    </w:p>
    <w:p w14:paraId="539531FB" w14:textId="77777777" w:rsidR="00644DE7" w:rsidRDefault="00000000">
      <w:pPr>
        <w:ind w:left="1028"/>
        <w:jc w:val="both"/>
        <w:rPr>
          <w:sz w:val="16"/>
        </w:rPr>
      </w:pPr>
      <w:r>
        <w:rPr>
          <w:sz w:val="16"/>
        </w:rPr>
        <w:t>Derechos</w:t>
      </w:r>
      <w:r>
        <w:rPr>
          <w:spacing w:val="-8"/>
          <w:sz w:val="16"/>
        </w:rPr>
        <w:t xml:space="preserve"> </w:t>
      </w:r>
      <w:r>
        <w:rPr>
          <w:sz w:val="16"/>
        </w:rPr>
        <w:t>económicos,</w:t>
      </w:r>
      <w:r>
        <w:rPr>
          <w:spacing w:val="-6"/>
          <w:sz w:val="16"/>
        </w:rPr>
        <w:t xml:space="preserve"> </w:t>
      </w:r>
      <w:r>
        <w:rPr>
          <w:sz w:val="16"/>
        </w:rPr>
        <w:t>sociales</w:t>
      </w:r>
      <w:r>
        <w:rPr>
          <w:spacing w:val="-5"/>
          <w:sz w:val="16"/>
        </w:rPr>
        <w:t xml:space="preserve"> </w:t>
      </w:r>
      <w:r>
        <w:rPr>
          <w:sz w:val="16"/>
        </w:rPr>
        <w:t>y</w:t>
      </w:r>
      <w:r>
        <w:rPr>
          <w:spacing w:val="-7"/>
          <w:sz w:val="16"/>
        </w:rPr>
        <w:t xml:space="preserve"> </w:t>
      </w:r>
      <w:r>
        <w:rPr>
          <w:spacing w:val="-2"/>
          <w:sz w:val="16"/>
        </w:rPr>
        <w:t>culturales</w:t>
      </w:r>
    </w:p>
    <w:p w14:paraId="1DAB4094" w14:textId="77777777" w:rsidR="00644DE7" w:rsidRDefault="00644DE7">
      <w:pPr>
        <w:pStyle w:val="Textoindependiente"/>
        <w:spacing w:before="11"/>
        <w:rPr>
          <w:sz w:val="15"/>
        </w:rPr>
      </w:pPr>
    </w:p>
    <w:p w14:paraId="4DD931CD" w14:textId="77777777" w:rsidR="00644DE7" w:rsidRDefault="00000000">
      <w:pPr>
        <w:spacing w:before="1"/>
        <w:ind w:left="1028"/>
        <w:jc w:val="both"/>
        <w:rPr>
          <w:sz w:val="16"/>
        </w:rPr>
      </w:pPr>
      <w:r>
        <w:rPr>
          <w:sz w:val="16"/>
        </w:rPr>
        <w:t>Artículo</w:t>
      </w:r>
      <w:r>
        <w:rPr>
          <w:spacing w:val="-6"/>
          <w:sz w:val="16"/>
        </w:rPr>
        <w:t xml:space="preserve"> </w:t>
      </w:r>
      <w:r>
        <w:rPr>
          <w:sz w:val="16"/>
        </w:rPr>
        <w:t>26.</w:t>
      </w:r>
      <w:r>
        <w:rPr>
          <w:spacing w:val="-6"/>
          <w:sz w:val="16"/>
        </w:rPr>
        <w:t xml:space="preserve"> </w:t>
      </w:r>
      <w:r>
        <w:rPr>
          <w:sz w:val="16"/>
        </w:rPr>
        <w:t>Desarrollo</w:t>
      </w:r>
      <w:r>
        <w:rPr>
          <w:spacing w:val="-5"/>
          <w:sz w:val="16"/>
        </w:rPr>
        <w:t xml:space="preserve"> </w:t>
      </w:r>
      <w:r>
        <w:rPr>
          <w:spacing w:val="-2"/>
          <w:sz w:val="16"/>
        </w:rPr>
        <w:t>progresivo</w:t>
      </w:r>
    </w:p>
    <w:p w14:paraId="20585C9E" w14:textId="77777777" w:rsidR="00644DE7" w:rsidRDefault="00000000">
      <w:pPr>
        <w:ind w:left="1028" w:right="115"/>
        <w:jc w:val="both"/>
        <w:rPr>
          <w:sz w:val="16"/>
        </w:rPr>
      </w:pPr>
      <w:r>
        <w:rPr>
          <w:sz w:val="16"/>
        </w:rPr>
        <w:t>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p w14:paraId="78E5D663" w14:textId="77777777" w:rsidR="00644DE7" w:rsidRDefault="00644DE7">
      <w:pPr>
        <w:pStyle w:val="Textoindependiente"/>
        <w:spacing w:before="11"/>
        <w:rPr>
          <w:sz w:val="15"/>
        </w:rPr>
      </w:pPr>
    </w:p>
    <w:p w14:paraId="245E8EA0" w14:textId="77777777" w:rsidR="00644DE7" w:rsidRDefault="00000000">
      <w:pPr>
        <w:ind w:left="1028"/>
        <w:jc w:val="both"/>
        <w:rPr>
          <w:sz w:val="16"/>
        </w:rPr>
      </w:pPr>
      <w:r>
        <w:rPr>
          <w:sz w:val="16"/>
        </w:rPr>
        <w:t>Artículo</w:t>
      </w:r>
      <w:r>
        <w:rPr>
          <w:spacing w:val="-5"/>
          <w:sz w:val="16"/>
        </w:rPr>
        <w:t xml:space="preserve"> </w:t>
      </w:r>
      <w:r>
        <w:rPr>
          <w:sz w:val="16"/>
        </w:rPr>
        <w:t>27.</w:t>
      </w:r>
      <w:r>
        <w:rPr>
          <w:spacing w:val="-4"/>
          <w:sz w:val="16"/>
        </w:rPr>
        <w:t xml:space="preserve"> </w:t>
      </w:r>
      <w:r>
        <w:rPr>
          <w:sz w:val="16"/>
        </w:rPr>
        <w:t>Control</w:t>
      </w:r>
      <w:r>
        <w:rPr>
          <w:spacing w:val="-5"/>
          <w:sz w:val="16"/>
        </w:rPr>
        <w:t xml:space="preserve"> </w:t>
      </w:r>
      <w:r>
        <w:rPr>
          <w:sz w:val="16"/>
        </w:rPr>
        <w:t>del</w:t>
      </w:r>
      <w:r>
        <w:rPr>
          <w:spacing w:val="-6"/>
          <w:sz w:val="16"/>
        </w:rPr>
        <w:t xml:space="preserve"> </w:t>
      </w:r>
      <w:r>
        <w:rPr>
          <w:sz w:val="16"/>
        </w:rPr>
        <w:t>cumplimiento</w:t>
      </w:r>
      <w:r>
        <w:rPr>
          <w:spacing w:val="-1"/>
          <w:sz w:val="16"/>
        </w:rPr>
        <w:t xml:space="preserve"> </w:t>
      </w:r>
      <w:r>
        <w:rPr>
          <w:sz w:val="16"/>
        </w:rPr>
        <w:t>de</w:t>
      </w:r>
      <w:r>
        <w:rPr>
          <w:spacing w:val="-3"/>
          <w:sz w:val="16"/>
        </w:rPr>
        <w:t xml:space="preserve"> </w:t>
      </w:r>
      <w:r>
        <w:rPr>
          <w:sz w:val="16"/>
        </w:rPr>
        <w:t>las</w:t>
      </w:r>
      <w:r>
        <w:rPr>
          <w:spacing w:val="-4"/>
          <w:sz w:val="16"/>
        </w:rPr>
        <w:t xml:space="preserve"> </w:t>
      </w:r>
      <w:r>
        <w:rPr>
          <w:spacing w:val="-2"/>
          <w:sz w:val="16"/>
        </w:rPr>
        <w:t>obligaciones</w:t>
      </w:r>
    </w:p>
    <w:p w14:paraId="5A9250F0" w14:textId="77777777" w:rsidR="00644DE7" w:rsidRDefault="00000000">
      <w:pPr>
        <w:ind w:left="1027" w:right="116"/>
        <w:jc w:val="both"/>
        <w:rPr>
          <w:sz w:val="16"/>
        </w:rPr>
      </w:pPr>
      <w:r>
        <w:rPr>
          <w:sz w:val="16"/>
        </w:rPr>
        <w:t>Los Estados Partes deben remitir a la Comisión Interamericana de Derechos Humanos copia de los informes y estudios que en sus respectivos campos someten anualmente a las Comisiones Ejecutivas del Consejo Interamericano Económico y Social y del Consejo Interamericano para la Educación, la Ciencia y la Cultura, a fin de que aquella verifique si se están cumpliendo las</w:t>
      </w:r>
      <w:r>
        <w:rPr>
          <w:spacing w:val="-1"/>
          <w:sz w:val="16"/>
        </w:rPr>
        <w:t xml:space="preserve"> </w:t>
      </w:r>
      <w:r>
        <w:rPr>
          <w:sz w:val="16"/>
        </w:rPr>
        <w:t>obligaciones antes</w:t>
      </w:r>
      <w:r>
        <w:rPr>
          <w:spacing w:val="-1"/>
          <w:sz w:val="16"/>
        </w:rPr>
        <w:t xml:space="preserve"> </w:t>
      </w:r>
      <w:r>
        <w:rPr>
          <w:sz w:val="16"/>
        </w:rPr>
        <w:t>determinadas, que</w:t>
      </w:r>
      <w:r>
        <w:rPr>
          <w:spacing w:val="-1"/>
          <w:sz w:val="16"/>
        </w:rPr>
        <w:t xml:space="preserve"> </w:t>
      </w:r>
      <w:r>
        <w:rPr>
          <w:sz w:val="16"/>
        </w:rPr>
        <w:t>son la sustentación indispensable para el ejercicio de los otros derechos consagrados en esta Convención.</w:t>
      </w:r>
    </w:p>
    <w:p w14:paraId="3A37E599" w14:textId="77777777" w:rsidR="00644DE7" w:rsidRDefault="00644DE7">
      <w:pPr>
        <w:pStyle w:val="Textoindependiente"/>
        <w:rPr>
          <w:sz w:val="16"/>
        </w:rPr>
      </w:pPr>
    </w:p>
    <w:p w14:paraId="0D6FF354" w14:textId="77777777" w:rsidR="00644DE7" w:rsidRDefault="00000000">
      <w:pPr>
        <w:ind w:left="1027"/>
        <w:rPr>
          <w:sz w:val="16"/>
        </w:rPr>
      </w:pPr>
      <w:r>
        <w:rPr>
          <w:spacing w:val="-5"/>
          <w:sz w:val="16"/>
        </w:rPr>
        <w:t>[…]</w:t>
      </w:r>
    </w:p>
    <w:p w14:paraId="1AD6A1B4" w14:textId="77777777" w:rsidR="00644DE7" w:rsidRDefault="00000000">
      <w:pPr>
        <w:spacing w:line="242" w:lineRule="auto"/>
        <w:ind w:left="1027" w:right="2293"/>
        <w:rPr>
          <w:sz w:val="16"/>
        </w:rPr>
      </w:pPr>
      <w:r>
        <w:rPr>
          <w:sz w:val="16"/>
        </w:rPr>
        <w:t>Capítulo</w:t>
      </w:r>
      <w:r>
        <w:rPr>
          <w:spacing w:val="-2"/>
          <w:sz w:val="16"/>
        </w:rPr>
        <w:t xml:space="preserve"> </w:t>
      </w:r>
      <w:r>
        <w:rPr>
          <w:sz w:val="16"/>
        </w:rPr>
        <w:t>VII.</w:t>
      </w:r>
      <w:r>
        <w:rPr>
          <w:spacing w:val="-6"/>
          <w:sz w:val="16"/>
        </w:rPr>
        <w:t xml:space="preserve"> </w:t>
      </w:r>
      <w:r>
        <w:rPr>
          <w:sz w:val="16"/>
        </w:rPr>
        <w:t>La</w:t>
      </w:r>
      <w:r>
        <w:rPr>
          <w:spacing w:val="-4"/>
          <w:sz w:val="16"/>
        </w:rPr>
        <w:t xml:space="preserve"> </w:t>
      </w:r>
      <w:r>
        <w:rPr>
          <w:sz w:val="16"/>
        </w:rPr>
        <w:t>Comisión</w:t>
      </w:r>
      <w:r>
        <w:rPr>
          <w:spacing w:val="-6"/>
          <w:sz w:val="16"/>
        </w:rPr>
        <w:t xml:space="preserve"> </w:t>
      </w:r>
      <w:r>
        <w:rPr>
          <w:sz w:val="16"/>
        </w:rPr>
        <w:t>Interamericana</w:t>
      </w:r>
      <w:r>
        <w:rPr>
          <w:spacing w:val="-6"/>
          <w:sz w:val="16"/>
        </w:rPr>
        <w:t xml:space="preserve"> </w:t>
      </w:r>
      <w:r>
        <w:rPr>
          <w:sz w:val="16"/>
        </w:rPr>
        <w:t>de</w:t>
      </w:r>
      <w:r>
        <w:rPr>
          <w:spacing w:val="-8"/>
          <w:sz w:val="16"/>
        </w:rPr>
        <w:t xml:space="preserve"> </w:t>
      </w:r>
      <w:r>
        <w:rPr>
          <w:sz w:val="16"/>
        </w:rPr>
        <w:t>Derechos</w:t>
      </w:r>
      <w:r>
        <w:rPr>
          <w:spacing w:val="-3"/>
          <w:sz w:val="16"/>
        </w:rPr>
        <w:t xml:space="preserve"> </w:t>
      </w:r>
      <w:r>
        <w:rPr>
          <w:sz w:val="16"/>
        </w:rPr>
        <w:t xml:space="preserve">Humanos </w:t>
      </w:r>
      <w:r>
        <w:rPr>
          <w:spacing w:val="-4"/>
          <w:sz w:val="16"/>
        </w:rPr>
        <w:t>[…]</w:t>
      </w:r>
    </w:p>
    <w:p w14:paraId="3706351B" w14:textId="77777777" w:rsidR="00644DE7" w:rsidRDefault="00000000">
      <w:pPr>
        <w:ind w:left="1027" w:right="5802"/>
        <w:rPr>
          <w:sz w:val="16"/>
        </w:rPr>
      </w:pPr>
      <w:r>
        <w:rPr>
          <w:sz w:val="16"/>
        </w:rPr>
        <w:t>Sección</w:t>
      </w:r>
      <w:r>
        <w:rPr>
          <w:spacing w:val="-15"/>
          <w:sz w:val="16"/>
        </w:rPr>
        <w:t xml:space="preserve"> </w:t>
      </w:r>
      <w:r>
        <w:rPr>
          <w:sz w:val="16"/>
        </w:rPr>
        <w:t>2.</w:t>
      </w:r>
      <w:r>
        <w:rPr>
          <w:spacing w:val="-14"/>
          <w:sz w:val="16"/>
        </w:rPr>
        <w:t xml:space="preserve"> </w:t>
      </w:r>
      <w:r>
        <w:rPr>
          <w:sz w:val="16"/>
        </w:rPr>
        <w:t xml:space="preserve">Funciones </w:t>
      </w:r>
      <w:r>
        <w:rPr>
          <w:spacing w:val="-4"/>
          <w:sz w:val="16"/>
        </w:rPr>
        <w:t>[…]</w:t>
      </w:r>
    </w:p>
    <w:p w14:paraId="043027ED" w14:textId="77777777" w:rsidR="00644DE7" w:rsidRDefault="00000000">
      <w:pPr>
        <w:ind w:left="1027"/>
        <w:rPr>
          <w:sz w:val="16"/>
        </w:rPr>
      </w:pPr>
      <w:r>
        <w:rPr>
          <w:sz w:val="16"/>
        </w:rPr>
        <w:t>Artículo</w:t>
      </w:r>
      <w:r>
        <w:rPr>
          <w:spacing w:val="-5"/>
          <w:sz w:val="16"/>
        </w:rPr>
        <w:t xml:space="preserve"> 43.</w:t>
      </w:r>
    </w:p>
    <w:p w14:paraId="46785DC7" w14:textId="77777777" w:rsidR="00644DE7" w:rsidRDefault="00000000">
      <w:pPr>
        <w:ind w:left="1027" w:right="116"/>
        <w:jc w:val="both"/>
        <w:rPr>
          <w:sz w:val="16"/>
        </w:rPr>
      </w:pPr>
      <w:r>
        <w:rPr>
          <w:sz w:val="16"/>
        </w:rPr>
        <w:t>Los Estados Partes deben remitir a la Comisión Interamericana de Derechos Humanos copia de los informes y estudios que en sus respectivos campos someten anualmente a las Comisiones Ejecutivas del Consejo Interamericano Económico y Social y del Consejo Interamericano para la Educación, la Ciencia y la Cultura, a fin de que aquella verifique si se están cumpliendo las obligaciones derivadas de las normas económicas, sociales y sobre educación, ciencia y cultura, contenidas en la Carta de la Organización de los Estados Americanos, reformada por el Protocolo de Buenos Aires.</w:t>
      </w:r>
    </w:p>
    <w:p w14:paraId="12B27B5B" w14:textId="77777777" w:rsidR="00644DE7" w:rsidRDefault="00644DE7">
      <w:pPr>
        <w:pStyle w:val="Textoindependiente"/>
        <w:spacing w:before="10"/>
        <w:rPr>
          <w:sz w:val="15"/>
        </w:rPr>
      </w:pPr>
    </w:p>
    <w:p w14:paraId="6433004A" w14:textId="77777777" w:rsidR="00644DE7" w:rsidRDefault="00000000">
      <w:pPr>
        <w:pStyle w:val="Prrafodelista"/>
        <w:numPr>
          <w:ilvl w:val="1"/>
          <w:numId w:val="3"/>
        </w:numPr>
        <w:tabs>
          <w:tab w:val="left" w:pos="822"/>
        </w:tabs>
        <w:spacing w:line="242" w:lineRule="auto"/>
        <w:ind w:left="821" w:right="118"/>
        <w:jc w:val="both"/>
        <w:rPr>
          <w:sz w:val="20"/>
        </w:rPr>
      </w:pPr>
      <w:r>
        <w:rPr>
          <w:sz w:val="20"/>
        </w:rPr>
        <w:t>Al someter la propuesta final la votación en la sesión plenaria, esta decidió aprobar el artículo 26 y eliminar el artículo 27, sin justificación alguna</w:t>
      </w:r>
      <w:hyperlink w:anchor="_bookmark255" w:history="1">
        <w:r>
          <w:rPr>
            <w:rFonts w:ascii="Calibri" w:hAnsi="Calibri"/>
            <w:sz w:val="20"/>
            <w:vertAlign w:val="superscript"/>
          </w:rPr>
          <w:t>30</w:t>
        </w:r>
      </w:hyperlink>
      <w:r>
        <w:rPr>
          <w:sz w:val="20"/>
        </w:rPr>
        <w:t xml:space="preserve">. Con relación al artículo 43, el cambio fue más revelador, puesto que decidió reemplazarse la oración “[…] a fin de que aquella </w:t>
      </w:r>
      <w:r>
        <w:rPr>
          <w:b/>
          <w:sz w:val="20"/>
        </w:rPr>
        <w:t xml:space="preserve">verifique </w:t>
      </w:r>
      <w:r>
        <w:rPr>
          <w:sz w:val="20"/>
        </w:rPr>
        <w:t>si se están cumpliendo las obligaciones derivadas de las normas económicas, sociales y sobre educación, ciencia y cultura […]” por aquella que indica “[…] a fin de que</w:t>
      </w:r>
      <w:r>
        <w:rPr>
          <w:spacing w:val="-16"/>
          <w:sz w:val="20"/>
        </w:rPr>
        <w:t xml:space="preserve"> </w:t>
      </w:r>
      <w:r>
        <w:rPr>
          <w:sz w:val="20"/>
        </w:rPr>
        <w:t>aquella</w:t>
      </w:r>
      <w:r>
        <w:rPr>
          <w:spacing w:val="-12"/>
          <w:sz w:val="20"/>
        </w:rPr>
        <w:t xml:space="preserve"> </w:t>
      </w:r>
      <w:r>
        <w:rPr>
          <w:sz w:val="20"/>
        </w:rPr>
        <w:t>vele</w:t>
      </w:r>
      <w:r>
        <w:rPr>
          <w:spacing w:val="-16"/>
          <w:sz w:val="20"/>
        </w:rPr>
        <w:t xml:space="preserve"> </w:t>
      </w:r>
      <w:r>
        <w:rPr>
          <w:sz w:val="20"/>
        </w:rPr>
        <w:t>porque</w:t>
      </w:r>
      <w:r>
        <w:rPr>
          <w:spacing w:val="-12"/>
          <w:sz w:val="20"/>
        </w:rPr>
        <w:t xml:space="preserve"> </w:t>
      </w:r>
      <w:r>
        <w:rPr>
          <w:sz w:val="20"/>
        </w:rPr>
        <w:t>se</w:t>
      </w:r>
      <w:r>
        <w:rPr>
          <w:spacing w:val="-14"/>
          <w:sz w:val="20"/>
        </w:rPr>
        <w:t xml:space="preserve"> </w:t>
      </w:r>
      <w:r>
        <w:rPr>
          <w:b/>
          <w:sz w:val="20"/>
        </w:rPr>
        <w:t>promuevan</w:t>
      </w:r>
      <w:r>
        <w:rPr>
          <w:b/>
          <w:spacing w:val="-11"/>
          <w:sz w:val="20"/>
        </w:rPr>
        <w:t xml:space="preserve"> </w:t>
      </w:r>
      <w:r>
        <w:rPr>
          <w:sz w:val="20"/>
        </w:rPr>
        <w:t>los</w:t>
      </w:r>
      <w:r>
        <w:rPr>
          <w:spacing w:val="-16"/>
          <w:sz w:val="20"/>
        </w:rPr>
        <w:t xml:space="preserve"> </w:t>
      </w:r>
      <w:r>
        <w:rPr>
          <w:sz w:val="20"/>
        </w:rPr>
        <w:t>derechos</w:t>
      </w:r>
      <w:r>
        <w:rPr>
          <w:spacing w:val="-13"/>
          <w:sz w:val="20"/>
        </w:rPr>
        <w:t xml:space="preserve"> </w:t>
      </w:r>
      <w:r>
        <w:rPr>
          <w:sz w:val="20"/>
        </w:rPr>
        <w:t>derivados</w:t>
      </w:r>
      <w:r>
        <w:rPr>
          <w:spacing w:val="-13"/>
          <w:sz w:val="20"/>
        </w:rPr>
        <w:t xml:space="preserve"> </w:t>
      </w:r>
      <w:r>
        <w:rPr>
          <w:sz w:val="20"/>
        </w:rPr>
        <w:t>de</w:t>
      </w:r>
      <w:r>
        <w:rPr>
          <w:spacing w:val="-16"/>
          <w:sz w:val="20"/>
        </w:rPr>
        <w:t xml:space="preserve"> </w:t>
      </w:r>
      <w:r>
        <w:rPr>
          <w:sz w:val="20"/>
        </w:rPr>
        <w:t>las</w:t>
      </w:r>
      <w:r>
        <w:rPr>
          <w:spacing w:val="-13"/>
          <w:sz w:val="20"/>
        </w:rPr>
        <w:t xml:space="preserve"> </w:t>
      </w:r>
      <w:r>
        <w:rPr>
          <w:sz w:val="20"/>
        </w:rPr>
        <w:t>normas económicas,</w:t>
      </w:r>
      <w:r>
        <w:rPr>
          <w:spacing w:val="80"/>
          <w:sz w:val="20"/>
        </w:rPr>
        <w:t xml:space="preserve"> </w:t>
      </w:r>
      <w:r>
        <w:rPr>
          <w:sz w:val="20"/>
        </w:rPr>
        <w:t>sociales</w:t>
      </w:r>
      <w:r>
        <w:rPr>
          <w:spacing w:val="80"/>
          <w:sz w:val="20"/>
        </w:rPr>
        <w:t xml:space="preserve"> </w:t>
      </w:r>
      <w:r>
        <w:rPr>
          <w:sz w:val="20"/>
        </w:rPr>
        <w:t>y</w:t>
      </w:r>
      <w:r>
        <w:rPr>
          <w:spacing w:val="80"/>
          <w:sz w:val="20"/>
        </w:rPr>
        <w:t xml:space="preserve"> </w:t>
      </w:r>
      <w:r>
        <w:rPr>
          <w:sz w:val="20"/>
        </w:rPr>
        <w:t>sobre</w:t>
      </w:r>
      <w:r>
        <w:rPr>
          <w:spacing w:val="80"/>
          <w:sz w:val="20"/>
        </w:rPr>
        <w:t xml:space="preserve"> </w:t>
      </w:r>
      <w:r>
        <w:rPr>
          <w:sz w:val="20"/>
        </w:rPr>
        <w:t>educación,</w:t>
      </w:r>
      <w:r>
        <w:rPr>
          <w:spacing w:val="80"/>
          <w:sz w:val="20"/>
        </w:rPr>
        <w:t xml:space="preserve"> </w:t>
      </w:r>
      <w:r>
        <w:rPr>
          <w:sz w:val="20"/>
        </w:rPr>
        <w:t>ciencia</w:t>
      </w:r>
      <w:r>
        <w:rPr>
          <w:spacing w:val="80"/>
          <w:sz w:val="20"/>
        </w:rPr>
        <w:t xml:space="preserve"> </w:t>
      </w:r>
      <w:r>
        <w:rPr>
          <w:sz w:val="20"/>
        </w:rPr>
        <w:t>y</w:t>
      </w:r>
      <w:r>
        <w:rPr>
          <w:spacing w:val="80"/>
          <w:sz w:val="20"/>
        </w:rPr>
        <w:t xml:space="preserve"> </w:t>
      </w:r>
      <w:r>
        <w:rPr>
          <w:sz w:val="20"/>
        </w:rPr>
        <w:t>cultura</w:t>
      </w:r>
      <w:r>
        <w:rPr>
          <w:spacing w:val="80"/>
          <w:sz w:val="20"/>
        </w:rPr>
        <w:t xml:space="preserve"> </w:t>
      </w:r>
      <w:r>
        <w:rPr>
          <w:sz w:val="20"/>
        </w:rPr>
        <w:t xml:space="preserve">[…]” </w:t>
      </w:r>
      <w:hyperlink w:anchor="_bookmark256" w:history="1">
        <w:r>
          <w:rPr>
            <w:rFonts w:ascii="Calibri" w:hAnsi="Calibri"/>
            <w:sz w:val="20"/>
            <w:vertAlign w:val="superscript"/>
          </w:rPr>
          <w:t>31</w:t>
        </w:r>
      </w:hyperlink>
      <w:r>
        <w:rPr>
          <w:rFonts w:ascii="Calibri" w:hAnsi="Calibri"/>
          <w:spacing w:val="15"/>
          <w:sz w:val="20"/>
        </w:rPr>
        <w:t xml:space="preserve"> </w:t>
      </w:r>
      <w:r>
        <w:rPr>
          <w:sz w:val="20"/>
        </w:rPr>
        <w:t>.</w:t>
      </w:r>
      <w:r>
        <w:rPr>
          <w:spacing w:val="80"/>
          <w:sz w:val="20"/>
        </w:rPr>
        <w:t xml:space="preserve"> </w:t>
      </w:r>
      <w:r>
        <w:rPr>
          <w:sz w:val="20"/>
        </w:rPr>
        <w:t>En</w:t>
      </w:r>
    </w:p>
    <w:p w14:paraId="139EF37F" w14:textId="77777777" w:rsidR="00644DE7" w:rsidRDefault="00644DE7">
      <w:pPr>
        <w:pStyle w:val="Textoindependiente"/>
      </w:pPr>
    </w:p>
    <w:p w14:paraId="53F01618" w14:textId="77777777" w:rsidR="00644DE7" w:rsidRDefault="00644DE7">
      <w:pPr>
        <w:pStyle w:val="Textoindependiente"/>
      </w:pPr>
    </w:p>
    <w:p w14:paraId="3C8C7115" w14:textId="77777777" w:rsidR="00644DE7" w:rsidRDefault="00000000">
      <w:pPr>
        <w:pStyle w:val="Textoindependiente"/>
        <w:spacing w:before="11"/>
        <w:rPr>
          <w:sz w:val="10"/>
        </w:rPr>
      </w:pPr>
      <w:r>
        <w:pict w14:anchorId="0120DDE4">
          <v:rect id="docshape48" o:spid="_x0000_s2057" style="position:absolute;margin-left:85.1pt;margin-top:7.85pt;width:2in;height:.7pt;z-index:-15705088;mso-wrap-distance-left:0;mso-wrap-distance-right:0;mso-position-horizontal-relative:page" fillcolor="black" stroked="f">
            <w10:wrap type="topAndBottom" anchorx="page"/>
          </v:rect>
        </w:pict>
      </w:r>
    </w:p>
    <w:p w14:paraId="72DB0EB7" w14:textId="77777777" w:rsidR="00644DE7" w:rsidRDefault="00000000">
      <w:pPr>
        <w:spacing w:before="100"/>
        <w:ind w:left="101"/>
        <w:rPr>
          <w:sz w:val="16"/>
        </w:rPr>
      </w:pPr>
      <w:bookmarkStart w:id="294" w:name="_bookmark251"/>
      <w:bookmarkEnd w:id="294"/>
      <w:r>
        <w:rPr>
          <w:sz w:val="16"/>
          <w:vertAlign w:val="superscript"/>
        </w:rPr>
        <w:t>26</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 47.</w:t>
      </w:r>
    </w:p>
    <w:p w14:paraId="58D06562" w14:textId="77777777" w:rsidR="00644DE7" w:rsidRDefault="00000000">
      <w:pPr>
        <w:ind w:left="101" w:hanging="1"/>
        <w:rPr>
          <w:sz w:val="16"/>
        </w:rPr>
      </w:pPr>
      <w:bookmarkStart w:id="295" w:name="_bookmark252"/>
      <w:bookmarkEnd w:id="295"/>
      <w:r>
        <w:rPr>
          <w:sz w:val="16"/>
          <w:vertAlign w:val="superscript"/>
        </w:rPr>
        <w:t>27</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 107.</w:t>
      </w:r>
    </w:p>
    <w:p w14:paraId="4DCE57D0" w14:textId="77777777" w:rsidR="00644DE7" w:rsidRDefault="00000000">
      <w:pPr>
        <w:ind w:left="101" w:hanging="1"/>
        <w:rPr>
          <w:sz w:val="16"/>
        </w:rPr>
      </w:pPr>
      <w:bookmarkStart w:id="296" w:name="_bookmark253"/>
      <w:bookmarkEnd w:id="296"/>
      <w:r>
        <w:rPr>
          <w:sz w:val="16"/>
          <w:vertAlign w:val="superscript"/>
        </w:rPr>
        <w:t>28</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 276.</w:t>
      </w:r>
    </w:p>
    <w:p w14:paraId="000BA008" w14:textId="77777777" w:rsidR="00644DE7" w:rsidRDefault="00000000">
      <w:pPr>
        <w:ind w:left="101" w:hanging="1"/>
        <w:rPr>
          <w:sz w:val="16"/>
        </w:rPr>
      </w:pPr>
      <w:bookmarkStart w:id="297" w:name="_bookmark254"/>
      <w:bookmarkEnd w:id="297"/>
      <w:r>
        <w:rPr>
          <w:sz w:val="16"/>
          <w:vertAlign w:val="superscript"/>
        </w:rPr>
        <w:t>29</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 318 y 384.</w:t>
      </w:r>
    </w:p>
    <w:p w14:paraId="590701BC" w14:textId="77777777" w:rsidR="00644DE7" w:rsidRDefault="00000000">
      <w:pPr>
        <w:ind w:left="101" w:hanging="1"/>
        <w:rPr>
          <w:sz w:val="16"/>
        </w:rPr>
      </w:pPr>
      <w:bookmarkStart w:id="298" w:name="_bookmark255"/>
      <w:bookmarkEnd w:id="298"/>
      <w:r>
        <w:rPr>
          <w:sz w:val="16"/>
          <w:vertAlign w:val="superscript"/>
        </w:rPr>
        <w:t>30</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 448.</w:t>
      </w:r>
    </w:p>
    <w:p w14:paraId="7CDA774A" w14:textId="77777777" w:rsidR="00644DE7" w:rsidRDefault="00000000">
      <w:pPr>
        <w:ind w:left="101" w:hanging="1"/>
        <w:rPr>
          <w:sz w:val="16"/>
        </w:rPr>
      </w:pPr>
      <w:bookmarkStart w:id="299" w:name="_bookmark256"/>
      <w:bookmarkEnd w:id="299"/>
      <w:r>
        <w:rPr>
          <w:sz w:val="16"/>
          <w:vertAlign w:val="superscript"/>
        </w:rPr>
        <w:t>31</w:t>
      </w:r>
      <w:r>
        <w:rPr>
          <w:spacing w:val="40"/>
          <w:sz w:val="16"/>
        </w:rPr>
        <w:t xml:space="preserve"> </w:t>
      </w:r>
      <w:r>
        <w:rPr>
          <w:i/>
          <w:sz w:val="16"/>
        </w:rPr>
        <w:t>Cfr.</w:t>
      </w:r>
      <w:r>
        <w:rPr>
          <w:i/>
          <w:spacing w:val="40"/>
          <w:sz w:val="16"/>
        </w:rPr>
        <w:t xml:space="preserve"> </w:t>
      </w:r>
      <w:r>
        <w:rPr>
          <w:i/>
          <w:sz w:val="16"/>
        </w:rPr>
        <w:t>Conferencia</w:t>
      </w:r>
      <w:r>
        <w:rPr>
          <w:i/>
          <w:spacing w:val="68"/>
          <w:sz w:val="16"/>
        </w:rPr>
        <w:t xml:space="preserve"> </w:t>
      </w:r>
      <w:r>
        <w:rPr>
          <w:i/>
          <w:sz w:val="16"/>
        </w:rPr>
        <w:t>Especializada</w:t>
      </w:r>
      <w:r>
        <w:rPr>
          <w:i/>
          <w:spacing w:val="68"/>
          <w:sz w:val="16"/>
        </w:rPr>
        <w:t xml:space="preserve"> </w:t>
      </w:r>
      <w:r>
        <w:rPr>
          <w:i/>
          <w:sz w:val="16"/>
        </w:rPr>
        <w:t>Interamericana</w:t>
      </w:r>
      <w:r>
        <w:rPr>
          <w:i/>
          <w:spacing w:val="68"/>
          <w:sz w:val="16"/>
        </w:rPr>
        <w:t xml:space="preserve"> </w:t>
      </w:r>
      <w:r>
        <w:rPr>
          <w:i/>
          <w:sz w:val="16"/>
        </w:rPr>
        <w:t>sobre</w:t>
      </w:r>
      <w:r>
        <w:rPr>
          <w:i/>
          <w:spacing w:val="40"/>
          <w:sz w:val="16"/>
        </w:rPr>
        <w:t xml:space="preserve"> </w:t>
      </w:r>
      <w:r>
        <w:rPr>
          <w:i/>
          <w:sz w:val="16"/>
        </w:rPr>
        <w:t>Derechos</w:t>
      </w:r>
      <w:r>
        <w:rPr>
          <w:i/>
          <w:spacing w:val="68"/>
          <w:sz w:val="16"/>
        </w:rPr>
        <w:t xml:space="preserve"> </w:t>
      </w:r>
      <w:r>
        <w:rPr>
          <w:i/>
          <w:sz w:val="16"/>
        </w:rPr>
        <w:t>Humanos,</w:t>
      </w:r>
      <w:r>
        <w:rPr>
          <w:i/>
          <w:spacing w:val="40"/>
          <w:sz w:val="16"/>
        </w:rPr>
        <w:t xml:space="preserve"> </w:t>
      </w:r>
      <w:r>
        <w:rPr>
          <w:i/>
          <w:sz w:val="16"/>
        </w:rPr>
        <w:t>Actas</w:t>
      </w:r>
      <w:r>
        <w:rPr>
          <w:i/>
          <w:spacing w:val="40"/>
          <w:sz w:val="16"/>
        </w:rPr>
        <w:t xml:space="preserve"> </w:t>
      </w:r>
      <w:r>
        <w:rPr>
          <w:i/>
          <w:sz w:val="16"/>
        </w:rPr>
        <w:t>y</w:t>
      </w:r>
      <w:r>
        <w:rPr>
          <w:i/>
          <w:spacing w:val="69"/>
          <w:sz w:val="16"/>
        </w:rPr>
        <w:t xml:space="preserve"> </w:t>
      </w:r>
      <w:r>
        <w:rPr>
          <w:i/>
          <w:sz w:val="16"/>
        </w:rPr>
        <w:t>Documentos</w:t>
      </w:r>
      <w:r>
        <w:rPr>
          <w:sz w:val="16"/>
        </w:rPr>
        <w:t>, OEA/Ser.K/XVI/1.2, p. 454.</w:t>
      </w:r>
    </w:p>
    <w:p w14:paraId="641F523C" w14:textId="77777777" w:rsidR="00644DE7" w:rsidRDefault="00644DE7">
      <w:pPr>
        <w:rPr>
          <w:sz w:val="16"/>
        </w:rPr>
        <w:sectPr w:rsidR="00644DE7">
          <w:footerReference w:type="default" r:id="rId22"/>
          <w:pgSz w:w="11910" w:h="16840"/>
          <w:pgMar w:top="1320" w:right="1580" w:bottom="280" w:left="1600" w:header="0" w:footer="0" w:gutter="0"/>
          <w:cols w:space="720"/>
        </w:sectPr>
      </w:pPr>
    </w:p>
    <w:p w14:paraId="20A2A77C" w14:textId="77777777" w:rsidR="00644DE7" w:rsidRDefault="00000000">
      <w:pPr>
        <w:pStyle w:val="Textoindependiente"/>
        <w:spacing w:before="78"/>
        <w:ind w:left="821"/>
      </w:pPr>
      <w:r>
        <w:lastRenderedPageBreak/>
        <w:t>consecuencia,</w:t>
      </w:r>
      <w:r>
        <w:rPr>
          <w:spacing w:val="33"/>
        </w:rPr>
        <w:t xml:space="preserve"> </w:t>
      </w:r>
      <w:r>
        <w:t>se</w:t>
      </w:r>
      <w:r>
        <w:rPr>
          <w:spacing w:val="33"/>
        </w:rPr>
        <w:t xml:space="preserve"> </w:t>
      </w:r>
      <w:r>
        <w:t>pasaba</w:t>
      </w:r>
      <w:r>
        <w:rPr>
          <w:spacing w:val="32"/>
        </w:rPr>
        <w:t xml:space="preserve"> </w:t>
      </w:r>
      <w:r>
        <w:t>de</w:t>
      </w:r>
      <w:r>
        <w:rPr>
          <w:spacing w:val="33"/>
        </w:rPr>
        <w:t xml:space="preserve"> </w:t>
      </w:r>
      <w:r>
        <w:t>un</w:t>
      </w:r>
      <w:r>
        <w:rPr>
          <w:spacing w:val="35"/>
        </w:rPr>
        <w:t xml:space="preserve"> </w:t>
      </w:r>
      <w:r>
        <w:t>mecanismo</w:t>
      </w:r>
      <w:r>
        <w:rPr>
          <w:spacing w:val="35"/>
        </w:rPr>
        <w:t xml:space="preserve"> </w:t>
      </w:r>
      <w:r>
        <w:t>reforzado</w:t>
      </w:r>
      <w:r>
        <w:rPr>
          <w:spacing w:val="33"/>
        </w:rPr>
        <w:t xml:space="preserve"> </w:t>
      </w:r>
      <w:r>
        <w:t>de</w:t>
      </w:r>
      <w:r>
        <w:rPr>
          <w:spacing w:val="33"/>
        </w:rPr>
        <w:t xml:space="preserve"> </w:t>
      </w:r>
      <w:r>
        <w:t>protección</w:t>
      </w:r>
      <w:r>
        <w:rPr>
          <w:spacing w:val="35"/>
        </w:rPr>
        <w:t xml:space="preserve"> </w:t>
      </w:r>
      <w:r>
        <w:t>a</w:t>
      </w:r>
      <w:r>
        <w:rPr>
          <w:spacing w:val="32"/>
        </w:rPr>
        <w:t xml:space="preserve"> </w:t>
      </w:r>
      <w:r>
        <w:t>uno vinculado a la promoción especial de este tipo de derechos.</w:t>
      </w:r>
    </w:p>
    <w:p w14:paraId="1AFFF1CD" w14:textId="77777777" w:rsidR="00644DE7" w:rsidRDefault="00644DE7">
      <w:pPr>
        <w:pStyle w:val="Textoindependiente"/>
      </w:pPr>
    </w:p>
    <w:p w14:paraId="67EC1053" w14:textId="77777777" w:rsidR="00644DE7" w:rsidRDefault="00000000">
      <w:pPr>
        <w:pStyle w:val="Prrafodelista"/>
        <w:numPr>
          <w:ilvl w:val="1"/>
          <w:numId w:val="3"/>
        </w:numPr>
        <w:tabs>
          <w:tab w:val="left" w:pos="822"/>
        </w:tabs>
        <w:spacing w:line="244" w:lineRule="auto"/>
        <w:ind w:left="821" w:right="120"/>
        <w:jc w:val="both"/>
        <w:rPr>
          <w:sz w:val="20"/>
        </w:rPr>
      </w:pPr>
      <w:r>
        <w:rPr>
          <w:sz w:val="20"/>
        </w:rPr>
        <w:t xml:space="preserve">Poco después de la aprobación de la Convención Americana sobre Derechos Humanos, la Comisión Interamericana reconoció </w:t>
      </w:r>
      <w:r>
        <w:rPr>
          <w:b/>
          <w:sz w:val="20"/>
        </w:rPr>
        <w:t>“la dificultad para establecer criterios que permitan medir el cumplimiento por los Estados</w:t>
      </w:r>
      <w:r>
        <w:rPr>
          <w:b/>
          <w:spacing w:val="-18"/>
          <w:sz w:val="20"/>
        </w:rPr>
        <w:t xml:space="preserve"> </w:t>
      </w:r>
      <w:r>
        <w:rPr>
          <w:b/>
          <w:sz w:val="20"/>
        </w:rPr>
        <w:t>de</w:t>
      </w:r>
      <w:r>
        <w:rPr>
          <w:b/>
          <w:spacing w:val="-17"/>
          <w:sz w:val="20"/>
        </w:rPr>
        <w:t xml:space="preserve"> </w:t>
      </w:r>
      <w:r>
        <w:rPr>
          <w:b/>
          <w:sz w:val="20"/>
        </w:rPr>
        <w:t>sus</w:t>
      </w:r>
      <w:r>
        <w:rPr>
          <w:b/>
          <w:spacing w:val="-17"/>
          <w:sz w:val="20"/>
        </w:rPr>
        <w:t xml:space="preserve"> </w:t>
      </w:r>
      <w:r>
        <w:rPr>
          <w:b/>
          <w:sz w:val="20"/>
        </w:rPr>
        <w:t>obligaciones</w:t>
      </w:r>
      <w:hyperlink w:anchor="_bookmark257" w:history="1">
        <w:r>
          <w:rPr>
            <w:rFonts w:ascii="Calibri" w:hAnsi="Calibri"/>
            <w:sz w:val="20"/>
            <w:vertAlign w:val="superscript"/>
          </w:rPr>
          <w:t>32</w:t>
        </w:r>
      </w:hyperlink>
      <w:r>
        <w:rPr>
          <w:sz w:val="20"/>
        </w:rPr>
        <w:t>[respecto</w:t>
      </w:r>
      <w:r>
        <w:rPr>
          <w:spacing w:val="-17"/>
          <w:sz w:val="20"/>
        </w:rPr>
        <w:t xml:space="preserve"> </w:t>
      </w:r>
      <w:r>
        <w:rPr>
          <w:sz w:val="20"/>
        </w:rPr>
        <w:t>a</w:t>
      </w:r>
      <w:r>
        <w:rPr>
          <w:spacing w:val="-18"/>
          <w:sz w:val="20"/>
        </w:rPr>
        <w:t xml:space="preserve"> </w:t>
      </w:r>
      <w:r>
        <w:rPr>
          <w:sz w:val="20"/>
        </w:rPr>
        <w:t>los</w:t>
      </w:r>
      <w:r>
        <w:rPr>
          <w:spacing w:val="-17"/>
          <w:sz w:val="20"/>
        </w:rPr>
        <w:t xml:space="preserve"> </w:t>
      </w:r>
      <w:r>
        <w:rPr>
          <w:sz w:val="20"/>
        </w:rPr>
        <w:t>derechos</w:t>
      </w:r>
      <w:r>
        <w:rPr>
          <w:spacing w:val="-18"/>
          <w:sz w:val="20"/>
        </w:rPr>
        <w:t xml:space="preserve"> </w:t>
      </w:r>
      <w:r>
        <w:rPr>
          <w:sz w:val="20"/>
        </w:rPr>
        <w:t>económicos,</w:t>
      </w:r>
      <w:r>
        <w:rPr>
          <w:spacing w:val="-18"/>
          <w:sz w:val="20"/>
        </w:rPr>
        <w:t xml:space="preserve"> </w:t>
      </w:r>
      <w:r>
        <w:rPr>
          <w:sz w:val="20"/>
        </w:rPr>
        <w:t>sociales y</w:t>
      </w:r>
      <w:r>
        <w:rPr>
          <w:spacing w:val="-10"/>
          <w:sz w:val="20"/>
        </w:rPr>
        <w:t xml:space="preserve"> </w:t>
      </w:r>
      <w:r>
        <w:rPr>
          <w:sz w:val="20"/>
        </w:rPr>
        <w:t>culturales]”</w:t>
      </w:r>
      <w:hyperlink w:anchor="_bookmark258" w:history="1">
        <w:r>
          <w:rPr>
            <w:rFonts w:ascii="Calibri" w:hAnsi="Calibri"/>
            <w:sz w:val="20"/>
            <w:vertAlign w:val="superscript"/>
          </w:rPr>
          <w:t>33</w:t>
        </w:r>
      </w:hyperlink>
      <w:r>
        <w:rPr>
          <w:sz w:val="20"/>
        </w:rPr>
        <w:t>.</w:t>
      </w:r>
      <w:r>
        <w:rPr>
          <w:spacing w:val="-10"/>
          <w:sz w:val="20"/>
        </w:rPr>
        <w:t xml:space="preserve"> </w:t>
      </w:r>
      <w:r>
        <w:rPr>
          <w:sz w:val="20"/>
        </w:rPr>
        <w:t>Lo</w:t>
      </w:r>
      <w:r>
        <w:rPr>
          <w:spacing w:val="-9"/>
          <w:sz w:val="20"/>
        </w:rPr>
        <w:t xml:space="preserve"> </w:t>
      </w:r>
      <w:r>
        <w:rPr>
          <w:sz w:val="20"/>
        </w:rPr>
        <w:t>anterior</w:t>
      </w:r>
      <w:r>
        <w:rPr>
          <w:spacing w:val="-10"/>
          <w:sz w:val="20"/>
        </w:rPr>
        <w:t xml:space="preserve"> </w:t>
      </w:r>
      <w:r>
        <w:rPr>
          <w:sz w:val="20"/>
        </w:rPr>
        <w:t>daba</w:t>
      </w:r>
      <w:r>
        <w:rPr>
          <w:spacing w:val="-8"/>
          <w:sz w:val="20"/>
        </w:rPr>
        <w:t xml:space="preserve"> </w:t>
      </w:r>
      <w:r>
        <w:rPr>
          <w:sz w:val="20"/>
        </w:rPr>
        <w:t>cuenta</w:t>
      </w:r>
      <w:r>
        <w:rPr>
          <w:spacing w:val="-9"/>
          <w:sz w:val="20"/>
        </w:rPr>
        <w:t xml:space="preserve"> </w:t>
      </w:r>
      <w:r>
        <w:rPr>
          <w:sz w:val="20"/>
        </w:rPr>
        <w:t>de</w:t>
      </w:r>
      <w:r>
        <w:rPr>
          <w:spacing w:val="-9"/>
          <w:sz w:val="20"/>
        </w:rPr>
        <w:t xml:space="preserve"> </w:t>
      </w:r>
      <w:r>
        <w:rPr>
          <w:sz w:val="20"/>
        </w:rPr>
        <w:t>que,</w:t>
      </w:r>
      <w:r>
        <w:rPr>
          <w:spacing w:val="-10"/>
          <w:sz w:val="20"/>
        </w:rPr>
        <w:t xml:space="preserve"> </w:t>
      </w:r>
      <w:r>
        <w:rPr>
          <w:sz w:val="20"/>
        </w:rPr>
        <w:t>la</w:t>
      </w:r>
      <w:r>
        <w:rPr>
          <w:spacing w:val="-9"/>
          <w:sz w:val="20"/>
        </w:rPr>
        <w:t xml:space="preserve"> </w:t>
      </w:r>
      <w:r>
        <w:rPr>
          <w:sz w:val="20"/>
        </w:rPr>
        <w:t>debida</w:t>
      </w:r>
      <w:r>
        <w:rPr>
          <w:spacing w:val="-10"/>
          <w:sz w:val="20"/>
        </w:rPr>
        <w:t xml:space="preserve"> </w:t>
      </w:r>
      <w:r>
        <w:rPr>
          <w:sz w:val="20"/>
        </w:rPr>
        <w:t>protección</w:t>
      </w:r>
      <w:r>
        <w:rPr>
          <w:spacing w:val="-9"/>
          <w:sz w:val="20"/>
        </w:rPr>
        <w:t xml:space="preserve"> </w:t>
      </w:r>
      <w:r>
        <w:rPr>
          <w:sz w:val="20"/>
        </w:rPr>
        <w:t>de</w:t>
      </w:r>
      <w:r>
        <w:rPr>
          <w:spacing w:val="-9"/>
          <w:sz w:val="20"/>
        </w:rPr>
        <w:t xml:space="preserve"> </w:t>
      </w:r>
      <w:r>
        <w:rPr>
          <w:sz w:val="20"/>
        </w:rPr>
        <w:t>estos derechos a través de la Convención Americana no era suficiente e, incluso, podría considerarse como inacabada.</w:t>
      </w:r>
    </w:p>
    <w:p w14:paraId="663B2B99" w14:textId="77777777" w:rsidR="00644DE7" w:rsidRDefault="00644DE7">
      <w:pPr>
        <w:pStyle w:val="Textoindependiente"/>
        <w:spacing w:before="7"/>
        <w:rPr>
          <w:sz w:val="19"/>
        </w:rPr>
      </w:pPr>
    </w:p>
    <w:p w14:paraId="0704788F" w14:textId="77777777" w:rsidR="00644DE7" w:rsidRDefault="00000000">
      <w:pPr>
        <w:pStyle w:val="Prrafodelista"/>
        <w:numPr>
          <w:ilvl w:val="1"/>
          <w:numId w:val="3"/>
        </w:numPr>
        <w:tabs>
          <w:tab w:val="left" w:pos="822"/>
        </w:tabs>
        <w:ind w:left="821" w:right="116"/>
        <w:jc w:val="both"/>
        <w:rPr>
          <w:sz w:val="20"/>
        </w:rPr>
      </w:pPr>
      <w:r>
        <w:rPr>
          <w:sz w:val="20"/>
        </w:rPr>
        <w:t>Fue</w:t>
      </w:r>
      <w:r>
        <w:rPr>
          <w:spacing w:val="-3"/>
          <w:sz w:val="20"/>
        </w:rPr>
        <w:t xml:space="preserve"> </w:t>
      </w:r>
      <w:r>
        <w:rPr>
          <w:sz w:val="20"/>
        </w:rPr>
        <w:t>así como la</w:t>
      </w:r>
      <w:r>
        <w:rPr>
          <w:spacing w:val="-1"/>
          <w:sz w:val="20"/>
        </w:rPr>
        <w:t xml:space="preserve"> </w:t>
      </w:r>
      <w:r>
        <w:rPr>
          <w:sz w:val="20"/>
        </w:rPr>
        <w:t>Comisión</w:t>
      </w:r>
      <w:r>
        <w:rPr>
          <w:spacing w:val="-1"/>
          <w:sz w:val="20"/>
        </w:rPr>
        <w:t xml:space="preserve"> </w:t>
      </w:r>
      <w:r>
        <w:rPr>
          <w:sz w:val="20"/>
        </w:rPr>
        <w:t>Interamericana</w:t>
      </w:r>
      <w:r>
        <w:rPr>
          <w:spacing w:val="-1"/>
          <w:sz w:val="20"/>
        </w:rPr>
        <w:t xml:space="preserve"> </w:t>
      </w:r>
      <w:r>
        <w:rPr>
          <w:sz w:val="20"/>
        </w:rPr>
        <w:t>desplazó</w:t>
      </w:r>
      <w:r>
        <w:rPr>
          <w:spacing w:val="-3"/>
          <w:sz w:val="20"/>
        </w:rPr>
        <w:t xml:space="preserve"> </w:t>
      </w:r>
      <w:r>
        <w:rPr>
          <w:sz w:val="20"/>
        </w:rPr>
        <w:t>a</w:t>
      </w:r>
      <w:r>
        <w:rPr>
          <w:spacing w:val="-1"/>
          <w:sz w:val="20"/>
        </w:rPr>
        <w:t xml:space="preserve"> </w:t>
      </w:r>
      <w:r>
        <w:rPr>
          <w:sz w:val="20"/>
        </w:rPr>
        <w:t>la Asamblea General</w:t>
      </w:r>
      <w:r>
        <w:rPr>
          <w:spacing w:val="-1"/>
          <w:sz w:val="20"/>
        </w:rPr>
        <w:t xml:space="preserve"> </w:t>
      </w:r>
      <w:r>
        <w:rPr>
          <w:sz w:val="20"/>
        </w:rPr>
        <w:t>de la OEA esta temática con el fin de que ésta lo abordase. De esta manera, indicó la necesidad de que el órgano:</w:t>
      </w:r>
    </w:p>
    <w:p w14:paraId="5191AF9C" w14:textId="77777777" w:rsidR="00644DE7" w:rsidRDefault="00644DE7">
      <w:pPr>
        <w:pStyle w:val="Textoindependiente"/>
        <w:spacing w:before="11"/>
        <w:rPr>
          <w:sz w:val="19"/>
        </w:rPr>
      </w:pPr>
    </w:p>
    <w:p w14:paraId="5D0ACD36" w14:textId="77777777" w:rsidR="00644DE7" w:rsidRDefault="00000000">
      <w:pPr>
        <w:ind w:left="1028" w:right="115"/>
        <w:jc w:val="both"/>
        <w:rPr>
          <w:sz w:val="16"/>
        </w:rPr>
      </w:pPr>
      <w:r>
        <w:rPr>
          <w:sz w:val="16"/>
        </w:rPr>
        <w:t>[…] Reafirme el criterio de que la protección efectiva de los derechos humanos debe abarcar también</w:t>
      </w:r>
      <w:r>
        <w:rPr>
          <w:spacing w:val="-15"/>
          <w:sz w:val="16"/>
        </w:rPr>
        <w:t xml:space="preserve"> </w:t>
      </w:r>
      <w:r>
        <w:rPr>
          <w:sz w:val="16"/>
        </w:rPr>
        <w:t>los</w:t>
      </w:r>
      <w:r>
        <w:rPr>
          <w:spacing w:val="-14"/>
          <w:sz w:val="16"/>
        </w:rPr>
        <w:t xml:space="preserve"> </w:t>
      </w:r>
      <w:r>
        <w:rPr>
          <w:sz w:val="16"/>
        </w:rPr>
        <w:t>derechos</w:t>
      </w:r>
      <w:r>
        <w:rPr>
          <w:spacing w:val="-14"/>
          <w:sz w:val="16"/>
        </w:rPr>
        <w:t xml:space="preserve"> </w:t>
      </w:r>
      <w:r>
        <w:rPr>
          <w:sz w:val="16"/>
        </w:rPr>
        <w:t>sociales,</w:t>
      </w:r>
      <w:r>
        <w:rPr>
          <w:spacing w:val="-14"/>
          <w:sz w:val="16"/>
        </w:rPr>
        <w:t xml:space="preserve"> </w:t>
      </w:r>
      <w:r>
        <w:rPr>
          <w:sz w:val="16"/>
        </w:rPr>
        <w:t>económicos</w:t>
      </w:r>
      <w:r>
        <w:rPr>
          <w:spacing w:val="-14"/>
          <w:sz w:val="16"/>
        </w:rPr>
        <w:t xml:space="preserve"> </w:t>
      </w:r>
      <w:r>
        <w:rPr>
          <w:sz w:val="16"/>
        </w:rPr>
        <w:t>y</w:t>
      </w:r>
      <w:r>
        <w:rPr>
          <w:spacing w:val="-14"/>
          <w:sz w:val="16"/>
        </w:rPr>
        <w:t xml:space="preserve"> </w:t>
      </w:r>
      <w:r>
        <w:rPr>
          <w:sz w:val="16"/>
        </w:rPr>
        <w:t>culturales,</w:t>
      </w:r>
      <w:r>
        <w:rPr>
          <w:spacing w:val="-14"/>
          <w:sz w:val="16"/>
        </w:rPr>
        <w:t xml:space="preserve"> </w:t>
      </w:r>
      <w:r>
        <w:rPr>
          <w:sz w:val="16"/>
        </w:rPr>
        <w:t>señalando,</w:t>
      </w:r>
      <w:r>
        <w:rPr>
          <w:spacing w:val="-14"/>
          <w:sz w:val="16"/>
        </w:rPr>
        <w:t xml:space="preserve"> </w:t>
      </w:r>
      <w:r>
        <w:rPr>
          <w:sz w:val="16"/>
        </w:rPr>
        <w:t>asimismo,</w:t>
      </w:r>
      <w:r>
        <w:rPr>
          <w:spacing w:val="-14"/>
          <w:sz w:val="16"/>
        </w:rPr>
        <w:t xml:space="preserve"> </w:t>
      </w:r>
      <w:r>
        <w:rPr>
          <w:sz w:val="16"/>
        </w:rPr>
        <w:t>que</w:t>
      </w:r>
      <w:r>
        <w:rPr>
          <w:spacing w:val="-14"/>
          <w:sz w:val="16"/>
        </w:rPr>
        <w:t xml:space="preserve"> </w:t>
      </w:r>
      <w:r>
        <w:rPr>
          <w:sz w:val="16"/>
        </w:rPr>
        <w:t>corresponde a</w:t>
      </w:r>
      <w:r>
        <w:rPr>
          <w:spacing w:val="-7"/>
          <w:sz w:val="16"/>
        </w:rPr>
        <w:t xml:space="preserve"> </w:t>
      </w:r>
      <w:r>
        <w:rPr>
          <w:sz w:val="16"/>
        </w:rPr>
        <w:t>los</w:t>
      </w:r>
      <w:r>
        <w:rPr>
          <w:spacing w:val="-8"/>
          <w:sz w:val="16"/>
        </w:rPr>
        <w:t xml:space="preserve"> </w:t>
      </w:r>
      <w:r>
        <w:rPr>
          <w:sz w:val="16"/>
        </w:rPr>
        <w:t>gobiernos</w:t>
      </w:r>
      <w:r>
        <w:rPr>
          <w:spacing w:val="-8"/>
          <w:sz w:val="16"/>
        </w:rPr>
        <w:t xml:space="preserve"> </w:t>
      </w:r>
      <w:r>
        <w:rPr>
          <w:sz w:val="16"/>
        </w:rPr>
        <w:t>de</w:t>
      </w:r>
      <w:r>
        <w:rPr>
          <w:spacing w:val="-6"/>
          <w:sz w:val="16"/>
        </w:rPr>
        <w:t xml:space="preserve"> </w:t>
      </w:r>
      <w:r>
        <w:rPr>
          <w:sz w:val="16"/>
        </w:rPr>
        <w:t>los</w:t>
      </w:r>
      <w:r>
        <w:rPr>
          <w:spacing w:val="-6"/>
          <w:sz w:val="16"/>
        </w:rPr>
        <w:t xml:space="preserve"> </w:t>
      </w:r>
      <w:r>
        <w:rPr>
          <w:sz w:val="16"/>
        </w:rPr>
        <w:t>Estados</w:t>
      </w:r>
      <w:r>
        <w:rPr>
          <w:spacing w:val="-8"/>
          <w:sz w:val="16"/>
        </w:rPr>
        <w:t xml:space="preserve"> </w:t>
      </w:r>
      <w:r>
        <w:rPr>
          <w:sz w:val="16"/>
        </w:rPr>
        <w:t>miembros</w:t>
      </w:r>
      <w:r>
        <w:rPr>
          <w:spacing w:val="-6"/>
          <w:sz w:val="16"/>
        </w:rPr>
        <w:t xml:space="preserve"> </w:t>
      </w:r>
      <w:r>
        <w:rPr>
          <w:sz w:val="16"/>
        </w:rPr>
        <w:t>la</w:t>
      </w:r>
      <w:r>
        <w:rPr>
          <w:spacing w:val="-9"/>
          <w:sz w:val="16"/>
        </w:rPr>
        <w:t xml:space="preserve"> </w:t>
      </w:r>
      <w:r>
        <w:rPr>
          <w:sz w:val="16"/>
        </w:rPr>
        <w:t>responsabilidad</w:t>
      </w:r>
      <w:r>
        <w:rPr>
          <w:spacing w:val="-10"/>
          <w:sz w:val="16"/>
        </w:rPr>
        <w:t xml:space="preserve"> </w:t>
      </w:r>
      <w:r>
        <w:rPr>
          <w:sz w:val="16"/>
        </w:rPr>
        <w:t>de</w:t>
      </w:r>
      <w:r>
        <w:rPr>
          <w:spacing w:val="-8"/>
          <w:sz w:val="16"/>
        </w:rPr>
        <w:t xml:space="preserve"> </w:t>
      </w:r>
      <w:r>
        <w:rPr>
          <w:sz w:val="16"/>
        </w:rPr>
        <w:t>efectuar</w:t>
      </w:r>
      <w:r>
        <w:rPr>
          <w:spacing w:val="-5"/>
          <w:sz w:val="16"/>
        </w:rPr>
        <w:t xml:space="preserve"> </w:t>
      </w:r>
      <w:r>
        <w:rPr>
          <w:sz w:val="16"/>
        </w:rPr>
        <w:t>los</w:t>
      </w:r>
      <w:r>
        <w:rPr>
          <w:spacing w:val="-8"/>
          <w:sz w:val="16"/>
        </w:rPr>
        <w:t xml:space="preserve"> </w:t>
      </w:r>
      <w:r>
        <w:rPr>
          <w:sz w:val="16"/>
        </w:rPr>
        <w:t>máximos</w:t>
      </w:r>
      <w:r>
        <w:rPr>
          <w:spacing w:val="-8"/>
          <w:sz w:val="16"/>
        </w:rPr>
        <w:t xml:space="preserve"> </w:t>
      </w:r>
      <w:r>
        <w:rPr>
          <w:sz w:val="16"/>
        </w:rPr>
        <w:t>esfuerzos posibles a fin de participar plenamente en la cooperación para el desarrollo hemisférico, por cuanto es una vía fundamental para contribuir a aliviar en América la extrema pobreza, adoptando las medidas específicas que permitan cumplir ese propósito</w:t>
      </w:r>
      <w:hyperlink w:anchor="_bookmark259" w:history="1">
        <w:r>
          <w:rPr>
            <w:sz w:val="16"/>
            <w:vertAlign w:val="superscript"/>
          </w:rPr>
          <w:t>34</w:t>
        </w:r>
      </w:hyperlink>
      <w:r>
        <w:rPr>
          <w:sz w:val="16"/>
        </w:rPr>
        <w:t>.</w:t>
      </w:r>
    </w:p>
    <w:p w14:paraId="026F6CC8" w14:textId="77777777" w:rsidR="00644DE7" w:rsidRDefault="00644DE7">
      <w:pPr>
        <w:pStyle w:val="Textoindependiente"/>
      </w:pPr>
    </w:p>
    <w:p w14:paraId="07ACF82C" w14:textId="77777777" w:rsidR="00644DE7" w:rsidRDefault="00000000">
      <w:pPr>
        <w:pStyle w:val="Prrafodelista"/>
        <w:numPr>
          <w:ilvl w:val="1"/>
          <w:numId w:val="3"/>
        </w:numPr>
        <w:tabs>
          <w:tab w:val="left" w:pos="822"/>
        </w:tabs>
        <w:spacing w:line="242" w:lineRule="auto"/>
        <w:ind w:left="821" w:right="117"/>
        <w:jc w:val="both"/>
        <w:rPr>
          <w:sz w:val="20"/>
        </w:rPr>
      </w:pPr>
      <w:r>
        <w:rPr>
          <w:sz w:val="20"/>
        </w:rPr>
        <w:t>Tras ello, la Asamblea General de la OEA decidió encargar a la Secretaría General de la OEA, la elaboración de un anteproyecto de Protocolo Adicional a</w:t>
      </w:r>
      <w:r>
        <w:rPr>
          <w:spacing w:val="-7"/>
          <w:sz w:val="20"/>
        </w:rPr>
        <w:t xml:space="preserve"> </w:t>
      </w:r>
      <w:r>
        <w:rPr>
          <w:sz w:val="20"/>
        </w:rPr>
        <w:t>la</w:t>
      </w:r>
      <w:r>
        <w:rPr>
          <w:spacing w:val="-7"/>
          <w:sz w:val="20"/>
        </w:rPr>
        <w:t xml:space="preserve"> </w:t>
      </w:r>
      <w:r>
        <w:rPr>
          <w:sz w:val="20"/>
        </w:rPr>
        <w:t>Convención</w:t>
      </w:r>
      <w:r>
        <w:rPr>
          <w:spacing w:val="-6"/>
          <w:sz w:val="20"/>
        </w:rPr>
        <w:t xml:space="preserve"> </w:t>
      </w:r>
      <w:r>
        <w:rPr>
          <w:sz w:val="20"/>
        </w:rPr>
        <w:t>Americana</w:t>
      </w:r>
      <w:r>
        <w:rPr>
          <w:spacing w:val="-7"/>
          <w:sz w:val="20"/>
        </w:rPr>
        <w:t xml:space="preserve"> </w:t>
      </w:r>
      <w:r>
        <w:rPr>
          <w:sz w:val="20"/>
        </w:rPr>
        <w:t>que</w:t>
      </w:r>
      <w:r>
        <w:rPr>
          <w:spacing w:val="-8"/>
          <w:sz w:val="20"/>
        </w:rPr>
        <w:t xml:space="preserve"> </w:t>
      </w:r>
      <w:r>
        <w:rPr>
          <w:sz w:val="20"/>
        </w:rPr>
        <w:t>definiese</w:t>
      </w:r>
      <w:r>
        <w:rPr>
          <w:spacing w:val="-6"/>
          <w:sz w:val="20"/>
        </w:rPr>
        <w:t xml:space="preserve"> </w:t>
      </w:r>
      <w:r>
        <w:rPr>
          <w:sz w:val="20"/>
        </w:rPr>
        <w:t>los</w:t>
      </w:r>
      <w:r>
        <w:rPr>
          <w:spacing w:val="-8"/>
          <w:sz w:val="20"/>
        </w:rPr>
        <w:t xml:space="preserve"> </w:t>
      </w:r>
      <w:r>
        <w:rPr>
          <w:sz w:val="20"/>
        </w:rPr>
        <w:t>derechos</w:t>
      </w:r>
      <w:r>
        <w:rPr>
          <w:spacing w:val="-6"/>
          <w:sz w:val="20"/>
        </w:rPr>
        <w:t xml:space="preserve"> </w:t>
      </w:r>
      <w:r>
        <w:rPr>
          <w:sz w:val="20"/>
        </w:rPr>
        <w:t>económicos,</w:t>
      </w:r>
      <w:r>
        <w:rPr>
          <w:spacing w:val="-6"/>
          <w:sz w:val="20"/>
        </w:rPr>
        <w:t xml:space="preserve"> </w:t>
      </w:r>
      <w:r>
        <w:rPr>
          <w:sz w:val="20"/>
        </w:rPr>
        <w:t>sociales</w:t>
      </w:r>
      <w:r>
        <w:rPr>
          <w:spacing w:val="-8"/>
          <w:sz w:val="20"/>
        </w:rPr>
        <w:t xml:space="preserve"> </w:t>
      </w:r>
      <w:r>
        <w:rPr>
          <w:sz w:val="20"/>
        </w:rPr>
        <w:t>y culturales</w:t>
      </w:r>
      <w:hyperlink w:anchor="_bookmark260" w:history="1">
        <w:r>
          <w:rPr>
            <w:rFonts w:ascii="Calibri" w:hAnsi="Calibri"/>
            <w:sz w:val="20"/>
            <w:vertAlign w:val="superscript"/>
          </w:rPr>
          <w:t>35</w:t>
        </w:r>
      </w:hyperlink>
      <w:r>
        <w:rPr>
          <w:sz w:val="20"/>
        </w:rPr>
        <w:t>. Finalmente, tal iniciativa se cristalizó en el Protocolo Adicional a la Convención Americana sobre Derechos Humanos en materia de derechos económicos, sociales y culturales o “Protocolo de San Salvador”, suscrito el 17</w:t>
      </w:r>
      <w:r>
        <w:rPr>
          <w:spacing w:val="-3"/>
          <w:sz w:val="20"/>
        </w:rPr>
        <w:t xml:space="preserve"> </w:t>
      </w:r>
      <w:r>
        <w:rPr>
          <w:sz w:val="20"/>
        </w:rPr>
        <w:t>de</w:t>
      </w:r>
      <w:r>
        <w:rPr>
          <w:spacing w:val="-3"/>
          <w:sz w:val="20"/>
        </w:rPr>
        <w:t xml:space="preserve"> </w:t>
      </w:r>
      <w:r>
        <w:rPr>
          <w:sz w:val="20"/>
        </w:rPr>
        <w:t>noviembre</w:t>
      </w:r>
      <w:r>
        <w:rPr>
          <w:spacing w:val="-3"/>
          <w:sz w:val="20"/>
        </w:rPr>
        <w:t xml:space="preserve"> </w:t>
      </w:r>
      <w:r>
        <w:rPr>
          <w:sz w:val="20"/>
        </w:rPr>
        <w:t>de</w:t>
      </w:r>
      <w:r>
        <w:rPr>
          <w:spacing w:val="-3"/>
          <w:sz w:val="20"/>
        </w:rPr>
        <w:t xml:space="preserve"> </w:t>
      </w:r>
      <w:r>
        <w:rPr>
          <w:sz w:val="20"/>
        </w:rPr>
        <w:t>1988,</w:t>
      </w:r>
      <w:r>
        <w:rPr>
          <w:spacing w:val="-4"/>
          <w:sz w:val="20"/>
        </w:rPr>
        <w:t xml:space="preserve"> </w:t>
      </w:r>
      <w:r>
        <w:rPr>
          <w:sz w:val="20"/>
        </w:rPr>
        <w:t>en</w:t>
      </w:r>
      <w:r>
        <w:rPr>
          <w:spacing w:val="-1"/>
          <w:sz w:val="20"/>
        </w:rPr>
        <w:t xml:space="preserve"> </w:t>
      </w:r>
      <w:r>
        <w:rPr>
          <w:sz w:val="20"/>
        </w:rPr>
        <w:t>el</w:t>
      </w:r>
      <w:r>
        <w:rPr>
          <w:spacing w:val="-1"/>
          <w:sz w:val="20"/>
        </w:rPr>
        <w:t xml:space="preserve"> </w:t>
      </w:r>
      <w:r>
        <w:rPr>
          <w:sz w:val="20"/>
        </w:rPr>
        <w:t>décimo</w:t>
      </w:r>
      <w:r>
        <w:rPr>
          <w:spacing w:val="-3"/>
          <w:sz w:val="20"/>
        </w:rPr>
        <w:t xml:space="preserve"> </w:t>
      </w:r>
      <w:r>
        <w:rPr>
          <w:sz w:val="20"/>
        </w:rPr>
        <w:t>octavo</w:t>
      </w:r>
      <w:r>
        <w:rPr>
          <w:spacing w:val="-3"/>
          <w:sz w:val="20"/>
        </w:rPr>
        <w:t xml:space="preserve"> </w:t>
      </w:r>
      <w:r>
        <w:rPr>
          <w:sz w:val="20"/>
        </w:rPr>
        <w:t>período</w:t>
      </w:r>
      <w:r>
        <w:rPr>
          <w:spacing w:val="-3"/>
          <w:sz w:val="20"/>
        </w:rPr>
        <w:t xml:space="preserve"> </w:t>
      </w:r>
      <w:r>
        <w:rPr>
          <w:sz w:val="20"/>
        </w:rPr>
        <w:t>ordinario</w:t>
      </w:r>
      <w:r>
        <w:rPr>
          <w:spacing w:val="-4"/>
          <w:sz w:val="20"/>
        </w:rPr>
        <w:t xml:space="preserve"> </w:t>
      </w:r>
      <w:r>
        <w:rPr>
          <w:sz w:val="20"/>
        </w:rPr>
        <w:t>de</w:t>
      </w:r>
      <w:r>
        <w:rPr>
          <w:spacing w:val="-3"/>
          <w:sz w:val="20"/>
        </w:rPr>
        <w:t xml:space="preserve"> </w:t>
      </w:r>
      <w:r>
        <w:rPr>
          <w:sz w:val="20"/>
        </w:rPr>
        <w:t>sesiones de la Asamblea General de la OEA.</w:t>
      </w:r>
    </w:p>
    <w:p w14:paraId="11B9565A" w14:textId="77777777" w:rsidR="00644DE7" w:rsidRDefault="00644DE7">
      <w:pPr>
        <w:pStyle w:val="Textoindependiente"/>
        <w:spacing w:before="6"/>
        <w:rPr>
          <w:sz w:val="19"/>
        </w:rPr>
      </w:pPr>
    </w:p>
    <w:p w14:paraId="0E32852B" w14:textId="77777777" w:rsidR="00644DE7" w:rsidRDefault="00000000">
      <w:pPr>
        <w:pStyle w:val="Ttulo2"/>
        <w:numPr>
          <w:ilvl w:val="0"/>
          <w:numId w:val="3"/>
        </w:numPr>
        <w:tabs>
          <w:tab w:val="left" w:pos="822"/>
        </w:tabs>
        <w:ind w:left="821"/>
      </w:pPr>
      <w:r>
        <w:t>El</w:t>
      </w:r>
      <w:r>
        <w:rPr>
          <w:spacing w:val="-8"/>
        </w:rPr>
        <w:t xml:space="preserve"> </w:t>
      </w:r>
      <w:r>
        <w:t>Protocolo</w:t>
      </w:r>
      <w:r>
        <w:rPr>
          <w:spacing w:val="-3"/>
        </w:rPr>
        <w:t xml:space="preserve"> </w:t>
      </w:r>
      <w:r>
        <w:t>de</w:t>
      </w:r>
      <w:r>
        <w:rPr>
          <w:spacing w:val="-5"/>
        </w:rPr>
        <w:t xml:space="preserve"> </w:t>
      </w:r>
      <w:r>
        <w:t>San</w:t>
      </w:r>
      <w:r>
        <w:rPr>
          <w:spacing w:val="-6"/>
        </w:rPr>
        <w:t xml:space="preserve"> </w:t>
      </w:r>
      <w:r>
        <w:rPr>
          <w:spacing w:val="-2"/>
        </w:rPr>
        <w:t>Salvador</w:t>
      </w:r>
    </w:p>
    <w:p w14:paraId="432B7BFB" w14:textId="77777777" w:rsidR="00644DE7" w:rsidRDefault="00644DE7">
      <w:pPr>
        <w:pStyle w:val="Textoindependiente"/>
        <w:spacing w:before="1"/>
        <w:rPr>
          <w:b/>
        </w:rPr>
      </w:pPr>
    </w:p>
    <w:p w14:paraId="76401499" w14:textId="77777777" w:rsidR="00644DE7" w:rsidRDefault="00000000">
      <w:pPr>
        <w:pStyle w:val="Prrafodelista"/>
        <w:numPr>
          <w:ilvl w:val="1"/>
          <w:numId w:val="3"/>
        </w:numPr>
        <w:tabs>
          <w:tab w:val="left" w:pos="822"/>
        </w:tabs>
        <w:ind w:left="821" w:right="117" w:hanging="361"/>
        <w:jc w:val="both"/>
        <w:rPr>
          <w:sz w:val="20"/>
        </w:rPr>
      </w:pPr>
      <w:r>
        <w:rPr>
          <w:sz w:val="20"/>
        </w:rPr>
        <w:t>Este Protocolo es el principal instrumento interamericano en materia de protección, garantía y promoción de los derechos económicos, sociales y culturales. Tal tratado internacional reconoce una serie de obligaciones estatales (obligación de adoptar medidas, de adoptar disposiciones de derecho interno, de no discriminación, de no admisión de restricciones) y derechos (derecho al trabajo, derecho a las condiciones justas, equitativas y satisfactorias de trabajo, derechos sindicales, derecho a la seguridad social, derecho a la salud, derecho a un medio ambiente sano, entre otros).</w:t>
      </w:r>
    </w:p>
    <w:p w14:paraId="136333F6" w14:textId="77777777" w:rsidR="00644DE7" w:rsidRDefault="00644DE7">
      <w:pPr>
        <w:pStyle w:val="Textoindependiente"/>
        <w:spacing w:before="11"/>
        <w:rPr>
          <w:sz w:val="19"/>
        </w:rPr>
      </w:pPr>
    </w:p>
    <w:p w14:paraId="5FCD19F0" w14:textId="77777777" w:rsidR="00644DE7" w:rsidRDefault="00000000">
      <w:pPr>
        <w:pStyle w:val="Prrafodelista"/>
        <w:numPr>
          <w:ilvl w:val="1"/>
          <w:numId w:val="3"/>
        </w:numPr>
        <w:tabs>
          <w:tab w:val="left" w:pos="822"/>
        </w:tabs>
        <w:spacing w:before="1"/>
        <w:ind w:left="821" w:right="117"/>
        <w:jc w:val="both"/>
        <w:rPr>
          <w:sz w:val="20"/>
        </w:rPr>
      </w:pPr>
      <w:r>
        <w:rPr>
          <w:sz w:val="20"/>
        </w:rPr>
        <w:t>Respecto al contenido de este tratado, resulta necesario hacer dos precisiones. Por un lado, con relación a la justiciabilidad de los derechos contemplados</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Protocolo</w:t>
      </w:r>
      <w:r>
        <w:rPr>
          <w:spacing w:val="-18"/>
          <w:sz w:val="20"/>
        </w:rPr>
        <w:t xml:space="preserve"> </w:t>
      </w:r>
      <w:r>
        <w:rPr>
          <w:sz w:val="20"/>
        </w:rPr>
        <w:t>de</w:t>
      </w:r>
      <w:r>
        <w:rPr>
          <w:spacing w:val="-17"/>
          <w:sz w:val="20"/>
        </w:rPr>
        <w:t xml:space="preserve"> </w:t>
      </w:r>
      <w:r>
        <w:rPr>
          <w:sz w:val="20"/>
        </w:rPr>
        <w:t>San</w:t>
      </w:r>
      <w:r>
        <w:rPr>
          <w:spacing w:val="-18"/>
          <w:sz w:val="20"/>
        </w:rPr>
        <w:t xml:space="preserve"> </w:t>
      </w:r>
      <w:r>
        <w:rPr>
          <w:sz w:val="20"/>
        </w:rPr>
        <w:t>Salvador,</w:t>
      </w:r>
      <w:r>
        <w:rPr>
          <w:spacing w:val="-17"/>
          <w:sz w:val="20"/>
        </w:rPr>
        <w:t xml:space="preserve"> </w:t>
      </w:r>
      <w:r>
        <w:rPr>
          <w:sz w:val="20"/>
        </w:rPr>
        <w:t>conforme</w:t>
      </w:r>
      <w:r>
        <w:rPr>
          <w:spacing w:val="-17"/>
          <w:sz w:val="20"/>
        </w:rPr>
        <w:t xml:space="preserve"> </w:t>
      </w:r>
      <w:r>
        <w:rPr>
          <w:sz w:val="20"/>
        </w:rPr>
        <w:t>a</w:t>
      </w:r>
      <w:r>
        <w:rPr>
          <w:spacing w:val="-16"/>
          <w:sz w:val="20"/>
        </w:rPr>
        <w:t xml:space="preserve"> </w:t>
      </w:r>
      <w:r>
        <w:rPr>
          <w:sz w:val="20"/>
        </w:rPr>
        <w:t>su</w:t>
      </w:r>
      <w:r>
        <w:rPr>
          <w:spacing w:val="-17"/>
          <w:sz w:val="20"/>
        </w:rPr>
        <w:t xml:space="preserve"> </w:t>
      </w:r>
      <w:r>
        <w:rPr>
          <w:sz w:val="20"/>
        </w:rPr>
        <w:t>artículo</w:t>
      </w:r>
      <w:r>
        <w:rPr>
          <w:spacing w:val="-17"/>
          <w:sz w:val="20"/>
        </w:rPr>
        <w:t xml:space="preserve"> </w:t>
      </w:r>
      <w:r>
        <w:rPr>
          <w:sz w:val="20"/>
        </w:rPr>
        <w:t>19,</w:t>
      </w:r>
      <w:r>
        <w:rPr>
          <w:spacing w:val="-18"/>
          <w:sz w:val="20"/>
        </w:rPr>
        <w:t xml:space="preserve"> </w:t>
      </w:r>
      <w:r>
        <w:rPr>
          <w:sz w:val="20"/>
        </w:rPr>
        <w:t>este solo contempla la posibilidad de que, en caso de violación de los derechos comprendidos en el párrafo a) del artículo 8 (derecho a la organización y afiliación sindical) y en el artículo 13 (derecho a la educación), se pueda recurrir a la Comisión Interamericana y, eventualmente, ante la Corte Interamericana mediante el sistema de peticiones individuales.</w:t>
      </w:r>
    </w:p>
    <w:p w14:paraId="5A690785" w14:textId="77777777" w:rsidR="00644DE7" w:rsidRDefault="00644DE7">
      <w:pPr>
        <w:pStyle w:val="Textoindependiente"/>
      </w:pPr>
    </w:p>
    <w:p w14:paraId="0A525269" w14:textId="77777777" w:rsidR="00644DE7" w:rsidRDefault="00000000">
      <w:pPr>
        <w:pStyle w:val="Textoindependiente"/>
        <w:spacing w:before="5"/>
        <w:rPr>
          <w:sz w:val="26"/>
        </w:rPr>
      </w:pPr>
      <w:r>
        <w:pict w14:anchorId="64ED2E7F">
          <v:rect id="docshape49" o:spid="_x0000_s2056" style="position:absolute;margin-left:85.1pt;margin-top:17.3pt;width:2in;height:.7pt;z-index:-15704576;mso-wrap-distance-left:0;mso-wrap-distance-right:0;mso-position-horizontal-relative:page" fillcolor="black" stroked="f">
            <w10:wrap type="topAndBottom" anchorx="page"/>
          </v:rect>
        </w:pict>
      </w:r>
    </w:p>
    <w:p w14:paraId="13303880" w14:textId="77777777" w:rsidR="00644DE7" w:rsidRDefault="00000000">
      <w:pPr>
        <w:spacing w:before="100"/>
        <w:ind w:left="101"/>
        <w:rPr>
          <w:sz w:val="16"/>
        </w:rPr>
      </w:pPr>
      <w:bookmarkStart w:id="300" w:name="_bookmark257"/>
      <w:bookmarkEnd w:id="300"/>
      <w:r>
        <w:rPr>
          <w:sz w:val="16"/>
          <w:vertAlign w:val="superscript"/>
        </w:rPr>
        <w:t>32</w:t>
      </w:r>
      <w:r>
        <w:rPr>
          <w:sz w:val="16"/>
        </w:rPr>
        <w:t xml:space="preserve"> Los</w:t>
      </w:r>
      <w:r>
        <w:rPr>
          <w:spacing w:val="-3"/>
          <w:sz w:val="16"/>
        </w:rPr>
        <w:t xml:space="preserve"> </w:t>
      </w:r>
      <w:r>
        <w:rPr>
          <w:sz w:val="16"/>
        </w:rPr>
        <w:t>destacados</w:t>
      </w:r>
      <w:r>
        <w:rPr>
          <w:spacing w:val="-3"/>
          <w:sz w:val="16"/>
        </w:rPr>
        <w:t xml:space="preserve"> </w:t>
      </w:r>
      <w:r>
        <w:rPr>
          <w:sz w:val="16"/>
        </w:rPr>
        <w:t>son</w:t>
      </w:r>
      <w:r>
        <w:rPr>
          <w:spacing w:val="-3"/>
          <w:sz w:val="16"/>
        </w:rPr>
        <w:t xml:space="preserve"> </w:t>
      </w:r>
      <w:r>
        <w:rPr>
          <w:spacing w:val="-2"/>
          <w:sz w:val="16"/>
        </w:rPr>
        <w:t>propios.</w:t>
      </w:r>
    </w:p>
    <w:p w14:paraId="3BF43C60" w14:textId="77777777" w:rsidR="00644DE7" w:rsidRDefault="00000000">
      <w:pPr>
        <w:ind w:left="101"/>
        <w:rPr>
          <w:sz w:val="16"/>
        </w:rPr>
      </w:pPr>
      <w:bookmarkStart w:id="301" w:name="_bookmark258"/>
      <w:bookmarkEnd w:id="301"/>
      <w:r>
        <w:rPr>
          <w:sz w:val="16"/>
          <w:vertAlign w:val="superscript"/>
        </w:rPr>
        <w:t>33</w:t>
      </w:r>
      <w:r>
        <w:rPr>
          <w:spacing w:val="-2"/>
          <w:sz w:val="16"/>
        </w:rPr>
        <w:t xml:space="preserve"> </w:t>
      </w:r>
      <w:r>
        <w:rPr>
          <w:i/>
          <w:sz w:val="16"/>
        </w:rPr>
        <w:t>Cfr.</w:t>
      </w:r>
      <w:r>
        <w:rPr>
          <w:i/>
          <w:spacing w:val="-15"/>
          <w:sz w:val="16"/>
        </w:rPr>
        <w:t xml:space="preserve"> </w:t>
      </w:r>
      <w:r>
        <w:rPr>
          <w:i/>
          <w:sz w:val="16"/>
        </w:rPr>
        <w:t>Comisión</w:t>
      </w:r>
      <w:r>
        <w:rPr>
          <w:i/>
          <w:spacing w:val="-12"/>
          <w:sz w:val="16"/>
        </w:rPr>
        <w:t xml:space="preserve"> </w:t>
      </w:r>
      <w:r>
        <w:rPr>
          <w:i/>
          <w:sz w:val="16"/>
        </w:rPr>
        <w:t>Interamericana</w:t>
      </w:r>
      <w:r>
        <w:rPr>
          <w:i/>
          <w:spacing w:val="-15"/>
          <w:sz w:val="16"/>
        </w:rPr>
        <w:t xml:space="preserve"> </w:t>
      </w:r>
      <w:r>
        <w:rPr>
          <w:i/>
          <w:sz w:val="16"/>
        </w:rPr>
        <w:t>de</w:t>
      </w:r>
      <w:r>
        <w:rPr>
          <w:i/>
          <w:spacing w:val="-11"/>
          <w:sz w:val="16"/>
        </w:rPr>
        <w:t xml:space="preserve"> </w:t>
      </w:r>
      <w:r>
        <w:rPr>
          <w:i/>
          <w:sz w:val="16"/>
        </w:rPr>
        <w:t>Derechos</w:t>
      </w:r>
      <w:r>
        <w:rPr>
          <w:i/>
          <w:spacing w:val="-14"/>
          <w:sz w:val="16"/>
        </w:rPr>
        <w:t xml:space="preserve"> </w:t>
      </w:r>
      <w:r>
        <w:rPr>
          <w:i/>
          <w:sz w:val="16"/>
        </w:rPr>
        <w:t>Humanos,</w:t>
      </w:r>
      <w:r>
        <w:rPr>
          <w:i/>
          <w:spacing w:val="-13"/>
          <w:sz w:val="16"/>
        </w:rPr>
        <w:t xml:space="preserve"> </w:t>
      </w:r>
      <w:r>
        <w:rPr>
          <w:i/>
          <w:sz w:val="16"/>
        </w:rPr>
        <w:t>Informe</w:t>
      </w:r>
      <w:r>
        <w:rPr>
          <w:i/>
          <w:spacing w:val="-12"/>
          <w:sz w:val="16"/>
        </w:rPr>
        <w:t xml:space="preserve"> </w:t>
      </w:r>
      <w:r>
        <w:rPr>
          <w:i/>
          <w:sz w:val="16"/>
        </w:rPr>
        <w:t>anual</w:t>
      </w:r>
      <w:r>
        <w:rPr>
          <w:i/>
          <w:spacing w:val="-15"/>
          <w:sz w:val="16"/>
        </w:rPr>
        <w:t xml:space="preserve"> </w:t>
      </w:r>
      <w:r>
        <w:rPr>
          <w:i/>
          <w:sz w:val="16"/>
        </w:rPr>
        <w:t>1979-1980</w:t>
      </w:r>
      <w:r>
        <w:rPr>
          <w:sz w:val="16"/>
        </w:rPr>
        <w:t>,</w:t>
      </w:r>
      <w:r>
        <w:rPr>
          <w:spacing w:val="-14"/>
          <w:sz w:val="16"/>
        </w:rPr>
        <w:t xml:space="preserve"> </w:t>
      </w:r>
      <w:r>
        <w:rPr>
          <w:sz w:val="16"/>
        </w:rPr>
        <w:t>OEA/Ser.L/V/II.50</w:t>
      </w:r>
      <w:r>
        <w:rPr>
          <w:spacing w:val="-12"/>
          <w:sz w:val="16"/>
        </w:rPr>
        <w:t xml:space="preserve"> </w:t>
      </w:r>
      <w:r>
        <w:rPr>
          <w:sz w:val="16"/>
        </w:rPr>
        <w:t>doc. 13 rev. 1, del 2 de octubre de 1980, Capítulo VI, párr. 5.</w:t>
      </w:r>
    </w:p>
    <w:p w14:paraId="23BCF95B" w14:textId="77777777" w:rsidR="00644DE7" w:rsidRDefault="00000000">
      <w:pPr>
        <w:ind w:left="101"/>
        <w:rPr>
          <w:sz w:val="16"/>
        </w:rPr>
      </w:pPr>
      <w:bookmarkStart w:id="302" w:name="_bookmark259"/>
      <w:bookmarkEnd w:id="302"/>
      <w:r>
        <w:rPr>
          <w:spacing w:val="-2"/>
          <w:sz w:val="16"/>
          <w:vertAlign w:val="superscript"/>
        </w:rPr>
        <w:t>34</w:t>
      </w:r>
      <w:r>
        <w:rPr>
          <w:spacing w:val="13"/>
          <w:sz w:val="16"/>
        </w:rPr>
        <w:t xml:space="preserve"> </w:t>
      </w:r>
      <w:r>
        <w:rPr>
          <w:i/>
          <w:spacing w:val="-2"/>
          <w:sz w:val="16"/>
        </w:rPr>
        <w:t>Cfr.</w:t>
      </w:r>
      <w:r>
        <w:rPr>
          <w:i/>
          <w:spacing w:val="-3"/>
          <w:sz w:val="16"/>
        </w:rPr>
        <w:t xml:space="preserve"> </w:t>
      </w:r>
      <w:r>
        <w:rPr>
          <w:i/>
          <w:spacing w:val="-2"/>
          <w:sz w:val="16"/>
        </w:rPr>
        <w:t>Comisión</w:t>
      </w:r>
      <w:r>
        <w:rPr>
          <w:i/>
          <w:sz w:val="16"/>
        </w:rPr>
        <w:t xml:space="preserve"> </w:t>
      </w:r>
      <w:r>
        <w:rPr>
          <w:i/>
          <w:spacing w:val="-2"/>
          <w:sz w:val="16"/>
        </w:rPr>
        <w:t>Interamericana</w:t>
      </w:r>
      <w:r>
        <w:rPr>
          <w:i/>
          <w:spacing w:val="-3"/>
          <w:sz w:val="16"/>
        </w:rPr>
        <w:t xml:space="preserve"> </w:t>
      </w:r>
      <w:r>
        <w:rPr>
          <w:i/>
          <w:spacing w:val="-2"/>
          <w:sz w:val="16"/>
        </w:rPr>
        <w:t>de</w:t>
      </w:r>
      <w:r>
        <w:rPr>
          <w:i/>
          <w:sz w:val="16"/>
        </w:rPr>
        <w:t xml:space="preserve"> </w:t>
      </w:r>
      <w:r>
        <w:rPr>
          <w:i/>
          <w:spacing w:val="-2"/>
          <w:sz w:val="16"/>
        </w:rPr>
        <w:t>Derechos Humanos,</w:t>
      </w:r>
      <w:r>
        <w:rPr>
          <w:i/>
          <w:sz w:val="16"/>
        </w:rPr>
        <w:t xml:space="preserve"> </w:t>
      </w:r>
      <w:r>
        <w:rPr>
          <w:i/>
          <w:spacing w:val="-2"/>
          <w:sz w:val="16"/>
        </w:rPr>
        <w:t>Informe</w:t>
      </w:r>
      <w:r>
        <w:rPr>
          <w:i/>
          <w:sz w:val="16"/>
        </w:rPr>
        <w:t xml:space="preserve"> </w:t>
      </w:r>
      <w:r>
        <w:rPr>
          <w:i/>
          <w:spacing w:val="-2"/>
          <w:sz w:val="16"/>
        </w:rPr>
        <w:t>anual</w:t>
      </w:r>
      <w:r>
        <w:rPr>
          <w:i/>
          <w:spacing w:val="-3"/>
          <w:sz w:val="16"/>
        </w:rPr>
        <w:t xml:space="preserve"> </w:t>
      </w:r>
      <w:r>
        <w:rPr>
          <w:i/>
          <w:spacing w:val="-2"/>
          <w:sz w:val="16"/>
        </w:rPr>
        <w:t>1980-1981</w:t>
      </w:r>
      <w:r>
        <w:rPr>
          <w:spacing w:val="-2"/>
          <w:sz w:val="16"/>
        </w:rPr>
        <w:t>,</w:t>
      </w:r>
      <w:r>
        <w:rPr>
          <w:spacing w:val="-3"/>
          <w:sz w:val="16"/>
        </w:rPr>
        <w:t xml:space="preserve"> </w:t>
      </w:r>
      <w:r>
        <w:rPr>
          <w:spacing w:val="-2"/>
          <w:sz w:val="16"/>
        </w:rPr>
        <w:t>OEA/Ser.L/V/II.54</w:t>
      </w:r>
      <w:r>
        <w:rPr>
          <w:sz w:val="16"/>
        </w:rPr>
        <w:t xml:space="preserve"> </w:t>
      </w:r>
      <w:r>
        <w:rPr>
          <w:spacing w:val="-4"/>
          <w:sz w:val="16"/>
        </w:rPr>
        <w:t>doc.</w:t>
      </w:r>
    </w:p>
    <w:p w14:paraId="23B6E0AB" w14:textId="77777777" w:rsidR="00644DE7" w:rsidRDefault="00000000">
      <w:pPr>
        <w:ind w:left="101"/>
        <w:rPr>
          <w:sz w:val="16"/>
        </w:rPr>
      </w:pPr>
      <w:r>
        <w:rPr>
          <w:sz w:val="16"/>
        </w:rPr>
        <w:t>9</w:t>
      </w:r>
      <w:r>
        <w:rPr>
          <w:spacing w:val="63"/>
          <w:sz w:val="16"/>
        </w:rPr>
        <w:t xml:space="preserve"> </w:t>
      </w:r>
      <w:r>
        <w:rPr>
          <w:sz w:val="16"/>
        </w:rPr>
        <w:t>rev.1,</w:t>
      </w:r>
      <w:r>
        <w:rPr>
          <w:spacing w:val="59"/>
          <w:sz w:val="16"/>
        </w:rPr>
        <w:t xml:space="preserve"> </w:t>
      </w:r>
      <w:r>
        <w:rPr>
          <w:sz w:val="16"/>
        </w:rPr>
        <w:t>del</w:t>
      </w:r>
      <w:r>
        <w:rPr>
          <w:spacing w:val="61"/>
          <w:sz w:val="16"/>
        </w:rPr>
        <w:t xml:space="preserve"> </w:t>
      </w:r>
      <w:r>
        <w:rPr>
          <w:sz w:val="16"/>
        </w:rPr>
        <w:t>16</w:t>
      </w:r>
      <w:r>
        <w:rPr>
          <w:spacing w:val="61"/>
          <w:sz w:val="16"/>
        </w:rPr>
        <w:t xml:space="preserve"> </w:t>
      </w:r>
      <w:r>
        <w:rPr>
          <w:sz w:val="16"/>
        </w:rPr>
        <w:t>de</w:t>
      </w:r>
      <w:r>
        <w:rPr>
          <w:spacing w:val="62"/>
          <w:sz w:val="16"/>
        </w:rPr>
        <w:t xml:space="preserve"> </w:t>
      </w:r>
      <w:r>
        <w:rPr>
          <w:sz w:val="16"/>
        </w:rPr>
        <w:t>octubre</w:t>
      </w:r>
      <w:r>
        <w:rPr>
          <w:spacing w:val="60"/>
          <w:sz w:val="16"/>
        </w:rPr>
        <w:t xml:space="preserve"> </w:t>
      </w:r>
      <w:r>
        <w:rPr>
          <w:sz w:val="16"/>
        </w:rPr>
        <w:t>de</w:t>
      </w:r>
      <w:r>
        <w:rPr>
          <w:spacing w:val="62"/>
          <w:sz w:val="16"/>
        </w:rPr>
        <w:t xml:space="preserve"> </w:t>
      </w:r>
      <w:r>
        <w:rPr>
          <w:sz w:val="16"/>
        </w:rPr>
        <w:t>1981,</w:t>
      </w:r>
      <w:r>
        <w:rPr>
          <w:spacing w:val="59"/>
          <w:sz w:val="16"/>
        </w:rPr>
        <w:t xml:space="preserve"> </w:t>
      </w:r>
      <w:r>
        <w:rPr>
          <w:sz w:val="16"/>
        </w:rPr>
        <w:t>Capítulo</w:t>
      </w:r>
      <w:r>
        <w:rPr>
          <w:spacing w:val="63"/>
          <w:sz w:val="16"/>
        </w:rPr>
        <w:t xml:space="preserve"> </w:t>
      </w:r>
      <w:r>
        <w:rPr>
          <w:sz w:val="16"/>
        </w:rPr>
        <w:t>V,</w:t>
      </w:r>
      <w:r>
        <w:rPr>
          <w:spacing w:val="61"/>
          <w:sz w:val="16"/>
        </w:rPr>
        <w:t xml:space="preserve"> </w:t>
      </w:r>
      <w:r>
        <w:rPr>
          <w:sz w:val="16"/>
        </w:rPr>
        <w:t>Derechos</w:t>
      </w:r>
      <w:r>
        <w:rPr>
          <w:spacing w:val="62"/>
          <w:sz w:val="16"/>
        </w:rPr>
        <w:t xml:space="preserve"> </w:t>
      </w:r>
      <w:r>
        <w:rPr>
          <w:sz w:val="16"/>
        </w:rPr>
        <w:t>Económicos</w:t>
      </w:r>
      <w:r>
        <w:rPr>
          <w:spacing w:val="60"/>
          <w:sz w:val="16"/>
        </w:rPr>
        <w:t xml:space="preserve"> </w:t>
      </w:r>
      <w:r>
        <w:rPr>
          <w:sz w:val="16"/>
        </w:rPr>
        <w:t>y</w:t>
      </w:r>
      <w:r>
        <w:rPr>
          <w:spacing w:val="63"/>
          <w:sz w:val="16"/>
        </w:rPr>
        <w:t xml:space="preserve"> </w:t>
      </w:r>
      <w:r>
        <w:rPr>
          <w:sz w:val="16"/>
        </w:rPr>
        <w:t>Sociales</w:t>
      </w:r>
      <w:r>
        <w:rPr>
          <w:spacing w:val="62"/>
          <w:sz w:val="16"/>
        </w:rPr>
        <w:t xml:space="preserve"> </w:t>
      </w:r>
      <w:r>
        <w:rPr>
          <w:sz w:val="16"/>
        </w:rPr>
        <w:t>y</w:t>
      </w:r>
      <w:r>
        <w:rPr>
          <w:spacing w:val="63"/>
          <w:sz w:val="16"/>
        </w:rPr>
        <w:t xml:space="preserve"> </w:t>
      </w:r>
      <w:r>
        <w:rPr>
          <w:sz w:val="16"/>
        </w:rPr>
        <w:t>Culturales, Recomendaciones, párr. 10.</w:t>
      </w:r>
    </w:p>
    <w:p w14:paraId="39D5B3F9" w14:textId="77777777" w:rsidR="00644DE7" w:rsidRDefault="00000000">
      <w:pPr>
        <w:ind w:left="101"/>
        <w:rPr>
          <w:sz w:val="16"/>
        </w:rPr>
      </w:pPr>
      <w:bookmarkStart w:id="303" w:name="_bookmark260"/>
      <w:bookmarkEnd w:id="303"/>
      <w:r>
        <w:rPr>
          <w:sz w:val="16"/>
          <w:vertAlign w:val="superscript"/>
        </w:rPr>
        <w:t>35</w:t>
      </w:r>
      <w:r>
        <w:rPr>
          <w:spacing w:val="-2"/>
          <w:sz w:val="16"/>
        </w:rPr>
        <w:t xml:space="preserve"> </w:t>
      </w:r>
      <w:r>
        <w:rPr>
          <w:i/>
          <w:sz w:val="16"/>
        </w:rPr>
        <w:t>Cfr.</w:t>
      </w:r>
      <w:r>
        <w:rPr>
          <w:i/>
          <w:spacing w:val="-5"/>
          <w:sz w:val="16"/>
        </w:rPr>
        <w:t xml:space="preserve"> </w:t>
      </w:r>
      <w:r>
        <w:rPr>
          <w:sz w:val="16"/>
        </w:rPr>
        <w:t>AG/RES.</w:t>
      </w:r>
      <w:r>
        <w:rPr>
          <w:spacing w:val="-5"/>
          <w:sz w:val="16"/>
        </w:rPr>
        <w:t xml:space="preserve"> </w:t>
      </w:r>
      <w:r>
        <w:rPr>
          <w:sz w:val="16"/>
        </w:rPr>
        <w:t>619</w:t>
      </w:r>
      <w:r>
        <w:rPr>
          <w:spacing w:val="-2"/>
          <w:sz w:val="16"/>
        </w:rPr>
        <w:t xml:space="preserve"> </w:t>
      </w:r>
      <w:r>
        <w:rPr>
          <w:sz w:val="16"/>
        </w:rPr>
        <w:t>(XII-O/82),</w:t>
      </w:r>
      <w:r>
        <w:rPr>
          <w:spacing w:val="-3"/>
          <w:sz w:val="16"/>
        </w:rPr>
        <w:t xml:space="preserve"> </w:t>
      </w:r>
      <w:r>
        <w:rPr>
          <w:sz w:val="16"/>
        </w:rPr>
        <w:t>del</w:t>
      </w:r>
      <w:r>
        <w:rPr>
          <w:spacing w:val="-5"/>
          <w:sz w:val="16"/>
        </w:rPr>
        <w:t xml:space="preserve"> </w:t>
      </w:r>
      <w:r>
        <w:rPr>
          <w:sz w:val="16"/>
        </w:rPr>
        <w:t>20</w:t>
      </w:r>
      <w:r>
        <w:rPr>
          <w:spacing w:val="-4"/>
          <w:sz w:val="16"/>
        </w:rPr>
        <w:t xml:space="preserve"> </w:t>
      </w:r>
      <w:r>
        <w:rPr>
          <w:sz w:val="16"/>
        </w:rPr>
        <w:t>de</w:t>
      </w:r>
      <w:r>
        <w:rPr>
          <w:spacing w:val="-4"/>
          <w:sz w:val="16"/>
        </w:rPr>
        <w:t xml:space="preserve"> </w:t>
      </w:r>
      <w:r>
        <w:rPr>
          <w:sz w:val="16"/>
        </w:rPr>
        <w:t>noviembre</w:t>
      </w:r>
      <w:r>
        <w:rPr>
          <w:spacing w:val="-5"/>
          <w:sz w:val="16"/>
        </w:rPr>
        <w:t xml:space="preserve"> </w:t>
      </w:r>
      <w:r>
        <w:rPr>
          <w:sz w:val="16"/>
        </w:rPr>
        <w:t>de</w:t>
      </w:r>
      <w:r>
        <w:rPr>
          <w:spacing w:val="-4"/>
          <w:sz w:val="16"/>
        </w:rPr>
        <w:t xml:space="preserve"> </w:t>
      </w:r>
      <w:r>
        <w:rPr>
          <w:sz w:val="16"/>
        </w:rPr>
        <w:t>1982,</w:t>
      </w:r>
      <w:r>
        <w:rPr>
          <w:spacing w:val="-3"/>
          <w:sz w:val="16"/>
        </w:rPr>
        <w:t xml:space="preserve"> </w:t>
      </w:r>
      <w:r>
        <w:rPr>
          <w:sz w:val="16"/>
        </w:rPr>
        <w:t>resolutivo</w:t>
      </w:r>
      <w:r>
        <w:rPr>
          <w:spacing w:val="-4"/>
          <w:sz w:val="16"/>
        </w:rPr>
        <w:t xml:space="preserve"> </w:t>
      </w:r>
      <w:r>
        <w:rPr>
          <w:spacing w:val="-2"/>
          <w:sz w:val="16"/>
        </w:rPr>
        <w:t>único.</w:t>
      </w:r>
    </w:p>
    <w:p w14:paraId="5666259B" w14:textId="77777777" w:rsidR="00644DE7" w:rsidRDefault="00644DE7">
      <w:pPr>
        <w:rPr>
          <w:sz w:val="16"/>
        </w:rPr>
        <w:sectPr w:rsidR="00644DE7">
          <w:footerReference w:type="default" r:id="rId23"/>
          <w:pgSz w:w="11910" w:h="16840"/>
          <w:pgMar w:top="1320" w:right="1580" w:bottom="280" w:left="1600" w:header="0" w:footer="0" w:gutter="0"/>
          <w:cols w:space="720"/>
        </w:sectPr>
      </w:pPr>
    </w:p>
    <w:p w14:paraId="27BD9675" w14:textId="77777777" w:rsidR="00644DE7" w:rsidRDefault="00000000">
      <w:pPr>
        <w:pStyle w:val="Prrafodelista"/>
        <w:numPr>
          <w:ilvl w:val="1"/>
          <w:numId w:val="3"/>
        </w:numPr>
        <w:tabs>
          <w:tab w:val="left" w:pos="822"/>
        </w:tabs>
        <w:spacing w:before="78"/>
        <w:ind w:left="821" w:right="118"/>
        <w:jc w:val="both"/>
        <w:rPr>
          <w:sz w:val="20"/>
        </w:rPr>
      </w:pPr>
      <w:r>
        <w:rPr>
          <w:sz w:val="20"/>
        </w:rPr>
        <w:lastRenderedPageBreak/>
        <w:t>Por</w:t>
      </w:r>
      <w:r>
        <w:rPr>
          <w:spacing w:val="-8"/>
          <w:sz w:val="20"/>
        </w:rPr>
        <w:t xml:space="preserve"> </w:t>
      </w:r>
      <w:r>
        <w:rPr>
          <w:sz w:val="20"/>
        </w:rPr>
        <w:t>otro</w:t>
      </w:r>
      <w:r>
        <w:rPr>
          <w:spacing w:val="-11"/>
          <w:sz w:val="20"/>
        </w:rPr>
        <w:t xml:space="preserve"> </w:t>
      </w:r>
      <w:r>
        <w:rPr>
          <w:sz w:val="20"/>
        </w:rPr>
        <w:t>lado,</w:t>
      </w:r>
      <w:r>
        <w:rPr>
          <w:spacing w:val="-9"/>
          <w:sz w:val="20"/>
        </w:rPr>
        <w:t xml:space="preserve"> </w:t>
      </w:r>
      <w:r>
        <w:rPr>
          <w:sz w:val="20"/>
        </w:rPr>
        <w:t>el</w:t>
      </w:r>
      <w:r>
        <w:rPr>
          <w:spacing w:val="-8"/>
          <w:sz w:val="20"/>
        </w:rPr>
        <w:t xml:space="preserve"> </w:t>
      </w:r>
      <w:r>
        <w:rPr>
          <w:sz w:val="20"/>
        </w:rPr>
        <w:t>mismo</w:t>
      </w:r>
      <w:r>
        <w:rPr>
          <w:spacing w:val="-9"/>
          <w:sz w:val="20"/>
        </w:rPr>
        <w:t xml:space="preserve"> </w:t>
      </w:r>
      <w:r>
        <w:rPr>
          <w:sz w:val="20"/>
        </w:rPr>
        <w:t>artículo</w:t>
      </w:r>
      <w:r>
        <w:rPr>
          <w:spacing w:val="-9"/>
          <w:sz w:val="20"/>
        </w:rPr>
        <w:t xml:space="preserve"> </w:t>
      </w:r>
      <w:r>
        <w:rPr>
          <w:sz w:val="20"/>
        </w:rPr>
        <w:t>19</w:t>
      </w:r>
      <w:r>
        <w:rPr>
          <w:spacing w:val="-10"/>
          <w:sz w:val="20"/>
        </w:rPr>
        <w:t xml:space="preserve"> </w:t>
      </w:r>
      <w:r>
        <w:rPr>
          <w:sz w:val="20"/>
        </w:rPr>
        <w:t>del</w:t>
      </w:r>
      <w:r>
        <w:rPr>
          <w:spacing w:val="-10"/>
          <w:sz w:val="20"/>
        </w:rPr>
        <w:t xml:space="preserve"> </w:t>
      </w:r>
      <w:r>
        <w:rPr>
          <w:sz w:val="20"/>
        </w:rPr>
        <w:t>Protocolo</w:t>
      </w:r>
      <w:r>
        <w:rPr>
          <w:spacing w:val="-9"/>
          <w:sz w:val="20"/>
        </w:rPr>
        <w:t xml:space="preserve"> </w:t>
      </w:r>
      <w:r>
        <w:rPr>
          <w:sz w:val="20"/>
        </w:rPr>
        <w:t>de</w:t>
      </w:r>
      <w:r>
        <w:rPr>
          <w:spacing w:val="-9"/>
          <w:sz w:val="20"/>
        </w:rPr>
        <w:t xml:space="preserve"> </w:t>
      </w:r>
      <w:r>
        <w:rPr>
          <w:sz w:val="20"/>
        </w:rPr>
        <w:t>San</w:t>
      </w:r>
      <w:r>
        <w:rPr>
          <w:spacing w:val="-9"/>
          <w:sz w:val="20"/>
        </w:rPr>
        <w:t xml:space="preserve"> </w:t>
      </w:r>
      <w:r>
        <w:rPr>
          <w:sz w:val="20"/>
        </w:rPr>
        <w:t>Salvador</w:t>
      </w:r>
      <w:r>
        <w:rPr>
          <w:spacing w:val="-9"/>
          <w:sz w:val="20"/>
        </w:rPr>
        <w:t xml:space="preserve"> </w:t>
      </w:r>
      <w:r>
        <w:rPr>
          <w:sz w:val="20"/>
        </w:rPr>
        <w:t>dispone</w:t>
      </w:r>
      <w:r>
        <w:rPr>
          <w:spacing w:val="-11"/>
          <w:sz w:val="20"/>
        </w:rPr>
        <w:t xml:space="preserve"> </w:t>
      </w:r>
      <w:r>
        <w:rPr>
          <w:sz w:val="20"/>
        </w:rPr>
        <w:t>que los Estados Parte se comprometen a presentar, de conformidad con lo dispuesto</w:t>
      </w:r>
      <w:r>
        <w:rPr>
          <w:spacing w:val="-3"/>
          <w:sz w:val="20"/>
        </w:rPr>
        <w:t xml:space="preserve"> </w:t>
      </w:r>
      <w:r>
        <w:rPr>
          <w:sz w:val="20"/>
        </w:rPr>
        <w:t>en</w:t>
      </w:r>
      <w:r>
        <w:rPr>
          <w:spacing w:val="-1"/>
          <w:sz w:val="20"/>
        </w:rPr>
        <w:t xml:space="preserve"> </w:t>
      </w:r>
      <w:r>
        <w:rPr>
          <w:sz w:val="20"/>
        </w:rPr>
        <w:t>ese</w:t>
      </w:r>
      <w:r>
        <w:rPr>
          <w:spacing w:val="-5"/>
          <w:sz w:val="20"/>
        </w:rPr>
        <w:t xml:space="preserve"> </w:t>
      </w:r>
      <w:r>
        <w:rPr>
          <w:sz w:val="20"/>
        </w:rPr>
        <w:t>artículo</w:t>
      </w:r>
      <w:r>
        <w:rPr>
          <w:spacing w:val="-5"/>
          <w:sz w:val="20"/>
        </w:rPr>
        <w:t xml:space="preserve"> </w:t>
      </w:r>
      <w:r>
        <w:rPr>
          <w:sz w:val="20"/>
        </w:rPr>
        <w:t>y</w:t>
      </w:r>
      <w:r>
        <w:rPr>
          <w:spacing w:val="-4"/>
          <w:sz w:val="20"/>
        </w:rPr>
        <w:t xml:space="preserve"> </w:t>
      </w:r>
      <w:r>
        <w:rPr>
          <w:sz w:val="20"/>
        </w:rPr>
        <w:t>las</w:t>
      </w:r>
      <w:r>
        <w:rPr>
          <w:spacing w:val="-5"/>
          <w:sz w:val="20"/>
        </w:rPr>
        <w:t xml:space="preserve"> </w:t>
      </w:r>
      <w:r>
        <w:rPr>
          <w:sz w:val="20"/>
        </w:rPr>
        <w:t>correspondientes</w:t>
      </w:r>
      <w:r>
        <w:rPr>
          <w:spacing w:val="-2"/>
          <w:sz w:val="20"/>
        </w:rPr>
        <w:t xml:space="preserve"> </w:t>
      </w:r>
      <w:r>
        <w:rPr>
          <w:sz w:val="20"/>
        </w:rPr>
        <w:t>normas</w:t>
      </w:r>
      <w:r>
        <w:rPr>
          <w:spacing w:val="-5"/>
          <w:sz w:val="20"/>
        </w:rPr>
        <w:t xml:space="preserve"> </w:t>
      </w:r>
      <w:r>
        <w:rPr>
          <w:sz w:val="20"/>
        </w:rPr>
        <w:t>que</w:t>
      </w:r>
      <w:r>
        <w:rPr>
          <w:spacing w:val="-5"/>
          <w:sz w:val="20"/>
        </w:rPr>
        <w:t xml:space="preserve"> </w:t>
      </w:r>
      <w:r>
        <w:rPr>
          <w:sz w:val="20"/>
        </w:rPr>
        <w:t>al</w:t>
      </w:r>
      <w:r>
        <w:rPr>
          <w:spacing w:val="-1"/>
          <w:sz w:val="20"/>
        </w:rPr>
        <w:t xml:space="preserve"> </w:t>
      </w:r>
      <w:r>
        <w:rPr>
          <w:sz w:val="20"/>
        </w:rPr>
        <w:t>efecto</w:t>
      </w:r>
      <w:r>
        <w:rPr>
          <w:spacing w:val="-5"/>
          <w:sz w:val="20"/>
        </w:rPr>
        <w:t xml:space="preserve"> </w:t>
      </w:r>
      <w:r>
        <w:rPr>
          <w:sz w:val="20"/>
        </w:rPr>
        <w:t>deberá elaborar la Asamblea General de la OEA, informes periódicos respecto de medidas</w:t>
      </w:r>
      <w:r>
        <w:rPr>
          <w:spacing w:val="-5"/>
          <w:sz w:val="20"/>
        </w:rPr>
        <w:t xml:space="preserve"> </w:t>
      </w:r>
      <w:r>
        <w:rPr>
          <w:sz w:val="20"/>
        </w:rPr>
        <w:t>progresivas</w:t>
      </w:r>
      <w:r>
        <w:rPr>
          <w:spacing w:val="-7"/>
          <w:sz w:val="20"/>
        </w:rPr>
        <w:t xml:space="preserve"> </w:t>
      </w:r>
      <w:r>
        <w:rPr>
          <w:sz w:val="20"/>
        </w:rPr>
        <w:t>que</w:t>
      </w:r>
      <w:r>
        <w:rPr>
          <w:spacing w:val="-8"/>
          <w:sz w:val="20"/>
        </w:rPr>
        <w:t xml:space="preserve"> </w:t>
      </w:r>
      <w:r>
        <w:rPr>
          <w:sz w:val="20"/>
        </w:rPr>
        <w:t>hayan</w:t>
      </w:r>
      <w:r>
        <w:rPr>
          <w:spacing w:val="-3"/>
          <w:sz w:val="20"/>
        </w:rPr>
        <w:t xml:space="preserve"> </w:t>
      </w:r>
      <w:r>
        <w:rPr>
          <w:sz w:val="20"/>
        </w:rPr>
        <w:t>adoptado</w:t>
      </w:r>
      <w:r>
        <w:rPr>
          <w:spacing w:val="-7"/>
          <w:sz w:val="20"/>
        </w:rPr>
        <w:t xml:space="preserve"> </w:t>
      </w:r>
      <w:r>
        <w:rPr>
          <w:sz w:val="20"/>
        </w:rPr>
        <w:t>para</w:t>
      </w:r>
      <w:r>
        <w:rPr>
          <w:spacing w:val="-4"/>
          <w:sz w:val="20"/>
        </w:rPr>
        <w:t xml:space="preserve"> </w:t>
      </w:r>
      <w:r>
        <w:rPr>
          <w:sz w:val="20"/>
        </w:rPr>
        <w:t>asegurar</w:t>
      </w:r>
      <w:r>
        <w:rPr>
          <w:spacing w:val="-5"/>
          <w:sz w:val="20"/>
        </w:rPr>
        <w:t xml:space="preserve"> </w:t>
      </w:r>
      <w:r>
        <w:rPr>
          <w:sz w:val="20"/>
        </w:rPr>
        <w:t>el</w:t>
      </w:r>
      <w:r>
        <w:rPr>
          <w:spacing w:val="-4"/>
          <w:sz w:val="20"/>
        </w:rPr>
        <w:t xml:space="preserve"> </w:t>
      </w:r>
      <w:r>
        <w:rPr>
          <w:sz w:val="20"/>
        </w:rPr>
        <w:t>debido</w:t>
      </w:r>
      <w:r>
        <w:rPr>
          <w:spacing w:val="-5"/>
          <w:sz w:val="20"/>
        </w:rPr>
        <w:t xml:space="preserve"> </w:t>
      </w:r>
      <w:r>
        <w:rPr>
          <w:sz w:val="20"/>
        </w:rPr>
        <w:t>respeto</w:t>
      </w:r>
      <w:r>
        <w:rPr>
          <w:spacing w:val="-5"/>
          <w:sz w:val="20"/>
        </w:rPr>
        <w:t xml:space="preserve"> </w:t>
      </w:r>
      <w:r>
        <w:rPr>
          <w:sz w:val="20"/>
        </w:rPr>
        <w:t>de los derechos consagrados en el mismo Protocolo. Tales informes periódicos, en</w:t>
      </w:r>
      <w:r>
        <w:rPr>
          <w:spacing w:val="-5"/>
          <w:sz w:val="20"/>
        </w:rPr>
        <w:t xml:space="preserve"> </w:t>
      </w:r>
      <w:r>
        <w:rPr>
          <w:sz w:val="20"/>
        </w:rPr>
        <w:t>la</w:t>
      </w:r>
      <w:r>
        <w:rPr>
          <w:spacing w:val="-6"/>
          <w:sz w:val="20"/>
        </w:rPr>
        <w:t xml:space="preserve"> </w:t>
      </w:r>
      <w:r>
        <w:rPr>
          <w:sz w:val="20"/>
        </w:rPr>
        <w:t>actualidad,</w:t>
      </w:r>
      <w:r>
        <w:rPr>
          <w:spacing w:val="-7"/>
          <w:sz w:val="20"/>
        </w:rPr>
        <w:t xml:space="preserve"> </w:t>
      </w:r>
      <w:r>
        <w:rPr>
          <w:sz w:val="20"/>
        </w:rPr>
        <w:t>son</w:t>
      </w:r>
      <w:r>
        <w:rPr>
          <w:spacing w:val="-5"/>
          <w:sz w:val="20"/>
        </w:rPr>
        <w:t xml:space="preserve"> </w:t>
      </w:r>
      <w:r>
        <w:rPr>
          <w:sz w:val="20"/>
        </w:rPr>
        <w:t>analizados</w:t>
      </w:r>
      <w:r>
        <w:rPr>
          <w:spacing w:val="-7"/>
          <w:sz w:val="20"/>
        </w:rPr>
        <w:t xml:space="preserve"> </w:t>
      </w:r>
      <w:r>
        <w:rPr>
          <w:sz w:val="20"/>
        </w:rPr>
        <w:t>por</w:t>
      </w:r>
      <w:r>
        <w:rPr>
          <w:spacing w:val="-8"/>
          <w:sz w:val="20"/>
        </w:rPr>
        <w:t xml:space="preserve"> </w:t>
      </w:r>
      <w:r>
        <w:rPr>
          <w:sz w:val="20"/>
        </w:rPr>
        <w:t>el</w:t>
      </w:r>
      <w:r>
        <w:rPr>
          <w:spacing w:val="-4"/>
          <w:sz w:val="20"/>
        </w:rPr>
        <w:t xml:space="preserve"> </w:t>
      </w:r>
      <w:r>
        <w:rPr>
          <w:sz w:val="20"/>
        </w:rPr>
        <w:t>Grupo</w:t>
      </w:r>
      <w:r>
        <w:rPr>
          <w:spacing w:val="-7"/>
          <w:sz w:val="20"/>
        </w:rPr>
        <w:t xml:space="preserve"> </w:t>
      </w:r>
      <w:r>
        <w:rPr>
          <w:sz w:val="20"/>
        </w:rPr>
        <w:t>de</w:t>
      </w:r>
      <w:r>
        <w:rPr>
          <w:spacing w:val="-5"/>
          <w:sz w:val="20"/>
        </w:rPr>
        <w:t xml:space="preserve"> </w:t>
      </w:r>
      <w:r>
        <w:rPr>
          <w:sz w:val="20"/>
        </w:rPr>
        <w:t>Trabajo</w:t>
      </w:r>
      <w:r>
        <w:rPr>
          <w:spacing w:val="-7"/>
          <w:sz w:val="20"/>
        </w:rPr>
        <w:t xml:space="preserve"> </w:t>
      </w:r>
      <w:r>
        <w:rPr>
          <w:sz w:val="20"/>
        </w:rPr>
        <w:t>del</w:t>
      </w:r>
      <w:r>
        <w:rPr>
          <w:spacing w:val="-6"/>
          <w:sz w:val="20"/>
        </w:rPr>
        <w:t xml:space="preserve"> </w:t>
      </w:r>
      <w:r>
        <w:rPr>
          <w:sz w:val="20"/>
        </w:rPr>
        <w:t>Protocolo</w:t>
      </w:r>
      <w:r>
        <w:rPr>
          <w:spacing w:val="-7"/>
          <w:sz w:val="20"/>
        </w:rPr>
        <w:t xml:space="preserve"> </w:t>
      </w:r>
      <w:r>
        <w:rPr>
          <w:sz w:val="20"/>
        </w:rPr>
        <w:t>de</w:t>
      </w:r>
      <w:r>
        <w:rPr>
          <w:spacing w:val="-8"/>
          <w:sz w:val="20"/>
        </w:rPr>
        <w:t xml:space="preserve"> </w:t>
      </w:r>
      <w:r>
        <w:rPr>
          <w:sz w:val="20"/>
        </w:rPr>
        <w:t>San Salvador (en adelante, “GTPSS”), constituido</w:t>
      </w:r>
      <w:r>
        <w:rPr>
          <w:spacing w:val="-1"/>
          <w:sz w:val="20"/>
        </w:rPr>
        <w:t xml:space="preserve"> </w:t>
      </w:r>
      <w:r>
        <w:rPr>
          <w:sz w:val="20"/>
        </w:rPr>
        <w:t>de acuerdo con los parámetros establecidos por la Asamblea General de la OEA</w:t>
      </w:r>
      <w:hyperlink w:anchor="_bookmark261" w:history="1">
        <w:r>
          <w:rPr>
            <w:rFonts w:ascii="Calibri" w:hAnsi="Calibri"/>
            <w:sz w:val="20"/>
            <w:vertAlign w:val="superscript"/>
          </w:rPr>
          <w:t>36</w:t>
        </w:r>
      </w:hyperlink>
      <w:r>
        <w:rPr>
          <w:sz w:val="20"/>
        </w:rPr>
        <w:t>.</w:t>
      </w:r>
    </w:p>
    <w:p w14:paraId="2F41D69B" w14:textId="77777777" w:rsidR="00644DE7" w:rsidRDefault="00644DE7">
      <w:pPr>
        <w:pStyle w:val="Textoindependiente"/>
        <w:spacing w:before="3"/>
        <w:rPr>
          <w:sz w:val="21"/>
        </w:rPr>
      </w:pPr>
    </w:p>
    <w:p w14:paraId="0BD2B275" w14:textId="77777777" w:rsidR="00644DE7" w:rsidRDefault="00000000">
      <w:pPr>
        <w:pStyle w:val="Prrafodelista"/>
        <w:numPr>
          <w:ilvl w:val="1"/>
          <w:numId w:val="3"/>
        </w:numPr>
        <w:tabs>
          <w:tab w:val="left" w:pos="822"/>
        </w:tabs>
        <w:spacing w:line="242" w:lineRule="auto"/>
        <w:ind w:left="821" w:right="118"/>
        <w:jc w:val="both"/>
        <w:rPr>
          <w:sz w:val="20"/>
        </w:rPr>
      </w:pPr>
      <w:r>
        <w:rPr>
          <w:sz w:val="20"/>
        </w:rPr>
        <w:t>El GTPSS es el organismo encargado de definir los indicadores que deben incluirse en los informes de los Estados Partes, proporcionar cooperación técnica,</w:t>
      </w:r>
      <w:r>
        <w:rPr>
          <w:spacing w:val="-14"/>
          <w:sz w:val="20"/>
        </w:rPr>
        <w:t xml:space="preserve"> </w:t>
      </w:r>
      <w:r>
        <w:rPr>
          <w:sz w:val="20"/>
        </w:rPr>
        <w:t>así</w:t>
      </w:r>
      <w:r>
        <w:rPr>
          <w:spacing w:val="-13"/>
          <w:sz w:val="20"/>
        </w:rPr>
        <w:t xml:space="preserve"> </w:t>
      </w:r>
      <w:r>
        <w:rPr>
          <w:sz w:val="20"/>
        </w:rPr>
        <w:t>como</w:t>
      </w:r>
      <w:r>
        <w:rPr>
          <w:spacing w:val="-17"/>
          <w:sz w:val="20"/>
        </w:rPr>
        <w:t xml:space="preserve"> </w:t>
      </w:r>
      <w:r>
        <w:rPr>
          <w:sz w:val="20"/>
        </w:rPr>
        <w:t>de</w:t>
      </w:r>
      <w:r>
        <w:rPr>
          <w:spacing w:val="-17"/>
          <w:sz w:val="20"/>
        </w:rPr>
        <w:t xml:space="preserve"> </w:t>
      </w:r>
      <w:r>
        <w:rPr>
          <w:sz w:val="20"/>
        </w:rPr>
        <w:t>analizar</w:t>
      </w:r>
      <w:r>
        <w:rPr>
          <w:spacing w:val="-17"/>
          <w:sz w:val="20"/>
        </w:rPr>
        <w:t xml:space="preserve"> </w:t>
      </w:r>
      <w:r>
        <w:rPr>
          <w:sz w:val="20"/>
        </w:rPr>
        <w:t>y</w:t>
      </w:r>
      <w:r>
        <w:rPr>
          <w:spacing w:val="-16"/>
          <w:sz w:val="20"/>
        </w:rPr>
        <w:t xml:space="preserve"> </w:t>
      </w:r>
      <w:r>
        <w:rPr>
          <w:sz w:val="20"/>
        </w:rPr>
        <w:t>monitorear</w:t>
      </w:r>
      <w:r>
        <w:rPr>
          <w:spacing w:val="-15"/>
          <w:sz w:val="20"/>
        </w:rPr>
        <w:t xml:space="preserve"> </w:t>
      </w:r>
      <w:r>
        <w:rPr>
          <w:sz w:val="20"/>
        </w:rPr>
        <w:t>el</w:t>
      </w:r>
      <w:r>
        <w:rPr>
          <w:spacing w:val="-16"/>
          <w:sz w:val="20"/>
        </w:rPr>
        <w:t xml:space="preserve"> </w:t>
      </w:r>
      <w:r>
        <w:rPr>
          <w:sz w:val="20"/>
        </w:rPr>
        <w:t>cumplimiento</w:t>
      </w:r>
      <w:r>
        <w:rPr>
          <w:spacing w:val="-17"/>
          <w:sz w:val="20"/>
        </w:rPr>
        <w:t xml:space="preserve"> </w:t>
      </w:r>
      <w:r>
        <w:rPr>
          <w:sz w:val="20"/>
        </w:rPr>
        <w:t>de</w:t>
      </w:r>
      <w:r>
        <w:rPr>
          <w:spacing w:val="-15"/>
          <w:sz w:val="20"/>
        </w:rPr>
        <w:t xml:space="preserve"> </w:t>
      </w:r>
      <w:r>
        <w:rPr>
          <w:sz w:val="20"/>
        </w:rPr>
        <w:t>las</w:t>
      </w:r>
      <w:r>
        <w:rPr>
          <w:spacing w:val="-14"/>
          <w:sz w:val="20"/>
        </w:rPr>
        <w:t xml:space="preserve"> </w:t>
      </w:r>
      <w:r>
        <w:rPr>
          <w:sz w:val="20"/>
        </w:rPr>
        <w:t>obligaciones contenidas</w:t>
      </w:r>
      <w:r>
        <w:rPr>
          <w:spacing w:val="-10"/>
          <w:sz w:val="20"/>
        </w:rPr>
        <w:t xml:space="preserve"> </w:t>
      </w:r>
      <w:r>
        <w:rPr>
          <w:sz w:val="20"/>
        </w:rPr>
        <w:t>en</w:t>
      </w:r>
      <w:r>
        <w:rPr>
          <w:spacing w:val="-9"/>
          <w:sz w:val="20"/>
        </w:rPr>
        <w:t xml:space="preserve"> </w:t>
      </w:r>
      <w:r>
        <w:rPr>
          <w:sz w:val="20"/>
        </w:rPr>
        <w:t>el</w:t>
      </w:r>
      <w:r>
        <w:rPr>
          <w:spacing w:val="-11"/>
          <w:sz w:val="20"/>
        </w:rPr>
        <w:t xml:space="preserve"> </w:t>
      </w:r>
      <w:r>
        <w:rPr>
          <w:sz w:val="20"/>
        </w:rPr>
        <w:t>Protocolo</w:t>
      </w:r>
      <w:r>
        <w:rPr>
          <w:spacing w:val="-12"/>
          <w:sz w:val="20"/>
        </w:rPr>
        <w:t xml:space="preserve"> </w:t>
      </w:r>
      <w:r>
        <w:rPr>
          <w:sz w:val="20"/>
        </w:rPr>
        <w:t>de</w:t>
      </w:r>
      <w:r>
        <w:rPr>
          <w:spacing w:val="-13"/>
          <w:sz w:val="20"/>
        </w:rPr>
        <w:t xml:space="preserve"> </w:t>
      </w:r>
      <w:r>
        <w:rPr>
          <w:sz w:val="20"/>
        </w:rPr>
        <w:t>San</w:t>
      </w:r>
      <w:r>
        <w:rPr>
          <w:spacing w:val="-10"/>
          <w:sz w:val="20"/>
        </w:rPr>
        <w:t xml:space="preserve"> </w:t>
      </w:r>
      <w:r>
        <w:rPr>
          <w:sz w:val="20"/>
        </w:rPr>
        <w:t>Salvador.</w:t>
      </w:r>
      <w:r>
        <w:rPr>
          <w:spacing w:val="-12"/>
          <w:sz w:val="20"/>
        </w:rPr>
        <w:t xml:space="preserve"> </w:t>
      </w:r>
      <w:r>
        <w:rPr>
          <w:sz w:val="20"/>
        </w:rPr>
        <w:t>Para</w:t>
      </w:r>
      <w:r>
        <w:rPr>
          <w:spacing w:val="-10"/>
          <w:sz w:val="20"/>
        </w:rPr>
        <w:t xml:space="preserve"> </w:t>
      </w:r>
      <w:r>
        <w:rPr>
          <w:sz w:val="20"/>
        </w:rPr>
        <w:t>ello,</w:t>
      </w:r>
      <w:r>
        <w:rPr>
          <w:spacing w:val="-10"/>
          <w:sz w:val="20"/>
        </w:rPr>
        <w:t xml:space="preserve"> </w:t>
      </w:r>
      <w:r>
        <w:rPr>
          <w:sz w:val="20"/>
        </w:rPr>
        <w:t>utiliza</w:t>
      </w:r>
      <w:r>
        <w:rPr>
          <w:spacing w:val="-11"/>
          <w:sz w:val="20"/>
        </w:rPr>
        <w:t xml:space="preserve"> </w:t>
      </w:r>
      <w:r>
        <w:rPr>
          <w:sz w:val="20"/>
        </w:rPr>
        <w:t>los</w:t>
      </w:r>
      <w:r>
        <w:rPr>
          <w:spacing w:val="-12"/>
          <w:sz w:val="20"/>
        </w:rPr>
        <w:t xml:space="preserve"> </w:t>
      </w:r>
      <w:r>
        <w:rPr>
          <w:sz w:val="20"/>
        </w:rPr>
        <w:t>denominados “Indicadores de progreso para la medición de derechos contemplados en el Protocolo de San Salvador”</w:t>
      </w:r>
      <w:hyperlink w:anchor="_bookmark262" w:history="1">
        <w:r>
          <w:rPr>
            <w:rFonts w:ascii="Calibri" w:hAnsi="Calibri"/>
            <w:sz w:val="20"/>
            <w:vertAlign w:val="superscript"/>
          </w:rPr>
          <w:t>37</w:t>
        </w:r>
      </w:hyperlink>
      <w:r>
        <w:rPr>
          <w:sz w:val="20"/>
        </w:rPr>
        <w:t>, los cuales permiten medir el cumplimiento de los derechos contemplados en el Protocolo y así reconocer el principio de progresividad de los derechos económicos, sociales y culturales. En palabras del GTPSS:</w:t>
      </w:r>
    </w:p>
    <w:p w14:paraId="2D14E42F" w14:textId="77777777" w:rsidR="00644DE7" w:rsidRDefault="00644DE7">
      <w:pPr>
        <w:pStyle w:val="Textoindependiente"/>
        <w:spacing w:before="2"/>
        <w:rPr>
          <w:sz w:val="19"/>
        </w:rPr>
      </w:pPr>
    </w:p>
    <w:p w14:paraId="1582A2F6" w14:textId="77777777" w:rsidR="00644DE7" w:rsidRDefault="00000000">
      <w:pPr>
        <w:ind w:left="1027" w:right="113"/>
        <w:jc w:val="both"/>
        <w:rPr>
          <w:sz w:val="16"/>
        </w:rPr>
      </w:pPr>
      <w:r>
        <w:rPr>
          <w:sz w:val="16"/>
        </w:rPr>
        <w:t>Los objetivos principales de los indicadores […] [es que] buscan contribuir a que los Estados Parte cuenten con herramientas útiles para realizar un diagnóstico de la situación de los derechos contenidos del Protocolo, establecer los temas y las agendas pendientes a partir de un diálogo participativo con la sociedad civil, y formular estrategias para satisfacer progresivamente el programa de derechos contenido en el Protocolo. Se busca estimular en los</w:t>
      </w:r>
      <w:r>
        <w:rPr>
          <w:spacing w:val="-6"/>
          <w:sz w:val="16"/>
        </w:rPr>
        <w:t xml:space="preserve"> </w:t>
      </w:r>
      <w:r>
        <w:rPr>
          <w:sz w:val="16"/>
        </w:rPr>
        <w:t>Estados</w:t>
      </w:r>
      <w:r>
        <w:rPr>
          <w:spacing w:val="-6"/>
          <w:sz w:val="16"/>
        </w:rPr>
        <w:t xml:space="preserve"> </w:t>
      </w:r>
      <w:r>
        <w:rPr>
          <w:sz w:val="16"/>
        </w:rPr>
        <w:t>un</w:t>
      </w:r>
      <w:r>
        <w:rPr>
          <w:spacing w:val="-9"/>
          <w:sz w:val="16"/>
        </w:rPr>
        <w:t xml:space="preserve"> </w:t>
      </w:r>
      <w:r>
        <w:rPr>
          <w:sz w:val="16"/>
        </w:rPr>
        <w:t>proceso</w:t>
      </w:r>
      <w:r>
        <w:rPr>
          <w:spacing w:val="-8"/>
          <w:sz w:val="16"/>
        </w:rPr>
        <w:t xml:space="preserve"> </w:t>
      </w:r>
      <w:r>
        <w:rPr>
          <w:sz w:val="16"/>
        </w:rPr>
        <w:t>de</w:t>
      </w:r>
      <w:r>
        <w:rPr>
          <w:spacing w:val="-6"/>
          <w:sz w:val="16"/>
        </w:rPr>
        <w:t xml:space="preserve"> </w:t>
      </w:r>
      <w:r>
        <w:rPr>
          <w:sz w:val="16"/>
        </w:rPr>
        <w:t>evaluación</w:t>
      </w:r>
      <w:r>
        <w:rPr>
          <w:spacing w:val="-7"/>
          <w:sz w:val="16"/>
        </w:rPr>
        <w:t xml:space="preserve"> </w:t>
      </w:r>
      <w:r>
        <w:rPr>
          <w:sz w:val="16"/>
        </w:rPr>
        <w:t>y</w:t>
      </w:r>
      <w:r>
        <w:rPr>
          <w:spacing w:val="-7"/>
          <w:sz w:val="16"/>
        </w:rPr>
        <w:t xml:space="preserve"> </w:t>
      </w:r>
      <w:r>
        <w:rPr>
          <w:sz w:val="16"/>
        </w:rPr>
        <w:t>de</w:t>
      </w:r>
      <w:r>
        <w:rPr>
          <w:spacing w:val="-8"/>
          <w:sz w:val="16"/>
        </w:rPr>
        <w:t xml:space="preserve"> </w:t>
      </w:r>
      <w:r>
        <w:rPr>
          <w:sz w:val="16"/>
        </w:rPr>
        <w:t>medición</w:t>
      </w:r>
      <w:r>
        <w:rPr>
          <w:spacing w:val="-7"/>
          <w:sz w:val="16"/>
        </w:rPr>
        <w:t xml:space="preserve"> </w:t>
      </w:r>
      <w:r>
        <w:rPr>
          <w:sz w:val="16"/>
        </w:rPr>
        <w:t>de</w:t>
      </w:r>
      <w:r>
        <w:rPr>
          <w:spacing w:val="-6"/>
          <w:sz w:val="16"/>
        </w:rPr>
        <w:t xml:space="preserve"> </w:t>
      </w:r>
      <w:r>
        <w:rPr>
          <w:sz w:val="16"/>
        </w:rPr>
        <w:t>cumplimiento</w:t>
      </w:r>
      <w:r>
        <w:rPr>
          <w:spacing w:val="-5"/>
          <w:sz w:val="16"/>
        </w:rPr>
        <w:t xml:space="preserve"> </w:t>
      </w:r>
      <w:r>
        <w:rPr>
          <w:sz w:val="16"/>
        </w:rPr>
        <w:t>de</w:t>
      </w:r>
      <w:r>
        <w:rPr>
          <w:spacing w:val="-8"/>
          <w:sz w:val="16"/>
        </w:rPr>
        <w:t xml:space="preserve"> </w:t>
      </w:r>
      <w:r>
        <w:rPr>
          <w:sz w:val="16"/>
        </w:rPr>
        <w:t>derechos</w:t>
      </w:r>
      <w:r>
        <w:rPr>
          <w:spacing w:val="-8"/>
          <w:sz w:val="16"/>
        </w:rPr>
        <w:t xml:space="preserve"> </w:t>
      </w:r>
      <w:r>
        <w:rPr>
          <w:sz w:val="16"/>
        </w:rPr>
        <w:t>sociales</w:t>
      </w:r>
      <w:r>
        <w:rPr>
          <w:spacing w:val="-8"/>
          <w:sz w:val="16"/>
        </w:rPr>
        <w:t xml:space="preserve"> </w:t>
      </w:r>
      <w:r>
        <w:rPr>
          <w:sz w:val="16"/>
        </w:rPr>
        <w:t>que trascienda</w:t>
      </w:r>
      <w:r>
        <w:rPr>
          <w:spacing w:val="-6"/>
          <w:sz w:val="16"/>
        </w:rPr>
        <w:t xml:space="preserve"> </w:t>
      </w:r>
      <w:r>
        <w:rPr>
          <w:sz w:val="16"/>
        </w:rPr>
        <w:t>la</w:t>
      </w:r>
      <w:r>
        <w:rPr>
          <w:spacing w:val="-8"/>
          <w:sz w:val="16"/>
        </w:rPr>
        <w:t xml:space="preserve"> </w:t>
      </w:r>
      <w:r>
        <w:rPr>
          <w:sz w:val="16"/>
        </w:rPr>
        <w:t>idea</w:t>
      </w:r>
      <w:r>
        <w:rPr>
          <w:spacing w:val="-8"/>
          <w:sz w:val="16"/>
        </w:rPr>
        <w:t xml:space="preserve"> </w:t>
      </w:r>
      <w:r>
        <w:rPr>
          <w:sz w:val="16"/>
        </w:rPr>
        <w:t>de</w:t>
      </w:r>
      <w:r>
        <w:rPr>
          <w:spacing w:val="-7"/>
          <w:sz w:val="16"/>
        </w:rPr>
        <w:t xml:space="preserve"> </w:t>
      </w:r>
      <w:r>
        <w:rPr>
          <w:sz w:val="16"/>
        </w:rPr>
        <w:t>mero</w:t>
      </w:r>
      <w:r>
        <w:rPr>
          <w:spacing w:val="-7"/>
          <w:sz w:val="16"/>
        </w:rPr>
        <w:t xml:space="preserve"> </w:t>
      </w:r>
      <w:r>
        <w:rPr>
          <w:sz w:val="16"/>
        </w:rPr>
        <w:t>reporte,</w:t>
      </w:r>
      <w:r>
        <w:rPr>
          <w:spacing w:val="-8"/>
          <w:sz w:val="16"/>
        </w:rPr>
        <w:t xml:space="preserve"> </w:t>
      </w:r>
      <w:r>
        <w:rPr>
          <w:sz w:val="16"/>
        </w:rPr>
        <w:t>sino</w:t>
      </w:r>
      <w:r>
        <w:rPr>
          <w:spacing w:val="-7"/>
          <w:sz w:val="16"/>
        </w:rPr>
        <w:t xml:space="preserve"> </w:t>
      </w:r>
      <w:r>
        <w:rPr>
          <w:sz w:val="16"/>
        </w:rPr>
        <w:t>que</w:t>
      </w:r>
      <w:r>
        <w:rPr>
          <w:spacing w:val="-5"/>
          <w:sz w:val="16"/>
        </w:rPr>
        <w:t xml:space="preserve"> </w:t>
      </w:r>
      <w:r>
        <w:rPr>
          <w:sz w:val="16"/>
        </w:rPr>
        <w:t>se</w:t>
      </w:r>
      <w:r>
        <w:rPr>
          <w:spacing w:val="-5"/>
          <w:sz w:val="16"/>
        </w:rPr>
        <w:t xml:space="preserve"> </w:t>
      </w:r>
      <w:r>
        <w:rPr>
          <w:sz w:val="16"/>
        </w:rPr>
        <w:t>convierta</w:t>
      </w:r>
      <w:r>
        <w:rPr>
          <w:spacing w:val="-6"/>
          <w:sz w:val="16"/>
        </w:rPr>
        <w:t xml:space="preserve"> </w:t>
      </w:r>
      <w:r>
        <w:rPr>
          <w:sz w:val="16"/>
        </w:rPr>
        <w:t>en</w:t>
      </w:r>
      <w:r>
        <w:rPr>
          <w:spacing w:val="-11"/>
          <w:sz w:val="16"/>
        </w:rPr>
        <w:t xml:space="preserve"> </w:t>
      </w:r>
      <w:r>
        <w:rPr>
          <w:sz w:val="16"/>
        </w:rPr>
        <w:t>un</w:t>
      </w:r>
      <w:r>
        <w:rPr>
          <w:spacing w:val="-6"/>
          <w:sz w:val="16"/>
        </w:rPr>
        <w:t xml:space="preserve"> </w:t>
      </w:r>
      <w:r>
        <w:rPr>
          <w:sz w:val="16"/>
        </w:rPr>
        <w:t>instrumento</w:t>
      </w:r>
      <w:r>
        <w:rPr>
          <w:spacing w:val="-4"/>
          <w:sz w:val="16"/>
        </w:rPr>
        <w:t xml:space="preserve"> </w:t>
      </w:r>
      <w:r>
        <w:rPr>
          <w:sz w:val="16"/>
        </w:rPr>
        <w:t>útil</w:t>
      </w:r>
      <w:r>
        <w:rPr>
          <w:spacing w:val="-6"/>
          <w:sz w:val="16"/>
        </w:rPr>
        <w:t xml:space="preserve"> </w:t>
      </w:r>
      <w:r>
        <w:rPr>
          <w:sz w:val="16"/>
        </w:rPr>
        <w:t>para</w:t>
      </w:r>
      <w:r>
        <w:rPr>
          <w:spacing w:val="-8"/>
          <w:sz w:val="16"/>
        </w:rPr>
        <w:t xml:space="preserve"> </w:t>
      </w:r>
      <w:r>
        <w:rPr>
          <w:sz w:val="16"/>
        </w:rPr>
        <w:t>el</w:t>
      </w:r>
      <w:r>
        <w:rPr>
          <w:spacing w:val="-8"/>
          <w:sz w:val="16"/>
        </w:rPr>
        <w:t xml:space="preserve"> </w:t>
      </w:r>
      <w:r>
        <w:rPr>
          <w:sz w:val="16"/>
        </w:rPr>
        <w:t>diseño y evaluación permanente para las políticas públicas al interior de los Estados tendientes a asegurar el cumplimiento del conjunto de los derechos económicos, sociales y culturales. Tal como señalan las Normas “</w:t>
      </w:r>
      <w:r>
        <w:rPr>
          <w:i/>
          <w:sz w:val="16"/>
        </w:rPr>
        <w:t>no pretenden contabilizar denuncias sino avances o progresos</w:t>
      </w:r>
      <w:r>
        <w:rPr>
          <w:sz w:val="16"/>
        </w:rPr>
        <w:t>”</w:t>
      </w:r>
      <w:hyperlink w:anchor="_bookmark263" w:history="1">
        <w:r>
          <w:rPr>
            <w:sz w:val="16"/>
            <w:vertAlign w:val="superscript"/>
          </w:rPr>
          <w:t>38</w:t>
        </w:r>
      </w:hyperlink>
      <w:r>
        <w:rPr>
          <w:sz w:val="16"/>
        </w:rPr>
        <w:t>.</w:t>
      </w:r>
    </w:p>
    <w:p w14:paraId="4FB28092" w14:textId="77777777" w:rsidR="00644DE7" w:rsidRDefault="00644DE7">
      <w:pPr>
        <w:pStyle w:val="Textoindependiente"/>
        <w:spacing w:before="2"/>
      </w:pPr>
    </w:p>
    <w:p w14:paraId="0DFB4CA4" w14:textId="77777777" w:rsidR="00644DE7" w:rsidRDefault="00000000">
      <w:pPr>
        <w:pStyle w:val="Prrafodelista"/>
        <w:numPr>
          <w:ilvl w:val="1"/>
          <w:numId w:val="3"/>
        </w:numPr>
        <w:tabs>
          <w:tab w:val="left" w:pos="822"/>
        </w:tabs>
        <w:spacing w:line="249" w:lineRule="auto"/>
        <w:ind w:left="821" w:right="121"/>
        <w:jc w:val="both"/>
        <w:rPr>
          <w:sz w:val="20"/>
        </w:rPr>
      </w:pPr>
      <w:r>
        <w:rPr>
          <w:sz w:val="20"/>
        </w:rPr>
        <w:t>De esta manera, en el marco de este modelo de evaluación de progreso, el GTPSS identifica tres tipos de indicadores: (i) estructurales</w:t>
      </w:r>
      <w:r>
        <w:rPr>
          <w:spacing w:val="-6"/>
          <w:sz w:val="20"/>
        </w:rPr>
        <w:t xml:space="preserve"> </w:t>
      </w:r>
      <w:hyperlink w:anchor="_bookmark264" w:history="1">
        <w:r>
          <w:rPr>
            <w:rFonts w:ascii="Calibri" w:hAnsi="Calibri"/>
            <w:sz w:val="20"/>
            <w:vertAlign w:val="superscript"/>
          </w:rPr>
          <w:t>39</w:t>
        </w:r>
      </w:hyperlink>
      <w:r>
        <w:rPr>
          <w:rFonts w:ascii="Calibri" w:hAnsi="Calibri"/>
          <w:sz w:val="20"/>
        </w:rPr>
        <w:t xml:space="preserve"> </w:t>
      </w:r>
      <w:r>
        <w:rPr>
          <w:sz w:val="20"/>
        </w:rPr>
        <w:t>; (ii) de proceso</w:t>
      </w:r>
      <w:hyperlink w:anchor="_bookmark265" w:history="1">
        <w:r>
          <w:rPr>
            <w:rFonts w:ascii="Calibri" w:hAnsi="Calibri"/>
            <w:sz w:val="20"/>
            <w:vertAlign w:val="superscript"/>
          </w:rPr>
          <w:t>40</w:t>
        </w:r>
      </w:hyperlink>
      <w:r>
        <w:rPr>
          <w:sz w:val="20"/>
        </w:rPr>
        <w:t>;</w:t>
      </w:r>
      <w:r>
        <w:rPr>
          <w:spacing w:val="-16"/>
          <w:sz w:val="20"/>
        </w:rPr>
        <w:t xml:space="preserve"> </w:t>
      </w:r>
      <w:r>
        <w:rPr>
          <w:sz w:val="20"/>
        </w:rPr>
        <w:t>y,</w:t>
      </w:r>
      <w:r>
        <w:rPr>
          <w:spacing w:val="-15"/>
          <w:sz w:val="20"/>
        </w:rPr>
        <w:t xml:space="preserve"> </w:t>
      </w:r>
      <w:r>
        <w:rPr>
          <w:sz w:val="20"/>
        </w:rPr>
        <w:t>(iii)</w:t>
      </w:r>
      <w:r>
        <w:rPr>
          <w:spacing w:val="-16"/>
          <w:sz w:val="20"/>
        </w:rPr>
        <w:t xml:space="preserve"> </w:t>
      </w:r>
      <w:r>
        <w:rPr>
          <w:sz w:val="20"/>
        </w:rPr>
        <w:t>de</w:t>
      </w:r>
      <w:r>
        <w:rPr>
          <w:spacing w:val="-16"/>
          <w:sz w:val="20"/>
        </w:rPr>
        <w:t xml:space="preserve"> </w:t>
      </w:r>
      <w:r>
        <w:rPr>
          <w:sz w:val="20"/>
        </w:rPr>
        <w:t>resultado</w:t>
      </w:r>
      <w:hyperlink w:anchor="_bookmark266" w:history="1">
        <w:r>
          <w:rPr>
            <w:rFonts w:ascii="Calibri" w:hAnsi="Calibri"/>
            <w:sz w:val="20"/>
            <w:vertAlign w:val="superscript"/>
          </w:rPr>
          <w:t>41</w:t>
        </w:r>
      </w:hyperlink>
      <w:r>
        <w:rPr>
          <w:sz w:val="20"/>
        </w:rPr>
        <w:t>organizados</w:t>
      </w:r>
      <w:r>
        <w:rPr>
          <w:spacing w:val="-15"/>
          <w:sz w:val="20"/>
        </w:rPr>
        <w:t xml:space="preserve"> </w:t>
      </w:r>
      <w:r>
        <w:rPr>
          <w:sz w:val="20"/>
        </w:rPr>
        <w:t>bajo</w:t>
      </w:r>
      <w:r>
        <w:rPr>
          <w:spacing w:val="-15"/>
          <w:sz w:val="20"/>
        </w:rPr>
        <w:t xml:space="preserve"> </w:t>
      </w:r>
      <w:r>
        <w:rPr>
          <w:sz w:val="20"/>
        </w:rPr>
        <w:t>tres</w:t>
      </w:r>
      <w:r>
        <w:rPr>
          <w:spacing w:val="-18"/>
          <w:sz w:val="20"/>
        </w:rPr>
        <w:t xml:space="preserve"> </w:t>
      </w:r>
      <w:r>
        <w:rPr>
          <w:sz w:val="20"/>
        </w:rPr>
        <w:t>categorías</w:t>
      </w:r>
      <w:r>
        <w:rPr>
          <w:spacing w:val="-15"/>
          <w:sz w:val="20"/>
        </w:rPr>
        <w:t xml:space="preserve"> </w:t>
      </w:r>
      <w:r>
        <w:rPr>
          <w:sz w:val="20"/>
        </w:rPr>
        <w:t>conceptuales:</w:t>
      </w:r>
    </w:p>
    <w:p w14:paraId="7CB7DCC2" w14:textId="77777777" w:rsidR="00644DE7" w:rsidRDefault="00000000">
      <w:pPr>
        <w:pStyle w:val="Textoindependiente"/>
        <w:spacing w:before="5"/>
        <w:ind w:left="821"/>
        <w:jc w:val="both"/>
      </w:pPr>
      <w:r>
        <w:t>(i)</w:t>
      </w:r>
      <w:r>
        <w:rPr>
          <w:spacing w:val="25"/>
        </w:rPr>
        <w:t xml:space="preserve">  </w:t>
      </w:r>
      <w:r>
        <w:t>recepción</w:t>
      </w:r>
      <w:r>
        <w:rPr>
          <w:spacing w:val="25"/>
        </w:rPr>
        <w:t xml:space="preserve">  </w:t>
      </w:r>
      <w:r>
        <w:t>del</w:t>
      </w:r>
      <w:r>
        <w:rPr>
          <w:spacing w:val="25"/>
        </w:rPr>
        <w:t xml:space="preserve">  </w:t>
      </w:r>
      <w:r>
        <w:t>derecho</w:t>
      </w:r>
      <w:r>
        <w:rPr>
          <w:spacing w:val="32"/>
        </w:rPr>
        <w:t xml:space="preserve"> </w:t>
      </w:r>
      <w:hyperlink w:anchor="_bookmark267" w:history="1">
        <w:r>
          <w:rPr>
            <w:rFonts w:ascii="Calibri" w:hAnsi="Calibri"/>
            <w:vertAlign w:val="superscript"/>
          </w:rPr>
          <w:t>42</w:t>
        </w:r>
      </w:hyperlink>
      <w:r>
        <w:rPr>
          <w:rFonts w:ascii="Calibri" w:hAnsi="Calibri"/>
          <w:spacing w:val="44"/>
        </w:rPr>
        <w:t xml:space="preserve"> </w:t>
      </w:r>
      <w:r>
        <w:t>;</w:t>
      </w:r>
      <w:r>
        <w:rPr>
          <w:spacing w:val="25"/>
        </w:rPr>
        <w:t xml:space="preserve">  </w:t>
      </w:r>
      <w:r>
        <w:t>(ii)</w:t>
      </w:r>
      <w:r>
        <w:rPr>
          <w:spacing w:val="25"/>
        </w:rPr>
        <w:t xml:space="preserve">  </w:t>
      </w:r>
      <w:r>
        <w:t>contexto</w:t>
      </w:r>
      <w:r>
        <w:rPr>
          <w:spacing w:val="25"/>
        </w:rPr>
        <w:t xml:space="preserve">  </w:t>
      </w:r>
      <w:r>
        <w:t>financiero</w:t>
      </w:r>
      <w:r>
        <w:rPr>
          <w:spacing w:val="24"/>
        </w:rPr>
        <w:t xml:space="preserve">  </w:t>
      </w:r>
      <w:r>
        <w:t>y</w:t>
      </w:r>
      <w:r>
        <w:rPr>
          <w:spacing w:val="25"/>
        </w:rPr>
        <w:t xml:space="preserve">  </w:t>
      </w:r>
      <w:r>
        <w:rPr>
          <w:spacing w:val="-2"/>
        </w:rPr>
        <w:t>compromiso</w:t>
      </w:r>
    </w:p>
    <w:p w14:paraId="349CEC9F" w14:textId="77777777" w:rsidR="00644DE7" w:rsidRDefault="00644DE7">
      <w:pPr>
        <w:pStyle w:val="Textoindependiente"/>
      </w:pPr>
    </w:p>
    <w:p w14:paraId="032E6A34" w14:textId="77777777" w:rsidR="00644DE7" w:rsidRDefault="00644DE7">
      <w:pPr>
        <w:pStyle w:val="Textoindependiente"/>
      </w:pPr>
    </w:p>
    <w:p w14:paraId="26AD0996" w14:textId="77777777" w:rsidR="00644DE7" w:rsidRDefault="00644DE7">
      <w:pPr>
        <w:pStyle w:val="Textoindependiente"/>
      </w:pPr>
    </w:p>
    <w:p w14:paraId="575577EA" w14:textId="77777777" w:rsidR="00644DE7" w:rsidRDefault="00000000">
      <w:pPr>
        <w:pStyle w:val="Textoindependiente"/>
        <w:spacing w:before="10"/>
        <w:rPr>
          <w:sz w:val="26"/>
        </w:rPr>
      </w:pPr>
      <w:r>
        <w:pict w14:anchorId="7A1DA097">
          <v:rect id="docshape50" o:spid="_x0000_s2055" style="position:absolute;margin-left:85.1pt;margin-top:17.55pt;width:2in;height:.7pt;z-index:-15704064;mso-wrap-distance-left:0;mso-wrap-distance-right:0;mso-position-horizontal-relative:page" fillcolor="black" stroked="f">
            <w10:wrap type="topAndBottom" anchorx="page"/>
          </v:rect>
        </w:pict>
      </w:r>
    </w:p>
    <w:p w14:paraId="04E6343D" w14:textId="77777777" w:rsidR="00644DE7" w:rsidRDefault="00000000">
      <w:pPr>
        <w:spacing w:before="100"/>
        <w:ind w:left="101"/>
        <w:jc w:val="both"/>
        <w:rPr>
          <w:sz w:val="16"/>
        </w:rPr>
      </w:pPr>
      <w:bookmarkStart w:id="304" w:name="_bookmark261"/>
      <w:bookmarkEnd w:id="304"/>
      <w:r>
        <w:rPr>
          <w:sz w:val="16"/>
          <w:vertAlign w:val="superscript"/>
        </w:rPr>
        <w:t>36</w:t>
      </w:r>
      <w:r>
        <w:rPr>
          <w:spacing w:val="-1"/>
          <w:sz w:val="16"/>
        </w:rPr>
        <w:t xml:space="preserve"> </w:t>
      </w:r>
      <w:r>
        <w:rPr>
          <w:i/>
          <w:sz w:val="16"/>
        </w:rPr>
        <w:t>Cfr.</w:t>
      </w:r>
      <w:r>
        <w:rPr>
          <w:i/>
          <w:spacing w:val="-5"/>
          <w:sz w:val="16"/>
        </w:rPr>
        <w:t xml:space="preserve"> </w:t>
      </w:r>
      <w:r>
        <w:rPr>
          <w:sz w:val="16"/>
        </w:rPr>
        <w:t>AG/RES.</w:t>
      </w:r>
      <w:r>
        <w:rPr>
          <w:spacing w:val="-5"/>
          <w:sz w:val="16"/>
        </w:rPr>
        <w:t xml:space="preserve"> </w:t>
      </w:r>
      <w:r>
        <w:rPr>
          <w:sz w:val="16"/>
        </w:rPr>
        <w:t>2262</w:t>
      </w:r>
      <w:r>
        <w:rPr>
          <w:spacing w:val="-1"/>
          <w:sz w:val="16"/>
        </w:rPr>
        <w:t xml:space="preserve"> </w:t>
      </w:r>
      <w:r>
        <w:rPr>
          <w:sz w:val="16"/>
        </w:rPr>
        <w:t>(XXXVII-O/07)</w:t>
      </w:r>
      <w:r>
        <w:rPr>
          <w:spacing w:val="-5"/>
          <w:sz w:val="16"/>
        </w:rPr>
        <w:t xml:space="preserve"> </w:t>
      </w:r>
      <w:r>
        <w:rPr>
          <w:sz w:val="16"/>
        </w:rPr>
        <w:t>del</w:t>
      </w:r>
      <w:r>
        <w:rPr>
          <w:spacing w:val="-3"/>
          <w:sz w:val="16"/>
        </w:rPr>
        <w:t xml:space="preserve"> </w:t>
      </w:r>
      <w:r>
        <w:rPr>
          <w:sz w:val="16"/>
        </w:rPr>
        <w:t>5</w:t>
      </w:r>
      <w:r>
        <w:rPr>
          <w:spacing w:val="-4"/>
          <w:sz w:val="16"/>
        </w:rPr>
        <w:t xml:space="preserve"> </w:t>
      </w:r>
      <w:r>
        <w:rPr>
          <w:sz w:val="16"/>
        </w:rPr>
        <w:t>de</w:t>
      </w:r>
      <w:r>
        <w:rPr>
          <w:spacing w:val="-2"/>
          <w:sz w:val="16"/>
        </w:rPr>
        <w:t xml:space="preserve"> </w:t>
      </w:r>
      <w:r>
        <w:rPr>
          <w:sz w:val="16"/>
        </w:rPr>
        <w:t>junio</w:t>
      </w:r>
      <w:r>
        <w:rPr>
          <w:spacing w:val="-4"/>
          <w:sz w:val="16"/>
        </w:rPr>
        <w:t xml:space="preserve"> </w:t>
      </w:r>
      <w:r>
        <w:rPr>
          <w:sz w:val="16"/>
        </w:rPr>
        <w:t>de</w:t>
      </w:r>
      <w:r>
        <w:rPr>
          <w:spacing w:val="-6"/>
          <w:sz w:val="16"/>
        </w:rPr>
        <w:t xml:space="preserve"> </w:t>
      </w:r>
      <w:r>
        <w:rPr>
          <w:spacing w:val="-2"/>
          <w:sz w:val="16"/>
        </w:rPr>
        <w:t>2007.</w:t>
      </w:r>
    </w:p>
    <w:p w14:paraId="0E6EAEAD" w14:textId="77777777" w:rsidR="00644DE7" w:rsidRDefault="00000000">
      <w:pPr>
        <w:ind w:left="101" w:right="116"/>
        <w:jc w:val="both"/>
        <w:rPr>
          <w:sz w:val="16"/>
        </w:rPr>
      </w:pPr>
      <w:bookmarkStart w:id="305" w:name="_bookmark262"/>
      <w:bookmarkEnd w:id="305"/>
      <w:r>
        <w:rPr>
          <w:sz w:val="16"/>
          <w:vertAlign w:val="superscript"/>
        </w:rPr>
        <w:t>37</w:t>
      </w:r>
      <w:r>
        <w:rPr>
          <w:sz w:val="16"/>
        </w:rPr>
        <w:t xml:space="preserve"> </w:t>
      </w:r>
      <w:r>
        <w:rPr>
          <w:i/>
          <w:sz w:val="16"/>
        </w:rPr>
        <w:t xml:space="preserve">Cfr. Indicadores de progreso para la medición de derechos contemplados en el Protocolo de San Salvador. </w:t>
      </w:r>
      <w:r>
        <w:rPr>
          <w:sz w:val="16"/>
        </w:rPr>
        <w:t>OEA/Ser.D/XXVI.11 2015.</w:t>
      </w:r>
    </w:p>
    <w:p w14:paraId="472FE443" w14:textId="77777777" w:rsidR="00644DE7" w:rsidRDefault="00000000">
      <w:pPr>
        <w:ind w:left="101" w:right="116" w:hanging="1"/>
        <w:jc w:val="both"/>
        <w:rPr>
          <w:sz w:val="16"/>
        </w:rPr>
      </w:pPr>
      <w:bookmarkStart w:id="306" w:name="_bookmark263"/>
      <w:bookmarkEnd w:id="306"/>
      <w:r>
        <w:rPr>
          <w:sz w:val="16"/>
          <w:vertAlign w:val="superscript"/>
        </w:rPr>
        <w:t>38</w:t>
      </w:r>
      <w:r>
        <w:rPr>
          <w:sz w:val="16"/>
        </w:rPr>
        <w:t xml:space="preserve"> </w:t>
      </w:r>
      <w:r>
        <w:rPr>
          <w:i/>
          <w:sz w:val="16"/>
        </w:rPr>
        <w:t xml:space="preserve">Cfr. Indicadores de progreso para la medición de derechos contemplados en el Protocolo de San Salvador. </w:t>
      </w:r>
      <w:r>
        <w:rPr>
          <w:sz w:val="16"/>
        </w:rPr>
        <w:t>OEA/Ser.L/XXV.2.1 y GT/PSS/doc.2/11 rev.2 del 16 de diciembre de 2011, párr. 9.</w:t>
      </w:r>
    </w:p>
    <w:p w14:paraId="1354A7C6" w14:textId="77777777" w:rsidR="00644DE7" w:rsidRDefault="00000000">
      <w:pPr>
        <w:ind w:left="101" w:right="113"/>
        <w:jc w:val="both"/>
        <w:rPr>
          <w:sz w:val="16"/>
        </w:rPr>
      </w:pPr>
      <w:bookmarkStart w:id="307" w:name="_bookmark264"/>
      <w:bookmarkEnd w:id="307"/>
      <w:r>
        <w:rPr>
          <w:sz w:val="16"/>
          <w:vertAlign w:val="superscript"/>
        </w:rPr>
        <w:t>39</w:t>
      </w:r>
      <w:r>
        <w:rPr>
          <w:sz w:val="16"/>
        </w:rPr>
        <w:t xml:space="preserve"> Los indicadores estructurales reflejan la ratificación o aprobación de instrumentos jurídicos internacionales básicos para facilitar la realización de un derecho humano fundamental. </w:t>
      </w:r>
      <w:r>
        <w:rPr>
          <w:i/>
          <w:sz w:val="16"/>
        </w:rPr>
        <w:t xml:space="preserve">Cfr. Indicadores de progreso para la medición de derechos contemplados en el Protocolo de San Salvador. </w:t>
      </w:r>
      <w:r>
        <w:rPr>
          <w:sz w:val="16"/>
        </w:rPr>
        <w:t>OEA/Ser.L/XXV.2.1 y GT/PSS/doc.2/11 rev.2 del 16 de diciembre de 2011, párr. 33.</w:t>
      </w:r>
    </w:p>
    <w:p w14:paraId="31B50AB5" w14:textId="77777777" w:rsidR="00644DE7" w:rsidRDefault="00000000">
      <w:pPr>
        <w:ind w:left="101" w:right="114"/>
        <w:jc w:val="both"/>
        <w:rPr>
          <w:sz w:val="16"/>
        </w:rPr>
      </w:pPr>
      <w:bookmarkStart w:id="308" w:name="_bookmark265"/>
      <w:bookmarkEnd w:id="308"/>
      <w:r>
        <w:rPr>
          <w:sz w:val="16"/>
          <w:vertAlign w:val="superscript"/>
        </w:rPr>
        <w:t>40</w:t>
      </w:r>
      <w:r>
        <w:rPr>
          <w:sz w:val="16"/>
        </w:rPr>
        <w:t xml:space="preserve"> Los indicadores de proceso buscan medir la calidad y magnitud de los esfuerzos del Estado para implementar los derechos, a través de la medición del alcance, la cobertura y el contenido de las estrategias, planes, programas, o políticas u otras actividades e intervenciones especificas encaminadas al logro de metas que corresponden a la realización de un determinado derecho. </w:t>
      </w:r>
      <w:r>
        <w:rPr>
          <w:i/>
          <w:sz w:val="16"/>
        </w:rPr>
        <w:t>Cfr. Indicadores de progreso</w:t>
      </w:r>
      <w:r>
        <w:rPr>
          <w:i/>
          <w:spacing w:val="-7"/>
          <w:sz w:val="16"/>
        </w:rPr>
        <w:t xml:space="preserve"> </w:t>
      </w:r>
      <w:r>
        <w:rPr>
          <w:i/>
          <w:sz w:val="16"/>
        </w:rPr>
        <w:t>para</w:t>
      </w:r>
      <w:r>
        <w:rPr>
          <w:i/>
          <w:spacing w:val="-8"/>
          <w:sz w:val="16"/>
        </w:rPr>
        <w:t xml:space="preserve"> </w:t>
      </w:r>
      <w:r>
        <w:rPr>
          <w:i/>
          <w:sz w:val="16"/>
        </w:rPr>
        <w:t>la</w:t>
      </w:r>
      <w:r>
        <w:rPr>
          <w:i/>
          <w:spacing w:val="-8"/>
          <w:sz w:val="16"/>
        </w:rPr>
        <w:t xml:space="preserve"> </w:t>
      </w:r>
      <w:r>
        <w:rPr>
          <w:i/>
          <w:sz w:val="16"/>
        </w:rPr>
        <w:t>medición</w:t>
      </w:r>
      <w:r>
        <w:rPr>
          <w:i/>
          <w:spacing w:val="-11"/>
          <w:sz w:val="16"/>
        </w:rPr>
        <w:t xml:space="preserve"> </w:t>
      </w:r>
      <w:r>
        <w:rPr>
          <w:i/>
          <w:sz w:val="16"/>
        </w:rPr>
        <w:t>de</w:t>
      </w:r>
      <w:r>
        <w:rPr>
          <w:i/>
          <w:spacing w:val="-10"/>
          <w:sz w:val="16"/>
        </w:rPr>
        <w:t xml:space="preserve"> </w:t>
      </w:r>
      <w:r>
        <w:rPr>
          <w:i/>
          <w:sz w:val="16"/>
        </w:rPr>
        <w:t>derechos</w:t>
      </w:r>
      <w:r>
        <w:rPr>
          <w:i/>
          <w:spacing w:val="-10"/>
          <w:sz w:val="16"/>
        </w:rPr>
        <w:t xml:space="preserve"> </w:t>
      </w:r>
      <w:r>
        <w:rPr>
          <w:i/>
          <w:sz w:val="16"/>
        </w:rPr>
        <w:t>contemplados</w:t>
      </w:r>
      <w:r>
        <w:rPr>
          <w:i/>
          <w:spacing w:val="-7"/>
          <w:sz w:val="16"/>
        </w:rPr>
        <w:t xml:space="preserve"> </w:t>
      </w:r>
      <w:r>
        <w:rPr>
          <w:i/>
          <w:sz w:val="16"/>
        </w:rPr>
        <w:t>en</w:t>
      </w:r>
      <w:r>
        <w:rPr>
          <w:i/>
          <w:spacing w:val="-11"/>
          <w:sz w:val="16"/>
        </w:rPr>
        <w:t xml:space="preserve"> </w:t>
      </w:r>
      <w:r>
        <w:rPr>
          <w:i/>
          <w:sz w:val="16"/>
        </w:rPr>
        <w:t>el</w:t>
      </w:r>
      <w:r>
        <w:rPr>
          <w:i/>
          <w:spacing w:val="-11"/>
          <w:sz w:val="16"/>
        </w:rPr>
        <w:t xml:space="preserve"> </w:t>
      </w:r>
      <w:r>
        <w:rPr>
          <w:i/>
          <w:sz w:val="16"/>
        </w:rPr>
        <w:t>Protocolo</w:t>
      </w:r>
      <w:r>
        <w:rPr>
          <w:i/>
          <w:spacing w:val="-9"/>
          <w:sz w:val="16"/>
        </w:rPr>
        <w:t xml:space="preserve"> </w:t>
      </w:r>
      <w:r>
        <w:rPr>
          <w:i/>
          <w:sz w:val="16"/>
        </w:rPr>
        <w:t>de</w:t>
      </w:r>
      <w:r>
        <w:rPr>
          <w:i/>
          <w:spacing w:val="-10"/>
          <w:sz w:val="16"/>
        </w:rPr>
        <w:t xml:space="preserve"> </w:t>
      </w:r>
      <w:r>
        <w:rPr>
          <w:i/>
          <w:sz w:val="16"/>
        </w:rPr>
        <w:t>San</w:t>
      </w:r>
      <w:r>
        <w:rPr>
          <w:i/>
          <w:spacing w:val="-8"/>
          <w:sz w:val="16"/>
        </w:rPr>
        <w:t xml:space="preserve"> </w:t>
      </w:r>
      <w:r>
        <w:rPr>
          <w:i/>
          <w:sz w:val="16"/>
        </w:rPr>
        <w:t>Salvador.</w:t>
      </w:r>
      <w:r>
        <w:rPr>
          <w:i/>
          <w:spacing w:val="-11"/>
          <w:sz w:val="16"/>
        </w:rPr>
        <w:t xml:space="preserve"> </w:t>
      </w:r>
      <w:r>
        <w:rPr>
          <w:sz w:val="16"/>
        </w:rPr>
        <w:t>OEA/Ser.L/XXV.2.1 y GT/PSS/doc.2/11 rev.2 del 16 de diciembre de 2011, párr. 34.</w:t>
      </w:r>
    </w:p>
    <w:p w14:paraId="096888F0" w14:textId="77777777" w:rsidR="00644DE7" w:rsidRDefault="00000000">
      <w:pPr>
        <w:ind w:left="101" w:right="114"/>
        <w:jc w:val="both"/>
        <w:rPr>
          <w:sz w:val="16"/>
        </w:rPr>
      </w:pPr>
      <w:bookmarkStart w:id="309" w:name="_bookmark266"/>
      <w:bookmarkEnd w:id="309"/>
      <w:r>
        <w:rPr>
          <w:sz w:val="16"/>
          <w:vertAlign w:val="superscript"/>
        </w:rPr>
        <w:t>41</w:t>
      </w:r>
      <w:r>
        <w:rPr>
          <w:sz w:val="16"/>
        </w:rPr>
        <w:t xml:space="preserve"> Los indicadores de resultado reflejan los logros, individuales y colectivos, que indican el estado de realización de un derecho humano en un determinado contexto. </w:t>
      </w:r>
      <w:r>
        <w:rPr>
          <w:i/>
          <w:sz w:val="16"/>
        </w:rPr>
        <w:t xml:space="preserve">Cfr. Indicadores de progreso para la medición de derechos contemplados en el Protocolo de San Salvador. </w:t>
      </w:r>
      <w:r>
        <w:rPr>
          <w:sz w:val="16"/>
        </w:rPr>
        <w:t>OEA/Ser.L/XXV.2.1 y GT/PSS/doc.2/11 rev.2 del 16 de diciembre de 2011, párr. 35.</w:t>
      </w:r>
    </w:p>
    <w:p w14:paraId="0A5A2819" w14:textId="77777777" w:rsidR="00644DE7" w:rsidRDefault="00000000">
      <w:pPr>
        <w:ind w:left="101" w:right="115"/>
        <w:jc w:val="both"/>
        <w:rPr>
          <w:sz w:val="16"/>
        </w:rPr>
      </w:pPr>
      <w:bookmarkStart w:id="310" w:name="_bookmark267"/>
      <w:bookmarkEnd w:id="310"/>
      <w:r>
        <w:rPr>
          <w:sz w:val="16"/>
          <w:vertAlign w:val="superscript"/>
        </w:rPr>
        <w:t>42</w:t>
      </w:r>
      <w:r>
        <w:rPr>
          <w:sz w:val="16"/>
        </w:rPr>
        <w:t xml:space="preserve"> A</w:t>
      </w:r>
      <w:r>
        <w:rPr>
          <w:spacing w:val="-2"/>
          <w:sz w:val="16"/>
        </w:rPr>
        <w:t xml:space="preserve"> </w:t>
      </w:r>
      <w:r>
        <w:rPr>
          <w:sz w:val="16"/>
        </w:rPr>
        <w:t>través</w:t>
      </w:r>
      <w:r>
        <w:rPr>
          <w:spacing w:val="-5"/>
          <w:sz w:val="16"/>
        </w:rPr>
        <w:t xml:space="preserve"> </w:t>
      </w:r>
      <w:r>
        <w:rPr>
          <w:sz w:val="16"/>
        </w:rPr>
        <w:t>de</w:t>
      </w:r>
      <w:r>
        <w:rPr>
          <w:spacing w:val="-2"/>
          <w:sz w:val="16"/>
        </w:rPr>
        <w:t xml:space="preserve"> </w:t>
      </w:r>
      <w:r>
        <w:rPr>
          <w:sz w:val="16"/>
        </w:rPr>
        <w:t>la</w:t>
      </w:r>
      <w:r>
        <w:rPr>
          <w:spacing w:val="-3"/>
          <w:sz w:val="16"/>
        </w:rPr>
        <w:t xml:space="preserve"> </w:t>
      </w:r>
      <w:r>
        <w:rPr>
          <w:sz w:val="16"/>
        </w:rPr>
        <w:t>categoría</w:t>
      </w:r>
      <w:r>
        <w:rPr>
          <w:spacing w:val="-3"/>
          <w:sz w:val="16"/>
        </w:rPr>
        <w:t xml:space="preserve"> </w:t>
      </w:r>
      <w:r>
        <w:rPr>
          <w:sz w:val="16"/>
        </w:rPr>
        <w:t>de</w:t>
      </w:r>
      <w:r>
        <w:rPr>
          <w:spacing w:val="-2"/>
          <w:sz w:val="16"/>
        </w:rPr>
        <w:t xml:space="preserve"> </w:t>
      </w:r>
      <w:r>
        <w:rPr>
          <w:sz w:val="16"/>
        </w:rPr>
        <w:t>la</w:t>
      </w:r>
      <w:r>
        <w:rPr>
          <w:spacing w:val="-6"/>
          <w:sz w:val="16"/>
        </w:rPr>
        <w:t xml:space="preserve"> </w:t>
      </w:r>
      <w:r>
        <w:rPr>
          <w:sz w:val="16"/>
        </w:rPr>
        <w:t>recepción</w:t>
      </w:r>
      <w:r>
        <w:rPr>
          <w:spacing w:val="-6"/>
          <w:sz w:val="16"/>
        </w:rPr>
        <w:t xml:space="preserve"> </w:t>
      </w:r>
      <w:r>
        <w:rPr>
          <w:sz w:val="16"/>
        </w:rPr>
        <w:t>del</w:t>
      </w:r>
      <w:r>
        <w:rPr>
          <w:spacing w:val="-3"/>
          <w:sz w:val="16"/>
        </w:rPr>
        <w:t xml:space="preserve"> </w:t>
      </w:r>
      <w:r>
        <w:rPr>
          <w:sz w:val="16"/>
        </w:rPr>
        <w:t>derecho</w:t>
      </w:r>
      <w:r>
        <w:rPr>
          <w:spacing w:val="-2"/>
          <w:sz w:val="16"/>
        </w:rPr>
        <w:t xml:space="preserve"> </w:t>
      </w:r>
      <w:r>
        <w:rPr>
          <w:sz w:val="16"/>
        </w:rPr>
        <w:t>en</w:t>
      </w:r>
      <w:r>
        <w:rPr>
          <w:spacing w:val="-4"/>
          <w:sz w:val="16"/>
        </w:rPr>
        <w:t xml:space="preserve"> </w:t>
      </w:r>
      <w:r>
        <w:rPr>
          <w:sz w:val="16"/>
        </w:rPr>
        <w:t>el</w:t>
      </w:r>
      <w:r>
        <w:rPr>
          <w:spacing w:val="-3"/>
          <w:sz w:val="16"/>
        </w:rPr>
        <w:t xml:space="preserve"> </w:t>
      </w:r>
      <w:r>
        <w:rPr>
          <w:sz w:val="16"/>
        </w:rPr>
        <w:t>sistema</w:t>
      </w:r>
      <w:r>
        <w:rPr>
          <w:spacing w:val="-1"/>
          <w:sz w:val="16"/>
        </w:rPr>
        <w:t xml:space="preserve"> </w:t>
      </w:r>
      <w:r>
        <w:rPr>
          <w:sz w:val="16"/>
        </w:rPr>
        <w:t>legal,</w:t>
      </w:r>
      <w:r>
        <w:rPr>
          <w:spacing w:val="-3"/>
          <w:sz w:val="16"/>
        </w:rPr>
        <w:t xml:space="preserve"> </w:t>
      </w:r>
      <w:r>
        <w:rPr>
          <w:sz w:val="16"/>
        </w:rPr>
        <w:t>en</w:t>
      </w:r>
      <w:r>
        <w:rPr>
          <w:spacing w:val="-3"/>
          <w:sz w:val="16"/>
        </w:rPr>
        <w:t xml:space="preserve"> </w:t>
      </w:r>
      <w:r>
        <w:rPr>
          <w:sz w:val="16"/>
        </w:rPr>
        <w:t>el</w:t>
      </w:r>
      <w:r>
        <w:rPr>
          <w:spacing w:val="-1"/>
          <w:sz w:val="16"/>
        </w:rPr>
        <w:t xml:space="preserve"> </w:t>
      </w:r>
      <w:r>
        <w:rPr>
          <w:sz w:val="16"/>
        </w:rPr>
        <w:t>aparato</w:t>
      </w:r>
      <w:r>
        <w:rPr>
          <w:spacing w:val="-2"/>
          <w:sz w:val="16"/>
        </w:rPr>
        <w:t xml:space="preserve"> </w:t>
      </w:r>
      <w:r>
        <w:rPr>
          <w:sz w:val="16"/>
        </w:rPr>
        <w:t>institucional</w:t>
      </w:r>
      <w:r>
        <w:rPr>
          <w:spacing w:val="-1"/>
          <w:sz w:val="16"/>
        </w:rPr>
        <w:t xml:space="preserve"> </w:t>
      </w:r>
      <w:r>
        <w:rPr>
          <w:sz w:val="16"/>
        </w:rPr>
        <w:t>y</w:t>
      </w:r>
      <w:r>
        <w:rPr>
          <w:spacing w:val="-2"/>
          <w:sz w:val="16"/>
        </w:rPr>
        <w:t xml:space="preserve"> </w:t>
      </w:r>
      <w:r>
        <w:rPr>
          <w:sz w:val="16"/>
        </w:rPr>
        <w:t>en las</w:t>
      </w:r>
      <w:r>
        <w:rPr>
          <w:spacing w:val="-8"/>
          <w:sz w:val="16"/>
        </w:rPr>
        <w:t xml:space="preserve"> </w:t>
      </w:r>
      <w:r>
        <w:rPr>
          <w:sz w:val="16"/>
        </w:rPr>
        <w:t>políticas</w:t>
      </w:r>
      <w:r>
        <w:rPr>
          <w:spacing w:val="-8"/>
          <w:sz w:val="16"/>
        </w:rPr>
        <w:t xml:space="preserve"> </w:t>
      </w:r>
      <w:r>
        <w:rPr>
          <w:sz w:val="16"/>
        </w:rPr>
        <w:t>públicas,</w:t>
      </w:r>
      <w:r>
        <w:rPr>
          <w:spacing w:val="-9"/>
          <w:sz w:val="16"/>
        </w:rPr>
        <w:t xml:space="preserve"> </w:t>
      </w:r>
      <w:r>
        <w:rPr>
          <w:sz w:val="16"/>
        </w:rPr>
        <w:t>se</w:t>
      </w:r>
      <w:r>
        <w:rPr>
          <w:spacing w:val="-8"/>
          <w:sz w:val="16"/>
        </w:rPr>
        <w:t xml:space="preserve"> </w:t>
      </w:r>
      <w:r>
        <w:rPr>
          <w:sz w:val="16"/>
        </w:rPr>
        <w:t>procura</w:t>
      </w:r>
      <w:r>
        <w:rPr>
          <w:spacing w:val="-9"/>
          <w:sz w:val="16"/>
        </w:rPr>
        <w:t xml:space="preserve"> </w:t>
      </w:r>
      <w:r>
        <w:rPr>
          <w:sz w:val="16"/>
        </w:rPr>
        <w:t>alcanzar</w:t>
      </w:r>
      <w:r>
        <w:rPr>
          <w:spacing w:val="-7"/>
          <w:sz w:val="16"/>
        </w:rPr>
        <w:t xml:space="preserve"> </w:t>
      </w:r>
      <w:r>
        <w:rPr>
          <w:sz w:val="16"/>
        </w:rPr>
        <w:t>información</w:t>
      </w:r>
      <w:r>
        <w:rPr>
          <w:spacing w:val="-9"/>
          <w:sz w:val="16"/>
        </w:rPr>
        <w:t xml:space="preserve"> </w:t>
      </w:r>
      <w:r>
        <w:rPr>
          <w:sz w:val="16"/>
        </w:rPr>
        <w:t>relevante</w:t>
      </w:r>
      <w:r>
        <w:rPr>
          <w:spacing w:val="-8"/>
          <w:sz w:val="16"/>
        </w:rPr>
        <w:t xml:space="preserve"> </w:t>
      </w:r>
      <w:r>
        <w:rPr>
          <w:sz w:val="16"/>
        </w:rPr>
        <w:t>sobre</w:t>
      </w:r>
      <w:r>
        <w:rPr>
          <w:spacing w:val="-8"/>
          <w:sz w:val="16"/>
        </w:rPr>
        <w:t xml:space="preserve"> </w:t>
      </w:r>
      <w:r>
        <w:rPr>
          <w:sz w:val="16"/>
        </w:rPr>
        <w:t>la</w:t>
      </w:r>
      <w:r>
        <w:rPr>
          <w:spacing w:val="-11"/>
          <w:sz w:val="16"/>
        </w:rPr>
        <w:t xml:space="preserve"> </w:t>
      </w:r>
      <w:r>
        <w:rPr>
          <w:sz w:val="16"/>
        </w:rPr>
        <w:t>forma</w:t>
      </w:r>
      <w:r>
        <w:rPr>
          <w:spacing w:val="-9"/>
          <w:sz w:val="16"/>
        </w:rPr>
        <w:t xml:space="preserve"> </w:t>
      </w:r>
      <w:r>
        <w:rPr>
          <w:sz w:val="16"/>
        </w:rPr>
        <w:t>en</w:t>
      </w:r>
      <w:r>
        <w:rPr>
          <w:spacing w:val="-12"/>
          <w:sz w:val="16"/>
        </w:rPr>
        <w:t xml:space="preserve"> </w:t>
      </w:r>
      <w:r>
        <w:rPr>
          <w:sz w:val="16"/>
        </w:rPr>
        <w:t>que</w:t>
      </w:r>
      <w:r>
        <w:rPr>
          <w:spacing w:val="-8"/>
          <w:sz w:val="16"/>
        </w:rPr>
        <w:t xml:space="preserve"> </w:t>
      </w:r>
      <w:r>
        <w:rPr>
          <w:sz w:val="16"/>
        </w:rPr>
        <w:t>un</w:t>
      </w:r>
      <w:r>
        <w:rPr>
          <w:spacing w:val="-12"/>
          <w:sz w:val="16"/>
        </w:rPr>
        <w:t xml:space="preserve"> </w:t>
      </w:r>
      <w:r>
        <w:rPr>
          <w:sz w:val="16"/>
        </w:rPr>
        <w:t>derecho</w:t>
      </w:r>
      <w:r>
        <w:rPr>
          <w:spacing w:val="-8"/>
          <w:sz w:val="16"/>
        </w:rPr>
        <w:t xml:space="preserve"> </w:t>
      </w:r>
      <w:r>
        <w:rPr>
          <w:sz w:val="16"/>
        </w:rPr>
        <w:t xml:space="preserve">incluido en el Protocolo se encuentra incorporado en el sistema normativo doméstico y en las políticas públicas. </w:t>
      </w:r>
      <w:r>
        <w:rPr>
          <w:i/>
          <w:sz w:val="16"/>
        </w:rPr>
        <w:t>Cfr.</w:t>
      </w:r>
      <w:r>
        <w:rPr>
          <w:i/>
          <w:spacing w:val="-7"/>
          <w:sz w:val="16"/>
        </w:rPr>
        <w:t xml:space="preserve"> </w:t>
      </w:r>
      <w:r>
        <w:rPr>
          <w:i/>
          <w:sz w:val="16"/>
        </w:rPr>
        <w:t>Indicadores</w:t>
      </w:r>
      <w:r>
        <w:rPr>
          <w:i/>
          <w:spacing w:val="-8"/>
          <w:sz w:val="16"/>
        </w:rPr>
        <w:t xml:space="preserve"> </w:t>
      </w:r>
      <w:r>
        <w:rPr>
          <w:i/>
          <w:sz w:val="16"/>
        </w:rPr>
        <w:t>de</w:t>
      </w:r>
      <w:r>
        <w:rPr>
          <w:i/>
          <w:spacing w:val="-8"/>
          <w:sz w:val="16"/>
        </w:rPr>
        <w:t xml:space="preserve"> </w:t>
      </w:r>
      <w:r>
        <w:rPr>
          <w:i/>
          <w:sz w:val="16"/>
        </w:rPr>
        <w:t>progreso</w:t>
      </w:r>
      <w:r>
        <w:rPr>
          <w:i/>
          <w:spacing w:val="-8"/>
          <w:sz w:val="16"/>
        </w:rPr>
        <w:t xml:space="preserve"> </w:t>
      </w:r>
      <w:r>
        <w:rPr>
          <w:i/>
          <w:sz w:val="16"/>
        </w:rPr>
        <w:t>para</w:t>
      </w:r>
      <w:r>
        <w:rPr>
          <w:i/>
          <w:spacing w:val="-7"/>
          <w:sz w:val="16"/>
        </w:rPr>
        <w:t xml:space="preserve"> </w:t>
      </w:r>
      <w:r>
        <w:rPr>
          <w:i/>
          <w:sz w:val="16"/>
        </w:rPr>
        <w:t>la</w:t>
      </w:r>
      <w:r>
        <w:rPr>
          <w:i/>
          <w:spacing w:val="-7"/>
          <w:sz w:val="16"/>
        </w:rPr>
        <w:t xml:space="preserve"> </w:t>
      </w:r>
      <w:r>
        <w:rPr>
          <w:i/>
          <w:sz w:val="16"/>
        </w:rPr>
        <w:t>medición</w:t>
      </w:r>
      <w:r>
        <w:rPr>
          <w:i/>
          <w:spacing w:val="-8"/>
          <w:sz w:val="16"/>
        </w:rPr>
        <w:t xml:space="preserve"> </w:t>
      </w:r>
      <w:r>
        <w:rPr>
          <w:i/>
          <w:sz w:val="16"/>
        </w:rPr>
        <w:t>de</w:t>
      </w:r>
      <w:r>
        <w:rPr>
          <w:i/>
          <w:spacing w:val="-8"/>
          <w:sz w:val="16"/>
        </w:rPr>
        <w:t xml:space="preserve"> </w:t>
      </w:r>
      <w:r>
        <w:rPr>
          <w:i/>
          <w:sz w:val="16"/>
        </w:rPr>
        <w:t>derechos</w:t>
      </w:r>
      <w:r>
        <w:rPr>
          <w:i/>
          <w:spacing w:val="-8"/>
          <w:sz w:val="16"/>
        </w:rPr>
        <w:t xml:space="preserve"> </w:t>
      </w:r>
      <w:r>
        <w:rPr>
          <w:i/>
          <w:sz w:val="16"/>
        </w:rPr>
        <w:t>contemplados</w:t>
      </w:r>
      <w:r>
        <w:rPr>
          <w:i/>
          <w:spacing w:val="-8"/>
          <w:sz w:val="16"/>
        </w:rPr>
        <w:t xml:space="preserve"> </w:t>
      </w:r>
      <w:r>
        <w:rPr>
          <w:i/>
          <w:sz w:val="16"/>
        </w:rPr>
        <w:t>en</w:t>
      </w:r>
      <w:r>
        <w:rPr>
          <w:i/>
          <w:spacing w:val="-7"/>
          <w:sz w:val="16"/>
        </w:rPr>
        <w:t xml:space="preserve"> </w:t>
      </w:r>
      <w:r>
        <w:rPr>
          <w:i/>
          <w:sz w:val="16"/>
        </w:rPr>
        <w:t>el</w:t>
      </w:r>
      <w:r>
        <w:rPr>
          <w:i/>
          <w:spacing w:val="-8"/>
          <w:sz w:val="16"/>
        </w:rPr>
        <w:t xml:space="preserve"> </w:t>
      </w:r>
      <w:r>
        <w:rPr>
          <w:i/>
          <w:sz w:val="16"/>
        </w:rPr>
        <w:t>Protocolo</w:t>
      </w:r>
      <w:r>
        <w:rPr>
          <w:i/>
          <w:spacing w:val="-8"/>
          <w:sz w:val="16"/>
        </w:rPr>
        <w:t xml:space="preserve"> </w:t>
      </w:r>
      <w:r>
        <w:rPr>
          <w:i/>
          <w:sz w:val="16"/>
        </w:rPr>
        <w:t>de</w:t>
      </w:r>
      <w:r>
        <w:rPr>
          <w:i/>
          <w:spacing w:val="-6"/>
          <w:sz w:val="16"/>
        </w:rPr>
        <w:t xml:space="preserve"> </w:t>
      </w:r>
      <w:r>
        <w:rPr>
          <w:i/>
          <w:sz w:val="16"/>
        </w:rPr>
        <w:t>San</w:t>
      </w:r>
      <w:r>
        <w:rPr>
          <w:i/>
          <w:spacing w:val="-8"/>
          <w:sz w:val="16"/>
        </w:rPr>
        <w:t xml:space="preserve"> </w:t>
      </w:r>
      <w:r>
        <w:rPr>
          <w:i/>
          <w:sz w:val="16"/>
        </w:rPr>
        <w:t xml:space="preserve">Salvador. </w:t>
      </w:r>
      <w:r>
        <w:rPr>
          <w:sz w:val="16"/>
        </w:rPr>
        <w:t>OEA/Ser.L/XXV.2.1 y GT/PSS/doc.2/11 rev.2 del 16 de diciembre de 2011, párr. 37.</w:t>
      </w:r>
    </w:p>
    <w:p w14:paraId="3FC0F071" w14:textId="77777777" w:rsidR="00644DE7" w:rsidRDefault="00644DE7">
      <w:pPr>
        <w:jc w:val="both"/>
        <w:rPr>
          <w:sz w:val="16"/>
        </w:rPr>
        <w:sectPr w:rsidR="00644DE7">
          <w:footerReference w:type="default" r:id="rId24"/>
          <w:pgSz w:w="11910" w:h="16840"/>
          <w:pgMar w:top="1320" w:right="1580" w:bottom="280" w:left="1600" w:header="0" w:footer="0" w:gutter="0"/>
          <w:cols w:space="720"/>
        </w:sectPr>
      </w:pPr>
    </w:p>
    <w:p w14:paraId="67D50314" w14:textId="77777777" w:rsidR="00644DE7" w:rsidRDefault="00000000">
      <w:pPr>
        <w:pStyle w:val="Textoindependiente"/>
        <w:spacing w:before="85" w:line="247" w:lineRule="auto"/>
        <w:ind w:left="821" w:right="121"/>
        <w:jc w:val="both"/>
      </w:pPr>
      <w:r>
        <w:lastRenderedPageBreak/>
        <w:t xml:space="preserve">presupuestario </w:t>
      </w:r>
      <w:hyperlink w:anchor="_bookmark268" w:history="1">
        <w:r>
          <w:rPr>
            <w:rFonts w:ascii="Calibri" w:hAnsi="Calibri"/>
            <w:vertAlign w:val="superscript"/>
          </w:rPr>
          <w:t>43</w:t>
        </w:r>
      </w:hyperlink>
      <w:r>
        <w:rPr>
          <w:rFonts w:ascii="Calibri" w:hAnsi="Calibri"/>
        </w:rPr>
        <w:t xml:space="preserve"> </w:t>
      </w:r>
      <w:r>
        <w:t xml:space="preserve">; y, (iii) capacidades estatales </w:t>
      </w:r>
      <w:hyperlink w:anchor="_bookmark269" w:history="1">
        <w:r>
          <w:rPr>
            <w:rFonts w:ascii="Calibri" w:hAnsi="Calibri"/>
            <w:vertAlign w:val="superscript"/>
          </w:rPr>
          <w:t>44</w:t>
        </w:r>
      </w:hyperlink>
      <w:r>
        <w:rPr>
          <w:rFonts w:ascii="Calibri" w:hAnsi="Calibri"/>
        </w:rPr>
        <w:t xml:space="preserve"> </w:t>
      </w:r>
      <w:r>
        <w:t>; y tres principios transversales:</w:t>
      </w:r>
      <w:r>
        <w:rPr>
          <w:spacing w:val="-11"/>
        </w:rPr>
        <w:t xml:space="preserve"> </w:t>
      </w:r>
      <w:r>
        <w:t>(a)</w:t>
      </w:r>
      <w:r>
        <w:rPr>
          <w:spacing w:val="-11"/>
        </w:rPr>
        <w:t xml:space="preserve"> </w:t>
      </w:r>
      <w:r>
        <w:t>igualdad</w:t>
      </w:r>
      <w:r>
        <w:rPr>
          <w:spacing w:val="-11"/>
        </w:rPr>
        <w:t xml:space="preserve"> </w:t>
      </w:r>
      <w:r>
        <w:t>y</w:t>
      </w:r>
      <w:r>
        <w:rPr>
          <w:spacing w:val="-12"/>
        </w:rPr>
        <w:t xml:space="preserve"> </w:t>
      </w:r>
      <w:r>
        <w:t>no</w:t>
      </w:r>
      <w:r>
        <w:rPr>
          <w:spacing w:val="-12"/>
        </w:rPr>
        <w:t xml:space="preserve"> </w:t>
      </w:r>
      <w:r>
        <w:t>discriminación;</w:t>
      </w:r>
      <w:r>
        <w:rPr>
          <w:spacing w:val="-8"/>
        </w:rPr>
        <w:t xml:space="preserve"> </w:t>
      </w:r>
      <w:r>
        <w:t>(b)</w:t>
      </w:r>
      <w:r>
        <w:rPr>
          <w:spacing w:val="-11"/>
        </w:rPr>
        <w:t xml:space="preserve"> </w:t>
      </w:r>
      <w:r>
        <w:t>acceso</w:t>
      </w:r>
      <w:r>
        <w:rPr>
          <w:spacing w:val="-12"/>
        </w:rPr>
        <w:t xml:space="preserve"> </w:t>
      </w:r>
      <w:r>
        <w:t>a</w:t>
      </w:r>
      <w:r>
        <w:rPr>
          <w:spacing w:val="-11"/>
        </w:rPr>
        <w:t xml:space="preserve"> </w:t>
      </w:r>
      <w:r>
        <w:t>la</w:t>
      </w:r>
      <w:r>
        <w:rPr>
          <w:spacing w:val="-9"/>
        </w:rPr>
        <w:t xml:space="preserve"> </w:t>
      </w:r>
      <w:r>
        <w:t>justicia;</w:t>
      </w:r>
      <w:r>
        <w:rPr>
          <w:spacing w:val="-11"/>
        </w:rPr>
        <w:t xml:space="preserve"> </w:t>
      </w:r>
      <w:r>
        <w:t>y,</w:t>
      </w:r>
      <w:r>
        <w:rPr>
          <w:spacing w:val="-12"/>
        </w:rPr>
        <w:t xml:space="preserve"> </w:t>
      </w:r>
      <w:r>
        <w:t>(c) acceso</w:t>
      </w:r>
      <w:r>
        <w:rPr>
          <w:spacing w:val="-9"/>
        </w:rPr>
        <w:t xml:space="preserve"> </w:t>
      </w:r>
      <w:r>
        <w:t>a</w:t>
      </w:r>
      <w:r>
        <w:rPr>
          <w:spacing w:val="-5"/>
        </w:rPr>
        <w:t xml:space="preserve"> </w:t>
      </w:r>
      <w:r>
        <w:t>la</w:t>
      </w:r>
      <w:r>
        <w:rPr>
          <w:spacing w:val="-8"/>
        </w:rPr>
        <w:t xml:space="preserve"> </w:t>
      </w:r>
      <w:r>
        <w:t>información</w:t>
      </w:r>
      <w:r>
        <w:rPr>
          <w:spacing w:val="-4"/>
        </w:rPr>
        <w:t xml:space="preserve"> </w:t>
      </w:r>
      <w:r>
        <w:t>y</w:t>
      </w:r>
      <w:r>
        <w:rPr>
          <w:spacing w:val="-8"/>
        </w:rPr>
        <w:t xml:space="preserve"> </w:t>
      </w:r>
      <w:r>
        <w:t>participación</w:t>
      </w:r>
      <w:hyperlink w:anchor="_bookmark270" w:history="1">
        <w:r>
          <w:rPr>
            <w:rFonts w:ascii="Calibri" w:hAnsi="Calibri"/>
            <w:vertAlign w:val="superscript"/>
          </w:rPr>
          <w:t>45</w:t>
        </w:r>
      </w:hyperlink>
      <w:r>
        <w:t>.</w:t>
      </w:r>
      <w:r>
        <w:rPr>
          <w:spacing w:val="-8"/>
        </w:rPr>
        <w:t xml:space="preserve"> </w:t>
      </w:r>
      <w:r>
        <w:t>En</w:t>
      </w:r>
      <w:r>
        <w:rPr>
          <w:spacing w:val="-4"/>
        </w:rPr>
        <w:t xml:space="preserve"> </w:t>
      </w:r>
      <w:r>
        <w:t>este</w:t>
      </w:r>
      <w:r>
        <w:rPr>
          <w:spacing w:val="-7"/>
        </w:rPr>
        <w:t xml:space="preserve"> </w:t>
      </w:r>
      <w:r>
        <w:t>encuadre,</w:t>
      </w:r>
      <w:r>
        <w:rPr>
          <w:spacing w:val="-6"/>
        </w:rPr>
        <w:t xml:space="preserve"> </w:t>
      </w:r>
      <w:r>
        <w:t>el</w:t>
      </w:r>
      <w:r>
        <w:rPr>
          <w:spacing w:val="-5"/>
        </w:rPr>
        <w:t xml:space="preserve"> </w:t>
      </w:r>
      <w:r>
        <w:t>GTPSS</w:t>
      </w:r>
      <w:r>
        <w:rPr>
          <w:spacing w:val="-7"/>
        </w:rPr>
        <w:t xml:space="preserve"> </w:t>
      </w:r>
      <w:r>
        <w:t xml:space="preserve">destaca </w:t>
      </w:r>
      <w:r>
        <w:rPr>
          <w:spacing w:val="-4"/>
        </w:rPr>
        <w:t>que:</w:t>
      </w:r>
    </w:p>
    <w:p w14:paraId="71E402E9" w14:textId="77777777" w:rsidR="00644DE7" w:rsidRDefault="00644DE7">
      <w:pPr>
        <w:pStyle w:val="Textoindependiente"/>
        <w:spacing w:before="3"/>
        <w:rPr>
          <w:sz w:val="19"/>
        </w:rPr>
      </w:pPr>
    </w:p>
    <w:p w14:paraId="53508D05" w14:textId="77777777" w:rsidR="00644DE7" w:rsidRDefault="00000000">
      <w:pPr>
        <w:spacing w:before="1"/>
        <w:ind w:left="1027" w:right="115"/>
        <w:jc w:val="both"/>
        <w:rPr>
          <w:sz w:val="16"/>
        </w:rPr>
      </w:pPr>
      <w:r>
        <w:rPr>
          <w:sz w:val="16"/>
        </w:rPr>
        <w:t>Los Estados pueden cumplir con sus obligaciones escogiendo entre un amplio espectro de cursos de acción y de políticas. No corresponde al sistema de monitoreo internacional juzgar entre las opciones que cada Estado, con un margen de apreciación y bajo mecanismos participativos,</w:t>
      </w:r>
      <w:r>
        <w:rPr>
          <w:spacing w:val="-15"/>
          <w:sz w:val="16"/>
        </w:rPr>
        <w:t xml:space="preserve"> </w:t>
      </w:r>
      <w:r>
        <w:rPr>
          <w:sz w:val="16"/>
        </w:rPr>
        <w:t>haya</w:t>
      </w:r>
      <w:r>
        <w:rPr>
          <w:spacing w:val="-14"/>
          <w:sz w:val="16"/>
        </w:rPr>
        <w:t xml:space="preserve"> </w:t>
      </w:r>
      <w:r>
        <w:rPr>
          <w:sz w:val="16"/>
        </w:rPr>
        <w:t>elegido</w:t>
      </w:r>
      <w:r>
        <w:rPr>
          <w:spacing w:val="-14"/>
          <w:sz w:val="16"/>
        </w:rPr>
        <w:t xml:space="preserve"> </w:t>
      </w:r>
      <w:r>
        <w:rPr>
          <w:sz w:val="16"/>
        </w:rPr>
        <w:t>para</w:t>
      </w:r>
      <w:r>
        <w:rPr>
          <w:spacing w:val="-14"/>
          <w:sz w:val="16"/>
        </w:rPr>
        <w:t xml:space="preserve"> </w:t>
      </w:r>
      <w:r>
        <w:rPr>
          <w:sz w:val="16"/>
        </w:rPr>
        <w:t>realizar</w:t>
      </w:r>
      <w:r>
        <w:rPr>
          <w:spacing w:val="-14"/>
          <w:sz w:val="16"/>
        </w:rPr>
        <w:t xml:space="preserve"> </w:t>
      </w:r>
      <w:r>
        <w:rPr>
          <w:sz w:val="16"/>
        </w:rPr>
        <w:t>los</w:t>
      </w:r>
      <w:r>
        <w:rPr>
          <w:spacing w:val="-14"/>
          <w:sz w:val="16"/>
        </w:rPr>
        <w:t xml:space="preserve"> </w:t>
      </w:r>
      <w:r>
        <w:rPr>
          <w:sz w:val="16"/>
        </w:rPr>
        <w:t>derechos</w:t>
      </w:r>
      <w:r>
        <w:rPr>
          <w:spacing w:val="-14"/>
          <w:sz w:val="16"/>
        </w:rPr>
        <w:t xml:space="preserve"> </w:t>
      </w:r>
      <w:r>
        <w:rPr>
          <w:sz w:val="16"/>
        </w:rPr>
        <w:t>del</w:t>
      </w:r>
      <w:r>
        <w:rPr>
          <w:spacing w:val="-14"/>
          <w:sz w:val="16"/>
        </w:rPr>
        <w:t xml:space="preserve"> </w:t>
      </w:r>
      <w:r>
        <w:rPr>
          <w:sz w:val="16"/>
        </w:rPr>
        <w:t>Protocolo.</w:t>
      </w:r>
      <w:r>
        <w:rPr>
          <w:spacing w:val="-14"/>
          <w:sz w:val="16"/>
        </w:rPr>
        <w:t xml:space="preserve"> </w:t>
      </w:r>
      <w:r>
        <w:rPr>
          <w:sz w:val="16"/>
        </w:rPr>
        <w:t>Sí</w:t>
      </w:r>
      <w:r>
        <w:rPr>
          <w:spacing w:val="-14"/>
          <w:sz w:val="16"/>
        </w:rPr>
        <w:t xml:space="preserve"> </w:t>
      </w:r>
      <w:r>
        <w:rPr>
          <w:sz w:val="16"/>
        </w:rPr>
        <w:t>corresponderá́</w:t>
      </w:r>
      <w:r>
        <w:rPr>
          <w:spacing w:val="-14"/>
          <w:sz w:val="16"/>
        </w:rPr>
        <w:t xml:space="preserve"> </w:t>
      </w:r>
      <w:r>
        <w:rPr>
          <w:sz w:val="16"/>
        </w:rPr>
        <w:t>examinar si esas políticas garantizan el cumplimiento de las obligaciones positivas y negativas, inmediatas o progresivas fijadas en el Protocolo</w:t>
      </w:r>
      <w:hyperlink w:anchor="_bookmark271" w:history="1">
        <w:r>
          <w:rPr>
            <w:sz w:val="16"/>
            <w:vertAlign w:val="superscript"/>
          </w:rPr>
          <w:t>46</w:t>
        </w:r>
      </w:hyperlink>
      <w:r>
        <w:rPr>
          <w:sz w:val="16"/>
        </w:rPr>
        <w:t>.</w:t>
      </w:r>
    </w:p>
    <w:p w14:paraId="543ED3B4" w14:textId="77777777" w:rsidR="00644DE7" w:rsidRDefault="00644DE7">
      <w:pPr>
        <w:pStyle w:val="Textoindependiente"/>
        <w:spacing w:before="11"/>
        <w:rPr>
          <w:sz w:val="19"/>
        </w:rPr>
      </w:pPr>
    </w:p>
    <w:p w14:paraId="094C86E5" w14:textId="77777777" w:rsidR="00644DE7" w:rsidRDefault="00000000">
      <w:pPr>
        <w:pStyle w:val="Prrafodelista"/>
        <w:numPr>
          <w:ilvl w:val="1"/>
          <w:numId w:val="3"/>
        </w:numPr>
        <w:tabs>
          <w:tab w:val="left" w:pos="822"/>
        </w:tabs>
        <w:ind w:left="821" w:right="118"/>
        <w:jc w:val="both"/>
        <w:rPr>
          <w:sz w:val="20"/>
        </w:rPr>
      </w:pPr>
      <w:r>
        <w:rPr>
          <w:sz w:val="20"/>
        </w:rPr>
        <w:t>En definitiva, los indicadores de progreso constituyen una herramienta para, por</w:t>
      </w:r>
      <w:r>
        <w:rPr>
          <w:spacing w:val="-8"/>
          <w:sz w:val="20"/>
        </w:rPr>
        <w:t xml:space="preserve"> </w:t>
      </w:r>
      <w:r>
        <w:rPr>
          <w:sz w:val="20"/>
        </w:rPr>
        <w:t>un</w:t>
      </w:r>
      <w:r>
        <w:rPr>
          <w:spacing w:val="-5"/>
          <w:sz w:val="20"/>
        </w:rPr>
        <w:t xml:space="preserve"> </w:t>
      </w:r>
      <w:r>
        <w:rPr>
          <w:sz w:val="20"/>
        </w:rPr>
        <w:t>lado,</w:t>
      </w:r>
      <w:r>
        <w:rPr>
          <w:spacing w:val="-7"/>
          <w:sz w:val="20"/>
        </w:rPr>
        <w:t xml:space="preserve"> </w:t>
      </w:r>
      <w:r>
        <w:rPr>
          <w:sz w:val="20"/>
        </w:rPr>
        <w:t>analizar</w:t>
      </w:r>
      <w:r>
        <w:rPr>
          <w:spacing w:val="-5"/>
          <w:sz w:val="20"/>
        </w:rPr>
        <w:t xml:space="preserve"> </w:t>
      </w:r>
      <w:r>
        <w:rPr>
          <w:sz w:val="20"/>
        </w:rPr>
        <w:t>el</w:t>
      </w:r>
      <w:r>
        <w:rPr>
          <w:spacing w:val="-4"/>
          <w:sz w:val="20"/>
        </w:rPr>
        <w:t xml:space="preserve"> </w:t>
      </w:r>
      <w:r>
        <w:rPr>
          <w:sz w:val="20"/>
        </w:rPr>
        <w:t>nivel</w:t>
      </w:r>
      <w:r>
        <w:rPr>
          <w:spacing w:val="-6"/>
          <w:sz w:val="20"/>
        </w:rPr>
        <w:t xml:space="preserve"> </w:t>
      </w:r>
      <w:r>
        <w:rPr>
          <w:sz w:val="20"/>
        </w:rPr>
        <w:t>de</w:t>
      </w:r>
      <w:r>
        <w:rPr>
          <w:spacing w:val="-5"/>
          <w:sz w:val="20"/>
        </w:rPr>
        <w:t xml:space="preserve"> </w:t>
      </w:r>
      <w:r>
        <w:rPr>
          <w:sz w:val="20"/>
        </w:rPr>
        <w:t>cumplimiento</w:t>
      </w:r>
      <w:r>
        <w:rPr>
          <w:spacing w:val="-8"/>
          <w:sz w:val="20"/>
        </w:rPr>
        <w:t xml:space="preserve"> </w:t>
      </w:r>
      <w:r>
        <w:rPr>
          <w:sz w:val="20"/>
        </w:rPr>
        <w:t>(progresos</w:t>
      </w:r>
      <w:r>
        <w:rPr>
          <w:spacing w:val="-7"/>
          <w:sz w:val="20"/>
        </w:rPr>
        <w:t xml:space="preserve"> </w:t>
      </w:r>
      <w:r>
        <w:rPr>
          <w:sz w:val="20"/>
        </w:rPr>
        <w:t>o</w:t>
      </w:r>
      <w:r>
        <w:rPr>
          <w:spacing w:val="-5"/>
          <w:sz w:val="20"/>
        </w:rPr>
        <w:t xml:space="preserve"> </w:t>
      </w:r>
      <w:r>
        <w:rPr>
          <w:sz w:val="20"/>
        </w:rPr>
        <w:t>retrocesos)</w:t>
      </w:r>
      <w:r>
        <w:rPr>
          <w:spacing w:val="-3"/>
          <w:sz w:val="20"/>
        </w:rPr>
        <w:t xml:space="preserve"> </w:t>
      </w:r>
      <w:r>
        <w:rPr>
          <w:sz w:val="20"/>
        </w:rPr>
        <w:t>de</w:t>
      </w:r>
      <w:r>
        <w:rPr>
          <w:spacing w:val="-8"/>
          <w:sz w:val="20"/>
        </w:rPr>
        <w:t xml:space="preserve"> </w:t>
      </w:r>
      <w:r>
        <w:rPr>
          <w:sz w:val="20"/>
        </w:rPr>
        <w:t>los Estados</w:t>
      </w:r>
      <w:r>
        <w:rPr>
          <w:spacing w:val="-6"/>
          <w:sz w:val="20"/>
        </w:rPr>
        <w:t xml:space="preserve"> </w:t>
      </w:r>
      <w:r>
        <w:rPr>
          <w:sz w:val="20"/>
        </w:rPr>
        <w:t>desde</w:t>
      </w:r>
      <w:r>
        <w:rPr>
          <w:spacing w:val="-7"/>
          <w:sz w:val="20"/>
        </w:rPr>
        <w:t xml:space="preserve"> </w:t>
      </w:r>
      <w:r>
        <w:rPr>
          <w:sz w:val="20"/>
        </w:rPr>
        <w:t>una</w:t>
      </w:r>
      <w:r>
        <w:rPr>
          <w:spacing w:val="-5"/>
          <w:sz w:val="20"/>
        </w:rPr>
        <w:t xml:space="preserve"> </w:t>
      </w:r>
      <w:r>
        <w:rPr>
          <w:sz w:val="20"/>
        </w:rPr>
        <w:t>perspectiva</w:t>
      </w:r>
      <w:r>
        <w:rPr>
          <w:spacing w:val="-5"/>
          <w:sz w:val="20"/>
        </w:rPr>
        <w:t xml:space="preserve"> </w:t>
      </w:r>
      <w:r>
        <w:rPr>
          <w:sz w:val="20"/>
        </w:rPr>
        <w:t>general</w:t>
      </w:r>
      <w:r>
        <w:rPr>
          <w:spacing w:val="-3"/>
          <w:sz w:val="20"/>
        </w:rPr>
        <w:t xml:space="preserve"> </w:t>
      </w:r>
      <w:r>
        <w:rPr>
          <w:sz w:val="20"/>
        </w:rPr>
        <w:t>y,</w:t>
      </w:r>
      <w:r>
        <w:rPr>
          <w:spacing w:val="-6"/>
          <w:sz w:val="20"/>
        </w:rPr>
        <w:t xml:space="preserve"> </w:t>
      </w:r>
      <w:r>
        <w:rPr>
          <w:sz w:val="20"/>
        </w:rPr>
        <w:t>por</w:t>
      </w:r>
      <w:r>
        <w:rPr>
          <w:spacing w:val="-4"/>
          <w:sz w:val="20"/>
        </w:rPr>
        <w:t xml:space="preserve"> </w:t>
      </w:r>
      <w:r>
        <w:rPr>
          <w:sz w:val="20"/>
        </w:rPr>
        <w:t>otro,</w:t>
      </w:r>
      <w:r>
        <w:rPr>
          <w:spacing w:val="-4"/>
          <w:sz w:val="20"/>
        </w:rPr>
        <w:t xml:space="preserve"> </w:t>
      </w:r>
      <w:r>
        <w:rPr>
          <w:sz w:val="20"/>
        </w:rPr>
        <w:t>hacerlo</w:t>
      </w:r>
      <w:r>
        <w:rPr>
          <w:spacing w:val="-7"/>
          <w:sz w:val="20"/>
        </w:rPr>
        <w:t xml:space="preserve"> </w:t>
      </w:r>
      <w:r>
        <w:rPr>
          <w:sz w:val="20"/>
        </w:rPr>
        <w:t>desde</w:t>
      </w:r>
      <w:r>
        <w:rPr>
          <w:spacing w:val="-7"/>
          <w:sz w:val="20"/>
        </w:rPr>
        <w:t xml:space="preserve"> </w:t>
      </w:r>
      <w:r>
        <w:rPr>
          <w:sz w:val="20"/>
        </w:rPr>
        <w:t>un</w:t>
      </w:r>
      <w:r>
        <w:rPr>
          <w:spacing w:val="-4"/>
          <w:sz w:val="20"/>
        </w:rPr>
        <w:t xml:space="preserve"> </w:t>
      </w:r>
      <w:r>
        <w:rPr>
          <w:sz w:val="20"/>
        </w:rPr>
        <w:t>enfoque particular</w:t>
      </w:r>
      <w:r>
        <w:rPr>
          <w:spacing w:val="-8"/>
          <w:sz w:val="20"/>
        </w:rPr>
        <w:t xml:space="preserve"> </w:t>
      </w:r>
      <w:r>
        <w:rPr>
          <w:sz w:val="20"/>
        </w:rPr>
        <w:t>con</w:t>
      </w:r>
      <w:r>
        <w:rPr>
          <w:spacing w:val="-5"/>
          <w:sz w:val="20"/>
        </w:rPr>
        <w:t xml:space="preserve"> </w:t>
      </w:r>
      <w:r>
        <w:rPr>
          <w:sz w:val="20"/>
        </w:rPr>
        <w:t>respecto</w:t>
      </w:r>
      <w:r>
        <w:rPr>
          <w:spacing w:val="-8"/>
          <w:sz w:val="20"/>
        </w:rPr>
        <w:t xml:space="preserve"> </w:t>
      </w:r>
      <w:r>
        <w:rPr>
          <w:sz w:val="20"/>
        </w:rPr>
        <w:t>a</w:t>
      </w:r>
      <w:r>
        <w:rPr>
          <w:spacing w:val="-9"/>
          <w:sz w:val="20"/>
        </w:rPr>
        <w:t xml:space="preserve"> </w:t>
      </w:r>
      <w:r>
        <w:rPr>
          <w:sz w:val="20"/>
        </w:rPr>
        <w:t>ciertos</w:t>
      </w:r>
      <w:r>
        <w:rPr>
          <w:spacing w:val="-10"/>
          <w:sz w:val="20"/>
        </w:rPr>
        <w:t xml:space="preserve"> </w:t>
      </w:r>
      <w:r>
        <w:rPr>
          <w:sz w:val="20"/>
        </w:rPr>
        <w:t>derechos.</w:t>
      </w:r>
      <w:r>
        <w:rPr>
          <w:spacing w:val="-9"/>
          <w:sz w:val="20"/>
        </w:rPr>
        <w:t xml:space="preserve"> </w:t>
      </w:r>
      <w:r>
        <w:rPr>
          <w:sz w:val="20"/>
        </w:rPr>
        <w:t>Para</w:t>
      </w:r>
      <w:r>
        <w:rPr>
          <w:spacing w:val="-6"/>
          <w:sz w:val="20"/>
        </w:rPr>
        <w:t xml:space="preserve"> </w:t>
      </w:r>
      <w:r>
        <w:rPr>
          <w:sz w:val="20"/>
        </w:rPr>
        <w:t>ello,</w:t>
      </w:r>
      <w:r>
        <w:rPr>
          <w:spacing w:val="-7"/>
          <w:sz w:val="20"/>
        </w:rPr>
        <w:t xml:space="preserve"> </w:t>
      </w:r>
      <w:r>
        <w:rPr>
          <w:sz w:val="20"/>
        </w:rPr>
        <w:t>el</w:t>
      </w:r>
      <w:r>
        <w:rPr>
          <w:spacing w:val="-6"/>
          <w:sz w:val="20"/>
        </w:rPr>
        <w:t xml:space="preserve"> </w:t>
      </w:r>
      <w:r>
        <w:rPr>
          <w:sz w:val="20"/>
        </w:rPr>
        <w:t>GTPSS</w:t>
      </w:r>
      <w:r>
        <w:rPr>
          <w:spacing w:val="-8"/>
          <w:sz w:val="20"/>
        </w:rPr>
        <w:t xml:space="preserve"> </w:t>
      </w:r>
      <w:r>
        <w:rPr>
          <w:sz w:val="20"/>
        </w:rPr>
        <w:t>tiene</w:t>
      </w:r>
      <w:r>
        <w:rPr>
          <w:spacing w:val="-8"/>
          <w:sz w:val="20"/>
        </w:rPr>
        <w:t xml:space="preserve"> </w:t>
      </w:r>
      <w:r>
        <w:rPr>
          <w:sz w:val="20"/>
        </w:rPr>
        <w:t>como</w:t>
      </w:r>
      <w:r>
        <w:rPr>
          <w:spacing w:val="-8"/>
          <w:sz w:val="20"/>
        </w:rPr>
        <w:t xml:space="preserve"> </w:t>
      </w:r>
      <w:r>
        <w:rPr>
          <w:sz w:val="20"/>
        </w:rPr>
        <w:t>eje central el principio de progresividad (y, consecuentemente, la obligación de no regresividad) de los derechos económicos, sociales y culturales, en el sentido</w:t>
      </w:r>
      <w:r>
        <w:rPr>
          <w:spacing w:val="-8"/>
          <w:sz w:val="20"/>
        </w:rPr>
        <w:t xml:space="preserve"> </w:t>
      </w:r>
      <w:r>
        <w:rPr>
          <w:sz w:val="20"/>
        </w:rPr>
        <w:t>que</w:t>
      </w:r>
      <w:r>
        <w:rPr>
          <w:spacing w:val="-8"/>
          <w:sz w:val="20"/>
        </w:rPr>
        <w:t xml:space="preserve"> </w:t>
      </w:r>
      <w:r>
        <w:rPr>
          <w:sz w:val="20"/>
        </w:rPr>
        <w:t>la</w:t>
      </w:r>
      <w:r>
        <w:rPr>
          <w:spacing w:val="-6"/>
          <w:sz w:val="20"/>
        </w:rPr>
        <w:t xml:space="preserve"> </w:t>
      </w:r>
      <w:r>
        <w:rPr>
          <w:sz w:val="20"/>
        </w:rPr>
        <w:t>precarización</w:t>
      </w:r>
      <w:r>
        <w:rPr>
          <w:spacing w:val="-5"/>
          <w:sz w:val="20"/>
        </w:rPr>
        <w:t xml:space="preserve"> </w:t>
      </w:r>
      <w:r>
        <w:rPr>
          <w:sz w:val="20"/>
        </w:rPr>
        <w:t>y</w:t>
      </w:r>
      <w:r>
        <w:rPr>
          <w:spacing w:val="-7"/>
          <w:sz w:val="20"/>
        </w:rPr>
        <w:t xml:space="preserve"> </w:t>
      </w:r>
      <w:r>
        <w:rPr>
          <w:sz w:val="20"/>
        </w:rPr>
        <w:t>empeoramiento</w:t>
      </w:r>
      <w:r>
        <w:rPr>
          <w:spacing w:val="-8"/>
          <w:sz w:val="20"/>
        </w:rPr>
        <w:t xml:space="preserve"> </w:t>
      </w:r>
      <w:r>
        <w:rPr>
          <w:sz w:val="20"/>
        </w:rPr>
        <w:t>de</w:t>
      </w:r>
      <w:r>
        <w:rPr>
          <w:spacing w:val="-8"/>
          <w:sz w:val="20"/>
        </w:rPr>
        <w:t xml:space="preserve"> </w:t>
      </w:r>
      <w:r>
        <w:rPr>
          <w:sz w:val="20"/>
        </w:rPr>
        <w:t>los</w:t>
      </w:r>
      <w:r>
        <w:rPr>
          <w:spacing w:val="-7"/>
          <w:sz w:val="20"/>
        </w:rPr>
        <w:t xml:space="preserve"> </w:t>
      </w:r>
      <w:r>
        <w:rPr>
          <w:sz w:val="20"/>
        </w:rPr>
        <w:t>niveles</w:t>
      </w:r>
      <w:r>
        <w:rPr>
          <w:spacing w:val="-7"/>
          <w:sz w:val="20"/>
        </w:rPr>
        <w:t xml:space="preserve"> </w:t>
      </w:r>
      <w:r>
        <w:rPr>
          <w:sz w:val="20"/>
        </w:rPr>
        <w:t>de</w:t>
      </w:r>
      <w:r>
        <w:rPr>
          <w:spacing w:val="-8"/>
          <w:sz w:val="20"/>
        </w:rPr>
        <w:t xml:space="preserve"> </w:t>
      </w:r>
      <w:r>
        <w:rPr>
          <w:sz w:val="20"/>
        </w:rPr>
        <w:t>protección</w:t>
      </w:r>
      <w:r>
        <w:rPr>
          <w:spacing w:val="-5"/>
          <w:sz w:val="20"/>
        </w:rPr>
        <w:t xml:space="preserve"> </w:t>
      </w:r>
      <w:r>
        <w:rPr>
          <w:sz w:val="20"/>
        </w:rPr>
        <w:t>de tales derechos, sin una justificación adecuada, implicará una regresión prohibida por el Protocolo de San Salvador</w:t>
      </w:r>
      <w:hyperlink w:anchor="_bookmark272" w:history="1">
        <w:r>
          <w:rPr>
            <w:rFonts w:ascii="Calibri" w:hAnsi="Calibri"/>
            <w:sz w:val="20"/>
            <w:vertAlign w:val="superscript"/>
          </w:rPr>
          <w:t>47</w:t>
        </w:r>
      </w:hyperlink>
      <w:r>
        <w:rPr>
          <w:sz w:val="20"/>
        </w:rPr>
        <w:t>.</w:t>
      </w:r>
    </w:p>
    <w:p w14:paraId="57DFC540" w14:textId="77777777" w:rsidR="00644DE7" w:rsidRDefault="00644DE7">
      <w:pPr>
        <w:pStyle w:val="Textoindependiente"/>
        <w:spacing w:before="3"/>
        <w:rPr>
          <w:sz w:val="23"/>
        </w:rPr>
      </w:pPr>
    </w:p>
    <w:p w14:paraId="3E9EFBB8" w14:textId="77777777" w:rsidR="00644DE7" w:rsidRDefault="00000000">
      <w:pPr>
        <w:pStyle w:val="Ttulo2"/>
        <w:numPr>
          <w:ilvl w:val="0"/>
          <w:numId w:val="3"/>
        </w:numPr>
        <w:tabs>
          <w:tab w:val="left" w:pos="822"/>
        </w:tabs>
        <w:ind w:left="821"/>
      </w:pPr>
      <w:r>
        <w:t>Análisis</w:t>
      </w:r>
      <w:r>
        <w:rPr>
          <w:spacing w:val="-6"/>
        </w:rPr>
        <w:t xml:space="preserve"> </w:t>
      </w:r>
      <w:r>
        <w:t>del</w:t>
      </w:r>
      <w:r>
        <w:rPr>
          <w:spacing w:val="-8"/>
        </w:rPr>
        <w:t xml:space="preserve"> </w:t>
      </w:r>
      <w:r>
        <w:t>caso</w:t>
      </w:r>
      <w:r>
        <w:rPr>
          <w:spacing w:val="-7"/>
        </w:rPr>
        <w:t xml:space="preserve"> </w:t>
      </w:r>
      <w:r>
        <w:rPr>
          <w:spacing w:val="-2"/>
        </w:rPr>
        <w:t>concreto</w:t>
      </w:r>
    </w:p>
    <w:p w14:paraId="742BA904" w14:textId="77777777" w:rsidR="00644DE7" w:rsidRDefault="00644DE7">
      <w:pPr>
        <w:pStyle w:val="Textoindependiente"/>
        <w:spacing w:before="1"/>
        <w:rPr>
          <w:b/>
        </w:rPr>
      </w:pPr>
    </w:p>
    <w:p w14:paraId="4A00033A" w14:textId="77777777" w:rsidR="00644DE7" w:rsidRDefault="00000000">
      <w:pPr>
        <w:pStyle w:val="Prrafodelista"/>
        <w:numPr>
          <w:ilvl w:val="0"/>
          <w:numId w:val="1"/>
        </w:numPr>
        <w:tabs>
          <w:tab w:val="left" w:pos="668"/>
        </w:tabs>
        <w:spacing w:line="259" w:lineRule="auto"/>
        <w:ind w:right="119"/>
        <w:jc w:val="both"/>
        <w:rPr>
          <w:i/>
          <w:sz w:val="20"/>
        </w:rPr>
      </w:pPr>
      <w:r>
        <w:rPr>
          <w:sz w:val="20"/>
        </w:rPr>
        <w:t>Como</w:t>
      </w:r>
      <w:r>
        <w:rPr>
          <w:spacing w:val="-9"/>
          <w:sz w:val="20"/>
        </w:rPr>
        <w:t xml:space="preserve"> </w:t>
      </w:r>
      <w:r>
        <w:rPr>
          <w:sz w:val="20"/>
        </w:rPr>
        <w:t>se</w:t>
      </w:r>
      <w:r>
        <w:rPr>
          <w:spacing w:val="-11"/>
          <w:sz w:val="20"/>
        </w:rPr>
        <w:t xml:space="preserve"> </w:t>
      </w:r>
      <w:r>
        <w:rPr>
          <w:sz w:val="20"/>
        </w:rPr>
        <w:t>explicara</w:t>
      </w:r>
      <w:r>
        <w:rPr>
          <w:spacing w:val="-10"/>
          <w:sz w:val="20"/>
        </w:rPr>
        <w:t xml:space="preserve"> </w:t>
      </w:r>
      <w:r>
        <w:rPr>
          <w:sz w:val="20"/>
        </w:rPr>
        <w:t>en</w:t>
      </w:r>
      <w:r>
        <w:rPr>
          <w:spacing w:val="-9"/>
          <w:sz w:val="20"/>
        </w:rPr>
        <w:t xml:space="preserve"> </w:t>
      </w:r>
      <w:r>
        <w:rPr>
          <w:sz w:val="20"/>
        </w:rPr>
        <w:t>la</w:t>
      </w:r>
      <w:r>
        <w:rPr>
          <w:spacing w:val="-8"/>
          <w:sz w:val="20"/>
        </w:rPr>
        <w:t xml:space="preserve"> </w:t>
      </w:r>
      <w:r>
        <w:rPr>
          <w:sz w:val="20"/>
        </w:rPr>
        <w:t>primera</w:t>
      </w:r>
      <w:r>
        <w:rPr>
          <w:spacing w:val="-10"/>
          <w:sz w:val="20"/>
        </w:rPr>
        <w:t xml:space="preserve"> </w:t>
      </w:r>
      <w:r>
        <w:rPr>
          <w:sz w:val="20"/>
        </w:rPr>
        <w:t>parte</w:t>
      </w:r>
      <w:r>
        <w:rPr>
          <w:spacing w:val="-11"/>
          <w:sz w:val="20"/>
        </w:rPr>
        <w:t xml:space="preserve"> </w:t>
      </w:r>
      <w:r>
        <w:rPr>
          <w:sz w:val="20"/>
        </w:rPr>
        <w:t>de</w:t>
      </w:r>
      <w:r>
        <w:rPr>
          <w:spacing w:val="-11"/>
          <w:sz w:val="20"/>
        </w:rPr>
        <w:t xml:space="preserve"> </w:t>
      </w:r>
      <w:r>
        <w:rPr>
          <w:sz w:val="20"/>
        </w:rPr>
        <w:t>este</w:t>
      </w:r>
      <w:r>
        <w:rPr>
          <w:spacing w:val="-9"/>
          <w:sz w:val="20"/>
        </w:rPr>
        <w:t xml:space="preserve"> </w:t>
      </w:r>
      <w:r>
        <w:rPr>
          <w:sz w:val="20"/>
        </w:rPr>
        <w:t>voto,</w:t>
      </w:r>
      <w:r>
        <w:rPr>
          <w:spacing w:val="-9"/>
          <w:sz w:val="20"/>
        </w:rPr>
        <w:t xml:space="preserve"> </w:t>
      </w:r>
      <w:r>
        <w:rPr>
          <w:sz w:val="20"/>
        </w:rPr>
        <w:t>si</w:t>
      </w:r>
      <w:r>
        <w:rPr>
          <w:spacing w:val="-10"/>
          <w:sz w:val="20"/>
        </w:rPr>
        <w:t xml:space="preserve"> </w:t>
      </w:r>
      <w:r>
        <w:rPr>
          <w:sz w:val="20"/>
        </w:rPr>
        <w:t>bien</w:t>
      </w:r>
      <w:r>
        <w:rPr>
          <w:spacing w:val="-9"/>
          <w:sz w:val="20"/>
        </w:rPr>
        <w:t xml:space="preserve"> </w:t>
      </w:r>
      <w:r>
        <w:rPr>
          <w:sz w:val="20"/>
        </w:rPr>
        <w:t>ni</w:t>
      </w:r>
      <w:r>
        <w:rPr>
          <w:spacing w:val="-10"/>
          <w:sz w:val="20"/>
        </w:rPr>
        <w:t xml:space="preserve"> </w:t>
      </w:r>
      <w:r>
        <w:rPr>
          <w:sz w:val="20"/>
        </w:rPr>
        <w:t>la</w:t>
      </w:r>
      <w:r>
        <w:rPr>
          <w:spacing w:val="-10"/>
          <w:sz w:val="20"/>
        </w:rPr>
        <w:t xml:space="preserve"> </w:t>
      </w:r>
      <w:r>
        <w:rPr>
          <w:sz w:val="20"/>
        </w:rPr>
        <w:t>Comisión</w:t>
      </w:r>
      <w:r>
        <w:rPr>
          <w:spacing w:val="-9"/>
          <w:sz w:val="20"/>
        </w:rPr>
        <w:t xml:space="preserve"> </w:t>
      </w:r>
      <w:r>
        <w:rPr>
          <w:sz w:val="20"/>
        </w:rPr>
        <w:t>ni</w:t>
      </w:r>
      <w:r>
        <w:rPr>
          <w:spacing w:val="-10"/>
          <w:sz w:val="20"/>
        </w:rPr>
        <w:t xml:space="preserve"> </w:t>
      </w:r>
      <w:r>
        <w:rPr>
          <w:sz w:val="20"/>
        </w:rPr>
        <w:t xml:space="preserve">los representantes de la víctima alegaron la violación del artículo 26 de la Convención, la mayoría fue del parecer de declararlo infringido en virtud del principio </w:t>
      </w:r>
      <w:r>
        <w:rPr>
          <w:i/>
          <w:sz w:val="20"/>
        </w:rPr>
        <w:t>iura novit curia.</w:t>
      </w:r>
    </w:p>
    <w:p w14:paraId="7D889CD0" w14:textId="77777777" w:rsidR="00644DE7" w:rsidRDefault="00644DE7">
      <w:pPr>
        <w:pStyle w:val="Textoindependiente"/>
        <w:spacing w:before="7"/>
        <w:rPr>
          <w:i/>
          <w:sz w:val="21"/>
        </w:rPr>
      </w:pPr>
    </w:p>
    <w:p w14:paraId="7CF4C21B" w14:textId="77777777" w:rsidR="00644DE7" w:rsidRDefault="00000000">
      <w:pPr>
        <w:pStyle w:val="Prrafodelista"/>
        <w:numPr>
          <w:ilvl w:val="0"/>
          <w:numId w:val="1"/>
        </w:numPr>
        <w:tabs>
          <w:tab w:val="left" w:pos="668"/>
        </w:tabs>
        <w:spacing w:line="259" w:lineRule="auto"/>
        <w:ind w:right="118"/>
        <w:jc w:val="both"/>
        <w:rPr>
          <w:sz w:val="20"/>
        </w:rPr>
      </w:pPr>
      <w:r>
        <w:rPr>
          <w:sz w:val="20"/>
        </w:rPr>
        <w:t>En lo pertinente, la sentencia expresa que para el examen de tal violación “resulta</w:t>
      </w:r>
      <w:r>
        <w:rPr>
          <w:spacing w:val="-9"/>
          <w:sz w:val="20"/>
        </w:rPr>
        <w:t xml:space="preserve"> </w:t>
      </w:r>
      <w:r>
        <w:rPr>
          <w:sz w:val="20"/>
        </w:rPr>
        <w:t>necesario</w:t>
      </w:r>
      <w:r>
        <w:rPr>
          <w:spacing w:val="-7"/>
          <w:sz w:val="20"/>
        </w:rPr>
        <w:t xml:space="preserve"> </w:t>
      </w:r>
      <w:r>
        <w:rPr>
          <w:sz w:val="20"/>
        </w:rPr>
        <w:t>considerar</w:t>
      </w:r>
      <w:r>
        <w:rPr>
          <w:spacing w:val="-10"/>
          <w:sz w:val="20"/>
        </w:rPr>
        <w:t xml:space="preserve"> </w:t>
      </w:r>
      <w:r>
        <w:rPr>
          <w:sz w:val="20"/>
        </w:rPr>
        <w:t>la</w:t>
      </w:r>
      <w:r>
        <w:rPr>
          <w:spacing w:val="-6"/>
          <w:sz w:val="20"/>
        </w:rPr>
        <w:t xml:space="preserve"> </w:t>
      </w:r>
      <w:r>
        <w:rPr>
          <w:sz w:val="20"/>
        </w:rPr>
        <w:t>postura</w:t>
      </w:r>
      <w:r>
        <w:rPr>
          <w:spacing w:val="-6"/>
          <w:sz w:val="20"/>
        </w:rPr>
        <w:t xml:space="preserve"> </w:t>
      </w:r>
      <w:r>
        <w:rPr>
          <w:sz w:val="20"/>
        </w:rPr>
        <w:t>de</w:t>
      </w:r>
      <w:r>
        <w:rPr>
          <w:spacing w:val="-10"/>
          <w:sz w:val="20"/>
        </w:rPr>
        <w:t xml:space="preserve"> </w:t>
      </w:r>
      <w:r>
        <w:rPr>
          <w:sz w:val="20"/>
        </w:rPr>
        <w:t>la</w:t>
      </w:r>
      <w:r>
        <w:rPr>
          <w:spacing w:val="-6"/>
          <w:sz w:val="20"/>
        </w:rPr>
        <w:t xml:space="preserve"> </w:t>
      </w:r>
      <w:r>
        <w:rPr>
          <w:sz w:val="20"/>
        </w:rPr>
        <w:t>simultaneidad</w:t>
      </w:r>
      <w:r>
        <w:rPr>
          <w:spacing w:val="-8"/>
          <w:sz w:val="20"/>
        </w:rPr>
        <w:t xml:space="preserve"> </w:t>
      </w:r>
      <w:r>
        <w:rPr>
          <w:sz w:val="20"/>
        </w:rPr>
        <w:t>con</w:t>
      </w:r>
      <w:r>
        <w:rPr>
          <w:spacing w:val="-5"/>
          <w:sz w:val="20"/>
        </w:rPr>
        <w:t xml:space="preserve"> </w:t>
      </w:r>
      <w:r>
        <w:rPr>
          <w:sz w:val="20"/>
        </w:rPr>
        <w:t>las</w:t>
      </w:r>
      <w:r>
        <w:rPr>
          <w:spacing w:val="-7"/>
          <w:sz w:val="20"/>
        </w:rPr>
        <w:t xml:space="preserve"> </w:t>
      </w:r>
      <w:r>
        <w:rPr>
          <w:sz w:val="20"/>
        </w:rPr>
        <w:t>violaciones a los otros derechos […]”, señalando que “al respecto la Corte ha reconocido que tanto los derechos civiles y políticos, como los económicos, sociales, culturales</w:t>
      </w:r>
      <w:r>
        <w:rPr>
          <w:spacing w:val="-18"/>
          <w:sz w:val="20"/>
        </w:rPr>
        <w:t xml:space="preserve"> </w:t>
      </w:r>
      <w:r>
        <w:rPr>
          <w:sz w:val="20"/>
        </w:rPr>
        <w:t>y</w:t>
      </w:r>
      <w:r>
        <w:rPr>
          <w:spacing w:val="-16"/>
          <w:sz w:val="20"/>
        </w:rPr>
        <w:t xml:space="preserve"> </w:t>
      </w:r>
      <w:r>
        <w:rPr>
          <w:sz w:val="20"/>
        </w:rPr>
        <w:t>ambientales,</w:t>
      </w:r>
      <w:r>
        <w:rPr>
          <w:spacing w:val="-17"/>
          <w:sz w:val="20"/>
        </w:rPr>
        <w:t xml:space="preserve"> </w:t>
      </w:r>
      <w:r>
        <w:rPr>
          <w:sz w:val="20"/>
        </w:rPr>
        <w:t>son</w:t>
      </w:r>
      <w:r>
        <w:rPr>
          <w:spacing w:val="-15"/>
          <w:sz w:val="20"/>
        </w:rPr>
        <w:t xml:space="preserve"> </w:t>
      </w:r>
      <w:r>
        <w:rPr>
          <w:sz w:val="20"/>
        </w:rPr>
        <w:t>inescindibles,</w:t>
      </w:r>
      <w:r>
        <w:rPr>
          <w:spacing w:val="-17"/>
          <w:sz w:val="20"/>
        </w:rPr>
        <w:t xml:space="preserve"> </w:t>
      </w:r>
      <w:r>
        <w:rPr>
          <w:sz w:val="20"/>
        </w:rPr>
        <w:t>por</w:t>
      </w:r>
      <w:r>
        <w:rPr>
          <w:spacing w:val="-17"/>
          <w:sz w:val="20"/>
        </w:rPr>
        <w:t xml:space="preserve"> </w:t>
      </w:r>
      <w:r>
        <w:rPr>
          <w:sz w:val="20"/>
        </w:rPr>
        <w:t>lo</w:t>
      </w:r>
      <w:r>
        <w:rPr>
          <w:spacing w:val="-18"/>
          <w:sz w:val="20"/>
        </w:rPr>
        <w:t xml:space="preserve"> </w:t>
      </w:r>
      <w:r>
        <w:rPr>
          <w:sz w:val="20"/>
        </w:rPr>
        <w:t>que</w:t>
      </w:r>
      <w:r>
        <w:rPr>
          <w:spacing w:val="-17"/>
          <w:sz w:val="20"/>
        </w:rPr>
        <w:t xml:space="preserve"> </w:t>
      </w:r>
      <w:r>
        <w:rPr>
          <w:sz w:val="20"/>
        </w:rPr>
        <w:t>su</w:t>
      </w:r>
      <w:r>
        <w:rPr>
          <w:spacing w:val="-15"/>
          <w:sz w:val="20"/>
        </w:rPr>
        <w:t xml:space="preserve"> </w:t>
      </w:r>
      <w:r>
        <w:rPr>
          <w:sz w:val="20"/>
        </w:rPr>
        <w:t>reconocimiento</w:t>
      </w:r>
      <w:r>
        <w:rPr>
          <w:spacing w:val="-17"/>
          <w:sz w:val="20"/>
        </w:rPr>
        <w:t xml:space="preserve"> </w:t>
      </w:r>
      <w:r>
        <w:rPr>
          <w:sz w:val="20"/>
        </w:rPr>
        <w:t>y</w:t>
      </w:r>
      <w:r>
        <w:rPr>
          <w:spacing w:val="-16"/>
          <w:sz w:val="20"/>
        </w:rPr>
        <w:t xml:space="preserve"> </w:t>
      </w:r>
      <w:r>
        <w:rPr>
          <w:sz w:val="20"/>
        </w:rPr>
        <w:t>goce indefectiblemente se guían por los principios de universalidad, indivisibilidad, interdependencia e interrelación”</w:t>
      </w:r>
      <w:hyperlink w:anchor="_bookmark273" w:history="1">
        <w:r>
          <w:rPr>
            <w:position w:val="7"/>
            <w:sz w:val="13"/>
          </w:rPr>
          <w:t>48</w:t>
        </w:r>
      </w:hyperlink>
      <w:r>
        <w:rPr>
          <w:sz w:val="20"/>
        </w:rPr>
        <w:t>. Se agrega que unos y otros “deben ser categorías entendidas integralmente y en forma conglobada como derechos humanos sin jerarquías entre sí y como exigibles en todos los casos ante las autoridades</w:t>
      </w:r>
      <w:r>
        <w:rPr>
          <w:spacing w:val="-18"/>
          <w:sz w:val="20"/>
        </w:rPr>
        <w:t xml:space="preserve"> </w:t>
      </w:r>
      <w:r>
        <w:rPr>
          <w:sz w:val="20"/>
        </w:rPr>
        <w:t>que</w:t>
      </w:r>
      <w:r>
        <w:rPr>
          <w:spacing w:val="-18"/>
          <w:sz w:val="20"/>
        </w:rPr>
        <w:t xml:space="preserve"> </w:t>
      </w:r>
      <w:r>
        <w:rPr>
          <w:sz w:val="20"/>
        </w:rPr>
        <w:t>resulten</w:t>
      </w:r>
      <w:r>
        <w:rPr>
          <w:spacing w:val="-17"/>
          <w:sz w:val="20"/>
        </w:rPr>
        <w:t xml:space="preserve"> </w:t>
      </w:r>
      <w:r>
        <w:rPr>
          <w:sz w:val="20"/>
        </w:rPr>
        <w:t>competentes”.</w:t>
      </w:r>
      <w:r>
        <w:rPr>
          <w:spacing w:val="-18"/>
          <w:sz w:val="20"/>
        </w:rPr>
        <w:t xml:space="preserve"> </w:t>
      </w:r>
      <w:r>
        <w:rPr>
          <w:sz w:val="20"/>
        </w:rPr>
        <w:t>Se</w:t>
      </w:r>
      <w:r>
        <w:rPr>
          <w:spacing w:val="-17"/>
          <w:sz w:val="20"/>
        </w:rPr>
        <w:t xml:space="preserve"> </w:t>
      </w:r>
      <w:r>
        <w:rPr>
          <w:sz w:val="20"/>
        </w:rPr>
        <w:t>aprecian</w:t>
      </w:r>
      <w:r>
        <w:rPr>
          <w:spacing w:val="-18"/>
          <w:sz w:val="20"/>
        </w:rPr>
        <w:t xml:space="preserve"> </w:t>
      </w:r>
      <w:r>
        <w:rPr>
          <w:sz w:val="20"/>
        </w:rPr>
        <w:t>acá</w:t>
      </w:r>
      <w:r>
        <w:rPr>
          <w:spacing w:val="-18"/>
          <w:sz w:val="20"/>
        </w:rPr>
        <w:t xml:space="preserve"> </w:t>
      </w:r>
      <w:r>
        <w:rPr>
          <w:sz w:val="20"/>
        </w:rPr>
        <w:t>dos</w:t>
      </w:r>
      <w:r>
        <w:rPr>
          <w:spacing w:val="-17"/>
          <w:sz w:val="20"/>
        </w:rPr>
        <w:t xml:space="preserve"> </w:t>
      </w:r>
      <w:r>
        <w:rPr>
          <w:sz w:val="20"/>
        </w:rPr>
        <w:t>problemas</w:t>
      </w:r>
      <w:r>
        <w:rPr>
          <w:spacing w:val="-18"/>
          <w:sz w:val="20"/>
        </w:rPr>
        <w:t xml:space="preserve"> </w:t>
      </w:r>
      <w:r>
        <w:rPr>
          <w:sz w:val="20"/>
        </w:rPr>
        <w:t>lógicos.</w:t>
      </w:r>
    </w:p>
    <w:p w14:paraId="54C79166" w14:textId="77777777" w:rsidR="00644DE7" w:rsidRDefault="00644DE7">
      <w:pPr>
        <w:pStyle w:val="Textoindependiente"/>
      </w:pPr>
    </w:p>
    <w:p w14:paraId="0721DF2F" w14:textId="77777777" w:rsidR="00644DE7" w:rsidRDefault="00000000">
      <w:pPr>
        <w:pStyle w:val="Textoindependiente"/>
        <w:spacing w:before="5"/>
        <w:rPr>
          <w:sz w:val="12"/>
        </w:rPr>
      </w:pPr>
      <w:r>
        <w:pict w14:anchorId="5DA6C015">
          <v:rect id="docshape51" o:spid="_x0000_s2054" style="position:absolute;margin-left:85.1pt;margin-top:8.75pt;width:2in;height:.7pt;z-index:-15703552;mso-wrap-distance-left:0;mso-wrap-distance-right:0;mso-position-horizontal-relative:page" fillcolor="black" stroked="f">
            <w10:wrap type="topAndBottom" anchorx="page"/>
          </v:rect>
        </w:pict>
      </w:r>
    </w:p>
    <w:p w14:paraId="397BBB7B" w14:textId="77777777" w:rsidR="00644DE7" w:rsidRDefault="00000000">
      <w:pPr>
        <w:spacing w:before="100"/>
        <w:ind w:left="101" w:right="113"/>
        <w:jc w:val="both"/>
        <w:rPr>
          <w:sz w:val="16"/>
        </w:rPr>
      </w:pPr>
      <w:bookmarkStart w:id="311" w:name="_bookmark268"/>
      <w:bookmarkEnd w:id="311"/>
      <w:r>
        <w:rPr>
          <w:sz w:val="16"/>
          <w:vertAlign w:val="superscript"/>
        </w:rPr>
        <w:t>43</w:t>
      </w:r>
      <w:r>
        <w:rPr>
          <w:sz w:val="16"/>
        </w:rPr>
        <w:t xml:space="preserve"> A través de la categoría del contexto financiero básico y los compromisos presupuestarios, se busca evaluar la disponibilidad efectiva de recursos del Estado para ejecutar el Gasto Público Social, su distribución</w:t>
      </w:r>
      <w:r>
        <w:rPr>
          <w:spacing w:val="-2"/>
          <w:sz w:val="16"/>
        </w:rPr>
        <w:t xml:space="preserve"> </w:t>
      </w:r>
      <w:r>
        <w:rPr>
          <w:sz w:val="16"/>
        </w:rPr>
        <w:t>medida</w:t>
      </w:r>
      <w:r>
        <w:rPr>
          <w:spacing w:val="-4"/>
          <w:sz w:val="16"/>
        </w:rPr>
        <w:t xml:space="preserve"> </w:t>
      </w:r>
      <w:r>
        <w:rPr>
          <w:sz w:val="16"/>
        </w:rPr>
        <w:t>de</w:t>
      </w:r>
      <w:r>
        <w:rPr>
          <w:spacing w:val="-1"/>
          <w:sz w:val="16"/>
        </w:rPr>
        <w:t xml:space="preserve"> </w:t>
      </w:r>
      <w:r>
        <w:rPr>
          <w:sz w:val="16"/>
        </w:rPr>
        <w:t>la</w:t>
      </w:r>
      <w:r>
        <w:rPr>
          <w:spacing w:val="-2"/>
          <w:sz w:val="16"/>
        </w:rPr>
        <w:t xml:space="preserve"> </w:t>
      </w:r>
      <w:r>
        <w:rPr>
          <w:sz w:val="16"/>
        </w:rPr>
        <w:t>manera</w:t>
      </w:r>
      <w:r>
        <w:rPr>
          <w:spacing w:val="-2"/>
          <w:sz w:val="16"/>
        </w:rPr>
        <w:t xml:space="preserve"> </w:t>
      </w:r>
      <w:r>
        <w:rPr>
          <w:sz w:val="16"/>
        </w:rPr>
        <w:t>usual (porcentaje</w:t>
      </w:r>
      <w:r>
        <w:rPr>
          <w:spacing w:val="-3"/>
          <w:sz w:val="16"/>
        </w:rPr>
        <w:t xml:space="preserve"> </w:t>
      </w:r>
      <w:r>
        <w:rPr>
          <w:sz w:val="16"/>
        </w:rPr>
        <w:t>del</w:t>
      </w:r>
      <w:r>
        <w:rPr>
          <w:spacing w:val="-2"/>
          <w:sz w:val="16"/>
        </w:rPr>
        <w:t xml:space="preserve"> </w:t>
      </w:r>
      <w:r>
        <w:rPr>
          <w:sz w:val="16"/>
        </w:rPr>
        <w:t>Producto Bruto Interno para</w:t>
      </w:r>
      <w:r>
        <w:rPr>
          <w:spacing w:val="-2"/>
          <w:sz w:val="16"/>
        </w:rPr>
        <w:t xml:space="preserve"> </w:t>
      </w:r>
      <w:r>
        <w:rPr>
          <w:sz w:val="16"/>
        </w:rPr>
        <w:t>cada</w:t>
      </w:r>
      <w:r>
        <w:rPr>
          <w:spacing w:val="-4"/>
          <w:sz w:val="16"/>
        </w:rPr>
        <w:t xml:space="preserve"> </w:t>
      </w:r>
      <w:r>
        <w:rPr>
          <w:sz w:val="16"/>
        </w:rPr>
        <w:t>sector social) o por</w:t>
      </w:r>
      <w:r>
        <w:rPr>
          <w:spacing w:val="-15"/>
          <w:sz w:val="16"/>
        </w:rPr>
        <w:t xml:space="preserve"> </w:t>
      </w:r>
      <w:r>
        <w:rPr>
          <w:sz w:val="16"/>
        </w:rPr>
        <w:t>otros</w:t>
      </w:r>
      <w:r>
        <w:rPr>
          <w:spacing w:val="-14"/>
          <w:sz w:val="16"/>
        </w:rPr>
        <w:t xml:space="preserve"> </w:t>
      </w:r>
      <w:r>
        <w:rPr>
          <w:sz w:val="16"/>
        </w:rPr>
        <w:t>indicadores</w:t>
      </w:r>
      <w:r>
        <w:rPr>
          <w:spacing w:val="-14"/>
          <w:sz w:val="16"/>
        </w:rPr>
        <w:t xml:space="preserve"> </w:t>
      </w:r>
      <w:r>
        <w:rPr>
          <w:sz w:val="16"/>
        </w:rPr>
        <w:t>y</w:t>
      </w:r>
      <w:r>
        <w:rPr>
          <w:spacing w:val="-14"/>
          <w:sz w:val="16"/>
        </w:rPr>
        <w:t xml:space="preserve"> </w:t>
      </w:r>
      <w:r>
        <w:rPr>
          <w:sz w:val="16"/>
        </w:rPr>
        <w:t>los</w:t>
      </w:r>
      <w:r>
        <w:rPr>
          <w:spacing w:val="-14"/>
          <w:sz w:val="16"/>
        </w:rPr>
        <w:t xml:space="preserve"> </w:t>
      </w:r>
      <w:r>
        <w:rPr>
          <w:sz w:val="16"/>
        </w:rPr>
        <w:t>compromisos</w:t>
      </w:r>
      <w:r>
        <w:rPr>
          <w:spacing w:val="-14"/>
          <w:sz w:val="16"/>
        </w:rPr>
        <w:t xml:space="preserve"> </w:t>
      </w:r>
      <w:r>
        <w:rPr>
          <w:sz w:val="16"/>
        </w:rPr>
        <w:t>presupuestarios</w:t>
      </w:r>
      <w:r>
        <w:rPr>
          <w:spacing w:val="-14"/>
          <w:sz w:val="16"/>
        </w:rPr>
        <w:t xml:space="preserve"> </w:t>
      </w:r>
      <w:r>
        <w:rPr>
          <w:sz w:val="16"/>
        </w:rPr>
        <w:t>que</w:t>
      </w:r>
      <w:r>
        <w:rPr>
          <w:spacing w:val="-14"/>
          <w:sz w:val="16"/>
        </w:rPr>
        <w:t xml:space="preserve"> </w:t>
      </w:r>
      <w:r>
        <w:rPr>
          <w:sz w:val="16"/>
        </w:rPr>
        <w:t>permiten</w:t>
      </w:r>
      <w:r>
        <w:rPr>
          <w:spacing w:val="-14"/>
          <w:sz w:val="16"/>
        </w:rPr>
        <w:t xml:space="preserve"> </w:t>
      </w:r>
      <w:r>
        <w:rPr>
          <w:sz w:val="16"/>
        </w:rPr>
        <w:t>evaluar</w:t>
      </w:r>
      <w:r>
        <w:rPr>
          <w:spacing w:val="-14"/>
          <w:sz w:val="16"/>
        </w:rPr>
        <w:t xml:space="preserve"> </w:t>
      </w:r>
      <w:r>
        <w:rPr>
          <w:sz w:val="16"/>
        </w:rPr>
        <w:t>la</w:t>
      </w:r>
      <w:r>
        <w:rPr>
          <w:spacing w:val="-14"/>
          <w:sz w:val="16"/>
        </w:rPr>
        <w:t xml:space="preserve"> </w:t>
      </w:r>
      <w:r>
        <w:rPr>
          <w:sz w:val="16"/>
        </w:rPr>
        <w:t>importancia</w:t>
      </w:r>
      <w:r>
        <w:rPr>
          <w:spacing w:val="-14"/>
          <w:sz w:val="16"/>
        </w:rPr>
        <w:t xml:space="preserve"> </w:t>
      </w:r>
      <w:r>
        <w:rPr>
          <w:sz w:val="16"/>
        </w:rPr>
        <w:t>que</w:t>
      </w:r>
      <w:r>
        <w:rPr>
          <w:spacing w:val="-14"/>
          <w:sz w:val="16"/>
        </w:rPr>
        <w:t xml:space="preserve"> </w:t>
      </w:r>
      <w:r>
        <w:rPr>
          <w:sz w:val="16"/>
        </w:rPr>
        <w:t>el</w:t>
      </w:r>
      <w:r>
        <w:rPr>
          <w:spacing w:val="-14"/>
          <w:sz w:val="16"/>
        </w:rPr>
        <w:t xml:space="preserve"> </w:t>
      </w:r>
      <w:r>
        <w:rPr>
          <w:sz w:val="16"/>
        </w:rPr>
        <w:t xml:space="preserve">propio Estado le está asignando a un derecho determinado. </w:t>
      </w:r>
      <w:r>
        <w:rPr>
          <w:i/>
          <w:sz w:val="16"/>
        </w:rPr>
        <w:t>Cfr. Indicadores de progreso para la medición de derechos</w:t>
      </w:r>
      <w:r>
        <w:rPr>
          <w:i/>
          <w:spacing w:val="-8"/>
          <w:sz w:val="16"/>
        </w:rPr>
        <w:t xml:space="preserve"> </w:t>
      </w:r>
      <w:r>
        <w:rPr>
          <w:i/>
          <w:sz w:val="16"/>
        </w:rPr>
        <w:t>contemplados</w:t>
      </w:r>
      <w:r>
        <w:rPr>
          <w:i/>
          <w:spacing w:val="-8"/>
          <w:sz w:val="16"/>
        </w:rPr>
        <w:t xml:space="preserve"> </w:t>
      </w:r>
      <w:r>
        <w:rPr>
          <w:i/>
          <w:sz w:val="16"/>
        </w:rPr>
        <w:t>en</w:t>
      </w:r>
      <w:r>
        <w:rPr>
          <w:i/>
          <w:spacing w:val="-7"/>
          <w:sz w:val="16"/>
        </w:rPr>
        <w:t xml:space="preserve"> </w:t>
      </w:r>
      <w:r>
        <w:rPr>
          <w:i/>
          <w:sz w:val="16"/>
        </w:rPr>
        <w:t>el</w:t>
      </w:r>
      <w:r>
        <w:rPr>
          <w:i/>
          <w:spacing w:val="-12"/>
          <w:sz w:val="16"/>
        </w:rPr>
        <w:t xml:space="preserve"> </w:t>
      </w:r>
      <w:r>
        <w:rPr>
          <w:i/>
          <w:sz w:val="16"/>
        </w:rPr>
        <w:t>Protocolo</w:t>
      </w:r>
      <w:r>
        <w:rPr>
          <w:i/>
          <w:spacing w:val="-8"/>
          <w:sz w:val="16"/>
        </w:rPr>
        <w:t xml:space="preserve"> </w:t>
      </w:r>
      <w:r>
        <w:rPr>
          <w:i/>
          <w:sz w:val="16"/>
        </w:rPr>
        <w:t>de</w:t>
      </w:r>
      <w:r>
        <w:rPr>
          <w:i/>
          <w:spacing w:val="-8"/>
          <w:sz w:val="16"/>
        </w:rPr>
        <w:t xml:space="preserve"> </w:t>
      </w:r>
      <w:r>
        <w:rPr>
          <w:i/>
          <w:sz w:val="16"/>
        </w:rPr>
        <w:t>San</w:t>
      </w:r>
      <w:r>
        <w:rPr>
          <w:i/>
          <w:spacing w:val="-9"/>
          <w:sz w:val="16"/>
        </w:rPr>
        <w:t xml:space="preserve"> </w:t>
      </w:r>
      <w:r>
        <w:rPr>
          <w:i/>
          <w:sz w:val="16"/>
        </w:rPr>
        <w:t>Salvador.</w:t>
      </w:r>
      <w:r>
        <w:rPr>
          <w:i/>
          <w:spacing w:val="-9"/>
          <w:sz w:val="16"/>
        </w:rPr>
        <w:t xml:space="preserve"> </w:t>
      </w:r>
      <w:r>
        <w:rPr>
          <w:sz w:val="16"/>
        </w:rPr>
        <w:t>OEA/Ser.L/XXV.2.1</w:t>
      </w:r>
      <w:r>
        <w:rPr>
          <w:spacing w:val="-7"/>
          <w:sz w:val="16"/>
        </w:rPr>
        <w:t xml:space="preserve"> </w:t>
      </w:r>
      <w:r>
        <w:rPr>
          <w:sz w:val="16"/>
        </w:rPr>
        <w:t>y</w:t>
      </w:r>
      <w:r>
        <w:rPr>
          <w:spacing w:val="-5"/>
          <w:sz w:val="16"/>
        </w:rPr>
        <w:t xml:space="preserve"> </w:t>
      </w:r>
      <w:r>
        <w:rPr>
          <w:sz w:val="16"/>
        </w:rPr>
        <w:t>GT/PSS/doc.2/11</w:t>
      </w:r>
      <w:r>
        <w:rPr>
          <w:spacing w:val="-7"/>
          <w:sz w:val="16"/>
        </w:rPr>
        <w:t xml:space="preserve"> </w:t>
      </w:r>
      <w:r>
        <w:rPr>
          <w:sz w:val="16"/>
        </w:rPr>
        <w:t>rev.2</w:t>
      </w:r>
      <w:r>
        <w:rPr>
          <w:spacing w:val="-7"/>
          <w:sz w:val="16"/>
        </w:rPr>
        <w:t xml:space="preserve"> </w:t>
      </w:r>
      <w:r>
        <w:rPr>
          <w:sz w:val="16"/>
        </w:rPr>
        <w:t>del 16 de diciembre de 2011, párr. 39.</w:t>
      </w:r>
    </w:p>
    <w:p w14:paraId="5AD43A5E" w14:textId="77777777" w:rsidR="00644DE7" w:rsidRDefault="00000000">
      <w:pPr>
        <w:ind w:left="101" w:right="114"/>
        <w:jc w:val="both"/>
        <w:rPr>
          <w:sz w:val="16"/>
        </w:rPr>
      </w:pPr>
      <w:bookmarkStart w:id="312" w:name="_bookmark269"/>
      <w:bookmarkEnd w:id="312"/>
      <w:r>
        <w:rPr>
          <w:sz w:val="16"/>
          <w:vertAlign w:val="superscript"/>
        </w:rPr>
        <w:t>44</w:t>
      </w:r>
      <w:r>
        <w:rPr>
          <w:sz w:val="16"/>
        </w:rPr>
        <w:t xml:space="preserve"> A</w:t>
      </w:r>
      <w:r>
        <w:rPr>
          <w:spacing w:val="-1"/>
          <w:sz w:val="16"/>
        </w:rPr>
        <w:t xml:space="preserve"> </w:t>
      </w:r>
      <w:r>
        <w:rPr>
          <w:sz w:val="16"/>
        </w:rPr>
        <w:t>través</w:t>
      </w:r>
      <w:r>
        <w:rPr>
          <w:spacing w:val="-3"/>
          <w:sz w:val="16"/>
        </w:rPr>
        <w:t xml:space="preserve"> </w:t>
      </w:r>
      <w:r>
        <w:rPr>
          <w:sz w:val="16"/>
        </w:rPr>
        <w:t>de</w:t>
      </w:r>
      <w:r>
        <w:rPr>
          <w:spacing w:val="-1"/>
          <w:sz w:val="16"/>
        </w:rPr>
        <w:t xml:space="preserve"> </w:t>
      </w:r>
      <w:r>
        <w:rPr>
          <w:sz w:val="16"/>
        </w:rPr>
        <w:t>la</w:t>
      </w:r>
      <w:r>
        <w:rPr>
          <w:spacing w:val="-4"/>
          <w:sz w:val="16"/>
        </w:rPr>
        <w:t xml:space="preserve"> </w:t>
      </w:r>
      <w:r>
        <w:rPr>
          <w:sz w:val="16"/>
        </w:rPr>
        <w:t>categoría</w:t>
      </w:r>
      <w:r>
        <w:rPr>
          <w:spacing w:val="-4"/>
          <w:sz w:val="16"/>
        </w:rPr>
        <w:t xml:space="preserve"> </w:t>
      </w:r>
      <w:r>
        <w:rPr>
          <w:sz w:val="16"/>
        </w:rPr>
        <w:t>de</w:t>
      </w:r>
      <w:r>
        <w:rPr>
          <w:spacing w:val="-3"/>
          <w:sz w:val="16"/>
        </w:rPr>
        <w:t xml:space="preserve"> </w:t>
      </w:r>
      <w:r>
        <w:rPr>
          <w:sz w:val="16"/>
        </w:rPr>
        <w:t>las</w:t>
      </w:r>
      <w:r>
        <w:rPr>
          <w:spacing w:val="-1"/>
          <w:sz w:val="16"/>
        </w:rPr>
        <w:t xml:space="preserve"> </w:t>
      </w:r>
      <w:r>
        <w:rPr>
          <w:sz w:val="16"/>
        </w:rPr>
        <w:t>capacidades</w:t>
      </w:r>
      <w:r>
        <w:rPr>
          <w:spacing w:val="-3"/>
          <w:sz w:val="16"/>
        </w:rPr>
        <w:t xml:space="preserve"> </w:t>
      </w:r>
      <w:r>
        <w:rPr>
          <w:sz w:val="16"/>
        </w:rPr>
        <w:t>estatales</w:t>
      </w:r>
      <w:r>
        <w:rPr>
          <w:spacing w:val="-1"/>
          <w:sz w:val="16"/>
        </w:rPr>
        <w:t xml:space="preserve"> </w:t>
      </w:r>
      <w:r>
        <w:rPr>
          <w:sz w:val="16"/>
        </w:rPr>
        <w:t>o</w:t>
      </w:r>
      <w:r>
        <w:rPr>
          <w:spacing w:val="-3"/>
          <w:sz w:val="16"/>
        </w:rPr>
        <w:t xml:space="preserve"> </w:t>
      </w:r>
      <w:r>
        <w:rPr>
          <w:sz w:val="16"/>
        </w:rPr>
        <w:t>institucionales,</w:t>
      </w:r>
      <w:r>
        <w:rPr>
          <w:spacing w:val="-2"/>
          <w:sz w:val="16"/>
        </w:rPr>
        <w:t xml:space="preserve"> </w:t>
      </w:r>
      <w:r>
        <w:rPr>
          <w:sz w:val="16"/>
        </w:rPr>
        <w:t>implica</w:t>
      </w:r>
      <w:r>
        <w:rPr>
          <w:spacing w:val="-2"/>
          <w:sz w:val="16"/>
        </w:rPr>
        <w:t xml:space="preserve"> </w:t>
      </w:r>
      <w:r>
        <w:rPr>
          <w:sz w:val="16"/>
        </w:rPr>
        <w:t>revisar de</w:t>
      </w:r>
      <w:r>
        <w:rPr>
          <w:spacing w:val="-3"/>
          <w:sz w:val="16"/>
        </w:rPr>
        <w:t xml:space="preserve"> </w:t>
      </w:r>
      <w:r>
        <w:rPr>
          <w:sz w:val="16"/>
        </w:rPr>
        <w:t>qué</w:t>
      </w:r>
      <w:r>
        <w:rPr>
          <w:spacing w:val="-1"/>
          <w:sz w:val="16"/>
        </w:rPr>
        <w:t xml:space="preserve"> </w:t>
      </w:r>
      <w:r>
        <w:rPr>
          <w:sz w:val="16"/>
        </w:rPr>
        <w:t>manera</w:t>
      </w:r>
      <w:r>
        <w:rPr>
          <w:spacing w:val="-8"/>
          <w:sz w:val="16"/>
        </w:rPr>
        <w:t xml:space="preserve"> </w:t>
      </w:r>
      <w:r>
        <w:rPr>
          <w:sz w:val="16"/>
        </w:rPr>
        <w:t>y bajo</w:t>
      </w:r>
      <w:r>
        <w:rPr>
          <w:spacing w:val="-15"/>
          <w:sz w:val="16"/>
        </w:rPr>
        <w:t xml:space="preserve"> </w:t>
      </w:r>
      <w:r>
        <w:rPr>
          <w:sz w:val="16"/>
        </w:rPr>
        <w:t>qué</w:t>
      </w:r>
      <w:r>
        <w:rPr>
          <w:spacing w:val="-14"/>
          <w:sz w:val="16"/>
        </w:rPr>
        <w:t xml:space="preserve"> </w:t>
      </w:r>
      <w:r>
        <w:rPr>
          <w:sz w:val="16"/>
        </w:rPr>
        <w:t>parámetros</w:t>
      </w:r>
      <w:r>
        <w:rPr>
          <w:spacing w:val="-14"/>
          <w:sz w:val="16"/>
        </w:rPr>
        <w:t xml:space="preserve"> </w:t>
      </w:r>
      <w:r>
        <w:rPr>
          <w:sz w:val="16"/>
        </w:rPr>
        <w:t>el</w:t>
      </w:r>
      <w:r>
        <w:rPr>
          <w:spacing w:val="-14"/>
          <w:sz w:val="16"/>
        </w:rPr>
        <w:t xml:space="preserve"> </w:t>
      </w:r>
      <w:r>
        <w:rPr>
          <w:sz w:val="16"/>
        </w:rPr>
        <w:t>Estado</w:t>
      </w:r>
      <w:r>
        <w:rPr>
          <w:spacing w:val="-14"/>
          <w:sz w:val="16"/>
        </w:rPr>
        <w:t xml:space="preserve"> </w:t>
      </w:r>
      <w:r>
        <w:rPr>
          <w:sz w:val="16"/>
        </w:rPr>
        <w:t>(y</w:t>
      </w:r>
      <w:r>
        <w:rPr>
          <w:spacing w:val="-14"/>
          <w:sz w:val="16"/>
        </w:rPr>
        <w:t xml:space="preserve"> </w:t>
      </w:r>
      <w:r>
        <w:rPr>
          <w:sz w:val="16"/>
        </w:rPr>
        <w:t>sus</w:t>
      </w:r>
      <w:r>
        <w:rPr>
          <w:spacing w:val="-14"/>
          <w:sz w:val="16"/>
        </w:rPr>
        <w:t xml:space="preserve"> </w:t>
      </w:r>
      <w:r>
        <w:rPr>
          <w:sz w:val="16"/>
        </w:rPr>
        <w:t>diversos</w:t>
      </w:r>
      <w:r>
        <w:rPr>
          <w:spacing w:val="-14"/>
          <w:sz w:val="16"/>
        </w:rPr>
        <w:t xml:space="preserve"> </w:t>
      </w:r>
      <w:r>
        <w:rPr>
          <w:sz w:val="16"/>
        </w:rPr>
        <w:t>poderes</w:t>
      </w:r>
      <w:r>
        <w:rPr>
          <w:spacing w:val="-14"/>
          <w:sz w:val="16"/>
        </w:rPr>
        <w:t xml:space="preserve"> </w:t>
      </w:r>
      <w:r>
        <w:rPr>
          <w:sz w:val="16"/>
        </w:rPr>
        <w:t>y</w:t>
      </w:r>
      <w:r>
        <w:rPr>
          <w:spacing w:val="-14"/>
          <w:sz w:val="16"/>
        </w:rPr>
        <w:t xml:space="preserve"> </w:t>
      </w:r>
      <w:r>
        <w:rPr>
          <w:sz w:val="16"/>
        </w:rPr>
        <w:t>reparticiones)</w:t>
      </w:r>
      <w:r>
        <w:rPr>
          <w:spacing w:val="-14"/>
          <w:sz w:val="16"/>
        </w:rPr>
        <w:t xml:space="preserve"> </w:t>
      </w:r>
      <w:r>
        <w:rPr>
          <w:sz w:val="16"/>
        </w:rPr>
        <w:t>resuelven</w:t>
      </w:r>
      <w:r>
        <w:rPr>
          <w:spacing w:val="-14"/>
          <w:sz w:val="16"/>
        </w:rPr>
        <w:t xml:space="preserve"> </w:t>
      </w:r>
      <w:r>
        <w:rPr>
          <w:sz w:val="16"/>
        </w:rPr>
        <w:t>el</w:t>
      </w:r>
      <w:r>
        <w:rPr>
          <w:spacing w:val="-14"/>
          <w:sz w:val="16"/>
        </w:rPr>
        <w:t xml:space="preserve"> </w:t>
      </w:r>
      <w:r>
        <w:rPr>
          <w:sz w:val="16"/>
        </w:rPr>
        <w:t>conjunto</w:t>
      </w:r>
      <w:r>
        <w:rPr>
          <w:spacing w:val="-14"/>
          <w:sz w:val="16"/>
        </w:rPr>
        <w:t xml:space="preserve"> </w:t>
      </w:r>
      <w:r>
        <w:rPr>
          <w:sz w:val="16"/>
        </w:rPr>
        <w:t>de</w:t>
      </w:r>
      <w:r>
        <w:rPr>
          <w:spacing w:val="-14"/>
          <w:sz w:val="16"/>
        </w:rPr>
        <w:t xml:space="preserve"> </w:t>
      </w:r>
      <w:r>
        <w:rPr>
          <w:sz w:val="16"/>
        </w:rPr>
        <w:t>cuestiones socialmente</w:t>
      </w:r>
      <w:r>
        <w:rPr>
          <w:spacing w:val="-2"/>
          <w:sz w:val="16"/>
        </w:rPr>
        <w:t xml:space="preserve"> </w:t>
      </w:r>
      <w:r>
        <w:rPr>
          <w:sz w:val="16"/>
        </w:rPr>
        <w:t>problematizadas.</w:t>
      </w:r>
      <w:r>
        <w:rPr>
          <w:spacing w:val="-3"/>
          <w:sz w:val="16"/>
        </w:rPr>
        <w:t xml:space="preserve"> </w:t>
      </w:r>
      <w:r>
        <w:rPr>
          <w:sz w:val="16"/>
        </w:rPr>
        <w:t>Particularmente cómo</w:t>
      </w:r>
      <w:r>
        <w:rPr>
          <w:spacing w:val="-1"/>
          <w:sz w:val="16"/>
        </w:rPr>
        <w:t xml:space="preserve"> </w:t>
      </w:r>
      <w:r>
        <w:rPr>
          <w:sz w:val="16"/>
        </w:rPr>
        <w:t>definen</w:t>
      </w:r>
      <w:r>
        <w:rPr>
          <w:spacing w:val="-1"/>
          <w:sz w:val="16"/>
        </w:rPr>
        <w:t xml:space="preserve"> </w:t>
      </w:r>
      <w:r>
        <w:rPr>
          <w:sz w:val="16"/>
        </w:rPr>
        <w:t>sus</w:t>
      </w:r>
      <w:r>
        <w:rPr>
          <w:spacing w:val="-2"/>
          <w:sz w:val="16"/>
        </w:rPr>
        <w:t xml:space="preserve"> </w:t>
      </w:r>
      <w:r>
        <w:rPr>
          <w:sz w:val="16"/>
        </w:rPr>
        <w:t>metas</w:t>
      </w:r>
      <w:r>
        <w:rPr>
          <w:spacing w:val="-2"/>
          <w:sz w:val="16"/>
        </w:rPr>
        <w:t xml:space="preserve"> </w:t>
      </w:r>
      <w:r>
        <w:rPr>
          <w:sz w:val="16"/>
        </w:rPr>
        <w:t>y</w:t>
      </w:r>
      <w:r>
        <w:rPr>
          <w:spacing w:val="-1"/>
          <w:sz w:val="16"/>
        </w:rPr>
        <w:t xml:space="preserve"> </w:t>
      </w:r>
      <w:r>
        <w:rPr>
          <w:sz w:val="16"/>
        </w:rPr>
        <w:t>estrategias</w:t>
      </w:r>
      <w:r>
        <w:rPr>
          <w:spacing w:val="-2"/>
          <w:sz w:val="16"/>
        </w:rPr>
        <w:t xml:space="preserve"> </w:t>
      </w:r>
      <w:r>
        <w:rPr>
          <w:sz w:val="16"/>
        </w:rPr>
        <w:t>de</w:t>
      </w:r>
      <w:r>
        <w:rPr>
          <w:spacing w:val="-2"/>
          <w:sz w:val="16"/>
        </w:rPr>
        <w:t xml:space="preserve"> </w:t>
      </w:r>
      <w:r>
        <w:rPr>
          <w:sz w:val="16"/>
        </w:rPr>
        <w:t>desarrollo</w:t>
      </w:r>
      <w:r>
        <w:rPr>
          <w:spacing w:val="-4"/>
          <w:sz w:val="16"/>
        </w:rPr>
        <w:t xml:space="preserve"> </w:t>
      </w:r>
      <w:r>
        <w:rPr>
          <w:sz w:val="16"/>
        </w:rPr>
        <w:t>y</w:t>
      </w:r>
      <w:r>
        <w:rPr>
          <w:spacing w:val="-1"/>
          <w:sz w:val="16"/>
        </w:rPr>
        <w:t xml:space="preserve"> </w:t>
      </w:r>
      <w:r>
        <w:rPr>
          <w:sz w:val="16"/>
        </w:rPr>
        <w:t>bajo qué</w:t>
      </w:r>
      <w:r>
        <w:rPr>
          <w:spacing w:val="-2"/>
          <w:sz w:val="16"/>
        </w:rPr>
        <w:t xml:space="preserve"> </w:t>
      </w:r>
      <w:r>
        <w:rPr>
          <w:sz w:val="16"/>
        </w:rPr>
        <w:t>parámetros</w:t>
      </w:r>
      <w:r>
        <w:rPr>
          <w:spacing w:val="-5"/>
          <w:sz w:val="16"/>
        </w:rPr>
        <w:t xml:space="preserve"> </w:t>
      </w:r>
      <w:r>
        <w:rPr>
          <w:sz w:val="16"/>
        </w:rPr>
        <w:t>se</w:t>
      </w:r>
      <w:r>
        <w:rPr>
          <w:spacing w:val="-5"/>
          <w:sz w:val="16"/>
        </w:rPr>
        <w:t xml:space="preserve"> </w:t>
      </w:r>
      <w:r>
        <w:rPr>
          <w:sz w:val="16"/>
        </w:rPr>
        <w:t>inscribe</w:t>
      </w:r>
      <w:r>
        <w:rPr>
          <w:spacing w:val="-5"/>
          <w:sz w:val="16"/>
        </w:rPr>
        <w:t xml:space="preserve"> </w:t>
      </w:r>
      <w:r>
        <w:rPr>
          <w:sz w:val="16"/>
        </w:rPr>
        <w:t>el</w:t>
      </w:r>
      <w:r>
        <w:rPr>
          <w:spacing w:val="-6"/>
          <w:sz w:val="16"/>
        </w:rPr>
        <w:t xml:space="preserve"> </w:t>
      </w:r>
      <w:r>
        <w:rPr>
          <w:sz w:val="16"/>
        </w:rPr>
        <w:t>proceso</w:t>
      </w:r>
      <w:r>
        <w:rPr>
          <w:spacing w:val="-4"/>
          <w:sz w:val="16"/>
        </w:rPr>
        <w:t xml:space="preserve"> </w:t>
      </w:r>
      <w:r>
        <w:rPr>
          <w:sz w:val="16"/>
        </w:rPr>
        <w:t>de</w:t>
      </w:r>
      <w:r>
        <w:rPr>
          <w:spacing w:val="-2"/>
          <w:sz w:val="16"/>
        </w:rPr>
        <w:t xml:space="preserve"> </w:t>
      </w:r>
      <w:r>
        <w:rPr>
          <w:sz w:val="16"/>
        </w:rPr>
        <w:t>implementación</w:t>
      </w:r>
      <w:r>
        <w:rPr>
          <w:spacing w:val="-6"/>
          <w:sz w:val="16"/>
        </w:rPr>
        <w:t xml:space="preserve"> </w:t>
      </w:r>
      <w:r>
        <w:rPr>
          <w:sz w:val="16"/>
        </w:rPr>
        <w:t>de</w:t>
      </w:r>
      <w:r>
        <w:rPr>
          <w:spacing w:val="-5"/>
          <w:sz w:val="16"/>
        </w:rPr>
        <w:t xml:space="preserve"> </w:t>
      </w:r>
      <w:r>
        <w:rPr>
          <w:sz w:val="16"/>
        </w:rPr>
        <w:t>los</w:t>
      </w:r>
      <w:r>
        <w:rPr>
          <w:spacing w:val="-5"/>
          <w:sz w:val="16"/>
        </w:rPr>
        <w:t xml:space="preserve"> </w:t>
      </w:r>
      <w:r>
        <w:rPr>
          <w:sz w:val="16"/>
        </w:rPr>
        <w:t>derechos</w:t>
      </w:r>
      <w:r>
        <w:rPr>
          <w:spacing w:val="-2"/>
          <w:sz w:val="16"/>
        </w:rPr>
        <w:t xml:space="preserve"> </w:t>
      </w:r>
      <w:r>
        <w:rPr>
          <w:sz w:val="16"/>
        </w:rPr>
        <w:t>contenidos</w:t>
      </w:r>
      <w:r>
        <w:rPr>
          <w:spacing w:val="-2"/>
          <w:sz w:val="16"/>
        </w:rPr>
        <w:t xml:space="preserve"> </w:t>
      </w:r>
      <w:r>
        <w:rPr>
          <w:sz w:val="16"/>
        </w:rPr>
        <w:t>en</w:t>
      </w:r>
      <w:r>
        <w:rPr>
          <w:spacing w:val="-6"/>
          <w:sz w:val="16"/>
        </w:rPr>
        <w:t xml:space="preserve"> </w:t>
      </w:r>
      <w:r>
        <w:rPr>
          <w:sz w:val="16"/>
        </w:rPr>
        <w:t>el</w:t>
      </w:r>
      <w:r>
        <w:rPr>
          <w:spacing w:val="-6"/>
          <w:sz w:val="16"/>
        </w:rPr>
        <w:t xml:space="preserve"> </w:t>
      </w:r>
      <w:r>
        <w:rPr>
          <w:sz w:val="16"/>
        </w:rPr>
        <w:t>Protocolo.</w:t>
      </w:r>
      <w:r>
        <w:rPr>
          <w:spacing w:val="-3"/>
          <w:sz w:val="16"/>
        </w:rPr>
        <w:t xml:space="preserve"> </w:t>
      </w:r>
      <w:r>
        <w:rPr>
          <w:i/>
          <w:sz w:val="16"/>
        </w:rPr>
        <w:t xml:space="preserve">Cfr. Indicadores de progreso para la medición de derechos contemplados en el Protocolo de San Salvador. </w:t>
      </w:r>
      <w:r>
        <w:rPr>
          <w:sz w:val="16"/>
        </w:rPr>
        <w:t>OEA/Ser.L/XXV.2.1 y GT/PSS/doc.2/11 rev.2 del 16 de diciembre de 2011, párr. 40.</w:t>
      </w:r>
    </w:p>
    <w:p w14:paraId="1AD01C71" w14:textId="77777777" w:rsidR="00644DE7" w:rsidRDefault="00000000">
      <w:pPr>
        <w:ind w:left="101" w:right="116"/>
        <w:jc w:val="both"/>
        <w:rPr>
          <w:sz w:val="16"/>
        </w:rPr>
      </w:pPr>
      <w:bookmarkStart w:id="313" w:name="_bookmark270"/>
      <w:bookmarkEnd w:id="313"/>
      <w:r>
        <w:rPr>
          <w:sz w:val="16"/>
          <w:vertAlign w:val="superscript"/>
        </w:rPr>
        <w:t>45</w:t>
      </w:r>
      <w:r>
        <w:rPr>
          <w:sz w:val="16"/>
        </w:rPr>
        <w:t xml:space="preserve"> </w:t>
      </w:r>
      <w:r>
        <w:rPr>
          <w:i/>
          <w:sz w:val="16"/>
        </w:rPr>
        <w:t xml:space="preserve">Cfr. Indicadores de progreso para la medición de derechos contemplados en el Protocolo de San Salvador. </w:t>
      </w:r>
      <w:r>
        <w:rPr>
          <w:sz w:val="16"/>
        </w:rPr>
        <w:t>OEA/Ser.L/XXV.2.1 y GT/PSS/doc.2/11 rev.2 del 16 de diciembre de 2011, párr. 15.</w:t>
      </w:r>
    </w:p>
    <w:p w14:paraId="3CDFCAEE" w14:textId="77777777" w:rsidR="00644DE7" w:rsidRDefault="00000000">
      <w:pPr>
        <w:ind w:left="101" w:right="116"/>
        <w:jc w:val="both"/>
        <w:rPr>
          <w:sz w:val="16"/>
        </w:rPr>
      </w:pPr>
      <w:bookmarkStart w:id="314" w:name="_bookmark271"/>
      <w:bookmarkEnd w:id="314"/>
      <w:r>
        <w:rPr>
          <w:sz w:val="16"/>
          <w:vertAlign w:val="superscript"/>
        </w:rPr>
        <w:t>46</w:t>
      </w:r>
      <w:r>
        <w:rPr>
          <w:sz w:val="16"/>
        </w:rPr>
        <w:t xml:space="preserve"> </w:t>
      </w:r>
      <w:r>
        <w:rPr>
          <w:i/>
          <w:sz w:val="16"/>
        </w:rPr>
        <w:t xml:space="preserve">Cfr. Indicadores de progreso para la medición de derechos contemplados en el Protocolo de San Salvador. </w:t>
      </w:r>
      <w:r>
        <w:rPr>
          <w:sz w:val="16"/>
        </w:rPr>
        <w:t>OEA/Ser.L/XXV.2.1 y GT/PSS/doc.2/11 rev.2 del 16 de diciembre de 2011, párr. 23.</w:t>
      </w:r>
    </w:p>
    <w:p w14:paraId="7078E8EB" w14:textId="77777777" w:rsidR="00644DE7" w:rsidRDefault="00000000">
      <w:pPr>
        <w:ind w:left="101" w:right="116"/>
        <w:jc w:val="both"/>
        <w:rPr>
          <w:sz w:val="16"/>
        </w:rPr>
      </w:pPr>
      <w:bookmarkStart w:id="315" w:name="_bookmark272"/>
      <w:bookmarkEnd w:id="315"/>
      <w:r>
        <w:rPr>
          <w:sz w:val="16"/>
          <w:vertAlign w:val="superscript"/>
        </w:rPr>
        <w:t>47</w:t>
      </w:r>
      <w:r>
        <w:rPr>
          <w:sz w:val="16"/>
        </w:rPr>
        <w:t xml:space="preserve"> </w:t>
      </w:r>
      <w:r>
        <w:rPr>
          <w:i/>
          <w:sz w:val="16"/>
        </w:rPr>
        <w:t xml:space="preserve">Cfr. Indicadores de progreso para la medición de derechos contemplados en el Protocolo de San Salvador. </w:t>
      </w:r>
      <w:r>
        <w:rPr>
          <w:sz w:val="16"/>
        </w:rPr>
        <w:t>OEA/Ser.L/XXV.2.1 y GT/PSS/doc.2/11 rev.2 del 16 de diciembre de 2011, párr. 24.</w:t>
      </w:r>
    </w:p>
    <w:p w14:paraId="698C851E" w14:textId="77777777" w:rsidR="00644DE7" w:rsidRDefault="00000000">
      <w:pPr>
        <w:ind w:left="101"/>
        <w:jc w:val="both"/>
        <w:rPr>
          <w:sz w:val="16"/>
        </w:rPr>
      </w:pPr>
      <w:bookmarkStart w:id="316" w:name="_bookmark273"/>
      <w:bookmarkEnd w:id="316"/>
      <w:r>
        <w:rPr>
          <w:sz w:val="16"/>
          <w:vertAlign w:val="superscript"/>
        </w:rPr>
        <w:t>48</w:t>
      </w:r>
      <w:r>
        <w:rPr>
          <w:spacing w:val="1"/>
          <w:sz w:val="16"/>
        </w:rPr>
        <w:t xml:space="preserve"> </w:t>
      </w:r>
      <w:r>
        <w:rPr>
          <w:i/>
          <w:sz w:val="16"/>
        </w:rPr>
        <w:t>Cfr</w:t>
      </w:r>
      <w:r>
        <w:rPr>
          <w:sz w:val="16"/>
        </w:rPr>
        <w:t>.</w:t>
      </w:r>
      <w:r>
        <w:rPr>
          <w:spacing w:val="-1"/>
          <w:sz w:val="16"/>
        </w:rPr>
        <w:t xml:space="preserve"> </w:t>
      </w:r>
      <w:r>
        <w:rPr>
          <w:sz w:val="16"/>
        </w:rPr>
        <w:t>Párrafo</w:t>
      </w:r>
      <w:r>
        <w:rPr>
          <w:spacing w:val="-2"/>
          <w:sz w:val="16"/>
        </w:rPr>
        <w:t xml:space="preserve"> </w:t>
      </w:r>
      <w:r>
        <w:rPr>
          <w:spacing w:val="-4"/>
          <w:sz w:val="16"/>
        </w:rPr>
        <w:t>100.</w:t>
      </w:r>
    </w:p>
    <w:p w14:paraId="4EDBB294" w14:textId="77777777" w:rsidR="00644DE7" w:rsidRDefault="00644DE7">
      <w:pPr>
        <w:jc w:val="both"/>
        <w:rPr>
          <w:sz w:val="16"/>
        </w:rPr>
        <w:sectPr w:rsidR="00644DE7">
          <w:footerReference w:type="default" r:id="rId25"/>
          <w:pgSz w:w="11910" w:h="16840"/>
          <w:pgMar w:top="1320" w:right="1580" w:bottom="280" w:left="1600" w:header="0" w:footer="0" w:gutter="0"/>
          <w:cols w:space="720"/>
        </w:sectPr>
      </w:pPr>
    </w:p>
    <w:p w14:paraId="5D5EBA12" w14:textId="77777777" w:rsidR="00644DE7" w:rsidRDefault="00000000">
      <w:pPr>
        <w:pStyle w:val="Prrafodelista"/>
        <w:numPr>
          <w:ilvl w:val="0"/>
          <w:numId w:val="1"/>
        </w:numPr>
        <w:tabs>
          <w:tab w:val="left" w:pos="668"/>
        </w:tabs>
        <w:spacing w:before="87" w:line="259" w:lineRule="auto"/>
        <w:ind w:right="118" w:hanging="566"/>
        <w:jc w:val="both"/>
        <w:rPr>
          <w:sz w:val="20"/>
        </w:rPr>
      </w:pPr>
      <w:r>
        <w:rPr>
          <w:sz w:val="20"/>
        </w:rPr>
        <w:lastRenderedPageBreak/>
        <w:t>El primero radica en que se asocia la simultaneidad de una eventual violación de derechos de ambas categorías, con el carácter indivisible de ambas clases de derechos. Dicho de otra forma, se plantea que, en la especie, se ha producido</w:t>
      </w:r>
      <w:r>
        <w:rPr>
          <w:spacing w:val="-17"/>
          <w:sz w:val="20"/>
        </w:rPr>
        <w:t xml:space="preserve"> </w:t>
      </w:r>
      <w:r>
        <w:rPr>
          <w:sz w:val="20"/>
        </w:rPr>
        <w:t>una</w:t>
      </w:r>
      <w:r>
        <w:rPr>
          <w:spacing w:val="-16"/>
          <w:sz w:val="20"/>
        </w:rPr>
        <w:t xml:space="preserve"> </w:t>
      </w:r>
      <w:r>
        <w:rPr>
          <w:sz w:val="20"/>
        </w:rPr>
        <w:t>violación</w:t>
      </w:r>
      <w:r>
        <w:rPr>
          <w:spacing w:val="-15"/>
          <w:sz w:val="20"/>
        </w:rPr>
        <w:t xml:space="preserve"> </w:t>
      </w:r>
      <w:r>
        <w:rPr>
          <w:sz w:val="20"/>
        </w:rPr>
        <w:t>al</w:t>
      </w:r>
      <w:r>
        <w:rPr>
          <w:spacing w:val="-16"/>
          <w:sz w:val="20"/>
        </w:rPr>
        <w:t xml:space="preserve"> </w:t>
      </w:r>
      <w:r>
        <w:rPr>
          <w:sz w:val="20"/>
        </w:rPr>
        <w:t>derecho</w:t>
      </w:r>
      <w:r>
        <w:rPr>
          <w:spacing w:val="-15"/>
          <w:sz w:val="20"/>
        </w:rPr>
        <w:t xml:space="preserve"> </w:t>
      </w:r>
      <w:r>
        <w:rPr>
          <w:sz w:val="20"/>
        </w:rPr>
        <w:t>establecido</w:t>
      </w:r>
      <w:r>
        <w:rPr>
          <w:spacing w:val="-17"/>
          <w:sz w:val="20"/>
        </w:rPr>
        <w:t xml:space="preserve"> </w:t>
      </w:r>
      <w:r>
        <w:rPr>
          <w:sz w:val="20"/>
        </w:rPr>
        <w:t>en</w:t>
      </w:r>
      <w:r>
        <w:rPr>
          <w:spacing w:val="-15"/>
          <w:sz w:val="20"/>
        </w:rPr>
        <w:t xml:space="preserve"> </w:t>
      </w:r>
      <w:r>
        <w:rPr>
          <w:sz w:val="20"/>
        </w:rPr>
        <w:t>el</w:t>
      </w:r>
      <w:r>
        <w:rPr>
          <w:spacing w:val="-16"/>
          <w:sz w:val="20"/>
        </w:rPr>
        <w:t xml:space="preserve"> </w:t>
      </w:r>
      <w:r>
        <w:rPr>
          <w:sz w:val="20"/>
        </w:rPr>
        <w:t>artículo</w:t>
      </w:r>
      <w:r>
        <w:rPr>
          <w:spacing w:val="-17"/>
          <w:sz w:val="20"/>
        </w:rPr>
        <w:t xml:space="preserve"> </w:t>
      </w:r>
      <w:r>
        <w:rPr>
          <w:sz w:val="20"/>
        </w:rPr>
        <w:t>23.1</w:t>
      </w:r>
      <w:r>
        <w:rPr>
          <w:spacing w:val="-13"/>
          <w:sz w:val="20"/>
        </w:rPr>
        <w:t xml:space="preserve"> </w:t>
      </w:r>
      <w:r>
        <w:rPr>
          <w:sz w:val="20"/>
        </w:rPr>
        <w:t>c)</w:t>
      </w:r>
      <w:r>
        <w:rPr>
          <w:spacing w:val="-15"/>
          <w:sz w:val="20"/>
        </w:rPr>
        <w:t xml:space="preserve"> </w:t>
      </w:r>
      <w:r>
        <w:rPr>
          <w:sz w:val="20"/>
        </w:rPr>
        <w:t>y,</w:t>
      </w:r>
      <w:r>
        <w:rPr>
          <w:spacing w:val="-17"/>
          <w:sz w:val="20"/>
        </w:rPr>
        <w:t xml:space="preserve"> </w:t>
      </w:r>
      <w:r>
        <w:rPr>
          <w:sz w:val="20"/>
        </w:rPr>
        <w:t>al</w:t>
      </w:r>
      <w:r>
        <w:rPr>
          <w:spacing w:val="-13"/>
          <w:sz w:val="20"/>
        </w:rPr>
        <w:t xml:space="preserve"> </w:t>
      </w:r>
      <w:r>
        <w:rPr>
          <w:sz w:val="20"/>
        </w:rPr>
        <w:t>mismo tiempo, una vulneración al derecho al trabajo, y que ello se desprende del carácter inescindible de los derechos civiles y políticos y de los derechos sociales, económicos, culturales y ambientales (en adelante, DESCA). Desde luego</w:t>
      </w:r>
      <w:r>
        <w:rPr>
          <w:spacing w:val="-4"/>
          <w:sz w:val="20"/>
        </w:rPr>
        <w:t xml:space="preserve"> </w:t>
      </w:r>
      <w:r>
        <w:rPr>
          <w:sz w:val="20"/>
        </w:rPr>
        <w:t>que</w:t>
      </w:r>
      <w:r>
        <w:rPr>
          <w:spacing w:val="-4"/>
          <w:sz w:val="20"/>
        </w:rPr>
        <w:t xml:space="preserve"> </w:t>
      </w:r>
      <w:r>
        <w:rPr>
          <w:sz w:val="20"/>
        </w:rPr>
        <w:t>un</w:t>
      </w:r>
      <w:r>
        <w:rPr>
          <w:spacing w:val="-2"/>
          <w:sz w:val="20"/>
        </w:rPr>
        <w:t xml:space="preserve"> </w:t>
      </w:r>
      <w:r>
        <w:rPr>
          <w:sz w:val="20"/>
        </w:rPr>
        <w:t>mismo</w:t>
      </w:r>
      <w:r>
        <w:rPr>
          <w:spacing w:val="-4"/>
          <w:sz w:val="20"/>
        </w:rPr>
        <w:t xml:space="preserve"> </w:t>
      </w:r>
      <w:r>
        <w:rPr>
          <w:sz w:val="20"/>
        </w:rPr>
        <w:t>hecho</w:t>
      </w:r>
      <w:r>
        <w:rPr>
          <w:spacing w:val="-4"/>
          <w:sz w:val="20"/>
        </w:rPr>
        <w:t xml:space="preserve"> </w:t>
      </w:r>
      <w:r>
        <w:rPr>
          <w:sz w:val="20"/>
        </w:rPr>
        <w:t>puede</w:t>
      </w:r>
      <w:r>
        <w:rPr>
          <w:spacing w:val="-5"/>
          <w:sz w:val="20"/>
        </w:rPr>
        <w:t xml:space="preserve"> </w:t>
      </w:r>
      <w:r>
        <w:rPr>
          <w:sz w:val="20"/>
        </w:rPr>
        <w:t>producir</w:t>
      </w:r>
      <w:r>
        <w:rPr>
          <w:spacing w:val="-4"/>
          <w:sz w:val="20"/>
        </w:rPr>
        <w:t xml:space="preserve"> </w:t>
      </w:r>
      <w:r>
        <w:rPr>
          <w:sz w:val="20"/>
        </w:rPr>
        <w:t>la</w:t>
      </w:r>
      <w:r>
        <w:rPr>
          <w:spacing w:val="-3"/>
          <w:sz w:val="20"/>
        </w:rPr>
        <w:t xml:space="preserve"> </w:t>
      </w:r>
      <w:r>
        <w:rPr>
          <w:sz w:val="20"/>
        </w:rPr>
        <w:t>afectación</w:t>
      </w:r>
      <w:r>
        <w:rPr>
          <w:spacing w:val="-2"/>
          <w:sz w:val="20"/>
        </w:rPr>
        <w:t xml:space="preserve"> </w:t>
      </w:r>
      <w:r>
        <w:rPr>
          <w:sz w:val="20"/>
        </w:rPr>
        <w:t>de</w:t>
      </w:r>
      <w:r>
        <w:rPr>
          <w:spacing w:val="-4"/>
          <w:sz w:val="20"/>
        </w:rPr>
        <w:t xml:space="preserve"> </w:t>
      </w:r>
      <w:r>
        <w:rPr>
          <w:sz w:val="20"/>
        </w:rPr>
        <w:t>más</w:t>
      </w:r>
      <w:r>
        <w:rPr>
          <w:spacing w:val="-4"/>
          <w:sz w:val="20"/>
        </w:rPr>
        <w:t xml:space="preserve"> </w:t>
      </w:r>
      <w:r>
        <w:rPr>
          <w:sz w:val="20"/>
        </w:rPr>
        <w:t>de</w:t>
      </w:r>
      <w:r>
        <w:rPr>
          <w:spacing w:val="-4"/>
          <w:sz w:val="20"/>
        </w:rPr>
        <w:t xml:space="preserve"> </w:t>
      </w:r>
      <w:r>
        <w:rPr>
          <w:sz w:val="20"/>
        </w:rPr>
        <w:t>un derecho reconocido en la Convención, pero lo que acontece en este caso es que, no obstante existir un único ámbito de protección comprometido (el derecho a permanecer</w:t>
      </w:r>
      <w:r>
        <w:rPr>
          <w:spacing w:val="-15"/>
          <w:sz w:val="20"/>
        </w:rPr>
        <w:t xml:space="preserve"> </w:t>
      </w:r>
      <w:r>
        <w:rPr>
          <w:sz w:val="20"/>
        </w:rPr>
        <w:t>en</w:t>
      </w:r>
      <w:r>
        <w:rPr>
          <w:spacing w:val="-15"/>
          <w:sz w:val="20"/>
        </w:rPr>
        <w:t xml:space="preserve"> </w:t>
      </w:r>
      <w:r>
        <w:rPr>
          <w:sz w:val="20"/>
        </w:rPr>
        <w:t>el</w:t>
      </w:r>
      <w:r>
        <w:rPr>
          <w:spacing w:val="-13"/>
          <w:sz w:val="20"/>
        </w:rPr>
        <w:t xml:space="preserve"> </w:t>
      </w:r>
      <w:r>
        <w:rPr>
          <w:sz w:val="20"/>
        </w:rPr>
        <w:t>empleo</w:t>
      </w:r>
      <w:r>
        <w:rPr>
          <w:spacing w:val="-17"/>
          <w:sz w:val="20"/>
        </w:rPr>
        <w:t xml:space="preserve"> </w:t>
      </w:r>
      <w:r>
        <w:rPr>
          <w:sz w:val="20"/>
        </w:rPr>
        <w:t>en</w:t>
      </w:r>
      <w:r>
        <w:rPr>
          <w:spacing w:val="-13"/>
          <w:sz w:val="20"/>
        </w:rPr>
        <w:t xml:space="preserve"> </w:t>
      </w:r>
      <w:r>
        <w:rPr>
          <w:sz w:val="20"/>
        </w:rPr>
        <w:t>condiciones</w:t>
      </w:r>
      <w:r>
        <w:rPr>
          <w:spacing w:val="-17"/>
          <w:sz w:val="20"/>
        </w:rPr>
        <w:t xml:space="preserve"> </w:t>
      </w:r>
      <w:r>
        <w:rPr>
          <w:sz w:val="20"/>
        </w:rPr>
        <w:t>de</w:t>
      </w:r>
      <w:r>
        <w:rPr>
          <w:spacing w:val="-17"/>
          <w:sz w:val="20"/>
        </w:rPr>
        <w:t xml:space="preserve"> </w:t>
      </w:r>
      <w:r>
        <w:rPr>
          <w:sz w:val="20"/>
        </w:rPr>
        <w:t>igualdad),</w:t>
      </w:r>
      <w:r>
        <w:rPr>
          <w:spacing w:val="-17"/>
          <w:sz w:val="20"/>
        </w:rPr>
        <w:t xml:space="preserve"> </w:t>
      </w:r>
      <w:r>
        <w:rPr>
          <w:sz w:val="20"/>
        </w:rPr>
        <w:t>se</w:t>
      </w:r>
      <w:r>
        <w:rPr>
          <w:spacing w:val="-17"/>
          <w:sz w:val="20"/>
        </w:rPr>
        <w:t xml:space="preserve"> </w:t>
      </w:r>
      <w:r>
        <w:rPr>
          <w:sz w:val="20"/>
        </w:rPr>
        <w:t>declara</w:t>
      </w:r>
      <w:r>
        <w:rPr>
          <w:spacing w:val="-16"/>
          <w:sz w:val="20"/>
        </w:rPr>
        <w:t xml:space="preserve"> </w:t>
      </w:r>
      <w:r>
        <w:rPr>
          <w:sz w:val="20"/>
        </w:rPr>
        <w:t>la</w:t>
      </w:r>
      <w:r>
        <w:rPr>
          <w:spacing w:val="-16"/>
          <w:sz w:val="20"/>
        </w:rPr>
        <w:t xml:space="preserve"> </w:t>
      </w:r>
      <w:r>
        <w:rPr>
          <w:sz w:val="20"/>
        </w:rPr>
        <w:t>vulneración no solo de la norma aplicable a la situación fáctica analizada (artículo 23.1.c), sino que,</w:t>
      </w:r>
      <w:r>
        <w:rPr>
          <w:spacing w:val="40"/>
          <w:sz w:val="20"/>
        </w:rPr>
        <w:t xml:space="preserve"> </w:t>
      </w:r>
      <w:r>
        <w:rPr>
          <w:sz w:val="20"/>
        </w:rPr>
        <w:t>en un acto forzado de</w:t>
      </w:r>
      <w:r>
        <w:rPr>
          <w:spacing w:val="40"/>
          <w:sz w:val="20"/>
        </w:rPr>
        <w:t xml:space="preserve"> </w:t>
      </w:r>
      <w:r>
        <w:rPr>
          <w:sz w:val="20"/>
        </w:rPr>
        <w:t>interpretación de la Convención -que desnaturaliza</w:t>
      </w:r>
      <w:r>
        <w:rPr>
          <w:spacing w:val="-1"/>
          <w:sz w:val="20"/>
        </w:rPr>
        <w:t xml:space="preserve"> </w:t>
      </w:r>
      <w:r>
        <w:rPr>
          <w:sz w:val="20"/>
        </w:rPr>
        <w:t>su texto-se</w:t>
      </w:r>
      <w:r>
        <w:rPr>
          <w:spacing w:val="-2"/>
          <w:sz w:val="20"/>
        </w:rPr>
        <w:t xml:space="preserve"> </w:t>
      </w:r>
      <w:r>
        <w:rPr>
          <w:sz w:val="20"/>
        </w:rPr>
        <w:t>declara violado, además, el</w:t>
      </w:r>
      <w:r>
        <w:rPr>
          <w:spacing w:val="-1"/>
          <w:sz w:val="20"/>
        </w:rPr>
        <w:t xml:space="preserve"> </w:t>
      </w:r>
      <w:r>
        <w:rPr>
          <w:sz w:val="20"/>
        </w:rPr>
        <w:t>precepto del artículo</w:t>
      </w:r>
      <w:r>
        <w:rPr>
          <w:spacing w:val="-2"/>
          <w:sz w:val="20"/>
        </w:rPr>
        <w:t xml:space="preserve"> </w:t>
      </w:r>
      <w:r>
        <w:rPr>
          <w:sz w:val="20"/>
        </w:rPr>
        <w:t>26.</w:t>
      </w:r>
    </w:p>
    <w:p w14:paraId="16152A5F" w14:textId="77777777" w:rsidR="00644DE7" w:rsidRDefault="00644DE7">
      <w:pPr>
        <w:pStyle w:val="Textoindependiente"/>
        <w:spacing w:before="4"/>
        <w:rPr>
          <w:sz w:val="21"/>
        </w:rPr>
      </w:pPr>
    </w:p>
    <w:p w14:paraId="45072C38" w14:textId="77777777" w:rsidR="00644DE7" w:rsidRDefault="00000000">
      <w:pPr>
        <w:pStyle w:val="Prrafodelista"/>
        <w:numPr>
          <w:ilvl w:val="0"/>
          <w:numId w:val="1"/>
        </w:numPr>
        <w:tabs>
          <w:tab w:val="left" w:pos="668"/>
        </w:tabs>
        <w:spacing w:line="259" w:lineRule="auto"/>
        <w:ind w:right="116"/>
        <w:jc w:val="both"/>
        <w:rPr>
          <w:sz w:val="20"/>
        </w:rPr>
      </w:pPr>
      <w:r>
        <w:rPr>
          <w:sz w:val="20"/>
        </w:rPr>
        <w:t>El segundo problema consiste en que una cosa es que los derechos de ambas categorías</w:t>
      </w:r>
      <w:r>
        <w:rPr>
          <w:spacing w:val="-12"/>
          <w:sz w:val="20"/>
        </w:rPr>
        <w:t xml:space="preserve"> </w:t>
      </w:r>
      <w:r>
        <w:rPr>
          <w:sz w:val="20"/>
        </w:rPr>
        <w:t>carezcan</w:t>
      </w:r>
      <w:r>
        <w:rPr>
          <w:spacing w:val="-13"/>
          <w:sz w:val="20"/>
        </w:rPr>
        <w:t xml:space="preserve"> </w:t>
      </w:r>
      <w:r>
        <w:rPr>
          <w:sz w:val="20"/>
        </w:rPr>
        <w:t>de</w:t>
      </w:r>
      <w:r>
        <w:rPr>
          <w:spacing w:val="-15"/>
          <w:sz w:val="20"/>
        </w:rPr>
        <w:t xml:space="preserve"> </w:t>
      </w:r>
      <w:r>
        <w:rPr>
          <w:sz w:val="20"/>
        </w:rPr>
        <w:t>jerarquía</w:t>
      </w:r>
      <w:r>
        <w:rPr>
          <w:spacing w:val="-13"/>
          <w:sz w:val="20"/>
        </w:rPr>
        <w:t xml:space="preserve"> </w:t>
      </w:r>
      <w:r>
        <w:rPr>
          <w:sz w:val="20"/>
        </w:rPr>
        <w:t>entre</w:t>
      </w:r>
      <w:r>
        <w:rPr>
          <w:spacing w:val="-15"/>
          <w:sz w:val="20"/>
        </w:rPr>
        <w:t xml:space="preserve"> </w:t>
      </w:r>
      <w:r>
        <w:rPr>
          <w:sz w:val="20"/>
        </w:rPr>
        <w:t>sí</w:t>
      </w:r>
      <w:r>
        <w:rPr>
          <w:spacing w:val="-14"/>
          <w:sz w:val="20"/>
        </w:rPr>
        <w:t xml:space="preserve"> </w:t>
      </w:r>
      <w:r>
        <w:rPr>
          <w:sz w:val="20"/>
        </w:rPr>
        <w:t>–</w:t>
      </w:r>
      <w:r>
        <w:rPr>
          <w:spacing w:val="-13"/>
          <w:sz w:val="20"/>
        </w:rPr>
        <w:t xml:space="preserve"> </w:t>
      </w:r>
      <w:r>
        <w:rPr>
          <w:sz w:val="20"/>
        </w:rPr>
        <w:t>afirmación</w:t>
      </w:r>
      <w:r>
        <w:rPr>
          <w:spacing w:val="-13"/>
          <w:sz w:val="20"/>
        </w:rPr>
        <w:t xml:space="preserve"> </w:t>
      </w:r>
      <w:r>
        <w:rPr>
          <w:sz w:val="20"/>
        </w:rPr>
        <w:t>correcta</w:t>
      </w:r>
      <w:r>
        <w:rPr>
          <w:spacing w:val="-13"/>
          <w:sz w:val="20"/>
        </w:rPr>
        <w:t xml:space="preserve"> </w:t>
      </w:r>
      <w:r>
        <w:rPr>
          <w:sz w:val="20"/>
        </w:rPr>
        <w:t>y</w:t>
      </w:r>
      <w:r>
        <w:rPr>
          <w:spacing w:val="-14"/>
          <w:sz w:val="20"/>
        </w:rPr>
        <w:t xml:space="preserve"> </w:t>
      </w:r>
      <w:r>
        <w:rPr>
          <w:sz w:val="20"/>
        </w:rPr>
        <w:t>que</w:t>
      </w:r>
      <w:r>
        <w:rPr>
          <w:spacing w:val="-15"/>
          <w:sz w:val="20"/>
        </w:rPr>
        <w:t xml:space="preserve"> </w:t>
      </w:r>
      <w:r>
        <w:rPr>
          <w:sz w:val="20"/>
        </w:rPr>
        <w:t>comparto- y otra distinta, es que sean justiciables de la misma forma ante este Tribunal. La segunda afirmación no se sigue de la primera.</w:t>
      </w:r>
    </w:p>
    <w:p w14:paraId="3F38328A" w14:textId="77777777" w:rsidR="00644DE7" w:rsidRDefault="00644DE7">
      <w:pPr>
        <w:pStyle w:val="Textoindependiente"/>
        <w:spacing w:before="5"/>
        <w:rPr>
          <w:sz w:val="21"/>
        </w:rPr>
      </w:pPr>
    </w:p>
    <w:p w14:paraId="69F7BBEF" w14:textId="77777777" w:rsidR="00644DE7" w:rsidRDefault="00000000">
      <w:pPr>
        <w:pStyle w:val="Prrafodelista"/>
        <w:numPr>
          <w:ilvl w:val="0"/>
          <w:numId w:val="1"/>
        </w:numPr>
        <w:tabs>
          <w:tab w:val="left" w:pos="668"/>
        </w:tabs>
        <w:spacing w:line="259" w:lineRule="auto"/>
        <w:ind w:right="119"/>
        <w:jc w:val="both"/>
        <w:rPr>
          <w:sz w:val="20"/>
        </w:rPr>
      </w:pPr>
      <w:r>
        <w:rPr>
          <w:sz w:val="20"/>
        </w:rPr>
        <w:t xml:space="preserve">Nuevamente, y tal como lo expresara en los votos emitidos en los casos </w:t>
      </w:r>
      <w:r>
        <w:rPr>
          <w:i/>
          <w:sz w:val="20"/>
        </w:rPr>
        <w:t>Guevara</w:t>
      </w:r>
      <w:r>
        <w:rPr>
          <w:i/>
          <w:spacing w:val="-13"/>
          <w:sz w:val="20"/>
        </w:rPr>
        <w:t xml:space="preserve"> </w:t>
      </w:r>
      <w:r>
        <w:rPr>
          <w:i/>
          <w:sz w:val="20"/>
        </w:rPr>
        <w:t>Díaz</w:t>
      </w:r>
      <w:r>
        <w:rPr>
          <w:i/>
          <w:spacing w:val="-13"/>
          <w:sz w:val="20"/>
        </w:rPr>
        <w:t xml:space="preserve"> </w:t>
      </w:r>
      <w:r>
        <w:rPr>
          <w:i/>
          <w:sz w:val="20"/>
        </w:rPr>
        <w:t>Vs.</w:t>
      </w:r>
      <w:r>
        <w:rPr>
          <w:i/>
          <w:spacing w:val="-12"/>
          <w:sz w:val="20"/>
        </w:rPr>
        <w:t xml:space="preserve"> </w:t>
      </w:r>
      <w:r>
        <w:rPr>
          <w:i/>
          <w:sz w:val="20"/>
        </w:rPr>
        <w:t>Costa</w:t>
      </w:r>
      <w:r>
        <w:rPr>
          <w:i/>
          <w:spacing w:val="-11"/>
          <w:sz w:val="20"/>
        </w:rPr>
        <w:t xml:space="preserve"> </w:t>
      </w:r>
      <w:r>
        <w:rPr>
          <w:i/>
          <w:sz w:val="20"/>
        </w:rPr>
        <w:t>Rica</w:t>
      </w:r>
      <w:r>
        <w:rPr>
          <w:sz w:val="20"/>
        </w:rPr>
        <w:t>,</w:t>
      </w:r>
      <w:r>
        <w:rPr>
          <w:spacing w:val="-14"/>
          <w:sz w:val="20"/>
        </w:rPr>
        <w:t xml:space="preserve"> </w:t>
      </w:r>
      <w:r>
        <w:rPr>
          <w:i/>
          <w:sz w:val="20"/>
        </w:rPr>
        <w:t>Mina</w:t>
      </w:r>
      <w:r>
        <w:rPr>
          <w:i/>
          <w:spacing w:val="-11"/>
          <w:sz w:val="20"/>
        </w:rPr>
        <w:t xml:space="preserve"> </w:t>
      </w:r>
      <w:r>
        <w:rPr>
          <w:i/>
          <w:sz w:val="20"/>
        </w:rPr>
        <w:t>Cuero</w:t>
      </w:r>
      <w:r>
        <w:rPr>
          <w:i/>
          <w:spacing w:val="-12"/>
          <w:sz w:val="20"/>
        </w:rPr>
        <w:t xml:space="preserve"> </w:t>
      </w:r>
      <w:r>
        <w:rPr>
          <w:i/>
          <w:sz w:val="20"/>
        </w:rPr>
        <w:t>Vs.</w:t>
      </w:r>
      <w:r>
        <w:rPr>
          <w:i/>
          <w:spacing w:val="-12"/>
          <w:sz w:val="20"/>
        </w:rPr>
        <w:t xml:space="preserve"> </w:t>
      </w:r>
      <w:r>
        <w:rPr>
          <w:i/>
          <w:sz w:val="20"/>
        </w:rPr>
        <w:t>Ecuador,</w:t>
      </w:r>
      <w:r>
        <w:rPr>
          <w:i/>
          <w:spacing w:val="-12"/>
          <w:sz w:val="20"/>
        </w:rPr>
        <w:t xml:space="preserve"> </w:t>
      </w:r>
      <w:r>
        <w:rPr>
          <w:i/>
          <w:sz w:val="20"/>
        </w:rPr>
        <w:t>Benites</w:t>
      </w:r>
      <w:r>
        <w:rPr>
          <w:i/>
          <w:spacing w:val="-12"/>
          <w:sz w:val="20"/>
        </w:rPr>
        <w:t xml:space="preserve"> </w:t>
      </w:r>
      <w:r>
        <w:rPr>
          <w:i/>
          <w:sz w:val="20"/>
        </w:rPr>
        <w:t>Cabrera</w:t>
      </w:r>
      <w:r>
        <w:rPr>
          <w:i/>
          <w:spacing w:val="-9"/>
          <w:sz w:val="20"/>
        </w:rPr>
        <w:t xml:space="preserve"> </w:t>
      </w:r>
      <w:r>
        <w:rPr>
          <w:i/>
          <w:sz w:val="20"/>
        </w:rPr>
        <w:t>Vs.</w:t>
      </w:r>
      <w:r>
        <w:rPr>
          <w:i/>
          <w:spacing w:val="-14"/>
          <w:sz w:val="20"/>
        </w:rPr>
        <w:t xml:space="preserve"> </w:t>
      </w:r>
      <w:r>
        <w:rPr>
          <w:i/>
          <w:sz w:val="20"/>
        </w:rPr>
        <w:t xml:space="preserve">Perú y Valencia Campos Vs. Bolivia, </w:t>
      </w:r>
      <w:r>
        <w:rPr>
          <w:sz w:val="20"/>
        </w:rPr>
        <w:t>reitero la ausencia de competencia de este Tribunal para declarar la violación autónoma de los DESCA.</w:t>
      </w:r>
    </w:p>
    <w:p w14:paraId="5FF1BDED" w14:textId="77777777" w:rsidR="00644DE7" w:rsidRDefault="00644DE7">
      <w:pPr>
        <w:pStyle w:val="Textoindependiente"/>
        <w:spacing w:before="7"/>
        <w:rPr>
          <w:sz w:val="21"/>
        </w:rPr>
      </w:pPr>
    </w:p>
    <w:p w14:paraId="581021D6" w14:textId="77777777" w:rsidR="00644DE7" w:rsidRDefault="00000000">
      <w:pPr>
        <w:pStyle w:val="Prrafodelista"/>
        <w:numPr>
          <w:ilvl w:val="0"/>
          <w:numId w:val="1"/>
        </w:numPr>
        <w:tabs>
          <w:tab w:val="left" w:pos="668"/>
        </w:tabs>
        <w:spacing w:before="1" w:line="259" w:lineRule="auto"/>
        <w:ind w:right="117"/>
        <w:jc w:val="both"/>
        <w:rPr>
          <w:sz w:val="20"/>
        </w:rPr>
      </w:pPr>
      <w:r>
        <w:rPr>
          <w:sz w:val="20"/>
        </w:rPr>
        <w:t>La teoría de la justiciabilidad directa de los DESCA genera un conjunto de problemas lógicos, jurídicos y prácticos, que no han hecho sino afectar la razonable</w:t>
      </w:r>
      <w:r>
        <w:rPr>
          <w:spacing w:val="-17"/>
          <w:sz w:val="20"/>
        </w:rPr>
        <w:t xml:space="preserve"> </w:t>
      </w:r>
      <w:r>
        <w:rPr>
          <w:sz w:val="20"/>
        </w:rPr>
        <w:t>predictibilidad</w:t>
      </w:r>
      <w:r>
        <w:rPr>
          <w:spacing w:val="-16"/>
          <w:sz w:val="20"/>
        </w:rPr>
        <w:t xml:space="preserve"> </w:t>
      </w:r>
      <w:r>
        <w:rPr>
          <w:sz w:val="20"/>
        </w:rPr>
        <w:t>y</w:t>
      </w:r>
      <w:r>
        <w:rPr>
          <w:spacing w:val="-17"/>
          <w:sz w:val="20"/>
        </w:rPr>
        <w:t xml:space="preserve"> </w:t>
      </w:r>
      <w:r>
        <w:rPr>
          <w:sz w:val="20"/>
        </w:rPr>
        <w:t>seguridad</w:t>
      </w:r>
      <w:r>
        <w:rPr>
          <w:spacing w:val="-16"/>
          <w:sz w:val="20"/>
        </w:rPr>
        <w:t xml:space="preserve"> </w:t>
      </w:r>
      <w:r>
        <w:rPr>
          <w:sz w:val="20"/>
        </w:rPr>
        <w:t>jurídica</w:t>
      </w:r>
      <w:r>
        <w:rPr>
          <w:spacing w:val="-14"/>
          <w:sz w:val="20"/>
        </w:rPr>
        <w:t xml:space="preserve"> </w:t>
      </w:r>
      <w:r>
        <w:rPr>
          <w:sz w:val="20"/>
        </w:rPr>
        <w:t>que</w:t>
      </w:r>
      <w:r>
        <w:rPr>
          <w:spacing w:val="-16"/>
          <w:sz w:val="20"/>
        </w:rPr>
        <w:t xml:space="preserve"> </w:t>
      </w:r>
      <w:r>
        <w:rPr>
          <w:sz w:val="20"/>
        </w:rPr>
        <w:t>debe</w:t>
      </w:r>
      <w:r>
        <w:rPr>
          <w:spacing w:val="-16"/>
          <w:sz w:val="20"/>
        </w:rPr>
        <w:t xml:space="preserve"> </w:t>
      </w:r>
      <w:r>
        <w:rPr>
          <w:sz w:val="20"/>
        </w:rPr>
        <w:t>garantizar</w:t>
      </w:r>
      <w:r>
        <w:rPr>
          <w:spacing w:val="-16"/>
          <w:sz w:val="20"/>
        </w:rPr>
        <w:t xml:space="preserve"> </w:t>
      </w:r>
      <w:r>
        <w:rPr>
          <w:sz w:val="20"/>
        </w:rPr>
        <w:t>este</w:t>
      </w:r>
      <w:r>
        <w:rPr>
          <w:spacing w:val="-17"/>
          <w:sz w:val="20"/>
        </w:rPr>
        <w:t xml:space="preserve"> </w:t>
      </w:r>
      <w:r>
        <w:rPr>
          <w:sz w:val="20"/>
        </w:rPr>
        <w:t>Tribunal.</w:t>
      </w:r>
    </w:p>
    <w:p w14:paraId="7DEEE86E" w14:textId="77777777" w:rsidR="00644DE7" w:rsidRDefault="00644DE7">
      <w:pPr>
        <w:pStyle w:val="Textoindependiente"/>
        <w:spacing w:before="5"/>
        <w:rPr>
          <w:sz w:val="21"/>
        </w:rPr>
      </w:pPr>
    </w:p>
    <w:p w14:paraId="5157AE0F" w14:textId="77777777" w:rsidR="00644DE7" w:rsidRDefault="00000000">
      <w:pPr>
        <w:pStyle w:val="Prrafodelista"/>
        <w:numPr>
          <w:ilvl w:val="0"/>
          <w:numId w:val="1"/>
        </w:numPr>
        <w:tabs>
          <w:tab w:val="left" w:pos="668"/>
        </w:tabs>
        <w:spacing w:line="259" w:lineRule="auto"/>
        <w:ind w:left="666" w:right="120"/>
        <w:jc w:val="both"/>
        <w:rPr>
          <w:sz w:val="20"/>
        </w:rPr>
      </w:pPr>
      <w:r>
        <w:rPr>
          <w:sz w:val="20"/>
        </w:rPr>
        <w:t>En efecto, tal modo de proceder soslaya la exigencia de que las obligaciones internacionales deban emanar del consentimiento previo y expreso de los Estados; omite explicitar que éstos no han otorgado competencia a este Tribunal para pronunciarse respecto de los DESCA -como consta tanto del Tratado como de su Protocolo Adicional-</w:t>
      </w:r>
      <w:hyperlink w:anchor="_bookmark274" w:history="1">
        <w:r>
          <w:rPr>
            <w:position w:val="7"/>
            <w:sz w:val="13"/>
          </w:rPr>
          <w:t>49</w:t>
        </w:r>
      </w:hyperlink>
      <w:r>
        <w:rPr>
          <w:sz w:val="20"/>
        </w:rPr>
        <w:t>; pretende ampliar artificialmente la competencia</w:t>
      </w:r>
      <w:r>
        <w:rPr>
          <w:spacing w:val="-11"/>
          <w:sz w:val="20"/>
        </w:rPr>
        <w:t xml:space="preserve"> </w:t>
      </w:r>
      <w:r>
        <w:rPr>
          <w:sz w:val="20"/>
        </w:rPr>
        <w:t>de</w:t>
      </w:r>
      <w:r>
        <w:rPr>
          <w:spacing w:val="-12"/>
          <w:sz w:val="20"/>
        </w:rPr>
        <w:t xml:space="preserve"> </w:t>
      </w:r>
      <w:r>
        <w:rPr>
          <w:sz w:val="20"/>
        </w:rPr>
        <w:t>la</w:t>
      </w:r>
      <w:r>
        <w:rPr>
          <w:spacing w:val="-13"/>
          <w:sz w:val="20"/>
        </w:rPr>
        <w:t xml:space="preserve"> </w:t>
      </w:r>
      <w:r>
        <w:rPr>
          <w:sz w:val="20"/>
        </w:rPr>
        <w:t>Corte</w:t>
      </w:r>
      <w:r>
        <w:rPr>
          <w:spacing w:val="-13"/>
          <w:sz w:val="20"/>
        </w:rPr>
        <w:t xml:space="preserve"> </w:t>
      </w:r>
      <w:r>
        <w:rPr>
          <w:sz w:val="20"/>
        </w:rPr>
        <w:t>y</w:t>
      </w:r>
      <w:r>
        <w:rPr>
          <w:spacing w:val="-12"/>
          <w:sz w:val="20"/>
        </w:rPr>
        <w:t xml:space="preserve"> </w:t>
      </w:r>
      <w:r>
        <w:rPr>
          <w:sz w:val="20"/>
        </w:rPr>
        <w:t>se</w:t>
      </w:r>
      <w:r>
        <w:rPr>
          <w:spacing w:val="-12"/>
          <w:sz w:val="20"/>
        </w:rPr>
        <w:t xml:space="preserve"> </w:t>
      </w:r>
      <w:r>
        <w:rPr>
          <w:sz w:val="20"/>
        </w:rPr>
        <w:t>aparta</w:t>
      </w:r>
      <w:r>
        <w:rPr>
          <w:spacing w:val="-11"/>
          <w:sz w:val="20"/>
        </w:rPr>
        <w:t xml:space="preserve"> </w:t>
      </w:r>
      <w:r>
        <w:rPr>
          <w:sz w:val="20"/>
        </w:rPr>
        <w:t>de</w:t>
      </w:r>
      <w:r>
        <w:rPr>
          <w:spacing w:val="-12"/>
          <w:sz w:val="20"/>
        </w:rPr>
        <w:t xml:space="preserve"> </w:t>
      </w:r>
      <w:r>
        <w:rPr>
          <w:sz w:val="20"/>
        </w:rPr>
        <w:t>las</w:t>
      </w:r>
      <w:r>
        <w:rPr>
          <w:spacing w:val="-12"/>
          <w:sz w:val="20"/>
        </w:rPr>
        <w:t xml:space="preserve"> </w:t>
      </w:r>
      <w:r>
        <w:rPr>
          <w:sz w:val="20"/>
        </w:rPr>
        <w:t>reglas</w:t>
      </w:r>
      <w:r>
        <w:rPr>
          <w:spacing w:val="-14"/>
          <w:sz w:val="20"/>
        </w:rPr>
        <w:t xml:space="preserve"> </w:t>
      </w:r>
      <w:r>
        <w:rPr>
          <w:sz w:val="20"/>
        </w:rPr>
        <w:t>de</w:t>
      </w:r>
      <w:r>
        <w:rPr>
          <w:spacing w:val="-12"/>
          <w:sz w:val="20"/>
        </w:rPr>
        <w:t xml:space="preserve"> </w:t>
      </w:r>
      <w:r>
        <w:rPr>
          <w:sz w:val="20"/>
        </w:rPr>
        <w:t>interpretación</w:t>
      </w:r>
      <w:r>
        <w:rPr>
          <w:spacing w:val="-13"/>
          <w:sz w:val="20"/>
        </w:rPr>
        <w:t xml:space="preserve"> </w:t>
      </w:r>
      <w:r>
        <w:rPr>
          <w:sz w:val="20"/>
        </w:rPr>
        <w:t>del</w:t>
      </w:r>
      <w:r>
        <w:rPr>
          <w:spacing w:val="-11"/>
          <w:sz w:val="20"/>
        </w:rPr>
        <w:t xml:space="preserve"> </w:t>
      </w:r>
      <w:r>
        <w:rPr>
          <w:sz w:val="20"/>
        </w:rPr>
        <w:t>Tratado. Por ende, en la práctica, se está alterando el contenido del instrumento al margen de las reglas previstas para su modificación o enmienda,</w:t>
      </w:r>
      <w:hyperlink w:anchor="_bookmark275" w:history="1">
        <w:r>
          <w:rPr>
            <w:position w:val="7"/>
            <w:sz w:val="13"/>
          </w:rPr>
          <w:t>50</w:t>
        </w:r>
      </w:hyperlink>
      <w:r>
        <w:rPr>
          <w:position w:val="7"/>
          <w:sz w:val="13"/>
        </w:rPr>
        <w:t xml:space="preserve"> </w:t>
      </w:r>
      <w:r>
        <w:rPr>
          <w:sz w:val="20"/>
        </w:rPr>
        <w:t>es decir, está operando una mutación jurisprudencial del texto</w:t>
      </w:r>
      <w:hyperlink w:anchor="_bookmark276" w:history="1">
        <w:r>
          <w:rPr>
            <w:position w:val="7"/>
            <w:sz w:val="13"/>
          </w:rPr>
          <w:t>51</w:t>
        </w:r>
      </w:hyperlink>
      <w:r>
        <w:rPr>
          <w:sz w:val="20"/>
        </w:rPr>
        <w:t>.</w:t>
      </w:r>
    </w:p>
    <w:p w14:paraId="2BBD5715" w14:textId="77777777" w:rsidR="00644DE7" w:rsidRDefault="00644DE7">
      <w:pPr>
        <w:pStyle w:val="Textoindependiente"/>
        <w:spacing w:before="7"/>
        <w:rPr>
          <w:sz w:val="21"/>
        </w:rPr>
      </w:pPr>
    </w:p>
    <w:p w14:paraId="19C28E1B" w14:textId="77777777" w:rsidR="00644DE7" w:rsidRDefault="00000000">
      <w:pPr>
        <w:pStyle w:val="Prrafodelista"/>
        <w:numPr>
          <w:ilvl w:val="0"/>
          <w:numId w:val="1"/>
        </w:numPr>
        <w:tabs>
          <w:tab w:val="left" w:pos="668"/>
        </w:tabs>
        <w:spacing w:line="259" w:lineRule="auto"/>
        <w:ind w:right="120"/>
        <w:jc w:val="both"/>
        <w:rPr>
          <w:sz w:val="20"/>
        </w:rPr>
      </w:pPr>
      <w:r>
        <w:rPr>
          <w:sz w:val="20"/>
        </w:rPr>
        <w:t xml:space="preserve">El primer fundamento que se brinda para afirmar la justiciabilidad directa del derecho al trabajo es un argumento de autoridad, puesto que señala que “ha sido reconocido y protegido a través del artículo 26 de la Convención en diferentes precedentes”, citándose la sentencia del caso </w:t>
      </w:r>
      <w:r>
        <w:rPr>
          <w:i/>
          <w:sz w:val="20"/>
        </w:rPr>
        <w:t xml:space="preserve">Lagos del Campo Vs. Perú </w:t>
      </w:r>
      <w:r>
        <w:rPr>
          <w:sz w:val="20"/>
        </w:rPr>
        <w:t>y siete decisiones posteriores a dicho fallo.</w:t>
      </w:r>
    </w:p>
    <w:p w14:paraId="57D2749A" w14:textId="77777777" w:rsidR="00644DE7" w:rsidRDefault="00644DE7">
      <w:pPr>
        <w:pStyle w:val="Textoindependiente"/>
      </w:pPr>
    </w:p>
    <w:p w14:paraId="3FD02D22" w14:textId="77777777" w:rsidR="00644DE7" w:rsidRDefault="00000000">
      <w:pPr>
        <w:pStyle w:val="Textoindependiente"/>
        <w:spacing w:before="11"/>
      </w:pPr>
      <w:r>
        <w:pict w14:anchorId="6123CFF3">
          <v:rect id="docshape52" o:spid="_x0000_s2053" style="position:absolute;margin-left:85.1pt;margin-top:13.9pt;width:2in;height:.7pt;z-index:-15703040;mso-wrap-distance-left:0;mso-wrap-distance-right:0;mso-position-horizontal-relative:page" fillcolor="black" stroked="f">
            <w10:wrap type="topAndBottom" anchorx="page"/>
          </v:rect>
        </w:pict>
      </w:r>
    </w:p>
    <w:p w14:paraId="30604E7D" w14:textId="77777777" w:rsidR="00644DE7" w:rsidRDefault="00000000">
      <w:pPr>
        <w:spacing w:before="100"/>
        <w:ind w:left="101" w:right="115"/>
        <w:jc w:val="both"/>
        <w:rPr>
          <w:sz w:val="16"/>
        </w:rPr>
      </w:pPr>
      <w:bookmarkStart w:id="317" w:name="_bookmark274"/>
      <w:bookmarkEnd w:id="317"/>
      <w:r>
        <w:rPr>
          <w:sz w:val="16"/>
          <w:vertAlign w:val="superscript"/>
        </w:rPr>
        <w:t>49</w:t>
      </w:r>
      <w:r>
        <w:rPr>
          <w:sz w:val="16"/>
        </w:rPr>
        <w:t xml:space="preserve"> Protocolo adicional a la Convención Americana sobre Derechos Humanos en materia de derechos económicos, sociales y culturales (Protocolo de San Salvador).</w:t>
      </w:r>
    </w:p>
    <w:p w14:paraId="79AFE2C7" w14:textId="77777777" w:rsidR="00644DE7" w:rsidRDefault="00000000">
      <w:pPr>
        <w:ind w:left="101"/>
        <w:jc w:val="both"/>
        <w:rPr>
          <w:sz w:val="16"/>
        </w:rPr>
      </w:pPr>
      <w:bookmarkStart w:id="318" w:name="_bookmark275"/>
      <w:bookmarkEnd w:id="318"/>
      <w:r>
        <w:rPr>
          <w:sz w:val="16"/>
          <w:vertAlign w:val="superscript"/>
        </w:rPr>
        <w:t>50</w:t>
      </w:r>
      <w:r>
        <w:rPr>
          <w:spacing w:val="-1"/>
          <w:sz w:val="16"/>
        </w:rPr>
        <w:t xml:space="preserve"> </w:t>
      </w:r>
      <w:r>
        <w:rPr>
          <w:sz w:val="16"/>
        </w:rPr>
        <w:t>Véanse</w:t>
      </w:r>
      <w:r>
        <w:rPr>
          <w:spacing w:val="-1"/>
          <w:sz w:val="16"/>
        </w:rPr>
        <w:t xml:space="preserve"> </w:t>
      </w:r>
      <w:r>
        <w:rPr>
          <w:sz w:val="16"/>
        </w:rPr>
        <w:t>artículos</w:t>
      </w:r>
      <w:r>
        <w:rPr>
          <w:spacing w:val="-5"/>
          <w:sz w:val="16"/>
        </w:rPr>
        <w:t xml:space="preserve"> </w:t>
      </w:r>
      <w:r>
        <w:rPr>
          <w:sz w:val="16"/>
        </w:rPr>
        <w:t>76.1</w:t>
      </w:r>
      <w:r>
        <w:rPr>
          <w:spacing w:val="-3"/>
          <w:sz w:val="16"/>
        </w:rPr>
        <w:t xml:space="preserve"> </w:t>
      </w:r>
      <w:r>
        <w:rPr>
          <w:sz w:val="16"/>
        </w:rPr>
        <w:t>y</w:t>
      </w:r>
      <w:r>
        <w:rPr>
          <w:spacing w:val="-3"/>
          <w:sz w:val="16"/>
        </w:rPr>
        <w:t xml:space="preserve"> </w:t>
      </w:r>
      <w:r>
        <w:rPr>
          <w:sz w:val="16"/>
        </w:rPr>
        <w:t>77.1</w:t>
      </w:r>
      <w:r>
        <w:rPr>
          <w:spacing w:val="-6"/>
          <w:sz w:val="16"/>
        </w:rPr>
        <w:t xml:space="preserve"> </w:t>
      </w:r>
      <w:r>
        <w:rPr>
          <w:sz w:val="16"/>
        </w:rPr>
        <w:t>de</w:t>
      </w:r>
      <w:r>
        <w:rPr>
          <w:spacing w:val="-1"/>
          <w:sz w:val="16"/>
        </w:rPr>
        <w:t xml:space="preserve"> </w:t>
      </w:r>
      <w:r>
        <w:rPr>
          <w:sz w:val="16"/>
        </w:rPr>
        <w:t>la</w:t>
      </w:r>
      <w:r>
        <w:rPr>
          <w:spacing w:val="-4"/>
          <w:sz w:val="16"/>
        </w:rPr>
        <w:t xml:space="preserve"> </w:t>
      </w:r>
      <w:r>
        <w:rPr>
          <w:spacing w:val="-2"/>
          <w:sz w:val="16"/>
        </w:rPr>
        <w:t>Convención.</w:t>
      </w:r>
    </w:p>
    <w:p w14:paraId="6B9BF689" w14:textId="77777777" w:rsidR="00644DE7" w:rsidRDefault="00000000">
      <w:pPr>
        <w:ind w:left="101" w:right="115"/>
        <w:jc w:val="both"/>
        <w:rPr>
          <w:sz w:val="16"/>
        </w:rPr>
      </w:pPr>
      <w:bookmarkStart w:id="319" w:name="_bookmark276"/>
      <w:bookmarkEnd w:id="319"/>
      <w:r>
        <w:rPr>
          <w:sz w:val="16"/>
          <w:vertAlign w:val="superscript"/>
        </w:rPr>
        <w:t>51</w:t>
      </w:r>
      <w:r>
        <w:rPr>
          <w:sz w:val="16"/>
        </w:rPr>
        <w:t xml:space="preserve"> Desde luego, eso no significa que la Corte no deba interpretar las normas del Tratado de un modo evolutivo, precisando el alcance de los términos empleados en el mismo, de acuerdo con el contexto en que se sitúan los hechos que serán subsumidos en la norma, como ha ocurrido, por ejemplo, en el caso de la orientación sexual como categoría protegida, de la propiedad comunal indígena y del concepto de víctima en el Sistema Interamericano de Derechos Humanos.</w:t>
      </w:r>
    </w:p>
    <w:p w14:paraId="594DC48D" w14:textId="77777777" w:rsidR="00644DE7" w:rsidRDefault="00644DE7">
      <w:pPr>
        <w:jc w:val="both"/>
        <w:rPr>
          <w:sz w:val="16"/>
        </w:rPr>
        <w:sectPr w:rsidR="00644DE7">
          <w:footerReference w:type="default" r:id="rId26"/>
          <w:pgSz w:w="11910" w:h="16840"/>
          <w:pgMar w:top="1580" w:right="1580" w:bottom="280" w:left="1600" w:header="0" w:footer="0" w:gutter="0"/>
          <w:cols w:space="720"/>
        </w:sectPr>
      </w:pPr>
    </w:p>
    <w:p w14:paraId="177A4CE3" w14:textId="77777777" w:rsidR="00644DE7" w:rsidRDefault="00000000">
      <w:pPr>
        <w:pStyle w:val="Prrafodelista"/>
        <w:numPr>
          <w:ilvl w:val="0"/>
          <w:numId w:val="1"/>
        </w:numPr>
        <w:tabs>
          <w:tab w:val="left" w:pos="668"/>
        </w:tabs>
        <w:spacing w:before="78" w:line="259" w:lineRule="auto"/>
        <w:ind w:right="118"/>
        <w:jc w:val="both"/>
        <w:rPr>
          <w:sz w:val="20"/>
        </w:rPr>
      </w:pPr>
      <w:bookmarkStart w:id="320" w:name="_bookmark280"/>
      <w:bookmarkEnd w:id="320"/>
      <w:r>
        <w:rPr>
          <w:sz w:val="20"/>
        </w:rPr>
        <w:lastRenderedPageBreak/>
        <w:t>Como</w:t>
      </w:r>
      <w:r>
        <w:rPr>
          <w:spacing w:val="-18"/>
          <w:sz w:val="20"/>
        </w:rPr>
        <w:t xml:space="preserve"> </w:t>
      </w:r>
      <w:r>
        <w:rPr>
          <w:sz w:val="20"/>
        </w:rPr>
        <w:t>he</w:t>
      </w:r>
      <w:r>
        <w:rPr>
          <w:spacing w:val="-18"/>
          <w:sz w:val="20"/>
        </w:rPr>
        <w:t xml:space="preserve"> </w:t>
      </w:r>
      <w:r>
        <w:rPr>
          <w:sz w:val="20"/>
        </w:rPr>
        <w:t>señalado</w:t>
      </w:r>
      <w:r>
        <w:rPr>
          <w:spacing w:val="-15"/>
          <w:sz w:val="20"/>
        </w:rPr>
        <w:t xml:space="preserve"> </w:t>
      </w:r>
      <w:r>
        <w:rPr>
          <w:sz w:val="20"/>
        </w:rPr>
        <w:t>en</w:t>
      </w:r>
      <w:r>
        <w:rPr>
          <w:spacing w:val="-17"/>
          <w:sz w:val="20"/>
        </w:rPr>
        <w:t xml:space="preserve"> </w:t>
      </w:r>
      <w:r>
        <w:rPr>
          <w:sz w:val="20"/>
        </w:rPr>
        <w:t>otras</w:t>
      </w:r>
      <w:r>
        <w:rPr>
          <w:spacing w:val="-17"/>
          <w:sz w:val="20"/>
        </w:rPr>
        <w:t xml:space="preserve"> </w:t>
      </w:r>
      <w:r>
        <w:rPr>
          <w:sz w:val="20"/>
        </w:rPr>
        <w:t>oportunidades,</w:t>
      </w:r>
      <w:r>
        <w:rPr>
          <w:spacing w:val="-18"/>
          <w:sz w:val="20"/>
        </w:rPr>
        <w:t xml:space="preserve"> </w:t>
      </w:r>
      <w:r>
        <w:rPr>
          <w:sz w:val="20"/>
        </w:rPr>
        <w:t>afirmar</w:t>
      </w:r>
      <w:r>
        <w:rPr>
          <w:spacing w:val="-18"/>
          <w:sz w:val="20"/>
        </w:rPr>
        <w:t xml:space="preserve"> </w:t>
      </w:r>
      <w:r>
        <w:rPr>
          <w:sz w:val="20"/>
        </w:rPr>
        <w:t>la</w:t>
      </w:r>
      <w:r>
        <w:rPr>
          <w:spacing w:val="-15"/>
          <w:sz w:val="20"/>
        </w:rPr>
        <w:t xml:space="preserve"> </w:t>
      </w:r>
      <w:r>
        <w:rPr>
          <w:sz w:val="20"/>
        </w:rPr>
        <w:t>ausencia</w:t>
      </w:r>
      <w:r>
        <w:rPr>
          <w:spacing w:val="-18"/>
          <w:sz w:val="20"/>
        </w:rPr>
        <w:t xml:space="preserve"> </w:t>
      </w:r>
      <w:r>
        <w:rPr>
          <w:sz w:val="20"/>
        </w:rPr>
        <w:t>de</w:t>
      </w:r>
      <w:r>
        <w:rPr>
          <w:spacing w:val="-18"/>
          <w:sz w:val="20"/>
        </w:rPr>
        <w:t xml:space="preserve"> </w:t>
      </w:r>
      <w:r>
        <w:rPr>
          <w:sz w:val="20"/>
        </w:rPr>
        <w:t>justiciabilidad directa de los DESCA ante la Corte, no implica desconocer la existencia, la enorme</w:t>
      </w:r>
      <w:r>
        <w:rPr>
          <w:spacing w:val="-18"/>
          <w:sz w:val="20"/>
        </w:rPr>
        <w:t xml:space="preserve"> </w:t>
      </w:r>
      <w:r>
        <w:rPr>
          <w:sz w:val="20"/>
        </w:rPr>
        <w:t>importancia</w:t>
      </w:r>
      <w:r>
        <w:rPr>
          <w:spacing w:val="-18"/>
          <w:sz w:val="20"/>
        </w:rPr>
        <w:t xml:space="preserve"> </w:t>
      </w:r>
      <w:r>
        <w:rPr>
          <w:sz w:val="20"/>
        </w:rPr>
        <w:t>de</w:t>
      </w:r>
      <w:r>
        <w:rPr>
          <w:spacing w:val="-17"/>
          <w:sz w:val="20"/>
        </w:rPr>
        <w:t xml:space="preserve"> </w:t>
      </w:r>
      <w:r>
        <w:rPr>
          <w:sz w:val="20"/>
        </w:rPr>
        <w:t>tales</w:t>
      </w:r>
      <w:r>
        <w:rPr>
          <w:spacing w:val="-18"/>
          <w:sz w:val="20"/>
        </w:rPr>
        <w:t xml:space="preserve"> </w:t>
      </w:r>
      <w:r>
        <w:rPr>
          <w:sz w:val="20"/>
        </w:rPr>
        <w:t>derechos,</w:t>
      </w:r>
      <w:r>
        <w:rPr>
          <w:spacing w:val="-17"/>
          <w:sz w:val="20"/>
        </w:rPr>
        <w:t xml:space="preserve"> </w:t>
      </w:r>
      <w:r>
        <w:rPr>
          <w:sz w:val="20"/>
        </w:rPr>
        <w:t>el</w:t>
      </w:r>
      <w:r>
        <w:rPr>
          <w:spacing w:val="-18"/>
          <w:sz w:val="20"/>
        </w:rPr>
        <w:t xml:space="preserve"> </w:t>
      </w:r>
      <w:r>
        <w:rPr>
          <w:sz w:val="20"/>
        </w:rPr>
        <w:t>carácter</w:t>
      </w:r>
      <w:r>
        <w:rPr>
          <w:spacing w:val="-18"/>
          <w:sz w:val="20"/>
        </w:rPr>
        <w:t xml:space="preserve"> </w:t>
      </w:r>
      <w:r>
        <w:rPr>
          <w:sz w:val="20"/>
        </w:rPr>
        <w:t>interdependiente</w:t>
      </w:r>
      <w:r>
        <w:rPr>
          <w:spacing w:val="-17"/>
          <w:sz w:val="20"/>
        </w:rPr>
        <w:t xml:space="preserve"> </w:t>
      </w:r>
      <w:r>
        <w:rPr>
          <w:sz w:val="20"/>
        </w:rPr>
        <w:t>e</w:t>
      </w:r>
      <w:r>
        <w:rPr>
          <w:spacing w:val="-18"/>
          <w:sz w:val="20"/>
        </w:rPr>
        <w:t xml:space="preserve"> </w:t>
      </w:r>
      <w:r>
        <w:rPr>
          <w:sz w:val="20"/>
        </w:rPr>
        <w:t>indivisible que estos tienen respecto de los derechos civiles y políticos, ni tampoco que carezcan de protección o que no deban ser protegidos.</w:t>
      </w:r>
    </w:p>
    <w:p w14:paraId="49E45703" w14:textId="77777777" w:rsidR="00644DE7" w:rsidRDefault="00644DE7">
      <w:pPr>
        <w:pStyle w:val="Textoindependiente"/>
        <w:spacing w:before="2"/>
        <w:rPr>
          <w:sz w:val="35"/>
        </w:rPr>
      </w:pPr>
    </w:p>
    <w:p w14:paraId="57EAF0EB" w14:textId="77777777" w:rsidR="00644DE7" w:rsidRDefault="00000000">
      <w:pPr>
        <w:pStyle w:val="Prrafodelista"/>
        <w:numPr>
          <w:ilvl w:val="0"/>
          <w:numId w:val="1"/>
        </w:numPr>
        <w:tabs>
          <w:tab w:val="left" w:pos="669"/>
        </w:tabs>
        <w:spacing w:line="259" w:lineRule="auto"/>
        <w:ind w:right="115"/>
        <w:jc w:val="both"/>
        <w:rPr>
          <w:sz w:val="20"/>
        </w:rPr>
      </w:pPr>
      <w:r>
        <w:rPr>
          <w:sz w:val="20"/>
        </w:rPr>
        <w:t>Es obligación de los Estados generar las condiciones para que las personas puedan</w:t>
      </w:r>
      <w:r>
        <w:rPr>
          <w:spacing w:val="-12"/>
          <w:sz w:val="20"/>
        </w:rPr>
        <w:t xml:space="preserve"> </w:t>
      </w:r>
      <w:r>
        <w:rPr>
          <w:sz w:val="20"/>
        </w:rPr>
        <w:t>desarrollar</w:t>
      </w:r>
      <w:r>
        <w:rPr>
          <w:spacing w:val="-11"/>
          <w:sz w:val="20"/>
        </w:rPr>
        <w:t xml:space="preserve"> </w:t>
      </w:r>
      <w:r>
        <w:rPr>
          <w:sz w:val="20"/>
        </w:rPr>
        <w:t>sus</w:t>
      </w:r>
      <w:r>
        <w:rPr>
          <w:spacing w:val="-11"/>
          <w:sz w:val="20"/>
        </w:rPr>
        <w:t xml:space="preserve"> </w:t>
      </w:r>
      <w:r>
        <w:rPr>
          <w:sz w:val="20"/>
        </w:rPr>
        <w:t>capacidades</w:t>
      </w:r>
      <w:r>
        <w:rPr>
          <w:spacing w:val="-11"/>
          <w:sz w:val="20"/>
        </w:rPr>
        <w:t xml:space="preserve"> </w:t>
      </w:r>
      <w:r>
        <w:rPr>
          <w:sz w:val="20"/>
        </w:rPr>
        <w:t>y</w:t>
      </w:r>
      <w:r>
        <w:rPr>
          <w:spacing w:val="-11"/>
          <w:sz w:val="20"/>
        </w:rPr>
        <w:t xml:space="preserve"> </w:t>
      </w:r>
      <w:r>
        <w:rPr>
          <w:sz w:val="20"/>
        </w:rPr>
        <w:t>vivir</w:t>
      </w:r>
      <w:r>
        <w:rPr>
          <w:spacing w:val="-11"/>
          <w:sz w:val="20"/>
        </w:rPr>
        <w:t xml:space="preserve"> </w:t>
      </w:r>
      <w:r>
        <w:rPr>
          <w:sz w:val="20"/>
        </w:rPr>
        <w:t>una</w:t>
      </w:r>
      <w:r>
        <w:rPr>
          <w:spacing w:val="-12"/>
          <w:sz w:val="20"/>
        </w:rPr>
        <w:t xml:space="preserve"> </w:t>
      </w:r>
      <w:r>
        <w:rPr>
          <w:sz w:val="20"/>
        </w:rPr>
        <w:t>vida</w:t>
      </w:r>
      <w:r>
        <w:rPr>
          <w:spacing w:val="-12"/>
          <w:sz w:val="20"/>
        </w:rPr>
        <w:t xml:space="preserve"> </w:t>
      </w:r>
      <w:r>
        <w:rPr>
          <w:sz w:val="20"/>
        </w:rPr>
        <w:t>digna.</w:t>
      </w:r>
      <w:r>
        <w:rPr>
          <w:spacing w:val="-13"/>
          <w:sz w:val="20"/>
        </w:rPr>
        <w:t xml:space="preserve"> </w:t>
      </w:r>
      <w:r>
        <w:rPr>
          <w:sz w:val="20"/>
        </w:rPr>
        <w:t>Estas</w:t>
      </w:r>
      <w:r>
        <w:rPr>
          <w:spacing w:val="-11"/>
          <w:sz w:val="20"/>
        </w:rPr>
        <w:t xml:space="preserve"> </w:t>
      </w:r>
      <w:r>
        <w:rPr>
          <w:sz w:val="20"/>
        </w:rPr>
        <w:t>condiciones</w:t>
      </w:r>
      <w:r>
        <w:rPr>
          <w:spacing w:val="-11"/>
          <w:sz w:val="20"/>
        </w:rPr>
        <w:t xml:space="preserve"> </w:t>
      </w:r>
      <w:r>
        <w:rPr>
          <w:sz w:val="20"/>
        </w:rPr>
        <w:t>se crean cuando los Estados garantizan el acceso a los DESCA, idealmente, consagrándolos en sus respectivas Constituciones y habilitando a los jueces a hacer una interpretación finalista de los mismos</w:t>
      </w:r>
      <w:hyperlink w:anchor="_bookmark277" w:history="1">
        <w:r>
          <w:rPr>
            <w:position w:val="7"/>
            <w:sz w:val="13"/>
          </w:rPr>
          <w:t>52</w:t>
        </w:r>
      </w:hyperlink>
      <w:r>
        <w:rPr>
          <w:sz w:val="20"/>
        </w:rPr>
        <w:t>. A nivel interno, los Estados han ido haciendo justiciables los DESCA progresivamente y, en el ámbito internacional, el Protocolo de San Salvador ha constituido un avance en esta materia, lo que por cierto es positivo. Sin embargo, que un determinado objetivo</w:t>
      </w:r>
      <w:r>
        <w:rPr>
          <w:spacing w:val="-3"/>
          <w:sz w:val="20"/>
        </w:rPr>
        <w:t xml:space="preserve"> </w:t>
      </w:r>
      <w:r>
        <w:rPr>
          <w:sz w:val="20"/>
        </w:rPr>
        <w:t>sea</w:t>
      </w:r>
      <w:r>
        <w:rPr>
          <w:spacing w:val="-4"/>
          <w:sz w:val="20"/>
        </w:rPr>
        <w:t xml:space="preserve"> </w:t>
      </w:r>
      <w:r>
        <w:rPr>
          <w:sz w:val="20"/>
        </w:rPr>
        <w:t>beneficioso</w:t>
      </w:r>
      <w:r>
        <w:rPr>
          <w:spacing w:val="-3"/>
          <w:sz w:val="20"/>
        </w:rPr>
        <w:t xml:space="preserve"> </w:t>
      </w:r>
      <w:r>
        <w:rPr>
          <w:sz w:val="20"/>
        </w:rPr>
        <w:t>y</w:t>
      </w:r>
      <w:r>
        <w:rPr>
          <w:spacing w:val="-5"/>
          <w:sz w:val="20"/>
        </w:rPr>
        <w:t xml:space="preserve"> </w:t>
      </w:r>
      <w:r>
        <w:rPr>
          <w:sz w:val="20"/>
        </w:rPr>
        <w:t>deseable,</w:t>
      </w:r>
      <w:r>
        <w:rPr>
          <w:spacing w:val="-5"/>
          <w:sz w:val="20"/>
        </w:rPr>
        <w:t xml:space="preserve"> </w:t>
      </w:r>
      <w:r>
        <w:rPr>
          <w:sz w:val="20"/>
        </w:rPr>
        <w:t>no</w:t>
      </w:r>
      <w:r>
        <w:rPr>
          <w:spacing w:val="-5"/>
          <w:sz w:val="20"/>
        </w:rPr>
        <w:t xml:space="preserve"> </w:t>
      </w:r>
      <w:r>
        <w:rPr>
          <w:sz w:val="20"/>
        </w:rPr>
        <w:t>habilita</w:t>
      </w:r>
      <w:r>
        <w:rPr>
          <w:spacing w:val="-4"/>
          <w:sz w:val="20"/>
        </w:rPr>
        <w:t xml:space="preserve"> </w:t>
      </w:r>
      <w:r>
        <w:rPr>
          <w:sz w:val="20"/>
        </w:rPr>
        <w:t>a</w:t>
      </w:r>
      <w:r>
        <w:rPr>
          <w:spacing w:val="-4"/>
          <w:sz w:val="20"/>
        </w:rPr>
        <w:t xml:space="preserve"> </w:t>
      </w:r>
      <w:r>
        <w:rPr>
          <w:sz w:val="20"/>
        </w:rPr>
        <w:t>ningún</w:t>
      </w:r>
      <w:r>
        <w:rPr>
          <w:spacing w:val="-3"/>
          <w:sz w:val="20"/>
        </w:rPr>
        <w:t xml:space="preserve"> </w:t>
      </w:r>
      <w:r>
        <w:rPr>
          <w:sz w:val="20"/>
        </w:rPr>
        <w:t>Tribunal</w:t>
      </w:r>
      <w:r>
        <w:rPr>
          <w:spacing w:val="-4"/>
          <w:sz w:val="20"/>
        </w:rPr>
        <w:t xml:space="preserve"> </w:t>
      </w:r>
      <w:r>
        <w:rPr>
          <w:sz w:val="20"/>
        </w:rPr>
        <w:t>a</w:t>
      </w:r>
      <w:r>
        <w:rPr>
          <w:spacing w:val="-6"/>
          <w:sz w:val="20"/>
        </w:rPr>
        <w:t xml:space="preserve"> </w:t>
      </w:r>
      <w:r>
        <w:rPr>
          <w:sz w:val="20"/>
        </w:rPr>
        <w:t>preterir</w:t>
      </w:r>
      <w:r>
        <w:rPr>
          <w:spacing w:val="-5"/>
          <w:sz w:val="20"/>
        </w:rPr>
        <w:t xml:space="preserve"> </w:t>
      </w:r>
      <w:r>
        <w:rPr>
          <w:sz w:val="20"/>
        </w:rPr>
        <w:t xml:space="preserve">las normas que delimitan su competencia. Como se ha expresado, la Corte ha desarrollado importantes contribuciones en protección de los derechos humanos, en base a la aplicación del principio </w:t>
      </w:r>
      <w:r>
        <w:rPr>
          <w:i/>
          <w:sz w:val="20"/>
        </w:rPr>
        <w:t>pro persona</w:t>
      </w:r>
      <w:r>
        <w:rPr>
          <w:sz w:val="20"/>
        </w:rPr>
        <w:t>, sin que ello haya implicado sobrepasar el ámbito de sus facultades.</w:t>
      </w:r>
    </w:p>
    <w:p w14:paraId="6B29579D" w14:textId="77777777" w:rsidR="00644DE7" w:rsidRDefault="00644DE7">
      <w:pPr>
        <w:pStyle w:val="Textoindependiente"/>
        <w:spacing w:before="6"/>
        <w:rPr>
          <w:sz w:val="21"/>
        </w:rPr>
      </w:pPr>
    </w:p>
    <w:p w14:paraId="2C12FF9F" w14:textId="77777777" w:rsidR="00644DE7" w:rsidRDefault="00000000">
      <w:pPr>
        <w:pStyle w:val="Prrafodelista"/>
        <w:numPr>
          <w:ilvl w:val="0"/>
          <w:numId w:val="1"/>
        </w:numPr>
        <w:tabs>
          <w:tab w:val="left" w:pos="669"/>
        </w:tabs>
        <w:spacing w:line="259" w:lineRule="auto"/>
        <w:ind w:right="117"/>
        <w:jc w:val="both"/>
        <w:rPr>
          <w:sz w:val="20"/>
        </w:rPr>
      </w:pPr>
      <w:r>
        <w:rPr>
          <w:sz w:val="20"/>
        </w:rPr>
        <w:t>También se</w:t>
      </w:r>
      <w:r>
        <w:rPr>
          <w:spacing w:val="-2"/>
          <w:sz w:val="20"/>
        </w:rPr>
        <w:t xml:space="preserve"> </w:t>
      </w:r>
      <w:r>
        <w:rPr>
          <w:sz w:val="20"/>
        </w:rPr>
        <w:t>argumenta en favor</w:t>
      </w:r>
      <w:r>
        <w:rPr>
          <w:spacing w:val="-2"/>
          <w:sz w:val="20"/>
        </w:rPr>
        <w:t xml:space="preserve"> </w:t>
      </w:r>
      <w:r>
        <w:rPr>
          <w:sz w:val="20"/>
        </w:rPr>
        <w:t>de la competencia de</w:t>
      </w:r>
      <w:r>
        <w:rPr>
          <w:spacing w:val="-2"/>
          <w:sz w:val="20"/>
        </w:rPr>
        <w:t xml:space="preserve"> </w:t>
      </w:r>
      <w:r>
        <w:rPr>
          <w:sz w:val="20"/>
        </w:rPr>
        <w:t>la Corte lo</w:t>
      </w:r>
      <w:r>
        <w:rPr>
          <w:spacing w:val="-2"/>
          <w:sz w:val="20"/>
        </w:rPr>
        <w:t xml:space="preserve"> </w:t>
      </w:r>
      <w:r>
        <w:rPr>
          <w:sz w:val="20"/>
        </w:rPr>
        <w:t>afirmado</w:t>
      </w:r>
      <w:r>
        <w:rPr>
          <w:spacing w:val="-2"/>
          <w:sz w:val="20"/>
        </w:rPr>
        <w:t xml:space="preserve"> </w:t>
      </w:r>
      <w:r>
        <w:rPr>
          <w:sz w:val="20"/>
        </w:rPr>
        <w:t>por el propio Tribunal, en cuanto éste “ha señalado que los términos de este precepto [el artículo 26] indican que son aquellos derechos que se derivan de las</w:t>
      </w:r>
      <w:r>
        <w:rPr>
          <w:spacing w:val="-18"/>
          <w:sz w:val="20"/>
        </w:rPr>
        <w:t xml:space="preserve"> </w:t>
      </w:r>
      <w:r>
        <w:rPr>
          <w:sz w:val="20"/>
        </w:rPr>
        <w:t>normas</w:t>
      </w:r>
      <w:r>
        <w:rPr>
          <w:spacing w:val="-18"/>
          <w:sz w:val="20"/>
        </w:rPr>
        <w:t xml:space="preserve"> </w:t>
      </w:r>
      <w:r>
        <w:rPr>
          <w:sz w:val="20"/>
        </w:rPr>
        <w:t>económicas,</w:t>
      </w:r>
      <w:r>
        <w:rPr>
          <w:spacing w:val="-17"/>
          <w:sz w:val="20"/>
        </w:rPr>
        <w:t xml:space="preserve"> </w:t>
      </w:r>
      <w:r>
        <w:rPr>
          <w:sz w:val="20"/>
        </w:rPr>
        <w:t>sociales</w:t>
      </w:r>
      <w:r>
        <w:rPr>
          <w:spacing w:val="-18"/>
          <w:sz w:val="20"/>
        </w:rPr>
        <w:t xml:space="preserve"> </w:t>
      </w:r>
      <w:r>
        <w:rPr>
          <w:sz w:val="20"/>
        </w:rPr>
        <w:t>y</w:t>
      </w:r>
      <w:r>
        <w:rPr>
          <w:spacing w:val="-17"/>
          <w:sz w:val="20"/>
        </w:rPr>
        <w:t xml:space="preserve"> </w:t>
      </w:r>
      <w:r>
        <w:rPr>
          <w:sz w:val="20"/>
        </w:rPr>
        <w:t>sobre</w:t>
      </w:r>
      <w:r>
        <w:rPr>
          <w:spacing w:val="-18"/>
          <w:sz w:val="20"/>
        </w:rPr>
        <w:t xml:space="preserve"> </w:t>
      </w:r>
      <w:r>
        <w:rPr>
          <w:sz w:val="20"/>
        </w:rPr>
        <w:t>educación,</w:t>
      </w:r>
      <w:r>
        <w:rPr>
          <w:spacing w:val="-18"/>
          <w:sz w:val="20"/>
        </w:rPr>
        <w:t xml:space="preserve"> </w:t>
      </w:r>
      <w:r>
        <w:rPr>
          <w:sz w:val="20"/>
        </w:rPr>
        <w:t>ciencia</w:t>
      </w:r>
      <w:r>
        <w:rPr>
          <w:spacing w:val="-17"/>
          <w:sz w:val="20"/>
        </w:rPr>
        <w:t xml:space="preserve"> </w:t>
      </w:r>
      <w:r>
        <w:rPr>
          <w:sz w:val="20"/>
        </w:rPr>
        <w:t>y</w:t>
      </w:r>
      <w:r>
        <w:rPr>
          <w:spacing w:val="-18"/>
          <w:sz w:val="20"/>
        </w:rPr>
        <w:t xml:space="preserve"> </w:t>
      </w:r>
      <w:r>
        <w:rPr>
          <w:sz w:val="20"/>
        </w:rPr>
        <w:t>cultura</w:t>
      </w:r>
      <w:r>
        <w:rPr>
          <w:spacing w:val="-17"/>
          <w:sz w:val="20"/>
        </w:rPr>
        <w:t xml:space="preserve"> </w:t>
      </w:r>
      <w:r>
        <w:rPr>
          <w:sz w:val="20"/>
        </w:rPr>
        <w:t>contenidas en la Carta de la Organización de Estados Americanos (en adelante, “Carta de la OEA”)”</w:t>
      </w:r>
      <w:hyperlink w:anchor="_bookmark278" w:history="1">
        <w:r>
          <w:rPr>
            <w:position w:val="7"/>
            <w:sz w:val="13"/>
          </w:rPr>
          <w:t>53</w:t>
        </w:r>
      </w:hyperlink>
      <w:r>
        <w:rPr>
          <w:sz w:val="20"/>
        </w:rPr>
        <w:t>. En primer lugar, tal instrumento no confiere competencias a este Tribunal.</w:t>
      </w:r>
      <w:r>
        <w:rPr>
          <w:spacing w:val="-11"/>
          <w:sz w:val="20"/>
        </w:rPr>
        <w:t xml:space="preserve"> </w:t>
      </w:r>
      <w:r>
        <w:rPr>
          <w:sz w:val="20"/>
        </w:rPr>
        <w:t>En</w:t>
      </w:r>
      <w:r>
        <w:rPr>
          <w:spacing w:val="-9"/>
          <w:sz w:val="20"/>
        </w:rPr>
        <w:t xml:space="preserve"> </w:t>
      </w:r>
      <w:r>
        <w:rPr>
          <w:sz w:val="20"/>
        </w:rPr>
        <w:t>segundo</w:t>
      </w:r>
      <w:r>
        <w:rPr>
          <w:spacing w:val="-11"/>
          <w:sz w:val="20"/>
        </w:rPr>
        <w:t xml:space="preserve"> </w:t>
      </w:r>
      <w:r>
        <w:rPr>
          <w:sz w:val="20"/>
        </w:rPr>
        <w:t>término,</w:t>
      </w:r>
      <w:r>
        <w:rPr>
          <w:spacing w:val="-8"/>
          <w:sz w:val="20"/>
        </w:rPr>
        <w:t xml:space="preserve"> </w:t>
      </w:r>
      <w:r>
        <w:rPr>
          <w:sz w:val="20"/>
        </w:rPr>
        <w:t>a</w:t>
      </w:r>
      <w:r>
        <w:rPr>
          <w:spacing w:val="-10"/>
          <w:sz w:val="20"/>
        </w:rPr>
        <w:t xml:space="preserve"> </w:t>
      </w:r>
      <w:r>
        <w:rPr>
          <w:sz w:val="20"/>
        </w:rPr>
        <w:t>partir</w:t>
      </w:r>
      <w:r>
        <w:rPr>
          <w:spacing w:val="-9"/>
          <w:sz w:val="20"/>
        </w:rPr>
        <w:t xml:space="preserve"> </w:t>
      </w:r>
      <w:r>
        <w:rPr>
          <w:sz w:val="20"/>
        </w:rPr>
        <w:t>de</w:t>
      </w:r>
      <w:r>
        <w:rPr>
          <w:spacing w:val="-9"/>
          <w:sz w:val="20"/>
        </w:rPr>
        <w:t xml:space="preserve"> </w:t>
      </w:r>
      <w:r>
        <w:rPr>
          <w:sz w:val="20"/>
        </w:rPr>
        <w:t>la</w:t>
      </w:r>
      <w:r>
        <w:rPr>
          <w:spacing w:val="-10"/>
          <w:sz w:val="20"/>
        </w:rPr>
        <w:t xml:space="preserve"> </w:t>
      </w:r>
      <w:r>
        <w:rPr>
          <w:sz w:val="20"/>
        </w:rPr>
        <w:t>lectura</w:t>
      </w:r>
      <w:r>
        <w:rPr>
          <w:spacing w:val="-10"/>
          <w:sz w:val="20"/>
        </w:rPr>
        <w:t xml:space="preserve"> </w:t>
      </w:r>
      <w:r>
        <w:rPr>
          <w:sz w:val="20"/>
        </w:rPr>
        <w:t>de</w:t>
      </w:r>
      <w:r>
        <w:rPr>
          <w:spacing w:val="-9"/>
          <w:sz w:val="20"/>
        </w:rPr>
        <w:t xml:space="preserve"> </w:t>
      </w:r>
      <w:r>
        <w:rPr>
          <w:sz w:val="20"/>
        </w:rPr>
        <w:t>las</w:t>
      </w:r>
      <w:r>
        <w:rPr>
          <w:spacing w:val="-9"/>
          <w:sz w:val="20"/>
        </w:rPr>
        <w:t xml:space="preserve"> </w:t>
      </w:r>
      <w:r>
        <w:rPr>
          <w:sz w:val="20"/>
        </w:rPr>
        <w:t>normas</w:t>
      </w:r>
      <w:r>
        <w:rPr>
          <w:spacing w:val="-9"/>
          <w:sz w:val="20"/>
        </w:rPr>
        <w:t xml:space="preserve"> </w:t>
      </w:r>
      <w:r>
        <w:rPr>
          <w:sz w:val="20"/>
        </w:rPr>
        <w:t>de</w:t>
      </w:r>
      <w:r>
        <w:rPr>
          <w:spacing w:val="-9"/>
          <w:sz w:val="20"/>
        </w:rPr>
        <w:t xml:space="preserve"> </w:t>
      </w:r>
      <w:r>
        <w:rPr>
          <w:sz w:val="20"/>
        </w:rPr>
        <w:t>las</w:t>
      </w:r>
      <w:r>
        <w:rPr>
          <w:spacing w:val="-9"/>
          <w:sz w:val="20"/>
        </w:rPr>
        <w:t xml:space="preserve"> </w:t>
      </w:r>
      <w:r>
        <w:rPr>
          <w:sz w:val="20"/>
        </w:rPr>
        <w:t>cuales se desprendería este derecho, se advierte que, en general, se trata de disposiciones programáticas.</w:t>
      </w:r>
    </w:p>
    <w:p w14:paraId="6FE54BA7" w14:textId="77777777" w:rsidR="00644DE7" w:rsidRDefault="00644DE7">
      <w:pPr>
        <w:pStyle w:val="Textoindependiente"/>
        <w:spacing w:before="3"/>
        <w:rPr>
          <w:sz w:val="21"/>
        </w:rPr>
      </w:pPr>
    </w:p>
    <w:p w14:paraId="4A943E27" w14:textId="77777777" w:rsidR="00644DE7" w:rsidRDefault="00000000">
      <w:pPr>
        <w:pStyle w:val="Prrafodelista"/>
        <w:numPr>
          <w:ilvl w:val="0"/>
          <w:numId w:val="1"/>
        </w:numPr>
        <w:tabs>
          <w:tab w:val="left" w:pos="668"/>
        </w:tabs>
        <w:spacing w:line="259" w:lineRule="auto"/>
        <w:ind w:right="121"/>
        <w:jc w:val="both"/>
        <w:rPr>
          <w:sz w:val="20"/>
        </w:rPr>
      </w:pPr>
      <w:r>
        <w:rPr>
          <w:sz w:val="20"/>
        </w:rPr>
        <w:t>No es posible interpretar los artículos 45.b) y c), 46 y 34.g) aludidos en la sentencia</w:t>
      </w:r>
      <w:hyperlink w:anchor="_bookmark279" w:history="1">
        <w:r>
          <w:rPr>
            <w:position w:val="7"/>
            <w:sz w:val="13"/>
          </w:rPr>
          <w:t>54</w:t>
        </w:r>
      </w:hyperlink>
      <w:r>
        <w:rPr>
          <w:position w:val="7"/>
          <w:sz w:val="13"/>
        </w:rPr>
        <w:t xml:space="preserve"> </w:t>
      </w:r>
      <w:r>
        <w:rPr>
          <w:sz w:val="20"/>
        </w:rPr>
        <w:t>al margen de la norma que encabeza el capítulo de “Desarrollo Progresivo”,</w:t>
      </w:r>
      <w:r>
        <w:rPr>
          <w:spacing w:val="-14"/>
          <w:sz w:val="20"/>
        </w:rPr>
        <w:t xml:space="preserve"> </w:t>
      </w:r>
      <w:r>
        <w:rPr>
          <w:sz w:val="20"/>
        </w:rPr>
        <w:t>esto</w:t>
      </w:r>
      <w:r>
        <w:rPr>
          <w:spacing w:val="-15"/>
          <w:sz w:val="20"/>
        </w:rPr>
        <w:t xml:space="preserve"> </w:t>
      </w:r>
      <w:r>
        <w:rPr>
          <w:sz w:val="20"/>
        </w:rPr>
        <w:t>es,</w:t>
      </w:r>
      <w:r>
        <w:rPr>
          <w:spacing w:val="-14"/>
          <w:sz w:val="20"/>
        </w:rPr>
        <w:t xml:space="preserve"> </w:t>
      </w:r>
      <w:r>
        <w:rPr>
          <w:sz w:val="20"/>
        </w:rPr>
        <w:t>el</w:t>
      </w:r>
      <w:r>
        <w:rPr>
          <w:spacing w:val="-13"/>
          <w:sz w:val="20"/>
        </w:rPr>
        <w:t xml:space="preserve"> </w:t>
      </w:r>
      <w:r>
        <w:rPr>
          <w:sz w:val="20"/>
        </w:rPr>
        <w:t>artículo</w:t>
      </w:r>
      <w:r>
        <w:rPr>
          <w:spacing w:val="-16"/>
          <w:sz w:val="20"/>
        </w:rPr>
        <w:t xml:space="preserve"> </w:t>
      </w:r>
      <w:r>
        <w:rPr>
          <w:sz w:val="20"/>
        </w:rPr>
        <w:t>30</w:t>
      </w:r>
      <w:r>
        <w:rPr>
          <w:spacing w:val="-13"/>
          <w:sz w:val="20"/>
        </w:rPr>
        <w:t xml:space="preserve"> </w:t>
      </w:r>
      <w:r>
        <w:rPr>
          <w:sz w:val="20"/>
        </w:rPr>
        <w:t>de</w:t>
      </w:r>
      <w:r>
        <w:rPr>
          <w:spacing w:val="-15"/>
          <w:sz w:val="20"/>
        </w:rPr>
        <w:t xml:space="preserve"> </w:t>
      </w:r>
      <w:r>
        <w:rPr>
          <w:sz w:val="20"/>
        </w:rPr>
        <w:t>la</w:t>
      </w:r>
      <w:r>
        <w:rPr>
          <w:spacing w:val="-15"/>
          <w:sz w:val="20"/>
        </w:rPr>
        <w:t xml:space="preserve"> </w:t>
      </w:r>
      <w:r>
        <w:rPr>
          <w:sz w:val="20"/>
        </w:rPr>
        <w:t>Carta</w:t>
      </w:r>
      <w:r>
        <w:rPr>
          <w:spacing w:val="-16"/>
          <w:sz w:val="20"/>
        </w:rPr>
        <w:t xml:space="preserve"> </w:t>
      </w:r>
      <w:r>
        <w:rPr>
          <w:sz w:val="20"/>
        </w:rPr>
        <w:t>de</w:t>
      </w:r>
      <w:r>
        <w:rPr>
          <w:spacing w:val="-16"/>
          <w:sz w:val="20"/>
        </w:rPr>
        <w:t xml:space="preserve"> </w:t>
      </w:r>
      <w:r>
        <w:rPr>
          <w:sz w:val="20"/>
        </w:rPr>
        <w:t>la</w:t>
      </w:r>
      <w:r>
        <w:rPr>
          <w:spacing w:val="-13"/>
          <w:sz w:val="20"/>
        </w:rPr>
        <w:t xml:space="preserve"> </w:t>
      </w:r>
      <w:r>
        <w:rPr>
          <w:sz w:val="20"/>
        </w:rPr>
        <w:t>OEA.</w:t>
      </w:r>
      <w:r>
        <w:rPr>
          <w:spacing w:val="-16"/>
          <w:sz w:val="20"/>
        </w:rPr>
        <w:t xml:space="preserve"> </w:t>
      </w:r>
      <w:r>
        <w:rPr>
          <w:sz w:val="20"/>
        </w:rPr>
        <w:t>En</w:t>
      </w:r>
      <w:r>
        <w:rPr>
          <w:spacing w:val="-13"/>
          <w:sz w:val="20"/>
        </w:rPr>
        <w:t xml:space="preserve"> </w:t>
      </w:r>
      <w:r>
        <w:rPr>
          <w:sz w:val="20"/>
        </w:rPr>
        <w:t>efecto,</w:t>
      </w:r>
      <w:r>
        <w:rPr>
          <w:spacing w:val="-16"/>
          <w:sz w:val="20"/>
        </w:rPr>
        <w:t xml:space="preserve"> </w:t>
      </w:r>
      <w:r>
        <w:rPr>
          <w:sz w:val="20"/>
        </w:rPr>
        <w:t>tal</w:t>
      </w:r>
      <w:r>
        <w:rPr>
          <w:spacing w:val="-15"/>
          <w:sz w:val="20"/>
        </w:rPr>
        <w:t xml:space="preserve"> </w:t>
      </w:r>
      <w:r>
        <w:rPr>
          <w:sz w:val="20"/>
        </w:rPr>
        <w:t xml:space="preserve">precepto </w:t>
      </w:r>
      <w:r>
        <w:rPr>
          <w:spacing w:val="-2"/>
          <w:sz w:val="20"/>
        </w:rPr>
        <w:t>señala:</w:t>
      </w:r>
    </w:p>
    <w:p w14:paraId="34213B01" w14:textId="77777777" w:rsidR="00644DE7" w:rsidRDefault="00000000">
      <w:pPr>
        <w:spacing w:before="1"/>
        <w:ind w:left="1517"/>
        <w:jc w:val="both"/>
        <w:rPr>
          <w:sz w:val="16"/>
        </w:rPr>
      </w:pPr>
      <w:r>
        <w:rPr>
          <w:sz w:val="16"/>
        </w:rPr>
        <w:t>Artículo</w:t>
      </w:r>
      <w:r>
        <w:rPr>
          <w:spacing w:val="-5"/>
          <w:sz w:val="16"/>
        </w:rPr>
        <w:t xml:space="preserve"> 30</w:t>
      </w:r>
    </w:p>
    <w:p w14:paraId="79E17139" w14:textId="77777777" w:rsidR="00644DE7" w:rsidRDefault="00000000">
      <w:pPr>
        <w:spacing w:before="14" w:line="259" w:lineRule="auto"/>
        <w:ind w:left="1517" w:right="115"/>
        <w:jc w:val="both"/>
        <w:rPr>
          <w:sz w:val="16"/>
        </w:rPr>
      </w:pPr>
      <w:r>
        <w:rPr>
          <w:sz w:val="16"/>
        </w:rPr>
        <w:t xml:space="preserve">“Los Estados miembros, inspirados en los principios de solidaridad y cooperación interamericanas, </w:t>
      </w:r>
      <w:r>
        <w:rPr>
          <w:b/>
          <w:sz w:val="16"/>
        </w:rPr>
        <w:t>se comprometen a aunar esfuerzos para lograr</w:t>
      </w:r>
      <w:hyperlink w:anchor="_bookmark280" w:history="1">
        <w:r>
          <w:rPr>
            <w:sz w:val="16"/>
            <w:vertAlign w:val="superscript"/>
          </w:rPr>
          <w:t>55</w:t>
        </w:r>
      </w:hyperlink>
      <w:r>
        <w:rPr>
          <w:spacing w:val="-2"/>
          <w:sz w:val="16"/>
        </w:rPr>
        <w:t xml:space="preserve"> </w:t>
      </w:r>
      <w:r>
        <w:rPr>
          <w:sz w:val="16"/>
        </w:rPr>
        <w:t>que impere la justicia social internacional en sus relaciones y para que sus pueblos alcancen un desarrollo integral, condiciones indispensables para la paz y la seguridad. El desarrollo integral abarca los campos económico, social, educacional, cultural, científico y tecnológico,</w:t>
      </w:r>
      <w:r>
        <w:rPr>
          <w:spacing w:val="-17"/>
          <w:sz w:val="16"/>
        </w:rPr>
        <w:t xml:space="preserve"> </w:t>
      </w:r>
      <w:r>
        <w:rPr>
          <w:sz w:val="16"/>
        </w:rPr>
        <w:t>en</w:t>
      </w:r>
      <w:r>
        <w:rPr>
          <w:spacing w:val="-14"/>
          <w:sz w:val="16"/>
        </w:rPr>
        <w:t xml:space="preserve"> </w:t>
      </w:r>
      <w:r>
        <w:rPr>
          <w:sz w:val="16"/>
        </w:rPr>
        <w:t>los</w:t>
      </w:r>
      <w:r>
        <w:rPr>
          <w:spacing w:val="-14"/>
          <w:sz w:val="16"/>
        </w:rPr>
        <w:t xml:space="preserve"> </w:t>
      </w:r>
      <w:r>
        <w:rPr>
          <w:sz w:val="16"/>
        </w:rPr>
        <w:t>cuales</w:t>
      </w:r>
      <w:r>
        <w:rPr>
          <w:spacing w:val="-14"/>
          <w:sz w:val="16"/>
        </w:rPr>
        <w:t xml:space="preserve"> </w:t>
      </w:r>
      <w:r>
        <w:rPr>
          <w:sz w:val="16"/>
        </w:rPr>
        <w:t>deben</w:t>
      </w:r>
      <w:r>
        <w:rPr>
          <w:spacing w:val="-14"/>
          <w:sz w:val="16"/>
        </w:rPr>
        <w:t xml:space="preserve"> </w:t>
      </w:r>
      <w:r>
        <w:rPr>
          <w:sz w:val="16"/>
        </w:rPr>
        <w:t>obtenerse</w:t>
      </w:r>
      <w:r>
        <w:rPr>
          <w:spacing w:val="-14"/>
          <w:sz w:val="16"/>
        </w:rPr>
        <w:t xml:space="preserve"> </w:t>
      </w:r>
      <w:r>
        <w:rPr>
          <w:sz w:val="16"/>
        </w:rPr>
        <w:t>las</w:t>
      </w:r>
      <w:r>
        <w:rPr>
          <w:spacing w:val="-14"/>
          <w:sz w:val="16"/>
        </w:rPr>
        <w:t xml:space="preserve"> </w:t>
      </w:r>
      <w:r>
        <w:rPr>
          <w:sz w:val="16"/>
        </w:rPr>
        <w:t>metas</w:t>
      </w:r>
      <w:r>
        <w:rPr>
          <w:spacing w:val="-14"/>
          <w:sz w:val="16"/>
        </w:rPr>
        <w:t xml:space="preserve"> </w:t>
      </w:r>
      <w:r>
        <w:rPr>
          <w:sz w:val="16"/>
        </w:rPr>
        <w:t>que</w:t>
      </w:r>
      <w:r>
        <w:rPr>
          <w:spacing w:val="-14"/>
          <w:sz w:val="16"/>
        </w:rPr>
        <w:t xml:space="preserve"> </w:t>
      </w:r>
      <w:r>
        <w:rPr>
          <w:sz w:val="16"/>
        </w:rPr>
        <w:t>cada</w:t>
      </w:r>
      <w:r>
        <w:rPr>
          <w:spacing w:val="-14"/>
          <w:sz w:val="16"/>
        </w:rPr>
        <w:t xml:space="preserve"> </w:t>
      </w:r>
      <w:r>
        <w:rPr>
          <w:sz w:val="16"/>
        </w:rPr>
        <w:t>país</w:t>
      </w:r>
      <w:r>
        <w:rPr>
          <w:spacing w:val="-14"/>
          <w:sz w:val="16"/>
        </w:rPr>
        <w:t xml:space="preserve"> </w:t>
      </w:r>
      <w:r>
        <w:rPr>
          <w:sz w:val="16"/>
        </w:rPr>
        <w:t>defina</w:t>
      </w:r>
      <w:r>
        <w:rPr>
          <w:spacing w:val="-14"/>
          <w:sz w:val="16"/>
        </w:rPr>
        <w:t xml:space="preserve"> </w:t>
      </w:r>
      <w:r>
        <w:rPr>
          <w:sz w:val="16"/>
        </w:rPr>
        <w:t>para</w:t>
      </w:r>
      <w:r>
        <w:rPr>
          <w:spacing w:val="-13"/>
          <w:sz w:val="16"/>
        </w:rPr>
        <w:t xml:space="preserve"> </w:t>
      </w:r>
      <w:r>
        <w:rPr>
          <w:spacing w:val="-2"/>
          <w:sz w:val="16"/>
        </w:rPr>
        <w:t>lograrlo”.</w:t>
      </w:r>
    </w:p>
    <w:p w14:paraId="58C18C12" w14:textId="77777777" w:rsidR="00644DE7" w:rsidRDefault="00644DE7">
      <w:pPr>
        <w:pStyle w:val="Textoindependiente"/>
        <w:spacing w:before="7"/>
        <w:rPr>
          <w:sz w:val="21"/>
        </w:rPr>
      </w:pPr>
    </w:p>
    <w:p w14:paraId="14276BD4" w14:textId="77777777" w:rsidR="00644DE7" w:rsidRDefault="00000000">
      <w:pPr>
        <w:pStyle w:val="Prrafodelista"/>
        <w:numPr>
          <w:ilvl w:val="0"/>
          <w:numId w:val="1"/>
        </w:numPr>
        <w:tabs>
          <w:tab w:val="left" w:pos="668"/>
          <w:tab w:val="left" w:pos="669"/>
        </w:tabs>
        <w:ind w:left="668" w:hanging="568"/>
        <w:rPr>
          <w:sz w:val="20"/>
        </w:rPr>
      </w:pPr>
      <w:r>
        <w:rPr>
          <w:sz w:val="20"/>
        </w:rPr>
        <w:t>Asimismo,</w:t>
      </w:r>
      <w:r>
        <w:rPr>
          <w:spacing w:val="-5"/>
          <w:sz w:val="20"/>
        </w:rPr>
        <w:t xml:space="preserve"> </w:t>
      </w:r>
      <w:r>
        <w:rPr>
          <w:sz w:val="20"/>
        </w:rPr>
        <w:t>el</w:t>
      </w:r>
      <w:r>
        <w:rPr>
          <w:spacing w:val="-7"/>
          <w:sz w:val="20"/>
        </w:rPr>
        <w:t xml:space="preserve"> </w:t>
      </w:r>
      <w:r>
        <w:rPr>
          <w:sz w:val="20"/>
        </w:rPr>
        <w:t>artículo</w:t>
      </w:r>
      <w:r>
        <w:rPr>
          <w:spacing w:val="-8"/>
          <w:sz w:val="20"/>
        </w:rPr>
        <w:t xml:space="preserve"> </w:t>
      </w:r>
      <w:r>
        <w:rPr>
          <w:sz w:val="20"/>
        </w:rPr>
        <w:t>34</w:t>
      </w:r>
      <w:r>
        <w:rPr>
          <w:spacing w:val="-4"/>
          <w:sz w:val="20"/>
        </w:rPr>
        <w:t xml:space="preserve"> </w:t>
      </w:r>
      <w:r>
        <w:rPr>
          <w:sz w:val="20"/>
        </w:rPr>
        <w:t>indica</w:t>
      </w:r>
      <w:r>
        <w:rPr>
          <w:spacing w:val="-6"/>
          <w:sz w:val="20"/>
        </w:rPr>
        <w:t xml:space="preserve"> </w:t>
      </w:r>
      <w:r>
        <w:rPr>
          <w:spacing w:val="-4"/>
          <w:sz w:val="20"/>
        </w:rPr>
        <w:t>que:</w:t>
      </w:r>
    </w:p>
    <w:p w14:paraId="47605CF6" w14:textId="77777777" w:rsidR="00644DE7" w:rsidRDefault="00000000">
      <w:pPr>
        <w:spacing w:before="18"/>
        <w:ind w:left="1517"/>
        <w:jc w:val="both"/>
        <w:rPr>
          <w:sz w:val="16"/>
        </w:rPr>
      </w:pPr>
      <w:r>
        <w:rPr>
          <w:sz w:val="16"/>
        </w:rPr>
        <w:t>Artículo</w:t>
      </w:r>
      <w:r>
        <w:rPr>
          <w:spacing w:val="-5"/>
          <w:sz w:val="16"/>
        </w:rPr>
        <w:t xml:space="preserve"> 34</w:t>
      </w:r>
    </w:p>
    <w:p w14:paraId="56DB2501" w14:textId="77777777" w:rsidR="00644DE7" w:rsidRDefault="00000000">
      <w:pPr>
        <w:spacing w:before="17" w:line="259" w:lineRule="auto"/>
        <w:ind w:left="1517" w:right="116" w:hanging="1"/>
        <w:jc w:val="both"/>
        <w:rPr>
          <w:sz w:val="16"/>
        </w:rPr>
      </w:pPr>
      <w:r>
        <w:rPr>
          <w:sz w:val="16"/>
        </w:rPr>
        <w:t>“Los Estados miembros convienen en que la igualdad de oportunidades, la eliminación de la pobreza crítica y la distribución equitativa de la riqueza y del ingreso, así como la plena</w:t>
      </w:r>
      <w:r>
        <w:rPr>
          <w:spacing w:val="-9"/>
          <w:sz w:val="16"/>
        </w:rPr>
        <w:t xml:space="preserve"> </w:t>
      </w:r>
      <w:r>
        <w:rPr>
          <w:sz w:val="16"/>
        </w:rPr>
        <w:t>participación</w:t>
      </w:r>
      <w:r>
        <w:rPr>
          <w:spacing w:val="-11"/>
          <w:sz w:val="16"/>
        </w:rPr>
        <w:t xml:space="preserve"> </w:t>
      </w:r>
      <w:r>
        <w:rPr>
          <w:sz w:val="16"/>
        </w:rPr>
        <w:t>de</w:t>
      </w:r>
      <w:r>
        <w:rPr>
          <w:spacing w:val="-11"/>
          <w:sz w:val="16"/>
        </w:rPr>
        <w:t xml:space="preserve"> </w:t>
      </w:r>
      <w:r>
        <w:rPr>
          <w:sz w:val="16"/>
        </w:rPr>
        <w:t>sus</w:t>
      </w:r>
      <w:r>
        <w:rPr>
          <w:spacing w:val="-10"/>
          <w:sz w:val="16"/>
        </w:rPr>
        <w:t xml:space="preserve"> </w:t>
      </w:r>
      <w:r>
        <w:rPr>
          <w:sz w:val="16"/>
        </w:rPr>
        <w:t>pueblos</w:t>
      </w:r>
      <w:r>
        <w:rPr>
          <w:spacing w:val="-11"/>
          <w:sz w:val="16"/>
        </w:rPr>
        <w:t xml:space="preserve"> </w:t>
      </w:r>
      <w:r>
        <w:rPr>
          <w:sz w:val="16"/>
        </w:rPr>
        <w:t>en</w:t>
      </w:r>
      <w:r>
        <w:rPr>
          <w:spacing w:val="-9"/>
          <w:sz w:val="16"/>
        </w:rPr>
        <w:t xml:space="preserve"> </w:t>
      </w:r>
      <w:r>
        <w:rPr>
          <w:sz w:val="16"/>
        </w:rPr>
        <w:t>las</w:t>
      </w:r>
      <w:r>
        <w:rPr>
          <w:spacing w:val="-11"/>
          <w:sz w:val="16"/>
        </w:rPr>
        <w:t xml:space="preserve"> </w:t>
      </w:r>
      <w:r>
        <w:rPr>
          <w:sz w:val="16"/>
        </w:rPr>
        <w:t>decisiones</w:t>
      </w:r>
      <w:r>
        <w:rPr>
          <w:spacing w:val="-11"/>
          <w:sz w:val="16"/>
        </w:rPr>
        <w:t xml:space="preserve"> </w:t>
      </w:r>
      <w:r>
        <w:rPr>
          <w:sz w:val="16"/>
        </w:rPr>
        <w:t>relativas</w:t>
      </w:r>
      <w:r>
        <w:rPr>
          <w:spacing w:val="-11"/>
          <w:sz w:val="16"/>
        </w:rPr>
        <w:t xml:space="preserve"> </w:t>
      </w:r>
      <w:r>
        <w:rPr>
          <w:sz w:val="16"/>
        </w:rPr>
        <w:t>a</w:t>
      </w:r>
      <w:r>
        <w:rPr>
          <w:spacing w:val="-9"/>
          <w:sz w:val="16"/>
        </w:rPr>
        <w:t xml:space="preserve"> </w:t>
      </w:r>
      <w:r>
        <w:rPr>
          <w:sz w:val="16"/>
        </w:rPr>
        <w:t>su</w:t>
      </w:r>
      <w:r>
        <w:rPr>
          <w:spacing w:val="-11"/>
          <w:sz w:val="16"/>
        </w:rPr>
        <w:t xml:space="preserve"> </w:t>
      </w:r>
      <w:r>
        <w:rPr>
          <w:sz w:val="16"/>
        </w:rPr>
        <w:t>propio</w:t>
      </w:r>
      <w:r>
        <w:rPr>
          <w:spacing w:val="-10"/>
          <w:sz w:val="16"/>
        </w:rPr>
        <w:t xml:space="preserve"> </w:t>
      </w:r>
      <w:r>
        <w:rPr>
          <w:sz w:val="16"/>
        </w:rPr>
        <w:t>desarrollo,</w:t>
      </w:r>
      <w:r>
        <w:rPr>
          <w:spacing w:val="-9"/>
          <w:sz w:val="16"/>
        </w:rPr>
        <w:t xml:space="preserve"> </w:t>
      </w:r>
      <w:r>
        <w:rPr>
          <w:sz w:val="16"/>
        </w:rPr>
        <w:t xml:space="preserve">son, entre otros, </w:t>
      </w:r>
      <w:r>
        <w:rPr>
          <w:b/>
          <w:sz w:val="16"/>
        </w:rPr>
        <w:t xml:space="preserve">objetivos </w:t>
      </w:r>
      <w:r>
        <w:rPr>
          <w:sz w:val="16"/>
        </w:rPr>
        <w:t xml:space="preserve">básicos del desarrollo integral. Para lograrlos, </w:t>
      </w:r>
      <w:r>
        <w:rPr>
          <w:b/>
          <w:sz w:val="16"/>
        </w:rPr>
        <w:t>convienen asimismo</w:t>
      </w:r>
      <w:r>
        <w:rPr>
          <w:b/>
          <w:spacing w:val="20"/>
          <w:sz w:val="16"/>
        </w:rPr>
        <w:t xml:space="preserve"> </w:t>
      </w:r>
      <w:r>
        <w:rPr>
          <w:b/>
          <w:sz w:val="16"/>
        </w:rPr>
        <w:t>en</w:t>
      </w:r>
      <w:r>
        <w:rPr>
          <w:b/>
          <w:spacing w:val="26"/>
          <w:sz w:val="16"/>
        </w:rPr>
        <w:t xml:space="preserve"> </w:t>
      </w:r>
      <w:r>
        <w:rPr>
          <w:b/>
          <w:sz w:val="16"/>
        </w:rPr>
        <w:t>dedicar</w:t>
      </w:r>
      <w:r>
        <w:rPr>
          <w:b/>
          <w:spacing w:val="23"/>
          <w:sz w:val="16"/>
        </w:rPr>
        <w:t xml:space="preserve"> </w:t>
      </w:r>
      <w:r>
        <w:rPr>
          <w:b/>
          <w:sz w:val="16"/>
        </w:rPr>
        <w:t>sus</w:t>
      </w:r>
      <w:r>
        <w:rPr>
          <w:b/>
          <w:spacing w:val="22"/>
          <w:sz w:val="16"/>
        </w:rPr>
        <w:t xml:space="preserve"> </w:t>
      </w:r>
      <w:r>
        <w:rPr>
          <w:b/>
          <w:sz w:val="16"/>
        </w:rPr>
        <w:t>máximos</w:t>
      </w:r>
      <w:r>
        <w:rPr>
          <w:b/>
          <w:spacing w:val="23"/>
          <w:sz w:val="16"/>
        </w:rPr>
        <w:t xml:space="preserve"> </w:t>
      </w:r>
      <w:r>
        <w:rPr>
          <w:b/>
          <w:sz w:val="16"/>
        </w:rPr>
        <w:t>esfuerzos</w:t>
      </w:r>
      <w:r>
        <w:rPr>
          <w:b/>
          <w:spacing w:val="28"/>
          <w:sz w:val="16"/>
        </w:rPr>
        <w:t xml:space="preserve"> </w:t>
      </w:r>
      <w:r>
        <w:rPr>
          <w:sz w:val="16"/>
        </w:rPr>
        <w:t>a</w:t>
      </w:r>
      <w:r>
        <w:rPr>
          <w:spacing w:val="23"/>
          <w:sz w:val="16"/>
        </w:rPr>
        <w:t xml:space="preserve"> </w:t>
      </w:r>
      <w:r>
        <w:rPr>
          <w:sz w:val="16"/>
        </w:rPr>
        <w:t>la</w:t>
      </w:r>
      <w:r>
        <w:rPr>
          <w:spacing w:val="26"/>
          <w:sz w:val="16"/>
        </w:rPr>
        <w:t xml:space="preserve"> </w:t>
      </w:r>
      <w:r>
        <w:rPr>
          <w:sz w:val="16"/>
        </w:rPr>
        <w:t>consecución</w:t>
      </w:r>
      <w:r>
        <w:rPr>
          <w:spacing w:val="23"/>
          <w:sz w:val="16"/>
        </w:rPr>
        <w:t xml:space="preserve"> </w:t>
      </w:r>
      <w:r>
        <w:rPr>
          <w:sz w:val="16"/>
        </w:rPr>
        <w:t>de</w:t>
      </w:r>
      <w:r>
        <w:rPr>
          <w:spacing w:val="27"/>
          <w:sz w:val="16"/>
        </w:rPr>
        <w:t xml:space="preserve"> </w:t>
      </w:r>
      <w:r>
        <w:rPr>
          <w:sz w:val="16"/>
        </w:rPr>
        <w:t>las</w:t>
      </w:r>
      <w:r>
        <w:rPr>
          <w:spacing w:val="24"/>
          <w:sz w:val="16"/>
        </w:rPr>
        <w:t xml:space="preserve"> </w:t>
      </w:r>
      <w:r>
        <w:rPr>
          <w:spacing w:val="-2"/>
          <w:sz w:val="16"/>
        </w:rPr>
        <w:t>siguientes</w:t>
      </w:r>
    </w:p>
    <w:p w14:paraId="302776D3" w14:textId="77777777" w:rsidR="00644DE7" w:rsidRDefault="00000000">
      <w:pPr>
        <w:pStyle w:val="Textoindependiente"/>
        <w:spacing w:before="6"/>
        <w:rPr>
          <w:sz w:val="13"/>
        </w:rPr>
      </w:pPr>
      <w:r>
        <w:pict w14:anchorId="35ED93D1">
          <v:rect id="docshape55" o:spid="_x0000_s2052" style="position:absolute;margin-left:85.1pt;margin-top:9.45pt;width:2in;height:.7pt;z-index:-15702528;mso-wrap-distance-left:0;mso-wrap-distance-right:0;mso-position-horizontal-relative:page" fillcolor="black" stroked="f">
            <w10:wrap type="topAndBottom" anchorx="page"/>
          </v:rect>
        </w:pict>
      </w:r>
    </w:p>
    <w:p w14:paraId="75063FDC" w14:textId="77777777" w:rsidR="00644DE7" w:rsidRDefault="00000000">
      <w:pPr>
        <w:spacing w:before="100"/>
        <w:ind w:left="101" w:right="114"/>
        <w:jc w:val="both"/>
        <w:rPr>
          <w:sz w:val="16"/>
        </w:rPr>
      </w:pPr>
      <w:bookmarkStart w:id="321" w:name="_bookmark277"/>
      <w:bookmarkEnd w:id="321"/>
      <w:r>
        <w:rPr>
          <w:sz w:val="16"/>
          <w:vertAlign w:val="superscript"/>
        </w:rPr>
        <w:t>52</w:t>
      </w:r>
      <w:r>
        <w:rPr>
          <w:sz w:val="16"/>
        </w:rPr>
        <w:t xml:space="preserve"> En este orden de ideas, uno de los postulados centrales del enfoque de las capacidades (que es una teoría</w:t>
      </w:r>
      <w:r>
        <w:rPr>
          <w:spacing w:val="-17"/>
          <w:sz w:val="16"/>
        </w:rPr>
        <w:t xml:space="preserve"> </w:t>
      </w:r>
      <w:r>
        <w:rPr>
          <w:sz w:val="16"/>
        </w:rPr>
        <w:t>parcial</w:t>
      </w:r>
      <w:r>
        <w:rPr>
          <w:spacing w:val="-14"/>
          <w:sz w:val="16"/>
        </w:rPr>
        <w:t xml:space="preserve"> </w:t>
      </w:r>
      <w:r>
        <w:rPr>
          <w:sz w:val="16"/>
        </w:rPr>
        <w:t>de</w:t>
      </w:r>
      <w:r>
        <w:rPr>
          <w:spacing w:val="-14"/>
          <w:sz w:val="16"/>
        </w:rPr>
        <w:t xml:space="preserve"> </w:t>
      </w:r>
      <w:r>
        <w:rPr>
          <w:sz w:val="16"/>
        </w:rPr>
        <w:t>acerca</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justicia</w:t>
      </w:r>
      <w:r>
        <w:rPr>
          <w:spacing w:val="-14"/>
          <w:sz w:val="16"/>
        </w:rPr>
        <w:t xml:space="preserve"> </w:t>
      </w:r>
      <w:r>
        <w:rPr>
          <w:sz w:val="16"/>
        </w:rPr>
        <w:t>social)</w:t>
      </w:r>
      <w:r>
        <w:rPr>
          <w:spacing w:val="-14"/>
          <w:sz w:val="16"/>
        </w:rPr>
        <w:t xml:space="preserve"> </w:t>
      </w:r>
      <w:r>
        <w:rPr>
          <w:sz w:val="16"/>
        </w:rPr>
        <w:t>es</w:t>
      </w:r>
      <w:r>
        <w:rPr>
          <w:spacing w:val="-14"/>
          <w:sz w:val="16"/>
        </w:rPr>
        <w:t xml:space="preserve"> </w:t>
      </w:r>
      <w:r>
        <w:rPr>
          <w:sz w:val="16"/>
        </w:rPr>
        <w:t>que</w:t>
      </w:r>
      <w:r>
        <w:rPr>
          <w:spacing w:val="-14"/>
          <w:sz w:val="16"/>
        </w:rPr>
        <w:t xml:space="preserve"> </w:t>
      </w:r>
      <w:r>
        <w:rPr>
          <w:sz w:val="16"/>
        </w:rPr>
        <w:t>ciertos</w:t>
      </w:r>
      <w:r>
        <w:rPr>
          <w:spacing w:val="-14"/>
          <w:sz w:val="16"/>
        </w:rPr>
        <w:t xml:space="preserve"> </w:t>
      </w:r>
      <w:r>
        <w:rPr>
          <w:sz w:val="16"/>
        </w:rPr>
        <w:t>derechos</w:t>
      </w:r>
      <w:r>
        <w:rPr>
          <w:spacing w:val="-14"/>
          <w:sz w:val="16"/>
        </w:rPr>
        <w:t xml:space="preserve"> </w:t>
      </w:r>
      <w:r>
        <w:rPr>
          <w:sz w:val="16"/>
        </w:rPr>
        <w:t>básicos</w:t>
      </w:r>
      <w:r>
        <w:rPr>
          <w:spacing w:val="-14"/>
          <w:sz w:val="16"/>
        </w:rPr>
        <w:t xml:space="preserve"> </w:t>
      </w:r>
      <w:r>
        <w:rPr>
          <w:sz w:val="16"/>
        </w:rPr>
        <w:t>(los</w:t>
      </w:r>
      <w:r>
        <w:rPr>
          <w:spacing w:val="-14"/>
          <w:sz w:val="16"/>
        </w:rPr>
        <w:t xml:space="preserve"> </w:t>
      </w:r>
      <w:r>
        <w:rPr>
          <w:sz w:val="16"/>
        </w:rPr>
        <w:t>DESCA)</w:t>
      </w:r>
      <w:r>
        <w:rPr>
          <w:spacing w:val="-14"/>
          <w:sz w:val="16"/>
        </w:rPr>
        <w:t xml:space="preserve"> </w:t>
      </w:r>
      <w:r>
        <w:rPr>
          <w:sz w:val="16"/>
        </w:rPr>
        <w:t>estén</w:t>
      </w:r>
      <w:r>
        <w:rPr>
          <w:spacing w:val="-14"/>
          <w:sz w:val="16"/>
        </w:rPr>
        <w:t xml:space="preserve"> </w:t>
      </w:r>
      <w:r>
        <w:rPr>
          <w:sz w:val="16"/>
        </w:rPr>
        <w:t>consagrados en las Constituciones nacionales en todo el mundo.</w:t>
      </w:r>
      <w:r>
        <w:rPr>
          <w:spacing w:val="40"/>
          <w:sz w:val="16"/>
        </w:rPr>
        <w:t xml:space="preserve"> </w:t>
      </w:r>
      <w:r>
        <w:rPr>
          <w:i/>
          <w:sz w:val="16"/>
        </w:rPr>
        <w:t>Cfr</w:t>
      </w:r>
      <w:r>
        <w:rPr>
          <w:sz w:val="16"/>
        </w:rPr>
        <w:t>. N</w:t>
      </w:r>
      <w:r>
        <w:rPr>
          <w:sz w:val="13"/>
        </w:rPr>
        <w:t>USSBAUM</w:t>
      </w:r>
      <w:r>
        <w:rPr>
          <w:sz w:val="16"/>
        </w:rPr>
        <w:t>, “Frontiers of Justice: Disability, Nationality, Species Membership” (2006:314).</w:t>
      </w:r>
    </w:p>
    <w:p w14:paraId="0BCCD881" w14:textId="77777777" w:rsidR="00644DE7" w:rsidRDefault="00000000">
      <w:pPr>
        <w:spacing w:line="194" w:lineRule="exact"/>
        <w:ind w:left="101"/>
        <w:jc w:val="both"/>
        <w:rPr>
          <w:sz w:val="16"/>
        </w:rPr>
      </w:pPr>
      <w:bookmarkStart w:id="322" w:name="_bookmark278"/>
      <w:bookmarkEnd w:id="322"/>
      <w:r>
        <w:rPr>
          <w:sz w:val="16"/>
          <w:vertAlign w:val="superscript"/>
        </w:rPr>
        <w:t>53</w:t>
      </w:r>
      <w:r>
        <w:rPr>
          <w:sz w:val="16"/>
        </w:rPr>
        <w:t xml:space="preserve"> </w:t>
      </w:r>
      <w:r>
        <w:rPr>
          <w:i/>
          <w:sz w:val="16"/>
        </w:rPr>
        <w:t>Cfr.</w:t>
      </w:r>
      <w:r>
        <w:rPr>
          <w:i/>
          <w:spacing w:val="-1"/>
          <w:sz w:val="16"/>
        </w:rPr>
        <w:t xml:space="preserve"> </w:t>
      </w:r>
      <w:r>
        <w:rPr>
          <w:sz w:val="16"/>
        </w:rPr>
        <w:t>Párrafo</w:t>
      </w:r>
      <w:r>
        <w:rPr>
          <w:spacing w:val="-2"/>
          <w:sz w:val="16"/>
        </w:rPr>
        <w:t xml:space="preserve"> </w:t>
      </w:r>
      <w:r>
        <w:rPr>
          <w:spacing w:val="-4"/>
          <w:sz w:val="16"/>
        </w:rPr>
        <w:t>101.</w:t>
      </w:r>
    </w:p>
    <w:p w14:paraId="4C9A90D3" w14:textId="77777777" w:rsidR="00644DE7" w:rsidRDefault="00000000">
      <w:pPr>
        <w:ind w:left="101"/>
        <w:jc w:val="both"/>
        <w:rPr>
          <w:sz w:val="16"/>
        </w:rPr>
      </w:pPr>
      <w:bookmarkStart w:id="323" w:name="_bookmark279"/>
      <w:bookmarkEnd w:id="323"/>
      <w:r>
        <w:rPr>
          <w:sz w:val="16"/>
          <w:vertAlign w:val="superscript"/>
        </w:rPr>
        <w:t>54</w:t>
      </w:r>
      <w:r>
        <w:rPr>
          <w:spacing w:val="1"/>
          <w:sz w:val="16"/>
        </w:rPr>
        <w:t xml:space="preserve"> </w:t>
      </w:r>
      <w:r>
        <w:rPr>
          <w:i/>
          <w:sz w:val="16"/>
        </w:rPr>
        <w:t>Cfr</w:t>
      </w:r>
      <w:r>
        <w:rPr>
          <w:sz w:val="16"/>
        </w:rPr>
        <w:t>.</w:t>
      </w:r>
      <w:r>
        <w:rPr>
          <w:spacing w:val="-1"/>
          <w:sz w:val="16"/>
        </w:rPr>
        <w:t xml:space="preserve"> </w:t>
      </w:r>
      <w:r>
        <w:rPr>
          <w:sz w:val="16"/>
        </w:rPr>
        <w:t>Párrafo</w:t>
      </w:r>
      <w:r>
        <w:rPr>
          <w:spacing w:val="-2"/>
          <w:sz w:val="16"/>
        </w:rPr>
        <w:t xml:space="preserve"> </w:t>
      </w:r>
      <w:r>
        <w:rPr>
          <w:spacing w:val="-4"/>
          <w:sz w:val="16"/>
        </w:rPr>
        <w:t>101.</w:t>
      </w:r>
    </w:p>
    <w:p w14:paraId="60B2BED3" w14:textId="77777777" w:rsidR="00644DE7" w:rsidRDefault="00644DE7">
      <w:pPr>
        <w:jc w:val="both"/>
        <w:rPr>
          <w:sz w:val="16"/>
        </w:rPr>
        <w:sectPr w:rsidR="00644DE7">
          <w:footerReference w:type="default" r:id="rId27"/>
          <w:pgSz w:w="11910" w:h="16840"/>
          <w:pgMar w:top="1320" w:right="1580" w:bottom="1520" w:left="1600" w:header="0" w:footer="1333" w:gutter="0"/>
          <w:cols w:space="720"/>
        </w:sectPr>
      </w:pPr>
    </w:p>
    <w:p w14:paraId="444F8C21" w14:textId="77777777" w:rsidR="00644DE7" w:rsidRDefault="00000000">
      <w:pPr>
        <w:spacing w:before="77"/>
        <w:ind w:left="1517"/>
        <w:jc w:val="both"/>
        <w:rPr>
          <w:sz w:val="16"/>
        </w:rPr>
      </w:pPr>
      <w:bookmarkStart w:id="324" w:name="_bookmark282"/>
      <w:bookmarkEnd w:id="324"/>
      <w:r>
        <w:rPr>
          <w:b/>
          <w:sz w:val="16"/>
        </w:rPr>
        <w:lastRenderedPageBreak/>
        <w:t>metas</w:t>
      </w:r>
      <w:r>
        <w:rPr>
          <w:b/>
          <w:spacing w:val="-4"/>
          <w:sz w:val="16"/>
        </w:rPr>
        <w:t xml:space="preserve"> </w:t>
      </w:r>
      <w:r>
        <w:rPr>
          <w:spacing w:val="-2"/>
          <w:sz w:val="16"/>
        </w:rPr>
        <w:t>básicas:</w:t>
      </w:r>
    </w:p>
    <w:p w14:paraId="3ABFA1E9" w14:textId="77777777" w:rsidR="00644DE7" w:rsidRDefault="00000000">
      <w:pPr>
        <w:spacing w:before="17" w:line="259" w:lineRule="auto"/>
        <w:ind w:left="1517" w:right="116"/>
        <w:jc w:val="both"/>
        <w:rPr>
          <w:sz w:val="16"/>
        </w:rPr>
      </w:pPr>
      <w:r>
        <w:rPr>
          <w:rFonts w:ascii="Symbol" w:hAnsi="Symbol"/>
          <w:sz w:val="16"/>
        </w:rPr>
        <w:t></w:t>
      </w:r>
      <w:r>
        <w:rPr>
          <w:sz w:val="16"/>
        </w:rPr>
        <w:t>…</w:t>
      </w:r>
      <w:r>
        <w:rPr>
          <w:rFonts w:ascii="Symbol" w:hAnsi="Symbol"/>
          <w:sz w:val="16"/>
        </w:rPr>
        <w:t></w:t>
      </w:r>
      <w:r>
        <w:rPr>
          <w:rFonts w:ascii="Times New Roman" w:hAnsi="Times New Roman"/>
          <w:spacing w:val="5"/>
          <w:sz w:val="16"/>
        </w:rPr>
        <w:t xml:space="preserve"> </w:t>
      </w:r>
      <w:r>
        <w:rPr>
          <w:sz w:val="16"/>
        </w:rPr>
        <w:t>g)</w:t>
      </w:r>
      <w:r>
        <w:rPr>
          <w:spacing w:val="-14"/>
          <w:sz w:val="16"/>
        </w:rPr>
        <w:t xml:space="preserve"> </w:t>
      </w:r>
      <w:r>
        <w:rPr>
          <w:sz w:val="16"/>
        </w:rPr>
        <w:t>Salarios</w:t>
      </w:r>
      <w:r>
        <w:rPr>
          <w:spacing w:val="-13"/>
          <w:sz w:val="16"/>
        </w:rPr>
        <w:t xml:space="preserve"> </w:t>
      </w:r>
      <w:r>
        <w:rPr>
          <w:sz w:val="16"/>
        </w:rPr>
        <w:t>justos,</w:t>
      </w:r>
      <w:r>
        <w:rPr>
          <w:spacing w:val="-12"/>
          <w:sz w:val="16"/>
        </w:rPr>
        <w:t xml:space="preserve"> </w:t>
      </w:r>
      <w:r>
        <w:rPr>
          <w:sz w:val="16"/>
        </w:rPr>
        <w:t>oportunidades</w:t>
      </w:r>
      <w:r>
        <w:rPr>
          <w:spacing w:val="-13"/>
          <w:sz w:val="16"/>
        </w:rPr>
        <w:t xml:space="preserve"> </w:t>
      </w:r>
      <w:r>
        <w:rPr>
          <w:sz w:val="16"/>
        </w:rPr>
        <w:t>de</w:t>
      </w:r>
      <w:r>
        <w:rPr>
          <w:spacing w:val="-13"/>
          <w:sz w:val="16"/>
        </w:rPr>
        <w:t xml:space="preserve"> </w:t>
      </w:r>
      <w:r>
        <w:rPr>
          <w:sz w:val="16"/>
        </w:rPr>
        <w:t>empleo</w:t>
      </w:r>
      <w:r>
        <w:rPr>
          <w:spacing w:val="-12"/>
          <w:sz w:val="16"/>
        </w:rPr>
        <w:t xml:space="preserve"> </w:t>
      </w:r>
      <w:r>
        <w:rPr>
          <w:sz w:val="16"/>
        </w:rPr>
        <w:t>y</w:t>
      </w:r>
      <w:r>
        <w:rPr>
          <w:spacing w:val="-12"/>
          <w:sz w:val="16"/>
        </w:rPr>
        <w:t xml:space="preserve"> </w:t>
      </w:r>
      <w:r>
        <w:rPr>
          <w:sz w:val="16"/>
        </w:rPr>
        <w:t>condiciones</w:t>
      </w:r>
      <w:r>
        <w:rPr>
          <w:spacing w:val="-11"/>
          <w:sz w:val="16"/>
        </w:rPr>
        <w:t xml:space="preserve"> </w:t>
      </w:r>
      <w:r>
        <w:rPr>
          <w:sz w:val="16"/>
        </w:rPr>
        <w:t>de</w:t>
      </w:r>
      <w:r>
        <w:rPr>
          <w:spacing w:val="-11"/>
          <w:sz w:val="16"/>
        </w:rPr>
        <w:t xml:space="preserve"> </w:t>
      </w:r>
      <w:r>
        <w:rPr>
          <w:sz w:val="16"/>
        </w:rPr>
        <w:t>trabajo</w:t>
      </w:r>
      <w:r>
        <w:rPr>
          <w:spacing w:val="-12"/>
          <w:sz w:val="16"/>
        </w:rPr>
        <w:t xml:space="preserve"> </w:t>
      </w:r>
      <w:r>
        <w:rPr>
          <w:sz w:val="16"/>
        </w:rPr>
        <w:t>aceptables</w:t>
      </w:r>
      <w:r>
        <w:rPr>
          <w:spacing w:val="-13"/>
          <w:sz w:val="16"/>
        </w:rPr>
        <w:t xml:space="preserve"> </w:t>
      </w:r>
      <w:r>
        <w:rPr>
          <w:sz w:val="16"/>
        </w:rPr>
        <w:t>para todos […]</w:t>
      </w:r>
      <w:hyperlink w:anchor="_bookmark281" w:history="1">
        <w:r>
          <w:rPr>
            <w:sz w:val="16"/>
            <w:vertAlign w:val="superscript"/>
          </w:rPr>
          <w:t>56</w:t>
        </w:r>
      </w:hyperlink>
      <w:r>
        <w:rPr>
          <w:sz w:val="16"/>
        </w:rPr>
        <w:t>.</w:t>
      </w:r>
    </w:p>
    <w:p w14:paraId="64B32BE7" w14:textId="77777777" w:rsidR="00644DE7" w:rsidRDefault="00644DE7">
      <w:pPr>
        <w:pStyle w:val="Textoindependiente"/>
        <w:spacing w:before="3"/>
        <w:rPr>
          <w:sz w:val="17"/>
        </w:rPr>
      </w:pPr>
    </w:p>
    <w:p w14:paraId="48A828F7" w14:textId="77777777" w:rsidR="00644DE7" w:rsidRDefault="00000000">
      <w:pPr>
        <w:pStyle w:val="Prrafodelista"/>
        <w:numPr>
          <w:ilvl w:val="0"/>
          <w:numId w:val="1"/>
        </w:numPr>
        <w:tabs>
          <w:tab w:val="left" w:pos="668"/>
          <w:tab w:val="left" w:pos="669"/>
        </w:tabs>
        <w:ind w:left="668" w:hanging="568"/>
        <w:rPr>
          <w:sz w:val="20"/>
        </w:rPr>
      </w:pPr>
      <w:r>
        <w:rPr>
          <w:sz w:val="20"/>
        </w:rPr>
        <w:t>Por</w:t>
      </w:r>
      <w:r>
        <w:rPr>
          <w:spacing w:val="-5"/>
          <w:sz w:val="20"/>
        </w:rPr>
        <w:t xml:space="preserve"> </w:t>
      </w:r>
      <w:r>
        <w:rPr>
          <w:sz w:val="20"/>
        </w:rPr>
        <w:t>su</w:t>
      </w:r>
      <w:r>
        <w:rPr>
          <w:spacing w:val="-5"/>
          <w:sz w:val="20"/>
        </w:rPr>
        <w:t xml:space="preserve"> </w:t>
      </w:r>
      <w:r>
        <w:rPr>
          <w:sz w:val="20"/>
        </w:rPr>
        <w:t>parte,</w:t>
      </w:r>
      <w:r>
        <w:rPr>
          <w:spacing w:val="-7"/>
          <w:sz w:val="20"/>
        </w:rPr>
        <w:t xml:space="preserve"> </w:t>
      </w:r>
      <w:r>
        <w:rPr>
          <w:sz w:val="20"/>
        </w:rPr>
        <w:t>el</w:t>
      </w:r>
      <w:r>
        <w:rPr>
          <w:spacing w:val="-3"/>
          <w:sz w:val="20"/>
        </w:rPr>
        <w:t xml:space="preserve"> </w:t>
      </w:r>
      <w:r>
        <w:rPr>
          <w:sz w:val="20"/>
        </w:rPr>
        <w:t>artículo</w:t>
      </w:r>
      <w:r>
        <w:rPr>
          <w:spacing w:val="-5"/>
          <w:sz w:val="20"/>
        </w:rPr>
        <w:t xml:space="preserve"> </w:t>
      </w:r>
      <w:r>
        <w:rPr>
          <w:sz w:val="20"/>
        </w:rPr>
        <w:t>45</w:t>
      </w:r>
      <w:r>
        <w:rPr>
          <w:spacing w:val="-6"/>
          <w:sz w:val="20"/>
        </w:rPr>
        <w:t xml:space="preserve"> </w:t>
      </w:r>
      <w:r>
        <w:rPr>
          <w:sz w:val="20"/>
        </w:rPr>
        <w:t>señala</w:t>
      </w:r>
      <w:r>
        <w:rPr>
          <w:spacing w:val="-6"/>
          <w:sz w:val="20"/>
        </w:rPr>
        <w:t xml:space="preserve"> </w:t>
      </w:r>
      <w:r>
        <w:rPr>
          <w:spacing w:val="-4"/>
          <w:sz w:val="20"/>
        </w:rPr>
        <w:t>que:</w:t>
      </w:r>
    </w:p>
    <w:p w14:paraId="763862B8" w14:textId="77777777" w:rsidR="00644DE7" w:rsidRDefault="00000000">
      <w:pPr>
        <w:spacing w:before="18"/>
        <w:ind w:left="1517"/>
        <w:jc w:val="both"/>
        <w:rPr>
          <w:sz w:val="16"/>
        </w:rPr>
      </w:pPr>
      <w:r>
        <w:rPr>
          <w:sz w:val="16"/>
        </w:rPr>
        <w:t>Artículo</w:t>
      </w:r>
      <w:r>
        <w:rPr>
          <w:spacing w:val="-5"/>
          <w:sz w:val="16"/>
        </w:rPr>
        <w:t xml:space="preserve"> 45</w:t>
      </w:r>
    </w:p>
    <w:p w14:paraId="6C30289F" w14:textId="77777777" w:rsidR="00644DE7" w:rsidRDefault="00000000">
      <w:pPr>
        <w:spacing w:before="17" w:line="259" w:lineRule="auto"/>
        <w:ind w:left="1517" w:right="116"/>
        <w:jc w:val="both"/>
        <w:rPr>
          <w:sz w:val="16"/>
        </w:rPr>
      </w:pPr>
      <w:r>
        <w:rPr>
          <w:sz w:val="16"/>
        </w:rPr>
        <w:t xml:space="preserve">“Los Estados miembros, convencidos de que el hombre sólo puede alcanzar la plena realización de sus aspiraciones dentro de un orden social justo, acompañado de desarrollo económico y verdadera paz, </w:t>
      </w:r>
      <w:r>
        <w:rPr>
          <w:b/>
          <w:sz w:val="16"/>
        </w:rPr>
        <w:t xml:space="preserve">convienen en dedicar sus máximos esfuerzos </w:t>
      </w:r>
      <w:r>
        <w:rPr>
          <w:sz w:val="16"/>
        </w:rPr>
        <w:t xml:space="preserve">a la aplicación de los siguientes </w:t>
      </w:r>
      <w:r>
        <w:rPr>
          <w:b/>
          <w:sz w:val="16"/>
        </w:rPr>
        <w:t xml:space="preserve">principios </w:t>
      </w:r>
      <w:r>
        <w:rPr>
          <w:sz w:val="16"/>
        </w:rPr>
        <w:t xml:space="preserve">y </w:t>
      </w:r>
      <w:r>
        <w:rPr>
          <w:b/>
          <w:sz w:val="16"/>
        </w:rPr>
        <w:t>mecanismos</w:t>
      </w:r>
      <w:r>
        <w:rPr>
          <w:sz w:val="16"/>
        </w:rPr>
        <w:t>:</w:t>
      </w:r>
    </w:p>
    <w:p w14:paraId="0E935EAA" w14:textId="77777777" w:rsidR="00644DE7" w:rsidRDefault="00000000">
      <w:pPr>
        <w:spacing w:line="259" w:lineRule="auto"/>
        <w:ind w:left="1517" w:right="117"/>
        <w:jc w:val="both"/>
        <w:rPr>
          <w:sz w:val="16"/>
        </w:rPr>
      </w:pPr>
      <w:r>
        <w:rPr>
          <w:rFonts w:ascii="Symbol" w:hAnsi="Symbol"/>
          <w:sz w:val="16"/>
        </w:rPr>
        <w:t></w:t>
      </w:r>
      <w:r>
        <w:rPr>
          <w:sz w:val="16"/>
        </w:rPr>
        <w:t>…</w:t>
      </w:r>
      <w:r>
        <w:rPr>
          <w:rFonts w:ascii="Symbol" w:hAnsi="Symbol"/>
          <w:sz w:val="16"/>
        </w:rPr>
        <w:t></w:t>
      </w:r>
      <w:r>
        <w:rPr>
          <w:rFonts w:ascii="Times New Roman" w:hAnsi="Times New Roman"/>
          <w:spacing w:val="26"/>
          <w:sz w:val="16"/>
        </w:rPr>
        <w:t xml:space="preserve"> </w:t>
      </w:r>
      <w:r>
        <w:rPr>
          <w:sz w:val="16"/>
        </w:rPr>
        <w:t>b) El trabajo es un derecho y un deber social, otorga dignidad a quien lo realiza y debe</w:t>
      </w:r>
      <w:r>
        <w:rPr>
          <w:spacing w:val="-1"/>
          <w:sz w:val="16"/>
        </w:rPr>
        <w:t xml:space="preserve"> </w:t>
      </w:r>
      <w:r>
        <w:rPr>
          <w:sz w:val="16"/>
        </w:rPr>
        <w:t>prestarse</w:t>
      </w:r>
      <w:r>
        <w:rPr>
          <w:spacing w:val="-1"/>
          <w:sz w:val="16"/>
        </w:rPr>
        <w:t xml:space="preserve"> </w:t>
      </w:r>
      <w:r>
        <w:rPr>
          <w:sz w:val="16"/>
        </w:rPr>
        <w:t>en condiciones</w:t>
      </w:r>
      <w:r>
        <w:rPr>
          <w:spacing w:val="-1"/>
          <w:sz w:val="16"/>
        </w:rPr>
        <w:t xml:space="preserve"> </w:t>
      </w:r>
      <w:r>
        <w:rPr>
          <w:sz w:val="16"/>
        </w:rPr>
        <w:t>que, incluyendo un</w:t>
      </w:r>
      <w:r>
        <w:rPr>
          <w:spacing w:val="-2"/>
          <w:sz w:val="16"/>
        </w:rPr>
        <w:t xml:space="preserve"> </w:t>
      </w:r>
      <w:r>
        <w:rPr>
          <w:sz w:val="16"/>
        </w:rPr>
        <w:t>régimen</w:t>
      </w:r>
      <w:r>
        <w:rPr>
          <w:spacing w:val="-4"/>
          <w:sz w:val="16"/>
        </w:rPr>
        <w:t xml:space="preserve"> </w:t>
      </w:r>
      <w:r>
        <w:rPr>
          <w:sz w:val="16"/>
        </w:rPr>
        <w:t>de salarios justos, aseguren la</w:t>
      </w:r>
      <w:r>
        <w:rPr>
          <w:spacing w:val="-2"/>
          <w:sz w:val="16"/>
        </w:rPr>
        <w:t xml:space="preserve"> </w:t>
      </w:r>
      <w:r>
        <w:rPr>
          <w:sz w:val="16"/>
        </w:rPr>
        <w:t>vida,</w:t>
      </w:r>
      <w:r>
        <w:rPr>
          <w:spacing w:val="-2"/>
          <w:sz w:val="16"/>
        </w:rPr>
        <w:t xml:space="preserve"> </w:t>
      </w:r>
      <w:r>
        <w:rPr>
          <w:sz w:val="16"/>
        </w:rPr>
        <w:t>la</w:t>
      </w:r>
      <w:r>
        <w:rPr>
          <w:spacing w:val="-2"/>
          <w:sz w:val="16"/>
        </w:rPr>
        <w:t xml:space="preserve"> </w:t>
      </w:r>
      <w:r>
        <w:rPr>
          <w:sz w:val="16"/>
        </w:rPr>
        <w:t>salud</w:t>
      </w:r>
      <w:r>
        <w:rPr>
          <w:spacing w:val="-3"/>
          <w:sz w:val="16"/>
        </w:rPr>
        <w:t xml:space="preserve"> </w:t>
      </w:r>
      <w:r>
        <w:rPr>
          <w:sz w:val="16"/>
        </w:rPr>
        <w:t>y un</w:t>
      </w:r>
      <w:r>
        <w:rPr>
          <w:spacing w:val="-2"/>
          <w:sz w:val="16"/>
        </w:rPr>
        <w:t xml:space="preserve"> </w:t>
      </w:r>
      <w:r>
        <w:rPr>
          <w:sz w:val="16"/>
        </w:rPr>
        <w:t>nivel</w:t>
      </w:r>
      <w:r>
        <w:rPr>
          <w:spacing w:val="-2"/>
          <w:sz w:val="16"/>
        </w:rPr>
        <w:t xml:space="preserve"> </w:t>
      </w:r>
      <w:r>
        <w:rPr>
          <w:sz w:val="16"/>
        </w:rPr>
        <w:t>económico</w:t>
      </w:r>
      <w:r>
        <w:rPr>
          <w:spacing w:val="-3"/>
          <w:sz w:val="16"/>
        </w:rPr>
        <w:t xml:space="preserve"> </w:t>
      </w:r>
      <w:r>
        <w:rPr>
          <w:sz w:val="16"/>
        </w:rPr>
        <w:t>decoroso para</w:t>
      </w:r>
      <w:r>
        <w:rPr>
          <w:spacing w:val="-4"/>
          <w:sz w:val="16"/>
        </w:rPr>
        <w:t xml:space="preserve"> </w:t>
      </w:r>
      <w:r>
        <w:rPr>
          <w:sz w:val="16"/>
        </w:rPr>
        <w:t>el</w:t>
      </w:r>
      <w:r>
        <w:rPr>
          <w:spacing w:val="-2"/>
          <w:sz w:val="16"/>
        </w:rPr>
        <w:t xml:space="preserve"> </w:t>
      </w:r>
      <w:r>
        <w:rPr>
          <w:sz w:val="16"/>
        </w:rPr>
        <w:t>trabajador y</w:t>
      </w:r>
      <w:r>
        <w:rPr>
          <w:spacing w:val="-3"/>
          <w:sz w:val="16"/>
        </w:rPr>
        <w:t xml:space="preserve"> </w:t>
      </w:r>
      <w:r>
        <w:rPr>
          <w:sz w:val="16"/>
        </w:rPr>
        <w:t>su</w:t>
      </w:r>
      <w:r>
        <w:rPr>
          <w:spacing w:val="-4"/>
          <w:sz w:val="16"/>
        </w:rPr>
        <w:t xml:space="preserve"> </w:t>
      </w:r>
      <w:r>
        <w:rPr>
          <w:sz w:val="16"/>
        </w:rPr>
        <w:t>familia,</w:t>
      </w:r>
      <w:r>
        <w:rPr>
          <w:spacing w:val="-2"/>
          <w:sz w:val="16"/>
        </w:rPr>
        <w:t xml:space="preserve"> </w:t>
      </w:r>
      <w:r>
        <w:rPr>
          <w:sz w:val="16"/>
        </w:rPr>
        <w:t>tanto en sus años de trabajo como en su vejez, o cuando cualquier circunstancia lo prive de la posibilidad de trabajar;</w:t>
      </w:r>
    </w:p>
    <w:p w14:paraId="46A35FD2" w14:textId="77777777" w:rsidR="00644DE7" w:rsidRDefault="00000000">
      <w:pPr>
        <w:spacing w:line="259" w:lineRule="auto"/>
        <w:ind w:left="1517" w:right="114"/>
        <w:jc w:val="both"/>
        <w:rPr>
          <w:sz w:val="16"/>
        </w:rPr>
      </w:pPr>
      <w:r>
        <w:rPr>
          <w:sz w:val="16"/>
        </w:rPr>
        <w:t>c)</w:t>
      </w:r>
      <w:r>
        <w:rPr>
          <w:spacing w:val="-9"/>
          <w:sz w:val="16"/>
        </w:rPr>
        <w:t xml:space="preserve"> </w:t>
      </w:r>
      <w:r>
        <w:rPr>
          <w:sz w:val="16"/>
        </w:rPr>
        <w:t>Los</w:t>
      </w:r>
      <w:r>
        <w:rPr>
          <w:spacing w:val="-8"/>
          <w:sz w:val="16"/>
        </w:rPr>
        <w:t xml:space="preserve"> </w:t>
      </w:r>
      <w:r>
        <w:rPr>
          <w:sz w:val="16"/>
        </w:rPr>
        <w:t>empleadores</w:t>
      </w:r>
      <w:r>
        <w:rPr>
          <w:spacing w:val="-11"/>
          <w:sz w:val="16"/>
        </w:rPr>
        <w:t xml:space="preserve"> </w:t>
      </w:r>
      <w:r>
        <w:rPr>
          <w:sz w:val="16"/>
        </w:rPr>
        <w:t>y</w:t>
      </w:r>
      <w:r>
        <w:rPr>
          <w:spacing w:val="-8"/>
          <w:sz w:val="16"/>
        </w:rPr>
        <w:t xml:space="preserve"> </w:t>
      </w:r>
      <w:r>
        <w:rPr>
          <w:sz w:val="16"/>
        </w:rPr>
        <w:t>los</w:t>
      </w:r>
      <w:r>
        <w:rPr>
          <w:spacing w:val="-8"/>
          <w:sz w:val="16"/>
        </w:rPr>
        <w:t xml:space="preserve"> </w:t>
      </w:r>
      <w:r>
        <w:rPr>
          <w:sz w:val="16"/>
        </w:rPr>
        <w:t>trabajadores,</w:t>
      </w:r>
      <w:r>
        <w:rPr>
          <w:spacing w:val="-9"/>
          <w:sz w:val="16"/>
        </w:rPr>
        <w:t xml:space="preserve"> </w:t>
      </w:r>
      <w:r>
        <w:rPr>
          <w:sz w:val="16"/>
        </w:rPr>
        <w:t>tanto</w:t>
      </w:r>
      <w:r>
        <w:rPr>
          <w:spacing w:val="-10"/>
          <w:sz w:val="16"/>
        </w:rPr>
        <w:t xml:space="preserve"> </w:t>
      </w:r>
      <w:r>
        <w:rPr>
          <w:sz w:val="16"/>
        </w:rPr>
        <w:t>rurales</w:t>
      </w:r>
      <w:r>
        <w:rPr>
          <w:spacing w:val="-11"/>
          <w:sz w:val="16"/>
        </w:rPr>
        <w:t xml:space="preserve"> </w:t>
      </w:r>
      <w:r>
        <w:rPr>
          <w:sz w:val="16"/>
        </w:rPr>
        <w:t>como</w:t>
      </w:r>
      <w:r>
        <w:rPr>
          <w:spacing w:val="-8"/>
          <w:sz w:val="16"/>
        </w:rPr>
        <w:t xml:space="preserve"> </w:t>
      </w:r>
      <w:r>
        <w:rPr>
          <w:sz w:val="16"/>
        </w:rPr>
        <w:t>urbanos,</w:t>
      </w:r>
      <w:r>
        <w:rPr>
          <w:spacing w:val="-9"/>
          <w:sz w:val="16"/>
        </w:rPr>
        <w:t xml:space="preserve"> </w:t>
      </w:r>
      <w:r>
        <w:rPr>
          <w:sz w:val="16"/>
        </w:rPr>
        <w:t>tienen</w:t>
      </w:r>
      <w:r>
        <w:rPr>
          <w:spacing w:val="-9"/>
          <w:sz w:val="16"/>
        </w:rPr>
        <w:t xml:space="preserve"> </w:t>
      </w:r>
      <w:r>
        <w:rPr>
          <w:sz w:val="16"/>
        </w:rPr>
        <w:t>el</w:t>
      </w:r>
      <w:r>
        <w:rPr>
          <w:spacing w:val="-12"/>
          <w:sz w:val="16"/>
        </w:rPr>
        <w:t xml:space="preserve"> </w:t>
      </w:r>
      <w:r>
        <w:rPr>
          <w:sz w:val="16"/>
        </w:rPr>
        <w:t>derecho</w:t>
      </w:r>
      <w:r>
        <w:rPr>
          <w:spacing w:val="-10"/>
          <w:sz w:val="16"/>
        </w:rPr>
        <w:t xml:space="preserve"> </w:t>
      </w:r>
      <w:r>
        <w:rPr>
          <w:sz w:val="16"/>
        </w:rPr>
        <w:t>de asociarse</w:t>
      </w:r>
      <w:r>
        <w:rPr>
          <w:spacing w:val="-15"/>
          <w:sz w:val="16"/>
        </w:rPr>
        <w:t xml:space="preserve"> </w:t>
      </w:r>
      <w:r>
        <w:rPr>
          <w:sz w:val="16"/>
        </w:rPr>
        <w:t>libremente</w:t>
      </w:r>
      <w:r>
        <w:rPr>
          <w:spacing w:val="-14"/>
          <w:sz w:val="16"/>
        </w:rPr>
        <w:t xml:space="preserve"> </w:t>
      </w:r>
      <w:r>
        <w:rPr>
          <w:sz w:val="16"/>
        </w:rPr>
        <w:t>para</w:t>
      </w:r>
      <w:r>
        <w:rPr>
          <w:spacing w:val="-14"/>
          <w:sz w:val="16"/>
        </w:rPr>
        <w:t xml:space="preserve"> </w:t>
      </w:r>
      <w:r>
        <w:rPr>
          <w:sz w:val="16"/>
        </w:rPr>
        <w:t>la</w:t>
      </w:r>
      <w:r>
        <w:rPr>
          <w:spacing w:val="-14"/>
          <w:sz w:val="16"/>
        </w:rPr>
        <w:t xml:space="preserve"> </w:t>
      </w:r>
      <w:r>
        <w:rPr>
          <w:sz w:val="16"/>
        </w:rPr>
        <w:t>defensa</w:t>
      </w:r>
      <w:r>
        <w:rPr>
          <w:spacing w:val="-14"/>
          <w:sz w:val="16"/>
        </w:rPr>
        <w:t xml:space="preserve"> </w:t>
      </w:r>
      <w:r>
        <w:rPr>
          <w:sz w:val="16"/>
        </w:rPr>
        <w:t>y</w:t>
      </w:r>
      <w:r>
        <w:rPr>
          <w:spacing w:val="-14"/>
          <w:sz w:val="16"/>
        </w:rPr>
        <w:t xml:space="preserve"> </w:t>
      </w:r>
      <w:r>
        <w:rPr>
          <w:sz w:val="16"/>
        </w:rPr>
        <w:t>promoción</w:t>
      </w:r>
      <w:r>
        <w:rPr>
          <w:spacing w:val="-14"/>
          <w:sz w:val="16"/>
        </w:rPr>
        <w:t xml:space="preserve"> </w:t>
      </w:r>
      <w:r>
        <w:rPr>
          <w:sz w:val="16"/>
        </w:rPr>
        <w:t>de</w:t>
      </w:r>
      <w:r>
        <w:rPr>
          <w:spacing w:val="-14"/>
          <w:sz w:val="16"/>
        </w:rPr>
        <w:t xml:space="preserve"> </w:t>
      </w:r>
      <w:r>
        <w:rPr>
          <w:sz w:val="16"/>
        </w:rPr>
        <w:t>sus</w:t>
      </w:r>
      <w:r>
        <w:rPr>
          <w:spacing w:val="-14"/>
          <w:sz w:val="16"/>
        </w:rPr>
        <w:t xml:space="preserve"> </w:t>
      </w:r>
      <w:r>
        <w:rPr>
          <w:sz w:val="16"/>
        </w:rPr>
        <w:t>intereses,</w:t>
      </w:r>
      <w:r>
        <w:rPr>
          <w:spacing w:val="-14"/>
          <w:sz w:val="16"/>
        </w:rPr>
        <w:t xml:space="preserve"> </w:t>
      </w:r>
      <w:r>
        <w:rPr>
          <w:sz w:val="16"/>
        </w:rPr>
        <w:t>incluyendo</w:t>
      </w:r>
      <w:r>
        <w:rPr>
          <w:spacing w:val="-14"/>
          <w:sz w:val="16"/>
        </w:rPr>
        <w:t xml:space="preserve"> </w:t>
      </w:r>
      <w:r>
        <w:rPr>
          <w:sz w:val="16"/>
        </w:rPr>
        <w:t>el</w:t>
      </w:r>
      <w:r>
        <w:rPr>
          <w:spacing w:val="-14"/>
          <w:sz w:val="16"/>
        </w:rPr>
        <w:t xml:space="preserve"> </w:t>
      </w:r>
      <w:r>
        <w:rPr>
          <w:sz w:val="16"/>
        </w:rPr>
        <w:t>derecho de</w:t>
      </w:r>
      <w:r>
        <w:rPr>
          <w:spacing w:val="-1"/>
          <w:sz w:val="16"/>
        </w:rPr>
        <w:t xml:space="preserve"> </w:t>
      </w:r>
      <w:r>
        <w:rPr>
          <w:sz w:val="16"/>
        </w:rPr>
        <w:t>negociación</w:t>
      </w:r>
      <w:r>
        <w:rPr>
          <w:spacing w:val="-2"/>
          <w:sz w:val="16"/>
        </w:rPr>
        <w:t xml:space="preserve"> </w:t>
      </w:r>
      <w:r>
        <w:rPr>
          <w:sz w:val="16"/>
        </w:rPr>
        <w:t>colectiva</w:t>
      </w:r>
      <w:r>
        <w:rPr>
          <w:spacing w:val="-4"/>
          <w:sz w:val="16"/>
        </w:rPr>
        <w:t xml:space="preserve"> </w:t>
      </w:r>
      <w:r>
        <w:rPr>
          <w:sz w:val="16"/>
        </w:rPr>
        <w:t>y</w:t>
      </w:r>
      <w:r>
        <w:rPr>
          <w:spacing w:val="-3"/>
          <w:sz w:val="16"/>
        </w:rPr>
        <w:t xml:space="preserve"> </w:t>
      </w:r>
      <w:r>
        <w:rPr>
          <w:sz w:val="16"/>
        </w:rPr>
        <w:t>el</w:t>
      </w:r>
      <w:r>
        <w:rPr>
          <w:spacing w:val="-2"/>
          <w:sz w:val="16"/>
        </w:rPr>
        <w:t xml:space="preserve"> </w:t>
      </w:r>
      <w:r>
        <w:rPr>
          <w:sz w:val="16"/>
        </w:rPr>
        <w:t>de</w:t>
      </w:r>
      <w:r>
        <w:rPr>
          <w:spacing w:val="-1"/>
          <w:sz w:val="16"/>
        </w:rPr>
        <w:t xml:space="preserve"> </w:t>
      </w:r>
      <w:r>
        <w:rPr>
          <w:sz w:val="16"/>
        </w:rPr>
        <w:t>huelga</w:t>
      </w:r>
      <w:r>
        <w:rPr>
          <w:spacing w:val="-4"/>
          <w:sz w:val="16"/>
        </w:rPr>
        <w:t xml:space="preserve"> </w:t>
      </w:r>
      <w:r>
        <w:rPr>
          <w:sz w:val="16"/>
        </w:rPr>
        <w:t>por</w:t>
      </w:r>
      <w:r>
        <w:rPr>
          <w:spacing w:val="-3"/>
          <w:sz w:val="16"/>
        </w:rPr>
        <w:t xml:space="preserve"> </w:t>
      </w:r>
      <w:r>
        <w:rPr>
          <w:sz w:val="16"/>
        </w:rPr>
        <w:t>parte</w:t>
      </w:r>
      <w:r>
        <w:rPr>
          <w:spacing w:val="-3"/>
          <w:sz w:val="16"/>
        </w:rPr>
        <w:t xml:space="preserve"> </w:t>
      </w:r>
      <w:r>
        <w:rPr>
          <w:sz w:val="16"/>
        </w:rPr>
        <w:t>de</w:t>
      </w:r>
      <w:r>
        <w:rPr>
          <w:spacing w:val="-3"/>
          <w:sz w:val="16"/>
        </w:rPr>
        <w:t xml:space="preserve"> </w:t>
      </w:r>
      <w:r>
        <w:rPr>
          <w:sz w:val="16"/>
        </w:rPr>
        <w:t>los</w:t>
      </w:r>
      <w:r>
        <w:rPr>
          <w:spacing w:val="-3"/>
          <w:sz w:val="16"/>
        </w:rPr>
        <w:t xml:space="preserve"> </w:t>
      </w:r>
      <w:r>
        <w:rPr>
          <w:sz w:val="16"/>
        </w:rPr>
        <w:t>trabajadores,</w:t>
      </w:r>
      <w:r>
        <w:rPr>
          <w:spacing w:val="-4"/>
          <w:sz w:val="16"/>
        </w:rPr>
        <w:t xml:space="preserve"> </w:t>
      </w:r>
      <w:r>
        <w:rPr>
          <w:sz w:val="16"/>
        </w:rPr>
        <w:t>el</w:t>
      </w:r>
      <w:r>
        <w:rPr>
          <w:spacing w:val="-2"/>
          <w:sz w:val="16"/>
        </w:rPr>
        <w:t xml:space="preserve"> </w:t>
      </w:r>
      <w:r>
        <w:rPr>
          <w:sz w:val="16"/>
        </w:rPr>
        <w:t>reconocimiento de la personería jurídica de las asociaciones y la protección de su libertad e independencia, todo de conformidad con la legislación respectiva […]</w:t>
      </w:r>
      <w:hyperlink w:anchor="_bookmark282" w:history="1">
        <w:r>
          <w:rPr>
            <w:sz w:val="16"/>
            <w:vertAlign w:val="superscript"/>
          </w:rPr>
          <w:t>57</w:t>
        </w:r>
      </w:hyperlink>
      <w:r>
        <w:rPr>
          <w:sz w:val="16"/>
        </w:rPr>
        <w:t>.</w:t>
      </w:r>
    </w:p>
    <w:p w14:paraId="049FE0BF" w14:textId="77777777" w:rsidR="00644DE7" w:rsidRDefault="00644DE7">
      <w:pPr>
        <w:pStyle w:val="Textoindependiente"/>
        <w:spacing w:before="1"/>
        <w:rPr>
          <w:sz w:val="17"/>
        </w:rPr>
      </w:pPr>
    </w:p>
    <w:p w14:paraId="047DB09E" w14:textId="77777777" w:rsidR="00644DE7" w:rsidRDefault="00000000">
      <w:pPr>
        <w:pStyle w:val="Prrafodelista"/>
        <w:numPr>
          <w:ilvl w:val="0"/>
          <w:numId w:val="1"/>
        </w:numPr>
        <w:tabs>
          <w:tab w:val="left" w:pos="669"/>
        </w:tabs>
        <w:spacing w:line="259" w:lineRule="auto"/>
        <w:ind w:right="120"/>
        <w:jc w:val="both"/>
        <w:rPr>
          <w:sz w:val="20"/>
        </w:rPr>
      </w:pPr>
      <w:r>
        <w:rPr>
          <w:sz w:val="20"/>
        </w:rPr>
        <w:t>En síntesis, el artículo 26 de la Convención no contiene derechos subjetivos justiciables ante este Tribunal. Lo que consagra es el compromiso de los Estados a adoptar las providencias o medidas para lograr progresivamente la efectividad</w:t>
      </w:r>
      <w:r>
        <w:rPr>
          <w:spacing w:val="-18"/>
          <w:sz w:val="20"/>
        </w:rPr>
        <w:t xml:space="preserve"> </w:t>
      </w:r>
      <w:r>
        <w:rPr>
          <w:sz w:val="20"/>
        </w:rPr>
        <w:t>de</w:t>
      </w:r>
      <w:r>
        <w:rPr>
          <w:spacing w:val="-18"/>
          <w:sz w:val="20"/>
        </w:rPr>
        <w:t xml:space="preserve"> </w:t>
      </w:r>
      <w:r>
        <w:rPr>
          <w:sz w:val="20"/>
        </w:rPr>
        <w:t>los</w:t>
      </w:r>
      <w:r>
        <w:rPr>
          <w:spacing w:val="-17"/>
          <w:sz w:val="20"/>
        </w:rPr>
        <w:t xml:space="preserve"> </w:t>
      </w:r>
      <w:r>
        <w:rPr>
          <w:sz w:val="20"/>
        </w:rPr>
        <w:t>derechos</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derivan</w:t>
      </w:r>
      <w:r>
        <w:rPr>
          <w:spacing w:val="-18"/>
          <w:sz w:val="20"/>
        </w:rPr>
        <w:t xml:space="preserve"> </w:t>
      </w:r>
      <w:r>
        <w:rPr>
          <w:sz w:val="20"/>
        </w:rPr>
        <w:t>de</w:t>
      </w:r>
      <w:r>
        <w:rPr>
          <w:spacing w:val="-17"/>
          <w:sz w:val="20"/>
        </w:rPr>
        <w:t xml:space="preserve"> </w:t>
      </w:r>
      <w:r>
        <w:rPr>
          <w:sz w:val="20"/>
        </w:rPr>
        <w:t>las</w:t>
      </w:r>
      <w:r>
        <w:rPr>
          <w:spacing w:val="-18"/>
          <w:sz w:val="20"/>
        </w:rPr>
        <w:t xml:space="preserve"> </w:t>
      </w:r>
      <w:r>
        <w:rPr>
          <w:sz w:val="20"/>
        </w:rPr>
        <w:t>normas</w:t>
      </w:r>
      <w:r>
        <w:rPr>
          <w:spacing w:val="-17"/>
          <w:sz w:val="20"/>
        </w:rPr>
        <w:t xml:space="preserve"> </w:t>
      </w:r>
      <w:r>
        <w:rPr>
          <w:sz w:val="20"/>
        </w:rPr>
        <w:t>pertinentes</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Carta de</w:t>
      </w:r>
      <w:r>
        <w:rPr>
          <w:spacing w:val="-14"/>
          <w:sz w:val="20"/>
        </w:rPr>
        <w:t xml:space="preserve"> </w:t>
      </w:r>
      <w:r>
        <w:rPr>
          <w:sz w:val="20"/>
        </w:rPr>
        <w:t>la</w:t>
      </w:r>
      <w:r>
        <w:rPr>
          <w:spacing w:val="-10"/>
          <w:sz w:val="20"/>
        </w:rPr>
        <w:t xml:space="preserve"> </w:t>
      </w:r>
      <w:r>
        <w:rPr>
          <w:sz w:val="20"/>
        </w:rPr>
        <w:t>OEA,</w:t>
      </w:r>
      <w:r>
        <w:rPr>
          <w:spacing w:val="-11"/>
          <w:sz w:val="20"/>
        </w:rPr>
        <w:t xml:space="preserve"> </w:t>
      </w:r>
      <w:r>
        <w:rPr>
          <w:sz w:val="20"/>
        </w:rPr>
        <w:t>en</w:t>
      </w:r>
      <w:r>
        <w:rPr>
          <w:spacing w:val="-12"/>
          <w:sz w:val="20"/>
        </w:rPr>
        <w:t xml:space="preserve"> </w:t>
      </w:r>
      <w:r>
        <w:rPr>
          <w:sz w:val="20"/>
        </w:rPr>
        <w:t>la</w:t>
      </w:r>
      <w:r>
        <w:rPr>
          <w:spacing w:val="-12"/>
          <w:sz w:val="20"/>
        </w:rPr>
        <w:t xml:space="preserve"> </w:t>
      </w:r>
      <w:r>
        <w:rPr>
          <w:sz w:val="20"/>
        </w:rPr>
        <w:t>“medida</w:t>
      </w:r>
      <w:r>
        <w:rPr>
          <w:spacing w:val="-12"/>
          <w:sz w:val="20"/>
        </w:rPr>
        <w:t xml:space="preserve"> </w:t>
      </w:r>
      <w:r>
        <w:rPr>
          <w:sz w:val="20"/>
        </w:rPr>
        <w:t>de</w:t>
      </w:r>
      <w:r>
        <w:rPr>
          <w:spacing w:val="-14"/>
          <w:sz w:val="20"/>
        </w:rPr>
        <w:t xml:space="preserve"> </w:t>
      </w:r>
      <w:r>
        <w:rPr>
          <w:sz w:val="20"/>
        </w:rPr>
        <w:t>los</w:t>
      </w:r>
      <w:r>
        <w:rPr>
          <w:spacing w:val="-11"/>
          <w:sz w:val="20"/>
        </w:rPr>
        <w:t xml:space="preserve"> </w:t>
      </w:r>
      <w:r>
        <w:rPr>
          <w:sz w:val="20"/>
        </w:rPr>
        <w:t>recursos</w:t>
      </w:r>
      <w:r>
        <w:rPr>
          <w:spacing w:val="-13"/>
          <w:sz w:val="20"/>
        </w:rPr>
        <w:t xml:space="preserve"> </w:t>
      </w:r>
      <w:r>
        <w:rPr>
          <w:sz w:val="20"/>
        </w:rPr>
        <w:t>disponibles”</w:t>
      </w:r>
      <w:r>
        <w:rPr>
          <w:spacing w:val="-13"/>
          <w:sz w:val="20"/>
        </w:rPr>
        <w:t xml:space="preserve"> </w:t>
      </w:r>
      <w:r>
        <w:rPr>
          <w:sz w:val="20"/>
        </w:rPr>
        <w:t>(lo</w:t>
      </w:r>
      <w:r>
        <w:rPr>
          <w:spacing w:val="-14"/>
          <w:sz w:val="20"/>
        </w:rPr>
        <w:t xml:space="preserve"> </w:t>
      </w:r>
      <w:r>
        <w:rPr>
          <w:sz w:val="20"/>
        </w:rPr>
        <w:t>que</w:t>
      </w:r>
      <w:r>
        <w:rPr>
          <w:spacing w:val="-11"/>
          <w:sz w:val="20"/>
        </w:rPr>
        <w:t xml:space="preserve"> </w:t>
      </w:r>
      <w:r>
        <w:rPr>
          <w:sz w:val="20"/>
        </w:rPr>
        <w:t>es</w:t>
      </w:r>
      <w:r>
        <w:rPr>
          <w:spacing w:val="-13"/>
          <w:sz w:val="20"/>
        </w:rPr>
        <w:t xml:space="preserve"> </w:t>
      </w:r>
      <w:r>
        <w:rPr>
          <w:sz w:val="20"/>
        </w:rPr>
        <w:t>congruente</w:t>
      </w:r>
      <w:r>
        <w:rPr>
          <w:spacing w:val="-14"/>
          <w:sz w:val="20"/>
        </w:rPr>
        <w:t xml:space="preserve"> </w:t>
      </w:r>
      <w:r>
        <w:rPr>
          <w:sz w:val="20"/>
        </w:rPr>
        <w:t>con el carácter progresivo de la obligación) y por “vía legislativa u otros medios apropiados”. En otros términos, cada Estado parte tiene la obligación de ir formulando definiciones y avanzando decididamente en estas materias, de acuerdo con sus procedimientos deliberativos internos.</w:t>
      </w:r>
    </w:p>
    <w:p w14:paraId="64ED5DD6" w14:textId="77777777" w:rsidR="00644DE7" w:rsidRDefault="00644DE7">
      <w:pPr>
        <w:pStyle w:val="Textoindependiente"/>
        <w:spacing w:before="5"/>
        <w:rPr>
          <w:sz w:val="21"/>
        </w:rPr>
      </w:pPr>
    </w:p>
    <w:p w14:paraId="0135BCAD" w14:textId="77777777" w:rsidR="00644DE7" w:rsidRDefault="00000000">
      <w:pPr>
        <w:pStyle w:val="Prrafodelista"/>
        <w:numPr>
          <w:ilvl w:val="0"/>
          <w:numId w:val="1"/>
        </w:numPr>
        <w:tabs>
          <w:tab w:val="left" w:pos="669"/>
        </w:tabs>
        <w:spacing w:line="259" w:lineRule="auto"/>
        <w:ind w:right="118" w:hanging="566"/>
        <w:jc w:val="both"/>
        <w:rPr>
          <w:sz w:val="20"/>
        </w:rPr>
      </w:pPr>
      <w:r>
        <w:rPr>
          <w:sz w:val="20"/>
        </w:rPr>
        <w:t>Por ende, la Corte está facultada para conocer y reprochar los eventuales incumplimientos de este compromiso (obligación de progresividad y no regresividad)</w:t>
      </w:r>
      <w:r>
        <w:rPr>
          <w:spacing w:val="-6"/>
          <w:sz w:val="20"/>
        </w:rPr>
        <w:t xml:space="preserve"> </w:t>
      </w:r>
      <w:r>
        <w:rPr>
          <w:sz w:val="20"/>
        </w:rPr>
        <w:t>de</w:t>
      </w:r>
      <w:r>
        <w:rPr>
          <w:spacing w:val="-8"/>
          <w:sz w:val="20"/>
        </w:rPr>
        <w:t xml:space="preserve"> </w:t>
      </w:r>
      <w:r>
        <w:rPr>
          <w:sz w:val="20"/>
        </w:rPr>
        <w:t>los</w:t>
      </w:r>
      <w:r>
        <w:rPr>
          <w:spacing w:val="-7"/>
          <w:sz w:val="20"/>
        </w:rPr>
        <w:t xml:space="preserve"> </w:t>
      </w:r>
      <w:r>
        <w:rPr>
          <w:sz w:val="20"/>
        </w:rPr>
        <w:t>derechos</w:t>
      </w:r>
      <w:r>
        <w:rPr>
          <w:spacing w:val="-7"/>
          <w:sz w:val="20"/>
        </w:rPr>
        <w:t xml:space="preserve"> </w:t>
      </w:r>
      <w:r>
        <w:rPr>
          <w:sz w:val="20"/>
        </w:rPr>
        <w:t>que,</w:t>
      </w:r>
      <w:r>
        <w:rPr>
          <w:spacing w:val="-7"/>
          <w:sz w:val="20"/>
        </w:rPr>
        <w:t xml:space="preserve"> </w:t>
      </w:r>
      <w:r>
        <w:rPr>
          <w:sz w:val="20"/>
        </w:rPr>
        <w:t>interpretativamente,</w:t>
      </w:r>
      <w:r>
        <w:rPr>
          <w:spacing w:val="-6"/>
          <w:sz w:val="20"/>
        </w:rPr>
        <w:t xml:space="preserve"> </w:t>
      </w:r>
      <w:r>
        <w:rPr>
          <w:sz w:val="20"/>
        </w:rPr>
        <w:t>se</w:t>
      </w:r>
      <w:r>
        <w:rPr>
          <w:spacing w:val="-6"/>
          <w:sz w:val="20"/>
        </w:rPr>
        <w:t xml:space="preserve"> </w:t>
      </w:r>
      <w:r>
        <w:rPr>
          <w:sz w:val="20"/>
        </w:rPr>
        <w:t>pudieren</w:t>
      </w:r>
      <w:r>
        <w:rPr>
          <w:spacing w:val="-6"/>
          <w:sz w:val="20"/>
        </w:rPr>
        <w:t xml:space="preserve"> </w:t>
      </w:r>
      <w:r>
        <w:rPr>
          <w:sz w:val="20"/>
        </w:rPr>
        <w:t>derivar</w:t>
      </w:r>
      <w:r>
        <w:rPr>
          <w:spacing w:val="-8"/>
          <w:sz w:val="20"/>
        </w:rPr>
        <w:t xml:space="preserve"> </w:t>
      </w:r>
      <w:r>
        <w:rPr>
          <w:sz w:val="20"/>
        </w:rPr>
        <w:t>de la referida Carta, no para establecer de manera autónoma la responsabilidad internacional de los Estados por violaciones individuales a tales derechos.</w:t>
      </w:r>
    </w:p>
    <w:p w14:paraId="0593FBD6" w14:textId="77777777" w:rsidR="00644DE7" w:rsidRDefault="00644DE7">
      <w:pPr>
        <w:pStyle w:val="Textoindependiente"/>
        <w:spacing w:before="6"/>
        <w:rPr>
          <w:sz w:val="21"/>
        </w:rPr>
      </w:pPr>
    </w:p>
    <w:p w14:paraId="1931030F" w14:textId="77777777" w:rsidR="00644DE7" w:rsidRDefault="00000000">
      <w:pPr>
        <w:pStyle w:val="Prrafodelista"/>
        <w:numPr>
          <w:ilvl w:val="0"/>
          <w:numId w:val="1"/>
        </w:numPr>
        <w:tabs>
          <w:tab w:val="left" w:pos="668"/>
        </w:tabs>
        <w:spacing w:line="259" w:lineRule="auto"/>
        <w:ind w:right="119"/>
        <w:jc w:val="both"/>
        <w:rPr>
          <w:sz w:val="20"/>
        </w:rPr>
      </w:pPr>
      <w:r>
        <w:rPr>
          <w:sz w:val="20"/>
        </w:rPr>
        <w:t>Cabe también tener presente que el artículo 26 sólo hace mención a la Carta de la OEA y no a la Declaración Americana, por lo que es a este primer instrumento</w:t>
      </w:r>
      <w:r>
        <w:rPr>
          <w:spacing w:val="-18"/>
          <w:sz w:val="20"/>
        </w:rPr>
        <w:t xml:space="preserve"> </w:t>
      </w:r>
      <w:r>
        <w:rPr>
          <w:sz w:val="20"/>
        </w:rPr>
        <w:t>al</w:t>
      </w:r>
      <w:r>
        <w:rPr>
          <w:spacing w:val="-18"/>
          <w:sz w:val="20"/>
        </w:rPr>
        <w:t xml:space="preserve"> </w:t>
      </w:r>
      <w:r>
        <w:rPr>
          <w:sz w:val="20"/>
        </w:rPr>
        <w:t>que</w:t>
      </w:r>
      <w:r>
        <w:rPr>
          <w:spacing w:val="-17"/>
          <w:sz w:val="20"/>
        </w:rPr>
        <w:t xml:space="preserve"> </w:t>
      </w:r>
      <w:r>
        <w:rPr>
          <w:sz w:val="20"/>
        </w:rPr>
        <w:t>hay</w:t>
      </w:r>
      <w:r>
        <w:rPr>
          <w:spacing w:val="-18"/>
          <w:sz w:val="20"/>
        </w:rPr>
        <w:t xml:space="preserve"> </w:t>
      </w:r>
      <w:r>
        <w:rPr>
          <w:sz w:val="20"/>
        </w:rPr>
        <w:t>que</w:t>
      </w:r>
      <w:r>
        <w:rPr>
          <w:spacing w:val="-17"/>
          <w:sz w:val="20"/>
        </w:rPr>
        <w:t xml:space="preserve"> </w:t>
      </w:r>
      <w:r>
        <w:rPr>
          <w:sz w:val="20"/>
        </w:rPr>
        <w:t>atender</w:t>
      </w:r>
      <w:r>
        <w:rPr>
          <w:spacing w:val="-18"/>
          <w:sz w:val="20"/>
        </w:rPr>
        <w:t xml:space="preserve"> </w:t>
      </w:r>
      <w:r>
        <w:rPr>
          <w:sz w:val="20"/>
        </w:rPr>
        <w:t>para</w:t>
      </w:r>
      <w:r>
        <w:rPr>
          <w:spacing w:val="-18"/>
          <w:sz w:val="20"/>
        </w:rPr>
        <w:t xml:space="preserve"> </w:t>
      </w:r>
      <w:r>
        <w:rPr>
          <w:sz w:val="20"/>
        </w:rPr>
        <w:t>dilucidar</w:t>
      </w:r>
      <w:r>
        <w:rPr>
          <w:spacing w:val="-17"/>
          <w:sz w:val="20"/>
        </w:rPr>
        <w:t xml:space="preserve"> </w:t>
      </w:r>
      <w:r>
        <w:rPr>
          <w:sz w:val="20"/>
        </w:rPr>
        <w:t>qué</w:t>
      </w:r>
      <w:r>
        <w:rPr>
          <w:spacing w:val="-18"/>
          <w:sz w:val="20"/>
        </w:rPr>
        <w:t xml:space="preserve"> </w:t>
      </w:r>
      <w:r>
        <w:rPr>
          <w:sz w:val="20"/>
        </w:rPr>
        <w:t>DESCA</w:t>
      </w:r>
      <w:r>
        <w:rPr>
          <w:spacing w:val="-17"/>
          <w:sz w:val="20"/>
        </w:rPr>
        <w:t xml:space="preserve"> </w:t>
      </w:r>
      <w:r>
        <w:rPr>
          <w:sz w:val="20"/>
        </w:rPr>
        <w:t>podrían</w:t>
      </w:r>
      <w:r>
        <w:rPr>
          <w:spacing w:val="-18"/>
          <w:sz w:val="20"/>
        </w:rPr>
        <w:t xml:space="preserve"> </w:t>
      </w:r>
      <w:r>
        <w:rPr>
          <w:sz w:val="20"/>
        </w:rPr>
        <w:t>derivarse interpretativamente del mismo, a efectos de supervisar la observancia del deber estatal ya referido.</w:t>
      </w:r>
    </w:p>
    <w:p w14:paraId="084F0BE9" w14:textId="77777777" w:rsidR="00644DE7" w:rsidRDefault="00644DE7">
      <w:pPr>
        <w:pStyle w:val="Textoindependiente"/>
        <w:spacing w:before="3"/>
        <w:rPr>
          <w:sz w:val="35"/>
        </w:rPr>
      </w:pPr>
    </w:p>
    <w:p w14:paraId="5B88995B" w14:textId="77777777" w:rsidR="00644DE7" w:rsidRDefault="00000000">
      <w:pPr>
        <w:pStyle w:val="Prrafodelista"/>
        <w:numPr>
          <w:ilvl w:val="0"/>
          <w:numId w:val="1"/>
        </w:numPr>
        <w:tabs>
          <w:tab w:val="left" w:pos="669"/>
        </w:tabs>
        <w:spacing w:line="259" w:lineRule="auto"/>
        <w:ind w:left="668" w:right="118"/>
        <w:jc w:val="both"/>
        <w:rPr>
          <w:sz w:val="20"/>
        </w:rPr>
      </w:pPr>
      <w:r>
        <w:rPr>
          <w:sz w:val="20"/>
        </w:rPr>
        <w:t>Ahora bien, según se aprecia de la lectura de la Carta, ésta no contempla propiamente</w:t>
      </w:r>
      <w:r>
        <w:rPr>
          <w:spacing w:val="-17"/>
          <w:sz w:val="20"/>
        </w:rPr>
        <w:t xml:space="preserve"> </w:t>
      </w:r>
      <w:r>
        <w:rPr>
          <w:sz w:val="20"/>
        </w:rPr>
        <w:t>un</w:t>
      </w:r>
      <w:r>
        <w:rPr>
          <w:spacing w:val="-15"/>
          <w:sz w:val="20"/>
        </w:rPr>
        <w:t xml:space="preserve"> </w:t>
      </w:r>
      <w:r>
        <w:rPr>
          <w:sz w:val="20"/>
        </w:rPr>
        <w:t>catálogo</w:t>
      </w:r>
      <w:r>
        <w:rPr>
          <w:spacing w:val="-17"/>
          <w:sz w:val="20"/>
        </w:rPr>
        <w:t xml:space="preserve"> </w:t>
      </w:r>
      <w:r>
        <w:rPr>
          <w:sz w:val="20"/>
        </w:rPr>
        <w:t>de</w:t>
      </w:r>
      <w:r>
        <w:rPr>
          <w:spacing w:val="-17"/>
          <w:sz w:val="20"/>
        </w:rPr>
        <w:t xml:space="preserve"> </w:t>
      </w:r>
      <w:r>
        <w:rPr>
          <w:sz w:val="20"/>
        </w:rPr>
        <w:t>derechos</w:t>
      </w:r>
      <w:r>
        <w:rPr>
          <w:spacing w:val="-14"/>
          <w:sz w:val="20"/>
        </w:rPr>
        <w:t xml:space="preserve"> </w:t>
      </w:r>
      <w:r>
        <w:rPr>
          <w:sz w:val="20"/>
        </w:rPr>
        <w:t>ni</w:t>
      </w:r>
      <w:r>
        <w:rPr>
          <w:spacing w:val="-16"/>
          <w:sz w:val="20"/>
        </w:rPr>
        <w:t xml:space="preserve"> </w:t>
      </w:r>
      <w:r>
        <w:rPr>
          <w:sz w:val="20"/>
        </w:rPr>
        <w:t>define</w:t>
      </w:r>
      <w:r>
        <w:rPr>
          <w:spacing w:val="-13"/>
          <w:sz w:val="20"/>
        </w:rPr>
        <w:t xml:space="preserve"> </w:t>
      </w:r>
      <w:r>
        <w:rPr>
          <w:sz w:val="20"/>
        </w:rPr>
        <w:t>el</w:t>
      </w:r>
      <w:r>
        <w:rPr>
          <w:spacing w:val="-16"/>
          <w:sz w:val="20"/>
        </w:rPr>
        <w:t xml:space="preserve"> </w:t>
      </w:r>
      <w:r>
        <w:rPr>
          <w:sz w:val="20"/>
        </w:rPr>
        <w:t>contenido</w:t>
      </w:r>
      <w:r>
        <w:rPr>
          <w:spacing w:val="-17"/>
          <w:sz w:val="20"/>
        </w:rPr>
        <w:t xml:space="preserve"> </w:t>
      </w:r>
      <w:r>
        <w:rPr>
          <w:sz w:val="20"/>
        </w:rPr>
        <w:t>de</w:t>
      </w:r>
      <w:r>
        <w:rPr>
          <w:spacing w:val="-17"/>
          <w:sz w:val="20"/>
        </w:rPr>
        <w:t xml:space="preserve"> </w:t>
      </w:r>
      <w:r>
        <w:rPr>
          <w:sz w:val="20"/>
        </w:rPr>
        <w:t>los</w:t>
      </w:r>
      <w:r>
        <w:rPr>
          <w:spacing w:val="-17"/>
          <w:sz w:val="20"/>
        </w:rPr>
        <w:t xml:space="preserve"> </w:t>
      </w:r>
      <w:r>
        <w:rPr>
          <w:sz w:val="20"/>
        </w:rPr>
        <w:t>mismos,</w:t>
      </w:r>
      <w:r>
        <w:rPr>
          <w:spacing w:val="-14"/>
          <w:sz w:val="20"/>
        </w:rPr>
        <w:t xml:space="preserve"> </w:t>
      </w:r>
      <w:r>
        <w:rPr>
          <w:sz w:val="20"/>
        </w:rPr>
        <w:t>sino que en ella se formulan, más bien, objetivos, esto es, metas a alcanzar en la materia. En el caso del derecho al trabajo, a diferencia de otros DESCA, hay una referencia expresa a éste. Sin embargo, no se desarrolla su alcance, por ejemplo, no se expresa si el derecho al trabajo incluye o no la estabilidad laboral. Más allá de estas dificultades interpretativas, lo concreto es que el artículo</w:t>
      </w:r>
      <w:r>
        <w:rPr>
          <w:spacing w:val="-7"/>
          <w:sz w:val="20"/>
        </w:rPr>
        <w:t xml:space="preserve"> </w:t>
      </w:r>
      <w:r>
        <w:rPr>
          <w:sz w:val="20"/>
        </w:rPr>
        <w:t>26</w:t>
      </w:r>
      <w:r>
        <w:rPr>
          <w:spacing w:val="-4"/>
          <w:sz w:val="20"/>
        </w:rPr>
        <w:t xml:space="preserve"> </w:t>
      </w:r>
      <w:r>
        <w:rPr>
          <w:sz w:val="20"/>
        </w:rPr>
        <w:t>sólo</w:t>
      </w:r>
      <w:r>
        <w:rPr>
          <w:spacing w:val="-7"/>
          <w:sz w:val="20"/>
        </w:rPr>
        <w:t xml:space="preserve"> </w:t>
      </w:r>
      <w:r>
        <w:rPr>
          <w:sz w:val="20"/>
        </w:rPr>
        <w:t>faculta</w:t>
      </w:r>
      <w:r>
        <w:rPr>
          <w:spacing w:val="-4"/>
          <w:sz w:val="20"/>
        </w:rPr>
        <w:t xml:space="preserve"> </w:t>
      </w:r>
      <w:r>
        <w:rPr>
          <w:sz w:val="20"/>
        </w:rPr>
        <w:t>a</w:t>
      </w:r>
      <w:r>
        <w:rPr>
          <w:spacing w:val="-5"/>
          <w:sz w:val="20"/>
        </w:rPr>
        <w:t xml:space="preserve"> </w:t>
      </w:r>
      <w:r>
        <w:rPr>
          <w:sz w:val="20"/>
        </w:rPr>
        <w:t>la</w:t>
      </w:r>
      <w:r>
        <w:rPr>
          <w:spacing w:val="-5"/>
          <w:sz w:val="20"/>
        </w:rPr>
        <w:t xml:space="preserve"> </w:t>
      </w:r>
      <w:r>
        <w:rPr>
          <w:sz w:val="20"/>
        </w:rPr>
        <w:t>Corte</w:t>
      </w:r>
      <w:r>
        <w:rPr>
          <w:spacing w:val="-7"/>
          <w:sz w:val="20"/>
        </w:rPr>
        <w:t xml:space="preserve"> </w:t>
      </w:r>
      <w:r>
        <w:rPr>
          <w:sz w:val="20"/>
        </w:rPr>
        <w:t>a</w:t>
      </w:r>
      <w:r>
        <w:rPr>
          <w:spacing w:val="-4"/>
          <w:sz w:val="20"/>
        </w:rPr>
        <w:t xml:space="preserve"> </w:t>
      </w:r>
      <w:r>
        <w:rPr>
          <w:sz w:val="20"/>
        </w:rPr>
        <w:t>realizar</w:t>
      </w:r>
      <w:r>
        <w:rPr>
          <w:spacing w:val="-7"/>
          <w:sz w:val="20"/>
        </w:rPr>
        <w:t xml:space="preserve"> </w:t>
      </w:r>
      <w:r>
        <w:rPr>
          <w:sz w:val="20"/>
        </w:rPr>
        <w:t>la</w:t>
      </w:r>
      <w:r>
        <w:rPr>
          <w:spacing w:val="-5"/>
          <w:sz w:val="20"/>
        </w:rPr>
        <w:t xml:space="preserve"> </w:t>
      </w:r>
      <w:r>
        <w:rPr>
          <w:sz w:val="20"/>
        </w:rPr>
        <w:t>supervisión</w:t>
      </w:r>
      <w:r>
        <w:rPr>
          <w:spacing w:val="-4"/>
          <w:sz w:val="20"/>
        </w:rPr>
        <w:t xml:space="preserve"> </w:t>
      </w:r>
      <w:r>
        <w:rPr>
          <w:sz w:val="20"/>
        </w:rPr>
        <w:t>general</w:t>
      </w:r>
      <w:r>
        <w:rPr>
          <w:spacing w:val="-5"/>
          <w:sz w:val="20"/>
        </w:rPr>
        <w:t xml:space="preserve"> </w:t>
      </w:r>
      <w:r>
        <w:rPr>
          <w:sz w:val="20"/>
        </w:rPr>
        <w:t>que</w:t>
      </w:r>
      <w:r>
        <w:rPr>
          <w:spacing w:val="-4"/>
          <w:sz w:val="20"/>
        </w:rPr>
        <w:t xml:space="preserve"> </w:t>
      </w:r>
      <w:r>
        <w:rPr>
          <w:sz w:val="20"/>
        </w:rPr>
        <w:t>ya</w:t>
      </w:r>
      <w:r>
        <w:rPr>
          <w:spacing w:val="-5"/>
          <w:sz w:val="20"/>
        </w:rPr>
        <w:t xml:space="preserve"> </w:t>
      </w:r>
      <w:r>
        <w:rPr>
          <w:sz w:val="20"/>
        </w:rPr>
        <w:t>se</w:t>
      </w:r>
      <w:r>
        <w:rPr>
          <w:spacing w:val="-7"/>
          <w:sz w:val="20"/>
        </w:rPr>
        <w:t xml:space="preserve"> </w:t>
      </w:r>
      <w:r>
        <w:rPr>
          <w:sz w:val="20"/>
        </w:rPr>
        <w:t>ha explicitado y, a mayor abundamiento, el Protocolo abre el camino para que la Corte ejerza su competencia contenciosa únicamente respecto de dos DESCA. La presente sentencia opta simplemente por ignorar la existencia del artículo</w:t>
      </w:r>
    </w:p>
    <w:p w14:paraId="22700E6F" w14:textId="77777777" w:rsidR="00644DE7" w:rsidRDefault="00000000">
      <w:pPr>
        <w:pStyle w:val="Textoindependiente"/>
        <w:spacing w:before="4"/>
        <w:rPr>
          <w:sz w:val="15"/>
        </w:rPr>
      </w:pPr>
      <w:r>
        <w:pict w14:anchorId="764C7A09">
          <v:rect id="docshape57" o:spid="_x0000_s2051" style="position:absolute;margin-left:85.1pt;margin-top:10.55pt;width:2in;height:.7pt;z-index:-15702016;mso-wrap-distance-left:0;mso-wrap-distance-right:0;mso-position-horizontal-relative:page" fillcolor="black" stroked="f">
            <w10:wrap type="topAndBottom" anchorx="page"/>
          </v:rect>
        </w:pict>
      </w:r>
    </w:p>
    <w:p w14:paraId="3FE6843A" w14:textId="77777777" w:rsidR="00644DE7" w:rsidRDefault="00000000">
      <w:pPr>
        <w:spacing w:before="100"/>
        <w:ind w:left="101"/>
        <w:rPr>
          <w:sz w:val="16"/>
        </w:rPr>
      </w:pPr>
      <w:bookmarkStart w:id="325" w:name="_bookmark281"/>
      <w:bookmarkEnd w:id="325"/>
      <w:r>
        <w:rPr>
          <w:sz w:val="16"/>
          <w:vertAlign w:val="superscript"/>
        </w:rPr>
        <w:t>56</w:t>
      </w:r>
      <w:r>
        <w:rPr>
          <w:spacing w:val="-1"/>
          <w:sz w:val="16"/>
        </w:rPr>
        <w:t xml:space="preserve"> </w:t>
      </w:r>
      <w:r>
        <w:rPr>
          <w:sz w:val="16"/>
        </w:rPr>
        <w:t>El</w:t>
      </w:r>
      <w:r>
        <w:rPr>
          <w:spacing w:val="-3"/>
          <w:sz w:val="16"/>
        </w:rPr>
        <w:t xml:space="preserve"> </w:t>
      </w:r>
      <w:r>
        <w:rPr>
          <w:sz w:val="16"/>
        </w:rPr>
        <w:t>destacado</w:t>
      </w:r>
      <w:r>
        <w:rPr>
          <w:spacing w:val="-1"/>
          <w:sz w:val="16"/>
        </w:rPr>
        <w:t xml:space="preserve"> </w:t>
      </w:r>
      <w:r>
        <w:rPr>
          <w:sz w:val="16"/>
        </w:rPr>
        <w:t>es</w:t>
      </w:r>
      <w:r>
        <w:rPr>
          <w:spacing w:val="-3"/>
          <w:sz w:val="16"/>
        </w:rPr>
        <w:t xml:space="preserve"> </w:t>
      </w:r>
      <w:r>
        <w:rPr>
          <w:spacing w:val="-2"/>
          <w:sz w:val="16"/>
        </w:rPr>
        <w:t>propio.</w:t>
      </w:r>
    </w:p>
    <w:p w14:paraId="096B7EFD" w14:textId="77777777" w:rsidR="00644DE7" w:rsidRDefault="00644DE7">
      <w:pPr>
        <w:rPr>
          <w:sz w:val="16"/>
        </w:rPr>
        <w:sectPr w:rsidR="00644DE7">
          <w:footerReference w:type="default" r:id="rId28"/>
          <w:pgSz w:w="11910" w:h="16840"/>
          <w:pgMar w:top="1320" w:right="1580" w:bottom="1520" w:left="1600" w:header="0" w:footer="1333" w:gutter="0"/>
          <w:cols w:space="720"/>
        </w:sectPr>
      </w:pPr>
    </w:p>
    <w:p w14:paraId="7BF3622F" w14:textId="77777777" w:rsidR="00644DE7" w:rsidRDefault="00000000">
      <w:pPr>
        <w:pStyle w:val="Textoindependiente"/>
        <w:spacing w:before="78" w:line="261" w:lineRule="auto"/>
        <w:ind w:left="667"/>
      </w:pPr>
      <w:r>
        <w:lastRenderedPageBreak/>
        <w:t>19 del Protocolo, pero esta omisión no ha derogado la norma. Mientras siga</w:t>
      </w:r>
      <w:r>
        <w:rPr>
          <w:spacing w:val="40"/>
        </w:rPr>
        <w:t xml:space="preserve"> </w:t>
      </w:r>
      <w:r>
        <w:rPr>
          <w:w w:val="95"/>
        </w:rPr>
        <w:t>vigente,</w:t>
      </w:r>
      <w:r>
        <w:rPr>
          <w:spacing w:val="3"/>
        </w:rPr>
        <w:t xml:space="preserve"> </w:t>
      </w:r>
      <w:r>
        <w:rPr>
          <w:w w:val="95"/>
        </w:rPr>
        <w:t>dicho</w:t>
      </w:r>
      <w:r>
        <w:rPr>
          <w:spacing w:val="5"/>
        </w:rPr>
        <w:t xml:space="preserve"> </w:t>
      </w:r>
      <w:r>
        <w:rPr>
          <w:w w:val="95"/>
        </w:rPr>
        <w:t>precepto</w:t>
      </w:r>
      <w:r>
        <w:rPr>
          <w:spacing w:val="8"/>
        </w:rPr>
        <w:t xml:space="preserve"> </w:t>
      </w:r>
      <w:r>
        <w:rPr>
          <w:w w:val="95"/>
        </w:rPr>
        <w:t>da</w:t>
      </w:r>
      <w:r>
        <w:rPr>
          <w:spacing w:val="3"/>
        </w:rPr>
        <w:t xml:space="preserve"> </w:t>
      </w:r>
      <w:r>
        <w:rPr>
          <w:w w:val="95"/>
        </w:rPr>
        <w:t>cuenta</w:t>
      </w:r>
      <w:r>
        <w:rPr>
          <w:spacing w:val="7"/>
        </w:rPr>
        <w:t xml:space="preserve"> </w:t>
      </w:r>
      <w:r>
        <w:rPr>
          <w:w w:val="95"/>
        </w:rPr>
        <w:t>de</w:t>
      </w:r>
      <w:r>
        <w:rPr>
          <w:spacing w:val="5"/>
        </w:rPr>
        <w:t xml:space="preserve"> </w:t>
      </w:r>
      <w:r>
        <w:rPr>
          <w:w w:val="95"/>
        </w:rPr>
        <w:t>la</w:t>
      </w:r>
      <w:r>
        <w:rPr>
          <w:spacing w:val="7"/>
        </w:rPr>
        <w:t xml:space="preserve"> </w:t>
      </w:r>
      <w:r>
        <w:rPr>
          <w:w w:val="95"/>
        </w:rPr>
        <w:t>expresión</w:t>
      </w:r>
      <w:r>
        <w:rPr>
          <w:spacing w:val="5"/>
        </w:rPr>
        <w:t xml:space="preserve"> </w:t>
      </w:r>
      <w:r>
        <w:rPr>
          <w:w w:val="95"/>
        </w:rPr>
        <w:t>de</w:t>
      </w:r>
      <w:r>
        <w:rPr>
          <w:spacing w:val="1"/>
        </w:rPr>
        <w:t xml:space="preserve"> </w:t>
      </w:r>
      <w:r>
        <w:rPr>
          <w:w w:val="95"/>
        </w:rPr>
        <w:t>la</w:t>
      </w:r>
      <w:r>
        <w:rPr>
          <w:spacing w:val="6"/>
        </w:rPr>
        <w:t xml:space="preserve"> </w:t>
      </w:r>
      <w:r>
        <w:rPr>
          <w:w w:val="95"/>
        </w:rPr>
        <w:t>voluntad</w:t>
      </w:r>
      <w:r>
        <w:rPr>
          <w:spacing w:val="4"/>
        </w:rPr>
        <w:t xml:space="preserve"> </w:t>
      </w:r>
      <w:r>
        <w:rPr>
          <w:w w:val="95"/>
        </w:rPr>
        <w:t>de</w:t>
      </w:r>
      <w:r>
        <w:rPr>
          <w:spacing w:val="5"/>
        </w:rPr>
        <w:t xml:space="preserve"> </w:t>
      </w:r>
      <w:r>
        <w:rPr>
          <w:w w:val="95"/>
        </w:rPr>
        <w:t>los</w:t>
      </w:r>
      <w:r>
        <w:rPr>
          <w:spacing w:val="6"/>
        </w:rPr>
        <w:t xml:space="preserve"> </w:t>
      </w:r>
      <w:r>
        <w:rPr>
          <w:spacing w:val="-2"/>
          <w:w w:val="95"/>
        </w:rPr>
        <w:t>Estados.</w:t>
      </w:r>
    </w:p>
    <w:p w14:paraId="430AA0B5" w14:textId="77777777" w:rsidR="00644DE7" w:rsidRDefault="00644DE7">
      <w:pPr>
        <w:pStyle w:val="Textoindependiente"/>
        <w:spacing w:before="2"/>
        <w:rPr>
          <w:sz w:val="21"/>
        </w:rPr>
      </w:pPr>
    </w:p>
    <w:p w14:paraId="09C40E82" w14:textId="77777777" w:rsidR="00644DE7" w:rsidRDefault="00000000">
      <w:pPr>
        <w:pStyle w:val="Prrafodelista"/>
        <w:numPr>
          <w:ilvl w:val="0"/>
          <w:numId w:val="1"/>
        </w:numPr>
        <w:tabs>
          <w:tab w:val="left" w:pos="668"/>
        </w:tabs>
        <w:spacing w:line="259" w:lineRule="auto"/>
        <w:ind w:right="118"/>
        <w:jc w:val="both"/>
        <w:rPr>
          <w:sz w:val="20"/>
        </w:rPr>
      </w:pPr>
      <w:r>
        <w:rPr>
          <w:sz w:val="20"/>
        </w:rPr>
        <w:t>Concordantemente con lo anterior, concebir el artículo 26 de la Convención como</w:t>
      </w:r>
      <w:r>
        <w:rPr>
          <w:spacing w:val="-10"/>
          <w:sz w:val="20"/>
        </w:rPr>
        <w:t xml:space="preserve"> </w:t>
      </w:r>
      <w:r>
        <w:rPr>
          <w:sz w:val="20"/>
        </w:rPr>
        <w:t>una</w:t>
      </w:r>
      <w:r>
        <w:rPr>
          <w:spacing w:val="-9"/>
          <w:sz w:val="20"/>
        </w:rPr>
        <w:t xml:space="preserve"> </w:t>
      </w:r>
      <w:r>
        <w:rPr>
          <w:sz w:val="20"/>
        </w:rPr>
        <w:t>norma</w:t>
      </w:r>
      <w:r>
        <w:rPr>
          <w:spacing w:val="-6"/>
          <w:sz w:val="20"/>
        </w:rPr>
        <w:t xml:space="preserve"> </w:t>
      </w:r>
      <w:r>
        <w:rPr>
          <w:sz w:val="20"/>
        </w:rPr>
        <w:t>de</w:t>
      </w:r>
      <w:r>
        <w:rPr>
          <w:spacing w:val="-5"/>
          <w:sz w:val="20"/>
        </w:rPr>
        <w:t xml:space="preserve"> </w:t>
      </w:r>
      <w:r>
        <w:rPr>
          <w:sz w:val="20"/>
        </w:rPr>
        <w:t>remisión</w:t>
      </w:r>
      <w:r>
        <w:rPr>
          <w:spacing w:val="-8"/>
          <w:sz w:val="20"/>
        </w:rPr>
        <w:t xml:space="preserve"> </w:t>
      </w:r>
      <w:r>
        <w:rPr>
          <w:sz w:val="20"/>
        </w:rPr>
        <w:t>a</w:t>
      </w:r>
      <w:r>
        <w:rPr>
          <w:spacing w:val="-6"/>
          <w:sz w:val="20"/>
        </w:rPr>
        <w:t xml:space="preserve"> </w:t>
      </w:r>
      <w:r>
        <w:rPr>
          <w:sz w:val="20"/>
        </w:rPr>
        <w:t>todos</w:t>
      </w:r>
      <w:r>
        <w:rPr>
          <w:spacing w:val="-7"/>
          <w:sz w:val="20"/>
        </w:rPr>
        <w:t xml:space="preserve"> </w:t>
      </w:r>
      <w:r>
        <w:rPr>
          <w:sz w:val="20"/>
        </w:rPr>
        <w:t>los</w:t>
      </w:r>
      <w:r>
        <w:rPr>
          <w:spacing w:val="-10"/>
          <w:sz w:val="20"/>
        </w:rPr>
        <w:t xml:space="preserve"> </w:t>
      </w:r>
      <w:r>
        <w:rPr>
          <w:sz w:val="20"/>
        </w:rPr>
        <w:t>DESCA</w:t>
      </w:r>
      <w:r>
        <w:rPr>
          <w:spacing w:val="-8"/>
          <w:sz w:val="20"/>
        </w:rPr>
        <w:t xml:space="preserve"> </w:t>
      </w:r>
      <w:r>
        <w:rPr>
          <w:sz w:val="20"/>
        </w:rPr>
        <w:t>que</w:t>
      </w:r>
      <w:r>
        <w:rPr>
          <w:spacing w:val="-8"/>
          <w:sz w:val="20"/>
        </w:rPr>
        <w:t xml:space="preserve"> </w:t>
      </w:r>
      <w:r>
        <w:rPr>
          <w:sz w:val="20"/>
        </w:rPr>
        <w:t>estarían</w:t>
      </w:r>
      <w:r>
        <w:rPr>
          <w:spacing w:val="-5"/>
          <w:sz w:val="20"/>
        </w:rPr>
        <w:t xml:space="preserve"> </w:t>
      </w:r>
      <w:r>
        <w:rPr>
          <w:sz w:val="20"/>
        </w:rPr>
        <w:t>comprendidos</w:t>
      </w:r>
      <w:r>
        <w:rPr>
          <w:spacing w:val="-7"/>
          <w:sz w:val="20"/>
        </w:rPr>
        <w:t xml:space="preserve"> </w:t>
      </w:r>
      <w:r>
        <w:rPr>
          <w:sz w:val="20"/>
        </w:rPr>
        <w:t>en la Carta de la OEA, desatiende el compromiso adoptado por los Estados Parte y genera incertidumbre respecto del catálogo de derechos justiciables ante el Tribunal, lo que trae aparejadas, al menos, dos consecuencias. La primera es que,</w:t>
      </w:r>
      <w:r>
        <w:rPr>
          <w:spacing w:val="-2"/>
          <w:sz w:val="20"/>
        </w:rPr>
        <w:t xml:space="preserve"> </w:t>
      </w:r>
      <w:r>
        <w:rPr>
          <w:sz w:val="20"/>
        </w:rPr>
        <w:t>al desconocer</w:t>
      </w:r>
      <w:r>
        <w:rPr>
          <w:spacing w:val="-3"/>
          <w:sz w:val="20"/>
        </w:rPr>
        <w:t xml:space="preserve"> </w:t>
      </w:r>
      <w:r>
        <w:rPr>
          <w:sz w:val="20"/>
        </w:rPr>
        <w:t>los</w:t>
      </w:r>
      <w:r>
        <w:rPr>
          <w:spacing w:val="-2"/>
          <w:sz w:val="20"/>
        </w:rPr>
        <w:t xml:space="preserve"> </w:t>
      </w:r>
      <w:r>
        <w:rPr>
          <w:sz w:val="20"/>
        </w:rPr>
        <w:t>derechos específicos que podrían</w:t>
      </w:r>
      <w:r>
        <w:rPr>
          <w:spacing w:val="-1"/>
          <w:sz w:val="20"/>
        </w:rPr>
        <w:t xml:space="preserve"> </w:t>
      </w:r>
      <w:r>
        <w:rPr>
          <w:sz w:val="20"/>
        </w:rPr>
        <w:t>afectar con</w:t>
      </w:r>
      <w:r>
        <w:rPr>
          <w:spacing w:val="-1"/>
          <w:sz w:val="20"/>
        </w:rPr>
        <w:t xml:space="preserve"> </w:t>
      </w:r>
      <w:r>
        <w:rPr>
          <w:sz w:val="20"/>
        </w:rPr>
        <w:t>su actuar, los Estados parte no pueden prevenir ni reparar internamente eventuales violaciones. La segunda, radica en que una fundamentación que desconoce el texto</w:t>
      </w:r>
      <w:r>
        <w:rPr>
          <w:spacing w:val="-1"/>
          <w:sz w:val="20"/>
        </w:rPr>
        <w:t xml:space="preserve"> </w:t>
      </w:r>
      <w:r>
        <w:rPr>
          <w:sz w:val="20"/>
        </w:rPr>
        <w:t>expreso</w:t>
      </w:r>
      <w:r>
        <w:rPr>
          <w:spacing w:val="-1"/>
          <w:sz w:val="20"/>
        </w:rPr>
        <w:t xml:space="preserve"> </w:t>
      </w:r>
      <w:r>
        <w:rPr>
          <w:sz w:val="20"/>
        </w:rPr>
        <w:t>del Tratado</w:t>
      </w:r>
      <w:r>
        <w:rPr>
          <w:spacing w:val="-4"/>
          <w:sz w:val="20"/>
        </w:rPr>
        <w:t xml:space="preserve"> </w:t>
      </w:r>
      <w:r>
        <w:rPr>
          <w:sz w:val="20"/>
        </w:rPr>
        <w:t>(la</w:t>
      </w:r>
      <w:r>
        <w:rPr>
          <w:spacing w:val="-2"/>
          <w:sz w:val="20"/>
        </w:rPr>
        <w:t xml:space="preserve"> </w:t>
      </w:r>
      <w:r>
        <w:rPr>
          <w:sz w:val="20"/>
        </w:rPr>
        <w:t>Convención</w:t>
      </w:r>
      <w:r>
        <w:rPr>
          <w:spacing w:val="-2"/>
          <w:sz w:val="20"/>
        </w:rPr>
        <w:t xml:space="preserve"> </w:t>
      </w:r>
      <w:r>
        <w:rPr>
          <w:sz w:val="20"/>
        </w:rPr>
        <w:t>y</w:t>
      </w:r>
      <w:r>
        <w:rPr>
          <w:spacing w:val="-3"/>
          <w:sz w:val="20"/>
        </w:rPr>
        <w:t xml:space="preserve"> </w:t>
      </w:r>
      <w:r>
        <w:rPr>
          <w:sz w:val="20"/>
        </w:rPr>
        <w:t>su Protocolo),</w:t>
      </w:r>
      <w:r>
        <w:rPr>
          <w:spacing w:val="-1"/>
          <w:sz w:val="20"/>
        </w:rPr>
        <w:t xml:space="preserve"> </w:t>
      </w:r>
      <w:r>
        <w:rPr>
          <w:sz w:val="20"/>
        </w:rPr>
        <w:t>afecta</w:t>
      </w:r>
      <w:r>
        <w:rPr>
          <w:spacing w:val="-2"/>
          <w:sz w:val="20"/>
        </w:rPr>
        <w:t xml:space="preserve"> </w:t>
      </w:r>
      <w:r>
        <w:rPr>
          <w:sz w:val="20"/>
        </w:rPr>
        <w:t>la</w:t>
      </w:r>
      <w:r>
        <w:rPr>
          <w:spacing w:val="-3"/>
          <w:sz w:val="20"/>
        </w:rPr>
        <w:t xml:space="preserve"> </w:t>
      </w:r>
      <w:r>
        <w:rPr>
          <w:sz w:val="20"/>
        </w:rPr>
        <w:t>legitimidad de</w:t>
      </w:r>
      <w:r>
        <w:rPr>
          <w:spacing w:val="-11"/>
          <w:sz w:val="20"/>
        </w:rPr>
        <w:t xml:space="preserve"> </w:t>
      </w:r>
      <w:r>
        <w:rPr>
          <w:sz w:val="20"/>
        </w:rPr>
        <w:t>las</w:t>
      </w:r>
      <w:r>
        <w:rPr>
          <w:spacing w:val="-11"/>
          <w:sz w:val="20"/>
        </w:rPr>
        <w:t xml:space="preserve"> </w:t>
      </w:r>
      <w:r>
        <w:rPr>
          <w:sz w:val="20"/>
        </w:rPr>
        <w:t>decisiones</w:t>
      </w:r>
      <w:r>
        <w:rPr>
          <w:spacing w:val="-11"/>
          <w:sz w:val="20"/>
        </w:rPr>
        <w:t xml:space="preserve"> </w:t>
      </w:r>
      <w:r>
        <w:rPr>
          <w:sz w:val="20"/>
        </w:rPr>
        <w:t>que</w:t>
      </w:r>
      <w:r>
        <w:rPr>
          <w:spacing w:val="-9"/>
          <w:sz w:val="20"/>
        </w:rPr>
        <w:t xml:space="preserve"> </w:t>
      </w:r>
      <w:r>
        <w:rPr>
          <w:sz w:val="20"/>
        </w:rPr>
        <w:t>emanan</w:t>
      </w:r>
      <w:r>
        <w:rPr>
          <w:spacing w:val="-9"/>
          <w:sz w:val="20"/>
        </w:rPr>
        <w:t xml:space="preserve"> </w:t>
      </w:r>
      <w:r>
        <w:rPr>
          <w:sz w:val="20"/>
        </w:rPr>
        <w:t>del</w:t>
      </w:r>
      <w:r>
        <w:rPr>
          <w:spacing w:val="-7"/>
          <w:sz w:val="20"/>
        </w:rPr>
        <w:t xml:space="preserve"> </w:t>
      </w:r>
      <w:r>
        <w:rPr>
          <w:sz w:val="20"/>
        </w:rPr>
        <w:t>Tribunal,</w:t>
      </w:r>
      <w:r>
        <w:rPr>
          <w:spacing w:val="-11"/>
          <w:sz w:val="20"/>
        </w:rPr>
        <w:t xml:space="preserve"> </w:t>
      </w:r>
      <w:r>
        <w:rPr>
          <w:sz w:val="20"/>
        </w:rPr>
        <w:t>puesto</w:t>
      </w:r>
      <w:r>
        <w:rPr>
          <w:spacing w:val="-11"/>
          <w:sz w:val="20"/>
        </w:rPr>
        <w:t xml:space="preserve"> </w:t>
      </w:r>
      <w:r>
        <w:rPr>
          <w:sz w:val="20"/>
        </w:rPr>
        <w:t>que</w:t>
      </w:r>
      <w:r>
        <w:rPr>
          <w:spacing w:val="-9"/>
          <w:sz w:val="20"/>
        </w:rPr>
        <w:t xml:space="preserve"> </w:t>
      </w:r>
      <w:r>
        <w:rPr>
          <w:sz w:val="20"/>
        </w:rPr>
        <w:t>refleja</w:t>
      </w:r>
      <w:r>
        <w:rPr>
          <w:spacing w:val="-8"/>
          <w:sz w:val="20"/>
        </w:rPr>
        <w:t xml:space="preserve"> </w:t>
      </w:r>
      <w:r>
        <w:rPr>
          <w:sz w:val="20"/>
        </w:rPr>
        <w:t>un</w:t>
      </w:r>
      <w:r>
        <w:rPr>
          <w:spacing w:val="-9"/>
          <w:sz w:val="20"/>
        </w:rPr>
        <w:t xml:space="preserve"> </w:t>
      </w:r>
      <w:r>
        <w:rPr>
          <w:sz w:val="20"/>
        </w:rPr>
        <w:t>bajo</w:t>
      </w:r>
      <w:r>
        <w:rPr>
          <w:spacing w:val="-9"/>
          <w:sz w:val="20"/>
        </w:rPr>
        <w:t xml:space="preserve"> </w:t>
      </w:r>
      <w:r>
        <w:rPr>
          <w:sz w:val="20"/>
        </w:rPr>
        <w:t>estándar de motivación, que posteriormente hace difícil examinar la conducta de las autoridades internas a la luz de un baremo más exigente.</w:t>
      </w:r>
    </w:p>
    <w:p w14:paraId="416D4108" w14:textId="77777777" w:rsidR="00644DE7" w:rsidRDefault="00644DE7">
      <w:pPr>
        <w:pStyle w:val="Textoindependiente"/>
        <w:spacing w:before="4"/>
        <w:rPr>
          <w:sz w:val="21"/>
        </w:rPr>
      </w:pPr>
    </w:p>
    <w:p w14:paraId="1764A567" w14:textId="77777777" w:rsidR="00644DE7" w:rsidRDefault="00000000">
      <w:pPr>
        <w:pStyle w:val="Prrafodelista"/>
        <w:numPr>
          <w:ilvl w:val="0"/>
          <w:numId w:val="1"/>
        </w:numPr>
        <w:tabs>
          <w:tab w:val="left" w:pos="668"/>
        </w:tabs>
        <w:spacing w:line="259" w:lineRule="auto"/>
        <w:ind w:right="115"/>
        <w:jc w:val="both"/>
        <w:rPr>
          <w:sz w:val="20"/>
        </w:rPr>
      </w:pPr>
      <w:r>
        <w:rPr>
          <w:sz w:val="20"/>
        </w:rPr>
        <w:t>Es preciso, entonces, distinguir dos planos distintos de adjudicación, relacionados, pero diferentes. Uno es el ámbito nacional, en donde mediante procedimientos democráticos, la ciudadanía decide plasmar los DESCA en su respectivo ordenamiento jurídico, incorporando también el derecho internacional sobre esta materia, como ocurre en la vasta mayoría de los Estados miembros del Sistema Interamericano de Derechos Humanos. En ese contexto, son los tribunales nacionales quienes -en el ámbito de sus competencias- ejercen sus facultades respecto a la interpretación y la justiciabilidad de los mismos, de conformidad a sus Constituciones y leyes.</w:t>
      </w:r>
    </w:p>
    <w:p w14:paraId="0B2A1D90" w14:textId="77777777" w:rsidR="00644DE7" w:rsidRDefault="00644DE7">
      <w:pPr>
        <w:pStyle w:val="Textoindependiente"/>
        <w:spacing w:before="5"/>
        <w:rPr>
          <w:sz w:val="21"/>
        </w:rPr>
      </w:pPr>
    </w:p>
    <w:p w14:paraId="69BCD92E" w14:textId="77777777" w:rsidR="00644DE7" w:rsidRDefault="00000000">
      <w:pPr>
        <w:pStyle w:val="Prrafodelista"/>
        <w:numPr>
          <w:ilvl w:val="0"/>
          <w:numId w:val="1"/>
        </w:numPr>
        <w:tabs>
          <w:tab w:val="left" w:pos="668"/>
        </w:tabs>
        <w:spacing w:line="259" w:lineRule="auto"/>
        <w:ind w:left="668" w:right="117"/>
        <w:jc w:val="both"/>
        <w:rPr>
          <w:sz w:val="20"/>
        </w:rPr>
      </w:pPr>
      <w:r>
        <w:rPr>
          <w:sz w:val="20"/>
        </w:rPr>
        <w:t>Otro, distinto – aunque complementario- es el internacional. En tanto tribunal internacional, el rol de la Corte en este ámbito es decidir si el Estado, cuya responsabilidad se reclama, ha violado o no uno o más de los derechos establecidos en el Tratado. A la luz del diseño normativo de éste, y conforme al artículo 26, el Tribunal está facultado para establecer la responsabilidad internacional del Estado si ha incumplido las obligaciones de desarrollo progresivo y no regresividad, no de los DESCA considerados individualmente.</w:t>
      </w:r>
    </w:p>
    <w:p w14:paraId="0CE49893" w14:textId="77777777" w:rsidR="00644DE7" w:rsidRDefault="00644DE7">
      <w:pPr>
        <w:pStyle w:val="Textoindependiente"/>
        <w:spacing w:before="4"/>
        <w:rPr>
          <w:sz w:val="35"/>
        </w:rPr>
      </w:pPr>
    </w:p>
    <w:p w14:paraId="38BDF13B" w14:textId="77777777" w:rsidR="00644DE7" w:rsidRDefault="00000000">
      <w:pPr>
        <w:pStyle w:val="Prrafodelista"/>
        <w:numPr>
          <w:ilvl w:val="0"/>
          <w:numId w:val="1"/>
        </w:numPr>
        <w:tabs>
          <w:tab w:val="left" w:pos="669"/>
        </w:tabs>
        <w:spacing w:line="259" w:lineRule="auto"/>
        <w:ind w:right="120"/>
        <w:jc w:val="both"/>
        <w:rPr>
          <w:sz w:val="20"/>
        </w:rPr>
      </w:pPr>
      <w:r>
        <w:rPr>
          <w:sz w:val="20"/>
        </w:rPr>
        <w:t>Esta</w:t>
      </w:r>
      <w:r>
        <w:rPr>
          <w:spacing w:val="-18"/>
          <w:sz w:val="20"/>
        </w:rPr>
        <w:t xml:space="preserve"> </w:t>
      </w:r>
      <w:r>
        <w:rPr>
          <w:sz w:val="20"/>
        </w:rPr>
        <w:t>aseveración</w:t>
      </w:r>
      <w:r>
        <w:rPr>
          <w:spacing w:val="-16"/>
          <w:sz w:val="20"/>
        </w:rPr>
        <w:t xml:space="preserve"> </w:t>
      </w:r>
      <w:r>
        <w:rPr>
          <w:sz w:val="20"/>
        </w:rPr>
        <w:t>está</w:t>
      </w:r>
      <w:r>
        <w:rPr>
          <w:spacing w:val="-16"/>
          <w:sz w:val="20"/>
        </w:rPr>
        <w:t xml:space="preserve"> </w:t>
      </w:r>
      <w:r>
        <w:rPr>
          <w:sz w:val="20"/>
        </w:rPr>
        <w:t>en</w:t>
      </w:r>
      <w:r>
        <w:rPr>
          <w:spacing w:val="-17"/>
          <w:sz w:val="20"/>
        </w:rPr>
        <w:t xml:space="preserve"> </w:t>
      </w:r>
      <w:r>
        <w:rPr>
          <w:sz w:val="20"/>
        </w:rPr>
        <w:t>la</w:t>
      </w:r>
      <w:r>
        <w:rPr>
          <w:spacing w:val="-18"/>
          <w:sz w:val="20"/>
        </w:rPr>
        <w:t xml:space="preserve"> </w:t>
      </w:r>
      <w:r>
        <w:rPr>
          <w:sz w:val="20"/>
        </w:rPr>
        <w:t>línea</w:t>
      </w:r>
      <w:r>
        <w:rPr>
          <w:spacing w:val="-17"/>
          <w:sz w:val="20"/>
        </w:rPr>
        <w:t xml:space="preserve"> </w:t>
      </w:r>
      <w:r>
        <w:rPr>
          <w:sz w:val="20"/>
        </w:rPr>
        <w:t>de</w:t>
      </w:r>
      <w:r>
        <w:rPr>
          <w:spacing w:val="-18"/>
          <w:sz w:val="20"/>
        </w:rPr>
        <w:t xml:space="preserve"> </w:t>
      </w:r>
      <w:r>
        <w:rPr>
          <w:sz w:val="20"/>
        </w:rPr>
        <w:t>lo</w:t>
      </w:r>
      <w:r>
        <w:rPr>
          <w:spacing w:val="-17"/>
          <w:sz w:val="20"/>
        </w:rPr>
        <w:t xml:space="preserve"> </w:t>
      </w:r>
      <w:r>
        <w:rPr>
          <w:sz w:val="20"/>
        </w:rPr>
        <w:t>ya</w:t>
      </w:r>
      <w:r>
        <w:rPr>
          <w:spacing w:val="-16"/>
          <w:sz w:val="20"/>
        </w:rPr>
        <w:t xml:space="preserve"> </w:t>
      </w:r>
      <w:r>
        <w:rPr>
          <w:sz w:val="20"/>
        </w:rPr>
        <w:t>expresado</w:t>
      </w:r>
      <w:r>
        <w:rPr>
          <w:spacing w:val="-17"/>
          <w:sz w:val="20"/>
        </w:rPr>
        <w:t xml:space="preserve"> </w:t>
      </w:r>
      <w:r>
        <w:rPr>
          <w:sz w:val="20"/>
        </w:rPr>
        <w:t>en</w:t>
      </w:r>
      <w:r>
        <w:rPr>
          <w:spacing w:val="-17"/>
          <w:sz w:val="20"/>
        </w:rPr>
        <w:t xml:space="preserve"> </w:t>
      </w:r>
      <w:r>
        <w:rPr>
          <w:sz w:val="20"/>
        </w:rPr>
        <w:t>votos</w:t>
      </w:r>
      <w:r>
        <w:rPr>
          <w:spacing w:val="-17"/>
          <w:sz w:val="20"/>
        </w:rPr>
        <w:t xml:space="preserve"> </w:t>
      </w:r>
      <w:r>
        <w:rPr>
          <w:sz w:val="20"/>
        </w:rPr>
        <w:t>previos,</w:t>
      </w:r>
      <w:r>
        <w:rPr>
          <w:spacing w:val="-17"/>
          <w:sz w:val="20"/>
        </w:rPr>
        <w:t xml:space="preserve"> </w:t>
      </w:r>
      <w:r>
        <w:rPr>
          <w:sz w:val="20"/>
        </w:rPr>
        <w:t>en</w:t>
      </w:r>
      <w:r>
        <w:rPr>
          <w:spacing w:val="-17"/>
          <w:sz w:val="20"/>
        </w:rPr>
        <w:t xml:space="preserve"> </w:t>
      </w:r>
      <w:r>
        <w:rPr>
          <w:sz w:val="20"/>
        </w:rPr>
        <w:t>cuanto a que la correcta doctrina que debiera seguir la Corte es, precisamente, considerar las dimensiones económicas, sociales, culturales y ambientales de los derechos reconocidos en las normas convencionales, y ejercer su competencia adjudicativa por vía de conexidad, cuando efectivamente pueda establecerse una relación en este sentido.</w:t>
      </w:r>
    </w:p>
    <w:p w14:paraId="69DC3641" w14:textId="77777777" w:rsidR="00644DE7" w:rsidRDefault="00644DE7">
      <w:pPr>
        <w:pStyle w:val="Textoindependiente"/>
        <w:spacing w:before="5"/>
        <w:rPr>
          <w:sz w:val="21"/>
        </w:rPr>
      </w:pPr>
    </w:p>
    <w:p w14:paraId="401A42F1" w14:textId="77777777" w:rsidR="00644DE7" w:rsidRDefault="00000000">
      <w:pPr>
        <w:pStyle w:val="Prrafodelista"/>
        <w:numPr>
          <w:ilvl w:val="0"/>
          <w:numId w:val="1"/>
        </w:numPr>
        <w:tabs>
          <w:tab w:val="left" w:pos="669"/>
        </w:tabs>
        <w:spacing w:line="259" w:lineRule="auto"/>
        <w:ind w:left="668" w:right="119"/>
        <w:jc w:val="both"/>
        <w:rPr>
          <w:sz w:val="20"/>
        </w:rPr>
      </w:pPr>
      <w:r>
        <w:rPr>
          <w:sz w:val="20"/>
        </w:rPr>
        <w:t>En síntesis, este modo de proceder afecta la seguridad jurídica que debe garantizar un tribunal internacional y la legitimidad de sus decisiones, puesto que la argumentación que se brinda simplemente ignora una norma que, expresamente, limita la competencia a la Corte para conocer de eventuales vulneraciones de los DESCA.</w:t>
      </w:r>
    </w:p>
    <w:p w14:paraId="4A86DD89" w14:textId="77777777" w:rsidR="00644DE7" w:rsidRDefault="00644DE7">
      <w:pPr>
        <w:pStyle w:val="Textoindependiente"/>
        <w:spacing w:before="6"/>
        <w:rPr>
          <w:sz w:val="21"/>
        </w:rPr>
      </w:pPr>
    </w:p>
    <w:p w14:paraId="32ED9D46" w14:textId="77777777" w:rsidR="00644DE7" w:rsidRDefault="00000000">
      <w:pPr>
        <w:pStyle w:val="Prrafodelista"/>
        <w:numPr>
          <w:ilvl w:val="0"/>
          <w:numId w:val="1"/>
        </w:numPr>
        <w:tabs>
          <w:tab w:val="left" w:pos="669"/>
        </w:tabs>
        <w:spacing w:before="1" w:line="259" w:lineRule="auto"/>
        <w:ind w:left="668" w:right="119"/>
        <w:jc w:val="both"/>
        <w:rPr>
          <w:sz w:val="20"/>
        </w:rPr>
      </w:pPr>
      <w:r>
        <w:rPr>
          <w:sz w:val="20"/>
        </w:rPr>
        <w:t>Lo</w:t>
      </w:r>
      <w:r>
        <w:rPr>
          <w:spacing w:val="-18"/>
          <w:sz w:val="20"/>
        </w:rPr>
        <w:t xml:space="preserve"> </w:t>
      </w:r>
      <w:r>
        <w:rPr>
          <w:sz w:val="20"/>
        </w:rPr>
        <w:t>propio</w:t>
      </w:r>
      <w:r>
        <w:rPr>
          <w:spacing w:val="-16"/>
          <w:sz w:val="20"/>
        </w:rPr>
        <w:t xml:space="preserve"> </w:t>
      </w:r>
      <w:r>
        <w:rPr>
          <w:sz w:val="20"/>
        </w:rPr>
        <w:t>de</w:t>
      </w:r>
      <w:r>
        <w:rPr>
          <w:spacing w:val="-17"/>
          <w:sz w:val="20"/>
        </w:rPr>
        <w:t xml:space="preserve"> </w:t>
      </w:r>
      <w:r>
        <w:rPr>
          <w:sz w:val="20"/>
        </w:rPr>
        <w:t>la</w:t>
      </w:r>
      <w:r>
        <w:rPr>
          <w:spacing w:val="-16"/>
          <w:sz w:val="20"/>
        </w:rPr>
        <w:t xml:space="preserve"> </w:t>
      </w:r>
      <w:r>
        <w:rPr>
          <w:sz w:val="20"/>
        </w:rPr>
        <w:t>fundamentación</w:t>
      </w:r>
      <w:r>
        <w:rPr>
          <w:spacing w:val="-17"/>
          <w:sz w:val="20"/>
        </w:rPr>
        <w:t xml:space="preserve"> </w:t>
      </w:r>
      <w:r>
        <w:rPr>
          <w:sz w:val="20"/>
        </w:rPr>
        <w:t>de</w:t>
      </w:r>
      <w:r>
        <w:rPr>
          <w:spacing w:val="-18"/>
          <w:sz w:val="20"/>
        </w:rPr>
        <w:t xml:space="preserve"> </w:t>
      </w:r>
      <w:r>
        <w:rPr>
          <w:sz w:val="20"/>
        </w:rPr>
        <w:t>una</w:t>
      </w:r>
      <w:r>
        <w:rPr>
          <w:spacing w:val="-15"/>
          <w:sz w:val="20"/>
        </w:rPr>
        <w:t xml:space="preserve"> </w:t>
      </w:r>
      <w:r>
        <w:rPr>
          <w:sz w:val="20"/>
        </w:rPr>
        <w:t>sentencia</w:t>
      </w:r>
      <w:r>
        <w:rPr>
          <w:spacing w:val="-18"/>
          <w:sz w:val="20"/>
        </w:rPr>
        <w:t xml:space="preserve"> </w:t>
      </w:r>
      <w:r>
        <w:rPr>
          <w:sz w:val="20"/>
        </w:rPr>
        <w:t>judicial</w:t>
      </w:r>
      <w:r>
        <w:rPr>
          <w:spacing w:val="-15"/>
          <w:sz w:val="20"/>
        </w:rPr>
        <w:t xml:space="preserve"> </w:t>
      </w:r>
      <w:r>
        <w:rPr>
          <w:sz w:val="20"/>
        </w:rPr>
        <w:t>es</w:t>
      </w:r>
      <w:r>
        <w:rPr>
          <w:spacing w:val="-17"/>
          <w:sz w:val="20"/>
        </w:rPr>
        <w:t xml:space="preserve"> </w:t>
      </w:r>
      <w:r>
        <w:rPr>
          <w:sz w:val="20"/>
        </w:rPr>
        <w:t>que</w:t>
      </w:r>
      <w:r>
        <w:rPr>
          <w:spacing w:val="-17"/>
          <w:sz w:val="20"/>
        </w:rPr>
        <w:t xml:space="preserve"> </w:t>
      </w:r>
      <w:r>
        <w:rPr>
          <w:sz w:val="20"/>
        </w:rPr>
        <w:t>los</w:t>
      </w:r>
      <w:r>
        <w:rPr>
          <w:spacing w:val="-17"/>
          <w:sz w:val="20"/>
        </w:rPr>
        <w:t xml:space="preserve"> </w:t>
      </w:r>
      <w:r>
        <w:rPr>
          <w:sz w:val="20"/>
        </w:rPr>
        <w:t>argumentos contenidos</w:t>
      </w:r>
      <w:r>
        <w:rPr>
          <w:spacing w:val="-3"/>
          <w:sz w:val="20"/>
        </w:rPr>
        <w:t xml:space="preserve"> </w:t>
      </w:r>
      <w:r>
        <w:rPr>
          <w:sz w:val="20"/>
        </w:rPr>
        <w:t>en</w:t>
      </w:r>
      <w:r>
        <w:rPr>
          <w:spacing w:val="-2"/>
          <w:sz w:val="20"/>
        </w:rPr>
        <w:t xml:space="preserve"> </w:t>
      </w:r>
      <w:r>
        <w:rPr>
          <w:sz w:val="20"/>
        </w:rPr>
        <w:t>ella</w:t>
      </w:r>
      <w:r>
        <w:rPr>
          <w:spacing w:val="-2"/>
          <w:sz w:val="20"/>
        </w:rPr>
        <w:t xml:space="preserve"> </w:t>
      </w:r>
      <w:r>
        <w:rPr>
          <w:sz w:val="20"/>
        </w:rPr>
        <w:t>permitan</w:t>
      </w:r>
      <w:r>
        <w:rPr>
          <w:spacing w:val="-4"/>
          <w:sz w:val="20"/>
        </w:rPr>
        <w:t xml:space="preserve"> </w:t>
      </w:r>
      <w:r>
        <w:rPr>
          <w:sz w:val="20"/>
        </w:rPr>
        <w:t>al</w:t>
      </w:r>
      <w:r>
        <w:rPr>
          <w:spacing w:val="-2"/>
          <w:sz w:val="20"/>
        </w:rPr>
        <w:t xml:space="preserve"> </w:t>
      </w:r>
      <w:r>
        <w:rPr>
          <w:sz w:val="20"/>
        </w:rPr>
        <w:t>lector</w:t>
      </w:r>
      <w:r>
        <w:rPr>
          <w:spacing w:val="-4"/>
          <w:sz w:val="20"/>
        </w:rPr>
        <w:t xml:space="preserve"> </w:t>
      </w:r>
      <w:r>
        <w:rPr>
          <w:sz w:val="20"/>
        </w:rPr>
        <w:t>reproducir</w:t>
      </w:r>
      <w:r>
        <w:rPr>
          <w:spacing w:val="-4"/>
          <w:sz w:val="20"/>
        </w:rPr>
        <w:t xml:space="preserve"> </w:t>
      </w:r>
      <w:r>
        <w:rPr>
          <w:sz w:val="20"/>
        </w:rPr>
        <w:t>y</w:t>
      </w:r>
      <w:r>
        <w:rPr>
          <w:spacing w:val="-3"/>
          <w:sz w:val="20"/>
        </w:rPr>
        <w:t xml:space="preserve"> </w:t>
      </w:r>
      <w:r>
        <w:rPr>
          <w:sz w:val="20"/>
        </w:rPr>
        <w:t>comprender</w:t>
      </w:r>
      <w:r>
        <w:rPr>
          <w:spacing w:val="-1"/>
          <w:sz w:val="20"/>
        </w:rPr>
        <w:t xml:space="preserve"> </w:t>
      </w:r>
      <w:r>
        <w:rPr>
          <w:sz w:val="20"/>
        </w:rPr>
        <w:t>el</w:t>
      </w:r>
      <w:r>
        <w:rPr>
          <w:spacing w:val="-2"/>
          <w:sz w:val="20"/>
        </w:rPr>
        <w:t xml:space="preserve"> </w:t>
      </w:r>
      <w:r>
        <w:rPr>
          <w:sz w:val="20"/>
        </w:rPr>
        <w:t>razonamiento que ha empleado el Tribunal para arribar a una decisión en concreto. La determinación</w:t>
      </w:r>
      <w:r>
        <w:rPr>
          <w:spacing w:val="-4"/>
          <w:sz w:val="20"/>
        </w:rPr>
        <w:t xml:space="preserve"> </w:t>
      </w:r>
      <w:r>
        <w:rPr>
          <w:sz w:val="20"/>
        </w:rPr>
        <w:t>de</w:t>
      </w:r>
      <w:r>
        <w:rPr>
          <w:spacing w:val="-4"/>
          <w:sz w:val="20"/>
        </w:rPr>
        <w:t xml:space="preserve"> </w:t>
      </w:r>
      <w:r>
        <w:rPr>
          <w:sz w:val="20"/>
        </w:rPr>
        <w:t>sostener</w:t>
      </w:r>
      <w:r>
        <w:rPr>
          <w:spacing w:val="-6"/>
          <w:sz w:val="20"/>
        </w:rPr>
        <w:t xml:space="preserve"> </w:t>
      </w:r>
      <w:r>
        <w:rPr>
          <w:sz w:val="20"/>
        </w:rPr>
        <w:t>la</w:t>
      </w:r>
      <w:r>
        <w:rPr>
          <w:spacing w:val="-5"/>
          <w:sz w:val="20"/>
        </w:rPr>
        <w:t xml:space="preserve"> </w:t>
      </w:r>
      <w:r>
        <w:rPr>
          <w:sz w:val="20"/>
        </w:rPr>
        <w:t>justiciabilidad</w:t>
      </w:r>
      <w:r>
        <w:rPr>
          <w:spacing w:val="-5"/>
          <w:sz w:val="20"/>
        </w:rPr>
        <w:t xml:space="preserve"> </w:t>
      </w:r>
      <w:r>
        <w:rPr>
          <w:sz w:val="20"/>
        </w:rPr>
        <w:t>de</w:t>
      </w:r>
      <w:r>
        <w:rPr>
          <w:spacing w:val="-4"/>
          <w:sz w:val="20"/>
        </w:rPr>
        <w:t xml:space="preserve"> </w:t>
      </w:r>
      <w:r>
        <w:rPr>
          <w:sz w:val="20"/>
        </w:rPr>
        <w:t>un</w:t>
      </w:r>
      <w:r>
        <w:rPr>
          <w:spacing w:val="-4"/>
          <w:sz w:val="20"/>
        </w:rPr>
        <w:t xml:space="preserve"> </w:t>
      </w:r>
      <w:r>
        <w:rPr>
          <w:sz w:val="20"/>
        </w:rPr>
        <w:t>DESCA</w:t>
      </w:r>
      <w:r>
        <w:rPr>
          <w:spacing w:val="-4"/>
          <w:sz w:val="20"/>
        </w:rPr>
        <w:t xml:space="preserve"> </w:t>
      </w:r>
      <w:r>
        <w:rPr>
          <w:sz w:val="20"/>
        </w:rPr>
        <w:t>no</w:t>
      </w:r>
      <w:r>
        <w:rPr>
          <w:spacing w:val="-6"/>
          <w:sz w:val="20"/>
        </w:rPr>
        <w:t xml:space="preserve"> </w:t>
      </w:r>
      <w:r>
        <w:rPr>
          <w:sz w:val="20"/>
        </w:rPr>
        <w:t>puede</w:t>
      </w:r>
      <w:r>
        <w:rPr>
          <w:spacing w:val="-6"/>
          <w:sz w:val="20"/>
        </w:rPr>
        <w:t xml:space="preserve"> </w:t>
      </w:r>
      <w:r>
        <w:rPr>
          <w:sz w:val="20"/>
        </w:rPr>
        <w:t>construirse sobre</w:t>
      </w:r>
      <w:r>
        <w:rPr>
          <w:spacing w:val="15"/>
          <w:sz w:val="20"/>
        </w:rPr>
        <w:t xml:space="preserve"> </w:t>
      </w:r>
      <w:r>
        <w:rPr>
          <w:sz w:val="20"/>
        </w:rPr>
        <w:t>la</w:t>
      </w:r>
      <w:r>
        <w:rPr>
          <w:spacing w:val="16"/>
          <w:sz w:val="20"/>
        </w:rPr>
        <w:t xml:space="preserve"> </w:t>
      </w:r>
      <w:r>
        <w:rPr>
          <w:sz w:val="20"/>
        </w:rPr>
        <w:t>base</w:t>
      </w:r>
      <w:r>
        <w:rPr>
          <w:spacing w:val="15"/>
          <w:sz w:val="20"/>
        </w:rPr>
        <w:t xml:space="preserve"> </w:t>
      </w:r>
      <w:r>
        <w:rPr>
          <w:sz w:val="20"/>
        </w:rPr>
        <w:t>de</w:t>
      </w:r>
      <w:r>
        <w:rPr>
          <w:spacing w:val="15"/>
          <w:sz w:val="20"/>
        </w:rPr>
        <w:t xml:space="preserve"> </w:t>
      </w:r>
      <w:r>
        <w:rPr>
          <w:sz w:val="20"/>
        </w:rPr>
        <w:t>ignorar</w:t>
      </w:r>
      <w:r>
        <w:rPr>
          <w:spacing w:val="15"/>
          <w:sz w:val="20"/>
        </w:rPr>
        <w:t xml:space="preserve"> </w:t>
      </w:r>
      <w:r>
        <w:rPr>
          <w:sz w:val="20"/>
        </w:rPr>
        <w:t>las</w:t>
      </w:r>
      <w:r>
        <w:rPr>
          <w:spacing w:val="15"/>
          <w:sz w:val="20"/>
        </w:rPr>
        <w:t xml:space="preserve"> </w:t>
      </w:r>
      <w:r>
        <w:rPr>
          <w:sz w:val="20"/>
        </w:rPr>
        <w:t>normas</w:t>
      </w:r>
      <w:r>
        <w:rPr>
          <w:spacing w:val="15"/>
          <w:sz w:val="20"/>
        </w:rPr>
        <w:t xml:space="preserve"> </w:t>
      </w:r>
      <w:r>
        <w:rPr>
          <w:sz w:val="20"/>
        </w:rPr>
        <w:t>de</w:t>
      </w:r>
      <w:r>
        <w:rPr>
          <w:spacing w:val="15"/>
          <w:sz w:val="20"/>
        </w:rPr>
        <w:t xml:space="preserve"> </w:t>
      </w:r>
      <w:r>
        <w:rPr>
          <w:sz w:val="20"/>
        </w:rPr>
        <w:t>competencia</w:t>
      </w:r>
      <w:r>
        <w:rPr>
          <w:spacing w:val="16"/>
          <w:sz w:val="20"/>
        </w:rPr>
        <w:t xml:space="preserve"> </w:t>
      </w:r>
      <w:r>
        <w:rPr>
          <w:sz w:val="20"/>
        </w:rPr>
        <w:t>que</w:t>
      </w:r>
      <w:r>
        <w:rPr>
          <w:spacing w:val="15"/>
          <w:sz w:val="20"/>
        </w:rPr>
        <w:t xml:space="preserve"> </w:t>
      </w:r>
      <w:r>
        <w:rPr>
          <w:sz w:val="20"/>
        </w:rPr>
        <w:t>se</w:t>
      </w:r>
      <w:r>
        <w:rPr>
          <w:spacing w:val="15"/>
          <w:sz w:val="20"/>
        </w:rPr>
        <w:t xml:space="preserve"> </w:t>
      </w:r>
      <w:r>
        <w:rPr>
          <w:sz w:val="20"/>
        </w:rPr>
        <w:t>establecen</w:t>
      </w:r>
      <w:r>
        <w:rPr>
          <w:spacing w:val="17"/>
          <w:sz w:val="20"/>
        </w:rPr>
        <w:t xml:space="preserve"> </w:t>
      </w:r>
      <w:r>
        <w:rPr>
          <w:sz w:val="20"/>
        </w:rPr>
        <w:t>en</w:t>
      </w:r>
      <w:r>
        <w:rPr>
          <w:spacing w:val="17"/>
          <w:sz w:val="20"/>
        </w:rPr>
        <w:t xml:space="preserve"> </w:t>
      </w:r>
      <w:r>
        <w:rPr>
          <w:sz w:val="20"/>
        </w:rPr>
        <w:t>el</w:t>
      </w:r>
    </w:p>
    <w:p w14:paraId="60B74B5D" w14:textId="77777777" w:rsidR="00644DE7" w:rsidRDefault="00644DE7">
      <w:pPr>
        <w:spacing w:line="259" w:lineRule="auto"/>
        <w:jc w:val="both"/>
        <w:rPr>
          <w:sz w:val="20"/>
        </w:rPr>
        <w:sectPr w:rsidR="00644DE7">
          <w:footerReference w:type="default" r:id="rId29"/>
          <w:pgSz w:w="11910" w:h="16840"/>
          <w:pgMar w:top="1320" w:right="1580" w:bottom="280" w:left="1600" w:header="0" w:footer="0" w:gutter="0"/>
          <w:cols w:space="720"/>
        </w:sectPr>
      </w:pPr>
    </w:p>
    <w:p w14:paraId="72D30CD1" w14:textId="77777777" w:rsidR="00644DE7" w:rsidRDefault="00000000">
      <w:pPr>
        <w:pStyle w:val="Textoindependiente"/>
        <w:spacing w:before="78"/>
        <w:ind w:left="668"/>
      </w:pPr>
      <w:r>
        <w:lastRenderedPageBreak/>
        <w:t>Tratado</w:t>
      </w:r>
      <w:r>
        <w:rPr>
          <w:spacing w:val="-6"/>
        </w:rPr>
        <w:t xml:space="preserve"> </w:t>
      </w:r>
      <w:r>
        <w:t>y</w:t>
      </w:r>
      <w:r>
        <w:rPr>
          <w:spacing w:val="-5"/>
        </w:rPr>
        <w:t xml:space="preserve"> </w:t>
      </w:r>
      <w:r>
        <w:t>en</w:t>
      </w:r>
      <w:r>
        <w:rPr>
          <w:spacing w:val="-6"/>
        </w:rPr>
        <w:t xml:space="preserve"> </w:t>
      </w:r>
      <w:r>
        <w:t>su</w:t>
      </w:r>
      <w:r>
        <w:rPr>
          <w:spacing w:val="-4"/>
        </w:rPr>
        <w:t xml:space="preserve"> </w:t>
      </w:r>
      <w:r>
        <w:t>Protocolo</w:t>
      </w:r>
      <w:r>
        <w:rPr>
          <w:spacing w:val="-7"/>
        </w:rPr>
        <w:t xml:space="preserve"> </w:t>
      </w:r>
      <w:r>
        <w:rPr>
          <w:spacing w:val="-2"/>
        </w:rPr>
        <w:t>adicional.</w:t>
      </w:r>
    </w:p>
    <w:p w14:paraId="259FAC8E" w14:textId="77777777" w:rsidR="00644DE7" w:rsidRDefault="00644DE7">
      <w:pPr>
        <w:pStyle w:val="Textoindependiente"/>
        <w:spacing w:before="3"/>
        <w:rPr>
          <w:sz w:val="23"/>
        </w:rPr>
      </w:pPr>
    </w:p>
    <w:p w14:paraId="79AB9C86" w14:textId="77777777" w:rsidR="00644DE7" w:rsidRDefault="00000000">
      <w:pPr>
        <w:pStyle w:val="Prrafodelista"/>
        <w:numPr>
          <w:ilvl w:val="0"/>
          <w:numId w:val="1"/>
        </w:numPr>
        <w:tabs>
          <w:tab w:val="left" w:pos="669"/>
        </w:tabs>
        <w:spacing w:line="259" w:lineRule="auto"/>
        <w:ind w:left="668" w:right="120"/>
        <w:jc w:val="both"/>
        <w:rPr>
          <w:sz w:val="20"/>
        </w:rPr>
      </w:pPr>
      <w:r>
        <w:rPr>
          <w:sz w:val="20"/>
        </w:rPr>
        <w:t>Lamentablemente, y como han expresado Medina y David, “la posición de la mayoría socava la efectividad no solo del Protocolo de San Salvador sino del propio</w:t>
      </w:r>
      <w:r>
        <w:rPr>
          <w:spacing w:val="-18"/>
          <w:sz w:val="20"/>
        </w:rPr>
        <w:t xml:space="preserve"> </w:t>
      </w:r>
      <w:r>
        <w:rPr>
          <w:sz w:val="20"/>
        </w:rPr>
        <w:t>artículo</w:t>
      </w:r>
      <w:r>
        <w:rPr>
          <w:spacing w:val="-18"/>
          <w:sz w:val="20"/>
        </w:rPr>
        <w:t xml:space="preserve"> </w:t>
      </w:r>
      <w:r>
        <w:rPr>
          <w:sz w:val="20"/>
        </w:rPr>
        <w:t>26”</w:t>
      </w:r>
      <w:hyperlink w:anchor="_bookmark283" w:history="1">
        <w:r>
          <w:rPr>
            <w:position w:val="7"/>
            <w:sz w:val="13"/>
          </w:rPr>
          <w:t>58</w:t>
        </w:r>
      </w:hyperlink>
      <w:r>
        <w:rPr>
          <w:sz w:val="20"/>
        </w:rPr>
        <w:t>,</w:t>
      </w:r>
      <w:r>
        <w:rPr>
          <w:spacing w:val="-17"/>
          <w:sz w:val="20"/>
        </w:rPr>
        <w:t xml:space="preserve"> </w:t>
      </w:r>
      <w:r>
        <w:rPr>
          <w:sz w:val="20"/>
        </w:rPr>
        <w:t>disposición</w:t>
      </w:r>
      <w:r>
        <w:rPr>
          <w:spacing w:val="-18"/>
          <w:sz w:val="20"/>
        </w:rPr>
        <w:t xml:space="preserve"> </w:t>
      </w:r>
      <w:r>
        <w:rPr>
          <w:sz w:val="20"/>
        </w:rPr>
        <w:t>convencional</w:t>
      </w:r>
      <w:r>
        <w:rPr>
          <w:spacing w:val="-17"/>
          <w:sz w:val="20"/>
        </w:rPr>
        <w:t xml:space="preserve"> </w:t>
      </w:r>
      <w:r>
        <w:rPr>
          <w:sz w:val="20"/>
        </w:rPr>
        <w:t>que</w:t>
      </w:r>
      <w:r>
        <w:rPr>
          <w:spacing w:val="-18"/>
          <w:sz w:val="20"/>
        </w:rPr>
        <w:t xml:space="preserve"> </w:t>
      </w:r>
      <w:r>
        <w:rPr>
          <w:sz w:val="20"/>
        </w:rPr>
        <w:t>tiene</w:t>
      </w:r>
      <w:r>
        <w:rPr>
          <w:spacing w:val="-18"/>
          <w:sz w:val="20"/>
        </w:rPr>
        <w:t xml:space="preserve"> </w:t>
      </w:r>
      <w:r>
        <w:rPr>
          <w:sz w:val="20"/>
        </w:rPr>
        <w:t>un</w:t>
      </w:r>
      <w:r>
        <w:rPr>
          <w:spacing w:val="-17"/>
          <w:sz w:val="20"/>
        </w:rPr>
        <w:t xml:space="preserve"> </w:t>
      </w:r>
      <w:r>
        <w:rPr>
          <w:sz w:val="20"/>
        </w:rPr>
        <w:t>contenido</w:t>
      </w:r>
      <w:r>
        <w:rPr>
          <w:spacing w:val="-18"/>
          <w:sz w:val="20"/>
        </w:rPr>
        <w:t xml:space="preserve"> </w:t>
      </w:r>
      <w:r>
        <w:rPr>
          <w:sz w:val="20"/>
        </w:rPr>
        <w:t>específico que</w:t>
      </w:r>
      <w:r>
        <w:rPr>
          <w:spacing w:val="-11"/>
          <w:sz w:val="20"/>
        </w:rPr>
        <w:t xml:space="preserve"> </w:t>
      </w:r>
      <w:r>
        <w:rPr>
          <w:sz w:val="20"/>
        </w:rPr>
        <w:t>la</w:t>
      </w:r>
      <w:r>
        <w:rPr>
          <w:spacing w:val="-8"/>
          <w:sz w:val="20"/>
        </w:rPr>
        <w:t xml:space="preserve"> </w:t>
      </w:r>
      <w:r>
        <w:rPr>
          <w:sz w:val="20"/>
        </w:rPr>
        <w:t>Corte</w:t>
      </w:r>
      <w:r>
        <w:rPr>
          <w:spacing w:val="-11"/>
          <w:sz w:val="20"/>
        </w:rPr>
        <w:t xml:space="preserve"> </w:t>
      </w:r>
      <w:r>
        <w:rPr>
          <w:sz w:val="20"/>
        </w:rPr>
        <w:t>puede</w:t>
      </w:r>
      <w:r>
        <w:rPr>
          <w:spacing w:val="-9"/>
          <w:sz w:val="20"/>
        </w:rPr>
        <w:t xml:space="preserve"> </w:t>
      </w:r>
      <w:r>
        <w:rPr>
          <w:sz w:val="20"/>
        </w:rPr>
        <w:t>y</w:t>
      </w:r>
      <w:r>
        <w:rPr>
          <w:spacing w:val="-8"/>
          <w:sz w:val="20"/>
        </w:rPr>
        <w:t xml:space="preserve"> </w:t>
      </w:r>
      <w:r>
        <w:rPr>
          <w:sz w:val="20"/>
        </w:rPr>
        <w:t>debe</w:t>
      </w:r>
      <w:r>
        <w:rPr>
          <w:spacing w:val="-11"/>
          <w:sz w:val="20"/>
        </w:rPr>
        <w:t xml:space="preserve"> </w:t>
      </w:r>
      <w:r>
        <w:rPr>
          <w:sz w:val="20"/>
        </w:rPr>
        <w:t>desarrollar</w:t>
      </w:r>
      <w:r>
        <w:rPr>
          <w:spacing w:val="-7"/>
          <w:sz w:val="20"/>
        </w:rPr>
        <w:t xml:space="preserve"> </w:t>
      </w:r>
      <w:r>
        <w:rPr>
          <w:sz w:val="20"/>
        </w:rPr>
        <w:t>en</w:t>
      </w:r>
      <w:r>
        <w:rPr>
          <w:spacing w:val="-9"/>
          <w:sz w:val="20"/>
        </w:rPr>
        <w:t xml:space="preserve"> </w:t>
      </w:r>
      <w:r>
        <w:rPr>
          <w:sz w:val="20"/>
        </w:rPr>
        <w:t>los</w:t>
      </w:r>
      <w:r>
        <w:rPr>
          <w:spacing w:val="-9"/>
          <w:sz w:val="20"/>
        </w:rPr>
        <w:t xml:space="preserve"> </w:t>
      </w:r>
      <w:r>
        <w:rPr>
          <w:sz w:val="20"/>
        </w:rPr>
        <w:t>casos</w:t>
      </w:r>
      <w:r>
        <w:rPr>
          <w:spacing w:val="-9"/>
          <w:sz w:val="20"/>
        </w:rPr>
        <w:t xml:space="preserve"> </w:t>
      </w:r>
      <w:r>
        <w:rPr>
          <w:sz w:val="20"/>
        </w:rPr>
        <w:t>que</w:t>
      </w:r>
      <w:r>
        <w:rPr>
          <w:spacing w:val="-9"/>
          <w:sz w:val="20"/>
        </w:rPr>
        <w:t xml:space="preserve"> </w:t>
      </w:r>
      <w:r>
        <w:rPr>
          <w:sz w:val="20"/>
        </w:rPr>
        <w:t>le</w:t>
      </w:r>
      <w:r>
        <w:rPr>
          <w:spacing w:val="-7"/>
          <w:sz w:val="20"/>
        </w:rPr>
        <w:t xml:space="preserve"> </w:t>
      </w:r>
      <w:r>
        <w:rPr>
          <w:sz w:val="20"/>
        </w:rPr>
        <w:t>corresponda</w:t>
      </w:r>
      <w:r>
        <w:rPr>
          <w:spacing w:val="-8"/>
          <w:sz w:val="20"/>
        </w:rPr>
        <w:t xml:space="preserve"> </w:t>
      </w:r>
      <w:r>
        <w:rPr>
          <w:sz w:val="20"/>
        </w:rPr>
        <w:t>conocer.</w:t>
      </w:r>
    </w:p>
    <w:p w14:paraId="47A0B1D2" w14:textId="77777777" w:rsidR="00644DE7" w:rsidRDefault="00644DE7">
      <w:pPr>
        <w:pStyle w:val="Textoindependiente"/>
        <w:rPr>
          <w:sz w:val="24"/>
        </w:rPr>
      </w:pPr>
    </w:p>
    <w:p w14:paraId="7AD2A9EA" w14:textId="77777777" w:rsidR="00644DE7" w:rsidRDefault="00644DE7">
      <w:pPr>
        <w:pStyle w:val="Textoindependiente"/>
        <w:spacing w:before="1"/>
        <w:rPr>
          <w:sz w:val="19"/>
        </w:rPr>
      </w:pPr>
    </w:p>
    <w:p w14:paraId="7ECD7409" w14:textId="77777777" w:rsidR="00644DE7" w:rsidRDefault="00000000">
      <w:pPr>
        <w:pStyle w:val="Prrafodelista"/>
        <w:numPr>
          <w:ilvl w:val="0"/>
          <w:numId w:val="1"/>
        </w:numPr>
        <w:tabs>
          <w:tab w:val="left" w:pos="669"/>
        </w:tabs>
        <w:spacing w:line="259" w:lineRule="auto"/>
        <w:ind w:left="668" w:right="119"/>
        <w:jc w:val="both"/>
        <w:rPr>
          <w:sz w:val="20"/>
        </w:rPr>
      </w:pPr>
      <w:r>
        <w:rPr>
          <w:sz w:val="20"/>
        </w:rPr>
        <w:t>Lo expresado no debe llevar a confundir los repertorios normativos de que disponen, por una parte, los tribunales nacionales y, por otra, un tribunal internacional como la Corte Interamericana de Derechos Humanos. No hay ninguna</w:t>
      </w:r>
      <w:r>
        <w:rPr>
          <w:spacing w:val="-9"/>
          <w:sz w:val="20"/>
        </w:rPr>
        <w:t xml:space="preserve"> </w:t>
      </w:r>
      <w:r>
        <w:rPr>
          <w:sz w:val="20"/>
        </w:rPr>
        <w:t>norma</w:t>
      </w:r>
      <w:r>
        <w:rPr>
          <w:spacing w:val="-9"/>
          <w:sz w:val="20"/>
        </w:rPr>
        <w:t xml:space="preserve"> </w:t>
      </w:r>
      <w:r>
        <w:rPr>
          <w:sz w:val="20"/>
        </w:rPr>
        <w:t>del</w:t>
      </w:r>
      <w:r>
        <w:rPr>
          <w:spacing w:val="-8"/>
          <w:sz w:val="20"/>
        </w:rPr>
        <w:t xml:space="preserve"> </w:t>
      </w:r>
      <w:r>
        <w:rPr>
          <w:sz w:val="20"/>
        </w:rPr>
        <w:t>Tratado</w:t>
      </w:r>
      <w:r>
        <w:rPr>
          <w:spacing w:val="-10"/>
          <w:sz w:val="20"/>
        </w:rPr>
        <w:t xml:space="preserve"> </w:t>
      </w:r>
      <w:r>
        <w:rPr>
          <w:sz w:val="20"/>
        </w:rPr>
        <w:t>que</w:t>
      </w:r>
      <w:r>
        <w:rPr>
          <w:spacing w:val="-10"/>
          <w:sz w:val="20"/>
        </w:rPr>
        <w:t xml:space="preserve"> </w:t>
      </w:r>
      <w:r>
        <w:rPr>
          <w:sz w:val="20"/>
        </w:rPr>
        <w:t>la</w:t>
      </w:r>
      <w:r>
        <w:rPr>
          <w:spacing w:val="-9"/>
          <w:sz w:val="20"/>
        </w:rPr>
        <w:t xml:space="preserve"> </w:t>
      </w:r>
      <w:r>
        <w:rPr>
          <w:sz w:val="20"/>
        </w:rPr>
        <w:t>faculte</w:t>
      </w:r>
      <w:r>
        <w:rPr>
          <w:spacing w:val="-10"/>
          <w:sz w:val="20"/>
        </w:rPr>
        <w:t xml:space="preserve"> </w:t>
      </w:r>
      <w:r>
        <w:rPr>
          <w:sz w:val="20"/>
        </w:rPr>
        <w:t>para</w:t>
      </w:r>
      <w:r>
        <w:rPr>
          <w:spacing w:val="-6"/>
          <w:sz w:val="20"/>
        </w:rPr>
        <w:t xml:space="preserve"> </w:t>
      </w:r>
      <w:r>
        <w:rPr>
          <w:sz w:val="20"/>
        </w:rPr>
        <w:t>declarar</w:t>
      </w:r>
      <w:r>
        <w:rPr>
          <w:spacing w:val="-7"/>
          <w:sz w:val="20"/>
        </w:rPr>
        <w:t xml:space="preserve"> </w:t>
      </w:r>
      <w:r>
        <w:rPr>
          <w:sz w:val="20"/>
        </w:rPr>
        <w:t>vulnerado</w:t>
      </w:r>
      <w:r>
        <w:rPr>
          <w:spacing w:val="-10"/>
          <w:sz w:val="20"/>
        </w:rPr>
        <w:t xml:space="preserve"> </w:t>
      </w:r>
      <w:r>
        <w:rPr>
          <w:sz w:val="20"/>
        </w:rPr>
        <w:t>el</w:t>
      </w:r>
      <w:r>
        <w:rPr>
          <w:spacing w:val="-8"/>
          <w:sz w:val="20"/>
        </w:rPr>
        <w:t xml:space="preserve"> </w:t>
      </w:r>
      <w:r>
        <w:rPr>
          <w:sz w:val="20"/>
        </w:rPr>
        <w:t>derecho</w:t>
      </w:r>
      <w:r>
        <w:rPr>
          <w:spacing w:val="-10"/>
          <w:sz w:val="20"/>
        </w:rPr>
        <w:t xml:space="preserve"> </w:t>
      </w:r>
      <w:r>
        <w:rPr>
          <w:sz w:val="20"/>
        </w:rPr>
        <w:t>al trabajo en forma autónoma.</w:t>
      </w:r>
    </w:p>
    <w:p w14:paraId="2AE96B31" w14:textId="77777777" w:rsidR="00644DE7" w:rsidRDefault="00644DE7">
      <w:pPr>
        <w:pStyle w:val="Textoindependiente"/>
        <w:rPr>
          <w:sz w:val="24"/>
        </w:rPr>
      </w:pPr>
    </w:p>
    <w:p w14:paraId="57C1FC42" w14:textId="77777777" w:rsidR="00644DE7" w:rsidRDefault="00644DE7">
      <w:pPr>
        <w:pStyle w:val="Textoindependiente"/>
        <w:rPr>
          <w:sz w:val="24"/>
        </w:rPr>
      </w:pPr>
    </w:p>
    <w:p w14:paraId="47F7586D" w14:textId="77777777" w:rsidR="00644DE7" w:rsidRDefault="00644DE7">
      <w:pPr>
        <w:pStyle w:val="Textoindependiente"/>
        <w:rPr>
          <w:sz w:val="24"/>
        </w:rPr>
      </w:pPr>
    </w:p>
    <w:p w14:paraId="77082F60" w14:textId="77777777" w:rsidR="00644DE7" w:rsidRDefault="00644DE7">
      <w:pPr>
        <w:pStyle w:val="Textoindependiente"/>
        <w:rPr>
          <w:sz w:val="24"/>
        </w:rPr>
      </w:pPr>
    </w:p>
    <w:p w14:paraId="100E77A7" w14:textId="77777777" w:rsidR="00644DE7" w:rsidRDefault="00644DE7">
      <w:pPr>
        <w:pStyle w:val="Textoindependiente"/>
        <w:rPr>
          <w:sz w:val="24"/>
        </w:rPr>
      </w:pPr>
    </w:p>
    <w:p w14:paraId="16110C39" w14:textId="77777777" w:rsidR="00644DE7" w:rsidRDefault="00644DE7">
      <w:pPr>
        <w:pStyle w:val="Textoindependiente"/>
        <w:spacing w:before="5"/>
        <w:rPr>
          <w:sz w:val="19"/>
        </w:rPr>
      </w:pPr>
    </w:p>
    <w:p w14:paraId="270EB648" w14:textId="77777777" w:rsidR="00644DE7" w:rsidRDefault="00000000">
      <w:pPr>
        <w:pStyle w:val="Textoindependiente"/>
        <w:spacing w:line="243" w:lineRule="exact"/>
        <w:ind w:left="1107" w:right="215"/>
        <w:jc w:val="center"/>
      </w:pPr>
      <w:r>
        <w:t>Patricia</w:t>
      </w:r>
      <w:r>
        <w:rPr>
          <w:spacing w:val="-9"/>
        </w:rPr>
        <w:t xml:space="preserve"> </w:t>
      </w:r>
      <w:r>
        <w:t>Pérez</w:t>
      </w:r>
      <w:r>
        <w:rPr>
          <w:spacing w:val="-6"/>
        </w:rPr>
        <w:t xml:space="preserve"> </w:t>
      </w:r>
      <w:r>
        <w:rPr>
          <w:spacing w:val="-2"/>
        </w:rPr>
        <w:t>Goldberg</w:t>
      </w:r>
    </w:p>
    <w:p w14:paraId="7A73BE3F" w14:textId="77777777" w:rsidR="00644DE7" w:rsidRDefault="00000000">
      <w:pPr>
        <w:pStyle w:val="Textoindependiente"/>
        <w:spacing w:line="243" w:lineRule="exact"/>
        <w:ind w:left="1107" w:right="574"/>
        <w:jc w:val="center"/>
      </w:pPr>
      <w:r>
        <w:rPr>
          <w:spacing w:val="-4"/>
        </w:rPr>
        <w:t>Jueza</w:t>
      </w:r>
    </w:p>
    <w:p w14:paraId="45566BC6" w14:textId="77777777" w:rsidR="00644DE7" w:rsidRDefault="00644DE7">
      <w:pPr>
        <w:pStyle w:val="Textoindependiente"/>
        <w:rPr>
          <w:sz w:val="24"/>
        </w:rPr>
      </w:pPr>
    </w:p>
    <w:p w14:paraId="1F71728F" w14:textId="77777777" w:rsidR="00644DE7" w:rsidRDefault="00000000">
      <w:pPr>
        <w:pStyle w:val="Textoindependiente"/>
        <w:spacing w:before="195"/>
        <w:ind w:left="948" w:right="5802" w:hanging="848"/>
      </w:pPr>
      <w:r>
        <w:t>Pablo</w:t>
      </w:r>
      <w:r>
        <w:rPr>
          <w:spacing w:val="-18"/>
        </w:rPr>
        <w:t xml:space="preserve"> </w:t>
      </w:r>
      <w:r>
        <w:t>Saavedra</w:t>
      </w:r>
      <w:r>
        <w:rPr>
          <w:spacing w:val="-17"/>
        </w:rPr>
        <w:t xml:space="preserve"> </w:t>
      </w:r>
      <w:r>
        <w:t xml:space="preserve">Alessandri </w:t>
      </w:r>
      <w:r>
        <w:rPr>
          <w:spacing w:val="-2"/>
        </w:rPr>
        <w:t>Secretario</w:t>
      </w:r>
    </w:p>
    <w:p w14:paraId="5E449371" w14:textId="77777777" w:rsidR="00644DE7" w:rsidRDefault="00644DE7">
      <w:pPr>
        <w:pStyle w:val="Textoindependiente"/>
      </w:pPr>
    </w:p>
    <w:p w14:paraId="07D9386F" w14:textId="77777777" w:rsidR="00644DE7" w:rsidRDefault="00644DE7">
      <w:pPr>
        <w:pStyle w:val="Textoindependiente"/>
      </w:pPr>
    </w:p>
    <w:p w14:paraId="3356C0C2" w14:textId="77777777" w:rsidR="00644DE7" w:rsidRDefault="00644DE7">
      <w:pPr>
        <w:pStyle w:val="Textoindependiente"/>
      </w:pPr>
    </w:p>
    <w:p w14:paraId="222DA26D" w14:textId="77777777" w:rsidR="00644DE7" w:rsidRDefault="00644DE7">
      <w:pPr>
        <w:pStyle w:val="Textoindependiente"/>
      </w:pPr>
    </w:p>
    <w:p w14:paraId="4BBD022B" w14:textId="77777777" w:rsidR="00644DE7" w:rsidRDefault="00644DE7">
      <w:pPr>
        <w:pStyle w:val="Textoindependiente"/>
      </w:pPr>
    </w:p>
    <w:p w14:paraId="2D090BE8" w14:textId="77777777" w:rsidR="00644DE7" w:rsidRDefault="00644DE7">
      <w:pPr>
        <w:pStyle w:val="Textoindependiente"/>
      </w:pPr>
    </w:p>
    <w:p w14:paraId="4F1A866B" w14:textId="77777777" w:rsidR="00644DE7" w:rsidRDefault="00644DE7">
      <w:pPr>
        <w:pStyle w:val="Textoindependiente"/>
      </w:pPr>
    </w:p>
    <w:p w14:paraId="47A3871F" w14:textId="77777777" w:rsidR="00644DE7" w:rsidRDefault="00644DE7">
      <w:pPr>
        <w:pStyle w:val="Textoindependiente"/>
      </w:pPr>
    </w:p>
    <w:p w14:paraId="67837857" w14:textId="77777777" w:rsidR="00644DE7" w:rsidRDefault="00644DE7">
      <w:pPr>
        <w:pStyle w:val="Textoindependiente"/>
      </w:pPr>
    </w:p>
    <w:p w14:paraId="39AC97C5" w14:textId="77777777" w:rsidR="00644DE7" w:rsidRDefault="00644DE7">
      <w:pPr>
        <w:pStyle w:val="Textoindependiente"/>
      </w:pPr>
    </w:p>
    <w:p w14:paraId="2D472534" w14:textId="77777777" w:rsidR="00644DE7" w:rsidRDefault="00644DE7">
      <w:pPr>
        <w:pStyle w:val="Textoindependiente"/>
      </w:pPr>
    </w:p>
    <w:p w14:paraId="1D6AFE0E" w14:textId="77777777" w:rsidR="00644DE7" w:rsidRDefault="00644DE7">
      <w:pPr>
        <w:pStyle w:val="Textoindependiente"/>
      </w:pPr>
    </w:p>
    <w:p w14:paraId="2CA12179" w14:textId="77777777" w:rsidR="00644DE7" w:rsidRDefault="00644DE7">
      <w:pPr>
        <w:pStyle w:val="Textoindependiente"/>
      </w:pPr>
    </w:p>
    <w:p w14:paraId="3C8DF640" w14:textId="77777777" w:rsidR="00644DE7" w:rsidRDefault="00644DE7">
      <w:pPr>
        <w:pStyle w:val="Textoindependiente"/>
      </w:pPr>
    </w:p>
    <w:p w14:paraId="2D2CC02E" w14:textId="77777777" w:rsidR="00644DE7" w:rsidRDefault="00644DE7">
      <w:pPr>
        <w:pStyle w:val="Textoindependiente"/>
      </w:pPr>
    </w:p>
    <w:p w14:paraId="28D570C4" w14:textId="77777777" w:rsidR="00644DE7" w:rsidRDefault="00644DE7">
      <w:pPr>
        <w:pStyle w:val="Textoindependiente"/>
      </w:pPr>
    </w:p>
    <w:p w14:paraId="1F53D0B1" w14:textId="77777777" w:rsidR="00644DE7" w:rsidRDefault="00644DE7">
      <w:pPr>
        <w:pStyle w:val="Textoindependiente"/>
      </w:pPr>
    </w:p>
    <w:p w14:paraId="6D79E6B2" w14:textId="77777777" w:rsidR="00644DE7" w:rsidRDefault="00644DE7">
      <w:pPr>
        <w:pStyle w:val="Textoindependiente"/>
      </w:pPr>
    </w:p>
    <w:p w14:paraId="7894370B" w14:textId="77777777" w:rsidR="00644DE7" w:rsidRDefault="00644DE7">
      <w:pPr>
        <w:pStyle w:val="Textoindependiente"/>
      </w:pPr>
    </w:p>
    <w:p w14:paraId="69108EEA" w14:textId="77777777" w:rsidR="00644DE7" w:rsidRDefault="00644DE7">
      <w:pPr>
        <w:pStyle w:val="Textoindependiente"/>
      </w:pPr>
    </w:p>
    <w:p w14:paraId="3B4792D5" w14:textId="77777777" w:rsidR="00644DE7" w:rsidRDefault="00644DE7">
      <w:pPr>
        <w:pStyle w:val="Textoindependiente"/>
      </w:pPr>
    </w:p>
    <w:p w14:paraId="43D8B777" w14:textId="77777777" w:rsidR="00644DE7" w:rsidRDefault="00644DE7">
      <w:pPr>
        <w:pStyle w:val="Textoindependiente"/>
      </w:pPr>
    </w:p>
    <w:p w14:paraId="6C033202" w14:textId="77777777" w:rsidR="00644DE7" w:rsidRDefault="00644DE7">
      <w:pPr>
        <w:pStyle w:val="Textoindependiente"/>
      </w:pPr>
    </w:p>
    <w:p w14:paraId="51A27880" w14:textId="77777777" w:rsidR="00644DE7" w:rsidRDefault="00644DE7">
      <w:pPr>
        <w:pStyle w:val="Textoindependiente"/>
      </w:pPr>
    </w:p>
    <w:p w14:paraId="60F5B76A" w14:textId="77777777" w:rsidR="00644DE7" w:rsidRDefault="00644DE7">
      <w:pPr>
        <w:pStyle w:val="Textoindependiente"/>
      </w:pPr>
    </w:p>
    <w:p w14:paraId="4D8A5372" w14:textId="77777777" w:rsidR="00644DE7" w:rsidRDefault="00644DE7">
      <w:pPr>
        <w:pStyle w:val="Textoindependiente"/>
      </w:pPr>
    </w:p>
    <w:p w14:paraId="4EB01282" w14:textId="77777777" w:rsidR="00644DE7" w:rsidRDefault="00644DE7">
      <w:pPr>
        <w:pStyle w:val="Textoindependiente"/>
      </w:pPr>
    </w:p>
    <w:p w14:paraId="53C2D3C0" w14:textId="77777777" w:rsidR="00644DE7" w:rsidRDefault="00644DE7">
      <w:pPr>
        <w:pStyle w:val="Textoindependiente"/>
      </w:pPr>
    </w:p>
    <w:p w14:paraId="7442545F" w14:textId="77777777" w:rsidR="00644DE7" w:rsidRDefault="00000000">
      <w:pPr>
        <w:pStyle w:val="Textoindependiente"/>
        <w:spacing w:before="8"/>
        <w:rPr>
          <w:sz w:val="24"/>
        </w:rPr>
      </w:pPr>
      <w:r>
        <w:pict w14:anchorId="6EF2A58D">
          <v:rect id="docshape58" o:spid="_x0000_s2050" style="position:absolute;margin-left:85.1pt;margin-top:16.2pt;width:2in;height:.7pt;z-index:-15701504;mso-wrap-distance-left:0;mso-wrap-distance-right:0;mso-position-horizontal-relative:page" fillcolor="black" stroked="f">
            <w10:wrap type="topAndBottom" anchorx="page"/>
          </v:rect>
        </w:pict>
      </w:r>
    </w:p>
    <w:p w14:paraId="2FABC8BC" w14:textId="77777777" w:rsidR="00644DE7" w:rsidRDefault="00000000">
      <w:pPr>
        <w:spacing w:before="100"/>
        <w:ind w:left="101"/>
        <w:rPr>
          <w:sz w:val="16"/>
        </w:rPr>
      </w:pPr>
      <w:bookmarkStart w:id="326" w:name="_bookmark283"/>
      <w:bookmarkEnd w:id="326"/>
      <w:r>
        <w:rPr>
          <w:sz w:val="16"/>
          <w:vertAlign w:val="superscript"/>
        </w:rPr>
        <w:t>58</w:t>
      </w:r>
      <w:r>
        <w:rPr>
          <w:spacing w:val="-2"/>
          <w:sz w:val="16"/>
        </w:rPr>
        <w:t xml:space="preserve"> </w:t>
      </w:r>
      <w:r>
        <w:rPr>
          <w:i/>
          <w:sz w:val="16"/>
        </w:rPr>
        <w:t>Cfr.</w:t>
      </w:r>
      <w:r>
        <w:rPr>
          <w:i/>
          <w:spacing w:val="-5"/>
          <w:sz w:val="16"/>
        </w:rPr>
        <w:t xml:space="preserve"> </w:t>
      </w:r>
      <w:r>
        <w:rPr>
          <w:sz w:val="16"/>
        </w:rPr>
        <w:t>M</w:t>
      </w:r>
      <w:r>
        <w:rPr>
          <w:sz w:val="13"/>
        </w:rPr>
        <w:t>EDINA</w:t>
      </w:r>
      <w:r>
        <w:rPr>
          <w:spacing w:val="6"/>
          <w:sz w:val="13"/>
        </w:rPr>
        <w:t xml:space="preserve"> </w:t>
      </w:r>
      <w:r>
        <w:rPr>
          <w:sz w:val="16"/>
        </w:rPr>
        <w:t>y</w:t>
      </w:r>
      <w:r>
        <w:rPr>
          <w:spacing w:val="-4"/>
          <w:sz w:val="16"/>
        </w:rPr>
        <w:t xml:space="preserve"> </w:t>
      </w:r>
      <w:r>
        <w:rPr>
          <w:sz w:val="16"/>
        </w:rPr>
        <w:t>D</w:t>
      </w:r>
      <w:r>
        <w:rPr>
          <w:sz w:val="13"/>
        </w:rPr>
        <w:t>AVID</w:t>
      </w:r>
      <w:r>
        <w:rPr>
          <w:sz w:val="16"/>
        </w:rPr>
        <w:t>,</w:t>
      </w:r>
      <w:r>
        <w:rPr>
          <w:spacing w:val="-3"/>
          <w:sz w:val="16"/>
        </w:rPr>
        <w:t xml:space="preserve"> </w:t>
      </w:r>
      <w:r>
        <w:rPr>
          <w:sz w:val="16"/>
        </w:rPr>
        <w:t>”The</w:t>
      </w:r>
      <w:r>
        <w:rPr>
          <w:spacing w:val="-4"/>
          <w:sz w:val="16"/>
        </w:rPr>
        <w:t xml:space="preserve"> </w:t>
      </w:r>
      <w:r>
        <w:rPr>
          <w:sz w:val="16"/>
        </w:rPr>
        <w:t>American</w:t>
      </w:r>
      <w:r>
        <w:rPr>
          <w:spacing w:val="-6"/>
          <w:sz w:val="16"/>
        </w:rPr>
        <w:t xml:space="preserve"> </w:t>
      </w:r>
      <w:r>
        <w:rPr>
          <w:sz w:val="16"/>
        </w:rPr>
        <w:t>Convention</w:t>
      </w:r>
      <w:r>
        <w:rPr>
          <w:spacing w:val="-3"/>
          <w:sz w:val="16"/>
        </w:rPr>
        <w:t xml:space="preserve"> </w:t>
      </w:r>
      <w:r>
        <w:rPr>
          <w:sz w:val="16"/>
        </w:rPr>
        <w:t>on</w:t>
      </w:r>
      <w:r>
        <w:rPr>
          <w:spacing w:val="-6"/>
          <w:sz w:val="16"/>
        </w:rPr>
        <w:t xml:space="preserve"> </w:t>
      </w:r>
      <w:r>
        <w:rPr>
          <w:sz w:val="16"/>
        </w:rPr>
        <w:t>Human</w:t>
      </w:r>
      <w:r>
        <w:rPr>
          <w:spacing w:val="-5"/>
          <w:sz w:val="16"/>
        </w:rPr>
        <w:t xml:space="preserve"> </w:t>
      </w:r>
      <w:r>
        <w:rPr>
          <w:sz w:val="16"/>
        </w:rPr>
        <w:t>Rights”</w:t>
      </w:r>
      <w:r>
        <w:rPr>
          <w:spacing w:val="-4"/>
          <w:sz w:val="16"/>
        </w:rPr>
        <w:t xml:space="preserve"> </w:t>
      </w:r>
      <w:r>
        <w:rPr>
          <w:sz w:val="16"/>
        </w:rPr>
        <w:t>(2022:28).</w:t>
      </w:r>
      <w:r>
        <w:rPr>
          <w:spacing w:val="-3"/>
          <w:sz w:val="16"/>
        </w:rPr>
        <w:t xml:space="preserve"> </w:t>
      </w:r>
      <w:r>
        <w:rPr>
          <w:sz w:val="16"/>
        </w:rPr>
        <w:t>La</w:t>
      </w:r>
      <w:r>
        <w:rPr>
          <w:spacing w:val="-3"/>
          <w:sz w:val="16"/>
        </w:rPr>
        <w:t xml:space="preserve"> </w:t>
      </w:r>
      <w:r>
        <w:rPr>
          <w:sz w:val="16"/>
        </w:rPr>
        <w:t>traducción</w:t>
      </w:r>
      <w:r>
        <w:rPr>
          <w:spacing w:val="-4"/>
          <w:sz w:val="16"/>
        </w:rPr>
        <w:t xml:space="preserve"> </w:t>
      </w:r>
      <w:r>
        <w:rPr>
          <w:sz w:val="16"/>
        </w:rPr>
        <w:t>es</w:t>
      </w:r>
      <w:r>
        <w:rPr>
          <w:spacing w:val="-4"/>
          <w:sz w:val="16"/>
        </w:rPr>
        <w:t xml:space="preserve"> </w:t>
      </w:r>
      <w:r>
        <w:rPr>
          <w:spacing w:val="-2"/>
          <w:sz w:val="16"/>
        </w:rPr>
        <w:t>propia.</w:t>
      </w:r>
    </w:p>
    <w:sectPr w:rsidR="00644DE7">
      <w:footerReference w:type="default" r:id="rId30"/>
      <w:pgSz w:w="11910" w:h="16840"/>
      <w:pgMar w:top="1320" w:right="1580" w:bottom="280" w:left="1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D457B" w14:textId="77777777" w:rsidR="00E7774D" w:rsidRDefault="00E7774D">
      <w:r>
        <w:separator/>
      </w:r>
    </w:p>
  </w:endnote>
  <w:endnote w:type="continuationSeparator" w:id="0">
    <w:p w14:paraId="1D67AC5A" w14:textId="77777777" w:rsidR="00E7774D" w:rsidRDefault="00E7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F3A48" w14:textId="77777777" w:rsidR="00644DE7" w:rsidRDefault="00000000">
    <w:pPr>
      <w:pStyle w:val="Textoindependiente"/>
      <w:spacing w:line="14" w:lineRule="auto"/>
    </w:pPr>
    <w:r>
      <w:pict w14:anchorId="2B562621">
        <v:shapetype id="_x0000_t202" coordsize="21600,21600" o:spt="202" path="m,l,21600r21600,l21600,xe">
          <v:stroke joinstyle="miter"/>
          <v:path gradientshapeok="t" o:connecttype="rect"/>
        </v:shapetype>
        <v:shape id="docshape1" o:spid="_x0000_s1028" type="#_x0000_t202" style="position:absolute;margin-left:296.65pt;margin-top:731.3pt;width:19.7pt;height:14.15pt;z-index:-16879616;mso-position-horizontal-relative:page;mso-position-vertical-relative:page" filled="f" stroked="f">
          <v:textbox inset="0,0,0,0">
            <w:txbxContent>
              <w:p w14:paraId="368FF848" w14:textId="77777777" w:rsidR="00644DE7" w:rsidRDefault="00000000">
                <w:pPr>
                  <w:pStyle w:val="Textoindependiente"/>
                  <w:spacing w:before="1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C0EB" w14:textId="77777777" w:rsidR="00644DE7" w:rsidRDefault="00644DE7">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54A63" w14:textId="77777777" w:rsidR="00644DE7" w:rsidRDefault="00644DE7">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85462" w14:textId="77777777" w:rsidR="00644DE7" w:rsidRDefault="00644DE7">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C147" w14:textId="77777777" w:rsidR="00644DE7" w:rsidRDefault="00644DE7">
    <w:pPr>
      <w:pStyle w:val="Textoindependien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FD48" w14:textId="77777777" w:rsidR="00644DE7" w:rsidRDefault="00644DE7">
    <w:pPr>
      <w:pStyle w:val="Textoindependien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39BB8" w14:textId="77777777" w:rsidR="00644DE7" w:rsidRDefault="00644DE7">
    <w:pPr>
      <w:pStyle w:val="Textoindependien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D7FE2" w14:textId="77777777" w:rsidR="00644DE7" w:rsidRDefault="00644DE7">
    <w:pPr>
      <w:pStyle w:val="Textoindependien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7303" w14:textId="77777777" w:rsidR="00644DE7" w:rsidRDefault="00644DE7">
    <w:pPr>
      <w:pStyle w:val="Textoindependien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2C3D" w14:textId="77777777" w:rsidR="00644DE7" w:rsidRDefault="00644DE7">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60324" w14:textId="77777777" w:rsidR="00644DE7" w:rsidRDefault="00644DE7">
    <w:pPr>
      <w:pStyle w:val="Textoindependien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A72C8" w14:textId="77777777" w:rsidR="00644DE7" w:rsidRDefault="00644DE7">
    <w:pPr>
      <w:pStyle w:val="Textoindependien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7D152" w14:textId="77777777" w:rsidR="00644DE7" w:rsidRDefault="00644DE7">
    <w:pPr>
      <w:pStyle w:val="Textoindependiente"/>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0C00A" w14:textId="77777777" w:rsidR="00644DE7" w:rsidRDefault="00644DE7">
    <w:pPr>
      <w:pStyle w:val="Textoindependiente"/>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FF7E9" w14:textId="77777777" w:rsidR="00644DE7" w:rsidRDefault="00644DE7">
    <w:pPr>
      <w:pStyle w:val="Textoindependiente"/>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736AC" w14:textId="77777777" w:rsidR="00644DE7" w:rsidRDefault="00644DE7">
    <w:pPr>
      <w:pStyle w:val="Textoindependiente"/>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C305F" w14:textId="77777777" w:rsidR="00644DE7" w:rsidRDefault="00644DE7">
    <w:pPr>
      <w:pStyle w:val="Textoindependiente"/>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98979" w14:textId="77777777" w:rsidR="00644DE7" w:rsidRDefault="00000000">
    <w:pPr>
      <w:pStyle w:val="Textoindependiente"/>
      <w:spacing w:line="14" w:lineRule="auto"/>
    </w:pPr>
    <w:r>
      <w:pict w14:anchorId="2301982E">
        <v:shapetype id="_x0000_t202" coordsize="21600,21600" o:spt="202" path="m,l,21600r21600,l21600,xe">
          <v:stroke joinstyle="miter"/>
          <v:path gradientshapeok="t" o:connecttype="rect"/>
        </v:shapetype>
        <v:shape id="docshape53" o:spid="_x0000_s1027" type="#_x0000_t202" style="position:absolute;margin-left:84.1pt;margin-top:760.25pt;width:8.5pt;height:8.15pt;z-index:-16879104;mso-position-horizontal-relative:page;mso-position-vertical-relative:page" filled="f" stroked="f">
          <v:textbox inset="0,0,0,0">
            <w:txbxContent>
              <w:p w14:paraId="1C230E13" w14:textId="77777777" w:rsidR="00644DE7" w:rsidRDefault="00000000">
                <w:pPr>
                  <w:spacing w:before="21"/>
                  <w:ind w:left="20"/>
                  <w:rPr>
                    <w:sz w:val="10"/>
                  </w:rPr>
                </w:pPr>
                <w:r>
                  <w:rPr>
                    <w:spacing w:val="-5"/>
                    <w:sz w:val="10"/>
                  </w:rPr>
                  <w:t>55</w:t>
                </w:r>
              </w:p>
            </w:txbxContent>
          </v:textbox>
          <w10:wrap anchorx="page" anchory="page"/>
        </v:shape>
      </w:pict>
    </w:r>
    <w:r>
      <w:pict w14:anchorId="0F37EE89">
        <v:shape id="docshape54" o:spid="_x0000_s1026" type="#_x0000_t202" style="position:absolute;margin-left:96.3pt;margin-top:760.25pt;width:95.55pt;height:11.8pt;z-index:-16878592;mso-position-horizontal-relative:page;mso-position-vertical-relative:page" filled="f" stroked="f">
          <v:textbox inset="0,0,0,0">
            <w:txbxContent>
              <w:p w14:paraId="28C9FBE5" w14:textId="77777777" w:rsidR="00644DE7" w:rsidRDefault="00000000">
                <w:pPr>
                  <w:spacing w:before="21"/>
                  <w:ind w:left="20"/>
                  <w:rPr>
                    <w:sz w:val="16"/>
                  </w:rPr>
                </w:pPr>
                <w:r>
                  <w:rPr>
                    <w:sz w:val="16"/>
                  </w:rPr>
                  <w:t>El</w:t>
                </w:r>
                <w:r>
                  <w:rPr>
                    <w:spacing w:val="-5"/>
                    <w:sz w:val="16"/>
                  </w:rPr>
                  <w:t xml:space="preserve"> </w:t>
                </w:r>
                <w:r>
                  <w:rPr>
                    <w:sz w:val="16"/>
                  </w:rPr>
                  <w:t>destacado</w:t>
                </w:r>
                <w:r>
                  <w:rPr>
                    <w:spacing w:val="-3"/>
                    <w:sz w:val="16"/>
                  </w:rPr>
                  <w:t xml:space="preserve"> </w:t>
                </w:r>
                <w:r>
                  <w:rPr>
                    <w:sz w:val="16"/>
                  </w:rPr>
                  <w:t>es</w:t>
                </w:r>
                <w:r>
                  <w:rPr>
                    <w:spacing w:val="-3"/>
                    <w:sz w:val="16"/>
                  </w:rPr>
                  <w:t xml:space="preserve"> </w:t>
                </w:r>
                <w:r>
                  <w:rPr>
                    <w:spacing w:val="-2"/>
                    <w:sz w:val="16"/>
                  </w:rPr>
                  <w:t>propio.</w:t>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0FD56" w14:textId="77777777" w:rsidR="00644DE7" w:rsidRDefault="00000000">
    <w:pPr>
      <w:pStyle w:val="Textoindependiente"/>
      <w:spacing w:line="14" w:lineRule="auto"/>
    </w:pPr>
    <w:r>
      <w:pict w14:anchorId="6FC6BEBB">
        <v:shapetype id="_x0000_t202" coordsize="21600,21600" o:spt="202" path="m,l,21600r21600,l21600,xe">
          <v:stroke joinstyle="miter"/>
          <v:path gradientshapeok="t" o:connecttype="rect"/>
        </v:shapetype>
        <v:shape id="docshape56" o:spid="_x0000_s1025" type="#_x0000_t202" style="position:absolute;margin-left:84.1pt;margin-top:760.25pt;width:105pt;height:11.8pt;z-index:-16878080;mso-position-horizontal-relative:page;mso-position-vertical-relative:page" filled="f" stroked="f">
          <v:textbox inset="0,0,0,0">
            <w:txbxContent>
              <w:p w14:paraId="6441448B" w14:textId="77777777" w:rsidR="00644DE7" w:rsidRDefault="00000000">
                <w:pPr>
                  <w:spacing w:before="21"/>
                  <w:ind w:left="20"/>
                  <w:rPr>
                    <w:sz w:val="16"/>
                  </w:rPr>
                </w:pPr>
                <w:r>
                  <w:rPr>
                    <w:sz w:val="16"/>
                    <w:vertAlign w:val="superscript"/>
                  </w:rPr>
                  <w:t>57</w:t>
                </w:r>
                <w:r>
                  <w:rPr>
                    <w:spacing w:val="-1"/>
                    <w:sz w:val="16"/>
                  </w:rPr>
                  <w:t xml:space="preserve"> </w:t>
                </w:r>
                <w:r>
                  <w:rPr>
                    <w:sz w:val="16"/>
                  </w:rPr>
                  <w:t>El</w:t>
                </w:r>
                <w:r>
                  <w:rPr>
                    <w:spacing w:val="-3"/>
                    <w:sz w:val="16"/>
                  </w:rPr>
                  <w:t xml:space="preserve"> </w:t>
                </w:r>
                <w:r>
                  <w:rPr>
                    <w:sz w:val="16"/>
                  </w:rPr>
                  <w:t>destacado</w:t>
                </w:r>
                <w:r>
                  <w:rPr>
                    <w:spacing w:val="-1"/>
                    <w:sz w:val="16"/>
                  </w:rPr>
                  <w:t xml:space="preserve"> </w:t>
                </w:r>
                <w:r>
                  <w:rPr>
                    <w:sz w:val="16"/>
                  </w:rPr>
                  <w:t>es</w:t>
                </w:r>
                <w:r>
                  <w:rPr>
                    <w:spacing w:val="-3"/>
                    <w:sz w:val="16"/>
                  </w:rPr>
                  <w:t xml:space="preserve"> </w:t>
                </w:r>
                <w:r>
                  <w:rPr>
                    <w:spacing w:val="-2"/>
                    <w:sz w:val="16"/>
                  </w:rPr>
                  <w:t>propio.</w:t>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66DA6" w14:textId="77777777" w:rsidR="00644DE7" w:rsidRDefault="00644DE7">
    <w:pPr>
      <w:pStyle w:val="Textoindependiente"/>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F9B0B" w14:textId="77777777" w:rsidR="00644DE7" w:rsidRDefault="00644DE7">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F784" w14:textId="77777777" w:rsidR="00E7774D" w:rsidRDefault="00E7774D">
      <w:r>
        <w:separator/>
      </w:r>
    </w:p>
  </w:footnote>
  <w:footnote w:type="continuationSeparator" w:id="0">
    <w:p w14:paraId="28AEE56D" w14:textId="77777777" w:rsidR="00E7774D" w:rsidRDefault="00E777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929EF"/>
    <w:multiLevelType w:val="hybridMultilevel"/>
    <w:tmpl w:val="DB1C6E94"/>
    <w:lvl w:ilvl="0" w:tplc="A08CAECE">
      <w:start w:val="1"/>
      <w:numFmt w:val="upperLetter"/>
      <w:lvlText w:val="%1."/>
      <w:lvlJc w:val="left"/>
      <w:pPr>
        <w:ind w:left="1092" w:hanging="425"/>
        <w:jc w:val="left"/>
      </w:pPr>
      <w:rPr>
        <w:rFonts w:ascii="Verdana" w:eastAsia="Verdana" w:hAnsi="Verdana" w:cs="Verdana" w:hint="default"/>
        <w:b/>
        <w:bCs/>
        <w:i/>
        <w:iCs/>
        <w:spacing w:val="-2"/>
        <w:w w:val="99"/>
        <w:sz w:val="20"/>
        <w:szCs w:val="20"/>
        <w:lang w:val="es-ES" w:eastAsia="en-US" w:bidi="ar-SA"/>
      </w:rPr>
    </w:lvl>
    <w:lvl w:ilvl="1" w:tplc="B808978A">
      <w:numFmt w:val="bullet"/>
      <w:lvlText w:val="•"/>
      <w:lvlJc w:val="left"/>
      <w:pPr>
        <w:ind w:left="1896" w:hanging="425"/>
      </w:pPr>
      <w:rPr>
        <w:rFonts w:hint="default"/>
        <w:lang w:val="es-ES" w:eastAsia="en-US" w:bidi="ar-SA"/>
      </w:rPr>
    </w:lvl>
    <w:lvl w:ilvl="2" w:tplc="EE9C96B2">
      <w:numFmt w:val="bullet"/>
      <w:lvlText w:val="•"/>
      <w:lvlJc w:val="left"/>
      <w:pPr>
        <w:ind w:left="2692" w:hanging="425"/>
      </w:pPr>
      <w:rPr>
        <w:rFonts w:hint="default"/>
        <w:lang w:val="es-ES" w:eastAsia="en-US" w:bidi="ar-SA"/>
      </w:rPr>
    </w:lvl>
    <w:lvl w:ilvl="3" w:tplc="D98EB668">
      <w:numFmt w:val="bullet"/>
      <w:lvlText w:val="•"/>
      <w:lvlJc w:val="left"/>
      <w:pPr>
        <w:ind w:left="3488" w:hanging="425"/>
      </w:pPr>
      <w:rPr>
        <w:rFonts w:hint="default"/>
        <w:lang w:val="es-ES" w:eastAsia="en-US" w:bidi="ar-SA"/>
      </w:rPr>
    </w:lvl>
    <w:lvl w:ilvl="4" w:tplc="23E2E478">
      <w:numFmt w:val="bullet"/>
      <w:lvlText w:val="•"/>
      <w:lvlJc w:val="left"/>
      <w:pPr>
        <w:ind w:left="4284" w:hanging="425"/>
      </w:pPr>
      <w:rPr>
        <w:rFonts w:hint="default"/>
        <w:lang w:val="es-ES" w:eastAsia="en-US" w:bidi="ar-SA"/>
      </w:rPr>
    </w:lvl>
    <w:lvl w:ilvl="5" w:tplc="8C588282">
      <w:numFmt w:val="bullet"/>
      <w:lvlText w:val="•"/>
      <w:lvlJc w:val="left"/>
      <w:pPr>
        <w:ind w:left="5080" w:hanging="425"/>
      </w:pPr>
      <w:rPr>
        <w:rFonts w:hint="default"/>
        <w:lang w:val="es-ES" w:eastAsia="en-US" w:bidi="ar-SA"/>
      </w:rPr>
    </w:lvl>
    <w:lvl w:ilvl="6" w:tplc="2F2AD3D4">
      <w:numFmt w:val="bullet"/>
      <w:lvlText w:val="•"/>
      <w:lvlJc w:val="left"/>
      <w:pPr>
        <w:ind w:left="5876" w:hanging="425"/>
      </w:pPr>
      <w:rPr>
        <w:rFonts w:hint="default"/>
        <w:lang w:val="es-ES" w:eastAsia="en-US" w:bidi="ar-SA"/>
      </w:rPr>
    </w:lvl>
    <w:lvl w:ilvl="7" w:tplc="27CE95D0">
      <w:numFmt w:val="bullet"/>
      <w:lvlText w:val="•"/>
      <w:lvlJc w:val="left"/>
      <w:pPr>
        <w:ind w:left="6672" w:hanging="425"/>
      </w:pPr>
      <w:rPr>
        <w:rFonts w:hint="default"/>
        <w:lang w:val="es-ES" w:eastAsia="en-US" w:bidi="ar-SA"/>
      </w:rPr>
    </w:lvl>
    <w:lvl w:ilvl="8" w:tplc="FB6CE17E">
      <w:numFmt w:val="bullet"/>
      <w:lvlText w:val="•"/>
      <w:lvlJc w:val="left"/>
      <w:pPr>
        <w:ind w:left="7468" w:hanging="425"/>
      </w:pPr>
      <w:rPr>
        <w:rFonts w:hint="default"/>
        <w:lang w:val="es-ES" w:eastAsia="en-US" w:bidi="ar-SA"/>
      </w:rPr>
    </w:lvl>
  </w:abstractNum>
  <w:abstractNum w:abstractNumId="1" w15:restartNumberingAfterBreak="0">
    <w:nsid w:val="0DF8161C"/>
    <w:multiLevelType w:val="hybridMultilevel"/>
    <w:tmpl w:val="C1FEBBBE"/>
    <w:lvl w:ilvl="0" w:tplc="EED4D5F0">
      <w:start w:val="1"/>
      <w:numFmt w:val="upperLetter"/>
      <w:lvlText w:val="%1."/>
      <w:lvlJc w:val="left"/>
      <w:pPr>
        <w:ind w:left="820" w:hanging="361"/>
        <w:jc w:val="left"/>
      </w:pPr>
      <w:rPr>
        <w:rFonts w:ascii="Verdana" w:eastAsia="Verdana" w:hAnsi="Verdana" w:cs="Verdana" w:hint="default"/>
        <w:b/>
        <w:bCs/>
        <w:i w:val="0"/>
        <w:iCs w:val="0"/>
        <w:spacing w:val="-2"/>
        <w:w w:val="99"/>
        <w:sz w:val="20"/>
        <w:szCs w:val="20"/>
        <w:lang w:val="es-ES" w:eastAsia="en-US" w:bidi="ar-SA"/>
      </w:rPr>
    </w:lvl>
    <w:lvl w:ilvl="1" w:tplc="0FCC733A">
      <w:start w:val="1"/>
      <w:numFmt w:val="decimal"/>
      <w:lvlText w:val="%2."/>
      <w:lvlJc w:val="left"/>
      <w:pPr>
        <w:ind w:left="820" w:hanging="360"/>
        <w:jc w:val="left"/>
      </w:pPr>
      <w:rPr>
        <w:rFonts w:ascii="Verdana" w:eastAsia="Verdana" w:hAnsi="Verdana" w:cs="Verdana" w:hint="default"/>
        <w:b w:val="0"/>
        <w:bCs w:val="0"/>
        <w:i w:val="0"/>
        <w:iCs w:val="0"/>
        <w:w w:val="99"/>
        <w:sz w:val="20"/>
        <w:szCs w:val="20"/>
        <w:lang w:val="es-ES" w:eastAsia="en-US" w:bidi="ar-SA"/>
      </w:rPr>
    </w:lvl>
    <w:lvl w:ilvl="2" w:tplc="FD148DB4">
      <w:start w:val="1"/>
      <w:numFmt w:val="decimal"/>
      <w:lvlText w:val="%3."/>
      <w:lvlJc w:val="left"/>
      <w:pPr>
        <w:ind w:left="1028" w:hanging="269"/>
        <w:jc w:val="left"/>
      </w:pPr>
      <w:rPr>
        <w:rFonts w:ascii="Verdana" w:eastAsia="Verdana" w:hAnsi="Verdana" w:cs="Verdana" w:hint="default"/>
        <w:b w:val="0"/>
        <w:bCs w:val="0"/>
        <w:i w:val="0"/>
        <w:iCs w:val="0"/>
        <w:w w:val="100"/>
        <w:sz w:val="16"/>
        <w:szCs w:val="16"/>
        <w:lang w:val="es-ES" w:eastAsia="en-US" w:bidi="ar-SA"/>
      </w:rPr>
    </w:lvl>
    <w:lvl w:ilvl="3" w:tplc="C30E7FAE">
      <w:numFmt w:val="bullet"/>
      <w:lvlText w:val="•"/>
      <w:lvlJc w:val="left"/>
      <w:pPr>
        <w:ind w:left="2732" w:hanging="269"/>
      </w:pPr>
      <w:rPr>
        <w:rFonts w:hint="default"/>
        <w:lang w:val="es-ES" w:eastAsia="en-US" w:bidi="ar-SA"/>
      </w:rPr>
    </w:lvl>
    <w:lvl w:ilvl="4" w:tplc="C19C16F0">
      <w:numFmt w:val="bullet"/>
      <w:lvlText w:val="•"/>
      <w:lvlJc w:val="left"/>
      <w:pPr>
        <w:ind w:left="3588" w:hanging="269"/>
      </w:pPr>
      <w:rPr>
        <w:rFonts w:hint="default"/>
        <w:lang w:val="es-ES" w:eastAsia="en-US" w:bidi="ar-SA"/>
      </w:rPr>
    </w:lvl>
    <w:lvl w:ilvl="5" w:tplc="7556C1BC">
      <w:numFmt w:val="bullet"/>
      <w:lvlText w:val="•"/>
      <w:lvlJc w:val="left"/>
      <w:pPr>
        <w:ind w:left="4445" w:hanging="269"/>
      </w:pPr>
      <w:rPr>
        <w:rFonts w:hint="default"/>
        <w:lang w:val="es-ES" w:eastAsia="en-US" w:bidi="ar-SA"/>
      </w:rPr>
    </w:lvl>
    <w:lvl w:ilvl="6" w:tplc="F1EE029E">
      <w:numFmt w:val="bullet"/>
      <w:lvlText w:val="•"/>
      <w:lvlJc w:val="left"/>
      <w:pPr>
        <w:ind w:left="5301" w:hanging="269"/>
      </w:pPr>
      <w:rPr>
        <w:rFonts w:hint="default"/>
        <w:lang w:val="es-ES" w:eastAsia="en-US" w:bidi="ar-SA"/>
      </w:rPr>
    </w:lvl>
    <w:lvl w:ilvl="7" w:tplc="D0C6D750">
      <w:numFmt w:val="bullet"/>
      <w:lvlText w:val="•"/>
      <w:lvlJc w:val="left"/>
      <w:pPr>
        <w:ind w:left="6157" w:hanging="269"/>
      </w:pPr>
      <w:rPr>
        <w:rFonts w:hint="default"/>
        <w:lang w:val="es-ES" w:eastAsia="en-US" w:bidi="ar-SA"/>
      </w:rPr>
    </w:lvl>
    <w:lvl w:ilvl="8" w:tplc="CAFCDBDE">
      <w:numFmt w:val="bullet"/>
      <w:lvlText w:val="•"/>
      <w:lvlJc w:val="left"/>
      <w:pPr>
        <w:ind w:left="7013" w:hanging="269"/>
      </w:pPr>
      <w:rPr>
        <w:rFonts w:hint="default"/>
        <w:lang w:val="es-ES" w:eastAsia="en-US" w:bidi="ar-SA"/>
      </w:rPr>
    </w:lvl>
  </w:abstractNum>
  <w:abstractNum w:abstractNumId="2" w15:restartNumberingAfterBreak="0">
    <w:nsid w:val="0F7C4189"/>
    <w:multiLevelType w:val="hybridMultilevel"/>
    <w:tmpl w:val="D07E0E90"/>
    <w:lvl w:ilvl="0" w:tplc="E842BE6E">
      <w:numFmt w:val="bullet"/>
      <w:lvlText w:val="-"/>
      <w:lvlJc w:val="left"/>
      <w:pPr>
        <w:ind w:left="821" w:hanging="207"/>
      </w:pPr>
      <w:rPr>
        <w:rFonts w:ascii="Verdana" w:eastAsia="Verdana" w:hAnsi="Verdana" w:cs="Verdana" w:hint="default"/>
        <w:b w:val="0"/>
        <w:bCs w:val="0"/>
        <w:i w:val="0"/>
        <w:iCs w:val="0"/>
        <w:w w:val="100"/>
        <w:sz w:val="16"/>
        <w:szCs w:val="16"/>
        <w:lang w:val="es-ES" w:eastAsia="en-US" w:bidi="ar-SA"/>
      </w:rPr>
    </w:lvl>
    <w:lvl w:ilvl="1" w:tplc="2BFA99C8">
      <w:numFmt w:val="bullet"/>
      <w:lvlText w:val="•"/>
      <w:lvlJc w:val="left"/>
      <w:pPr>
        <w:ind w:left="1644" w:hanging="207"/>
      </w:pPr>
      <w:rPr>
        <w:rFonts w:hint="default"/>
        <w:lang w:val="es-ES" w:eastAsia="en-US" w:bidi="ar-SA"/>
      </w:rPr>
    </w:lvl>
    <w:lvl w:ilvl="2" w:tplc="FEBCFFFC">
      <w:numFmt w:val="bullet"/>
      <w:lvlText w:val="•"/>
      <w:lvlJc w:val="left"/>
      <w:pPr>
        <w:ind w:left="2468" w:hanging="207"/>
      </w:pPr>
      <w:rPr>
        <w:rFonts w:hint="default"/>
        <w:lang w:val="es-ES" w:eastAsia="en-US" w:bidi="ar-SA"/>
      </w:rPr>
    </w:lvl>
    <w:lvl w:ilvl="3" w:tplc="0484736C">
      <w:numFmt w:val="bullet"/>
      <w:lvlText w:val="•"/>
      <w:lvlJc w:val="left"/>
      <w:pPr>
        <w:ind w:left="3292" w:hanging="207"/>
      </w:pPr>
      <w:rPr>
        <w:rFonts w:hint="default"/>
        <w:lang w:val="es-ES" w:eastAsia="en-US" w:bidi="ar-SA"/>
      </w:rPr>
    </w:lvl>
    <w:lvl w:ilvl="4" w:tplc="50BE1E9C">
      <w:numFmt w:val="bullet"/>
      <w:lvlText w:val="•"/>
      <w:lvlJc w:val="left"/>
      <w:pPr>
        <w:ind w:left="4116" w:hanging="207"/>
      </w:pPr>
      <w:rPr>
        <w:rFonts w:hint="default"/>
        <w:lang w:val="es-ES" w:eastAsia="en-US" w:bidi="ar-SA"/>
      </w:rPr>
    </w:lvl>
    <w:lvl w:ilvl="5" w:tplc="A650EF86">
      <w:numFmt w:val="bullet"/>
      <w:lvlText w:val="•"/>
      <w:lvlJc w:val="left"/>
      <w:pPr>
        <w:ind w:left="4940" w:hanging="207"/>
      </w:pPr>
      <w:rPr>
        <w:rFonts w:hint="default"/>
        <w:lang w:val="es-ES" w:eastAsia="en-US" w:bidi="ar-SA"/>
      </w:rPr>
    </w:lvl>
    <w:lvl w:ilvl="6" w:tplc="6B80966C">
      <w:numFmt w:val="bullet"/>
      <w:lvlText w:val="•"/>
      <w:lvlJc w:val="left"/>
      <w:pPr>
        <w:ind w:left="5764" w:hanging="207"/>
      </w:pPr>
      <w:rPr>
        <w:rFonts w:hint="default"/>
        <w:lang w:val="es-ES" w:eastAsia="en-US" w:bidi="ar-SA"/>
      </w:rPr>
    </w:lvl>
    <w:lvl w:ilvl="7" w:tplc="46F69BF6">
      <w:numFmt w:val="bullet"/>
      <w:lvlText w:val="•"/>
      <w:lvlJc w:val="left"/>
      <w:pPr>
        <w:ind w:left="6588" w:hanging="207"/>
      </w:pPr>
      <w:rPr>
        <w:rFonts w:hint="default"/>
        <w:lang w:val="es-ES" w:eastAsia="en-US" w:bidi="ar-SA"/>
      </w:rPr>
    </w:lvl>
    <w:lvl w:ilvl="8" w:tplc="AF26CA84">
      <w:numFmt w:val="bullet"/>
      <w:lvlText w:val="•"/>
      <w:lvlJc w:val="left"/>
      <w:pPr>
        <w:ind w:left="7412" w:hanging="207"/>
      </w:pPr>
      <w:rPr>
        <w:rFonts w:hint="default"/>
        <w:lang w:val="es-ES" w:eastAsia="en-US" w:bidi="ar-SA"/>
      </w:rPr>
    </w:lvl>
  </w:abstractNum>
  <w:abstractNum w:abstractNumId="3" w15:restartNumberingAfterBreak="0">
    <w:nsid w:val="17B534BE"/>
    <w:multiLevelType w:val="hybridMultilevel"/>
    <w:tmpl w:val="2392E6EE"/>
    <w:lvl w:ilvl="0" w:tplc="B5D40332">
      <w:start w:val="1"/>
      <w:numFmt w:val="upperLetter"/>
      <w:lvlText w:val="%1."/>
      <w:lvlJc w:val="left"/>
      <w:pPr>
        <w:ind w:left="1025" w:hanging="358"/>
        <w:jc w:val="left"/>
      </w:pPr>
      <w:rPr>
        <w:rFonts w:ascii="Verdana" w:eastAsia="Verdana" w:hAnsi="Verdana" w:cs="Verdana" w:hint="default"/>
        <w:b/>
        <w:bCs/>
        <w:i/>
        <w:iCs/>
        <w:spacing w:val="-2"/>
        <w:w w:val="99"/>
        <w:sz w:val="20"/>
        <w:szCs w:val="20"/>
        <w:lang w:val="es-ES" w:eastAsia="en-US" w:bidi="ar-SA"/>
      </w:rPr>
    </w:lvl>
    <w:lvl w:ilvl="1" w:tplc="FA122A3A">
      <w:numFmt w:val="bullet"/>
      <w:lvlText w:val="•"/>
      <w:lvlJc w:val="left"/>
      <w:pPr>
        <w:ind w:left="1824" w:hanging="358"/>
      </w:pPr>
      <w:rPr>
        <w:rFonts w:hint="default"/>
        <w:lang w:val="es-ES" w:eastAsia="en-US" w:bidi="ar-SA"/>
      </w:rPr>
    </w:lvl>
    <w:lvl w:ilvl="2" w:tplc="3F6689D2">
      <w:numFmt w:val="bullet"/>
      <w:lvlText w:val="•"/>
      <w:lvlJc w:val="left"/>
      <w:pPr>
        <w:ind w:left="2628" w:hanging="358"/>
      </w:pPr>
      <w:rPr>
        <w:rFonts w:hint="default"/>
        <w:lang w:val="es-ES" w:eastAsia="en-US" w:bidi="ar-SA"/>
      </w:rPr>
    </w:lvl>
    <w:lvl w:ilvl="3" w:tplc="D458C47A">
      <w:numFmt w:val="bullet"/>
      <w:lvlText w:val="•"/>
      <w:lvlJc w:val="left"/>
      <w:pPr>
        <w:ind w:left="3432" w:hanging="358"/>
      </w:pPr>
      <w:rPr>
        <w:rFonts w:hint="default"/>
        <w:lang w:val="es-ES" w:eastAsia="en-US" w:bidi="ar-SA"/>
      </w:rPr>
    </w:lvl>
    <w:lvl w:ilvl="4" w:tplc="36EC6E64">
      <w:numFmt w:val="bullet"/>
      <w:lvlText w:val="•"/>
      <w:lvlJc w:val="left"/>
      <w:pPr>
        <w:ind w:left="4236" w:hanging="358"/>
      </w:pPr>
      <w:rPr>
        <w:rFonts w:hint="default"/>
        <w:lang w:val="es-ES" w:eastAsia="en-US" w:bidi="ar-SA"/>
      </w:rPr>
    </w:lvl>
    <w:lvl w:ilvl="5" w:tplc="6B2CFD60">
      <w:numFmt w:val="bullet"/>
      <w:lvlText w:val="•"/>
      <w:lvlJc w:val="left"/>
      <w:pPr>
        <w:ind w:left="5040" w:hanging="358"/>
      </w:pPr>
      <w:rPr>
        <w:rFonts w:hint="default"/>
        <w:lang w:val="es-ES" w:eastAsia="en-US" w:bidi="ar-SA"/>
      </w:rPr>
    </w:lvl>
    <w:lvl w:ilvl="6" w:tplc="121AB442">
      <w:numFmt w:val="bullet"/>
      <w:lvlText w:val="•"/>
      <w:lvlJc w:val="left"/>
      <w:pPr>
        <w:ind w:left="5844" w:hanging="358"/>
      </w:pPr>
      <w:rPr>
        <w:rFonts w:hint="default"/>
        <w:lang w:val="es-ES" w:eastAsia="en-US" w:bidi="ar-SA"/>
      </w:rPr>
    </w:lvl>
    <w:lvl w:ilvl="7" w:tplc="D40A106A">
      <w:numFmt w:val="bullet"/>
      <w:lvlText w:val="•"/>
      <w:lvlJc w:val="left"/>
      <w:pPr>
        <w:ind w:left="6648" w:hanging="358"/>
      </w:pPr>
      <w:rPr>
        <w:rFonts w:hint="default"/>
        <w:lang w:val="es-ES" w:eastAsia="en-US" w:bidi="ar-SA"/>
      </w:rPr>
    </w:lvl>
    <w:lvl w:ilvl="8" w:tplc="1B5ABF6C">
      <w:numFmt w:val="bullet"/>
      <w:lvlText w:val="•"/>
      <w:lvlJc w:val="left"/>
      <w:pPr>
        <w:ind w:left="7452" w:hanging="358"/>
      </w:pPr>
      <w:rPr>
        <w:rFonts w:hint="default"/>
        <w:lang w:val="es-ES" w:eastAsia="en-US" w:bidi="ar-SA"/>
      </w:rPr>
    </w:lvl>
  </w:abstractNum>
  <w:abstractNum w:abstractNumId="4" w15:restartNumberingAfterBreak="0">
    <w:nsid w:val="210F7BD4"/>
    <w:multiLevelType w:val="hybridMultilevel"/>
    <w:tmpl w:val="A558CF1A"/>
    <w:lvl w:ilvl="0" w:tplc="C098254A">
      <w:start w:val="1"/>
      <w:numFmt w:val="decimal"/>
      <w:lvlText w:val="%1."/>
      <w:lvlJc w:val="left"/>
      <w:pPr>
        <w:ind w:left="101" w:hanging="567"/>
        <w:jc w:val="left"/>
      </w:pPr>
      <w:rPr>
        <w:rFonts w:ascii="Verdana" w:eastAsia="Verdana" w:hAnsi="Verdana" w:cs="Verdana" w:hint="default"/>
        <w:b w:val="0"/>
        <w:bCs w:val="0"/>
        <w:i w:val="0"/>
        <w:iCs w:val="0"/>
        <w:w w:val="99"/>
        <w:sz w:val="20"/>
        <w:szCs w:val="20"/>
        <w:lang w:val="es-ES" w:eastAsia="en-US" w:bidi="ar-SA"/>
      </w:rPr>
    </w:lvl>
    <w:lvl w:ilvl="1" w:tplc="D67AC3E8">
      <w:start w:val="1"/>
      <w:numFmt w:val="lowerLetter"/>
      <w:lvlText w:val="%2)"/>
      <w:lvlJc w:val="left"/>
      <w:pPr>
        <w:ind w:left="1167" w:hanging="358"/>
        <w:jc w:val="left"/>
      </w:pPr>
      <w:rPr>
        <w:rFonts w:hint="default"/>
        <w:w w:val="99"/>
        <w:lang w:val="es-ES" w:eastAsia="en-US" w:bidi="ar-SA"/>
      </w:rPr>
    </w:lvl>
    <w:lvl w:ilvl="2" w:tplc="4036D376">
      <w:numFmt w:val="bullet"/>
      <w:lvlText w:val="•"/>
      <w:lvlJc w:val="left"/>
      <w:pPr>
        <w:ind w:left="2037" w:hanging="358"/>
      </w:pPr>
      <w:rPr>
        <w:rFonts w:hint="default"/>
        <w:lang w:val="es-ES" w:eastAsia="en-US" w:bidi="ar-SA"/>
      </w:rPr>
    </w:lvl>
    <w:lvl w:ilvl="3" w:tplc="04C07480">
      <w:numFmt w:val="bullet"/>
      <w:lvlText w:val="•"/>
      <w:lvlJc w:val="left"/>
      <w:pPr>
        <w:ind w:left="2915" w:hanging="358"/>
      </w:pPr>
      <w:rPr>
        <w:rFonts w:hint="default"/>
        <w:lang w:val="es-ES" w:eastAsia="en-US" w:bidi="ar-SA"/>
      </w:rPr>
    </w:lvl>
    <w:lvl w:ilvl="4" w:tplc="CB643F8A">
      <w:numFmt w:val="bullet"/>
      <w:lvlText w:val="•"/>
      <w:lvlJc w:val="left"/>
      <w:pPr>
        <w:ind w:left="3793" w:hanging="358"/>
      </w:pPr>
      <w:rPr>
        <w:rFonts w:hint="default"/>
        <w:lang w:val="es-ES" w:eastAsia="en-US" w:bidi="ar-SA"/>
      </w:rPr>
    </w:lvl>
    <w:lvl w:ilvl="5" w:tplc="E6CE21A0">
      <w:numFmt w:val="bullet"/>
      <w:lvlText w:val="•"/>
      <w:lvlJc w:val="left"/>
      <w:pPr>
        <w:ind w:left="4671" w:hanging="358"/>
      </w:pPr>
      <w:rPr>
        <w:rFonts w:hint="default"/>
        <w:lang w:val="es-ES" w:eastAsia="en-US" w:bidi="ar-SA"/>
      </w:rPr>
    </w:lvl>
    <w:lvl w:ilvl="6" w:tplc="71903DE4">
      <w:numFmt w:val="bullet"/>
      <w:lvlText w:val="•"/>
      <w:lvlJc w:val="left"/>
      <w:pPr>
        <w:ind w:left="5548" w:hanging="358"/>
      </w:pPr>
      <w:rPr>
        <w:rFonts w:hint="default"/>
        <w:lang w:val="es-ES" w:eastAsia="en-US" w:bidi="ar-SA"/>
      </w:rPr>
    </w:lvl>
    <w:lvl w:ilvl="7" w:tplc="B25272AA">
      <w:numFmt w:val="bullet"/>
      <w:lvlText w:val="•"/>
      <w:lvlJc w:val="left"/>
      <w:pPr>
        <w:ind w:left="6426" w:hanging="358"/>
      </w:pPr>
      <w:rPr>
        <w:rFonts w:hint="default"/>
        <w:lang w:val="es-ES" w:eastAsia="en-US" w:bidi="ar-SA"/>
      </w:rPr>
    </w:lvl>
    <w:lvl w:ilvl="8" w:tplc="59880BE4">
      <w:numFmt w:val="bullet"/>
      <w:lvlText w:val="•"/>
      <w:lvlJc w:val="left"/>
      <w:pPr>
        <w:ind w:left="7304" w:hanging="358"/>
      </w:pPr>
      <w:rPr>
        <w:rFonts w:hint="default"/>
        <w:lang w:val="es-ES" w:eastAsia="en-US" w:bidi="ar-SA"/>
      </w:rPr>
    </w:lvl>
  </w:abstractNum>
  <w:abstractNum w:abstractNumId="5" w15:restartNumberingAfterBreak="0">
    <w:nsid w:val="27F80BE1"/>
    <w:multiLevelType w:val="multilevel"/>
    <w:tmpl w:val="CEEA8276"/>
    <w:lvl w:ilvl="0">
      <w:start w:val="1"/>
      <w:numFmt w:val="upperLetter"/>
      <w:lvlText w:val="%1."/>
      <w:lvlJc w:val="left"/>
      <w:pPr>
        <w:ind w:left="960" w:hanging="293"/>
        <w:jc w:val="left"/>
      </w:pPr>
      <w:rPr>
        <w:rFonts w:ascii="Verdana" w:eastAsia="Verdana" w:hAnsi="Verdana" w:cs="Verdana" w:hint="default"/>
        <w:b/>
        <w:bCs/>
        <w:i/>
        <w:iCs/>
        <w:spacing w:val="-2"/>
        <w:w w:val="99"/>
        <w:sz w:val="20"/>
        <w:szCs w:val="20"/>
        <w:lang w:val="es-ES" w:eastAsia="en-US" w:bidi="ar-SA"/>
      </w:rPr>
    </w:lvl>
    <w:lvl w:ilvl="1">
      <w:start w:val="1"/>
      <w:numFmt w:val="decimal"/>
      <w:lvlText w:val="%1.%2."/>
      <w:lvlJc w:val="left"/>
      <w:pPr>
        <w:ind w:left="1987" w:hanging="468"/>
        <w:jc w:val="left"/>
      </w:pPr>
      <w:rPr>
        <w:rFonts w:ascii="Verdana" w:eastAsia="Verdana" w:hAnsi="Verdana" w:cs="Verdana" w:hint="default"/>
        <w:b w:val="0"/>
        <w:bCs w:val="0"/>
        <w:i/>
        <w:iCs/>
        <w:spacing w:val="-1"/>
        <w:w w:val="99"/>
        <w:sz w:val="20"/>
        <w:szCs w:val="20"/>
        <w:lang w:val="es-ES" w:eastAsia="en-US" w:bidi="ar-SA"/>
      </w:rPr>
    </w:lvl>
    <w:lvl w:ilvl="2">
      <w:numFmt w:val="bullet"/>
      <w:lvlText w:val="•"/>
      <w:lvlJc w:val="left"/>
      <w:pPr>
        <w:ind w:left="2766" w:hanging="468"/>
      </w:pPr>
      <w:rPr>
        <w:rFonts w:hint="default"/>
        <w:lang w:val="es-ES" w:eastAsia="en-US" w:bidi="ar-SA"/>
      </w:rPr>
    </w:lvl>
    <w:lvl w:ilvl="3">
      <w:numFmt w:val="bullet"/>
      <w:lvlText w:val="•"/>
      <w:lvlJc w:val="left"/>
      <w:pPr>
        <w:ind w:left="3553" w:hanging="468"/>
      </w:pPr>
      <w:rPr>
        <w:rFonts w:hint="default"/>
        <w:lang w:val="es-ES" w:eastAsia="en-US" w:bidi="ar-SA"/>
      </w:rPr>
    </w:lvl>
    <w:lvl w:ilvl="4">
      <w:numFmt w:val="bullet"/>
      <w:lvlText w:val="•"/>
      <w:lvlJc w:val="left"/>
      <w:pPr>
        <w:ind w:left="4340" w:hanging="468"/>
      </w:pPr>
      <w:rPr>
        <w:rFonts w:hint="default"/>
        <w:lang w:val="es-ES" w:eastAsia="en-US" w:bidi="ar-SA"/>
      </w:rPr>
    </w:lvl>
    <w:lvl w:ilvl="5">
      <w:numFmt w:val="bullet"/>
      <w:lvlText w:val="•"/>
      <w:lvlJc w:val="left"/>
      <w:pPr>
        <w:ind w:left="5126" w:hanging="468"/>
      </w:pPr>
      <w:rPr>
        <w:rFonts w:hint="default"/>
        <w:lang w:val="es-ES" w:eastAsia="en-US" w:bidi="ar-SA"/>
      </w:rPr>
    </w:lvl>
    <w:lvl w:ilvl="6">
      <w:numFmt w:val="bullet"/>
      <w:lvlText w:val="•"/>
      <w:lvlJc w:val="left"/>
      <w:pPr>
        <w:ind w:left="5913" w:hanging="468"/>
      </w:pPr>
      <w:rPr>
        <w:rFonts w:hint="default"/>
        <w:lang w:val="es-ES" w:eastAsia="en-US" w:bidi="ar-SA"/>
      </w:rPr>
    </w:lvl>
    <w:lvl w:ilvl="7">
      <w:numFmt w:val="bullet"/>
      <w:lvlText w:val="•"/>
      <w:lvlJc w:val="left"/>
      <w:pPr>
        <w:ind w:left="6700" w:hanging="468"/>
      </w:pPr>
      <w:rPr>
        <w:rFonts w:hint="default"/>
        <w:lang w:val="es-ES" w:eastAsia="en-US" w:bidi="ar-SA"/>
      </w:rPr>
    </w:lvl>
    <w:lvl w:ilvl="8">
      <w:numFmt w:val="bullet"/>
      <w:lvlText w:val="•"/>
      <w:lvlJc w:val="left"/>
      <w:pPr>
        <w:ind w:left="7486" w:hanging="468"/>
      </w:pPr>
      <w:rPr>
        <w:rFonts w:hint="default"/>
        <w:lang w:val="es-ES" w:eastAsia="en-US" w:bidi="ar-SA"/>
      </w:rPr>
    </w:lvl>
  </w:abstractNum>
  <w:abstractNum w:abstractNumId="6" w15:restartNumberingAfterBreak="0">
    <w:nsid w:val="2A51194D"/>
    <w:multiLevelType w:val="hybridMultilevel"/>
    <w:tmpl w:val="9ED4C414"/>
    <w:lvl w:ilvl="0" w:tplc="CFE05A4E">
      <w:start w:val="1"/>
      <w:numFmt w:val="decimal"/>
      <w:lvlText w:val="%1."/>
      <w:lvlJc w:val="left"/>
      <w:pPr>
        <w:ind w:left="100" w:hanging="567"/>
        <w:jc w:val="left"/>
      </w:pPr>
      <w:rPr>
        <w:rFonts w:ascii="Verdana" w:eastAsia="Verdana" w:hAnsi="Verdana" w:cs="Verdana" w:hint="default"/>
        <w:b w:val="0"/>
        <w:bCs w:val="0"/>
        <w:i w:val="0"/>
        <w:iCs w:val="0"/>
        <w:w w:val="99"/>
        <w:sz w:val="20"/>
        <w:szCs w:val="20"/>
        <w:lang w:val="es-ES" w:eastAsia="en-US" w:bidi="ar-SA"/>
      </w:rPr>
    </w:lvl>
    <w:lvl w:ilvl="1" w:tplc="DF3490F0">
      <w:numFmt w:val="bullet"/>
      <w:lvlText w:val="•"/>
      <w:lvlJc w:val="left"/>
      <w:pPr>
        <w:ind w:left="996" w:hanging="567"/>
      </w:pPr>
      <w:rPr>
        <w:rFonts w:hint="default"/>
        <w:lang w:val="es-ES" w:eastAsia="en-US" w:bidi="ar-SA"/>
      </w:rPr>
    </w:lvl>
    <w:lvl w:ilvl="2" w:tplc="E6E4498E">
      <w:numFmt w:val="bullet"/>
      <w:lvlText w:val="•"/>
      <w:lvlJc w:val="left"/>
      <w:pPr>
        <w:ind w:left="1892" w:hanging="567"/>
      </w:pPr>
      <w:rPr>
        <w:rFonts w:hint="default"/>
        <w:lang w:val="es-ES" w:eastAsia="en-US" w:bidi="ar-SA"/>
      </w:rPr>
    </w:lvl>
    <w:lvl w:ilvl="3" w:tplc="3FB69E1E">
      <w:numFmt w:val="bullet"/>
      <w:lvlText w:val="•"/>
      <w:lvlJc w:val="left"/>
      <w:pPr>
        <w:ind w:left="2788" w:hanging="567"/>
      </w:pPr>
      <w:rPr>
        <w:rFonts w:hint="default"/>
        <w:lang w:val="es-ES" w:eastAsia="en-US" w:bidi="ar-SA"/>
      </w:rPr>
    </w:lvl>
    <w:lvl w:ilvl="4" w:tplc="8A1E1088">
      <w:numFmt w:val="bullet"/>
      <w:lvlText w:val="•"/>
      <w:lvlJc w:val="left"/>
      <w:pPr>
        <w:ind w:left="3684" w:hanging="567"/>
      </w:pPr>
      <w:rPr>
        <w:rFonts w:hint="default"/>
        <w:lang w:val="es-ES" w:eastAsia="en-US" w:bidi="ar-SA"/>
      </w:rPr>
    </w:lvl>
    <w:lvl w:ilvl="5" w:tplc="79B48BFA">
      <w:numFmt w:val="bullet"/>
      <w:lvlText w:val="•"/>
      <w:lvlJc w:val="left"/>
      <w:pPr>
        <w:ind w:left="4580" w:hanging="567"/>
      </w:pPr>
      <w:rPr>
        <w:rFonts w:hint="default"/>
        <w:lang w:val="es-ES" w:eastAsia="en-US" w:bidi="ar-SA"/>
      </w:rPr>
    </w:lvl>
    <w:lvl w:ilvl="6" w:tplc="742C1E78">
      <w:numFmt w:val="bullet"/>
      <w:lvlText w:val="•"/>
      <w:lvlJc w:val="left"/>
      <w:pPr>
        <w:ind w:left="5476" w:hanging="567"/>
      </w:pPr>
      <w:rPr>
        <w:rFonts w:hint="default"/>
        <w:lang w:val="es-ES" w:eastAsia="en-US" w:bidi="ar-SA"/>
      </w:rPr>
    </w:lvl>
    <w:lvl w:ilvl="7" w:tplc="59A69B56">
      <w:numFmt w:val="bullet"/>
      <w:lvlText w:val="•"/>
      <w:lvlJc w:val="left"/>
      <w:pPr>
        <w:ind w:left="6372" w:hanging="567"/>
      </w:pPr>
      <w:rPr>
        <w:rFonts w:hint="default"/>
        <w:lang w:val="es-ES" w:eastAsia="en-US" w:bidi="ar-SA"/>
      </w:rPr>
    </w:lvl>
    <w:lvl w:ilvl="8" w:tplc="9CACFB62">
      <w:numFmt w:val="bullet"/>
      <w:lvlText w:val="•"/>
      <w:lvlJc w:val="left"/>
      <w:pPr>
        <w:ind w:left="7268" w:hanging="567"/>
      </w:pPr>
      <w:rPr>
        <w:rFonts w:hint="default"/>
        <w:lang w:val="es-ES" w:eastAsia="en-US" w:bidi="ar-SA"/>
      </w:rPr>
    </w:lvl>
  </w:abstractNum>
  <w:abstractNum w:abstractNumId="7" w15:restartNumberingAfterBreak="0">
    <w:nsid w:val="2D4609B1"/>
    <w:multiLevelType w:val="hybridMultilevel"/>
    <w:tmpl w:val="05888E22"/>
    <w:lvl w:ilvl="0" w:tplc="27B22738">
      <w:start w:val="1"/>
      <w:numFmt w:val="upperLetter"/>
      <w:lvlText w:val="%1."/>
      <w:lvlJc w:val="left"/>
      <w:pPr>
        <w:ind w:left="1027" w:hanging="361"/>
        <w:jc w:val="left"/>
      </w:pPr>
      <w:rPr>
        <w:rFonts w:ascii="Verdana" w:eastAsia="Verdana" w:hAnsi="Verdana" w:cs="Verdana" w:hint="default"/>
        <w:b/>
        <w:bCs/>
        <w:i/>
        <w:iCs/>
        <w:spacing w:val="-2"/>
        <w:w w:val="99"/>
        <w:sz w:val="20"/>
        <w:szCs w:val="20"/>
        <w:lang w:val="es-ES" w:eastAsia="en-US" w:bidi="ar-SA"/>
      </w:rPr>
    </w:lvl>
    <w:lvl w:ilvl="1" w:tplc="D7BCC31A">
      <w:numFmt w:val="bullet"/>
      <w:lvlText w:val="•"/>
      <w:lvlJc w:val="left"/>
      <w:pPr>
        <w:ind w:left="1824" w:hanging="361"/>
      </w:pPr>
      <w:rPr>
        <w:rFonts w:hint="default"/>
        <w:lang w:val="es-ES" w:eastAsia="en-US" w:bidi="ar-SA"/>
      </w:rPr>
    </w:lvl>
    <w:lvl w:ilvl="2" w:tplc="48101902">
      <w:numFmt w:val="bullet"/>
      <w:lvlText w:val="•"/>
      <w:lvlJc w:val="left"/>
      <w:pPr>
        <w:ind w:left="2628" w:hanging="361"/>
      </w:pPr>
      <w:rPr>
        <w:rFonts w:hint="default"/>
        <w:lang w:val="es-ES" w:eastAsia="en-US" w:bidi="ar-SA"/>
      </w:rPr>
    </w:lvl>
    <w:lvl w:ilvl="3" w:tplc="A7760A58">
      <w:numFmt w:val="bullet"/>
      <w:lvlText w:val="•"/>
      <w:lvlJc w:val="left"/>
      <w:pPr>
        <w:ind w:left="3432" w:hanging="361"/>
      </w:pPr>
      <w:rPr>
        <w:rFonts w:hint="default"/>
        <w:lang w:val="es-ES" w:eastAsia="en-US" w:bidi="ar-SA"/>
      </w:rPr>
    </w:lvl>
    <w:lvl w:ilvl="4" w:tplc="1310CF9E">
      <w:numFmt w:val="bullet"/>
      <w:lvlText w:val="•"/>
      <w:lvlJc w:val="left"/>
      <w:pPr>
        <w:ind w:left="4236" w:hanging="361"/>
      </w:pPr>
      <w:rPr>
        <w:rFonts w:hint="default"/>
        <w:lang w:val="es-ES" w:eastAsia="en-US" w:bidi="ar-SA"/>
      </w:rPr>
    </w:lvl>
    <w:lvl w:ilvl="5" w:tplc="6FA22900">
      <w:numFmt w:val="bullet"/>
      <w:lvlText w:val="•"/>
      <w:lvlJc w:val="left"/>
      <w:pPr>
        <w:ind w:left="5040" w:hanging="361"/>
      </w:pPr>
      <w:rPr>
        <w:rFonts w:hint="default"/>
        <w:lang w:val="es-ES" w:eastAsia="en-US" w:bidi="ar-SA"/>
      </w:rPr>
    </w:lvl>
    <w:lvl w:ilvl="6" w:tplc="2CAE67AA">
      <w:numFmt w:val="bullet"/>
      <w:lvlText w:val="•"/>
      <w:lvlJc w:val="left"/>
      <w:pPr>
        <w:ind w:left="5844" w:hanging="361"/>
      </w:pPr>
      <w:rPr>
        <w:rFonts w:hint="default"/>
        <w:lang w:val="es-ES" w:eastAsia="en-US" w:bidi="ar-SA"/>
      </w:rPr>
    </w:lvl>
    <w:lvl w:ilvl="7" w:tplc="48EE6874">
      <w:numFmt w:val="bullet"/>
      <w:lvlText w:val="•"/>
      <w:lvlJc w:val="left"/>
      <w:pPr>
        <w:ind w:left="6648" w:hanging="361"/>
      </w:pPr>
      <w:rPr>
        <w:rFonts w:hint="default"/>
        <w:lang w:val="es-ES" w:eastAsia="en-US" w:bidi="ar-SA"/>
      </w:rPr>
    </w:lvl>
    <w:lvl w:ilvl="8" w:tplc="C100AEC0">
      <w:numFmt w:val="bullet"/>
      <w:lvlText w:val="•"/>
      <w:lvlJc w:val="left"/>
      <w:pPr>
        <w:ind w:left="7452" w:hanging="361"/>
      </w:pPr>
      <w:rPr>
        <w:rFonts w:hint="default"/>
        <w:lang w:val="es-ES" w:eastAsia="en-US" w:bidi="ar-SA"/>
      </w:rPr>
    </w:lvl>
  </w:abstractNum>
  <w:abstractNum w:abstractNumId="8" w15:restartNumberingAfterBreak="0">
    <w:nsid w:val="3B7B28BB"/>
    <w:multiLevelType w:val="hybridMultilevel"/>
    <w:tmpl w:val="9956E444"/>
    <w:lvl w:ilvl="0" w:tplc="8BF0E35E">
      <w:start w:val="16"/>
      <w:numFmt w:val="lowerLetter"/>
      <w:lvlText w:val="%1)"/>
      <w:lvlJc w:val="left"/>
      <w:pPr>
        <w:ind w:left="667" w:hanging="250"/>
        <w:jc w:val="left"/>
      </w:pPr>
      <w:rPr>
        <w:rFonts w:ascii="Verdana" w:eastAsia="Verdana" w:hAnsi="Verdana" w:cs="Verdana" w:hint="default"/>
        <w:b w:val="0"/>
        <w:bCs w:val="0"/>
        <w:i w:val="0"/>
        <w:iCs w:val="0"/>
        <w:w w:val="100"/>
        <w:sz w:val="18"/>
        <w:szCs w:val="18"/>
        <w:lang w:val="es-ES" w:eastAsia="en-US" w:bidi="ar-SA"/>
      </w:rPr>
    </w:lvl>
    <w:lvl w:ilvl="1" w:tplc="2604CD6C">
      <w:start w:val="1"/>
      <w:numFmt w:val="lowerLetter"/>
      <w:lvlText w:val="%2)"/>
      <w:lvlJc w:val="left"/>
      <w:pPr>
        <w:ind w:left="1234" w:hanging="360"/>
        <w:jc w:val="left"/>
      </w:pPr>
      <w:rPr>
        <w:rFonts w:ascii="Verdana" w:eastAsia="Verdana" w:hAnsi="Verdana" w:cs="Verdana" w:hint="default"/>
        <w:b w:val="0"/>
        <w:bCs w:val="0"/>
        <w:i w:val="0"/>
        <w:iCs w:val="0"/>
        <w:spacing w:val="-1"/>
        <w:w w:val="100"/>
        <w:sz w:val="18"/>
        <w:szCs w:val="18"/>
        <w:lang w:val="es-ES" w:eastAsia="en-US" w:bidi="ar-SA"/>
      </w:rPr>
    </w:lvl>
    <w:lvl w:ilvl="2" w:tplc="5B4A8C36">
      <w:numFmt w:val="bullet"/>
      <w:lvlText w:val="•"/>
      <w:lvlJc w:val="left"/>
      <w:pPr>
        <w:ind w:left="2108" w:hanging="360"/>
      </w:pPr>
      <w:rPr>
        <w:rFonts w:hint="default"/>
        <w:lang w:val="es-ES" w:eastAsia="en-US" w:bidi="ar-SA"/>
      </w:rPr>
    </w:lvl>
    <w:lvl w:ilvl="3" w:tplc="56822BA4">
      <w:numFmt w:val="bullet"/>
      <w:lvlText w:val="•"/>
      <w:lvlJc w:val="left"/>
      <w:pPr>
        <w:ind w:left="2977" w:hanging="360"/>
      </w:pPr>
      <w:rPr>
        <w:rFonts w:hint="default"/>
        <w:lang w:val="es-ES" w:eastAsia="en-US" w:bidi="ar-SA"/>
      </w:rPr>
    </w:lvl>
    <w:lvl w:ilvl="4" w:tplc="8F088772">
      <w:numFmt w:val="bullet"/>
      <w:lvlText w:val="•"/>
      <w:lvlJc w:val="left"/>
      <w:pPr>
        <w:ind w:left="3846" w:hanging="360"/>
      </w:pPr>
      <w:rPr>
        <w:rFonts w:hint="default"/>
        <w:lang w:val="es-ES" w:eastAsia="en-US" w:bidi="ar-SA"/>
      </w:rPr>
    </w:lvl>
    <w:lvl w:ilvl="5" w:tplc="97B2FFF0">
      <w:numFmt w:val="bullet"/>
      <w:lvlText w:val="•"/>
      <w:lvlJc w:val="left"/>
      <w:pPr>
        <w:ind w:left="4715" w:hanging="360"/>
      </w:pPr>
      <w:rPr>
        <w:rFonts w:hint="default"/>
        <w:lang w:val="es-ES" w:eastAsia="en-US" w:bidi="ar-SA"/>
      </w:rPr>
    </w:lvl>
    <w:lvl w:ilvl="6" w:tplc="1E90E3F0">
      <w:numFmt w:val="bullet"/>
      <w:lvlText w:val="•"/>
      <w:lvlJc w:val="left"/>
      <w:pPr>
        <w:ind w:left="5584" w:hanging="360"/>
      </w:pPr>
      <w:rPr>
        <w:rFonts w:hint="default"/>
        <w:lang w:val="es-ES" w:eastAsia="en-US" w:bidi="ar-SA"/>
      </w:rPr>
    </w:lvl>
    <w:lvl w:ilvl="7" w:tplc="0A7EFCF6">
      <w:numFmt w:val="bullet"/>
      <w:lvlText w:val="•"/>
      <w:lvlJc w:val="left"/>
      <w:pPr>
        <w:ind w:left="6453" w:hanging="360"/>
      </w:pPr>
      <w:rPr>
        <w:rFonts w:hint="default"/>
        <w:lang w:val="es-ES" w:eastAsia="en-US" w:bidi="ar-SA"/>
      </w:rPr>
    </w:lvl>
    <w:lvl w:ilvl="8" w:tplc="266089FA">
      <w:numFmt w:val="bullet"/>
      <w:lvlText w:val="•"/>
      <w:lvlJc w:val="left"/>
      <w:pPr>
        <w:ind w:left="7322" w:hanging="360"/>
      </w:pPr>
      <w:rPr>
        <w:rFonts w:hint="default"/>
        <w:lang w:val="es-ES" w:eastAsia="en-US" w:bidi="ar-SA"/>
      </w:rPr>
    </w:lvl>
  </w:abstractNum>
  <w:abstractNum w:abstractNumId="9" w15:restartNumberingAfterBreak="0">
    <w:nsid w:val="3B8B7AC9"/>
    <w:multiLevelType w:val="multilevel"/>
    <w:tmpl w:val="79D69884"/>
    <w:lvl w:ilvl="0">
      <w:start w:val="1"/>
      <w:numFmt w:val="upperLetter"/>
      <w:lvlText w:val="%1."/>
      <w:lvlJc w:val="left"/>
      <w:pPr>
        <w:ind w:left="1028" w:hanging="361"/>
        <w:jc w:val="left"/>
      </w:pPr>
      <w:rPr>
        <w:rFonts w:ascii="Verdana" w:eastAsia="Verdana" w:hAnsi="Verdana" w:cs="Verdana" w:hint="default"/>
        <w:b/>
        <w:bCs/>
        <w:i/>
        <w:iCs/>
        <w:spacing w:val="-2"/>
        <w:w w:val="99"/>
        <w:sz w:val="20"/>
        <w:szCs w:val="20"/>
        <w:lang w:val="es-ES" w:eastAsia="en-US" w:bidi="ar-SA"/>
      </w:rPr>
    </w:lvl>
    <w:lvl w:ilvl="1">
      <w:start w:val="1"/>
      <w:numFmt w:val="decimal"/>
      <w:lvlText w:val="%1.%2."/>
      <w:lvlJc w:val="left"/>
      <w:pPr>
        <w:ind w:left="1519" w:hanging="480"/>
        <w:jc w:val="left"/>
      </w:pPr>
      <w:rPr>
        <w:rFonts w:ascii="Verdana" w:eastAsia="Verdana" w:hAnsi="Verdana" w:cs="Verdana" w:hint="default"/>
        <w:b w:val="0"/>
        <w:bCs w:val="0"/>
        <w:i/>
        <w:iCs/>
        <w:spacing w:val="-1"/>
        <w:w w:val="99"/>
        <w:sz w:val="20"/>
        <w:szCs w:val="20"/>
        <w:lang w:val="es-ES" w:eastAsia="en-US" w:bidi="ar-SA"/>
      </w:rPr>
    </w:lvl>
    <w:lvl w:ilvl="2">
      <w:numFmt w:val="bullet"/>
      <w:lvlText w:val="•"/>
      <w:lvlJc w:val="left"/>
      <w:pPr>
        <w:ind w:left="2357" w:hanging="480"/>
      </w:pPr>
      <w:rPr>
        <w:rFonts w:hint="default"/>
        <w:lang w:val="es-ES" w:eastAsia="en-US" w:bidi="ar-SA"/>
      </w:rPr>
    </w:lvl>
    <w:lvl w:ilvl="3">
      <w:numFmt w:val="bullet"/>
      <w:lvlText w:val="•"/>
      <w:lvlJc w:val="left"/>
      <w:pPr>
        <w:ind w:left="3195" w:hanging="480"/>
      </w:pPr>
      <w:rPr>
        <w:rFonts w:hint="default"/>
        <w:lang w:val="es-ES" w:eastAsia="en-US" w:bidi="ar-SA"/>
      </w:rPr>
    </w:lvl>
    <w:lvl w:ilvl="4">
      <w:numFmt w:val="bullet"/>
      <w:lvlText w:val="•"/>
      <w:lvlJc w:val="left"/>
      <w:pPr>
        <w:ind w:left="4033" w:hanging="480"/>
      </w:pPr>
      <w:rPr>
        <w:rFonts w:hint="default"/>
        <w:lang w:val="es-ES" w:eastAsia="en-US" w:bidi="ar-SA"/>
      </w:rPr>
    </w:lvl>
    <w:lvl w:ilvl="5">
      <w:numFmt w:val="bullet"/>
      <w:lvlText w:val="•"/>
      <w:lvlJc w:val="left"/>
      <w:pPr>
        <w:ind w:left="4871" w:hanging="480"/>
      </w:pPr>
      <w:rPr>
        <w:rFonts w:hint="default"/>
        <w:lang w:val="es-ES" w:eastAsia="en-US" w:bidi="ar-SA"/>
      </w:rPr>
    </w:lvl>
    <w:lvl w:ilvl="6">
      <w:numFmt w:val="bullet"/>
      <w:lvlText w:val="•"/>
      <w:lvlJc w:val="left"/>
      <w:pPr>
        <w:ind w:left="5708" w:hanging="480"/>
      </w:pPr>
      <w:rPr>
        <w:rFonts w:hint="default"/>
        <w:lang w:val="es-ES" w:eastAsia="en-US" w:bidi="ar-SA"/>
      </w:rPr>
    </w:lvl>
    <w:lvl w:ilvl="7">
      <w:numFmt w:val="bullet"/>
      <w:lvlText w:val="•"/>
      <w:lvlJc w:val="left"/>
      <w:pPr>
        <w:ind w:left="6546" w:hanging="480"/>
      </w:pPr>
      <w:rPr>
        <w:rFonts w:hint="default"/>
        <w:lang w:val="es-ES" w:eastAsia="en-US" w:bidi="ar-SA"/>
      </w:rPr>
    </w:lvl>
    <w:lvl w:ilvl="8">
      <w:numFmt w:val="bullet"/>
      <w:lvlText w:val="•"/>
      <w:lvlJc w:val="left"/>
      <w:pPr>
        <w:ind w:left="7384" w:hanging="480"/>
      </w:pPr>
      <w:rPr>
        <w:rFonts w:hint="default"/>
        <w:lang w:val="es-ES" w:eastAsia="en-US" w:bidi="ar-SA"/>
      </w:rPr>
    </w:lvl>
  </w:abstractNum>
  <w:abstractNum w:abstractNumId="10" w15:restartNumberingAfterBreak="0">
    <w:nsid w:val="3CF37EEE"/>
    <w:multiLevelType w:val="multilevel"/>
    <w:tmpl w:val="98EE8F2C"/>
    <w:lvl w:ilvl="0">
      <w:start w:val="1"/>
      <w:numFmt w:val="upperLetter"/>
      <w:lvlText w:val="%1."/>
      <w:lvlJc w:val="left"/>
      <w:pPr>
        <w:ind w:left="380" w:hanging="279"/>
        <w:jc w:val="left"/>
      </w:pPr>
      <w:rPr>
        <w:rFonts w:ascii="Verdana" w:eastAsia="Verdana" w:hAnsi="Verdana" w:cs="Verdana" w:hint="default"/>
        <w:b w:val="0"/>
        <w:bCs w:val="0"/>
        <w:i/>
        <w:iCs/>
        <w:w w:val="99"/>
        <w:sz w:val="20"/>
        <w:szCs w:val="20"/>
        <w:lang w:val="es-ES" w:eastAsia="en-US" w:bidi="ar-SA"/>
      </w:rPr>
    </w:lvl>
    <w:lvl w:ilvl="1">
      <w:start w:val="1"/>
      <w:numFmt w:val="decimal"/>
      <w:lvlText w:val="%1.%2."/>
      <w:lvlJc w:val="left"/>
      <w:pPr>
        <w:ind w:left="970" w:hanging="468"/>
        <w:jc w:val="left"/>
      </w:pPr>
      <w:rPr>
        <w:rFonts w:ascii="Verdana" w:eastAsia="Verdana" w:hAnsi="Verdana" w:cs="Verdana" w:hint="default"/>
        <w:b w:val="0"/>
        <w:bCs w:val="0"/>
        <w:i w:val="0"/>
        <w:iCs w:val="0"/>
        <w:spacing w:val="-1"/>
        <w:w w:val="99"/>
        <w:sz w:val="20"/>
        <w:szCs w:val="20"/>
        <w:lang w:val="es-ES" w:eastAsia="en-US" w:bidi="ar-SA"/>
      </w:rPr>
    </w:lvl>
    <w:lvl w:ilvl="2">
      <w:numFmt w:val="bullet"/>
      <w:lvlText w:val="•"/>
      <w:lvlJc w:val="left"/>
      <w:pPr>
        <w:ind w:left="1877" w:hanging="468"/>
      </w:pPr>
      <w:rPr>
        <w:rFonts w:hint="default"/>
        <w:lang w:val="es-ES" w:eastAsia="en-US" w:bidi="ar-SA"/>
      </w:rPr>
    </w:lvl>
    <w:lvl w:ilvl="3">
      <w:numFmt w:val="bullet"/>
      <w:lvlText w:val="•"/>
      <w:lvlJc w:val="left"/>
      <w:pPr>
        <w:ind w:left="2775" w:hanging="468"/>
      </w:pPr>
      <w:rPr>
        <w:rFonts w:hint="default"/>
        <w:lang w:val="es-ES" w:eastAsia="en-US" w:bidi="ar-SA"/>
      </w:rPr>
    </w:lvl>
    <w:lvl w:ilvl="4">
      <w:numFmt w:val="bullet"/>
      <w:lvlText w:val="•"/>
      <w:lvlJc w:val="left"/>
      <w:pPr>
        <w:ind w:left="3673" w:hanging="468"/>
      </w:pPr>
      <w:rPr>
        <w:rFonts w:hint="default"/>
        <w:lang w:val="es-ES" w:eastAsia="en-US" w:bidi="ar-SA"/>
      </w:rPr>
    </w:lvl>
    <w:lvl w:ilvl="5">
      <w:numFmt w:val="bullet"/>
      <w:lvlText w:val="•"/>
      <w:lvlJc w:val="left"/>
      <w:pPr>
        <w:ind w:left="4571" w:hanging="468"/>
      </w:pPr>
      <w:rPr>
        <w:rFonts w:hint="default"/>
        <w:lang w:val="es-ES" w:eastAsia="en-US" w:bidi="ar-SA"/>
      </w:rPr>
    </w:lvl>
    <w:lvl w:ilvl="6">
      <w:numFmt w:val="bullet"/>
      <w:lvlText w:val="•"/>
      <w:lvlJc w:val="left"/>
      <w:pPr>
        <w:ind w:left="5468" w:hanging="468"/>
      </w:pPr>
      <w:rPr>
        <w:rFonts w:hint="default"/>
        <w:lang w:val="es-ES" w:eastAsia="en-US" w:bidi="ar-SA"/>
      </w:rPr>
    </w:lvl>
    <w:lvl w:ilvl="7">
      <w:numFmt w:val="bullet"/>
      <w:lvlText w:val="•"/>
      <w:lvlJc w:val="left"/>
      <w:pPr>
        <w:ind w:left="6366" w:hanging="468"/>
      </w:pPr>
      <w:rPr>
        <w:rFonts w:hint="default"/>
        <w:lang w:val="es-ES" w:eastAsia="en-US" w:bidi="ar-SA"/>
      </w:rPr>
    </w:lvl>
    <w:lvl w:ilvl="8">
      <w:numFmt w:val="bullet"/>
      <w:lvlText w:val="•"/>
      <w:lvlJc w:val="left"/>
      <w:pPr>
        <w:ind w:left="7264" w:hanging="468"/>
      </w:pPr>
      <w:rPr>
        <w:rFonts w:hint="default"/>
        <w:lang w:val="es-ES" w:eastAsia="en-US" w:bidi="ar-SA"/>
      </w:rPr>
    </w:lvl>
  </w:abstractNum>
  <w:abstractNum w:abstractNumId="11" w15:restartNumberingAfterBreak="0">
    <w:nsid w:val="3D425678"/>
    <w:multiLevelType w:val="multilevel"/>
    <w:tmpl w:val="0D781120"/>
    <w:lvl w:ilvl="0">
      <w:start w:val="2"/>
      <w:numFmt w:val="upperRoman"/>
      <w:lvlText w:val="%1"/>
      <w:lvlJc w:val="left"/>
      <w:pPr>
        <w:ind w:left="387" w:hanging="286"/>
        <w:jc w:val="left"/>
      </w:pPr>
      <w:rPr>
        <w:rFonts w:ascii="Verdana" w:eastAsia="Verdana" w:hAnsi="Verdana" w:cs="Verdana" w:hint="default"/>
        <w:b/>
        <w:bCs/>
        <w:i w:val="0"/>
        <w:iCs w:val="0"/>
        <w:spacing w:val="-1"/>
        <w:w w:val="99"/>
        <w:sz w:val="20"/>
        <w:szCs w:val="20"/>
        <w:lang w:val="es-ES" w:eastAsia="en-US" w:bidi="ar-SA"/>
      </w:rPr>
    </w:lvl>
    <w:lvl w:ilvl="1">
      <w:start w:val="1"/>
      <w:numFmt w:val="decimal"/>
      <w:lvlText w:val="%1-%2"/>
      <w:lvlJc w:val="left"/>
      <w:pPr>
        <w:ind w:left="101" w:hanging="567"/>
        <w:jc w:val="right"/>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1344" w:hanging="567"/>
      </w:pPr>
      <w:rPr>
        <w:rFonts w:hint="default"/>
        <w:lang w:val="es-ES" w:eastAsia="en-US" w:bidi="ar-SA"/>
      </w:rPr>
    </w:lvl>
    <w:lvl w:ilvl="3">
      <w:numFmt w:val="bullet"/>
      <w:lvlText w:val="•"/>
      <w:lvlJc w:val="left"/>
      <w:pPr>
        <w:ind w:left="2308" w:hanging="567"/>
      </w:pPr>
      <w:rPr>
        <w:rFonts w:hint="default"/>
        <w:lang w:val="es-ES" w:eastAsia="en-US" w:bidi="ar-SA"/>
      </w:rPr>
    </w:lvl>
    <w:lvl w:ilvl="4">
      <w:numFmt w:val="bullet"/>
      <w:lvlText w:val="•"/>
      <w:lvlJc w:val="left"/>
      <w:pPr>
        <w:ind w:left="3273" w:hanging="567"/>
      </w:pPr>
      <w:rPr>
        <w:rFonts w:hint="default"/>
        <w:lang w:val="es-ES" w:eastAsia="en-US" w:bidi="ar-SA"/>
      </w:rPr>
    </w:lvl>
    <w:lvl w:ilvl="5">
      <w:numFmt w:val="bullet"/>
      <w:lvlText w:val="•"/>
      <w:lvlJc w:val="left"/>
      <w:pPr>
        <w:ind w:left="4237" w:hanging="567"/>
      </w:pPr>
      <w:rPr>
        <w:rFonts w:hint="default"/>
        <w:lang w:val="es-ES" w:eastAsia="en-US" w:bidi="ar-SA"/>
      </w:rPr>
    </w:lvl>
    <w:lvl w:ilvl="6">
      <w:numFmt w:val="bullet"/>
      <w:lvlText w:val="•"/>
      <w:lvlJc w:val="left"/>
      <w:pPr>
        <w:ind w:left="5202" w:hanging="567"/>
      </w:pPr>
      <w:rPr>
        <w:rFonts w:hint="default"/>
        <w:lang w:val="es-ES" w:eastAsia="en-US" w:bidi="ar-SA"/>
      </w:rPr>
    </w:lvl>
    <w:lvl w:ilvl="7">
      <w:numFmt w:val="bullet"/>
      <w:lvlText w:val="•"/>
      <w:lvlJc w:val="left"/>
      <w:pPr>
        <w:ind w:left="6166" w:hanging="567"/>
      </w:pPr>
      <w:rPr>
        <w:rFonts w:hint="default"/>
        <w:lang w:val="es-ES" w:eastAsia="en-US" w:bidi="ar-SA"/>
      </w:rPr>
    </w:lvl>
    <w:lvl w:ilvl="8">
      <w:numFmt w:val="bullet"/>
      <w:lvlText w:val="•"/>
      <w:lvlJc w:val="left"/>
      <w:pPr>
        <w:ind w:left="7131" w:hanging="567"/>
      </w:pPr>
      <w:rPr>
        <w:rFonts w:hint="default"/>
        <w:lang w:val="es-ES" w:eastAsia="en-US" w:bidi="ar-SA"/>
      </w:rPr>
    </w:lvl>
  </w:abstractNum>
  <w:abstractNum w:abstractNumId="12" w15:restartNumberingAfterBreak="0">
    <w:nsid w:val="44EB3753"/>
    <w:multiLevelType w:val="hybridMultilevel"/>
    <w:tmpl w:val="61C89866"/>
    <w:lvl w:ilvl="0" w:tplc="EB746854">
      <w:start w:val="1"/>
      <w:numFmt w:val="decimal"/>
      <w:lvlText w:val="%1."/>
      <w:lvlJc w:val="left"/>
      <w:pPr>
        <w:ind w:left="1028" w:hanging="214"/>
        <w:jc w:val="left"/>
      </w:pPr>
      <w:rPr>
        <w:rFonts w:ascii="Verdana" w:eastAsia="Verdana" w:hAnsi="Verdana" w:cs="Verdana" w:hint="default"/>
        <w:b w:val="0"/>
        <w:bCs w:val="0"/>
        <w:i w:val="0"/>
        <w:iCs w:val="0"/>
        <w:w w:val="100"/>
        <w:sz w:val="16"/>
        <w:szCs w:val="16"/>
        <w:lang w:val="es-ES" w:eastAsia="en-US" w:bidi="ar-SA"/>
      </w:rPr>
    </w:lvl>
    <w:lvl w:ilvl="1" w:tplc="CEA084E6">
      <w:numFmt w:val="bullet"/>
      <w:lvlText w:val="•"/>
      <w:lvlJc w:val="left"/>
      <w:pPr>
        <w:ind w:left="1790" w:hanging="214"/>
      </w:pPr>
      <w:rPr>
        <w:rFonts w:hint="default"/>
        <w:lang w:val="es-ES" w:eastAsia="en-US" w:bidi="ar-SA"/>
      </w:rPr>
    </w:lvl>
    <w:lvl w:ilvl="2" w:tplc="01661938">
      <w:numFmt w:val="bullet"/>
      <w:lvlText w:val="•"/>
      <w:lvlJc w:val="left"/>
      <w:pPr>
        <w:ind w:left="2561" w:hanging="214"/>
      </w:pPr>
      <w:rPr>
        <w:rFonts w:hint="default"/>
        <w:lang w:val="es-ES" w:eastAsia="en-US" w:bidi="ar-SA"/>
      </w:rPr>
    </w:lvl>
    <w:lvl w:ilvl="3" w:tplc="F5C29856">
      <w:numFmt w:val="bullet"/>
      <w:lvlText w:val="•"/>
      <w:lvlJc w:val="left"/>
      <w:pPr>
        <w:ind w:left="3331" w:hanging="214"/>
      </w:pPr>
      <w:rPr>
        <w:rFonts w:hint="default"/>
        <w:lang w:val="es-ES" w:eastAsia="en-US" w:bidi="ar-SA"/>
      </w:rPr>
    </w:lvl>
    <w:lvl w:ilvl="4" w:tplc="BEE83FD4">
      <w:numFmt w:val="bullet"/>
      <w:lvlText w:val="•"/>
      <w:lvlJc w:val="left"/>
      <w:pPr>
        <w:ind w:left="4102" w:hanging="214"/>
      </w:pPr>
      <w:rPr>
        <w:rFonts w:hint="default"/>
        <w:lang w:val="es-ES" w:eastAsia="en-US" w:bidi="ar-SA"/>
      </w:rPr>
    </w:lvl>
    <w:lvl w:ilvl="5" w:tplc="0A687BF6">
      <w:numFmt w:val="bullet"/>
      <w:lvlText w:val="•"/>
      <w:lvlJc w:val="left"/>
      <w:pPr>
        <w:ind w:left="4873" w:hanging="214"/>
      </w:pPr>
      <w:rPr>
        <w:rFonts w:hint="default"/>
        <w:lang w:val="es-ES" w:eastAsia="en-US" w:bidi="ar-SA"/>
      </w:rPr>
    </w:lvl>
    <w:lvl w:ilvl="6" w:tplc="190E8E1C">
      <w:numFmt w:val="bullet"/>
      <w:lvlText w:val="•"/>
      <w:lvlJc w:val="left"/>
      <w:pPr>
        <w:ind w:left="5643" w:hanging="214"/>
      </w:pPr>
      <w:rPr>
        <w:rFonts w:hint="default"/>
        <w:lang w:val="es-ES" w:eastAsia="en-US" w:bidi="ar-SA"/>
      </w:rPr>
    </w:lvl>
    <w:lvl w:ilvl="7" w:tplc="350688A6">
      <w:numFmt w:val="bullet"/>
      <w:lvlText w:val="•"/>
      <w:lvlJc w:val="left"/>
      <w:pPr>
        <w:ind w:left="6414" w:hanging="214"/>
      </w:pPr>
      <w:rPr>
        <w:rFonts w:hint="default"/>
        <w:lang w:val="es-ES" w:eastAsia="en-US" w:bidi="ar-SA"/>
      </w:rPr>
    </w:lvl>
    <w:lvl w:ilvl="8" w:tplc="C088DDC6">
      <w:numFmt w:val="bullet"/>
      <w:lvlText w:val="•"/>
      <w:lvlJc w:val="left"/>
      <w:pPr>
        <w:ind w:left="7185" w:hanging="214"/>
      </w:pPr>
      <w:rPr>
        <w:rFonts w:hint="default"/>
        <w:lang w:val="es-ES" w:eastAsia="en-US" w:bidi="ar-SA"/>
      </w:rPr>
    </w:lvl>
  </w:abstractNum>
  <w:abstractNum w:abstractNumId="13" w15:restartNumberingAfterBreak="0">
    <w:nsid w:val="4C6A4C7D"/>
    <w:multiLevelType w:val="multilevel"/>
    <w:tmpl w:val="51EE87C4"/>
    <w:lvl w:ilvl="0">
      <w:start w:val="1"/>
      <w:numFmt w:val="upperLetter"/>
      <w:lvlText w:val="%1."/>
      <w:lvlJc w:val="left"/>
      <w:pPr>
        <w:ind w:left="384" w:hanging="284"/>
        <w:jc w:val="left"/>
      </w:pPr>
      <w:rPr>
        <w:rFonts w:ascii="Verdana" w:eastAsia="Verdana" w:hAnsi="Verdana" w:cs="Verdana" w:hint="default"/>
        <w:b w:val="0"/>
        <w:bCs w:val="0"/>
        <w:i/>
        <w:iCs/>
        <w:w w:val="99"/>
        <w:sz w:val="20"/>
        <w:szCs w:val="20"/>
        <w:lang w:val="es-ES" w:eastAsia="en-US" w:bidi="ar-SA"/>
      </w:rPr>
    </w:lvl>
    <w:lvl w:ilvl="1">
      <w:start w:val="1"/>
      <w:numFmt w:val="decimal"/>
      <w:lvlText w:val="%1.%2."/>
      <w:lvlJc w:val="left"/>
      <w:pPr>
        <w:ind w:left="502" w:hanging="533"/>
        <w:jc w:val="left"/>
      </w:pPr>
      <w:rPr>
        <w:rFonts w:ascii="Verdana" w:eastAsia="Verdana" w:hAnsi="Verdana" w:cs="Verdana" w:hint="default"/>
        <w:b w:val="0"/>
        <w:bCs w:val="0"/>
        <w:i w:val="0"/>
        <w:iCs w:val="0"/>
        <w:spacing w:val="-1"/>
        <w:w w:val="99"/>
        <w:sz w:val="20"/>
        <w:szCs w:val="20"/>
        <w:lang w:val="es-ES" w:eastAsia="en-US" w:bidi="ar-SA"/>
      </w:rPr>
    </w:lvl>
    <w:lvl w:ilvl="2">
      <w:numFmt w:val="bullet"/>
      <w:lvlText w:val="•"/>
      <w:lvlJc w:val="left"/>
      <w:pPr>
        <w:ind w:left="1451" w:hanging="533"/>
      </w:pPr>
      <w:rPr>
        <w:rFonts w:hint="default"/>
        <w:lang w:val="es-ES" w:eastAsia="en-US" w:bidi="ar-SA"/>
      </w:rPr>
    </w:lvl>
    <w:lvl w:ilvl="3">
      <w:numFmt w:val="bullet"/>
      <w:lvlText w:val="•"/>
      <w:lvlJc w:val="left"/>
      <w:pPr>
        <w:ind w:left="2402" w:hanging="533"/>
      </w:pPr>
      <w:rPr>
        <w:rFonts w:hint="default"/>
        <w:lang w:val="es-ES" w:eastAsia="en-US" w:bidi="ar-SA"/>
      </w:rPr>
    </w:lvl>
    <w:lvl w:ilvl="4">
      <w:numFmt w:val="bullet"/>
      <w:lvlText w:val="•"/>
      <w:lvlJc w:val="left"/>
      <w:pPr>
        <w:ind w:left="3353" w:hanging="533"/>
      </w:pPr>
      <w:rPr>
        <w:rFonts w:hint="default"/>
        <w:lang w:val="es-ES" w:eastAsia="en-US" w:bidi="ar-SA"/>
      </w:rPr>
    </w:lvl>
    <w:lvl w:ilvl="5">
      <w:numFmt w:val="bullet"/>
      <w:lvlText w:val="•"/>
      <w:lvlJc w:val="left"/>
      <w:pPr>
        <w:ind w:left="4304" w:hanging="533"/>
      </w:pPr>
      <w:rPr>
        <w:rFonts w:hint="default"/>
        <w:lang w:val="es-ES" w:eastAsia="en-US" w:bidi="ar-SA"/>
      </w:rPr>
    </w:lvl>
    <w:lvl w:ilvl="6">
      <w:numFmt w:val="bullet"/>
      <w:lvlText w:val="•"/>
      <w:lvlJc w:val="left"/>
      <w:pPr>
        <w:ind w:left="5255" w:hanging="533"/>
      </w:pPr>
      <w:rPr>
        <w:rFonts w:hint="default"/>
        <w:lang w:val="es-ES" w:eastAsia="en-US" w:bidi="ar-SA"/>
      </w:rPr>
    </w:lvl>
    <w:lvl w:ilvl="7">
      <w:numFmt w:val="bullet"/>
      <w:lvlText w:val="•"/>
      <w:lvlJc w:val="left"/>
      <w:pPr>
        <w:ind w:left="6206" w:hanging="533"/>
      </w:pPr>
      <w:rPr>
        <w:rFonts w:hint="default"/>
        <w:lang w:val="es-ES" w:eastAsia="en-US" w:bidi="ar-SA"/>
      </w:rPr>
    </w:lvl>
    <w:lvl w:ilvl="8">
      <w:numFmt w:val="bullet"/>
      <w:lvlText w:val="•"/>
      <w:lvlJc w:val="left"/>
      <w:pPr>
        <w:ind w:left="7157" w:hanging="533"/>
      </w:pPr>
      <w:rPr>
        <w:rFonts w:hint="default"/>
        <w:lang w:val="es-ES" w:eastAsia="en-US" w:bidi="ar-SA"/>
      </w:rPr>
    </w:lvl>
  </w:abstractNum>
  <w:abstractNum w:abstractNumId="14" w15:restartNumberingAfterBreak="0">
    <w:nsid w:val="66A62A82"/>
    <w:multiLevelType w:val="hybridMultilevel"/>
    <w:tmpl w:val="E57C7AB8"/>
    <w:lvl w:ilvl="0" w:tplc="4304424C">
      <w:start w:val="1"/>
      <w:numFmt w:val="lowerLetter"/>
      <w:lvlText w:val="%1)"/>
      <w:lvlJc w:val="left"/>
      <w:pPr>
        <w:ind w:left="1234" w:hanging="360"/>
        <w:jc w:val="left"/>
      </w:pPr>
      <w:rPr>
        <w:rFonts w:ascii="Verdana" w:eastAsia="Verdana" w:hAnsi="Verdana" w:cs="Verdana" w:hint="default"/>
        <w:b w:val="0"/>
        <w:bCs w:val="0"/>
        <w:i w:val="0"/>
        <w:iCs w:val="0"/>
        <w:spacing w:val="-1"/>
        <w:w w:val="100"/>
        <w:sz w:val="18"/>
        <w:szCs w:val="18"/>
        <w:lang w:val="es-ES" w:eastAsia="en-US" w:bidi="ar-SA"/>
      </w:rPr>
    </w:lvl>
    <w:lvl w:ilvl="1" w:tplc="AF3AF5A2">
      <w:start w:val="1"/>
      <w:numFmt w:val="lowerLetter"/>
      <w:lvlText w:val="%2)"/>
      <w:lvlJc w:val="left"/>
      <w:pPr>
        <w:ind w:left="1592" w:hanging="358"/>
        <w:jc w:val="left"/>
      </w:pPr>
      <w:rPr>
        <w:rFonts w:ascii="Verdana" w:eastAsia="Verdana" w:hAnsi="Verdana" w:cs="Verdana" w:hint="default"/>
        <w:b w:val="0"/>
        <w:bCs w:val="0"/>
        <w:i w:val="0"/>
        <w:iCs w:val="0"/>
        <w:spacing w:val="-1"/>
        <w:w w:val="100"/>
        <w:sz w:val="18"/>
        <w:szCs w:val="18"/>
        <w:lang w:val="es-ES" w:eastAsia="en-US" w:bidi="ar-SA"/>
      </w:rPr>
    </w:lvl>
    <w:lvl w:ilvl="2" w:tplc="FAFE79E0">
      <w:numFmt w:val="bullet"/>
      <w:lvlText w:val="•"/>
      <w:lvlJc w:val="left"/>
      <w:pPr>
        <w:ind w:left="2428" w:hanging="358"/>
      </w:pPr>
      <w:rPr>
        <w:rFonts w:hint="default"/>
        <w:lang w:val="es-ES" w:eastAsia="en-US" w:bidi="ar-SA"/>
      </w:rPr>
    </w:lvl>
    <w:lvl w:ilvl="3" w:tplc="252C7F40">
      <w:numFmt w:val="bullet"/>
      <w:lvlText w:val="•"/>
      <w:lvlJc w:val="left"/>
      <w:pPr>
        <w:ind w:left="3257" w:hanging="358"/>
      </w:pPr>
      <w:rPr>
        <w:rFonts w:hint="default"/>
        <w:lang w:val="es-ES" w:eastAsia="en-US" w:bidi="ar-SA"/>
      </w:rPr>
    </w:lvl>
    <w:lvl w:ilvl="4" w:tplc="1EDA1B16">
      <w:numFmt w:val="bullet"/>
      <w:lvlText w:val="•"/>
      <w:lvlJc w:val="left"/>
      <w:pPr>
        <w:ind w:left="4086" w:hanging="358"/>
      </w:pPr>
      <w:rPr>
        <w:rFonts w:hint="default"/>
        <w:lang w:val="es-ES" w:eastAsia="en-US" w:bidi="ar-SA"/>
      </w:rPr>
    </w:lvl>
    <w:lvl w:ilvl="5" w:tplc="92983E24">
      <w:numFmt w:val="bullet"/>
      <w:lvlText w:val="•"/>
      <w:lvlJc w:val="left"/>
      <w:pPr>
        <w:ind w:left="4915" w:hanging="358"/>
      </w:pPr>
      <w:rPr>
        <w:rFonts w:hint="default"/>
        <w:lang w:val="es-ES" w:eastAsia="en-US" w:bidi="ar-SA"/>
      </w:rPr>
    </w:lvl>
    <w:lvl w:ilvl="6" w:tplc="51E2C11C">
      <w:numFmt w:val="bullet"/>
      <w:lvlText w:val="•"/>
      <w:lvlJc w:val="left"/>
      <w:pPr>
        <w:ind w:left="5744" w:hanging="358"/>
      </w:pPr>
      <w:rPr>
        <w:rFonts w:hint="default"/>
        <w:lang w:val="es-ES" w:eastAsia="en-US" w:bidi="ar-SA"/>
      </w:rPr>
    </w:lvl>
    <w:lvl w:ilvl="7" w:tplc="D76273B2">
      <w:numFmt w:val="bullet"/>
      <w:lvlText w:val="•"/>
      <w:lvlJc w:val="left"/>
      <w:pPr>
        <w:ind w:left="6573" w:hanging="358"/>
      </w:pPr>
      <w:rPr>
        <w:rFonts w:hint="default"/>
        <w:lang w:val="es-ES" w:eastAsia="en-US" w:bidi="ar-SA"/>
      </w:rPr>
    </w:lvl>
    <w:lvl w:ilvl="8" w:tplc="0EAAEF8E">
      <w:numFmt w:val="bullet"/>
      <w:lvlText w:val="•"/>
      <w:lvlJc w:val="left"/>
      <w:pPr>
        <w:ind w:left="7402" w:hanging="358"/>
      </w:pPr>
      <w:rPr>
        <w:rFonts w:hint="default"/>
        <w:lang w:val="es-ES" w:eastAsia="en-US" w:bidi="ar-SA"/>
      </w:rPr>
    </w:lvl>
  </w:abstractNum>
  <w:abstractNum w:abstractNumId="15" w15:restartNumberingAfterBreak="0">
    <w:nsid w:val="6BF602BF"/>
    <w:multiLevelType w:val="multilevel"/>
    <w:tmpl w:val="29504BD4"/>
    <w:lvl w:ilvl="0">
      <w:start w:val="1"/>
      <w:numFmt w:val="upperLetter"/>
      <w:lvlText w:val="%1."/>
      <w:lvlJc w:val="left"/>
      <w:pPr>
        <w:ind w:left="384" w:hanging="284"/>
        <w:jc w:val="left"/>
      </w:pPr>
      <w:rPr>
        <w:rFonts w:ascii="Verdana" w:eastAsia="Verdana" w:hAnsi="Verdana" w:cs="Verdana" w:hint="default"/>
        <w:b w:val="0"/>
        <w:bCs w:val="0"/>
        <w:i/>
        <w:iCs/>
        <w:w w:val="99"/>
        <w:sz w:val="20"/>
        <w:szCs w:val="20"/>
        <w:lang w:val="es-ES" w:eastAsia="en-US" w:bidi="ar-SA"/>
      </w:rPr>
    </w:lvl>
    <w:lvl w:ilvl="1">
      <w:start w:val="1"/>
      <w:numFmt w:val="decimal"/>
      <w:lvlText w:val="%1.%2."/>
      <w:lvlJc w:val="left"/>
      <w:pPr>
        <w:ind w:left="980" w:hanging="478"/>
        <w:jc w:val="left"/>
      </w:pPr>
      <w:rPr>
        <w:rFonts w:ascii="Verdana" w:eastAsia="Verdana" w:hAnsi="Verdana" w:cs="Verdana" w:hint="default"/>
        <w:b w:val="0"/>
        <w:bCs w:val="0"/>
        <w:i w:val="0"/>
        <w:iCs w:val="0"/>
        <w:spacing w:val="-1"/>
        <w:w w:val="99"/>
        <w:sz w:val="20"/>
        <w:szCs w:val="20"/>
        <w:lang w:val="es-ES" w:eastAsia="en-US" w:bidi="ar-SA"/>
      </w:rPr>
    </w:lvl>
    <w:lvl w:ilvl="2">
      <w:numFmt w:val="bullet"/>
      <w:lvlText w:val="•"/>
      <w:lvlJc w:val="left"/>
      <w:pPr>
        <w:ind w:left="1877" w:hanging="478"/>
      </w:pPr>
      <w:rPr>
        <w:rFonts w:hint="default"/>
        <w:lang w:val="es-ES" w:eastAsia="en-US" w:bidi="ar-SA"/>
      </w:rPr>
    </w:lvl>
    <w:lvl w:ilvl="3">
      <w:numFmt w:val="bullet"/>
      <w:lvlText w:val="•"/>
      <w:lvlJc w:val="left"/>
      <w:pPr>
        <w:ind w:left="2775" w:hanging="478"/>
      </w:pPr>
      <w:rPr>
        <w:rFonts w:hint="default"/>
        <w:lang w:val="es-ES" w:eastAsia="en-US" w:bidi="ar-SA"/>
      </w:rPr>
    </w:lvl>
    <w:lvl w:ilvl="4">
      <w:numFmt w:val="bullet"/>
      <w:lvlText w:val="•"/>
      <w:lvlJc w:val="left"/>
      <w:pPr>
        <w:ind w:left="3673" w:hanging="478"/>
      </w:pPr>
      <w:rPr>
        <w:rFonts w:hint="default"/>
        <w:lang w:val="es-ES" w:eastAsia="en-US" w:bidi="ar-SA"/>
      </w:rPr>
    </w:lvl>
    <w:lvl w:ilvl="5">
      <w:numFmt w:val="bullet"/>
      <w:lvlText w:val="•"/>
      <w:lvlJc w:val="left"/>
      <w:pPr>
        <w:ind w:left="4571" w:hanging="478"/>
      </w:pPr>
      <w:rPr>
        <w:rFonts w:hint="default"/>
        <w:lang w:val="es-ES" w:eastAsia="en-US" w:bidi="ar-SA"/>
      </w:rPr>
    </w:lvl>
    <w:lvl w:ilvl="6">
      <w:numFmt w:val="bullet"/>
      <w:lvlText w:val="•"/>
      <w:lvlJc w:val="left"/>
      <w:pPr>
        <w:ind w:left="5468" w:hanging="478"/>
      </w:pPr>
      <w:rPr>
        <w:rFonts w:hint="default"/>
        <w:lang w:val="es-ES" w:eastAsia="en-US" w:bidi="ar-SA"/>
      </w:rPr>
    </w:lvl>
    <w:lvl w:ilvl="7">
      <w:numFmt w:val="bullet"/>
      <w:lvlText w:val="•"/>
      <w:lvlJc w:val="left"/>
      <w:pPr>
        <w:ind w:left="6366" w:hanging="478"/>
      </w:pPr>
      <w:rPr>
        <w:rFonts w:hint="default"/>
        <w:lang w:val="es-ES" w:eastAsia="en-US" w:bidi="ar-SA"/>
      </w:rPr>
    </w:lvl>
    <w:lvl w:ilvl="8">
      <w:numFmt w:val="bullet"/>
      <w:lvlText w:val="•"/>
      <w:lvlJc w:val="left"/>
      <w:pPr>
        <w:ind w:left="7264" w:hanging="478"/>
      </w:pPr>
      <w:rPr>
        <w:rFonts w:hint="default"/>
        <w:lang w:val="es-ES" w:eastAsia="en-US" w:bidi="ar-SA"/>
      </w:rPr>
    </w:lvl>
  </w:abstractNum>
  <w:abstractNum w:abstractNumId="16" w15:restartNumberingAfterBreak="0">
    <w:nsid w:val="723F2DAE"/>
    <w:multiLevelType w:val="multilevel"/>
    <w:tmpl w:val="2F9A94EE"/>
    <w:lvl w:ilvl="0">
      <w:start w:val="1"/>
      <w:numFmt w:val="upperLetter"/>
      <w:lvlText w:val="%1."/>
      <w:lvlJc w:val="left"/>
      <w:pPr>
        <w:ind w:left="1025" w:hanging="358"/>
        <w:jc w:val="left"/>
      </w:pPr>
      <w:rPr>
        <w:rFonts w:ascii="Verdana" w:eastAsia="Verdana" w:hAnsi="Verdana" w:cs="Verdana" w:hint="default"/>
        <w:b/>
        <w:bCs/>
        <w:i/>
        <w:iCs/>
        <w:spacing w:val="-2"/>
        <w:w w:val="99"/>
        <w:sz w:val="20"/>
        <w:szCs w:val="20"/>
        <w:lang w:val="es-ES" w:eastAsia="en-US" w:bidi="ar-SA"/>
      </w:rPr>
    </w:lvl>
    <w:lvl w:ilvl="1">
      <w:start w:val="1"/>
      <w:numFmt w:val="decimal"/>
      <w:lvlText w:val="%1.%2."/>
      <w:lvlJc w:val="left"/>
      <w:pPr>
        <w:ind w:left="1519" w:hanging="480"/>
        <w:jc w:val="left"/>
      </w:pPr>
      <w:rPr>
        <w:rFonts w:ascii="Verdana" w:eastAsia="Verdana" w:hAnsi="Verdana" w:cs="Verdana" w:hint="default"/>
        <w:b w:val="0"/>
        <w:bCs w:val="0"/>
        <w:i/>
        <w:iCs/>
        <w:spacing w:val="-1"/>
        <w:w w:val="99"/>
        <w:sz w:val="20"/>
        <w:szCs w:val="20"/>
        <w:lang w:val="es-ES" w:eastAsia="en-US" w:bidi="ar-SA"/>
      </w:rPr>
    </w:lvl>
    <w:lvl w:ilvl="2">
      <w:numFmt w:val="bullet"/>
      <w:lvlText w:val="•"/>
      <w:lvlJc w:val="left"/>
      <w:pPr>
        <w:ind w:left="2357" w:hanging="480"/>
      </w:pPr>
      <w:rPr>
        <w:rFonts w:hint="default"/>
        <w:lang w:val="es-ES" w:eastAsia="en-US" w:bidi="ar-SA"/>
      </w:rPr>
    </w:lvl>
    <w:lvl w:ilvl="3">
      <w:numFmt w:val="bullet"/>
      <w:lvlText w:val="•"/>
      <w:lvlJc w:val="left"/>
      <w:pPr>
        <w:ind w:left="3195" w:hanging="480"/>
      </w:pPr>
      <w:rPr>
        <w:rFonts w:hint="default"/>
        <w:lang w:val="es-ES" w:eastAsia="en-US" w:bidi="ar-SA"/>
      </w:rPr>
    </w:lvl>
    <w:lvl w:ilvl="4">
      <w:numFmt w:val="bullet"/>
      <w:lvlText w:val="•"/>
      <w:lvlJc w:val="left"/>
      <w:pPr>
        <w:ind w:left="4033" w:hanging="480"/>
      </w:pPr>
      <w:rPr>
        <w:rFonts w:hint="default"/>
        <w:lang w:val="es-ES" w:eastAsia="en-US" w:bidi="ar-SA"/>
      </w:rPr>
    </w:lvl>
    <w:lvl w:ilvl="5">
      <w:numFmt w:val="bullet"/>
      <w:lvlText w:val="•"/>
      <w:lvlJc w:val="left"/>
      <w:pPr>
        <w:ind w:left="4871" w:hanging="480"/>
      </w:pPr>
      <w:rPr>
        <w:rFonts w:hint="default"/>
        <w:lang w:val="es-ES" w:eastAsia="en-US" w:bidi="ar-SA"/>
      </w:rPr>
    </w:lvl>
    <w:lvl w:ilvl="6">
      <w:numFmt w:val="bullet"/>
      <w:lvlText w:val="•"/>
      <w:lvlJc w:val="left"/>
      <w:pPr>
        <w:ind w:left="5708" w:hanging="480"/>
      </w:pPr>
      <w:rPr>
        <w:rFonts w:hint="default"/>
        <w:lang w:val="es-ES" w:eastAsia="en-US" w:bidi="ar-SA"/>
      </w:rPr>
    </w:lvl>
    <w:lvl w:ilvl="7">
      <w:numFmt w:val="bullet"/>
      <w:lvlText w:val="•"/>
      <w:lvlJc w:val="left"/>
      <w:pPr>
        <w:ind w:left="6546" w:hanging="480"/>
      </w:pPr>
      <w:rPr>
        <w:rFonts w:hint="default"/>
        <w:lang w:val="es-ES" w:eastAsia="en-US" w:bidi="ar-SA"/>
      </w:rPr>
    </w:lvl>
    <w:lvl w:ilvl="8">
      <w:numFmt w:val="bullet"/>
      <w:lvlText w:val="•"/>
      <w:lvlJc w:val="left"/>
      <w:pPr>
        <w:ind w:left="7384" w:hanging="480"/>
      </w:pPr>
      <w:rPr>
        <w:rFonts w:hint="default"/>
        <w:lang w:val="es-ES" w:eastAsia="en-US" w:bidi="ar-SA"/>
      </w:rPr>
    </w:lvl>
  </w:abstractNum>
  <w:abstractNum w:abstractNumId="17" w15:restartNumberingAfterBreak="0">
    <w:nsid w:val="741467E8"/>
    <w:multiLevelType w:val="hybridMultilevel"/>
    <w:tmpl w:val="1C4020F4"/>
    <w:lvl w:ilvl="0" w:tplc="92B806FC">
      <w:start w:val="1"/>
      <w:numFmt w:val="upperLetter"/>
      <w:lvlText w:val="%1."/>
      <w:lvlJc w:val="left"/>
      <w:pPr>
        <w:ind w:left="384" w:hanging="284"/>
        <w:jc w:val="left"/>
      </w:pPr>
      <w:rPr>
        <w:rFonts w:ascii="Verdana" w:eastAsia="Verdana" w:hAnsi="Verdana" w:cs="Verdana" w:hint="default"/>
        <w:b w:val="0"/>
        <w:bCs w:val="0"/>
        <w:i/>
        <w:iCs/>
        <w:w w:val="99"/>
        <w:sz w:val="20"/>
        <w:szCs w:val="20"/>
        <w:lang w:val="es-ES" w:eastAsia="en-US" w:bidi="ar-SA"/>
      </w:rPr>
    </w:lvl>
    <w:lvl w:ilvl="1" w:tplc="2C9A6E10">
      <w:numFmt w:val="bullet"/>
      <w:lvlText w:val="•"/>
      <w:lvlJc w:val="left"/>
      <w:pPr>
        <w:ind w:left="1248" w:hanging="284"/>
      </w:pPr>
      <w:rPr>
        <w:rFonts w:hint="default"/>
        <w:lang w:val="es-ES" w:eastAsia="en-US" w:bidi="ar-SA"/>
      </w:rPr>
    </w:lvl>
    <w:lvl w:ilvl="2" w:tplc="B3066BC6">
      <w:numFmt w:val="bullet"/>
      <w:lvlText w:val="•"/>
      <w:lvlJc w:val="left"/>
      <w:pPr>
        <w:ind w:left="2116" w:hanging="284"/>
      </w:pPr>
      <w:rPr>
        <w:rFonts w:hint="default"/>
        <w:lang w:val="es-ES" w:eastAsia="en-US" w:bidi="ar-SA"/>
      </w:rPr>
    </w:lvl>
    <w:lvl w:ilvl="3" w:tplc="0AFA8D5A">
      <w:numFmt w:val="bullet"/>
      <w:lvlText w:val="•"/>
      <w:lvlJc w:val="left"/>
      <w:pPr>
        <w:ind w:left="2984" w:hanging="284"/>
      </w:pPr>
      <w:rPr>
        <w:rFonts w:hint="default"/>
        <w:lang w:val="es-ES" w:eastAsia="en-US" w:bidi="ar-SA"/>
      </w:rPr>
    </w:lvl>
    <w:lvl w:ilvl="4" w:tplc="45005E50">
      <w:numFmt w:val="bullet"/>
      <w:lvlText w:val="•"/>
      <w:lvlJc w:val="left"/>
      <w:pPr>
        <w:ind w:left="3852" w:hanging="284"/>
      </w:pPr>
      <w:rPr>
        <w:rFonts w:hint="default"/>
        <w:lang w:val="es-ES" w:eastAsia="en-US" w:bidi="ar-SA"/>
      </w:rPr>
    </w:lvl>
    <w:lvl w:ilvl="5" w:tplc="A036B72C">
      <w:numFmt w:val="bullet"/>
      <w:lvlText w:val="•"/>
      <w:lvlJc w:val="left"/>
      <w:pPr>
        <w:ind w:left="4720" w:hanging="284"/>
      </w:pPr>
      <w:rPr>
        <w:rFonts w:hint="default"/>
        <w:lang w:val="es-ES" w:eastAsia="en-US" w:bidi="ar-SA"/>
      </w:rPr>
    </w:lvl>
    <w:lvl w:ilvl="6" w:tplc="83502016">
      <w:numFmt w:val="bullet"/>
      <w:lvlText w:val="•"/>
      <w:lvlJc w:val="left"/>
      <w:pPr>
        <w:ind w:left="5588" w:hanging="284"/>
      </w:pPr>
      <w:rPr>
        <w:rFonts w:hint="default"/>
        <w:lang w:val="es-ES" w:eastAsia="en-US" w:bidi="ar-SA"/>
      </w:rPr>
    </w:lvl>
    <w:lvl w:ilvl="7" w:tplc="4F1E8CB4">
      <w:numFmt w:val="bullet"/>
      <w:lvlText w:val="•"/>
      <w:lvlJc w:val="left"/>
      <w:pPr>
        <w:ind w:left="6456" w:hanging="284"/>
      </w:pPr>
      <w:rPr>
        <w:rFonts w:hint="default"/>
        <w:lang w:val="es-ES" w:eastAsia="en-US" w:bidi="ar-SA"/>
      </w:rPr>
    </w:lvl>
    <w:lvl w:ilvl="8" w:tplc="75104DC8">
      <w:numFmt w:val="bullet"/>
      <w:lvlText w:val="•"/>
      <w:lvlJc w:val="left"/>
      <w:pPr>
        <w:ind w:left="7324" w:hanging="284"/>
      </w:pPr>
      <w:rPr>
        <w:rFonts w:hint="default"/>
        <w:lang w:val="es-ES" w:eastAsia="en-US" w:bidi="ar-SA"/>
      </w:rPr>
    </w:lvl>
  </w:abstractNum>
  <w:abstractNum w:abstractNumId="18" w15:restartNumberingAfterBreak="0">
    <w:nsid w:val="76FF6327"/>
    <w:multiLevelType w:val="hybridMultilevel"/>
    <w:tmpl w:val="18D06D06"/>
    <w:lvl w:ilvl="0" w:tplc="1B0C2434">
      <w:start w:val="1"/>
      <w:numFmt w:val="upperLetter"/>
      <w:lvlText w:val="%1."/>
      <w:lvlJc w:val="left"/>
      <w:pPr>
        <w:ind w:left="384" w:hanging="284"/>
        <w:jc w:val="left"/>
      </w:pPr>
      <w:rPr>
        <w:rFonts w:ascii="Verdana" w:eastAsia="Verdana" w:hAnsi="Verdana" w:cs="Verdana" w:hint="default"/>
        <w:b w:val="0"/>
        <w:bCs w:val="0"/>
        <w:i/>
        <w:iCs/>
        <w:w w:val="99"/>
        <w:sz w:val="20"/>
        <w:szCs w:val="20"/>
        <w:lang w:val="es-ES" w:eastAsia="en-US" w:bidi="ar-SA"/>
      </w:rPr>
    </w:lvl>
    <w:lvl w:ilvl="1" w:tplc="234EA8E6">
      <w:numFmt w:val="bullet"/>
      <w:lvlText w:val="•"/>
      <w:lvlJc w:val="left"/>
      <w:pPr>
        <w:ind w:left="1248" w:hanging="284"/>
      </w:pPr>
      <w:rPr>
        <w:rFonts w:hint="default"/>
        <w:lang w:val="es-ES" w:eastAsia="en-US" w:bidi="ar-SA"/>
      </w:rPr>
    </w:lvl>
    <w:lvl w:ilvl="2" w:tplc="1BCE295A">
      <w:numFmt w:val="bullet"/>
      <w:lvlText w:val="•"/>
      <w:lvlJc w:val="left"/>
      <w:pPr>
        <w:ind w:left="2116" w:hanging="284"/>
      </w:pPr>
      <w:rPr>
        <w:rFonts w:hint="default"/>
        <w:lang w:val="es-ES" w:eastAsia="en-US" w:bidi="ar-SA"/>
      </w:rPr>
    </w:lvl>
    <w:lvl w:ilvl="3" w:tplc="B7720476">
      <w:numFmt w:val="bullet"/>
      <w:lvlText w:val="•"/>
      <w:lvlJc w:val="left"/>
      <w:pPr>
        <w:ind w:left="2984" w:hanging="284"/>
      </w:pPr>
      <w:rPr>
        <w:rFonts w:hint="default"/>
        <w:lang w:val="es-ES" w:eastAsia="en-US" w:bidi="ar-SA"/>
      </w:rPr>
    </w:lvl>
    <w:lvl w:ilvl="4" w:tplc="8F9CDD86">
      <w:numFmt w:val="bullet"/>
      <w:lvlText w:val="•"/>
      <w:lvlJc w:val="left"/>
      <w:pPr>
        <w:ind w:left="3852" w:hanging="284"/>
      </w:pPr>
      <w:rPr>
        <w:rFonts w:hint="default"/>
        <w:lang w:val="es-ES" w:eastAsia="en-US" w:bidi="ar-SA"/>
      </w:rPr>
    </w:lvl>
    <w:lvl w:ilvl="5" w:tplc="FCB098CA">
      <w:numFmt w:val="bullet"/>
      <w:lvlText w:val="•"/>
      <w:lvlJc w:val="left"/>
      <w:pPr>
        <w:ind w:left="4720" w:hanging="284"/>
      </w:pPr>
      <w:rPr>
        <w:rFonts w:hint="default"/>
        <w:lang w:val="es-ES" w:eastAsia="en-US" w:bidi="ar-SA"/>
      </w:rPr>
    </w:lvl>
    <w:lvl w:ilvl="6" w:tplc="F8AC8220">
      <w:numFmt w:val="bullet"/>
      <w:lvlText w:val="•"/>
      <w:lvlJc w:val="left"/>
      <w:pPr>
        <w:ind w:left="5588" w:hanging="284"/>
      </w:pPr>
      <w:rPr>
        <w:rFonts w:hint="default"/>
        <w:lang w:val="es-ES" w:eastAsia="en-US" w:bidi="ar-SA"/>
      </w:rPr>
    </w:lvl>
    <w:lvl w:ilvl="7" w:tplc="740C6326">
      <w:numFmt w:val="bullet"/>
      <w:lvlText w:val="•"/>
      <w:lvlJc w:val="left"/>
      <w:pPr>
        <w:ind w:left="6456" w:hanging="284"/>
      </w:pPr>
      <w:rPr>
        <w:rFonts w:hint="default"/>
        <w:lang w:val="es-ES" w:eastAsia="en-US" w:bidi="ar-SA"/>
      </w:rPr>
    </w:lvl>
    <w:lvl w:ilvl="8" w:tplc="2F424BAA">
      <w:numFmt w:val="bullet"/>
      <w:lvlText w:val="•"/>
      <w:lvlJc w:val="left"/>
      <w:pPr>
        <w:ind w:left="7324" w:hanging="284"/>
      </w:pPr>
      <w:rPr>
        <w:rFonts w:hint="default"/>
        <w:lang w:val="es-ES" w:eastAsia="en-US" w:bidi="ar-SA"/>
      </w:rPr>
    </w:lvl>
  </w:abstractNum>
  <w:abstractNum w:abstractNumId="19" w15:restartNumberingAfterBreak="0">
    <w:nsid w:val="797C60D1"/>
    <w:multiLevelType w:val="hybridMultilevel"/>
    <w:tmpl w:val="191CC8EE"/>
    <w:lvl w:ilvl="0" w:tplc="F0FA3156">
      <w:start w:val="1"/>
      <w:numFmt w:val="upperLetter"/>
      <w:lvlText w:val="%1."/>
      <w:lvlJc w:val="left"/>
      <w:pPr>
        <w:ind w:left="384" w:hanging="284"/>
        <w:jc w:val="left"/>
      </w:pPr>
      <w:rPr>
        <w:rFonts w:ascii="Verdana" w:eastAsia="Verdana" w:hAnsi="Verdana" w:cs="Verdana" w:hint="default"/>
        <w:b w:val="0"/>
        <w:bCs w:val="0"/>
        <w:i/>
        <w:iCs/>
        <w:w w:val="99"/>
        <w:sz w:val="20"/>
        <w:szCs w:val="20"/>
        <w:lang w:val="es-ES" w:eastAsia="en-US" w:bidi="ar-SA"/>
      </w:rPr>
    </w:lvl>
    <w:lvl w:ilvl="1" w:tplc="FC504E38">
      <w:numFmt w:val="bullet"/>
      <w:lvlText w:val="•"/>
      <w:lvlJc w:val="left"/>
      <w:pPr>
        <w:ind w:left="1248" w:hanging="284"/>
      </w:pPr>
      <w:rPr>
        <w:rFonts w:hint="default"/>
        <w:lang w:val="es-ES" w:eastAsia="en-US" w:bidi="ar-SA"/>
      </w:rPr>
    </w:lvl>
    <w:lvl w:ilvl="2" w:tplc="352C5B32">
      <w:numFmt w:val="bullet"/>
      <w:lvlText w:val="•"/>
      <w:lvlJc w:val="left"/>
      <w:pPr>
        <w:ind w:left="2116" w:hanging="284"/>
      </w:pPr>
      <w:rPr>
        <w:rFonts w:hint="default"/>
        <w:lang w:val="es-ES" w:eastAsia="en-US" w:bidi="ar-SA"/>
      </w:rPr>
    </w:lvl>
    <w:lvl w:ilvl="3" w:tplc="022A6F42">
      <w:numFmt w:val="bullet"/>
      <w:lvlText w:val="•"/>
      <w:lvlJc w:val="left"/>
      <w:pPr>
        <w:ind w:left="2984" w:hanging="284"/>
      </w:pPr>
      <w:rPr>
        <w:rFonts w:hint="default"/>
        <w:lang w:val="es-ES" w:eastAsia="en-US" w:bidi="ar-SA"/>
      </w:rPr>
    </w:lvl>
    <w:lvl w:ilvl="4" w:tplc="A350DBC4">
      <w:numFmt w:val="bullet"/>
      <w:lvlText w:val="•"/>
      <w:lvlJc w:val="left"/>
      <w:pPr>
        <w:ind w:left="3852" w:hanging="284"/>
      </w:pPr>
      <w:rPr>
        <w:rFonts w:hint="default"/>
        <w:lang w:val="es-ES" w:eastAsia="en-US" w:bidi="ar-SA"/>
      </w:rPr>
    </w:lvl>
    <w:lvl w:ilvl="5" w:tplc="83A028B4">
      <w:numFmt w:val="bullet"/>
      <w:lvlText w:val="•"/>
      <w:lvlJc w:val="left"/>
      <w:pPr>
        <w:ind w:left="4720" w:hanging="284"/>
      </w:pPr>
      <w:rPr>
        <w:rFonts w:hint="default"/>
        <w:lang w:val="es-ES" w:eastAsia="en-US" w:bidi="ar-SA"/>
      </w:rPr>
    </w:lvl>
    <w:lvl w:ilvl="6" w:tplc="EB68870C">
      <w:numFmt w:val="bullet"/>
      <w:lvlText w:val="•"/>
      <w:lvlJc w:val="left"/>
      <w:pPr>
        <w:ind w:left="5588" w:hanging="284"/>
      </w:pPr>
      <w:rPr>
        <w:rFonts w:hint="default"/>
        <w:lang w:val="es-ES" w:eastAsia="en-US" w:bidi="ar-SA"/>
      </w:rPr>
    </w:lvl>
    <w:lvl w:ilvl="7" w:tplc="547811AE">
      <w:numFmt w:val="bullet"/>
      <w:lvlText w:val="•"/>
      <w:lvlJc w:val="left"/>
      <w:pPr>
        <w:ind w:left="6456" w:hanging="284"/>
      </w:pPr>
      <w:rPr>
        <w:rFonts w:hint="default"/>
        <w:lang w:val="es-ES" w:eastAsia="en-US" w:bidi="ar-SA"/>
      </w:rPr>
    </w:lvl>
    <w:lvl w:ilvl="8" w:tplc="875A1C96">
      <w:numFmt w:val="bullet"/>
      <w:lvlText w:val="•"/>
      <w:lvlJc w:val="left"/>
      <w:pPr>
        <w:ind w:left="7324" w:hanging="284"/>
      </w:pPr>
      <w:rPr>
        <w:rFonts w:hint="default"/>
        <w:lang w:val="es-ES" w:eastAsia="en-US" w:bidi="ar-SA"/>
      </w:rPr>
    </w:lvl>
  </w:abstractNum>
  <w:abstractNum w:abstractNumId="20" w15:restartNumberingAfterBreak="0">
    <w:nsid w:val="7AA02C0C"/>
    <w:multiLevelType w:val="hybridMultilevel"/>
    <w:tmpl w:val="11C6545A"/>
    <w:lvl w:ilvl="0" w:tplc="51FC8304">
      <w:start w:val="1"/>
      <w:numFmt w:val="decimal"/>
      <w:lvlText w:val="%1."/>
      <w:lvlJc w:val="left"/>
      <w:pPr>
        <w:ind w:left="667" w:hanging="567"/>
        <w:jc w:val="left"/>
      </w:pPr>
      <w:rPr>
        <w:rFonts w:ascii="Verdana" w:eastAsia="Verdana" w:hAnsi="Verdana" w:cs="Verdana" w:hint="default"/>
        <w:b w:val="0"/>
        <w:bCs w:val="0"/>
        <w:i w:val="0"/>
        <w:iCs w:val="0"/>
        <w:w w:val="99"/>
        <w:sz w:val="20"/>
        <w:szCs w:val="20"/>
        <w:lang w:val="es-ES" w:eastAsia="en-US" w:bidi="ar-SA"/>
      </w:rPr>
    </w:lvl>
    <w:lvl w:ilvl="1" w:tplc="A0EE53D8">
      <w:numFmt w:val="bullet"/>
      <w:lvlText w:val="•"/>
      <w:lvlJc w:val="left"/>
      <w:pPr>
        <w:ind w:left="1466" w:hanging="567"/>
      </w:pPr>
      <w:rPr>
        <w:rFonts w:hint="default"/>
        <w:lang w:val="es-ES" w:eastAsia="en-US" w:bidi="ar-SA"/>
      </w:rPr>
    </w:lvl>
    <w:lvl w:ilvl="2" w:tplc="10247C76">
      <w:numFmt w:val="bullet"/>
      <w:lvlText w:val="•"/>
      <w:lvlJc w:val="left"/>
      <w:pPr>
        <w:ind w:left="2273" w:hanging="567"/>
      </w:pPr>
      <w:rPr>
        <w:rFonts w:hint="default"/>
        <w:lang w:val="es-ES" w:eastAsia="en-US" w:bidi="ar-SA"/>
      </w:rPr>
    </w:lvl>
    <w:lvl w:ilvl="3" w:tplc="436ACE14">
      <w:numFmt w:val="bullet"/>
      <w:lvlText w:val="•"/>
      <w:lvlJc w:val="left"/>
      <w:pPr>
        <w:ind w:left="3079" w:hanging="567"/>
      </w:pPr>
      <w:rPr>
        <w:rFonts w:hint="default"/>
        <w:lang w:val="es-ES" w:eastAsia="en-US" w:bidi="ar-SA"/>
      </w:rPr>
    </w:lvl>
    <w:lvl w:ilvl="4" w:tplc="82F8FED6">
      <w:numFmt w:val="bullet"/>
      <w:lvlText w:val="•"/>
      <w:lvlJc w:val="left"/>
      <w:pPr>
        <w:ind w:left="3886" w:hanging="567"/>
      </w:pPr>
      <w:rPr>
        <w:rFonts w:hint="default"/>
        <w:lang w:val="es-ES" w:eastAsia="en-US" w:bidi="ar-SA"/>
      </w:rPr>
    </w:lvl>
    <w:lvl w:ilvl="5" w:tplc="F45E82C2">
      <w:numFmt w:val="bullet"/>
      <w:lvlText w:val="•"/>
      <w:lvlJc w:val="left"/>
      <w:pPr>
        <w:ind w:left="4693" w:hanging="567"/>
      </w:pPr>
      <w:rPr>
        <w:rFonts w:hint="default"/>
        <w:lang w:val="es-ES" w:eastAsia="en-US" w:bidi="ar-SA"/>
      </w:rPr>
    </w:lvl>
    <w:lvl w:ilvl="6" w:tplc="D57CAB54">
      <w:numFmt w:val="bullet"/>
      <w:lvlText w:val="•"/>
      <w:lvlJc w:val="left"/>
      <w:pPr>
        <w:ind w:left="5499" w:hanging="567"/>
      </w:pPr>
      <w:rPr>
        <w:rFonts w:hint="default"/>
        <w:lang w:val="es-ES" w:eastAsia="en-US" w:bidi="ar-SA"/>
      </w:rPr>
    </w:lvl>
    <w:lvl w:ilvl="7" w:tplc="5DE23876">
      <w:numFmt w:val="bullet"/>
      <w:lvlText w:val="•"/>
      <w:lvlJc w:val="left"/>
      <w:pPr>
        <w:ind w:left="6306" w:hanging="567"/>
      </w:pPr>
      <w:rPr>
        <w:rFonts w:hint="default"/>
        <w:lang w:val="es-ES" w:eastAsia="en-US" w:bidi="ar-SA"/>
      </w:rPr>
    </w:lvl>
    <w:lvl w:ilvl="8" w:tplc="8232410E">
      <w:numFmt w:val="bullet"/>
      <w:lvlText w:val="•"/>
      <w:lvlJc w:val="left"/>
      <w:pPr>
        <w:ind w:left="7113" w:hanging="567"/>
      </w:pPr>
      <w:rPr>
        <w:rFonts w:hint="default"/>
        <w:lang w:val="es-ES" w:eastAsia="en-US" w:bidi="ar-SA"/>
      </w:rPr>
    </w:lvl>
  </w:abstractNum>
  <w:abstractNum w:abstractNumId="21" w15:restartNumberingAfterBreak="0">
    <w:nsid w:val="7C0176B0"/>
    <w:multiLevelType w:val="hybridMultilevel"/>
    <w:tmpl w:val="1BC6F382"/>
    <w:lvl w:ilvl="0" w:tplc="79E82560">
      <w:start w:val="1"/>
      <w:numFmt w:val="decimal"/>
      <w:lvlText w:val="%1."/>
      <w:lvlJc w:val="left"/>
      <w:pPr>
        <w:ind w:left="101" w:hanging="708"/>
        <w:jc w:val="left"/>
      </w:pPr>
      <w:rPr>
        <w:rFonts w:ascii="Verdana" w:eastAsia="Verdana" w:hAnsi="Verdana" w:cs="Verdana" w:hint="default"/>
        <w:b w:val="0"/>
        <w:bCs w:val="0"/>
        <w:i w:val="0"/>
        <w:iCs w:val="0"/>
        <w:w w:val="99"/>
        <w:sz w:val="20"/>
        <w:szCs w:val="20"/>
        <w:lang w:val="es-ES" w:eastAsia="en-US" w:bidi="ar-SA"/>
      </w:rPr>
    </w:lvl>
    <w:lvl w:ilvl="1" w:tplc="16AC4546">
      <w:start w:val="1"/>
      <w:numFmt w:val="upperRoman"/>
      <w:lvlText w:val="%2."/>
      <w:lvlJc w:val="left"/>
      <w:pPr>
        <w:ind w:left="821" w:hanging="526"/>
        <w:jc w:val="right"/>
      </w:pPr>
      <w:rPr>
        <w:rFonts w:ascii="Verdana" w:eastAsia="Verdana" w:hAnsi="Verdana" w:cs="Verdana" w:hint="default"/>
        <w:b/>
        <w:bCs/>
        <w:i w:val="0"/>
        <w:iCs w:val="0"/>
        <w:spacing w:val="-1"/>
        <w:w w:val="99"/>
        <w:sz w:val="20"/>
        <w:szCs w:val="20"/>
        <w:lang w:val="es-ES" w:eastAsia="en-US" w:bidi="ar-SA"/>
      </w:rPr>
    </w:lvl>
    <w:lvl w:ilvl="2" w:tplc="03146E2A">
      <w:start w:val="1"/>
      <w:numFmt w:val="decimal"/>
      <w:lvlText w:val="%3."/>
      <w:lvlJc w:val="left"/>
      <w:pPr>
        <w:ind w:left="821" w:hanging="346"/>
        <w:jc w:val="left"/>
      </w:pPr>
      <w:rPr>
        <w:rFonts w:ascii="Verdana" w:eastAsia="Verdana" w:hAnsi="Verdana" w:cs="Verdana" w:hint="default"/>
        <w:b w:val="0"/>
        <w:bCs w:val="0"/>
        <w:i w:val="0"/>
        <w:iCs w:val="0"/>
        <w:w w:val="99"/>
        <w:sz w:val="20"/>
        <w:szCs w:val="20"/>
        <w:lang w:val="es-ES" w:eastAsia="en-US" w:bidi="ar-SA"/>
      </w:rPr>
    </w:lvl>
    <w:lvl w:ilvl="3" w:tplc="BD18BBF8">
      <w:numFmt w:val="bullet"/>
      <w:lvlText w:val="•"/>
      <w:lvlJc w:val="left"/>
      <w:pPr>
        <w:ind w:left="2576" w:hanging="346"/>
      </w:pPr>
      <w:rPr>
        <w:rFonts w:hint="default"/>
        <w:lang w:val="es-ES" w:eastAsia="en-US" w:bidi="ar-SA"/>
      </w:rPr>
    </w:lvl>
    <w:lvl w:ilvl="4" w:tplc="9D16E1A8">
      <w:numFmt w:val="bullet"/>
      <w:lvlText w:val="•"/>
      <w:lvlJc w:val="left"/>
      <w:pPr>
        <w:ind w:left="3455" w:hanging="346"/>
      </w:pPr>
      <w:rPr>
        <w:rFonts w:hint="default"/>
        <w:lang w:val="es-ES" w:eastAsia="en-US" w:bidi="ar-SA"/>
      </w:rPr>
    </w:lvl>
    <w:lvl w:ilvl="5" w:tplc="A5C88F3C">
      <w:numFmt w:val="bullet"/>
      <w:lvlText w:val="•"/>
      <w:lvlJc w:val="left"/>
      <w:pPr>
        <w:ind w:left="4333" w:hanging="346"/>
      </w:pPr>
      <w:rPr>
        <w:rFonts w:hint="default"/>
        <w:lang w:val="es-ES" w:eastAsia="en-US" w:bidi="ar-SA"/>
      </w:rPr>
    </w:lvl>
    <w:lvl w:ilvl="6" w:tplc="9A3C88F2">
      <w:numFmt w:val="bullet"/>
      <w:lvlText w:val="•"/>
      <w:lvlJc w:val="left"/>
      <w:pPr>
        <w:ind w:left="5212" w:hanging="346"/>
      </w:pPr>
      <w:rPr>
        <w:rFonts w:hint="default"/>
        <w:lang w:val="es-ES" w:eastAsia="en-US" w:bidi="ar-SA"/>
      </w:rPr>
    </w:lvl>
    <w:lvl w:ilvl="7" w:tplc="132E2EF0">
      <w:numFmt w:val="bullet"/>
      <w:lvlText w:val="•"/>
      <w:lvlJc w:val="left"/>
      <w:pPr>
        <w:ind w:left="6090" w:hanging="346"/>
      </w:pPr>
      <w:rPr>
        <w:rFonts w:hint="default"/>
        <w:lang w:val="es-ES" w:eastAsia="en-US" w:bidi="ar-SA"/>
      </w:rPr>
    </w:lvl>
    <w:lvl w:ilvl="8" w:tplc="1F72D45E">
      <w:numFmt w:val="bullet"/>
      <w:lvlText w:val="•"/>
      <w:lvlJc w:val="left"/>
      <w:pPr>
        <w:ind w:left="6969" w:hanging="346"/>
      </w:pPr>
      <w:rPr>
        <w:rFonts w:hint="default"/>
        <w:lang w:val="es-ES" w:eastAsia="en-US" w:bidi="ar-SA"/>
      </w:rPr>
    </w:lvl>
  </w:abstractNum>
  <w:abstractNum w:abstractNumId="22" w15:restartNumberingAfterBreak="0">
    <w:nsid w:val="7DDC3E23"/>
    <w:multiLevelType w:val="hybridMultilevel"/>
    <w:tmpl w:val="0012FC04"/>
    <w:lvl w:ilvl="0" w:tplc="B9E2A13A">
      <w:start w:val="2"/>
      <w:numFmt w:val="lowerLetter"/>
      <w:lvlText w:val="%1)"/>
      <w:lvlJc w:val="left"/>
      <w:pPr>
        <w:ind w:left="667" w:hanging="262"/>
        <w:jc w:val="left"/>
      </w:pPr>
      <w:rPr>
        <w:rFonts w:ascii="Verdana" w:eastAsia="Verdana" w:hAnsi="Verdana" w:cs="Verdana" w:hint="default"/>
        <w:b w:val="0"/>
        <w:bCs w:val="0"/>
        <w:i w:val="0"/>
        <w:iCs w:val="0"/>
        <w:w w:val="100"/>
        <w:sz w:val="18"/>
        <w:szCs w:val="18"/>
        <w:lang w:val="es-ES" w:eastAsia="en-US" w:bidi="ar-SA"/>
      </w:rPr>
    </w:lvl>
    <w:lvl w:ilvl="1" w:tplc="C58072F6">
      <w:numFmt w:val="bullet"/>
      <w:lvlText w:val="•"/>
      <w:lvlJc w:val="left"/>
      <w:pPr>
        <w:ind w:left="1500" w:hanging="262"/>
      </w:pPr>
      <w:rPr>
        <w:rFonts w:hint="default"/>
        <w:lang w:val="es-ES" w:eastAsia="en-US" w:bidi="ar-SA"/>
      </w:rPr>
    </w:lvl>
    <w:lvl w:ilvl="2" w:tplc="C7BC169A">
      <w:numFmt w:val="bullet"/>
      <w:lvlText w:val="•"/>
      <w:lvlJc w:val="left"/>
      <w:pPr>
        <w:ind w:left="2340" w:hanging="262"/>
      </w:pPr>
      <w:rPr>
        <w:rFonts w:hint="default"/>
        <w:lang w:val="es-ES" w:eastAsia="en-US" w:bidi="ar-SA"/>
      </w:rPr>
    </w:lvl>
    <w:lvl w:ilvl="3" w:tplc="5FCEFD9C">
      <w:numFmt w:val="bullet"/>
      <w:lvlText w:val="•"/>
      <w:lvlJc w:val="left"/>
      <w:pPr>
        <w:ind w:left="3180" w:hanging="262"/>
      </w:pPr>
      <w:rPr>
        <w:rFonts w:hint="default"/>
        <w:lang w:val="es-ES" w:eastAsia="en-US" w:bidi="ar-SA"/>
      </w:rPr>
    </w:lvl>
    <w:lvl w:ilvl="4" w:tplc="021A1510">
      <w:numFmt w:val="bullet"/>
      <w:lvlText w:val="•"/>
      <w:lvlJc w:val="left"/>
      <w:pPr>
        <w:ind w:left="4020" w:hanging="262"/>
      </w:pPr>
      <w:rPr>
        <w:rFonts w:hint="default"/>
        <w:lang w:val="es-ES" w:eastAsia="en-US" w:bidi="ar-SA"/>
      </w:rPr>
    </w:lvl>
    <w:lvl w:ilvl="5" w:tplc="8A04676C">
      <w:numFmt w:val="bullet"/>
      <w:lvlText w:val="•"/>
      <w:lvlJc w:val="left"/>
      <w:pPr>
        <w:ind w:left="4860" w:hanging="262"/>
      </w:pPr>
      <w:rPr>
        <w:rFonts w:hint="default"/>
        <w:lang w:val="es-ES" w:eastAsia="en-US" w:bidi="ar-SA"/>
      </w:rPr>
    </w:lvl>
    <w:lvl w:ilvl="6" w:tplc="0C72B94E">
      <w:numFmt w:val="bullet"/>
      <w:lvlText w:val="•"/>
      <w:lvlJc w:val="left"/>
      <w:pPr>
        <w:ind w:left="5700" w:hanging="262"/>
      </w:pPr>
      <w:rPr>
        <w:rFonts w:hint="default"/>
        <w:lang w:val="es-ES" w:eastAsia="en-US" w:bidi="ar-SA"/>
      </w:rPr>
    </w:lvl>
    <w:lvl w:ilvl="7" w:tplc="7D9A17CA">
      <w:numFmt w:val="bullet"/>
      <w:lvlText w:val="•"/>
      <w:lvlJc w:val="left"/>
      <w:pPr>
        <w:ind w:left="6540" w:hanging="262"/>
      </w:pPr>
      <w:rPr>
        <w:rFonts w:hint="default"/>
        <w:lang w:val="es-ES" w:eastAsia="en-US" w:bidi="ar-SA"/>
      </w:rPr>
    </w:lvl>
    <w:lvl w:ilvl="8" w:tplc="16F62106">
      <w:numFmt w:val="bullet"/>
      <w:lvlText w:val="•"/>
      <w:lvlJc w:val="left"/>
      <w:pPr>
        <w:ind w:left="7380" w:hanging="262"/>
      </w:pPr>
      <w:rPr>
        <w:rFonts w:hint="default"/>
        <w:lang w:val="es-ES" w:eastAsia="en-US" w:bidi="ar-SA"/>
      </w:rPr>
    </w:lvl>
  </w:abstractNum>
  <w:num w:numId="1" w16cid:durableId="1788425512">
    <w:abstractNumId w:val="20"/>
  </w:num>
  <w:num w:numId="2" w16cid:durableId="703100413">
    <w:abstractNumId w:val="12"/>
  </w:num>
  <w:num w:numId="3" w16cid:durableId="575633539">
    <w:abstractNumId w:val="1"/>
  </w:num>
  <w:num w:numId="4" w16cid:durableId="2091150396">
    <w:abstractNumId w:val="21"/>
  </w:num>
  <w:num w:numId="5" w16cid:durableId="1126390054">
    <w:abstractNumId w:val="6"/>
  </w:num>
  <w:num w:numId="6" w16cid:durableId="71778840">
    <w:abstractNumId w:val="2"/>
  </w:num>
  <w:num w:numId="7" w16cid:durableId="1991516778">
    <w:abstractNumId w:val="5"/>
  </w:num>
  <w:num w:numId="8" w16cid:durableId="789863020">
    <w:abstractNumId w:val="0"/>
  </w:num>
  <w:num w:numId="9" w16cid:durableId="233975726">
    <w:abstractNumId w:val="3"/>
  </w:num>
  <w:num w:numId="10" w16cid:durableId="57557523">
    <w:abstractNumId w:val="16"/>
  </w:num>
  <w:num w:numId="11" w16cid:durableId="1514298864">
    <w:abstractNumId w:val="14"/>
  </w:num>
  <w:num w:numId="12" w16cid:durableId="628244370">
    <w:abstractNumId w:val="8"/>
  </w:num>
  <w:num w:numId="13" w16cid:durableId="683824621">
    <w:abstractNumId w:val="22"/>
  </w:num>
  <w:num w:numId="14" w16cid:durableId="1245799494">
    <w:abstractNumId w:val="9"/>
  </w:num>
  <w:num w:numId="15" w16cid:durableId="387144279">
    <w:abstractNumId w:val="7"/>
  </w:num>
  <w:num w:numId="16" w16cid:durableId="220363779">
    <w:abstractNumId w:val="4"/>
  </w:num>
  <w:num w:numId="17" w16cid:durableId="2078165239">
    <w:abstractNumId w:val="10"/>
  </w:num>
  <w:num w:numId="18" w16cid:durableId="642464885">
    <w:abstractNumId w:val="18"/>
  </w:num>
  <w:num w:numId="19" w16cid:durableId="1253510479">
    <w:abstractNumId w:val="19"/>
  </w:num>
  <w:num w:numId="20" w16cid:durableId="1965193102">
    <w:abstractNumId w:val="13"/>
  </w:num>
  <w:num w:numId="21" w16cid:durableId="2052924023">
    <w:abstractNumId w:val="17"/>
  </w:num>
  <w:num w:numId="22" w16cid:durableId="90322722">
    <w:abstractNumId w:val="15"/>
  </w:num>
  <w:num w:numId="23" w16cid:durableId="2099268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10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4DE7"/>
    <w:rsid w:val="004D4FFE"/>
    <w:rsid w:val="00644DE7"/>
    <w:rsid w:val="00E7774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2"/>
    </o:shapelayout>
  </w:shapeDefaults>
  <w:decimalSymbol w:val=","/>
  <w:listSeparator w:val=";"/>
  <w14:docId w14:val="6695F483"/>
  <w15:docId w15:val="{BF015990-B535-404B-BCE7-929F5129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right="20"/>
      <w:jc w:val="center"/>
      <w:outlineLvl w:val="0"/>
    </w:pPr>
    <w:rPr>
      <w:b/>
      <w:bCs/>
      <w:sz w:val="20"/>
      <w:szCs w:val="20"/>
    </w:rPr>
  </w:style>
  <w:style w:type="paragraph" w:styleId="Ttulo2">
    <w:name w:val="heading 2"/>
    <w:basedOn w:val="Normal"/>
    <w:uiPriority w:val="9"/>
    <w:unhideWhenUsed/>
    <w:qFormat/>
    <w:pPr>
      <w:ind w:left="821" w:hanging="361"/>
      <w:outlineLvl w:val="1"/>
    </w:pPr>
    <w:rPr>
      <w:b/>
      <w:bCs/>
      <w:sz w:val="20"/>
      <w:szCs w:val="20"/>
    </w:rPr>
  </w:style>
  <w:style w:type="paragraph" w:styleId="Ttulo3">
    <w:name w:val="heading 3"/>
    <w:basedOn w:val="Normal"/>
    <w:uiPriority w:val="9"/>
    <w:unhideWhenUsed/>
    <w:qFormat/>
    <w:pPr>
      <w:ind w:left="1025" w:hanging="358"/>
      <w:outlineLvl w:val="2"/>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line="243" w:lineRule="exact"/>
      <w:ind w:left="667" w:hanging="567"/>
    </w:pPr>
    <w:rPr>
      <w:b/>
      <w:bCs/>
      <w:sz w:val="20"/>
      <w:szCs w:val="20"/>
    </w:rPr>
  </w:style>
  <w:style w:type="paragraph" w:styleId="TDC2">
    <w:name w:val="toc 2"/>
    <w:basedOn w:val="Normal"/>
    <w:uiPriority w:val="1"/>
    <w:qFormat/>
    <w:pPr>
      <w:spacing w:line="243" w:lineRule="exact"/>
      <w:ind w:left="384" w:hanging="284"/>
    </w:pPr>
    <w:rPr>
      <w:i/>
      <w:iCs/>
      <w:sz w:val="20"/>
      <w:szCs w:val="20"/>
    </w:rPr>
  </w:style>
  <w:style w:type="paragraph" w:styleId="TDC3">
    <w:name w:val="toc 3"/>
    <w:basedOn w:val="Normal"/>
    <w:uiPriority w:val="1"/>
    <w:qFormat/>
    <w:pPr>
      <w:spacing w:before="2"/>
      <w:ind w:left="101" w:right="119" w:firstLine="297"/>
    </w:pPr>
    <w:rPr>
      <w:b/>
      <w:bCs/>
      <w:sz w:val="20"/>
      <w:szCs w:val="20"/>
    </w:rPr>
  </w:style>
  <w:style w:type="paragraph" w:styleId="TDC4">
    <w:name w:val="toc 4"/>
    <w:basedOn w:val="Normal"/>
    <w:uiPriority w:val="1"/>
    <w:qFormat/>
    <w:pPr>
      <w:spacing w:line="242" w:lineRule="exact"/>
      <w:ind w:left="970" w:hanging="469"/>
    </w:pPr>
    <w:rPr>
      <w:sz w:val="20"/>
      <w:szCs w:val="20"/>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0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corteidh.or.cr/docs/asuntos/nissen_pessolani_29_03_22.pdf" TargetMode="External"/><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 Type="http://schemas.openxmlformats.org/officeDocument/2006/relationships/settings" Target="settings.xml"/><Relationship Id="rId21" Type="http://schemas.openxmlformats.org/officeDocument/2006/relationships/footer" Target="footer12.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2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15.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9.xml"/><Relationship Id="rId10" Type="http://schemas.openxmlformats.org/officeDocument/2006/relationships/hyperlink" Target="https://www.bacn.gov.py/CONSTITUCION_ORIGINAL_FIRMADA.pdf" TargetMode="External"/><Relationship Id="rId19" Type="http://schemas.openxmlformats.org/officeDocument/2006/relationships/footer" Target="footer10.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rteidh.or.cr/docs/asuntos/nissen_pessolani_28_04_22.pdf" TargetMode="Externa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63</Pages>
  <Words>36395</Words>
  <Characters>200177</Characters>
  <Application>Microsoft Office Word</Application>
  <DocSecurity>0</DocSecurity>
  <Lines>1668</Lines>
  <Paragraphs>472</Paragraphs>
  <ScaleCrop>false</ScaleCrop>
  <Company/>
  <LinksUpToDate>false</LinksUpToDate>
  <CharactersWithSpaces>236100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description/>
  <cp:lastModifiedBy>Francella Hernandez</cp:lastModifiedBy>
  <cp:revision>2</cp:revision>
  <dcterms:created xsi:type="dcterms:W3CDTF">2023-01-30T21:06:00Z</dcterms:created>
  <dcterms:modified xsi:type="dcterms:W3CDTF">2023-01-30T21:10:00Z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2023-01-30T00:00:00Z</vt:filetime>
  </property>
  <property fmtid="{D5CDD505-2E9C-101B-9397-08002B2CF9AE}" pid="3" name="Creator">
    <vt:lpwstr>Acrobat PDFMaker 22 para Word</vt:lpwstr>
  </property>
  <property fmtid="{D5CDD505-2E9C-101B-9397-08002B2CF9AE}" pid="4" name="LastSaved">
    <vt:filetime>2023-01-30T00:00:00Z</vt:filetime>
  </property>
  <property fmtid="{D5CDD505-2E9C-101B-9397-08002B2CF9AE}" pid="5" name="Producer">
    <vt:lpwstr>Adobe PDF Library 22.1.201</vt:lpwstr>
  </property>
</Properties>
</file>