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F0F0" w14:textId="77777777" w:rsidR="00722EE5" w:rsidRDefault="00722EE5" w:rsidP="00722EE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" w:hAnsi="Times" w:cs="Times"/>
          <w:szCs w:val="2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4874919" wp14:editId="550BF9E1">
            <wp:simplePos x="0" y="0"/>
            <wp:positionH relativeFrom="column">
              <wp:posOffset>-1137684</wp:posOffset>
            </wp:positionH>
            <wp:positionV relativeFrom="page">
              <wp:posOffset>-240103</wp:posOffset>
            </wp:positionV>
            <wp:extent cx="7486650" cy="1223645"/>
            <wp:effectExtent l="0" t="0" r="0" b="0"/>
            <wp:wrapTopAndBottom/>
            <wp:docPr id="25" name="Picture 25" descr="Psychology_Department_letterhead_Word_10162008_20704PM_LH_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ychology_Department_letterhead_Word_10162008_20704PM_LH_Proo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" t="13949" r="-1"/>
                    <a:stretch/>
                  </pic:blipFill>
                  <pic:spPr bwMode="auto">
                    <a:xfrm>
                      <a:off x="0" y="0"/>
                      <a:ext cx="748665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szCs w:val="22"/>
        </w:rPr>
        <w:t>Appendix D – The Big Five Inventory (BFI)</w:t>
      </w:r>
    </w:p>
    <w:p w14:paraId="59EDF064" w14:textId="77777777" w:rsidR="00722EE5" w:rsidRDefault="00722EE5" w:rsidP="00722EE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" w:hAnsi="Times" w:cs="Times"/>
          <w:szCs w:val="22"/>
        </w:rPr>
      </w:pPr>
    </w:p>
    <w:p w14:paraId="182C17EE" w14:textId="77777777" w:rsidR="00722EE5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  <w:r w:rsidRPr="00374E01">
        <w:rPr>
          <w:rFonts w:ascii="Times" w:hAnsi="Times" w:cs="Times"/>
          <w:szCs w:val="22"/>
        </w:rPr>
        <w:t xml:space="preserve">Here are </w:t>
      </w:r>
      <w:proofErr w:type="gramStart"/>
      <w:r w:rsidRPr="00374E01">
        <w:rPr>
          <w:rFonts w:ascii="Times" w:hAnsi="Times" w:cs="Times"/>
          <w:szCs w:val="22"/>
        </w:rPr>
        <w:t>a number of</w:t>
      </w:r>
      <w:proofErr w:type="gramEnd"/>
      <w:r w:rsidRPr="00374E01">
        <w:rPr>
          <w:rFonts w:ascii="Times" w:hAnsi="Times" w:cs="Times"/>
          <w:szCs w:val="22"/>
        </w:rPr>
        <w:t xml:space="preserve"> characteristics that may or may not apply to you. For example, do you agree</w:t>
      </w:r>
      <w:r>
        <w:rPr>
          <w:rFonts w:ascii="Times" w:hAnsi="Times" w:cs="Times"/>
          <w:szCs w:val="22"/>
        </w:rPr>
        <w:t xml:space="preserve"> </w:t>
      </w:r>
      <w:r w:rsidRPr="00374E01">
        <w:rPr>
          <w:rFonts w:ascii="Times" w:hAnsi="Times" w:cs="Times"/>
          <w:szCs w:val="22"/>
        </w:rPr>
        <w:t>that you are someone who likes to spend time with others? Please write a number next to each</w:t>
      </w:r>
      <w:r>
        <w:rPr>
          <w:rFonts w:ascii="Times" w:hAnsi="Times" w:cs="Times"/>
          <w:szCs w:val="22"/>
        </w:rPr>
        <w:t xml:space="preserve"> </w:t>
      </w:r>
      <w:r w:rsidRPr="00374E01">
        <w:rPr>
          <w:rFonts w:ascii="Times" w:hAnsi="Times" w:cs="Times"/>
          <w:szCs w:val="22"/>
        </w:rPr>
        <w:t>statement to indicate the extent to which you agree or disagree with that statement.</w:t>
      </w:r>
    </w:p>
    <w:p w14:paraId="6E9EB2A4" w14:textId="77777777" w:rsidR="00722EE5" w:rsidRPr="005106E2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1552"/>
        <w:gridCol w:w="1552"/>
        <w:gridCol w:w="1528"/>
        <w:gridCol w:w="1434"/>
        <w:gridCol w:w="1523"/>
        <w:gridCol w:w="1315"/>
      </w:tblGrid>
      <w:tr w:rsidR="00722EE5" w14:paraId="3F05ACCE" w14:textId="77777777" w:rsidTr="00D43E45">
        <w:tc>
          <w:tcPr>
            <w:tcW w:w="1241" w:type="dxa"/>
          </w:tcPr>
          <w:p w14:paraId="59382BB9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" w:hAnsi="Times" w:cs="Times"/>
                <w:szCs w:val="22"/>
              </w:rPr>
            </w:pPr>
          </w:p>
        </w:tc>
        <w:tc>
          <w:tcPr>
            <w:tcW w:w="1594" w:type="dxa"/>
          </w:tcPr>
          <w:p w14:paraId="5AF232A5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Disagree strongly</w:t>
            </w:r>
          </w:p>
        </w:tc>
        <w:tc>
          <w:tcPr>
            <w:tcW w:w="1594" w:type="dxa"/>
          </w:tcPr>
          <w:p w14:paraId="188DC700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Disagree a little</w:t>
            </w:r>
          </w:p>
        </w:tc>
        <w:tc>
          <w:tcPr>
            <w:tcW w:w="1572" w:type="dxa"/>
          </w:tcPr>
          <w:p w14:paraId="1218036D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Neither agree nor disagree</w:t>
            </w:r>
          </w:p>
        </w:tc>
        <w:tc>
          <w:tcPr>
            <w:tcW w:w="1483" w:type="dxa"/>
          </w:tcPr>
          <w:p w14:paraId="3E481775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Agree a little</w:t>
            </w:r>
          </w:p>
        </w:tc>
        <w:tc>
          <w:tcPr>
            <w:tcW w:w="1567" w:type="dxa"/>
          </w:tcPr>
          <w:p w14:paraId="6EB8B972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Agree strongly</w:t>
            </w:r>
          </w:p>
        </w:tc>
        <w:tc>
          <w:tcPr>
            <w:tcW w:w="1389" w:type="dxa"/>
          </w:tcPr>
          <w:p w14:paraId="3FAF315E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" w:hAnsi="Times" w:cs="Times"/>
                <w:szCs w:val="22"/>
              </w:rPr>
            </w:pPr>
          </w:p>
        </w:tc>
      </w:tr>
      <w:tr w:rsidR="00722EE5" w14:paraId="30AF3335" w14:textId="77777777" w:rsidTr="00D43E45">
        <w:trPr>
          <w:trHeight w:val="303"/>
        </w:trPr>
        <w:tc>
          <w:tcPr>
            <w:tcW w:w="1241" w:type="dxa"/>
          </w:tcPr>
          <w:p w14:paraId="57C32384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" w:hAnsi="Times" w:cs="Times"/>
                <w:szCs w:val="22"/>
              </w:rPr>
            </w:pPr>
          </w:p>
        </w:tc>
        <w:tc>
          <w:tcPr>
            <w:tcW w:w="1594" w:type="dxa"/>
          </w:tcPr>
          <w:p w14:paraId="74366022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1</w:t>
            </w:r>
          </w:p>
        </w:tc>
        <w:tc>
          <w:tcPr>
            <w:tcW w:w="1594" w:type="dxa"/>
          </w:tcPr>
          <w:p w14:paraId="6512E8BE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2</w:t>
            </w:r>
          </w:p>
        </w:tc>
        <w:tc>
          <w:tcPr>
            <w:tcW w:w="1572" w:type="dxa"/>
          </w:tcPr>
          <w:p w14:paraId="2177AC8C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3</w:t>
            </w:r>
          </w:p>
        </w:tc>
        <w:tc>
          <w:tcPr>
            <w:tcW w:w="1483" w:type="dxa"/>
          </w:tcPr>
          <w:p w14:paraId="07234371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4</w:t>
            </w:r>
          </w:p>
        </w:tc>
        <w:tc>
          <w:tcPr>
            <w:tcW w:w="1567" w:type="dxa"/>
          </w:tcPr>
          <w:p w14:paraId="6EDEEB96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5</w:t>
            </w:r>
          </w:p>
        </w:tc>
        <w:tc>
          <w:tcPr>
            <w:tcW w:w="1389" w:type="dxa"/>
          </w:tcPr>
          <w:p w14:paraId="7900D9C4" w14:textId="77777777" w:rsidR="00722EE5" w:rsidRDefault="00722EE5" w:rsidP="00D43E45">
            <w:pPr>
              <w:widowControl w:val="0"/>
              <w:autoSpaceDE w:val="0"/>
              <w:autoSpaceDN w:val="0"/>
              <w:adjustRightInd w:val="0"/>
              <w:spacing w:before="80"/>
              <w:jc w:val="center"/>
              <w:rPr>
                <w:rFonts w:ascii="Times" w:hAnsi="Times" w:cs="Times"/>
                <w:szCs w:val="22"/>
              </w:rPr>
            </w:pPr>
          </w:p>
        </w:tc>
      </w:tr>
    </w:tbl>
    <w:p w14:paraId="4C4C4D99" w14:textId="77777777" w:rsidR="00722EE5" w:rsidRPr="005106E2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5041"/>
      </w:tblGrid>
      <w:tr w:rsidR="00722EE5" w14:paraId="77B2C9E6" w14:textId="77777777" w:rsidTr="00D43E45">
        <w:tc>
          <w:tcPr>
            <w:tcW w:w="5220" w:type="dxa"/>
          </w:tcPr>
          <w:p w14:paraId="2649BC27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 w:rsidRPr="00CD606C">
              <w:rPr>
                <w:rFonts w:ascii="Times" w:hAnsi="Times" w:cs="Times"/>
                <w:szCs w:val="22"/>
              </w:rPr>
              <w:t>Is talkative</w:t>
            </w:r>
          </w:p>
        </w:tc>
        <w:tc>
          <w:tcPr>
            <w:tcW w:w="5220" w:type="dxa"/>
          </w:tcPr>
          <w:p w14:paraId="75C3E846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Tends to be lazy</w:t>
            </w:r>
          </w:p>
        </w:tc>
      </w:tr>
      <w:tr w:rsidR="00722EE5" w14:paraId="0F986332" w14:textId="77777777" w:rsidTr="00D43E45">
        <w:tc>
          <w:tcPr>
            <w:tcW w:w="5220" w:type="dxa"/>
          </w:tcPr>
          <w:p w14:paraId="20F88227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Tends to find fault with others</w:t>
            </w:r>
          </w:p>
        </w:tc>
        <w:tc>
          <w:tcPr>
            <w:tcW w:w="5220" w:type="dxa"/>
          </w:tcPr>
          <w:p w14:paraId="78A5E6E9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emotionally stable, not easily upset</w:t>
            </w:r>
          </w:p>
        </w:tc>
      </w:tr>
      <w:tr w:rsidR="00722EE5" w14:paraId="2CD26906" w14:textId="77777777" w:rsidTr="00D43E45">
        <w:tc>
          <w:tcPr>
            <w:tcW w:w="5220" w:type="dxa"/>
          </w:tcPr>
          <w:p w14:paraId="64223407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Does a thorough job</w:t>
            </w:r>
          </w:p>
        </w:tc>
        <w:tc>
          <w:tcPr>
            <w:tcW w:w="5220" w:type="dxa"/>
          </w:tcPr>
          <w:p w14:paraId="0F32D999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Is inventive </w:t>
            </w:r>
          </w:p>
        </w:tc>
      </w:tr>
      <w:tr w:rsidR="00722EE5" w14:paraId="6703BE9C" w14:textId="77777777" w:rsidTr="00D43E45">
        <w:tc>
          <w:tcPr>
            <w:tcW w:w="5220" w:type="dxa"/>
          </w:tcPr>
          <w:p w14:paraId="1F13C5A0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depressed, blue</w:t>
            </w:r>
          </w:p>
        </w:tc>
        <w:tc>
          <w:tcPr>
            <w:tcW w:w="5220" w:type="dxa"/>
          </w:tcPr>
          <w:p w14:paraId="549158AD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Has an assertive personality</w:t>
            </w:r>
          </w:p>
        </w:tc>
      </w:tr>
      <w:tr w:rsidR="00722EE5" w14:paraId="2DFD24D6" w14:textId="77777777" w:rsidTr="00D43E45">
        <w:tc>
          <w:tcPr>
            <w:tcW w:w="5220" w:type="dxa"/>
          </w:tcPr>
          <w:p w14:paraId="15B457BE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original, comes up with new ideas</w:t>
            </w:r>
          </w:p>
        </w:tc>
        <w:tc>
          <w:tcPr>
            <w:tcW w:w="5220" w:type="dxa"/>
          </w:tcPr>
          <w:p w14:paraId="4296CB2C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Can be cold and aloof</w:t>
            </w:r>
          </w:p>
        </w:tc>
      </w:tr>
      <w:tr w:rsidR="00722EE5" w14:paraId="1C7AE748" w14:textId="77777777" w:rsidTr="00D43E45">
        <w:tc>
          <w:tcPr>
            <w:tcW w:w="5220" w:type="dxa"/>
          </w:tcPr>
          <w:p w14:paraId="637AF504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reserved</w:t>
            </w:r>
          </w:p>
        </w:tc>
        <w:tc>
          <w:tcPr>
            <w:tcW w:w="5220" w:type="dxa"/>
          </w:tcPr>
          <w:p w14:paraId="7F167B08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Perseveres until the task is finished</w:t>
            </w:r>
          </w:p>
        </w:tc>
      </w:tr>
      <w:tr w:rsidR="00722EE5" w14:paraId="75DF2423" w14:textId="77777777" w:rsidTr="00D43E45">
        <w:tc>
          <w:tcPr>
            <w:tcW w:w="5220" w:type="dxa"/>
          </w:tcPr>
          <w:p w14:paraId="320774EC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helpful and unselfish with others</w:t>
            </w:r>
          </w:p>
        </w:tc>
        <w:tc>
          <w:tcPr>
            <w:tcW w:w="5220" w:type="dxa"/>
          </w:tcPr>
          <w:p w14:paraId="631D4B50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Can be moody</w:t>
            </w:r>
          </w:p>
        </w:tc>
      </w:tr>
      <w:tr w:rsidR="00722EE5" w14:paraId="40ADA7A3" w14:textId="77777777" w:rsidTr="00D43E45">
        <w:tc>
          <w:tcPr>
            <w:tcW w:w="5220" w:type="dxa"/>
          </w:tcPr>
          <w:p w14:paraId="0C7A3805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Can be somewhat careless</w:t>
            </w:r>
          </w:p>
        </w:tc>
        <w:tc>
          <w:tcPr>
            <w:tcW w:w="5220" w:type="dxa"/>
          </w:tcPr>
          <w:p w14:paraId="47C3E179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Values artistic, aesthetic experiences </w:t>
            </w:r>
          </w:p>
        </w:tc>
      </w:tr>
      <w:tr w:rsidR="00722EE5" w14:paraId="3ED17927" w14:textId="77777777" w:rsidTr="00D43E45">
        <w:tc>
          <w:tcPr>
            <w:tcW w:w="5220" w:type="dxa"/>
          </w:tcPr>
          <w:p w14:paraId="6104F965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relaxed, handles stress well</w:t>
            </w:r>
          </w:p>
        </w:tc>
        <w:tc>
          <w:tcPr>
            <w:tcW w:w="5220" w:type="dxa"/>
          </w:tcPr>
          <w:p w14:paraId="16E08816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sometimes shy, inhibited</w:t>
            </w:r>
          </w:p>
        </w:tc>
      </w:tr>
      <w:tr w:rsidR="00722EE5" w14:paraId="1B5BF0CD" w14:textId="77777777" w:rsidTr="00D43E45">
        <w:tc>
          <w:tcPr>
            <w:tcW w:w="5220" w:type="dxa"/>
          </w:tcPr>
          <w:p w14:paraId="052199C0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curious about many different things</w:t>
            </w:r>
          </w:p>
        </w:tc>
        <w:tc>
          <w:tcPr>
            <w:tcW w:w="5220" w:type="dxa"/>
          </w:tcPr>
          <w:p w14:paraId="75140049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considerate and kind to almost everyone</w:t>
            </w:r>
          </w:p>
        </w:tc>
      </w:tr>
      <w:tr w:rsidR="00722EE5" w14:paraId="4AD0C76A" w14:textId="77777777" w:rsidTr="00D43E45">
        <w:tc>
          <w:tcPr>
            <w:tcW w:w="5220" w:type="dxa"/>
          </w:tcPr>
          <w:p w14:paraId="31319AC0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full of energy</w:t>
            </w:r>
          </w:p>
        </w:tc>
        <w:tc>
          <w:tcPr>
            <w:tcW w:w="5220" w:type="dxa"/>
          </w:tcPr>
          <w:p w14:paraId="570A8D04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Does things efficiently</w:t>
            </w:r>
          </w:p>
        </w:tc>
      </w:tr>
      <w:tr w:rsidR="00722EE5" w14:paraId="02959A78" w14:textId="77777777" w:rsidTr="00D43E45">
        <w:tc>
          <w:tcPr>
            <w:tcW w:w="5220" w:type="dxa"/>
          </w:tcPr>
          <w:p w14:paraId="467F1C1A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Starts quarrels with others</w:t>
            </w:r>
          </w:p>
        </w:tc>
        <w:tc>
          <w:tcPr>
            <w:tcW w:w="5220" w:type="dxa"/>
          </w:tcPr>
          <w:p w14:paraId="1565EF2F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Remains calm in tense situations</w:t>
            </w:r>
          </w:p>
        </w:tc>
      </w:tr>
      <w:tr w:rsidR="00722EE5" w14:paraId="587F9A7C" w14:textId="77777777" w:rsidTr="00D43E45">
        <w:tc>
          <w:tcPr>
            <w:tcW w:w="5220" w:type="dxa"/>
          </w:tcPr>
          <w:p w14:paraId="4053B081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a reliable worker</w:t>
            </w:r>
          </w:p>
        </w:tc>
        <w:tc>
          <w:tcPr>
            <w:tcW w:w="5220" w:type="dxa"/>
          </w:tcPr>
          <w:p w14:paraId="65A72692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Prefers work that is routine </w:t>
            </w:r>
          </w:p>
        </w:tc>
      </w:tr>
      <w:tr w:rsidR="00722EE5" w14:paraId="181B4FA6" w14:textId="77777777" w:rsidTr="00D43E45">
        <w:tc>
          <w:tcPr>
            <w:tcW w:w="5220" w:type="dxa"/>
          </w:tcPr>
          <w:p w14:paraId="32567305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Can be intense</w:t>
            </w:r>
          </w:p>
        </w:tc>
        <w:tc>
          <w:tcPr>
            <w:tcW w:w="5220" w:type="dxa"/>
          </w:tcPr>
          <w:p w14:paraId="398756D7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Is outgoing, sociable </w:t>
            </w:r>
          </w:p>
        </w:tc>
      </w:tr>
      <w:tr w:rsidR="00722EE5" w14:paraId="546F9A97" w14:textId="77777777" w:rsidTr="00D43E45">
        <w:tc>
          <w:tcPr>
            <w:tcW w:w="5220" w:type="dxa"/>
          </w:tcPr>
          <w:p w14:paraId="6ACB491A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ingenious, a deep thinker</w:t>
            </w:r>
          </w:p>
        </w:tc>
        <w:tc>
          <w:tcPr>
            <w:tcW w:w="5220" w:type="dxa"/>
          </w:tcPr>
          <w:p w14:paraId="13C05452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sometimes rude to others</w:t>
            </w:r>
          </w:p>
        </w:tc>
      </w:tr>
      <w:tr w:rsidR="00722EE5" w14:paraId="2F25C677" w14:textId="77777777" w:rsidTr="00D43E45">
        <w:tc>
          <w:tcPr>
            <w:tcW w:w="5220" w:type="dxa"/>
          </w:tcPr>
          <w:p w14:paraId="588A73A9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Generates a lot of enthusiasm </w:t>
            </w:r>
          </w:p>
        </w:tc>
        <w:tc>
          <w:tcPr>
            <w:tcW w:w="5220" w:type="dxa"/>
          </w:tcPr>
          <w:p w14:paraId="52840E4F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Makes plans and follows through with them</w:t>
            </w:r>
          </w:p>
        </w:tc>
      </w:tr>
      <w:tr w:rsidR="00722EE5" w14:paraId="5D779C17" w14:textId="77777777" w:rsidTr="00D43E45">
        <w:tc>
          <w:tcPr>
            <w:tcW w:w="5220" w:type="dxa"/>
          </w:tcPr>
          <w:p w14:paraId="573B8DEF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Has a forgiving nature </w:t>
            </w:r>
          </w:p>
        </w:tc>
        <w:tc>
          <w:tcPr>
            <w:tcW w:w="5220" w:type="dxa"/>
          </w:tcPr>
          <w:p w14:paraId="22C0E756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Gets nervous easily</w:t>
            </w:r>
          </w:p>
        </w:tc>
      </w:tr>
      <w:tr w:rsidR="00722EE5" w14:paraId="1A70CB92" w14:textId="77777777" w:rsidTr="00D43E45">
        <w:tc>
          <w:tcPr>
            <w:tcW w:w="5220" w:type="dxa"/>
          </w:tcPr>
          <w:p w14:paraId="50AC13FE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Tends to be disorganized</w:t>
            </w:r>
          </w:p>
        </w:tc>
        <w:tc>
          <w:tcPr>
            <w:tcW w:w="5220" w:type="dxa"/>
          </w:tcPr>
          <w:p w14:paraId="7487D7DA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Likes to reflect, play with ideas</w:t>
            </w:r>
          </w:p>
        </w:tc>
      </w:tr>
      <w:tr w:rsidR="00722EE5" w14:paraId="270469BC" w14:textId="77777777" w:rsidTr="00D43E45">
        <w:tc>
          <w:tcPr>
            <w:tcW w:w="5220" w:type="dxa"/>
          </w:tcPr>
          <w:p w14:paraId="743E5FCD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Worries a lot </w:t>
            </w:r>
          </w:p>
        </w:tc>
        <w:tc>
          <w:tcPr>
            <w:tcW w:w="5220" w:type="dxa"/>
          </w:tcPr>
          <w:p w14:paraId="17EE2B6B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Has few artistic interests</w:t>
            </w:r>
          </w:p>
        </w:tc>
      </w:tr>
      <w:tr w:rsidR="00722EE5" w14:paraId="7037B358" w14:textId="77777777" w:rsidTr="00D43E45">
        <w:tc>
          <w:tcPr>
            <w:tcW w:w="5220" w:type="dxa"/>
          </w:tcPr>
          <w:p w14:paraId="6F591E2C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Has an active imagination </w:t>
            </w:r>
          </w:p>
        </w:tc>
        <w:tc>
          <w:tcPr>
            <w:tcW w:w="5220" w:type="dxa"/>
          </w:tcPr>
          <w:p w14:paraId="48E765C3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Likes to cooperate with others</w:t>
            </w:r>
          </w:p>
        </w:tc>
      </w:tr>
      <w:tr w:rsidR="00722EE5" w14:paraId="3991B1CC" w14:textId="77777777" w:rsidTr="00D43E45">
        <w:tc>
          <w:tcPr>
            <w:tcW w:w="5220" w:type="dxa"/>
          </w:tcPr>
          <w:p w14:paraId="23E81814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Tends to be quiet </w:t>
            </w:r>
          </w:p>
        </w:tc>
        <w:tc>
          <w:tcPr>
            <w:tcW w:w="5220" w:type="dxa"/>
          </w:tcPr>
          <w:p w14:paraId="19F07A54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easily distracted</w:t>
            </w:r>
          </w:p>
        </w:tc>
      </w:tr>
      <w:tr w:rsidR="00722EE5" w14:paraId="71FCE290" w14:textId="77777777" w:rsidTr="00D43E45">
        <w:tc>
          <w:tcPr>
            <w:tcW w:w="5220" w:type="dxa"/>
          </w:tcPr>
          <w:p w14:paraId="255EAB50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Is generally trusting </w:t>
            </w:r>
          </w:p>
        </w:tc>
        <w:tc>
          <w:tcPr>
            <w:tcW w:w="5220" w:type="dxa"/>
          </w:tcPr>
          <w:p w14:paraId="3BDEEB7D" w14:textId="77777777" w:rsidR="00722EE5" w:rsidRPr="00CD606C" w:rsidRDefault="00722EE5" w:rsidP="00D43E4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40" w:line="276" w:lineRule="auto"/>
              <w:ind w:left="0" w:firstLine="0"/>
              <w:contextualSpacing w:val="0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>Is sophisticated in art, music, or literature</w:t>
            </w:r>
          </w:p>
        </w:tc>
      </w:tr>
    </w:tbl>
    <w:p w14:paraId="0D8CAB72" w14:textId="77777777" w:rsidR="00722EE5" w:rsidRPr="00AC0B90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 w:val="18"/>
          <w:szCs w:val="22"/>
        </w:rPr>
      </w:pPr>
    </w:p>
    <w:p w14:paraId="6899F513" w14:textId="77777777" w:rsidR="00722EE5" w:rsidRPr="00AC0B90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  <w:r w:rsidRPr="00AC0B90">
        <w:rPr>
          <w:rFonts w:ascii="Times" w:hAnsi="Times" w:cs="Times"/>
          <w:b/>
          <w:szCs w:val="22"/>
        </w:rPr>
        <w:t>Scoring</w:t>
      </w:r>
      <w:r w:rsidRPr="00AC0B90">
        <w:rPr>
          <w:rFonts w:ascii="Times" w:hAnsi="Times" w:cs="Times"/>
          <w:szCs w:val="22"/>
        </w:rPr>
        <w:t>:</w:t>
      </w:r>
    </w:p>
    <w:p w14:paraId="755BD0BC" w14:textId="77777777" w:rsidR="00722EE5" w:rsidRPr="00AC0B90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  <w:r w:rsidRPr="00AC0B90">
        <w:rPr>
          <w:rFonts w:ascii="Times" w:hAnsi="Times" w:cs="Times"/>
          <w:szCs w:val="22"/>
        </w:rPr>
        <w:t>BFI scale scoring (“R” denotes reverse-scored items):</w:t>
      </w:r>
    </w:p>
    <w:p w14:paraId="5E63BFA5" w14:textId="77777777" w:rsidR="00722EE5" w:rsidRPr="00AC0B90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  <w:r w:rsidRPr="00AC0B90">
        <w:rPr>
          <w:rFonts w:ascii="Times" w:hAnsi="Times" w:cs="Times"/>
          <w:szCs w:val="22"/>
        </w:rPr>
        <w:t>Extraversion: 1, 6R, 11, 16, 21R, 26, 31R, 36</w:t>
      </w:r>
    </w:p>
    <w:p w14:paraId="33BC06D1" w14:textId="77777777" w:rsidR="00722EE5" w:rsidRPr="00AC0B90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  <w:r w:rsidRPr="00AC0B90">
        <w:rPr>
          <w:rFonts w:ascii="Times" w:hAnsi="Times" w:cs="Times"/>
          <w:szCs w:val="22"/>
        </w:rPr>
        <w:t>Agreeableness: 2R, 7, 12R, 17, 22, 27R, 32, 37R, 42</w:t>
      </w:r>
    </w:p>
    <w:p w14:paraId="4F5E4CA7" w14:textId="77777777" w:rsidR="00722EE5" w:rsidRPr="00AC0B90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  <w:r w:rsidRPr="00AC0B90">
        <w:rPr>
          <w:rFonts w:ascii="Times" w:hAnsi="Times" w:cs="Times"/>
          <w:szCs w:val="22"/>
        </w:rPr>
        <w:t>Conscientiousness: 3, 8R, 13, 18R, 23R, 28, 33, 38, 43R</w:t>
      </w:r>
    </w:p>
    <w:p w14:paraId="6FAF7C81" w14:textId="77777777" w:rsidR="00722EE5" w:rsidRPr="00AC0B90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  <w:r w:rsidRPr="00AC0B90">
        <w:rPr>
          <w:rFonts w:ascii="Times" w:hAnsi="Times" w:cs="Times"/>
          <w:szCs w:val="22"/>
        </w:rPr>
        <w:t>Neuroticism: 4, 9R, 14, 19, 24R, 29, 34R, 39</w:t>
      </w:r>
    </w:p>
    <w:p w14:paraId="3A4858E6" w14:textId="77777777" w:rsidR="00722EE5" w:rsidRPr="00501693" w:rsidRDefault="00722EE5" w:rsidP="00722EE5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7E169D" wp14:editId="4B3651C3">
            <wp:simplePos x="0" y="0"/>
            <wp:positionH relativeFrom="column">
              <wp:posOffset>-640080</wp:posOffset>
            </wp:positionH>
            <wp:positionV relativeFrom="page">
              <wp:posOffset>9292856</wp:posOffset>
            </wp:positionV>
            <wp:extent cx="7581900" cy="761365"/>
            <wp:effectExtent l="0" t="0" r="0" b="635"/>
            <wp:wrapTopAndBottom/>
            <wp:docPr id="26" name="Picture 26" descr="Psychology_Department_letterhead_Word_10162008_20704PM_LH_Proo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ychology_Department_letterhead_Word_10162008_20704PM_LH_Proof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8" b="-1"/>
                    <a:stretch/>
                  </pic:blipFill>
                  <pic:spPr bwMode="auto">
                    <a:xfrm>
                      <a:off x="0" y="0"/>
                      <a:ext cx="75819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B90">
        <w:rPr>
          <w:rFonts w:ascii="Times" w:hAnsi="Times" w:cs="Times"/>
          <w:szCs w:val="22"/>
        </w:rPr>
        <w:t>Openness: 5, 10, 15, 20, 25, 30, 35R, 40, 41R, 44</w:t>
      </w:r>
    </w:p>
    <w:p w14:paraId="524A0258" w14:textId="67965670" w:rsidR="00C657AD" w:rsidRPr="00722EE5" w:rsidRDefault="00E9712E" w:rsidP="00722EE5">
      <w:bookmarkStart w:id="0" w:name="_GoBack"/>
      <w:bookmarkEnd w:id="0"/>
      <w:r w:rsidRPr="00722EE5">
        <w:t xml:space="preserve"> </w:t>
      </w:r>
    </w:p>
    <w:sectPr w:rsidR="00C657AD" w:rsidRPr="00722EE5" w:rsidSect="00E9712E">
      <w:pgSz w:w="12240" w:h="15840"/>
      <w:pgMar w:top="432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87D36"/>
    <w:multiLevelType w:val="hybridMultilevel"/>
    <w:tmpl w:val="897E33B8"/>
    <w:lvl w:ilvl="0" w:tplc="F3D82D9E">
      <w:start w:val="23"/>
      <w:numFmt w:val="decimal"/>
      <w:lvlText w:val="__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12C65"/>
    <w:multiLevelType w:val="hybridMultilevel"/>
    <w:tmpl w:val="88E668F2"/>
    <w:lvl w:ilvl="0" w:tplc="74240F62">
      <w:start w:val="1"/>
      <w:numFmt w:val="decimal"/>
      <w:lvlText w:val="__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2E"/>
    <w:rsid w:val="00115743"/>
    <w:rsid w:val="00722EE5"/>
    <w:rsid w:val="00C657AD"/>
    <w:rsid w:val="00E9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0DA6"/>
  <w15:chartTrackingRefBased/>
  <w15:docId w15:val="{5FEB627E-1148-449E-A7E7-B0DCEEDD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12E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712E"/>
    <w:rPr>
      <w:color w:val="0000FF"/>
      <w:u w:val="single"/>
    </w:rPr>
  </w:style>
  <w:style w:type="table" w:styleId="TableGrid">
    <w:name w:val="Table Grid"/>
    <w:basedOn w:val="TableNormal"/>
    <w:rsid w:val="00722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72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Eusebio</dc:creator>
  <cp:keywords/>
  <dc:description/>
  <cp:lastModifiedBy>John Eusebio</cp:lastModifiedBy>
  <cp:revision>2</cp:revision>
  <dcterms:created xsi:type="dcterms:W3CDTF">2018-10-03T19:53:00Z</dcterms:created>
  <dcterms:modified xsi:type="dcterms:W3CDTF">2018-10-03T19:53:00Z</dcterms:modified>
</cp:coreProperties>
</file>