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3A" w:rsidRDefault="0082413A" w:rsidP="0082413A">
      <w:pPr>
        <w:pStyle w:val="Cmsor1"/>
        <w:jc w:val="center"/>
      </w:pPr>
      <w:r>
        <w:t>BEERS</w:t>
      </w:r>
    </w:p>
    <w:p w:rsidR="0082413A" w:rsidRDefault="0082413A" w:rsidP="0082413A"/>
    <w:p w:rsidR="0082413A" w:rsidRDefault="0082413A" w:rsidP="0082413A">
      <w:r>
        <w:t>Készítsen el egy mobilalkalmazást mely a söröket mutatja be.</w:t>
      </w:r>
    </w:p>
    <w:p w:rsidR="0082413A" w:rsidRDefault="0082413A" w:rsidP="0082413A">
      <w:r>
        <w:t xml:space="preserve">A mobilalkalmazás szervere megtalálható a mappában, valamint a forrás állományok melyre még szüksége </w:t>
      </w:r>
      <w:r w:rsidR="00E5700E">
        <w:t>lesz a feladat elkészítésénél.</w:t>
      </w:r>
    </w:p>
    <w:p w:rsidR="00F44FE0" w:rsidRDefault="00F44FE0" w:rsidP="0082413A">
      <w:r>
        <w:t xml:space="preserve">A szerver címe: </w:t>
      </w:r>
      <w:hyperlink r:id="rId5" w:history="1">
        <w:r w:rsidRPr="00FF5A4B">
          <w:rPr>
            <w:rStyle w:val="Hiperhivatkozs"/>
          </w:rPr>
          <w:t>http://localhost:5000</w:t>
        </w:r>
      </w:hyperlink>
      <w:r>
        <w:t>.</w:t>
      </w:r>
    </w:p>
    <w:p w:rsidR="00F44FE0" w:rsidRPr="00F44FE0" w:rsidRDefault="00F44FE0" w:rsidP="0082413A">
      <w:r>
        <w:t xml:space="preserve">A </w:t>
      </w:r>
      <w:proofErr w:type="spellStart"/>
      <w:r>
        <w:rPr>
          <w:i/>
        </w:rPr>
        <w:t>swagger</w:t>
      </w:r>
      <w:proofErr w:type="spellEnd"/>
      <w:r>
        <w:t xml:space="preserve"> specifikációt a </w:t>
      </w:r>
      <w:hyperlink r:id="rId6" w:history="1">
        <w:r w:rsidRPr="00FF5A4B">
          <w:rPr>
            <w:rStyle w:val="Hiperhivatkozs"/>
          </w:rPr>
          <w:t>http://localhost:5000/swagger</w:t>
        </w:r>
      </w:hyperlink>
      <w:r>
        <w:t xml:space="preserve"> címen találja a szerver futtatása </w:t>
      </w:r>
      <w:r w:rsidR="00DC2024">
        <w:t>után</w:t>
      </w:r>
      <w:bookmarkStart w:id="0" w:name="_GoBack"/>
      <w:bookmarkEnd w:id="0"/>
      <w:r>
        <w:t>.</w:t>
      </w:r>
    </w:p>
    <w:p w:rsidR="0082413A" w:rsidRDefault="0082413A" w:rsidP="0082413A">
      <w:r>
        <w:t xml:space="preserve">A programnak két oldalt kell bemutatnia. </w:t>
      </w:r>
    </w:p>
    <w:p w:rsidR="0082413A" w:rsidRDefault="0082413A" w:rsidP="0082413A">
      <w:r>
        <w:t>A kezdő oldalon (</w:t>
      </w:r>
      <w:proofErr w:type="spellStart"/>
      <w:r>
        <w:rPr>
          <w:i/>
        </w:rPr>
        <w:t>HomePage</w:t>
      </w:r>
      <w:proofErr w:type="spellEnd"/>
      <w:r>
        <w:t xml:space="preserve">) a </w:t>
      </w:r>
      <w:r w:rsidR="00E5700E">
        <w:t>sörök</w:t>
      </w:r>
      <w:r>
        <w:t xml:space="preserve"> listáját kell bemutatni, mint ahogyan az az 1. </w:t>
      </w:r>
      <w:r>
        <w:rPr>
          <w:i/>
        </w:rPr>
        <w:t>ábrán</w:t>
      </w:r>
      <w:r>
        <w:t xml:space="preserve"> látható.</w:t>
      </w:r>
    </w:p>
    <w:p w:rsidR="0082413A" w:rsidRPr="00317B61" w:rsidRDefault="0082413A" w:rsidP="0082413A">
      <w:pPr>
        <w:rPr>
          <w:lang w:val="en-US"/>
        </w:rPr>
      </w:pPr>
      <w:r>
        <w:t xml:space="preserve">Bármely </w:t>
      </w:r>
      <w:r w:rsidR="00E5700E">
        <w:t>sörre</w:t>
      </w:r>
      <w:r>
        <w:t xml:space="preserve"> kattintva, egy új oldalra kell navigálni a felhasználót (</w:t>
      </w:r>
      <w:proofErr w:type="spellStart"/>
      <w:r>
        <w:rPr>
          <w:i/>
        </w:rPr>
        <w:t>DetailsPage</w:t>
      </w:r>
      <w:proofErr w:type="spellEnd"/>
      <w:r>
        <w:t xml:space="preserve">). A </w:t>
      </w:r>
      <w:proofErr w:type="spellStart"/>
      <w:r>
        <w:rPr>
          <w:i/>
        </w:rPr>
        <w:t>DetailsPage</w:t>
      </w:r>
      <w:proofErr w:type="spellEnd"/>
      <w:r>
        <w:t xml:space="preserve"> mintája a 2. ábrán látható.</w:t>
      </w:r>
    </w:p>
    <w:p w:rsidR="0082413A" w:rsidRPr="0082413A" w:rsidRDefault="00C24921" w:rsidP="0082413A">
      <w:r>
        <w:t>A szerverről való betöltődés várakozására ne felejtse el az animációs képet bemutatni (</w:t>
      </w:r>
      <w:proofErr w:type="gramStart"/>
      <w:r>
        <w:t>,,</w:t>
      </w:r>
      <w:proofErr w:type="spellStart"/>
      <w:proofErr w:type="gramEnd"/>
      <w:r>
        <w:t>loader</w:t>
      </w:r>
      <w:proofErr w:type="spellEnd"/>
      <w:r>
        <w:t>,,).</w:t>
      </w:r>
    </w:p>
    <w:p w:rsidR="006E0EE2" w:rsidRDefault="006E0EE2" w:rsidP="001B2E21">
      <w:pPr>
        <w:ind w:firstLine="708"/>
      </w:pPr>
      <w:r>
        <w:rPr>
          <w:noProof/>
          <w:lang w:eastAsia="hu-HU"/>
        </w:rPr>
        <w:drawing>
          <wp:inline distT="0" distB="0" distL="0" distR="0">
            <wp:extent cx="2741367" cy="5400000"/>
            <wp:effectExtent l="76200" t="76200" r="135255" b="1250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67" cy="54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2659867" cy="5400000"/>
            <wp:effectExtent l="76200" t="76200" r="140970" b="1250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67" cy="54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827"/>
      </w:tblGrid>
      <w:tr w:rsidR="001B2E21" w:rsidTr="00EB5982">
        <w:trPr>
          <w:jc w:val="center"/>
        </w:trPr>
        <w:tc>
          <w:tcPr>
            <w:tcW w:w="4382" w:type="dxa"/>
          </w:tcPr>
          <w:p w:rsidR="001B2E21" w:rsidRDefault="00EB5982" w:rsidP="00EB5982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ábra</w:t>
            </w:r>
          </w:p>
        </w:tc>
        <w:tc>
          <w:tcPr>
            <w:tcW w:w="4827" w:type="dxa"/>
          </w:tcPr>
          <w:p w:rsidR="001B2E21" w:rsidRDefault="00EB5982" w:rsidP="00EB5982">
            <w:pPr>
              <w:pStyle w:val="Listaszerbekezds"/>
              <w:numPr>
                <w:ilvl w:val="0"/>
                <w:numId w:val="1"/>
              </w:numPr>
              <w:jc w:val="center"/>
            </w:pPr>
            <w:r>
              <w:t>ábra</w:t>
            </w:r>
          </w:p>
        </w:tc>
      </w:tr>
    </w:tbl>
    <w:p w:rsidR="001B2E21" w:rsidRDefault="001B2E21" w:rsidP="001B2E21">
      <w:pPr>
        <w:ind w:firstLine="708"/>
      </w:pPr>
    </w:p>
    <w:p w:rsidR="006A75C4" w:rsidRPr="006A75C4" w:rsidRDefault="006A75C4" w:rsidP="001B2E21">
      <w:pPr>
        <w:ind w:firstLine="708"/>
      </w:pPr>
      <w:r>
        <w:t xml:space="preserve">A kliens generálására használja az </w:t>
      </w:r>
      <w:proofErr w:type="spellStart"/>
      <w:r>
        <w:rPr>
          <w:i/>
        </w:rPr>
        <w:t>nSwagStudio</w:t>
      </w:r>
      <w:proofErr w:type="spellEnd"/>
      <w:r>
        <w:rPr>
          <w:i/>
        </w:rPr>
        <w:t xml:space="preserve"> </w:t>
      </w:r>
      <w:r>
        <w:t>programot.</w:t>
      </w:r>
    </w:p>
    <w:sectPr w:rsidR="006A75C4" w:rsidRPr="006A75C4" w:rsidSect="00E57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16CD1"/>
    <w:multiLevelType w:val="hybridMultilevel"/>
    <w:tmpl w:val="656424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E2"/>
    <w:rsid w:val="001B2E21"/>
    <w:rsid w:val="00202F11"/>
    <w:rsid w:val="006A75C4"/>
    <w:rsid w:val="006E0EE2"/>
    <w:rsid w:val="0082413A"/>
    <w:rsid w:val="00C24921"/>
    <w:rsid w:val="00DC2024"/>
    <w:rsid w:val="00E5700E"/>
    <w:rsid w:val="00EB5982"/>
    <w:rsid w:val="00F4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8514"/>
  <w15:chartTrackingRefBased/>
  <w15:docId w15:val="{7D241686-F76A-45DF-87D6-22C9A999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2413A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24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41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82413A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1B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B598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44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swagger" TargetMode="External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Vastag Atila</dc:creator>
  <cp:keywords/>
  <dc:description/>
  <cp:lastModifiedBy>Vastag Atila</cp:lastModifiedBy>
  <cp:revision>6</cp:revision>
  <dcterms:created xsi:type="dcterms:W3CDTF">2022-02-07T10:06:00Z</dcterms:created>
  <dcterms:modified xsi:type="dcterms:W3CDTF">2022-02-08T07:06:00Z</dcterms:modified>
</cp:coreProperties>
</file>