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778F" w14:textId="77777777" w:rsidR="0078276B" w:rsidRPr="005D0A8C" w:rsidRDefault="00FF0E04">
      <w:pPr>
        <w:pStyle w:val="Cmsor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MUNKASZERZŐDÉS</w:t>
      </w:r>
    </w:p>
    <w:p w14:paraId="1E3058FB" w14:textId="77777777" w:rsidR="0078276B" w:rsidRPr="005D0A8C" w:rsidRDefault="0078276B">
      <w:pPr>
        <w:jc w:val="center"/>
        <w:rPr>
          <w:rFonts w:ascii="Poppins" w:hAnsi="Poppins" w:cs="Poppins"/>
          <w:sz w:val="20"/>
        </w:rPr>
      </w:pPr>
    </w:p>
    <w:p w14:paraId="3FD25938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03B5907D" w14:textId="77777777" w:rsidR="0078276B" w:rsidRPr="005D0A8C" w:rsidRDefault="00FF0E04" w:rsidP="006721D1">
      <w:pPr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Amely létrejött egyrészről, a </w:t>
      </w:r>
      <w:r w:rsidR="006721D1" w:rsidRPr="005D0A8C">
        <w:rPr>
          <w:rFonts w:ascii="Poppins" w:hAnsi="Poppins" w:cs="Poppins"/>
          <w:b/>
          <w:sz w:val="20"/>
        </w:rPr>
        <w:t>Divian-Mega Kft.</w:t>
      </w:r>
      <w:r w:rsidRPr="005D0A8C">
        <w:rPr>
          <w:rFonts w:ascii="Poppins" w:hAnsi="Poppins" w:cs="Poppins"/>
          <w:sz w:val="20"/>
        </w:rPr>
        <w:t xml:space="preserve"> (HU-</w:t>
      </w:r>
      <w:r w:rsidR="006721D1" w:rsidRPr="005D0A8C">
        <w:rPr>
          <w:rFonts w:ascii="Poppins" w:hAnsi="Poppins" w:cs="Poppins"/>
          <w:sz w:val="20"/>
        </w:rPr>
        <w:t>6724 Szeged, Trafó köz 3., Adószáma: 12809404-2-06</w:t>
      </w:r>
      <w:r w:rsidRPr="005D0A8C">
        <w:rPr>
          <w:rFonts w:ascii="Poppins" w:hAnsi="Poppins" w:cs="Poppins"/>
          <w:sz w:val="20"/>
        </w:rPr>
        <w:t xml:space="preserve">, a Csongrád Megyei Bíróság, mint Cégbíróság által a </w:t>
      </w:r>
      <w:r w:rsidR="006721D1" w:rsidRPr="005D0A8C">
        <w:rPr>
          <w:rFonts w:ascii="Poppins" w:hAnsi="Poppins" w:cs="Poppins"/>
          <w:sz w:val="20"/>
        </w:rPr>
        <w:t xml:space="preserve">06-09-007850 </w:t>
      </w:r>
      <w:r w:rsidRPr="005D0A8C">
        <w:rPr>
          <w:rFonts w:ascii="Poppins" w:hAnsi="Poppins" w:cs="Poppins"/>
          <w:sz w:val="20"/>
        </w:rPr>
        <w:t xml:space="preserve">cégjegyzék számon bejegyezve), mint Munkáltató (a továbbiakban: </w:t>
      </w:r>
      <w:r w:rsidRPr="005D0A8C">
        <w:rPr>
          <w:rFonts w:ascii="Poppins" w:hAnsi="Poppins" w:cs="Poppins"/>
          <w:b/>
          <w:sz w:val="20"/>
        </w:rPr>
        <w:t>munkáltató</w:t>
      </w:r>
      <w:r w:rsidRPr="005D0A8C">
        <w:rPr>
          <w:rFonts w:ascii="Poppins" w:hAnsi="Poppins" w:cs="Poppins"/>
          <w:sz w:val="20"/>
        </w:rPr>
        <w:t>), másrészről</w:t>
      </w:r>
    </w:p>
    <w:p w14:paraId="6774C866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tbl>
      <w:tblPr>
        <w:tblW w:w="951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510"/>
      </w:tblGrid>
      <w:tr w:rsidR="0078276B" w:rsidRPr="005D0A8C" w14:paraId="50B78C3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EBB7" w14:textId="73603A9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Név: </w:t>
            </w:r>
          </w:p>
        </w:tc>
      </w:tr>
      <w:tr w:rsidR="0078276B" w:rsidRPr="005D0A8C" w14:paraId="6F1C52E2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17C9" w14:textId="4DB5ECB5" w:rsidR="00271787" w:rsidRPr="005D0A8C" w:rsidRDefault="00FF0E04" w:rsidP="0080179B">
            <w:pPr>
              <w:keepLines/>
              <w:jc w:val="both"/>
              <w:rPr>
                <w:rFonts w:ascii="Poppins" w:hAnsi="Poppins" w:cs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Születési név:</w:t>
            </w:r>
            <w:r w:rsidR="001F5221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408C701B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49247" w14:textId="5746BAD6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Születési hely, időpont:</w:t>
            </w:r>
            <w:r w:rsidR="00997887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5DCDC366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58C21" w14:textId="4F7A90D6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Anyja neve: </w:t>
            </w:r>
          </w:p>
        </w:tc>
      </w:tr>
      <w:tr w:rsidR="0078276B" w:rsidRPr="005D0A8C" w14:paraId="31990E1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E1219" w14:textId="2C134D91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Lakcím:</w:t>
            </w:r>
            <w:r w:rsidR="00FE5DC0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1F5221" w:rsidRPr="005D0A8C" w14:paraId="3F763691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6D5C" w14:textId="7B9375C2" w:rsidR="001F5221" w:rsidRPr="005D0A8C" w:rsidRDefault="001F5221">
            <w:pPr>
              <w:keepLines/>
              <w:jc w:val="both"/>
              <w:rPr>
                <w:rFonts w:ascii="Poppins" w:hAnsi="Poppins" w:cs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Tartózkodási hely:</w:t>
            </w:r>
            <w:r w:rsidR="007F3A08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7C3CE4C9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31D7" w14:textId="63199B9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Adóazonosító jel: </w:t>
            </w:r>
          </w:p>
        </w:tc>
      </w:tr>
      <w:tr w:rsidR="0078276B" w:rsidRPr="005D0A8C" w14:paraId="7C3A865A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1F180" w14:textId="6873FE3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TAJ szám: </w:t>
            </w:r>
          </w:p>
        </w:tc>
      </w:tr>
    </w:tbl>
    <w:p w14:paraId="6C411624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17FB4F34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mint</w:t>
      </w:r>
      <w:r w:rsidRPr="005D0A8C">
        <w:rPr>
          <w:rFonts w:ascii="Poppins" w:hAnsi="Poppins" w:cs="Poppins"/>
          <w:b/>
          <w:sz w:val="20"/>
        </w:rPr>
        <w:t xml:space="preserve"> munkavállaló</w:t>
      </w:r>
      <w:r w:rsidRPr="005D0A8C">
        <w:rPr>
          <w:rFonts w:ascii="Poppins" w:hAnsi="Poppins" w:cs="Poppins"/>
          <w:sz w:val="20"/>
        </w:rPr>
        <w:t xml:space="preserve"> (a továbbiakban: </w:t>
      </w:r>
      <w:r w:rsidRPr="005D0A8C">
        <w:rPr>
          <w:rFonts w:ascii="Poppins" w:hAnsi="Poppins" w:cs="Poppins"/>
          <w:b/>
          <w:sz w:val="20"/>
        </w:rPr>
        <w:t>munkavállaló</w:t>
      </w:r>
      <w:r w:rsidR="00AF7E7A" w:rsidRPr="005D0A8C">
        <w:rPr>
          <w:rFonts w:ascii="Poppins" w:hAnsi="Poppins" w:cs="Poppins"/>
          <w:b/>
          <w:sz w:val="20"/>
        </w:rPr>
        <w:t>,</w:t>
      </w:r>
      <w:r w:rsidR="00AF7E7A" w:rsidRPr="005D0A8C">
        <w:rPr>
          <w:rFonts w:ascii="Poppins" w:hAnsi="Poppins" w:cs="Poppins"/>
          <w:sz w:val="20"/>
        </w:rPr>
        <w:t xml:space="preserve"> munkáltató és munkavállaló</w:t>
      </w:r>
      <w:r w:rsidR="00AF7E7A" w:rsidRPr="005D0A8C">
        <w:rPr>
          <w:rFonts w:ascii="Poppins" w:hAnsi="Poppins" w:cs="Poppins"/>
          <w:b/>
          <w:sz w:val="20"/>
        </w:rPr>
        <w:t xml:space="preserve"> </w:t>
      </w:r>
      <w:r w:rsidR="00AF7E7A" w:rsidRPr="005D0A8C">
        <w:rPr>
          <w:rFonts w:ascii="Poppins" w:hAnsi="Poppins" w:cs="Poppins"/>
          <w:sz w:val="20"/>
        </w:rPr>
        <w:t>(a továbbiakban együtt:</w:t>
      </w:r>
      <w:r w:rsidR="00AF7E7A" w:rsidRPr="005D0A8C">
        <w:rPr>
          <w:rFonts w:ascii="Poppins" w:hAnsi="Poppins" w:cs="Poppins"/>
          <w:b/>
          <w:sz w:val="20"/>
        </w:rPr>
        <w:t xml:space="preserve"> </w:t>
      </w:r>
      <w:r w:rsidR="002A5BE6" w:rsidRPr="005D0A8C">
        <w:rPr>
          <w:rFonts w:ascii="Poppins" w:hAnsi="Poppins" w:cs="Poppins"/>
          <w:b/>
          <w:sz w:val="20"/>
        </w:rPr>
        <w:t>s</w:t>
      </w:r>
      <w:r w:rsidR="00AF7E7A" w:rsidRPr="005D0A8C">
        <w:rPr>
          <w:rFonts w:ascii="Poppins" w:hAnsi="Poppins" w:cs="Poppins"/>
          <w:b/>
          <w:sz w:val="20"/>
        </w:rPr>
        <w:t>zerződő felek)</w:t>
      </w:r>
      <w:r w:rsidRPr="005D0A8C">
        <w:rPr>
          <w:rFonts w:ascii="Poppins" w:hAnsi="Poppins" w:cs="Poppins"/>
          <w:sz w:val="20"/>
        </w:rPr>
        <w:t>) között a mai napon, az alábbi feltételek mellett:</w:t>
      </w:r>
    </w:p>
    <w:p w14:paraId="1F1A3591" w14:textId="238E2FA1" w:rsidR="0078276B" w:rsidRPr="005D0A8C" w:rsidRDefault="00FF0E04">
      <w:pPr>
        <w:pStyle w:val="NormlWeb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eastAsia="Times New Roman" w:hAnsi="Poppins" w:cs="Poppins"/>
          <w:sz w:val="20"/>
          <w:szCs w:val="20"/>
        </w:rPr>
        <w:t>1) A munkáltató és a munkavállaló megállapodnak abban, hogy a munkáltató a munkavállal</w:t>
      </w:r>
      <w:r w:rsidR="007873A6" w:rsidRPr="005D0A8C">
        <w:rPr>
          <w:rFonts w:ascii="Poppins" w:eastAsia="Times New Roman" w:hAnsi="Poppins" w:cs="Poppins"/>
          <w:sz w:val="20"/>
          <w:szCs w:val="20"/>
        </w:rPr>
        <w:t>ó</w:t>
      </w:r>
      <w:r w:rsidRPr="005D0A8C">
        <w:rPr>
          <w:rFonts w:ascii="Poppins" w:eastAsia="Times New Roman" w:hAnsi="Poppins" w:cs="Poppins"/>
          <w:sz w:val="20"/>
          <w:szCs w:val="20"/>
        </w:rPr>
        <w:t>t</w:t>
      </w:r>
      <w:r w:rsidR="008105CF" w:rsidRPr="005D0A8C">
        <w:rPr>
          <w:rFonts w:ascii="Poppins" w:eastAsia="Times New Roman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  <w:highlight w:val="yellow"/>
        </w:rPr>
        <w:t>BELÉPÉS</w:t>
      </w:r>
      <w:r w:rsidR="00B61EE3" w:rsidRPr="005D0A8C">
        <w:rPr>
          <w:rFonts w:ascii="Poppins" w:eastAsia="Times New Roman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  <w:highlight w:val="yellow"/>
        </w:rPr>
        <w:t>DÁTUM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</w:rPr>
        <w:t xml:space="preserve"> </w:t>
      </w:r>
      <w:r w:rsidRPr="005D0A8C">
        <w:rPr>
          <w:rFonts w:ascii="Poppins" w:eastAsia="Times New Roman" w:hAnsi="Poppins" w:cs="Poppins"/>
          <w:sz w:val="20"/>
          <w:szCs w:val="20"/>
        </w:rPr>
        <w:t xml:space="preserve">napjától kezdődően, </w:t>
      </w:r>
      <w:r w:rsidRPr="005D0A8C">
        <w:rPr>
          <w:rFonts w:ascii="Poppins" w:eastAsia="Times New Roman" w:hAnsi="Poppins" w:cs="Poppins"/>
          <w:b/>
          <w:sz w:val="20"/>
          <w:szCs w:val="20"/>
        </w:rPr>
        <w:t>határozatlan</w:t>
      </w:r>
      <w:r w:rsidRPr="005D0A8C">
        <w:rPr>
          <w:rFonts w:ascii="Poppins" w:eastAsia="Times New Roman" w:hAnsi="Poppins" w:cs="Poppins"/>
          <w:sz w:val="20"/>
          <w:szCs w:val="20"/>
        </w:rPr>
        <w:t xml:space="preserve"> időtartamú munkajogviszony keretében foglalkoztatja, a jelen munkaszerződésben foglaltak szerint.</w:t>
      </w:r>
    </w:p>
    <w:p w14:paraId="4B85AD94" w14:textId="7245ADD1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2) Szerződő felek </w:t>
      </w:r>
      <w:r w:rsidRPr="005D0A8C">
        <w:rPr>
          <w:rFonts w:ascii="Poppins" w:hAnsi="Poppins" w:cs="Poppins"/>
          <w:b/>
          <w:sz w:val="20"/>
        </w:rPr>
        <w:t>háromhavi</w:t>
      </w:r>
      <w:r w:rsidRPr="005D0A8C">
        <w:rPr>
          <w:rFonts w:ascii="Poppins" w:hAnsi="Poppins" w:cs="Poppins"/>
          <w:sz w:val="20"/>
        </w:rPr>
        <w:t xml:space="preserve"> próbaidőt kötnek ki,</w:t>
      </w:r>
      <w:r w:rsidR="001F5221" w:rsidRPr="005D0A8C">
        <w:rPr>
          <w:rFonts w:ascii="Poppins" w:hAnsi="Poppins" w:cs="Poppins"/>
          <w:sz w:val="20"/>
        </w:rPr>
        <w:t xml:space="preserve"> amely </w:t>
      </w:r>
      <w:r w:rsidR="00B61EE3" w:rsidRPr="005D0A8C">
        <w:rPr>
          <w:rFonts w:ascii="Poppins" w:hAnsi="Poppins" w:cs="Poppins"/>
          <w:sz w:val="20"/>
          <w:highlight w:val="yellow"/>
        </w:rPr>
        <w:t>PRÓBAIDŐ VÉGE</w:t>
      </w:r>
      <w:r w:rsidR="00B61EE3" w:rsidRPr="005D0A8C">
        <w:rPr>
          <w:rFonts w:ascii="Poppins" w:hAnsi="Poppins" w:cs="Poppins"/>
          <w:sz w:val="20"/>
        </w:rPr>
        <w:t xml:space="preserve"> </w:t>
      </w:r>
      <w:r w:rsidR="00B61EE3" w:rsidRPr="005D0A8C">
        <w:rPr>
          <w:rFonts w:ascii="Poppins" w:hAnsi="Poppins" w:cs="Poppins"/>
          <w:b/>
          <w:bCs/>
          <w:sz w:val="20"/>
          <w:highlight w:val="yellow"/>
        </w:rPr>
        <w:t>DÁTUM</w:t>
      </w:r>
      <w:r w:rsidR="00B61EE3" w:rsidRPr="005D0A8C">
        <w:rPr>
          <w:rFonts w:ascii="Poppins" w:hAnsi="Poppins" w:cs="Poppins"/>
          <w:b/>
          <w:bCs/>
          <w:sz w:val="20"/>
        </w:rPr>
        <w:t xml:space="preserve"> </w:t>
      </w:r>
      <w:r w:rsidR="001F5221" w:rsidRPr="005D0A8C">
        <w:rPr>
          <w:rFonts w:ascii="Poppins" w:hAnsi="Poppins" w:cs="Poppins"/>
          <w:sz w:val="20"/>
        </w:rPr>
        <w:t>napján telik le.</w:t>
      </w:r>
    </w:p>
    <w:p w14:paraId="6260DF8E" w14:textId="77777777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Felek tudomással bírnak arról, hogy a próbaidő alatt bármelyik fél jogosult a munkaviszony indokolás nélküli, azonnali hatályú felmondással történő megszüntetésére.</w:t>
      </w:r>
    </w:p>
    <w:p w14:paraId="396D2DCB" w14:textId="77777777" w:rsidR="001F4995" w:rsidRPr="005D0A8C" w:rsidRDefault="001F4995" w:rsidP="001F4995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munkáltató és a munkavállaló megállapodnak, hogy – próbaidő letelte után – a közöttük létrejött munkaviszony közös megegyezéssel történő megszüntetésére csak akkor van lehetőség, ha a kezdeményező fél az erre vonatkozó igényét a másik félnek írásban, a munkaviszony megszűnésének tervezett időpontját megelőzően, legalább hét</w:t>
      </w:r>
      <w:r w:rsidR="007873A6" w:rsidRPr="005D0A8C">
        <w:rPr>
          <w:rFonts w:ascii="Poppins" w:hAnsi="Poppins" w:cs="Poppins"/>
          <w:sz w:val="20"/>
        </w:rPr>
        <w:t xml:space="preserve"> nappal</w:t>
      </w:r>
      <w:r w:rsidRPr="005D0A8C">
        <w:rPr>
          <w:rFonts w:ascii="Poppins" w:hAnsi="Poppins" w:cs="Poppins"/>
          <w:sz w:val="20"/>
        </w:rPr>
        <w:t xml:space="preserve"> </w:t>
      </w:r>
      <w:r w:rsidR="007873A6" w:rsidRPr="005D0A8C">
        <w:rPr>
          <w:rFonts w:ascii="Poppins" w:hAnsi="Poppins" w:cs="Poppins"/>
          <w:sz w:val="20"/>
        </w:rPr>
        <w:t xml:space="preserve">megelőzően </w:t>
      </w:r>
      <w:r w:rsidRPr="005D0A8C">
        <w:rPr>
          <w:rFonts w:ascii="Poppins" w:hAnsi="Poppins" w:cs="Poppins"/>
          <w:sz w:val="20"/>
        </w:rPr>
        <w:t xml:space="preserve">bejelenti. </w:t>
      </w:r>
    </w:p>
    <w:p w14:paraId="2C828B1B" w14:textId="77777777" w:rsidR="0078276B" w:rsidRPr="005D0A8C" w:rsidRDefault="0078276B">
      <w:pPr>
        <w:pStyle w:val="Default"/>
        <w:jc w:val="both"/>
        <w:rPr>
          <w:rFonts w:ascii="Poppins" w:hAnsi="Poppins" w:cs="Poppins"/>
          <w:color w:val="auto"/>
          <w:sz w:val="20"/>
          <w:szCs w:val="20"/>
        </w:rPr>
      </w:pPr>
    </w:p>
    <w:p w14:paraId="271F53CA" w14:textId="126799D7" w:rsidR="0078276B" w:rsidRPr="005D0A8C" w:rsidRDefault="00FF0E04">
      <w:pPr>
        <w:pStyle w:val="Default"/>
        <w:jc w:val="both"/>
        <w:rPr>
          <w:rFonts w:ascii="Poppins" w:hAnsi="Poppins" w:cs="Poppins"/>
          <w:b/>
          <w:bCs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3) A munkáltató és a munkavállaló megállapodnak abban, hogy a munkavállaló munkaköre:</w:t>
      </w:r>
      <w:r w:rsidR="00D320DE" w:rsidRPr="005D0A8C">
        <w:rPr>
          <w:rFonts w:ascii="Poppins" w:hAnsi="Poppins" w:cs="Poppins"/>
          <w:sz w:val="20"/>
          <w:szCs w:val="20"/>
        </w:rPr>
        <w:t xml:space="preserve"> </w:t>
      </w:r>
      <w:r w:rsidR="00B61EE3" w:rsidRPr="005D0A8C">
        <w:rPr>
          <w:rFonts w:ascii="Poppins" w:hAnsi="Poppins" w:cs="Poppins"/>
          <w:b/>
          <w:bCs/>
          <w:sz w:val="20"/>
          <w:szCs w:val="20"/>
          <w:highlight w:val="yellow"/>
        </w:rPr>
        <w:t>MUNKAKÖR</w:t>
      </w:r>
    </w:p>
    <w:p w14:paraId="77DE4312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A munkavállaló köteles munkavégzéskor az utasításnak megfelelő helyen és időben munkára alkalmas állapotban megjelenni.</w:t>
      </w:r>
    </w:p>
    <w:p w14:paraId="24C00FD0" w14:textId="77777777" w:rsidR="007873A6" w:rsidRPr="005D0A8C" w:rsidRDefault="00FF0E04" w:rsidP="007873A6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kötelezettséget vállal arra, hogy a feladatkörébe tartozó munkát tőle elvárható gondossággal elvégzi, a kapott utasításokat teljesíti, betartja a munkavédelmi és tűzvédelmi rendelkezéseket, valamint a munkafegyelemre vonatkozó egyéb szabályokat.</w:t>
      </w:r>
      <w:r w:rsidR="007873A6" w:rsidRPr="005D0A8C">
        <w:rPr>
          <w:rFonts w:ascii="Poppins" w:hAnsi="Poppins" w:cs="Poppins"/>
          <w:sz w:val="20"/>
        </w:rPr>
        <w:t xml:space="preserve"> A munkavállaló köteles a munkatársaival együttműködő magatartást tanúsítani. </w:t>
      </w:r>
    </w:p>
    <w:p w14:paraId="772B6538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és a munkavállaló egybehangzóan kijelentik, hogy a munkáltató a munkaszerződés megkötését megelőzően ismertette a munkavállalóval a munkakörébe tartozó feladatokat. </w:t>
      </w:r>
    </w:p>
    <w:p w14:paraId="56D6FA32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a szerződés megkötésével egyidejűleg átadja a munkavállaló számára a munkaköri leírását. </w:t>
      </w:r>
    </w:p>
    <w:p w14:paraId="10493CE3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vállalja, hogy a feladatok változása esetén a változásokról a Munkavállalót kellő időben tájékoztatja. </w:t>
      </w:r>
    </w:p>
    <w:p w14:paraId="64B19971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A Munkáltató jogosult a munkaköri leírást egyoldalúan módosítani, illetve kiegészíteni, az azonban nem eredményezheti a munkakör egyoldalú módosítását.</w:t>
      </w:r>
    </w:p>
    <w:p w14:paraId="0C58811C" w14:textId="77777777" w:rsidR="0078276B" w:rsidRPr="005D0A8C" w:rsidRDefault="0078276B">
      <w:pPr>
        <w:pStyle w:val="Szvegtrzs"/>
        <w:contextualSpacing/>
        <w:rPr>
          <w:rFonts w:ascii="Poppins" w:hAnsi="Poppins" w:cs="Poppins"/>
          <w:sz w:val="20"/>
        </w:rPr>
      </w:pPr>
    </w:p>
    <w:p w14:paraId="3A5DC8B8" w14:textId="77777777" w:rsidR="0078276B" w:rsidRPr="005D0A8C" w:rsidRDefault="00FF0E04">
      <w:pPr>
        <w:pStyle w:val="Szvegtrzs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>4) Vétkességre tekintet nélkül, teljes anyagi felelősséggel tartozik a munkavállaló az elszámolási vagy visszaszolgáltatási kötelezettséggel átvett olyan eszközökben bekövetkezett hiányért, amelyeket állandóan őrizetben tart, kizárólagosan használ vagy kezel.</w:t>
      </w:r>
    </w:p>
    <w:p w14:paraId="3AEA0180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3E48705B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a munkaviszonyból származó kötelezettségének megszegésével okozott kárt köteles megtéríteni, ha nem úgy járt el, ahogy az adott helyzetben általában elvárható.</w:t>
      </w:r>
    </w:p>
    <w:p w14:paraId="7C0B1943" w14:textId="77777777" w:rsidR="0078276B" w:rsidRPr="005D0A8C" w:rsidRDefault="0078276B">
      <w:pPr>
        <w:pStyle w:val="Default"/>
        <w:jc w:val="both"/>
        <w:rPr>
          <w:rFonts w:ascii="Poppins" w:hAnsi="Poppins" w:cs="Poppins"/>
          <w:color w:val="auto"/>
          <w:sz w:val="20"/>
          <w:szCs w:val="20"/>
        </w:rPr>
      </w:pPr>
    </w:p>
    <w:p w14:paraId="50D5271C" w14:textId="3AB368E3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5) A Munkavállalóval szemben a munkáltatói jogokat a Munkáltató képviselője, </w:t>
      </w:r>
      <w:r w:rsidR="006721D1" w:rsidRPr="005D0A8C">
        <w:rPr>
          <w:rFonts w:ascii="Poppins" w:hAnsi="Poppins" w:cs="Poppins"/>
          <w:b/>
          <w:color w:val="auto"/>
          <w:sz w:val="20"/>
          <w:szCs w:val="20"/>
        </w:rPr>
        <w:t>Varga Zoltán</w:t>
      </w:r>
      <w:r w:rsidRPr="005D0A8C">
        <w:rPr>
          <w:rFonts w:ascii="Poppins" w:hAnsi="Poppins" w:cs="Poppins"/>
          <w:b/>
          <w:color w:val="auto"/>
          <w:sz w:val="20"/>
          <w:szCs w:val="20"/>
        </w:rPr>
        <w:t xml:space="preserve"> ügyvezető </w:t>
      </w:r>
      <w:r w:rsidR="00BC11EA" w:rsidRPr="005D0A8C">
        <w:rPr>
          <w:rFonts w:ascii="Poppins" w:hAnsi="Poppins" w:cs="Poppins"/>
          <w:b/>
          <w:color w:val="auto"/>
          <w:sz w:val="20"/>
          <w:szCs w:val="20"/>
        </w:rPr>
        <w:t xml:space="preserve">és Papp-Gyenes Veronika Irodavezető </w:t>
      </w:r>
      <w:r w:rsidRPr="005D0A8C">
        <w:rPr>
          <w:rFonts w:ascii="Poppins" w:hAnsi="Poppins" w:cs="Poppins"/>
          <w:color w:val="auto"/>
          <w:sz w:val="20"/>
          <w:szCs w:val="20"/>
        </w:rPr>
        <w:t xml:space="preserve">gyakorolja, e tekintetben különösen a munkaviszony létesítése, megszüntetése, a munkaszerződés módosítása, fizetés nélküli szabadság engedélyezése, a kártérítési felelősség ügyében. </w:t>
      </w:r>
    </w:p>
    <w:p w14:paraId="124B9449" w14:textId="726B98E4" w:rsidR="00A1608C" w:rsidRPr="005D0A8C" w:rsidRDefault="00FF0E04">
      <w:pPr>
        <w:tabs>
          <w:tab w:val="right" w:leader="dot" w:pos="9000"/>
        </w:tabs>
        <w:spacing w:before="240"/>
        <w:jc w:val="both"/>
        <w:rPr>
          <w:rFonts w:ascii="Poppins" w:hAnsi="Poppins" w:cs="Poppins"/>
          <w:b/>
          <w:bCs/>
          <w:sz w:val="20"/>
        </w:rPr>
      </w:pPr>
      <w:r w:rsidRPr="005D0A8C">
        <w:rPr>
          <w:rFonts w:ascii="Poppins" w:hAnsi="Poppins" w:cs="Poppins"/>
          <w:sz w:val="20"/>
        </w:rPr>
        <w:t>6) A Munkavállaló alapbére havi bruttó</w:t>
      </w:r>
      <w:r w:rsidR="001F5221" w:rsidRPr="005D0A8C">
        <w:rPr>
          <w:rFonts w:ascii="Poppins" w:hAnsi="Poppins" w:cs="Poppins"/>
          <w:sz w:val="20"/>
        </w:rPr>
        <w:t xml:space="preserve"> </w:t>
      </w:r>
      <w:r w:rsidR="00D51E73" w:rsidRPr="005D0A8C">
        <w:rPr>
          <w:rFonts w:ascii="Poppins" w:hAnsi="Poppins" w:cs="Poppins"/>
          <w:b/>
          <w:bCs/>
          <w:sz w:val="20"/>
        </w:rPr>
        <w:t xml:space="preserve"> </w:t>
      </w:r>
      <w:r w:rsidR="007873A6" w:rsidRPr="005D0A8C">
        <w:rPr>
          <w:rFonts w:ascii="Poppins" w:hAnsi="Poppins" w:cs="Poppins"/>
          <w:b/>
          <w:sz w:val="20"/>
          <w:highlight w:val="yellow"/>
        </w:rPr>
        <w:t>,-</w:t>
      </w:r>
      <w:r w:rsidRPr="005D0A8C">
        <w:rPr>
          <w:rFonts w:ascii="Poppins" w:hAnsi="Poppins" w:cs="Poppins"/>
          <w:b/>
          <w:sz w:val="20"/>
          <w:highlight w:val="yellow"/>
        </w:rPr>
        <w:t>Ft</w:t>
      </w:r>
      <w:r w:rsidRPr="005D0A8C">
        <w:rPr>
          <w:rFonts w:ascii="Poppins" w:hAnsi="Poppins" w:cs="Poppins"/>
          <w:b/>
          <w:bCs/>
          <w:sz w:val="20"/>
          <w:highlight w:val="yellow"/>
        </w:rPr>
        <w:t>/</w:t>
      </w:r>
      <w:r w:rsidR="007873A6" w:rsidRPr="005D0A8C">
        <w:rPr>
          <w:rFonts w:ascii="Poppins" w:hAnsi="Poppins" w:cs="Poppins"/>
          <w:b/>
          <w:bCs/>
          <w:sz w:val="20"/>
          <w:highlight w:val="yellow"/>
        </w:rPr>
        <w:t xml:space="preserve"> </w:t>
      </w:r>
      <w:r w:rsidRPr="005D0A8C">
        <w:rPr>
          <w:rFonts w:ascii="Poppins" w:hAnsi="Poppins" w:cs="Poppins"/>
          <w:b/>
          <w:bCs/>
          <w:sz w:val="20"/>
          <w:highlight w:val="yellow"/>
        </w:rPr>
        <w:t>hó</w:t>
      </w:r>
      <w:r w:rsidR="001F5221" w:rsidRPr="005D0A8C">
        <w:rPr>
          <w:rFonts w:ascii="Poppins" w:hAnsi="Poppins" w:cs="Poppins"/>
          <w:b/>
          <w:bCs/>
          <w:sz w:val="20"/>
        </w:rPr>
        <w:t xml:space="preserve">, azaz </w:t>
      </w:r>
      <w:r w:rsidR="00B61EE3" w:rsidRPr="005D0A8C">
        <w:rPr>
          <w:rFonts w:ascii="Poppins" w:hAnsi="Poppins" w:cs="Poppins"/>
          <w:b/>
          <w:bCs/>
          <w:sz w:val="20"/>
          <w:highlight w:val="yellow"/>
        </w:rPr>
        <w:t>SZÁMMAL KIÍRVA</w:t>
      </w:r>
    </w:p>
    <w:p w14:paraId="63243AFD" w14:textId="7F47C83B" w:rsidR="00A1608C" w:rsidRPr="005D0A8C" w:rsidRDefault="00A1608C" w:rsidP="00A1608C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Hátrányos jogkövetkezmények alkalmazása a munkaviszonyból származó kötelezettség vétkes megszegése esetén. A munkaviszonyból származó kötelezettség munkavállaló által vétkes megszegése esetén a munkáltató a kötelezettség szegély súlyával arányos alábbi hátrányos jogkövetkezményeket alkalmazhatja a munkavállalóval szemben:                 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a) első kötelezettségszegés - írásbeli figyelmeztetés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b) második kötelezettségszegés - írásbeli fegyelmi intézkedést keretében egyszeri 5.000;- Ft, azaz ötezer forint alapbérből történő levonás.                                               . 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c) harmadik kötelezettségszegés - írásbeli fegyelmi intézkedés keretében egyszer 10.000;- Ft, azaz tízezer forint alapbérből történő levonás.                                               .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>d) negyedik kötelezettségszegés esetén tekintettel arra hogy a munkavállaló ismétlődőn visszatérő kötelezettségszegés a munkavállaló magatartásbeli súlyosságát támasztja alá a munkaviszony megszüntetésre kerül.</w:t>
      </w:r>
    </w:p>
    <w:p w14:paraId="66F0B6F7" w14:textId="77777777" w:rsidR="0078276B" w:rsidRPr="005D0A8C" w:rsidRDefault="00FF0E04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7) Munkáltató a Munkavállalót </w:t>
      </w:r>
      <w:r w:rsidRPr="005D0A8C">
        <w:rPr>
          <w:rFonts w:ascii="Poppins" w:hAnsi="Poppins" w:cs="Poppins"/>
          <w:b/>
          <w:sz w:val="20"/>
        </w:rPr>
        <w:t>napi nyolc órát</w:t>
      </w:r>
      <w:r w:rsidRPr="005D0A8C">
        <w:rPr>
          <w:rFonts w:ascii="Poppins" w:hAnsi="Poppins" w:cs="Poppins"/>
          <w:sz w:val="20"/>
        </w:rPr>
        <w:t xml:space="preserve"> alapul véve </w:t>
      </w:r>
      <w:r w:rsidRPr="005D0A8C">
        <w:rPr>
          <w:rFonts w:ascii="Poppins" w:hAnsi="Poppins" w:cs="Poppins"/>
          <w:b/>
          <w:sz w:val="20"/>
        </w:rPr>
        <w:t>teljes</w:t>
      </w:r>
      <w:r w:rsidRPr="005D0A8C">
        <w:rPr>
          <w:rFonts w:ascii="Poppins" w:hAnsi="Poppins" w:cs="Poppins"/>
          <w:sz w:val="20"/>
        </w:rPr>
        <w:t xml:space="preserve"> munkaidőben foglalkoztatja.</w:t>
      </w:r>
    </w:p>
    <w:p w14:paraId="3BA815CC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munkarendjét a Munkáltató határozza meg.</w:t>
      </w:r>
    </w:p>
    <w:p w14:paraId="3A58F473" w14:textId="77777777" w:rsidR="0078276B" w:rsidRPr="005D0A8C" w:rsidRDefault="0078276B">
      <w:pPr>
        <w:rPr>
          <w:rFonts w:ascii="Poppins" w:hAnsi="Poppins" w:cs="Poppins"/>
          <w:sz w:val="20"/>
        </w:rPr>
      </w:pPr>
    </w:p>
    <w:p w14:paraId="01A6A23E" w14:textId="25381500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8) A munkáltató és a munkavállaló megállapodnak abban, hogy a munkavállaló a munkaviszony alatt </w:t>
      </w:r>
      <w:r w:rsidR="00CB29FE" w:rsidRPr="005D0A8C">
        <w:rPr>
          <w:rFonts w:ascii="Poppins" w:hAnsi="Poppins" w:cs="Poppins"/>
          <w:b/>
          <w:bCs/>
          <w:sz w:val="20"/>
        </w:rPr>
        <w:t xml:space="preserve">állandó </w:t>
      </w:r>
      <w:r w:rsidRPr="005D0A8C">
        <w:rPr>
          <w:rFonts w:ascii="Poppins" w:hAnsi="Poppins" w:cs="Poppins"/>
          <w:sz w:val="20"/>
        </w:rPr>
        <w:t xml:space="preserve">munkahelyen </w:t>
      </w:r>
      <w:r w:rsidR="00CB29FE" w:rsidRPr="005D0A8C">
        <w:rPr>
          <w:rFonts w:ascii="Poppins" w:hAnsi="Poppins" w:cs="Poppins"/>
          <w:b/>
          <w:bCs/>
          <w:sz w:val="20"/>
          <w:highlight w:val="yellow"/>
        </w:rPr>
        <w:t>6724 Szeged,</w:t>
      </w:r>
      <w:r w:rsidR="008352AA" w:rsidRPr="005D0A8C">
        <w:rPr>
          <w:rFonts w:ascii="Poppins" w:hAnsi="Poppins" w:cs="Poppins"/>
          <w:b/>
          <w:bCs/>
          <w:sz w:val="20"/>
          <w:highlight w:val="yellow"/>
        </w:rPr>
        <w:t xml:space="preserve"> Trafó köz 3</w:t>
      </w:r>
      <w:r w:rsidR="00AC5F2A" w:rsidRPr="005D0A8C">
        <w:rPr>
          <w:rFonts w:ascii="Poppins" w:hAnsi="Poppins" w:cs="Poppins"/>
          <w:b/>
          <w:bCs/>
          <w:sz w:val="20"/>
          <w:highlight w:val="yellow"/>
        </w:rPr>
        <w:t>.</w:t>
      </w:r>
      <w:r w:rsidR="00122CC0" w:rsidRPr="005D0A8C">
        <w:rPr>
          <w:rFonts w:ascii="Poppins" w:hAnsi="Poppins" w:cs="Poppins"/>
          <w:sz w:val="20"/>
        </w:rPr>
        <w:t xml:space="preserve"> </w:t>
      </w:r>
      <w:r w:rsidRPr="005D0A8C">
        <w:rPr>
          <w:rFonts w:ascii="Poppins" w:hAnsi="Poppins" w:cs="Poppins"/>
          <w:sz w:val="20"/>
        </w:rPr>
        <w:t xml:space="preserve">végzi munkáját. </w:t>
      </w:r>
    </w:p>
    <w:p w14:paraId="70AADC6B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65D6E20A" w14:textId="77777777" w:rsidR="00F61C4E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9) A Munkavállaló kötelezi magát, hogy munkája során a munkáltató működésével, illetve feladatkörével összefüggésben tudomására jutott üzleti titkot, munkahelyi (üzleti) titokként, bizalmasan kezeli.</w:t>
      </w:r>
    </w:p>
    <w:p w14:paraId="7FAA9809" w14:textId="77777777" w:rsidR="00F61C4E" w:rsidRPr="005D0A8C" w:rsidRDefault="00F61C4E" w:rsidP="00F61C4E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Üzleti titok mindaz, amit a munkáltató annak minősít, így különösen az üzleti tervek, piaci információk vevők-szállítók adatai, a gyártott termékek összetétele, technológiai leírások, belső szabályzatok utasítások, a munkavállalókra és a foglalkoztatásukra, bérezésükre vonatkozó információk.</w:t>
      </w:r>
    </w:p>
    <w:p w14:paraId="4E977B84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az üzleti titkon túlmenően sem közölhet illetéktelen személlyel olyan adatot, amely munkaköre betöltésével összefüggésben jutott tudomására, és amelynek közlése a munkáltatóra vagy más személyre hátrányos következménnyel járna.</w:t>
      </w:r>
    </w:p>
    <w:p w14:paraId="246A66AC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 titoktartás nem terjed ki a közérdekű adatok nyilvánosságára és a közérdekből nyilvános adatra vonatkozó, külön törvényben meghatározott adatszolgáltatási és tájékoztatási kötelezettségre. </w:t>
      </w:r>
    </w:p>
    <w:p w14:paraId="20F1A7A8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>Az ilyen jellegű ismeretek jogosulatlan nyilvánosságra hozatalával, felhasználásával a foglalkoztatónak okozott kárért a dolgozó munkaviszonya megszűnését követően is kártérítési felelősséggel tartozik.</w:t>
      </w:r>
    </w:p>
    <w:p w14:paraId="71B9A355" w14:textId="77777777" w:rsidR="0078276B" w:rsidRPr="005D0A8C" w:rsidRDefault="0078276B">
      <w:pPr>
        <w:spacing w:line="276" w:lineRule="auto"/>
        <w:jc w:val="both"/>
        <w:rPr>
          <w:rFonts w:ascii="Poppins" w:hAnsi="Poppins" w:cs="Poppins"/>
          <w:sz w:val="20"/>
        </w:rPr>
      </w:pPr>
    </w:p>
    <w:p w14:paraId="79BBE2C5" w14:textId="77777777" w:rsidR="0078276B" w:rsidRPr="005D0A8C" w:rsidRDefault="00FF0E04">
      <w:pPr>
        <w:spacing w:line="276" w:lineRule="auto"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10) Munkavállaló a munkahelyén kívül is Munkáltató érdekeinek megfelelő magatartást köteles tanúsítani. </w:t>
      </w:r>
    </w:p>
    <w:p w14:paraId="37F7992D" w14:textId="77777777" w:rsidR="0078276B" w:rsidRPr="005D0A8C" w:rsidRDefault="00FF0E04">
      <w:pPr>
        <w:spacing w:line="276" w:lineRule="auto"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Ennek érdekében különösen tilos: </w:t>
      </w:r>
      <w:r w:rsidRPr="005D0A8C">
        <w:rPr>
          <w:rFonts w:ascii="Poppins" w:eastAsia="Calibri" w:hAnsi="Poppins" w:cs="Poppins"/>
          <w:sz w:val="20"/>
        </w:rPr>
        <w:t>Munkáltatónál szerzett ismereteknek, üzleti kapcsolatoknak bármilyen formában történő felhasználása, ezeknek harmadik személy részére, tudomásra hozatala. Munkáltató tevékenységére, pénz- és üzleti forgalmára, árpolitikájára, szerződéses kapcsolatára vonatkozó bármely adat harmadik személy részére történő hozzáférhetővé-tétele. Munkáltató jó hírnevét, hitelképességét sértő vagy veszélyeztető tények állítása, híresztelése vagy erre utaló magatartás tanúsítása.</w:t>
      </w:r>
    </w:p>
    <w:p w14:paraId="30BC25B2" w14:textId="77777777" w:rsidR="0078276B" w:rsidRPr="005D0A8C" w:rsidRDefault="0078276B">
      <w:pPr>
        <w:jc w:val="both"/>
        <w:rPr>
          <w:rFonts w:ascii="Poppins" w:eastAsia="Calibri" w:hAnsi="Poppins" w:cs="Poppins"/>
          <w:sz w:val="20"/>
        </w:rPr>
      </w:pPr>
    </w:p>
    <w:p w14:paraId="3CFEE90B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11) </w:t>
      </w:r>
      <w:r w:rsidRPr="005D0A8C">
        <w:rPr>
          <w:rFonts w:ascii="Poppins" w:hAnsi="Poppins" w:cs="Poppins"/>
          <w:b/>
          <w:sz w:val="20"/>
        </w:rPr>
        <w:t>A munkáltató részéről azonnali hatályú felmondásra jogot adó körülmények különösen az alábbiak:</w:t>
      </w:r>
    </w:p>
    <w:p w14:paraId="1A3F1A7F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 munkavégzés helyén alkoholos állapotban történő megjelenés </w:t>
      </w:r>
    </w:p>
    <w:p w14:paraId="01E84944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rábízott értékekkel maradéktalanul önhibájából nem számol el</w:t>
      </w:r>
    </w:p>
    <w:p w14:paraId="474F61FC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feladatának teljesítése során a munkáltató szerződő partnerének kárt okoz</w:t>
      </w:r>
    </w:p>
    <w:p w14:paraId="4B6EE7C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munkaköri feladataival összefüggésben bűncselekményt követ el </w:t>
      </w:r>
    </w:p>
    <w:p w14:paraId="78BF797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magatartásával a munkáltató üzleti megítélését hátrányosan befolyásolja</w:t>
      </w:r>
    </w:p>
    <w:p w14:paraId="64A49E54" w14:textId="77777777" w:rsidR="00F61C4E" w:rsidRPr="005D0A8C" w:rsidRDefault="00F61C4E" w:rsidP="00F61C4E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jelen szerződés 9) pontjában foglalt kötelezettség megszegése</w:t>
      </w:r>
    </w:p>
    <w:p w14:paraId="1A5AE857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munkavédelmi és egyéb szabályok, valamint eszközök alkalmazására vonatkozó jogszabályok és belső rendelkezések vétkes megszegése</w:t>
      </w:r>
    </w:p>
    <w:p w14:paraId="2C9013B2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vállalkozás vagyonára vagy a vállalkozásra bízott áruk, anyagok sérelmére elkövetett károkozás, eltulajdonítás</w:t>
      </w:r>
    </w:p>
    <w:p w14:paraId="2E504F15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munkaköri feladatainak sorozatos, hanyag ellátása</w:t>
      </w:r>
    </w:p>
    <w:p w14:paraId="59F6B40A" w14:textId="77777777" w:rsidR="0078276B" w:rsidRPr="005D0A8C" w:rsidRDefault="0078276B">
      <w:pPr>
        <w:ind w:left="720"/>
        <w:jc w:val="both"/>
        <w:rPr>
          <w:rFonts w:ascii="Poppins" w:hAnsi="Poppins" w:cs="Poppins"/>
          <w:sz w:val="20"/>
        </w:rPr>
      </w:pPr>
    </w:p>
    <w:p w14:paraId="6865D48C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12) Munkavállaló hozzájárul ahhoz, hogy a munkaviszonyból eredő jogok és kötelezettségek teljesítése céljából az általa e célból átadott személyes adataimat felvegye, és az ahhoz szükséges időtartamig kezelje. Munkáltató tájékoztatja Munkavállalót, hogy személyes adatait a munkaviszonyból származó kötelezettségek teljesítése céljából kezeli, és – az adatszolgáltató céljának megjelölésével, törvényben meghatározottak szerint – az adatfeldolgozó számára átadhatja.</w:t>
      </w:r>
    </w:p>
    <w:p w14:paraId="2597F4CC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51970C34" w14:textId="77777777" w:rsidR="00D320DE" w:rsidRPr="005D0A8C" w:rsidRDefault="00FF0E04" w:rsidP="00D320DE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13) Munkavállaló jelen szerződés aláírásával is elismeri, hogy a munkavégzése által megkívánt munkavédelmi szabályokat</w:t>
      </w:r>
      <w:r w:rsidR="00D16C67" w:rsidRPr="005D0A8C">
        <w:rPr>
          <w:rFonts w:ascii="Poppins" w:hAnsi="Poppins" w:cs="Poppins"/>
          <w:sz w:val="20"/>
        </w:rPr>
        <w:t xml:space="preserve"> (munka-és tűzvédelmi)</w:t>
      </w:r>
      <w:r w:rsidRPr="005D0A8C">
        <w:rPr>
          <w:rFonts w:ascii="Poppins" w:hAnsi="Poppins" w:cs="Poppins"/>
          <w:sz w:val="20"/>
        </w:rPr>
        <w:t>, előzetes kioktatás által megismerte.</w:t>
      </w:r>
      <w:r w:rsidR="00D320DE" w:rsidRPr="005D0A8C">
        <w:rPr>
          <w:rFonts w:ascii="Poppins" w:hAnsi="Poppins" w:cs="Poppins"/>
          <w:sz w:val="20"/>
        </w:rPr>
        <w:t xml:space="preserve"> Az oktatáson </w:t>
      </w:r>
      <w:proofErr w:type="spellStart"/>
      <w:r w:rsidR="00D320DE" w:rsidRPr="005D0A8C">
        <w:rPr>
          <w:rFonts w:ascii="Poppins" w:hAnsi="Poppins" w:cs="Poppins"/>
          <w:sz w:val="20"/>
        </w:rPr>
        <w:t>elhangzottakat</w:t>
      </w:r>
      <w:proofErr w:type="spellEnd"/>
      <w:r w:rsidR="00D320DE" w:rsidRPr="005D0A8C">
        <w:rPr>
          <w:rFonts w:ascii="Poppins" w:hAnsi="Poppins" w:cs="Poppins"/>
          <w:sz w:val="20"/>
        </w:rPr>
        <w:t xml:space="preserve"> a munkavállaló megértette, tudomásul vette és azokkal szemben észrevétele nem volt.</w:t>
      </w:r>
    </w:p>
    <w:p w14:paraId="2ABBF56B" w14:textId="77777777" w:rsidR="001F4995" w:rsidRPr="005D0A8C" w:rsidRDefault="001F4995" w:rsidP="001F4995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magára nézve kötelező érvénnyel vállalja, hogy a munkáltató részéről rendelkezésre bocsátott munkavédelmi eszközöket rendeltetésszerűen használja, azok sérülése esetén haladéktalanul pótlási igényét jelzi munkahelyi felettesének.</w:t>
      </w:r>
    </w:p>
    <w:p w14:paraId="07C2CB23" w14:textId="77777777" w:rsidR="00D16C67" w:rsidRPr="005D0A8C" w:rsidRDefault="00D16C67" w:rsidP="00D320DE">
      <w:pPr>
        <w:ind w:firstLine="6"/>
        <w:contextualSpacing/>
        <w:jc w:val="both"/>
        <w:rPr>
          <w:rFonts w:ascii="Poppins" w:hAnsi="Poppins" w:cs="Poppins"/>
          <w:sz w:val="20"/>
        </w:rPr>
      </w:pPr>
    </w:p>
    <w:p w14:paraId="56F7B935" w14:textId="77777777" w:rsidR="00D16C67" w:rsidRPr="005D0A8C" w:rsidRDefault="00D16C67" w:rsidP="00D16C67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14) A munkavállaló munkaszerződésének aláírásával egyidejűleg nyilatkozik, hogy nem áll jogerős közügyektől és foglalkoztatástól való eltiltás alatt, továbbá</w:t>
      </w:r>
      <w:r w:rsidR="00122CC0" w:rsidRPr="005D0A8C">
        <w:rPr>
          <w:rFonts w:ascii="Poppins" w:hAnsi="Poppins" w:cs="Poppins"/>
          <w:sz w:val="20"/>
        </w:rPr>
        <w:t>,</w:t>
      </w:r>
      <w:r w:rsidRPr="005D0A8C">
        <w:rPr>
          <w:rFonts w:ascii="Poppins" w:hAnsi="Poppins" w:cs="Poppins"/>
          <w:sz w:val="20"/>
        </w:rPr>
        <w:t xml:space="preserve"> ha ez bekövetkezik, akkor a jogerőre emelkedést megelőzően arról munkáltatóját tájékoztatja.</w:t>
      </w:r>
    </w:p>
    <w:p w14:paraId="788908A2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5</w:t>
      </w:r>
      <w:r w:rsidRPr="005D0A8C">
        <w:rPr>
          <w:rFonts w:ascii="Poppins" w:hAnsi="Poppins" w:cs="Poppins"/>
          <w:sz w:val="20"/>
        </w:rPr>
        <w:t>) A munkavállaló kijelenti, hogy a munkaszerződés megkötésével egyidejűleg a munkáltató tájékoztatta a Munka Törvénykönyve 46.§ bekezdésében felsorolt feltételekről.</w:t>
      </w:r>
    </w:p>
    <w:p w14:paraId="3C1D1BA6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>1</w:t>
      </w:r>
      <w:r w:rsidR="00D16C67" w:rsidRPr="005D0A8C">
        <w:rPr>
          <w:rFonts w:ascii="Poppins" w:hAnsi="Poppins" w:cs="Poppins"/>
          <w:sz w:val="20"/>
        </w:rPr>
        <w:t>6</w:t>
      </w:r>
      <w:r w:rsidRPr="005D0A8C">
        <w:rPr>
          <w:rFonts w:ascii="Poppins" w:hAnsi="Poppins" w:cs="Poppins"/>
          <w:sz w:val="20"/>
        </w:rPr>
        <w:t>) A fenti adatokkal a munkavállaló nyilvántartásba vétele megtörtént.</w:t>
      </w:r>
    </w:p>
    <w:p w14:paraId="43BA7F41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7</w:t>
      </w:r>
      <w:r w:rsidRPr="005D0A8C">
        <w:rPr>
          <w:rFonts w:ascii="Poppins" w:hAnsi="Poppins" w:cs="Poppins"/>
          <w:sz w:val="20"/>
        </w:rPr>
        <w:t xml:space="preserve">) Jelen szerződés módosítása vagy kiegészítése csak írásban érvényes. </w:t>
      </w:r>
    </w:p>
    <w:p w14:paraId="64B0B32F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/>
          <w:sz w:val="20"/>
        </w:rPr>
      </w:pPr>
    </w:p>
    <w:p w14:paraId="69D6F25B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Ha a szerződés egyes rendelkezései érvénytelenek lennének, a többi rendelkezés érvényességét ez nem érinti. </w:t>
      </w:r>
    </w:p>
    <w:p w14:paraId="761C768E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Ez esetben felek egy érvényes rendelkezés megfogalmazásával – amely kifejezi a szerződési akaratot – helyettesítik a kieső pontot. Hasonló az eljárás az esetleges szerződési hiányosságokat érintően is. </w:t>
      </w:r>
    </w:p>
    <w:p w14:paraId="3CFD1C33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/>
          <w:sz w:val="20"/>
        </w:rPr>
      </w:pPr>
    </w:p>
    <w:p w14:paraId="552F98AF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8</w:t>
      </w:r>
      <w:r w:rsidRPr="005D0A8C">
        <w:rPr>
          <w:rFonts w:ascii="Poppins" w:hAnsi="Poppins" w:cs="Poppins"/>
          <w:sz w:val="20"/>
        </w:rPr>
        <w:t xml:space="preserve">) E munkaszerződésben nem szabályozott kérdésekben a Munka Törvénykönyve és végrehajtási rendeletei az irányadók. </w:t>
      </w:r>
    </w:p>
    <w:p w14:paraId="1E014858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 </w:t>
      </w:r>
      <w:r w:rsidR="00F61C4E" w:rsidRPr="005D0A8C">
        <w:rPr>
          <w:rFonts w:ascii="Poppins" w:hAnsi="Poppins" w:cs="Poppins"/>
          <w:sz w:val="20"/>
        </w:rPr>
        <w:t>Szerződő f</w:t>
      </w:r>
      <w:r w:rsidRPr="005D0A8C">
        <w:rPr>
          <w:rFonts w:ascii="Poppins" w:hAnsi="Poppins" w:cs="Poppins"/>
          <w:sz w:val="20"/>
        </w:rPr>
        <w:t xml:space="preserve">elek jelen szerződésükkel kapcsolatban felmerülő vitáikat, amely a szerződés megszegésével, megszűnésével, érvényességével, vagy értelmezésével kapcsolatban keletkezik, békés tárgyaláson kívánják rendezni. Jogvita esetén a szerződő felek a Szegedi </w:t>
      </w:r>
      <w:r w:rsidR="00D16C67" w:rsidRPr="005D0A8C">
        <w:rPr>
          <w:rFonts w:ascii="Poppins" w:hAnsi="Poppins" w:cs="Poppins"/>
          <w:sz w:val="20"/>
        </w:rPr>
        <w:t>Törvényszék</w:t>
      </w:r>
      <w:r w:rsidRPr="005D0A8C">
        <w:rPr>
          <w:rFonts w:ascii="Poppins" w:hAnsi="Poppins" w:cs="Poppins"/>
          <w:sz w:val="20"/>
        </w:rPr>
        <w:t xml:space="preserve"> illetékességét kötik ki.</w:t>
      </w:r>
    </w:p>
    <w:p w14:paraId="3241187C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</w:p>
    <w:p w14:paraId="06550F96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19) A munkavállaló kijelenti, hogy jelen munkaszerződés kapcsolatos jogaival tisztában van, a jelen okiratot ezek teljes tudatában írja alá.  A munkavállaló kijelenti, hogy a munkáltató megfelelő időt és konzultációs lehetőséget biztosított számára a jelen szerződés feltételeinek megfontolására, így a jelen okiratban foglaltak szerződési akaratának megfelelnek.</w:t>
      </w:r>
    </w:p>
    <w:p w14:paraId="0843AC5C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738081C" w14:textId="77777777" w:rsidR="0078276B" w:rsidRPr="005D0A8C" w:rsidRDefault="002A5BE6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20</w:t>
      </w:r>
      <w:r w:rsidR="00FF0E04" w:rsidRPr="005D0A8C">
        <w:rPr>
          <w:rFonts w:ascii="Poppins" w:hAnsi="Poppins" w:cs="Poppins"/>
          <w:sz w:val="20"/>
        </w:rPr>
        <w:t xml:space="preserve">) Jelen szerződés kettő példányban készült, annak egy eredeti példányát a munkavállaló a szerződés aláírásával egyidejűleg átvette. </w:t>
      </w:r>
    </w:p>
    <w:p w14:paraId="2B9BE6FA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0B75161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744927CE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647E3CF3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2A2778AF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16F8BF44" w14:textId="59F514B0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Szerződő felek e </w:t>
      </w:r>
      <w:r w:rsidR="002A5BE6" w:rsidRPr="005D0A8C">
        <w:rPr>
          <w:rFonts w:ascii="Poppins" w:hAnsi="Poppins" w:cs="Poppins"/>
          <w:sz w:val="20"/>
        </w:rPr>
        <w:t>20</w:t>
      </w:r>
      <w:r w:rsidRPr="005D0A8C">
        <w:rPr>
          <w:rFonts w:ascii="Poppins" w:hAnsi="Poppins" w:cs="Poppins"/>
          <w:sz w:val="20"/>
        </w:rPr>
        <w:t>) pontot tartalmazó szerződést átolvasták, és mint akaratukkal mindenben egyezőt helybenhagyóan aláírták.</w:t>
      </w:r>
    </w:p>
    <w:p w14:paraId="5FCE6141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0B75D462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p w14:paraId="426157F1" w14:textId="46C0DA73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Szeged, </w:t>
      </w:r>
      <w:r w:rsidR="00B61EE3" w:rsidRPr="005D0A8C">
        <w:rPr>
          <w:rFonts w:ascii="Poppins" w:hAnsi="Poppins" w:cs="Poppins"/>
          <w:sz w:val="20"/>
          <w:highlight w:val="yellow"/>
        </w:rPr>
        <w:t xml:space="preserve">Dátum </w:t>
      </w:r>
      <w:r w:rsidR="00A71D5B" w:rsidRPr="005D0A8C">
        <w:rPr>
          <w:rFonts w:ascii="Poppins" w:hAnsi="Poppins" w:cs="Poppins"/>
          <w:sz w:val="20"/>
          <w:highlight w:val="yellow"/>
        </w:rPr>
        <w:t>.</w:t>
      </w:r>
      <w:r w:rsidR="00B26669" w:rsidRPr="005D0A8C">
        <w:rPr>
          <w:rFonts w:ascii="Poppins" w:hAnsi="Poppins" w:cs="Poppins"/>
          <w:sz w:val="20"/>
        </w:rPr>
        <w:t xml:space="preserve"> </w:t>
      </w:r>
      <w:r w:rsidRPr="005D0A8C">
        <w:rPr>
          <w:rFonts w:ascii="Poppins" w:hAnsi="Poppins" w:cs="Poppins"/>
          <w:sz w:val="20"/>
        </w:rPr>
        <w:t>napján.</w:t>
      </w:r>
    </w:p>
    <w:p w14:paraId="2B779610" w14:textId="77777777" w:rsidR="00122CC0" w:rsidRPr="005D0A8C" w:rsidRDefault="00122CC0">
      <w:pPr>
        <w:jc w:val="both"/>
        <w:rPr>
          <w:rFonts w:ascii="Poppins" w:hAnsi="Poppins" w:cs="Poppins"/>
          <w:sz w:val="20"/>
        </w:rPr>
      </w:pPr>
    </w:p>
    <w:p w14:paraId="25C4B1AA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p w14:paraId="05E09609" w14:textId="77777777" w:rsidR="002A5BE6" w:rsidRPr="005D0A8C" w:rsidRDefault="002A5BE6">
      <w:pPr>
        <w:jc w:val="center"/>
        <w:rPr>
          <w:rFonts w:ascii="Poppins" w:hAnsi="Poppins" w:cs="Poppins"/>
          <w:sz w:val="20"/>
        </w:rPr>
      </w:pPr>
    </w:p>
    <w:p w14:paraId="13E8917E" w14:textId="77777777" w:rsidR="0078276B" w:rsidRPr="005D0A8C" w:rsidRDefault="00FF0E04">
      <w:pPr>
        <w:jc w:val="center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P.H.</w:t>
      </w:r>
    </w:p>
    <w:p w14:paraId="5C22476B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A1ABA00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tbl>
      <w:tblPr>
        <w:tblW w:w="963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957"/>
      </w:tblGrid>
      <w:tr w:rsidR="0078276B" w:rsidRPr="005D0A8C" w14:paraId="524E3168" w14:textId="77777777" w:rsidTr="00B73B67">
        <w:trPr>
          <w:trHeight w:val="23"/>
        </w:trPr>
        <w:tc>
          <w:tcPr>
            <w:tcW w:w="4680" w:type="dxa"/>
          </w:tcPr>
          <w:p w14:paraId="5E5E5B94" w14:textId="0C9B374B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....................................................</w:t>
            </w:r>
          </w:p>
        </w:tc>
        <w:tc>
          <w:tcPr>
            <w:tcW w:w="4957" w:type="dxa"/>
          </w:tcPr>
          <w:p w14:paraId="64EC24D7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....................................................</w:t>
            </w:r>
          </w:p>
        </w:tc>
      </w:tr>
      <w:tr w:rsidR="0078276B" w:rsidRPr="005D0A8C" w14:paraId="166AF85A" w14:textId="77777777" w:rsidTr="00B73B67">
        <w:trPr>
          <w:trHeight w:val="23"/>
        </w:trPr>
        <w:tc>
          <w:tcPr>
            <w:tcW w:w="4680" w:type="dxa"/>
          </w:tcPr>
          <w:p w14:paraId="1CCA52CD" w14:textId="71BA8638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Munkáltató</w:t>
            </w:r>
            <w:r w:rsidR="00B75F33" w:rsidRPr="005D0A8C">
              <w:rPr>
                <w:rFonts w:ascii="Poppins" w:hAnsi="Poppins" w:cs="Poppins"/>
                <w:sz w:val="20"/>
              </w:rPr>
              <w:t>i jogkör gyakorlója</w:t>
            </w:r>
          </w:p>
        </w:tc>
        <w:tc>
          <w:tcPr>
            <w:tcW w:w="4957" w:type="dxa"/>
          </w:tcPr>
          <w:p w14:paraId="18D74B28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Munkavállaló</w:t>
            </w:r>
          </w:p>
        </w:tc>
      </w:tr>
    </w:tbl>
    <w:p w14:paraId="20C65EBA" w14:textId="77777777" w:rsidR="00FF0E04" w:rsidRPr="005D0A8C" w:rsidRDefault="00FF0E04" w:rsidP="002A5BE6">
      <w:pPr>
        <w:jc w:val="both"/>
        <w:rPr>
          <w:rFonts w:ascii="Poppins" w:hAnsi="Poppins" w:cs="Poppins"/>
          <w:sz w:val="20"/>
        </w:rPr>
      </w:pPr>
    </w:p>
    <w:p w14:paraId="752CCABA" w14:textId="58EE9E2C" w:rsidR="00314A05" w:rsidRPr="005D0A8C" w:rsidRDefault="00314A05" w:rsidP="002A5BE6">
      <w:pPr>
        <w:jc w:val="both"/>
        <w:rPr>
          <w:rFonts w:ascii="Poppins" w:hAnsi="Poppins" w:cs="Poppins"/>
          <w:sz w:val="20"/>
        </w:rPr>
      </w:pPr>
    </w:p>
    <w:p w14:paraId="35A20CC3" w14:textId="24D05B46" w:rsidR="00F157E3" w:rsidRPr="005D0A8C" w:rsidRDefault="00F157E3" w:rsidP="002A5BE6">
      <w:pPr>
        <w:jc w:val="both"/>
        <w:rPr>
          <w:rFonts w:ascii="Poppins" w:hAnsi="Poppins" w:cs="Poppins"/>
          <w:sz w:val="20"/>
        </w:rPr>
      </w:pPr>
    </w:p>
    <w:p w14:paraId="684A5C60" w14:textId="07C6C7D0" w:rsidR="00F157E3" w:rsidRPr="005D0A8C" w:rsidRDefault="00F157E3" w:rsidP="002A5BE6">
      <w:pPr>
        <w:jc w:val="both"/>
        <w:rPr>
          <w:rFonts w:ascii="Poppins" w:hAnsi="Poppins" w:cs="Poppins"/>
          <w:sz w:val="20"/>
        </w:rPr>
      </w:pPr>
    </w:p>
    <w:p w14:paraId="6FEC307B" w14:textId="77777777" w:rsidR="00F157E3" w:rsidRPr="005D0A8C" w:rsidRDefault="00F157E3" w:rsidP="002A5BE6">
      <w:pPr>
        <w:jc w:val="both"/>
        <w:rPr>
          <w:rFonts w:ascii="Poppins" w:hAnsi="Poppins" w:cs="Poppins"/>
          <w:sz w:val="20"/>
        </w:rPr>
      </w:pPr>
    </w:p>
    <w:sectPr w:rsidR="00F157E3" w:rsidRPr="005D0A8C" w:rsidSect="002A5BE6">
      <w:headerReference w:type="default" r:id="rId7"/>
      <w:footerReference w:type="default" r:id="rId8"/>
      <w:footerReference w:type="first" r:id="rId9"/>
      <w:pgSz w:w="11906" w:h="16838"/>
      <w:pgMar w:top="426" w:right="1133" w:bottom="568" w:left="1260" w:header="708" w:footer="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2438" w14:textId="77777777" w:rsidR="005F0B61" w:rsidRDefault="005F0B61" w:rsidP="00744D13">
      <w:r>
        <w:separator/>
      </w:r>
    </w:p>
  </w:endnote>
  <w:endnote w:type="continuationSeparator" w:id="0">
    <w:p w14:paraId="6351D012" w14:textId="77777777" w:rsidR="005F0B61" w:rsidRDefault="005F0B61" w:rsidP="00744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88162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A4F75B4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15635728" w14:textId="77777777" w:rsidR="00C01DD2" w:rsidRDefault="00C01DD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988993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1C05FEF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0C2D30AA" w14:textId="77777777" w:rsidR="00C01DD2" w:rsidRDefault="00C01DD2">
    <w:pPr>
      <w:pStyle w:val="llb"/>
      <w:rPr>
        <w:rFonts w:ascii="Verdana" w:hAnsi="Verdana" w:cs="Verdana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079E1" w14:textId="77777777" w:rsidR="005F0B61" w:rsidRDefault="005F0B61" w:rsidP="00744D13">
      <w:r>
        <w:separator/>
      </w:r>
    </w:p>
  </w:footnote>
  <w:footnote w:type="continuationSeparator" w:id="0">
    <w:p w14:paraId="5ED7FE4E" w14:textId="77777777" w:rsidR="005F0B61" w:rsidRDefault="005F0B61" w:rsidP="00744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7A9A8" w14:textId="77777777" w:rsidR="00C01DD2" w:rsidRDefault="00C01DD2">
    <w:pPr>
      <w:pStyle w:val="lfej"/>
      <w:contextualSpacing/>
      <w:rPr>
        <w:rFonts w:ascii="Verdana" w:hAnsi="Verdana" w:cs="Verdana"/>
        <w:sz w:val="16"/>
        <w:szCs w:val="16"/>
      </w:rPr>
    </w:pPr>
    <w:r>
      <w:rPr>
        <w:rFonts w:ascii="Verdana" w:hAnsi="Verdana" w:cs="Verdana"/>
        <w:sz w:val="16"/>
        <w:szCs w:val="16"/>
      </w:rPr>
      <w:t xml:space="preserve">Munkaszerződés </w:t>
    </w:r>
  </w:p>
  <w:p w14:paraId="26D44DAD" w14:textId="77777777" w:rsidR="00C01DD2" w:rsidRDefault="00C01DD2">
    <w:pPr>
      <w:pStyle w:val="lfej"/>
      <w:contextualSpacing/>
    </w:pPr>
    <w:r>
      <w:rPr>
        <w:rFonts w:ascii="Verdana" w:hAnsi="Verdana" w:cs="Verdana"/>
        <w:sz w:val="16"/>
        <w:szCs w:val="16"/>
      </w:rPr>
      <w:t>Divian-Mega Kft.</w:t>
    </w:r>
  </w:p>
  <w:p w14:paraId="39B4AFCE" w14:textId="77777777" w:rsidR="00C01DD2" w:rsidRDefault="00C01DD2">
    <w:pPr>
      <w:pStyle w:val="lfej"/>
      <w:contextualSpacing/>
    </w:pPr>
    <w:r>
      <w:rPr>
        <w:rFonts w:ascii="Verdana" w:hAnsi="Verdana" w:cs="Verdana"/>
        <w:sz w:val="16"/>
        <w:szCs w:val="16"/>
      </w:rPr>
      <w:t>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358A6C5C"/>
    <w:name w:val="WW8Num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20"/>
      </w:rPr>
    </w:lvl>
  </w:abstractNum>
  <w:abstractNum w:abstractNumId="2" w15:restartNumberingAfterBreak="0">
    <w:nsid w:val="2FE75C70"/>
    <w:multiLevelType w:val="hybridMultilevel"/>
    <w:tmpl w:val="1BCE2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671BB"/>
    <w:multiLevelType w:val="hybridMultilevel"/>
    <w:tmpl w:val="C5C83D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53E56"/>
    <w:multiLevelType w:val="hybridMultilevel"/>
    <w:tmpl w:val="4B8CC7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6E5031C7"/>
    <w:multiLevelType w:val="hybridMultilevel"/>
    <w:tmpl w:val="F9CEFBE4"/>
    <w:lvl w:ilvl="0" w:tplc="4B264010">
      <w:start w:val="10"/>
      <w:numFmt w:val="bullet"/>
      <w:lvlText w:val="-"/>
      <w:lvlJc w:val="left"/>
      <w:pPr>
        <w:ind w:left="720" w:hanging="360"/>
      </w:pPr>
      <w:rPr>
        <w:rFonts w:ascii="Courier New" w:eastAsia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AF07D5"/>
    <w:multiLevelType w:val="hybridMultilevel"/>
    <w:tmpl w:val="32F43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7C0707"/>
    <w:multiLevelType w:val="hybridMultilevel"/>
    <w:tmpl w:val="731A4E90"/>
    <w:lvl w:ilvl="0" w:tplc="FFD089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b w:val="0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52595291">
    <w:abstractNumId w:val="0"/>
  </w:num>
  <w:num w:numId="2" w16cid:durableId="1249923224">
    <w:abstractNumId w:val="1"/>
  </w:num>
  <w:num w:numId="3" w16cid:durableId="691229781">
    <w:abstractNumId w:val="7"/>
  </w:num>
  <w:num w:numId="4" w16cid:durableId="1526865425">
    <w:abstractNumId w:val="5"/>
  </w:num>
  <w:num w:numId="5" w16cid:durableId="1832942373">
    <w:abstractNumId w:val="2"/>
  </w:num>
  <w:num w:numId="6" w16cid:durableId="1243182248">
    <w:abstractNumId w:val="4"/>
  </w:num>
  <w:num w:numId="7" w16cid:durableId="958755958">
    <w:abstractNumId w:val="6"/>
  </w:num>
  <w:num w:numId="8" w16cid:durableId="1499148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E7A"/>
    <w:rsid w:val="0001476C"/>
    <w:rsid w:val="00056D50"/>
    <w:rsid w:val="00075A6E"/>
    <w:rsid w:val="0008392B"/>
    <w:rsid w:val="000910E8"/>
    <w:rsid w:val="00091618"/>
    <w:rsid w:val="000A0DE2"/>
    <w:rsid w:val="000C1D4A"/>
    <w:rsid w:val="000E77D6"/>
    <w:rsid w:val="00122CC0"/>
    <w:rsid w:val="00132CD7"/>
    <w:rsid w:val="0016172E"/>
    <w:rsid w:val="00187E23"/>
    <w:rsid w:val="001C6695"/>
    <w:rsid w:val="001F4995"/>
    <w:rsid w:val="001F5221"/>
    <w:rsid w:val="0020238C"/>
    <w:rsid w:val="00241560"/>
    <w:rsid w:val="00261A28"/>
    <w:rsid w:val="00271787"/>
    <w:rsid w:val="002A5BE6"/>
    <w:rsid w:val="002B1407"/>
    <w:rsid w:val="002C51E2"/>
    <w:rsid w:val="002C7915"/>
    <w:rsid w:val="002F3EF2"/>
    <w:rsid w:val="00314A05"/>
    <w:rsid w:val="0033025D"/>
    <w:rsid w:val="0033571D"/>
    <w:rsid w:val="003A380B"/>
    <w:rsid w:val="003B5B4D"/>
    <w:rsid w:val="00417A3A"/>
    <w:rsid w:val="00426B76"/>
    <w:rsid w:val="00467B6B"/>
    <w:rsid w:val="004A559D"/>
    <w:rsid w:val="004D443A"/>
    <w:rsid w:val="00500129"/>
    <w:rsid w:val="00537BC2"/>
    <w:rsid w:val="005B4A36"/>
    <w:rsid w:val="005D0A8C"/>
    <w:rsid w:val="005D6A73"/>
    <w:rsid w:val="005F0B61"/>
    <w:rsid w:val="00671EA8"/>
    <w:rsid w:val="006721D1"/>
    <w:rsid w:val="00673C38"/>
    <w:rsid w:val="0068360D"/>
    <w:rsid w:val="006A733C"/>
    <w:rsid w:val="006B78EA"/>
    <w:rsid w:val="006F577D"/>
    <w:rsid w:val="00717468"/>
    <w:rsid w:val="00721519"/>
    <w:rsid w:val="00744D13"/>
    <w:rsid w:val="0078276B"/>
    <w:rsid w:val="007873A6"/>
    <w:rsid w:val="00796836"/>
    <w:rsid w:val="007C7FDA"/>
    <w:rsid w:val="007E1268"/>
    <w:rsid w:val="007F3A08"/>
    <w:rsid w:val="0080179B"/>
    <w:rsid w:val="008062CE"/>
    <w:rsid w:val="008105CF"/>
    <w:rsid w:val="00822073"/>
    <w:rsid w:val="008352AA"/>
    <w:rsid w:val="00850F88"/>
    <w:rsid w:val="00865938"/>
    <w:rsid w:val="0088230B"/>
    <w:rsid w:val="008D47ED"/>
    <w:rsid w:val="00933EB1"/>
    <w:rsid w:val="009364EC"/>
    <w:rsid w:val="0097148D"/>
    <w:rsid w:val="00973002"/>
    <w:rsid w:val="009754EE"/>
    <w:rsid w:val="00997887"/>
    <w:rsid w:val="00A1608C"/>
    <w:rsid w:val="00A349D5"/>
    <w:rsid w:val="00A71D5B"/>
    <w:rsid w:val="00A72D31"/>
    <w:rsid w:val="00A9382E"/>
    <w:rsid w:val="00AB28DF"/>
    <w:rsid w:val="00AC5F2A"/>
    <w:rsid w:val="00AF7E7A"/>
    <w:rsid w:val="00B26669"/>
    <w:rsid w:val="00B359D1"/>
    <w:rsid w:val="00B61EE3"/>
    <w:rsid w:val="00B73B67"/>
    <w:rsid w:val="00B75F33"/>
    <w:rsid w:val="00BC11EA"/>
    <w:rsid w:val="00BC60EC"/>
    <w:rsid w:val="00C00208"/>
    <w:rsid w:val="00C01DD2"/>
    <w:rsid w:val="00C033D0"/>
    <w:rsid w:val="00C1442A"/>
    <w:rsid w:val="00C559C4"/>
    <w:rsid w:val="00CB29FE"/>
    <w:rsid w:val="00CE0AF7"/>
    <w:rsid w:val="00CE557A"/>
    <w:rsid w:val="00CF3933"/>
    <w:rsid w:val="00CF68DC"/>
    <w:rsid w:val="00D16C67"/>
    <w:rsid w:val="00D320DE"/>
    <w:rsid w:val="00D51E73"/>
    <w:rsid w:val="00D813E5"/>
    <w:rsid w:val="00DF65B4"/>
    <w:rsid w:val="00E021DD"/>
    <w:rsid w:val="00E94F21"/>
    <w:rsid w:val="00EA652E"/>
    <w:rsid w:val="00EB6D5D"/>
    <w:rsid w:val="00EF47DF"/>
    <w:rsid w:val="00EF4AB4"/>
    <w:rsid w:val="00F157E3"/>
    <w:rsid w:val="00F57B88"/>
    <w:rsid w:val="00F61C4E"/>
    <w:rsid w:val="00FE5DC0"/>
    <w:rsid w:val="00FF0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1F7A33F"/>
  <w15:docId w15:val="{D859B20D-2B3D-4291-A178-F60834799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uppressAutoHyphens/>
    </w:pPr>
    <w:rPr>
      <w:sz w:val="24"/>
      <w:lang w:eastAsia="zh-CN"/>
    </w:rPr>
  </w:style>
  <w:style w:type="paragraph" w:styleId="Cmsor2">
    <w:name w:val="heading 2"/>
    <w:basedOn w:val="Norml"/>
    <w:next w:val="Norml"/>
    <w:qFormat/>
    <w:pPr>
      <w:keepNext/>
      <w:numPr>
        <w:ilvl w:val="1"/>
        <w:numId w:val="1"/>
      </w:numPr>
      <w:jc w:val="both"/>
      <w:outlineLvl w:val="1"/>
    </w:pPr>
    <w:rPr>
      <w:b/>
      <w:b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hint="default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Wingdings" w:hAnsi="Wingdings" w:cs="Wingdings" w:hint="default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5z0">
    <w:name w:val="WW8Num5z0"/>
    <w:rPr>
      <w:rFonts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6z3">
    <w:name w:val="WW8Num6z3"/>
    <w:rPr>
      <w:rFonts w:ascii="Symbol" w:hAnsi="Symbol" w:cs="Symbol" w:hint="default"/>
    </w:rPr>
  </w:style>
  <w:style w:type="character" w:customStyle="1" w:styleId="Bekezdsalapbettpusa1">
    <w:name w:val="Bekezdés alapbetűtípusa1"/>
  </w:style>
  <w:style w:type="character" w:styleId="Oldalszm">
    <w:name w:val="page number"/>
    <w:basedOn w:val="Bekezdsalapbettpusa1"/>
  </w:style>
  <w:style w:type="character" w:customStyle="1" w:styleId="LbjegyzetszvegChar">
    <w:name w:val="Lábjegyzetszöveg Char"/>
    <w:basedOn w:val="Bekezdsalapbettpusa1"/>
    <w:rPr>
      <w:lang w:val="hu-HU" w:bidi="ar-SA"/>
    </w:rPr>
  </w:style>
  <w:style w:type="character" w:styleId="Hiperhivatkozs">
    <w:name w:val="Hyperlink"/>
    <w:basedOn w:val="Bekezdsalapbettpusa1"/>
    <w:rPr>
      <w:color w:val="0000FF"/>
      <w:u w:val="single"/>
    </w:rPr>
  </w:style>
  <w:style w:type="character" w:customStyle="1" w:styleId="llbChar">
    <w:name w:val="Élőláb Char"/>
    <w:basedOn w:val="Bekezdsalapbettpusa1"/>
    <w:uiPriority w:val="99"/>
    <w:rPr>
      <w:sz w:val="24"/>
    </w:rPr>
  </w:style>
  <w:style w:type="character" w:customStyle="1" w:styleId="SzvegtrzsChar">
    <w:name w:val="Szövegtörzs Char"/>
    <w:basedOn w:val="Bekezdsalapbettpusa1"/>
    <w:rPr>
      <w:sz w:val="24"/>
    </w:rPr>
  </w:style>
  <w:style w:type="character" w:customStyle="1" w:styleId="szekhely">
    <w:name w:val="szekhely"/>
    <w:basedOn w:val="Bekezdsalapbettpusa1"/>
  </w:style>
  <w:style w:type="character" w:customStyle="1" w:styleId="adoszam">
    <w:name w:val="adoszam"/>
    <w:basedOn w:val="Bekezdsalapbettpusa1"/>
  </w:style>
  <w:style w:type="character" w:customStyle="1" w:styleId="cjsz">
    <w:name w:val="cjsz"/>
    <w:basedOn w:val="Bekezdsalapbettpusa1"/>
  </w:style>
  <w:style w:type="paragraph" w:customStyle="1" w:styleId="Cmsor">
    <w:name w:val="Címsor"/>
    <w:basedOn w:val="Norml"/>
    <w:next w:val="Szvegtrzs"/>
    <w:pPr>
      <w:jc w:val="center"/>
    </w:pPr>
    <w:rPr>
      <w:b/>
    </w:rPr>
  </w:style>
  <w:style w:type="paragraph" w:styleId="Szvegtrzs">
    <w:name w:val="Body Text"/>
    <w:basedOn w:val="Norml"/>
    <w:pPr>
      <w:jc w:val="both"/>
    </w:pPr>
  </w:style>
  <w:style w:type="paragraph" w:styleId="Lista">
    <w:name w:val="List"/>
    <w:basedOn w:val="Szvegtrzs"/>
    <w:rPr>
      <w:rFonts w:cs="Arial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Trgymutat">
    <w:name w:val="Tárgymutató"/>
    <w:basedOn w:val="Norml"/>
    <w:pPr>
      <w:suppressLineNumbers/>
    </w:pPr>
    <w:rPr>
      <w:rFonts w:cs="Arial"/>
    </w:rPr>
  </w:style>
  <w:style w:type="paragraph" w:customStyle="1" w:styleId="lfejsllb">
    <w:name w:val="Élőfej és élőláb"/>
    <w:basedOn w:val="Norml"/>
    <w:pPr>
      <w:suppressLineNumbers/>
      <w:tabs>
        <w:tab w:val="center" w:pos="4819"/>
        <w:tab w:val="right" w:pos="9638"/>
      </w:tabs>
    </w:pPr>
  </w:style>
  <w:style w:type="paragraph" w:styleId="lfej">
    <w:name w:val="header"/>
    <w:basedOn w:val="Norml"/>
    <w:pPr>
      <w:tabs>
        <w:tab w:val="center" w:pos="4153"/>
        <w:tab w:val="right" w:pos="8306"/>
      </w:tabs>
    </w:pPr>
  </w:style>
  <w:style w:type="paragraph" w:styleId="NormlWeb">
    <w:name w:val="Normal (Web)"/>
    <w:basedOn w:val="Norml"/>
    <w:uiPriority w:val="99"/>
    <w:pPr>
      <w:spacing w:before="280" w:after="280"/>
    </w:pPr>
    <w:rPr>
      <w:rFonts w:ascii="Arial Unicode MS" w:eastAsia="Arial Unicode MS" w:hAnsi="Arial Unicode MS" w:cs="Arial Unicode MS"/>
      <w:szCs w:val="24"/>
    </w:rPr>
  </w:style>
  <w:style w:type="paragraph" w:customStyle="1" w:styleId="Default">
    <w:name w:val="Default"/>
    <w:pPr>
      <w:suppressAutoHyphens/>
      <w:autoSpaceDE w:val="0"/>
    </w:pPr>
    <w:rPr>
      <w:color w:val="000000"/>
      <w:sz w:val="24"/>
      <w:szCs w:val="24"/>
      <w:lang w:eastAsia="zh-CN"/>
    </w:rPr>
  </w:style>
  <w:style w:type="paragraph" w:styleId="llb">
    <w:name w:val="footer"/>
    <w:basedOn w:val="Norml"/>
    <w:uiPriority w:val="99"/>
    <w:pPr>
      <w:tabs>
        <w:tab w:val="center" w:pos="4536"/>
        <w:tab w:val="right" w:pos="9072"/>
      </w:tabs>
    </w:pPr>
  </w:style>
  <w:style w:type="paragraph" w:styleId="Lbjegyzetszveg">
    <w:name w:val="footnote text"/>
    <w:basedOn w:val="Norml"/>
    <w:pPr>
      <w:keepLines/>
      <w:jc w:val="both"/>
    </w:pPr>
    <w:rPr>
      <w:sz w:val="20"/>
    </w:rPr>
  </w:style>
  <w:style w:type="paragraph" w:styleId="Listaszerbekezds">
    <w:name w:val="List Paragraph"/>
    <w:basedOn w:val="Norml"/>
    <w:qFormat/>
    <w:pPr>
      <w:ind w:left="720"/>
      <w:contextualSpacing/>
    </w:pPr>
    <w:rPr>
      <w:b/>
      <w:bCs/>
      <w:i/>
      <w:iCs/>
      <w:sz w:val="28"/>
    </w:rPr>
  </w:style>
  <w:style w:type="paragraph" w:customStyle="1" w:styleId="Tblzattartalom">
    <w:name w:val="Táblázattartalom"/>
    <w:basedOn w:val="Norml"/>
    <w:pPr>
      <w:suppressLineNumbers/>
    </w:pPr>
  </w:style>
  <w:style w:type="paragraph" w:customStyle="1" w:styleId="Tblzatfejlc">
    <w:name w:val="Táblázatfejléc"/>
    <w:basedOn w:val="Tblzattartalom"/>
    <w:pPr>
      <w:jc w:val="center"/>
    </w:pPr>
    <w:rPr>
      <w:b/>
      <w:bCs/>
    </w:rPr>
  </w:style>
  <w:style w:type="paragraph" w:customStyle="1" w:styleId="Proslfej">
    <w:name w:val="Páros élőfej"/>
    <w:basedOn w:val="lfej"/>
    <w:pPr>
      <w:suppressLineNumbers/>
      <w:tabs>
        <w:tab w:val="clear" w:pos="4153"/>
        <w:tab w:val="clear" w:pos="8306"/>
        <w:tab w:val="center" w:pos="4678"/>
        <w:tab w:val="right" w:pos="9357"/>
      </w:tabs>
    </w:pPr>
  </w:style>
  <w:style w:type="character" w:styleId="Jegyzethivatkozs">
    <w:name w:val="annotation reference"/>
    <w:basedOn w:val="Bekezdsalapbettpusa"/>
    <w:uiPriority w:val="99"/>
    <w:semiHidden/>
    <w:unhideWhenUsed/>
    <w:rsid w:val="00314A05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14A05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14A05"/>
    <w:rPr>
      <w:lang w:eastAsia="zh-CN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14A0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14A05"/>
    <w:rPr>
      <w:b/>
      <w:bCs/>
      <w:lang w:eastAsia="zh-CN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14A05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14A05"/>
    <w:rPr>
      <w:rFonts w:ascii="Segoe UI" w:hAnsi="Segoe UI" w:cs="Segoe UI"/>
      <w:sz w:val="18"/>
      <w:szCs w:val="18"/>
      <w:lang w:eastAsia="zh-CN"/>
    </w:rPr>
  </w:style>
  <w:style w:type="paragraph" w:customStyle="1" w:styleId="Csakszveg1">
    <w:name w:val="Csak szöveg1"/>
    <w:basedOn w:val="Norml"/>
    <w:rsid w:val="00A1608C"/>
    <w:pPr>
      <w:suppressAutoHyphens w:val="0"/>
    </w:pPr>
    <w:rPr>
      <w:rFonts w:ascii="Consolas" w:eastAsia="Consolas" w:hAnsi="Consolas"/>
      <w:noProof/>
      <w:sz w:val="21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1304</Words>
  <Characters>9000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/>
  <LinksUpToDate>false</LinksUpToDate>
  <CharactersWithSpaces>10284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creator>farago</dc:creator>
  <cp:lastModifiedBy>Varga Dorina</cp:lastModifiedBy>
  <cp:revision>3</cp:revision>
  <cp:lastPrinted>2025-05-27T09:10:00Z</cp:lastPrinted>
  <dcterms:created xsi:type="dcterms:W3CDTF">2026-07-13T08:56:00Z</dcterms:created>
  <dcterms:modified xsi:type="dcterms:W3CDTF">2026-07-13T10:07:00Z</dcterms:modified>
</cp:coreProperties>
</file>