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95A9" w14:textId="77777777" w:rsidR="005F4A04" w:rsidRDefault="005F4A04">
      <w:pPr>
        <w:spacing w:before="200"/>
      </w:pPr>
    </w:p>
    <w:p w14:paraId="5F1B95AA" w14:textId="77777777" w:rsidR="005F4A04" w:rsidRDefault="00000000">
      <w:pPr>
        <w:spacing w:after="200"/>
        <w:jc w:val="center"/>
      </w:pPr>
      <w:r>
        <w:rPr>
          <w:noProof/>
        </w:rPr>
        <w:drawing>
          <wp:inline distT="0" distB="0" distL="0" distR="0" wp14:anchorId="5F1B968B" wp14:editId="5F1B968C">
            <wp:extent cx="26670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752475"/>
                    </a:xfrm>
                    <a:prstGeom prst="rect">
                      <a:avLst/>
                    </a:prstGeom>
                  </pic:spPr>
                </pic:pic>
              </a:graphicData>
            </a:graphic>
          </wp:inline>
        </w:drawing>
      </w:r>
    </w:p>
    <w:p w14:paraId="5F1B95AB" w14:textId="77777777" w:rsidR="005F4A04" w:rsidRDefault="00000000">
      <w:pPr>
        <w:pBdr>
          <w:bottom w:val="single" w:sz="12" w:space="8" w:color="F15A22"/>
        </w:pBdr>
        <w:spacing w:after="80"/>
        <w:jc w:val="center"/>
      </w:pPr>
      <w:r>
        <w:rPr>
          <w:b/>
          <w:bCs/>
          <w:caps/>
          <w:color w:val="1B2A4A"/>
          <w:sz w:val="52"/>
          <w:szCs w:val="52"/>
        </w:rPr>
        <w:t>TERMS &amp; CONDITIONS</w:t>
      </w:r>
    </w:p>
    <w:p w14:paraId="5F1B95AC" w14:textId="77777777" w:rsidR="005F4A04" w:rsidRDefault="00000000">
      <w:pPr>
        <w:spacing w:before="120" w:after="60"/>
        <w:jc w:val="center"/>
      </w:pPr>
      <w:r>
        <w:rPr>
          <w:i/>
          <w:iCs/>
          <w:color w:val="6B7280"/>
          <w:sz w:val="26"/>
          <w:szCs w:val="26"/>
        </w:rPr>
        <w:t>ShareConLoad Digital Logistics Marketplace</w:t>
      </w:r>
    </w:p>
    <w:p w14:paraId="5F1B95AD" w14:textId="77777777" w:rsidR="005F4A04" w:rsidRDefault="00000000">
      <w:pPr>
        <w:spacing w:before="60" w:after="200"/>
        <w:jc w:val="center"/>
      </w:pPr>
      <w:r>
        <w:rPr>
          <w:color w:val="6B7280"/>
        </w:rPr>
        <w:t>Effective Date: [Insert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F4A04" w14:paraId="5F1B95AF" w14:textId="77777777">
        <w:tblPrEx>
          <w:tblCellMar>
            <w:top w:w="0" w:type="dxa"/>
            <w:bottom w:w="0" w:type="dxa"/>
          </w:tblCellMar>
        </w:tblPrEx>
        <w:tc>
          <w:tcPr>
            <w:tcW w:w="9638" w:type="dxa"/>
            <w:tcBorders>
              <w:top w:val="single" w:sz="6" w:space="0" w:color="1B2A4A"/>
              <w:left w:val="single" w:sz="24" w:space="0" w:color="F15A22"/>
              <w:bottom w:val="single" w:sz="6" w:space="0" w:color="1B2A4A"/>
              <w:right w:val="none" w:sz="0" w:space="0" w:color="FFFFFF"/>
            </w:tcBorders>
            <w:shd w:val="clear" w:color="auto" w:fill="EEF2FF"/>
            <w:tcMar>
              <w:top w:w="180" w:type="dxa"/>
              <w:left w:w="240" w:type="dxa"/>
              <w:bottom w:w="180" w:type="dxa"/>
              <w:right w:w="240" w:type="dxa"/>
            </w:tcMar>
          </w:tcPr>
          <w:p w14:paraId="5F1B95AE" w14:textId="77777777" w:rsidR="005F4A04" w:rsidRDefault="00000000">
            <w:r>
              <w:t xml:space="preserve">These Terms &amp; Conditions ("Terms") govern the use of the ShareConLoad platform and services operated by </w:t>
            </w:r>
            <w:r>
              <w:rPr>
                <w:b/>
                <w:bCs/>
                <w:color w:val="1B2A4A"/>
              </w:rPr>
              <w:t>VEYQON GROUP (Pty) Ltd</w:t>
            </w:r>
            <w:r>
              <w:t xml:space="preserve">, registration number </w:t>
            </w:r>
            <w:r>
              <w:rPr>
                <w:b/>
                <w:bCs/>
                <w:color w:val="1B2A4A"/>
              </w:rPr>
              <w:t>2026/353683/07</w:t>
            </w:r>
            <w:r>
              <w:t>, a company registered in the Republic of South Africa. By accessing or using the Platform, you agree to be bound by these Terms.</w:t>
            </w:r>
          </w:p>
        </w:tc>
      </w:tr>
    </w:tbl>
    <w:p w14:paraId="5F1B95B0" w14:textId="77777777" w:rsidR="005F4A04" w:rsidRDefault="005F4A04">
      <w:pPr>
        <w:spacing w:before="280"/>
      </w:pPr>
    </w:p>
    <w:p w14:paraId="5F1B95B1" w14:textId="77777777" w:rsidR="005F4A04" w:rsidRDefault="00000000">
      <w:pPr>
        <w:pBdr>
          <w:bottom w:val="single" w:sz="4" w:space="6" w:color="F15A22"/>
        </w:pBdr>
        <w:spacing w:before="320" w:after="120"/>
      </w:pPr>
      <w:r>
        <w:rPr>
          <w:b/>
          <w:bCs/>
          <w:color w:val="1B2A4A"/>
          <w:sz w:val="26"/>
          <w:szCs w:val="26"/>
        </w:rPr>
        <w:t>1.  DEFINITIONS</w:t>
      </w:r>
    </w:p>
    <w:p w14:paraId="5F1B95B2" w14:textId="77777777" w:rsidR="005F4A04" w:rsidRDefault="00000000">
      <w:pPr>
        <w:spacing w:before="60" w:after="80"/>
      </w:pPr>
      <w:r>
        <w:t>For purposes of these Terms, the following definitions shall apply:</w:t>
      </w:r>
    </w:p>
    <w:p w14:paraId="5F1B95B3" w14:textId="77777777" w:rsidR="005F4A04" w:rsidRDefault="005F4A04">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5F4A04" w14:paraId="5F1B95B6"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B4" w14:textId="77777777" w:rsidR="005F4A04" w:rsidRDefault="00000000">
            <w:r>
              <w:rPr>
                <w:b/>
                <w:bCs/>
                <w:color w:val="1B2A4A"/>
                <w:sz w:val="21"/>
                <w:szCs w:val="21"/>
              </w:rPr>
              <w:t>"Customer"</w:t>
            </w:r>
          </w:p>
        </w:tc>
        <w:tc>
          <w:tcPr>
            <w:tcW w:w="7138"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B5" w14:textId="77777777" w:rsidR="005F4A04" w:rsidRDefault="00000000">
            <w:r>
              <w:rPr>
                <w:sz w:val="21"/>
                <w:szCs w:val="21"/>
              </w:rPr>
              <w:t>Any individual or entity using the Platform to book or request shipment services.</w:t>
            </w:r>
          </w:p>
        </w:tc>
      </w:tr>
      <w:tr w:rsidR="005F4A04" w14:paraId="5F1B95B9"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B7" w14:textId="77777777" w:rsidR="005F4A04" w:rsidRDefault="00000000">
            <w:r>
              <w:rPr>
                <w:b/>
                <w:bCs/>
                <w:color w:val="1B2A4A"/>
                <w:sz w:val="21"/>
                <w:szCs w:val="21"/>
              </w:rPr>
              <w:t>"Operator / Carrier"</w:t>
            </w:r>
          </w:p>
        </w:tc>
        <w:tc>
          <w:tcPr>
            <w:tcW w:w="7138"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B8" w14:textId="77777777" w:rsidR="005F4A04" w:rsidRDefault="00000000">
            <w:r>
              <w:rPr>
                <w:sz w:val="21"/>
                <w:szCs w:val="21"/>
              </w:rPr>
              <w:t>An independent third-party transport provider offering shipping or logistics capacity through the Platform.</w:t>
            </w:r>
          </w:p>
        </w:tc>
      </w:tr>
      <w:tr w:rsidR="005F4A04" w14:paraId="5F1B95B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BA" w14:textId="77777777" w:rsidR="005F4A04" w:rsidRDefault="00000000">
            <w:r>
              <w:rPr>
                <w:b/>
                <w:bCs/>
                <w:color w:val="1B2A4A"/>
                <w:sz w:val="21"/>
                <w:szCs w:val="21"/>
              </w:rPr>
              <w:t>"Booking"</w:t>
            </w:r>
          </w:p>
        </w:tc>
        <w:tc>
          <w:tcPr>
            <w:tcW w:w="7138"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BB" w14:textId="77777777" w:rsidR="005F4A04" w:rsidRDefault="00000000">
            <w:r>
              <w:rPr>
                <w:sz w:val="21"/>
                <w:szCs w:val="21"/>
              </w:rPr>
              <w:t>A shipment reservation made through the Platform.</w:t>
            </w:r>
          </w:p>
        </w:tc>
      </w:tr>
      <w:tr w:rsidR="005F4A04" w14:paraId="5F1B95BF"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BD" w14:textId="77777777" w:rsidR="005F4A04" w:rsidRDefault="00000000">
            <w:r>
              <w:rPr>
                <w:b/>
                <w:bCs/>
                <w:color w:val="1B2A4A"/>
                <w:sz w:val="21"/>
                <w:szCs w:val="21"/>
              </w:rPr>
              <w:t>"Cargo"</w:t>
            </w:r>
          </w:p>
        </w:tc>
        <w:tc>
          <w:tcPr>
            <w:tcW w:w="7138"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BE" w14:textId="77777777" w:rsidR="005F4A04" w:rsidRDefault="00000000">
            <w:r>
              <w:rPr>
                <w:sz w:val="21"/>
                <w:szCs w:val="21"/>
              </w:rPr>
              <w:t>Goods, products, or items submitted for transport.</w:t>
            </w:r>
          </w:p>
        </w:tc>
      </w:tr>
      <w:tr w:rsidR="005F4A04" w14:paraId="5F1B95C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C0" w14:textId="77777777" w:rsidR="005F4A04" w:rsidRDefault="00000000">
            <w:r>
              <w:rPr>
                <w:b/>
                <w:bCs/>
                <w:color w:val="1B2A4A"/>
                <w:sz w:val="21"/>
                <w:szCs w:val="21"/>
              </w:rPr>
              <w:t>"Deposit"</w:t>
            </w:r>
          </w:p>
        </w:tc>
        <w:tc>
          <w:tcPr>
            <w:tcW w:w="7138"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C1" w14:textId="77777777" w:rsidR="005F4A04" w:rsidRDefault="00000000">
            <w:r>
              <w:rPr>
                <w:sz w:val="21"/>
                <w:szCs w:val="21"/>
              </w:rPr>
              <w:t>The initial reservation payment required to secure shipment space.</w:t>
            </w:r>
          </w:p>
        </w:tc>
      </w:tr>
      <w:tr w:rsidR="005F4A04" w14:paraId="5F1B95C5"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C3" w14:textId="77777777" w:rsidR="005F4A04" w:rsidRDefault="00000000">
            <w:r>
              <w:rPr>
                <w:b/>
                <w:bCs/>
                <w:color w:val="1B2A4A"/>
                <w:sz w:val="21"/>
                <w:szCs w:val="21"/>
              </w:rPr>
              <w:t>"Service Fee"</w:t>
            </w:r>
          </w:p>
        </w:tc>
        <w:tc>
          <w:tcPr>
            <w:tcW w:w="7138"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C4" w14:textId="77777777" w:rsidR="005F4A04" w:rsidRDefault="00000000">
            <w:r>
              <w:rPr>
                <w:sz w:val="21"/>
                <w:szCs w:val="21"/>
              </w:rPr>
              <w:t>The non-refundable platform administration and transaction fee charged by ShareConLoad.</w:t>
            </w:r>
          </w:p>
        </w:tc>
      </w:tr>
      <w:tr w:rsidR="005F4A04" w14:paraId="5F1B95C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C6" w14:textId="77777777" w:rsidR="005F4A04" w:rsidRDefault="00000000">
            <w:r>
              <w:rPr>
                <w:b/>
                <w:bCs/>
                <w:color w:val="1B2A4A"/>
                <w:sz w:val="21"/>
                <w:szCs w:val="21"/>
              </w:rPr>
              <w:t>"Shipment"</w:t>
            </w:r>
          </w:p>
        </w:tc>
        <w:tc>
          <w:tcPr>
            <w:tcW w:w="7138" w:type="dxa"/>
            <w:tcBorders>
              <w:top w:val="single" w:sz="1" w:space="0" w:color="E5E7EB"/>
              <w:left w:val="single" w:sz="1" w:space="0" w:color="E5E7EB"/>
              <w:bottom w:val="single" w:sz="1" w:space="0" w:color="E5E7EB"/>
              <w:right w:val="single" w:sz="1" w:space="0" w:color="E5E7EB"/>
            </w:tcBorders>
            <w:shd w:val="clear" w:color="auto" w:fill="F0F4FF"/>
            <w:tcMar>
              <w:top w:w="80" w:type="dxa"/>
              <w:left w:w="120" w:type="dxa"/>
              <w:bottom w:w="80" w:type="dxa"/>
              <w:right w:w="120" w:type="dxa"/>
            </w:tcMar>
          </w:tcPr>
          <w:p w14:paraId="5F1B95C7" w14:textId="77777777" w:rsidR="005F4A04" w:rsidRDefault="00000000">
            <w:r>
              <w:rPr>
                <w:sz w:val="21"/>
                <w:szCs w:val="21"/>
              </w:rPr>
              <w:t>The transportation service arranged between a Customer and an Operator through the Platform.</w:t>
            </w:r>
          </w:p>
        </w:tc>
      </w:tr>
      <w:tr w:rsidR="005F4A04" w14:paraId="5F1B95CB"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C9" w14:textId="77777777" w:rsidR="005F4A04" w:rsidRDefault="00000000">
            <w:r>
              <w:rPr>
                <w:b/>
                <w:bCs/>
                <w:color w:val="1B2A4A"/>
                <w:sz w:val="21"/>
                <w:szCs w:val="21"/>
              </w:rPr>
              <w:t>"Platform"</w:t>
            </w:r>
          </w:p>
        </w:tc>
        <w:tc>
          <w:tcPr>
            <w:tcW w:w="7138"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1B95CA" w14:textId="77777777" w:rsidR="005F4A04" w:rsidRDefault="00000000">
            <w:r>
              <w:rPr>
                <w:sz w:val="21"/>
                <w:szCs w:val="21"/>
              </w:rPr>
              <w:t>The ShareConLoad digital marketplace accessible through shareconload.com.</w:t>
            </w:r>
          </w:p>
        </w:tc>
      </w:tr>
    </w:tbl>
    <w:p w14:paraId="5F1B95CC" w14:textId="77777777" w:rsidR="005F4A04" w:rsidRDefault="005F4A04">
      <w:pPr>
        <w:spacing w:before="280"/>
      </w:pPr>
    </w:p>
    <w:p w14:paraId="5F1B95CD" w14:textId="77777777" w:rsidR="005F4A04" w:rsidRDefault="00000000">
      <w:pPr>
        <w:pBdr>
          <w:bottom w:val="single" w:sz="4" w:space="6" w:color="F15A22"/>
        </w:pBdr>
        <w:spacing w:before="320" w:after="120"/>
      </w:pPr>
      <w:r>
        <w:rPr>
          <w:b/>
          <w:bCs/>
          <w:color w:val="1B2A4A"/>
          <w:sz w:val="26"/>
          <w:szCs w:val="26"/>
        </w:rPr>
        <w:t>2.  NATURE OF THE PLATFORM</w:t>
      </w:r>
    </w:p>
    <w:p w14:paraId="5F1B95CE" w14:textId="77777777" w:rsidR="005F4A04" w:rsidRDefault="00000000">
      <w:pPr>
        <w:spacing w:before="60" w:after="80"/>
        <w:ind w:left="360"/>
      </w:pPr>
      <w:r>
        <w:rPr>
          <w:b/>
          <w:bCs/>
          <w:color w:val="1B2A4A"/>
        </w:rPr>
        <w:t xml:space="preserve">2.1  </w:t>
      </w:r>
      <w:r>
        <w:t>ShareConLoad is a digital logistics marketplace platform that facilitates connections between Customers and independent Operators for shared container shipping services.</w:t>
      </w:r>
    </w:p>
    <w:p w14:paraId="5F1B95CF" w14:textId="77777777" w:rsidR="005F4A04" w:rsidRDefault="00000000">
      <w:pPr>
        <w:spacing w:before="60" w:after="80"/>
        <w:ind w:left="360"/>
      </w:pPr>
      <w:r>
        <w:rPr>
          <w:b/>
          <w:bCs/>
          <w:color w:val="1B2A4A"/>
        </w:rPr>
        <w:t xml:space="preserve">2.2  </w:t>
      </w:r>
      <w:r>
        <w:t>ShareConLoad is NOT any of the following, unless expressly stated otherwise:</w:t>
      </w:r>
    </w:p>
    <w:p w14:paraId="5F1B95D0" w14:textId="77777777" w:rsidR="005F4A04" w:rsidRDefault="00000000">
      <w:pPr>
        <w:spacing w:before="40" w:after="40"/>
        <w:ind w:left="720" w:hanging="280"/>
      </w:pPr>
      <w:r>
        <w:rPr>
          <w:color w:val="F15A22"/>
          <w:sz w:val="20"/>
          <w:szCs w:val="20"/>
        </w:rPr>
        <w:t xml:space="preserve">▸  </w:t>
      </w:r>
      <w:r>
        <w:t>A shipping line</w:t>
      </w:r>
    </w:p>
    <w:p w14:paraId="5F1B95D1" w14:textId="77777777" w:rsidR="005F4A04" w:rsidRDefault="00000000">
      <w:pPr>
        <w:spacing w:before="40" w:after="40"/>
        <w:ind w:left="720" w:hanging="280"/>
      </w:pPr>
      <w:r>
        <w:rPr>
          <w:color w:val="F15A22"/>
          <w:sz w:val="20"/>
          <w:szCs w:val="20"/>
        </w:rPr>
        <w:lastRenderedPageBreak/>
        <w:t xml:space="preserve">▸  </w:t>
      </w:r>
      <w:r>
        <w:t>A freight carrier</w:t>
      </w:r>
    </w:p>
    <w:p w14:paraId="5F1B95D2" w14:textId="77777777" w:rsidR="005F4A04" w:rsidRDefault="00000000">
      <w:pPr>
        <w:spacing w:before="40" w:after="40"/>
        <w:ind w:left="720" w:hanging="280"/>
      </w:pPr>
      <w:r>
        <w:rPr>
          <w:color w:val="F15A22"/>
          <w:sz w:val="20"/>
          <w:szCs w:val="20"/>
        </w:rPr>
        <w:t xml:space="preserve">▸  </w:t>
      </w:r>
      <w:r>
        <w:t>A customs broker</w:t>
      </w:r>
    </w:p>
    <w:p w14:paraId="5F1B95D3" w14:textId="77777777" w:rsidR="005F4A04" w:rsidRDefault="00000000">
      <w:pPr>
        <w:spacing w:before="40" w:after="40"/>
        <w:ind w:left="720" w:hanging="280"/>
      </w:pPr>
      <w:r>
        <w:rPr>
          <w:color w:val="F15A22"/>
          <w:sz w:val="20"/>
          <w:szCs w:val="20"/>
        </w:rPr>
        <w:t xml:space="preserve">▸  </w:t>
      </w:r>
      <w:r>
        <w:t>A warehouse operator</w:t>
      </w:r>
    </w:p>
    <w:p w14:paraId="5F1B95D4" w14:textId="77777777" w:rsidR="005F4A04" w:rsidRDefault="00000000">
      <w:pPr>
        <w:spacing w:before="40" w:after="40"/>
        <w:ind w:left="720" w:hanging="280"/>
      </w:pPr>
      <w:r>
        <w:rPr>
          <w:color w:val="F15A22"/>
          <w:sz w:val="20"/>
          <w:szCs w:val="20"/>
        </w:rPr>
        <w:t xml:space="preserve">▸  </w:t>
      </w:r>
      <w:r>
        <w:t>A logistics transporter</w:t>
      </w:r>
    </w:p>
    <w:p w14:paraId="5F1B95D5" w14:textId="77777777" w:rsidR="005F4A04" w:rsidRDefault="00000000">
      <w:pPr>
        <w:spacing w:before="40" w:after="40"/>
        <w:ind w:left="720" w:hanging="280"/>
      </w:pPr>
      <w:r>
        <w:rPr>
          <w:color w:val="F15A22"/>
          <w:sz w:val="20"/>
          <w:szCs w:val="20"/>
        </w:rPr>
        <w:t xml:space="preserve">▸  </w:t>
      </w:r>
      <w:r>
        <w:t>A freight forwarding company</w:t>
      </w:r>
    </w:p>
    <w:p w14:paraId="5F1B95D6" w14:textId="77777777" w:rsidR="005F4A04" w:rsidRDefault="00000000">
      <w:pPr>
        <w:spacing w:before="60" w:after="80"/>
        <w:ind w:left="360"/>
      </w:pPr>
      <w:r>
        <w:rPr>
          <w:b/>
          <w:bCs/>
          <w:color w:val="1B2A4A"/>
        </w:rPr>
        <w:t xml:space="preserve">2.3  </w:t>
      </w:r>
      <w:r>
        <w:t>All transport services are performed exclusively by independent third-party Operators.</w:t>
      </w:r>
    </w:p>
    <w:p w14:paraId="5F1B95D7" w14:textId="77777777" w:rsidR="005F4A04" w:rsidRDefault="00000000">
      <w:pPr>
        <w:spacing w:before="60" w:after="80"/>
        <w:ind w:left="360"/>
      </w:pPr>
      <w:r>
        <w:rPr>
          <w:b/>
          <w:bCs/>
          <w:color w:val="1B2A4A"/>
        </w:rPr>
        <w:t xml:space="preserve">2.4  </w:t>
      </w:r>
      <w:r>
        <w:t>ShareConLoad facilitates the following functions on the Platform:</w:t>
      </w:r>
    </w:p>
    <w:p w14:paraId="5F1B95D8" w14:textId="77777777" w:rsidR="005F4A04" w:rsidRDefault="00000000">
      <w:pPr>
        <w:spacing w:before="40" w:after="40"/>
        <w:ind w:left="720" w:hanging="280"/>
      </w:pPr>
      <w:r>
        <w:rPr>
          <w:color w:val="F15A22"/>
          <w:sz w:val="20"/>
          <w:szCs w:val="20"/>
        </w:rPr>
        <w:t xml:space="preserve">▸  </w:t>
      </w:r>
      <w:r>
        <w:t>Shipment bookings</w:t>
      </w:r>
    </w:p>
    <w:p w14:paraId="5F1B95D9" w14:textId="77777777" w:rsidR="005F4A04" w:rsidRDefault="00000000">
      <w:pPr>
        <w:spacing w:before="40" w:after="40"/>
        <w:ind w:left="720" w:hanging="280"/>
      </w:pPr>
      <w:r>
        <w:rPr>
          <w:color w:val="F15A22"/>
          <w:sz w:val="20"/>
          <w:szCs w:val="20"/>
        </w:rPr>
        <w:t xml:space="preserve">▸  </w:t>
      </w:r>
      <w:r>
        <w:t>Payment processing</w:t>
      </w:r>
    </w:p>
    <w:p w14:paraId="5F1B95DA" w14:textId="77777777" w:rsidR="005F4A04" w:rsidRDefault="00000000">
      <w:pPr>
        <w:spacing w:before="40" w:after="40"/>
        <w:ind w:left="720" w:hanging="280"/>
      </w:pPr>
      <w:r>
        <w:rPr>
          <w:color w:val="F15A22"/>
          <w:sz w:val="20"/>
          <w:szCs w:val="20"/>
        </w:rPr>
        <w:t xml:space="preserve">▸  </w:t>
      </w:r>
      <w:r>
        <w:t>Booking coordination</w:t>
      </w:r>
    </w:p>
    <w:p w14:paraId="5F1B95DB" w14:textId="77777777" w:rsidR="005F4A04" w:rsidRDefault="00000000">
      <w:pPr>
        <w:spacing w:before="40" w:after="40"/>
        <w:ind w:left="720" w:hanging="280"/>
      </w:pPr>
      <w:r>
        <w:rPr>
          <w:color w:val="F15A22"/>
          <w:sz w:val="20"/>
          <w:szCs w:val="20"/>
        </w:rPr>
        <w:t xml:space="preserve">▸  </w:t>
      </w:r>
      <w:r>
        <w:t>Dispute management processes</w:t>
      </w:r>
    </w:p>
    <w:p w14:paraId="5F1B95DC" w14:textId="77777777" w:rsidR="005F4A04" w:rsidRDefault="005F4A04">
      <w:pPr>
        <w:spacing w:before="280"/>
      </w:pPr>
    </w:p>
    <w:p w14:paraId="5F1B95DD" w14:textId="77777777" w:rsidR="005F4A04" w:rsidRDefault="00000000">
      <w:pPr>
        <w:pBdr>
          <w:bottom w:val="single" w:sz="4" w:space="6" w:color="F15A22"/>
        </w:pBdr>
        <w:spacing w:before="320" w:after="120"/>
      </w:pPr>
      <w:r>
        <w:rPr>
          <w:b/>
          <w:bCs/>
          <w:color w:val="1B2A4A"/>
          <w:sz w:val="26"/>
          <w:szCs w:val="26"/>
        </w:rPr>
        <w:t>3.  ELIGIBILITY</w:t>
      </w:r>
    </w:p>
    <w:p w14:paraId="5F1B95DE" w14:textId="77777777" w:rsidR="005F4A04" w:rsidRDefault="00000000">
      <w:pPr>
        <w:spacing w:before="60" w:after="80"/>
        <w:ind w:left="360"/>
      </w:pPr>
      <w:r>
        <w:rPr>
          <w:b/>
          <w:bCs/>
          <w:color w:val="1B2A4A"/>
        </w:rPr>
        <w:t xml:space="preserve">3.1  </w:t>
      </w:r>
      <w:r>
        <w:t>Users must be legally capable of entering into binding commercial agreements.</w:t>
      </w:r>
    </w:p>
    <w:p w14:paraId="5F1B95DF" w14:textId="77777777" w:rsidR="005F4A04" w:rsidRDefault="00000000">
      <w:pPr>
        <w:spacing w:before="60" w:after="80"/>
        <w:ind w:left="360"/>
      </w:pPr>
      <w:r>
        <w:rPr>
          <w:b/>
          <w:bCs/>
          <w:color w:val="1B2A4A"/>
        </w:rPr>
        <w:t xml:space="preserve">3.2  </w:t>
      </w:r>
      <w:r>
        <w:t>By using the Platform, the user confirms and warrants that:</w:t>
      </w:r>
    </w:p>
    <w:p w14:paraId="5F1B95E0" w14:textId="77777777" w:rsidR="005F4A04" w:rsidRDefault="00000000">
      <w:pPr>
        <w:spacing w:before="40" w:after="40"/>
        <w:ind w:left="720" w:hanging="280"/>
      </w:pPr>
      <w:r>
        <w:rPr>
          <w:color w:val="F15A22"/>
          <w:sz w:val="20"/>
          <w:szCs w:val="20"/>
        </w:rPr>
        <w:t xml:space="preserve">▸  </w:t>
      </w:r>
      <w:r>
        <w:t xml:space="preserve">All information provided is accurate and </w:t>
      </w:r>
      <w:proofErr w:type="gramStart"/>
      <w:r>
        <w:t>complete;</w:t>
      </w:r>
      <w:proofErr w:type="gramEnd"/>
    </w:p>
    <w:p w14:paraId="5F1B95E1" w14:textId="77777777" w:rsidR="005F4A04" w:rsidRDefault="00000000">
      <w:pPr>
        <w:spacing w:before="40" w:after="40"/>
        <w:ind w:left="720" w:hanging="280"/>
      </w:pPr>
      <w:r>
        <w:rPr>
          <w:color w:val="F15A22"/>
          <w:sz w:val="20"/>
          <w:szCs w:val="20"/>
        </w:rPr>
        <w:t xml:space="preserve">▸  </w:t>
      </w:r>
      <w:r>
        <w:t>They are authorized to transact on behalf of their organization where applicable; and</w:t>
      </w:r>
    </w:p>
    <w:p w14:paraId="5F1B95E2" w14:textId="77777777" w:rsidR="005F4A04" w:rsidRDefault="00000000">
      <w:pPr>
        <w:spacing w:before="40" w:after="40"/>
        <w:ind w:left="720" w:hanging="280"/>
      </w:pPr>
      <w:r>
        <w:rPr>
          <w:color w:val="F15A22"/>
          <w:sz w:val="20"/>
          <w:szCs w:val="20"/>
        </w:rPr>
        <w:t xml:space="preserve">▸  </w:t>
      </w:r>
      <w:r>
        <w:t>They will comply with all applicable laws and regulations.</w:t>
      </w:r>
    </w:p>
    <w:p w14:paraId="5F1B95E3" w14:textId="77777777" w:rsidR="005F4A04" w:rsidRDefault="005F4A04">
      <w:pPr>
        <w:spacing w:before="280"/>
      </w:pPr>
    </w:p>
    <w:p w14:paraId="5F1B95E4" w14:textId="77777777" w:rsidR="005F4A04" w:rsidRDefault="00000000">
      <w:pPr>
        <w:pBdr>
          <w:bottom w:val="single" w:sz="4" w:space="6" w:color="F15A22"/>
        </w:pBdr>
        <w:spacing w:before="320" w:after="120"/>
      </w:pPr>
      <w:r>
        <w:rPr>
          <w:b/>
          <w:bCs/>
          <w:color w:val="1B2A4A"/>
          <w:sz w:val="26"/>
          <w:szCs w:val="26"/>
        </w:rPr>
        <w:t>4.  ACCOUNT REGISTRATION</w:t>
      </w:r>
    </w:p>
    <w:p w14:paraId="5F1B95E5" w14:textId="77777777" w:rsidR="005F4A04" w:rsidRDefault="00000000">
      <w:pPr>
        <w:spacing w:before="60" w:after="80"/>
        <w:ind w:left="360"/>
      </w:pPr>
      <w:r>
        <w:rPr>
          <w:b/>
          <w:bCs/>
          <w:color w:val="1B2A4A"/>
        </w:rPr>
        <w:t xml:space="preserve">4.1  </w:t>
      </w:r>
      <w:r>
        <w:t>Users may be required to create an account to access certain Platform services.</w:t>
      </w:r>
    </w:p>
    <w:p w14:paraId="5F1B95E6" w14:textId="77777777" w:rsidR="005F4A04" w:rsidRDefault="00000000">
      <w:pPr>
        <w:spacing w:before="60" w:after="80"/>
        <w:ind w:left="360"/>
      </w:pPr>
      <w:r>
        <w:rPr>
          <w:b/>
          <w:bCs/>
          <w:color w:val="1B2A4A"/>
        </w:rPr>
        <w:t xml:space="preserve">4.2  </w:t>
      </w:r>
      <w:r>
        <w:t>Users are responsible for:</w:t>
      </w:r>
    </w:p>
    <w:p w14:paraId="5F1B95E7" w14:textId="77777777" w:rsidR="005F4A04" w:rsidRDefault="00000000">
      <w:pPr>
        <w:spacing w:before="40" w:after="40"/>
        <w:ind w:left="720" w:hanging="280"/>
      </w:pPr>
      <w:r>
        <w:rPr>
          <w:color w:val="F15A22"/>
          <w:sz w:val="20"/>
          <w:szCs w:val="20"/>
        </w:rPr>
        <w:t xml:space="preserve">▸  </w:t>
      </w:r>
      <w:r>
        <w:t xml:space="preserve">Maintaining account </w:t>
      </w:r>
      <w:proofErr w:type="gramStart"/>
      <w:r>
        <w:t>confidentiality;</w:t>
      </w:r>
      <w:proofErr w:type="gramEnd"/>
    </w:p>
    <w:p w14:paraId="5F1B95E8" w14:textId="77777777" w:rsidR="005F4A04" w:rsidRDefault="00000000">
      <w:pPr>
        <w:spacing w:before="40" w:after="40"/>
        <w:ind w:left="720" w:hanging="280"/>
      </w:pPr>
      <w:r>
        <w:rPr>
          <w:color w:val="F15A22"/>
          <w:sz w:val="20"/>
          <w:szCs w:val="20"/>
        </w:rPr>
        <w:t xml:space="preserve">▸  </w:t>
      </w:r>
      <w:r>
        <w:t>Safeguarding login credentials; and</w:t>
      </w:r>
    </w:p>
    <w:p w14:paraId="5F1B95E9" w14:textId="77777777" w:rsidR="005F4A04" w:rsidRDefault="00000000">
      <w:pPr>
        <w:spacing w:before="40" w:after="40"/>
        <w:ind w:left="720" w:hanging="280"/>
      </w:pPr>
      <w:r>
        <w:rPr>
          <w:color w:val="F15A22"/>
          <w:sz w:val="20"/>
          <w:szCs w:val="20"/>
        </w:rPr>
        <w:t xml:space="preserve">▸  </w:t>
      </w:r>
      <w:r>
        <w:t>All activities conducted through their accounts.</w:t>
      </w:r>
    </w:p>
    <w:p w14:paraId="5F1B95EA" w14:textId="77777777" w:rsidR="005F4A04" w:rsidRDefault="00000000">
      <w:pPr>
        <w:spacing w:before="60" w:after="80"/>
        <w:ind w:left="360"/>
      </w:pPr>
      <w:r>
        <w:rPr>
          <w:b/>
          <w:bCs/>
          <w:color w:val="1B2A4A"/>
        </w:rPr>
        <w:t xml:space="preserve">4.3  </w:t>
      </w:r>
      <w:r>
        <w:t>ShareConLoad reserves the right to suspend or terminate accounts suspected of:</w:t>
      </w:r>
    </w:p>
    <w:p w14:paraId="5F1B95EB" w14:textId="77777777" w:rsidR="005F4A04" w:rsidRDefault="00000000">
      <w:pPr>
        <w:spacing w:before="40" w:after="40"/>
        <w:ind w:left="720" w:hanging="280"/>
      </w:pPr>
      <w:r>
        <w:rPr>
          <w:color w:val="F15A22"/>
          <w:sz w:val="20"/>
          <w:szCs w:val="20"/>
        </w:rPr>
        <w:t xml:space="preserve">▸  </w:t>
      </w:r>
      <w:r>
        <w:t>Fraud</w:t>
      </w:r>
    </w:p>
    <w:p w14:paraId="5F1B95EC" w14:textId="77777777" w:rsidR="005F4A04" w:rsidRDefault="00000000">
      <w:pPr>
        <w:spacing w:before="40" w:after="40"/>
        <w:ind w:left="720" w:hanging="280"/>
      </w:pPr>
      <w:r>
        <w:rPr>
          <w:color w:val="F15A22"/>
          <w:sz w:val="20"/>
          <w:szCs w:val="20"/>
        </w:rPr>
        <w:t xml:space="preserve">▸  </w:t>
      </w:r>
      <w:r>
        <w:t>Misuse</w:t>
      </w:r>
    </w:p>
    <w:p w14:paraId="5F1B95ED" w14:textId="77777777" w:rsidR="005F4A04" w:rsidRDefault="00000000">
      <w:pPr>
        <w:spacing w:before="40" w:after="40"/>
        <w:ind w:left="720" w:hanging="280"/>
      </w:pPr>
      <w:r>
        <w:rPr>
          <w:color w:val="F15A22"/>
          <w:sz w:val="20"/>
          <w:szCs w:val="20"/>
        </w:rPr>
        <w:t xml:space="preserve">▸  </w:t>
      </w:r>
      <w:r>
        <w:t>Unlawful activity; or</w:t>
      </w:r>
    </w:p>
    <w:p w14:paraId="5F1B95EE" w14:textId="77777777" w:rsidR="005F4A04" w:rsidRDefault="00000000">
      <w:pPr>
        <w:spacing w:before="40" w:after="40"/>
        <w:ind w:left="720" w:hanging="280"/>
      </w:pPr>
      <w:r>
        <w:rPr>
          <w:color w:val="F15A22"/>
          <w:sz w:val="20"/>
          <w:szCs w:val="20"/>
        </w:rPr>
        <w:t xml:space="preserve">▸  </w:t>
      </w:r>
      <w:r>
        <w:t>Breach of these Terms</w:t>
      </w:r>
    </w:p>
    <w:p w14:paraId="5F1B95EF" w14:textId="77777777" w:rsidR="005F4A04" w:rsidRDefault="005F4A04">
      <w:pPr>
        <w:spacing w:before="280"/>
      </w:pPr>
    </w:p>
    <w:p w14:paraId="5F1B95F0" w14:textId="77777777" w:rsidR="005F4A04" w:rsidRDefault="00000000">
      <w:pPr>
        <w:pBdr>
          <w:bottom w:val="single" w:sz="4" w:space="6" w:color="F15A22"/>
        </w:pBdr>
        <w:spacing w:before="320" w:after="120"/>
      </w:pPr>
      <w:r>
        <w:rPr>
          <w:b/>
          <w:bCs/>
          <w:color w:val="1B2A4A"/>
          <w:sz w:val="26"/>
          <w:szCs w:val="26"/>
        </w:rPr>
        <w:t>5.  BOOKING PROCESS</w:t>
      </w:r>
    </w:p>
    <w:p w14:paraId="5F1B95F1" w14:textId="77777777" w:rsidR="005F4A04" w:rsidRDefault="00000000">
      <w:pPr>
        <w:spacing w:before="60" w:after="80"/>
        <w:ind w:left="360"/>
      </w:pPr>
      <w:r>
        <w:rPr>
          <w:b/>
          <w:bCs/>
          <w:color w:val="1B2A4A"/>
        </w:rPr>
        <w:t xml:space="preserve">5.1  </w:t>
      </w:r>
      <w:r>
        <w:t>Shipment bookings are subject to Operator availability and acceptance.</w:t>
      </w:r>
    </w:p>
    <w:p w14:paraId="5F1B95F2" w14:textId="77777777" w:rsidR="005F4A04" w:rsidRDefault="00000000">
      <w:pPr>
        <w:spacing w:before="60" w:after="80"/>
        <w:ind w:left="360"/>
      </w:pPr>
      <w:r>
        <w:rPr>
          <w:b/>
          <w:bCs/>
          <w:color w:val="1B2A4A"/>
        </w:rPr>
        <w:t xml:space="preserve">5.2  </w:t>
      </w:r>
      <w:r>
        <w:t>A booking becomes provisionally confirmed once:</w:t>
      </w:r>
    </w:p>
    <w:p w14:paraId="5F1B95F3" w14:textId="77777777" w:rsidR="005F4A04" w:rsidRDefault="00000000">
      <w:pPr>
        <w:spacing w:before="40" w:after="40"/>
        <w:ind w:left="720" w:hanging="280"/>
      </w:pPr>
      <w:r>
        <w:rPr>
          <w:color w:val="F15A22"/>
          <w:sz w:val="20"/>
          <w:szCs w:val="20"/>
        </w:rPr>
        <w:t xml:space="preserve">▸  </w:t>
      </w:r>
      <w:r>
        <w:t>The required Deposit is received; and</w:t>
      </w:r>
    </w:p>
    <w:p w14:paraId="5F1B95F4" w14:textId="77777777" w:rsidR="005F4A04" w:rsidRDefault="00000000">
      <w:pPr>
        <w:spacing w:before="40" w:after="40"/>
        <w:ind w:left="720" w:hanging="280"/>
      </w:pPr>
      <w:r>
        <w:rPr>
          <w:color w:val="F15A22"/>
          <w:sz w:val="20"/>
          <w:szCs w:val="20"/>
        </w:rPr>
        <w:t xml:space="preserve">▸  </w:t>
      </w:r>
      <w:r>
        <w:t>Booking confirmation is issued by the Platform.</w:t>
      </w:r>
    </w:p>
    <w:p w14:paraId="5F1B95F5" w14:textId="77777777" w:rsidR="005F4A04" w:rsidRDefault="00000000">
      <w:pPr>
        <w:spacing w:before="60" w:after="80"/>
        <w:ind w:left="360"/>
      </w:pPr>
      <w:r>
        <w:rPr>
          <w:b/>
          <w:bCs/>
          <w:color w:val="1B2A4A"/>
        </w:rPr>
        <w:t xml:space="preserve">5.3  </w:t>
      </w:r>
      <w:r>
        <w:t>Shipment space may be released if payment obligations are not fulfilled within the required timelines.</w:t>
      </w:r>
    </w:p>
    <w:p w14:paraId="5F1B95F6" w14:textId="77777777" w:rsidR="005F4A04" w:rsidRDefault="00000000">
      <w:pPr>
        <w:spacing w:before="60" w:after="80"/>
        <w:ind w:left="360"/>
      </w:pPr>
      <w:r>
        <w:rPr>
          <w:b/>
          <w:bCs/>
          <w:color w:val="1B2A4A"/>
        </w:rPr>
        <w:lastRenderedPageBreak/>
        <w:t xml:space="preserve">5.4  </w:t>
      </w:r>
      <w:r>
        <w:t>ShareConLoad reserves the right to refuse, cancel, or suspend bookings where necessary for operational, legal, or compliance reasons.</w:t>
      </w:r>
    </w:p>
    <w:p w14:paraId="5F1B95F7" w14:textId="77777777" w:rsidR="005F4A04" w:rsidRDefault="005F4A04">
      <w:pPr>
        <w:spacing w:before="280"/>
      </w:pPr>
    </w:p>
    <w:p w14:paraId="5F1B95F8" w14:textId="77777777" w:rsidR="005F4A04" w:rsidRDefault="00000000">
      <w:pPr>
        <w:pBdr>
          <w:bottom w:val="single" w:sz="4" w:space="6" w:color="F15A22"/>
        </w:pBdr>
        <w:spacing w:before="320" w:after="120"/>
      </w:pPr>
      <w:r>
        <w:rPr>
          <w:b/>
          <w:bCs/>
          <w:color w:val="1B2A4A"/>
          <w:sz w:val="26"/>
          <w:szCs w:val="26"/>
        </w:rPr>
        <w:t>6.  PAYMENT TERMS</w:t>
      </w:r>
    </w:p>
    <w:p w14:paraId="5F1B95F9" w14:textId="77777777" w:rsidR="005F4A04" w:rsidRDefault="00000000">
      <w:pPr>
        <w:spacing w:before="60" w:after="80"/>
        <w:ind w:left="360"/>
      </w:pPr>
      <w:r>
        <w:rPr>
          <w:b/>
          <w:bCs/>
          <w:color w:val="1B2A4A"/>
        </w:rPr>
        <w:t xml:space="preserve">6.1  </w:t>
      </w:r>
      <w:r>
        <w:t>All pricing and settlements are denominated in United States Dollars (USD), unless otherwise specified.</w:t>
      </w:r>
    </w:p>
    <w:p w14:paraId="5F1B95FA" w14:textId="77777777" w:rsidR="005F4A04" w:rsidRDefault="00000000">
      <w:pPr>
        <w:spacing w:before="60" w:after="80"/>
        <w:ind w:left="360"/>
      </w:pPr>
      <w:r>
        <w:rPr>
          <w:b/>
          <w:bCs/>
          <w:color w:val="1B2A4A"/>
        </w:rPr>
        <w:t xml:space="preserve">6.2  </w:t>
      </w:r>
      <w:r>
        <w:t>Customers are required to pay:</w:t>
      </w:r>
    </w:p>
    <w:p w14:paraId="5F1B95FB" w14:textId="77777777" w:rsidR="005F4A04" w:rsidRDefault="00000000">
      <w:pPr>
        <w:spacing w:before="40" w:after="40"/>
        <w:ind w:left="720" w:hanging="280"/>
      </w:pPr>
      <w:r>
        <w:rPr>
          <w:color w:val="F15A22"/>
          <w:sz w:val="20"/>
          <w:szCs w:val="20"/>
        </w:rPr>
        <w:t xml:space="preserve">▸  </w:t>
      </w:r>
      <w:r>
        <w:t>A 20% reservation Deposit; and</w:t>
      </w:r>
    </w:p>
    <w:p w14:paraId="5F1B95FC" w14:textId="77777777" w:rsidR="005F4A04" w:rsidRPr="0090760D" w:rsidRDefault="00000000">
      <w:pPr>
        <w:spacing w:before="40" w:after="40"/>
        <w:ind w:left="720" w:hanging="280"/>
        <w:rPr>
          <w:color w:val="FF0000"/>
        </w:rPr>
      </w:pPr>
      <w:r w:rsidRPr="0090760D">
        <w:rPr>
          <w:color w:val="FF0000"/>
          <w:sz w:val="20"/>
          <w:szCs w:val="20"/>
        </w:rPr>
        <w:t xml:space="preserve">▸  </w:t>
      </w:r>
      <w:r w:rsidRPr="0090760D">
        <w:rPr>
          <w:color w:val="FF0000"/>
        </w:rPr>
        <w:t>Applicable Service Fees at the time of booking.</w:t>
      </w:r>
    </w:p>
    <w:p w14:paraId="5F1B95FD" w14:textId="77777777" w:rsidR="005F4A04" w:rsidRDefault="00000000">
      <w:pPr>
        <w:spacing w:before="60" w:after="80"/>
        <w:ind w:left="360"/>
      </w:pPr>
      <w:r>
        <w:rPr>
          <w:b/>
          <w:bCs/>
          <w:color w:val="1B2A4A"/>
        </w:rPr>
        <w:t xml:space="preserve">6.3  </w:t>
      </w:r>
      <w:r>
        <w:t>The remaining balance is due no later than seven (7) days before the scheduled shipment departure, unless otherwise stated.</w:t>
      </w:r>
    </w:p>
    <w:p w14:paraId="5F1B95FE" w14:textId="77777777" w:rsidR="005F4A04" w:rsidRDefault="00000000">
      <w:pPr>
        <w:spacing w:before="60" w:after="80"/>
        <w:ind w:left="360"/>
      </w:pPr>
      <w:r>
        <w:rPr>
          <w:b/>
          <w:bCs/>
          <w:color w:val="1B2A4A"/>
        </w:rPr>
        <w:t xml:space="preserve">6.4  </w:t>
      </w:r>
      <w:r>
        <w:t>Deposits become non-refundable forty-eight (48) hours after booking confirmation.</w:t>
      </w:r>
    </w:p>
    <w:p w14:paraId="5F1B95FF" w14:textId="77777777" w:rsidR="005F4A04" w:rsidRPr="0090760D" w:rsidRDefault="00000000">
      <w:pPr>
        <w:spacing w:before="60" w:after="80"/>
        <w:ind w:left="360"/>
        <w:rPr>
          <w:color w:val="FF0000"/>
        </w:rPr>
      </w:pPr>
      <w:r w:rsidRPr="0090760D">
        <w:rPr>
          <w:b/>
          <w:bCs/>
          <w:color w:val="FF0000"/>
        </w:rPr>
        <w:t xml:space="preserve">6.5  </w:t>
      </w:r>
      <w:r w:rsidRPr="0090760D">
        <w:rPr>
          <w:color w:val="FF0000"/>
        </w:rPr>
        <w:t>Service Fees are non-refundable in all circumstances.</w:t>
      </w:r>
    </w:p>
    <w:p w14:paraId="5F1B9600" w14:textId="77777777" w:rsidR="005F4A04" w:rsidRDefault="00000000">
      <w:pPr>
        <w:spacing w:before="60" w:after="80"/>
        <w:ind w:left="360"/>
      </w:pPr>
      <w:r>
        <w:rPr>
          <w:b/>
          <w:bCs/>
          <w:color w:val="1B2A4A"/>
        </w:rPr>
        <w:t xml:space="preserve">6.6  </w:t>
      </w:r>
      <w:r>
        <w:t>Failure to pay the remaining balance within required timelines may result in:</w:t>
      </w:r>
    </w:p>
    <w:p w14:paraId="5F1B9601" w14:textId="77777777" w:rsidR="005F4A04" w:rsidRDefault="00000000">
      <w:pPr>
        <w:spacing w:before="40" w:after="40"/>
        <w:ind w:left="720" w:hanging="280"/>
      </w:pPr>
      <w:r>
        <w:rPr>
          <w:color w:val="F15A22"/>
          <w:sz w:val="20"/>
          <w:szCs w:val="20"/>
        </w:rPr>
        <w:t xml:space="preserve">▸  </w:t>
      </w:r>
      <w:r>
        <w:t xml:space="preserve">Automatic booking </w:t>
      </w:r>
      <w:proofErr w:type="gramStart"/>
      <w:r>
        <w:t>cancellation;</w:t>
      </w:r>
      <w:proofErr w:type="gramEnd"/>
    </w:p>
    <w:p w14:paraId="5F1B9602" w14:textId="77777777" w:rsidR="005F4A04" w:rsidRDefault="00000000">
      <w:pPr>
        <w:spacing w:before="40" w:after="40"/>
        <w:ind w:left="720" w:hanging="280"/>
      </w:pPr>
      <w:r>
        <w:rPr>
          <w:color w:val="F15A22"/>
          <w:sz w:val="20"/>
          <w:szCs w:val="20"/>
        </w:rPr>
        <w:t xml:space="preserve">▸  </w:t>
      </w:r>
      <w:r>
        <w:t>Forfeiture of Deposits; and</w:t>
      </w:r>
    </w:p>
    <w:p w14:paraId="5F1B9603" w14:textId="77777777" w:rsidR="005F4A04" w:rsidRDefault="00000000">
      <w:pPr>
        <w:spacing w:before="40" w:after="40"/>
        <w:ind w:left="720" w:hanging="280"/>
      </w:pPr>
      <w:r>
        <w:rPr>
          <w:color w:val="F15A22"/>
          <w:sz w:val="20"/>
          <w:szCs w:val="20"/>
        </w:rPr>
        <w:t xml:space="preserve">▸  </w:t>
      </w:r>
      <w:r>
        <w:t>Release of reserved shipment capacity.</w:t>
      </w:r>
    </w:p>
    <w:p w14:paraId="5F1B9604" w14:textId="77777777" w:rsidR="005F4A04" w:rsidRDefault="00000000">
      <w:pPr>
        <w:spacing w:before="60" w:after="80"/>
        <w:ind w:left="360"/>
      </w:pPr>
      <w:r>
        <w:rPr>
          <w:b/>
          <w:bCs/>
          <w:color w:val="1B2A4A"/>
        </w:rPr>
        <w:t xml:space="preserve">6.7  </w:t>
      </w:r>
      <w:r>
        <w:t xml:space="preserve">Payments are processed through authorized third-party payment providers, including </w:t>
      </w:r>
      <w:proofErr w:type="spellStart"/>
      <w:r>
        <w:t>PayStack</w:t>
      </w:r>
      <w:proofErr w:type="spellEnd"/>
      <w:r>
        <w:t>.</w:t>
      </w:r>
    </w:p>
    <w:p w14:paraId="5F1B9605" w14:textId="77777777" w:rsidR="005F4A04" w:rsidRDefault="00000000">
      <w:pPr>
        <w:spacing w:before="60" w:after="80"/>
        <w:ind w:left="360"/>
      </w:pPr>
      <w:r>
        <w:rPr>
          <w:b/>
          <w:bCs/>
          <w:color w:val="1B2A4A"/>
        </w:rPr>
        <w:t xml:space="preserve">6.8  </w:t>
      </w:r>
      <w:r>
        <w:t>ShareConLoad does not store customer banking or card credentials directly, unless explicitly stated.</w:t>
      </w:r>
    </w:p>
    <w:p w14:paraId="5F1B9606" w14:textId="77777777" w:rsidR="005F4A04" w:rsidRDefault="005F4A04">
      <w:pPr>
        <w:spacing w:before="280"/>
      </w:pPr>
    </w:p>
    <w:p w14:paraId="5F1B9607" w14:textId="77777777" w:rsidR="005F4A04" w:rsidRDefault="00000000">
      <w:pPr>
        <w:pBdr>
          <w:bottom w:val="single" w:sz="4" w:space="6" w:color="F15A22"/>
        </w:pBdr>
        <w:spacing w:before="320" w:after="120"/>
      </w:pPr>
      <w:r>
        <w:rPr>
          <w:b/>
          <w:bCs/>
          <w:color w:val="1B2A4A"/>
          <w:sz w:val="26"/>
          <w:szCs w:val="26"/>
        </w:rPr>
        <w:t>7.  CUSTOMER RESPONSIBILITIES</w:t>
      </w:r>
    </w:p>
    <w:p w14:paraId="5F1B9608" w14:textId="77777777" w:rsidR="005F4A04" w:rsidRDefault="00000000">
      <w:pPr>
        <w:spacing w:before="60" w:after="80"/>
        <w:ind w:left="360"/>
      </w:pPr>
      <w:r>
        <w:rPr>
          <w:b/>
          <w:bCs/>
          <w:color w:val="1B2A4A"/>
        </w:rPr>
        <w:t xml:space="preserve">7.1  </w:t>
      </w:r>
      <w:r>
        <w:t>Customers remain solely responsible for:</w:t>
      </w:r>
    </w:p>
    <w:p w14:paraId="5F1B9609" w14:textId="77777777" w:rsidR="005F4A04" w:rsidRDefault="00000000">
      <w:pPr>
        <w:spacing w:before="40" w:after="40"/>
        <w:ind w:left="720" w:hanging="280"/>
      </w:pPr>
      <w:r>
        <w:rPr>
          <w:color w:val="F15A22"/>
          <w:sz w:val="20"/>
          <w:szCs w:val="20"/>
        </w:rPr>
        <w:t xml:space="preserve">▸  </w:t>
      </w:r>
      <w:r>
        <w:t xml:space="preserve">Providing accurate shipment </w:t>
      </w:r>
      <w:proofErr w:type="gramStart"/>
      <w:r>
        <w:t>information;</w:t>
      </w:r>
      <w:proofErr w:type="gramEnd"/>
    </w:p>
    <w:p w14:paraId="5F1B960A" w14:textId="77777777" w:rsidR="005F4A04" w:rsidRDefault="00000000">
      <w:pPr>
        <w:spacing w:before="40" w:after="40"/>
        <w:ind w:left="720" w:hanging="280"/>
      </w:pPr>
      <w:r>
        <w:rPr>
          <w:color w:val="F15A22"/>
          <w:sz w:val="20"/>
          <w:szCs w:val="20"/>
        </w:rPr>
        <w:t xml:space="preserve">▸  </w:t>
      </w:r>
      <w:r>
        <w:t xml:space="preserve">Lawful cargo </w:t>
      </w:r>
      <w:proofErr w:type="gramStart"/>
      <w:r>
        <w:t>declarations;</w:t>
      </w:r>
      <w:proofErr w:type="gramEnd"/>
    </w:p>
    <w:p w14:paraId="5F1B960B" w14:textId="77777777" w:rsidR="005F4A04" w:rsidRDefault="00000000">
      <w:pPr>
        <w:spacing w:before="40" w:after="40"/>
        <w:ind w:left="720" w:hanging="280"/>
      </w:pPr>
      <w:r>
        <w:rPr>
          <w:color w:val="F15A22"/>
          <w:sz w:val="20"/>
          <w:szCs w:val="20"/>
        </w:rPr>
        <w:t xml:space="preserve">▸  </w:t>
      </w:r>
      <w:r>
        <w:t xml:space="preserve">Timely </w:t>
      </w:r>
      <w:proofErr w:type="gramStart"/>
      <w:r>
        <w:t>payments;</w:t>
      </w:r>
      <w:proofErr w:type="gramEnd"/>
    </w:p>
    <w:p w14:paraId="5F1B960C" w14:textId="77777777" w:rsidR="005F4A04" w:rsidRDefault="00000000">
      <w:pPr>
        <w:spacing w:before="40" w:after="40"/>
        <w:ind w:left="720" w:hanging="280"/>
      </w:pPr>
      <w:r>
        <w:rPr>
          <w:color w:val="F15A22"/>
          <w:sz w:val="20"/>
          <w:szCs w:val="20"/>
        </w:rPr>
        <w:t xml:space="preserve">▸  </w:t>
      </w:r>
      <w:r>
        <w:t xml:space="preserve">Proper packaging and </w:t>
      </w:r>
      <w:proofErr w:type="spellStart"/>
      <w:proofErr w:type="gramStart"/>
      <w:r>
        <w:t>labeling</w:t>
      </w:r>
      <w:proofErr w:type="spellEnd"/>
      <w:r>
        <w:t>;</w:t>
      </w:r>
      <w:proofErr w:type="gramEnd"/>
    </w:p>
    <w:p w14:paraId="5F1B960D" w14:textId="77777777" w:rsidR="005F4A04" w:rsidRDefault="00000000">
      <w:pPr>
        <w:spacing w:before="40" w:after="40"/>
        <w:ind w:left="720" w:hanging="280"/>
      </w:pPr>
      <w:r>
        <w:rPr>
          <w:color w:val="F15A22"/>
          <w:sz w:val="20"/>
          <w:szCs w:val="20"/>
        </w:rPr>
        <w:t xml:space="preserve">▸  </w:t>
      </w:r>
      <w:r>
        <w:t xml:space="preserve">Customs </w:t>
      </w:r>
      <w:proofErr w:type="gramStart"/>
      <w:r>
        <w:t>documentation;</w:t>
      </w:r>
      <w:proofErr w:type="gramEnd"/>
    </w:p>
    <w:p w14:paraId="5F1B960E" w14:textId="77777777" w:rsidR="005F4A04" w:rsidRDefault="00000000">
      <w:pPr>
        <w:spacing w:before="40" w:after="40"/>
        <w:ind w:left="720" w:hanging="280"/>
      </w:pPr>
      <w:r>
        <w:rPr>
          <w:color w:val="F15A22"/>
          <w:sz w:val="20"/>
          <w:szCs w:val="20"/>
        </w:rPr>
        <w:t xml:space="preserve">▸  </w:t>
      </w:r>
      <w:r>
        <w:t>Import/export permits; and</w:t>
      </w:r>
    </w:p>
    <w:p w14:paraId="5F1B960F" w14:textId="77777777" w:rsidR="005F4A04" w:rsidRDefault="00000000">
      <w:pPr>
        <w:spacing w:before="40" w:after="40"/>
        <w:ind w:left="720" w:hanging="280"/>
      </w:pPr>
      <w:r>
        <w:rPr>
          <w:color w:val="F15A22"/>
          <w:sz w:val="20"/>
          <w:szCs w:val="20"/>
        </w:rPr>
        <w:t xml:space="preserve">▸  </w:t>
      </w:r>
      <w:r>
        <w:t>Compliance with all applicable laws and regulations.</w:t>
      </w:r>
    </w:p>
    <w:p w14:paraId="5F1B9610" w14:textId="77777777" w:rsidR="005F4A04" w:rsidRDefault="00000000">
      <w:pPr>
        <w:spacing w:before="60" w:after="80"/>
        <w:ind w:left="360"/>
      </w:pPr>
      <w:r>
        <w:rPr>
          <w:b/>
          <w:bCs/>
          <w:color w:val="1B2A4A"/>
        </w:rPr>
        <w:t xml:space="preserve">7.2  </w:t>
      </w:r>
      <w:r>
        <w:t>Customers must ensure Cargo is shipment-ready before applicable loading or collection deadlines.</w:t>
      </w:r>
    </w:p>
    <w:p w14:paraId="5F1B9611" w14:textId="77777777" w:rsidR="005F4A04" w:rsidRDefault="00000000">
      <w:pPr>
        <w:spacing w:before="60" w:after="80"/>
        <w:ind w:left="360"/>
      </w:pPr>
      <w:r>
        <w:rPr>
          <w:b/>
          <w:bCs/>
          <w:color w:val="1B2A4A"/>
        </w:rPr>
        <w:t xml:space="preserve">7.3  </w:t>
      </w:r>
      <w:r>
        <w:t>Customers may not submit prohibited or restricted goods through the Platform.</w:t>
      </w:r>
    </w:p>
    <w:p w14:paraId="5F1B9612" w14:textId="77777777" w:rsidR="005F4A04" w:rsidRDefault="005F4A04">
      <w:pPr>
        <w:spacing w:before="280"/>
      </w:pPr>
    </w:p>
    <w:p w14:paraId="5F1B9613" w14:textId="77777777" w:rsidR="005F4A04" w:rsidRDefault="00000000">
      <w:pPr>
        <w:pBdr>
          <w:bottom w:val="single" w:sz="4" w:space="6" w:color="F15A22"/>
        </w:pBdr>
        <w:spacing w:before="320" w:after="120"/>
      </w:pPr>
      <w:r>
        <w:rPr>
          <w:b/>
          <w:bCs/>
          <w:color w:val="1B2A4A"/>
          <w:sz w:val="26"/>
          <w:szCs w:val="26"/>
        </w:rPr>
        <w:t>8.  OPERATOR RESPONSIBILITIES</w:t>
      </w:r>
    </w:p>
    <w:p w14:paraId="5F1B9614" w14:textId="77777777" w:rsidR="005F4A04" w:rsidRDefault="00000000">
      <w:pPr>
        <w:spacing w:before="60" w:after="80"/>
        <w:ind w:left="360"/>
      </w:pPr>
      <w:r>
        <w:rPr>
          <w:b/>
          <w:bCs/>
          <w:color w:val="1B2A4A"/>
        </w:rPr>
        <w:t xml:space="preserve">8.1  </w:t>
      </w:r>
      <w:r>
        <w:t>Operators remain solely responsible for:</w:t>
      </w:r>
    </w:p>
    <w:p w14:paraId="5F1B9615" w14:textId="77777777" w:rsidR="005F4A04" w:rsidRDefault="00000000">
      <w:pPr>
        <w:spacing w:before="40" w:after="40"/>
        <w:ind w:left="720" w:hanging="280"/>
      </w:pPr>
      <w:r>
        <w:rPr>
          <w:color w:val="F15A22"/>
          <w:sz w:val="20"/>
          <w:szCs w:val="20"/>
        </w:rPr>
        <w:t xml:space="preserve">▸  </w:t>
      </w:r>
      <w:r>
        <w:t xml:space="preserve">Transport </w:t>
      </w:r>
      <w:proofErr w:type="gramStart"/>
      <w:r>
        <w:t>execution;</w:t>
      </w:r>
      <w:proofErr w:type="gramEnd"/>
    </w:p>
    <w:p w14:paraId="5F1B9616" w14:textId="77777777" w:rsidR="005F4A04" w:rsidRDefault="00000000">
      <w:pPr>
        <w:spacing w:before="40" w:after="40"/>
        <w:ind w:left="720" w:hanging="280"/>
      </w:pPr>
      <w:r>
        <w:rPr>
          <w:color w:val="F15A22"/>
          <w:sz w:val="20"/>
          <w:szCs w:val="20"/>
        </w:rPr>
        <w:t xml:space="preserve">▸  </w:t>
      </w:r>
      <w:r>
        <w:t xml:space="preserve">Cargo </w:t>
      </w:r>
      <w:proofErr w:type="gramStart"/>
      <w:r>
        <w:t>handling;</w:t>
      </w:r>
      <w:proofErr w:type="gramEnd"/>
    </w:p>
    <w:p w14:paraId="5F1B9617" w14:textId="77777777" w:rsidR="005F4A04" w:rsidRDefault="00000000">
      <w:pPr>
        <w:spacing w:before="40" w:after="40"/>
        <w:ind w:left="720" w:hanging="280"/>
      </w:pPr>
      <w:r>
        <w:rPr>
          <w:color w:val="F15A22"/>
          <w:sz w:val="20"/>
          <w:szCs w:val="20"/>
        </w:rPr>
        <w:lastRenderedPageBreak/>
        <w:t xml:space="preserve">▸  </w:t>
      </w:r>
      <w:r>
        <w:t xml:space="preserve">Operational </w:t>
      </w:r>
      <w:proofErr w:type="gramStart"/>
      <w:r>
        <w:t>compliance;</w:t>
      </w:r>
      <w:proofErr w:type="gramEnd"/>
    </w:p>
    <w:p w14:paraId="5F1B9618" w14:textId="77777777" w:rsidR="005F4A04" w:rsidRDefault="00000000">
      <w:pPr>
        <w:spacing w:before="40" w:after="40"/>
        <w:ind w:left="720" w:hanging="280"/>
      </w:pPr>
      <w:r>
        <w:rPr>
          <w:color w:val="F15A22"/>
          <w:sz w:val="20"/>
          <w:szCs w:val="20"/>
        </w:rPr>
        <w:t xml:space="preserve">▸  </w:t>
      </w:r>
      <w:r>
        <w:t>Shipment delivery; and</w:t>
      </w:r>
    </w:p>
    <w:p w14:paraId="5F1B9619" w14:textId="77777777" w:rsidR="005F4A04" w:rsidRDefault="00000000">
      <w:pPr>
        <w:spacing w:before="40" w:after="40"/>
        <w:ind w:left="720" w:hanging="280"/>
      </w:pPr>
      <w:r>
        <w:rPr>
          <w:color w:val="F15A22"/>
          <w:sz w:val="20"/>
          <w:szCs w:val="20"/>
        </w:rPr>
        <w:t xml:space="preserve">▸  </w:t>
      </w:r>
      <w:r>
        <w:t>Applicable regulatory obligations.</w:t>
      </w:r>
    </w:p>
    <w:p w14:paraId="5F1B961A" w14:textId="77777777" w:rsidR="005F4A04" w:rsidRDefault="00000000">
      <w:pPr>
        <w:spacing w:before="60" w:after="80"/>
        <w:ind w:left="360"/>
      </w:pPr>
      <w:r>
        <w:rPr>
          <w:b/>
          <w:bCs/>
          <w:color w:val="1B2A4A"/>
        </w:rPr>
        <w:t xml:space="preserve">8.2  </w:t>
      </w:r>
      <w:r>
        <w:t>Operators must maintain all required:</w:t>
      </w:r>
    </w:p>
    <w:p w14:paraId="5F1B961B" w14:textId="77777777" w:rsidR="005F4A04" w:rsidRDefault="00000000">
      <w:pPr>
        <w:spacing w:before="40" w:after="40"/>
        <w:ind w:left="720" w:hanging="280"/>
      </w:pPr>
      <w:r>
        <w:rPr>
          <w:color w:val="F15A22"/>
          <w:sz w:val="20"/>
          <w:szCs w:val="20"/>
        </w:rPr>
        <w:t xml:space="preserve">▸  </w:t>
      </w:r>
      <w:proofErr w:type="gramStart"/>
      <w:r>
        <w:t>Licenses;</w:t>
      </w:r>
      <w:proofErr w:type="gramEnd"/>
    </w:p>
    <w:p w14:paraId="5F1B961C" w14:textId="77777777" w:rsidR="005F4A04" w:rsidRDefault="00000000">
      <w:pPr>
        <w:spacing w:before="40" w:after="40"/>
        <w:ind w:left="720" w:hanging="280"/>
      </w:pPr>
      <w:r>
        <w:rPr>
          <w:color w:val="F15A22"/>
          <w:sz w:val="20"/>
          <w:szCs w:val="20"/>
        </w:rPr>
        <w:t xml:space="preserve">▸  </w:t>
      </w:r>
      <w:proofErr w:type="gramStart"/>
      <w:r>
        <w:t>Permits;</w:t>
      </w:r>
      <w:proofErr w:type="gramEnd"/>
    </w:p>
    <w:p w14:paraId="5F1B961D" w14:textId="77777777" w:rsidR="005F4A04" w:rsidRDefault="00000000">
      <w:pPr>
        <w:spacing w:before="40" w:after="40"/>
        <w:ind w:left="720" w:hanging="280"/>
      </w:pPr>
      <w:r>
        <w:rPr>
          <w:color w:val="F15A22"/>
          <w:sz w:val="20"/>
          <w:szCs w:val="20"/>
        </w:rPr>
        <w:t xml:space="preserve">▸  </w:t>
      </w:r>
      <w:r>
        <w:t>Registrations; and</w:t>
      </w:r>
    </w:p>
    <w:p w14:paraId="5F1B961E" w14:textId="77777777" w:rsidR="005F4A04" w:rsidRDefault="00000000">
      <w:pPr>
        <w:spacing w:before="40" w:after="40"/>
        <w:ind w:left="720" w:hanging="280"/>
      </w:pPr>
      <w:r>
        <w:rPr>
          <w:color w:val="F15A22"/>
          <w:sz w:val="20"/>
          <w:szCs w:val="20"/>
        </w:rPr>
        <w:t xml:space="preserve">▸  </w:t>
      </w:r>
      <w:r>
        <w:t>Operational insurance coverage.</w:t>
      </w:r>
    </w:p>
    <w:p w14:paraId="5F1B961F" w14:textId="77777777" w:rsidR="005F4A04" w:rsidRDefault="00000000">
      <w:pPr>
        <w:spacing w:before="60" w:after="80"/>
        <w:ind w:left="360"/>
      </w:pPr>
      <w:r>
        <w:rPr>
          <w:b/>
          <w:bCs/>
          <w:color w:val="1B2A4A"/>
        </w:rPr>
        <w:t xml:space="preserve">8.3  </w:t>
      </w:r>
      <w:r>
        <w:t>Operators are independent third parties and are not employees, agents, or representatives of ShareConLoad.</w:t>
      </w:r>
    </w:p>
    <w:p w14:paraId="5F1B9620" w14:textId="77777777" w:rsidR="005F4A04" w:rsidRDefault="005F4A04">
      <w:pPr>
        <w:spacing w:before="280"/>
      </w:pPr>
    </w:p>
    <w:p w14:paraId="5F1B9621" w14:textId="77777777" w:rsidR="005F4A04" w:rsidRDefault="00000000">
      <w:pPr>
        <w:pBdr>
          <w:bottom w:val="single" w:sz="4" w:space="6" w:color="F15A22"/>
        </w:pBdr>
        <w:spacing w:before="320" w:after="120"/>
      </w:pPr>
      <w:r>
        <w:rPr>
          <w:b/>
          <w:bCs/>
          <w:color w:val="1B2A4A"/>
          <w:sz w:val="26"/>
          <w:szCs w:val="26"/>
        </w:rPr>
        <w:t>9.  PROHIBITED CARGO</w:t>
      </w:r>
    </w:p>
    <w:p w14:paraId="5F1B9622" w14:textId="77777777" w:rsidR="005F4A04" w:rsidRDefault="00000000">
      <w:pPr>
        <w:spacing w:before="60" w:after="80"/>
      </w:pPr>
      <w:r>
        <w:t>The following Cargo categories are strictly prohibited on the Platform unless expressly approved in writing by ShareConLoad:</w:t>
      </w:r>
    </w:p>
    <w:p w14:paraId="5F1B9623" w14:textId="77777777" w:rsidR="005F4A04" w:rsidRDefault="005F4A04">
      <w:pPr>
        <w:spacing w:before="60"/>
      </w:pPr>
    </w:p>
    <w:p w14:paraId="5F1B9624" w14:textId="77777777" w:rsidR="005F4A04" w:rsidRDefault="00000000">
      <w:pPr>
        <w:spacing w:before="40" w:after="40"/>
        <w:ind w:left="720" w:hanging="280"/>
      </w:pPr>
      <w:r>
        <w:rPr>
          <w:color w:val="F15A22"/>
          <w:sz w:val="20"/>
          <w:szCs w:val="20"/>
        </w:rPr>
        <w:t xml:space="preserve">▸  </w:t>
      </w:r>
      <w:r>
        <w:t>Illegal goods of any nature</w:t>
      </w:r>
    </w:p>
    <w:p w14:paraId="5F1B9625" w14:textId="77777777" w:rsidR="005F4A04" w:rsidRDefault="00000000">
      <w:pPr>
        <w:spacing w:before="40" w:after="40"/>
        <w:ind w:left="720" w:hanging="280"/>
      </w:pPr>
      <w:r>
        <w:rPr>
          <w:color w:val="F15A22"/>
          <w:sz w:val="20"/>
          <w:szCs w:val="20"/>
        </w:rPr>
        <w:t xml:space="preserve">▸  </w:t>
      </w:r>
      <w:r>
        <w:t>Hazardous or explosive materials</w:t>
      </w:r>
    </w:p>
    <w:p w14:paraId="5F1B9626" w14:textId="77777777" w:rsidR="005F4A04" w:rsidRDefault="00000000">
      <w:pPr>
        <w:spacing w:before="40" w:after="40"/>
        <w:ind w:left="720" w:hanging="280"/>
      </w:pPr>
      <w:r>
        <w:rPr>
          <w:color w:val="F15A22"/>
          <w:sz w:val="20"/>
          <w:szCs w:val="20"/>
        </w:rPr>
        <w:t xml:space="preserve">▸  </w:t>
      </w:r>
      <w:r>
        <w:t>Firearms and ammunition</w:t>
      </w:r>
    </w:p>
    <w:p w14:paraId="5F1B9627" w14:textId="77777777" w:rsidR="005F4A04" w:rsidRDefault="00000000">
      <w:pPr>
        <w:spacing w:before="40" w:after="40"/>
        <w:ind w:left="720" w:hanging="280"/>
      </w:pPr>
      <w:r>
        <w:rPr>
          <w:color w:val="F15A22"/>
          <w:sz w:val="20"/>
          <w:szCs w:val="20"/>
        </w:rPr>
        <w:t xml:space="preserve">▸  </w:t>
      </w:r>
      <w:r>
        <w:t>Narcotics and controlled substances</w:t>
      </w:r>
    </w:p>
    <w:p w14:paraId="5F1B9628" w14:textId="77777777" w:rsidR="005F4A04" w:rsidRDefault="00000000">
      <w:pPr>
        <w:spacing w:before="40" w:after="40"/>
        <w:ind w:left="720" w:hanging="280"/>
      </w:pPr>
      <w:r>
        <w:rPr>
          <w:color w:val="F15A22"/>
          <w:sz w:val="20"/>
          <w:szCs w:val="20"/>
        </w:rPr>
        <w:t xml:space="preserve">▸  </w:t>
      </w:r>
      <w:r>
        <w:t>Counterfeit goods</w:t>
      </w:r>
    </w:p>
    <w:p w14:paraId="5F1B9629" w14:textId="77777777" w:rsidR="005F4A04" w:rsidRDefault="00000000">
      <w:pPr>
        <w:spacing w:before="40" w:after="40"/>
        <w:ind w:left="720" w:hanging="280"/>
      </w:pPr>
      <w:r>
        <w:rPr>
          <w:color w:val="F15A22"/>
          <w:sz w:val="20"/>
          <w:szCs w:val="20"/>
        </w:rPr>
        <w:t xml:space="preserve">▸  </w:t>
      </w:r>
      <w:r>
        <w:t>Stolen property</w:t>
      </w:r>
    </w:p>
    <w:p w14:paraId="5F1B962A" w14:textId="77777777" w:rsidR="005F4A04" w:rsidRDefault="00000000">
      <w:pPr>
        <w:spacing w:before="40" w:after="40"/>
        <w:ind w:left="720" w:hanging="280"/>
      </w:pPr>
      <w:r>
        <w:rPr>
          <w:color w:val="F15A22"/>
          <w:sz w:val="20"/>
          <w:szCs w:val="20"/>
        </w:rPr>
        <w:t xml:space="preserve">▸  </w:t>
      </w:r>
      <w:r>
        <w:t>Radioactive materials</w:t>
      </w:r>
    </w:p>
    <w:p w14:paraId="5F1B962B" w14:textId="77777777" w:rsidR="005F4A04" w:rsidRDefault="00000000">
      <w:pPr>
        <w:spacing w:before="40" w:after="40"/>
        <w:ind w:left="720" w:hanging="280"/>
      </w:pPr>
      <w:r>
        <w:rPr>
          <w:color w:val="F15A22"/>
          <w:sz w:val="20"/>
          <w:szCs w:val="20"/>
        </w:rPr>
        <w:t xml:space="preserve">▸  </w:t>
      </w:r>
      <w:r>
        <w:t>Toxic chemicals</w:t>
      </w:r>
    </w:p>
    <w:p w14:paraId="5F1B962C" w14:textId="77777777" w:rsidR="005F4A04" w:rsidRDefault="00000000">
      <w:pPr>
        <w:spacing w:before="40" w:after="40"/>
        <w:ind w:left="720" w:hanging="280"/>
      </w:pPr>
      <w:r>
        <w:rPr>
          <w:color w:val="F15A22"/>
          <w:sz w:val="20"/>
          <w:szCs w:val="20"/>
        </w:rPr>
        <w:t xml:space="preserve">▸  </w:t>
      </w:r>
      <w:r>
        <w:t>Live animals</w:t>
      </w:r>
    </w:p>
    <w:p w14:paraId="5F1B962D" w14:textId="77777777" w:rsidR="005F4A04" w:rsidRDefault="00000000">
      <w:pPr>
        <w:spacing w:before="40" w:after="40"/>
        <w:ind w:left="720" w:hanging="280"/>
      </w:pPr>
      <w:r>
        <w:rPr>
          <w:color w:val="F15A22"/>
          <w:sz w:val="20"/>
          <w:szCs w:val="20"/>
        </w:rPr>
        <w:t xml:space="preserve">▸  </w:t>
      </w:r>
      <w:r>
        <w:t>Human remains</w:t>
      </w:r>
    </w:p>
    <w:p w14:paraId="5F1B962E" w14:textId="77777777" w:rsidR="005F4A04" w:rsidRDefault="00000000">
      <w:pPr>
        <w:spacing w:before="40" w:after="40"/>
        <w:ind w:left="720" w:hanging="280"/>
      </w:pPr>
      <w:r>
        <w:rPr>
          <w:color w:val="F15A22"/>
          <w:sz w:val="20"/>
          <w:szCs w:val="20"/>
        </w:rPr>
        <w:t xml:space="preserve">▸  </w:t>
      </w:r>
      <w:r>
        <w:t>Goods prohibited under applicable import/export laws</w:t>
      </w:r>
    </w:p>
    <w:p w14:paraId="5F1B962F" w14:textId="77777777" w:rsidR="005F4A04" w:rsidRDefault="005F4A04">
      <w:pPr>
        <w:spacing w:before="80"/>
      </w:pPr>
    </w:p>
    <w:p w14:paraId="5F1B9630" w14:textId="77777777" w:rsidR="005F4A04" w:rsidRDefault="00000000">
      <w:pPr>
        <w:spacing w:before="60" w:after="80"/>
      </w:pPr>
      <w:r>
        <w:t>ShareConLoad reserves the right to reject or remove prohibited Cargo at any time without prior notice.</w:t>
      </w:r>
    </w:p>
    <w:p w14:paraId="5F1B9631" w14:textId="77777777" w:rsidR="005F4A04" w:rsidRDefault="005F4A04">
      <w:pPr>
        <w:spacing w:before="280"/>
      </w:pPr>
    </w:p>
    <w:p w14:paraId="5F1B9632" w14:textId="77777777" w:rsidR="005F4A04" w:rsidRDefault="00000000">
      <w:pPr>
        <w:pBdr>
          <w:bottom w:val="single" w:sz="4" w:space="6" w:color="F15A22"/>
        </w:pBdr>
        <w:spacing w:before="320" w:after="120"/>
      </w:pPr>
      <w:r>
        <w:rPr>
          <w:b/>
          <w:bCs/>
          <w:color w:val="1B2A4A"/>
          <w:sz w:val="26"/>
          <w:szCs w:val="26"/>
        </w:rPr>
        <w:t>10.  CANCELLATIONS AND REFUNDS</w:t>
      </w:r>
    </w:p>
    <w:p w14:paraId="5F1B9633" w14:textId="77777777" w:rsidR="005F4A04" w:rsidRDefault="00000000">
      <w:pPr>
        <w:spacing w:before="60" w:after="80"/>
        <w:ind w:left="360"/>
      </w:pPr>
      <w:r>
        <w:rPr>
          <w:b/>
          <w:bCs/>
          <w:color w:val="1B2A4A"/>
        </w:rPr>
        <w:t xml:space="preserve">10.1  </w:t>
      </w:r>
      <w:r>
        <w:t>Customers may cancel bookings subject to applicable cancellation terms.</w:t>
      </w:r>
    </w:p>
    <w:p w14:paraId="5F1B9634" w14:textId="77777777" w:rsidR="005F4A04" w:rsidRDefault="00000000">
      <w:pPr>
        <w:spacing w:before="60" w:after="80"/>
        <w:ind w:left="360"/>
      </w:pPr>
      <w:r>
        <w:rPr>
          <w:b/>
          <w:bCs/>
          <w:color w:val="1B2A4A"/>
        </w:rPr>
        <w:t xml:space="preserve">10.2  </w:t>
      </w:r>
      <w:r>
        <w:t>Deposits become non-refundable after forty-eight (48) hours from the time of booking confirmation.</w:t>
      </w:r>
    </w:p>
    <w:p w14:paraId="5F1B9635" w14:textId="77777777" w:rsidR="005F4A04" w:rsidRDefault="00000000">
      <w:pPr>
        <w:spacing w:before="60" w:after="80"/>
        <w:ind w:left="360"/>
      </w:pPr>
      <w:r>
        <w:rPr>
          <w:b/>
          <w:bCs/>
          <w:color w:val="1B2A4A"/>
        </w:rPr>
        <w:t xml:space="preserve">10.3  </w:t>
      </w:r>
      <w:r>
        <w:t>Where an Operator fails to perform a confirmed Shipment, ShareConLoad may:</w:t>
      </w:r>
    </w:p>
    <w:p w14:paraId="5F1B9636" w14:textId="77777777" w:rsidR="005F4A04" w:rsidRDefault="00000000">
      <w:pPr>
        <w:spacing w:before="40" w:after="40"/>
        <w:ind w:left="720" w:hanging="280"/>
      </w:pPr>
      <w:r>
        <w:rPr>
          <w:color w:val="F15A22"/>
          <w:sz w:val="20"/>
          <w:szCs w:val="20"/>
        </w:rPr>
        <w:t xml:space="preserve">▸  </w:t>
      </w:r>
      <w:r>
        <w:t xml:space="preserve">Investigate the </w:t>
      </w:r>
      <w:proofErr w:type="gramStart"/>
      <w:r>
        <w:t>matter;</w:t>
      </w:r>
      <w:proofErr w:type="gramEnd"/>
    </w:p>
    <w:p w14:paraId="5F1B9637" w14:textId="77777777" w:rsidR="005F4A04" w:rsidRDefault="00000000">
      <w:pPr>
        <w:spacing w:before="40" w:after="40"/>
        <w:ind w:left="720" w:hanging="280"/>
      </w:pPr>
      <w:r>
        <w:rPr>
          <w:color w:val="F15A22"/>
          <w:sz w:val="20"/>
          <w:szCs w:val="20"/>
        </w:rPr>
        <w:t xml:space="preserve">▸  </w:t>
      </w:r>
      <w:r>
        <w:t xml:space="preserve">Attempt reassignment to an alternative </w:t>
      </w:r>
      <w:proofErr w:type="gramStart"/>
      <w:r>
        <w:t>Operator;</w:t>
      </w:r>
      <w:proofErr w:type="gramEnd"/>
    </w:p>
    <w:p w14:paraId="5F1B9638" w14:textId="77777777" w:rsidR="005F4A04" w:rsidRDefault="00000000">
      <w:pPr>
        <w:spacing w:before="40" w:after="40"/>
        <w:ind w:left="720" w:hanging="280"/>
      </w:pPr>
      <w:r>
        <w:rPr>
          <w:color w:val="F15A22"/>
          <w:sz w:val="20"/>
          <w:szCs w:val="20"/>
        </w:rPr>
        <w:t xml:space="preserve">▸  </w:t>
      </w:r>
      <w:r>
        <w:t>Issue refunds; or</w:t>
      </w:r>
    </w:p>
    <w:p w14:paraId="5F1B9639" w14:textId="77777777" w:rsidR="005F4A04" w:rsidRDefault="00000000">
      <w:pPr>
        <w:spacing w:before="40" w:after="40"/>
        <w:ind w:left="720" w:hanging="280"/>
      </w:pPr>
      <w:r>
        <w:rPr>
          <w:color w:val="F15A22"/>
          <w:sz w:val="20"/>
          <w:szCs w:val="20"/>
        </w:rPr>
        <w:t xml:space="preserve">▸  </w:t>
      </w:r>
      <w:r>
        <w:t>Provide platform credits where commercially appropriate.</w:t>
      </w:r>
    </w:p>
    <w:p w14:paraId="5F1B963A" w14:textId="77777777" w:rsidR="005F4A04" w:rsidRDefault="00000000">
      <w:pPr>
        <w:spacing w:before="60" w:after="80"/>
        <w:ind w:left="360"/>
      </w:pPr>
      <w:r>
        <w:rPr>
          <w:b/>
          <w:bCs/>
          <w:color w:val="1B2A4A"/>
        </w:rPr>
        <w:t xml:space="preserve">10.4  </w:t>
      </w:r>
      <w:r>
        <w:t>Refund timelines may vary depending on:</w:t>
      </w:r>
    </w:p>
    <w:p w14:paraId="5F1B963B" w14:textId="77777777" w:rsidR="005F4A04" w:rsidRDefault="00000000">
      <w:pPr>
        <w:spacing w:before="40" w:after="40"/>
        <w:ind w:left="720" w:hanging="280"/>
      </w:pPr>
      <w:r>
        <w:rPr>
          <w:color w:val="F15A22"/>
          <w:sz w:val="20"/>
          <w:szCs w:val="20"/>
        </w:rPr>
        <w:t xml:space="preserve">▸  </w:t>
      </w:r>
      <w:r>
        <w:t xml:space="preserve">Payment provider processing </w:t>
      </w:r>
      <w:proofErr w:type="gramStart"/>
      <w:r>
        <w:t>requirements;</w:t>
      </w:r>
      <w:proofErr w:type="gramEnd"/>
    </w:p>
    <w:p w14:paraId="5F1B963C" w14:textId="77777777" w:rsidR="005F4A04" w:rsidRDefault="00000000">
      <w:pPr>
        <w:spacing w:before="40" w:after="40"/>
        <w:ind w:left="720" w:hanging="280"/>
      </w:pPr>
      <w:r>
        <w:rPr>
          <w:color w:val="F15A22"/>
          <w:sz w:val="20"/>
          <w:szCs w:val="20"/>
        </w:rPr>
        <w:t xml:space="preserve">▸  </w:t>
      </w:r>
      <w:r>
        <w:t>Banking systems; and</w:t>
      </w:r>
    </w:p>
    <w:p w14:paraId="5F1B963D" w14:textId="77777777" w:rsidR="005F4A04" w:rsidRDefault="00000000">
      <w:pPr>
        <w:spacing w:before="40" w:after="40"/>
        <w:ind w:left="720" w:hanging="280"/>
      </w:pPr>
      <w:r>
        <w:rPr>
          <w:color w:val="F15A22"/>
          <w:sz w:val="20"/>
          <w:szCs w:val="20"/>
        </w:rPr>
        <w:lastRenderedPageBreak/>
        <w:t xml:space="preserve">▸  </w:t>
      </w:r>
      <w:r>
        <w:t>Dispute investigation outcomes.</w:t>
      </w:r>
    </w:p>
    <w:p w14:paraId="5F1B963E" w14:textId="77777777" w:rsidR="005F4A04" w:rsidRDefault="005F4A04">
      <w:pPr>
        <w:spacing w:before="280"/>
      </w:pPr>
    </w:p>
    <w:p w14:paraId="5F1B963F" w14:textId="77777777" w:rsidR="005F4A04" w:rsidRDefault="00000000">
      <w:pPr>
        <w:pBdr>
          <w:bottom w:val="single" w:sz="4" w:space="6" w:color="F15A22"/>
        </w:pBdr>
        <w:spacing w:before="320" w:after="120"/>
      </w:pPr>
      <w:r>
        <w:rPr>
          <w:b/>
          <w:bCs/>
          <w:color w:val="1B2A4A"/>
          <w:sz w:val="26"/>
          <w:szCs w:val="26"/>
        </w:rPr>
        <w:t>11.  DISPUTES AND CLAIMS</w:t>
      </w:r>
    </w:p>
    <w:p w14:paraId="5F1B9640" w14:textId="77777777" w:rsidR="005F4A04" w:rsidRDefault="00000000">
      <w:pPr>
        <w:spacing w:before="60" w:after="80"/>
        <w:ind w:left="360"/>
      </w:pPr>
      <w:r>
        <w:rPr>
          <w:b/>
          <w:bCs/>
          <w:color w:val="1B2A4A"/>
        </w:rPr>
        <w:t xml:space="preserve">11.1  </w:t>
      </w:r>
      <w:r>
        <w:t>Customers must report shipment disputes or claims within seventy-two (72) hours of delivery confirmation.</w:t>
      </w:r>
    </w:p>
    <w:p w14:paraId="5F1B9641" w14:textId="77777777" w:rsidR="005F4A04" w:rsidRDefault="00000000">
      <w:pPr>
        <w:spacing w:before="60" w:after="80"/>
        <w:ind w:left="360"/>
      </w:pPr>
      <w:r>
        <w:rPr>
          <w:b/>
          <w:bCs/>
          <w:color w:val="1B2A4A"/>
        </w:rPr>
        <w:t xml:space="preserve">11.2  </w:t>
      </w:r>
      <w:r>
        <w:t>Claims submitted after the stipulated dispute window may not be accepted.</w:t>
      </w:r>
    </w:p>
    <w:p w14:paraId="5F1B9642" w14:textId="77777777" w:rsidR="005F4A04" w:rsidRDefault="00000000">
      <w:pPr>
        <w:spacing w:before="60" w:after="80"/>
        <w:ind w:left="360"/>
      </w:pPr>
      <w:r>
        <w:rPr>
          <w:b/>
          <w:bCs/>
          <w:color w:val="1B2A4A"/>
        </w:rPr>
        <w:t xml:space="preserve">11.3  </w:t>
      </w:r>
      <w:r>
        <w:t>ShareConLoad reserves the right to:</w:t>
      </w:r>
    </w:p>
    <w:p w14:paraId="5F1B9643" w14:textId="77777777" w:rsidR="005F4A04" w:rsidRDefault="00000000">
      <w:pPr>
        <w:spacing w:before="40" w:after="40"/>
        <w:ind w:left="720" w:hanging="280"/>
      </w:pPr>
      <w:r>
        <w:rPr>
          <w:color w:val="F15A22"/>
          <w:sz w:val="20"/>
          <w:szCs w:val="20"/>
        </w:rPr>
        <w:t xml:space="preserve">▸  </w:t>
      </w:r>
      <w:r>
        <w:t xml:space="preserve">Request supporting </w:t>
      </w:r>
      <w:proofErr w:type="gramStart"/>
      <w:r>
        <w:t>documentation;</w:t>
      </w:r>
      <w:proofErr w:type="gramEnd"/>
    </w:p>
    <w:p w14:paraId="5F1B9644" w14:textId="77777777" w:rsidR="005F4A04" w:rsidRDefault="00000000">
      <w:pPr>
        <w:spacing w:before="40" w:after="40"/>
        <w:ind w:left="720" w:hanging="280"/>
      </w:pPr>
      <w:r>
        <w:rPr>
          <w:color w:val="F15A22"/>
          <w:sz w:val="20"/>
          <w:szCs w:val="20"/>
        </w:rPr>
        <w:t xml:space="preserve">▸  </w:t>
      </w:r>
      <w:r>
        <w:t xml:space="preserve">Investigate </w:t>
      </w:r>
      <w:proofErr w:type="gramStart"/>
      <w:r>
        <w:t>disputes;</w:t>
      </w:r>
      <w:proofErr w:type="gramEnd"/>
    </w:p>
    <w:p w14:paraId="5F1B9645" w14:textId="77777777" w:rsidR="005F4A04" w:rsidRDefault="00000000">
      <w:pPr>
        <w:spacing w:before="40" w:after="40"/>
        <w:ind w:left="720" w:hanging="280"/>
      </w:pPr>
      <w:r>
        <w:rPr>
          <w:color w:val="F15A22"/>
          <w:sz w:val="20"/>
          <w:szCs w:val="20"/>
        </w:rPr>
        <w:t xml:space="preserve">▸  </w:t>
      </w:r>
      <w:r>
        <w:t>Suspend payouts pending investigation; and</w:t>
      </w:r>
    </w:p>
    <w:p w14:paraId="5F1B9646" w14:textId="77777777" w:rsidR="005F4A04" w:rsidRDefault="00000000">
      <w:pPr>
        <w:spacing w:before="40" w:after="40"/>
        <w:ind w:left="720" w:hanging="280"/>
      </w:pPr>
      <w:r>
        <w:rPr>
          <w:color w:val="F15A22"/>
          <w:sz w:val="20"/>
          <w:szCs w:val="20"/>
        </w:rPr>
        <w:t xml:space="preserve">▸  </w:t>
      </w:r>
      <w:r>
        <w:t>Mediate between parties.</w:t>
      </w:r>
    </w:p>
    <w:p w14:paraId="5F1B9647" w14:textId="77777777" w:rsidR="005F4A04" w:rsidRDefault="00000000">
      <w:pPr>
        <w:spacing w:before="60" w:after="80"/>
        <w:ind w:left="360"/>
      </w:pPr>
      <w:r>
        <w:rPr>
          <w:b/>
          <w:bCs/>
          <w:color w:val="1B2A4A"/>
        </w:rPr>
        <w:t xml:space="preserve">11.4  </w:t>
      </w:r>
      <w:proofErr w:type="spellStart"/>
      <w:r>
        <w:t>ShareConLoad's</w:t>
      </w:r>
      <w:proofErr w:type="spellEnd"/>
      <w:r>
        <w:t xml:space="preserve"> dispute decisions shall be made reasonably and in good faith, based on available evidence and operational records.</w:t>
      </w:r>
    </w:p>
    <w:p w14:paraId="5F1B9648" w14:textId="77777777" w:rsidR="005F4A04" w:rsidRDefault="005F4A04">
      <w:pPr>
        <w:spacing w:before="280"/>
      </w:pPr>
    </w:p>
    <w:p w14:paraId="5F1B9649" w14:textId="77777777" w:rsidR="005F4A04" w:rsidRDefault="00000000">
      <w:pPr>
        <w:pBdr>
          <w:bottom w:val="single" w:sz="4" w:space="6" w:color="F15A22"/>
        </w:pBdr>
        <w:spacing w:before="320" w:after="120"/>
      </w:pPr>
      <w:r>
        <w:rPr>
          <w:b/>
          <w:bCs/>
          <w:color w:val="1B2A4A"/>
          <w:sz w:val="26"/>
          <w:szCs w:val="26"/>
        </w:rPr>
        <w:t>12.  PLATFORM RIGHTS</w:t>
      </w:r>
    </w:p>
    <w:p w14:paraId="5F1B964A" w14:textId="77777777" w:rsidR="005F4A04" w:rsidRDefault="00000000">
      <w:pPr>
        <w:spacing w:before="60" w:after="80"/>
      </w:pPr>
      <w:r>
        <w:t>ShareConLoad reserves the right to:</w:t>
      </w:r>
    </w:p>
    <w:p w14:paraId="5F1B964B" w14:textId="77777777" w:rsidR="005F4A04" w:rsidRDefault="00000000">
      <w:pPr>
        <w:spacing w:before="40" w:after="40"/>
        <w:ind w:left="720" w:hanging="280"/>
      </w:pPr>
      <w:r>
        <w:rPr>
          <w:color w:val="F15A22"/>
          <w:sz w:val="20"/>
          <w:szCs w:val="20"/>
        </w:rPr>
        <w:t xml:space="preserve">▸  </w:t>
      </w:r>
      <w:r>
        <w:t xml:space="preserve">Suspend or terminate </w:t>
      </w:r>
      <w:proofErr w:type="gramStart"/>
      <w:r>
        <w:t>accounts;</w:t>
      </w:r>
      <w:proofErr w:type="gramEnd"/>
    </w:p>
    <w:p w14:paraId="5F1B964C" w14:textId="77777777" w:rsidR="005F4A04" w:rsidRDefault="00000000">
      <w:pPr>
        <w:spacing w:before="40" w:after="40"/>
        <w:ind w:left="720" w:hanging="280"/>
      </w:pPr>
      <w:r>
        <w:rPr>
          <w:color w:val="F15A22"/>
          <w:sz w:val="20"/>
          <w:szCs w:val="20"/>
        </w:rPr>
        <w:t xml:space="preserve">▸  </w:t>
      </w:r>
      <w:r>
        <w:t xml:space="preserve">Cancel </w:t>
      </w:r>
      <w:proofErr w:type="gramStart"/>
      <w:r>
        <w:t>bookings;</w:t>
      </w:r>
      <w:proofErr w:type="gramEnd"/>
    </w:p>
    <w:p w14:paraId="5F1B964D" w14:textId="77777777" w:rsidR="005F4A04" w:rsidRDefault="00000000">
      <w:pPr>
        <w:spacing w:before="40" w:after="40"/>
        <w:ind w:left="720" w:hanging="280"/>
      </w:pPr>
      <w:r>
        <w:rPr>
          <w:color w:val="F15A22"/>
          <w:sz w:val="20"/>
          <w:szCs w:val="20"/>
        </w:rPr>
        <w:t xml:space="preserve">▸  </w:t>
      </w:r>
      <w:r>
        <w:t xml:space="preserve">Withhold payouts during active </w:t>
      </w:r>
      <w:proofErr w:type="gramStart"/>
      <w:r>
        <w:t>investigations;</w:t>
      </w:r>
      <w:proofErr w:type="gramEnd"/>
    </w:p>
    <w:p w14:paraId="5F1B964E" w14:textId="77777777" w:rsidR="005F4A04" w:rsidRDefault="00000000">
      <w:pPr>
        <w:spacing w:before="40" w:after="40"/>
        <w:ind w:left="720" w:hanging="280"/>
      </w:pPr>
      <w:r>
        <w:rPr>
          <w:color w:val="F15A22"/>
          <w:sz w:val="20"/>
          <w:szCs w:val="20"/>
        </w:rPr>
        <w:t xml:space="preserve">▸  </w:t>
      </w:r>
      <w:r>
        <w:t xml:space="preserve">Replace Operators where </w:t>
      </w:r>
      <w:proofErr w:type="gramStart"/>
      <w:r>
        <w:t>feasible;</w:t>
      </w:r>
      <w:proofErr w:type="gramEnd"/>
    </w:p>
    <w:p w14:paraId="5F1B964F" w14:textId="77777777" w:rsidR="005F4A04" w:rsidRDefault="00000000">
      <w:pPr>
        <w:spacing w:before="40" w:after="40"/>
        <w:ind w:left="720" w:hanging="280"/>
      </w:pPr>
      <w:r>
        <w:rPr>
          <w:color w:val="F15A22"/>
          <w:sz w:val="20"/>
          <w:szCs w:val="20"/>
        </w:rPr>
        <w:t xml:space="preserve">▸  </w:t>
      </w:r>
      <w:r>
        <w:t>Reject Cargo; and</w:t>
      </w:r>
    </w:p>
    <w:p w14:paraId="5F1B9650" w14:textId="77777777" w:rsidR="005F4A04" w:rsidRDefault="00000000">
      <w:pPr>
        <w:spacing w:before="40" w:after="40"/>
        <w:ind w:left="720" w:hanging="280"/>
      </w:pPr>
      <w:r>
        <w:rPr>
          <w:color w:val="F15A22"/>
          <w:sz w:val="20"/>
          <w:szCs w:val="20"/>
        </w:rPr>
        <w:t xml:space="preserve">▸  </w:t>
      </w:r>
      <w:r>
        <w:t>Enforce operational or compliance requirements as necessary.</w:t>
      </w:r>
    </w:p>
    <w:p w14:paraId="5F1B9651" w14:textId="77777777" w:rsidR="005F4A04" w:rsidRDefault="005F4A04">
      <w:pPr>
        <w:spacing w:before="280"/>
      </w:pPr>
    </w:p>
    <w:p w14:paraId="5F1B9652" w14:textId="77777777" w:rsidR="005F4A04" w:rsidRDefault="00000000">
      <w:pPr>
        <w:pBdr>
          <w:bottom w:val="single" w:sz="4" w:space="6" w:color="F15A22"/>
        </w:pBdr>
        <w:spacing w:before="320" w:after="120"/>
      </w:pPr>
      <w:r>
        <w:rPr>
          <w:b/>
          <w:bCs/>
          <w:color w:val="1B2A4A"/>
          <w:sz w:val="26"/>
          <w:szCs w:val="26"/>
        </w:rPr>
        <w:t>13.  INSURANCE</w:t>
      </w:r>
    </w:p>
    <w:p w14:paraId="5F1B9653" w14:textId="77777777" w:rsidR="005F4A04" w:rsidRDefault="00000000">
      <w:pPr>
        <w:spacing w:before="60" w:after="80"/>
        <w:ind w:left="360"/>
      </w:pPr>
      <w:r>
        <w:rPr>
          <w:b/>
          <w:bCs/>
          <w:color w:val="1B2A4A"/>
        </w:rPr>
        <w:t xml:space="preserve">13.1  </w:t>
      </w:r>
      <w:r>
        <w:t>Operators are responsible for maintaining appropriate operational and cargo liability insurance coverage.</w:t>
      </w:r>
    </w:p>
    <w:p w14:paraId="5F1B9654" w14:textId="77777777" w:rsidR="005F4A04" w:rsidRDefault="00000000">
      <w:pPr>
        <w:spacing w:before="60" w:after="80"/>
        <w:ind w:left="360"/>
      </w:pPr>
      <w:r>
        <w:rPr>
          <w:b/>
          <w:bCs/>
          <w:color w:val="1B2A4A"/>
        </w:rPr>
        <w:t xml:space="preserve">13.2  </w:t>
      </w:r>
      <w:r>
        <w:t>Customers are strongly encouraged to obtain independent cargo insurance where necessary.</w:t>
      </w:r>
    </w:p>
    <w:p w14:paraId="5F1B9655" w14:textId="77777777" w:rsidR="005F4A04" w:rsidRDefault="00000000">
      <w:pPr>
        <w:spacing w:before="60" w:after="80"/>
        <w:ind w:left="360"/>
      </w:pPr>
      <w:r>
        <w:rPr>
          <w:b/>
          <w:bCs/>
          <w:color w:val="1B2A4A"/>
        </w:rPr>
        <w:t xml:space="preserve">13.3  </w:t>
      </w:r>
      <w:r>
        <w:t>ShareConLoad does not guarantee compensation for Cargo loss, theft, or damage unless expressly agreed otherwise in writing.</w:t>
      </w:r>
    </w:p>
    <w:p w14:paraId="5F1B9656" w14:textId="77777777" w:rsidR="005F4A04" w:rsidRDefault="005F4A04">
      <w:pPr>
        <w:spacing w:before="280"/>
      </w:pPr>
    </w:p>
    <w:p w14:paraId="5F1B9657" w14:textId="77777777" w:rsidR="005F4A04" w:rsidRDefault="00000000">
      <w:pPr>
        <w:pBdr>
          <w:bottom w:val="single" w:sz="4" w:space="6" w:color="F15A22"/>
        </w:pBdr>
        <w:spacing w:before="320" w:after="120"/>
      </w:pPr>
      <w:r>
        <w:rPr>
          <w:b/>
          <w:bCs/>
          <w:color w:val="1B2A4A"/>
          <w:sz w:val="26"/>
          <w:szCs w:val="26"/>
        </w:rPr>
        <w:t>14.  LIMITATION OF LIABILITY</w:t>
      </w:r>
    </w:p>
    <w:p w14:paraId="5F1B9658" w14:textId="77777777" w:rsidR="005F4A04" w:rsidRDefault="00000000">
      <w:pPr>
        <w:spacing w:before="60" w:after="80"/>
        <w:ind w:left="360"/>
      </w:pPr>
      <w:r>
        <w:rPr>
          <w:b/>
          <w:bCs/>
          <w:color w:val="1B2A4A"/>
        </w:rPr>
        <w:t xml:space="preserve">14.1  </w:t>
      </w:r>
      <w:r>
        <w:t>ShareConLoad acts solely as a technology marketplace platform facilitating transactions between Customers and Operators.</w:t>
      </w:r>
    </w:p>
    <w:p w14:paraId="5F1B9659" w14:textId="77777777" w:rsidR="005F4A04" w:rsidRDefault="00000000">
      <w:pPr>
        <w:spacing w:before="60" w:after="80"/>
        <w:ind w:left="360"/>
      </w:pPr>
      <w:r>
        <w:rPr>
          <w:b/>
          <w:bCs/>
          <w:color w:val="1B2A4A"/>
        </w:rPr>
        <w:t xml:space="preserve">14.2  </w:t>
      </w:r>
      <w:r>
        <w:t>ShareConLoad shall not be liable for:</w:t>
      </w:r>
    </w:p>
    <w:p w14:paraId="5F1B965A" w14:textId="77777777" w:rsidR="005F4A04" w:rsidRDefault="00000000">
      <w:pPr>
        <w:spacing w:before="40" w:after="40"/>
        <w:ind w:left="720" w:hanging="280"/>
      </w:pPr>
      <w:r>
        <w:rPr>
          <w:color w:val="F15A22"/>
          <w:sz w:val="20"/>
          <w:szCs w:val="20"/>
        </w:rPr>
        <w:t xml:space="preserve">▸  </w:t>
      </w:r>
      <w:r>
        <w:t xml:space="preserve">Shipment or customs </w:t>
      </w:r>
      <w:proofErr w:type="gramStart"/>
      <w:r>
        <w:t>delays;</w:t>
      </w:r>
      <w:proofErr w:type="gramEnd"/>
    </w:p>
    <w:p w14:paraId="5F1B965B" w14:textId="77777777" w:rsidR="005F4A04" w:rsidRDefault="00000000">
      <w:pPr>
        <w:spacing w:before="40" w:after="40"/>
        <w:ind w:left="720" w:hanging="280"/>
      </w:pPr>
      <w:r>
        <w:rPr>
          <w:color w:val="F15A22"/>
          <w:sz w:val="20"/>
          <w:szCs w:val="20"/>
        </w:rPr>
        <w:t xml:space="preserve">▸  </w:t>
      </w:r>
      <w:r>
        <w:t xml:space="preserve">Operator </w:t>
      </w:r>
      <w:proofErr w:type="gramStart"/>
      <w:r>
        <w:t>failures;</w:t>
      </w:r>
      <w:proofErr w:type="gramEnd"/>
    </w:p>
    <w:p w14:paraId="5F1B965C" w14:textId="77777777" w:rsidR="005F4A04" w:rsidRDefault="00000000">
      <w:pPr>
        <w:spacing w:before="40" w:after="40"/>
        <w:ind w:left="720" w:hanging="280"/>
      </w:pPr>
      <w:r>
        <w:rPr>
          <w:color w:val="F15A22"/>
          <w:sz w:val="20"/>
          <w:szCs w:val="20"/>
        </w:rPr>
        <w:lastRenderedPageBreak/>
        <w:t xml:space="preserve">▸  </w:t>
      </w:r>
      <w:r>
        <w:t xml:space="preserve">Cargo loss or </w:t>
      </w:r>
      <w:proofErr w:type="gramStart"/>
      <w:r>
        <w:t>damage;</w:t>
      </w:r>
      <w:proofErr w:type="gramEnd"/>
    </w:p>
    <w:p w14:paraId="5F1B965D" w14:textId="77777777" w:rsidR="005F4A04" w:rsidRDefault="00000000">
      <w:pPr>
        <w:spacing w:before="40" w:after="40"/>
        <w:ind w:left="720" w:hanging="280"/>
      </w:pPr>
      <w:r>
        <w:rPr>
          <w:color w:val="F15A22"/>
          <w:sz w:val="20"/>
          <w:szCs w:val="20"/>
        </w:rPr>
        <w:t xml:space="preserve">▸  </w:t>
      </w:r>
      <w:r>
        <w:t>Indirect or consequential losses; or</w:t>
      </w:r>
    </w:p>
    <w:p w14:paraId="5F1B965E" w14:textId="77777777" w:rsidR="005F4A04" w:rsidRDefault="00000000">
      <w:pPr>
        <w:spacing w:before="40" w:after="40"/>
        <w:ind w:left="720" w:hanging="280"/>
      </w:pPr>
      <w:r>
        <w:rPr>
          <w:color w:val="F15A22"/>
          <w:sz w:val="20"/>
          <w:szCs w:val="20"/>
        </w:rPr>
        <w:t xml:space="preserve">▸  </w:t>
      </w:r>
      <w:r>
        <w:t>Business interruption losses of any nature.</w:t>
      </w:r>
    </w:p>
    <w:p w14:paraId="5F1B965F" w14:textId="77777777" w:rsidR="005F4A04" w:rsidRDefault="00000000">
      <w:pPr>
        <w:spacing w:before="60" w:after="80"/>
        <w:ind w:left="360"/>
      </w:pPr>
      <w:r>
        <w:rPr>
          <w:b/>
          <w:bCs/>
          <w:color w:val="1B2A4A"/>
        </w:rPr>
        <w:t xml:space="preserve">14.3  </w:t>
      </w:r>
      <w:r>
        <w:t xml:space="preserve">To the maximum extent permitted by applicable law, </w:t>
      </w:r>
      <w:proofErr w:type="spellStart"/>
      <w:r>
        <w:t>ShareConLoad's</w:t>
      </w:r>
      <w:proofErr w:type="spellEnd"/>
      <w:r>
        <w:t xml:space="preserve"> total liability shall be limited to amounts directly paid to the Platform for the affected Booking.</w:t>
      </w:r>
    </w:p>
    <w:p w14:paraId="5F1B9660" w14:textId="77777777" w:rsidR="005F4A04" w:rsidRDefault="005F4A04">
      <w:pPr>
        <w:spacing w:before="280"/>
      </w:pPr>
    </w:p>
    <w:p w14:paraId="5F1B9661" w14:textId="77777777" w:rsidR="005F4A04" w:rsidRDefault="00000000">
      <w:pPr>
        <w:pBdr>
          <w:bottom w:val="single" w:sz="4" w:space="6" w:color="F15A22"/>
        </w:pBdr>
        <w:spacing w:before="320" w:after="120"/>
      </w:pPr>
      <w:r>
        <w:rPr>
          <w:b/>
          <w:bCs/>
          <w:color w:val="1B2A4A"/>
          <w:sz w:val="26"/>
          <w:szCs w:val="26"/>
        </w:rPr>
        <w:t>15.  FORCE MAJEURE</w:t>
      </w:r>
    </w:p>
    <w:p w14:paraId="5F1B9662" w14:textId="77777777" w:rsidR="005F4A04" w:rsidRDefault="00000000">
      <w:pPr>
        <w:spacing w:before="60" w:after="80"/>
      </w:pPr>
      <w:r>
        <w:t>ShareConLoad shall not be liable for any delays, failures, or interruptions caused by events beyond its reasonable control, including but not limited to:</w:t>
      </w:r>
    </w:p>
    <w:p w14:paraId="5F1B9663" w14:textId="77777777" w:rsidR="005F4A04" w:rsidRDefault="00000000">
      <w:pPr>
        <w:spacing w:before="40" w:after="40"/>
        <w:ind w:left="720" w:hanging="280"/>
      </w:pPr>
      <w:r>
        <w:rPr>
          <w:color w:val="F15A22"/>
          <w:sz w:val="20"/>
          <w:szCs w:val="20"/>
        </w:rPr>
        <w:t xml:space="preserve">▸  </w:t>
      </w:r>
      <w:r>
        <w:t>Natural disasters</w:t>
      </w:r>
    </w:p>
    <w:p w14:paraId="5F1B9664" w14:textId="77777777" w:rsidR="005F4A04" w:rsidRDefault="00000000">
      <w:pPr>
        <w:spacing w:before="40" w:after="40"/>
        <w:ind w:left="720" w:hanging="280"/>
      </w:pPr>
      <w:r>
        <w:rPr>
          <w:color w:val="F15A22"/>
          <w:sz w:val="20"/>
          <w:szCs w:val="20"/>
        </w:rPr>
        <w:t xml:space="preserve">▸  </w:t>
      </w:r>
      <w:r>
        <w:t>Port congestion</w:t>
      </w:r>
    </w:p>
    <w:p w14:paraId="5F1B9665" w14:textId="77777777" w:rsidR="005F4A04" w:rsidRDefault="00000000">
      <w:pPr>
        <w:spacing w:before="40" w:after="40"/>
        <w:ind w:left="720" w:hanging="280"/>
      </w:pPr>
      <w:r>
        <w:rPr>
          <w:color w:val="F15A22"/>
          <w:sz w:val="20"/>
          <w:szCs w:val="20"/>
        </w:rPr>
        <w:t xml:space="preserve">▸  </w:t>
      </w:r>
      <w:r>
        <w:t>Strikes or industrial action</w:t>
      </w:r>
    </w:p>
    <w:p w14:paraId="5F1B9666" w14:textId="77777777" w:rsidR="005F4A04" w:rsidRDefault="00000000">
      <w:pPr>
        <w:spacing w:before="40" w:after="40"/>
        <w:ind w:left="720" w:hanging="280"/>
      </w:pPr>
      <w:r>
        <w:rPr>
          <w:color w:val="F15A22"/>
          <w:sz w:val="20"/>
          <w:szCs w:val="20"/>
        </w:rPr>
        <w:t xml:space="preserve">▸  </w:t>
      </w:r>
      <w:r>
        <w:t>War or political unrest</w:t>
      </w:r>
    </w:p>
    <w:p w14:paraId="5F1B9667" w14:textId="77777777" w:rsidR="005F4A04" w:rsidRDefault="00000000">
      <w:pPr>
        <w:spacing w:before="40" w:after="40"/>
        <w:ind w:left="720" w:hanging="280"/>
      </w:pPr>
      <w:r>
        <w:rPr>
          <w:color w:val="F15A22"/>
          <w:sz w:val="20"/>
          <w:szCs w:val="20"/>
        </w:rPr>
        <w:t xml:space="preserve">▸  </w:t>
      </w:r>
      <w:r>
        <w:t>Customs actions or government interventions</w:t>
      </w:r>
    </w:p>
    <w:p w14:paraId="5F1B9668" w14:textId="77777777" w:rsidR="005F4A04" w:rsidRDefault="00000000">
      <w:pPr>
        <w:spacing w:before="40" w:after="40"/>
        <w:ind w:left="720" w:hanging="280"/>
      </w:pPr>
      <w:r>
        <w:rPr>
          <w:color w:val="F15A22"/>
          <w:sz w:val="20"/>
          <w:szCs w:val="20"/>
        </w:rPr>
        <w:t xml:space="preserve">▸  </w:t>
      </w:r>
      <w:r>
        <w:t>Cyber incidents</w:t>
      </w:r>
    </w:p>
    <w:p w14:paraId="5F1B9669" w14:textId="77777777" w:rsidR="005F4A04" w:rsidRDefault="00000000">
      <w:pPr>
        <w:spacing w:before="40" w:after="40"/>
        <w:ind w:left="720" w:hanging="280"/>
      </w:pPr>
      <w:r>
        <w:rPr>
          <w:color w:val="F15A22"/>
          <w:sz w:val="20"/>
          <w:szCs w:val="20"/>
        </w:rPr>
        <w:t xml:space="preserve">▸  </w:t>
      </w:r>
      <w:r>
        <w:t>Transportation disruptions</w:t>
      </w:r>
    </w:p>
    <w:p w14:paraId="5F1B966A" w14:textId="77777777" w:rsidR="005F4A04" w:rsidRDefault="005F4A04">
      <w:pPr>
        <w:spacing w:before="280"/>
      </w:pPr>
    </w:p>
    <w:p w14:paraId="5F1B966B" w14:textId="77777777" w:rsidR="005F4A04" w:rsidRDefault="00000000">
      <w:pPr>
        <w:pBdr>
          <w:bottom w:val="single" w:sz="4" w:space="6" w:color="F15A22"/>
        </w:pBdr>
        <w:spacing w:before="320" w:after="120"/>
      </w:pPr>
      <w:r>
        <w:rPr>
          <w:b/>
          <w:bCs/>
          <w:color w:val="1B2A4A"/>
          <w:sz w:val="26"/>
          <w:szCs w:val="26"/>
        </w:rPr>
        <w:t>16.  INTELLECTUAL PROPERTY</w:t>
      </w:r>
    </w:p>
    <w:p w14:paraId="5F1B966C" w14:textId="77777777" w:rsidR="005F4A04" w:rsidRDefault="00000000">
      <w:pPr>
        <w:spacing w:before="60" w:after="80"/>
      </w:pPr>
      <w:r>
        <w:t>All Platform content, branding, systems, logos, and intellectual property remain the exclusive property of VEYQON GROUP (Pty) Ltd, unless otherwise stated.</w:t>
      </w:r>
    </w:p>
    <w:p w14:paraId="5F1B966D" w14:textId="77777777" w:rsidR="005F4A04" w:rsidRDefault="005F4A04">
      <w:pPr>
        <w:spacing w:before="80"/>
      </w:pPr>
    </w:p>
    <w:p w14:paraId="5F1B966E" w14:textId="77777777" w:rsidR="005F4A04" w:rsidRDefault="00000000">
      <w:pPr>
        <w:spacing w:before="60" w:after="80"/>
      </w:pPr>
      <w:r>
        <w:t>Users may not reproduce, distribute, reverse-engineer, or misuse Platform materials without prior written consent from ShareConLoad.</w:t>
      </w:r>
    </w:p>
    <w:p w14:paraId="5F1B966F" w14:textId="77777777" w:rsidR="005F4A04" w:rsidRDefault="005F4A04">
      <w:pPr>
        <w:spacing w:before="280"/>
      </w:pPr>
    </w:p>
    <w:p w14:paraId="5F1B9670" w14:textId="77777777" w:rsidR="005F4A04" w:rsidRDefault="00000000">
      <w:pPr>
        <w:pBdr>
          <w:bottom w:val="single" w:sz="4" w:space="6" w:color="F15A22"/>
        </w:pBdr>
        <w:spacing w:before="320" w:after="120"/>
      </w:pPr>
      <w:r>
        <w:rPr>
          <w:b/>
          <w:bCs/>
          <w:color w:val="1B2A4A"/>
          <w:sz w:val="26"/>
          <w:szCs w:val="26"/>
        </w:rPr>
        <w:t>17.  PRIVACY AND DATA USAGE</w:t>
      </w:r>
    </w:p>
    <w:p w14:paraId="5F1B9671" w14:textId="77777777" w:rsidR="005F4A04" w:rsidRDefault="00000000">
      <w:pPr>
        <w:spacing w:before="60" w:after="80"/>
      </w:pPr>
      <w:r>
        <w:t xml:space="preserve">Use of the Platform is subject to </w:t>
      </w:r>
      <w:proofErr w:type="spellStart"/>
      <w:r>
        <w:t>ShareConLoad's</w:t>
      </w:r>
      <w:proofErr w:type="spellEnd"/>
      <w:r>
        <w:t xml:space="preserve"> Privacy Policy, which is incorporated herein by reference.</w:t>
      </w:r>
    </w:p>
    <w:p w14:paraId="5F1B9672" w14:textId="77777777" w:rsidR="005F4A04" w:rsidRDefault="005F4A04">
      <w:pPr>
        <w:spacing w:before="80"/>
      </w:pPr>
    </w:p>
    <w:p w14:paraId="5F1B9673" w14:textId="77777777" w:rsidR="005F4A04" w:rsidRDefault="00000000">
      <w:pPr>
        <w:spacing w:before="60" w:after="80"/>
      </w:pPr>
      <w:r>
        <w:t>Users consent to the collection and processing of operational and transaction-related information necessary for service delivery and compliance purposes.</w:t>
      </w:r>
    </w:p>
    <w:p w14:paraId="5F1B9674" w14:textId="77777777" w:rsidR="005F4A04" w:rsidRDefault="005F4A04">
      <w:pPr>
        <w:spacing w:before="280"/>
      </w:pPr>
    </w:p>
    <w:p w14:paraId="5F1B9675" w14:textId="77777777" w:rsidR="005F4A04" w:rsidRDefault="00000000">
      <w:pPr>
        <w:pBdr>
          <w:bottom w:val="single" w:sz="4" w:space="6" w:color="F15A22"/>
        </w:pBdr>
        <w:spacing w:before="320" w:after="120"/>
      </w:pPr>
      <w:r>
        <w:rPr>
          <w:b/>
          <w:bCs/>
          <w:color w:val="1B2A4A"/>
          <w:sz w:val="26"/>
          <w:szCs w:val="26"/>
        </w:rPr>
        <w:t>18.  GOVERNING LAW</w:t>
      </w:r>
    </w:p>
    <w:p w14:paraId="5F1B9676" w14:textId="77777777" w:rsidR="005F4A04" w:rsidRDefault="00000000">
      <w:pPr>
        <w:spacing w:before="60" w:after="80"/>
      </w:pPr>
      <w:r>
        <w:t>These Terms shall be governed by and interpreted in accordance with the laws of the Republic of South Africa. Any disputes arising hereunder shall be subject to the jurisdiction of the courts of the Republic of South Africa.</w:t>
      </w:r>
    </w:p>
    <w:p w14:paraId="5F1B9677" w14:textId="77777777" w:rsidR="005F4A04" w:rsidRDefault="005F4A04">
      <w:pPr>
        <w:spacing w:before="280"/>
      </w:pPr>
    </w:p>
    <w:p w14:paraId="5F1B9678" w14:textId="77777777" w:rsidR="005F4A04" w:rsidRDefault="00000000">
      <w:pPr>
        <w:pBdr>
          <w:bottom w:val="single" w:sz="4" w:space="6" w:color="F15A22"/>
        </w:pBdr>
        <w:spacing w:before="320" w:after="120"/>
      </w:pPr>
      <w:r>
        <w:rPr>
          <w:b/>
          <w:bCs/>
          <w:color w:val="1B2A4A"/>
          <w:sz w:val="26"/>
          <w:szCs w:val="26"/>
        </w:rPr>
        <w:lastRenderedPageBreak/>
        <w:t>19.  DISPUTE RESOLUTION</w:t>
      </w:r>
    </w:p>
    <w:p w14:paraId="5F1B9679" w14:textId="77777777" w:rsidR="005F4A04" w:rsidRDefault="00000000">
      <w:pPr>
        <w:spacing w:before="60" w:after="80"/>
        <w:ind w:left="360"/>
      </w:pPr>
      <w:r>
        <w:rPr>
          <w:b/>
          <w:bCs/>
          <w:color w:val="1B2A4A"/>
        </w:rPr>
        <w:t xml:space="preserve">19.1  </w:t>
      </w:r>
      <w:r>
        <w:t>Parties shall first attempt to resolve any disputes through good-faith negotiations within a reasonable timeframe.</w:t>
      </w:r>
    </w:p>
    <w:p w14:paraId="5F1B967A" w14:textId="77777777" w:rsidR="005F4A04" w:rsidRDefault="00000000">
      <w:pPr>
        <w:spacing w:before="60" w:after="80"/>
        <w:ind w:left="360"/>
      </w:pPr>
      <w:r>
        <w:rPr>
          <w:b/>
          <w:bCs/>
          <w:color w:val="1B2A4A"/>
        </w:rPr>
        <w:t xml:space="preserve">19.2  </w:t>
      </w:r>
      <w:r>
        <w:t>Where disputes remain unresolved after good-faith negotiations, the parties agree to attempt mediation before initiating formal court proceedings.</w:t>
      </w:r>
    </w:p>
    <w:p w14:paraId="5F1B967B" w14:textId="77777777" w:rsidR="005F4A04" w:rsidRDefault="00000000">
      <w:pPr>
        <w:spacing w:before="60" w:after="80"/>
        <w:ind w:left="360"/>
      </w:pPr>
      <w:r>
        <w:rPr>
          <w:b/>
          <w:bCs/>
          <w:color w:val="1B2A4A"/>
        </w:rPr>
        <w:t xml:space="preserve">19.3  </w:t>
      </w:r>
      <w:r>
        <w:t>Nothing in this clause prevents either party from seeking urgent legal relief or interim remedies where necessary.</w:t>
      </w:r>
    </w:p>
    <w:p w14:paraId="5F1B967C" w14:textId="77777777" w:rsidR="005F4A04" w:rsidRDefault="005F4A04">
      <w:pPr>
        <w:spacing w:before="280"/>
      </w:pPr>
    </w:p>
    <w:p w14:paraId="5F1B967D" w14:textId="77777777" w:rsidR="005F4A04" w:rsidRDefault="00000000">
      <w:pPr>
        <w:pBdr>
          <w:bottom w:val="single" w:sz="4" w:space="6" w:color="F15A22"/>
        </w:pBdr>
        <w:spacing w:before="320" w:after="120"/>
      </w:pPr>
      <w:r>
        <w:rPr>
          <w:b/>
          <w:bCs/>
          <w:color w:val="1B2A4A"/>
          <w:sz w:val="26"/>
          <w:szCs w:val="26"/>
        </w:rPr>
        <w:t>20.  AMENDMENTS</w:t>
      </w:r>
    </w:p>
    <w:p w14:paraId="5F1B967E" w14:textId="77777777" w:rsidR="005F4A04" w:rsidRDefault="00000000">
      <w:pPr>
        <w:spacing w:before="60" w:after="80"/>
      </w:pPr>
      <w:r>
        <w:t>ShareConLoad reserves the right to amend these Terms from time to time at its sole discretion.</w:t>
      </w:r>
    </w:p>
    <w:p w14:paraId="5F1B967F" w14:textId="77777777" w:rsidR="005F4A04" w:rsidRDefault="005F4A04">
      <w:pPr>
        <w:spacing w:before="80"/>
      </w:pPr>
    </w:p>
    <w:p w14:paraId="5F1B9680" w14:textId="77777777" w:rsidR="005F4A04" w:rsidRDefault="00000000">
      <w:pPr>
        <w:spacing w:before="60" w:after="80"/>
      </w:pPr>
      <w:r>
        <w:t>Updated Terms become effective upon publication on the Platform. Continued use of the Platform following publication of revised Terms constitutes acceptance of those amendments.</w:t>
      </w:r>
    </w:p>
    <w:p w14:paraId="5F1B9681" w14:textId="77777777" w:rsidR="005F4A04" w:rsidRDefault="005F4A04">
      <w:pPr>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F4A04" w14:paraId="5F1B968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B2A4A"/>
            <w:tcMar>
              <w:top w:w="280" w:type="dxa"/>
              <w:left w:w="360" w:type="dxa"/>
              <w:bottom w:w="280" w:type="dxa"/>
              <w:right w:w="360" w:type="dxa"/>
            </w:tcMar>
          </w:tcPr>
          <w:p w14:paraId="5F1B9682" w14:textId="77777777" w:rsidR="005F4A04" w:rsidRDefault="00000000">
            <w:pPr>
              <w:spacing w:after="80"/>
            </w:pPr>
            <w:r>
              <w:rPr>
                <w:b/>
                <w:bCs/>
                <w:color w:val="FFFFFF"/>
                <w:sz w:val="26"/>
                <w:szCs w:val="26"/>
              </w:rPr>
              <w:t>21.  CONTACT INFORMATION</w:t>
            </w:r>
          </w:p>
          <w:p w14:paraId="5F1B9683" w14:textId="77777777" w:rsidR="005F4A04" w:rsidRDefault="00000000">
            <w:pPr>
              <w:spacing w:before="80" w:after="60"/>
            </w:pPr>
            <w:r>
              <w:rPr>
                <w:b/>
                <w:bCs/>
                <w:color w:val="F15A22"/>
              </w:rPr>
              <w:t>VEYQON GROUP (Pty) Ltd</w:t>
            </w:r>
          </w:p>
          <w:p w14:paraId="5F1B9684" w14:textId="77777777" w:rsidR="005F4A04" w:rsidRDefault="00000000">
            <w:pPr>
              <w:spacing w:before="40" w:after="40"/>
            </w:pPr>
            <w:r>
              <w:rPr>
                <w:color w:val="D1D5DB"/>
                <w:sz w:val="21"/>
                <w:szCs w:val="21"/>
              </w:rPr>
              <w:t>Registration Number: 2026/353683/07</w:t>
            </w:r>
          </w:p>
          <w:p w14:paraId="5F1B9685" w14:textId="77777777" w:rsidR="005F4A04" w:rsidRDefault="00000000">
            <w:pPr>
              <w:spacing w:before="40" w:after="40"/>
            </w:pPr>
            <w:r>
              <w:rPr>
                <w:color w:val="D1D5DB"/>
                <w:sz w:val="21"/>
                <w:szCs w:val="21"/>
              </w:rPr>
              <w:t>Republic of South Africa</w:t>
            </w:r>
          </w:p>
          <w:p w14:paraId="5F1B9686" w14:textId="77777777" w:rsidR="005F4A04" w:rsidRDefault="00000000">
            <w:pPr>
              <w:spacing w:before="80" w:after="40"/>
            </w:pPr>
            <w:r>
              <w:rPr>
                <w:color w:val="D1D5DB"/>
                <w:sz w:val="21"/>
                <w:szCs w:val="21"/>
              </w:rPr>
              <w:t xml:space="preserve">Website: </w:t>
            </w:r>
            <w:r>
              <w:rPr>
                <w:color w:val="F15A22"/>
                <w:sz w:val="21"/>
                <w:szCs w:val="21"/>
              </w:rPr>
              <w:t>shareconload.com</w:t>
            </w:r>
          </w:p>
          <w:p w14:paraId="5F1B9687" w14:textId="77777777" w:rsidR="005F4A04" w:rsidRDefault="00000000">
            <w:pPr>
              <w:spacing w:before="40"/>
            </w:pPr>
            <w:r>
              <w:rPr>
                <w:color w:val="D1D5DB"/>
                <w:sz w:val="21"/>
                <w:szCs w:val="21"/>
              </w:rPr>
              <w:t xml:space="preserve">Email: </w:t>
            </w:r>
            <w:r>
              <w:rPr>
                <w:color w:val="F15A22"/>
                <w:sz w:val="21"/>
                <w:szCs w:val="21"/>
              </w:rPr>
              <w:t>support@shareconload.com</w:t>
            </w:r>
          </w:p>
        </w:tc>
      </w:tr>
    </w:tbl>
    <w:p w14:paraId="5F1B9689" w14:textId="77777777" w:rsidR="005F4A04" w:rsidRDefault="005F4A04">
      <w:pPr>
        <w:spacing w:before="200"/>
      </w:pPr>
    </w:p>
    <w:p w14:paraId="5F1B968A" w14:textId="77777777" w:rsidR="005F4A04" w:rsidRDefault="00000000">
      <w:pPr>
        <w:spacing w:before="120" w:after="60"/>
        <w:jc w:val="center"/>
      </w:pPr>
      <w:r>
        <w:rPr>
          <w:i/>
          <w:iCs/>
          <w:color w:val="6B7280"/>
        </w:rPr>
        <w:t>Share the Load. Connect the World.</w:t>
      </w:r>
    </w:p>
    <w:sectPr w:rsidR="005F4A04">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BFD6" w14:textId="77777777" w:rsidR="003C4696" w:rsidRDefault="003C4696">
      <w:r>
        <w:separator/>
      </w:r>
    </w:p>
  </w:endnote>
  <w:endnote w:type="continuationSeparator" w:id="0">
    <w:p w14:paraId="4BCF102A" w14:textId="77777777" w:rsidR="003C4696" w:rsidRDefault="003C4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968E" w14:textId="654EA33B" w:rsidR="005F4A04" w:rsidRDefault="00000000">
    <w:pPr>
      <w:pBdr>
        <w:top w:val="single" w:sz="4" w:space="6" w:color="E5E7EB"/>
      </w:pBdr>
      <w:spacing w:before="100"/>
    </w:pPr>
    <w:r>
      <w:rPr>
        <w:color w:val="6B7280"/>
        <w:sz w:val="16"/>
        <w:szCs w:val="16"/>
      </w:rPr>
      <w:t xml:space="preserve">VEYQON GROUP (Pty) Ltd  |  shareconload.com  |  support@shareconload.com     Page </w:t>
    </w:r>
    <w:r>
      <w:rPr>
        <w:color w:val="6B7280"/>
        <w:sz w:val="16"/>
        <w:szCs w:val="16"/>
      </w:rPr>
      <w:fldChar w:fldCharType="begin"/>
    </w:r>
    <w:r>
      <w:rPr>
        <w:color w:val="6B7280"/>
        <w:sz w:val="16"/>
        <w:szCs w:val="16"/>
      </w:rPr>
      <w:instrText>PAGE</w:instrText>
    </w:r>
    <w:r>
      <w:rPr>
        <w:color w:val="6B7280"/>
        <w:sz w:val="16"/>
        <w:szCs w:val="16"/>
      </w:rPr>
      <w:fldChar w:fldCharType="separate"/>
    </w:r>
    <w:r w:rsidR="0090760D">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90760D">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9E23" w14:textId="77777777" w:rsidR="003C4696" w:rsidRDefault="003C4696">
      <w:r>
        <w:separator/>
      </w:r>
    </w:p>
  </w:footnote>
  <w:footnote w:type="continuationSeparator" w:id="0">
    <w:p w14:paraId="38664AF9" w14:textId="77777777" w:rsidR="003C4696" w:rsidRDefault="003C4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968D" w14:textId="77777777" w:rsidR="005F4A04" w:rsidRDefault="00000000">
    <w:pPr>
      <w:pBdr>
        <w:bottom w:val="single" w:sz="6" w:space="6" w:color="F15A22"/>
      </w:pBdr>
      <w:spacing w:after="100"/>
    </w:pPr>
    <w:r>
      <w:rPr>
        <w:noProof/>
      </w:rPr>
      <w:drawing>
        <wp:inline distT="0" distB="0" distL="0" distR="0" wp14:anchorId="5F1B968F" wp14:editId="5F1B9690">
          <wp:extent cx="1524000" cy="428625"/>
          <wp:effectExtent l="0" t="0" r="0" b="0"/>
          <wp:docPr id="1490049557" name="Picture 149004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428625"/>
                  </a:xfrm>
                  <a:prstGeom prst="rect">
                    <a:avLst/>
                  </a:prstGeom>
                </pic:spPr>
              </pic:pic>
            </a:graphicData>
          </a:graphic>
        </wp:inline>
      </w:drawing>
    </w:r>
    <w:r>
      <w:rPr>
        <w:color w:val="6B7280"/>
        <w:sz w:val="18"/>
        <w:szCs w:val="18"/>
      </w:rPr>
      <w:t xml:space="preserve">     |     Terms &amp;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85958"/>
    <w:multiLevelType w:val="hybridMultilevel"/>
    <w:tmpl w:val="9A7C0776"/>
    <w:lvl w:ilvl="0" w:tplc="BA40C11C">
      <w:start w:val="1"/>
      <w:numFmt w:val="bullet"/>
      <w:lvlText w:val="●"/>
      <w:lvlJc w:val="left"/>
      <w:pPr>
        <w:ind w:left="720" w:hanging="360"/>
      </w:pPr>
    </w:lvl>
    <w:lvl w:ilvl="1" w:tplc="E7184298">
      <w:start w:val="1"/>
      <w:numFmt w:val="bullet"/>
      <w:lvlText w:val="○"/>
      <w:lvlJc w:val="left"/>
      <w:pPr>
        <w:ind w:left="1440" w:hanging="360"/>
      </w:pPr>
    </w:lvl>
    <w:lvl w:ilvl="2" w:tplc="2ED64024">
      <w:start w:val="1"/>
      <w:numFmt w:val="bullet"/>
      <w:lvlText w:val="■"/>
      <w:lvlJc w:val="left"/>
      <w:pPr>
        <w:ind w:left="2160" w:hanging="360"/>
      </w:pPr>
    </w:lvl>
    <w:lvl w:ilvl="3" w:tplc="3724B2C8">
      <w:start w:val="1"/>
      <w:numFmt w:val="bullet"/>
      <w:lvlText w:val="●"/>
      <w:lvlJc w:val="left"/>
      <w:pPr>
        <w:ind w:left="2880" w:hanging="360"/>
      </w:pPr>
    </w:lvl>
    <w:lvl w:ilvl="4" w:tplc="27AAF53E">
      <w:start w:val="1"/>
      <w:numFmt w:val="bullet"/>
      <w:lvlText w:val="○"/>
      <w:lvlJc w:val="left"/>
      <w:pPr>
        <w:ind w:left="3600" w:hanging="360"/>
      </w:pPr>
    </w:lvl>
    <w:lvl w:ilvl="5" w:tplc="CBC60B2E">
      <w:start w:val="1"/>
      <w:numFmt w:val="bullet"/>
      <w:lvlText w:val="■"/>
      <w:lvlJc w:val="left"/>
      <w:pPr>
        <w:ind w:left="4320" w:hanging="360"/>
      </w:pPr>
    </w:lvl>
    <w:lvl w:ilvl="6" w:tplc="1DF0C374">
      <w:start w:val="1"/>
      <w:numFmt w:val="bullet"/>
      <w:lvlText w:val="●"/>
      <w:lvlJc w:val="left"/>
      <w:pPr>
        <w:ind w:left="5040" w:hanging="360"/>
      </w:pPr>
    </w:lvl>
    <w:lvl w:ilvl="7" w:tplc="D80A9D38">
      <w:start w:val="1"/>
      <w:numFmt w:val="bullet"/>
      <w:lvlText w:val="●"/>
      <w:lvlJc w:val="left"/>
      <w:pPr>
        <w:ind w:left="5760" w:hanging="360"/>
      </w:pPr>
    </w:lvl>
    <w:lvl w:ilvl="8" w:tplc="DB5873D6">
      <w:start w:val="1"/>
      <w:numFmt w:val="bullet"/>
      <w:lvlText w:val="●"/>
      <w:lvlJc w:val="left"/>
      <w:pPr>
        <w:ind w:left="6480" w:hanging="360"/>
      </w:pPr>
    </w:lvl>
  </w:abstractNum>
  <w:num w:numId="1" w16cid:durableId="505947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A04"/>
    <w:rsid w:val="003C4696"/>
    <w:rsid w:val="005F4A04"/>
    <w:rsid w:val="0064258C"/>
    <w:rsid w:val="009076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95A9"/>
  <w15:docId w15:val="{08C1531C-3A0F-413D-84D8-937851DB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5621cbe-e879-408d-9d24-4944bff5669e}" enabled="0" method="" siteId="{85621cbe-e879-408d-9d24-4944bff5669e}"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7</Pages>
  <Words>1499</Words>
  <Characters>8548</Characters>
  <Application>Microsoft Office Word</Application>
  <DocSecurity>0</DocSecurity>
  <Lines>71</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Justice Baloyi (TJ)</cp:lastModifiedBy>
  <cp:revision>2</cp:revision>
  <dcterms:created xsi:type="dcterms:W3CDTF">2026-05-09T14:27:00Z</dcterms:created>
  <dcterms:modified xsi:type="dcterms:W3CDTF">2026-05-09T14:35:00Z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54b3df39-e1ea-4702-8fad-320d03e8acfc</vt:lpwstr>
  </property>
</Properties>
</file>