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200" w:before="0"/>
        <w:jc w:val="center"/>
      </w:pPr>
      <w:r>
        <w:drawing>
          <wp:inline distT="0" distB="0" distL="0" distR="0">
            <wp:extent cx="266700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15A22" w:sz="12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B2A4A"/>
          <w:sz w:val="52"/>
          <w:szCs w:val="52"/>
        </w:rPr>
        <w:t xml:space="preserve">PRIVACY POLICY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ShareConLoad Digital Logistics Marketplace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Effective Date: 09 May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2A4A" w:sz="6"/>
              <w:left w:val="single" w:color="F15A22" w:sz="24"/>
              <w:bottom w:val="single" w:color="1B2A4A" w:sz="6"/>
              <w:right w:val="none" w:color="FFFFFF" w:sz="0"/>
            </w:tcBorders>
            <w:shd w:fill="EEF2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This Privacy Policy explains how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VEYQON GROUP (Pty) Ltd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, registration number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2026/353683/07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("ShareConLoad", "we", "us", or "our"), collects, uses, stores, processes, and protects personal information through the ShareConLoad platform and related services.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ShareConLoad is committed to protecting user privacy and processing personal information responsibly in accordance with applicable laws, including the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Protection of Personal Information Act, 2013 ("POPIA")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of South Africa.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By accessing or using the Platform, you consent to the practices described in this Privacy Policy.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 ABOUT SHARECONLOAD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is a digital logistics marketplace platform operated by VEYQON GROUP (Pty) Ltd.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Platform facilitates shipment booking and payment coordination between cargo owners and independent transport operators for international maritime shared-container shipping services.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 INFORMATION WE COLLECT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 may collect and process the following categories of personal information:</w:t>
      </w:r>
    </w:p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2.1  Customer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Full names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Company names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Email addresses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Telephone numbers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Billing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details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Customs documentation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Import/export documentation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Account credentials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Communication records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Transaction history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2.2  Operator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Company registration details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Business contact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Banking details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Tax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licenses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Permits and certifications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Insurance documentation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performance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Compliance records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2.3  Technical Information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 may automatically collect technical and usage information, including: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IP addresses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Browser type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Operating system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Device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Login timestamps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Platform activity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Cookies and session data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Analytics and performance information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 HOW WE COLLECT INFORMATION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Information may be collected through: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Account registration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Booking submissions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Payment processing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Customer support interactions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Uploaded documents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Website usage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Cookies and analytics technologies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Communications with Operators and Customers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 HOW WE USE INFORMATION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 use personal information to: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Facilitate shipment bookings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Process payments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Verify users and Operators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Coordinate shipment activities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Communicate operational updates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Manage disputes and claims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Comply with legal obligations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Improve platform functionality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Detect fraud or suspicious activity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Maintain operational security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Provide customer support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Send service-related notifications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Where users consent, we may also send: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Promotional communications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Product updates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Marketing information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Users may opt out of marketing communications at any time.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 PAYMENT PROCESSING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Payments are processed through authorized third-party payment providers, including PayStack.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does not store full payment card details directly unless expressly stated otherwise.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Payment information may be subject to the privacy and security policies of third-party payment providers.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 SHARING OF INFORMATION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 may share information with: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Independent Operators and Carriers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Payment service providers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Customs and regulatory authorities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Logistics and operational partners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Cloud hosting and technology providers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Legal and compliance advisors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Law enforcement or government authorities where legally required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Information is shared only where reasonably necessary for operational, legal, compliance, or security purposes.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 INTERNATIONAL DATA TRANSFERS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Because ShareConLoad operates internationally, personal information may be processed, transferred, or stored outside South Africa through third-party service providers and cloud infrastructure providers.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By using the Platform, users consent to such international transfers where necessary for service delivery and operational purposes.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 DATA RETENTION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retains personal information only for as long as reasonably necessary to: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Provide services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Comply with legal obligations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Resolve disputes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Enforce agreements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Maintain operational records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Protect legitimate business interests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Certain information may be retained longer where required by law or regulatory obligations.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 USER RIGHTS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Subject to applicable laws, users may request to: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Access their personal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Correct inaccurate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Update account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Request deletion of personal information where legally permissible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Object to certain processing activities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Withdraw consent where applicable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Requests may be submitted to: support@shareconload.com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require reasonable identity verification before processing requests.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 COOKIES AND TRACKING TECHNOLOGIES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use the following technologies: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Cookies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Session tracking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Analytics tools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Similar tracking technologies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These technologies are used to: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Improve platform performance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Maintain user sessions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Analyze usage patterns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Enhance security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Improve user experience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Users may disable cookies through browser settings, although some platform functionality may be affected.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 DATA SECURITY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implements reasonable technical and organizational security measures to protect personal information against: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Unauthorized access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Misuse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Loss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Disclosure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Alteration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Destruction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Despite reasonable safeguards, no internet-based system can be guaranteed completely secure.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Users are responsible for maintaining the confidentiality of their account credentials.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 OPERATOR AND THIRD-PARTY RESPONSIBILITY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Operators and third-party service providers may independently process personal information in connection with shipment execution and operational services.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is not responsible for the privacy practices of independent third parties.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Users are encouraged to review third-party privacy policies where applicable.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13.  CHILDREN AND MINORS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Platform is not intended for individuals under the age of 18 years.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does not knowingly collect personal information from minors.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If we become aware that information relating to a minor has been submitted, such information may be removed.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14.  LEGAL DISCLOSURES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disclose personal information: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Where required by law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response to lawful regulatory requests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To protect legal rights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To investigate fraud or unlawful conduct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To protect platform security and operational integrity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15.  CHANGES TO THIS PRIVACY POLICY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reserves the right to update or amend this Privacy Policy from time to time.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Updated versions become effective upon publication on the Platform.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Continued use of the Platform constitutes acceptance of revised policies.</w:t>
      </w:r>
    </w:p>
    <w:p>
      <w:pPr>
        <w:spacing w:after="0" w:before="3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16.  CONTACT INFORMATION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15A22"/>
                <w:sz w:val="22"/>
                <w:szCs w:val="22"/>
              </w:rPr>
              <w:t xml:space="preserve">VEYQON GROUP (Pty) Ltd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Registration Number: 2026/353683/07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Republic of South Africa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Website: </w:t>
            </w:r>
            <w:r>
              <w:rPr>
                <w:rFonts w:ascii="Arial" w:cs="Arial" w:eastAsia="Arial" w:hAnsi="Arial"/>
                <w:color w:val="F15A22"/>
                <w:sz w:val="21"/>
                <w:szCs w:val="21"/>
              </w:rPr>
              <w:t xml:space="preserve">shareconload.com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Email: </w:t>
            </w:r>
            <w:r>
              <w:rPr>
                <w:rFonts w:ascii="Arial" w:cs="Arial" w:eastAsia="Arial" w:hAnsi="Arial"/>
                <w:color w:val="F15A22"/>
                <w:sz w:val="21"/>
                <w:szCs w:val="21"/>
              </w:rPr>
              <w:t xml:space="preserve">support@shareconload.com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Share the Load. Connect the World.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VEYQON GROUP (Pty) Ltd  |  shareconload.com  |  support@shareconload.com   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15A22" w:sz="6" w:space="6"/>
      </w:pBdr>
      <w:spacing w:after="100" w:before="0"/>
    </w:pPr>
    <w:r>
      <w:drawing>
        <wp:inline distT="0" distB="0" distL="0" distR="0">
          <wp:extent cx="15240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7280"/>
        <w:sz w:val="18"/>
        <w:szCs w:val="18"/>
      </w:rPr>
      <w:t xml:space="preserve">     |     Privacy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7dd54e72c0dcd88f216f376ed71386d79a5b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37dd54e72c0dcd88f216f376ed71386d79a5b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2026-05-09T15:03:56.155Z</dcterms:created>
  <dcterms:modified xsi:type="dcterms:W3CDTF">2026-05-09T15:03:56.166Z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