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C6" w:rsidRPr="007872DF" w:rsidRDefault="002F1B18" w:rsidP="0084384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872DF">
        <w:rPr>
          <w:rFonts w:ascii="Times New Roman" w:hAnsi="Times New Roman" w:cs="Times New Roman"/>
          <w:b/>
          <w:sz w:val="28"/>
        </w:rPr>
        <w:t>Стандарты в области информационных технологий</w:t>
      </w:r>
    </w:p>
    <w:p w:rsidR="006C5359" w:rsidRPr="007872DF" w:rsidRDefault="006C5359" w:rsidP="002F1B18">
      <w:pPr>
        <w:jc w:val="center"/>
        <w:rPr>
          <w:rFonts w:ascii="Times New Roman" w:hAnsi="Times New Roman" w:cs="Times New Roman"/>
          <w:b/>
          <w:sz w:val="28"/>
        </w:rPr>
      </w:pPr>
      <w:r w:rsidRPr="007872DF">
        <w:rPr>
          <w:rFonts w:ascii="Times New Roman" w:hAnsi="Times New Roman" w:cs="Times New Roman"/>
          <w:b/>
          <w:sz w:val="28"/>
        </w:rPr>
        <w:t>(Разработка программного обеспечения и документация)</w:t>
      </w:r>
    </w:p>
    <w:p w:rsidR="002F1B18" w:rsidRPr="006C5359" w:rsidRDefault="002F1B18">
      <w:pPr>
        <w:rPr>
          <w:rFonts w:ascii="Times New Roman" w:hAnsi="Times New Roman" w:cs="Times New Roman"/>
          <w:b/>
          <w:sz w:val="24"/>
          <w:lang w:val="en-US"/>
        </w:rPr>
      </w:pPr>
      <w:r w:rsidRPr="006C5359">
        <w:rPr>
          <w:rFonts w:ascii="Times New Roman" w:hAnsi="Times New Roman" w:cs="Times New Roman"/>
          <w:b/>
          <w:sz w:val="24"/>
          <w:lang w:val="en-US"/>
        </w:rPr>
        <w:t>1. ISO/IEC 12207:2008 Systems and software engineering — Software life cycle processes</w:t>
      </w:r>
    </w:p>
    <w:p w:rsidR="002F1B18" w:rsidRDefault="002F1B18" w:rsidP="006C53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2F1B18">
        <w:rPr>
          <w:rFonts w:ascii="Times New Roman" w:hAnsi="Times New Roman" w:cs="Times New Roman"/>
          <w:sz w:val="24"/>
        </w:rPr>
        <w:t xml:space="preserve">тандарт </w:t>
      </w:r>
      <w:r w:rsidRPr="002F1B18">
        <w:rPr>
          <w:rFonts w:ascii="Times New Roman" w:hAnsi="Times New Roman" w:cs="Times New Roman"/>
          <w:sz w:val="24"/>
          <w:lang w:val="en-US"/>
        </w:rPr>
        <w:t>ISO</w:t>
      </w:r>
      <w:r w:rsidRPr="002F1B18">
        <w:rPr>
          <w:rFonts w:ascii="Times New Roman" w:hAnsi="Times New Roman" w:cs="Times New Roman"/>
          <w:sz w:val="24"/>
        </w:rPr>
        <w:t>, описывающий процессы жизненного цикла программного обеспечения</w:t>
      </w:r>
      <w:r>
        <w:rPr>
          <w:rFonts w:ascii="Times New Roman" w:hAnsi="Times New Roman" w:cs="Times New Roman"/>
          <w:sz w:val="24"/>
        </w:rPr>
        <w:t xml:space="preserve">. </w:t>
      </w:r>
      <w:r w:rsidRPr="002F1B18">
        <w:rPr>
          <w:rFonts w:ascii="Times New Roman" w:hAnsi="Times New Roman" w:cs="Times New Roman"/>
          <w:sz w:val="24"/>
        </w:rPr>
        <w:t>Данный стандарт, используя устоявшуюся терминологию, устанавливает общую структуру процессов жизненного цикла программных средств, на которую можно ориентироваться в программной индустрии. Стандарт определяет процессы, виды деятельности и задачи, которые используются при приобретении программного продукта или услуги, а также при поставке, разработке, применении по назначению, сопровождении и прекращении применения программных продуктов.</w:t>
      </w:r>
    </w:p>
    <w:p w:rsidR="002F1B18" w:rsidRPr="006C5359" w:rsidRDefault="006C5359">
      <w:pPr>
        <w:rPr>
          <w:rFonts w:ascii="Times New Roman" w:hAnsi="Times New Roman" w:cs="Times New Roman"/>
          <w:b/>
          <w:sz w:val="24"/>
          <w:lang w:val="en-US"/>
        </w:rPr>
      </w:pPr>
      <w:r w:rsidRPr="006C5359">
        <w:rPr>
          <w:rFonts w:ascii="Times New Roman" w:hAnsi="Times New Roman" w:cs="Times New Roman"/>
          <w:b/>
          <w:sz w:val="24"/>
          <w:lang w:val="en-US"/>
        </w:rPr>
        <w:t xml:space="preserve">2. </w:t>
      </w:r>
      <w:r w:rsidR="002F1B18" w:rsidRPr="006C5359">
        <w:rPr>
          <w:rFonts w:ascii="Times New Roman" w:hAnsi="Times New Roman" w:cs="Times New Roman"/>
          <w:b/>
          <w:sz w:val="24"/>
          <w:lang w:val="en-US"/>
        </w:rPr>
        <w:t>ISO/IEC 25010:2011 Systems and software engineering -- Systems and software Quality Requirements and Evaluation (</w:t>
      </w:r>
      <w:proofErr w:type="spellStart"/>
      <w:r w:rsidR="002F1B18" w:rsidRPr="006C5359">
        <w:rPr>
          <w:rFonts w:ascii="Times New Roman" w:hAnsi="Times New Roman" w:cs="Times New Roman"/>
          <w:b/>
          <w:sz w:val="24"/>
          <w:lang w:val="en-US"/>
        </w:rPr>
        <w:t>SQuaRE</w:t>
      </w:r>
      <w:proofErr w:type="spellEnd"/>
      <w:r w:rsidR="002F1B18" w:rsidRPr="006C5359">
        <w:rPr>
          <w:rFonts w:ascii="Times New Roman" w:hAnsi="Times New Roman" w:cs="Times New Roman"/>
          <w:b/>
          <w:sz w:val="24"/>
          <w:lang w:val="en-US"/>
        </w:rPr>
        <w:t>) -- System and software quality models</w:t>
      </w:r>
    </w:p>
    <w:p w:rsidR="002F1B18" w:rsidRDefault="002F1B18" w:rsidP="006C5359">
      <w:pPr>
        <w:jc w:val="both"/>
        <w:rPr>
          <w:rFonts w:ascii="Times New Roman" w:hAnsi="Times New Roman" w:cs="Times New Roman"/>
          <w:sz w:val="24"/>
        </w:rPr>
      </w:pPr>
      <w:r w:rsidRPr="002F1B18">
        <w:rPr>
          <w:rFonts w:ascii="Times New Roman" w:hAnsi="Times New Roman" w:cs="Times New Roman"/>
          <w:sz w:val="24"/>
        </w:rPr>
        <w:t xml:space="preserve">Стандарт </w:t>
      </w:r>
      <w:r w:rsidRPr="002F1B18">
        <w:rPr>
          <w:rFonts w:ascii="Times New Roman" w:hAnsi="Times New Roman" w:cs="Times New Roman"/>
          <w:sz w:val="24"/>
          <w:lang w:val="en-US"/>
        </w:rPr>
        <w:t>ISO</w:t>
      </w:r>
      <w:r>
        <w:rPr>
          <w:rFonts w:ascii="Times New Roman" w:hAnsi="Times New Roman" w:cs="Times New Roman"/>
          <w:sz w:val="24"/>
        </w:rPr>
        <w:t>, определяющий</w:t>
      </w:r>
      <w:r w:rsidRPr="002F1B18">
        <w:rPr>
          <w:rFonts w:ascii="Times New Roman" w:hAnsi="Times New Roman" w:cs="Times New Roman"/>
          <w:sz w:val="24"/>
        </w:rPr>
        <w:t xml:space="preserve"> модель качества </w:t>
      </w:r>
      <w:r w:rsidR="008972CA">
        <w:rPr>
          <w:rFonts w:ascii="Times New Roman" w:hAnsi="Times New Roman" w:cs="Times New Roman"/>
          <w:sz w:val="24"/>
        </w:rPr>
        <w:t>программного обеспечения</w:t>
      </w:r>
      <w:r>
        <w:rPr>
          <w:rFonts w:ascii="Times New Roman" w:hAnsi="Times New Roman" w:cs="Times New Roman"/>
          <w:sz w:val="24"/>
        </w:rPr>
        <w:t>.</w:t>
      </w:r>
      <w:r w:rsidR="008972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Подробная специф</w:t>
      </w:r>
      <w:r w:rsidRPr="002F1B18">
        <w:rPr>
          <w:rFonts w:ascii="Times New Roman" w:hAnsi="Times New Roman" w:cs="Times New Roman"/>
          <w:sz w:val="24"/>
        </w:rPr>
        <w:t xml:space="preserve">икация и оценка качества программного обеспечения </w:t>
      </w:r>
      <w:r>
        <w:rPr>
          <w:rFonts w:ascii="Times New Roman" w:hAnsi="Times New Roman" w:cs="Times New Roman"/>
          <w:sz w:val="24"/>
        </w:rPr>
        <w:t>являются ключевыми ф</w:t>
      </w:r>
      <w:r w:rsidRPr="002F1B18">
        <w:rPr>
          <w:rFonts w:ascii="Times New Roman" w:hAnsi="Times New Roman" w:cs="Times New Roman"/>
          <w:sz w:val="24"/>
        </w:rPr>
        <w:t>акторами в обеспечении полезности</w:t>
      </w:r>
      <w:r>
        <w:rPr>
          <w:rFonts w:ascii="Times New Roman" w:hAnsi="Times New Roman" w:cs="Times New Roman"/>
          <w:sz w:val="24"/>
        </w:rPr>
        <w:t xml:space="preserve"> для заинтересованных сторон. Для идентификации соответствующ</w:t>
      </w:r>
      <w:r w:rsidRPr="002F1B18">
        <w:rPr>
          <w:rFonts w:ascii="Times New Roman" w:hAnsi="Times New Roman" w:cs="Times New Roman"/>
          <w:sz w:val="24"/>
        </w:rPr>
        <w:t>их характеристик качества,</w:t>
      </w:r>
      <w:r w:rsidR="008972CA">
        <w:rPr>
          <w:rFonts w:ascii="Times New Roman" w:hAnsi="Times New Roman" w:cs="Times New Roman"/>
          <w:sz w:val="24"/>
        </w:rPr>
        <w:t xml:space="preserve"> </w:t>
      </w:r>
      <w:r w:rsidRPr="002F1B18">
        <w:rPr>
          <w:rFonts w:ascii="Times New Roman" w:hAnsi="Times New Roman" w:cs="Times New Roman"/>
          <w:sz w:val="24"/>
        </w:rPr>
        <w:t>которые могут далее использоваться для определения требований, критериев их удовлетворения и</w:t>
      </w:r>
      <w:r w:rsidR="008972CA">
        <w:rPr>
          <w:rFonts w:ascii="Times New Roman" w:hAnsi="Times New Roman" w:cs="Times New Roman"/>
          <w:sz w:val="24"/>
        </w:rPr>
        <w:t xml:space="preserve"> соответствующих показателей, могут бы</w:t>
      </w:r>
      <w:r w:rsidRPr="002F1B18">
        <w:rPr>
          <w:rFonts w:ascii="Times New Roman" w:hAnsi="Times New Roman" w:cs="Times New Roman"/>
          <w:sz w:val="24"/>
        </w:rPr>
        <w:t xml:space="preserve">ть использованы модели качества из </w:t>
      </w:r>
      <w:r w:rsidR="008972CA">
        <w:rPr>
          <w:rFonts w:ascii="Times New Roman" w:hAnsi="Times New Roman" w:cs="Times New Roman"/>
          <w:sz w:val="24"/>
        </w:rPr>
        <w:t>данного стандарта.</w:t>
      </w:r>
    </w:p>
    <w:p w:rsidR="008972CA" w:rsidRPr="006C5359" w:rsidRDefault="006C5359" w:rsidP="002F1B18">
      <w:pPr>
        <w:rPr>
          <w:rFonts w:ascii="Times New Roman" w:hAnsi="Times New Roman" w:cs="Times New Roman"/>
          <w:b/>
          <w:sz w:val="24"/>
        </w:rPr>
      </w:pPr>
      <w:r w:rsidRPr="006C5359">
        <w:rPr>
          <w:rFonts w:ascii="Times New Roman" w:hAnsi="Times New Roman" w:cs="Times New Roman"/>
          <w:b/>
          <w:sz w:val="24"/>
        </w:rPr>
        <w:t xml:space="preserve">3. </w:t>
      </w:r>
      <w:r w:rsidR="008972CA" w:rsidRPr="006C5359">
        <w:rPr>
          <w:rFonts w:ascii="Times New Roman" w:hAnsi="Times New Roman" w:cs="Times New Roman"/>
          <w:b/>
          <w:sz w:val="24"/>
        </w:rPr>
        <w:t>ГОСТ Р 51904-2002 Программное обеспечение встроенных систем. Общие требования к разработке и документированию</w:t>
      </w:r>
    </w:p>
    <w:p w:rsidR="008972CA" w:rsidRDefault="008972CA" w:rsidP="006C53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8972CA">
        <w:rPr>
          <w:rFonts w:ascii="Times New Roman" w:hAnsi="Times New Roman" w:cs="Times New Roman"/>
          <w:sz w:val="24"/>
        </w:rPr>
        <w:t>тандарт распространяется на процессы разработки и документирования программного обеспечения (ПО) встроенных систем реального времени. Стандарт распространяется на все действия, имеющие отношение к разра</w:t>
      </w:r>
      <w:r>
        <w:rPr>
          <w:rFonts w:ascii="Times New Roman" w:hAnsi="Times New Roman" w:cs="Times New Roman"/>
          <w:sz w:val="24"/>
        </w:rPr>
        <w:t xml:space="preserve">ботке программного обеспечения. </w:t>
      </w:r>
      <w:r w:rsidRPr="008972CA">
        <w:rPr>
          <w:rFonts w:ascii="Times New Roman" w:hAnsi="Times New Roman" w:cs="Times New Roman"/>
          <w:sz w:val="24"/>
        </w:rPr>
        <w:t>Настоящий стандарт применяют полностью ко всему поставляемому программному обеспечению, включая среду разработки, если контрактом не предусмотрено использование специальных стандартов для определенных заказчиком типов ПО. Стандарт неприменим для аппаратных элементов программно-аппаратного обеспечения.</w:t>
      </w:r>
    </w:p>
    <w:p w:rsidR="008972CA" w:rsidRPr="006C5359" w:rsidRDefault="006C5359" w:rsidP="008972CA">
      <w:pPr>
        <w:rPr>
          <w:rFonts w:ascii="Times New Roman" w:hAnsi="Times New Roman" w:cs="Times New Roman"/>
          <w:b/>
          <w:sz w:val="24"/>
          <w:lang w:val="en-US"/>
        </w:rPr>
      </w:pPr>
      <w:r w:rsidRPr="006C5359">
        <w:rPr>
          <w:rFonts w:ascii="Times New Roman" w:hAnsi="Times New Roman" w:cs="Times New Roman"/>
          <w:b/>
          <w:sz w:val="24"/>
          <w:lang w:val="en-US"/>
        </w:rPr>
        <w:t xml:space="preserve">4. </w:t>
      </w:r>
      <w:r w:rsidR="008972CA" w:rsidRPr="006C5359">
        <w:rPr>
          <w:rFonts w:ascii="Times New Roman" w:hAnsi="Times New Roman" w:cs="Times New Roman"/>
          <w:b/>
          <w:sz w:val="24"/>
          <w:lang w:val="en-US"/>
        </w:rPr>
        <w:t>ISO/IEC 16085:2006 Systems and software engineering -- Life cycle processes -- Risk management</w:t>
      </w:r>
    </w:p>
    <w:p w:rsidR="008972CA" w:rsidRDefault="008972CA" w:rsidP="006C53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Стандарт </w:t>
      </w:r>
      <w:r>
        <w:rPr>
          <w:rFonts w:ascii="Times New Roman" w:hAnsi="Times New Roman" w:cs="Times New Roman"/>
          <w:sz w:val="24"/>
          <w:lang w:val="en-US"/>
        </w:rPr>
        <w:t>ISO</w:t>
      </w:r>
      <w:r>
        <w:rPr>
          <w:rFonts w:ascii="Times New Roman" w:hAnsi="Times New Roman" w:cs="Times New Roman"/>
          <w:sz w:val="24"/>
        </w:rPr>
        <w:t xml:space="preserve">, определяющий </w:t>
      </w:r>
      <w:r w:rsidRPr="008972CA">
        <w:rPr>
          <w:rFonts w:ascii="Times New Roman" w:hAnsi="Times New Roman" w:cs="Times New Roman"/>
          <w:sz w:val="24"/>
        </w:rPr>
        <w:t>процесс управления риском, который может</w:t>
      </w:r>
      <w:r>
        <w:rPr>
          <w:rFonts w:ascii="Times New Roman" w:hAnsi="Times New Roman" w:cs="Times New Roman"/>
          <w:sz w:val="24"/>
        </w:rPr>
        <w:t xml:space="preserve"> использоваться на протяжении жизненного цикла</w:t>
      </w:r>
      <w:r w:rsidRPr="008972CA">
        <w:rPr>
          <w:rFonts w:ascii="Times New Roman" w:hAnsi="Times New Roman" w:cs="Times New Roman"/>
          <w:sz w:val="24"/>
        </w:rPr>
        <w:t xml:space="preserve"> как систем, так и программного обеспечения.</w:t>
      </w:r>
      <w:r>
        <w:rPr>
          <w:rFonts w:ascii="Times New Roman" w:hAnsi="Times New Roman" w:cs="Times New Roman"/>
          <w:sz w:val="24"/>
        </w:rPr>
        <w:t xml:space="preserve"> </w:t>
      </w:r>
      <w:r w:rsidRPr="008972CA">
        <w:rPr>
          <w:rFonts w:ascii="Times New Roman" w:hAnsi="Times New Roman" w:cs="Times New Roman"/>
          <w:sz w:val="24"/>
        </w:rPr>
        <w:t>Устанавливает процесс менеджмента риска при заказе, поставке, разработке, эксплуатации и сопровождении программного обеспечения.</w:t>
      </w:r>
    </w:p>
    <w:p w:rsidR="006B4828" w:rsidRPr="006C5359" w:rsidRDefault="006C5359" w:rsidP="008972CA">
      <w:pPr>
        <w:rPr>
          <w:rFonts w:ascii="Times New Roman" w:hAnsi="Times New Roman" w:cs="Times New Roman"/>
          <w:b/>
          <w:sz w:val="24"/>
          <w:lang w:val="en-US"/>
        </w:rPr>
      </w:pPr>
      <w:r w:rsidRPr="006C5359">
        <w:rPr>
          <w:rFonts w:ascii="Times New Roman" w:hAnsi="Times New Roman" w:cs="Times New Roman"/>
          <w:b/>
          <w:sz w:val="24"/>
          <w:lang w:val="en-US"/>
        </w:rPr>
        <w:t xml:space="preserve">5. </w:t>
      </w:r>
      <w:r w:rsidR="006B4828" w:rsidRPr="006C5359">
        <w:rPr>
          <w:rFonts w:ascii="Times New Roman" w:hAnsi="Times New Roman" w:cs="Times New Roman"/>
          <w:b/>
          <w:sz w:val="24"/>
          <w:lang w:val="en-US"/>
        </w:rPr>
        <w:t>ISO/IEC 15940:2013 Systems and software engineering — Software Engineering Environment Services</w:t>
      </w:r>
    </w:p>
    <w:p w:rsidR="006B4828" w:rsidRDefault="006B4828" w:rsidP="006C53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Стандарт</w:t>
      </w:r>
      <w:r w:rsidRPr="006B4828">
        <w:rPr>
          <w:rFonts w:ascii="Times New Roman" w:hAnsi="Times New Roman" w:cs="Times New Roman"/>
          <w:sz w:val="24"/>
        </w:rPr>
        <w:t xml:space="preserve"> описывает полный набор процессов, действий и задач, которые должны выполняться при приобретении или разработке системы / программного обеспечения.</w:t>
      </w:r>
    </w:p>
    <w:p w:rsidR="006B4828" w:rsidRPr="006C5359" w:rsidRDefault="006C5359" w:rsidP="008972CA">
      <w:pPr>
        <w:rPr>
          <w:rFonts w:ascii="Times New Roman" w:hAnsi="Times New Roman" w:cs="Times New Roman"/>
          <w:b/>
          <w:sz w:val="24"/>
        </w:rPr>
      </w:pPr>
      <w:r w:rsidRPr="006C5359">
        <w:rPr>
          <w:rFonts w:ascii="Times New Roman" w:hAnsi="Times New Roman" w:cs="Times New Roman"/>
          <w:b/>
          <w:sz w:val="24"/>
        </w:rPr>
        <w:t xml:space="preserve">6. </w:t>
      </w:r>
      <w:r w:rsidR="006B4828" w:rsidRPr="006C5359">
        <w:rPr>
          <w:rFonts w:ascii="Times New Roman" w:hAnsi="Times New Roman" w:cs="Times New Roman"/>
          <w:b/>
          <w:sz w:val="24"/>
        </w:rPr>
        <w:t>ГОСТ Р ИСО/МЭК 25001-2017</w:t>
      </w:r>
      <w:r>
        <w:rPr>
          <w:rFonts w:ascii="Times New Roman" w:hAnsi="Times New Roman" w:cs="Times New Roman"/>
          <w:b/>
          <w:sz w:val="24"/>
        </w:rPr>
        <w:t>.</w:t>
      </w:r>
      <w:r w:rsidR="006B4828" w:rsidRPr="006C5359">
        <w:rPr>
          <w:rFonts w:ascii="Times New Roman" w:hAnsi="Times New Roman" w:cs="Times New Roman"/>
          <w:b/>
          <w:sz w:val="24"/>
        </w:rPr>
        <w:t xml:space="preserve"> Информационные технологии. Системная и программная инженерия. Требования и оценка качества систем и программного обеспечения (</w:t>
      </w:r>
      <w:proofErr w:type="spellStart"/>
      <w:r w:rsidR="006B4828" w:rsidRPr="006C5359">
        <w:rPr>
          <w:rFonts w:ascii="Times New Roman" w:hAnsi="Times New Roman" w:cs="Times New Roman"/>
          <w:b/>
          <w:sz w:val="24"/>
        </w:rPr>
        <w:t>SQuaRE</w:t>
      </w:r>
      <w:proofErr w:type="spellEnd"/>
      <w:r w:rsidR="006B4828" w:rsidRPr="006C5359">
        <w:rPr>
          <w:rFonts w:ascii="Times New Roman" w:hAnsi="Times New Roman" w:cs="Times New Roman"/>
          <w:b/>
          <w:sz w:val="24"/>
        </w:rPr>
        <w:t>). Планирование и управление</w:t>
      </w:r>
    </w:p>
    <w:p w:rsidR="0031117A" w:rsidRDefault="006B4828" w:rsidP="006C5359">
      <w:pPr>
        <w:jc w:val="both"/>
        <w:rPr>
          <w:rFonts w:ascii="Times New Roman" w:hAnsi="Times New Roman" w:cs="Times New Roman"/>
          <w:sz w:val="24"/>
        </w:rPr>
      </w:pPr>
      <w:r w:rsidRPr="006B4828">
        <w:rPr>
          <w:rFonts w:ascii="Times New Roman" w:hAnsi="Times New Roman" w:cs="Times New Roman"/>
          <w:sz w:val="24"/>
        </w:rPr>
        <w:t>Стандарт содержит требования и рекомендации для организации, ответственной за реализацию и управление действиями по заданию требований и оценке качества систем и программного обеспечения с использованием технологий, инструментариев, опыта и управленческих навыков.</w:t>
      </w:r>
    </w:p>
    <w:p w:rsidR="0031117A" w:rsidRDefault="0031117A" w:rsidP="006C5359">
      <w:pPr>
        <w:jc w:val="both"/>
        <w:rPr>
          <w:rFonts w:ascii="Times New Roman" w:hAnsi="Times New Roman" w:cs="Times New Roman"/>
          <w:sz w:val="24"/>
        </w:rPr>
      </w:pPr>
    </w:p>
    <w:p w:rsidR="0031117A" w:rsidRDefault="0031117A" w:rsidP="006C5359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B4828" w:rsidRPr="006C5359" w:rsidRDefault="006C5359" w:rsidP="008972CA">
      <w:pPr>
        <w:rPr>
          <w:rFonts w:ascii="Times New Roman" w:hAnsi="Times New Roman" w:cs="Times New Roman"/>
          <w:b/>
          <w:sz w:val="24"/>
        </w:rPr>
      </w:pPr>
      <w:r w:rsidRPr="006C5359">
        <w:rPr>
          <w:rFonts w:ascii="Times New Roman" w:hAnsi="Times New Roman" w:cs="Times New Roman"/>
          <w:b/>
          <w:sz w:val="24"/>
        </w:rPr>
        <w:lastRenderedPageBreak/>
        <w:t xml:space="preserve">7. </w:t>
      </w:r>
      <w:r w:rsidR="006B4828" w:rsidRPr="006C5359">
        <w:rPr>
          <w:rFonts w:ascii="Times New Roman" w:hAnsi="Times New Roman" w:cs="Times New Roman"/>
          <w:b/>
          <w:sz w:val="24"/>
        </w:rPr>
        <w:t>ГОСТ Р ИСО/МЭК 15910-2002. Информационная технология. Процесс создания документации пользователя программного средства</w:t>
      </w:r>
    </w:p>
    <w:p w:rsidR="006B4828" w:rsidRDefault="006C5359" w:rsidP="006C53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6B4828" w:rsidRPr="006B4828">
        <w:rPr>
          <w:rFonts w:ascii="Times New Roman" w:hAnsi="Times New Roman" w:cs="Times New Roman"/>
          <w:sz w:val="24"/>
        </w:rPr>
        <w:t>тандарт определяет минимально необходимый процесс создания документации пользователя всех видов для программного средства, имеющего интерфейс пользователя. Данные виды охватывают печатную документацию (например, руководства пользователя и краткие справочные карты), диалоговую (оперативную) документацию, справочный текст ("</w:t>
      </w:r>
      <w:proofErr w:type="spellStart"/>
      <w:r w:rsidR="006B4828" w:rsidRPr="006B4828">
        <w:rPr>
          <w:rFonts w:ascii="Times New Roman" w:hAnsi="Times New Roman" w:cs="Times New Roman"/>
          <w:sz w:val="24"/>
        </w:rPr>
        <w:t>хелпы</w:t>
      </w:r>
      <w:proofErr w:type="spellEnd"/>
      <w:r w:rsidR="006B4828" w:rsidRPr="006B4828">
        <w:rPr>
          <w:rFonts w:ascii="Times New Roman" w:hAnsi="Times New Roman" w:cs="Times New Roman"/>
          <w:sz w:val="24"/>
        </w:rPr>
        <w:t>") и системы диалоговой документации.</w:t>
      </w:r>
      <w:r w:rsidR="006B4828">
        <w:rPr>
          <w:rFonts w:ascii="Times New Roman" w:hAnsi="Times New Roman" w:cs="Times New Roman"/>
          <w:sz w:val="24"/>
        </w:rPr>
        <w:t xml:space="preserve"> </w:t>
      </w:r>
      <w:r w:rsidR="006B4828" w:rsidRPr="006B4828">
        <w:rPr>
          <w:rFonts w:ascii="Times New Roman" w:hAnsi="Times New Roman" w:cs="Times New Roman"/>
          <w:sz w:val="24"/>
        </w:rPr>
        <w:t>Применение стандарта должно обеспечить разработку документации, удовлетворя</w:t>
      </w:r>
      <w:r w:rsidR="006B4828">
        <w:rPr>
          <w:rFonts w:ascii="Times New Roman" w:hAnsi="Times New Roman" w:cs="Times New Roman"/>
          <w:sz w:val="24"/>
        </w:rPr>
        <w:t xml:space="preserve">ющей потребностям пользователя. </w:t>
      </w:r>
      <w:r w:rsidR="006B4828" w:rsidRPr="006B4828">
        <w:rPr>
          <w:rFonts w:ascii="Times New Roman" w:hAnsi="Times New Roman" w:cs="Times New Roman"/>
          <w:sz w:val="24"/>
        </w:rPr>
        <w:t>Стандарт предназначен для разработчиков и потребителей документации пользователя.</w:t>
      </w:r>
    </w:p>
    <w:p w:rsidR="006B4828" w:rsidRPr="006C5359" w:rsidRDefault="006C5359" w:rsidP="006B4828">
      <w:pPr>
        <w:rPr>
          <w:rFonts w:ascii="Times New Roman" w:hAnsi="Times New Roman" w:cs="Times New Roman"/>
          <w:b/>
          <w:sz w:val="24"/>
          <w:lang w:val="en-US"/>
        </w:rPr>
      </w:pPr>
      <w:r w:rsidRPr="006C5359">
        <w:rPr>
          <w:rFonts w:ascii="Times New Roman" w:hAnsi="Times New Roman" w:cs="Times New Roman"/>
          <w:b/>
          <w:sz w:val="24"/>
          <w:lang w:val="en-US"/>
        </w:rPr>
        <w:t xml:space="preserve">8. </w:t>
      </w:r>
      <w:r w:rsidR="006B4828" w:rsidRPr="006C5359">
        <w:rPr>
          <w:rFonts w:ascii="Times New Roman" w:hAnsi="Times New Roman" w:cs="Times New Roman"/>
          <w:b/>
          <w:sz w:val="24"/>
          <w:lang w:val="en-US"/>
        </w:rPr>
        <w:t>ISO/IEC/IEEE 23026:2015 Systems and software engineering — Engineering and management of websites for systems, software, and services information</w:t>
      </w:r>
    </w:p>
    <w:p w:rsidR="006B4828" w:rsidRDefault="006B4828" w:rsidP="006C53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Стандарт </w:t>
      </w:r>
      <w:r>
        <w:rPr>
          <w:rFonts w:ascii="Times New Roman" w:hAnsi="Times New Roman" w:cs="Times New Roman"/>
          <w:sz w:val="24"/>
          <w:lang w:val="en-US"/>
        </w:rPr>
        <w:t>ISO</w:t>
      </w:r>
      <w:r>
        <w:rPr>
          <w:rFonts w:ascii="Times New Roman" w:hAnsi="Times New Roman" w:cs="Times New Roman"/>
          <w:sz w:val="24"/>
        </w:rPr>
        <w:t>, определяющий</w:t>
      </w:r>
      <w:r w:rsidRPr="006B4828">
        <w:rPr>
          <w:rFonts w:ascii="Times New Roman" w:hAnsi="Times New Roman" w:cs="Times New Roman"/>
          <w:sz w:val="24"/>
        </w:rPr>
        <w:t xml:space="preserve"> требования к системной инженерии и управлению для жизненного цикла веб-сайтов, включая стратегию, дизайн, разработку, тестирование и </w:t>
      </w:r>
      <w:proofErr w:type="spellStart"/>
      <w:r w:rsidRPr="006B4828">
        <w:rPr>
          <w:rFonts w:ascii="Times New Roman" w:hAnsi="Times New Roman" w:cs="Times New Roman"/>
          <w:sz w:val="24"/>
        </w:rPr>
        <w:t>валидацию</w:t>
      </w:r>
      <w:proofErr w:type="spellEnd"/>
      <w:r w:rsidRPr="006B4828">
        <w:rPr>
          <w:rFonts w:ascii="Times New Roman" w:hAnsi="Times New Roman" w:cs="Times New Roman"/>
          <w:sz w:val="24"/>
        </w:rPr>
        <w:t xml:space="preserve">, а также управление и поддержку. Целью </w:t>
      </w:r>
      <w:r w:rsidR="00554334">
        <w:rPr>
          <w:rFonts w:ascii="Times New Roman" w:hAnsi="Times New Roman" w:cs="Times New Roman"/>
          <w:sz w:val="24"/>
        </w:rPr>
        <w:t>стандарта</w:t>
      </w:r>
      <w:r w:rsidRPr="006B4828">
        <w:rPr>
          <w:rFonts w:ascii="Times New Roman" w:hAnsi="Times New Roman" w:cs="Times New Roman"/>
          <w:sz w:val="24"/>
        </w:rPr>
        <w:t xml:space="preserve"> является повышение удобства использования информационных веб-сайтов и упрощение обслуживания управляемых веб-операций с точки зрения поиска актуальной и своевременной информации, применения управления информационной безопасностью, упрощения использования и обеспечения согласованности и эффективные методы разработки и обслуживания.</w:t>
      </w:r>
    </w:p>
    <w:p w:rsidR="00554334" w:rsidRPr="006C5359" w:rsidRDefault="006C5359" w:rsidP="006B4828">
      <w:pPr>
        <w:rPr>
          <w:rFonts w:ascii="Times New Roman" w:hAnsi="Times New Roman" w:cs="Times New Roman"/>
          <w:b/>
          <w:sz w:val="24"/>
        </w:rPr>
      </w:pPr>
      <w:r w:rsidRPr="006C5359">
        <w:rPr>
          <w:rFonts w:ascii="Times New Roman" w:hAnsi="Times New Roman" w:cs="Times New Roman"/>
          <w:b/>
          <w:sz w:val="24"/>
        </w:rPr>
        <w:t xml:space="preserve">9. </w:t>
      </w:r>
      <w:r w:rsidR="00554334" w:rsidRPr="006C5359">
        <w:rPr>
          <w:rFonts w:ascii="Times New Roman" w:hAnsi="Times New Roman" w:cs="Times New Roman"/>
          <w:b/>
          <w:sz w:val="24"/>
        </w:rPr>
        <w:t>ГОСТ Р ИСО/МЭК 90003-2014</w:t>
      </w:r>
      <w:r w:rsidRPr="006C5359">
        <w:rPr>
          <w:rFonts w:ascii="Times New Roman" w:hAnsi="Times New Roman" w:cs="Times New Roman"/>
          <w:b/>
          <w:sz w:val="24"/>
        </w:rPr>
        <w:t>.</w:t>
      </w:r>
      <w:r w:rsidR="00554334" w:rsidRPr="006C5359">
        <w:rPr>
          <w:rFonts w:ascii="Times New Roman" w:hAnsi="Times New Roman" w:cs="Times New Roman"/>
          <w:b/>
          <w:sz w:val="24"/>
        </w:rPr>
        <w:t xml:space="preserve"> Разработка программных продуктов. Руководящие указания по применению ИСО 9001:2008 при разработке программных продуктов</w:t>
      </w:r>
    </w:p>
    <w:p w:rsidR="00554334" w:rsidRDefault="00554334" w:rsidP="006C5359">
      <w:pPr>
        <w:jc w:val="both"/>
        <w:rPr>
          <w:rFonts w:ascii="Times New Roman" w:hAnsi="Times New Roman" w:cs="Times New Roman"/>
          <w:sz w:val="24"/>
        </w:rPr>
      </w:pPr>
      <w:r w:rsidRPr="00554334">
        <w:rPr>
          <w:rFonts w:ascii="Times New Roman" w:hAnsi="Times New Roman" w:cs="Times New Roman"/>
          <w:sz w:val="24"/>
        </w:rPr>
        <w:t>Настоящий стандарт является руководящим указанием для организаций по применению ИСО 9001:2008 к процессам, связанным с заказом, поставкой, разработкой, эксплуатацией и сопров</w:t>
      </w:r>
      <w:r>
        <w:rPr>
          <w:rFonts w:ascii="Times New Roman" w:hAnsi="Times New Roman" w:cs="Times New Roman"/>
          <w:sz w:val="24"/>
        </w:rPr>
        <w:t xml:space="preserve">ождением программных продуктов. </w:t>
      </w:r>
      <w:r w:rsidRPr="00554334">
        <w:rPr>
          <w:rFonts w:ascii="Times New Roman" w:hAnsi="Times New Roman" w:cs="Times New Roman"/>
          <w:sz w:val="24"/>
        </w:rPr>
        <w:t>Настоящий стандарт определяет вопросы, которые нужно рассматривать, и его применимость не зависит от технологий, моделей жизненного цикла, процессов в области разработки, последовательности действий и организационной структуры, которые используются организацией.</w:t>
      </w:r>
    </w:p>
    <w:p w:rsidR="00554334" w:rsidRPr="006C5359" w:rsidRDefault="006C5359" w:rsidP="00554334">
      <w:pPr>
        <w:rPr>
          <w:rFonts w:ascii="Times New Roman" w:hAnsi="Times New Roman" w:cs="Times New Roman"/>
          <w:b/>
          <w:sz w:val="24"/>
          <w:lang w:val="en-US"/>
        </w:rPr>
      </w:pPr>
      <w:r w:rsidRPr="006C5359">
        <w:rPr>
          <w:rFonts w:ascii="Times New Roman" w:hAnsi="Times New Roman" w:cs="Times New Roman"/>
          <w:b/>
          <w:sz w:val="24"/>
          <w:lang w:val="en-US"/>
        </w:rPr>
        <w:t xml:space="preserve">10. </w:t>
      </w:r>
      <w:r w:rsidR="00554334" w:rsidRPr="006C5359">
        <w:rPr>
          <w:rFonts w:ascii="Times New Roman" w:hAnsi="Times New Roman" w:cs="Times New Roman"/>
          <w:b/>
          <w:sz w:val="24"/>
          <w:lang w:val="en-US"/>
        </w:rPr>
        <w:t>ISO/IEC 9899:2018 Information technology — Programming languages — C</w:t>
      </w:r>
    </w:p>
    <w:p w:rsidR="00554334" w:rsidRPr="00554334" w:rsidRDefault="00554334" w:rsidP="006C53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Стандарт </w:t>
      </w:r>
      <w:r>
        <w:rPr>
          <w:rFonts w:ascii="Times New Roman" w:hAnsi="Times New Roman" w:cs="Times New Roman"/>
          <w:sz w:val="24"/>
          <w:lang w:val="en-US"/>
        </w:rPr>
        <w:t>ISO</w:t>
      </w:r>
      <w:r w:rsidRPr="0055433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определяющий форму и толкование программ, написанных на языке программирования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543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554334">
        <w:rPr>
          <w:rFonts w:ascii="Times New Roman" w:hAnsi="Times New Roman" w:cs="Times New Roman"/>
          <w:sz w:val="24"/>
        </w:rPr>
        <w:t xml:space="preserve">Следование этому стандарту помогает создавать легко </w:t>
      </w:r>
      <w:proofErr w:type="spellStart"/>
      <w:r w:rsidRPr="00554334">
        <w:rPr>
          <w:rFonts w:ascii="Times New Roman" w:hAnsi="Times New Roman" w:cs="Times New Roman"/>
          <w:sz w:val="24"/>
        </w:rPr>
        <w:t>портируемые</w:t>
      </w:r>
      <w:proofErr w:type="spellEnd"/>
      <w:r w:rsidRPr="00554334">
        <w:rPr>
          <w:rFonts w:ascii="Times New Roman" w:hAnsi="Times New Roman" w:cs="Times New Roman"/>
          <w:sz w:val="24"/>
        </w:rPr>
        <w:t xml:space="preserve"> программы.</w:t>
      </w:r>
      <w:r>
        <w:rPr>
          <w:rFonts w:ascii="Times New Roman" w:hAnsi="Times New Roman" w:cs="Times New Roman"/>
          <w:sz w:val="24"/>
        </w:rPr>
        <w:t xml:space="preserve"> </w:t>
      </w:r>
      <w:r w:rsidRPr="00554334">
        <w:rPr>
          <w:rFonts w:ascii="Times New Roman" w:hAnsi="Times New Roman" w:cs="Times New Roman"/>
          <w:sz w:val="24"/>
        </w:rPr>
        <w:t>Любая программа, написанная только с использованием стандарта и не допускающая специфических аппаратных допущений, гарантированно должна работать на любой платформе с достаточно стандартной реализацией языка C.</w:t>
      </w:r>
    </w:p>
    <w:sectPr w:rsidR="00554334" w:rsidRPr="00554334" w:rsidSect="002F1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8"/>
    <w:rsid w:val="002F1B18"/>
    <w:rsid w:val="003038C6"/>
    <w:rsid w:val="0031117A"/>
    <w:rsid w:val="00554334"/>
    <w:rsid w:val="006B4828"/>
    <w:rsid w:val="006C5359"/>
    <w:rsid w:val="007872DF"/>
    <w:rsid w:val="0084384D"/>
    <w:rsid w:val="008972CA"/>
    <w:rsid w:val="0096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7B98"/>
  <w15:chartTrackingRefBased/>
  <w15:docId w15:val="{C31EEB22-32DE-4F11-BA8E-70EB86BF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5</cp:revision>
  <dcterms:created xsi:type="dcterms:W3CDTF">2020-02-07T19:57:00Z</dcterms:created>
  <dcterms:modified xsi:type="dcterms:W3CDTF">2020-02-07T22:18:00Z</dcterms:modified>
</cp:coreProperties>
</file>