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D3967" w14:textId="77777777" w:rsidR="00534CA0" w:rsidRPr="00534CA0" w:rsidRDefault="00534CA0" w:rsidP="00534CA0">
      <w:pPr>
        <w:suppressAutoHyphens w:val="0"/>
        <w:spacing w:after="240" w:line="240" w:lineRule="auto"/>
        <w:ind w:left="0" w:right="0" w:firstLine="0"/>
        <w:jc w:val="left"/>
        <w:rPr>
          <w:color w:val="auto"/>
          <w:szCs w:val="24"/>
        </w:rPr>
      </w:pPr>
      <w:r w:rsidRPr="00534CA0">
        <w:rPr>
          <w:color w:val="auto"/>
          <w:szCs w:val="24"/>
        </w:rPr>
        <w:br/>
      </w:r>
      <w:r w:rsidRPr="00534CA0">
        <w:rPr>
          <w:color w:val="auto"/>
          <w:szCs w:val="24"/>
        </w:rPr>
        <w:br/>
      </w:r>
      <w:r w:rsidRPr="00534CA0">
        <w:rPr>
          <w:color w:val="auto"/>
          <w:szCs w:val="24"/>
        </w:rPr>
        <w:br/>
      </w:r>
      <w:r w:rsidRPr="00534CA0">
        <w:rPr>
          <w:color w:val="auto"/>
          <w:szCs w:val="24"/>
        </w:rPr>
        <w:br/>
      </w:r>
      <w:r w:rsidRPr="00534CA0">
        <w:rPr>
          <w:color w:val="auto"/>
          <w:szCs w:val="24"/>
        </w:rPr>
        <w:br/>
      </w:r>
      <w:r w:rsidRPr="00534CA0">
        <w:rPr>
          <w:color w:val="auto"/>
          <w:szCs w:val="24"/>
        </w:rPr>
        <w:br/>
      </w:r>
      <w:r w:rsidRPr="00534CA0">
        <w:rPr>
          <w:color w:val="auto"/>
          <w:szCs w:val="24"/>
        </w:rPr>
        <w:br/>
      </w:r>
      <w:r w:rsidRPr="00534CA0">
        <w:rPr>
          <w:color w:val="auto"/>
          <w:szCs w:val="24"/>
        </w:rPr>
        <w:br/>
      </w:r>
      <w:r w:rsidRPr="00534CA0">
        <w:rPr>
          <w:color w:val="auto"/>
          <w:szCs w:val="24"/>
        </w:rPr>
        <w:br/>
      </w:r>
      <w:r w:rsidRPr="00534CA0">
        <w:rPr>
          <w:color w:val="auto"/>
          <w:szCs w:val="24"/>
        </w:rPr>
        <w:br/>
      </w:r>
      <w:r w:rsidRPr="00534CA0">
        <w:rPr>
          <w:color w:val="auto"/>
          <w:szCs w:val="24"/>
        </w:rPr>
        <w:br/>
      </w:r>
      <w:r w:rsidRPr="00534CA0">
        <w:rPr>
          <w:color w:val="auto"/>
          <w:szCs w:val="24"/>
        </w:rPr>
        <w:br/>
      </w:r>
    </w:p>
    <w:p w14:paraId="78C7DE9F" w14:textId="031EE989" w:rsidR="00534CA0" w:rsidRDefault="00534CA0" w:rsidP="00534CA0">
      <w:pPr>
        <w:suppressAutoHyphens w:val="0"/>
        <w:spacing w:after="0" w:line="240" w:lineRule="auto"/>
        <w:ind w:left="0" w:right="0" w:firstLine="0"/>
        <w:jc w:val="center"/>
        <w:rPr>
          <w:szCs w:val="24"/>
        </w:rPr>
      </w:pPr>
      <w:r w:rsidRPr="00534CA0">
        <w:rPr>
          <w:szCs w:val="24"/>
        </w:rPr>
        <w:t>Real Time Mask Control Identification Model for Government Control Enforcement</w:t>
      </w:r>
    </w:p>
    <w:p w14:paraId="53F1E4BD" w14:textId="77777777" w:rsidR="00534CA0" w:rsidRPr="00534CA0" w:rsidRDefault="00534CA0" w:rsidP="00534CA0">
      <w:pPr>
        <w:suppressAutoHyphens w:val="0"/>
        <w:spacing w:after="0" w:line="240" w:lineRule="auto"/>
        <w:ind w:left="0" w:right="0" w:firstLine="0"/>
        <w:jc w:val="center"/>
        <w:rPr>
          <w:color w:val="auto"/>
          <w:szCs w:val="24"/>
        </w:rPr>
      </w:pPr>
    </w:p>
    <w:p w14:paraId="26B46549" w14:textId="77777777" w:rsidR="00534CA0" w:rsidRPr="00534CA0" w:rsidRDefault="00534CA0" w:rsidP="00534CA0">
      <w:pPr>
        <w:suppressAutoHyphens w:val="0"/>
        <w:spacing w:after="0" w:line="240" w:lineRule="auto"/>
        <w:ind w:left="0" w:right="0" w:firstLine="0"/>
        <w:jc w:val="center"/>
        <w:rPr>
          <w:color w:val="auto"/>
          <w:szCs w:val="24"/>
        </w:rPr>
      </w:pPr>
      <w:r w:rsidRPr="00534CA0">
        <w:rPr>
          <w:szCs w:val="24"/>
        </w:rPr>
        <w:t>Bandr AlSwyan </w:t>
      </w:r>
    </w:p>
    <w:p w14:paraId="65F560DA" w14:textId="558948B5" w:rsidR="00534CA0" w:rsidRDefault="00534CA0" w:rsidP="00534CA0">
      <w:pPr>
        <w:suppressAutoHyphens w:val="0"/>
        <w:spacing w:after="0" w:line="240" w:lineRule="auto"/>
        <w:ind w:left="0" w:right="0" w:firstLine="0"/>
        <w:jc w:val="center"/>
        <w:rPr>
          <w:szCs w:val="24"/>
        </w:rPr>
      </w:pPr>
      <w:r w:rsidRPr="00534CA0">
        <w:rPr>
          <w:szCs w:val="24"/>
        </w:rPr>
        <w:t>Rempee Kalia</w:t>
      </w:r>
    </w:p>
    <w:p w14:paraId="0EB72844" w14:textId="77777777" w:rsidR="00534CA0" w:rsidRPr="00534CA0" w:rsidRDefault="00534CA0" w:rsidP="00534CA0">
      <w:pPr>
        <w:suppressAutoHyphens w:val="0"/>
        <w:spacing w:after="0" w:line="240" w:lineRule="auto"/>
        <w:ind w:left="0" w:right="0" w:firstLine="0"/>
        <w:jc w:val="center"/>
        <w:rPr>
          <w:color w:val="auto"/>
          <w:szCs w:val="24"/>
        </w:rPr>
      </w:pPr>
    </w:p>
    <w:p w14:paraId="11918781" w14:textId="77777777" w:rsidR="00534CA0" w:rsidRPr="00534CA0" w:rsidRDefault="00534CA0" w:rsidP="00534CA0">
      <w:pPr>
        <w:suppressAutoHyphens w:val="0"/>
        <w:spacing w:after="0" w:line="240" w:lineRule="auto"/>
        <w:ind w:left="0" w:right="0" w:firstLine="0"/>
        <w:jc w:val="center"/>
        <w:rPr>
          <w:color w:val="auto"/>
          <w:szCs w:val="24"/>
        </w:rPr>
      </w:pPr>
      <w:r w:rsidRPr="00534CA0">
        <w:rPr>
          <w:szCs w:val="24"/>
        </w:rPr>
        <w:t>American University</w:t>
      </w:r>
    </w:p>
    <w:p w14:paraId="17082074" w14:textId="77777777" w:rsidR="00534CA0" w:rsidRPr="00534CA0" w:rsidRDefault="00534CA0" w:rsidP="00534CA0">
      <w:pPr>
        <w:suppressAutoHyphens w:val="0"/>
        <w:spacing w:after="0" w:line="240" w:lineRule="auto"/>
        <w:ind w:left="0" w:right="0" w:firstLine="0"/>
        <w:jc w:val="center"/>
        <w:rPr>
          <w:color w:val="auto"/>
          <w:szCs w:val="24"/>
        </w:rPr>
      </w:pPr>
      <w:r w:rsidRPr="00534CA0">
        <w:rPr>
          <w:szCs w:val="24"/>
        </w:rPr>
        <w:t>4400 Massachusetts Ave, NW</w:t>
      </w:r>
    </w:p>
    <w:p w14:paraId="2DD1CBA6" w14:textId="77777777" w:rsidR="00534CA0" w:rsidRPr="00534CA0" w:rsidRDefault="00534CA0" w:rsidP="00534CA0">
      <w:pPr>
        <w:suppressAutoHyphens w:val="0"/>
        <w:spacing w:after="0" w:line="240" w:lineRule="auto"/>
        <w:ind w:left="0" w:right="0" w:firstLine="0"/>
        <w:jc w:val="left"/>
        <w:rPr>
          <w:color w:val="auto"/>
          <w:szCs w:val="24"/>
        </w:rPr>
      </w:pPr>
    </w:p>
    <w:p w14:paraId="647E5A0C" w14:textId="79C06DC8" w:rsidR="00534CA0" w:rsidRPr="00534CA0" w:rsidRDefault="00534CA0" w:rsidP="00534CA0">
      <w:pPr>
        <w:suppressAutoHyphens w:val="0"/>
        <w:spacing w:after="0" w:line="240" w:lineRule="auto"/>
        <w:ind w:left="0" w:right="0" w:firstLine="0"/>
        <w:jc w:val="center"/>
        <w:rPr>
          <w:color w:val="auto"/>
          <w:szCs w:val="24"/>
        </w:rPr>
      </w:pPr>
      <w:r w:rsidRPr="00534CA0">
        <w:rPr>
          <w:szCs w:val="24"/>
        </w:rPr>
        <w:t>CSC-</w:t>
      </w:r>
      <w:r>
        <w:rPr>
          <w:szCs w:val="24"/>
        </w:rPr>
        <w:t>6</w:t>
      </w:r>
      <w:r w:rsidRPr="00534CA0">
        <w:rPr>
          <w:szCs w:val="24"/>
        </w:rPr>
        <w:t>93-001</w:t>
      </w:r>
    </w:p>
    <w:p w14:paraId="5E5167C8" w14:textId="77777777" w:rsidR="00534CA0" w:rsidRPr="00534CA0" w:rsidRDefault="00534CA0" w:rsidP="00534CA0">
      <w:pPr>
        <w:suppressAutoHyphens w:val="0"/>
        <w:spacing w:after="0" w:line="240" w:lineRule="auto"/>
        <w:ind w:left="0" w:right="0" w:firstLine="0"/>
        <w:jc w:val="left"/>
        <w:rPr>
          <w:color w:val="auto"/>
          <w:szCs w:val="24"/>
        </w:rPr>
      </w:pPr>
    </w:p>
    <w:p w14:paraId="7407534C" w14:textId="04CEBCB9" w:rsidR="00534CA0" w:rsidRPr="00534CA0" w:rsidRDefault="00534CA0" w:rsidP="00534CA0">
      <w:pPr>
        <w:suppressAutoHyphens w:val="0"/>
        <w:spacing w:after="0" w:line="240" w:lineRule="auto"/>
        <w:ind w:left="0" w:right="0" w:firstLine="0"/>
        <w:jc w:val="center"/>
        <w:rPr>
          <w:color w:val="auto"/>
          <w:szCs w:val="24"/>
        </w:rPr>
      </w:pPr>
      <w:r>
        <w:rPr>
          <w:szCs w:val="24"/>
        </w:rPr>
        <w:t>April</w:t>
      </w:r>
      <w:r w:rsidRPr="00534CA0">
        <w:rPr>
          <w:szCs w:val="24"/>
        </w:rPr>
        <w:t xml:space="preserve"> </w:t>
      </w:r>
      <w:r>
        <w:rPr>
          <w:szCs w:val="24"/>
        </w:rPr>
        <w:t>26</w:t>
      </w:r>
      <w:r w:rsidRPr="00534CA0">
        <w:rPr>
          <w:szCs w:val="24"/>
        </w:rPr>
        <w:t>, 20</w:t>
      </w:r>
      <w:r>
        <w:rPr>
          <w:szCs w:val="24"/>
        </w:rPr>
        <w:t>21</w:t>
      </w:r>
    </w:p>
    <w:p w14:paraId="05B82A3E" w14:textId="77777777" w:rsidR="005F549B" w:rsidRDefault="005F549B">
      <w:pPr>
        <w:spacing w:before="240" w:after="30" w:line="240" w:lineRule="auto"/>
        <w:ind w:left="135" w:right="0" w:firstLine="0"/>
        <w:jc w:val="center"/>
        <w:rPr>
          <w:b/>
          <w:szCs w:val="24"/>
        </w:rPr>
      </w:pPr>
    </w:p>
    <w:p w14:paraId="05395296" w14:textId="77777777" w:rsidR="005F549B" w:rsidRDefault="00B72C07">
      <w:pPr>
        <w:spacing w:after="0" w:line="240" w:lineRule="auto"/>
        <w:ind w:left="0" w:right="0" w:firstLine="0"/>
        <w:jc w:val="left"/>
        <w:rPr>
          <w:b/>
          <w:szCs w:val="24"/>
        </w:rPr>
      </w:pPr>
      <w:r>
        <w:br w:type="page"/>
      </w:r>
    </w:p>
    <w:sdt>
      <w:sdtPr>
        <w:rPr>
          <w:rFonts w:ascii="Times New Roman" w:eastAsia="Times New Roman" w:hAnsi="Times New Roman"/>
          <w:b w:val="0"/>
          <w:bCs w:val="0"/>
          <w:sz w:val="24"/>
          <w:szCs w:val="22"/>
        </w:rPr>
        <w:id w:val="1314918654"/>
        <w:docPartObj>
          <w:docPartGallery w:val="Table of Contents"/>
          <w:docPartUnique/>
        </w:docPartObj>
      </w:sdtPr>
      <w:sdtContent>
        <w:p w14:paraId="25925495" w14:textId="77777777" w:rsidR="00061E61" w:rsidRPr="00061E61" w:rsidRDefault="00B72C07" w:rsidP="00534CA0">
          <w:pPr>
            <w:pStyle w:val="TOAHeading"/>
            <w:rPr>
              <w:b w:val="0"/>
              <w:bCs w:val="0"/>
              <w:noProof/>
            </w:rPr>
          </w:pPr>
          <w:r w:rsidRPr="00061E61">
            <w:rPr>
              <w:b w:val="0"/>
              <w:bCs w:val="0"/>
            </w:rPr>
            <w:t>Table of Contents</w:t>
          </w:r>
          <w:r w:rsidRPr="00061E61">
            <w:rPr>
              <w:b w:val="0"/>
              <w:bCs w:val="0"/>
            </w:rPr>
            <w:fldChar w:fldCharType="begin"/>
          </w:r>
          <w:r w:rsidRPr="00061E61">
            <w:rPr>
              <w:rStyle w:val="IndexLink"/>
              <w:b w:val="0"/>
              <w:bCs w:val="0"/>
            </w:rPr>
            <w:instrText>TOC \f \o "1-9" \h</w:instrText>
          </w:r>
          <w:r w:rsidRPr="00061E61">
            <w:rPr>
              <w:rStyle w:val="IndexLink"/>
              <w:b w:val="0"/>
              <w:bCs w:val="0"/>
            </w:rPr>
            <w:fldChar w:fldCharType="separate"/>
          </w:r>
        </w:p>
        <w:p w14:paraId="79C3A36E" w14:textId="14D77324" w:rsidR="00061E61" w:rsidRPr="00061E61" w:rsidRDefault="00061E61">
          <w:pPr>
            <w:pStyle w:val="TOC1"/>
            <w:rPr>
              <w:rFonts w:asciiTheme="minorHAnsi" w:eastAsiaTheme="minorEastAsia" w:hAnsiTheme="minorHAnsi" w:cstheme="minorBidi"/>
              <w:noProof/>
              <w:color w:val="auto"/>
              <w:sz w:val="22"/>
            </w:rPr>
          </w:pPr>
          <w:hyperlink w:anchor="_Toc70176654" w:history="1">
            <w:r w:rsidRPr="00061E61">
              <w:rPr>
                <w:rStyle w:val="Hyperlink"/>
                <w:rFonts w:eastAsia="OpenSymbol"/>
                <w:noProof/>
              </w:rPr>
              <w:t>1. Abstract</w:t>
            </w:r>
            <w:r w:rsidRPr="00061E61">
              <w:rPr>
                <w:noProof/>
              </w:rPr>
              <w:tab/>
            </w:r>
            <w:r w:rsidRPr="00061E61">
              <w:rPr>
                <w:noProof/>
              </w:rPr>
              <w:fldChar w:fldCharType="begin"/>
            </w:r>
            <w:r w:rsidRPr="00061E61">
              <w:rPr>
                <w:noProof/>
              </w:rPr>
              <w:instrText xml:space="preserve"> PAGEREF _Toc70176654 \h </w:instrText>
            </w:r>
            <w:r w:rsidRPr="00061E61">
              <w:rPr>
                <w:noProof/>
              </w:rPr>
            </w:r>
            <w:r w:rsidRPr="00061E61">
              <w:rPr>
                <w:noProof/>
              </w:rPr>
              <w:fldChar w:fldCharType="separate"/>
            </w:r>
            <w:r>
              <w:rPr>
                <w:noProof/>
              </w:rPr>
              <w:t>3</w:t>
            </w:r>
            <w:r w:rsidRPr="00061E61">
              <w:rPr>
                <w:noProof/>
              </w:rPr>
              <w:fldChar w:fldCharType="end"/>
            </w:r>
          </w:hyperlink>
        </w:p>
        <w:p w14:paraId="6161A1DA" w14:textId="5C9CA201" w:rsidR="00061E61" w:rsidRPr="00061E61" w:rsidRDefault="00061E61">
          <w:pPr>
            <w:pStyle w:val="TOC1"/>
            <w:rPr>
              <w:rFonts w:asciiTheme="minorHAnsi" w:eastAsiaTheme="minorEastAsia" w:hAnsiTheme="minorHAnsi" w:cstheme="minorBidi"/>
              <w:noProof/>
              <w:color w:val="auto"/>
              <w:sz w:val="22"/>
            </w:rPr>
          </w:pPr>
          <w:hyperlink w:anchor="_Toc70176655" w:history="1">
            <w:r w:rsidRPr="00061E61">
              <w:rPr>
                <w:rStyle w:val="Hyperlink"/>
                <w:rFonts w:eastAsia="OpenSymbol"/>
                <w:noProof/>
              </w:rPr>
              <w:t>2. Introduction</w:t>
            </w:r>
            <w:r w:rsidRPr="00061E61">
              <w:rPr>
                <w:noProof/>
              </w:rPr>
              <w:tab/>
            </w:r>
            <w:r w:rsidRPr="00061E61">
              <w:rPr>
                <w:noProof/>
              </w:rPr>
              <w:fldChar w:fldCharType="begin"/>
            </w:r>
            <w:r w:rsidRPr="00061E61">
              <w:rPr>
                <w:noProof/>
              </w:rPr>
              <w:instrText xml:space="preserve"> PAGEREF _Toc70176655 \h </w:instrText>
            </w:r>
            <w:r w:rsidRPr="00061E61">
              <w:rPr>
                <w:noProof/>
              </w:rPr>
            </w:r>
            <w:r w:rsidRPr="00061E61">
              <w:rPr>
                <w:noProof/>
              </w:rPr>
              <w:fldChar w:fldCharType="separate"/>
            </w:r>
            <w:r>
              <w:rPr>
                <w:noProof/>
              </w:rPr>
              <w:t>5</w:t>
            </w:r>
            <w:r w:rsidRPr="00061E61">
              <w:rPr>
                <w:noProof/>
              </w:rPr>
              <w:fldChar w:fldCharType="end"/>
            </w:r>
          </w:hyperlink>
        </w:p>
        <w:p w14:paraId="798B21CD" w14:textId="166E228A" w:rsidR="00061E61" w:rsidRPr="00061E61" w:rsidRDefault="00061E61">
          <w:pPr>
            <w:pStyle w:val="TOC1"/>
            <w:rPr>
              <w:rFonts w:asciiTheme="minorHAnsi" w:eastAsiaTheme="minorEastAsia" w:hAnsiTheme="minorHAnsi" w:cstheme="minorBidi"/>
              <w:noProof/>
              <w:color w:val="auto"/>
              <w:sz w:val="22"/>
            </w:rPr>
          </w:pPr>
          <w:hyperlink w:anchor="_Toc70176656" w:history="1">
            <w:r w:rsidRPr="00061E61">
              <w:rPr>
                <w:rStyle w:val="Hyperlink"/>
                <w:rFonts w:eastAsia="OpenSymbol"/>
                <w:noProof/>
              </w:rPr>
              <w:t>3. Review</w:t>
            </w:r>
            <w:r w:rsidRPr="00061E61">
              <w:rPr>
                <w:noProof/>
              </w:rPr>
              <w:tab/>
            </w:r>
            <w:r w:rsidRPr="00061E61">
              <w:rPr>
                <w:noProof/>
              </w:rPr>
              <w:fldChar w:fldCharType="begin"/>
            </w:r>
            <w:r w:rsidRPr="00061E61">
              <w:rPr>
                <w:noProof/>
              </w:rPr>
              <w:instrText xml:space="preserve"> PAGEREF _Toc70176656 \h </w:instrText>
            </w:r>
            <w:r w:rsidRPr="00061E61">
              <w:rPr>
                <w:noProof/>
              </w:rPr>
            </w:r>
            <w:r w:rsidRPr="00061E61">
              <w:rPr>
                <w:noProof/>
              </w:rPr>
              <w:fldChar w:fldCharType="separate"/>
            </w:r>
            <w:r>
              <w:rPr>
                <w:noProof/>
              </w:rPr>
              <w:t>6</w:t>
            </w:r>
            <w:r w:rsidRPr="00061E61">
              <w:rPr>
                <w:noProof/>
              </w:rPr>
              <w:fldChar w:fldCharType="end"/>
            </w:r>
          </w:hyperlink>
        </w:p>
        <w:p w14:paraId="699CAE1B" w14:textId="343D2158" w:rsidR="00061E61" w:rsidRPr="00061E61" w:rsidRDefault="00061E61">
          <w:pPr>
            <w:pStyle w:val="TOC2"/>
            <w:rPr>
              <w:rFonts w:asciiTheme="minorHAnsi" w:eastAsiaTheme="minorEastAsia" w:hAnsiTheme="minorHAnsi" w:cstheme="minorBidi"/>
              <w:noProof/>
              <w:color w:val="auto"/>
              <w:sz w:val="22"/>
            </w:rPr>
          </w:pPr>
          <w:hyperlink w:anchor="_Toc70176657" w:history="1">
            <w:r w:rsidRPr="00061E61">
              <w:rPr>
                <w:rStyle w:val="Hyperlink"/>
                <w:rFonts w:eastAsia="OpenSymbol"/>
                <w:noProof/>
              </w:rPr>
              <w:t>History of Face recognition</w:t>
            </w:r>
            <w:r w:rsidRPr="00061E61">
              <w:rPr>
                <w:noProof/>
              </w:rPr>
              <w:tab/>
            </w:r>
            <w:r w:rsidRPr="00061E61">
              <w:rPr>
                <w:noProof/>
              </w:rPr>
              <w:fldChar w:fldCharType="begin"/>
            </w:r>
            <w:r w:rsidRPr="00061E61">
              <w:rPr>
                <w:noProof/>
              </w:rPr>
              <w:instrText xml:space="preserve"> PAGEREF _Toc70176657 \h </w:instrText>
            </w:r>
            <w:r w:rsidRPr="00061E61">
              <w:rPr>
                <w:noProof/>
              </w:rPr>
            </w:r>
            <w:r w:rsidRPr="00061E61">
              <w:rPr>
                <w:noProof/>
              </w:rPr>
              <w:fldChar w:fldCharType="separate"/>
            </w:r>
            <w:r>
              <w:rPr>
                <w:noProof/>
              </w:rPr>
              <w:t>7</w:t>
            </w:r>
            <w:r w:rsidRPr="00061E61">
              <w:rPr>
                <w:noProof/>
              </w:rPr>
              <w:fldChar w:fldCharType="end"/>
            </w:r>
          </w:hyperlink>
        </w:p>
        <w:p w14:paraId="3AD02CBB" w14:textId="1541C5A6" w:rsidR="00061E61" w:rsidRPr="00061E61" w:rsidRDefault="00061E61">
          <w:pPr>
            <w:pStyle w:val="TOC2"/>
            <w:rPr>
              <w:rFonts w:asciiTheme="minorHAnsi" w:eastAsiaTheme="minorEastAsia" w:hAnsiTheme="minorHAnsi" w:cstheme="minorBidi"/>
              <w:noProof/>
              <w:color w:val="auto"/>
              <w:sz w:val="22"/>
            </w:rPr>
          </w:pPr>
          <w:hyperlink w:anchor="_Toc70176658" w:history="1">
            <w:r w:rsidRPr="00061E61">
              <w:rPr>
                <w:rStyle w:val="Hyperlink"/>
                <w:rFonts w:eastAsia="OpenSymbol"/>
                <w:noProof/>
              </w:rPr>
              <w:t>Facial Recognition</w:t>
            </w:r>
            <w:r w:rsidRPr="00061E61">
              <w:rPr>
                <w:noProof/>
              </w:rPr>
              <w:tab/>
            </w:r>
            <w:r w:rsidRPr="00061E61">
              <w:rPr>
                <w:noProof/>
              </w:rPr>
              <w:fldChar w:fldCharType="begin"/>
            </w:r>
            <w:r w:rsidRPr="00061E61">
              <w:rPr>
                <w:noProof/>
              </w:rPr>
              <w:instrText xml:space="preserve"> PAGEREF _Toc70176658 \h </w:instrText>
            </w:r>
            <w:r w:rsidRPr="00061E61">
              <w:rPr>
                <w:noProof/>
              </w:rPr>
            </w:r>
            <w:r w:rsidRPr="00061E61">
              <w:rPr>
                <w:noProof/>
              </w:rPr>
              <w:fldChar w:fldCharType="separate"/>
            </w:r>
            <w:r>
              <w:rPr>
                <w:noProof/>
              </w:rPr>
              <w:t>7</w:t>
            </w:r>
            <w:r w:rsidRPr="00061E61">
              <w:rPr>
                <w:noProof/>
              </w:rPr>
              <w:fldChar w:fldCharType="end"/>
            </w:r>
          </w:hyperlink>
        </w:p>
        <w:p w14:paraId="5F50E37D" w14:textId="495B346D" w:rsidR="00061E61" w:rsidRPr="00061E61" w:rsidRDefault="00061E61">
          <w:pPr>
            <w:pStyle w:val="TOC2"/>
            <w:rPr>
              <w:rFonts w:asciiTheme="minorHAnsi" w:eastAsiaTheme="minorEastAsia" w:hAnsiTheme="minorHAnsi" w:cstheme="minorBidi"/>
              <w:noProof/>
              <w:color w:val="auto"/>
              <w:sz w:val="22"/>
            </w:rPr>
          </w:pPr>
          <w:hyperlink w:anchor="_Toc70176659" w:history="1">
            <w:r w:rsidRPr="00061E61">
              <w:rPr>
                <w:rStyle w:val="Hyperlink"/>
                <w:rFonts w:eastAsia="OpenSymbol"/>
                <w:noProof/>
              </w:rPr>
              <w:t>Facial Recognition Using Mean Based Mean-Shift Algorithm (MBSM-A)</w:t>
            </w:r>
            <w:r w:rsidRPr="00061E61">
              <w:rPr>
                <w:noProof/>
              </w:rPr>
              <w:tab/>
            </w:r>
            <w:r w:rsidRPr="00061E61">
              <w:rPr>
                <w:noProof/>
              </w:rPr>
              <w:fldChar w:fldCharType="begin"/>
            </w:r>
            <w:r w:rsidRPr="00061E61">
              <w:rPr>
                <w:noProof/>
              </w:rPr>
              <w:instrText xml:space="preserve"> PAGEREF _Toc70176659 \h </w:instrText>
            </w:r>
            <w:r w:rsidRPr="00061E61">
              <w:rPr>
                <w:noProof/>
              </w:rPr>
            </w:r>
            <w:r w:rsidRPr="00061E61">
              <w:rPr>
                <w:noProof/>
              </w:rPr>
              <w:fldChar w:fldCharType="separate"/>
            </w:r>
            <w:r>
              <w:rPr>
                <w:noProof/>
              </w:rPr>
              <w:t>8</w:t>
            </w:r>
            <w:r w:rsidRPr="00061E61">
              <w:rPr>
                <w:noProof/>
              </w:rPr>
              <w:fldChar w:fldCharType="end"/>
            </w:r>
          </w:hyperlink>
        </w:p>
        <w:p w14:paraId="3D341F48" w14:textId="04BFB535" w:rsidR="00061E61" w:rsidRPr="00061E61" w:rsidRDefault="00061E61">
          <w:pPr>
            <w:pStyle w:val="TOC2"/>
            <w:rPr>
              <w:rFonts w:asciiTheme="minorHAnsi" w:eastAsiaTheme="minorEastAsia" w:hAnsiTheme="minorHAnsi" w:cstheme="minorBidi"/>
              <w:noProof/>
              <w:color w:val="auto"/>
              <w:sz w:val="22"/>
            </w:rPr>
          </w:pPr>
          <w:hyperlink w:anchor="_Toc70176660" w:history="1">
            <w:r w:rsidRPr="00061E61">
              <w:rPr>
                <w:rStyle w:val="Hyperlink"/>
                <w:rFonts w:eastAsia="OpenSymbol"/>
                <w:noProof/>
              </w:rPr>
              <w:t>Mean Shift for Tracking</w:t>
            </w:r>
            <w:r w:rsidRPr="00061E61">
              <w:rPr>
                <w:noProof/>
              </w:rPr>
              <w:tab/>
            </w:r>
            <w:r w:rsidRPr="00061E61">
              <w:rPr>
                <w:noProof/>
              </w:rPr>
              <w:fldChar w:fldCharType="begin"/>
            </w:r>
            <w:r w:rsidRPr="00061E61">
              <w:rPr>
                <w:noProof/>
              </w:rPr>
              <w:instrText xml:space="preserve"> PAGEREF _Toc70176660 \h </w:instrText>
            </w:r>
            <w:r w:rsidRPr="00061E61">
              <w:rPr>
                <w:noProof/>
              </w:rPr>
            </w:r>
            <w:r w:rsidRPr="00061E61">
              <w:rPr>
                <w:noProof/>
              </w:rPr>
              <w:fldChar w:fldCharType="separate"/>
            </w:r>
            <w:r>
              <w:rPr>
                <w:noProof/>
              </w:rPr>
              <w:t>9</w:t>
            </w:r>
            <w:r w:rsidRPr="00061E61">
              <w:rPr>
                <w:noProof/>
              </w:rPr>
              <w:fldChar w:fldCharType="end"/>
            </w:r>
          </w:hyperlink>
        </w:p>
        <w:p w14:paraId="13A0E413" w14:textId="4F858FD9" w:rsidR="00061E61" w:rsidRPr="00061E61" w:rsidRDefault="00061E61">
          <w:pPr>
            <w:pStyle w:val="TOC1"/>
            <w:rPr>
              <w:rFonts w:asciiTheme="minorHAnsi" w:eastAsiaTheme="minorEastAsia" w:hAnsiTheme="minorHAnsi" w:cstheme="minorBidi"/>
              <w:noProof/>
              <w:color w:val="auto"/>
              <w:sz w:val="22"/>
            </w:rPr>
          </w:pPr>
          <w:hyperlink w:anchor="_Toc70176661" w:history="1">
            <w:r w:rsidRPr="00061E61">
              <w:rPr>
                <w:rStyle w:val="Hyperlink"/>
                <w:rFonts w:eastAsia="OpenSymbol"/>
                <w:noProof/>
              </w:rPr>
              <w:t>4. Design Requirements</w:t>
            </w:r>
            <w:r w:rsidRPr="00061E61">
              <w:rPr>
                <w:noProof/>
              </w:rPr>
              <w:tab/>
            </w:r>
            <w:r w:rsidRPr="00061E61">
              <w:rPr>
                <w:noProof/>
              </w:rPr>
              <w:fldChar w:fldCharType="begin"/>
            </w:r>
            <w:r w:rsidRPr="00061E61">
              <w:rPr>
                <w:noProof/>
              </w:rPr>
              <w:instrText xml:space="preserve"> PAGEREF _Toc70176661 \h </w:instrText>
            </w:r>
            <w:r w:rsidRPr="00061E61">
              <w:rPr>
                <w:noProof/>
              </w:rPr>
            </w:r>
            <w:r w:rsidRPr="00061E61">
              <w:rPr>
                <w:noProof/>
              </w:rPr>
              <w:fldChar w:fldCharType="separate"/>
            </w:r>
            <w:r>
              <w:rPr>
                <w:noProof/>
              </w:rPr>
              <w:t>10</w:t>
            </w:r>
            <w:r w:rsidRPr="00061E61">
              <w:rPr>
                <w:noProof/>
              </w:rPr>
              <w:fldChar w:fldCharType="end"/>
            </w:r>
          </w:hyperlink>
        </w:p>
        <w:p w14:paraId="1E5A7B5B" w14:textId="720BC4E5" w:rsidR="00061E61" w:rsidRPr="00061E61" w:rsidRDefault="00061E61">
          <w:pPr>
            <w:pStyle w:val="TOC2"/>
            <w:rPr>
              <w:rFonts w:asciiTheme="minorHAnsi" w:eastAsiaTheme="minorEastAsia" w:hAnsiTheme="minorHAnsi" w:cstheme="minorBidi"/>
              <w:noProof/>
              <w:color w:val="auto"/>
              <w:sz w:val="22"/>
            </w:rPr>
          </w:pPr>
          <w:hyperlink w:anchor="_Toc70176662" w:history="1">
            <w:r w:rsidRPr="00061E61">
              <w:rPr>
                <w:rStyle w:val="Hyperlink"/>
                <w:rFonts w:eastAsia="OpenSymbol"/>
                <w:noProof/>
              </w:rPr>
              <w:t>Specifications and requirements for the project</w:t>
            </w:r>
            <w:r w:rsidRPr="00061E61">
              <w:rPr>
                <w:noProof/>
              </w:rPr>
              <w:tab/>
            </w:r>
            <w:r w:rsidRPr="00061E61">
              <w:rPr>
                <w:noProof/>
              </w:rPr>
              <w:fldChar w:fldCharType="begin"/>
            </w:r>
            <w:r w:rsidRPr="00061E61">
              <w:rPr>
                <w:noProof/>
              </w:rPr>
              <w:instrText xml:space="preserve"> PAGEREF _Toc70176662 \h </w:instrText>
            </w:r>
            <w:r w:rsidRPr="00061E61">
              <w:rPr>
                <w:noProof/>
              </w:rPr>
            </w:r>
            <w:r w:rsidRPr="00061E61">
              <w:rPr>
                <w:noProof/>
              </w:rPr>
              <w:fldChar w:fldCharType="separate"/>
            </w:r>
            <w:r>
              <w:rPr>
                <w:noProof/>
              </w:rPr>
              <w:t>10</w:t>
            </w:r>
            <w:r w:rsidRPr="00061E61">
              <w:rPr>
                <w:noProof/>
              </w:rPr>
              <w:fldChar w:fldCharType="end"/>
            </w:r>
          </w:hyperlink>
        </w:p>
        <w:p w14:paraId="103B0C5B" w14:textId="76F5D470" w:rsidR="00061E61" w:rsidRPr="00061E61" w:rsidRDefault="00061E61">
          <w:pPr>
            <w:pStyle w:val="TOC2"/>
            <w:rPr>
              <w:rFonts w:asciiTheme="minorHAnsi" w:eastAsiaTheme="minorEastAsia" w:hAnsiTheme="minorHAnsi" w:cstheme="minorBidi"/>
              <w:noProof/>
              <w:color w:val="auto"/>
              <w:sz w:val="22"/>
            </w:rPr>
          </w:pPr>
          <w:hyperlink w:anchor="_Toc70176663" w:history="1">
            <w:r w:rsidRPr="00061E61">
              <w:rPr>
                <w:rStyle w:val="Hyperlink"/>
                <w:rFonts w:eastAsia="OpenSymbol"/>
                <w:noProof/>
              </w:rPr>
              <w:t>Functional decomposition</w:t>
            </w:r>
            <w:r w:rsidRPr="00061E61">
              <w:rPr>
                <w:noProof/>
              </w:rPr>
              <w:tab/>
            </w:r>
            <w:r w:rsidRPr="00061E61">
              <w:rPr>
                <w:noProof/>
              </w:rPr>
              <w:fldChar w:fldCharType="begin"/>
            </w:r>
            <w:r w:rsidRPr="00061E61">
              <w:rPr>
                <w:noProof/>
              </w:rPr>
              <w:instrText xml:space="preserve"> PAGEREF _Toc70176663 \h </w:instrText>
            </w:r>
            <w:r w:rsidRPr="00061E61">
              <w:rPr>
                <w:noProof/>
              </w:rPr>
            </w:r>
            <w:r w:rsidRPr="00061E61">
              <w:rPr>
                <w:noProof/>
              </w:rPr>
              <w:fldChar w:fldCharType="separate"/>
            </w:r>
            <w:r>
              <w:rPr>
                <w:noProof/>
              </w:rPr>
              <w:t>11</w:t>
            </w:r>
            <w:r w:rsidRPr="00061E61">
              <w:rPr>
                <w:noProof/>
              </w:rPr>
              <w:fldChar w:fldCharType="end"/>
            </w:r>
          </w:hyperlink>
        </w:p>
        <w:p w14:paraId="4455BEAC" w14:textId="6F18D117" w:rsidR="00061E61" w:rsidRPr="00061E61" w:rsidRDefault="00061E61">
          <w:pPr>
            <w:pStyle w:val="TOC2"/>
            <w:rPr>
              <w:rFonts w:asciiTheme="minorHAnsi" w:eastAsiaTheme="minorEastAsia" w:hAnsiTheme="minorHAnsi" w:cstheme="minorBidi"/>
              <w:noProof/>
              <w:color w:val="auto"/>
              <w:sz w:val="22"/>
            </w:rPr>
          </w:pPr>
          <w:hyperlink w:anchor="_Toc70176664" w:history="1">
            <w:r w:rsidRPr="00061E61">
              <w:rPr>
                <w:rStyle w:val="Hyperlink"/>
                <w:rFonts w:eastAsia="OpenSymbol"/>
                <w:noProof/>
              </w:rPr>
              <w:t>Simulated and Real masked Data sets</w:t>
            </w:r>
            <w:r w:rsidRPr="00061E61">
              <w:rPr>
                <w:noProof/>
              </w:rPr>
              <w:tab/>
            </w:r>
            <w:r w:rsidRPr="00061E61">
              <w:rPr>
                <w:noProof/>
              </w:rPr>
              <w:fldChar w:fldCharType="begin"/>
            </w:r>
            <w:r w:rsidRPr="00061E61">
              <w:rPr>
                <w:noProof/>
              </w:rPr>
              <w:instrText xml:space="preserve"> PAGEREF _Toc70176664 \h </w:instrText>
            </w:r>
            <w:r w:rsidRPr="00061E61">
              <w:rPr>
                <w:noProof/>
              </w:rPr>
            </w:r>
            <w:r w:rsidRPr="00061E61">
              <w:rPr>
                <w:noProof/>
              </w:rPr>
              <w:fldChar w:fldCharType="separate"/>
            </w:r>
            <w:r>
              <w:rPr>
                <w:noProof/>
              </w:rPr>
              <w:t>12</w:t>
            </w:r>
            <w:r w:rsidRPr="00061E61">
              <w:rPr>
                <w:noProof/>
              </w:rPr>
              <w:fldChar w:fldCharType="end"/>
            </w:r>
          </w:hyperlink>
        </w:p>
        <w:p w14:paraId="2880AE7E" w14:textId="5AD3F9A9" w:rsidR="00061E61" w:rsidRPr="00061E61" w:rsidRDefault="00061E61">
          <w:pPr>
            <w:pStyle w:val="TOC3"/>
            <w:rPr>
              <w:rFonts w:asciiTheme="minorHAnsi" w:eastAsiaTheme="minorEastAsia" w:hAnsiTheme="minorHAnsi" w:cstheme="minorBidi"/>
              <w:noProof/>
              <w:color w:val="auto"/>
              <w:sz w:val="22"/>
            </w:rPr>
          </w:pPr>
          <w:hyperlink w:anchor="_Toc70176665" w:history="1">
            <w:r w:rsidRPr="00061E61">
              <w:rPr>
                <w:rStyle w:val="Hyperlink"/>
                <w:rFonts w:eastAsia="OpenSymbol" w:cs="Times New Roman"/>
                <w:noProof/>
              </w:rPr>
              <w:t>4.1 Feasibility Discussion</w:t>
            </w:r>
            <w:r w:rsidRPr="00061E61">
              <w:rPr>
                <w:noProof/>
              </w:rPr>
              <w:tab/>
            </w:r>
            <w:r w:rsidRPr="00061E61">
              <w:rPr>
                <w:noProof/>
              </w:rPr>
              <w:fldChar w:fldCharType="begin"/>
            </w:r>
            <w:r w:rsidRPr="00061E61">
              <w:rPr>
                <w:noProof/>
              </w:rPr>
              <w:instrText xml:space="preserve"> PAGEREF _Toc70176665 \h </w:instrText>
            </w:r>
            <w:r w:rsidRPr="00061E61">
              <w:rPr>
                <w:noProof/>
              </w:rPr>
            </w:r>
            <w:r w:rsidRPr="00061E61">
              <w:rPr>
                <w:noProof/>
              </w:rPr>
              <w:fldChar w:fldCharType="separate"/>
            </w:r>
            <w:r>
              <w:rPr>
                <w:noProof/>
              </w:rPr>
              <w:t>14</w:t>
            </w:r>
            <w:r w:rsidRPr="00061E61">
              <w:rPr>
                <w:noProof/>
              </w:rPr>
              <w:fldChar w:fldCharType="end"/>
            </w:r>
          </w:hyperlink>
        </w:p>
        <w:p w14:paraId="6BB2E1BA" w14:textId="3AFF3149" w:rsidR="00061E61" w:rsidRPr="00061E61" w:rsidRDefault="00061E61">
          <w:pPr>
            <w:pStyle w:val="TOC1"/>
            <w:rPr>
              <w:rFonts w:asciiTheme="minorHAnsi" w:eastAsiaTheme="minorEastAsia" w:hAnsiTheme="minorHAnsi" w:cstheme="minorBidi"/>
              <w:noProof/>
              <w:color w:val="auto"/>
              <w:sz w:val="22"/>
            </w:rPr>
          </w:pPr>
          <w:hyperlink w:anchor="_Toc70176666" w:history="1">
            <w:r w:rsidRPr="00061E61">
              <w:rPr>
                <w:rStyle w:val="Hyperlink"/>
                <w:rFonts w:eastAsia="OpenSymbol"/>
                <w:noProof/>
              </w:rPr>
              <w:t>5 Final Implementation</w:t>
            </w:r>
            <w:r w:rsidRPr="00061E61">
              <w:rPr>
                <w:noProof/>
              </w:rPr>
              <w:tab/>
            </w:r>
            <w:r w:rsidRPr="00061E61">
              <w:rPr>
                <w:noProof/>
              </w:rPr>
              <w:fldChar w:fldCharType="begin"/>
            </w:r>
            <w:r w:rsidRPr="00061E61">
              <w:rPr>
                <w:noProof/>
              </w:rPr>
              <w:instrText xml:space="preserve"> PAGEREF _Toc70176666 \h </w:instrText>
            </w:r>
            <w:r w:rsidRPr="00061E61">
              <w:rPr>
                <w:noProof/>
              </w:rPr>
            </w:r>
            <w:r w:rsidRPr="00061E61">
              <w:rPr>
                <w:noProof/>
              </w:rPr>
              <w:fldChar w:fldCharType="separate"/>
            </w:r>
            <w:r>
              <w:rPr>
                <w:noProof/>
              </w:rPr>
              <w:t>15</w:t>
            </w:r>
            <w:r w:rsidRPr="00061E61">
              <w:rPr>
                <w:noProof/>
              </w:rPr>
              <w:fldChar w:fldCharType="end"/>
            </w:r>
          </w:hyperlink>
        </w:p>
        <w:p w14:paraId="488A8120" w14:textId="2EBA6759" w:rsidR="00061E61" w:rsidRPr="00061E61" w:rsidRDefault="00061E61" w:rsidP="00061E61">
          <w:pPr>
            <w:pStyle w:val="TOC2"/>
            <w:ind w:firstLine="283"/>
            <w:rPr>
              <w:rFonts w:asciiTheme="minorHAnsi" w:eastAsiaTheme="minorEastAsia" w:hAnsiTheme="minorHAnsi" w:cstheme="minorBidi"/>
              <w:noProof/>
              <w:color w:val="auto"/>
              <w:sz w:val="22"/>
            </w:rPr>
          </w:pPr>
          <w:hyperlink w:anchor="_Toc70176667" w:history="1">
            <w:r w:rsidRPr="00061E61">
              <w:rPr>
                <w:rStyle w:val="Hyperlink"/>
                <w:rFonts w:eastAsia="OpenSymbol"/>
                <w:noProof/>
              </w:rPr>
              <w:t>Training the mask recognizer</w:t>
            </w:r>
            <w:r w:rsidRPr="00061E61">
              <w:rPr>
                <w:noProof/>
              </w:rPr>
              <w:tab/>
            </w:r>
            <w:r w:rsidRPr="00061E61">
              <w:rPr>
                <w:noProof/>
              </w:rPr>
              <w:fldChar w:fldCharType="begin"/>
            </w:r>
            <w:r w:rsidRPr="00061E61">
              <w:rPr>
                <w:noProof/>
              </w:rPr>
              <w:instrText xml:space="preserve"> PAGEREF _Toc70176667 \h </w:instrText>
            </w:r>
            <w:r w:rsidRPr="00061E61">
              <w:rPr>
                <w:noProof/>
              </w:rPr>
            </w:r>
            <w:r w:rsidRPr="00061E61">
              <w:rPr>
                <w:noProof/>
              </w:rPr>
              <w:fldChar w:fldCharType="separate"/>
            </w:r>
            <w:r>
              <w:rPr>
                <w:noProof/>
              </w:rPr>
              <w:t>15</w:t>
            </w:r>
            <w:r w:rsidRPr="00061E61">
              <w:rPr>
                <w:noProof/>
              </w:rPr>
              <w:fldChar w:fldCharType="end"/>
            </w:r>
          </w:hyperlink>
        </w:p>
        <w:p w14:paraId="0488797A" w14:textId="5C6CF5ED" w:rsidR="00061E61" w:rsidRPr="00061E61" w:rsidRDefault="00061E61">
          <w:pPr>
            <w:pStyle w:val="TOC3"/>
            <w:rPr>
              <w:rFonts w:asciiTheme="minorHAnsi" w:eastAsiaTheme="minorEastAsia" w:hAnsiTheme="minorHAnsi" w:cstheme="minorBidi"/>
              <w:noProof/>
              <w:color w:val="auto"/>
              <w:sz w:val="22"/>
            </w:rPr>
          </w:pPr>
          <w:hyperlink w:anchor="_Toc70176668" w:history="1">
            <w:r w:rsidRPr="00061E61">
              <w:rPr>
                <w:rStyle w:val="Hyperlink"/>
                <w:rFonts w:eastAsia="OpenSymbol"/>
                <w:noProof/>
              </w:rPr>
              <w:t>Implementing face mask detector training script with Keras and TensorFlow</w:t>
            </w:r>
            <w:r w:rsidRPr="00061E61">
              <w:rPr>
                <w:noProof/>
              </w:rPr>
              <w:tab/>
            </w:r>
            <w:r w:rsidRPr="00061E61">
              <w:rPr>
                <w:noProof/>
              </w:rPr>
              <w:fldChar w:fldCharType="begin"/>
            </w:r>
            <w:r w:rsidRPr="00061E61">
              <w:rPr>
                <w:noProof/>
              </w:rPr>
              <w:instrText xml:space="preserve"> PAGEREF _Toc70176668 \h </w:instrText>
            </w:r>
            <w:r w:rsidRPr="00061E61">
              <w:rPr>
                <w:noProof/>
              </w:rPr>
            </w:r>
            <w:r w:rsidRPr="00061E61">
              <w:rPr>
                <w:noProof/>
              </w:rPr>
              <w:fldChar w:fldCharType="separate"/>
            </w:r>
            <w:r>
              <w:rPr>
                <w:noProof/>
              </w:rPr>
              <w:t>16</w:t>
            </w:r>
            <w:r w:rsidRPr="00061E61">
              <w:rPr>
                <w:noProof/>
              </w:rPr>
              <w:fldChar w:fldCharType="end"/>
            </w:r>
          </w:hyperlink>
        </w:p>
        <w:p w14:paraId="02A8F06D" w14:textId="782EA126" w:rsidR="00061E61" w:rsidRPr="00061E61" w:rsidRDefault="00061E61">
          <w:pPr>
            <w:pStyle w:val="TOC3"/>
            <w:rPr>
              <w:rFonts w:asciiTheme="minorHAnsi" w:eastAsiaTheme="minorEastAsia" w:hAnsiTheme="minorHAnsi" w:cstheme="minorBidi"/>
              <w:noProof/>
              <w:color w:val="auto"/>
              <w:sz w:val="22"/>
            </w:rPr>
          </w:pPr>
          <w:hyperlink w:anchor="_Toc70176669" w:history="1">
            <w:r w:rsidRPr="00061E61">
              <w:rPr>
                <w:rStyle w:val="Hyperlink"/>
                <w:rFonts w:eastAsia="OpenSymbol"/>
                <w:noProof/>
              </w:rPr>
              <w:t>Preparing MobileNetV2 for fine-tuning</w:t>
            </w:r>
            <w:r w:rsidRPr="00061E61">
              <w:rPr>
                <w:noProof/>
              </w:rPr>
              <w:tab/>
            </w:r>
            <w:r w:rsidRPr="00061E61">
              <w:rPr>
                <w:noProof/>
              </w:rPr>
              <w:fldChar w:fldCharType="begin"/>
            </w:r>
            <w:r w:rsidRPr="00061E61">
              <w:rPr>
                <w:noProof/>
              </w:rPr>
              <w:instrText xml:space="preserve"> PAGEREF _Toc70176669 \h </w:instrText>
            </w:r>
            <w:r w:rsidRPr="00061E61">
              <w:rPr>
                <w:noProof/>
              </w:rPr>
            </w:r>
            <w:r w:rsidRPr="00061E61">
              <w:rPr>
                <w:noProof/>
              </w:rPr>
              <w:fldChar w:fldCharType="separate"/>
            </w:r>
            <w:r>
              <w:rPr>
                <w:noProof/>
              </w:rPr>
              <w:t>19</w:t>
            </w:r>
            <w:r w:rsidRPr="00061E61">
              <w:rPr>
                <w:noProof/>
              </w:rPr>
              <w:fldChar w:fldCharType="end"/>
            </w:r>
          </w:hyperlink>
        </w:p>
        <w:p w14:paraId="261C346E" w14:textId="1D72CBDC" w:rsidR="00061E61" w:rsidRPr="00061E61" w:rsidRDefault="00061E61">
          <w:pPr>
            <w:pStyle w:val="TOC3"/>
            <w:rPr>
              <w:rFonts w:asciiTheme="minorHAnsi" w:eastAsiaTheme="minorEastAsia" w:hAnsiTheme="minorHAnsi" w:cstheme="minorBidi"/>
              <w:noProof/>
              <w:color w:val="auto"/>
              <w:sz w:val="22"/>
            </w:rPr>
          </w:pPr>
          <w:hyperlink w:anchor="_Toc70176670" w:history="1">
            <w:r w:rsidRPr="00061E61">
              <w:rPr>
                <w:rStyle w:val="Hyperlink"/>
                <w:rFonts w:cs="Times New Roman"/>
                <w:noProof/>
              </w:rPr>
              <w:t>Implementing face mask detector for images with OpenCV</w:t>
            </w:r>
            <w:r w:rsidRPr="00061E61">
              <w:rPr>
                <w:noProof/>
              </w:rPr>
              <w:tab/>
            </w:r>
            <w:r w:rsidRPr="00061E61">
              <w:rPr>
                <w:noProof/>
              </w:rPr>
              <w:fldChar w:fldCharType="begin"/>
            </w:r>
            <w:r w:rsidRPr="00061E61">
              <w:rPr>
                <w:noProof/>
              </w:rPr>
              <w:instrText xml:space="preserve"> PAGEREF _Toc70176670 \h </w:instrText>
            </w:r>
            <w:r w:rsidRPr="00061E61">
              <w:rPr>
                <w:noProof/>
              </w:rPr>
            </w:r>
            <w:r w:rsidRPr="00061E61">
              <w:rPr>
                <w:noProof/>
              </w:rPr>
              <w:fldChar w:fldCharType="separate"/>
            </w:r>
            <w:r>
              <w:rPr>
                <w:noProof/>
              </w:rPr>
              <w:t>21</w:t>
            </w:r>
            <w:r w:rsidRPr="00061E61">
              <w:rPr>
                <w:noProof/>
              </w:rPr>
              <w:fldChar w:fldCharType="end"/>
            </w:r>
          </w:hyperlink>
        </w:p>
        <w:p w14:paraId="23142799" w14:textId="137BEB84" w:rsidR="00061E61" w:rsidRPr="00061E61" w:rsidRDefault="00061E61">
          <w:pPr>
            <w:pStyle w:val="TOC3"/>
            <w:rPr>
              <w:rFonts w:asciiTheme="minorHAnsi" w:eastAsiaTheme="minorEastAsia" w:hAnsiTheme="minorHAnsi" w:cstheme="minorBidi"/>
              <w:noProof/>
              <w:color w:val="auto"/>
              <w:sz w:val="22"/>
            </w:rPr>
          </w:pPr>
          <w:hyperlink w:anchor="_Toc70176671" w:history="1">
            <w:r w:rsidRPr="00061E61">
              <w:rPr>
                <w:rStyle w:val="Hyperlink"/>
                <w:rFonts w:eastAsia="OpenSymbol"/>
                <w:noProof/>
              </w:rPr>
              <w:t>Voice verification</w:t>
            </w:r>
            <w:r w:rsidRPr="00061E61">
              <w:rPr>
                <w:noProof/>
              </w:rPr>
              <w:tab/>
            </w:r>
            <w:r w:rsidRPr="00061E61">
              <w:rPr>
                <w:noProof/>
              </w:rPr>
              <w:fldChar w:fldCharType="begin"/>
            </w:r>
            <w:r w:rsidRPr="00061E61">
              <w:rPr>
                <w:noProof/>
              </w:rPr>
              <w:instrText xml:space="preserve"> PAGEREF _Toc70176671 \h </w:instrText>
            </w:r>
            <w:r w:rsidRPr="00061E61">
              <w:rPr>
                <w:noProof/>
              </w:rPr>
            </w:r>
            <w:r w:rsidRPr="00061E61">
              <w:rPr>
                <w:noProof/>
              </w:rPr>
              <w:fldChar w:fldCharType="separate"/>
            </w:r>
            <w:r>
              <w:rPr>
                <w:noProof/>
              </w:rPr>
              <w:t>21</w:t>
            </w:r>
            <w:r w:rsidRPr="00061E61">
              <w:rPr>
                <w:noProof/>
              </w:rPr>
              <w:fldChar w:fldCharType="end"/>
            </w:r>
          </w:hyperlink>
        </w:p>
        <w:p w14:paraId="573FD593" w14:textId="41417850" w:rsidR="00061E61" w:rsidRPr="00061E61" w:rsidRDefault="00061E61">
          <w:pPr>
            <w:pStyle w:val="TOC1"/>
            <w:rPr>
              <w:rFonts w:asciiTheme="minorHAnsi" w:eastAsiaTheme="minorEastAsia" w:hAnsiTheme="minorHAnsi" w:cstheme="minorBidi"/>
              <w:noProof/>
              <w:color w:val="auto"/>
              <w:sz w:val="22"/>
            </w:rPr>
          </w:pPr>
          <w:hyperlink w:anchor="_Toc70176672" w:history="1">
            <w:r w:rsidRPr="00061E61">
              <w:rPr>
                <w:rStyle w:val="Hyperlink"/>
                <w:rFonts w:eastAsia="OpenSymbol"/>
                <w:noProof/>
              </w:rPr>
              <w:t>6. Results</w:t>
            </w:r>
            <w:r w:rsidRPr="00061E61">
              <w:rPr>
                <w:noProof/>
              </w:rPr>
              <w:tab/>
            </w:r>
            <w:r w:rsidRPr="00061E61">
              <w:rPr>
                <w:noProof/>
              </w:rPr>
              <w:fldChar w:fldCharType="begin"/>
            </w:r>
            <w:r w:rsidRPr="00061E61">
              <w:rPr>
                <w:noProof/>
              </w:rPr>
              <w:instrText xml:space="preserve"> PAGEREF _Toc70176672 \h </w:instrText>
            </w:r>
            <w:r w:rsidRPr="00061E61">
              <w:rPr>
                <w:noProof/>
              </w:rPr>
            </w:r>
            <w:r w:rsidRPr="00061E61">
              <w:rPr>
                <w:noProof/>
              </w:rPr>
              <w:fldChar w:fldCharType="separate"/>
            </w:r>
            <w:r>
              <w:rPr>
                <w:noProof/>
              </w:rPr>
              <w:t>22</w:t>
            </w:r>
            <w:r w:rsidRPr="00061E61">
              <w:rPr>
                <w:noProof/>
              </w:rPr>
              <w:fldChar w:fldCharType="end"/>
            </w:r>
          </w:hyperlink>
        </w:p>
        <w:p w14:paraId="46F13CB2" w14:textId="3B299A69" w:rsidR="00061E61" w:rsidRPr="00061E61" w:rsidRDefault="00061E61">
          <w:pPr>
            <w:pStyle w:val="TOC1"/>
            <w:rPr>
              <w:rFonts w:asciiTheme="minorHAnsi" w:eastAsiaTheme="minorEastAsia" w:hAnsiTheme="minorHAnsi" w:cstheme="minorBidi"/>
              <w:noProof/>
              <w:color w:val="auto"/>
              <w:sz w:val="22"/>
            </w:rPr>
          </w:pPr>
          <w:hyperlink w:anchor="_Toc70176673" w:history="1">
            <w:r w:rsidRPr="00061E61">
              <w:rPr>
                <w:rStyle w:val="Hyperlink"/>
                <w:rFonts w:eastAsia="OpenSymbol"/>
                <w:noProof/>
              </w:rPr>
              <w:t>Conclusions</w:t>
            </w:r>
            <w:r w:rsidRPr="00061E61">
              <w:rPr>
                <w:noProof/>
              </w:rPr>
              <w:tab/>
            </w:r>
            <w:r w:rsidRPr="00061E61">
              <w:rPr>
                <w:noProof/>
              </w:rPr>
              <w:fldChar w:fldCharType="begin"/>
            </w:r>
            <w:r w:rsidRPr="00061E61">
              <w:rPr>
                <w:noProof/>
              </w:rPr>
              <w:instrText xml:space="preserve"> PAGEREF _Toc70176673 \h </w:instrText>
            </w:r>
            <w:r w:rsidRPr="00061E61">
              <w:rPr>
                <w:noProof/>
              </w:rPr>
            </w:r>
            <w:r w:rsidRPr="00061E61">
              <w:rPr>
                <w:noProof/>
              </w:rPr>
              <w:fldChar w:fldCharType="separate"/>
            </w:r>
            <w:r>
              <w:rPr>
                <w:noProof/>
              </w:rPr>
              <w:t>24</w:t>
            </w:r>
            <w:r w:rsidRPr="00061E61">
              <w:rPr>
                <w:noProof/>
              </w:rPr>
              <w:fldChar w:fldCharType="end"/>
            </w:r>
          </w:hyperlink>
        </w:p>
        <w:p w14:paraId="2FB25FC4" w14:textId="44AF6D77" w:rsidR="00061E61" w:rsidRPr="00061E61" w:rsidRDefault="00061E61">
          <w:pPr>
            <w:pStyle w:val="TOC1"/>
            <w:rPr>
              <w:rFonts w:asciiTheme="minorHAnsi" w:eastAsiaTheme="minorEastAsia" w:hAnsiTheme="minorHAnsi" w:cstheme="minorBidi"/>
              <w:noProof/>
              <w:color w:val="auto"/>
              <w:sz w:val="22"/>
            </w:rPr>
          </w:pPr>
          <w:hyperlink w:anchor="_Toc70176674" w:history="1">
            <w:r w:rsidRPr="00061E61">
              <w:rPr>
                <w:rStyle w:val="Hyperlink"/>
                <w:rFonts w:eastAsia="OpenSymbol"/>
                <w:noProof/>
              </w:rPr>
              <w:t>References</w:t>
            </w:r>
            <w:r w:rsidRPr="00061E61">
              <w:rPr>
                <w:noProof/>
              </w:rPr>
              <w:tab/>
            </w:r>
            <w:r w:rsidRPr="00061E61">
              <w:rPr>
                <w:noProof/>
              </w:rPr>
              <w:fldChar w:fldCharType="begin"/>
            </w:r>
            <w:r w:rsidRPr="00061E61">
              <w:rPr>
                <w:noProof/>
              </w:rPr>
              <w:instrText xml:space="preserve"> PAGEREF _Toc70176674 \h </w:instrText>
            </w:r>
            <w:r w:rsidRPr="00061E61">
              <w:rPr>
                <w:noProof/>
              </w:rPr>
            </w:r>
            <w:r w:rsidRPr="00061E61">
              <w:rPr>
                <w:noProof/>
              </w:rPr>
              <w:fldChar w:fldCharType="separate"/>
            </w:r>
            <w:r>
              <w:rPr>
                <w:noProof/>
              </w:rPr>
              <w:t>25</w:t>
            </w:r>
            <w:r w:rsidRPr="00061E61">
              <w:rPr>
                <w:noProof/>
              </w:rPr>
              <w:fldChar w:fldCharType="end"/>
            </w:r>
          </w:hyperlink>
        </w:p>
        <w:p w14:paraId="642277BB" w14:textId="2F3B6250" w:rsidR="005F549B" w:rsidRDefault="00B72C07">
          <w:pPr>
            <w:pStyle w:val="TOC1"/>
          </w:pPr>
          <w:r w:rsidRPr="00061E61">
            <w:rPr>
              <w:rStyle w:val="IndexLink"/>
            </w:rPr>
            <w:fldChar w:fldCharType="end"/>
          </w:r>
        </w:p>
      </w:sdtContent>
    </w:sdt>
    <w:p w14:paraId="5E4E1416" w14:textId="0852FF8C" w:rsidR="005F549B" w:rsidRDefault="005F549B" w:rsidP="00534CA0">
      <w:pPr>
        <w:spacing w:after="0" w:line="240" w:lineRule="auto"/>
        <w:ind w:left="0" w:right="0" w:firstLine="0"/>
        <w:jc w:val="left"/>
      </w:pPr>
    </w:p>
    <w:p w14:paraId="73225FB8" w14:textId="08BF0916" w:rsidR="00534CA0" w:rsidRDefault="00534CA0" w:rsidP="00534CA0">
      <w:pPr>
        <w:spacing w:after="0" w:line="240" w:lineRule="auto"/>
        <w:ind w:left="0" w:right="0" w:firstLine="0"/>
        <w:jc w:val="left"/>
      </w:pPr>
    </w:p>
    <w:p w14:paraId="23CC528E" w14:textId="7087E8F3" w:rsidR="00534CA0" w:rsidRDefault="00534CA0" w:rsidP="00534CA0">
      <w:pPr>
        <w:spacing w:after="0" w:line="240" w:lineRule="auto"/>
        <w:ind w:left="0" w:right="0" w:firstLine="0"/>
        <w:jc w:val="left"/>
      </w:pPr>
    </w:p>
    <w:p w14:paraId="2900AA8A" w14:textId="199B3824" w:rsidR="00534CA0" w:rsidRDefault="00534CA0" w:rsidP="00534CA0">
      <w:pPr>
        <w:spacing w:after="0" w:line="240" w:lineRule="auto"/>
        <w:ind w:left="0" w:right="0" w:firstLine="0"/>
        <w:jc w:val="left"/>
      </w:pPr>
    </w:p>
    <w:p w14:paraId="72C585E8" w14:textId="1EAF0467" w:rsidR="00534CA0" w:rsidRDefault="00534CA0" w:rsidP="00534CA0">
      <w:pPr>
        <w:spacing w:after="0" w:line="240" w:lineRule="auto"/>
        <w:ind w:left="0" w:right="0" w:firstLine="0"/>
        <w:jc w:val="left"/>
      </w:pPr>
    </w:p>
    <w:p w14:paraId="3B48A548" w14:textId="6CF98808" w:rsidR="00534CA0" w:rsidRDefault="00534CA0" w:rsidP="00534CA0">
      <w:pPr>
        <w:spacing w:after="0" w:line="240" w:lineRule="auto"/>
        <w:ind w:left="0" w:right="0" w:firstLine="0"/>
        <w:jc w:val="left"/>
      </w:pPr>
    </w:p>
    <w:p w14:paraId="3BE482AF" w14:textId="48763D14" w:rsidR="00534CA0" w:rsidRDefault="00534CA0" w:rsidP="00534CA0">
      <w:pPr>
        <w:spacing w:after="0" w:line="240" w:lineRule="auto"/>
        <w:ind w:left="0" w:right="0" w:firstLine="0"/>
        <w:jc w:val="left"/>
      </w:pPr>
    </w:p>
    <w:p w14:paraId="7B12095F" w14:textId="7DFE6AEF" w:rsidR="00534CA0" w:rsidRDefault="00534CA0" w:rsidP="00534CA0">
      <w:pPr>
        <w:spacing w:after="0" w:line="240" w:lineRule="auto"/>
        <w:ind w:left="0" w:right="0" w:firstLine="0"/>
        <w:jc w:val="left"/>
      </w:pPr>
    </w:p>
    <w:p w14:paraId="2459428B" w14:textId="0F5AA1BF" w:rsidR="00534CA0" w:rsidRDefault="00534CA0" w:rsidP="00534CA0">
      <w:pPr>
        <w:spacing w:after="0" w:line="240" w:lineRule="auto"/>
        <w:ind w:left="0" w:right="0" w:firstLine="0"/>
        <w:jc w:val="left"/>
      </w:pPr>
    </w:p>
    <w:p w14:paraId="22FBC84C" w14:textId="303FD005" w:rsidR="00534CA0" w:rsidRDefault="00534CA0" w:rsidP="00534CA0">
      <w:pPr>
        <w:spacing w:after="0" w:line="240" w:lineRule="auto"/>
        <w:ind w:left="0" w:right="0" w:firstLine="0"/>
        <w:jc w:val="left"/>
      </w:pPr>
    </w:p>
    <w:p w14:paraId="1B1C2370" w14:textId="21884E70" w:rsidR="00534CA0" w:rsidRDefault="00534CA0" w:rsidP="00534CA0">
      <w:pPr>
        <w:spacing w:after="0" w:line="240" w:lineRule="auto"/>
        <w:ind w:left="0" w:right="0" w:firstLine="0"/>
        <w:jc w:val="left"/>
      </w:pPr>
    </w:p>
    <w:p w14:paraId="0535F4DC" w14:textId="01FF4B0E" w:rsidR="00534CA0" w:rsidRDefault="00534CA0" w:rsidP="00534CA0">
      <w:pPr>
        <w:spacing w:after="0" w:line="240" w:lineRule="auto"/>
        <w:ind w:left="0" w:right="0" w:firstLine="0"/>
        <w:jc w:val="left"/>
      </w:pPr>
    </w:p>
    <w:p w14:paraId="39EF153A" w14:textId="240E344E" w:rsidR="00534CA0" w:rsidRDefault="00534CA0" w:rsidP="00534CA0">
      <w:pPr>
        <w:spacing w:after="0" w:line="240" w:lineRule="auto"/>
        <w:ind w:left="0" w:right="0" w:firstLine="0"/>
        <w:jc w:val="left"/>
      </w:pPr>
    </w:p>
    <w:p w14:paraId="4FF963D6" w14:textId="2D77D7DE" w:rsidR="00534CA0" w:rsidRDefault="00534CA0" w:rsidP="00534CA0">
      <w:pPr>
        <w:spacing w:after="0" w:line="240" w:lineRule="auto"/>
        <w:ind w:left="0" w:right="0" w:firstLine="0"/>
        <w:jc w:val="left"/>
      </w:pPr>
    </w:p>
    <w:p w14:paraId="69A1324B" w14:textId="68134E7F" w:rsidR="00534CA0" w:rsidRDefault="00534CA0" w:rsidP="00534CA0">
      <w:pPr>
        <w:spacing w:after="0" w:line="240" w:lineRule="auto"/>
        <w:ind w:left="0" w:right="0" w:firstLine="0"/>
        <w:jc w:val="left"/>
      </w:pPr>
    </w:p>
    <w:p w14:paraId="47B74384" w14:textId="5CA5EF93" w:rsidR="00534CA0" w:rsidRDefault="00534CA0" w:rsidP="00534CA0">
      <w:pPr>
        <w:spacing w:after="0" w:line="240" w:lineRule="auto"/>
        <w:ind w:left="0" w:right="0" w:firstLine="0"/>
        <w:jc w:val="left"/>
      </w:pPr>
    </w:p>
    <w:p w14:paraId="64E4C553" w14:textId="3772E2B6" w:rsidR="00534CA0" w:rsidRDefault="00534CA0" w:rsidP="00534CA0">
      <w:pPr>
        <w:spacing w:after="0" w:line="240" w:lineRule="auto"/>
        <w:ind w:left="0" w:right="0" w:firstLine="0"/>
        <w:jc w:val="left"/>
      </w:pPr>
    </w:p>
    <w:p w14:paraId="034C2585" w14:textId="1B481B09" w:rsidR="00534CA0" w:rsidRDefault="00534CA0" w:rsidP="00534CA0">
      <w:pPr>
        <w:spacing w:after="0" w:line="240" w:lineRule="auto"/>
        <w:ind w:left="0" w:right="0" w:firstLine="0"/>
        <w:jc w:val="left"/>
      </w:pPr>
    </w:p>
    <w:p w14:paraId="3841F932" w14:textId="77777777" w:rsidR="00534CA0" w:rsidRPr="00534CA0" w:rsidRDefault="00534CA0" w:rsidP="00534CA0">
      <w:pPr>
        <w:spacing w:after="0" w:line="240" w:lineRule="auto"/>
        <w:ind w:left="0" w:right="0" w:firstLine="0"/>
        <w:jc w:val="left"/>
        <w:rPr>
          <w:b/>
          <w:szCs w:val="24"/>
        </w:rPr>
      </w:pPr>
    </w:p>
    <w:p w14:paraId="7465882D" w14:textId="77777777" w:rsidR="005F549B" w:rsidRDefault="00B72C07">
      <w:pPr>
        <w:pStyle w:val="Heading1"/>
        <w:rPr>
          <w:sz w:val="24"/>
          <w:szCs w:val="24"/>
        </w:rPr>
      </w:pPr>
      <w:bookmarkStart w:id="0" w:name="_Toc70176654"/>
      <w:r>
        <w:rPr>
          <w:sz w:val="24"/>
          <w:szCs w:val="24"/>
        </w:rPr>
        <w:lastRenderedPageBreak/>
        <w:t xml:space="preserve">1. </w:t>
      </w:r>
      <w:r>
        <w:rPr>
          <w:bCs/>
          <w:sz w:val="24"/>
          <w:szCs w:val="24"/>
        </w:rPr>
        <w:t>Abstract</w:t>
      </w:r>
      <w:bookmarkEnd w:id="0"/>
    </w:p>
    <w:p w14:paraId="76260DAC" w14:textId="63C495FB" w:rsidR="005F549B" w:rsidRDefault="00B72C07">
      <w:pPr>
        <w:spacing w:before="240" w:after="240" w:line="240" w:lineRule="auto"/>
        <w:ind w:left="11" w:right="0" w:firstLine="709"/>
        <w:jc w:val="left"/>
      </w:pPr>
      <w:r>
        <w:rPr>
          <w:szCs w:val="24"/>
        </w:rPr>
        <w:t xml:space="preserve">With the rise of COVID-19, the governments </w:t>
      </w:r>
      <w:r w:rsidR="00371CE7">
        <w:rPr>
          <w:szCs w:val="24"/>
        </w:rPr>
        <w:t>have</w:t>
      </w:r>
      <w:r>
        <w:rPr>
          <w:szCs w:val="24"/>
        </w:rPr>
        <w:t xml:space="preserve"> been forced to impose regulations which includes wearing of face masks in the public spaces, this has posed a major challenge to the existing facial recognition models, therefore new algorithms with increased accuracy and efficiency as well as reduced bias are needed to help security officers that have been relying on facial recognition using computer vision to enforce law and order to dispense their duties seamlessly.</w:t>
      </w:r>
    </w:p>
    <w:p w14:paraId="2CE76BE8" w14:textId="77777777" w:rsidR="005F549B" w:rsidRDefault="00B72C07">
      <w:pPr>
        <w:spacing w:before="240" w:after="240" w:line="240" w:lineRule="auto"/>
        <w:ind w:left="11" w:right="0" w:firstLine="709"/>
        <w:jc w:val="left"/>
        <w:rPr>
          <w:szCs w:val="24"/>
        </w:rPr>
      </w:pPr>
      <w:r>
        <w:rPr>
          <w:szCs w:val="24"/>
        </w:rPr>
        <w:t>The project is therefore seeking to give governments, police enforcement law and authority the tool to identify and potentially assist locating individuals who are not wearing face masks during the time of COVID in public places therefore putting lives of fellow citizens in danger.</w:t>
      </w:r>
    </w:p>
    <w:p w14:paraId="452376D4" w14:textId="77777777" w:rsidR="005F549B" w:rsidRDefault="00B72C07">
      <w:pPr>
        <w:spacing w:before="240" w:after="240" w:line="240" w:lineRule="auto"/>
        <w:ind w:left="11" w:right="0" w:firstLine="709"/>
        <w:jc w:val="left"/>
        <w:rPr>
          <w:szCs w:val="24"/>
        </w:rPr>
      </w:pPr>
      <w:r>
        <w:rPr>
          <w:szCs w:val="24"/>
        </w:rPr>
        <w:t xml:space="preserve">The current problem is that there is no modern trained model that can identify people of the color in an accurate manner that is made to face track persons wearing mask; We are therefore using machine learning to identify a dataset of 6000 images (of people who are wearing face masks and people who are not) from different colors, genders &amp; ages to make the model un biased which will analyze images of people efficiently without biases in regards to pigmentation and or gender as we understand that there has been several ethical criticism of the existing facial recognition technologies in regards to gender and racial biases; to address this, is why we are using images from different regions of the world and focusing on collection from different races of the world. The project uses these software development technologies; python, Tenser Flow, Caffee libraries, </w:t>
      </w:r>
      <w:r>
        <w:rPr>
          <w:bCs/>
          <w:szCs w:val="24"/>
        </w:rPr>
        <w:t>OpenCV</w:t>
      </w:r>
      <w:r>
        <w:rPr>
          <w:szCs w:val="24"/>
        </w:rPr>
        <w:t>, MobileNet and Keras to understand the simplicity of the model, so as to detect who is wearing a face mask and who is not, in order to have a better understanding of mask society’s role.</w:t>
      </w:r>
    </w:p>
    <w:p w14:paraId="7C926ACB" w14:textId="77777777" w:rsidR="005F549B" w:rsidRDefault="00B72C07">
      <w:pPr>
        <w:spacing w:before="240" w:after="240" w:line="240" w:lineRule="auto"/>
        <w:ind w:left="11" w:right="0" w:firstLine="709"/>
        <w:jc w:val="left"/>
        <w:rPr>
          <w:szCs w:val="24"/>
        </w:rPr>
      </w:pPr>
      <w:r>
        <w:rPr>
          <w:szCs w:val="24"/>
        </w:rPr>
        <w:t>The project sought to achieve the following objectives; (a)To enhance/add features in the development. (b) To develop new ways that the method can be effective in everyday/</w:t>
      </w:r>
      <w:proofErr w:type="gramStart"/>
      <w:r>
        <w:rPr>
          <w:szCs w:val="24"/>
        </w:rPr>
        <w:t>long term</w:t>
      </w:r>
      <w:proofErr w:type="gramEnd"/>
      <w:r>
        <w:rPr>
          <w:szCs w:val="24"/>
        </w:rPr>
        <w:t xml:space="preserve"> living life. (c) To see the effect on gender and age of people (Enhance the) bias) result to be accurate). And (d) To compare different cultures with Covid-19 policies.</w:t>
      </w:r>
    </w:p>
    <w:p w14:paraId="1817EE67" w14:textId="77777777" w:rsidR="005F549B" w:rsidRDefault="00B72C07">
      <w:pPr>
        <w:spacing w:before="240" w:after="240" w:line="240" w:lineRule="auto"/>
        <w:ind w:left="0" w:firstLine="705"/>
        <w:rPr>
          <w:szCs w:val="24"/>
        </w:rPr>
      </w:pPr>
      <w:r>
        <w:rPr>
          <w:szCs w:val="24"/>
        </w:rPr>
        <w:t xml:space="preserve">To realize </w:t>
      </w:r>
      <w:proofErr w:type="gramStart"/>
      <w:r>
        <w:rPr>
          <w:szCs w:val="24"/>
        </w:rPr>
        <w:t>this objectives</w:t>
      </w:r>
      <w:proofErr w:type="gramEnd"/>
      <w:r>
        <w:rPr>
          <w:szCs w:val="24"/>
        </w:rPr>
        <w:t xml:space="preserve">, the solution to the following Compiling with a new policy of mask wearing has its pros and cons, it will protect a person's health but will everyone follow the rule? In addition, how do we know that everyone is wearing a mask? This raises a question of who is actually wearing a mask during the COVID-9 pandemic. These are the questions that have arose in the research experiment and that will help us identify what it takes to build </w:t>
      </w:r>
      <w:proofErr w:type="gramStart"/>
      <w:r>
        <w:rPr>
          <w:szCs w:val="24"/>
        </w:rPr>
        <w:t>a</w:t>
      </w:r>
      <w:proofErr w:type="gramEnd"/>
      <w:r>
        <w:rPr>
          <w:szCs w:val="24"/>
        </w:rPr>
        <w:t xml:space="preserve"> AI model for government control.</w:t>
      </w:r>
    </w:p>
    <w:p w14:paraId="6921943F" w14:textId="77777777" w:rsidR="005F549B" w:rsidRDefault="00B72C07">
      <w:pPr>
        <w:spacing w:before="240" w:after="240" w:line="240" w:lineRule="auto"/>
        <w:ind w:left="0" w:firstLine="705"/>
        <w:rPr>
          <w:szCs w:val="24"/>
        </w:rPr>
      </w:pPr>
      <w:r>
        <w:rPr>
          <w:szCs w:val="24"/>
        </w:rPr>
        <w:t xml:space="preserve">In conclusion, this project report describes the capstone-project for facial recognition and tracking using AI models; the project was (is) intended to design a tool that can be used by the law enforcement to assist them in enforcing the COVID-19 control measures especially the wearing of face masks in the public spaces. It explains the technologies used in the project and the methodology used and shows the results, and discuss them.  The environment in which the tool is (will) running on is a python application powered with Nero network machine learning that the user will be able to interact with by viewing the possibility percentage if the person in front of the camera is wearing a face mask or not. The face mask detector did not make use of any morphed masked images dataset. The model is therefore accurate, and is computationally efficient thanks to the use of the </w:t>
      </w:r>
      <w:r>
        <w:rPr>
          <w:szCs w:val="24"/>
        </w:rPr>
        <w:lastRenderedPageBreak/>
        <w:t>MobileNetV2 architecture hence making it easier to deploy the model to embedded systems (Raspberry Pi, Google Coral, etc.). This system can therefore be recommended for used in real-time tools and apps which require face-mask detection for safety purposes in regards to the outbreak of Covid-19 pandemic. This project can be integrated with embedded systems for application in airports, railway stations, offices, schools, and public places to ensure that public safety guidelines are followed. Additionally, moving forward, it is in our hope that much improvement will be done to improve the political/ ethical landscape of the application of AI to increase public awareness and support so as to harness the innumerable benefits we can get from it including such tools as facial recognition and detection for security and healthcare measures.</w:t>
      </w:r>
    </w:p>
    <w:p w14:paraId="484122E2" w14:textId="77777777" w:rsidR="005F549B" w:rsidRDefault="00B72C07">
      <w:pPr>
        <w:spacing w:before="240" w:after="240" w:line="240" w:lineRule="auto"/>
        <w:ind w:left="0" w:right="0" w:firstLine="0"/>
        <w:jc w:val="left"/>
        <w:rPr>
          <w:szCs w:val="24"/>
        </w:rPr>
      </w:pPr>
      <w:r>
        <w:br w:type="page"/>
      </w:r>
    </w:p>
    <w:p w14:paraId="05E40475" w14:textId="77777777" w:rsidR="005F549B" w:rsidRDefault="005F549B">
      <w:pPr>
        <w:spacing w:before="240" w:after="240" w:line="240" w:lineRule="auto"/>
        <w:ind w:left="0" w:firstLine="0"/>
        <w:rPr>
          <w:szCs w:val="24"/>
        </w:rPr>
      </w:pPr>
    </w:p>
    <w:p w14:paraId="178BB381" w14:textId="77777777" w:rsidR="005F549B" w:rsidRDefault="00B72C07">
      <w:pPr>
        <w:pStyle w:val="Heading1"/>
        <w:rPr>
          <w:bCs/>
          <w:sz w:val="24"/>
          <w:szCs w:val="24"/>
        </w:rPr>
      </w:pPr>
      <w:bookmarkStart w:id="1" w:name="_Toc70176655"/>
      <w:r>
        <w:t>2. Introduction</w:t>
      </w:r>
      <w:bookmarkEnd w:id="1"/>
    </w:p>
    <w:p w14:paraId="65721BC6" w14:textId="77777777" w:rsidR="005F549B" w:rsidRDefault="00B72C07">
      <w:pPr>
        <w:spacing w:before="240" w:after="240" w:line="240" w:lineRule="auto"/>
        <w:ind w:left="11" w:right="0" w:firstLine="709"/>
        <w:jc w:val="left"/>
        <w:rPr>
          <w:szCs w:val="24"/>
        </w:rPr>
      </w:pPr>
      <w:r>
        <w:rPr>
          <w:szCs w:val="24"/>
        </w:rPr>
        <w:t xml:space="preserve">In the year 2019 December, a SARS CoV -2 (COVID-19) cases were reported in Wuhan china, in 2020, the viral spread was so rapid that it was declared as a global pandemic implying that it became a public health threat of an international (global) scope. This necessitated the intervention of national and international public health organizations; and new guidelines were released including the mandatory (in some countries) wearing of face masks to prevent the spread of the airborne viral disease that could lead to cross infection. </w:t>
      </w:r>
    </w:p>
    <w:p w14:paraId="65A078CF" w14:textId="77777777" w:rsidR="005F549B" w:rsidRDefault="00B72C07">
      <w:pPr>
        <w:spacing w:before="240" w:after="240" w:line="240" w:lineRule="auto"/>
        <w:ind w:left="11" w:right="0" w:firstLine="709"/>
        <w:jc w:val="left"/>
        <w:rPr>
          <w:szCs w:val="24"/>
        </w:rPr>
      </w:pPr>
      <w:r>
        <w:rPr>
          <w:szCs w:val="24"/>
        </w:rPr>
        <w:t>Various governments therefore issued guidelines and directives to the health officers and security (police) officers to help the public in ensuring masking in public spaces as well as social distancing. The society has adapted to a new lifestyle of how to protect themselves, but his have also been met with resistance, some intentional while some are unintentional; such as deliberate wearing of face masks the wrong way or not wearing the face masks at all. To ensure that the citizens observe their civil duty of protecting themselves and protecting others, this project is providing a face tracking and face detection tool that is simple and with reduced biases to enable the public to be safe and protected from the spread of the virus.</w:t>
      </w:r>
    </w:p>
    <w:p w14:paraId="58477D08" w14:textId="77777777" w:rsidR="005F549B" w:rsidRDefault="00B72C07">
      <w:pPr>
        <w:spacing w:before="240" w:after="240" w:line="240" w:lineRule="auto"/>
        <w:ind w:left="11" w:right="0" w:firstLine="709"/>
        <w:jc w:val="left"/>
        <w:rPr>
          <w:szCs w:val="24"/>
        </w:rPr>
      </w:pPr>
      <w:r>
        <w:rPr>
          <w:szCs w:val="24"/>
        </w:rPr>
        <w:t xml:space="preserve">The purpose of this capstone project is to give the governments, police enforcement law and authority the tool to identify and potentially assist locating individuals who are in falls of wearing medical face mask in the time of crisis and such COVID-19. The need for this technology arises in its simplicity as there is no current application available out there or they are either complex or not modern enough to provide the complete potential and use with the right reach.  The use of a simple tool that does not require prior knowledge is the goal the project intends to achieve here. The project applies and is supported with huge dataset collected from different regions and of different gender and race to train the model that will reflect better understanding of the application thinks and interact in the face tracking in live video recordings of masked and unmasked in the target public spaces. </w:t>
      </w:r>
    </w:p>
    <w:p w14:paraId="499481F5" w14:textId="77777777" w:rsidR="005F549B" w:rsidRDefault="00B72C07">
      <w:pPr>
        <w:spacing w:before="240" w:after="240" w:line="240" w:lineRule="auto"/>
        <w:ind w:left="11" w:right="0" w:firstLine="709"/>
        <w:jc w:val="left"/>
        <w:rPr>
          <w:szCs w:val="24"/>
        </w:rPr>
      </w:pPr>
      <w:r>
        <w:rPr>
          <w:szCs w:val="24"/>
        </w:rPr>
        <w:t xml:space="preserve">Face tracking serves a vital role in numerous applications such as visual surveillance, video indexing, facial expression recognition or human computer interaction </w:t>
      </w:r>
      <w:sdt>
        <w:sdtPr>
          <w:id w:val="925315308"/>
          <w:citation/>
        </w:sdtPr>
        <w:sdtContent>
          <w:r>
            <w:fldChar w:fldCharType="begin"/>
          </w:r>
          <w:r>
            <w:instrText>CITATION RCV03 \l 1033</w:instrText>
          </w:r>
          <w:r>
            <w:fldChar w:fldCharType="separate"/>
          </w:r>
          <w:r>
            <w:t>[1]</w:t>
          </w:r>
          <w:r>
            <w:fldChar w:fldCharType="end"/>
          </w:r>
        </w:sdtContent>
      </w:sdt>
      <w:r>
        <w:rPr>
          <w:szCs w:val="24"/>
        </w:rPr>
        <w:t>. In these applications it is needed to detect the faces, track them from one frame to another and analyze the tracks, for example to make sense of their behavior. In the modest form, a tracker makes an educated guess of the face trajectory by tracing its position in every single frame of the sequence. While this information may be satisfactory for some applications (</w:t>
      </w:r>
      <w:proofErr w:type="gramStart"/>
      <w:r>
        <w:rPr>
          <w:szCs w:val="24"/>
        </w:rPr>
        <w:t>e.g.</w:t>
      </w:r>
      <w:proofErr w:type="gramEnd"/>
      <w:r>
        <w:rPr>
          <w:szCs w:val="24"/>
        </w:rPr>
        <w:t xml:space="preserve"> identifying the presence of an intruder), other applications involve additional data, like knowing the positioning, extension or even the clear-cut contour of the faces at each frame (e.g. facial expressions recognition).</w:t>
      </w:r>
    </w:p>
    <w:p w14:paraId="614A7CFA" w14:textId="77777777" w:rsidR="005F549B" w:rsidRDefault="00B72C07">
      <w:pPr>
        <w:spacing w:before="240" w:after="240" w:line="240" w:lineRule="auto"/>
        <w:ind w:left="11" w:right="0" w:firstLine="709"/>
        <w:jc w:val="left"/>
        <w:rPr>
          <w:szCs w:val="24"/>
        </w:rPr>
      </w:pPr>
      <w:r>
        <w:rPr>
          <w:szCs w:val="24"/>
        </w:rPr>
        <w:t>In this work we deal with this last kind of problem, that is, the tracking and segmentation of faces along video sequences and determine who is wearing mask who isn’t as well as the position of the mask that will be labeled as correct or not correct by the application using color codes as well as detect the different skin colors of people (race).</w:t>
      </w:r>
    </w:p>
    <w:p w14:paraId="01A96F05" w14:textId="77777777" w:rsidR="005F549B" w:rsidRDefault="00B72C07">
      <w:pPr>
        <w:spacing w:before="240" w:after="240" w:line="240" w:lineRule="auto"/>
        <w:ind w:left="11" w:right="0" w:firstLine="709"/>
        <w:jc w:val="left"/>
        <w:rPr>
          <w:szCs w:val="24"/>
        </w:rPr>
      </w:pPr>
      <w:r>
        <w:rPr>
          <w:szCs w:val="24"/>
        </w:rPr>
        <w:t xml:space="preserve">A facial recognition system is a computer app for routinely verifying or identifying a person from a digital video or an image frame from a video source. One of the ways to accomplish </w:t>
      </w:r>
      <w:r>
        <w:rPr>
          <w:szCs w:val="24"/>
        </w:rPr>
        <w:lastRenderedPageBreak/>
        <w:t xml:space="preserve">this is by paralleling selected facial features from the captured or recorded image and a facial database. It is typically used in security systems and can be compared to other biometric such as fingerprint or eye iris recognition systems; it has also found use in medicine and healthcare to identify, monitor patients and as well to diagnose genetic, and behavioral conditions and medical conditions </w:t>
      </w:r>
      <w:sdt>
        <w:sdtPr>
          <w:id w:val="781924494"/>
          <w:citation/>
        </w:sdtPr>
        <w:sdtContent>
          <w:r>
            <w:fldChar w:fldCharType="begin"/>
          </w:r>
          <w:r>
            <w:instrText>CITATION Nic19 \l 1033</w:instrText>
          </w:r>
          <w:r>
            <w:fldChar w:fldCharType="separate"/>
          </w:r>
          <w:r>
            <w:t>[2]</w:t>
          </w:r>
          <w:r>
            <w:fldChar w:fldCharType="end"/>
          </w:r>
        </w:sdtContent>
      </w:sdt>
      <w:r>
        <w:rPr>
          <w:szCs w:val="24"/>
        </w:rPr>
        <w:t>.</w:t>
      </w:r>
    </w:p>
    <w:p w14:paraId="5C14D161" w14:textId="77777777" w:rsidR="005F549B" w:rsidRDefault="00B72C07">
      <w:pPr>
        <w:spacing w:before="240" w:after="240" w:line="240" w:lineRule="auto"/>
        <w:ind w:left="11" w:right="0" w:firstLine="709"/>
        <w:jc w:val="left"/>
        <w:rPr>
          <w:szCs w:val="24"/>
        </w:rPr>
      </w:pPr>
      <w:r>
        <w:rPr>
          <w:szCs w:val="24"/>
        </w:rPr>
        <w:t xml:space="preserve">We used a strategy that combines the mean shift algorithm for trailing with a representation of the images in terms of areas uniform in color </w:t>
      </w:r>
      <w:sdt>
        <w:sdtPr>
          <w:id w:val="-396742649"/>
          <w:citation/>
        </w:sdtPr>
        <w:sdtContent>
          <w:r>
            <w:fldChar w:fldCharType="begin"/>
          </w:r>
          <w:r>
            <w:instrText>CITATION Ver09 \l 1033</w:instrText>
          </w:r>
          <w:r>
            <w:fldChar w:fldCharType="separate"/>
          </w:r>
          <w:r>
            <w:t>[3]</w:t>
          </w:r>
          <w:r>
            <w:fldChar w:fldCharType="end"/>
          </w:r>
        </w:sdtContent>
      </w:sdt>
      <w:r>
        <w:rPr>
          <w:szCs w:val="24"/>
        </w:rPr>
        <w:t xml:space="preserve">. As will be discoursed in the following sections of the project, mean shift can be applied as a robust and flexible algorithm for tracking, needing marginal training and computational resources. Sequentially, the use of regions enables a vigorous approximation of object and background models, as well as the exact definition of the face shape </w:t>
      </w:r>
      <w:sdt>
        <w:sdtPr>
          <w:id w:val="-959804108"/>
          <w:citation/>
        </w:sdtPr>
        <w:sdtContent>
          <w:r>
            <w:fldChar w:fldCharType="begin"/>
          </w:r>
          <w:r>
            <w:instrText>CITATION Ank13 \l 1033</w:instrText>
          </w:r>
          <w:r>
            <w:fldChar w:fldCharType="separate"/>
          </w:r>
          <w:r>
            <w:t>[4]</w:t>
          </w:r>
          <w:r>
            <w:fldChar w:fldCharType="end"/>
          </w:r>
        </w:sdtContent>
      </w:sdt>
      <w:r>
        <w:rPr>
          <w:szCs w:val="24"/>
        </w:rPr>
        <w:t>. We also used in the python environment the following technologies; powered by Neural Networks machine learning and micro technologies such as, Caffee Libraries: A deep learning framework that is made with expression, speed and modularity. TensorFlow: Google detection model zoo that focus on light-weight models training reflection. Quality is measured with model speed (slow, medium and fast) and model performance (mAP — mean average precision). OpenCV: multiprocessing Optimized performance webcam connection with stable FPS (Frame Per Second), and Keras: artificial neural networks, convolutional and recurrent neural networks.</w:t>
      </w:r>
    </w:p>
    <w:p w14:paraId="25B169C8" w14:textId="77777777" w:rsidR="005F549B" w:rsidRDefault="00B72C07">
      <w:pPr>
        <w:spacing w:before="240" w:after="240" w:line="240" w:lineRule="auto"/>
        <w:ind w:left="11" w:right="0" w:firstLine="709"/>
        <w:jc w:val="left"/>
        <w:rPr>
          <w:szCs w:val="24"/>
        </w:rPr>
      </w:pPr>
      <w:r>
        <w:rPr>
          <w:szCs w:val="24"/>
        </w:rPr>
        <w:t xml:space="preserve">This project is organized as follows; In the Review section, we review the elementary mean shift algorithm and its application in object tracking. In the third section, Design Requirements/Details of Project, we detail our region-based approach as applied in this project, in the following section, Feasibility Discussion, we will discuss the feasibility of the project in areas such as politics, ethics, manufacturability and technical aspects of the project and what it means for the community, we shall then discuss the final implementation where we shall discuss some intimate details with occasional examples of the project as well as some calculations applied in the project; we shall then discuss the results and conclusions of the project as well as outline the recommendations obtained during the activity. </w:t>
      </w:r>
    </w:p>
    <w:p w14:paraId="2233E00B" w14:textId="77777777" w:rsidR="005F549B" w:rsidRDefault="00B72C07">
      <w:pPr>
        <w:spacing w:before="240" w:after="240" w:line="240" w:lineRule="auto"/>
        <w:ind w:left="1" w:right="0" w:firstLine="0"/>
        <w:jc w:val="left"/>
        <w:rPr>
          <w:szCs w:val="24"/>
        </w:rPr>
      </w:pPr>
      <w:r>
        <w:rPr>
          <w:szCs w:val="24"/>
        </w:rPr>
        <w:tab/>
      </w:r>
    </w:p>
    <w:p w14:paraId="3B26DD4A" w14:textId="77777777" w:rsidR="005F549B" w:rsidRDefault="00B72C07">
      <w:pPr>
        <w:pStyle w:val="Heading1"/>
        <w:rPr>
          <w:sz w:val="24"/>
          <w:szCs w:val="24"/>
        </w:rPr>
      </w:pPr>
      <w:bookmarkStart w:id="2" w:name="_Toc70176656"/>
      <w:r>
        <w:rPr>
          <w:sz w:val="24"/>
          <w:szCs w:val="24"/>
        </w:rPr>
        <w:t xml:space="preserve">3. </w:t>
      </w:r>
      <w:r>
        <w:rPr>
          <w:bCs/>
          <w:sz w:val="24"/>
          <w:szCs w:val="24"/>
        </w:rPr>
        <w:t>Review</w:t>
      </w:r>
      <w:bookmarkEnd w:id="2"/>
    </w:p>
    <w:p w14:paraId="5D042ACF" w14:textId="77777777" w:rsidR="005F549B" w:rsidRDefault="00B72C07">
      <w:pPr>
        <w:spacing w:before="240" w:after="240" w:line="240" w:lineRule="auto"/>
        <w:ind w:left="11" w:right="253" w:firstLine="694"/>
        <w:rPr>
          <w:szCs w:val="24"/>
        </w:rPr>
      </w:pPr>
      <w:r>
        <w:rPr>
          <w:szCs w:val="24"/>
        </w:rPr>
        <w:t>This section provides an overview of similar projects and provides background material. Discuss the context and history of the project by describing and explaining the question/issue/problem, how it has been handled and what work has been done in the past. Include literature search results for the overall problem and context rather than the options for component parts.</w:t>
      </w:r>
    </w:p>
    <w:p w14:paraId="03EB399E" w14:textId="77777777" w:rsidR="005F549B" w:rsidRDefault="00B72C07">
      <w:pPr>
        <w:spacing w:before="240" w:after="240" w:line="240" w:lineRule="auto"/>
        <w:ind w:left="11" w:right="253" w:firstLine="694"/>
        <w:rPr>
          <w:szCs w:val="24"/>
        </w:rPr>
      </w:pPr>
      <w:r>
        <w:rPr>
          <w:szCs w:val="24"/>
        </w:rPr>
        <w:t xml:space="preserve">This section will review available related works on facial recognition as well as masked facial recognition and data augmentation technologies; </w:t>
      </w:r>
    </w:p>
    <w:p w14:paraId="720E23E2" w14:textId="77777777" w:rsidR="005F549B" w:rsidRDefault="00B72C07">
      <w:pPr>
        <w:spacing w:before="240" w:after="240" w:line="240" w:lineRule="auto"/>
        <w:ind w:left="11" w:right="253" w:firstLine="694"/>
        <w:rPr>
          <w:szCs w:val="24"/>
        </w:rPr>
      </w:pPr>
      <w:r>
        <w:rPr>
          <w:szCs w:val="24"/>
        </w:rPr>
        <w:t xml:space="preserve">The global pandemic that was declared in early 2020 of COVID19 has continuously led to the mass cultural change which has been receiving mixed reactions; one of the shift in the culture is in the line of attire; the introduction of mandatory mask in public spaces; this has affected lives as well as technology use especially the face detection technologies; therefore the </w:t>
      </w:r>
      <w:r>
        <w:rPr>
          <w:szCs w:val="24"/>
        </w:rPr>
        <w:lastRenderedPageBreak/>
        <w:t xml:space="preserve">need to review and address the need for useful machine learning models that can detect and recognize as well as track both masked and unmasked faces as well as different color shades of the skin. </w:t>
      </w:r>
    </w:p>
    <w:p w14:paraId="23838BDD" w14:textId="77777777" w:rsidR="005F549B" w:rsidRDefault="00B72C07">
      <w:pPr>
        <w:pStyle w:val="Heading2"/>
        <w:rPr>
          <w:rFonts w:ascii="Times New Roman" w:hAnsi="Times New Roman"/>
          <w:b/>
          <w:bCs/>
          <w:color w:val="000000"/>
          <w:sz w:val="24"/>
          <w:szCs w:val="24"/>
        </w:rPr>
      </w:pPr>
      <w:r>
        <w:rPr>
          <w:rFonts w:ascii="Times New Roman" w:hAnsi="Times New Roman"/>
          <w:b/>
          <w:bCs/>
          <w:color w:val="000000"/>
          <w:sz w:val="24"/>
          <w:szCs w:val="24"/>
        </w:rPr>
        <w:tab/>
      </w:r>
      <w:r>
        <w:rPr>
          <w:rFonts w:ascii="Times New Roman" w:hAnsi="Times New Roman"/>
          <w:b/>
          <w:bCs/>
          <w:color w:val="000000"/>
          <w:sz w:val="24"/>
          <w:szCs w:val="24"/>
        </w:rPr>
        <w:tab/>
      </w:r>
      <w:bookmarkStart w:id="3" w:name="_Toc70176657"/>
      <w:r>
        <w:rPr>
          <w:rFonts w:ascii="Times New Roman" w:hAnsi="Times New Roman"/>
          <w:b/>
          <w:bCs/>
          <w:color w:val="000000"/>
          <w:sz w:val="24"/>
          <w:szCs w:val="24"/>
        </w:rPr>
        <w:t>History of Face recognition</w:t>
      </w:r>
      <w:bookmarkEnd w:id="3"/>
    </w:p>
    <w:p w14:paraId="08997362" w14:textId="77777777" w:rsidR="005F549B" w:rsidRDefault="00B72C07">
      <w:pPr>
        <w:spacing w:before="240" w:after="240" w:line="240" w:lineRule="auto"/>
        <w:ind w:left="11" w:right="253" w:firstLine="694"/>
        <w:rPr>
          <w:szCs w:val="24"/>
        </w:rPr>
      </w:pPr>
      <w:r>
        <w:rPr>
          <w:szCs w:val="24"/>
        </w:rPr>
        <w:t xml:space="preserve">The face recognition technology began as early as 1977 with the first automated system being introduced by Kanade using a feature vector of human faces; in 1983, two computer scientists, Kirby and Sirovich introduced the principal component analysis (PCA) for feature extraction. By applying the PCA, Turk and Pentland Eigenface </w:t>
      </w:r>
      <w:proofErr w:type="gramStart"/>
      <w:r>
        <w:rPr>
          <w:szCs w:val="24"/>
        </w:rPr>
        <w:t>was</w:t>
      </w:r>
      <w:proofErr w:type="gramEnd"/>
      <w:r>
        <w:rPr>
          <w:szCs w:val="24"/>
        </w:rPr>
        <w:t xml:space="preserve"> developed in 1991 and is considered a gross milestone in technology. Local binary pattern analysis for texture recognition was introduced in 1904 and is improved upon facial recognition afterwards by incorporating Histograms (LBPH). In 1996 Fisherface was advanced using Linear discriminant analysis (LDA) for dimensional reduction and can identify faces in different illumination conditions, that was an issue in Eigenface method. Jones and Viola introduced face detection technique using ADABoost and HAAR cascades. In 2007 which is a wide range since the last significant advancement, a face recognition technique was developed by Skarbek and Naruniec using Gabor Jets that are similar to mammalian eyes. In this project, and Eigenface, Fisherface and LBPH are used for face recognition and HAAR cascades are used for face detection.</w:t>
      </w:r>
    </w:p>
    <w:p w14:paraId="01EC1EC4" w14:textId="77777777" w:rsidR="005F549B" w:rsidRDefault="00B72C07">
      <w:pPr>
        <w:pStyle w:val="Heading2"/>
        <w:rPr>
          <w:rFonts w:ascii="Times New Roman" w:hAnsi="Times New Roman"/>
          <w:b/>
          <w:bCs/>
          <w:color w:val="000000"/>
          <w:sz w:val="24"/>
          <w:szCs w:val="24"/>
        </w:rPr>
      </w:pPr>
      <w:r>
        <w:rPr>
          <w:rFonts w:ascii="Times New Roman" w:hAnsi="Times New Roman"/>
          <w:b/>
          <w:bCs/>
          <w:color w:val="000000"/>
          <w:sz w:val="24"/>
          <w:szCs w:val="24"/>
        </w:rPr>
        <w:tab/>
      </w:r>
      <w:r>
        <w:rPr>
          <w:rFonts w:ascii="Times New Roman" w:hAnsi="Times New Roman"/>
          <w:b/>
          <w:bCs/>
          <w:color w:val="000000"/>
          <w:sz w:val="24"/>
          <w:szCs w:val="24"/>
        </w:rPr>
        <w:tab/>
      </w:r>
      <w:bookmarkStart w:id="4" w:name="_Toc70176658"/>
      <w:r>
        <w:rPr>
          <w:rFonts w:ascii="Times New Roman" w:hAnsi="Times New Roman"/>
          <w:b/>
          <w:bCs/>
          <w:color w:val="000000"/>
          <w:sz w:val="24"/>
          <w:szCs w:val="24"/>
        </w:rPr>
        <w:t>Facial Recognition</w:t>
      </w:r>
      <w:bookmarkEnd w:id="4"/>
    </w:p>
    <w:p w14:paraId="5A650677" w14:textId="77777777" w:rsidR="005F549B" w:rsidRDefault="00B72C07">
      <w:pPr>
        <w:spacing w:before="240" w:after="240" w:line="240" w:lineRule="auto"/>
        <w:ind w:left="11" w:right="253" w:firstLine="694"/>
        <w:rPr>
          <w:szCs w:val="24"/>
        </w:rPr>
      </w:pPr>
      <w:r>
        <w:rPr>
          <w:szCs w:val="24"/>
        </w:rPr>
        <w:t xml:space="preserve">In recent years, face recognition has garnered much attention and research on it has rapidly increased by not only computer engineers but also neuroscientists, since it has plenty potential applications in healthcare (identification and primary diagnosis), computer vision communication and automatic access control system. Particularly, face detection is an indispensable part of face recognition as the first step of programmed face recognition. However, face detection is not forthright because it has lots of variations of image appearance, such as pose variation (front, non-front), image orientation, occlusion, illuminating condition and facial expression </w:t>
      </w:r>
      <w:sdt>
        <w:sdtPr>
          <w:id w:val="1398245043"/>
          <w:citation/>
        </w:sdtPr>
        <w:sdtContent>
          <w:r>
            <w:fldChar w:fldCharType="begin"/>
          </w:r>
          <w:r>
            <w:instrText>CITATION Ins21 \l 1033</w:instrText>
          </w:r>
          <w:r>
            <w:fldChar w:fldCharType="separate"/>
          </w:r>
          <w:r>
            <w:t>[5]</w:t>
          </w:r>
          <w:r>
            <w:fldChar w:fldCharType="end"/>
          </w:r>
        </w:sdtContent>
      </w:sdt>
      <w:r>
        <w:rPr>
          <w:szCs w:val="24"/>
        </w:rPr>
        <w:t>.</w:t>
      </w:r>
    </w:p>
    <w:p w14:paraId="70B5E516" w14:textId="77777777" w:rsidR="005F549B" w:rsidRDefault="00B72C07">
      <w:pPr>
        <w:spacing w:before="240" w:after="240" w:line="240" w:lineRule="auto"/>
        <w:ind w:left="11" w:right="253" w:firstLine="694"/>
        <w:rPr>
          <w:szCs w:val="24"/>
        </w:rPr>
      </w:pPr>
      <w:r>
        <w:rPr>
          <w:szCs w:val="24"/>
        </w:rPr>
        <w:t xml:space="preserve">Numerous innovative methods have been suggested to resolve each disparity listed above. For instance, the template-matching methods </w:t>
      </w:r>
      <w:sdt>
        <w:sdtPr>
          <w:id w:val="-384255523"/>
          <w:citation/>
        </w:sdtPr>
        <w:sdtContent>
          <w:r>
            <w:fldChar w:fldCharType="begin"/>
          </w:r>
          <w:r>
            <w:instrText>CITATION ICr92 \l 1033</w:instrText>
          </w:r>
          <w:r>
            <w:fldChar w:fldCharType="separate"/>
          </w:r>
          <w:r>
            <w:t>[6]</w:t>
          </w:r>
          <w:r>
            <w:fldChar w:fldCharType="end"/>
          </w:r>
        </w:sdtContent>
      </w:sdt>
      <w:r>
        <w:rPr>
          <w:szCs w:val="24"/>
        </w:rPr>
        <w:t xml:space="preserve">, </w:t>
      </w:r>
      <w:sdt>
        <w:sdtPr>
          <w:id w:val="-1431196990"/>
          <w:citation/>
        </w:sdtPr>
        <w:sdtContent>
          <w:r>
            <w:fldChar w:fldCharType="begin"/>
          </w:r>
          <w:r>
            <w:instrText>CITATION ALa95 \l 1033</w:instrText>
          </w:r>
          <w:r>
            <w:fldChar w:fldCharType="separate"/>
          </w:r>
          <w:r>
            <w:t>[7]</w:t>
          </w:r>
          <w:r>
            <w:fldChar w:fldCharType="end"/>
          </w:r>
        </w:sdtContent>
      </w:sdt>
      <w:r>
        <w:rPr>
          <w:szCs w:val="24"/>
        </w:rPr>
        <w:t xml:space="preserve">are applied in face localization and detection by computing the correspondence of an input image to a typical (standard) face pattern. The feature invariant approaches are used for feature detection </w:t>
      </w:r>
      <w:sdt>
        <w:sdtPr>
          <w:id w:val="1074624487"/>
          <w:citation/>
        </w:sdtPr>
        <w:sdtContent>
          <w:r>
            <w:fldChar w:fldCharType="begin"/>
          </w:r>
          <w:r>
            <w:instrText>CITATION TKL95 \l 1033</w:instrText>
          </w:r>
          <w:r>
            <w:fldChar w:fldCharType="separate"/>
          </w:r>
          <w:r>
            <w:t>[8]</w:t>
          </w:r>
          <w:r>
            <w:fldChar w:fldCharType="end"/>
          </w:r>
        </w:sdtContent>
      </w:sdt>
      <w:r>
        <w:rPr>
          <w:szCs w:val="24"/>
        </w:rPr>
        <w:t xml:space="preserve">, </w:t>
      </w:r>
      <w:sdt>
        <w:sdtPr>
          <w:id w:val="829496262"/>
          <w:citation/>
        </w:sdtPr>
        <w:sdtContent>
          <w:r>
            <w:fldChar w:fldCharType="begin"/>
          </w:r>
          <w:r>
            <w:instrText>CITATION BMo97 \l 1033</w:instrText>
          </w:r>
          <w:r>
            <w:fldChar w:fldCharType="separate"/>
          </w:r>
          <w:r>
            <w:t>[9]</w:t>
          </w:r>
          <w:r>
            <w:fldChar w:fldCharType="end"/>
          </w:r>
        </w:sdtContent>
      </w:sdt>
      <w:r>
        <w:rPr>
          <w:szCs w:val="24"/>
        </w:rPr>
        <w:t xml:space="preserve"> of mouth, eyes, nose, ears, etc. The appearance-based methods are applied in face detection with EigenFace </w:t>
      </w:r>
      <w:sdt>
        <w:sdtPr>
          <w:id w:val="-757052935"/>
          <w:citation/>
        </w:sdtPr>
        <w:sdtContent>
          <w:r>
            <w:fldChar w:fldCharType="begin"/>
          </w:r>
          <w:r>
            <w:instrText>CITATION MTu91 \l 1033</w:instrText>
          </w:r>
          <w:r>
            <w:fldChar w:fldCharType="separate"/>
          </w:r>
          <w:r>
            <w:t>[10]</w:t>
          </w:r>
          <w:r>
            <w:fldChar w:fldCharType="end"/>
          </w:r>
        </w:sdtContent>
      </w:sdt>
      <w:r>
        <w:rPr>
          <w:szCs w:val="24"/>
        </w:rPr>
        <w:t xml:space="preserve">, </w:t>
      </w:r>
      <w:sdt>
        <w:sdtPr>
          <w:id w:val="940729157"/>
          <w:citation/>
        </w:sdtPr>
        <w:sdtContent>
          <w:r>
            <w:fldChar w:fldCharType="begin"/>
          </w:r>
          <w:r>
            <w:instrText>CITATION Ins21 \l 1033</w:instrText>
          </w:r>
          <w:r>
            <w:fldChar w:fldCharType="separate"/>
          </w:r>
          <w:r>
            <w:t>[5]</w:t>
          </w:r>
          <w:r>
            <w:fldChar w:fldCharType="end"/>
          </w:r>
        </w:sdtContent>
      </w:sdt>
      <w:r>
        <w:rPr>
          <w:szCs w:val="24"/>
        </w:rPr>
        <w:t xml:space="preserve">, </w:t>
      </w:r>
      <w:sdt>
        <w:sdtPr>
          <w:id w:val="-1465499549"/>
          <w:citation/>
        </w:sdtPr>
        <w:sdtContent>
          <w:r>
            <w:fldChar w:fldCharType="begin"/>
          </w:r>
          <w:r>
            <w:instrText>CITATION RCV03 \l 1033</w:instrText>
          </w:r>
          <w:r>
            <w:fldChar w:fldCharType="separate"/>
          </w:r>
          <w:r>
            <w:t>[1]</w:t>
          </w:r>
          <w:r>
            <w:fldChar w:fldCharType="end"/>
          </w:r>
        </w:sdtContent>
      </w:sdt>
      <w:r>
        <w:rPr>
          <w:szCs w:val="24"/>
        </w:rPr>
        <w:t>, neural network [8</w:t>
      </w:r>
      <w:sdt>
        <w:sdtPr>
          <w:id w:val="2001228340"/>
          <w:citation/>
        </w:sdtPr>
        <w:sdtContent>
          <w:r>
            <w:fldChar w:fldCharType="begin"/>
          </w:r>
          <w:r>
            <w:instrText>CITATION TAg92 \l 1033</w:instrText>
          </w:r>
          <w:r>
            <w:fldChar w:fldCharType="separate"/>
          </w:r>
          <w:r>
            <w:t xml:space="preserve"> [11]</w:t>
          </w:r>
          <w:r>
            <w:fldChar w:fldCharType="end"/>
          </w:r>
        </w:sdtContent>
      </w:sdt>
      <w:r>
        <w:rPr>
          <w:szCs w:val="24"/>
        </w:rPr>
        <w:t>, and information theoretical methodology</w:t>
      </w:r>
      <w:sdt>
        <w:sdtPr>
          <w:id w:val="-562947107"/>
          <w:citation/>
        </w:sdtPr>
        <w:sdtContent>
          <w:r>
            <w:fldChar w:fldCharType="begin"/>
          </w:r>
          <w:r>
            <w:instrText>CITATION MSL96 \l 1033</w:instrText>
          </w:r>
          <w:r>
            <w:fldChar w:fldCharType="separate"/>
          </w:r>
          <w:r>
            <w:t xml:space="preserve"> [12]</w:t>
          </w:r>
          <w:r>
            <w:fldChar w:fldCharType="end"/>
          </w:r>
        </w:sdtContent>
      </w:sdt>
      <w:r>
        <w:rPr>
          <w:szCs w:val="24"/>
        </w:rPr>
        <w:t>. Nonetheless, implementing the approaches altogether is still a great test. Such is the test that this project will faces when it considers detection of masked faces as well as racial/ skin color variation.</w:t>
      </w:r>
    </w:p>
    <w:p w14:paraId="0D227661" w14:textId="77777777" w:rsidR="005F549B" w:rsidRDefault="00B72C07">
      <w:pPr>
        <w:spacing w:before="240" w:after="240" w:line="240" w:lineRule="auto"/>
        <w:ind w:left="11" w:right="253" w:firstLine="694"/>
        <w:rPr>
          <w:szCs w:val="24"/>
        </w:rPr>
      </w:pPr>
      <w:r>
        <w:rPr>
          <w:szCs w:val="24"/>
        </w:rPr>
        <w:t xml:space="preserve">To solve this, the project uses color segmentation to detect skin colors in colored pictures; While the input color image is typically in the RGB format, these methods typically use color components in the color space, such as the YIQ or HSV formats. That is due to the fact that RGB components are subject to the lighting conditions therefore the face detection may fail if the lighting condition fluctuates. Among multiple color spaces, this project used YCbCr components since it would save the computation time. In the YCbCr color space, the luminance information is contained in the Y component; and, the chrominance information is in the Cb and Cr </w:t>
      </w:r>
      <w:r>
        <w:rPr>
          <w:szCs w:val="24"/>
        </w:rPr>
        <w:lastRenderedPageBreak/>
        <w:t>components. Therefore, the luminance information can be effortlessly de-embedded. The RGB components were converted to the YCbCr components using the following formula;</w:t>
      </w:r>
    </w:p>
    <w:p w14:paraId="7E24249A" w14:textId="77777777" w:rsidR="005F549B" w:rsidRDefault="00B72C07">
      <w:pPr>
        <w:spacing w:before="240" w:after="240" w:line="240" w:lineRule="auto"/>
        <w:ind w:left="11" w:right="253" w:firstLine="694"/>
        <w:rPr>
          <w:szCs w:val="24"/>
        </w:rPr>
      </w:pPr>
      <w:r>
        <w:rPr>
          <w:i/>
          <w:szCs w:val="24"/>
        </w:rPr>
        <w:t xml:space="preserve">Y = 0.299R + 0.587G + 0.114B </w:t>
      </w:r>
    </w:p>
    <w:p w14:paraId="4B9D1F15" w14:textId="77777777" w:rsidR="005F549B" w:rsidRDefault="00B72C07">
      <w:pPr>
        <w:spacing w:before="240" w:after="240" w:line="240" w:lineRule="auto"/>
        <w:ind w:left="11" w:right="253" w:firstLine="694"/>
        <w:rPr>
          <w:szCs w:val="24"/>
        </w:rPr>
      </w:pPr>
      <w:r>
        <w:rPr>
          <w:i/>
          <w:szCs w:val="24"/>
        </w:rPr>
        <w:t xml:space="preserve">Cb = -0.169R - 0.332G + 0.500B </w:t>
      </w:r>
    </w:p>
    <w:p w14:paraId="65BE3B46" w14:textId="77777777" w:rsidR="005F549B" w:rsidRDefault="00B72C07">
      <w:pPr>
        <w:spacing w:before="240" w:after="240" w:line="240" w:lineRule="auto"/>
        <w:ind w:left="11" w:right="253" w:firstLine="694"/>
        <w:rPr>
          <w:szCs w:val="24"/>
        </w:rPr>
      </w:pPr>
      <w:r>
        <w:rPr>
          <w:i/>
          <w:szCs w:val="24"/>
        </w:rPr>
        <w:t>Cr = 0.500R - 0.419G - 0.081B</w:t>
      </w:r>
    </w:p>
    <w:p w14:paraId="4DF4D3AE" w14:textId="77777777" w:rsidR="005F549B" w:rsidRDefault="00B72C07">
      <w:pPr>
        <w:spacing w:before="240" w:after="240" w:line="240" w:lineRule="auto"/>
        <w:ind w:right="253"/>
        <w:rPr>
          <w:szCs w:val="24"/>
        </w:rPr>
      </w:pPr>
      <w:r>
        <w:rPr>
          <w:szCs w:val="24"/>
        </w:rPr>
        <w:t>In the skin color detection course, each pixel was classified as skin or non-skin on the basis of its color components. The detection window for skin pigment was determined based on the standard deviation and mean of Cb and Cr component, acquired using the training faces in the input images.</w:t>
      </w:r>
    </w:p>
    <w:p w14:paraId="44699F97" w14:textId="77777777" w:rsidR="005F549B" w:rsidRDefault="00B72C07">
      <w:pPr>
        <w:spacing w:before="240" w:after="240" w:line="240" w:lineRule="auto"/>
        <w:ind w:right="253" w:firstLine="710"/>
        <w:rPr>
          <w:szCs w:val="24"/>
        </w:rPr>
      </w:pPr>
      <w:r>
        <w:rPr>
          <w:szCs w:val="24"/>
        </w:rPr>
        <w:t xml:space="preserve">Similar to person-to-person communication that occurs in human social activities, automatic machine learning based facial expression recognition (FER) technology plays an import role in artificial intelligence (AI) by helping to comprehend the internal states of others, which can be used in a range of fields including security, psychology, health, human computer interaction and entertainment </w:t>
      </w:r>
      <w:sdt>
        <w:sdtPr>
          <w:id w:val="827796646"/>
          <w:citation/>
        </w:sdtPr>
        <w:sdtContent>
          <w:r>
            <w:fldChar w:fldCharType="begin"/>
          </w:r>
          <w:r>
            <w:instrText>CITATION Lig18 \l 1033</w:instrText>
          </w:r>
          <w:r>
            <w:fldChar w:fldCharType="separate"/>
          </w:r>
          <w:r>
            <w:t>[13]</w:t>
          </w:r>
          <w:r>
            <w:fldChar w:fldCharType="end"/>
          </w:r>
        </w:sdtContent>
      </w:sdt>
      <w:r>
        <w:rPr>
          <w:szCs w:val="24"/>
        </w:rPr>
        <w:t xml:space="preserve">. Recent years, deep </w:t>
      </w:r>
      <w:proofErr w:type="gramStart"/>
      <w:r>
        <w:rPr>
          <w:szCs w:val="24"/>
        </w:rPr>
        <w:t>learning based</w:t>
      </w:r>
      <w:proofErr w:type="gramEnd"/>
      <w:r>
        <w:rPr>
          <w:szCs w:val="24"/>
        </w:rPr>
        <w:t xml:space="preserve"> FER methods have already achieved reasonable accuracy [4] [5]. As the COVID-19 pandemic has now spread across all over the world, before the virus is eliminated, it can be foreseen that almost everyone will have to wear a face mask almost every day when interacting in public </w:t>
      </w:r>
      <w:sdt>
        <w:sdtPr>
          <w:id w:val="652037186"/>
          <w:citation/>
        </w:sdtPr>
        <w:sdtContent>
          <w:r>
            <w:fldChar w:fldCharType="begin"/>
          </w:r>
          <w:r>
            <w:instrText>CITATION Joa20 \l 1033</w:instrText>
          </w:r>
          <w:r>
            <w:fldChar w:fldCharType="separate"/>
          </w:r>
          <w:r>
            <w:t>[14]</w:t>
          </w:r>
          <w:r>
            <w:fldChar w:fldCharType="end"/>
          </w:r>
        </w:sdtContent>
      </w:sdt>
      <w:r>
        <w:rPr>
          <w:szCs w:val="24"/>
        </w:rPr>
        <w:t>.</w:t>
      </w:r>
    </w:p>
    <w:p w14:paraId="231C347B" w14:textId="77777777" w:rsidR="005F549B" w:rsidRDefault="00B72C07">
      <w:pPr>
        <w:pStyle w:val="Heading2"/>
        <w:rPr>
          <w:rFonts w:ascii="Times New Roman" w:hAnsi="Times New Roman"/>
          <w:b/>
          <w:bCs/>
          <w:color w:val="000000"/>
          <w:sz w:val="24"/>
          <w:szCs w:val="24"/>
        </w:rPr>
      </w:pPr>
      <w:r>
        <w:rPr>
          <w:rFonts w:ascii="Times New Roman" w:hAnsi="Times New Roman"/>
          <w:b/>
          <w:bCs/>
          <w:color w:val="000000"/>
          <w:sz w:val="24"/>
          <w:szCs w:val="24"/>
        </w:rPr>
        <w:tab/>
      </w:r>
      <w:r>
        <w:rPr>
          <w:rFonts w:ascii="Times New Roman" w:hAnsi="Times New Roman"/>
          <w:b/>
          <w:bCs/>
          <w:color w:val="000000"/>
          <w:sz w:val="24"/>
          <w:szCs w:val="24"/>
        </w:rPr>
        <w:tab/>
      </w:r>
      <w:bookmarkStart w:id="5" w:name="_Toc70176659"/>
      <w:r>
        <w:rPr>
          <w:rFonts w:ascii="Times New Roman" w:hAnsi="Times New Roman"/>
          <w:b/>
          <w:bCs/>
          <w:color w:val="000000"/>
          <w:sz w:val="24"/>
          <w:szCs w:val="24"/>
        </w:rPr>
        <w:t>Facial Recognition Using Mean Based Mean-Shift Algorithm (MBSM-A)</w:t>
      </w:r>
      <w:bookmarkEnd w:id="5"/>
    </w:p>
    <w:p w14:paraId="0C16173F" w14:textId="77777777" w:rsidR="005F549B" w:rsidRDefault="00B72C07">
      <w:pPr>
        <w:spacing w:before="240" w:after="240" w:line="240" w:lineRule="auto"/>
        <w:ind w:right="253" w:firstLine="710"/>
        <w:rPr>
          <w:szCs w:val="24"/>
        </w:rPr>
      </w:pPr>
      <w:r>
        <w:rPr>
          <w:szCs w:val="24"/>
        </w:rPr>
        <w:t xml:space="preserve">Mean shift is an iterative, non-parametric technique for finding out the mode of a density distribution signified by a set of samples </w:t>
      </w:r>
      <w:sdt>
        <w:sdtPr>
          <w:id w:val="-722590818"/>
          <w:citation/>
        </w:sdtPr>
        <w:sdtContent>
          <w:r>
            <w:fldChar w:fldCharType="begin"/>
          </w:r>
          <w:r>
            <w:instrText>CITATION MTu91 \l 1033</w:instrText>
          </w:r>
          <w:r>
            <w:fldChar w:fldCharType="separate"/>
          </w:r>
          <w:r>
            <w:t>[10]</w:t>
          </w:r>
          <w:r>
            <w:fldChar w:fldCharType="end"/>
          </w:r>
        </w:sdtContent>
      </w:sdt>
      <w:r>
        <w:rPr>
          <w:szCs w:val="24"/>
        </w:rPr>
        <w:t>. Mean Shift Algorithm is one of the clustering algorithms that is attributed with the highest density points or mode value as the primary factor for developing ML. It is a kind of unsupervised machine learning algorithm. The algorithm operates on the concept of Kernel Density Estimation known as KDE. It is as well-known as mode seeking algorithm. The Kernel is attributed with mathematical computation related to weightage to the data points. There are chiefly two common kernel functions associated with the mean Shift Algorithm for example the flat kernel and Gaussian Kernel. This algorithm is regularly used for computer vision and image segmentation.</w:t>
      </w:r>
    </w:p>
    <w:p w14:paraId="46868714" w14:textId="77777777" w:rsidR="005F549B" w:rsidRDefault="00B72C07">
      <w:pPr>
        <w:spacing w:before="240" w:after="240" w:line="240" w:lineRule="auto"/>
        <w:ind w:right="253" w:firstLine="710"/>
        <w:rPr>
          <w:szCs w:val="24"/>
        </w:rPr>
      </w:pPr>
      <w:r>
        <w:rPr>
          <w:szCs w:val="24"/>
        </w:rPr>
        <w:t xml:space="preserve">Let </w:t>
      </w:r>
      <w:r>
        <w:rPr>
          <w:i/>
          <w:szCs w:val="24"/>
        </w:rPr>
        <w:t>S</w:t>
      </w:r>
      <w:r>
        <w:rPr>
          <w:szCs w:val="24"/>
        </w:rPr>
        <w:t xml:space="preserve"> be a finite set in an n-dimensional Euclidean space </w:t>
      </w:r>
      <w:r>
        <w:rPr>
          <w:i/>
          <w:szCs w:val="24"/>
        </w:rPr>
        <w:t>X,</w:t>
      </w:r>
      <w:r>
        <w:rPr>
          <w:szCs w:val="24"/>
        </w:rPr>
        <w:t xml:space="preserve"> the sample data. The sample mean with kernel </w:t>
      </w:r>
      <w:r>
        <w:rPr>
          <w:i/>
          <w:szCs w:val="24"/>
        </w:rPr>
        <w:t>K</w:t>
      </w:r>
      <w:r>
        <w:rPr>
          <w:szCs w:val="24"/>
        </w:rPr>
        <w:t xml:space="preserve"> at a point x </w:t>
      </w:r>
      <w:r>
        <w:rPr>
          <w:rFonts w:cs="Cambria Math"/>
          <w:szCs w:val="24"/>
        </w:rPr>
        <w:t>∈</w:t>
      </w:r>
      <w:r>
        <w:rPr>
          <w:szCs w:val="24"/>
        </w:rPr>
        <w:t xml:space="preserve"> X is defined as</w:t>
      </w:r>
    </w:p>
    <w:p w14:paraId="31F8F723" w14:textId="77777777" w:rsidR="005F549B" w:rsidRDefault="00B72C07">
      <w:pPr>
        <w:spacing w:before="240" w:after="240" w:line="240" w:lineRule="auto"/>
        <w:ind w:right="253" w:firstLine="710"/>
        <w:rPr>
          <w:szCs w:val="24"/>
        </w:rPr>
      </w:pPr>
      <m:oMath>
        <m:r>
          <w:rPr>
            <w:rFonts w:ascii="Cambria Math" w:hAnsi="Cambria Math"/>
          </w:rPr>
          <m:t>m</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s∈S</m:t>
                </m:r>
              </m:sub>
              <m:sup/>
              <m:e>
                <m:r>
                  <w:rPr>
                    <w:rFonts w:ascii="Cambria Math" w:hAnsi="Cambria Math"/>
                  </w:rPr>
                  <m:t>K</m:t>
                </m:r>
                <m:d>
                  <m:dPr>
                    <m:ctrlPr>
                      <w:rPr>
                        <w:rFonts w:ascii="Cambria Math" w:hAnsi="Cambria Math"/>
                      </w:rPr>
                    </m:ctrlPr>
                  </m:dPr>
                  <m:e>
                    <m:r>
                      <w:rPr>
                        <w:rFonts w:ascii="Cambria Math" w:hAnsi="Cambria Math"/>
                      </w:rPr>
                      <m:t>s-x</m:t>
                    </m:r>
                  </m:e>
                </m:d>
                <m:r>
                  <w:rPr>
                    <w:rFonts w:ascii="Cambria Math" w:hAnsi="Cambria Math"/>
                  </w:rPr>
                  <m:t>w</m:t>
                </m:r>
                <m:d>
                  <m:dPr>
                    <m:ctrlPr>
                      <w:rPr>
                        <w:rFonts w:ascii="Cambria Math" w:hAnsi="Cambria Math"/>
                      </w:rPr>
                    </m:ctrlPr>
                  </m:dPr>
                  <m:e>
                    <m:r>
                      <w:rPr>
                        <w:rFonts w:ascii="Cambria Math" w:hAnsi="Cambria Math"/>
                      </w:rPr>
                      <m:t>s</m:t>
                    </m:r>
                  </m:e>
                </m:d>
                <m:r>
                  <w:rPr>
                    <w:rFonts w:ascii="Cambria Math" w:hAnsi="Cambria Math"/>
                  </w:rPr>
                  <m:t>s</m:t>
                </m:r>
              </m:e>
            </m:nary>
          </m:num>
          <m:den>
            <m:nary>
              <m:naryPr>
                <m:chr m:val="∑"/>
                <m:supHide m:val="1"/>
                <m:ctrlPr>
                  <w:rPr>
                    <w:rFonts w:ascii="Cambria Math" w:hAnsi="Cambria Math"/>
                  </w:rPr>
                </m:ctrlPr>
              </m:naryPr>
              <m:sub>
                <m:r>
                  <w:rPr>
                    <w:rFonts w:ascii="Cambria Math" w:hAnsi="Cambria Math"/>
                  </w:rPr>
                  <m:t>s∈S</m:t>
                </m:r>
              </m:sub>
              <m:sup/>
              <m:e>
                <m:r>
                  <w:rPr>
                    <w:rFonts w:ascii="Cambria Math" w:hAnsi="Cambria Math"/>
                  </w:rPr>
                  <m:t>K</m:t>
                </m:r>
                <m:d>
                  <m:dPr>
                    <m:ctrlPr>
                      <w:rPr>
                        <w:rFonts w:ascii="Cambria Math" w:hAnsi="Cambria Math"/>
                      </w:rPr>
                    </m:ctrlPr>
                  </m:dPr>
                  <m:e>
                    <m:r>
                      <w:rPr>
                        <w:rFonts w:ascii="Cambria Math" w:hAnsi="Cambria Math"/>
                      </w:rPr>
                      <m:t>s-x</m:t>
                    </m:r>
                  </m:e>
                </m:d>
                <m:r>
                  <w:rPr>
                    <w:rFonts w:ascii="Cambria Math" w:hAnsi="Cambria Math"/>
                  </w:rPr>
                  <m:t>w</m:t>
                </m:r>
                <m:d>
                  <m:dPr>
                    <m:ctrlPr>
                      <w:rPr>
                        <w:rFonts w:ascii="Cambria Math" w:hAnsi="Cambria Math"/>
                      </w:rPr>
                    </m:ctrlPr>
                  </m:dPr>
                  <m:e>
                    <m:r>
                      <w:rPr>
                        <w:rFonts w:ascii="Cambria Math" w:hAnsi="Cambria Math"/>
                      </w:rPr>
                      <m:t>s</m:t>
                    </m:r>
                  </m:e>
                </m:d>
              </m:e>
            </m:nary>
          </m:den>
        </m:f>
      </m:oMath>
      <w:r>
        <w:rPr>
          <w:szCs w:val="24"/>
        </w:rPr>
        <w:t xml:space="preserve"> </w:t>
      </w:r>
      <w:r>
        <w:rPr>
          <w:i/>
          <w:szCs w:val="24"/>
        </w:rPr>
        <w:t>(1)</w:t>
      </w:r>
    </w:p>
    <w:p w14:paraId="372DD0A2" w14:textId="77777777" w:rsidR="005F549B" w:rsidRDefault="00B72C07">
      <w:pPr>
        <w:spacing w:before="240" w:after="240" w:line="240" w:lineRule="auto"/>
        <w:ind w:right="253" w:firstLine="710"/>
        <w:rPr>
          <w:szCs w:val="24"/>
        </w:rPr>
      </w:pPr>
      <w:r>
        <w:rPr>
          <w:szCs w:val="24"/>
        </w:rPr>
        <w:t xml:space="preserve">where </w:t>
      </w:r>
      <w:r>
        <w:rPr>
          <w:i/>
          <w:szCs w:val="24"/>
        </w:rPr>
        <w:t>K</w:t>
      </w:r>
      <w:r>
        <w:rPr>
          <w:szCs w:val="24"/>
        </w:rPr>
        <w:t xml:space="preserve"> defines a zone of influence for </w:t>
      </w:r>
      <w:r>
        <w:rPr>
          <w:i/>
          <w:szCs w:val="24"/>
        </w:rPr>
        <w:t>x</w:t>
      </w:r>
      <w:r>
        <w:rPr>
          <w:szCs w:val="24"/>
        </w:rPr>
        <w:t xml:space="preserve"> and </w:t>
      </w:r>
      <w:r>
        <w:rPr>
          <w:i/>
          <w:szCs w:val="24"/>
        </w:rPr>
        <w:t>w(x)</w:t>
      </w:r>
      <w:r>
        <w:rPr>
          <w:szCs w:val="24"/>
        </w:rPr>
        <w:t xml:space="preserve"> is a weight function. The difference </w:t>
      </w:r>
      <w:r>
        <w:rPr>
          <w:i/>
          <w:szCs w:val="24"/>
        </w:rPr>
        <w:t>m(x) − x</w:t>
      </w:r>
      <w:r>
        <w:rPr>
          <w:szCs w:val="24"/>
        </w:rPr>
        <w:t xml:space="preserve"> is termed mean shift. The idea is to calculate the sample means for a condensed set of points </w:t>
      </w:r>
      <w:proofErr w:type="gramStart"/>
      <w:r>
        <w:rPr>
          <w:i/>
          <w:szCs w:val="24"/>
        </w:rPr>
        <w:t>T</w:t>
      </w:r>
      <w:proofErr w:type="gramEnd"/>
      <w:r>
        <w:rPr>
          <w:i/>
          <w:szCs w:val="24"/>
        </w:rPr>
        <w:t xml:space="preserve"> </w:t>
      </w:r>
      <w:r>
        <w:rPr>
          <w:rFonts w:cs="Cambria Math"/>
          <w:i/>
          <w:szCs w:val="24"/>
        </w:rPr>
        <w:t>⊂</w:t>
      </w:r>
      <w:r>
        <w:rPr>
          <w:i/>
          <w:szCs w:val="24"/>
        </w:rPr>
        <w:t xml:space="preserve"> X</w:t>
      </w:r>
      <w:r>
        <w:rPr>
          <w:szCs w:val="24"/>
        </w:rPr>
        <w:t xml:space="preserve"> and transfer the points in </w:t>
      </w:r>
      <w:r>
        <w:rPr>
          <w:i/>
          <w:szCs w:val="24"/>
        </w:rPr>
        <w:t>T</w:t>
      </w:r>
      <w:r>
        <w:rPr>
          <w:szCs w:val="24"/>
        </w:rPr>
        <w:t xml:space="preserve"> towards their mean, until convergence. That is, if </w:t>
      </w:r>
      <w:r>
        <w:rPr>
          <w:i/>
          <w:szCs w:val="24"/>
        </w:rPr>
        <w:t>m(T)</w:t>
      </w:r>
      <w:r>
        <w:rPr>
          <w:szCs w:val="24"/>
        </w:rPr>
        <w:t xml:space="preserve"> </w:t>
      </w:r>
      <w:r>
        <w:rPr>
          <w:i/>
          <w:szCs w:val="24"/>
        </w:rPr>
        <w:t xml:space="preserve">= {m(t): t </w:t>
      </w:r>
      <w:r>
        <w:rPr>
          <w:rFonts w:cs="Cambria Math"/>
          <w:i/>
          <w:szCs w:val="24"/>
        </w:rPr>
        <w:t>∈</w:t>
      </w:r>
      <w:r>
        <w:rPr>
          <w:i/>
          <w:szCs w:val="24"/>
        </w:rPr>
        <w:t xml:space="preserve"> T},</w:t>
      </w:r>
      <w:r>
        <w:rPr>
          <w:szCs w:val="24"/>
        </w:rPr>
        <w:t xml:space="preserve"> the mean shift procedure iterates and advances </w:t>
      </w:r>
      <w:r>
        <w:rPr>
          <w:i/>
          <w:szCs w:val="24"/>
        </w:rPr>
        <w:t>T</w:t>
      </w:r>
      <w:r>
        <w:rPr>
          <w:szCs w:val="24"/>
        </w:rPr>
        <w:t xml:space="preserve"> until it finds a static point </w:t>
      </w:r>
      <w:r>
        <w:rPr>
          <w:i/>
          <w:szCs w:val="24"/>
        </w:rPr>
        <w:t>T = m(T)</w:t>
      </w:r>
      <w:r>
        <w:rPr>
          <w:szCs w:val="24"/>
        </w:rPr>
        <w:t xml:space="preserve">. Officially, a kernel </w:t>
      </w:r>
      <w:r>
        <w:rPr>
          <w:i/>
          <w:szCs w:val="24"/>
        </w:rPr>
        <w:t>K</w:t>
      </w:r>
      <w:r>
        <w:rPr>
          <w:szCs w:val="24"/>
        </w:rPr>
        <w:t xml:space="preserve"> is a function defined in terms of its profile function </w:t>
      </w:r>
      <w:r>
        <w:rPr>
          <w:i/>
          <w:szCs w:val="24"/>
        </w:rPr>
        <w:t>k: [0, ∞] → R</w:t>
      </w:r>
      <w:r>
        <w:rPr>
          <w:szCs w:val="24"/>
        </w:rPr>
        <w:t xml:space="preserve">, a non-increasing, non-negative and integrable function such that </w:t>
      </w:r>
      <w:r>
        <w:rPr>
          <w:i/>
          <w:szCs w:val="24"/>
        </w:rPr>
        <w:t>K(x) = k (||x||2)</w:t>
      </w:r>
      <w:r>
        <w:rPr>
          <w:szCs w:val="24"/>
        </w:rPr>
        <w:t xml:space="preserve">. The mean shift algorithm pursues the modes of the density estimation </w:t>
      </w:r>
      <w:r>
        <w:rPr>
          <w:i/>
          <w:szCs w:val="24"/>
        </w:rPr>
        <w:t>q(x)</w:t>
      </w:r>
      <w:r>
        <w:rPr>
          <w:szCs w:val="24"/>
        </w:rPr>
        <w:t xml:space="preserve"> calculated with another kernel </w:t>
      </w:r>
      <w:r>
        <w:rPr>
          <w:i/>
          <w:szCs w:val="24"/>
        </w:rPr>
        <w:t>H</w:t>
      </w:r>
      <w:r>
        <w:rPr>
          <w:szCs w:val="24"/>
        </w:rPr>
        <w:t xml:space="preserve"> which is termed as the shadow kernel of </w:t>
      </w:r>
      <w:r>
        <w:rPr>
          <w:i/>
          <w:szCs w:val="24"/>
        </w:rPr>
        <w:t>K</w:t>
      </w:r>
      <w:r>
        <w:rPr>
          <w:szCs w:val="24"/>
        </w:rPr>
        <w:t>:</w:t>
      </w:r>
    </w:p>
    <w:p w14:paraId="73A9A54C" w14:textId="77777777" w:rsidR="005F549B" w:rsidRDefault="00B72C07">
      <w:pPr>
        <w:spacing w:before="240" w:after="240" w:line="240" w:lineRule="auto"/>
        <w:ind w:right="253"/>
        <w:rPr>
          <w:szCs w:val="24"/>
        </w:rPr>
      </w:pPr>
      <m:oMath>
        <m:r>
          <w:rPr>
            <w:rFonts w:ascii="Cambria Math" w:hAnsi="Cambria Math"/>
          </w:rPr>
          <w:lastRenderedPageBreak/>
          <m:t>q</m:t>
        </m:r>
        <m:d>
          <m:dPr>
            <m:ctrlPr>
              <w:rPr>
                <w:rFonts w:ascii="Cambria Math" w:hAnsi="Cambria Math"/>
              </w:rPr>
            </m:ctrlPr>
          </m:dPr>
          <m:e>
            <m:r>
              <w:rPr>
                <w:rFonts w:ascii="Cambria Math" w:hAnsi="Cambria Math"/>
              </w:rPr>
              <m:t>x</m:t>
            </m:r>
          </m:e>
        </m:d>
        <m:r>
          <w:rPr>
            <w:rFonts w:ascii="Cambria Math" w:hAnsi="Cambria Math"/>
          </w:rPr>
          <m:t>=</m:t>
        </m:r>
        <m:nary>
          <m:naryPr>
            <m:chr m:val="∑"/>
            <m:supHide m:val="1"/>
            <m:ctrlPr>
              <w:rPr>
                <w:rFonts w:ascii="Cambria Math" w:hAnsi="Cambria Math"/>
              </w:rPr>
            </m:ctrlPr>
          </m:naryPr>
          <m:sub>
            <m:r>
              <w:rPr>
                <w:rFonts w:ascii="Cambria Math" w:hAnsi="Cambria Math"/>
              </w:rPr>
              <m:t>s∈S</m:t>
            </m:r>
          </m:sub>
          <m:sup/>
          <m:e>
            <m:r>
              <w:rPr>
                <w:rFonts w:ascii="Cambria Math" w:hAnsi="Cambria Math"/>
              </w:rPr>
              <m:t>H</m:t>
            </m:r>
            <m:d>
              <m:dPr>
                <m:ctrlPr>
                  <w:rPr>
                    <w:rFonts w:ascii="Cambria Math" w:hAnsi="Cambria Math"/>
                  </w:rPr>
                </m:ctrlPr>
              </m:dPr>
              <m:e>
                <m:r>
                  <w:rPr>
                    <w:rFonts w:ascii="Cambria Math" w:hAnsi="Cambria Math"/>
                  </w:rPr>
                  <m:t>s-x</m:t>
                </m:r>
              </m:e>
            </m:d>
            <m:r>
              <w:rPr>
                <w:rFonts w:ascii="Cambria Math" w:hAnsi="Cambria Math"/>
              </w:rPr>
              <m:t>w</m:t>
            </m:r>
            <m:d>
              <m:dPr>
                <m:ctrlPr>
                  <w:rPr>
                    <w:rFonts w:ascii="Cambria Math" w:hAnsi="Cambria Math"/>
                  </w:rPr>
                </m:ctrlPr>
              </m:dPr>
              <m:e>
                <m:r>
                  <w:rPr>
                    <w:rFonts w:ascii="Cambria Math" w:hAnsi="Cambria Math"/>
                  </w:rPr>
                  <m:t>s</m:t>
                </m:r>
              </m:e>
            </m:d>
          </m:e>
        </m:nary>
      </m:oMath>
      <w:r>
        <w:rPr>
          <w:szCs w:val="24"/>
        </w:rPr>
        <w:t xml:space="preserve">  (2)</w:t>
      </w:r>
      <w:r>
        <w:rPr>
          <w:szCs w:val="24"/>
        </w:rPr>
        <w:br/>
        <w:t xml:space="preserve">  </w:t>
      </w:r>
    </w:p>
    <w:p w14:paraId="4E375BA1" w14:textId="77777777" w:rsidR="005F549B" w:rsidRDefault="00B72C07">
      <w:pPr>
        <w:spacing w:before="240" w:after="240" w:line="240" w:lineRule="auto"/>
        <w:ind w:right="253" w:firstLine="710"/>
        <w:rPr>
          <w:szCs w:val="24"/>
        </w:rPr>
      </w:pPr>
      <w:r>
        <w:rPr>
          <w:szCs w:val="24"/>
        </w:rPr>
        <w:t xml:space="preserve">The two kernels must satisfy the correlation </w:t>
      </w:r>
      <w:r>
        <w:rPr>
          <w:i/>
          <w:szCs w:val="24"/>
        </w:rPr>
        <w:t>h' 0 (r) = −ck(r)</w:t>
      </w:r>
      <w:r>
        <w:rPr>
          <w:szCs w:val="24"/>
        </w:rPr>
        <w:t xml:space="preserve">, where </w:t>
      </w:r>
      <w:r>
        <w:rPr>
          <w:i/>
          <w:szCs w:val="24"/>
        </w:rPr>
        <w:t>h</w:t>
      </w:r>
      <w:r>
        <w:rPr>
          <w:szCs w:val="24"/>
        </w:rPr>
        <w:t xml:space="preserve"> and </w:t>
      </w:r>
      <w:r>
        <w:rPr>
          <w:i/>
          <w:szCs w:val="24"/>
        </w:rPr>
        <w:t>k</w:t>
      </w:r>
      <w:r>
        <w:rPr>
          <w:szCs w:val="24"/>
        </w:rPr>
        <w:t xml:space="preserve"> are the profiles of </w:t>
      </w:r>
      <w:r>
        <w:rPr>
          <w:i/>
          <w:szCs w:val="24"/>
        </w:rPr>
        <w:t>H</w:t>
      </w:r>
      <w:r>
        <w:rPr>
          <w:szCs w:val="24"/>
        </w:rPr>
        <w:t xml:space="preserve"> and </w:t>
      </w:r>
      <w:r>
        <w:rPr>
          <w:i/>
          <w:szCs w:val="24"/>
        </w:rPr>
        <w:t>K</w:t>
      </w:r>
      <w:r>
        <w:rPr>
          <w:szCs w:val="24"/>
        </w:rPr>
        <w:t xml:space="preserve">, in that order, </w:t>
      </w:r>
      <w:r>
        <w:rPr>
          <w:i/>
          <w:szCs w:val="24"/>
        </w:rPr>
        <w:t>r = ||s−x||</w:t>
      </w:r>
      <w:r>
        <w:rPr>
          <w:szCs w:val="24"/>
        </w:rPr>
        <w:t xml:space="preserve"> and </w:t>
      </w:r>
      <w:r>
        <w:rPr>
          <w:i/>
          <w:szCs w:val="24"/>
        </w:rPr>
        <w:t>c &gt; 0</w:t>
      </w:r>
      <w:r>
        <w:rPr>
          <w:szCs w:val="24"/>
        </w:rPr>
        <w:t xml:space="preserve"> is some constant. This association guarantees that the mean shift vector </w:t>
      </w:r>
      <w:r>
        <w:rPr>
          <w:i/>
          <w:szCs w:val="24"/>
        </w:rPr>
        <w:t>m(x)−x</w:t>
      </w:r>
      <w:r>
        <w:rPr>
          <w:szCs w:val="24"/>
        </w:rPr>
        <w:t xml:space="preserve"> is in the gradient bearing of the density estimate </w:t>
      </w:r>
      <w:r>
        <w:rPr>
          <w:i/>
          <w:szCs w:val="24"/>
        </w:rPr>
        <w:t>q(x),</w:t>
      </w:r>
      <w:r>
        <w:rPr>
          <w:szCs w:val="24"/>
        </w:rPr>
        <w:t xml:space="preserve"> and has an adaptive step size, i.e., it changes fast when it is far from the mode and in short steps when it is near the mode. Two kernels </w:t>
      </w:r>
      <w:r>
        <w:rPr>
          <w:i/>
          <w:szCs w:val="24"/>
        </w:rPr>
        <w:t>K</w:t>
      </w:r>
      <w:r>
        <w:rPr>
          <w:szCs w:val="24"/>
        </w:rPr>
        <w:t xml:space="preserve"> classically used are the unit Gaussian kernel and unit flat kernel the, whose shadows are the Gaussian kernels and Epanechnikov, respectively </w:t>
      </w:r>
      <w:sdt>
        <w:sdtPr>
          <w:id w:val="850609779"/>
          <w:citation/>
        </w:sdtPr>
        <w:sdtContent>
          <w:r>
            <w:fldChar w:fldCharType="begin"/>
          </w:r>
          <w:r>
            <w:instrText>CITATION YCh95 \l 1033</w:instrText>
          </w:r>
          <w:r>
            <w:fldChar w:fldCharType="separate"/>
          </w:r>
          <w:r>
            <w:t>[15]</w:t>
          </w:r>
          <w:r>
            <w:fldChar w:fldCharType="end"/>
          </w:r>
        </w:sdtContent>
      </w:sdt>
      <w:r>
        <w:rPr>
          <w:szCs w:val="24"/>
        </w:rPr>
        <w:t>.</w:t>
      </w:r>
    </w:p>
    <w:p w14:paraId="3CC3159E" w14:textId="77777777" w:rsidR="005F549B" w:rsidRDefault="00B72C07">
      <w:pPr>
        <w:pStyle w:val="Heading2"/>
        <w:rPr>
          <w:rFonts w:ascii="Times New Roman" w:hAnsi="Times New Roman"/>
          <w:b/>
          <w:bCs/>
          <w:color w:val="000000"/>
          <w:sz w:val="24"/>
          <w:szCs w:val="24"/>
        </w:rPr>
      </w:pPr>
      <w:r>
        <w:rPr>
          <w:rFonts w:ascii="Times New Roman" w:hAnsi="Times New Roman"/>
          <w:b/>
          <w:bCs/>
          <w:color w:val="000000"/>
          <w:sz w:val="24"/>
          <w:szCs w:val="24"/>
        </w:rPr>
        <w:tab/>
      </w:r>
      <w:r>
        <w:rPr>
          <w:rFonts w:ascii="Times New Roman" w:hAnsi="Times New Roman"/>
          <w:b/>
          <w:bCs/>
          <w:color w:val="000000"/>
          <w:sz w:val="24"/>
          <w:szCs w:val="24"/>
        </w:rPr>
        <w:tab/>
      </w:r>
      <w:bookmarkStart w:id="6" w:name="_Toc70176660"/>
      <w:r>
        <w:rPr>
          <w:rFonts w:ascii="Times New Roman" w:hAnsi="Times New Roman"/>
          <w:b/>
          <w:bCs/>
          <w:color w:val="000000"/>
          <w:sz w:val="24"/>
          <w:szCs w:val="24"/>
        </w:rPr>
        <w:t>Mean Shift for Tracking</w:t>
      </w:r>
      <w:bookmarkEnd w:id="6"/>
    </w:p>
    <w:p w14:paraId="232117FB" w14:textId="77777777" w:rsidR="005F549B" w:rsidRDefault="00B72C07">
      <w:pPr>
        <w:spacing w:before="240" w:after="240" w:line="240" w:lineRule="auto"/>
        <w:ind w:right="253" w:firstLine="710"/>
        <w:rPr>
          <w:szCs w:val="24"/>
        </w:rPr>
      </w:pPr>
      <w:r>
        <w:rPr>
          <w:szCs w:val="24"/>
        </w:rPr>
        <w:t xml:space="preserve">In object tracking the objective is to track the position of an object at each frame in the system. The evolving set </w:t>
      </w:r>
      <w:r>
        <w:rPr>
          <w:i/>
          <w:szCs w:val="24"/>
        </w:rPr>
        <w:t>T</w:t>
      </w:r>
      <w:r>
        <w:rPr>
          <w:szCs w:val="24"/>
        </w:rPr>
        <w:t xml:space="preserve">, consequently, comprises of just a point, the object centroid. In this perspective, a sample relates to the spatial coordinates of a pixel </w:t>
      </w:r>
      <w:r>
        <w:rPr>
          <w:i/>
          <w:szCs w:val="24"/>
        </w:rPr>
        <w:t>x</w:t>
      </w:r>
      <w:r>
        <w:rPr>
          <w:szCs w:val="24"/>
        </w:rPr>
        <w:t xml:space="preserve">, and has an associated sample weight </w:t>
      </w:r>
      <w:r>
        <w:rPr>
          <w:i/>
          <w:szCs w:val="24"/>
        </w:rPr>
        <w:t>w(x)</w:t>
      </w:r>
      <w:r>
        <w:rPr>
          <w:szCs w:val="24"/>
        </w:rPr>
        <w:t xml:space="preserve">, which delimits how probable it is that the pixel </w:t>
      </w:r>
      <w:r>
        <w:rPr>
          <w:i/>
          <w:szCs w:val="24"/>
        </w:rPr>
        <w:t>x</w:t>
      </w:r>
      <w:r>
        <w:rPr>
          <w:szCs w:val="24"/>
        </w:rPr>
        <w:t xml:space="preserve"> fits to the object. The mean shift algorithm search for the mode of the kernel density </w:t>
      </w:r>
      <w:r>
        <w:rPr>
          <w:i/>
          <w:szCs w:val="24"/>
        </w:rPr>
        <w:t>q(x)</w:t>
      </w:r>
      <w:r>
        <w:rPr>
          <w:szCs w:val="24"/>
        </w:rPr>
        <w:t xml:space="preserve"> figured with these weights.</w:t>
      </w:r>
    </w:p>
    <w:p w14:paraId="47A1B9E5" w14:textId="77777777" w:rsidR="005F549B" w:rsidRDefault="00B72C07">
      <w:pPr>
        <w:spacing w:before="240" w:after="240" w:line="240" w:lineRule="auto"/>
        <w:ind w:right="253" w:firstLine="710"/>
        <w:rPr>
          <w:szCs w:val="24"/>
        </w:rPr>
      </w:pPr>
      <w:r>
        <w:rPr>
          <w:szCs w:val="24"/>
        </w:rPr>
        <w:t xml:space="preserve">Typically, weights are determined using a color-based object appearance model. For example, </w:t>
      </w:r>
      <w:sdt>
        <w:sdtPr>
          <w:id w:val="177704277"/>
          <w:citation/>
        </w:sdtPr>
        <w:sdtContent>
          <w:r>
            <w:fldChar w:fldCharType="begin"/>
          </w:r>
          <w:r>
            <w:instrText>CITATION ICr92 \l 1033</w:instrText>
          </w:r>
          <w:r>
            <w:fldChar w:fldCharType="separate"/>
          </w:r>
          <w:r>
            <w:t>[6]</w:t>
          </w:r>
          <w:r>
            <w:fldChar w:fldCharType="end"/>
          </w:r>
        </w:sdtContent>
      </w:sdt>
      <w:r>
        <w:rPr>
          <w:szCs w:val="24"/>
        </w:rPr>
        <w:t xml:space="preserve"> works with a histogram of object colors and histogram back projection is employed to assign to each pixel the odds associated with its color, while </w:t>
      </w:r>
      <w:sdt>
        <w:sdtPr>
          <w:id w:val="1720017996"/>
          <w:citation/>
        </w:sdtPr>
        <w:sdtContent>
          <w:r>
            <w:fldChar w:fldCharType="begin"/>
          </w:r>
          <w:r>
            <w:instrText>CITATION DCo03 \l 1033</w:instrText>
          </w:r>
          <w:r>
            <w:fldChar w:fldCharType="separate"/>
          </w:r>
          <w:r>
            <w:t xml:space="preserve"> [16]</w:t>
          </w:r>
          <w:r>
            <w:fldChar w:fldCharType="end"/>
          </w:r>
        </w:sdtContent>
      </w:sdt>
      <w:r>
        <w:rPr>
          <w:szCs w:val="24"/>
        </w:rPr>
        <w:t xml:space="preserve"> computes the weights with a degree of histogram similarity among object and background color distributions. Nonetheless, the mean shift strategy can be used to sample weight images computed with additional features besides color, like background subtraction results, texture similarity, etc.</w:t>
      </w:r>
      <w:sdt>
        <w:sdtPr>
          <w:id w:val="314760968"/>
          <w:citation/>
        </w:sdtPr>
        <w:sdtContent>
          <w:r>
            <w:fldChar w:fldCharType="begin"/>
          </w:r>
          <w:r>
            <w:instrText>CITATION Col03 \l 1033</w:instrText>
          </w:r>
          <w:r>
            <w:fldChar w:fldCharType="separate"/>
          </w:r>
          <w:r>
            <w:t xml:space="preserve"> [17]</w:t>
          </w:r>
          <w:r>
            <w:fldChar w:fldCharType="end"/>
          </w:r>
        </w:sdtContent>
      </w:sdt>
      <w:r>
        <w:rPr>
          <w:szCs w:val="24"/>
        </w:rPr>
        <w:t>. A particular enactment of the algorithm necessitates the definition of the kernel (scale and shape), the weight function and the shape, a model for the object, and extension of the final tracked object. The kernel scale is an indispensable parameter to the performance of the algorithm</w:t>
      </w:r>
      <w:sdt>
        <w:sdtPr>
          <w:id w:val="-1468812111"/>
          <w:citation/>
        </w:sdtPr>
        <w:sdtContent>
          <w:r>
            <w:fldChar w:fldCharType="begin"/>
          </w:r>
          <w:r>
            <w:instrText>CITATION Col03 \l 1033</w:instrText>
          </w:r>
          <w:r>
            <w:fldChar w:fldCharType="separate"/>
          </w:r>
          <w:r>
            <w:t xml:space="preserve"> [17]</w:t>
          </w:r>
          <w:r>
            <w:fldChar w:fldCharType="end"/>
          </w:r>
        </w:sdtContent>
      </w:sdt>
      <w:r>
        <w:rPr>
          <w:szCs w:val="24"/>
        </w:rPr>
        <w:t>. If the scale is excessively large, the search window might comprise background points that bear a resemblance to the object model, hence leading to an overestimation of the object size. An excessively large window could even make the tracker converge to region between compound modes instead of converging to just one of them. On the other hand, if the scale is exceedingly small, the shifts may well move within a flat zone of probability around the mode, leading to lessened object localization.</w:t>
      </w:r>
    </w:p>
    <w:p w14:paraId="22656B7F" w14:textId="77777777" w:rsidR="005F549B" w:rsidRDefault="00B72C07">
      <w:pPr>
        <w:spacing w:before="240" w:after="240" w:line="240" w:lineRule="auto"/>
        <w:ind w:right="253" w:firstLine="710"/>
        <w:rPr>
          <w:szCs w:val="24"/>
        </w:rPr>
      </w:pPr>
      <w:r>
        <w:rPr>
          <w:noProof/>
        </w:rPr>
        <w:lastRenderedPageBreak/>
        <w:drawing>
          <wp:anchor distT="0" distB="0" distL="0" distR="0" simplePos="0" relativeHeight="2" behindDoc="0" locked="0" layoutInCell="1" allowOverlap="1" wp14:anchorId="217B4A7E" wp14:editId="11E58CAF">
            <wp:simplePos x="0" y="0"/>
            <wp:positionH relativeFrom="column">
              <wp:posOffset>518795</wp:posOffset>
            </wp:positionH>
            <wp:positionV relativeFrom="paragraph">
              <wp:posOffset>635</wp:posOffset>
            </wp:positionV>
            <wp:extent cx="4406900" cy="514667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4406900" cy="5146675"/>
                    </a:xfrm>
                    <a:prstGeom prst="rect">
                      <a:avLst/>
                    </a:prstGeom>
                  </pic:spPr>
                </pic:pic>
              </a:graphicData>
            </a:graphic>
          </wp:anchor>
        </w:drawing>
      </w:r>
      <w:r>
        <w:rPr>
          <w:szCs w:val="24"/>
        </w:rPr>
        <w:t xml:space="preserve">Figure 1. (a) Original image, (b) Partition, (c) Fitted partition, (d) Kernel (fitted partition mask (e) Weight image, (f) Initial object mask, (g) Fitted ellipse, (h) Final object mask, (i) Smoothed object contour  </w:t>
      </w:r>
    </w:p>
    <w:p w14:paraId="27D9B0CB" w14:textId="77777777" w:rsidR="005F549B" w:rsidRDefault="00B72C07">
      <w:pPr>
        <w:pStyle w:val="Heading1"/>
        <w:rPr>
          <w:bCs/>
          <w:sz w:val="24"/>
          <w:szCs w:val="24"/>
        </w:rPr>
      </w:pPr>
      <w:bookmarkStart w:id="7" w:name="_Toc70176661"/>
      <w:r>
        <w:t>4. Design Requirements</w:t>
      </w:r>
      <w:bookmarkEnd w:id="7"/>
      <w:r>
        <w:t xml:space="preserve"> </w:t>
      </w:r>
    </w:p>
    <w:p w14:paraId="6560246D" w14:textId="77777777" w:rsidR="005F549B" w:rsidRDefault="00B72C07">
      <w:pPr>
        <w:pStyle w:val="Heading2"/>
        <w:rPr>
          <w:rFonts w:ascii="Times New Roman" w:hAnsi="Times New Roman"/>
          <w:b/>
          <w:bCs/>
          <w:color w:val="000000"/>
          <w:sz w:val="24"/>
          <w:szCs w:val="24"/>
        </w:rPr>
      </w:pPr>
      <w:r>
        <w:rPr>
          <w:rFonts w:ascii="Times New Roman" w:hAnsi="Times New Roman"/>
          <w:b/>
          <w:bCs/>
          <w:color w:val="000000"/>
          <w:sz w:val="24"/>
          <w:szCs w:val="24"/>
        </w:rPr>
        <w:tab/>
      </w:r>
      <w:r>
        <w:rPr>
          <w:rFonts w:ascii="Times New Roman" w:hAnsi="Times New Roman"/>
          <w:b/>
          <w:bCs/>
          <w:color w:val="000000"/>
          <w:sz w:val="24"/>
          <w:szCs w:val="24"/>
        </w:rPr>
        <w:tab/>
      </w:r>
      <w:bookmarkStart w:id="8" w:name="_Toc70176662"/>
      <w:r>
        <w:rPr>
          <w:rFonts w:ascii="Times New Roman" w:hAnsi="Times New Roman"/>
          <w:b/>
          <w:bCs/>
          <w:color w:val="000000"/>
          <w:sz w:val="24"/>
          <w:szCs w:val="24"/>
        </w:rPr>
        <w:t>Specifications and requirements for the project</w:t>
      </w:r>
      <w:bookmarkEnd w:id="8"/>
    </w:p>
    <w:p w14:paraId="34624AC8" w14:textId="77777777" w:rsidR="005F549B" w:rsidRDefault="00B72C07">
      <w:pPr>
        <w:spacing w:before="240" w:after="240" w:line="240" w:lineRule="auto"/>
        <w:ind w:left="11" w:right="253" w:firstLine="720"/>
        <w:rPr>
          <w:szCs w:val="24"/>
        </w:rPr>
      </w:pPr>
      <w:r>
        <w:rPr>
          <w:szCs w:val="24"/>
        </w:rPr>
        <w:t>The project specification includes the following requirements; enhanced features to reduce the bias and improve efficiency of the system, developed innovative ways to make the project useful for a long time in the future, and to develop a method that can be reused in the future especially features in the AI development model that would add variety to how mask detection is done, This includes the assistant of the voice helper, possible color features of masks and the uncertainty (or confidence level) of detecting if an image has a mask on, to enhance the bias algorithms to ensure that there is reduced racial and or gender discrimination by training the models using different using large image database drawn from various regions namely Africa, India, and Middle East.</w:t>
      </w:r>
    </w:p>
    <w:p w14:paraId="39DBA4B0" w14:textId="77777777" w:rsidR="005F549B" w:rsidRDefault="00B72C07">
      <w:pPr>
        <w:spacing w:before="240" w:after="240" w:line="240" w:lineRule="auto"/>
        <w:ind w:left="11" w:right="253" w:firstLine="720"/>
        <w:rPr>
          <w:szCs w:val="24"/>
        </w:rPr>
      </w:pPr>
      <w:r>
        <w:rPr>
          <w:szCs w:val="24"/>
        </w:rPr>
        <w:lastRenderedPageBreak/>
        <w:t>The end users of this tool will be the public and it has a significant cost benefit to the government, like any other innovative ideas in technology, the application will increase efficiency in people management as well as empowering and educating the public on the importance of putting on a face mask as this is the one way of containing COVID19; by using this technology, the government will be able to save on resources used to deploy law enforcement and security officers at the target strategic public spaces as the application will be helping in the real time monitoring and also be advising the users on proper use of masks. The project is a software that is meant to be compatible with security cameras and checkpoint face recognition and identification computers; the installation is expected to be cheaper awhile the results are remarkable thanks to the large pool of data from Africa, Middle East and Asia which tried to consider the skin color and gender, this should help to at least address the ethical concerns about the gender and racial biases seen in the existing facial recognition tools.</w:t>
      </w:r>
    </w:p>
    <w:p w14:paraId="3A49B919" w14:textId="77777777" w:rsidR="005F549B" w:rsidRDefault="00B72C07">
      <w:pPr>
        <w:spacing w:before="240" w:after="240" w:line="240" w:lineRule="auto"/>
        <w:ind w:left="11" w:right="253" w:firstLine="720"/>
        <w:rPr>
          <w:szCs w:val="24"/>
        </w:rPr>
      </w:pPr>
      <w:r>
        <w:rPr>
          <w:szCs w:val="24"/>
        </w:rPr>
        <w:t xml:space="preserve">The models are using unsupervised learning technique therefore the machine is able to advance in its intelligence by itself; it is considerably safe as since it uses live 3D and 2D video analysis to recognize the faces as well as enable face tracking; the data being entirely biometric, there is minimal risk of hackers using the person’s information to infiltrate their privacy or exploit them; facial recognition is considered one of the safest way of digital signature that is difficult for hackers to Target for cyber attack. </w:t>
      </w:r>
    </w:p>
    <w:p w14:paraId="394EC0A9" w14:textId="77777777" w:rsidR="005F549B" w:rsidRDefault="00B72C07">
      <w:pPr>
        <w:spacing w:before="240" w:after="240" w:line="240" w:lineRule="auto"/>
        <w:ind w:left="11" w:right="253" w:firstLine="720"/>
        <w:rPr>
          <w:szCs w:val="24"/>
        </w:rPr>
      </w:pPr>
      <w:r>
        <w:rPr>
          <w:szCs w:val="24"/>
        </w:rPr>
        <w:t xml:space="preserve">The application software is built on </w:t>
      </w:r>
      <w:proofErr w:type="gramStart"/>
      <w:r>
        <w:rPr>
          <w:szCs w:val="24"/>
        </w:rPr>
        <w:t>open source</w:t>
      </w:r>
      <w:proofErr w:type="gramEnd"/>
      <w:r>
        <w:rPr>
          <w:szCs w:val="24"/>
        </w:rPr>
        <w:t xml:space="preserve"> technologies, majorly and the only cost that the users and developers will worry about is the hardware and operations cost which isn’t that much high; facial recognition is legal and provisionally ethical especially in the case of this project since it has addressed the key ethical and political issues that the technology has been facing, and that is racism and gender discrimination.</w:t>
      </w:r>
    </w:p>
    <w:p w14:paraId="1D41DF4D" w14:textId="77777777" w:rsidR="005F549B" w:rsidRDefault="00B72C07">
      <w:pPr>
        <w:spacing w:before="240" w:after="240" w:line="240" w:lineRule="auto"/>
        <w:ind w:left="11" w:right="253" w:firstLine="720"/>
        <w:rPr>
          <w:szCs w:val="24"/>
        </w:rPr>
      </w:pPr>
      <w:r>
        <w:rPr>
          <w:szCs w:val="24"/>
        </w:rPr>
        <w:t>It is in our efforts and interest that in the future we will be able to address the new arising concern about ageism.</w:t>
      </w:r>
    </w:p>
    <w:p w14:paraId="03204087" w14:textId="77777777" w:rsidR="005F549B" w:rsidRDefault="00B72C07">
      <w:pPr>
        <w:spacing w:before="240" w:after="240" w:line="240" w:lineRule="auto"/>
        <w:ind w:left="11" w:right="253" w:firstLine="720"/>
        <w:rPr>
          <w:szCs w:val="24"/>
        </w:rPr>
      </w:pPr>
      <w:r>
        <w:rPr>
          <w:szCs w:val="24"/>
        </w:rPr>
        <w:t>We designed the project to meet the needs of the public and address the innovation gap or bias in respect to recognition of the masked faces and different skin colors; using open computer vision library, this activity was met with immense success. The difference between face identification/recognition and detection is that face detection is to identify a face from an image and locate the face while face recognition entails making the decision of whose face it is using an image database.</w:t>
      </w:r>
    </w:p>
    <w:p w14:paraId="07582D53" w14:textId="77777777" w:rsidR="005F549B" w:rsidRDefault="005F549B">
      <w:pPr>
        <w:spacing w:before="240" w:after="240" w:line="240" w:lineRule="auto"/>
        <w:ind w:left="11" w:right="253" w:firstLine="0"/>
        <w:rPr>
          <w:szCs w:val="24"/>
        </w:rPr>
      </w:pPr>
    </w:p>
    <w:p w14:paraId="5CCF780F" w14:textId="77777777" w:rsidR="005F549B" w:rsidRDefault="00B72C07">
      <w:pPr>
        <w:pStyle w:val="Heading2"/>
        <w:rPr>
          <w:rFonts w:ascii="Times New Roman" w:hAnsi="Times New Roman"/>
          <w:b/>
          <w:bCs/>
          <w:color w:val="000000"/>
          <w:sz w:val="24"/>
          <w:szCs w:val="24"/>
        </w:rPr>
      </w:pPr>
      <w:r>
        <w:rPr>
          <w:rFonts w:ascii="Times New Roman" w:hAnsi="Times New Roman"/>
          <w:b/>
          <w:bCs/>
          <w:color w:val="000000"/>
          <w:sz w:val="24"/>
          <w:szCs w:val="24"/>
        </w:rPr>
        <w:tab/>
      </w:r>
      <w:r>
        <w:rPr>
          <w:rFonts w:ascii="Times New Roman" w:hAnsi="Times New Roman"/>
          <w:b/>
          <w:bCs/>
          <w:color w:val="000000"/>
          <w:sz w:val="24"/>
          <w:szCs w:val="24"/>
        </w:rPr>
        <w:tab/>
      </w:r>
      <w:bookmarkStart w:id="9" w:name="_Toc70176663"/>
      <w:r>
        <w:rPr>
          <w:rFonts w:ascii="Times New Roman" w:hAnsi="Times New Roman"/>
          <w:b/>
          <w:bCs/>
          <w:color w:val="000000"/>
          <w:sz w:val="24"/>
          <w:szCs w:val="24"/>
        </w:rPr>
        <w:t>Functional decomposition</w:t>
      </w:r>
      <w:bookmarkEnd w:id="9"/>
    </w:p>
    <w:p w14:paraId="1E3DBD0C" w14:textId="77777777" w:rsidR="005F549B" w:rsidRDefault="00B72C07">
      <w:pPr>
        <w:spacing w:before="240" w:after="240" w:line="240" w:lineRule="auto"/>
        <w:ind w:left="11" w:right="253" w:firstLine="0"/>
        <w:rPr>
          <w:szCs w:val="24"/>
        </w:rPr>
      </w:pPr>
      <w:r>
        <w:rPr>
          <w:color w:val="000000" w:themeColor="text1"/>
          <w:szCs w:val="24"/>
        </w:rPr>
        <w:tab/>
        <w:t xml:space="preserve">The project uses deeplerning (AI) for facial recognition; to do this, the models are trained using the mean shift procedure with a </w:t>
      </w:r>
      <w:proofErr w:type="gramStart"/>
      <w:r>
        <w:rPr>
          <w:color w:val="000000" w:themeColor="text1"/>
          <w:szCs w:val="24"/>
        </w:rPr>
        <w:t>region based</w:t>
      </w:r>
      <w:proofErr w:type="gramEnd"/>
      <w:r>
        <w:rPr>
          <w:color w:val="000000" w:themeColor="text1"/>
          <w:szCs w:val="24"/>
        </w:rPr>
        <w:t xml:space="preserve"> approach to identify and recognize faces; the algorithm that is developed is majorly region-based to allow for the precision in the distinction between two skin colors and different facial landmarks or regions; the approach is as an extension of the mean shift tracking algorithm and is used in reliance on the use of homogeneous image partition. </w:t>
      </w:r>
    </w:p>
    <w:p w14:paraId="418A253D" w14:textId="77777777" w:rsidR="005F549B" w:rsidRDefault="00B72C07">
      <w:pPr>
        <w:spacing w:before="240" w:after="240" w:line="240" w:lineRule="auto"/>
        <w:ind w:left="11" w:right="253" w:firstLine="0"/>
        <w:rPr>
          <w:szCs w:val="24"/>
        </w:rPr>
      </w:pPr>
      <w:r>
        <w:rPr>
          <w:color w:val="000000" w:themeColor="text1"/>
          <w:szCs w:val="24"/>
        </w:rPr>
        <w:lastRenderedPageBreak/>
        <w:tab/>
        <w:t>Objects are represented by sets of regions, which are used in building explicit models of object and background. These models allow the Bayesian estimation of pixel probabilities, which are therefore used de novo to define the weight images during the tracking reiterations and finally, together with a face shape model, to segment the final face. The precise definition of face contours populates a mechanism for adapting the kernel size while tracking faces through variations in scale, and for updating the object and background models.</w:t>
      </w:r>
    </w:p>
    <w:p w14:paraId="6BC3719F" w14:textId="77777777" w:rsidR="005F549B" w:rsidRDefault="00B72C07">
      <w:pPr>
        <w:spacing w:before="240" w:after="240" w:line="240" w:lineRule="auto"/>
        <w:ind w:left="11" w:right="253" w:firstLine="0"/>
        <w:rPr>
          <w:szCs w:val="24"/>
        </w:rPr>
      </w:pPr>
      <w:r>
        <w:rPr>
          <w:color w:val="000000" w:themeColor="text1"/>
          <w:szCs w:val="24"/>
        </w:rPr>
        <w:tab/>
        <w:t xml:space="preserve">The algorithm works with pixels that exist within a sub-image defined by a rectangular search window </w:t>
      </w:r>
      <w:r>
        <w:rPr>
          <w:i/>
          <w:iCs/>
          <w:color w:val="000000" w:themeColor="text1"/>
          <w:szCs w:val="24"/>
        </w:rPr>
        <w:t>W</w:t>
      </w:r>
      <w:r>
        <w:rPr>
          <w:color w:val="000000" w:themeColor="text1"/>
          <w:szCs w:val="24"/>
        </w:rPr>
        <w:t xml:space="preserve"> and a partition </w:t>
      </w:r>
      <w:r>
        <w:rPr>
          <w:i/>
          <w:iCs/>
          <w:color w:val="000000" w:themeColor="text1"/>
          <w:szCs w:val="24"/>
        </w:rPr>
        <w:t>P</w:t>
      </w:r>
      <w:r>
        <w:rPr>
          <w:color w:val="000000" w:themeColor="text1"/>
          <w:szCs w:val="24"/>
        </w:rPr>
        <w:t xml:space="preserve"> of the image into homogeneous regions in color. At every frame, the height and width of the search window are also the height and width of the bounding box of the object found in the previous frame, scaled by a fixed constant factor though the process. The window size is the same for every </w:t>
      </w:r>
      <w:proofErr w:type="gramStart"/>
      <w:r>
        <w:rPr>
          <w:color w:val="000000" w:themeColor="text1"/>
          <w:szCs w:val="24"/>
        </w:rPr>
        <w:t>iterations</w:t>
      </w:r>
      <w:proofErr w:type="gramEnd"/>
      <w:r>
        <w:rPr>
          <w:color w:val="000000" w:themeColor="text1"/>
          <w:szCs w:val="24"/>
        </w:rPr>
        <w:t xml:space="preserve"> in a frame.</w:t>
      </w:r>
    </w:p>
    <w:p w14:paraId="43EAC025" w14:textId="77777777" w:rsidR="005F549B" w:rsidRDefault="005F549B">
      <w:pPr>
        <w:spacing w:before="240" w:after="240" w:line="240" w:lineRule="auto"/>
        <w:ind w:left="11" w:right="253" w:firstLine="0"/>
        <w:rPr>
          <w:szCs w:val="24"/>
        </w:rPr>
      </w:pPr>
    </w:p>
    <w:p w14:paraId="1FDA2E20" w14:textId="77777777" w:rsidR="005F549B" w:rsidRDefault="00B72C07">
      <w:pPr>
        <w:spacing w:before="240" w:after="240" w:line="240" w:lineRule="auto"/>
        <w:ind w:left="11" w:right="253" w:firstLine="0"/>
        <w:rPr>
          <w:szCs w:val="24"/>
        </w:rPr>
      </w:pPr>
      <w:r>
        <w:rPr>
          <w:color w:val="000000" w:themeColor="text1"/>
          <w:szCs w:val="24"/>
        </w:rPr>
        <w:tab/>
        <w:t xml:space="preserve">The kernel is dictated by all the regions </w:t>
      </w:r>
      <w:r>
        <w:rPr>
          <w:i/>
          <w:iCs/>
          <w:color w:val="000000" w:themeColor="text1"/>
          <w:szCs w:val="24"/>
        </w:rPr>
        <w:t>R</w:t>
      </w:r>
      <w:r>
        <w:rPr>
          <w:color w:val="000000" w:themeColor="text1"/>
          <w:szCs w:val="24"/>
        </w:rPr>
        <w:t xml:space="preserve"> in partition </w:t>
      </w:r>
      <w:r>
        <w:rPr>
          <w:i/>
          <w:iCs/>
          <w:color w:val="000000" w:themeColor="text1"/>
          <w:szCs w:val="24"/>
        </w:rPr>
        <w:t>P</w:t>
      </w:r>
      <w:r>
        <w:rPr>
          <w:color w:val="000000" w:themeColor="text1"/>
          <w:szCs w:val="24"/>
        </w:rPr>
        <w:t xml:space="preserve"> that are completely included in </w:t>
      </w:r>
      <w:r>
        <w:rPr>
          <w:i/>
          <w:iCs/>
          <w:color w:val="000000" w:themeColor="text1"/>
          <w:szCs w:val="24"/>
        </w:rPr>
        <w:t>W</w:t>
      </w:r>
      <w:r>
        <w:rPr>
          <w:color w:val="000000" w:themeColor="text1"/>
          <w:szCs w:val="24"/>
        </w:rPr>
        <w:t xml:space="preserve">: </w:t>
      </w:r>
    </w:p>
    <w:p w14:paraId="10283D92" w14:textId="77777777" w:rsidR="005F549B" w:rsidRDefault="00B72C07">
      <w:pPr>
        <w:spacing w:before="240" w:after="240" w:line="240" w:lineRule="auto"/>
        <w:ind w:left="11" w:right="253" w:firstLine="0"/>
        <w:rPr>
          <w:szCs w:val="24"/>
        </w:rPr>
      </w:pPr>
      <w:r>
        <w:rPr>
          <w:color w:val="000000" w:themeColor="text1"/>
          <w:szCs w:val="24"/>
        </w:rPr>
        <w:tab/>
      </w:r>
      <m:oMath>
        <m:r>
          <w:rPr>
            <w:rFonts w:ascii="Cambria Math" w:hAnsi="Cambria Math"/>
          </w:rPr>
          <m:t>K</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0</m:t>
                </m:r>
              </m:den>
            </m:f>
          </m:e>
        </m:d>
        <m:r>
          <w:rPr>
            <w:rFonts w:ascii="Cambria Math" w:hAnsi="Cambria Math"/>
          </w:rPr>
          <m:t>ifx∈</m:t>
        </m:r>
        <m:d>
          <m:dPr>
            <m:begChr m:val="{"/>
            <m:endChr m:val="}"/>
            <m:ctrlPr>
              <w:rPr>
                <w:rFonts w:ascii="Cambria Math" w:hAnsi="Cambria Math"/>
              </w:rPr>
            </m:ctrlPr>
          </m:dPr>
          <m:e>
            <m:r>
              <w:rPr>
                <w:rFonts w:ascii="Cambria Math" w:hAnsi="Cambria Math"/>
              </w:rPr>
              <m:t>R∈</m:t>
            </m:r>
            <m:f>
              <m:fPr>
                <m:type m:val="lin"/>
                <m:ctrlPr>
                  <w:rPr>
                    <w:rFonts w:ascii="Cambria Math" w:hAnsi="Cambria Math"/>
                  </w:rPr>
                </m:ctrlPr>
              </m:fPr>
              <m:num>
                <m:r>
                  <w:rPr>
                    <w:rFonts w:ascii="Cambria Math" w:hAnsi="Cambria Math"/>
                  </w:rPr>
                  <m:t>P</m:t>
                </m:r>
              </m:num>
              <m:den>
                <m:r>
                  <w:rPr>
                    <w:rFonts w:ascii="Cambria Math" w:hAnsi="Cambria Math"/>
                  </w:rPr>
                  <m:t>R</m:t>
                </m:r>
              </m:den>
            </m:f>
            <m:r>
              <w:rPr>
                <w:rFonts w:ascii="Cambria Math" w:hAnsi="Cambria Math"/>
              </w:rPr>
              <m:t>⊂W</m:t>
            </m:r>
          </m:e>
        </m:d>
        <m:r>
          <w:rPr>
            <w:rFonts w:ascii="Cambria Math" w:hAnsi="Cambria Math"/>
          </w:rPr>
          <m:t>0otherwise</m:t>
        </m:r>
      </m:oMath>
      <w:r>
        <w:rPr>
          <w:color w:val="000000" w:themeColor="text1"/>
          <w:szCs w:val="24"/>
        </w:rPr>
        <w:t xml:space="preserve">        (3)</w:t>
      </w:r>
    </w:p>
    <w:p w14:paraId="72CEC980" w14:textId="77777777" w:rsidR="005F549B" w:rsidRDefault="00B72C07">
      <w:pPr>
        <w:spacing w:before="240" w:after="240" w:line="240" w:lineRule="auto"/>
        <w:ind w:left="11" w:right="253" w:firstLine="0"/>
        <w:rPr>
          <w:szCs w:val="24"/>
        </w:rPr>
      </w:pPr>
      <w:r>
        <w:rPr>
          <w:color w:val="000000" w:themeColor="text1"/>
          <w:szCs w:val="24"/>
        </w:rPr>
        <w:t>An example of image partition, fitted partition and kernel is presented in figures 1(b</w:t>
      </w:r>
      <w:proofErr w:type="gramStart"/>
      <w:r>
        <w:rPr>
          <w:color w:val="000000" w:themeColor="text1"/>
          <w:szCs w:val="24"/>
        </w:rPr>
        <w:t>),(</w:t>
      </w:r>
      <w:proofErr w:type="gramEnd"/>
      <w:r>
        <w:rPr>
          <w:color w:val="000000" w:themeColor="text1"/>
          <w:szCs w:val="24"/>
        </w:rPr>
        <w:t>c) and (d) respectively, where the factor used to scale the previous object size is set to 1.4, and the image partition has 500 regions.</w:t>
      </w:r>
    </w:p>
    <w:p w14:paraId="02152DF0" w14:textId="77777777" w:rsidR="005F549B" w:rsidRDefault="00B72C07">
      <w:pPr>
        <w:spacing w:before="240" w:after="240" w:line="240" w:lineRule="auto"/>
        <w:ind w:left="11" w:right="253" w:firstLine="0"/>
        <w:rPr>
          <w:szCs w:val="24"/>
        </w:rPr>
      </w:pPr>
      <w:r>
        <w:rPr>
          <w:color w:val="000000" w:themeColor="text1"/>
          <w:szCs w:val="24"/>
        </w:rPr>
        <w:tab/>
        <w:t>The analysis of these images also takes into account the weight function of the objects and therefore render the final shape. To detect the wearing the face masks, MobileNet was used to train the models; the following parameters were taken into considerations;</w:t>
      </w:r>
    </w:p>
    <w:p w14:paraId="018FFC2D" w14:textId="77777777" w:rsidR="005F549B" w:rsidRDefault="00B72C07">
      <w:pPr>
        <w:pStyle w:val="Heading2"/>
        <w:rPr>
          <w:rFonts w:ascii="Times New Roman" w:hAnsi="Times New Roman"/>
          <w:b/>
          <w:bCs/>
          <w:color w:val="000000"/>
          <w:sz w:val="24"/>
          <w:szCs w:val="24"/>
        </w:rPr>
      </w:pPr>
      <w:r>
        <w:rPr>
          <w:rFonts w:ascii="Times New Roman" w:hAnsi="Times New Roman"/>
          <w:b/>
          <w:bCs/>
          <w:color w:val="000000"/>
          <w:sz w:val="24"/>
          <w:szCs w:val="24"/>
        </w:rPr>
        <w:tab/>
      </w:r>
      <w:r>
        <w:rPr>
          <w:rFonts w:ascii="Times New Roman" w:hAnsi="Times New Roman"/>
          <w:b/>
          <w:bCs/>
          <w:color w:val="000000"/>
          <w:sz w:val="24"/>
          <w:szCs w:val="24"/>
        </w:rPr>
        <w:tab/>
      </w:r>
      <w:bookmarkStart w:id="10" w:name="_Toc70176664"/>
      <w:r>
        <w:rPr>
          <w:rFonts w:ascii="Times New Roman" w:hAnsi="Times New Roman"/>
          <w:b/>
          <w:bCs/>
          <w:color w:val="000000"/>
          <w:sz w:val="24"/>
          <w:szCs w:val="24"/>
        </w:rPr>
        <w:t>Simulated and Real masked Data sets</w:t>
      </w:r>
      <w:bookmarkEnd w:id="10"/>
    </w:p>
    <w:p w14:paraId="0BC9EF5E" w14:textId="77777777" w:rsidR="005F549B" w:rsidRDefault="00B72C07">
      <w:pPr>
        <w:spacing w:before="240" w:after="240" w:line="240" w:lineRule="auto"/>
        <w:ind w:left="11" w:right="253" w:firstLine="0"/>
        <w:rPr>
          <w:szCs w:val="24"/>
        </w:rPr>
      </w:pPr>
      <w:r>
        <w:rPr>
          <w:szCs w:val="24"/>
        </w:rPr>
        <w:tab/>
        <w:t xml:space="preserve">For us to train masked FR models on publicly available data-sets, we firstly construct a masked FER dataset based on the Labeled Faces in the Wild (LFW) dataset [19]. We annotate the LFW dataset manually according to three types of facial masking (mask, </w:t>
      </w:r>
      <w:proofErr w:type="gramStart"/>
      <w:r>
        <w:rPr>
          <w:szCs w:val="24"/>
        </w:rPr>
        <w:t>No</w:t>
      </w:r>
      <w:proofErr w:type="gramEnd"/>
      <w:r>
        <w:rPr>
          <w:szCs w:val="24"/>
        </w:rPr>
        <w:t xml:space="preserve"> mask, Wrong wear), which all contain five types of facial orientations (up, left, center, right, down). Some pictures where the images were so blurry or a different clothing covered the face e.g., the hijab was difficult to distinguish whether the masks were on; are removed and 6000 out of 13000 samples are selected from the LFW dataset to finally obtain </w:t>
      </w:r>
      <w:proofErr w:type="gramStart"/>
      <w:r>
        <w:rPr>
          <w:szCs w:val="24"/>
        </w:rPr>
        <w:t>a</w:t>
      </w:r>
      <w:proofErr w:type="gramEnd"/>
      <w:r>
        <w:rPr>
          <w:szCs w:val="24"/>
        </w:rPr>
        <w:t xml:space="preserve"> LFW-FR dataset. MBSM-A is then used to process all samples in the LFW-FR dataset by putting a mask on the faces to obtain an M-LFW-FR dataset finally. LFW-FR and M-LFW-FR are released for academic study on either unmasked or masked FR.</w:t>
      </w:r>
      <w:r>
        <w:rPr>
          <w:rStyle w:val="FootnoteAnchor"/>
          <w:szCs w:val="24"/>
        </w:rPr>
        <w:footnoteReference w:id="1"/>
      </w:r>
    </w:p>
    <w:p w14:paraId="5CF0A948" w14:textId="77777777" w:rsidR="005F549B" w:rsidRDefault="00B72C07">
      <w:pPr>
        <w:spacing w:before="240" w:after="240" w:line="240" w:lineRule="auto"/>
        <w:ind w:left="11" w:right="253" w:firstLine="0"/>
        <w:rPr>
          <w:szCs w:val="24"/>
        </w:rPr>
      </w:pPr>
      <w:r>
        <w:rPr>
          <w:szCs w:val="24"/>
        </w:rPr>
        <w:tab/>
        <w:t xml:space="preserve">In order to train masked FR models that take facial orientation into consideration, we constructed a private KDDI-FR dataset. The facial features (mask, </w:t>
      </w:r>
      <w:proofErr w:type="gramStart"/>
      <w:r>
        <w:rPr>
          <w:szCs w:val="24"/>
        </w:rPr>
        <w:t>No</w:t>
      </w:r>
      <w:proofErr w:type="gramEnd"/>
      <w:r>
        <w:rPr>
          <w:szCs w:val="24"/>
        </w:rPr>
        <w:t xml:space="preserve"> mask, Wrong wear) of 12 subjects (5 females, 7 males) are photographed with 5 facial orientations (up, left, center, right, down) for each expression. Then, a total of 17236 samples are collected with 3447 samples for </w:t>
      </w:r>
      <w:r>
        <w:rPr>
          <w:szCs w:val="24"/>
        </w:rPr>
        <w:lastRenderedPageBreak/>
        <w:t>each orientation category and 1149 samples for each expression. MBSM-</w:t>
      </w:r>
      <w:proofErr w:type="gramStart"/>
      <w:r>
        <w:rPr>
          <w:szCs w:val="24"/>
        </w:rPr>
        <w:t>A  is</w:t>
      </w:r>
      <w:proofErr w:type="gramEnd"/>
      <w:r>
        <w:rPr>
          <w:szCs w:val="24"/>
        </w:rPr>
        <w:t xml:space="preserve"> also used to process all the samples in the KDDI-FR dataset and finally a masked RWMFRD-FR dataset (M- RWMFRD-FR) is obtained.</w:t>
      </w:r>
    </w:p>
    <w:p w14:paraId="179B0874" w14:textId="77777777" w:rsidR="005F549B" w:rsidRDefault="00B72C07">
      <w:pPr>
        <w:spacing w:before="240" w:after="240" w:line="240" w:lineRule="auto"/>
        <w:ind w:left="11" w:right="253" w:firstLine="0"/>
        <w:rPr>
          <w:szCs w:val="24"/>
        </w:rPr>
      </w:pPr>
      <w:r>
        <w:rPr>
          <w:szCs w:val="24"/>
        </w:rPr>
        <w:tab/>
        <w:t>In order to test FR models trained on the above-mentioned datasets, we also constructed a real-world masked FER test dataset for model evaluation. We manually crawled 6000 masked facial expression figures (2274 natural, 1730 positive, 1996 negative) from the Internet by searching keywords, such as "smile, face, with mask" or "angry, face, with mask". The obtained real-world masked FR dataset for the test is called the M-FER-T dataset.</w:t>
      </w:r>
    </w:p>
    <w:tbl>
      <w:tblPr>
        <w:tblW w:w="9360" w:type="dxa"/>
        <w:tblCellMar>
          <w:left w:w="0" w:type="dxa"/>
          <w:right w:w="0" w:type="dxa"/>
        </w:tblCellMar>
        <w:tblLook w:val="04A0" w:firstRow="1" w:lastRow="0" w:firstColumn="1" w:lastColumn="0" w:noHBand="0" w:noVBand="1"/>
      </w:tblPr>
      <w:tblGrid>
        <w:gridCol w:w="2675"/>
        <w:gridCol w:w="2674"/>
        <w:gridCol w:w="1336"/>
        <w:gridCol w:w="1338"/>
        <w:gridCol w:w="1337"/>
      </w:tblGrid>
      <w:tr w:rsidR="005F549B" w14:paraId="278438C2" w14:textId="77777777">
        <w:tc>
          <w:tcPr>
            <w:tcW w:w="2675" w:type="dxa"/>
            <w:tcBorders>
              <w:top w:val="single" w:sz="6" w:space="0" w:color="000000"/>
              <w:bottom w:val="single" w:sz="6" w:space="0" w:color="000000"/>
            </w:tcBorders>
          </w:tcPr>
          <w:p w14:paraId="31A01944" w14:textId="77777777" w:rsidR="005F549B" w:rsidRDefault="00B72C07">
            <w:pPr>
              <w:pStyle w:val="TableContents"/>
              <w:jc w:val="left"/>
              <w:rPr>
                <w:b/>
                <w:bCs/>
                <w:szCs w:val="24"/>
              </w:rPr>
            </w:pPr>
            <w:r>
              <w:rPr>
                <w:b/>
                <w:bCs/>
                <w:szCs w:val="24"/>
              </w:rPr>
              <w:t>FR Data sets</w:t>
            </w:r>
          </w:p>
        </w:tc>
        <w:tc>
          <w:tcPr>
            <w:tcW w:w="2674" w:type="dxa"/>
            <w:tcBorders>
              <w:top w:val="single" w:sz="6" w:space="0" w:color="000000"/>
              <w:bottom w:val="single" w:sz="6" w:space="0" w:color="000000"/>
            </w:tcBorders>
          </w:tcPr>
          <w:p w14:paraId="65F61859" w14:textId="77777777" w:rsidR="005F549B" w:rsidRDefault="00B72C07">
            <w:pPr>
              <w:pStyle w:val="TableContents"/>
              <w:jc w:val="left"/>
              <w:rPr>
                <w:b/>
                <w:bCs/>
                <w:szCs w:val="24"/>
              </w:rPr>
            </w:pPr>
            <w:r>
              <w:rPr>
                <w:b/>
                <w:bCs/>
                <w:szCs w:val="24"/>
              </w:rPr>
              <w:t>Process methods</w:t>
            </w:r>
          </w:p>
        </w:tc>
        <w:tc>
          <w:tcPr>
            <w:tcW w:w="1336" w:type="dxa"/>
            <w:tcBorders>
              <w:top w:val="single" w:sz="6" w:space="0" w:color="000000"/>
              <w:bottom w:val="single" w:sz="6" w:space="0" w:color="000000"/>
            </w:tcBorders>
          </w:tcPr>
          <w:p w14:paraId="2D10F596" w14:textId="77777777" w:rsidR="005F549B" w:rsidRDefault="00B72C07">
            <w:pPr>
              <w:pStyle w:val="TableContents"/>
              <w:jc w:val="left"/>
              <w:rPr>
                <w:b/>
                <w:bCs/>
                <w:szCs w:val="24"/>
              </w:rPr>
            </w:pPr>
            <w:r>
              <w:rPr>
                <w:b/>
                <w:bCs/>
                <w:szCs w:val="24"/>
              </w:rPr>
              <w:t>Train</w:t>
            </w:r>
          </w:p>
        </w:tc>
        <w:tc>
          <w:tcPr>
            <w:tcW w:w="1338" w:type="dxa"/>
            <w:tcBorders>
              <w:top w:val="single" w:sz="6" w:space="0" w:color="000000"/>
              <w:bottom w:val="single" w:sz="6" w:space="0" w:color="000000"/>
            </w:tcBorders>
          </w:tcPr>
          <w:p w14:paraId="7EAA3A81" w14:textId="77777777" w:rsidR="005F549B" w:rsidRDefault="00B72C07">
            <w:pPr>
              <w:pStyle w:val="TableContents"/>
              <w:jc w:val="left"/>
              <w:rPr>
                <w:b/>
                <w:bCs/>
                <w:szCs w:val="24"/>
              </w:rPr>
            </w:pPr>
            <w:r>
              <w:rPr>
                <w:b/>
                <w:bCs/>
                <w:szCs w:val="24"/>
              </w:rPr>
              <w:t>Validation</w:t>
            </w:r>
          </w:p>
        </w:tc>
        <w:tc>
          <w:tcPr>
            <w:tcW w:w="1337" w:type="dxa"/>
            <w:tcBorders>
              <w:top w:val="single" w:sz="6" w:space="0" w:color="000000"/>
              <w:bottom w:val="single" w:sz="6" w:space="0" w:color="000000"/>
            </w:tcBorders>
          </w:tcPr>
          <w:p w14:paraId="63935DD9" w14:textId="77777777" w:rsidR="005F549B" w:rsidRDefault="00B72C07">
            <w:pPr>
              <w:pStyle w:val="TableContents"/>
              <w:jc w:val="left"/>
              <w:rPr>
                <w:b/>
                <w:bCs/>
                <w:szCs w:val="24"/>
              </w:rPr>
            </w:pPr>
            <w:r>
              <w:rPr>
                <w:b/>
                <w:bCs/>
                <w:szCs w:val="24"/>
              </w:rPr>
              <w:t>Test</w:t>
            </w:r>
          </w:p>
        </w:tc>
      </w:tr>
      <w:tr w:rsidR="005F549B" w14:paraId="32CDCB43" w14:textId="77777777">
        <w:tc>
          <w:tcPr>
            <w:tcW w:w="2675" w:type="dxa"/>
          </w:tcPr>
          <w:p w14:paraId="168225AC" w14:textId="77777777" w:rsidR="005F549B" w:rsidRDefault="00B72C07">
            <w:pPr>
              <w:jc w:val="left"/>
              <w:rPr>
                <w:szCs w:val="24"/>
              </w:rPr>
            </w:pPr>
            <w:r>
              <w:rPr>
                <w:szCs w:val="24"/>
              </w:rPr>
              <w:t>LFW -FR</w:t>
            </w:r>
          </w:p>
        </w:tc>
        <w:tc>
          <w:tcPr>
            <w:tcW w:w="2674" w:type="dxa"/>
          </w:tcPr>
          <w:p w14:paraId="19EBFDFF" w14:textId="77777777" w:rsidR="005F549B" w:rsidRDefault="00B72C07">
            <w:pPr>
              <w:pStyle w:val="TableContents"/>
              <w:jc w:val="left"/>
              <w:rPr>
                <w:szCs w:val="24"/>
              </w:rPr>
            </w:pPr>
            <w:r>
              <w:rPr>
                <w:szCs w:val="24"/>
              </w:rPr>
              <w:t>Unmasked</w:t>
            </w:r>
          </w:p>
        </w:tc>
        <w:tc>
          <w:tcPr>
            <w:tcW w:w="1336" w:type="dxa"/>
          </w:tcPr>
          <w:p w14:paraId="0D7BD032" w14:textId="77777777" w:rsidR="005F549B" w:rsidRDefault="00B72C07">
            <w:pPr>
              <w:pStyle w:val="TableContents"/>
              <w:jc w:val="left"/>
              <w:rPr>
                <w:szCs w:val="24"/>
              </w:rPr>
            </w:pPr>
            <w:r>
              <w:rPr>
                <w:szCs w:val="24"/>
              </w:rPr>
              <w:t>0.9</w:t>
            </w:r>
          </w:p>
        </w:tc>
        <w:tc>
          <w:tcPr>
            <w:tcW w:w="1338" w:type="dxa"/>
          </w:tcPr>
          <w:p w14:paraId="61EEB640" w14:textId="77777777" w:rsidR="005F549B" w:rsidRDefault="00B72C07">
            <w:pPr>
              <w:pStyle w:val="TableContents"/>
              <w:jc w:val="left"/>
              <w:rPr>
                <w:szCs w:val="24"/>
              </w:rPr>
            </w:pPr>
            <w:r>
              <w:rPr>
                <w:szCs w:val="24"/>
              </w:rPr>
              <w:t>0.84</w:t>
            </w:r>
          </w:p>
        </w:tc>
        <w:tc>
          <w:tcPr>
            <w:tcW w:w="1337" w:type="dxa"/>
          </w:tcPr>
          <w:p w14:paraId="1DD295E9" w14:textId="77777777" w:rsidR="005F549B" w:rsidRDefault="00B72C07">
            <w:pPr>
              <w:pStyle w:val="TableContents"/>
              <w:jc w:val="left"/>
              <w:rPr>
                <w:szCs w:val="24"/>
              </w:rPr>
            </w:pPr>
            <w:r>
              <w:rPr>
                <w:szCs w:val="24"/>
              </w:rPr>
              <w:t>0.3</w:t>
            </w:r>
          </w:p>
        </w:tc>
      </w:tr>
      <w:tr w:rsidR="005F549B" w14:paraId="0936D97F" w14:textId="77777777">
        <w:tc>
          <w:tcPr>
            <w:tcW w:w="2675" w:type="dxa"/>
            <w:vMerge w:val="restart"/>
          </w:tcPr>
          <w:p w14:paraId="1BFB84FC" w14:textId="77777777" w:rsidR="005F549B" w:rsidRDefault="00B72C07">
            <w:pPr>
              <w:spacing w:before="240" w:after="240" w:line="240" w:lineRule="auto"/>
              <w:ind w:left="11" w:right="253" w:firstLine="0"/>
              <w:jc w:val="left"/>
              <w:rPr>
                <w:szCs w:val="24"/>
              </w:rPr>
            </w:pPr>
            <w:r>
              <w:rPr>
                <w:szCs w:val="24"/>
              </w:rPr>
              <w:t>M-LFW-FR</w:t>
            </w:r>
          </w:p>
          <w:p w14:paraId="1B298181" w14:textId="77777777" w:rsidR="005F549B" w:rsidRDefault="005F549B">
            <w:pPr>
              <w:pStyle w:val="TableContents"/>
              <w:jc w:val="left"/>
              <w:rPr>
                <w:szCs w:val="24"/>
              </w:rPr>
            </w:pPr>
          </w:p>
        </w:tc>
        <w:tc>
          <w:tcPr>
            <w:tcW w:w="2674" w:type="dxa"/>
          </w:tcPr>
          <w:p w14:paraId="2259F00E" w14:textId="77777777" w:rsidR="005F549B" w:rsidRDefault="00B72C07">
            <w:pPr>
              <w:pStyle w:val="TableContents"/>
              <w:jc w:val="left"/>
              <w:rPr>
                <w:szCs w:val="24"/>
              </w:rPr>
            </w:pPr>
            <w:r>
              <w:rPr>
                <w:szCs w:val="24"/>
              </w:rPr>
              <w:t>front view mask only</w:t>
            </w:r>
          </w:p>
        </w:tc>
        <w:tc>
          <w:tcPr>
            <w:tcW w:w="1336" w:type="dxa"/>
          </w:tcPr>
          <w:p w14:paraId="6F5B19C8" w14:textId="77777777" w:rsidR="005F549B" w:rsidRDefault="00B72C07">
            <w:pPr>
              <w:pStyle w:val="TableContents"/>
              <w:jc w:val="left"/>
              <w:rPr>
                <w:szCs w:val="24"/>
              </w:rPr>
            </w:pPr>
            <w:r>
              <w:rPr>
                <w:szCs w:val="24"/>
              </w:rPr>
              <w:t>0.72</w:t>
            </w:r>
          </w:p>
        </w:tc>
        <w:tc>
          <w:tcPr>
            <w:tcW w:w="1338" w:type="dxa"/>
          </w:tcPr>
          <w:p w14:paraId="14F8FF8D" w14:textId="77777777" w:rsidR="005F549B" w:rsidRDefault="00B72C07">
            <w:pPr>
              <w:pStyle w:val="TableContents"/>
              <w:jc w:val="left"/>
              <w:rPr>
                <w:szCs w:val="24"/>
              </w:rPr>
            </w:pPr>
            <w:r>
              <w:rPr>
                <w:szCs w:val="24"/>
              </w:rPr>
              <w:t>0.66</w:t>
            </w:r>
          </w:p>
        </w:tc>
        <w:tc>
          <w:tcPr>
            <w:tcW w:w="1337" w:type="dxa"/>
          </w:tcPr>
          <w:p w14:paraId="2F707B4C" w14:textId="77777777" w:rsidR="005F549B" w:rsidRDefault="00B72C07">
            <w:pPr>
              <w:pStyle w:val="TableContents"/>
              <w:jc w:val="left"/>
              <w:rPr>
                <w:szCs w:val="24"/>
              </w:rPr>
            </w:pPr>
            <w:r>
              <w:rPr>
                <w:szCs w:val="24"/>
              </w:rPr>
              <w:t>0.32</w:t>
            </w:r>
          </w:p>
        </w:tc>
      </w:tr>
      <w:tr w:rsidR="005F549B" w14:paraId="0A906825" w14:textId="77777777">
        <w:tc>
          <w:tcPr>
            <w:tcW w:w="2675" w:type="dxa"/>
            <w:vMerge/>
          </w:tcPr>
          <w:p w14:paraId="18428A2C" w14:textId="77777777" w:rsidR="005F549B" w:rsidRDefault="005F549B">
            <w:pPr>
              <w:pStyle w:val="TableContents"/>
              <w:jc w:val="left"/>
              <w:rPr>
                <w:szCs w:val="24"/>
              </w:rPr>
            </w:pPr>
          </w:p>
        </w:tc>
        <w:tc>
          <w:tcPr>
            <w:tcW w:w="2674" w:type="dxa"/>
          </w:tcPr>
          <w:p w14:paraId="4BBB73D4" w14:textId="77777777" w:rsidR="005F549B" w:rsidRDefault="00B72C07">
            <w:pPr>
              <w:pStyle w:val="TableContents"/>
              <w:jc w:val="left"/>
              <w:rPr>
                <w:szCs w:val="24"/>
              </w:rPr>
            </w:pPr>
            <w:r>
              <w:rPr>
                <w:szCs w:val="24"/>
              </w:rPr>
              <w:t>front view mask only, face cut</w:t>
            </w:r>
          </w:p>
        </w:tc>
        <w:tc>
          <w:tcPr>
            <w:tcW w:w="1336" w:type="dxa"/>
          </w:tcPr>
          <w:p w14:paraId="71576E8B" w14:textId="77777777" w:rsidR="005F549B" w:rsidRDefault="00B72C07">
            <w:pPr>
              <w:pStyle w:val="TableContents"/>
              <w:jc w:val="left"/>
              <w:rPr>
                <w:szCs w:val="24"/>
              </w:rPr>
            </w:pPr>
            <w:r>
              <w:rPr>
                <w:szCs w:val="24"/>
              </w:rPr>
              <w:t>0.76</w:t>
            </w:r>
          </w:p>
        </w:tc>
        <w:tc>
          <w:tcPr>
            <w:tcW w:w="1338" w:type="dxa"/>
          </w:tcPr>
          <w:p w14:paraId="4238C53B" w14:textId="77777777" w:rsidR="005F549B" w:rsidRDefault="00B72C07">
            <w:pPr>
              <w:pStyle w:val="TableContents"/>
              <w:jc w:val="left"/>
              <w:rPr>
                <w:szCs w:val="24"/>
              </w:rPr>
            </w:pPr>
            <w:r>
              <w:rPr>
                <w:szCs w:val="24"/>
              </w:rPr>
              <w:t>0.7</w:t>
            </w:r>
          </w:p>
        </w:tc>
        <w:tc>
          <w:tcPr>
            <w:tcW w:w="1337" w:type="dxa"/>
          </w:tcPr>
          <w:p w14:paraId="16F3304B" w14:textId="77777777" w:rsidR="005F549B" w:rsidRDefault="00B72C07">
            <w:pPr>
              <w:pStyle w:val="TableContents"/>
              <w:jc w:val="left"/>
              <w:rPr>
                <w:szCs w:val="24"/>
              </w:rPr>
            </w:pPr>
            <w:r>
              <w:rPr>
                <w:szCs w:val="24"/>
              </w:rPr>
              <w:t>0.45</w:t>
            </w:r>
          </w:p>
        </w:tc>
      </w:tr>
      <w:tr w:rsidR="005F549B" w14:paraId="47A6251B" w14:textId="77777777">
        <w:tc>
          <w:tcPr>
            <w:tcW w:w="2675" w:type="dxa"/>
            <w:vMerge/>
          </w:tcPr>
          <w:p w14:paraId="60F7FE13" w14:textId="77777777" w:rsidR="005F549B" w:rsidRDefault="005F549B">
            <w:pPr>
              <w:pStyle w:val="TableContents"/>
              <w:jc w:val="left"/>
              <w:rPr>
                <w:szCs w:val="24"/>
              </w:rPr>
            </w:pPr>
          </w:p>
        </w:tc>
        <w:tc>
          <w:tcPr>
            <w:tcW w:w="2674" w:type="dxa"/>
          </w:tcPr>
          <w:p w14:paraId="24DB064E" w14:textId="77777777" w:rsidR="005F549B" w:rsidRDefault="00B72C07">
            <w:pPr>
              <w:pStyle w:val="TableContents"/>
              <w:jc w:val="left"/>
              <w:rPr>
                <w:szCs w:val="24"/>
              </w:rPr>
            </w:pPr>
            <w:r>
              <w:rPr>
                <w:b/>
                <w:bCs/>
                <w:szCs w:val="24"/>
              </w:rPr>
              <w:t>front/side view masks, face cut</w:t>
            </w:r>
          </w:p>
        </w:tc>
        <w:tc>
          <w:tcPr>
            <w:tcW w:w="1336" w:type="dxa"/>
          </w:tcPr>
          <w:p w14:paraId="018DAB4B" w14:textId="77777777" w:rsidR="005F549B" w:rsidRDefault="00B72C07">
            <w:pPr>
              <w:pStyle w:val="TableContents"/>
              <w:jc w:val="left"/>
              <w:rPr>
                <w:szCs w:val="24"/>
              </w:rPr>
            </w:pPr>
            <w:r>
              <w:rPr>
                <w:b/>
                <w:bCs/>
                <w:szCs w:val="24"/>
              </w:rPr>
              <w:t>0.79</w:t>
            </w:r>
          </w:p>
        </w:tc>
        <w:tc>
          <w:tcPr>
            <w:tcW w:w="1338" w:type="dxa"/>
          </w:tcPr>
          <w:p w14:paraId="32F0FE44" w14:textId="77777777" w:rsidR="005F549B" w:rsidRDefault="00B72C07">
            <w:pPr>
              <w:pStyle w:val="TableContents"/>
              <w:jc w:val="left"/>
              <w:rPr>
                <w:szCs w:val="24"/>
              </w:rPr>
            </w:pPr>
            <w:r>
              <w:rPr>
                <w:b/>
                <w:bCs/>
                <w:szCs w:val="24"/>
              </w:rPr>
              <w:t>0.72</w:t>
            </w:r>
          </w:p>
        </w:tc>
        <w:tc>
          <w:tcPr>
            <w:tcW w:w="1337" w:type="dxa"/>
          </w:tcPr>
          <w:p w14:paraId="62573C03" w14:textId="77777777" w:rsidR="005F549B" w:rsidRDefault="00B72C07">
            <w:pPr>
              <w:pStyle w:val="TableContents"/>
              <w:jc w:val="left"/>
              <w:rPr>
                <w:szCs w:val="24"/>
              </w:rPr>
            </w:pPr>
            <w:r>
              <w:rPr>
                <w:b/>
                <w:bCs/>
                <w:szCs w:val="24"/>
              </w:rPr>
              <w:t>0.52</w:t>
            </w:r>
          </w:p>
        </w:tc>
      </w:tr>
      <w:tr w:rsidR="005F549B" w14:paraId="376BAF22" w14:textId="77777777">
        <w:tc>
          <w:tcPr>
            <w:tcW w:w="2675" w:type="dxa"/>
          </w:tcPr>
          <w:p w14:paraId="4BEA4F14" w14:textId="77777777" w:rsidR="005F549B" w:rsidRDefault="00B72C07">
            <w:pPr>
              <w:pStyle w:val="TableContents"/>
              <w:jc w:val="left"/>
              <w:rPr>
                <w:szCs w:val="24"/>
              </w:rPr>
            </w:pPr>
            <w:r>
              <w:rPr>
                <w:szCs w:val="24"/>
              </w:rPr>
              <w:t>Real-world masked face recognition dataset -FR, (RWMFRD-FR)</w:t>
            </w:r>
          </w:p>
        </w:tc>
        <w:tc>
          <w:tcPr>
            <w:tcW w:w="2674" w:type="dxa"/>
          </w:tcPr>
          <w:p w14:paraId="76E89D09" w14:textId="77777777" w:rsidR="005F549B" w:rsidRDefault="00B72C07">
            <w:pPr>
              <w:pStyle w:val="TableContents"/>
              <w:jc w:val="left"/>
              <w:rPr>
                <w:szCs w:val="24"/>
              </w:rPr>
            </w:pPr>
            <w:r>
              <w:rPr>
                <w:szCs w:val="24"/>
              </w:rPr>
              <w:t>Unmasked</w:t>
            </w:r>
          </w:p>
        </w:tc>
        <w:tc>
          <w:tcPr>
            <w:tcW w:w="1336" w:type="dxa"/>
          </w:tcPr>
          <w:p w14:paraId="54DD5C40" w14:textId="77777777" w:rsidR="005F549B" w:rsidRDefault="00B72C07">
            <w:pPr>
              <w:pStyle w:val="TableContents"/>
              <w:jc w:val="left"/>
              <w:rPr>
                <w:szCs w:val="24"/>
              </w:rPr>
            </w:pPr>
            <w:r>
              <w:rPr>
                <w:szCs w:val="24"/>
              </w:rPr>
              <w:t>0.99</w:t>
            </w:r>
          </w:p>
        </w:tc>
        <w:tc>
          <w:tcPr>
            <w:tcW w:w="1338" w:type="dxa"/>
          </w:tcPr>
          <w:p w14:paraId="4B28F85D" w14:textId="77777777" w:rsidR="005F549B" w:rsidRDefault="00B72C07">
            <w:pPr>
              <w:pStyle w:val="TableContents"/>
              <w:jc w:val="left"/>
              <w:rPr>
                <w:szCs w:val="24"/>
              </w:rPr>
            </w:pPr>
            <w:r>
              <w:rPr>
                <w:szCs w:val="24"/>
              </w:rPr>
              <w:t>0.94</w:t>
            </w:r>
          </w:p>
        </w:tc>
        <w:tc>
          <w:tcPr>
            <w:tcW w:w="1337" w:type="dxa"/>
          </w:tcPr>
          <w:p w14:paraId="7DCCDDF3" w14:textId="77777777" w:rsidR="005F549B" w:rsidRDefault="00B72C07">
            <w:pPr>
              <w:pStyle w:val="TableContents"/>
              <w:jc w:val="left"/>
              <w:rPr>
                <w:szCs w:val="24"/>
              </w:rPr>
            </w:pPr>
            <w:r>
              <w:rPr>
                <w:szCs w:val="24"/>
              </w:rPr>
              <w:t>0.3</w:t>
            </w:r>
          </w:p>
        </w:tc>
      </w:tr>
      <w:tr w:rsidR="005F549B" w14:paraId="68C021C3" w14:textId="77777777">
        <w:tc>
          <w:tcPr>
            <w:tcW w:w="2675" w:type="dxa"/>
            <w:vMerge w:val="restart"/>
          </w:tcPr>
          <w:p w14:paraId="392A8EEF" w14:textId="77777777" w:rsidR="005F549B" w:rsidRDefault="005F549B">
            <w:pPr>
              <w:pStyle w:val="TableContents"/>
              <w:jc w:val="left"/>
              <w:rPr>
                <w:szCs w:val="24"/>
              </w:rPr>
            </w:pPr>
          </w:p>
          <w:p w14:paraId="30BA29A9" w14:textId="77777777" w:rsidR="005F549B" w:rsidRDefault="00B72C07">
            <w:pPr>
              <w:pStyle w:val="TableContents"/>
              <w:jc w:val="left"/>
              <w:rPr>
                <w:szCs w:val="24"/>
              </w:rPr>
            </w:pPr>
            <w:r>
              <w:rPr>
                <w:szCs w:val="24"/>
              </w:rPr>
              <w:t>M- RWMFRD-FR</w:t>
            </w:r>
          </w:p>
        </w:tc>
        <w:tc>
          <w:tcPr>
            <w:tcW w:w="2674" w:type="dxa"/>
          </w:tcPr>
          <w:p w14:paraId="70DD1321" w14:textId="77777777" w:rsidR="005F549B" w:rsidRDefault="00B72C07">
            <w:pPr>
              <w:pStyle w:val="TableContents"/>
              <w:jc w:val="left"/>
              <w:rPr>
                <w:szCs w:val="24"/>
              </w:rPr>
            </w:pPr>
            <w:r>
              <w:rPr>
                <w:szCs w:val="24"/>
              </w:rPr>
              <w:t>front view mask only</w:t>
            </w:r>
          </w:p>
        </w:tc>
        <w:tc>
          <w:tcPr>
            <w:tcW w:w="1336" w:type="dxa"/>
          </w:tcPr>
          <w:p w14:paraId="6C33D7EA" w14:textId="77777777" w:rsidR="005F549B" w:rsidRDefault="00B72C07">
            <w:pPr>
              <w:pStyle w:val="TableContents"/>
              <w:jc w:val="left"/>
              <w:rPr>
                <w:szCs w:val="24"/>
              </w:rPr>
            </w:pPr>
            <w:r>
              <w:rPr>
                <w:szCs w:val="24"/>
              </w:rPr>
              <w:t>0.54</w:t>
            </w:r>
          </w:p>
        </w:tc>
        <w:tc>
          <w:tcPr>
            <w:tcW w:w="1338" w:type="dxa"/>
          </w:tcPr>
          <w:p w14:paraId="1BEF20D3" w14:textId="77777777" w:rsidR="005F549B" w:rsidRDefault="00B72C07">
            <w:pPr>
              <w:pStyle w:val="TableContents"/>
              <w:jc w:val="left"/>
              <w:rPr>
                <w:szCs w:val="24"/>
              </w:rPr>
            </w:pPr>
            <w:r>
              <w:rPr>
                <w:szCs w:val="24"/>
              </w:rPr>
              <w:t>0.52</w:t>
            </w:r>
          </w:p>
        </w:tc>
        <w:tc>
          <w:tcPr>
            <w:tcW w:w="1337" w:type="dxa"/>
          </w:tcPr>
          <w:p w14:paraId="3FCAF906" w14:textId="77777777" w:rsidR="005F549B" w:rsidRDefault="00B72C07">
            <w:pPr>
              <w:pStyle w:val="TableContents"/>
              <w:jc w:val="left"/>
              <w:rPr>
                <w:szCs w:val="24"/>
              </w:rPr>
            </w:pPr>
            <w:r>
              <w:rPr>
                <w:szCs w:val="24"/>
              </w:rPr>
              <w:t>0.29</w:t>
            </w:r>
          </w:p>
        </w:tc>
      </w:tr>
      <w:tr w:rsidR="005F549B" w14:paraId="77B6C813" w14:textId="77777777">
        <w:tc>
          <w:tcPr>
            <w:tcW w:w="2675" w:type="dxa"/>
            <w:vMerge/>
          </w:tcPr>
          <w:p w14:paraId="2DDC13BA" w14:textId="77777777" w:rsidR="005F549B" w:rsidRDefault="005F549B">
            <w:pPr>
              <w:pStyle w:val="TableContents"/>
              <w:jc w:val="left"/>
              <w:rPr>
                <w:szCs w:val="24"/>
              </w:rPr>
            </w:pPr>
          </w:p>
        </w:tc>
        <w:tc>
          <w:tcPr>
            <w:tcW w:w="2674" w:type="dxa"/>
          </w:tcPr>
          <w:p w14:paraId="6EED90E6" w14:textId="77777777" w:rsidR="005F549B" w:rsidRDefault="00B72C07">
            <w:pPr>
              <w:pStyle w:val="TableContents"/>
              <w:jc w:val="left"/>
              <w:rPr>
                <w:szCs w:val="24"/>
              </w:rPr>
            </w:pPr>
            <w:r>
              <w:rPr>
                <w:szCs w:val="24"/>
              </w:rPr>
              <w:t>front view mask only, face cut</w:t>
            </w:r>
          </w:p>
        </w:tc>
        <w:tc>
          <w:tcPr>
            <w:tcW w:w="1336" w:type="dxa"/>
          </w:tcPr>
          <w:p w14:paraId="2ADCA897" w14:textId="77777777" w:rsidR="005F549B" w:rsidRDefault="00B72C07">
            <w:pPr>
              <w:pStyle w:val="TableContents"/>
              <w:jc w:val="left"/>
              <w:rPr>
                <w:szCs w:val="24"/>
              </w:rPr>
            </w:pPr>
            <w:r>
              <w:rPr>
                <w:szCs w:val="24"/>
              </w:rPr>
              <w:t>0.7</w:t>
            </w:r>
          </w:p>
        </w:tc>
        <w:tc>
          <w:tcPr>
            <w:tcW w:w="1338" w:type="dxa"/>
          </w:tcPr>
          <w:p w14:paraId="6E3C6505" w14:textId="77777777" w:rsidR="005F549B" w:rsidRDefault="00B72C07">
            <w:pPr>
              <w:pStyle w:val="TableContents"/>
              <w:jc w:val="left"/>
              <w:rPr>
                <w:szCs w:val="24"/>
              </w:rPr>
            </w:pPr>
            <w:r>
              <w:rPr>
                <w:szCs w:val="24"/>
              </w:rPr>
              <w:t>0.68</w:t>
            </w:r>
          </w:p>
        </w:tc>
        <w:tc>
          <w:tcPr>
            <w:tcW w:w="1337" w:type="dxa"/>
          </w:tcPr>
          <w:p w14:paraId="1DFC6B8D" w14:textId="77777777" w:rsidR="005F549B" w:rsidRDefault="00B72C07">
            <w:pPr>
              <w:pStyle w:val="TableContents"/>
              <w:jc w:val="left"/>
              <w:rPr>
                <w:szCs w:val="24"/>
              </w:rPr>
            </w:pPr>
            <w:r>
              <w:rPr>
                <w:szCs w:val="24"/>
              </w:rPr>
              <w:t>0.43</w:t>
            </w:r>
          </w:p>
        </w:tc>
      </w:tr>
      <w:tr w:rsidR="005F549B" w14:paraId="7E889120" w14:textId="77777777">
        <w:tc>
          <w:tcPr>
            <w:tcW w:w="2675" w:type="dxa"/>
            <w:vMerge/>
          </w:tcPr>
          <w:p w14:paraId="3A268886" w14:textId="77777777" w:rsidR="005F549B" w:rsidRDefault="005F549B">
            <w:pPr>
              <w:pStyle w:val="TableContents"/>
              <w:jc w:val="left"/>
              <w:rPr>
                <w:szCs w:val="24"/>
              </w:rPr>
            </w:pPr>
          </w:p>
        </w:tc>
        <w:tc>
          <w:tcPr>
            <w:tcW w:w="2674" w:type="dxa"/>
            <w:tcBorders>
              <w:bottom w:val="single" w:sz="6" w:space="0" w:color="000000"/>
            </w:tcBorders>
          </w:tcPr>
          <w:p w14:paraId="73504DD3" w14:textId="77777777" w:rsidR="005F549B" w:rsidRDefault="00B72C07">
            <w:pPr>
              <w:pStyle w:val="TableContents"/>
              <w:jc w:val="left"/>
              <w:rPr>
                <w:szCs w:val="24"/>
              </w:rPr>
            </w:pPr>
            <w:r>
              <w:rPr>
                <w:b/>
                <w:bCs/>
                <w:szCs w:val="24"/>
              </w:rPr>
              <w:t>front/side view masks, face cut</w:t>
            </w:r>
          </w:p>
        </w:tc>
        <w:tc>
          <w:tcPr>
            <w:tcW w:w="1336" w:type="dxa"/>
            <w:tcBorders>
              <w:bottom w:val="single" w:sz="6" w:space="0" w:color="000000"/>
            </w:tcBorders>
          </w:tcPr>
          <w:p w14:paraId="6AC68CFD" w14:textId="77777777" w:rsidR="005F549B" w:rsidRDefault="00B72C07">
            <w:pPr>
              <w:pStyle w:val="TableContents"/>
              <w:jc w:val="left"/>
              <w:rPr>
                <w:szCs w:val="24"/>
              </w:rPr>
            </w:pPr>
            <w:r>
              <w:rPr>
                <w:b/>
                <w:bCs/>
                <w:szCs w:val="24"/>
              </w:rPr>
              <w:t>0.98</w:t>
            </w:r>
          </w:p>
        </w:tc>
        <w:tc>
          <w:tcPr>
            <w:tcW w:w="1338" w:type="dxa"/>
            <w:tcBorders>
              <w:bottom w:val="single" w:sz="6" w:space="0" w:color="000000"/>
            </w:tcBorders>
          </w:tcPr>
          <w:p w14:paraId="5E1BB122" w14:textId="77777777" w:rsidR="005F549B" w:rsidRDefault="00B72C07">
            <w:pPr>
              <w:pStyle w:val="TableContents"/>
              <w:jc w:val="left"/>
              <w:rPr>
                <w:szCs w:val="24"/>
              </w:rPr>
            </w:pPr>
            <w:r>
              <w:rPr>
                <w:b/>
                <w:bCs/>
                <w:szCs w:val="24"/>
              </w:rPr>
              <w:t>0.94</w:t>
            </w:r>
          </w:p>
        </w:tc>
        <w:tc>
          <w:tcPr>
            <w:tcW w:w="1337" w:type="dxa"/>
            <w:tcBorders>
              <w:bottom w:val="single" w:sz="6" w:space="0" w:color="000000"/>
            </w:tcBorders>
          </w:tcPr>
          <w:p w14:paraId="67673C7E" w14:textId="77777777" w:rsidR="005F549B" w:rsidRDefault="00B72C07">
            <w:pPr>
              <w:pStyle w:val="TableContents"/>
              <w:jc w:val="left"/>
              <w:rPr>
                <w:szCs w:val="24"/>
              </w:rPr>
            </w:pPr>
            <w:r>
              <w:rPr>
                <w:b/>
                <w:bCs/>
                <w:szCs w:val="24"/>
              </w:rPr>
              <w:t>0.49</w:t>
            </w:r>
          </w:p>
        </w:tc>
      </w:tr>
    </w:tbl>
    <w:p w14:paraId="58347348" w14:textId="77777777" w:rsidR="005F549B" w:rsidRDefault="00B72C07">
      <w:pPr>
        <w:spacing w:before="240" w:after="240" w:line="240" w:lineRule="auto"/>
        <w:ind w:left="11" w:right="253" w:firstLine="0"/>
        <w:rPr>
          <w:szCs w:val="24"/>
        </w:rPr>
      </w:pPr>
      <w:r>
        <w:rPr>
          <w:color w:val="000000" w:themeColor="text1"/>
          <w:szCs w:val="24"/>
        </w:rPr>
        <w:tab/>
        <w:t xml:space="preserve">The model </w:t>
      </w:r>
      <w:proofErr w:type="gramStart"/>
      <w:r>
        <w:rPr>
          <w:color w:val="000000" w:themeColor="text1"/>
          <w:szCs w:val="24"/>
        </w:rPr>
        <w:t>use</w:t>
      </w:r>
      <w:proofErr w:type="gramEnd"/>
      <w:r>
        <w:rPr>
          <w:color w:val="000000" w:themeColor="text1"/>
          <w:szCs w:val="24"/>
        </w:rPr>
        <w:t xml:space="preserve"> the data sets to train and test the Mask Recognizer, Voice Verification, recognition of masks, and finally be able to label the interfaces where the Red identifies “no mask”, the yellow identifies “mid-mask” wrong wear and the green identifies a “mask” on the face. AS shown below, the confidence level, in percentage, is all identified</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3120"/>
        <w:gridCol w:w="3120"/>
        <w:gridCol w:w="3120"/>
      </w:tblGrid>
      <w:tr w:rsidR="005F549B" w14:paraId="3D164EAC" w14:textId="77777777">
        <w:trPr>
          <w:trHeight w:val="2520"/>
        </w:trPr>
        <w:tc>
          <w:tcPr>
            <w:tcW w:w="3120" w:type="dxa"/>
            <w:tcBorders>
              <w:top w:val="single" w:sz="2" w:space="0" w:color="000000"/>
              <w:left w:val="single" w:sz="2" w:space="0" w:color="000000"/>
              <w:bottom w:val="single" w:sz="2" w:space="0" w:color="000000"/>
            </w:tcBorders>
          </w:tcPr>
          <w:p w14:paraId="6F377854" w14:textId="77777777" w:rsidR="005F549B" w:rsidRDefault="00B72C07">
            <w:pPr>
              <w:pStyle w:val="TableContents"/>
              <w:jc w:val="center"/>
              <w:rPr>
                <w:szCs w:val="24"/>
              </w:rPr>
            </w:pPr>
            <w:r>
              <w:rPr>
                <w:noProof/>
              </w:rPr>
              <w:drawing>
                <wp:anchor distT="0" distB="0" distL="0" distR="0" simplePos="0" relativeHeight="3" behindDoc="0" locked="0" layoutInCell="1" allowOverlap="1" wp14:anchorId="2E52BEF0" wp14:editId="3773BADB">
                  <wp:simplePos x="0" y="0"/>
                  <wp:positionH relativeFrom="column">
                    <wp:align>center</wp:align>
                  </wp:positionH>
                  <wp:positionV relativeFrom="paragraph">
                    <wp:posOffset>635</wp:posOffset>
                  </wp:positionV>
                  <wp:extent cx="1870075" cy="140589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1870075" cy="1405890"/>
                          </a:xfrm>
                          <a:prstGeom prst="rect">
                            <a:avLst/>
                          </a:prstGeom>
                        </pic:spPr>
                      </pic:pic>
                    </a:graphicData>
                  </a:graphic>
                </wp:anchor>
              </w:drawing>
            </w:r>
            <w:r>
              <w:rPr>
                <w:szCs w:val="24"/>
              </w:rPr>
              <w:t>No Mask</w:t>
            </w:r>
          </w:p>
        </w:tc>
        <w:tc>
          <w:tcPr>
            <w:tcW w:w="3120" w:type="dxa"/>
            <w:tcBorders>
              <w:top w:val="single" w:sz="2" w:space="0" w:color="000000"/>
              <w:left w:val="single" w:sz="2" w:space="0" w:color="000000"/>
              <w:bottom w:val="single" w:sz="2" w:space="0" w:color="000000"/>
            </w:tcBorders>
          </w:tcPr>
          <w:p w14:paraId="3E10334A" w14:textId="77777777" w:rsidR="005F549B" w:rsidRDefault="00B72C07">
            <w:pPr>
              <w:pStyle w:val="TableContents"/>
              <w:jc w:val="center"/>
              <w:rPr>
                <w:szCs w:val="24"/>
              </w:rPr>
            </w:pPr>
            <w:r>
              <w:rPr>
                <w:szCs w:val="24"/>
              </w:rPr>
              <w:t xml:space="preserve"> </w:t>
            </w:r>
            <w:r>
              <w:rPr>
                <w:noProof/>
              </w:rPr>
              <w:drawing>
                <wp:anchor distT="0" distB="0" distL="0" distR="0" simplePos="0" relativeHeight="4" behindDoc="0" locked="0" layoutInCell="1" allowOverlap="1" wp14:anchorId="6DD429D7" wp14:editId="7F56057A">
                  <wp:simplePos x="0" y="0"/>
                  <wp:positionH relativeFrom="column">
                    <wp:align>center</wp:align>
                  </wp:positionH>
                  <wp:positionV relativeFrom="paragraph">
                    <wp:posOffset>635</wp:posOffset>
                  </wp:positionV>
                  <wp:extent cx="1870075" cy="139255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1870075" cy="1392555"/>
                          </a:xfrm>
                          <a:prstGeom prst="rect">
                            <a:avLst/>
                          </a:prstGeom>
                        </pic:spPr>
                      </pic:pic>
                    </a:graphicData>
                  </a:graphic>
                </wp:anchor>
              </w:drawing>
            </w:r>
            <w:r>
              <w:rPr>
                <w:szCs w:val="24"/>
              </w:rPr>
              <w:t>Wrong Wear</w:t>
            </w:r>
          </w:p>
        </w:tc>
        <w:tc>
          <w:tcPr>
            <w:tcW w:w="3120" w:type="dxa"/>
            <w:tcBorders>
              <w:top w:val="single" w:sz="2" w:space="0" w:color="000000"/>
              <w:left w:val="single" w:sz="2" w:space="0" w:color="000000"/>
              <w:bottom w:val="single" w:sz="2" w:space="0" w:color="000000"/>
              <w:right w:val="single" w:sz="2" w:space="0" w:color="000000"/>
            </w:tcBorders>
          </w:tcPr>
          <w:p w14:paraId="0E8C72A1" w14:textId="77777777" w:rsidR="005F549B" w:rsidRDefault="00B72C07">
            <w:pPr>
              <w:pStyle w:val="TableContents"/>
              <w:jc w:val="center"/>
              <w:rPr>
                <w:szCs w:val="24"/>
              </w:rPr>
            </w:pPr>
            <w:r>
              <w:rPr>
                <w:noProof/>
              </w:rPr>
              <w:drawing>
                <wp:anchor distT="0" distB="0" distL="0" distR="0" simplePos="0" relativeHeight="5" behindDoc="0" locked="0" layoutInCell="1" allowOverlap="1" wp14:anchorId="221D1A93" wp14:editId="5191399D">
                  <wp:simplePos x="0" y="0"/>
                  <wp:positionH relativeFrom="column">
                    <wp:align>center</wp:align>
                  </wp:positionH>
                  <wp:positionV relativeFrom="paragraph">
                    <wp:posOffset>635</wp:posOffset>
                  </wp:positionV>
                  <wp:extent cx="1870075" cy="139065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1870075" cy="1390650"/>
                          </a:xfrm>
                          <a:prstGeom prst="rect">
                            <a:avLst/>
                          </a:prstGeom>
                        </pic:spPr>
                      </pic:pic>
                    </a:graphicData>
                  </a:graphic>
                </wp:anchor>
              </w:drawing>
            </w:r>
            <w:r>
              <w:rPr>
                <w:szCs w:val="24"/>
              </w:rPr>
              <w:t xml:space="preserve">Mask </w:t>
            </w:r>
          </w:p>
        </w:tc>
      </w:tr>
    </w:tbl>
    <w:p w14:paraId="1BD50191" w14:textId="30997431" w:rsidR="005F549B" w:rsidRDefault="00B72C07">
      <w:pPr>
        <w:spacing w:before="240" w:after="240" w:line="240" w:lineRule="auto"/>
        <w:ind w:left="11" w:right="253" w:firstLine="0"/>
        <w:rPr>
          <w:color w:val="000000" w:themeColor="text1"/>
          <w:szCs w:val="24"/>
        </w:rPr>
      </w:pPr>
      <w:r>
        <w:rPr>
          <w:color w:val="000000" w:themeColor="text1"/>
          <w:szCs w:val="24"/>
        </w:rPr>
        <w:t>Figure (</w:t>
      </w:r>
      <w:r w:rsidR="00061E61">
        <w:rPr>
          <w:color w:val="000000" w:themeColor="text1"/>
          <w:szCs w:val="24"/>
        </w:rPr>
        <w:t>3) The</w:t>
      </w:r>
      <w:r>
        <w:rPr>
          <w:color w:val="000000" w:themeColor="text1"/>
          <w:szCs w:val="24"/>
        </w:rPr>
        <w:t xml:space="preserve"> facial recognition and identification of masking status whether no mask, wrong wear or masked.</w:t>
      </w:r>
    </w:p>
    <w:p w14:paraId="55A9CC6D" w14:textId="77777777" w:rsidR="005F549B" w:rsidRDefault="00B72C07">
      <w:pPr>
        <w:spacing w:before="240" w:after="240" w:line="240" w:lineRule="auto"/>
        <w:ind w:left="11" w:right="253" w:firstLine="0"/>
        <w:rPr>
          <w:color w:val="000000" w:themeColor="text1"/>
          <w:szCs w:val="24"/>
        </w:rPr>
      </w:pPr>
      <w:r>
        <w:rPr>
          <w:color w:val="000000" w:themeColor="text1"/>
          <w:szCs w:val="24"/>
        </w:rPr>
        <w:lastRenderedPageBreak/>
        <w:tab/>
        <w:t>We added to the facial recognition to the audio to alert the users on the status change and also advise the user; this would decrease the need for manpower manning the checkpoints in places with reasonable levels of civilization.</w:t>
      </w:r>
    </w:p>
    <w:p w14:paraId="6E1446A4" w14:textId="77777777" w:rsidR="005F549B" w:rsidRDefault="005F549B">
      <w:pPr>
        <w:spacing w:before="240" w:after="240" w:line="240" w:lineRule="auto"/>
        <w:ind w:left="11" w:right="253" w:firstLine="0"/>
        <w:rPr>
          <w:color w:val="000000" w:themeColor="text1"/>
          <w:szCs w:val="24"/>
        </w:rPr>
      </w:pPr>
    </w:p>
    <w:p w14:paraId="1AE6E1A4" w14:textId="77777777" w:rsidR="005F549B" w:rsidRDefault="005F549B">
      <w:pPr>
        <w:spacing w:before="240" w:after="240" w:line="240" w:lineRule="auto"/>
        <w:ind w:left="11" w:right="253" w:firstLine="0"/>
        <w:rPr>
          <w:color w:val="000000" w:themeColor="text1"/>
          <w:szCs w:val="24"/>
        </w:rPr>
      </w:pPr>
    </w:p>
    <w:p w14:paraId="266AFEF6" w14:textId="77777777" w:rsidR="005F549B" w:rsidRDefault="00B72C07">
      <w:pPr>
        <w:pStyle w:val="Heading3"/>
        <w:spacing w:before="240" w:after="240" w:line="240" w:lineRule="auto"/>
        <w:ind w:left="746" w:right="420"/>
        <w:rPr>
          <w:rFonts w:ascii="Times New Roman" w:hAnsi="Times New Roman"/>
          <w:b/>
          <w:bCs/>
          <w:color w:val="000000"/>
        </w:rPr>
      </w:pPr>
      <w:bookmarkStart w:id="11" w:name="_Toc70176665"/>
      <w:r>
        <w:rPr>
          <w:rFonts w:ascii="Times New Roman" w:hAnsi="Times New Roman" w:cs="Times New Roman"/>
          <w:b/>
          <w:bCs/>
          <w:color w:val="000000"/>
        </w:rPr>
        <w:t>4.1 Feasibility Discussion</w:t>
      </w:r>
      <w:bookmarkEnd w:id="11"/>
    </w:p>
    <w:p w14:paraId="71C3E78D" w14:textId="77777777" w:rsidR="005F549B" w:rsidRDefault="00B72C07">
      <w:pPr>
        <w:spacing w:before="240" w:after="240" w:line="240" w:lineRule="auto"/>
        <w:ind w:left="1" w:right="253" w:firstLine="0"/>
        <w:rPr>
          <w:szCs w:val="24"/>
        </w:rPr>
      </w:pPr>
      <w:r>
        <w:rPr>
          <w:szCs w:val="24"/>
        </w:rPr>
        <w:tab/>
        <w:t xml:space="preserve">The project should be considered to be </w:t>
      </w:r>
      <w:proofErr w:type="gramStart"/>
      <w:r>
        <w:rPr>
          <w:szCs w:val="24"/>
        </w:rPr>
        <w:t>environmentally friendly,</w:t>
      </w:r>
      <w:proofErr w:type="gramEnd"/>
      <w:r>
        <w:rPr>
          <w:szCs w:val="24"/>
        </w:rPr>
        <w:t xml:space="preserve"> this is evident by the nature of its availability to the public as an open source project; this means that developers who would like to work on similar project or improve on this project will be able to save energy as most of the work is already done, and such is the beauty of open source projects.</w:t>
      </w:r>
    </w:p>
    <w:p w14:paraId="0396F14E" w14:textId="77777777" w:rsidR="005F549B" w:rsidRDefault="00B72C07">
      <w:pPr>
        <w:spacing w:before="240" w:after="240" w:line="240" w:lineRule="auto"/>
        <w:ind w:left="1" w:right="253" w:firstLine="0"/>
        <w:rPr>
          <w:szCs w:val="24"/>
        </w:rPr>
      </w:pPr>
      <w:r>
        <w:rPr>
          <w:szCs w:val="24"/>
        </w:rPr>
        <w:tab/>
        <w:t>The project uses mostly open source technologies including Python and the respective libraries, and it is open source as well so the ease of manufacturing it is increased as it can find many other applications even in the post COVID-19 pandemic in healthcare and learning institutions and even in ATM and Banks [17] and with this, the technology still proves that it is indispensable when it comes to economic feasibility; based on the current emergency, the change in the way of life that led to wearing face masks - Face masks cover up a significant portion of what facial recognition needs to identify and detect people essentially threatening the future of a multi million-dollar industry unless the technology can learn to recognize people beyond the coverings [18]; this means that the current innovations to enhance masked face recognition and tracking will gain more popularity in the future and this will also aid in increased recognition of faces in blurred images or part of faces as well as in mood recognition.</w:t>
      </w:r>
    </w:p>
    <w:p w14:paraId="50B3F229" w14:textId="77777777" w:rsidR="005F549B" w:rsidRDefault="00B72C07">
      <w:pPr>
        <w:spacing w:before="240" w:after="240" w:line="240" w:lineRule="auto"/>
        <w:ind w:right="253" w:firstLine="0"/>
        <w:rPr>
          <w:szCs w:val="24"/>
        </w:rPr>
      </w:pPr>
      <w:r>
        <w:rPr>
          <w:szCs w:val="24"/>
        </w:rPr>
        <w:tab/>
        <w:t>From a technological perspective, the project is much feasible in its pursuit and can be easily integrated into the already existing technologies (software and hardware), the approach also should provide the future developers with a direction towards eliminating biases and address the ethical issues being raised against these novel innovations.</w:t>
      </w:r>
    </w:p>
    <w:p w14:paraId="225DEAE9" w14:textId="77777777" w:rsidR="005F549B" w:rsidRDefault="00B72C07">
      <w:pPr>
        <w:spacing w:before="240" w:after="240" w:line="240" w:lineRule="auto"/>
        <w:ind w:left="0" w:right="269" w:hanging="180"/>
        <w:rPr>
          <w:szCs w:val="24"/>
        </w:rPr>
      </w:pPr>
      <w:r>
        <w:rPr>
          <w:szCs w:val="24"/>
        </w:rPr>
        <w:tab/>
      </w:r>
      <w:r>
        <w:rPr>
          <w:szCs w:val="24"/>
        </w:rPr>
        <w:tab/>
        <w:t>Many facial recognition systems have a harder time identifying African-American, Asian and native groups than Caucasians, according to a study released Thursday by the National Institute of Standards and Technology. There were higher rates of false positives among these groups when it came to confirming whether a photo matched another image of the same person in a database, the study says. This is known as one-to-one matching and is often used for tasks like unlocking a phone or checking a passport.</w:t>
      </w:r>
    </w:p>
    <w:p w14:paraId="0809A239" w14:textId="77777777" w:rsidR="005F549B" w:rsidRDefault="00B72C07">
      <w:pPr>
        <w:spacing w:before="240" w:after="240" w:line="240" w:lineRule="auto"/>
        <w:ind w:left="0" w:right="269" w:hanging="180"/>
        <w:rPr>
          <w:szCs w:val="24"/>
        </w:rPr>
      </w:pPr>
      <w:r>
        <w:rPr>
          <w:szCs w:val="24"/>
        </w:rPr>
        <w:t xml:space="preserve">             The subject of Artificial Intelligence as a whole has suffered attacks from Ethicists;  Facial Recognition haven't been left behind; in as much as we  want to make work easier, our pure intention to do good may not just be so interpreted; for instance academicians wrote a journal in China and a facial recognition project before they were asked to pull it down since it had been used, allegedly, by the authorities to undermine the rights of a minority Muslim community in their country[15]; it is in our ope that the government will not use this tool to infringe the human rights, or else the public will not accept it well if it increases the weight of the arms of government crushing on them. </w:t>
      </w:r>
    </w:p>
    <w:p w14:paraId="74A1134F" w14:textId="77777777" w:rsidR="005F549B" w:rsidRDefault="00B72C07">
      <w:pPr>
        <w:spacing w:before="240" w:after="240" w:line="240" w:lineRule="auto"/>
        <w:ind w:left="1" w:right="253" w:firstLine="0"/>
        <w:rPr>
          <w:szCs w:val="24"/>
        </w:rPr>
      </w:pPr>
      <w:r>
        <w:rPr>
          <w:szCs w:val="24"/>
        </w:rPr>
        <w:lastRenderedPageBreak/>
        <w:tab/>
        <w:t xml:space="preserve">The project is addressing a sensitive issue of public health; and health is a fundamental human right and with that also comes the ethical considerations of health such as, every patient has a say and autonomy in the choice of treatment they want and should be able to receive it whenever he proves the need. Nations did not democratically vote to put on the face mask, t came in as a guideline and slowly transformed into a regulation which makes face masks in public to be mandatory [14]. </w:t>
      </w:r>
    </w:p>
    <w:p w14:paraId="626EBD27" w14:textId="77777777" w:rsidR="005F549B" w:rsidRDefault="00B72C07">
      <w:pPr>
        <w:spacing w:before="240" w:after="240" w:line="240" w:lineRule="auto"/>
        <w:ind w:left="1" w:right="253" w:firstLine="0"/>
        <w:rPr>
          <w:szCs w:val="24"/>
        </w:rPr>
      </w:pPr>
      <w:r>
        <w:rPr>
          <w:szCs w:val="24"/>
        </w:rPr>
        <w:tab/>
        <w:t>Facial recognition companies and organization have for a sustained period used people's pictures without consent to train their algorithms. Civil liberty advocates contend that this technology threatens free speech and privacy, warning as well that there are almost no laws to prevent abuse of the surveillance tools.</w:t>
      </w:r>
    </w:p>
    <w:p w14:paraId="4D5B59F5" w14:textId="77777777" w:rsidR="005F549B" w:rsidRDefault="00B72C07">
      <w:pPr>
        <w:spacing w:before="240" w:after="240" w:line="240" w:lineRule="auto"/>
        <w:ind w:right="253" w:firstLine="0"/>
        <w:rPr>
          <w:szCs w:val="24"/>
        </w:rPr>
      </w:pPr>
      <w:r>
        <w:rPr>
          <w:szCs w:val="24"/>
        </w:rPr>
        <w:tab/>
        <w:t xml:space="preserve">Facial recognition has faced criticism for obtaining Data without consent </w:t>
      </w:r>
      <w:proofErr w:type="gramStart"/>
      <w:r>
        <w:rPr>
          <w:szCs w:val="24"/>
        </w:rPr>
        <w:t>For</w:t>
      </w:r>
      <w:proofErr w:type="gramEnd"/>
      <w:r>
        <w:rPr>
          <w:szCs w:val="24"/>
        </w:rPr>
        <w:t xml:space="preserve"> facial-recognition algorithms to work desirably, they have to be trained and tested on large data sets of objects and images, ideally captured numerous times under different lighting conditions (illumination) and at distinct angles. Around the 1990s and 2000s, scientists generally recruited volunteers to pose for these photos — but most now collect facial images without asking permission [15]. This could at some point lead to uproar from the public, but the truth is that no opportunity comes without obligation, if the public still wish to enjoy new novel technological advancements, they should understand that nothing can be achieved without sacrificing a few of their data, their images, to train these models for the common good.</w:t>
      </w:r>
    </w:p>
    <w:p w14:paraId="4496EF36" w14:textId="77777777" w:rsidR="005F549B" w:rsidRDefault="00B72C07">
      <w:pPr>
        <w:spacing w:before="240" w:after="240" w:line="240" w:lineRule="auto"/>
        <w:ind w:right="253" w:firstLine="0"/>
        <w:rPr>
          <w:szCs w:val="24"/>
        </w:rPr>
      </w:pPr>
      <w:r>
        <w:rPr>
          <w:szCs w:val="24"/>
        </w:rPr>
        <w:tab/>
        <w:t>Questions whether with the informed consent taking pictures of vulnerable populations have pope up from time to time and some have been turned down. The truth remains that there need to be ethical check point on the practice of Facial recognition, and data should be carefully used in such a manner that no life is put to danger when the data are exposed or leaked; in the search for much data, researchers should improve efforts of generating simulated databases to train their models so as to avoid ethical conflicts [15].</w:t>
      </w:r>
    </w:p>
    <w:p w14:paraId="6D63B0F9" w14:textId="77777777" w:rsidR="005F549B" w:rsidRDefault="005F549B">
      <w:pPr>
        <w:spacing w:before="240" w:after="240" w:line="240" w:lineRule="auto"/>
        <w:ind w:right="253" w:firstLine="0"/>
        <w:rPr>
          <w:szCs w:val="24"/>
        </w:rPr>
      </w:pPr>
    </w:p>
    <w:p w14:paraId="24892FCD" w14:textId="77777777" w:rsidR="005F549B" w:rsidRDefault="005F549B">
      <w:pPr>
        <w:spacing w:before="240" w:after="240" w:line="240" w:lineRule="auto"/>
        <w:ind w:right="253" w:firstLine="0"/>
        <w:rPr>
          <w:szCs w:val="24"/>
        </w:rPr>
      </w:pPr>
    </w:p>
    <w:p w14:paraId="3DFBA251" w14:textId="77777777" w:rsidR="005F549B" w:rsidRDefault="00B72C07">
      <w:pPr>
        <w:pStyle w:val="Heading1"/>
        <w:rPr>
          <w:sz w:val="24"/>
          <w:szCs w:val="24"/>
        </w:rPr>
      </w:pPr>
      <w:bookmarkStart w:id="12" w:name="_Toc70176666"/>
      <w:r>
        <w:t>5 Final Implementation</w:t>
      </w:r>
      <w:bookmarkEnd w:id="12"/>
    </w:p>
    <w:p w14:paraId="798EC4E7" w14:textId="1406F5EE" w:rsidR="005F549B" w:rsidRDefault="00B72C07">
      <w:pPr>
        <w:pStyle w:val="Heading2"/>
        <w:rPr>
          <w:rFonts w:ascii="Times New Roman" w:hAnsi="Times New Roman"/>
          <w:b/>
          <w:bCs/>
          <w:color w:val="000000"/>
          <w:sz w:val="24"/>
          <w:szCs w:val="24"/>
        </w:rPr>
      </w:pPr>
      <w:bookmarkStart w:id="13" w:name="_Toc70176667"/>
      <w:r>
        <w:rPr>
          <w:rFonts w:ascii="Times New Roman" w:hAnsi="Times New Roman"/>
          <w:b/>
          <w:bCs/>
          <w:color w:val="000000"/>
          <w:sz w:val="24"/>
          <w:szCs w:val="24"/>
        </w:rPr>
        <w:t>Training the mask recognizer</w:t>
      </w:r>
      <w:bookmarkEnd w:id="13"/>
    </w:p>
    <w:p w14:paraId="7524DD0F" w14:textId="77777777" w:rsidR="005F549B" w:rsidRDefault="00B72C07">
      <w:pPr>
        <w:spacing w:before="240" w:after="240" w:line="240" w:lineRule="auto"/>
        <w:ind w:left="1" w:right="253" w:firstLine="0"/>
        <w:rPr>
          <w:szCs w:val="24"/>
        </w:rPr>
      </w:pPr>
      <w:r>
        <w:rPr>
          <w:szCs w:val="24"/>
        </w:rPr>
        <w:tab/>
        <w:t xml:space="preserve">The facial recognition is trained on two models, one is to detect the face then the second is to recognize the face detected in the first case. Open computer vision uses ML to search for faces within a picture starting from the left; usually for faces, there is a voluminous supply of classifiers, around 6000 classifiers and above. The algorithm runs many tests to confirm the true positive or negative but with a degree of error limits. OpenCV uses cascades to shorten the time needed to assess the classifiers therefor braking the problem into a number of stages; for each block from the left, it does a brief and quick test; if that passes it does a slightly </w:t>
      </w:r>
      <w:proofErr w:type="gramStart"/>
      <w:r>
        <w:rPr>
          <w:szCs w:val="24"/>
        </w:rPr>
        <w:t>more  detailed</w:t>
      </w:r>
      <w:proofErr w:type="gramEnd"/>
      <w:r>
        <w:rPr>
          <w:szCs w:val="24"/>
        </w:rPr>
        <w:t xml:space="preserve"> test, and the series continues; the algorithm will only detect a face if all these stages pass. </w:t>
      </w:r>
    </w:p>
    <w:p w14:paraId="22416E21" w14:textId="77777777" w:rsidR="005F549B" w:rsidRDefault="00B72C07">
      <w:r>
        <w:rPr>
          <w:szCs w:val="24"/>
        </w:rPr>
        <w:tab/>
      </w:r>
      <w:r>
        <w:rPr>
          <w:szCs w:val="24"/>
        </w:rPr>
        <w:tab/>
        <w:t xml:space="preserve">In order to train a custom face mask detector, we need to break our project into two distinct phases, each with its own respective sub-steps after creating the FM dataset;  (I) </w:t>
      </w:r>
      <w:r>
        <w:rPr>
          <w:rStyle w:val="StrongEmphasis"/>
          <w:b w:val="0"/>
          <w:bCs w:val="0"/>
          <w:i/>
          <w:iCs/>
          <w:szCs w:val="24"/>
        </w:rPr>
        <w:t>Training</w:t>
      </w:r>
      <w:r>
        <w:rPr>
          <w:rStyle w:val="StrongEmphasis"/>
          <w:szCs w:val="24"/>
        </w:rPr>
        <w:t xml:space="preserve">: </w:t>
      </w:r>
      <w:r>
        <w:rPr>
          <w:szCs w:val="24"/>
        </w:rPr>
        <w:t xml:space="preserve">Here </w:t>
      </w:r>
      <w:r>
        <w:rPr>
          <w:szCs w:val="24"/>
        </w:rPr>
        <w:lastRenderedPageBreak/>
        <w:t xml:space="preserve">we’ll focus on loading our face mask detection dataset from disk, training a model (using Keras/TensorFlow) on this dataset, and then serializing the face mask detector to disk (ii) </w:t>
      </w:r>
      <w:r>
        <w:rPr>
          <w:rStyle w:val="StrongEmphasis"/>
          <w:b w:val="0"/>
          <w:bCs w:val="0"/>
          <w:i/>
          <w:iCs/>
          <w:szCs w:val="24"/>
        </w:rPr>
        <w:t>Deployment</w:t>
      </w:r>
      <w:r>
        <w:rPr>
          <w:rStyle w:val="StrongEmphasis"/>
          <w:szCs w:val="24"/>
        </w:rPr>
        <w:t xml:space="preserve">: </w:t>
      </w:r>
      <w:r>
        <w:rPr>
          <w:szCs w:val="24"/>
        </w:rPr>
        <w:t xml:space="preserve">Once the face mask detector is trained, we can then proceed to loading the mask detector, doing face detection, then classifying each face as </w:t>
      </w:r>
      <w:r>
        <w:rPr>
          <w:szCs w:val="24"/>
          <w:highlight w:val="white"/>
        </w:rPr>
        <w:t xml:space="preserve">with_mask </w:t>
      </w:r>
      <w:r>
        <w:rPr>
          <w:szCs w:val="24"/>
        </w:rPr>
        <w:t>or no</w:t>
      </w:r>
      <w:r>
        <w:rPr>
          <w:szCs w:val="24"/>
          <w:highlight w:val="white"/>
        </w:rPr>
        <w:t xml:space="preserve">_mask and wrong_wear </w:t>
      </w:r>
    </w:p>
    <w:p w14:paraId="00066A2B" w14:textId="77777777" w:rsidR="00061E61" w:rsidRDefault="00061E61">
      <w:pPr>
        <w:spacing w:before="240" w:after="240" w:line="240" w:lineRule="auto"/>
        <w:ind w:left="0" w:right="253" w:firstLine="0"/>
      </w:pPr>
    </w:p>
    <w:p w14:paraId="432AAE32" w14:textId="71E4244E" w:rsidR="005F549B" w:rsidRDefault="00061E61" w:rsidP="00061E61">
      <w:pPr>
        <w:spacing w:before="240" w:after="240" w:line="240" w:lineRule="auto"/>
        <w:ind w:left="0" w:right="253" w:firstLine="0"/>
        <w:jc w:val="center"/>
      </w:pPr>
      <w:r>
        <w:rPr>
          <w:noProof/>
        </w:rPr>
        <w:drawing>
          <wp:inline distT="0" distB="0" distL="0" distR="0" wp14:anchorId="5851AE5C" wp14:editId="7997BF18">
            <wp:extent cx="3069204" cy="2560320"/>
            <wp:effectExtent l="0" t="0" r="0" b="0"/>
            <wp:docPr id="11" name="Image6"/>
            <wp:cNvGraphicFramePr/>
            <a:graphic xmlns:a="http://schemas.openxmlformats.org/drawingml/2006/main">
              <a:graphicData uri="http://schemas.openxmlformats.org/drawingml/2006/picture">
                <pic:pic xmlns:pic="http://schemas.openxmlformats.org/drawingml/2006/picture">
                  <pic:nvPicPr>
                    <pic:cNvPr id="6" name="Image6"/>
                    <pic:cNvPicPr/>
                  </pic:nvPicPr>
                  <pic:blipFill>
                    <a:blip r:embed="rId11"/>
                    <a:stretch>
                      <a:fillRect/>
                    </a:stretch>
                  </pic:blipFill>
                  <pic:spPr bwMode="auto">
                    <a:xfrm>
                      <a:off x="0" y="0"/>
                      <a:ext cx="3153267" cy="2630445"/>
                    </a:xfrm>
                    <a:prstGeom prst="rect">
                      <a:avLst/>
                    </a:prstGeom>
                  </pic:spPr>
                </pic:pic>
              </a:graphicData>
            </a:graphic>
          </wp:inline>
        </w:drawing>
      </w:r>
      <w:r w:rsidR="00B72C07">
        <w:rPr>
          <w:noProof/>
        </w:rPr>
        <w:drawing>
          <wp:anchor distT="0" distB="0" distL="114300" distR="114300" simplePos="0" relativeHeight="10" behindDoc="0" locked="0" layoutInCell="1" allowOverlap="1" wp14:anchorId="4B5C2F6D" wp14:editId="2A9437F3">
            <wp:simplePos x="0" y="0"/>
            <wp:positionH relativeFrom="column">
              <wp:posOffset>0</wp:posOffset>
            </wp:positionH>
            <wp:positionV relativeFrom="paragraph">
              <wp:posOffset>320675</wp:posOffset>
            </wp:positionV>
            <wp:extent cx="6057900" cy="2971165"/>
            <wp:effectExtent l="0" t="0" r="0" b="0"/>
            <wp:wrapTopAndBottom/>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2"/>
                    <a:stretch>
                      <a:fillRect/>
                    </a:stretch>
                  </pic:blipFill>
                  <pic:spPr bwMode="auto">
                    <a:xfrm>
                      <a:off x="0" y="0"/>
                      <a:ext cx="6057900" cy="2971165"/>
                    </a:xfrm>
                    <a:prstGeom prst="rect">
                      <a:avLst/>
                    </a:prstGeom>
                  </pic:spPr>
                </pic:pic>
              </a:graphicData>
            </a:graphic>
          </wp:anchor>
        </w:drawing>
      </w:r>
    </w:p>
    <w:p w14:paraId="57699592" w14:textId="77777777" w:rsidR="005F549B" w:rsidRDefault="00B72C07">
      <w:pPr>
        <w:spacing w:before="240" w:after="240" w:line="240" w:lineRule="auto"/>
        <w:ind w:left="0" w:right="253" w:firstLine="0"/>
        <w:rPr>
          <w:color w:val="000000" w:themeColor="text1"/>
          <w:szCs w:val="24"/>
        </w:rPr>
      </w:pPr>
      <w:r>
        <w:rPr>
          <w:i/>
          <w:iCs/>
          <w:color w:val="000000" w:themeColor="text1"/>
          <w:szCs w:val="24"/>
        </w:rPr>
        <w:t>Figure (4) The ML phases</w:t>
      </w:r>
    </w:p>
    <w:p w14:paraId="089BE0FA" w14:textId="77777777" w:rsidR="005F549B" w:rsidRDefault="00B72C07">
      <w:pPr>
        <w:spacing w:before="240" w:after="240" w:line="240" w:lineRule="auto"/>
        <w:ind w:left="16" w:right="0" w:firstLine="0"/>
        <w:jc w:val="left"/>
        <w:rPr>
          <w:szCs w:val="24"/>
        </w:rPr>
      </w:pPr>
      <w:r>
        <w:rPr>
          <w:szCs w:val="24"/>
        </w:rPr>
        <w:t xml:space="preserve"> </w:t>
      </w:r>
      <w:r>
        <w:rPr>
          <w:szCs w:val="24"/>
        </w:rPr>
        <w:tab/>
        <w:t>Below is a review of the sample codes that was crucial in detecting faces and training the mask organizer;</w:t>
      </w:r>
    </w:p>
    <w:p w14:paraId="5F128F9D" w14:textId="77777777" w:rsidR="005F549B" w:rsidRDefault="00B72C07">
      <w:pPr>
        <w:pStyle w:val="BodyText"/>
        <w:numPr>
          <w:ilvl w:val="0"/>
          <w:numId w:val="2"/>
        </w:numPr>
        <w:spacing w:before="240" w:after="240" w:line="240" w:lineRule="auto"/>
        <w:jc w:val="left"/>
      </w:pPr>
      <w:proofErr w:type="gramStart"/>
      <w:r>
        <w:rPr>
          <w:rStyle w:val="SourceText"/>
          <w:szCs w:val="24"/>
          <w:highlight w:val="white"/>
        </w:rPr>
        <w:lastRenderedPageBreak/>
        <w:t xml:space="preserve">train_mask_detector.py </w:t>
      </w:r>
      <w:r>
        <w:rPr>
          <w:szCs w:val="24"/>
        </w:rPr>
        <w:t>:</w:t>
      </w:r>
      <w:proofErr w:type="gramEnd"/>
      <w:r>
        <w:rPr>
          <w:szCs w:val="24"/>
        </w:rPr>
        <w:t xml:space="preserve"> Accepts our input dataset and fine-tunes MobileNetV2 upon it to create our </w:t>
      </w:r>
      <w:r>
        <w:rPr>
          <w:rStyle w:val="SourceText"/>
          <w:szCs w:val="24"/>
          <w:highlight w:val="white"/>
        </w:rPr>
        <w:t>mask_detector.model</w:t>
      </w:r>
      <w:r>
        <w:rPr>
          <w:szCs w:val="24"/>
        </w:rPr>
        <w:t xml:space="preserve"> . A training history </w:t>
      </w:r>
      <w:r>
        <w:rPr>
          <w:rStyle w:val="SourceText"/>
          <w:szCs w:val="24"/>
          <w:highlight w:val="white"/>
        </w:rPr>
        <w:t>plot.png</w:t>
      </w:r>
      <w:r>
        <w:rPr>
          <w:szCs w:val="24"/>
        </w:rPr>
        <w:t xml:space="preserve"> containing accuracy/loss curves is also produced</w:t>
      </w:r>
    </w:p>
    <w:p w14:paraId="661C6E19" w14:textId="77777777" w:rsidR="005F549B" w:rsidRDefault="00B72C07">
      <w:pPr>
        <w:pStyle w:val="BodyText"/>
        <w:numPr>
          <w:ilvl w:val="0"/>
          <w:numId w:val="1"/>
        </w:numPr>
        <w:spacing w:before="240" w:after="240" w:line="240" w:lineRule="auto"/>
        <w:jc w:val="left"/>
        <w:rPr>
          <w:szCs w:val="24"/>
        </w:rPr>
      </w:pPr>
      <w:proofErr w:type="gramStart"/>
      <w:r>
        <w:rPr>
          <w:szCs w:val="24"/>
          <w:highlight w:val="white"/>
        </w:rPr>
        <w:t xml:space="preserve">detect_mask_image.py </w:t>
      </w:r>
      <w:r>
        <w:rPr>
          <w:szCs w:val="24"/>
        </w:rPr>
        <w:t>:</w:t>
      </w:r>
      <w:proofErr w:type="gramEnd"/>
      <w:r>
        <w:rPr>
          <w:szCs w:val="24"/>
        </w:rPr>
        <w:t xml:space="preserve"> Performs face mask detection in static images</w:t>
      </w:r>
    </w:p>
    <w:p w14:paraId="6BB89CC8" w14:textId="77777777" w:rsidR="005F549B" w:rsidRDefault="00B72C07">
      <w:pPr>
        <w:pStyle w:val="BodyText"/>
        <w:numPr>
          <w:ilvl w:val="0"/>
          <w:numId w:val="1"/>
        </w:numPr>
        <w:spacing w:before="240" w:after="240" w:line="240" w:lineRule="auto"/>
        <w:jc w:val="left"/>
        <w:rPr>
          <w:szCs w:val="24"/>
        </w:rPr>
      </w:pPr>
      <w:proofErr w:type="gramStart"/>
      <w:r>
        <w:rPr>
          <w:szCs w:val="24"/>
          <w:highlight w:val="white"/>
        </w:rPr>
        <w:t xml:space="preserve">detect_mask_video.py </w:t>
      </w:r>
      <w:r>
        <w:rPr>
          <w:szCs w:val="24"/>
        </w:rPr>
        <w:t>:</w:t>
      </w:r>
      <w:proofErr w:type="gramEnd"/>
      <w:r>
        <w:rPr>
          <w:szCs w:val="24"/>
        </w:rPr>
        <w:t xml:space="preserve"> Using your webcam, this script applies face mask detection to every frame in the stream</w:t>
      </w:r>
    </w:p>
    <w:p w14:paraId="24638D7C" w14:textId="77777777" w:rsidR="005F549B" w:rsidRDefault="00B72C07">
      <w:pPr>
        <w:pStyle w:val="Heading3"/>
        <w:rPr>
          <w:rFonts w:ascii="Times New Roman" w:hAnsi="Times New Roman"/>
          <w:b/>
          <w:bCs/>
          <w:color w:val="000000" w:themeColor="text1"/>
        </w:rPr>
      </w:pPr>
      <w:bookmarkStart w:id="14" w:name="_Toc70176668"/>
      <w:r>
        <w:rPr>
          <w:rFonts w:ascii="Times New Roman" w:hAnsi="Times New Roman"/>
          <w:b/>
          <w:bCs/>
          <w:color w:val="000000" w:themeColor="text1"/>
        </w:rPr>
        <w:t>Implementing face mask detector training script with Keras and TensorFlow</w:t>
      </w:r>
      <w:bookmarkEnd w:id="14"/>
    </w:p>
    <w:p w14:paraId="1A378605" w14:textId="77777777" w:rsidR="005F549B" w:rsidRDefault="00B72C07">
      <w:pPr>
        <w:pStyle w:val="BodyText"/>
        <w:ind w:firstLine="0"/>
      </w:pPr>
      <w:r>
        <w:rPr>
          <w:szCs w:val="24"/>
        </w:rPr>
        <w:t xml:space="preserve">    </w:t>
      </w:r>
      <w:r>
        <w:rPr>
          <w:szCs w:val="24"/>
        </w:rPr>
        <w:br/>
        <w:t xml:space="preserve">To use Keras and TensorFlow to train a classifier to </w:t>
      </w:r>
      <w:r>
        <w:rPr>
          <w:rStyle w:val="Emphasis"/>
          <w:szCs w:val="24"/>
        </w:rPr>
        <w:t xml:space="preserve">automatically </w:t>
      </w:r>
      <w:r>
        <w:rPr>
          <w:szCs w:val="24"/>
        </w:rPr>
        <w:t xml:space="preserve">detect whether a person is wearing a mask or not and whether he is wearing it right we fine-tuned the Mobile-Net V2 architecture; note that to highly efficient can be embedded to devices </w:t>
      </w:r>
      <w:proofErr w:type="gramStart"/>
      <w:r>
        <w:rPr>
          <w:szCs w:val="24"/>
        </w:rPr>
        <w:t>with  minimum</w:t>
      </w:r>
      <w:proofErr w:type="gramEnd"/>
      <w:r>
        <w:rPr>
          <w:szCs w:val="24"/>
        </w:rPr>
        <w:t xml:space="preserve"> computational capacity e.g Google Coral.</w:t>
      </w:r>
    </w:p>
    <w:p w14:paraId="5F1D3B97" w14:textId="77777777" w:rsidR="005F549B" w:rsidRDefault="00B72C07">
      <w:pPr>
        <w:pStyle w:val="BodyText"/>
        <w:rPr>
          <w:szCs w:val="24"/>
        </w:rPr>
      </w:pPr>
      <w:r>
        <w:rPr>
          <w:szCs w:val="24"/>
        </w:rPr>
        <w:t xml:space="preserve">Deploying our face mask detector to embedded devices could reduce the cost of manufacturing such face mask detection systems, thus why we choose this architecture. </w:t>
      </w:r>
    </w:p>
    <w:p w14:paraId="7F83FE85" w14:textId="77777777" w:rsidR="005F549B" w:rsidRDefault="00B72C07">
      <w:pPr>
        <w:pStyle w:val="BodyText"/>
      </w:pPr>
      <w:r>
        <w:rPr>
          <w:szCs w:val="24"/>
        </w:rPr>
        <w:t xml:space="preserve">To train the mask detector, the following packages and dependencies are installed using PIP and imported to the </w:t>
      </w:r>
      <w:r>
        <w:rPr>
          <w:rStyle w:val="SourceText"/>
          <w:szCs w:val="24"/>
          <w:highlight w:val="white"/>
        </w:rPr>
        <w:t>train_mask_detector.py as bellow;</w:t>
      </w:r>
    </w:p>
    <w:p w14:paraId="05C83F63" w14:textId="77777777" w:rsidR="005F549B" w:rsidRDefault="00B72C07">
      <w:pPr>
        <w:ind w:left="720" w:right="89" w:firstLine="89"/>
      </w:pPr>
      <w:r>
        <w:rPr>
          <w:rStyle w:val="SourceText"/>
          <w:color w:val="FF8000"/>
          <w:szCs w:val="24"/>
          <w:highlight w:val="white"/>
        </w:rPr>
        <w:t># import the necessary packages</w:t>
      </w:r>
    </w:p>
    <w:p w14:paraId="6E34713C" w14:textId="77777777" w:rsidR="005F549B" w:rsidRDefault="00B72C07">
      <w:pPr>
        <w:spacing w:after="0"/>
        <w:ind w:left="809" w:right="0" w:firstLine="0"/>
        <w:jc w:val="left"/>
        <w:rPr>
          <w:color w:val="051E50"/>
          <w:szCs w:val="24"/>
          <w:highlight w:val="white"/>
          <w:bdr w:val="single" w:sz="12" w:space="1" w:color="FFFFFF"/>
        </w:rPr>
      </w:pPr>
      <w:r>
        <w:rPr>
          <w:color w:val="800080"/>
          <w:szCs w:val="24"/>
          <w:highlight w:val="white"/>
        </w:rPr>
        <w:t xml:space="preserve">from </w:t>
      </w:r>
      <w:proofErr w:type="gramStart"/>
      <w:r>
        <w:rPr>
          <w:color w:val="004ED0"/>
          <w:szCs w:val="24"/>
          <w:highlight w:val="white"/>
        </w:rPr>
        <w:t>tensorflow.keras</w:t>
      </w:r>
      <w:proofErr w:type="gramEnd"/>
      <w:r>
        <w:rPr>
          <w:color w:val="004ED0"/>
          <w:szCs w:val="24"/>
          <w:highlight w:val="white"/>
        </w:rPr>
        <w:t>.preprocessing.image</w:t>
      </w:r>
      <w:r>
        <w:rPr>
          <w:color w:val="800080"/>
          <w:szCs w:val="24"/>
          <w:highlight w:val="white"/>
        </w:rPr>
        <w:t xml:space="preserve"> import</w:t>
      </w:r>
      <w:r>
        <w:rPr>
          <w:szCs w:val="24"/>
          <w:highlight w:val="white"/>
        </w:rPr>
        <w:t xml:space="preserve"> ImageDataGenerator</w:t>
      </w:r>
    </w:p>
    <w:p w14:paraId="6CE8F472" w14:textId="77777777" w:rsidR="005F549B" w:rsidRDefault="00B72C07">
      <w:pPr>
        <w:spacing w:after="0"/>
        <w:ind w:left="809" w:right="0" w:firstLine="0"/>
        <w:jc w:val="left"/>
        <w:rPr>
          <w:color w:val="051E50"/>
          <w:szCs w:val="24"/>
          <w:bdr w:val="single" w:sz="12" w:space="1" w:color="FFFFFF"/>
        </w:rPr>
      </w:pPr>
      <w:r>
        <w:rPr>
          <w:color w:val="800080"/>
          <w:szCs w:val="24"/>
        </w:rPr>
        <w:t xml:space="preserve">from </w:t>
      </w:r>
      <w:proofErr w:type="gramStart"/>
      <w:r>
        <w:rPr>
          <w:color w:val="004ED0"/>
          <w:szCs w:val="24"/>
        </w:rPr>
        <w:t>tensorflow.keras</w:t>
      </w:r>
      <w:proofErr w:type="gramEnd"/>
      <w:r>
        <w:rPr>
          <w:color w:val="004ED0"/>
          <w:szCs w:val="24"/>
        </w:rPr>
        <w:t>.applications</w:t>
      </w:r>
      <w:r>
        <w:rPr>
          <w:color w:val="800080"/>
          <w:szCs w:val="24"/>
        </w:rPr>
        <w:t xml:space="preserve"> import</w:t>
      </w:r>
      <w:r>
        <w:rPr>
          <w:szCs w:val="24"/>
        </w:rPr>
        <w:t xml:space="preserve"> MobileNetV2</w:t>
      </w:r>
    </w:p>
    <w:p w14:paraId="3FF697C0" w14:textId="77777777" w:rsidR="005F549B" w:rsidRDefault="00B72C07">
      <w:pPr>
        <w:spacing w:after="0"/>
        <w:ind w:left="809" w:right="0" w:firstLine="0"/>
        <w:jc w:val="left"/>
        <w:rPr>
          <w:color w:val="051E50"/>
          <w:szCs w:val="24"/>
          <w:highlight w:val="white"/>
          <w:bdr w:val="single" w:sz="12" w:space="1" w:color="FFFFFF"/>
        </w:rPr>
      </w:pPr>
      <w:r>
        <w:rPr>
          <w:color w:val="800080"/>
          <w:szCs w:val="24"/>
          <w:highlight w:val="white"/>
        </w:rPr>
        <w:t xml:space="preserve">from </w:t>
      </w:r>
      <w:proofErr w:type="gramStart"/>
      <w:r>
        <w:rPr>
          <w:color w:val="004ED0"/>
          <w:szCs w:val="24"/>
          <w:highlight w:val="white"/>
        </w:rPr>
        <w:t>tensorflow.keras</w:t>
      </w:r>
      <w:proofErr w:type="gramEnd"/>
      <w:r>
        <w:rPr>
          <w:color w:val="004ED0"/>
          <w:szCs w:val="24"/>
          <w:highlight w:val="white"/>
        </w:rPr>
        <w:t>.layers</w:t>
      </w:r>
      <w:r>
        <w:rPr>
          <w:color w:val="800080"/>
          <w:szCs w:val="24"/>
          <w:highlight w:val="white"/>
        </w:rPr>
        <w:t xml:space="preserve"> import</w:t>
      </w:r>
      <w:r>
        <w:rPr>
          <w:szCs w:val="24"/>
          <w:highlight w:val="white"/>
        </w:rPr>
        <w:t xml:space="preserve"> AveragePooling2D</w:t>
      </w:r>
    </w:p>
    <w:p w14:paraId="72286E99" w14:textId="77777777" w:rsidR="005F549B" w:rsidRDefault="00B72C07">
      <w:pPr>
        <w:spacing w:after="0"/>
        <w:ind w:left="809" w:right="0" w:firstLine="0"/>
        <w:jc w:val="left"/>
        <w:rPr>
          <w:color w:val="051E50"/>
          <w:szCs w:val="24"/>
          <w:bdr w:val="single" w:sz="12" w:space="1" w:color="FFFFFF"/>
        </w:rPr>
      </w:pPr>
      <w:r>
        <w:rPr>
          <w:color w:val="800080"/>
          <w:szCs w:val="24"/>
        </w:rPr>
        <w:t xml:space="preserve">from </w:t>
      </w:r>
      <w:proofErr w:type="gramStart"/>
      <w:r>
        <w:rPr>
          <w:color w:val="004ED0"/>
          <w:szCs w:val="24"/>
        </w:rPr>
        <w:t>tensorflow.keras</w:t>
      </w:r>
      <w:proofErr w:type="gramEnd"/>
      <w:r>
        <w:rPr>
          <w:color w:val="004ED0"/>
          <w:szCs w:val="24"/>
        </w:rPr>
        <w:t>.layers</w:t>
      </w:r>
      <w:r>
        <w:rPr>
          <w:color w:val="800080"/>
          <w:szCs w:val="24"/>
        </w:rPr>
        <w:t xml:space="preserve"> import</w:t>
      </w:r>
      <w:r>
        <w:rPr>
          <w:szCs w:val="24"/>
        </w:rPr>
        <w:t xml:space="preserve"> Dropout</w:t>
      </w:r>
    </w:p>
    <w:p w14:paraId="1427D939" w14:textId="77777777" w:rsidR="005F549B" w:rsidRDefault="00B72C07">
      <w:pPr>
        <w:spacing w:after="0"/>
        <w:ind w:left="809" w:right="0" w:firstLine="0"/>
        <w:jc w:val="left"/>
        <w:rPr>
          <w:color w:val="051E50"/>
          <w:szCs w:val="24"/>
          <w:highlight w:val="white"/>
          <w:bdr w:val="single" w:sz="12" w:space="1" w:color="FFFFFF"/>
        </w:rPr>
      </w:pPr>
      <w:r>
        <w:rPr>
          <w:color w:val="800080"/>
          <w:szCs w:val="24"/>
          <w:highlight w:val="white"/>
        </w:rPr>
        <w:t xml:space="preserve">from </w:t>
      </w:r>
      <w:proofErr w:type="gramStart"/>
      <w:r>
        <w:rPr>
          <w:color w:val="004ED0"/>
          <w:szCs w:val="24"/>
          <w:highlight w:val="white"/>
        </w:rPr>
        <w:t>tensorflow.keras</w:t>
      </w:r>
      <w:proofErr w:type="gramEnd"/>
      <w:r>
        <w:rPr>
          <w:color w:val="004ED0"/>
          <w:szCs w:val="24"/>
          <w:highlight w:val="white"/>
        </w:rPr>
        <w:t>.layers</w:t>
      </w:r>
      <w:r>
        <w:rPr>
          <w:color w:val="800080"/>
          <w:szCs w:val="24"/>
          <w:highlight w:val="white"/>
        </w:rPr>
        <w:t xml:space="preserve"> import</w:t>
      </w:r>
      <w:r>
        <w:rPr>
          <w:szCs w:val="24"/>
          <w:highlight w:val="white"/>
        </w:rPr>
        <w:t xml:space="preserve"> Flatten</w:t>
      </w:r>
    </w:p>
    <w:p w14:paraId="57C51A13" w14:textId="77777777" w:rsidR="005F549B" w:rsidRDefault="00B72C07">
      <w:pPr>
        <w:spacing w:after="0"/>
        <w:ind w:left="809" w:right="0" w:firstLine="0"/>
        <w:jc w:val="left"/>
        <w:rPr>
          <w:color w:val="051E50"/>
          <w:szCs w:val="24"/>
          <w:bdr w:val="single" w:sz="12" w:space="1" w:color="FFFFFF"/>
        </w:rPr>
      </w:pPr>
      <w:r>
        <w:rPr>
          <w:color w:val="800080"/>
          <w:szCs w:val="24"/>
        </w:rPr>
        <w:t xml:space="preserve">from </w:t>
      </w:r>
      <w:proofErr w:type="gramStart"/>
      <w:r>
        <w:rPr>
          <w:color w:val="004ED0"/>
          <w:szCs w:val="24"/>
        </w:rPr>
        <w:t>tensorflow.keras</w:t>
      </w:r>
      <w:proofErr w:type="gramEnd"/>
      <w:r>
        <w:rPr>
          <w:color w:val="004ED0"/>
          <w:szCs w:val="24"/>
        </w:rPr>
        <w:t>.layers</w:t>
      </w:r>
      <w:r>
        <w:rPr>
          <w:color w:val="800080"/>
          <w:szCs w:val="24"/>
        </w:rPr>
        <w:t xml:space="preserve"> import</w:t>
      </w:r>
      <w:r>
        <w:rPr>
          <w:szCs w:val="24"/>
        </w:rPr>
        <w:t xml:space="preserve"> Dense</w:t>
      </w:r>
    </w:p>
    <w:p w14:paraId="3F8637D9" w14:textId="77777777" w:rsidR="005F549B" w:rsidRDefault="00B72C07">
      <w:pPr>
        <w:spacing w:after="0"/>
        <w:ind w:left="809" w:right="0" w:firstLine="0"/>
        <w:jc w:val="left"/>
        <w:rPr>
          <w:color w:val="051E50"/>
          <w:szCs w:val="24"/>
          <w:highlight w:val="white"/>
          <w:bdr w:val="single" w:sz="12" w:space="1" w:color="FFFFFF"/>
        </w:rPr>
      </w:pPr>
      <w:r>
        <w:rPr>
          <w:color w:val="800080"/>
          <w:szCs w:val="24"/>
          <w:highlight w:val="white"/>
        </w:rPr>
        <w:t xml:space="preserve">from </w:t>
      </w:r>
      <w:proofErr w:type="gramStart"/>
      <w:r>
        <w:rPr>
          <w:color w:val="004ED0"/>
          <w:szCs w:val="24"/>
          <w:highlight w:val="white"/>
        </w:rPr>
        <w:t>tensorflow.keras</w:t>
      </w:r>
      <w:proofErr w:type="gramEnd"/>
      <w:r>
        <w:rPr>
          <w:color w:val="004ED0"/>
          <w:szCs w:val="24"/>
          <w:highlight w:val="white"/>
        </w:rPr>
        <w:t>.layers</w:t>
      </w:r>
      <w:r>
        <w:rPr>
          <w:color w:val="800080"/>
          <w:szCs w:val="24"/>
          <w:highlight w:val="white"/>
        </w:rPr>
        <w:t xml:space="preserve"> import</w:t>
      </w:r>
      <w:r>
        <w:rPr>
          <w:szCs w:val="24"/>
          <w:highlight w:val="white"/>
        </w:rPr>
        <w:t xml:space="preserve"> Input</w:t>
      </w:r>
    </w:p>
    <w:p w14:paraId="1B195DB8" w14:textId="77777777" w:rsidR="005F549B" w:rsidRDefault="00B72C07">
      <w:pPr>
        <w:spacing w:after="0"/>
        <w:ind w:left="809" w:right="0" w:firstLine="0"/>
        <w:jc w:val="left"/>
        <w:rPr>
          <w:color w:val="051E50"/>
          <w:szCs w:val="24"/>
          <w:bdr w:val="single" w:sz="12" w:space="1" w:color="FFFFFF"/>
        </w:rPr>
      </w:pPr>
      <w:r>
        <w:rPr>
          <w:color w:val="800080"/>
          <w:szCs w:val="24"/>
        </w:rPr>
        <w:t xml:space="preserve">from </w:t>
      </w:r>
      <w:proofErr w:type="gramStart"/>
      <w:r>
        <w:rPr>
          <w:color w:val="004ED0"/>
          <w:szCs w:val="24"/>
        </w:rPr>
        <w:t>tensorflow.keras</w:t>
      </w:r>
      <w:proofErr w:type="gramEnd"/>
      <w:r>
        <w:rPr>
          <w:color w:val="004ED0"/>
          <w:szCs w:val="24"/>
        </w:rPr>
        <w:t>.models</w:t>
      </w:r>
      <w:r>
        <w:rPr>
          <w:color w:val="800080"/>
          <w:szCs w:val="24"/>
        </w:rPr>
        <w:t xml:space="preserve"> import</w:t>
      </w:r>
      <w:r>
        <w:rPr>
          <w:szCs w:val="24"/>
        </w:rPr>
        <w:t xml:space="preserve"> Model</w:t>
      </w:r>
    </w:p>
    <w:p w14:paraId="372D262C" w14:textId="77777777" w:rsidR="005F549B" w:rsidRDefault="00B72C07">
      <w:pPr>
        <w:spacing w:after="0"/>
        <w:ind w:left="809" w:right="0" w:firstLine="0"/>
        <w:jc w:val="left"/>
        <w:rPr>
          <w:color w:val="051E50"/>
          <w:szCs w:val="24"/>
          <w:highlight w:val="white"/>
          <w:bdr w:val="single" w:sz="12" w:space="1" w:color="FFFFFF"/>
        </w:rPr>
      </w:pPr>
      <w:r>
        <w:rPr>
          <w:color w:val="800080"/>
          <w:szCs w:val="24"/>
          <w:highlight w:val="white"/>
        </w:rPr>
        <w:t xml:space="preserve">from </w:t>
      </w:r>
      <w:proofErr w:type="gramStart"/>
      <w:r>
        <w:rPr>
          <w:color w:val="004ED0"/>
          <w:szCs w:val="24"/>
          <w:highlight w:val="white"/>
        </w:rPr>
        <w:t>tensorflow.keras</w:t>
      </w:r>
      <w:proofErr w:type="gramEnd"/>
      <w:r>
        <w:rPr>
          <w:color w:val="004ED0"/>
          <w:szCs w:val="24"/>
          <w:highlight w:val="white"/>
        </w:rPr>
        <w:t>.optimizers</w:t>
      </w:r>
      <w:r>
        <w:rPr>
          <w:color w:val="800080"/>
          <w:szCs w:val="24"/>
          <w:highlight w:val="white"/>
        </w:rPr>
        <w:t xml:space="preserve"> import</w:t>
      </w:r>
      <w:r>
        <w:rPr>
          <w:szCs w:val="24"/>
          <w:highlight w:val="white"/>
        </w:rPr>
        <w:t xml:space="preserve"> Adam</w:t>
      </w:r>
    </w:p>
    <w:p w14:paraId="5A1E4704" w14:textId="77777777" w:rsidR="005F549B" w:rsidRDefault="00B72C07">
      <w:pPr>
        <w:spacing w:after="0"/>
        <w:ind w:left="809" w:right="0" w:firstLine="0"/>
        <w:jc w:val="left"/>
        <w:rPr>
          <w:color w:val="051E50"/>
          <w:szCs w:val="24"/>
          <w:bdr w:val="single" w:sz="12" w:space="1" w:color="FFFFFF"/>
        </w:rPr>
      </w:pPr>
      <w:r>
        <w:rPr>
          <w:color w:val="800080"/>
          <w:szCs w:val="24"/>
        </w:rPr>
        <w:t xml:space="preserve">from </w:t>
      </w:r>
      <w:proofErr w:type="gramStart"/>
      <w:r>
        <w:rPr>
          <w:color w:val="004ED0"/>
          <w:szCs w:val="24"/>
        </w:rPr>
        <w:t>tensorflow.keras</w:t>
      </w:r>
      <w:proofErr w:type="gramEnd"/>
      <w:r>
        <w:rPr>
          <w:color w:val="004ED0"/>
          <w:szCs w:val="24"/>
        </w:rPr>
        <w:t>.applications.mobilenet_v2</w:t>
      </w:r>
      <w:r>
        <w:rPr>
          <w:color w:val="800080"/>
          <w:szCs w:val="24"/>
        </w:rPr>
        <w:t xml:space="preserve"> import</w:t>
      </w:r>
      <w:r>
        <w:rPr>
          <w:szCs w:val="24"/>
        </w:rPr>
        <w:t xml:space="preserve"> preprocess_input</w:t>
      </w:r>
    </w:p>
    <w:p w14:paraId="569746E8" w14:textId="77777777" w:rsidR="005F549B" w:rsidRDefault="00B72C07">
      <w:pPr>
        <w:spacing w:after="0"/>
        <w:ind w:left="809" w:right="0" w:firstLine="0"/>
        <w:jc w:val="left"/>
        <w:rPr>
          <w:color w:val="051E50"/>
          <w:szCs w:val="24"/>
          <w:highlight w:val="white"/>
          <w:bdr w:val="single" w:sz="12" w:space="1" w:color="FFFFFF"/>
        </w:rPr>
      </w:pPr>
      <w:r>
        <w:rPr>
          <w:color w:val="800080"/>
          <w:szCs w:val="24"/>
          <w:highlight w:val="white"/>
        </w:rPr>
        <w:t xml:space="preserve">from </w:t>
      </w:r>
      <w:proofErr w:type="gramStart"/>
      <w:r>
        <w:rPr>
          <w:color w:val="004ED0"/>
          <w:szCs w:val="24"/>
          <w:highlight w:val="white"/>
        </w:rPr>
        <w:t>tensorflow.keras</w:t>
      </w:r>
      <w:proofErr w:type="gramEnd"/>
      <w:r>
        <w:rPr>
          <w:color w:val="004ED0"/>
          <w:szCs w:val="24"/>
          <w:highlight w:val="white"/>
        </w:rPr>
        <w:t>.preprocessing.image</w:t>
      </w:r>
      <w:r>
        <w:rPr>
          <w:color w:val="800080"/>
          <w:szCs w:val="24"/>
          <w:highlight w:val="white"/>
        </w:rPr>
        <w:t xml:space="preserve"> import</w:t>
      </w:r>
      <w:r>
        <w:rPr>
          <w:szCs w:val="24"/>
          <w:highlight w:val="white"/>
        </w:rPr>
        <w:t xml:space="preserve"> img_to_array</w:t>
      </w:r>
    </w:p>
    <w:p w14:paraId="0488260D" w14:textId="77777777" w:rsidR="005F549B" w:rsidRDefault="00B72C07">
      <w:pPr>
        <w:spacing w:after="0"/>
        <w:ind w:left="809" w:right="0" w:firstLine="0"/>
        <w:jc w:val="left"/>
        <w:rPr>
          <w:color w:val="051E50"/>
          <w:szCs w:val="24"/>
          <w:bdr w:val="single" w:sz="12" w:space="1" w:color="FFFFFF"/>
        </w:rPr>
      </w:pPr>
      <w:r>
        <w:rPr>
          <w:color w:val="800080"/>
          <w:szCs w:val="24"/>
        </w:rPr>
        <w:t xml:space="preserve">from </w:t>
      </w:r>
      <w:proofErr w:type="gramStart"/>
      <w:r>
        <w:rPr>
          <w:color w:val="004ED0"/>
          <w:szCs w:val="24"/>
        </w:rPr>
        <w:t>tensorflow.keras</w:t>
      </w:r>
      <w:proofErr w:type="gramEnd"/>
      <w:r>
        <w:rPr>
          <w:color w:val="004ED0"/>
          <w:szCs w:val="24"/>
        </w:rPr>
        <w:t>.preprocessing.image</w:t>
      </w:r>
      <w:r>
        <w:rPr>
          <w:color w:val="800080"/>
          <w:szCs w:val="24"/>
        </w:rPr>
        <w:t xml:space="preserve"> import</w:t>
      </w:r>
      <w:r>
        <w:rPr>
          <w:szCs w:val="24"/>
        </w:rPr>
        <w:t xml:space="preserve"> load_img</w:t>
      </w:r>
    </w:p>
    <w:p w14:paraId="7628662F" w14:textId="77777777" w:rsidR="005F549B" w:rsidRDefault="00B72C07">
      <w:pPr>
        <w:spacing w:after="0"/>
        <w:ind w:left="809" w:right="0" w:firstLine="0"/>
        <w:jc w:val="left"/>
        <w:rPr>
          <w:color w:val="051E50"/>
          <w:szCs w:val="24"/>
          <w:highlight w:val="white"/>
          <w:bdr w:val="single" w:sz="12" w:space="1" w:color="FFFFFF"/>
        </w:rPr>
      </w:pPr>
      <w:r>
        <w:rPr>
          <w:color w:val="800080"/>
          <w:szCs w:val="24"/>
          <w:highlight w:val="white"/>
        </w:rPr>
        <w:t xml:space="preserve">from </w:t>
      </w:r>
      <w:proofErr w:type="gramStart"/>
      <w:r>
        <w:rPr>
          <w:color w:val="004ED0"/>
          <w:szCs w:val="24"/>
          <w:highlight w:val="white"/>
        </w:rPr>
        <w:t>tensorflow.keras</w:t>
      </w:r>
      <w:proofErr w:type="gramEnd"/>
      <w:r>
        <w:rPr>
          <w:color w:val="004ED0"/>
          <w:szCs w:val="24"/>
          <w:highlight w:val="white"/>
        </w:rPr>
        <w:t>.utils</w:t>
      </w:r>
      <w:r>
        <w:rPr>
          <w:color w:val="800080"/>
          <w:szCs w:val="24"/>
          <w:highlight w:val="white"/>
        </w:rPr>
        <w:t xml:space="preserve"> import</w:t>
      </w:r>
      <w:r>
        <w:rPr>
          <w:szCs w:val="24"/>
          <w:highlight w:val="white"/>
        </w:rPr>
        <w:t xml:space="preserve"> to_categorical</w:t>
      </w:r>
    </w:p>
    <w:p w14:paraId="06E51263" w14:textId="77777777" w:rsidR="005F549B" w:rsidRDefault="00B72C07">
      <w:pPr>
        <w:spacing w:after="0"/>
        <w:ind w:left="809" w:right="0" w:firstLine="0"/>
        <w:jc w:val="left"/>
        <w:rPr>
          <w:color w:val="051E50"/>
          <w:szCs w:val="24"/>
          <w:bdr w:val="single" w:sz="12" w:space="1" w:color="FFFFFF"/>
        </w:rPr>
      </w:pPr>
      <w:r>
        <w:rPr>
          <w:color w:val="800080"/>
          <w:szCs w:val="24"/>
        </w:rPr>
        <w:t xml:space="preserve">from </w:t>
      </w:r>
      <w:proofErr w:type="gramStart"/>
      <w:r>
        <w:rPr>
          <w:color w:val="004ED0"/>
          <w:szCs w:val="24"/>
        </w:rPr>
        <w:t>sklearn.preprocessing</w:t>
      </w:r>
      <w:proofErr w:type="gramEnd"/>
      <w:r>
        <w:rPr>
          <w:color w:val="800080"/>
          <w:szCs w:val="24"/>
        </w:rPr>
        <w:t xml:space="preserve"> import</w:t>
      </w:r>
      <w:r>
        <w:rPr>
          <w:szCs w:val="24"/>
        </w:rPr>
        <w:t xml:space="preserve"> LabelBinarizer</w:t>
      </w:r>
    </w:p>
    <w:p w14:paraId="1CFF1671" w14:textId="77777777" w:rsidR="005F549B" w:rsidRDefault="00B72C07">
      <w:pPr>
        <w:spacing w:after="0"/>
        <w:ind w:left="809" w:right="0" w:firstLine="0"/>
        <w:jc w:val="left"/>
        <w:rPr>
          <w:color w:val="051E50"/>
          <w:szCs w:val="24"/>
          <w:highlight w:val="white"/>
          <w:bdr w:val="single" w:sz="12" w:space="1" w:color="FFFFFF"/>
        </w:rPr>
      </w:pPr>
      <w:r>
        <w:rPr>
          <w:color w:val="800080"/>
          <w:szCs w:val="24"/>
          <w:highlight w:val="white"/>
        </w:rPr>
        <w:t xml:space="preserve">from </w:t>
      </w:r>
      <w:proofErr w:type="gramStart"/>
      <w:r>
        <w:rPr>
          <w:color w:val="004ED0"/>
          <w:szCs w:val="24"/>
          <w:highlight w:val="white"/>
        </w:rPr>
        <w:t>sklearn.model</w:t>
      </w:r>
      <w:proofErr w:type="gramEnd"/>
      <w:r>
        <w:rPr>
          <w:color w:val="004ED0"/>
          <w:szCs w:val="24"/>
          <w:highlight w:val="white"/>
        </w:rPr>
        <w:t>_selection</w:t>
      </w:r>
      <w:r>
        <w:rPr>
          <w:color w:val="800080"/>
          <w:szCs w:val="24"/>
          <w:highlight w:val="white"/>
        </w:rPr>
        <w:t xml:space="preserve"> import</w:t>
      </w:r>
      <w:r>
        <w:rPr>
          <w:szCs w:val="24"/>
          <w:highlight w:val="white"/>
        </w:rPr>
        <w:t xml:space="preserve"> train_test_split</w:t>
      </w:r>
    </w:p>
    <w:p w14:paraId="010CA28E" w14:textId="77777777" w:rsidR="005F549B" w:rsidRDefault="00B72C07">
      <w:pPr>
        <w:spacing w:after="0"/>
        <w:ind w:left="809" w:right="0" w:firstLine="0"/>
        <w:jc w:val="left"/>
        <w:rPr>
          <w:color w:val="051E50"/>
          <w:szCs w:val="24"/>
          <w:bdr w:val="single" w:sz="12" w:space="1" w:color="FFFFFF"/>
        </w:rPr>
      </w:pPr>
      <w:r>
        <w:rPr>
          <w:color w:val="800080"/>
          <w:szCs w:val="24"/>
        </w:rPr>
        <w:t xml:space="preserve">from </w:t>
      </w:r>
      <w:proofErr w:type="gramStart"/>
      <w:r>
        <w:rPr>
          <w:color w:val="004ED0"/>
          <w:szCs w:val="24"/>
        </w:rPr>
        <w:t>sklearn.metrics</w:t>
      </w:r>
      <w:proofErr w:type="gramEnd"/>
      <w:r>
        <w:rPr>
          <w:color w:val="800080"/>
          <w:szCs w:val="24"/>
        </w:rPr>
        <w:t xml:space="preserve"> import</w:t>
      </w:r>
      <w:r>
        <w:rPr>
          <w:szCs w:val="24"/>
        </w:rPr>
        <w:t xml:space="preserve"> classification_report</w:t>
      </w:r>
    </w:p>
    <w:p w14:paraId="5CC4C939" w14:textId="77777777" w:rsidR="005F549B" w:rsidRDefault="00B72C07">
      <w:pPr>
        <w:spacing w:after="0"/>
        <w:ind w:left="809" w:right="0" w:firstLine="0"/>
        <w:jc w:val="left"/>
        <w:rPr>
          <w:color w:val="051E50"/>
          <w:szCs w:val="24"/>
          <w:highlight w:val="white"/>
          <w:bdr w:val="single" w:sz="12" w:space="1" w:color="FFFFFF"/>
        </w:rPr>
      </w:pPr>
      <w:r>
        <w:rPr>
          <w:color w:val="800080"/>
          <w:szCs w:val="24"/>
          <w:highlight w:val="white"/>
        </w:rPr>
        <w:t xml:space="preserve">from </w:t>
      </w:r>
      <w:r>
        <w:rPr>
          <w:color w:val="004ED0"/>
          <w:szCs w:val="24"/>
          <w:highlight w:val="white"/>
        </w:rPr>
        <w:t>imutils</w:t>
      </w:r>
      <w:r>
        <w:rPr>
          <w:color w:val="800080"/>
          <w:szCs w:val="24"/>
          <w:highlight w:val="white"/>
        </w:rPr>
        <w:t xml:space="preserve"> import</w:t>
      </w:r>
      <w:r>
        <w:rPr>
          <w:szCs w:val="24"/>
          <w:highlight w:val="white"/>
        </w:rPr>
        <w:t xml:space="preserve"> paths</w:t>
      </w:r>
    </w:p>
    <w:p w14:paraId="04686CEC" w14:textId="77777777" w:rsidR="005F549B" w:rsidRDefault="00B72C07">
      <w:pPr>
        <w:spacing w:after="0"/>
        <w:ind w:left="809" w:right="0" w:firstLine="0"/>
        <w:jc w:val="left"/>
        <w:rPr>
          <w:color w:val="051E50"/>
          <w:szCs w:val="24"/>
          <w:bdr w:val="single" w:sz="12" w:space="1" w:color="FFFFFF"/>
        </w:rPr>
      </w:pPr>
      <w:r>
        <w:rPr>
          <w:color w:val="800080"/>
          <w:szCs w:val="24"/>
        </w:rPr>
        <w:t>import</w:t>
      </w:r>
      <w:r>
        <w:rPr>
          <w:szCs w:val="24"/>
        </w:rPr>
        <w:t xml:space="preserve"> </w:t>
      </w:r>
      <w:proofErr w:type="gramStart"/>
      <w:r>
        <w:rPr>
          <w:szCs w:val="24"/>
        </w:rPr>
        <w:t>matplotlib.pyplot</w:t>
      </w:r>
      <w:proofErr w:type="gramEnd"/>
      <w:r>
        <w:rPr>
          <w:szCs w:val="24"/>
        </w:rPr>
        <w:t xml:space="preserve"> </w:t>
      </w:r>
      <w:r>
        <w:rPr>
          <w:color w:val="800080"/>
          <w:szCs w:val="24"/>
        </w:rPr>
        <w:t>as</w:t>
      </w:r>
      <w:r>
        <w:rPr>
          <w:szCs w:val="24"/>
        </w:rPr>
        <w:t xml:space="preserve"> plt</w:t>
      </w:r>
    </w:p>
    <w:p w14:paraId="3527572D" w14:textId="77777777" w:rsidR="005F549B" w:rsidRDefault="00B72C07">
      <w:pPr>
        <w:spacing w:after="0"/>
        <w:ind w:left="809" w:right="0" w:firstLine="0"/>
        <w:jc w:val="left"/>
        <w:rPr>
          <w:color w:val="051E50"/>
          <w:szCs w:val="24"/>
          <w:highlight w:val="white"/>
          <w:bdr w:val="single" w:sz="12" w:space="1" w:color="FFFFFF"/>
        </w:rPr>
      </w:pPr>
      <w:r>
        <w:rPr>
          <w:color w:val="800080"/>
          <w:szCs w:val="24"/>
          <w:highlight w:val="white"/>
        </w:rPr>
        <w:t>import</w:t>
      </w:r>
      <w:r>
        <w:rPr>
          <w:szCs w:val="24"/>
          <w:highlight w:val="white"/>
        </w:rPr>
        <w:t xml:space="preserve"> numpy </w:t>
      </w:r>
      <w:r>
        <w:rPr>
          <w:color w:val="800080"/>
          <w:szCs w:val="24"/>
          <w:highlight w:val="white"/>
        </w:rPr>
        <w:t>as</w:t>
      </w:r>
      <w:r>
        <w:rPr>
          <w:szCs w:val="24"/>
          <w:highlight w:val="white"/>
        </w:rPr>
        <w:t xml:space="preserve"> np</w:t>
      </w:r>
    </w:p>
    <w:p w14:paraId="41483117" w14:textId="77777777" w:rsidR="005F549B" w:rsidRDefault="00B72C07">
      <w:pPr>
        <w:spacing w:after="0"/>
        <w:ind w:left="809" w:right="0" w:firstLine="0"/>
        <w:jc w:val="left"/>
        <w:rPr>
          <w:color w:val="051E50"/>
          <w:szCs w:val="24"/>
          <w:bdr w:val="single" w:sz="12" w:space="1" w:color="FFFFFF"/>
        </w:rPr>
      </w:pPr>
      <w:r>
        <w:rPr>
          <w:color w:val="800080"/>
          <w:szCs w:val="24"/>
        </w:rPr>
        <w:t>import</w:t>
      </w:r>
      <w:r>
        <w:rPr>
          <w:szCs w:val="24"/>
        </w:rPr>
        <w:t xml:space="preserve"> argparse</w:t>
      </w:r>
    </w:p>
    <w:p w14:paraId="09900DBC" w14:textId="77777777" w:rsidR="005F549B" w:rsidRDefault="00B72C07">
      <w:pPr>
        <w:spacing w:after="0"/>
        <w:ind w:left="809" w:right="0" w:firstLine="0"/>
        <w:jc w:val="left"/>
        <w:rPr>
          <w:color w:val="051E50"/>
          <w:szCs w:val="24"/>
          <w:highlight w:val="white"/>
          <w:bdr w:val="single" w:sz="12" w:space="1" w:color="FFFFFF"/>
        </w:rPr>
      </w:pPr>
      <w:r>
        <w:rPr>
          <w:color w:val="800080"/>
          <w:szCs w:val="24"/>
          <w:highlight w:val="white"/>
        </w:rPr>
        <w:t>import</w:t>
      </w:r>
      <w:r>
        <w:rPr>
          <w:szCs w:val="24"/>
          <w:highlight w:val="white"/>
        </w:rPr>
        <w:t xml:space="preserve"> os</w:t>
      </w:r>
    </w:p>
    <w:p w14:paraId="766B989F" w14:textId="77777777" w:rsidR="005F549B" w:rsidRDefault="005F549B">
      <w:pPr>
        <w:spacing w:after="0"/>
        <w:ind w:left="809" w:right="0" w:firstLine="0"/>
        <w:jc w:val="left"/>
      </w:pPr>
    </w:p>
    <w:p w14:paraId="18CAF5DD" w14:textId="77777777" w:rsidR="005F549B" w:rsidRDefault="00B72C07">
      <w:pPr>
        <w:pStyle w:val="BodyText"/>
      </w:pPr>
      <w:r>
        <w:rPr>
          <w:rStyle w:val="SourceText"/>
          <w:szCs w:val="24"/>
          <w:highlight w:val="white"/>
        </w:rPr>
        <w:t xml:space="preserve">The sets we used of </w:t>
      </w:r>
      <w:proofErr w:type="gramStart"/>
      <w:r>
        <w:rPr>
          <w:rStyle w:val="SourceText"/>
          <w:szCs w:val="24"/>
          <w:highlight w:val="white"/>
        </w:rPr>
        <w:t>tensorflow.keras</w:t>
      </w:r>
      <w:proofErr w:type="gramEnd"/>
      <w:r>
        <w:rPr>
          <w:rStyle w:val="SourceText"/>
          <w:szCs w:val="24"/>
          <w:highlight w:val="white"/>
        </w:rPr>
        <w:t xml:space="preserve"> imports allow for:</w:t>
      </w:r>
    </w:p>
    <w:p w14:paraId="3D46DA8E" w14:textId="77777777" w:rsidR="005F549B" w:rsidRDefault="00B72C07">
      <w:pPr>
        <w:pStyle w:val="BodyText"/>
        <w:numPr>
          <w:ilvl w:val="0"/>
          <w:numId w:val="3"/>
        </w:numPr>
      </w:pPr>
      <w:r>
        <w:rPr>
          <w:rStyle w:val="SourceText"/>
          <w:szCs w:val="24"/>
          <w:highlight w:val="white"/>
        </w:rPr>
        <w:lastRenderedPageBreak/>
        <w:t>Preprosessing the data,</w:t>
      </w:r>
    </w:p>
    <w:p w14:paraId="623B470F" w14:textId="77777777" w:rsidR="005F549B" w:rsidRDefault="00B72C07">
      <w:pPr>
        <w:pStyle w:val="BodyText"/>
        <w:numPr>
          <w:ilvl w:val="0"/>
          <w:numId w:val="3"/>
        </w:numPr>
      </w:pPr>
      <w:r>
        <w:rPr>
          <w:rStyle w:val="SourceText"/>
          <w:szCs w:val="24"/>
          <w:highlight w:val="white"/>
        </w:rPr>
        <w:t>Data augmentation,</w:t>
      </w:r>
    </w:p>
    <w:p w14:paraId="1722039C" w14:textId="77777777" w:rsidR="005F549B" w:rsidRDefault="00B72C07">
      <w:pPr>
        <w:pStyle w:val="BodyText"/>
        <w:numPr>
          <w:ilvl w:val="0"/>
          <w:numId w:val="3"/>
        </w:numPr>
      </w:pPr>
      <w:r>
        <w:rPr>
          <w:rStyle w:val="SourceText"/>
          <w:szCs w:val="24"/>
          <w:highlight w:val="white"/>
        </w:rPr>
        <w:t>Loading image data,</w:t>
      </w:r>
    </w:p>
    <w:p w14:paraId="0EF14680" w14:textId="77777777" w:rsidR="005F549B" w:rsidRDefault="00B72C07">
      <w:pPr>
        <w:pStyle w:val="BodyText"/>
        <w:numPr>
          <w:ilvl w:val="0"/>
          <w:numId w:val="3"/>
        </w:numPr>
      </w:pPr>
      <w:r>
        <w:rPr>
          <w:rStyle w:val="SourceText"/>
          <w:szCs w:val="24"/>
          <w:highlight w:val="white"/>
        </w:rPr>
        <w:t>Building a new fully-</w:t>
      </w:r>
      <w:proofErr w:type="gramStart"/>
      <w:r>
        <w:rPr>
          <w:rStyle w:val="SourceText"/>
          <w:szCs w:val="24"/>
          <w:highlight w:val="white"/>
        </w:rPr>
        <w:t>connected(</w:t>
      </w:r>
      <w:proofErr w:type="gramEnd"/>
      <w:r>
        <w:rPr>
          <w:rStyle w:val="SourceText"/>
          <w:szCs w:val="24"/>
          <w:highlight w:val="white"/>
        </w:rPr>
        <w:t>FC) head,</w:t>
      </w:r>
    </w:p>
    <w:p w14:paraId="592A5345" w14:textId="77777777" w:rsidR="005F549B" w:rsidRDefault="00B72C07">
      <w:pPr>
        <w:pStyle w:val="BodyText"/>
        <w:numPr>
          <w:ilvl w:val="0"/>
          <w:numId w:val="3"/>
        </w:numPr>
      </w:pPr>
      <w:r>
        <w:rPr>
          <w:rStyle w:val="SourceText"/>
          <w:szCs w:val="24"/>
        </w:rPr>
        <w:t xml:space="preserve">Loading the MobilNetV2 classifier (we will fine-tune this model with pre-trained </w:t>
      </w:r>
      <w:r>
        <w:rPr>
          <w:rStyle w:val="SourceText"/>
          <w:szCs w:val="24"/>
          <w:highlight w:val="white"/>
        </w:rPr>
        <w:t>ImageNet</w:t>
      </w:r>
      <w:r>
        <w:rPr>
          <w:rStyle w:val="SourceText"/>
          <w:szCs w:val="24"/>
          <w:highlight w:val="white"/>
          <w:u w:val="single"/>
        </w:rPr>
        <w:t xml:space="preserve"> </w:t>
      </w:r>
      <w:r>
        <w:rPr>
          <w:rStyle w:val="SourceText"/>
          <w:szCs w:val="24"/>
        </w:rPr>
        <w:t>weights).</w:t>
      </w:r>
    </w:p>
    <w:p w14:paraId="47C975CD" w14:textId="77777777" w:rsidR="005F549B" w:rsidRDefault="00B72C07">
      <w:pPr>
        <w:pStyle w:val="BodyText"/>
        <w:ind w:firstLine="0"/>
      </w:pPr>
      <w:r>
        <w:rPr>
          <w:rStyle w:val="SourceText"/>
          <w:szCs w:val="24"/>
        </w:rPr>
        <w:tab/>
        <w:t xml:space="preserve">To binarize the class labels, scikit-lern was used; scikit-lern was also used to segment our dataset, and print a classification report. My </w:t>
      </w:r>
      <w:hyperlink r:id="rId13" w:tgtFrame="_blank">
        <w:r>
          <w:rPr>
            <w:rStyle w:val="Hyperlink"/>
            <w:rFonts w:ascii="Liberation Mono" w:eastAsia="Liberation Mono" w:hAnsi="Liberation Mono" w:cs="Liberation Mono"/>
            <w:color w:val="000000"/>
            <w:szCs w:val="24"/>
            <w:highlight w:val="white"/>
            <w:u w:val="none"/>
          </w:rPr>
          <w:t>imutils</w:t>
        </w:r>
      </w:hyperlink>
      <w:r>
        <w:rPr>
          <w:rStyle w:val="SourceText"/>
          <w:szCs w:val="24"/>
        </w:rPr>
        <w:t xml:space="preserve"> </w:t>
      </w:r>
      <w:r>
        <w:rPr>
          <w:szCs w:val="24"/>
        </w:rPr>
        <w:t>paths implementation will help us to find and list images in our dataset. And use matplotlib to plot our training curves.</w:t>
      </w:r>
    </w:p>
    <w:p w14:paraId="16B91D5B" w14:textId="77777777" w:rsidR="005F549B" w:rsidRDefault="00B72C07">
      <w:pPr>
        <w:pStyle w:val="BodyText"/>
        <w:ind w:firstLine="0"/>
      </w:pPr>
      <w:r>
        <w:rPr>
          <w:rStyle w:val="SourceText"/>
          <w:rFonts w:eastAsia="Times New Roman" w:cs="Times New Roman"/>
          <w:szCs w:val="24"/>
          <w:highlight w:val="white"/>
        </w:rPr>
        <w:tab/>
        <w:t>To realize the above, we parsed the following command line arguments;</w:t>
      </w:r>
    </w:p>
    <w:p w14:paraId="56A7E467" w14:textId="77777777" w:rsidR="005F549B" w:rsidRDefault="005F549B">
      <w:pPr>
        <w:ind w:firstLine="0"/>
        <w:rPr>
          <w:rStyle w:val="SourceText"/>
          <w:rFonts w:ascii="Times New Roman" w:eastAsia="Times New Roman" w:hAnsi="Times New Roman" w:cs="Times New Roman"/>
          <w:szCs w:val="24"/>
          <w:highlight w:val="lightGray"/>
        </w:rPr>
      </w:pPr>
    </w:p>
    <w:p w14:paraId="01F2340A" w14:textId="77777777" w:rsidR="005F549B" w:rsidRDefault="00B72C07">
      <w:pPr>
        <w:spacing w:after="0"/>
        <w:ind w:left="989" w:right="0" w:firstLine="0"/>
        <w:jc w:val="left"/>
        <w:rPr>
          <w:color w:val="FF8000"/>
          <w:szCs w:val="24"/>
        </w:rPr>
      </w:pPr>
      <w:r>
        <w:rPr>
          <w:color w:val="FF8000"/>
          <w:szCs w:val="24"/>
        </w:rPr>
        <w:t># construct the argument parser and parse the arguments</w:t>
      </w:r>
    </w:p>
    <w:p w14:paraId="43C31755" w14:textId="77777777" w:rsidR="005F549B" w:rsidRDefault="00B72C07">
      <w:pPr>
        <w:spacing w:after="0"/>
        <w:ind w:left="989" w:right="0" w:firstLine="0"/>
        <w:jc w:val="left"/>
        <w:rPr>
          <w:color w:val="051E50"/>
          <w:szCs w:val="24"/>
          <w:highlight w:val="white"/>
          <w:bdr w:val="single" w:sz="12" w:space="1" w:color="FFFFFF"/>
        </w:rPr>
      </w:pPr>
      <w:r>
        <w:rPr>
          <w:szCs w:val="24"/>
          <w:highlight w:val="white"/>
        </w:rPr>
        <w:t xml:space="preserve">ap = </w:t>
      </w:r>
      <w:proofErr w:type="gramStart"/>
      <w:r>
        <w:rPr>
          <w:szCs w:val="24"/>
          <w:highlight w:val="white"/>
        </w:rPr>
        <w:t>argparse.</w:t>
      </w:r>
      <w:r>
        <w:rPr>
          <w:color w:val="004ED0"/>
          <w:szCs w:val="24"/>
          <w:highlight w:val="white"/>
        </w:rPr>
        <w:t>ArgumentParser</w:t>
      </w:r>
      <w:proofErr w:type="gramEnd"/>
      <w:r>
        <w:rPr>
          <w:szCs w:val="24"/>
          <w:highlight w:val="white"/>
        </w:rPr>
        <w:t>()</w:t>
      </w:r>
    </w:p>
    <w:p w14:paraId="2E62FE76" w14:textId="77777777" w:rsidR="005F549B" w:rsidRDefault="00B72C07">
      <w:pPr>
        <w:spacing w:after="0"/>
        <w:ind w:left="989" w:right="0" w:firstLine="0"/>
        <w:jc w:val="left"/>
        <w:rPr>
          <w:color w:val="051E50"/>
          <w:szCs w:val="24"/>
          <w:bdr w:val="single" w:sz="12" w:space="1" w:color="FFFFFF"/>
        </w:rPr>
      </w:pPr>
      <w:r>
        <w:rPr>
          <w:szCs w:val="24"/>
        </w:rPr>
        <w:t>ap.</w:t>
      </w:r>
      <w:r>
        <w:rPr>
          <w:color w:val="004ED0"/>
          <w:szCs w:val="24"/>
        </w:rPr>
        <w:t>add_</w:t>
      </w:r>
      <w:proofErr w:type="gramStart"/>
      <w:r>
        <w:rPr>
          <w:color w:val="004ED0"/>
          <w:szCs w:val="24"/>
        </w:rPr>
        <w:t>argument</w:t>
      </w:r>
      <w:r>
        <w:rPr>
          <w:szCs w:val="24"/>
        </w:rPr>
        <w:t>(</w:t>
      </w:r>
      <w:proofErr w:type="gramEnd"/>
      <w:r>
        <w:rPr>
          <w:color w:val="008000"/>
          <w:szCs w:val="24"/>
        </w:rPr>
        <w:t>"-d"</w:t>
      </w:r>
      <w:r>
        <w:rPr>
          <w:szCs w:val="24"/>
        </w:rPr>
        <w:t xml:space="preserve">, </w:t>
      </w:r>
      <w:r>
        <w:rPr>
          <w:color w:val="008000"/>
          <w:szCs w:val="24"/>
        </w:rPr>
        <w:t>"--dataset"</w:t>
      </w:r>
      <w:r>
        <w:rPr>
          <w:szCs w:val="24"/>
        </w:rPr>
        <w:t>, required=True,</w:t>
      </w:r>
    </w:p>
    <w:p w14:paraId="26C8B289" w14:textId="77777777" w:rsidR="005F549B" w:rsidRDefault="00B72C07">
      <w:pPr>
        <w:spacing w:after="0"/>
        <w:ind w:left="989" w:right="0" w:firstLine="0"/>
        <w:jc w:val="left"/>
        <w:rPr>
          <w:color w:val="051E50"/>
          <w:szCs w:val="24"/>
          <w:highlight w:val="white"/>
          <w:bdr w:val="single" w:sz="12" w:space="1" w:color="FFFFFF"/>
        </w:rPr>
      </w:pPr>
      <w:r>
        <w:rPr>
          <w:szCs w:val="24"/>
          <w:highlight w:val="white"/>
        </w:rPr>
        <w:t>help=</w:t>
      </w:r>
      <w:r>
        <w:rPr>
          <w:color w:val="008000"/>
          <w:szCs w:val="24"/>
          <w:highlight w:val="white"/>
        </w:rPr>
        <w:t>"path to input dataset"</w:t>
      </w:r>
      <w:r>
        <w:rPr>
          <w:szCs w:val="24"/>
          <w:highlight w:val="white"/>
        </w:rPr>
        <w:t>)</w:t>
      </w:r>
    </w:p>
    <w:p w14:paraId="7C75F80D" w14:textId="77777777" w:rsidR="005F549B" w:rsidRDefault="00B72C07">
      <w:pPr>
        <w:spacing w:after="0"/>
        <w:ind w:left="989" w:right="0" w:firstLine="0"/>
        <w:jc w:val="left"/>
        <w:rPr>
          <w:color w:val="051E50"/>
          <w:szCs w:val="24"/>
          <w:bdr w:val="single" w:sz="12" w:space="1" w:color="FFFFFF"/>
        </w:rPr>
      </w:pPr>
      <w:r>
        <w:rPr>
          <w:szCs w:val="24"/>
        </w:rPr>
        <w:t>ap.</w:t>
      </w:r>
      <w:r>
        <w:rPr>
          <w:color w:val="004ED0"/>
          <w:szCs w:val="24"/>
        </w:rPr>
        <w:t>add_</w:t>
      </w:r>
      <w:proofErr w:type="gramStart"/>
      <w:r>
        <w:rPr>
          <w:color w:val="004ED0"/>
          <w:szCs w:val="24"/>
        </w:rPr>
        <w:t>argument</w:t>
      </w:r>
      <w:r>
        <w:rPr>
          <w:szCs w:val="24"/>
        </w:rPr>
        <w:t>(</w:t>
      </w:r>
      <w:proofErr w:type="gramEnd"/>
      <w:r>
        <w:rPr>
          <w:color w:val="008000"/>
          <w:szCs w:val="24"/>
        </w:rPr>
        <w:t>"-p"</w:t>
      </w:r>
      <w:r>
        <w:rPr>
          <w:szCs w:val="24"/>
        </w:rPr>
        <w:t xml:space="preserve">, </w:t>
      </w:r>
      <w:r>
        <w:rPr>
          <w:color w:val="008000"/>
          <w:szCs w:val="24"/>
        </w:rPr>
        <w:t>"--plot"</w:t>
      </w:r>
      <w:r>
        <w:rPr>
          <w:szCs w:val="24"/>
        </w:rPr>
        <w:t>, type=str, default=</w:t>
      </w:r>
      <w:r>
        <w:rPr>
          <w:color w:val="008000"/>
          <w:szCs w:val="24"/>
        </w:rPr>
        <w:t>"plot.png"</w:t>
      </w:r>
      <w:r>
        <w:rPr>
          <w:szCs w:val="24"/>
        </w:rPr>
        <w:t>,</w:t>
      </w:r>
    </w:p>
    <w:p w14:paraId="54B9F319" w14:textId="77777777" w:rsidR="005F549B" w:rsidRDefault="00B72C07">
      <w:pPr>
        <w:spacing w:after="0"/>
        <w:ind w:left="989" w:right="0" w:firstLine="0"/>
        <w:jc w:val="left"/>
        <w:rPr>
          <w:color w:val="051E50"/>
          <w:szCs w:val="24"/>
          <w:highlight w:val="white"/>
          <w:bdr w:val="single" w:sz="12" w:space="1" w:color="FFFFFF"/>
        </w:rPr>
      </w:pPr>
      <w:r>
        <w:rPr>
          <w:szCs w:val="24"/>
          <w:highlight w:val="white"/>
        </w:rPr>
        <w:t>help=</w:t>
      </w:r>
      <w:r>
        <w:rPr>
          <w:color w:val="008000"/>
          <w:szCs w:val="24"/>
          <w:highlight w:val="white"/>
        </w:rPr>
        <w:t>"path to output loss/accuracy plot"</w:t>
      </w:r>
      <w:r>
        <w:rPr>
          <w:szCs w:val="24"/>
          <w:highlight w:val="white"/>
        </w:rPr>
        <w:t>)</w:t>
      </w:r>
    </w:p>
    <w:p w14:paraId="7CAFE0F7" w14:textId="77777777" w:rsidR="005F549B" w:rsidRDefault="00B72C07">
      <w:pPr>
        <w:spacing w:after="0"/>
        <w:ind w:left="989" w:right="0" w:firstLine="0"/>
        <w:jc w:val="left"/>
        <w:rPr>
          <w:color w:val="051E50"/>
          <w:szCs w:val="24"/>
          <w:bdr w:val="single" w:sz="12" w:space="1" w:color="FFFFFF"/>
        </w:rPr>
      </w:pPr>
      <w:r>
        <w:rPr>
          <w:szCs w:val="24"/>
        </w:rPr>
        <w:t>ap.</w:t>
      </w:r>
      <w:r>
        <w:rPr>
          <w:color w:val="004ED0"/>
          <w:szCs w:val="24"/>
        </w:rPr>
        <w:t>add_</w:t>
      </w:r>
      <w:proofErr w:type="gramStart"/>
      <w:r>
        <w:rPr>
          <w:color w:val="004ED0"/>
          <w:szCs w:val="24"/>
        </w:rPr>
        <w:t>argument</w:t>
      </w:r>
      <w:r>
        <w:rPr>
          <w:szCs w:val="24"/>
        </w:rPr>
        <w:t>(</w:t>
      </w:r>
      <w:proofErr w:type="gramEnd"/>
      <w:r>
        <w:rPr>
          <w:color w:val="008000"/>
          <w:szCs w:val="24"/>
        </w:rPr>
        <w:t>"-m"</w:t>
      </w:r>
      <w:r>
        <w:rPr>
          <w:szCs w:val="24"/>
        </w:rPr>
        <w:t xml:space="preserve">, </w:t>
      </w:r>
      <w:r>
        <w:rPr>
          <w:color w:val="008000"/>
          <w:szCs w:val="24"/>
        </w:rPr>
        <w:t>"--model"</w:t>
      </w:r>
      <w:r>
        <w:rPr>
          <w:szCs w:val="24"/>
        </w:rPr>
        <w:t>, type=str,</w:t>
      </w:r>
    </w:p>
    <w:p w14:paraId="0256709A" w14:textId="77777777" w:rsidR="005F549B" w:rsidRDefault="00B72C07">
      <w:pPr>
        <w:spacing w:after="0"/>
        <w:ind w:left="989" w:right="0" w:firstLine="0"/>
        <w:jc w:val="left"/>
        <w:rPr>
          <w:color w:val="051E50"/>
          <w:szCs w:val="24"/>
          <w:highlight w:val="white"/>
          <w:bdr w:val="single" w:sz="12" w:space="1" w:color="FFFFFF"/>
        </w:rPr>
      </w:pPr>
      <w:r>
        <w:rPr>
          <w:szCs w:val="24"/>
          <w:highlight w:val="white"/>
        </w:rPr>
        <w:t>default=</w:t>
      </w:r>
      <w:r>
        <w:rPr>
          <w:color w:val="008000"/>
          <w:szCs w:val="24"/>
          <w:highlight w:val="white"/>
        </w:rPr>
        <w:t>"mask_</w:t>
      </w:r>
      <w:proofErr w:type="gramStart"/>
      <w:r>
        <w:rPr>
          <w:color w:val="008000"/>
          <w:szCs w:val="24"/>
          <w:highlight w:val="white"/>
        </w:rPr>
        <w:t>detector.model</w:t>
      </w:r>
      <w:proofErr w:type="gramEnd"/>
      <w:r>
        <w:rPr>
          <w:color w:val="008000"/>
          <w:szCs w:val="24"/>
          <w:highlight w:val="white"/>
        </w:rPr>
        <w:t>"</w:t>
      </w:r>
      <w:r>
        <w:rPr>
          <w:szCs w:val="24"/>
          <w:highlight w:val="white"/>
        </w:rPr>
        <w:t>,</w:t>
      </w:r>
    </w:p>
    <w:p w14:paraId="492A63A4" w14:textId="77777777" w:rsidR="005F549B" w:rsidRDefault="00B72C07">
      <w:pPr>
        <w:spacing w:after="0"/>
        <w:ind w:left="989" w:right="0" w:firstLine="0"/>
        <w:jc w:val="left"/>
        <w:rPr>
          <w:color w:val="051E50"/>
          <w:szCs w:val="24"/>
          <w:bdr w:val="single" w:sz="12" w:space="1" w:color="FFFFFF"/>
        </w:rPr>
      </w:pPr>
      <w:r>
        <w:rPr>
          <w:szCs w:val="24"/>
        </w:rPr>
        <w:t>help=</w:t>
      </w:r>
      <w:r>
        <w:rPr>
          <w:color w:val="008000"/>
          <w:szCs w:val="24"/>
        </w:rPr>
        <w:t>"path to output face mask detector model"</w:t>
      </w:r>
      <w:r>
        <w:rPr>
          <w:szCs w:val="24"/>
        </w:rPr>
        <w:t>)</w:t>
      </w:r>
    </w:p>
    <w:p w14:paraId="7A3D5E0C" w14:textId="77777777" w:rsidR="005F549B" w:rsidRDefault="00B72C07">
      <w:pPr>
        <w:spacing w:after="0"/>
        <w:ind w:left="989" w:right="0" w:firstLine="0"/>
        <w:jc w:val="left"/>
        <w:rPr>
          <w:color w:val="051E50"/>
          <w:szCs w:val="24"/>
          <w:highlight w:val="white"/>
          <w:bdr w:val="single" w:sz="12" w:space="1" w:color="FFFFFF"/>
        </w:rPr>
      </w:pPr>
      <w:r>
        <w:rPr>
          <w:szCs w:val="24"/>
          <w:highlight w:val="white"/>
        </w:rPr>
        <w:t xml:space="preserve">args = </w:t>
      </w:r>
      <w:r>
        <w:rPr>
          <w:color w:val="004ED0"/>
          <w:szCs w:val="24"/>
          <w:highlight w:val="white"/>
        </w:rPr>
        <w:t>vars</w:t>
      </w:r>
      <w:r>
        <w:rPr>
          <w:szCs w:val="24"/>
          <w:highlight w:val="white"/>
        </w:rPr>
        <w:t>(</w:t>
      </w:r>
      <w:proofErr w:type="gramStart"/>
      <w:r>
        <w:rPr>
          <w:szCs w:val="24"/>
          <w:highlight w:val="white"/>
        </w:rPr>
        <w:t>ap.</w:t>
      </w:r>
      <w:r>
        <w:rPr>
          <w:color w:val="004ED0"/>
          <w:szCs w:val="24"/>
          <w:highlight w:val="white"/>
        </w:rPr>
        <w:t>parse</w:t>
      </w:r>
      <w:proofErr w:type="gramEnd"/>
      <w:r>
        <w:rPr>
          <w:color w:val="004ED0"/>
          <w:szCs w:val="24"/>
          <w:highlight w:val="white"/>
        </w:rPr>
        <w:t>_args</w:t>
      </w:r>
      <w:r>
        <w:rPr>
          <w:szCs w:val="24"/>
          <w:highlight w:val="white"/>
        </w:rPr>
        <w:t>())</w:t>
      </w:r>
    </w:p>
    <w:p w14:paraId="1F4DF08A" w14:textId="77777777" w:rsidR="005F549B" w:rsidRDefault="005F549B">
      <w:pPr>
        <w:spacing w:after="0"/>
        <w:ind w:left="989" w:right="0" w:firstLine="0"/>
        <w:jc w:val="left"/>
      </w:pPr>
    </w:p>
    <w:p w14:paraId="0C11B37B" w14:textId="77777777" w:rsidR="005F549B" w:rsidRDefault="00B72C07">
      <w:pPr>
        <w:pStyle w:val="BodyText"/>
        <w:ind w:firstLine="0"/>
      </w:pPr>
      <w:r>
        <w:rPr>
          <w:rStyle w:val="SourceText"/>
          <w:rFonts w:eastAsia="Times New Roman" w:cs="Times New Roman"/>
          <w:szCs w:val="24"/>
          <w:highlight w:val="white"/>
        </w:rPr>
        <w:tab/>
        <w:t>The arguments we created include –dataset, which is the path to the input dataset of the faces and and those with mask as well as with mask but not adorned right, --model which is the path to the resulting serialized face mask classification model and –plot as the path to our output training history plot which was generated using matplotlib.</w:t>
      </w:r>
    </w:p>
    <w:p w14:paraId="1E1F24E4" w14:textId="77777777" w:rsidR="005F549B" w:rsidRDefault="00B72C07">
      <w:pPr>
        <w:pStyle w:val="BodyText"/>
        <w:ind w:firstLine="0"/>
      </w:pPr>
      <w:r>
        <w:rPr>
          <w:rStyle w:val="SourceText"/>
          <w:rFonts w:eastAsia="Times New Roman" w:cs="Times New Roman"/>
          <w:szCs w:val="24"/>
          <w:highlight w:val="white"/>
        </w:rPr>
        <w:t>We then defined our deep learning hyper-parameters as below;</w:t>
      </w:r>
    </w:p>
    <w:p w14:paraId="2BD702F1" w14:textId="77777777" w:rsidR="005F549B" w:rsidRDefault="00B72C07">
      <w:pPr>
        <w:ind w:left="989" w:right="89" w:firstLine="0"/>
      </w:pPr>
      <w:r>
        <w:rPr>
          <w:rStyle w:val="SourceText"/>
          <w:rFonts w:ascii="inherit" w:eastAsia="Times New Roman" w:hAnsi="inherit" w:cs="Times New Roman"/>
          <w:color w:val="FF8000"/>
          <w:sz w:val="18"/>
          <w:szCs w:val="24"/>
          <w:highlight w:val="white"/>
        </w:rPr>
        <w:t># initialize the initial learning rate, number of epochs to train for,</w:t>
      </w:r>
    </w:p>
    <w:p w14:paraId="72988F4B" w14:textId="77777777" w:rsidR="005F549B" w:rsidRDefault="00B72C07">
      <w:pPr>
        <w:spacing w:after="0"/>
        <w:ind w:left="720" w:right="0" w:firstLine="269"/>
        <w:jc w:val="left"/>
        <w:rPr>
          <w:rFonts w:ascii="inherit" w:hAnsi="inherit"/>
          <w:color w:val="FF8000"/>
          <w:sz w:val="18"/>
          <w:highlight w:val="white"/>
        </w:rPr>
      </w:pPr>
      <w:r>
        <w:rPr>
          <w:rFonts w:ascii="inherit" w:hAnsi="inherit"/>
          <w:color w:val="FF8000"/>
          <w:sz w:val="18"/>
          <w:highlight w:val="white"/>
        </w:rPr>
        <w:t># and batch size</w:t>
      </w:r>
    </w:p>
    <w:p w14:paraId="61BE35D7" w14:textId="77777777" w:rsidR="005F549B" w:rsidRDefault="00B72C07">
      <w:pPr>
        <w:tabs>
          <w:tab w:val="left" w:pos="900"/>
        </w:tabs>
        <w:spacing w:after="0"/>
        <w:ind w:left="900" w:right="0" w:firstLine="0"/>
        <w:jc w:val="left"/>
        <w:rPr>
          <w:rFonts w:ascii="Monaco;MonacoRegular;Courier Ne" w:hAnsi="Monaco;MonacoRegular;Courier Ne"/>
          <w:color w:val="051E50"/>
          <w:sz w:val="18"/>
          <w:bdr w:val="single" w:sz="12" w:space="1" w:color="FFFFFF"/>
        </w:rPr>
      </w:pPr>
      <w:r>
        <w:rPr>
          <w:rFonts w:ascii="inherit" w:hAnsi="inherit"/>
          <w:sz w:val="18"/>
        </w:rPr>
        <w:t xml:space="preserve">INIT_LR = </w:t>
      </w:r>
      <w:r>
        <w:rPr>
          <w:rFonts w:ascii="inherit" w:hAnsi="inherit"/>
          <w:color w:val="CE0000"/>
          <w:sz w:val="18"/>
        </w:rPr>
        <w:t>1e-4</w:t>
      </w:r>
    </w:p>
    <w:p w14:paraId="59247436" w14:textId="77777777" w:rsidR="005F549B" w:rsidRDefault="00B72C07">
      <w:pPr>
        <w:tabs>
          <w:tab w:val="left" w:pos="900"/>
        </w:tabs>
        <w:spacing w:after="0"/>
        <w:ind w:left="900"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 xml:space="preserve">EPOCHS = </w:t>
      </w:r>
      <w:r>
        <w:rPr>
          <w:rFonts w:ascii="inherit" w:hAnsi="inherit"/>
          <w:color w:val="CE0000"/>
          <w:sz w:val="18"/>
          <w:highlight w:val="white"/>
        </w:rPr>
        <w:t>20</w:t>
      </w:r>
    </w:p>
    <w:p w14:paraId="668B262A" w14:textId="77777777" w:rsidR="005F549B" w:rsidRDefault="00B72C07">
      <w:pPr>
        <w:tabs>
          <w:tab w:val="left" w:pos="900"/>
        </w:tabs>
        <w:spacing w:after="0"/>
        <w:ind w:left="900" w:right="0" w:firstLine="0"/>
        <w:jc w:val="left"/>
        <w:rPr>
          <w:rFonts w:ascii="Monaco;MonacoRegular;Courier Ne" w:hAnsi="Monaco;MonacoRegular;Courier Ne"/>
          <w:color w:val="051E50"/>
          <w:sz w:val="18"/>
          <w:bdr w:val="single" w:sz="12" w:space="1" w:color="FFFFFF"/>
        </w:rPr>
      </w:pPr>
      <w:r>
        <w:rPr>
          <w:rFonts w:ascii="inherit" w:hAnsi="inherit"/>
          <w:sz w:val="18"/>
        </w:rPr>
        <w:t xml:space="preserve">BS = </w:t>
      </w:r>
      <w:r>
        <w:rPr>
          <w:rFonts w:ascii="inherit" w:hAnsi="inherit"/>
          <w:color w:val="CE0000"/>
          <w:sz w:val="18"/>
        </w:rPr>
        <w:t>32</w:t>
      </w:r>
    </w:p>
    <w:p w14:paraId="0343FE57" w14:textId="77777777" w:rsidR="005F549B" w:rsidRDefault="00B72C07">
      <w:r>
        <w:t>We defined our hyperparameter constants including initial learning rate, number of training epochs, and batch size. Later, we applied a learning rate decay schedule, which is why named the learning rate variable INIT_LR.</w:t>
      </w:r>
    </w:p>
    <w:p w14:paraId="6281045A" w14:textId="77777777" w:rsidR="005F549B" w:rsidRDefault="00B72C07">
      <w:r>
        <w:lastRenderedPageBreak/>
        <w:tab/>
      </w:r>
      <w:r>
        <w:tab/>
        <w:t>At this juncture our system was ready for the training data loading and pre-processing;</w:t>
      </w:r>
    </w:p>
    <w:p w14:paraId="0A90EC1C" w14:textId="77777777" w:rsidR="005F549B" w:rsidRDefault="005F549B"/>
    <w:p w14:paraId="74BE9881" w14:textId="77777777" w:rsidR="005F549B" w:rsidRDefault="00B72C07">
      <w:pPr>
        <w:spacing w:after="0"/>
        <w:ind w:left="1169" w:right="0" w:firstLine="0"/>
        <w:jc w:val="left"/>
        <w:rPr>
          <w:rFonts w:ascii="inherit" w:hAnsi="inherit"/>
          <w:color w:val="FF8000"/>
          <w:sz w:val="18"/>
        </w:rPr>
      </w:pPr>
      <w:r>
        <w:rPr>
          <w:rFonts w:ascii="inherit" w:hAnsi="inherit"/>
          <w:color w:val="FF8000"/>
          <w:sz w:val="18"/>
        </w:rPr>
        <w:t># grab the list of images in our dataset directory, then initialize</w:t>
      </w:r>
    </w:p>
    <w:p w14:paraId="4EED7EC1" w14:textId="77777777" w:rsidR="005F549B" w:rsidRDefault="00B72C07">
      <w:pPr>
        <w:spacing w:after="0"/>
        <w:ind w:left="1169" w:right="0" w:firstLine="0"/>
        <w:jc w:val="left"/>
        <w:rPr>
          <w:rFonts w:ascii="inherit" w:hAnsi="inherit"/>
          <w:color w:val="FF8000"/>
          <w:sz w:val="18"/>
          <w:highlight w:val="white"/>
        </w:rPr>
      </w:pPr>
      <w:r>
        <w:rPr>
          <w:rFonts w:ascii="inherit" w:hAnsi="inherit"/>
          <w:color w:val="FF8000"/>
          <w:sz w:val="18"/>
          <w:highlight w:val="white"/>
        </w:rPr>
        <w:t># the list of data (i.e., images) and class images</w:t>
      </w:r>
    </w:p>
    <w:p w14:paraId="08248F8D" w14:textId="77777777" w:rsidR="005F549B" w:rsidRDefault="00B72C07">
      <w:pPr>
        <w:spacing w:after="0"/>
        <w:ind w:left="1169" w:right="0" w:firstLine="0"/>
        <w:jc w:val="left"/>
        <w:rPr>
          <w:rFonts w:ascii="Monaco;MonacoRegular;Courier Ne" w:hAnsi="Monaco;MonacoRegular;Courier Ne"/>
          <w:color w:val="051E50"/>
          <w:sz w:val="18"/>
          <w:bdr w:val="single" w:sz="12" w:space="1" w:color="FFFFFF"/>
        </w:rPr>
      </w:pPr>
      <w:r>
        <w:rPr>
          <w:rFonts w:ascii="inherit" w:hAnsi="inherit"/>
          <w:color w:val="004ED0"/>
          <w:sz w:val="18"/>
        </w:rPr>
        <w:t>print</w:t>
      </w:r>
      <w:r>
        <w:rPr>
          <w:rFonts w:ascii="inherit" w:hAnsi="inherit"/>
          <w:sz w:val="18"/>
        </w:rPr>
        <w:t>(</w:t>
      </w:r>
      <w:r>
        <w:rPr>
          <w:rFonts w:ascii="inherit" w:hAnsi="inherit"/>
          <w:color w:val="008000"/>
          <w:sz w:val="18"/>
        </w:rPr>
        <w:t>"[INFO] loading images..."</w:t>
      </w:r>
      <w:r>
        <w:rPr>
          <w:rFonts w:ascii="inherit" w:hAnsi="inherit"/>
          <w:sz w:val="18"/>
        </w:rPr>
        <w:t>)</w:t>
      </w:r>
    </w:p>
    <w:p w14:paraId="7DA3DB1A" w14:textId="77777777" w:rsidR="005F549B" w:rsidRDefault="00B72C07">
      <w:pPr>
        <w:spacing w:after="0"/>
        <w:ind w:left="1169"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 xml:space="preserve">imagePaths = </w:t>
      </w:r>
      <w:r>
        <w:rPr>
          <w:rFonts w:ascii="inherit" w:hAnsi="inherit"/>
          <w:color w:val="004ED0"/>
          <w:sz w:val="18"/>
          <w:highlight w:val="white"/>
        </w:rPr>
        <w:t>list</w:t>
      </w:r>
      <w:r>
        <w:rPr>
          <w:rFonts w:ascii="inherit" w:hAnsi="inherit"/>
          <w:sz w:val="18"/>
          <w:highlight w:val="white"/>
        </w:rPr>
        <w:t>(</w:t>
      </w:r>
      <w:proofErr w:type="gramStart"/>
      <w:r>
        <w:rPr>
          <w:rFonts w:ascii="inherit" w:hAnsi="inherit"/>
          <w:sz w:val="18"/>
          <w:highlight w:val="white"/>
        </w:rPr>
        <w:t>paths.</w:t>
      </w:r>
      <w:r>
        <w:rPr>
          <w:rFonts w:ascii="inherit" w:hAnsi="inherit"/>
          <w:color w:val="004ED0"/>
          <w:sz w:val="18"/>
          <w:highlight w:val="white"/>
        </w:rPr>
        <w:t>list</w:t>
      </w:r>
      <w:proofErr w:type="gramEnd"/>
      <w:r>
        <w:rPr>
          <w:rFonts w:ascii="inherit" w:hAnsi="inherit"/>
          <w:color w:val="004ED0"/>
          <w:sz w:val="18"/>
          <w:highlight w:val="white"/>
        </w:rPr>
        <w:t>_images</w:t>
      </w:r>
      <w:r>
        <w:rPr>
          <w:rFonts w:ascii="inherit" w:hAnsi="inherit"/>
          <w:sz w:val="18"/>
          <w:highlight w:val="white"/>
        </w:rPr>
        <w:t>(args[</w:t>
      </w:r>
      <w:r>
        <w:rPr>
          <w:rFonts w:ascii="inherit" w:hAnsi="inherit"/>
          <w:color w:val="008000"/>
          <w:sz w:val="18"/>
          <w:highlight w:val="white"/>
        </w:rPr>
        <w:t>"dataset"</w:t>
      </w:r>
      <w:r>
        <w:rPr>
          <w:rFonts w:ascii="inherit" w:hAnsi="inherit"/>
          <w:sz w:val="18"/>
          <w:highlight w:val="white"/>
        </w:rPr>
        <w:t>]))</w:t>
      </w:r>
    </w:p>
    <w:p w14:paraId="12196E35" w14:textId="77777777" w:rsidR="005F549B" w:rsidRDefault="00B72C07">
      <w:pPr>
        <w:spacing w:after="0"/>
        <w:ind w:left="1169" w:right="0" w:firstLine="0"/>
        <w:jc w:val="left"/>
        <w:rPr>
          <w:rFonts w:ascii="Monaco;MonacoRegular;Courier Ne" w:hAnsi="Monaco;MonacoRegular;Courier Ne"/>
          <w:color w:val="051E50"/>
          <w:sz w:val="18"/>
          <w:bdr w:val="single" w:sz="12" w:space="1" w:color="FFFFFF"/>
        </w:rPr>
      </w:pPr>
      <w:r>
        <w:rPr>
          <w:rFonts w:ascii="inherit" w:hAnsi="inherit"/>
          <w:sz w:val="18"/>
        </w:rPr>
        <w:t>data = []</w:t>
      </w:r>
    </w:p>
    <w:p w14:paraId="74A5A12C" w14:textId="77777777" w:rsidR="005F549B" w:rsidRDefault="00B72C07">
      <w:pPr>
        <w:spacing w:after="0"/>
        <w:ind w:left="1169"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labels = []</w:t>
      </w:r>
    </w:p>
    <w:p w14:paraId="1124FE7D" w14:textId="77777777" w:rsidR="005F549B" w:rsidRDefault="00B72C07">
      <w:pPr>
        <w:spacing w:after="0"/>
        <w:ind w:left="1169" w:right="0" w:firstLine="0"/>
        <w:jc w:val="left"/>
        <w:rPr>
          <w:rFonts w:ascii="inherit" w:hAnsi="inherit"/>
          <w:color w:val="FF8000"/>
          <w:sz w:val="18"/>
          <w:highlight w:val="white"/>
        </w:rPr>
      </w:pPr>
      <w:r>
        <w:rPr>
          <w:rFonts w:ascii="inherit" w:hAnsi="inherit"/>
          <w:color w:val="FF8000"/>
          <w:sz w:val="18"/>
          <w:highlight w:val="white"/>
        </w:rPr>
        <w:t># loop over the image paths</w:t>
      </w:r>
    </w:p>
    <w:p w14:paraId="5343AB4B" w14:textId="77777777" w:rsidR="005F549B" w:rsidRDefault="00B72C07">
      <w:pPr>
        <w:spacing w:after="0"/>
        <w:ind w:left="1169" w:right="0" w:firstLine="0"/>
        <w:jc w:val="left"/>
        <w:rPr>
          <w:rFonts w:ascii="Monaco;MonacoRegular;Courier Ne" w:hAnsi="Monaco;MonacoRegular;Courier Ne"/>
          <w:color w:val="051E50"/>
          <w:sz w:val="18"/>
          <w:bdr w:val="single" w:sz="12" w:space="1" w:color="FFFFFF"/>
        </w:rPr>
      </w:pPr>
      <w:r>
        <w:rPr>
          <w:rFonts w:ascii="inherit" w:hAnsi="inherit"/>
          <w:color w:val="800080"/>
          <w:sz w:val="18"/>
        </w:rPr>
        <w:t>for</w:t>
      </w:r>
      <w:r>
        <w:rPr>
          <w:rFonts w:ascii="Monaco;MonacoRegular;Courier Ne" w:hAnsi="Monaco;MonacoRegular;Courier Ne"/>
          <w:sz w:val="18"/>
        </w:rPr>
        <w:t xml:space="preserve"> </w:t>
      </w:r>
      <w:r>
        <w:rPr>
          <w:rFonts w:ascii="inherit" w:hAnsi="inherit"/>
          <w:sz w:val="18"/>
        </w:rPr>
        <w:t xml:space="preserve">imagePath </w:t>
      </w:r>
      <w:r>
        <w:rPr>
          <w:rFonts w:ascii="inherit" w:hAnsi="inherit"/>
          <w:color w:val="800080"/>
          <w:sz w:val="18"/>
        </w:rPr>
        <w:t>in</w:t>
      </w:r>
      <w:r>
        <w:rPr>
          <w:rFonts w:ascii="Monaco;MonacoRegular;Courier Ne" w:hAnsi="Monaco;MonacoRegular;Courier Ne"/>
          <w:sz w:val="18"/>
        </w:rPr>
        <w:t xml:space="preserve"> </w:t>
      </w:r>
      <w:r>
        <w:rPr>
          <w:rFonts w:ascii="inherit" w:hAnsi="inherit"/>
          <w:sz w:val="18"/>
        </w:rPr>
        <w:t>imagePaths:</w:t>
      </w:r>
    </w:p>
    <w:p w14:paraId="660F4AB0" w14:textId="77777777" w:rsidR="005F549B" w:rsidRDefault="00B72C07">
      <w:pPr>
        <w:spacing w:after="0"/>
        <w:ind w:left="1169" w:right="0" w:firstLine="0"/>
        <w:jc w:val="left"/>
        <w:rPr>
          <w:rFonts w:ascii="inherit" w:hAnsi="inherit"/>
          <w:color w:val="FF8000"/>
          <w:sz w:val="18"/>
          <w:highlight w:val="white"/>
        </w:rPr>
      </w:pPr>
      <w:r>
        <w:rPr>
          <w:rFonts w:ascii="inherit" w:hAnsi="inherit"/>
          <w:color w:val="FF8000"/>
          <w:sz w:val="18"/>
          <w:highlight w:val="white"/>
        </w:rPr>
        <w:t># extract the class label from the filename</w:t>
      </w:r>
    </w:p>
    <w:p w14:paraId="73B13819" w14:textId="77777777" w:rsidR="005F549B" w:rsidRDefault="00B72C07">
      <w:pPr>
        <w:spacing w:after="0"/>
        <w:ind w:left="1169" w:right="0" w:firstLine="0"/>
        <w:jc w:val="left"/>
        <w:rPr>
          <w:rFonts w:ascii="Monaco;MonacoRegular;Courier Ne" w:hAnsi="Monaco;MonacoRegular;Courier Ne"/>
          <w:color w:val="051E50"/>
          <w:sz w:val="18"/>
          <w:bdr w:val="single" w:sz="12" w:space="1" w:color="FFFFFF"/>
        </w:rPr>
      </w:pPr>
      <w:r>
        <w:rPr>
          <w:rFonts w:ascii="inherit" w:hAnsi="inherit"/>
          <w:sz w:val="18"/>
        </w:rPr>
        <w:t>label = imagePath.</w:t>
      </w:r>
      <w:r>
        <w:rPr>
          <w:rFonts w:ascii="inherit" w:hAnsi="inherit"/>
          <w:color w:val="004ED0"/>
          <w:sz w:val="18"/>
        </w:rPr>
        <w:t>split</w:t>
      </w:r>
      <w:r>
        <w:rPr>
          <w:rFonts w:ascii="inherit" w:hAnsi="inherit"/>
          <w:sz w:val="18"/>
        </w:rPr>
        <w:t>(</w:t>
      </w:r>
      <w:proofErr w:type="gramStart"/>
      <w:r>
        <w:rPr>
          <w:rFonts w:ascii="inherit" w:hAnsi="inherit"/>
          <w:sz w:val="18"/>
        </w:rPr>
        <w:t>os.path.sep)[</w:t>
      </w:r>
      <w:proofErr w:type="gramEnd"/>
      <w:r>
        <w:rPr>
          <w:rFonts w:ascii="inherit" w:hAnsi="inherit"/>
          <w:color w:val="CE0000"/>
          <w:sz w:val="18"/>
        </w:rPr>
        <w:t>-2</w:t>
      </w:r>
      <w:r>
        <w:rPr>
          <w:rFonts w:ascii="inherit" w:hAnsi="inherit"/>
          <w:sz w:val="18"/>
        </w:rPr>
        <w:t>]</w:t>
      </w:r>
    </w:p>
    <w:p w14:paraId="70C20214" w14:textId="77777777" w:rsidR="005F549B" w:rsidRDefault="00B72C07">
      <w:pPr>
        <w:spacing w:after="0"/>
        <w:ind w:left="1169" w:right="0" w:firstLine="0"/>
        <w:jc w:val="left"/>
        <w:rPr>
          <w:rFonts w:ascii="inherit" w:hAnsi="inherit"/>
          <w:color w:val="FF8000"/>
          <w:sz w:val="18"/>
        </w:rPr>
      </w:pPr>
      <w:r>
        <w:rPr>
          <w:rFonts w:ascii="inherit" w:hAnsi="inherit"/>
          <w:color w:val="FF8000"/>
          <w:sz w:val="18"/>
        </w:rPr>
        <w:t># load the input image (224x224) and preprocess it</w:t>
      </w:r>
    </w:p>
    <w:p w14:paraId="5DD6A1CA" w14:textId="77777777" w:rsidR="005F549B" w:rsidRDefault="00B72C07">
      <w:pPr>
        <w:spacing w:after="0"/>
        <w:ind w:left="1169"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 xml:space="preserve">image = </w:t>
      </w:r>
      <w:r>
        <w:rPr>
          <w:rFonts w:ascii="inherit" w:hAnsi="inherit"/>
          <w:color w:val="004ED0"/>
          <w:sz w:val="18"/>
          <w:highlight w:val="white"/>
        </w:rPr>
        <w:t>load_</w:t>
      </w:r>
      <w:proofErr w:type="gramStart"/>
      <w:r>
        <w:rPr>
          <w:rFonts w:ascii="inherit" w:hAnsi="inherit"/>
          <w:color w:val="004ED0"/>
          <w:sz w:val="18"/>
          <w:highlight w:val="white"/>
        </w:rPr>
        <w:t>img</w:t>
      </w:r>
      <w:r>
        <w:rPr>
          <w:rFonts w:ascii="inherit" w:hAnsi="inherit"/>
          <w:sz w:val="18"/>
          <w:highlight w:val="white"/>
        </w:rPr>
        <w:t>(</w:t>
      </w:r>
      <w:proofErr w:type="gramEnd"/>
      <w:r>
        <w:rPr>
          <w:rFonts w:ascii="inherit" w:hAnsi="inherit"/>
          <w:sz w:val="18"/>
          <w:highlight w:val="white"/>
        </w:rPr>
        <w:t>imagePath, target_size=(</w:t>
      </w:r>
      <w:r>
        <w:rPr>
          <w:rFonts w:ascii="inherit" w:hAnsi="inherit"/>
          <w:color w:val="CE0000"/>
          <w:sz w:val="18"/>
          <w:highlight w:val="white"/>
        </w:rPr>
        <w:t>224</w:t>
      </w:r>
      <w:r>
        <w:rPr>
          <w:rFonts w:ascii="inherit" w:hAnsi="inherit"/>
          <w:sz w:val="18"/>
          <w:highlight w:val="white"/>
        </w:rPr>
        <w:t xml:space="preserve">, </w:t>
      </w:r>
      <w:r>
        <w:rPr>
          <w:rFonts w:ascii="inherit" w:hAnsi="inherit"/>
          <w:color w:val="CE0000"/>
          <w:sz w:val="18"/>
          <w:highlight w:val="white"/>
        </w:rPr>
        <w:t>224</w:t>
      </w:r>
      <w:r>
        <w:rPr>
          <w:rFonts w:ascii="inherit" w:hAnsi="inherit"/>
          <w:sz w:val="18"/>
          <w:highlight w:val="white"/>
        </w:rPr>
        <w:t>))</w:t>
      </w:r>
    </w:p>
    <w:p w14:paraId="0E09AB36" w14:textId="77777777" w:rsidR="005F549B" w:rsidRDefault="00B72C07">
      <w:pPr>
        <w:spacing w:after="0"/>
        <w:ind w:left="1169" w:right="0" w:firstLine="0"/>
        <w:jc w:val="left"/>
        <w:rPr>
          <w:rFonts w:ascii="Monaco;MonacoRegular;Courier Ne" w:hAnsi="Monaco;MonacoRegular;Courier Ne"/>
          <w:color w:val="051E50"/>
          <w:sz w:val="18"/>
          <w:bdr w:val="single" w:sz="12" w:space="1" w:color="FFFFFF"/>
        </w:rPr>
      </w:pPr>
      <w:r>
        <w:rPr>
          <w:rFonts w:ascii="inherit" w:hAnsi="inherit"/>
          <w:sz w:val="18"/>
        </w:rPr>
        <w:t xml:space="preserve">image = </w:t>
      </w:r>
      <w:r>
        <w:rPr>
          <w:rFonts w:ascii="inherit" w:hAnsi="inherit"/>
          <w:color w:val="004ED0"/>
          <w:sz w:val="18"/>
        </w:rPr>
        <w:t>img_to_array</w:t>
      </w:r>
      <w:r>
        <w:rPr>
          <w:rFonts w:ascii="inherit" w:hAnsi="inherit"/>
          <w:sz w:val="18"/>
        </w:rPr>
        <w:t>(image)</w:t>
      </w:r>
    </w:p>
    <w:p w14:paraId="23F9EE84" w14:textId="77777777" w:rsidR="005F549B" w:rsidRDefault="00B72C07">
      <w:pPr>
        <w:spacing w:after="0"/>
        <w:ind w:left="1169"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 xml:space="preserve">image = </w:t>
      </w:r>
      <w:r>
        <w:rPr>
          <w:rFonts w:ascii="inherit" w:hAnsi="inherit"/>
          <w:color w:val="004ED0"/>
          <w:sz w:val="18"/>
          <w:highlight w:val="white"/>
        </w:rPr>
        <w:t>preprocess_input</w:t>
      </w:r>
      <w:r>
        <w:rPr>
          <w:rFonts w:ascii="inherit" w:hAnsi="inherit"/>
          <w:sz w:val="18"/>
          <w:highlight w:val="white"/>
        </w:rPr>
        <w:t>(image)</w:t>
      </w:r>
    </w:p>
    <w:p w14:paraId="464004C3" w14:textId="77777777" w:rsidR="005F549B" w:rsidRDefault="00B72C07">
      <w:pPr>
        <w:spacing w:after="0"/>
        <w:ind w:left="1169" w:right="0" w:firstLine="0"/>
        <w:jc w:val="left"/>
        <w:rPr>
          <w:rFonts w:ascii="inherit" w:hAnsi="inherit"/>
          <w:color w:val="FF8000"/>
          <w:sz w:val="18"/>
          <w:highlight w:val="white"/>
        </w:rPr>
      </w:pPr>
      <w:r>
        <w:rPr>
          <w:rFonts w:ascii="inherit" w:hAnsi="inherit"/>
          <w:color w:val="FF8000"/>
          <w:sz w:val="18"/>
          <w:highlight w:val="white"/>
        </w:rPr>
        <w:t># update the data and labels lists, respectively</w:t>
      </w:r>
    </w:p>
    <w:p w14:paraId="21037945" w14:textId="77777777" w:rsidR="005F549B" w:rsidRDefault="00B72C07">
      <w:pPr>
        <w:spacing w:after="0"/>
        <w:ind w:left="1169" w:right="0" w:firstLine="0"/>
        <w:jc w:val="left"/>
        <w:rPr>
          <w:rFonts w:ascii="Monaco;MonacoRegular;Courier Ne" w:hAnsi="Monaco;MonacoRegular;Courier Ne"/>
          <w:color w:val="051E50"/>
          <w:sz w:val="18"/>
          <w:bdr w:val="single" w:sz="12" w:space="1" w:color="FFFFFF"/>
        </w:rPr>
      </w:pPr>
      <w:proofErr w:type="gramStart"/>
      <w:r>
        <w:rPr>
          <w:rFonts w:ascii="inherit" w:hAnsi="inherit"/>
          <w:sz w:val="18"/>
        </w:rPr>
        <w:t>data.</w:t>
      </w:r>
      <w:r>
        <w:rPr>
          <w:rFonts w:ascii="inherit" w:hAnsi="inherit"/>
          <w:color w:val="004ED0"/>
          <w:sz w:val="18"/>
        </w:rPr>
        <w:t>append</w:t>
      </w:r>
      <w:proofErr w:type="gramEnd"/>
      <w:r>
        <w:rPr>
          <w:rFonts w:ascii="inherit" w:hAnsi="inherit"/>
          <w:sz w:val="18"/>
        </w:rPr>
        <w:t>(image)</w:t>
      </w:r>
    </w:p>
    <w:p w14:paraId="1D500A09" w14:textId="77777777" w:rsidR="005F549B" w:rsidRDefault="00B72C07">
      <w:pPr>
        <w:spacing w:after="0"/>
        <w:ind w:left="1169" w:right="0" w:firstLine="0"/>
        <w:jc w:val="left"/>
        <w:rPr>
          <w:rFonts w:ascii="Monaco;MonacoRegular;Courier Ne" w:hAnsi="Monaco;MonacoRegular;Courier Ne"/>
          <w:color w:val="051E50"/>
          <w:sz w:val="18"/>
          <w:highlight w:val="white"/>
          <w:bdr w:val="single" w:sz="12" w:space="1" w:color="FFFFFF"/>
        </w:rPr>
      </w:pPr>
      <w:proofErr w:type="gramStart"/>
      <w:r>
        <w:rPr>
          <w:rFonts w:ascii="inherit" w:hAnsi="inherit"/>
          <w:sz w:val="18"/>
          <w:highlight w:val="white"/>
        </w:rPr>
        <w:t>labels.</w:t>
      </w:r>
      <w:r>
        <w:rPr>
          <w:rFonts w:ascii="inherit" w:hAnsi="inherit"/>
          <w:color w:val="004ED0"/>
          <w:sz w:val="18"/>
          <w:highlight w:val="white"/>
        </w:rPr>
        <w:t>append</w:t>
      </w:r>
      <w:proofErr w:type="gramEnd"/>
      <w:r>
        <w:rPr>
          <w:rFonts w:ascii="inherit" w:hAnsi="inherit"/>
          <w:sz w:val="18"/>
          <w:highlight w:val="white"/>
        </w:rPr>
        <w:t>(label)</w:t>
      </w:r>
    </w:p>
    <w:p w14:paraId="229DB710" w14:textId="77777777" w:rsidR="005F549B" w:rsidRDefault="00B72C07">
      <w:pPr>
        <w:spacing w:after="0"/>
        <w:ind w:left="1169" w:right="0" w:firstLine="0"/>
        <w:jc w:val="left"/>
        <w:rPr>
          <w:rFonts w:ascii="inherit" w:hAnsi="inherit"/>
          <w:color w:val="FF8000"/>
          <w:sz w:val="18"/>
          <w:highlight w:val="white"/>
        </w:rPr>
      </w:pPr>
      <w:r>
        <w:rPr>
          <w:rFonts w:ascii="inherit" w:hAnsi="inherit"/>
          <w:color w:val="FF8000"/>
          <w:sz w:val="18"/>
          <w:highlight w:val="white"/>
        </w:rPr>
        <w:t># convert the data and labels to NumPy arrays</w:t>
      </w:r>
    </w:p>
    <w:p w14:paraId="1784B8B5" w14:textId="77777777" w:rsidR="005F549B" w:rsidRDefault="00B72C07">
      <w:pPr>
        <w:spacing w:after="0"/>
        <w:ind w:left="1169" w:right="0" w:firstLine="0"/>
        <w:jc w:val="left"/>
        <w:rPr>
          <w:rFonts w:ascii="Monaco;MonacoRegular;Courier Ne" w:hAnsi="Monaco;MonacoRegular;Courier Ne"/>
          <w:color w:val="051E50"/>
          <w:sz w:val="18"/>
          <w:bdr w:val="single" w:sz="12" w:space="1" w:color="FFFFFF"/>
        </w:rPr>
      </w:pPr>
      <w:r>
        <w:rPr>
          <w:rFonts w:ascii="inherit" w:hAnsi="inherit"/>
          <w:sz w:val="18"/>
        </w:rPr>
        <w:t xml:space="preserve">data = </w:t>
      </w:r>
      <w:proofErr w:type="gramStart"/>
      <w:r>
        <w:rPr>
          <w:rFonts w:ascii="inherit" w:hAnsi="inherit"/>
          <w:sz w:val="18"/>
        </w:rPr>
        <w:t>np.</w:t>
      </w:r>
      <w:r>
        <w:rPr>
          <w:rFonts w:ascii="inherit" w:hAnsi="inherit"/>
          <w:color w:val="004ED0"/>
          <w:sz w:val="18"/>
        </w:rPr>
        <w:t>array</w:t>
      </w:r>
      <w:proofErr w:type="gramEnd"/>
      <w:r>
        <w:rPr>
          <w:rFonts w:ascii="inherit" w:hAnsi="inherit"/>
          <w:sz w:val="18"/>
        </w:rPr>
        <w:t>(data, dtype=</w:t>
      </w:r>
      <w:r>
        <w:rPr>
          <w:rFonts w:ascii="inherit" w:hAnsi="inherit"/>
          <w:color w:val="008000"/>
          <w:sz w:val="18"/>
        </w:rPr>
        <w:t>"float32"</w:t>
      </w:r>
      <w:r>
        <w:rPr>
          <w:rFonts w:ascii="inherit" w:hAnsi="inherit"/>
          <w:sz w:val="18"/>
        </w:rPr>
        <w:t>)</w:t>
      </w:r>
    </w:p>
    <w:p w14:paraId="59AEADB3" w14:textId="77777777" w:rsidR="005F549B" w:rsidRDefault="00B72C07">
      <w:pPr>
        <w:spacing w:after="0"/>
        <w:ind w:left="1169"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 xml:space="preserve">labels = </w:t>
      </w:r>
      <w:proofErr w:type="gramStart"/>
      <w:r>
        <w:rPr>
          <w:rFonts w:ascii="inherit" w:hAnsi="inherit"/>
          <w:sz w:val="18"/>
          <w:highlight w:val="white"/>
        </w:rPr>
        <w:t>np.</w:t>
      </w:r>
      <w:r>
        <w:rPr>
          <w:rFonts w:ascii="inherit" w:hAnsi="inherit"/>
          <w:color w:val="004ED0"/>
          <w:sz w:val="18"/>
          <w:highlight w:val="white"/>
        </w:rPr>
        <w:t>array</w:t>
      </w:r>
      <w:proofErr w:type="gramEnd"/>
      <w:r>
        <w:rPr>
          <w:rFonts w:ascii="inherit" w:hAnsi="inherit"/>
          <w:sz w:val="18"/>
          <w:highlight w:val="white"/>
        </w:rPr>
        <w:t>(labels)</w:t>
      </w:r>
    </w:p>
    <w:p w14:paraId="1D4AA3D7" w14:textId="77777777" w:rsidR="005F549B" w:rsidRDefault="00B72C07">
      <w:r>
        <w:t>We grab all of the imagePaths in the dataset then initialize the data and labels variables; we then loop over the imagePaths and loading while preprocessing the images.</w:t>
      </w:r>
    </w:p>
    <w:p w14:paraId="537C3397" w14:textId="77777777" w:rsidR="005F549B" w:rsidRDefault="00B72C07">
      <w:r>
        <w:t xml:space="preserve">Pre-processing steps include resizing to </w:t>
      </w:r>
      <w:r>
        <w:rPr>
          <w:rStyle w:val="Emphasis"/>
        </w:rPr>
        <w:t xml:space="preserve">224×224 </w:t>
      </w:r>
      <w:r>
        <w:t xml:space="preserve">pixels, conversion to array format, and scaling the pixel intensities in the input image to the </w:t>
      </w:r>
      <w:proofErr w:type="gramStart"/>
      <w:r>
        <w:t>range</w:t>
      </w:r>
      <w:r>
        <w:rPr>
          <w:rStyle w:val="Emphasis"/>
        </w:rPr>
        <w:t>[</w:t>
      </w:r>
      <w:proofErr w:type="gramEnd"/>
      <w:r>
        <w:rPr>
          <w:rStyle w:val="Emphasis"/>
        </w:rPr>
        <w:t xml:space="preserve">-1, 1] </w:t>
      </w:r>
      <w:r>
        <w:t>(via the preprocess_input</w:t>
      </w:r>
    </w:p>
    <w:p w14:paraId="5ED40271" w14:textId="77777777" w:rsidR="005F549B" w:rsidRDefault="00B72C07">
      <w:r>
        <w:t>convenience function). The pre-processed images are then appended together with their associated labels to the data and labels lists accordingly.</w:t>
      </w:r>
    </w:p>
    <w:p w14:paraId="066E9A0C" w14:textId="77777777" w:rsidR="005F549B" w:rsidRDefault="00B72C07">
      <w:r>
        <w:tab/>
      </w:r>
      <w:r>
        <w:tab/>
        <w:t xml:space="preserve">We then went further to encode our labels partition the dataset and prepare for data augmentation as served by the code snippet below; </w:t>
      </w:r>
    </w:p>
    <w:p w14:paraId="5C186E89" w14:textId="77777777" w:rsidR="005F549B" w:rsidRDefault="00B72C07">
      <w:r>
        <w:tab/>
      </w:r>
      <w:r>
        <w:tab/>
      </w:r>
      <w:r>
        <w:tab/>
      </w:r>
      <w:r>
        <w:rPr>
          <w:rFonts w:ascii="inherit" w:hAnsi="inherit"/>
          <w:color w:val="FF8000"/>
          <w:sz w:val="18"/>
        </w:rPr>
        <w:t># perform one-hot encoding on the labels</w:t>
      </w:r>
    </w:p>
    <w:p w14:paraId="3055761B" w14:textId="77777777" w:rsidR="005F549B" w:rsidRDefault="00B72C07">
      <w:pPr>
        <w:spacing w:after="0"/>
        <w:ind w:left="1349"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 xml:space="preserve">lb = </w:t>
      </w:r>
      <w:proofErr w:type="gramStart"/>
      <w:r>
        <w:rPr>
          <w:rFonts w:ascii="inherit" w:hAnsi="inherit"/>
          <w:color w:val="004ED0"/>
          <w:sz w:val="18"/>
          <w:highlight w:val="white"/>
        </w:rPr>
        <w:t>LabelBinarizer</w:t>
      </w:r>
      <w:r>
        <w:rPr>
          <w:rFonts w:ascii="inherit" w:hAnsi="inherit"/>
          <w:sz w:val="18"/>
          <w:highlight w:val="white"/>
        </w:rPr>
        <w:t>(</w:t>
      </w:r>
      <w:proofErr w:type="gramEnd"/>
      <w:r>
        <w:rPr>
          <w:rFonts w:ascii="inherit" w:hAnsi="inherit"/>
          <w:sz w:val="18"/>
          <w:highlight w:val="white"/>
        </w:rPr>
        <w:t>)</w:t>
      </w:r>
    </w:p>
    <w:p w14:paraId="59A0B8B5" w14:textId="77777777" w:rsidR="005F549B" w:rsidRDefault="00B72C07">
      <w:pPr>
        <w:spacing w:after="0"/>
        <w:ind w:left="1349" w:right="0" w:firstLine="0"/>
        <w:jc w:val="left"/>
        <w:rPr>
          <w:rFonts w:ascii="Monaco;MonacoRegular;Courier Ne" w:hAnsi="Monaco;MonacoRegular;Courier Ne"/>
          <w:color w:val="051E50"/>
          <w:sz w:val="18"/>
          <w:bdr w:val="single" w:sz="12" w:space="1" w:color="FFFFFF"/>
        </w:rPr>
      </w:pPr>
      <w:r>
        <w:rPr>
          <w:rFonts w:ascii="inherit" w:hAnsi="inherit"/>
          <w:sz w:val="18"/>
        </w:rPr>
        <w:t>labels = lb.</w:t>
      </w:r>
      <w:r>
        <w:rPr>
          <w:rFonts w:ascii="inherit" w:hAnsi="inherit"/>
          <w:color w:val="004ED0"/>
          <w:sz w:val="18"/>
        </w:rPr>
        <w:t>fit_transform</w:t>
      </w:r>
      <w:r>
        <w:rPr>
          <w:rFonts w:ascii="inherit" w:hAnsi="inherit"/>
          <w:sz w:val="18"/>
        </w:rPr>
        <w:t>(labels)</w:t>
      </w:r>
    </w:p>
    <w:p w14:paraId="05DADBDD" w14:textId="77777777" w:rsidR="005F549B" w:rsidRDefault="00B72C07">
      <w:pPr>
        <w:spacing w:after="0"/>
        <w:ind w:left="1349"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 xml:space="preserve">labels = </w:t>
      </w:r>
      <w:r>
        <w:rPr>
          <w:rFonts w:ascii="inherit" w:hAnsi="inherit"/>
          <w:color w:val="004ED0"/>
          <w:sz w:val="18"/>
          <w:highlight w:val="white"/>
        </w:rPr>
        <w:t>to_categorical</w:t>
      </w:r>
      <w:r>
        <w:rPr>
          <w:rFonts w:ascii="inherit" w:hAnsi="inherit"/>
          <w:sz w:val="18"/>
          <w:highlight w:val="white"/>
        </w:rPr>
        <w:t>(labels)</w:t>
      </w:r>
    </w:p>
    <w:p w14:paraId="3831542C" w14:textId="77777777" w:rsidR="005F549B" w:rsidRDefault="00B72C07">
      <w:pPr>
        <w:spacing w:after="0"/>
        <w:ind w:left="1349" w:right="0" w:firstLine="0"/>
        <w:jc w:val="left"/>
        <w:rPr>
          <w:rFonts w:ascii="inherit" w:hAnsi="inherit"/>
          <w:color w:val="FF8000"/>
          <w:sz w:val="18"/>
          <w:highlight w:val="white"/>
        </w:rPr>
      </w:pPr>
      <w:r>
        <w:rPr>
          <w:rFonts w:ascii="inherit" w:hAnsi="inherit"/>
          <w:color w:val="FF8000"/>
          <w:sz w:val="18"/>
          <w:highlight w:val="white"/>
        </w:rPr>
        <w:t># partition the data into training and testing splits using 80% of</w:t>
      </w:r>
    </w:p>
    <w:p w14:paraId="5777003D" w14:textId="77777777" w:rsidR="005F549B" w:rsidRDefault="00B72C07">
      <w:pPr>
        <w:spacing w:after="0"/>
        <w:ind w:left="1349" w:right="0" w:firstLine="0"/>
        <w:jc w:val="left"/>
        <w:rPr>
          <w:rFonts w:ascii="inherit" w:hAnsi="inherit"/>
          <w:color w:val="FF8000"/>
          <w:sz w:val="18"/>
        </w:rPr>
      </w:pPr>
      <w:r>
        <w:rPr>
          <w:rFonts w:ascii="inherit" w:hAnsi="inherit"/>
          <w:color w:val="FF8000"/>
          <w:sz w:val="18"/>
        </w:rPr>
        <w:t># the data for training and the remaining 20% for testing</w:t>
      </w:r>
    </w:p>
    <w:p w14:paraId="0B50FF5A" w14:textId="77777777" w:rsidR="005F549B" w:rsidRDefault="00B72C07">
      <w:pPr>
        <w:spacing w:after="0"/>
        <w:ind w:left="1349"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(trainX, testX, trainY, testY)</w:t>
      </w:r>
      <w:r>
        <w:rPr>
          <w:rFonts w:ascii="Monaco;MonacoRegular;Courier Ne" w:hAnsi="Monaco;MonacoRegular;Courier Ne"/>
          <w:sz w:val="18"/>
          <w:highlight w:val="white"/>
        </w:rPr>
        <w:t xml:space="preserve"> </w:t>
      </w:r>
      <w:r>
        <w:rPr>
          <w:rFonts w:ascii="inherit" w:hAnsi="inherit"/>
          <w:sz w:val="18"/>
          <w:highlight w:val="white"/>
        </w:rPr>
        <w:t xml:space="preserve">= </w:t>
      </w:r>
      <w:r>
        <w:rPr>
          <w:rFonts w:ascii="inherit" w:hAnsi="inherit"/>
          <w:color w:val="004ED0"/>
          <w:sz w:val="18"/>
          <w:highlight w:val="white"/>
        </w:rPr>
        <w:t>train_test_</w:t>
      </w:r>
      <w:proofErr w:type="gramStart"/>
      <w:r>
        <w:rPr>
          <w:rFonts w:ascii="inherit" w:hAnsi="inherit"/>
          <w:color w:val="004ED0"/>
          <w:sz w:val="18"/>
          <w:highlight w:val="white"/>
        </w:rPr>
        <w:t>split</w:t>
      </w:r>
      <w:r>
        <w:rPr>
          <w:rFonts w:ascii="inherit" w:hAnsi="inherit"/>
          <w:sz w:val="18"/>
          <w:highlight w:val="white"/>
        </w:rPr>
        <w:t>(</w:t>
      </w:r>
      <w:proofErr w:type="gramEnd"/>
      <w:r>
        <w:rPr>
          <w:rFonts w:ascii="inherit" w:hAnsi="inherit"/>
          <w:sz w:val="18"/>
          <w:highlight w:val="white"/>
        </w:rPr>
        <w:t>data, labels,</w:t>
      </w:r>
    </w:p>
    <w:p w14:paraId="3D60D558" w14:textId="77777777" w:rsidR="005F549B" w:rsidRDefault="00B72C07">
      <w:pPr>
        <w:spacing w:after="0"/>
        <w:ind w:left="1349" w:right="0" w:firstLine="0"/>
        <w:jc w:val="left"/>
        <w:rPr>
          <w:rFonts w:ascii="Monaco;MonacoRegular;Courier Ne" w:hAnsi="Monaco;MonacoRegular;Courier Ne"/>
          <w:color w:val="051E50"/>
          <w:sz w:val="18"/>
          <w:bdr w:val="single" w:sz="12" w:space="1" w:color="FFFFFF"/>
        </w:rPr>
      </w:pPr>
      <w:r>
        <w:rPr>
          <w:rFonts w:ascii="inherit" w:hAnsi="inherit"/>
          <w:sz w:val="18"/>
        </w:rPr>
        <w:t>test_size=</w:t>
      </w:r>
      <w:r>
        <w:rPr>
          <w:rFonts w:ascii="inherit" w:hAnsi="inherit"/>
          <w:color w:val="CE0000"/>
          <w:sz w:val="18"/>
        </w:rPr>
        <w:t>0.20</w:t>
      </w:r>
      <w:r>
        <w:rPr>
          <w:rFonts w:ascii="inherit" w:hAnsi="inherit"/>
          <w:sz w:val="18"/>
        </w:rPr>
        <w:t>, stratify=labels, random_state=</w:t>
      </w:r>
      <w:r>
        <w:rPr>
          <w:rFonts w:ascii="inherit" w:hAnsi="inherit"/>
          <w:color w:val="CE0000"/>
          <w:sz w:val="18"/>
        </w:rPr>
        <w:t>42</w:t>
      </w:r>
      <w:r>
        <w:rPr>
          <w:rFonts w:ascii="inherit" w:hAnsi="inherit"/>
          <w:sz w:val="18"/>
        </w:rPr>
        <w:t>)</w:t>
      </w:r>
    </w:p>
    <w:p w14:paraId="46E56CE8" w14:textId="77777777" w:rsidR="005F549B" w:rsidRDefault="00B72C07">
      <w:pPr>
        <w:spacing w:after="0"/>
        <w:ind w:left="1349" w:right="0" w:firstLine="0"/>
        <w:jc w:val="left"/>
        <w:rPr>
          <w:rFonts w:ascii="inherit" w:hAnsi="inherit"/>
          <w:color w:val="FF8000"/>
          <w:sz w:val="18"/>
        </w:rPr>
      </w:pPr>
      <w:r>
        <w:rPr>
          <w:rFonts w:ascii="inherit" w:hAnsi="inherit"/>
          <w:color w:val="FF8000"/>
          <w:sz w:val="18"/>
        </w:rPr>
        <w:t># construct the training image generator for data augmentation</w:t>
      </w:r>
    </w:p>
    <w:p w14:paraId="6A8FD53F" w14:textId="77777777" w:rsidR="005F549B" w:rsidRDefault="00B72C07">
      <w:pPr>
        <w:spacing w:after="0"/>
        <w:ind w:left="1349"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 xml:space="preserve">aug = </w:t>
      </w:r>
      <w:proofErr w:type="gramStart"/>
      <w:r>
        <w:rPr>
          <w:rFonts w:ascii="inherit" w:hAnsi="inherit"/>
          <w:color w:val="004ED0"/>
          <w:sz w:val="18"/>
          <w:highlight w:val="white"/>
        </w:rPr>
        <w:t>ImageDataGenerator</w:t>
      </w:r>
      <w:r>
        <w:rPr>
          <w:rFonts w:ascii="inherit" w:hAnsi="inherit"/>
          <w:sz w:val="18"/>
          <w:highlight w:val="white"/>
        </w:rPr>
        <w:t>(</w:t>
      </w:r>
      <w:proofErr w:type="gramEnd"/>
    </w:p>
    <w:p w14:paraId="2AF4D157" w14:textId="77777777" w:rsidR="005F549B" w:rsidRDefault="00B72C07">
      <w:pPr>
        <w:spacing w:after="0"/>
        <w:ind w:left="1349" w:right="0" w:firstLine="0"/>
        <w:jc w:val="left"/>
        <w:rPr>
          <w:rFonts w:ascii="Monaco;MonacoRegular;Courier Ne" w:hAnsi="Monaco;MonacoRegular;Courier Ne"/>
          <w:color w:val="051E50"/>
          <w:sz w:val="18"/>
          <w:bdr w:val="single" w:sz="12" w:space="1" w:color="FFFFFF"/>
        </w:rPr>
      </w:pPr>
      <w:r>
        <w:rPr>
          <w:rFonts w:ascii="inherit" w:hAnsi="inherit"/>
          <w:sz w:val="18"/>
        </w:rPr>
        <w:t>rotation_range=</w:t>
      </w:r>
      <w:r>
        <w:rPr>
          <w:rFonts w:ascii="inherit" w:hAnsi="inherit"/>
          <w:color w:val="CE0000"/>
          <w:sz w:val="18"/>
        </w:rPr>
        <w:t>20</w:t>
      </w:r>
      <w:r>
        <w:rPr>
          <w:rFonts w:ascii="inherit" w:hAnsi="inherit"/>
          <w:sz w:val="18"/>
        </w:rPr>
        <w:t>,</w:t>
      </w:r>
    </w:p>
    <w:p w14:paraId="0D0FCF53" w14:textId="77777777" w:rsidR="005F549B" w:rsidRDefault="00B72C07">
      <w:pPr>
        <w:spacing w:after="0"/>
        <w:ind w:left="1349"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zoom_range=</w:t>
      </w:r>
      <w:r>
        <w:rPr>
          <w:rFonts w:ascii="inherit" w:hAnsi="inherit"/>
          <w:color w:val="CE0000"/>
          <w:sz w:val="18"/>
          <w:highlight w:val="white"/>
        </w:rPr>
        <w:t>0.15</w:t>
      </w:r>
      <w:r>
        <w:rPr>
          <w:rFonts w:ascii="inherit" w:hAnsi="inherit"/>
          <w:sz w:val="18"/>
          <w:highlight w:val="white"/>
        </w:rPr>
        <w:t>,</w:t>
      </w:r>
    </w:p>
    <w:p w14:paraId="32915907" w14:textId="77777777" w:rsidR="005F549B" w:rsidRDefault="00B72C07">
      <w:pPr>
        <w:spacing w:after="0"/>
        <w:ind w:left="1349" w:right="0" w:firstLine="0"/>
        <w:jc w:val="left"/>
        <w:rPr>
          <w:rFonts w:ascii="Monaco;MonacoRegular;Courier Ne" w:hAnsi="Monaco;MonacoRegular;Courier Ne"/>
          <w:color w:val="051E50"/>
          <w:sz w:val="18"/>
          <w:bdr w:val="single" w:sz="12" w:space="1" w:color="FFFFFF"/>
        </w:rPr>
      </w:pPr>
      <w:r>
        <w:rPr>
          <w:rFonts w:ascii="inherit" w:hAnsi="inherit"/>
          <w:sz w:val="18"/>
        </w:rPr>
        <w:t>width_shift_range=</w:t>
      </w:r>
      <w:r>
        <w:rPr>
          <w:rFonts w:ascii="inherit" w:hAnsi="inherit"/>
          <w:color w:val="CE0000"/>
          <w:sz w:val="18"/>
        </w:rPr>
        <w:t>0.2</w:t>
      </w:r>
      <w:r>
        <w:rPr>
          <w:rFonts w:ascii="inherit" w:hAnsi="inherit"/>
          <w:sz w:val="18"/>
        </w:rPr>
        <w:t>,</w:t>
      </w:r>
    </w:p>
    <w:p w14:paraId="0D112C06" w14:textId="77777777" w:rsidR="005F549B" w:rsidRDefault="00B72C07">
      <w:pPr>
        <w:spacing w:after="0"/>
        <w:ind w:left="1349"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height_shift_range=</w:t>
      </w:r>
      <w:r>
        <w:rPr>
          <w:rFonts w:ascii="inherit" w:hAnsi="inherit"/>
          <w:color w:val="CE0000"/>
          <w:sz w:val="18"/>
          <w:highlight w:val="white"/>
        </w:rPr>
        <w:t>0.2</w:t>
      </w:r>
      <w:r>
        <w:rPr>
          <w:rFonts w:ascii="inherit" w:hAnsi="inherit"/>
          <w:sz w:val="18"/>
          <w:highlight w:val="white"/>
        </w:rPr>
        <w:t>,</w:t>
      </w:r>
    </w:p>
    <w:p w14:paraId="66D2AAC8" w14:textId="77777777" w:rsidR="005F549B" w:rsidRDefault="00B72C07">
      <w:pPr>
        <w:spacing w:after="0"/>
        <w:ind w:left="1349" w:right="0" w:firstLine="0"/>
        <w:jc w:val="left"/>
        <w:rPr>
          <w:rFonts w:ascii="Monaco;MonacoRegular;Courier Ne" w:hAnsi="Monaco;MonacoRegular;Courier Ne"/>
          <w:color w:val="051E50"/>
          <w:sz w:val="18"/>
          <w:bdr w:val="single" w:sz="12" w:space="1" w:color="FFFFFF"/>
        </w:rPr>
      </w:pPr>
      <w:r>
        <w:rPr>
          <w:rFonts w:ascii="inherit" w:hAnsi="inherit"/>
          <w:sz w:val="18"/>
        </w:rPr>
        <w:t>shear_range=</w:t>
      </w:r>
      <w:r>
        <w:rPr>
          <w:rFonts w:ascii="inherit" w:hAnsi="inherit"/>
          <w:color w:val="CE0000"/>
          <w:sz w:val="18"/>
        </w:rPr>
        <w:t>0.15</w:t>
      </w:r>
      <w:r>
        <w:rPr>
          <w:rFonts w:ascii="inherit" w:hAnsi="inherit"/>
          <w:sz w:val="18"/>
        </w:rPr>
        <w:t>,</w:t>
      </w:r>
    </w:p>
    <w:p w14:paraId="3AEEBB3C" w14:textId="77777777" w:rsidR="005F549B" w:rsidRDefault="00B72C07">
      <w:pPr>
        <w:spacing w:after="0"/>
        <w:ind w:left="1349"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horizontal_flip=True,</w:t>
      </w:r>
    </w:p>
    <w:p w14:paraId="7391BAF2" w14:textId="77777777" w:rsidR="005F549B" w:rsidRDefault="00B72C07">
      <w:pPr>
        <w:spacing w:after="0"/>
        <w:ind w:left="1349" w:right="0" w:firstLine="0"/>
        <w:jc w:val="left"/>
        <w:rPr>
          <w:rFonts w:ascii="Monaco;MonacoRegular;Courier Ne" w:hAnsi="Monaco;MonacoRegular;Courier Ne"/>
          <w:color w:val="051E50"/>
          <w:sz w:val="18"/>
          <w:bdr w:val="single" w:sz="12" w:space="1" w:color="FFFFFF"/>
        </w:rPr>
      </w:pPr>
      <w:r>
        <w:rPr>
          <w:rFonts w:ascii="inherit" w:hAnsi="inherit"/>
          <w:sz w:val="18"/>
        </w:rPr>
        <w:t>fill_mode=</w:t>
      </w:r>
      <w:r>
        <w:rPr>
          <w:rFonts w:ascii="inherit" w:hAnsi="inherit"/>
          <w:color w:val="008000"/>
          <w:sz w:val="18"/>
        </w:rPr>
        <w:t>"nearest"</w:t>
      </w:r>
      <w:r>
        <w:rPr>
          <w:rFonts w:ascii="inherit" w:hAnsi="inherit"/>
          <w:sz w:val="18"/>
        </w:rPr>
        <w:t>)</w:t>
      </w:r>
    </w:p>
    <w:p w14:paraId="38BDC110" w14:textId="77777777" w:rsidR="005F549B" w:rsidRDefault="00B72C07">
      <w:r>
        <w:t>when we run the code above; the one-hot encoding on the labels means that our data will appear as below;</w:t>
      </w:r>
    </w:p>
    <w:p w14:paraId="62A4530F" w14:textId="77777777" w:rsidR="005F549B" w:rsidRDefault="00B72C07">
      <w:pPr>
        <w:ind w:left="1169" w:right="89" w:firstLine="0"/>
      </w:pPr>
      <w:r>
        <w:tab/>
      </w:r>
    </w:p>
    <w:p w14:paraId="551354E4" w14:textId="77777777" w:rsidR="005F549B" w:rsidRDefault="005F549B">
      <w:pPr>
        <w:ind w:left="1169" w:right="89" w:firstLine="0"/>
        <w:rPr>
          <w:rFonts w:ascii="inherit" w:hAnsi="inherit"/>
          <w:sz w:val="18"/>
        </w:rPr>
      </w:pPr>
    </w:p>
    <w:p w14:paraId="61ACA4FD" w14:textId="77777777" w:rsidR="005F549B" w:rsidRDefault="00B72C07">
      <w:pPr>
        <w:ind w:left="1169" w:right="89" w:firstLine="0"/>
      </w:pPr>
      <w:r>
        <w:rPr>
          <w:rFonts w:ascii="inherit" w:hAnsi="inherit"/>
          <w:sz w:val="18"/>
        </w:rPr>
        <w:t xml:space="preserve">$ python train_mask_detector.py --dataset dataset </w:t>
      </w:r>
    </w:p>
    <w:p w14:paraId="374268E9" w14:textId="77777777" w:rsidR="005F549B" w:rsidRDefault="00B72C07">
      <w:pPr>
        <w:spacing w:after="0"/>
        <w:ind w:left="1440"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[INFO]</w:t>
      </w:r>
      <w:r>
        <w:rPr>
          <w:rFonts w:ascii="Monaco;MonacoRegular;Courier Ne" w:hAnsi="Monaco;MonacoRegular;Courier Ne"/>
          <w:sz w:val="18"/>
          <w:highlight w:val="white"/>
        </w:rPr>
        <w:t xml:space="preserve"> </w:t>
      </w:r>
      <w:r>
        <w:rPr>
          <w:rFonts w:ascii="inherit" w:hAnsi="inherit"/>
          <w:sz w:val="18"/>
          <w:highlight w:val="white"/>
        </w:rPr>
        <w:t>loading images...</w:t>
      </w:r>
    </w:p>
    <w:p w14:paraId="09BF74CF" w14:textId="77777777" w:rsidR="005F549B" w:rsidRDefault="00B72C07">
      <w:pPr>
        <w:spacing w:after="0"/>
        <w:ind w:left="1440" w:right="0" w:firstLine="0"/>
        <w:jc w:val="left"/>
        <w:rPr>
          <w:rFonts w:ascii="Monaco;MonacoRegular;Courier Ne" w:hAnsi="Monaco;MonacoRegular;Courier Ne"/>
          <w:color w:val="051E50"/>
          <w:sz w:val="18"/>
          <w:bdr w:val="single" w:sz="12" w:space="1" w:color="FFFFFF"/>
        </w:rPr>
      </w:pPr>
      <w:r>
        <w:rPr>
          <w:rFonts w:ascii="inherit" w:hAnsi="inherit"/>
          <w:sz w:val="18"/>
        </w:rPr>
        <w:t>-&gt;</w:t>
      </w:r>
      <w:r>
        <w:rPr>
          <w:rFonts w:ascii="Monaco;MonacoRegular;Courier Ne" w:hAnsi="Monaco;MonacoRegular;Courier Ne"/>
          <w:sz w:val="18"/>
        </w:rPr>
        <w:t xml:space="preserve"> </w:t>
      </w:r>
      <w:r>
        <w:rPr>
          <w:rFonts w:ascii="inherit" w:hAnsi="inherit"/>
          <w:sz w:val="18"/>
        </w:rPr>
        <w:t>(trainX, testX, trainY, testY)</w:t>
      </w:r>
      <w:r>
        <w:rPr>
          <w:rFonts w:ascii="Monaco;MonacoRegular;Courier Ne" w:hAnsi="Monaco;MonacoRegular;Courier Ne"/>
          <w:sz w:val="18"/>
        </w:rPr>
        <w:t xml:space="preserve"> </w:t>
      </w:r>
      <w:r>
        <w:rPr>
          <w:rFonts w:ascii="inherit" w:hAnsi="inherit"/>
          <w:sz w:val="18"/>
        </w:rPr>
        <w:t xml:space="preserve">= </w:t>
      </w:r>
      <w:r>
        <w:rPr>
          <w:rFonts w:ascii="inherit" w:hAnsi="inherit"/>
          <w:color w:val="004ED0"/>
          <w:sz w:val="18"/>
        </w:rPr>
        <w:t>train_test_</w:t>
      </w:r>
      <w:proofErr w:type="gramStart"/>
      <w:r>
        <w:rPr>
          <w:rFonts w:ascii="inherit" w:hAnsi="inherit"/>
          <w:color w:val="004ED0"/>
          <w:sz w:val="18"/>
        </w:rPr>
        <w:t>split</w:t>
      </w:r>
      <w:r>
        <w:rPr>
          <w:rFonts w:ascii="inherit" w:hAnsi="inherit"/>
          <w:sz w:val="18"/>
        </w:rPr>
        <w:t>(</w:t>
      </w:r>
      <w:proofErr w:type="gramEnd"/>
      <w:r>
        <w:rPr>
          <w:rFonts w:ascii="inherit" w:hAnsi="inherit"/>
          <w:sz w:val="18"/>
        </w:rPr>
        <w:t>data, labels,</w:t>
      </w:r>
    </w:p>
    <w:p w14:paraId="10F0EB97" w14:textId="77777777" w:rsidR="005F549B" w:rsidRDefault="00B72C07">
      <w:pPr>
        <w:spacing w:after="0"/>
        <w:ind w:left="1440"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(Pdb)</w:t>
      </w:r>
      <w:r>
        <w:rPr>
          <w:rFonts w:ascii="Monaco;MonacoRegular;Courier Ne" w:hAnsi="Monaco;MonacoRegular;Courier Ne"/>
          <w:sz w:val="18"/>
          <w:highlight w:val="white"/>
        </w:rPr>
        <w:t xml:space="preserve"> </w:t>
      </w:r>
      <w:proofErr w:type="gramStart"/>
      <w:r>
        <w:rPr>
          <w:rFonts w:ascii="inherit" w:hAnsi="inherit"/>
          <w:sz w:val="18"/>
          <w:highlight w:val="white"/>
        </w:rPr>
        <w:t>labels[</w:t>
      </w:r>
      <w:proofErr w:type="gramEnd"/>
      <w:r>
        <w:rPr>
          <w:rFonts w:ascii="inherit" w:hAnsi="inherit"/>
          <w:color w:val="CE0000"/>
          <w:sz w:val="18"/>
          <w:highlight w:val="white"/>
        </w:rPr>
        <w:t>500</w:t>
      </w:r>
      <w:r>
        <w:rPr>
          <w:rFonts w:ascii="inherit" w:hAnsi="inherit"/>
          <w:sz w:val="18"/>
          <w:highlight w:val="white"/>
        </w:rPr>
        <w:t>:]</w:t>
      </w:r>
    </w:p>
    <w:p w14:paraId="058AB0CA" w14:textId="77777777" w:rsidR="005F549B" w:rsidRDefault="00B72C07">
      <w:pPr>
        <w:spacing w:after="0"/>
        <w:ind w:left="1440" w:right="0" w:firstLine="0"/>
        <w:jc w:val="left"/>
        <w:rPr>
          <w:rFonts w:ascii="Monaco;MonacoRegular;Courier Ne" w:hAnsi="Monaco;MonacoRegular;Courier Ne"/>
          <w:color w:val="051E50"/>
          <w:sz w:val="18"/>
          <w:bdr w:val="single" w:sz="12" w:space="1" w:color="FFFFFF"/>
        </w:rPr>
      </w:pPr>
      <w:proofErr w:type="gramStart"/>
      <w:r>
        <w:rPr>
          <w:rFonts w:ascii="inherit" w:hAnsi="inherit"/>
          <w:color w:val="004ED0"/>
          <w:sz w:val="18"/>
        </w:rPr>
        <w:lastRenderedPageBreak/>
        <w:t>array</w:t>
      </w:r>
      <w:r>
        <w:rPr>
          <w:rFonts w:ascii="inherit" w:hAnsi="inherit"/>
          <w:sz w:val="18"/>
        </w:rPr>
        <w:t>(</w:t>
      </w:r>
      <w:proofErr w:type="gramEnd"/>
      <w:r>
        <w:rPr>
          <w:rFonts w:ascii="inherit" w:hAnsi="inherit"/>
          <w:sz w:val="18"/>
        </w:rPr>
        <w:t>[[</w:t>
      </w:r>
      <w:r>
        <w:rPr>
          <w:rFonts w:ascii="inherit" w:hAnsi="inherit"/>
          <w:color w:val="CE0000"/>
          <w:sz w:val="18"/>
        </w:rPr>
        <w:t>1.</w:t>
      </w:r>
      <w:r>
        <w:rPr>
          <w:rFonts w:ascii="inherit" w:hAnsi="inherit"/>
          <w:sz w:val="18"/>
        </w:rPr>
        <w:t xml:space="preserve">, </w:t>
      </w:r>
      <w:r>
        <w:rPr>
          <w:rFonts w:ascii="inherit" w:hAnsi="inherit"/>
          <w:color w:val="CE0000"/>
          <w:sz w:val="18"/>
        </w:rPr>
        <w:t>0.</w:t>
      </w:r>
      <w:r>
        <w:rPr>
          <w:rFonts w:ascii="inherit" w:hAnsi="inherit"/>
          <w:sz w:val="18"/>
        </w:rPr>
        <w:t>],</w:t>
      </w:r>
    </w:p>
    <w:p w14:paraId="34ACD9F3" w14:textId="77777777" w:rsidR="005F549B" w:rsidRDefault="00B72C07">
      <w:pPr>
        <w:spacing w:after="0"/>
        <w:ind w:left="1440"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w:t>
      </w:r>
      <w:r>
        <w:rPr>
          <w:rFonts w:ascii="inherit" w:hAnsi="inherit"/>
          <w:color w:val="CE0000"/>
          <w:sz w:val="18"/>
          <w:highlight w:val="white"/>
        </w:rPr>
        <w:t>1.</w:t>
      </w:r>
      <w:r>
        <w:rPr>
          <w:rFonts w:ascii="inherit" w:hAnsi="inherit"/>
          <w:sz w:val="18"/>
          <w:highlight w:val="white"/>
        </w:rPr>
        <w:t xml:space="preserve">, </w:t>
      </w:r>
      <w:r>
        <w:rPr>
          <w:rFonts w:ascii="inherit" w:hAnsi="inherit"/>
          <w:color w:val="CE0000"/>
          <w:sz w:val="18"/>
          <w:highlight w:val="white"/>
        </w:rPr>
        <w:t>0.</w:t>
      </w:r>
      <w:r>
        <w:rPr>
          <w:rFonts w:ascii="inherit" w:hAnsi="inherit"/>
          <w:sz w:val="18"/>
          <w:highlight w:val="white"/>
        </w:rPr>
        <w:t>],</w:t>
      </w:r>
    </w:p>
    <w:p w14:paraId="66320B54" w14:textId="77777777" w:rsidR="005F549B" w:rsidRDefault="00B72C07">
      <w:pPr>
        <w:spacing w:after="0"/>
        <w:ind w:left="1440" w:right="0" w:firstLine="0"/>
        <w:jc w:val="left"/>
        <w:rPr>
          <w:rFonts w:ascii="Monaco;MonacoRegular;Courier Ne" w:hAnsi="Monaco;MonacoRegular;Courier Ne"/>
          <w:color w:val="051E50"/>
          <w:sz w:val="18"/>
          <w:bdr w:val="single" w:sz="12" w:space="1" w:color="FFFFFF"/>
        </w:rPr>
      </w:pPr>
      <w:r>
        <w:rPr>
          <w:rFonts w:ascii="inherit" w:hAnsi="inherit"/>
          <w:sz w:val="18"/>
        </w:rPr>
        <w:t>[</w:t>
      </w:r>
      <w:r>
        <w:rPr>
          <w:rFonts w:ascii="inherit" w:hAnsi="inherit"/>
          <w:color w:val="CE0000"/>
          <w:sz w:val="18"/>
        </w:rPr>
        <w:t>1.</w:t>
      </w:r>
      <w:r>
        <w:rPr>
          <w:rFonts w:ascii="inherit" w:hAnsi="inherit"/>
          <w:sz w:val="18"/>
        </w:rPr>
        <w:t xml:space="preserve">, </w:t>
      </w:r>
      <w:r>
        <w:rPr>
          <w:rFonts w:ascii="inherit" w:hAnsi="inherit"/>
          <w:color w:val="CE0000"/>
          <w:sz w:val="18"/>
        </w:rPr>
        <w:t>0.</w:t>
      </w:r>
      <w:r>
        <w:rPr>
          <w:rFonts w:ascii="inherit" w:hAnsi="inherit"/>
          <w:sz w:val="18"/>
        </w:rPr>
        <w:t>],</w:t>
      </w:r>
    </w:p>
    <w:p w14:paraId="28E97D5E" w14:textId="77777777" w:rsidR="005F549B" w:rsidRDefault="00B72C07">
      <w:pPr>
        <w:spacing w:after="0"/>
        <w:ind w:left="1440" w:right="0" w:firstLine="0"/>
        <w:jc w:val="left"/>
        <w:rPr>
          <w:rFonts w:ascii="inherit" w:hAnsi="inherit"/>
          <w:sz w:val="18"/>
          <w:highlight w:val="white"/>
        </w:rPr>
      </w:pPr>
      <w:r>
        <w:rPr>
          <w:rFonts w:ascii="inherit" w:hAnsi="inherit"/>
          <w:sz w:val="18"/>
          <w:highlight w:val="white"/>
        </w:rPr>
        <w:t>...,</w:t>
      </w:r>
    </w:p>
    <w:p w14:paraId="207B4F8C" w14:textId="77777777" w:rsidR="005F549B" w:rsidRDefault="00B72C07">
      <w:pPr>
        <w:spacing w:after="0"/>
        <w:ind w:left="1440" w:right="0" w:firstLine="0"/>
        <w:jc w:val="left"/>
        <w:rPr>
          <w:rFonts w:ascii="Monaco;MonacoRegular;Courier Ne" w:hAnsi="Monaco;MonacoRegular;Courier Ne"/>
          <w:color w:val="051E50"/>
          <w:sz w:val="18"/>
          <w:bdr w:val="single" w:sz="12" w:space="1" w:color="FFFFFF"/>
        </w:rPr>
      </w:pPr>
      <w:r>
        <w:rPr>
          <w:rFonts w:ascii="inherit" w:hAnsi="inherit"/>
          <w:sz w:val="18"/>
        </w:rPr>
        <w:t>[</w:t>
      </w:r>
      <w:r>
        <w:rPr>
          <w:rFonts w:ascii="inherit" w:hAnsi="inherit"/>
          <w:color w:val="CE0000"/>
          <w:sz w:val="18"/>
        </w:rPr>
        <w:t>0.</w:t>
      </w:r>
      <w:r>
        <w:rPr>
          <w:rFonts w:ascii="inherit" w:hAnsi="inherit"/>
          <w:sz w:val="18"/>
        </w:rPr>
        <w:t xml:space="preserve">, </w:t>
      </w:r>
      <w:r>
        <w:rPr>
          <w:rFonts w:ascii="inherit" w:hAnsi="inherit"/>
          <w:color w:val="CE0000"/>
          <w:sz w:val="18"/>
        </w:rPr>
        <w:t>1.</w:t>
      </w:r>
      <w:r>
        <w:rPr>
          <w:rFonts w:ascii="inherit" w:hAnsi="inherit"/>
          <w:sz w:val="18"/>
        </w:rPr>
        <w:t>],</w:t>
      </w:r>
    </w:p>
    <w:p w14:paraId="35A783E1" w14:textId="77777777" w:rsidR="005F549B" w:rsidRDefault="00B72C07">
      <w:pPr>
        <w:spacing w:after="0"/>
        <w:ind w:left="1440"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w:t>
      </w:r>
      <w:r>
        <w:rPr>
          <w:rFonts w:ascii="inherit" w:hAnsi="inherit"/>
          <w:color w:val="CE0000"/>
          <w:sz w:val="18"/>
          <w:highlight w:val="white"/>
        </w:rPr>
        <w:t>0.</w:t>
      </w:r>
      <w:r>
        <w:rPr>
          <w:rFonts w:ascii="inherit" w:hAnsi="inherit"/>
          <w:sz w:val="18"/>
          <w:highlight w:val="white"/>
        </w:rPr>
        <w:t xml:space="preserve">, </w:t>
      </w:r>
      <w:r>
        <w:rPr>
          <w:rFonts w:ascii="inherit" w:hAnsi="inherit"/>
          <w:color w:val="CE0000"/>
          <w:sz w:val="18"/>
          <w:highlight w:val="white"/>
        </w:rPr>
        <w:t>1.</w:t>
      </w:r>
      <w:r>
        <w:rPr>
          <w:rFonts w:ascii="inherit" w:hAnsi="inherit"/>
          <w:sz w:val="18"/>
          <w:highlight w:val="white"/>
        </w:rPr>
        <w:t>],</w:t>
      </w:r>
    </w:p>
    <w:p w14:paraId="767B164B" w14:textId="77777777" w:rsidR="005F549B" w:rsidRDefault="00B72C07">
      <w:pPr>
        <w:spacing w:after="0"/>
        <w:ind w:left="1440" w:right="0" w:firstLine="0"/>
        <w:jc w:val="left"/>
        <w:rPr>
          <w:rFonts w:ascii="Monaco;MonacoRegular;Courier Ne" w:hAnsi="Monaco;MonacoRegular;Courier Ne"/>
          <w:color w:val="051E50"/>
          <w:sz w:val="18"/>
          <w:bdr w:val="single" w:sz="12" w:space="1" w:color="FFFFFF"/>
        </w:rPr>
      </w:pPr>
      <w:r>
        <w:rPr>
          <w:rFonts w:ascii="inherit" w:hAnsi="inherit"/>
          <w:sz w:val="18"/>
        </w:rPr>
        <w:t>[</w:t>
      </w:r>
      <w:r>
        <w:rPr>
          <w:rFonts w:ascii="inherit" w:hAnsi="inherit"/>
          <w:color w:val="CE0000"/>
          <w:sz w:val="18"/>
        </w:rPr>
        <w:t>0.</w:t>
      </w:r>
      <w:r>
        <w:rPr>
          <w:rFonts w:ascii="inherit" w:hAnsi="inherit"/>
          <w:sz w:val="18"/>
        </w:rPr>
        <w:t xml:space="preserve">, </w:t>
      </w:r>
      <w:r>
        <w:rPr>
          <w:rFonts w:ascii="inherit" w:hAnsi="inherit"/>
          <w:color w:val="CE0000"/>
          <w:sz w:val="18"/>
        </w:rPr>
        <w:t>1.</w:t>
      </w:r>
      <w:r>
        <w:rPr>
          <w:rFonts w:ascii="inherit" w:hAnsi="inherit"/>
          <w:sz w:val="18"/>
        </w:rPr>
        <w:t>]], dtype=float32)</w:t>
      </w:r>
    </w:p>
    <w:p w14:paraId="6B1326FE" w14:textId="77777777" w:rsidR="005F549B" w:rsidRDefault="00B72C07">
      <w:pPr>
        <w:spacing w:after="0"/>
        <w:ind w:left="1440"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(Pdb)</w:t>
      </w:r>
    </w:p>
    <w:p w14:paraId="58CBBFE7" w14:textId="77777777" w:rsidR="005F549B" w:rsidRDefault="00B72C07">
      <w:r>
        <w:t>Using scikit we segment our data for 80% training and 20% trial/testing.</w:t>
      </w:r>
    </w:p>
    <w:p w14:paraId="1B8DF4D6" w14:textId="77777777" w:rsidR="005F549B" w:rsidRDefault="00B72C07">
      <w:r>
        <w:tab/>
      </w:r>
      <w:r>
        <w:tab/>
        <w:t xml:space="preserve">During training, we apply on-the-fly mutations to our images in an attempt to improve generalization. This is known as data augmentation, where the random rotation, zoom, shear, shift, and flip parameters are established. We use the </w:t>
      </w:r>
      <w:r>
        <w:rPr>
          <w:rFonts w:ascii="inherit" w:hAnsi="inherit"/>
          <w:sz w:val="18"/>
          <w:highlight w:val="white"/>
        </w:rPr>
        <w:t>aug</w:t>
      </w:r>
      <w:r>
        <w:t xml:space="preserve"> object at training time.</w:t>
      </w:r>
    </w:p>
    <w:p w14:paraId="2FF66925" w14:textId="77777777" w:rsidR="005F549B" w:rsidRDefault="005F549B">
      <w:pPr>
        <w:rPr>
          <w:color w:val="000000" w:themeColor="text1"/>
        </w:rPr>
      </w:pPr>
    </w:p>
    <w:p w14:paraId="1B2C7B26" w14:textId="77777777" w:rsidR="005F549B" w:rsidRDefault="00B72C07">
      <w:pPr>
        <w:pStyle w:val="Heading3"/>
        <w:rPr>
          <w:rFonts w:ascii="Times New Roman" w:hAnsi="Times New Roman"/>
          <w:color w:val="000000" w:themeColor="text1"/>
        </w:rPr>
      </w:pPr>
      <w:r>
        <w:rPr>
          <w:rFonts w:ascii="Times New Roman" w:hAnsi="Times New Roman"/>
          <w:b/>
          <w:bCs/>
          <w:color w:val="000000" w:themeColor="text1"/>
        </w:rPr>
        <w:tab/>
      </w:r>
      <w:r>
        <w:rPr>
          <w:rFonts w:ascii="Times New Roman" w:hAnsi="Times New Roman"/>
          <w:b/>
          <w:bCs/>
          <w:color w:val="000000" w:themeColor="text1"/>
        </w:rPr>
        <w:tab/>
      </w:r>
      <w:bookmarkStart w:id="15" w:name="_Toc70176669"/>
      <w:r>
        <w:rPr>
          <w:rFonts w:ascii="Times New Roman" w:hAnsi="Times New Roman"/>
          <w:b/>
          <w:bCs/>
          <w:color w:val="000000" w:themeColor="text1"/>
        </w:rPr>
        <w:t>Preparing MobileNetV2 for fine-tuning</w:t>
      </w:r>
      <w:bookmarkEnd w:id="15"/>
    </w:p>
    <w:p w14:paraId="147D17F4" w14:textId="77777777" w:rsidR="005F549B" w:rsidRDefault="005F549B">
      <w:pPr>
        <w:rPr>
          <w:color w:val="000000" w:themeColor="text1"/>
        </w:rPr>
      </w:pPr>
    </w:p>
    <w:p w14:paraId="1E0CB97E" w14:textId="77777777" w:rsidR="005F549B" w:rsidRDefault="00B72C07">
      <w:r>
        <w:tab/>
      </w:r>
      <w:r>
        <w:tab/>
        <w:t xml:space="preserve">This is a </w:t>
      </w:r>
      <w:proofErr w:type="gramStart"/>
      <w:r>
        <w:t>three step</w:t>
      </w:r>
      <w:proofErr w:type="gramEnd"/>
      <w:r>
        <w:t xml:space="preserve"> process that involves loading the MobileNetV2 with pre-trained ImageNet weighs leaving off the head of network; constructing a new FC head, and appending it to the base of the previous head, we then freeze the base of the network.</w:t>
      </w:r>
    </w:p>
    <w:p w14:paraId="6934E60C" w14:textId="77777777" w:rsidR="005F549B" w:rsidRDefault="00B72C07">
      <w:pPr>
        <w:ind w:left="809" w:right="89" w:firstLine="0"/>
        <w:rPr>
          <w:rFonts w:ascii="inherit" w:hAnsi="inherit"/>
          <w:color w:val="FF8000"/>
          <w:sz w:val="18"/>
        </w:rPr>
      </w:pPr>
      <w:r>
        <w:t># load the MobileNetV2 network, ensuring the head FC layer sets are</w:t>
      </w:r>
    </w:p>
    <w:p w14:paraId="2D6A3AF2" w14:textId="77777777" w:rsidR="005F549B" w:rsidRDefault="00B72C07">
      <w:pPr>
        <w:spacing w:after="0"/>
        <w:ind w:left="809" w:right="0" w:firstLine="0"/>
        <w:jc w:val="left"/>
        <w:rPr>
          <w:rFonts w:ascii="inherit" w:hAnsi="inherit"/>
          <w:color w:val="FF8000"/>
          <w:sz w:val="18"/>
          <w:highlight w:val="white"/>
        </w:rPr>
      </w:pPr>
      <w:r>
        <w:rPr>
          <w:rFonts w:ascii="inherit" w:hAnsi="inherit"/>
          <w:color w:val="FF8000"/>
          <w:sz w:val="18"/>
          <w:highlight w:val="white"/>
        </w:rPr>
        <w:t># left off</w:t>
      </w:r>
    </w:p>
    <w:p w14:paraId="5F640E8F" w14:textId="77777777" w:rsidR="005F549B" w:rsidRDefault="00B72C07">
      <w:pPr>
        <w:spacing w:after="0"/>
        <w:ind w:left="809" w:right="0" w:firstLine="0"/>
        <w:jc w:val="left"/>
        <w:rPr>
          <w:rFonts w:ascii="Monaco;MonacoRegular;Courier Ne" w:hAnsi="Monaco;MonacoRegular;Courier Ne"/>
          <w:color w:val="051E50"/>
          <w:sz w:val="18"/>
          <w:bdr w:val="single" w:sz="12" w:space="1" w:color="FFFFFF"/>
        </w:rPr>
      </w:pPr>
      <w:r>
        <w:rPr>
          <w:rFonts w:ascii="inherit" w:hAnsi="inherit"/>
          <w:sz w:val="18"/>
        </w:rPr>
        <w:t xml:space="preserve">baseModel = </w:t>
      </w:r>
      <w:r>
        <w:rPr>
          <w:rFonts w:ascii="inherit" w:hAnsi="inherit"/>
          <w:color w:val="004ED0"/>
          <w:sz w:val="18"/>
        </w:rPr>
        <w:t>MobileNetV2</w:t>
      </w:r>
      <w:r>
        <w:rPr>
          <w:rFonts w:ascii="inherit" w:hAnsi="inherit"/>
          <w:sz w:val="18"/>
        </w:rPr>
        <w:t>(weights=</w:t>
      </w:r>
      <w:r>
        <w:rPr>
          <w:rFonts w:ascii="inherit" w:hAnsi="inherit"/>
          <w:color w:val="008000"/>
          <w:sz w:val="18"/>
        </w:rPr>
        <w:t>"imagenet"</w:t>
      </w:r>
      <w:r>
        <w:rPr>
          <w:rFonts w:ascii="inherit" w:hAnsi="inherit"/>
          <w:sz w:val="18"/>
        </w:rPr>
        <w:t>, include_top=False,</w:t>
      </w:r>
    </w:p>
    <w:p w14:paraId="1C8F6A14" w14:textId="77777777" w:rsidR="005F549B" w:rsidRDefault="00B72C07">
      <w:pPr>
        <w:spacing w:after="0"/>
        <w:ind w:left="809"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input_tensor=</w:t>
      </w:r>
      <w:proofErr w:type="gramStart"/>
      <w:r>
        <w:rPr>
          <w:rFonts w:ascii="inherit" w:hAnsi="inherit"/>
          <w:color w:val="004ED0"/>
          <w:sz w:val="18"/>
          <w:highlight w:val="white"/>
        </w:rPr>
        <w:t>Input</w:t>
      </w:r>
      <w:r>
        <w:rPr>
          <w:rFonts w:ascii="inherit" w:hAnsi="inherit"/>
          <w:sz w:val="18"/>
          <w:highlight w:val="white"/>
        </w:rPr>
        <w:t>(</w:t>
      </w:r>
      <w:proofErr w:type="gramEnd"/>
      <w:r>
        <w:rPr>
          <w:rFonts w:ascii="inherit" w:hAnsi="inherit"/>
          <w:sz w:val="18"/>
          <w:highlight w:val="white"/>
        </w:rPr>
        <w:t>shape=(</w:t>
      </w:r>
      <w:r>
        <w:rPr>
          <w:rFonts w:ascii="inherit" w:hAnsi="inherit"/>
          <w:color w:val="CE0000"/>
          <w:sz w:val="18"/>
          <w:highlight w:val="white"/>
        </w:rPr>
        <w:t>224</w:t>
      </w:r>
      <w:r>
        <w:rPr>
          <w:rFonts w:ascii="inherit" w:hAnsi="inherit"/>
          <w:sz w:val="18"/>
          <w:highlight w:val="white"/>
        </w:rPr>
        <w:t xml:space="preserve">, </w:t>
      </w:r>
      <w:r>
        <w:rPr>
          <w:rFonts w:ascii="inherit" w:hAnsi="inherit"/>
          <w:color w:val="CE0000"/>
          <w:sz w:val="18"/>
          <w:highlight w:val="white"/>
        </w:rPr>
        <w:t>224</w:t>
      </w:r>
      <w:r>
        <w:rPr>
          <w:rFonts w:ascii="inherit" w:hAnsi="inherit"/>
          <w:sz w:val="18"/>
          <w:highlight w:val="white"/>
        </w:rPr>
        <w:t xml:space="preserve">, </w:t>
      </w:r>
      <w:r>
        <w:rPr>
          <w:rFonts w:ascii="inherit" w:hAnsi="inherit"/>
          <w:color w:val="CE0000"/>
          <w:sz w:val="18"/>
          <w:highlight w:val="white"/>
        </w:rPr>
        <w:t>3</w:t>
      </w:r>
      <w:r>
        <w:rPr>
          <w:rFonts w:ascii="inherit" w:hAnsi="inherit"/>
          <w:sz w:val="18"/>
          <w:highlight w:val="white"/>
        </w:rPr>
        <w:t>)))</w:t>
      </w:r>
    </w:p>
    <w:p w14:paraId="44E54AD8" w14:textId="77777777" w:rsidR="005F549B" w:rsidRDefault="00B72C07">
      <w:pPr>
        <w:spacing w:after="0"/>
        <w:ind w:left="809" w:right="0" w:firstLine="0"/>
        <w:jc w:val="left"/>
        <w:rPr>
          <w:rFonts w:ascii="inherit" w:hAnsi="inherit"/>
          <w:color w:val="FF8000"/>
          <w:sz w:val="18"/>
          <w:highlight w:val="white"/>
        </w:rPr>
      </w:pPr>
      <w:r>
        <w:rPr>
          <w:rFonts w:ascii="inherit" w:hAnsi="inherit"/>
          <w:color w:val="FF8000"/>
          <w:sz w:val="18"/>
          <w:highlight w:val="white"/>
        </w:rPr>
        <w:t># construct the head of the model that will be placed on top of the</w:t>
      </w:r>
    </w:p>
    <w:p w14:paraId="2B75288C" w14:textId="77777777" w:rsidR="005F549B" w:rsidRDefault="00B72C07">
      <w:pPr>
        <w:spacing w:after="0"/>
        <w:ind w:left="809" w:right="0" w:firstLine="0"/>
        <w:jc w:val="left"/>
        <w:rPr>
          <w:rFonts w:ascii="inherit" w:hAnsi="inherit"/>
          <w:color w:val="FF8000"/>
          <w:sz w:val="18"/>
        </w:rPr>
      </w:pPr>
      <w:r>
        <w:rPr>
          <w:rFonts w:ascii="inherit" w:hAnsi="inherit"/>
          <w:color w:val="FF8000"/>
          <w:sz w:val="18"/>
        </w:rPr>
        <w:t># the base model</w:t>
      </w:r>
    </w:p>
    <w:p w14:paraId="48A141CD" w14:textId="77777777" w:rsidR="005F549B" w:rsidRDefault="00B72C07">
      <w:pPr>
        <w:spacing w:after="0"/>
        <w:ind w:left="809" w:right="0" w:firstLine="0"/>
        <w:jc w:val="left"/>
        <w:rPr>
          <w:rFonts w:ascii="inherit" w:hAnsi="inherit"/>
          <w:sz w:val="18"/>
          <w:highlight w:val="white"/>
        </w:rPr>
      </w:pPr>
      <w:r>
        <w:rPr>
          <w:rFonts w:ascii="inherit" w:hAnsi="inherit"/>
          <w:sz w:val="18"/>
          <w:highlight w:val="white"/>
        </w:rPr>
        <w:t>headModel = baseModel.output</w:t>
      </w:r>
    </w:p>
    <w:p w14:paraId="6D661F20" w14:textId="77777777" w:rsidR="005F549B" w:rsidRDefault="00B72C07">
      <w:pPr>
        <w:spacing w:after="0"/>
        <w:ind w:left="809" w:right="0" w:firstLine="0"/>
        <w:jc w:val="left"/>
        <w:rPr>
          <w:rFonts w:ascii="Monaco;MonacoRegular;Courier Ne" w:hAnsi="Monaco;MonacoRegular;Courier Ne"/>
          <w:color w:val="051E50"/>
          <w:sz w:val="18"/>
          <w:bdr w:val="single" w:sz="12" w:space="1" w:color="FFFFFF"/>
        </w:rPr>
      </w:pPr>
      <w:r>
        <w:rPr>
          <w:rFonts w:ascii="inherit" w:hAnsi="inherit"/>
          <w:sz w:val="18"/>
        </w:rPr>
        <w:t xml:space="preserve">headModel = </w:t>
      </w:r>
      <w:r>
        <w:rPr>
          <w:rFonts w:ascii="inherit" w:hAnsi="inherit"/>
          <w:color w:val="004ED0"/>
          <w:sz w:val="18"/>
        </w:rPr>
        <w:t>AveragePooling2</w:t>
      </w:r>
      <w:proofErr w:type="gramStart"/>
      <w:r>
        <w:rPr>
          <w:rFonts w:ascii="inherit" w:hAnsi="inherit"/>
          <w:color w:val="004ED0"/>
          <w:sz w:val="18"/>
        </w:rPr>
        <w:t>D</w:t>
      </w:r>
      <w:r>
        <w:rPr>
          <w:rFonts w:ascii="inherit" w:hAnsi="inherit"/>
          <w:sz w:val="18"/>
        </w:rPr>
        <w:t>(</w:t>
      </w:r>
      <w:proofErr w:type="gramEnd"/>
      <w:r>
        <w:rPr>
          <w:rFonts w:ascii="inherit" w:hAnsi="inherit"/>
          <w:sz w:val="18"/>
        </w:rPr>
        <w:t>pool_size=(</w:t>
      </w:r>
      <w:r>
        <w:rPr>
          <w:rFonts w:ascii="inherit" w:hAnsi="inherit"/>
          <w:color w:val="CE0000"/>
          <w:sz w:val="18"/>
        </w:rPr>
        <w:t>7</w:t>
      </w:r>
      <w:r>
        <w:rPr>
          <w:rFonts w:ascii="inherit" w:hAnsi="inherit"/>
          <w:sz w:val="18"/>
        </w:rPr>
        <w:t xml:space="preserve">, </w:t>
      </w:r>
      <w:r>
        <w:rPr>
          <w:rFonts w:ascii="inherit" w:hAnsi="inherit"/>
          <w:color w:val="CE0000"/>
          <w:sz w:val="18"/>
        </w:rPr>
        <w:t>7</w:t>
      </w:r>
      <w:r>
        <w:rPr>
          <w:rFonts w:ascii="inherit" w:hAnsi="inherit"/>
          <w:sz w:val="18"/>
        </w:rPr>
        <w:t>))(headModel)</w:t>
      </w:r>
    </w:p>
    <w:p w14:paraId="01C4FDAC" w14:textId="77777777" w:rsidR="005F549B" w:rsidRDefault="00B72C07">
      <w:pPr>
        <w:spacing w:after="0"/>
        <w:ind w:left="809"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 xml:space="preserve">headModel = </w:t>
      </w:r>
      <w:r>
        <w:rPr>
          <w:rFonts w:ascii="inherit" w:hAnsi="inherit"/>
          <w:color w:val="004ED0"/>
          <w:sz w:val="18"/>
          <w:highlight w:val="white"/>
        </w:rPr>
        <w:t>Flatten</w:t>
      </w:r>
      <w:r>
        <w:rPr>
          <w:rFonts w:ascii="inherit" w:hAnsi="inherit"/>
          <w:sz w:val="18"/>
          <w:highlight w:val="white"/>
        </w:rPr>
        <w:t>(name=</w:t>
      </w:r>
      <w:r>
        <w:rPr>
          <w:rFonts w:ascii="inherit" w:hAnsi="inherit"/>
          <w:color w:val="008000"/>
          <w:sz w:val="18"/>
          <w:highlight w:val="white"/>
        </w:rPr>
        <w:t>"flatten</w:t>
      </w:r>
      <w:proofErr w:type="gramStart"/>
      <w:r>
        <w:rPr>
          <w:rFonts w:ascii="inherit" w:hAnsi="inherit"/>
          <w:color w:val="008000"/>
          <w:sz w:val="18"/>
          <w:highlight w:val="white"/>
        </w:rPr>
        <w:t>"</w:t>
      </w:r>
      <w:r>
        <w:rPr>
          <w:rFonts w:ascii="inherit" w:hAnsi="inherit"/>
          <w:sz w:val="18"/>
          <w:highlight w:val="white"/>
        </w:rPr>
        <w:t>)(</w:t>
      </w:r>
      <w:proofErr w:type="gramEnd"/>
      <w:r>
        <w:rPr>
          <w:rFonts w:ascii="inherit" w:hAnsi="inherit"/>
          <w:sz w:val="18"/>
          <w:highlight w:val="white"/>
        </w:rPr>
        <w:t>headModel)</w:t>
      </w:r>
    </w:p>
    <w:p w14:paraId="7D446A73" w14:textId="77777777" w:rsidR="005F549B" w:rsidRDefault="00B72C07">
      <w:pPr>
        <w:spacing w:after="0"/>
        <w:ind w:left="809" w:right="0" w:firstLine="0"/>
        <w:jc w:val="left"/>
        <w:rPr>
          <w:rFonts w:ascii="Monaco;MonacoRegular;Courier Ne" w:hAnsi="Monaco;MonacoRegular;Courier Ne"/>
          <w:color w:val="051E50"/>
          <w:sz w:val="18"/>
          <w:bdr w:val="single" w:sz="12" w:space="1" w:color="FFFFFF"/>
        </w:rPr>
      </w:pPr>
      <w:r>
        <w:rPr>
          <w:rFonts w:ascii="inherit" w:hAnsi="inherit"/>
          <w:sz w:val="18"/>
        </w:rPr>
        <w:t xml:space="preserve">headModel = </w:t>
      </w:r>
      <w:proofErr w:type="gramStart"/>
      <w:r>
        <w:rPr>
          <w:rFonts w:ascii="inherit" w:hAnsi="inherit"/>
          <w:color w:val="004ED0"/>
          <w:sz w:val="18"/>
        </w:rPr>
        <w:t>Dense</w:t>
      </w:r>
      <w:r>
        <w:rPr>
          <w:rFonts w:ascii="inherit" w:hAnsi="inherit"/>
          <w:sz w:val="18"/>
        </w:rPr>
        <w:t>(</w:t>
      </w:r>
      <w:proofErr w:type="gramEnd"/>
      <w:r>
        <w:rPr>
          <w:rFonts w:ascii="inherit" w:hAnsi="inherit"/>
          <w:color w:val="CE0000"/>
          <w:sz w:val="18"/>
        </w:rPr>
        <w:t>128</w:t>
      </w:r>
      <w:r>
        <w:rPr>
          <w:rFonts w:ascii="inherit" w:hAnsi="inherit"/>
          <w:sz w:val="18"/>
        </w:rPr>
        <w:t>, activation=</w:t>
      </w:r>
      <w:r>
        <w:rPr>
          <w:rFonts w:ascii="inherit" w:hAnsi="inherit"/>
          <w:color w:val="008000"/>
          <w:sz w:val="18"/>
        </w:rPr>
        <w:t>"relu"</w:t>
      </w:r>
      <w:r>
        <w:rPr>
          <w:rFonts w:ascii="inherit" w:hAnsi="inherit"/>
          <w:sz w:val="18"/>
        </w:rPr>
        <w:t>)(headModel)</w:t>
      </w:r>
    </w:p>
    <w:p w14:paraId="44B4BC1C" w14:textId="77777777" w:rsidR="005F549B" w:rsidRDefault="00B72C07">
      <w:pPr>
        <w:spacing w:after="0"/>
        <w:ind w:left="809"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 xml:space="preserve">headModel = </w:t>
      </w:r>
      <w:proofErr w:type="gramStart"/>
      <w:r>
        <w:rPr>
          <w:rFonts w:ascii="inherit" w:hAnsi="inherit"/>
          <w:color w:val="004ED0"/>
          <w:sz w:val="18"/>
          <w:highlight w:val="white"/>
        </w:rPr>
        <w:t>Dropout</w:t>
      </w:r>
      <w:r>
        <w:rPr>
          <w:rFonts w:ascii="inherit" w:hAnsi="inherit"/>
          <w:sz w:val="18"/>
          <w:highlight w:val="white"/>
        </w:rPr>
        <w:t>(</w:t>
      </w:r>
      <w:proofErr w:type="gramEnd"/>
      <w:r>
        <w:rPr>
          <w:rFonts w:ascii="inherit" w:hAnsi="inherit"/>
          <w:color w:val="CE0000"/>
          <w:sz w:val="18"/>
          <w:highlight w:val="white"/>
        </w:rPr>
        <w:t>0.5</w:t>
      </w:r>
      <w:r>
        <w:rPr>
          <w:rFonts w:ascii="inherit" w:hAnsi="inherit"/>
          <w:sz w:val="18"/>
          <w:highlight w:val="white"/>
        </w:rPr>
        <w:t>)(headModel)</w:t>
      </w:r>
    </w:p>
    <w:p w14:paraId="64A1522A" w14:textId="77777777" w:rsidR="005F549B" w:rsidRDefault="00B72C07">
      <w:pPr>
        <w:spacing w:after="0"/>
        <w:ind w:left="809" w:right="0" w:firstLine="0"/>
        <w:jc w:val="left"/>
        <w:rPr>
          <w:rFonts w:ascii="Monaco;MonacoRegular;Courier Ne" w:hAnsi="Monaco;MonacoRegular;Courier Ne"/>
          <w:color w:val="051E50"/>
          <w:sz w:val="18"/>
          <w:bdr w:val="single" w:sz="12" w:space="1" w:color="FFFFFF"/>
        </w:rPr>
      </w:pPr>
      <w:r>
        <w:rPr>
          <w:rFonts w:ascii="inherit" w:hAnsi="inherit"/>
          <w:sz w:val="18"/>
        </w:rPr>
        <w:t xml:space="preserve">headModel = </w:t>
      </w:r>
      <w:proofErr w:type="gramStart"/>
      <w:r>
        <w:rPr>
          <w:rFonts w:ascii="inherit" w:hAnsi="inherit"/>
          <w:color w:val="004ED0"/>
          <w:sz w:val="18"/>
        </w:rPr>
        <w:t>Dense</w:t>
      </w:r>
      <w:r>
        <w:rPr>
          <w:rFonts w:ascii="inherit" w:hAnsi="inherit"/>
          <w:sz w:val="18"/>
        </w:rPr>
        <w:t>(</w:t>
      </w:r>
      <w:proofErr w:type="gramEnd"/>
      <w:r>
        <w:rPr>
          <w:rFonts w:ascii="inherit" w:hAnsi="inherit"/>
          <w:color w:val="CE0000"/>
          <w:sz w:val="18"/>
        </w:rPr>
        <w:t>2</w:t>
      </w:r>
      <w:r>
        <w:rPr>
          <w:rFonts w:ascii="inherit" w:hAnsi="inherit"/>
          <w:sz w:val="18"/>
        </w:rPr>
        <w:t>, activation=</w:t>
      </w:r>
      <w:r>
        <w:rPr>
          <w:rFonts w:ascii="inherit" w:hAnsi="inherit"/>
          <w:color w:val="008000"/>
          <w:sz w:val="18"/>
        </w:rPr>
        <w:t>"softmax"</w:t>
      </w:r>
      <w:r>
        <w:rPr>
          <w:rFonts w:ascii="inherit" w:hAnsi="inherit"/>
          <w:sz w:val="18"/>
        </w:rPr>
        <w:t>)(headModel)</w:t>
      </w:r>
    </w:p>
    <w:p w14:paraId="1BDA06DA" w14:textId="77777777" w:rsidR="005F549B" w:rsidRDefault="00B72C07">
      <w:pPr>
        <w:spacing w:after="0"/>
        <w:ind w:left="809" w:right="0" w:firstLine="0"/>
        <w:jc w:val="left"/>
        <w:rPr>
          <w:rFonts w:ascii="inherit" w:hAnsi="inherit"/>
          <w:color w:val="FF8000"/>
          <w:sz w:val="18"/>
        </w:rPr>
      </w:pPr>
      <w:r>
        <w:rPr>
          <w:rFonts w:ascii="inherit" w:hAnsi="inherit"/>
          <w:color w:val="FF8000"/>
          <w:sz w:val="18"/>
        </w:rPr>
        <w:t># place the head FC model on top of the base model (this will become</w:t>
      </w:r>
    </w:p>
    <w:p w14:paraId="16459AC3" w14:textId="77777777" w:rsidR="005F549B" w:rsidRDefault="00B72C07">
      <w:pPr>
        <w:spacing w:after="0"/>
        <w:ind w:left="809" w:right="0" w:firstLine="0"/>
        <w:jc w:val="left"/>
        <w:rPr>
          <w:rFonts w:ascii="inherit" w:hAnsi="inherit"/>
          <w:color w:val="FF8000"/>
          <w:sz w:val="18"/>
          <w:highlight w:val="white"/>
        </w:rPr>
      </w:pPr>
      <w:r>
        <w:rPr>
          <w:rFonts w:ascii="inherit" w:hAnsi="inherit"/>
          <w:color w:val="FF8000"/>
          <w:sz w:val="18"/>
          <w:highlight w:val="white"/>
        </w:rPr>
        <w:t># the actual model we will train)</w:t>
      </w:r>
    </w:p>
    <w:p w14:paraId="074EDBD9" w14:textId="77777777" w:rsidR="005F549B" w:rsidRDefault="00B72C07">
      <w:pPr>
        <w:spacing w:after="0"/>
        <w:ind w:left="809" w:right="0" w:firstLine="0"/>
        <w:jc w:val="left"/>
        <w:rPr>
          <w:rFonts w:ascii="Monaco;MonacoRegular;Courier Ne" w:hAnsi="Monaco;MonacoRegular;Courier Ne"/>
          <w:color w:val="051E50"/>
          <w:sz w:val="18"/>
          <w:bdr w:val="single" w:sz="12" w:space="1" w:color="FFFFFF"/>
        </w:rPr>
      </w:pPr>
      <w:r>
        <w:rPr>
          <w:rFonts w:ascii="inherit" w:hAnsi="inherit"/>
          <w:sz w:val="18"/>
        </w:rPr>
        <w:t xml:space="preserve">model = </w:t>
      </w:r>
      <w:proofErr w:type="gramStart"/>
      <w:r>
        <w:rPr>
          <w:rFonts w:ascii="inherit" w:hAnsi="inherit"/>
          <w:color w:val="004ED0"/>
          <w:sz w:val="18"/>
        </w:rPr>
        <w:t>Model</w:t>
      </w:r>
      <w:r>
        <w:rPr>
          <w:rFonts w:ascii="inherit" w:hAnsi="inherit"/>
          <w:sz w:val="18"/>
        </w:rPr>
        <w:t>(</w:t>
      </w:r>
      <w:proofErr w:type="gramEnd"/>
      <w:r>
        <w:rPr>
          <w:rFonts w:ascii="inherit" w:hAnsi="inherit"/>
          <w:sz w:val="18"/>
        </w:rPr>
        <w:t>inputs=baseModel.input, outputs=headModel)</w:t>
      </w:r>
    </w:p>
    <w:p w14:paraId="7754BF5D" w14:textId="77777777" w:rsidR="005F549B" w:rsidRDefault="00B72C07">
      <w:pPr>
        <w:spacing w:after="0"/>
        <w:ind w:left="809" w:right="0" w:firstLine="0"/>
        <w:jc w:val="left"/>
        <w:rPr>
          <w:rFonts w:ascii="inherit" w:hAnsi="inherit"/>
          <w:color w:val="FF8000"/>
          <w:sz w:val="18"/>
        </w:rPr>
      </w:pPr>
      <w:r>
        <w:rPr>
          <w:rFonts w:ascii="inherit" w:hAnsi="inherit"/>
          <w:color w:val="FF8000"/>
          <w:sz w:val="18"/>
        </w:rPr>
        <w:t># loop over all layers in the base model and freeze them so they will</w:t>
      </w:r>
    </w:p>
    <w:p w14:paraId="093E4115" w14:textId="77777777" w:rsidR="005F549B" w:rsidRDefault="00B72C07">
      <w:pPr>
        <w:spacing w:after="0"/>
        <w:ind w:left="809" w:right="0" w:firstLine="0"/>
        <w:jc w:val="left"/>
        <w:rPr>
          <w:rFonts w:ascii="inherit" w:hAnsi="inherit"/>
          <w:color w:val="FF8000"/>
          <w:sz w:val="18"/>
          <w:highlight w:val="white"/>
        </w:rPr>
      </w:pPr>
      <w:r>
        <w:rPr>
          <w:rFonts w:ascii="inherit" w:hAnsi="inherit"/>
          <w:color w:val="FF8000"/>
          <w:sz w:val="18"/>
          <w:highlight w:val="white"/>
        </w:rPr>
        <w:t># *not* be updated during the first training process</w:t>
      </w:r>
    </w:p>
    <w:p w14:paraId="3453847E" w14:textId="77777777" w:rsidR="005F549B" w:rsidRDefault="00B72C07">
      <w:pPr>
        <w:spacing w:after="0"/>
        <w:ind w:left="809" w:right="0" w:firstLine="0"/>
        <w:jc w:val="left"/>
        <w:rPr>
          <w:rFonts w:ascii="Monaco;MonacoRegular;Courier Ne" w:hAnsi="Monaco;MonacoRegular;Courier Ne"/>
          <w:color w:val="051E50"/>
          <w:sz w:val="18"/>
          <w:bdr w:val="single" w:sz="12" w:space="1" w:color="FFFFFF"/>
        </w:rPr>
      </w:pPr>
      <w:r>
        <w:rPr>
          <w:rFonts w:ascii="inherit" w:hAnsi="inherit"/>
          <w:color w:val="800080"/>
          <w:sz w:val="18"/>
        </w:rPr>
        <w:t>for</w:t>
      </w:r>
      <w:r>
        <w:rPr>
          <w:rFonts w:ascii="Monaco;MonacoRegular;Courier Ne" w:hAnsi="Monaco;MonacoRegular;Courier Ne"/>
          <w:sz w:val="18"/>
        </w:rPr>
        <w:t xml:space="preserve"> </w:t>
      </w:r>
      <w:r>
        <w:rPr>
          <w:rFonts w:ascii="inherit" w:hAnsi="inherit"/>
          <w:sz w:val="18"/>
        </w:rPr>
        <w:t xml:space="preserve">layer </w:t>
      </w:r>
      <w:r>
        <w:rPr>
          <w:rFonts w:ascii="inherit" w:hAnsi="inherit"/>
          <w:color w:val="800080"/>
          <w:sz w:val="18"/>
        </w:rPr>
        <w:t>in</w:t>
      </w:r>
      <w:r>
        <w:rPr>
          <w:rFonts w:ascii="Monaco;MonacoRegular;Courier Ne" w:hAnsi="Monaco;MonacoRegular;Courier Ne"/>
          <w:sz w:val="18"/>
        </w:rPr>
        <w:t xml:space="preserve"> </w:t>
      </w:r>
      <w:r>
        <w:rPr>
          <w:rFonts w:ascii="inherit" w:hAnsi="inherit"/>
          <w:sz w:val="18"/>
        </w:rPr>
        <w:t>baseModel.layers:</w:t>
      </w:r>
    </w:p>
    <w:p w14:paraId="030EA2A7" w14:textId="77777777" w:rsidR="005F549B" w:rsidRDefault="00B72C07">
      <w:pPr>
        <w:spacing w:after="0"/>
        <w:ind w:left="809" w:right="0" w:firstLine="0"/>
        <w:jc w:val="left"/>
        <w:rPr>
          <w:rFonts w:ascii="Monaco;MonacoRegular;Courier Ne" w:hAnsi="Monaco;MonacoRegular;Courier Ne"/>
          <w:color w:val="051E50"/>
          <w:sz w:val="18"/>
          <w:highlight w:val="white"/>
          <w:bdr w:val="single" w:sz="12" w:space="1" w:color="FFFFFF"/>
        </w:rPr>
      </w:pPr>
      <w:proofErr w:type="gramStart"/>
      <w:r>
        <w:rPr>
          <w:rFonts w:ascii="inherit" w:hAnsi="inherit"/>
          <w:sz w:val="18"/>
          <w:highlight w:val="white"/>
        </w:rPr>
        <w:t>layer.trainable</w:t>
      </w:r>
      <w:proofErr w:type="gramEnd"/>
      <w:r>
        <w:rPr>
          <w:rFonts w:ascii="inherit" w:hAnsi="inherit"/>
          <w:sz w:val="18"/>
          <w:highlight w:val="white"/>
        </w:rPr>
        <w:t xml:space="preserve"> = False</w:t>
      </w:r>
    </w:p>
    <w:p w14:paraId="6382A214" w14:textId="77777777" w:rsidR="005F549B" w:rsidRDefault="00B72C07">
      <w:r>
        <w:t>With our data ready and model architecture in order for fine-tuning, we’re now head to compiling and training our face mask detector network:</w:t>
      </w:r>
    </w:p>
    <w:p w14:paraId="2590C910" w14:textId="77777777" w:rsidR="005F549B" w:rsidRDefault="00B72C07">
      <w:pPr>
        <w:ind w:left="809" w:right="89" w:firstLine="0"/>
        <w:rPr>
          <w:rFonts w:ascii="inherit" w:hAnsi="inherit"/>
          <w:color w:val="FF8000"/>
          <w:sz w:val="18"/>
        </w:rPr>
      </w:pPr>
      <w:r>
        <w:t># compile our model</w:t>
      </w:r>
    </w:p>
    <w:p w14:paraId="3E7E3597" w14:textId="77777777" w:rsidR="005F549B" w:rsidRDefault="00B72C07">
      <w:pPr>
        <w:spacing w:after="0"/>
        <w:ind w:left="809" w:right="0" w:firstLine="0"/>
        <w:jc w:val="left"/>
        <w:rPr>
          <w:rFonts w:ascii="Monaco;MonacoRegular;Courier Ne" w:hAnsi="Monaco;MonacoRegular;Courier Ne"/>
          <w:color w:val="051E50"/>
          <w:sz w:val="18"/>
          <w:highlight w:val="white"/>
          <w:bdr w:val="single" w:sz="12" w:space="1" w:color="FFFFFF"/>
        </w:rPr>
      </w:pPr>
      <w:r>
        <w:rPr>
          <w:rFonts w:ascii="inherit" w:hAnsi="inherit"/>
          <w:color w:val="004ED0"/>
          <w:sz w:val="18"/>
          <w:highlight w:val="white"/>
        </w:rPr>
        <w:t>print</w:t>
      </w:r>
      <w:r>
        <w:rPr>
          <w:rFonts w:ascii="inherit" w:hAnsi="inherit"/>
          <w:sz w:val="18"/>
          <w:highlight w:val="white"/>
        </w:rPr>
        <w:t>(</w:t>
      </w:r>
      <w:r>
        <w:rPr>
          <w:rFonts w:ascii="inherit" w:hAnsi="inherit"/>
          <w:color w:val="008000"/>
          <w:sz w:val="18"/>
          <w:highlight w:val="white"/>
        </w:rPr>
        <w:t>"[INFO] compiling model..."</w:t>
      </w:r>
      <w:r>
        <w:rPr>
          <w:rFonts w:ascii="inherit" w:hAnsi="inherit"/>
          <w:sz w:val="18"/>
          <w:highlight w:val="white"/>
        </w:rPr>
        <w:t>)</w:t>
      </w:r>
    </w:p>
    <w:p w14:paraId="0ADAC656" w14:textId="77777777" w:rsidR="005F549B" w:rsidRDefault="00B72C07">
      <w:pPr>
        <w:spacing w:after="0"/>
        <w:ind w:left="809" w:right="0" w:firstLine="0"/>
        <w:jc w:val="left"/>
        <w:rPr>
          <w:rFonts w:ascii="Monaco;MonacoRegular;Courier Ne" w:hAnsi="Monaco;MonacoRegular;Courier Ne"/>
          <w:color w:val="051E50"/>
          <w:sz w:val="18"/>
          <w:bdr w:val="single" w:sz="12" w:space="1" w:color="FFFFFF"/>
        </w:rPr>
      </w:pPr>
      <w:r>
        <w:rPr>
          <w:rFonts w:ascii="inherit" w:hAnsi="inherit"/>
          <w:sz w:val="18"/>
        </w:rPr>
        <w:t xml:space="preserve">opt = </w:t>
      </w:r>
      <w:proofErr w:type="gramStart"/>
      <w:r>
        <w:rPr>
          <w:rFonts w:ascii="inherit" w:hAnsi="inherit"/>
          <w:color w:val="004ED0"/>
          <w:sz w:val="18"/>
        </w:rPr>
        <w:t>Adam</w:t>
      </w:r>
      <w:r>
        <w:rPr>
          <w:rFonts w:ascii="inherit" w:hAnsi="inherit"/>
          <w:sz w:val="18"/>
        </w:rPr>
        <w:t>(</w:t>
      </w:r>
      <w:proofErr w:type="gramEnd"/>
      <w:r>
        <w:rPr>
          <w:rFonts w:ascii="inherit" w:hAnsi="inherit"/>
          <w:sz w:val="18"/>
        </w:rPr>
        <w:t>lr=INIT_LR, decay=INIT_LR / EPOCHS)</w:t>
      </w:r>
    </w:p>
    <w:p w14:paraId="05F79AFA" w14:textId="77777777" w:rsidR="005F549B" w:rsidRDefault="00B72C07">
      <w:pPr>
        <w:spacing w:after="0"/>
        <w:ind w:left="809" w:right="0" w:firstLine="0"/>
        <w:jc w:val="left"/>
        <w:rPr>
          <w:rFonts w:ascii="Monaco;MonacoRegular;Courier Ne" w:hAnsi="Monaco;MonacoRegular;Courier Ne"/>
          <w:color w:val="051E50"/>
          <w:sz w:val="18"/>
          <w:highlight w:val="white"/>
          <w:bdr w:val="single" w:sz="12" w:space="1" w:color="FFFFFF"/>
        </w:rPr>
      </w:pPr>
      <w:proofErr w:type="gramStart"/>
      <w:r>
        <w:rPr>
          <w:rFonts w:ascii="inherit" w:hAnsi="inherit"/>
          <w:sz w:val="18"/>
          <w:highlight w:val="white"/>
        </w:rPr>
        <w:t>model.</w:t>
      </w:r>
      <w:r>
        <w:rPr>
          <w:rFonts w:ascii="inherit" w:hAnsi="inherit"/>
          <w:color w:val="004ED0"/>
          <w:sz w:val="18"/>
          <w:highlight w:val="white"/>
        </w:rPr>
        <w:t>compile</w:t>
      </w:r>
      <w:proofErr w:type="gramEnd"/>
      <w:r>
        <w:rPr>
          <w:rFonts w:ascii="inherit" w:hAnsi="inherit"/>
          <w:sz w:val="18"/>
          <w:highlight w:val="white"/>
        </w:rPr>
        <w:t>(loss=</w:t>
      </w:r>
      <w:r>
        <w:rPr>
          <w:rFonts w:ascii="inherit" w:hAnsi="inherit"/>
          <w:color w:val="008000"/>
          <w:sz w:val="18"/>
          <w:highlight w:val="white"/>
        </w:rPr>
        <w:t>"binary_crossentropy"</w:t>
      </w:r>
      <w:r>
        <w:rPr>
          <w:rFonts w:ascii="inherit" w:hAnsi="inherit"/>
          <w:sz w:val="18"/>
          <w:highlight w:val="white"/>
        </w:rPr>
        <w:t>, optimizer=opt,</w:t>
      </w:r>
    </w:p>
    <w:p w14:paraId="0701121C" w14:textId="77777777" w:rsidR="005F549B" w:rsidRDefault="00B72C07">
      <w:pPr>
        <w:spacing w:after="0"/>
        <w:ind w:left="809" w:right="0" w:firstLine="0"/>
        <w:jc w:val="left"/>
        <w:rPr>
          <w:rFonts w:ascii="Monaco;MonacoRegular;Courier Ne" w:hAnsi="Monaco;MonacoRegular;Courier Ne"/>
          <w:color w:val="051E50"/>
          <w:sz w:val="18"/>
          <w:bdr w:val="single" w:sz="12" w:space="1" w:color="FFFFFF"/>
        </w:rPr>
      </w:pPr>
      <w:r>
        <w:rPr>
          <w:rFonts w:ascii="inherit" w:hAnsi="inherit"/>
          <w:sz w:val="18"/>
        </w:rPr>
        <w:t>metrics=[</w:t>
      </w:r>
      <w:r>
        <w:rPr>
          <w:rFonts w:ascii="inherit" w:hAnsi="inherit"/>
          <w:color w:val="008000"/>
          <w:sz w:val="18"/>
        </w:rPr>
        <w:t>"accuracy"</w:t>
      </w:r>
      <w:r>
        <w:rPr>
          <w:rFonts w:ascii="inherit" w:hAnsi="inherit"/>
          <w:sz w:val="18"/>
        </w:rPr>
        <w:t>])</w:t>
      </w:r>
    </w:p>
    <w:p w14:paraId="4F2072DE" w14:textId="77777777" w:rsidR="005F549B" w:rsidRDefault="00B72C07">
      <w:pPr>
        <w:spacing w:after="0"/>
        <w:ind w:left="809" w:right="0" w:firstLine="0"/>
        <w:jc w:val="left"/>
        <w:rPr>
          <w:rFonts w:ascii="inherit" w:hAnsi="inherit"/>
          <w:color w:val="FF8000"/>
          <w:sz w:val="18"/>
        </w:rPr>
      </w:pPr>
      <w:r>
        <w:rPr>
          <w:rFonts w:ascii="inherit" w:hAnsi="inherit"/>
          <w:color w:val="FF8000"/>
          <w:sz w:val="18"/>
        </w:rPr>
        <w:t># train the head of the network</w:t>
      </w:r>
    </w:p>
    <w:p w14:paraId="2AE39F6B" w14:textId="77777777" w:rsidR="005F549B" w:rsidRDefault="00B72C07">
      <w:pPr>
        <w:spacing w:after="0"/>
        <w:ind w:left="809" w:right="0" w:firstLine="0"/>
        <w:jc w:val="left"/>
        <w:rPr>
          <w:rFonts w:ascii="Monaco;MonacoRegular;Courier Ne" w:hAnsi="Monaco;MonacoRegular;Courier Ne"/>
          <w:color w:val="051E50"/>
          <w:sz w:val="18"/>
          <w:highlight w:val="white"/>
          <w:bdr w:val="single" w:sz="12" w:space="1" w:color="FFFFFF"/>
        </w:rPr>
      </w:pPr>
      <w:r>
        <w:rPr>
          <w:rFonts w:ascii="inherit" w:hAnsi="inherit"/>
          <w:color w:val="004ED0"/>
          <w:sz w:val="18"/>
          <w:highlight w:val="white"/>
        </w:rPr>
        <w:t>print</w:t>
      </w:r>
      <w:r>
        <w:rPr>
          <w:rFonts w:ascii="inherit" w:hAnsi="inherit"/>
          <w:sz w:val="18"/>
          <w:highlight w:val="white"/>
        </w:rPr>
        <w:t>(</w:t>
      </w:r>
      <w:r>
        <w:rPr>
          <w:rFonts w:ascii="inherit" w:hAnsi="inherit"/>
          <w:color w:val="008000"/>
          <w:sz w:val="18"/>
          <w:highlight w:val="white"/>
        </w:rPr>
        <w:t>"[INFO] training head..."</w:t>
      </w:r>
      <w:r>
        <w:rPr>
          <w:rFonts w:ascii="inherit" w:hAnsi="inherit"/>
          <w:sz w:val="18"/>
          <w:highlight w:val="white"/>
        </w:rPr>
        <w:t>)</w:t>
      </w:r>
    </w:p>
    <w:p w14:paraId="79678D81" w14:textId="77777777" w:rsidR="005F549B" w:rsidRDefault="00B72C07">
      <w:pPr>
        <w:spacing w:after="0"/>
        <w:ind w:left="809" w:right="0" w:firstLine="0"/>
        <w:jc w:val="left"/>
        <w:rPr>
          <w:rFonts w:ascii="Monaco;MonacoRegular;Courier Ne" w:hAnsi="Monaco;MonacoRegular;Courier Ne"/>
          <w:color w:val="051E50"/>
          <w:sz w:val="18"/>
          <w:bdr w:val="single" w:sz="12" w:space="1" w:color="FFFFFF"/>
        </w:rPr>
      </w:pPr>
      <w:r>
        <w:rPr>
          <w:rFonts w:ascii="inherit" w:hAnsi="inherit"/>
          <w:sz w:val="18"/>
        </w:rPr>
        <w:t xml:space="preserve">H = </w:t>
      </w:r>
      <w:proofErr w:type="gramStart"/>
      <w:r>
        <w:rPr>
          <w:rFonts w:ascii="inherit" w:hAnsi="inherit"/>
          <w:sz w:val="18"/>
        </w:rPr>
        <w:t>model.</w:t>
      </w:r>
      <w:r>
        <w:rPr>
          <w:rFonts w:ascii="inherit" w:hAnsi="inherit"/>
          <w:color w:val="004ED0"/>
          <w:sz w:val="18"/>
        </w:rPr>
        <w:t>fit</w:t>
      </w:r>
      <w:r>
        <w:rPr>
          <w:rFonts w:ascii="inherit" w:hAnsi="inherit"/>
          <w:sz w:val="18"/>
        </w:rPr>
        <w:t>(</w:t>
      </w:r>
      <w:proofErr w:type="gramEnd"/>
    </w:p>
    <w:p w14:paraId="14AC9290" w14:textId="77777777" w:rsidR="005F549B" w:rsidRDefault="00B72C07">
      <w:pPr>
        <w:spacing w:after="0"/>
        <w:ind w:left="809" w:right="0" w:firstLine="0"/>
        <w:jc w:val="left"/>
        <w:rPr>
          <w:rFonts w:ascii="Monaco;MonacoRegular;Courier Ne" w:hAnsi="Monaco;MonacoRegular;Courier Ne"/>
          <w:color w:val="051E50"/>
          <w:sz w:val="18"/>
          <w:highlight w:val="white"/>
          <w:bdr w:val="single" w:sz="12" w:space="1" w:color="FFFFFF"/>
        </w:rPr>
      </w:pPr>
      <w:proofErr w:type="gramStart"/>
      <w:r>
        <w:rPr>
          <w:rFonts w:ascii="inherit" w:hAnsi="inherit"/>
          <w:sz w:val="18"/>
          <w:highlight w:val="white"/>
        </w:rPr>
        <w:t>aug.</w:t>
      </w:r>
      <w:r>
        <w:rPr>
          <w:rFonts w:ascii="inherit" w:hAnsi="inherit"/>
          <w:color w:val="004ED0"/>
          <w:sz w:val="18"/>
          <w:highlight w:val="white"/>
        </w:rPr>
        <w:t>flow</w:t>
      </w:r>
      <w:proofErr w:type="gramEnd"/>
      <w:r>
        <w:rPr>
          <w:rFonts w:ascii="inherit" w:hAnsi="inherit"/>
          <w:sz w:val="18"/>
          <w:highlight w:val="white"/>
        </w:rPr>
        <w:t>(trainX, trainY, batch_size=BS),</w:t>
      </w:r>
    </w:p>
    <w:p w14:paraId="3B7F6C2A" w14:textId="77777777" w:rsidR="005F549B" w:rsidRDefault="00B72C07">
      <w:pPr>
        <w:spacing w:after="0"/>
        <w:ind w:left="809" w:right="0" w:firstLine="0"/>
        <w:jc w:val="left"/>
        <w:rPr>
          <w:rFonts w:ascii="Monaco;MonacoRegular;Courier Ne" w:hAnsi="Monaco;MonacoRegular;Courier Ne"/>
          <w:color w:val="051E50"/>
          <w:sz w:val="18"/>
          <w:bdr w:val="single" w:sz="12" w:space="1" w:color="FFFFFF"/>
        </w:rPr>
      </w:pPr>
      <w:r>
        <w:rPr>
          <w:rFonts w:ascii="inherit" w:hAnsi="inherit"/>
          <w:sz w:val="18"/>
        </w:rPr>
        <w:t>steps_per_epoch=</w:t>
      </w:r>
      <w:r>
        <w:rPr>
          <w:rFonts w:ascii="inherit" w:hAnsi="inherit"/>
          <w:color w:val="004ED0"/>
          <w:sz w:val="18"/>
        </w:rPr>
        <w:t>len</w:t>
      </w:r>
      <w:r>
        <w:rPr>
          <w:rFonts w:ascii="inherit" w:hAnsi="inherit"/>
          <w:sz w:val="18"/>
        </w:rPr>
        <w:t>(trainX)</w:t>
      </w:r>
      <w:r>
        <w:rPr>
          <w:rFonts w:ascii="Monaco;MonacoRegular;Courier Ne" w:hAnsi="Monaco;MonacoRegular;Courier Ne"/>
          <w:sz w:val="18"/>
        </w:rPr>
        <w:t xml:space="preserve"> </w:t>
      </w:r>
      <w:r>
        <w:rPr>
          <w:rFonts w:ascii="inherit" w:hAnsi="inherit"/>
          <w:sz w:val="18"/>
        </w:rPr>
        <w:t>// BS,</w:t>
      </w:r>
    </w:p>
    <w:p w14:paraId="22655689" w14:textId="77777777" w:rsidR="005F549B" w:rsidRDefault="00B72C07">
      <w:pPr>
        <w:spacing w:after="0"/>
        <w:ind w:left="809"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validation_data</w:t>
      </w:r>
      <w:proofErr w:type="gramStart"/>
      <w:r>
        <w:rPr>
          <w:rFonts w:ascii="inherit" w:hAnsi="inherit"/>
          <w:sz w:val="18"/>
          <w:highlight w:val="white"/>
        </w:rPr>
        <w:t>=(</w:t>
      </w:r>
      <w:proofErr w:type="gramEnd"/>
      <w:r>
        <w:rPr>
          <w:rFonts w:ascii="inherit" w:hAnsi="inherit"/>
          <w:sz w:val="18"/>
          <w:highlight w:val="white"/>
        </w:rPr>
        <w:t>testX, testY),</w:t>
      </w:r>
    </w:p>
    <w:p w14:paraId="24B57FFE" w14:textId="77777777" w:rsidR="005F549B" w:rsidRDefault="00B72C07">
      <w:pPr>
        <w:spacing w:after="0"/>
        <w:ind w:left="809" w:right="0" w:firstLine="0"/>
        <w:jc w:val="left"/>
        <w:rPr>
          <w:rFonts w:ascii="Monaco;MonacoRegular;Courier Ne" w:hAnsi="Monaco;MonacoRegular;Courier Ne"/>
          <w:color w:val="051E50"/>
          <w:sz w:val="18"/>
          <w:bdr w:val="single" w:sz="12" w:space="1" w:color="FFFFFF"/>
        </w:rPr>
      </w:pPr>
      <w:r>
        <w:rPr>
          <w:rFonts w:ascii="inherit" w:hAnsi="inherit"/>
          <w:sz w:val="18"/>
        </w:rPr>
        <w:t>validation_steps=</w:t>
      </w:r>
      <w:r>
        <w:rPr>
          <w:rFonts w:ascii="inherit" w:hAnsi="inherit"/>
          <w:color w:val="004ED0"/>
          <w:sz w:val="18"/>
        </w:rPr>
        <w:t>len</w:t>
      </w:r>
      <w:r>
        <w:rPr>
          <w:rFonts w:ascii="inherit" w:hAnsi="inherit"/>
          <w:sz w:val="18"/>
        </w:rPr>
        <w:t>(testX)</w:t>
      </w:r>
      <w:r>
        <w:rPr>
          <w:rFonts w:ascii="Monaco;MonacoRegular;Courier Ne" w:hAnsi="Monaco;MonacoRegular;Courier Ne"/>
          <w:sz w:val="18"/>
        </w:rPr>
        <w:t xml:space="preserve"> </w:t>
      </w:r>
      <w:r>
        <w:rPr>
          <w:rFonts w:ascii="inherit" w:hAnsi="inherit"/>
          <w:sz w:val="18"/>
        </w:rPr>
        <w:t>// BS,</w:t>
      </w:r>
    </w:p>
    <w:p w14:paraId="61FBEBEB" w14:textId="77777777" w:rsidR="005F549B" w:rsidRDefault="00B72C07">
      <w:pPr>
        <w:spacing w:after="0"/>
        <w:ind w:left="809" w:right="0" w:firstLine="0"/>
        <w:jc w:val="left"/>
        <w:rPr>
          <w:rFonts w:ascii="Monaco;MonacoRegular;Courier Ne" w:hAnsi="Monaco;MonacoRegular;Courier Ne"/>
          <w:color w:val="051E50"/>
          <w:sz w:val="18"/>
          <w:highlight w:val="white"/>
          <w:bdr w:val="single" w:sz="12" w:space="1" w:color="FFFFFF"/>
        </w:rPr>
      </w:pPr>
      <w:r>
        <w:rPr>
          <w:rFonts w:ascii="inherit" w:hAnsi="inherit"/>
          <w:sz w:val="18"/>
          <w:highlight w:val="white"/>
        </w:rPr>
        <w:t>epochs=EPOCHS)</w:t>
      </w:r>
    </w:p>
    <w:p w14:paraId="18967C80" w14:textId="77777777" w:rsidR="005F549B" w:rsidRDefault="005F549B">
      <w:pPr>
        <w:spacing w:after="0"/>
        <w:ind w:left="0" w:right="0" w:firstLine="0"/>
        <w:jc w:val="left"/>
        <w:rPr>
          <w:rFonts w:ascii="inherit" w:hAnsi="inherit"/>
        </w:rPr>
      </w:pPr>
    </w:p>
    <w:p w14:paraId="60330414" w14:textId="77777777" w:rsidR="005F549B" w:rsidRDefault="00B72C07">
      <w:pPr>
        <w:ind w:firstLine="0"/>
      </w:pPr>
      <w:r>
        <w:lastRenderedPageBreak/>
        <w:t>In the above snippet we compile using categorical cross-</w:t>
      </w:r>
      <w:proofErr w:type="gramStart"/>
      <w:r>
        <w:t>entropy,  and</w:t>
      </w:r>
      <w:proofErr w:type="gramEnd"/>
      <w:r>
        <w:t xml:space="preserve"> launch the face mask training where our data augmentation object provides the batches of mutated image data.</w:t>
      </w:r>
    </w:p>
    <w:p w14:paraId="20305B58" w14:textId="77777777" w:rsidR="005F549B" w:rsidRDefault="00B72C07">
      <w:pPr>
        <w:ind w:firstLine="0"/>
      </w:pPr>
      <w:r>
        <w:tab/>
        <w:t>Once the training is complete, the resulting data is evaluated on the test set.</w:t>
      </w:r>
    </w:p>
    <w:p w14:paraId="7A2CFDE8" w14:textId="77777777" w:rsidR="005F549B" w:rsidRDefault="005F549B">
      <w:pPr>
        <w:ind w:firstLine="0"/>
      </w:pPr>
    </w:p>
    <w:p w14:paraId="2B159D4D" w14:textId="77777777" w:rsidR="005F549B" w:rsidRDefault="00B72C07">
      <w:pPr>
        <w:ind w:left="720" w:right="89" w:firstLine="0"/>
        <w:rPr>
          <w:rFonts w:ascii="inherit" w:hAnsi="inherit"/>
          <w:color w:val="FF8000"/>
          <w:sz w:val="18"/>
        </w:rPr>
      </w:pPr>
      <w:r>
        <w:t># make predictions on the testing set</w:t>
      </w:r>
    </w:p>
    <w:p w14:paraId="77405BBA" w14:textId="77777777" w:rsidR="005F549B" w:rsidRDefault="00B72C07">
      <w:pPr>
        <w:spacing w:after="0"/>
        <w:ind w:left="720" w:right="0" w:firstLine="0"/>
        <w:jc w:val="left"/>
        <w:rPr>
          <w:rFonts w:ascii="Monaco;MonacoRegular;Courier Ne" w:hAnsi="Monaco;MonacoRegular;Courier Ne"/>
          <w:color w:val="051E50"/>
          <w:sz w:val="18"/>
          <w:highlight w:val="white"/>
          <w:bdr w:val="single" w:sz="12" w:space="1" w:color="FFFFFF"/>
        </w:rPr>
      </w:pPr>
      <w:r>
        <w:rPr>
          <w:rFonts w:ascii="inherit" w:hAnsi="inherit"/>
          <w:color w:val="004ED0"/>
          <w:sz w:val="18"/>
          <w:highlight w:val="white"/>
        </w:rPr>
        <w:t>print</w:t>
      </w:r>
      <w:r>
        <w:rPr>
          <w:rFonts w:ascii="inherit" w:hAnsi="inherit"/>
          <w:sz w:val="18"/>
          <w:highlight w:val="white"/>
        </w:rPr>
        <w:t>(</w:t>
      </w:r>
      <w:r>
        <w:rPr>
          <w:rFonts w:ascii="inherit" w:hAnsi="inherit"/>
          <w:color w:val="008000"/>
          <w:sz w:val="18"/>
          <w:highlight w:val="white"/>
        </w:rPr>
        <w:t>"[INFO] evaluating network..."</w:t>
      </w:r>
      <w:r>
        <w:rPr>
          <w:rFonts w:ascii="inherit" w:hAnsi="inherit"/>
          <w:sz w:val="18"/>
          <w:highlight w:val="white"/>
        </w:rPr>
        <w:t>)</w:t>
      </w:r>
    </w:p>
    <w:p w14:paraId="7B0BD6B8" w14:textId="77777777" w:rsidR="005F549B" w:rsidRDefault="00B72C07">
      <w:pPr>
        <w:spacing w:after="0"/>
        <w:ind w:left="720" w:right="0" w:firstLine="0"/>
        <w:jc w:val="left"/>
        <w:rPr>
          <w:rFonts w:ascii="Monaco;MonacoRegular;Courier Ne" w:hAnsi="Monaco;MonacoRegular;Courier Ne"/>
          <w:color w:val="051E50"/>
          <w:sz w:val="18"/>
          <w:bdr w:val="single" w:sz="12" w:space="1" w:color="FFFFFF"/>
        </w:rPr>
      </w:pPr>
      <w:r>
        <w:rPr>
          <w:rFonts w:ascii="inherit" w:hAnsi="inherit"/>
          <w:sz w:val="18"/>
        </w:rPr>
        <w:t xml:space="preserve">predIdxs = </w:t>
      </w:r>
      <w:proofErr w:type="gramStart"/>
      <w:r>
        <w:rPr>
          <w:rFonts w:ascii="inherit" w:hAnsi="inherit"/>
          <w:sz w:val="18"/>
        </w:rPr>
        <w:t>model.</w:t>
      </w:r>
      <w:r>
        <w:rPr>
          <w:rFonts w:ascii="inherit" w:hAnsi="inherit"/>
          <w:color w:val="004ED0"/>
          <w:sz w:val="18"/>
        </w:rPr>
        <w:t>predict</w:t>
      </w:r>
      <w:proofErr w:type="gramEnd"/>
      <w:r>
        <w:rPr>
          <w:rFonts w:ascii="inherit" w:hAnsi="inherit"/>
          <w:sz w:val="18"/>
        </w:rPr>
        <w:t>(testX, batch_size=BS)</w:t>
      </w:r>
    </w:p>
    <w:p w14:paraId="10393D45" w14:textId="77777777" w:rsidR="005F549B" w:rsidRDefault="00B72C07">
      <w:pPr>
        <w:spacing w:after="0"/>
        <w:ind w:left="720" w:right="0" w:firstLine="0"/>
        <w:jc w:val="left"/>
        <w:rPr>
          <w:rFonts w:ascii="inherit" w:hAnsi="inherit"/>
          <w:color w:val="FF8000"/>
          <w:sz w:val="18"/>
        </w:rPr>
      </w:pPr>
      <w:r>
        <w:rPr>
          <w:rFonts w:ascii="inherit" w:hAnsi="inherit"/>
          <w:color w:val="FF8000"/>
          <w:sz w:val="18"/>
        </w:rPr>
        <w:t># for each image in the testing set we need to find the index of the</w:t>
      </w:r>
    </w:p>
    <w:p w14:paraId="7EF02D3F" w14:textId="77777777" w:rsidR="005F549B" w:rsidRDefault="00B72C07">
      <w:pPr>
        <w:spacing w:after="0"/>
        <w:ind w:left="720" w:right="0" w:firstLine="0"/>
        <w:jc w:val="left"/>
        <w:rPr>
          <w:rFonts w:ascii="inherit" w:hAnsi="inherit"/>
          <w:color w:val="FF8000"/>
          <w:sz w:val="18"/>
          <w:highlight w:val="white"/>
        </w:rPr>
      </w:pPr>
      <w:r>
        <w:rPr>
          <w:rFonts w:ascii="inherit" w:hAnsi="inherit"/>
          <w:color w:val="FF8000"/>
          <w:sz w:val="18"/>
          <w:highlight w:val="white"/>
        </w:rPr>
        <w:t># label with corresponding largest predicted probability</w:t>
      </w:r>
    </w:p>
    <w:p w14:paraId="5F04B808" w14:textId="77777777" w:rsidR="005F549B" w:rsidRDefault="00B72C07">
      <w:pPr>
        <w:spacing w:after="0"/>
        <w:ind w:left="720" w:right="0" w:firstLine="0"/>
        <w:jc w:val="left"/>
        <w:rPr>
          <w:rFonts w:ascii="Monaco;MonacoRegular;Courier Ne" w:hAnsi="Monaco;MonacoRegular;Courier Ne"/>
          <w:color w:val="051E50"/>
          <w:sz w:val="18"/>
          <w:bdr w:val="single" w:sz="12" w:space="1" w:color="FFFFFF"/>
        </w:rPr>
      </w:pPr>
      <w:r>
        <w:rPr>
          <w:rFonts w:ascii="inherit" w:hAnsi="inherit"/>
          <w:sz w:val="18"/>
        </w:rPr>
        <w:t xml:space="preserve">predIdxs = </w:t>
      </w:r>
      <w:proofErr w:type="gramStart"/>
      <w:r>
        <w:rPr>
          <w:rFonts w:ascii="inherit" w:hAnsi="inherit"/>
          <w:sz w:val="18"/>
        </w:rPr>
        <w:t>np.</w:t>
      </w:r>
      <w:r>
        <w:rPr>
          <w:rFonts w:ascii="inherit" w:hAnsi="inherit"/>
          <w:color w:val="004ED0"/>
          <w:sz w:val="18"/>
        </w:rPr>
        <w:t>argmax</w:t>
      </w:r>
      <w:proofErr w:type="gramEnd"/>
      <w:r>
        <w:rPr>
          <w:rFonts w:ascii="inherit" w:hAnsi="inherit"/>
          <w:sz w:val="18"/>
        </w:rPr>
        <w:t>(predIdxs, axis=</w:t>
      </w:r>
      <w:r>
        <w:rPr>
          <w:rFonts w:ascii="inherit" w:hAnsi="inherit"/>
          <w:color w:val="CE0000"/>
          <w:sz w:val="18"/>
        </w:rPr>
        <w:t>1</w:t>
      </w:r>
      <w:r>
        <w:rPr>
          <w:rFonts w:ascii="inherit" w:hAnsi="inherit"/>
          <w:sz w:val="18"/>
        </w:rPr>
        <w:t>)</w:t>
      </w:r>
    </w:p>
    <w:p w14:paraId="5314E558" w14:textId="77777777" w:rsidR="005F549B" w:rsidRDefault="00B72C07">
      <w:pPr>
        <w:spacing w:after="0"/>
        <w:ind w:left="720" w:right="0" w:firstLine="0"/>
        <w:jc w:val="left"/>
        <w:rPr>
          <w:rFonts w:ascii="inherit" w:hAnsi="inherit"/>
          <w:color w:val="FF8000"/>
          <w:sz w:val="18"/>
        </w:rPr>
      </w:pPr>
      <w:r>
        <w:rPr>
          <w:rFonts w:ascii="inherit" w:hAnsi="inherit"/>
          <w:color w:val="FF8000"/>
          <w:sz w:val="18"/>
        </w:rPr>
        <w:t># show a nicely formatted classification report</w:t>
      </w:r>
    </w:p>
    <w:p w14:paraId="63AF4406" w14:textId="77777777" w:rsidR="005F549B" w:rsidRDefault="00B72C07">
      <w:pPr>
        <w:spacing w:after="0"/>
        <w:ind w:left="720" w:right="0" w:firstLine="0"/>
        <w:jc w:val="left"/>
        <w:rPr>
          <w:rFonts w:ascii="Monaco;MonacoRegular;Courier Ne" w:hAnsi="Monaco;MonacoRegular;Courier Ne"/>
          <w:color w:val="051E50"/>
          <w:sz w:val="18"/>
          <w:highlight w:val="white"/>
          <w:bdr w:val="single" w:sz="12" w:space="1" w:color="FFFFFF"/>
        </w:rPr>
      </w:pPr>
      <w:r>
        <w:rPr>
          <w:rFonts w:ascii="inherit" w:hAnsi="inherit"/>
          <w:color w:val="004ED0"/>
          <w:sz w:val="18"/>
          <w:highlight w:val="white"/>
        </w:rPr>
        <w:t>print</w:t>
      </w:r>
      <w:r>
        <w:rPr>
          <w:rFonts w:ascii="inherit" w:hAnsi="inherit"/>
          <w:sz w:val="18"/>
          <w:highlight w:val="white"/>
        </w:rPr>
        <w:t>(</w:t>
      </w:r>
      <w:r>
        <w:rPr>
          <w:rFonts w:ascii="inherit" w:hAnsi="inherit"/>
          <w:color w:val="004ED0"/>
          <w:sz w:val="18"/>
          <w:highlight w:val="white"/>
        </w:rPr>
        <w:t>classification_</w:t>
      </w:r>
      <w:proofErr w:type="gramStart"/>
      <w:r>
        <w:rPr>
          <w:rFonts w:ascii="inherit" w:hAnsi="inherit"/>
          <w:color w:val="004ED0"/>
          <w:sz w:val="18"/>
          <w:highlight w:val="white"/>
        </w:rPr>
        <w:t>report</w:t>
      </w:r>
      <w:r>
        <w:rPr>
          <w:rFonts w:ascii="inherit" w:hAnsi="inherit"/>
          <w:sz w:val="18"/>
          <w:highlight w:val="white"/>
        </w:rPr>
        <w:t>(</w:t>
      </w:r>
      <w:proofErr w:type="gramEnd"/>
      <w:r>
        <w:rPr>
          <w:rFonts w:ascii="inherit" w:hAnsi="inherit"/>
          <w:sz w:val="18"/>
          <w:highlight w:val="white"/>
        </w:rPr>
        <w:t>testY.</w:t>
      </w:r>
      <w:r>
        <w:rPr>
          <w:rFonts w:ascii="inherit" w:hAnsi="inherit"/>
          <w:color w:val="004ED0"/>
          <w:sz w:val="18"/>
          <w:highlight w:val="white"/>
        </w:rPr>
        <w:t>argmax</w:t>
      </w:r>
      <w:r>
        <w:rPr>
          <w:rFonts w:ascii="inherit" w:hAnsi="inherit"/>
          <w:sz w:val="18"/>
          <w:highlight w:val="white"/>
        </w:rPr>
        <w:t>(axis=</w:t>
      </w:r>
      <w:r>
        <w:rPr>
          <w:rFonts w:ascii="inherit" w:hAnsi="inherit"/>
          <w:color w:val="CE0000"/>
          <w:sz w:val="18"/>
          <w:highlight w:val="white"/>
        </w:rPr>
        <w:t>1</w:t>
      </w:r>
      <w:r>
        <w:rPr>
          <w:rFonts w:ascii="inherit" w:hAnsi="inherit"/>
          <w:sz w:val="18"/>
          <w:highlight w:val="white"/>
        </w:rPr>
        <w:t>), predIdxs,</w:t>
      </w:r>
    </w:p>
    <w:p w14:paraId="55D178F7" w14:textId="77777777" w:rsidR="005F549B" w:rsidRDefault="00B72C07">
      <w:pPr>
        <w:spacing w:after="0"/>
        <w:ind w:left="720" w:right="0" w:firstLine="0"/>
        <w:jc w:val="left"/>
        <w:rPr>
          <w:rFonts w:ascii="Monaco;MonacoRegular;Courier Ne" w:hAnsi="Monaco;MonacoRegular;Courier Ne"/>
          <w:color w:val="051E50"/>
          <w:sz w:val="18"/>
          <w:bdr w:val="single" w:sz="12" w:space="1" w:color="FFFFFF"/>
        </w:rPr>
      </w:pPr>
      <w:r>
        <w:rPr>
          <w:rFonts w:ascii="inherit" w:hAnsi="inherit"/>
          <w:sz w:val="18"/>
        </w:rPr>
        <w:t>target_names=</w:t>
      </w:r>
      <w:proofErr w:type="gramStart"/>
      <w:r>
        <w:rPr>
          <w:rFonts w:ascii="inherit" w:hAnsi="inherit"/>
          <w:sz w:val="18"/>
        </w:rPr>
        <w:t>lb.classes</w:t>
      </w:r>
      <w:proofErr w:type="gramEnd"/>
      <w:r>
        <w:rPr>
          <w:rFonts w:ascii="inherit" w:hAnsi="inherit"/>
          <w:sz w:val="18"/>
        </w:rPr>
        <w:t>_))</w:t>
      </w:r>
    </w:p>
    <w:p w14:paraId="601A6CF3" w14:textId="77777777" w:rsidR="005F549B" w:rsidRDefault="00B72C07">
      <w:pPr>
        <w:spacing w:after="0"/>
        <w:ind w:left="720" w:right="0" w:firstLine="0"/>
        <w:jc w:val="left"/>
        <w:rPr>
          <w:rFonts w:ascii="inherit" w:hAnsi="inherit"/>
          <w:color w:val="FF8000"/>
          <w:sz w:val="18"/>
        </w:rPr>
      </w:pPr>
      <w:r>
        <w:rPr>
          <w:rFonts w:ascii="inherit" w:hAnsi="inherit"/>
          <w:color w:val="FF8000"/>
          <w:sz w:val="18"/>
        </w:rPr>
        <w:t># serialize the model to disk</w:t>
      </w:r>
    </w:p>
    <w:p w14:paraId="70D2A295" w14:textId="77777777" w:rsidR="005F549B" w:rsidRDefault="00B72C07">
      <w:pPr>
        <w:spacing w:after="0"/>
        <w:ind w:left="720" w:right="0" w:firstLine="0"/>
        <w:jc w:val="left"/>
        <w:rPr>
          <w:rFonts w:ascii="Monaco;MonacoRegular;Courier Ne" w:hAnsi="Monaco;MonacoRegular;Courier Ne"/>
          <w:color w:val="051E50"/>
          <w:sz w:val="18"/>
          <w:highlight w:val="white"/>
          <w:bdr w:val="single" w:sz="12" w:space="1" w:color="FFFFFF"/>
        </w:rPr>
      </w:pPr>
      <w:r>
        <w:rPr>
          <w:rFonts w:ascii="inherit" w:hAnsi="inherit"/>
          <w:color w:val="004ED0"/>
          <w:sz w:val="18"/>
          <w:highlight w:val="white"/>
        </w:rPr>
        <w:t>print</w:t>
      </w:r>
      <w:r>
        <w:rPr>
          <w:rFonts w:ascii="inherit" w:hAnsi="inherit"/>
          <w:sz w:val="18"/>
          <w:highlight w:val="white"/>
        </w:rPr>
        <w:t>(</w:t>
      </w:r>
      <w:r>
        <w:rPr>
          <w:rFonts w:ascii="inherit" w:hAnsi="inherit"/>
          <w:color w:val="008000"/>
          <w:sz w:val="18"/>
          <w:highlight w:val="white"/>
        </w:rPr>
        <w:t>"[INFO] saving mask detector model..."</w:t>
      </w:r>
      <w:r>
        <w:rPr>
          <w:rFonts w:ascii="inherit" w:hAnsi="inherit"/>
          <w:sz w:val="18"/>
          <w:highlight w:val="white"/>
        </w:rPr>
        <w:t>)</w:t>
      </w:r>
    </w:p>
    <w:p w14:paraId="5BB41514" w14:textId="77777777" w:rsidR="005F549B" w:rsidRDefault="00B72C07">
      <w:pPr>
        <w:spacing w:after="0"/>
        <w:ind w:left="720" w:right="0" w:firstLine="0"/>
        <w:jc w:val="left"/>
        <w:rPr>
          <w:rFonts w:ascii="Monaco;MonacoRegular;Courier Ne" w:hAnsi="Monaco;MonacoRegular;Courier Ne"/>
          <w:color w:val="051E50"/>
          <w:sz w:val="18"/>
          <w:bdr w:val="single" w:sz="12" w:space="1" w:color="FFFFFF"/>
        </w:rPr>
      </w:pPr>
      <w:proofErr w:type="gramStart"/>
      <w:r>
        <w:rPr>
          <w:rFonts w:ascii="inherit" w:hAnsi="inherit"/>
          <w:sz w:val="18"/>
        </w:rPr>
        <w:t>model.</w:t>
      </w:r>
      <w:r>
        <w:rPr>
          <w:rFonts w:ascii="inherit" w:hAnsi="inherit"/>
          <w:color w:val="004ED0"/>
          <w:sz w:val="18"/>
        </w:rPr>
        <w:t>save</w:t>
      </w:r>
      <w:proofErr w:type="gramEnd"/>
      <w:r>
        <w:rPr>
          <w:rFonts w:ascii="inherit" w:hAnsi="inherit"/>
          <w:sz w:val="18"/>
        </w:rPr>
        <w:t>(args[</w:t>
      </w:r>
      <w:r>
        <w:rPr>
          <w:rFonts w:ascii="inherit" w:hAnsi="inherit"/>
          <w:color w:val="008000"/>
          <w:sz w:val="18"/>
        </w:rPr>
        <w:t>"model"</w:t>
      </w:r>
      <w:r>
        <w:rPr>
          <w:rFonts w:ascii="inherit" w:hAnsi="inherit"/>
          <w:sz w:val="18"/>
        </w:rPr>
        <w:t>], save_format=</w:t>
      </w:r>
      <w:r>
        <w:rPr>
          <w:rFonts w:ascii="inherit" w:hAnsi="inherit"/>
          <w:color w:val="008000"/>
          <w:sz w:val="18"/>
        </w:rPr>
        <w:t>"h5"</w:t>
      </w:r>
      <w:r>
        <w:rPr>
          <w:rFonts w:ascii="inherit" w:hAnsi="inherit"/>
          <w:sz w:val="18"/>
        </w:rPr>
        <w:t>)</w:t>
      </w:r>
    </w:p>
    <w:p w14:paraId="26999049" w14:textId="77777777" w:rsidR="005F549B" w:rsidRDefault="00B72C07">
      <w:pPr>
        <w:ind w:firstLine="0"/>
      </w:pPr>
      <w:r>
        <w:t>After evaluation and training of the serialization of the resulting data models to disk, we plot our accuracy and loss curve as below;</w:t>
      </w:r>
    </w:p>
    <w:p w14:paraId="6C410933" w14:textId="77777777" w:rsidR="005F549B" w:rsidRDefault="005F549B">
      <w:pPr>
        <w:ind w:firstLine="0"/>
      </w:pPr>
    </w:p>
    <w:p w14:paraId="160ACAB6" w14:textId="77777777" w:rsidR="005F549B" w:rsidRDefault="00B72C07">
      <w:pPr>
        <w:ind w:left="809" w:right="89" w:firstLine="0"/>
        <w:rPr>
          <w:rFonts w:ascii="inherit" w:hAnsi="inherit"/>
          <w:color w:val="FF8000"/>
          <w:sz w:val="18"/>
        </w:rPr>
      </w:pPr>
      <w:r>
        <w:t># plot the training loss and accuracy</w:t>
      </w:r>
    </w:p>
    <w:p w14:paraId="370F7239" w14:textId="77777777" w:rsidR="005F549B" w:rsidRDefault="00B72C07">
      <w:pPr>
        <w:spacing w:after="0"/>
        <w:ind w:left="720" w:right="0" w:firstLine="0"/>
        <w:jc w:val="left"/>
        <w:rPr>
          <w:rFonts w:ascii="inherit" w:hAnsi="inherit"/>
          <w:sz w:val="18"/>
          <w:highlight w:val="white"/>
        </w:rPr>
      </w:pPr>
      <w:r>
        <w:rPr>
          <w:rFonts w:ascii="inherit" w:hAnsi="inherit"/>
          <w:sz w:val="18"/>
          <w:highlight w:val="white"/>
        </w:rPr>
        <w:t>N = EPOCHS</w:t>
      </w:r>
    </w:p>
    <w:p w14:paraId="669DC0D5" w14:textId="77777777" w:rsidR="005F549B" w:rsidRDefault="00B72C07">
      <w:pPr>
        <w:spacing w:after="0"/>
        <w:ind w:left="720" w:right="0" w:firstLine="0"/>
        <w:jc w:val="left"/>
        <w:rPr>
          <w:rFonts w:ascii="Monaco;MonacoRegular;Courier Ne" w:hAnsi="Monaco;MonacoRegular;Courier Ne"/>
          <w:color w:val="051E50"/>
          <w:sz w:val="18"/>
          <w:bdr w:val="single" w:sz="12" w:space="1" w:color="FFFFFF"/>
        </w:rPr>
      </w:pPr>
      <w:r>
        <w:rPr>
          <w:rFonts w:ascii="inherit" w:hAnsi="inherit"/>
          <w:sz w:val="18"/>
        </w:rPr>
        <w:t>plt.style.</w:t>
      </w:r>
      <w:r>
        <w:rPr>
          <w:rFonts w:ascii="inherit" w:hAnsi="inherit"/>
          <w:color w:val="004ED0"/>
          <w:sz w:val="18"/>
        </w:rPr>
        <w:t>use</w:t>
      </w:r>
      <w:r>
        <w:rPr>
          <w:rFonts w:ascii="inherit" w:hAnsi="inherit"/>
          <w:sz w:val="18"/>
        </w:rPr>
        <w:t>(</w:t>
      </w:r>
      <w:r>
        <w:rPr>
          <w:rFonts w:ascii="inherit" w:hAnsi="inherit"/>
          <w:color w:val="008000"/>
          <w:sz w:val="18"/>
        </w:rPr>
        <w:t>"ggplot"</w:t>
      </w:r>
      <w:r>
        <w:rPr>
          <w:rFonts w:ascii="inherit" w:hAnsi="inherit"/>
          <w:sz w:val="18"/>
        </w:rPr>
        <w:t>)</w:t>
      </w:r>
    </w:p>
    <w:p w14:paraId="4CFB9A33" w14:textId="77777777" w:rsidR="005F549B" w:rsidRDefault="00B72C07">
      <w:pPr>
        <w:spacing w:after="0"/>
        <w:ind w:left="720" w:right="0" w:firstLine="0"/>
        <w:jc w:val="left"/>
        <w:rPr>
          <w:rFonts w:ascii="Monaco;MonacoRegular;Courier Ne" w:hAnsi="Monaco;MonacoRegular;Courier Ne"/>
          <w:color w:val="051E50"/>
          <w:sz w:val="18"/>
          <w:highlight w:val="white"/>
          <w:bdr w:val="single" w:sz="12" w:space="1" w:color="FFFFFF"/>
        </w:rPr>
      </w:pPr>
      <w:proofErr w:type="gramStart"/>
      <w:r>
        <w:rPr>
          <w:rFonts w:ascii="inherit" w:hAnsi="inherit"/>
          <w:sz w:val="18"/>
          <w:highlight w:val="white"/>
        </w:rPr>
        <w:t>plt.</w:t>
      </w:r>
      <w:r>
        <w:rPr>
          <w:rFonts w:ascii="inherit" w:hAnsi="inherit"/>
          <w:color w:val="004ED0"/>
          <w:sz w:val="18"/>
          <w:highlight w:val="white"/>
        </w:rPr>
        <w:t>figure</w:t>
      </w:r>
      <w:proofErr w:type="gramEnd"/>
      <w:r>
        <w:rPr>
          <w:rFonts w:ascii="inherit" w:hAnsi="inherit"/>
          <w:sz w:val="18"/>
          <w:highlight w:val="white"/>
        </w:rPr>
        <w:t>()</w:t>
      </w:r>
    </w:p>
    <w:p w14:paraId="6B5762CD" w14:textId="77777777" w:rsidR="005F549B" w:rsidRDefault="00B72C07">
      <w:pPr>
        <w:spacing w:after="0"/>
        <w:ind w:left="720" w:right="0" w:firstLine="0"/>
        <w:jc w:val="left"/>
        <w:rPr>
          <w:rFonts w:ascii="Monaco;MonacoRegular;Courier Ne" w:hAnsi="Monaco;MonacoRegular;Courier Ne"/>
          <w:color w:val="051E50"/>
          <w:sz w:val="18"/>
          <w:bdr w:val="single" w:sz="12" w:space="1" w:color="FFFFFF"/>
        </w:rPr>
      </w:pPr>
      <w:proofErr w:type="gramStart"/>
      <w:r>
        <w:rPr>
          <w:rFonts w:ascii="inherit" w:hAnsi="inherit"/>
          <w:sz w:val="18"/>
        </w:rPr>
        <w:t>plt.</w:t>
      </w:r>
      <w:r>
        <w:rPr>
          <w:rFonts w:ascii="inherit" w:hAnsi="inherit"/>
          <w:color w:val="004ED0"/>
          <w:sz w:val="18"/>
        </w:rPr>
        <w:t>plot</w:t>
      </w:r>
      <w:proofErr w:type="gramEnd"/>
      <w:r>
        <w:rPr>
          <w:rFonts w:ascii="inherit" w:hAnsi="inherit"/>
          <w:sz w:val="18"/>
        </w:rPr>
        <w:t>(np.</w:t>
      </w:r>
      <w:r>
        <w:rPr>
          <w:rFonts w:ascii="inherit" w:hAnsi="inherit"/>
          <w:color w:val="004ED0"/>
          <w:sz w:val="18"/>
        </w:rPr>
        <w:t>arange</w:t>
      </w:r>
      <w:r>
        <w:rPr>
          <w:rFonts w:ascii="inherit" w:hAnsi="inherit"/>
          <w:sz w:val="18"/>
        </w:rPr>
        <w:t>(</w:t>
      </w:r>
      <w:r>
        <w:rPr>
          <w:rFonts w:ascii="inherit" w:hAnsi="inherit"/>
          <w:color w:val="CE0000"/>
          <w:sz w:val="18"/>
        </w:rPr>
        <w:t>0</w:t>
      </w:r>
      <w:r>
        <w:rPr>
          <w:rFonts w:ascii="inherit" w:hAnsi="inherit"/>
          <w:sz w:val="18"/>
        </w:rPr>
        <w:t>, N), H.history[</w:t>
      </w:r>
      <w:r>
        <w:rPr>
          <w:rFonts w:ascii="inherit" w:hAnsi="inherit"/>
          <w:color w:val="008000"/>
          <w:sz w:val="18"/>
        </w:rPr>
        <w:t>"loss"</w:t>
      </w:r>
      <w:r>
        <w:rPr>
          <w:rFonts w:ascii="inherit" w:hAnsi="inherit"/>
          <w:sz w:val="18"/>
        </w:rPr>
        <w:t>], label=</w:t>
      </w:r>
      <w:r>
        <w:rPr>
          <w:rFonts w:ascii="inherit" w:hAnsi="inherit"/>
          <w:color w:val="008000"/>
          <w:sz w:val="18"/>
        </w:rPr>
        <w:t>"train_loss"</w:t>
      </w:r>
      <w:r>
        <w:rPr>
          <w:rFonts w:ascii="inherit" w:hAnsi="inherit"/>
          <w:sz w:val="18"/>
        </w:rPr>
        <w:t>)</w:t>
      </w:r>
    </w:p>
    <w:p w14:paraId="12764F3B" w14:textId="77777777" w:rsidR="005F549B" w:rsidRDefault="00B72C07">
      <w:pPr>
        <w:spacing w:after="0"/>
        <w:ind w:left="720" w:right="0" w:firstLine="0"/>
        <w:jc w:val="left"/>
        <w:rPr>
          <w:rFonts w:ascii="Monaco;MonacoRegular;Courier Ne" w:hAnsi="Monaco;MonacoRegular;Courier Ne"/>
          <w:color w:val="051E50"/>
          <w:sz w:val="18"/>
          <w:highlight w:val="white"/>
          <w:bdr w:val="single" w:sz="12" w:space="1" w:color="FFFFFF"/>
        </w:rPr>
      </w:pPr>
      <w:proofErr w:type="gramStart"/>
      <w:r>
        <w:rPr>
          <w:rFonts w:ascii="inherit" w:hAnsi="inherit"/>
          <w:sz w:val="18"/>
          <w:highlight w:val="white"/>
        </w:rPr>
        <w:t>plt.</w:t>
      </w:r>
      <w:r>
        <w:rPr>
          <w:rFonts w:ascii="inherit" w:hAnsi="inherit"/>
          <w:color w:val="004ED0"/>
          <w:sz w:val="18"/>
          <w:highlight w:val="white"/>
        </w:rPr>
        <w:t>plot</w:t>
      </w:r>
      <w:proofErr w:type="gramEnd"/>
      <w:r>
        <w:rPr>
          <w:rFonts w:ascii="inherit" w:hAnsi="inherit"/>
          <w:sz w:val="18"/>
          <w:highlight w:val="white"/>
        </w:rPr>
        <w:t>(np.</w:t>
      </w:r>
      <w:r>
        <w:rPr>
          <w:rFonts w:ascii="inherit" w:hAnsi="inherit"/>
          <w:color w:val="004ED0"/>
          <w:sz w:val="18"/>
          <w:highlight w:val="white"/>
        </w:rPr>
        <w:t>arange</w:t>
      </w:r>
      <w:r>
        <w:rPr>
          <w:rFonts w:ascii="inherit" w:hAnsi="inherit"/>
          <w:sz w:val="18"/>
          <w:highlight w:val="white"/>
        </w:rPr>
        <w:t>(</w:t>
      </w:r>
      <w:r>
        <w:rPr>
          <w:rFonts w:ascii="inherit" w:hAnsi="inherit"/>
          <w:color w:val="CE0000"/>
          <w:sz w:val="18"/>
          <w:highlight w:val="white"/>
        </w:rPr>
        <w:t>0</w:t>
      </w:r>
      <w:r>
        <w:rPr>
          <w:rFonts w:ascii="inherit" w:hAnsi="inherit"/>
          <w:sz w:val="18"/>
          <w:highlight w:val="white"/>
        </w:rPr>
        <w:t>, N), H.history[</w:t>
      </w:r>
      <w:r>
        <w:rPr>
          <w:rFonts w:ascii="inherit" w:hAnsi="inherit"/>
          <w:color w:val="008000"/>
          <w:sz w:val="18"/>
          <w:highlight w:val="white"/>
        </w:rPr>
        <w:t>"val_loss"</w:t>
      </w:r>
      <w:r>
        <w:rPr>
          <w:rFonts w:ascii="inherit" w:hAnsi="inherit"/>
          <w:sz w:val="18"/>
          <w:highlight w:val="white"/>
        </w:rPr>
        <w:t>], label=</w:t>
      </w:r>
      <w:r>
        <w:rPr>
          <w:rFonts w:ascii="inherit" w:hAnsi="inherit"/>
          <w:color w:val="008000"/>
          <w:sz w:val="18"/>
          <w:highlight w:val="white"/>
        </w:rPr>
        <w:t>"val_loss"</w:t>
      </w:r>
      <w:r>
        <w:rPr>
          <w:rFonts w:ascii="inherit" w:hAnsi="inherit"/>
          <w:sz w:val="18"/>
          <w:highlight w:val="white"/>
        </w:rPr>
        <w:t>)</w:t>
      </w:r>
    </w:p>
    <w:p w14:paraId="5FCA4E8B" w14:textId="77777777" w:rsidR="005F549B" w:rsidRDefault="00B72C07">
      <w:pPr>
        <w:spacing w:after="0"/>
        <w:ind w:left="720" w:right="0" w:firstLine="0"/>
        <w:jc w:val="left"/>
        <w:rPr>
          <w:rFonts w:ascii="Monaco;MonacoRegular;Courier Ne" w:hAnsi="Monaco;MonacoRegular;Courier Ne"/>
          <w:color w:val="051E50"/>
          <w:sz w:val="18"/>
          <w:bdr w:val="single" w:sz="12" w:space="1" w:color="FFFFFF"/>
        </w:rPr>
      </w:pPr>
      <w:proofErr w:type="gramStart"/>
      <w:r>
        <w:rPr>
          <w:rFonts w:ascii="inherit" w:hAnsi="inherit"/>
          <w:sz w:val="18"/>
        </w:rPr>
        <w:t>plt.</w:t>
      </w:r>
      <w:r>
        <w:rPr>
          <w:rFonts w:ascii="inherit" w:hAnsi="inherit"/>
          <w:color w:val="004ED0"/>
          <w:sz w:val="18"/>
        </w:rPr>
        <w:t>plot</w:t>
      </w:r>
      <w:proofErr w:type="gramEnd"/>
      <w:r>
        <w:rPr>
          <w:rFonts w:ascii="inherit" w:hAnsi="inherit"/>
          <w:sz w:val="18"/>
        </w:rPr>
        <w:t>(np.</w:t>
      </w:r>
      <w:r>
        <w:rPr>
          <w:rFonts w:ascii="inherit" w:hAnsi="inherit"/>
          <w:color w:val="004ED0"/>
          <w:sz w:val="18"/>
        </w:rPr>
        <w:t>arange</w:t>
      </w:r>
      <w:r>
        <w:rPr>
          <w:rFonts w:ascii="inherit" w:hAnsi="inherit"/>
          <w:sz w:val="18"/>
        </w:rPr>
        <w:t>(</w:t>
      </w:r>
      <w:r>
        <w:rPr>
          <w:rFonts w:ascii="inherit" w:hAnsi="inherit"/>
          <w:color w:val="CE0000"/>
          <w:sz w:val="18"/>
        </w:rPr>
        <w:t>0</w:t>
      </w:r>
      <w:r>
        <w:rPr>
          <w:rFonts w:ascii="inherit" w:hAnsi="inherit"/>
          <w:sz w:val="18"/>
        </w:rPr>
        <w:t>, N), H.history[</w:t>
      </w:r>
      <w:r>
        <w:rPr>
          <w:rFonts w:ascii="inherit" w:hAnsi="inherit"/>
          <w:color w:val="008000"/>
          <w:sz w:val="18"/>
        </w:rPr>
        <w:t>"accuracy"</w:t>
      </w:r>
      <w:r>
        <w:rPr>
          <w:rFonts w:ascii="inherit" w:hAnsi="inherit"/>
          <w:sz w:val="18"/>
        </w:rPr>
        <w:t>], label=</w:t>
      </w:r>
      <w:r>
        <w:rPr>
          <w:rFonts w:ascii="inherit" w:hAnsi="inherit"/>
          <w:color w:val="008000"/>
          <w:sz w:val="18"/>
        </w:rPr>
        <w:t>"train_acc"</w:t>
      </w:r>
      <w:r>
        <w:rPr>
          <w:rFonts w:ascii="inherit" w:hAnsi="inherit"/>
          <w:sz w:val="18"/>
        </w:rPr>
        <w:t>)</w:t>
      </w:r>
    </w:p>
    <w:p w14:paraId="6F34089A" w14:textId="77777777" w:rsidR="005F549B" w:rsidRDefault="00B72C07">
      <w:pPr>
        <w:spacing w:after="0"/>
        <w:ind w:left="720" w:right="0" w:firstLine="0"/>
        <w:jc w:val="left"/>
        <w:rPr>
          <w:rFonts w:ascii="Monaco;MonacoRegular;Courier Ne" w:hAnsi="Monaco;MonacoRegular;Courier Ne"/>
          <w:color w:val="051E50"/>
          <w:sz w:val="18"/>
          <w:highlight w:val="white"/>
          <w:bdr w:val="single" w:sz="12" w:space="1" w:color="FFFFFF"/>
        </w:rPr>
      </w:pPr>
      <w:proofErr w:type="gramStart"/>
      <w:r>
        <w:rPr>
          <w:rFonts w:ascii="inherit" w:hAnsi="inherit"/>
          <w:sz w:val="18"/>
          <w:highlight w:val="white"/>
        </w:rPr>
        <w:t>plt.</w:t>
      </w:r>
      <w:r>
        <w:rPr>
          <w:rFonts w:ascii="inherit" w:hAnsi="inherit"/>
          <w:color w:val="004ED0"/>
          <w:sz w:val="18"/>
          <w:highlight w:val="white"/>
        </w:rPr>
        <w:t>plot</w:t>
      </w:r>
      <w:proofErr w:type="gramEnd"/>
      <w:r>
        <w:rPr>
          <w:rFonts w:ascii="inherit" w:hAnsi="inherit"/>
          <w:sz w:val="18"/>
          <w:highlight w:val="white"/>
        </w:rPr>
        <w:t>(np.</w:t>
      </w:r>
      <w:r>
        <w:rPr>
          <w:rFonts w:ascii="inherit" w:hAnsi="inherit"/>
          <w:color w:val="004ED0"/>
          <w:sz w:val="18"/>
          <w:highlight w:val="white"/>
        </w:rPr>
        <w:t>arange</w:t>
      </w:r>
      <w:r>
        <w:rPr>
          <w:rFonts w:ascii="inherit" w:hAnsi="inherit"/>
          <w:sz w:val="18"/>
          <w:highlight w:val="white"/>
        </w:rPr>
        <w:t>(</w:t>
      </w:r>
      <w:r>
        <w:rPr>
          <w:rFonts w:ascii="inherit" w:hAnsi="inherit"/>
          <w:color w:val="CE0000"/>
          <w:sz w:val="18"/>
          <w:highlight w:val="white"/>
        </w:rPr>
        <w:t>0</w:t>
      </w:r>
      <w:r>
        <w:rPr>
          <w:rFonts w:ascii="inherit" w:hAnsi="inherit"/>
          <w:sz w:val="18"/>
          <w:highlight w:val="white"/>
        </w:rPr>
        <w:t>, N), H.history[</w:t>
      </w:r>
      <w:r>
        <w:rPr>
          <w:rFonts w:ascii="inherit" w:hAnsi="inherit"/>
          <w:color w:val="008000"/>
          <w:sz w:val="18"/>
          <w:highlight w:val="white"/>
        </w:rPr>
        <w:t>"val_accuracy"</w:t>
      </w:r>
      <w:r>
        <w:rPr>
          <w:rFonts w:ascii="inherit" w:hAnsi="inherit"/>
          <w:sz w:val="18"/>
          <w:highlight w:val="white"/>
        </w:rPr>
        <w:t>], label=</w:t>
      </w:r>
      <w:r>
        <w:rPr>
          <w:rFonts w:ascii="inherit" w:hAnsi="inherit"/>
          <w:color w:val="008000"/>
          <w:sz w:val="18"/>
          <w:highlight w:val="white"/>
        </w:rPr>
        <w:t>"val_acc"</w:t>
      </w:r>
      <w:r>
        <w:rPr>
          <w:rFonts w:ascii="inherit" w:hAnsi="inherit"/>
          <w:sz w:val="18"/>
          <w:highlight w:val="white"/>
        </w:rPr>
        <w:t>)</w:t>
      </w:r>
    </w:p>
    <w:p w14:paraId="3A3B018B" w14:textId="77777777" w:rsidR="005F549B" w:rsidRDefault="00B72C07">
      <w:pPr>
        <w:spacing w:after="0"/>
        <w:ind w:left="720" w:right="0" w:firstLine="0"/>
        <w:jc w:val="left"/>
        <w:rPr>
          <w:rFonts w:ascii="Monaco;MonacoRegular;Courier Ne" w:hAnsi="Monaco;MonacoRegular;Courier Ne"/>
          <w:color w:val="051E50"/>
          <w:sz w:val="18"/>
          <w:bdr w:val="single" w:sz="12" w:space="1" w:color="FFFFFF"/>
        </w:rPr>
      </w:pPr>
      <w:proofErr w:type="gramStart"/>
      <w:r>
        <w:rPr>
          <w:rFonts w:ascii="inherit" w:hAnsi="inherit"/>
          <w:sz w:val="18"/>
        </w:rPr>
        <w:t>plt.</w:t>
      </w:r>
      <w:r>
        <w:rPr>
          <w:rFonts w:ascii="inherit" w:hAnsi="inherit"/>
          <w:color w:val="004ED0"/>
          <w:sz w:val="18"/>
        </w:rPr>
        <w:t>title</w:t>
      </w:r>
      <w:proofErr w:type="gramEnd"/>
      <w:r>
        <w:rPr>
          <w:rFonts w:ascii="inherit" w:hAnsi="inherit"/>
          <w:sz w:val="18"/>
        </w:rPr>
        <w:t>(</w:t>
      </w:r>
      <w:r>
        <w:rPr>
          <w:rFonts w:ascii="inherit" w:hAnsi="inherit"/>
          <w:color w:val="008000"/>
          <w:sz w:val="18"/>
        </w:rPr>
        <w:t>"Training Loss and Accuracy"</w:t>
      </w:r>
      <w:r>
        <w:rPr>
          <w:rFonts w:ascii="inherit" w:hAnsi="inherit"/>
          <w:sz w:val="18"/>
        </w:rPr>
        <w:t>)</w:t>
      </w:r>
    </w:p>
    <w:p w14:paraId="04B7063E" w14:textId="77777777" w:rsidR="005F549B" w:rsidRDefault="00B72C07">
      <w:pPr>
        <w:spacing w:after="0"/>
        <w:ind w:left="720" w:right="0" w:firstLine="0"/>
        <w:jc w:val="left"/>
        <w:rPr>
          <w:rFonts w:ascii="Monaco;MonacoRegular;Courier Ne" w:hAnsi="Monaco;MonacoRegular;Courier Ne"/>
          <w:color w:val="051E50"/>
          <w:sz w:val="18"/>
          <w:highlight w:val="white"/>
          <w:bdr w:val="single" w:sz="12" w:space="1" w:color="FFFFFF"/>
        </w:rPr>
      </w:pPr>
      <w:proofErr w:type="gramStart"/>
      <w:r>
        <w:rPr>
          <w:rFonts w:ascii="inherit" w:hAnsi="inherit"/>
          <w:sz w:val="18"/>
          <w:highlight w:val="white"/>
        </w:rPr>
        <w:t>plt.</w:t>
      </w:r>
      <w:r>
        <w:rPr>
          <w:rFonts w:ascii="inherit" w:hAnsi="inherit"/>
          <w:color w:val="004ED0"/>
          <w:sz w:val="18"/>
          <w:highlight w:val="white"/>
        </w:rPr>
        <w:t>xlabel</w:t>
      </w:r>
      <w:proofErr w:type="gramEnd"/>
      <w:r>
        <w:rPr>
          <w:rFonts w:ascii="inherit" w:hAnsi="inherit"/>
          <w:sz w:val="18"/>
          <w:highlight w:val="white"/>
        </w:rPr>
        <w:t>(</w:t>
      </w:r>
      <w:r>
        <w:rPr>
          <w:rFonts w:ascii="inherit" w:hAnsi="inherit"/>
          <w:color w:val="008000"/>
          <w:sz w:val="18"/>
          <w:highlight w:val="white"/>
        </w:rPr>
        <w:t>"Epoch #"</w:t>
      </w:r>
      <w:r>
        <w:rPr>
          <w:rFonts w:ascii="inherit" w:hAnsi="inherit"/>
          <w:sz w:val="18"/>
          <w:highlight w:val="white"/>
        </w:rPr>
        <w:t>)</w:t>
      </w:r>
    </w:p>
    <w:p w14:paraId="7C773CB4" w14:textId="77777777" w:rsidR="005F549B" w:rsidRDefault="00B72C07">
      <w:pPr>
        <w:spacing w:after="0"/>
        <w:ind w:left="720" w:right="0" w:firstLine="0"/>
        <w:jc w:val="left"/>
        <w:rPr>
          <w:rFonts w:ascii="Monaco;MonacoRegular;Courier Ne" w:hAnsi="Monaco;MonacoRegular;Courier Ne"/>
          <w:color w:val="051E50"/>
          <w:sz w:val="18"/>
          <w:bdr w:val="single" w:sz="12" w:space="1" w:color="FFFFFF"/>
        </w:rPr>
      </w:pPr>
      <w:proofErr w:type="gramStart"/>
      <w:r>
        <w:rPr>
          <w:rFonts w:ascii="inherit" w:hAnsi="inherit"/>
          <w:sz w:val="18"/>
        </w:rPr>
        <w:t>plt.</w:t>
      </w:r>
      <w:r>
        <w:rPr>
          <w:rFonts w:ascii="inherit" w:hAnsi="inherit"/>
          <w:color w:val="004ED0"/>
          <w:sz w:val="18"/>
        </w:rPr>
        <w:t>ylabel</w:t>
      </w:r>
      <w:proofErr w:type="gramEnd"/>
      <w:r>
        <w:rPr>
          <w:rFonts w:ascii="inherit" w:hAnsi="inherit"/>
          <w:sz w:val="18"/>
        </w:rPr>
        <w:t>(</w:t>
      </w:r>
      <w:r>
        <w:rPr>
          <w:rFonts w:ascii="inherit" w:hAnsi="inherit"/>
          <w:color w:val="008000"/>
          <w:sz w:val="18"/>
        </w:rPr>
        <w:t>"Loss/Accuracy"</w:t>
      </w:r>
      <w:r>
        <w:rPr>
          <w:rFonts w:ascii="inherit" w:hAnsi="inherit"/>
          <w:sz w:val="18"/>
        </w:rPr>
        <w:t>)</w:t>
      </w:r>
    </w:p>
    <w:p w14:paraId="0560D0D6" w14:textId="77777777" w:rsidR="005F549B" w:rsidRDefault="00B72C07">
      <w:pPr>
        <w:spacing w:after="0"/>
        <w:ind w:left="720" w:right="0" w:firstLine="0"/>
        <w:jc w:val="left"/>
        <w:rPr>
          <w:rFonts w:ascii="Monaco;MonacoRegular;Courier Ne" w:hAnsi="Monaco;MonacoRegular;Courier Ne"/>
          <w:color w:val="051E50"/>
          <w:sz w:val="18"/>
          <w:highlight w:val="white"/>
          <w:bdr w:val="single" w:sz="12" w:space="1" w:color="FFFFFF"/>
        </w:rPr>
      </w:pPr>
      <w:proofErr w:type="gramStart"/>
      <w:r>
        <w:rPr>
          <w:rFonts w:ascii="inherit" w:hAnsi="inherit"/>
          <w:sz w:val="18"/>
          <w:highlight w:val="white"/>
        </w:rPr>
        <w:t>plt.</w:t>
      </w:r>
      <w:r>
        <w:rPr>
          <w:rFonts w:ascii="inherit" w:hAnsi="inherit"/>
          <w:color w:val="004ED0"/>
          <w:sz w:val="18"/>
          <w:highlight w:val="white"/>
        </w:rPr>
        <w:t>legend</w:t>
      </w:r>
      <w:proofErr w:type="gramEnd"/>
      <w:r>
        <w:rPr>
          <w:rFonts w:ascii="inherit" w:hAnsi="inherit"/>
          <w:sz w:val="18"/>
          <w:highlight w:val="white"/>
        </w:rPr>
        <w:t>(loc=</w:t>
      </w:r>
      <w:r>
        <w:rPr>
          <w:rFonts w:ascii="inherit" w:hAnsi="inherit"/>
          <w:color w:val="008000"/>
          <w:sz w:val="18"/>
          <w:highlight w:val="white"/>
        </w:rPr>
        <w:t>"lower left"</w:t>
      </w:r>
      <w:r>
        <w:rPr>
          <w:rFonts w:ascii="inherit" w:hAnsi="inherit"/>
          <w:sz w:val="18"/>
          <w:highlight w:val="white"/>
        </w:rPr>
        <w:t>)</w:t>
      </w:r>
    </w:p>
    <w:p w14:paraId="6E385690" w14:textId="77777777" w:rsidR="005F549B" w:rsidRDefault="00B72C07">
      <w:pPr>
        <w:spacing w:after="0"/>
        <w:ind w:left="720" w:right="0" w:firstLine="0"/>
        <w:jc w:val="left"/>
        <w:rPr>
          <w:rFonts w:ascii="Monaco;MonacoRegular;Courier Ne" w:hAnsi="Monaco;MonacoRegular;Courier Ne"/>
          <w:color w:val="051E50"/>
          <w:sz w:val="18"/>
          <w:bdr w:val="single" w:sz="12" w:space="1" w:color="FFFFFF"/>
        </w:rPr>
      </w:pPr>
      <w:proofErr w:type="gramStart"/>
      <w:r>
        <w:rPr>
          <w:rFonts w:ascii="inherit" w:hAnsi="inherit"/>
          <w:sz w:val="18"/>
        </w:rPr>
        <w:t>plt.</w:t>
      </w:r>
      <w:r>
        <w:rPr>
          <w:rFonts w:ascii="inherit" w:hAnsi="inherit"/>
          <w:color w:val="004ED0"/>
          <w:sz w:val="18"/>
        </w:rPr>
        <w:t>savefig</w:t>
      </w:r>
      <w:proofErr w:type="gramEnd"/>
      <w:r>
        <w:rPr>
          <w:rFonts w:ascii="inherit" w:hAnsi="inherit"/>
          <w:sz w:val="18"/>
        </w:rPr>
        <w:t>(args[</w:t>
      </w:r>
      <w:r>
        <w:rPr>
          <w:rFonts w:ascii="inherit" w:hAnsi="inherit"/>
          <w:color w:val="008000"/>
          <w:sz w:val="18"/>
        </w:rPr>
        <w:t>"plot"</w:t>
      </w:r>
      <w:r>
        <w:rPr>
          <w:rFonts w:ascii="inherit" w:hAnsi="inherit"/>
          <w:sz w:val="18"/>
        </w:rPr>
        <w:t>])</w:t>
      </w:r>
    </w:p>
    <w:p w14:paraId="025DD4B1" w14:textId="77777777" w:rsidR="005F549B" w:rsidRDefault="005F549B">
      <w:pPr>
        <w:spacing w:after="0"/>
        <w:ind w:left="720" w:right="0" w:firstLine="0"/>
        <w:jc w:val="left"/>
        <w:rPr>
          <w:b/>
          <w:bCs/>
        </w:rPr>
      </w:pPr>
    </w:p>
    <w:p w14:paraId="64B53FDF" w14:textId="77777777" w:rsidR="005F549B" w:rsidRDefault="00B72C07">
      <w:pPr>
        <w:ind w:firstLine="0"/>
      </w:pPr>
      <w:r>
        <w:rPr>
          <w:b/>
          <w:bCs/>
        </w:rPr>
        <w:t xml:space="preserve"> </w:t>
      </w:r>
    </w:p>
    <w:p w14:paraId="18604959" w14:textId="77777777" w:rsidR="005F549B" w:rsidRDefault="00B72C07">
      <w:pPr>
        <w:ind w:firstLine="0"/>
      </w:pPr>
      <w:r>
        <w:tab/>
        <w:t xml:space="preserve">We then </w:t>
      </w:r>
      <w:proofErr w:type="gramStart"/>
      <w:r>
        <w:t>use  Keras</w:t>
      </w:r>
      <w:proofErr w:type="gramEnd"/>
      <w:r>
        <w:t>, Tensorflow, and Deep learning to train our face mask detector by executing the command line; $ python train_mask_detector.py --dataset dataset.</w:t>
      </w:r>
    </w:p>
    <w:p w14:paraId="40EAA510" w14:textId="77777777" w:rsidR="005F549B" w:rsidRDefault="005F549B">
      <w:pPr>
        <w:spacing w:after="0"/>
        <w:ind w:left="0" w:right="0" w:firstLine="0"/>
        <w:jc w:val="left"/>
        <w:rPr>
          <w:rFonts w:ascii="Monaco;MonacoRegular;Courier Ne" w:hAnsi="Monaco;MonacoRegular;Courier Ne"/>
          <w:color w:val="051E50"/>
          <w:sz w:val="18"/>
          <w:bdr w:val="single" w:sz="2" w:space="1" w:color="FFFFFF"/>
        </w:rPr>
      </w:pPr>
    </w:p>
    <w:p w14:paraId="04CB2677" w14:textId="77777777" w:rsidR="005F549B" w:rsidRDefault="00B72C07">
      <w:pPr>
        <w:pStyle w:val="Heading3"/>
        <w:ind w:firstLine="0"/>
        <w:rPr>
          <w:rFonts w:ascii="proxima-nova;sans-serif" w:hAnsi="proxima-nova;sans-serif"/>
          <w:b/>
          <w:bCs/>
          <w:color w:val="051E50"/>
          <w:sz w:val="48"/>
        </w:rPr>
      </w:pPr>
      <w:r>
        <w:rPr>
          <w:rFonts w:ascii="Times New Roman" w:eastAsia="Times New Roman" w:hAnsi="Times New Roman" w:cs="Times New Roman"/>
          <w:b/>
          <w:bCs/>
          <w:color w:val="000000"/>
          <w:szCs w:val="22"/>
        </w:rPr>
        <w:tab/>
      </w:r>
      <w:bookmarkStart w:id="16" w:name="_Toc70176670"/>
      <w:r>
        <w:rPr>
          <w:rFonts w:ascii="Times New Roman" w:eastAsia="Times New Roman" w:hAnsi="Times New Roman" w:cs="Times New Roman"/>
          <w:b/>
          <w:bCs/>
          <w:color w:val="000000"/>
          <w:szCs w:val="22"/>
        </w:rPr>
        <w:t>Implementing face mask detector for images with OpenCV</w:t>
      </w:r>
      <w:bookmarkEnd w:id="16"/>
    </w:p>
    <w:p w14:paraId="008F59EF" w14:textId="77777777" w:rsidR="005F549B" w:rsidRDefault="005F549B">
      <w:pPr>
        <w:ind w:firstLine="0"/>
      </w:pPr>
    </w:p>
    <w:p w14:paraId="1679C9DE" w14:textId="77777777" w:rsidR="005F549B" w:rsidRDefault="00B72C07">
      <w:pPr>
        <w:ind w:firstLine="0"/>
      </w:pPr>
      <w:r>
        <w:tab/>
        <w:t xml:space="preserve">Now that the dataset training is good, we focus on the implementation of recognition, our detect_mask_image.py script requires three Keras /TensorFlow imports to (1) load our MaskNet model and (2) pre-process the input image. Open computer vision (OpenCV) is required for display and image manipulations. We loaded our face mask and face </w:t>
      </w:r>
      <w:proofErr w:type="gramStart"/>
      <w:r>
        <w:t>detector  classifiers</w:t>
      </w:r>
      <w:proofErr w:type="gramEnd"/>
      <w:r>
        <w:t xml:space="preserve"> models. With our deep learning now committed to memory, we loaded a pre-processed image an input image we then made a copy of the image upon loading and grabbed framed dimension for future scaling and display purposes.</w:t>
      </w:r>
    </w:p>
    <w:p w14:paraId="59420B49" w14:textId="77777777" w:rsidR="005F549B" w:rsidRDefault="00B72C07">
      <w:pPr>
        <w:ind w:firstLine="0"/>
      </w:pPr>
      <w:r>
        <w:tab/>
        <w:t>Preprosessing is handled by the OpenCV’s blobFromImage function; we then resized the images to 300 x 300 pixels and perfomed mean subtraction.</w:t>
      </w:r>
    </w:p>
    <w:p w14:paraId="55B7D95B" w14:textId="77777777" w:rsidR="005F549B" w:rsidRDefault="00B72C07">
      <w:pPr>
        <w:ind w:firstLine="0"/>
      </w:pPr>
      <w:r>
        <w:tab/>
        <w:t>We performed facial detection then recognition and ensured, in the process that they meet confidence threshold before we extract the faceROIs.</w:t>
      </w:r>
    </w:p>
    <w:p w14:paraId="091A5486" w14:textId="77777777" w:rsidR="005F549B" w:rsidRDefault="00B72C07">
      <w:pPr>
        <w:ind w:firstLine="0"/>
      </w:pPr>
      <w:r>
        <w:lastRenderedPageBreak/>
        <w:t>We computed bounding box for particular face and ensured that the box falls within the image’s boundary.</w:t>
      </w:r>
    </w:p>
    <w:p w14:paraId="522951B3" w14:textId="77777777" w:rsidR="005F549B" w:rsidRDefault="00B72C07">
      <w:pPr>
        <w:ind w:firstLine="0"/>
      </w:pPr>
      <w:r>
        <w:tab/>
        <w:t>We then run the ROI through our MakNet model then annotate and display the results.</w:t>
      </w:r>
    </w:p>
    <w:p w14:paraId="163022A3" w14:textId="77777777" w:rsidR="005F549B" w:rsidRDefault="005F549B">
      <w:pPr>
        <w:ind w:firstLine="0"/>
      </w:pPr>
    </w:p>
    <w:p w14:paraId="4FAD7C30" w14:textId="6A15702B" w:rsidR="005F549B" w:rsidRDefault="00B72C07">
      <w:pPr>
        <w:pStyle w:val="Heading3"/>
        <w:rPr>
          <w:rFonts w:ascii="Times New Roman" w:hAnsi="Times New Roman"/>
          <w:b/>
          <w:bCs/>
          <w:color w:val="000000"/>
        </w:rPr>
      </w:pPr>
      <w:r>
        <w:rPr>
          <w:rFonts w:ascii="Times New Roman" w:hAnsi="Times New Roman"/>
          <w:b/>
          <w:bCs/>
          <w:color w:val="000000"/>
        </w:rPr>
        <w:tab/>
      </w:r>
      <w:r>
        <w:rPr>
          <w:rFonts w:ascii="Times New Roman" w:hAnsi="Times New Roman"/>
          <w:b/>
          <w:bCs/>
          <w:color w:val="000000"/>
        </w:rPr>
        <w:tab/>
      </w:r>
      <w:bookmarkStart w:id="17" w:name="_Toc70176671"/>
      <w:r>
        <w:rPr>
          <w:rFonts w:ascii="Times New Roman" w:hAnsi="Times New Roman"/>
          <w:b/>
          <w:bCs/>
          <w:color w:val="000000"/>
        </w:rPr>
        <w:t>Voice verification</w:t>
      </w:r>
      <w:bookmarkEnd w:id="17"/>
    </w:p>
    <w:p w14:paraId="4D822763" w14:textId="77777777" w:rsidR="005F549B" w:rsidRDefault="00B72C07">
      <w:pPr>
        <w:ind w:firstLine="0"/>
      </w:pPr>
      <w:r>
        <w:t xml:space="preserve"> </w:t>
      </w:r>
      <w:r>
        <w:tab/>
        <w:t>The audio assistant was added to issue instructions and guidelines to the end user in form of notifications based on the three statuses.</w:t>
      </w:r>
    </w:p>
    <w:p w14:paraId="152DD4AA" w14:textId="77777777" w:rsidR="005F549B" w:rsidRDefault="00B72C07">
      <w:pPr>
        <w:ind w:firstLine="0"/>
      </w:pPr>
      <w:r>
        <w:tab/>
        <w:t>The voice verification works on the principle that a person looks at the system, his real-time image is captured by the camera, the image gets classification after which the system makes decision and calculation and relays one of the three options (No mask, Wrong wear, Mask) where the labels are classified along with respective voice notification and give an output to the person to know whether he is approved, that is mask on, or rejected that is, they are either a No mask or a Wrong wear. The flow chat bellow represents the process at a glance;</w:t>
      </w:r>
    </w:p>
    <w:tbl>
      <w:tblPr>
        <w:tblStyle w:val="ListTable2-Accent3"/>
        <w:tblW w:w="7986" w:type="dxa"/>
        <w:tblLook w:val="04A0" w:firstRow="1" w:lastRow="0" w:firstColumn="1" w:lastColumn="0" w:noHBand="0" w:noVBand="1"/>
      </w:tblPr>
      <w:tblGrid>
        <w:gridCol w:w="7986"/>
      </w:tblGrid>
      <w:tr w:rsidR="005F549B" w14:paraId="44838395" w14:textId="77777777" w:rsidTr="005F5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6" w:type="dxa"/>
          </w:tcPr>
          <w:p w14:paraId="1A442D1D" w14:textId="77777777" w:rsidR="005F549B" w:rsidRDefault="00B72C07">
            <w:pPr>
              <w:ind w:left="0" w:firstLine="0"/>
            </w:pPr>
            <w:r>
              <w:rPr>
                <w:noProof/>
              </w:rPr>
              <w:drawing>
                <wp:anchor distT="0" distB="0" distL="114300" distR="114300" simplePos="0" relativeHeight="11" behindDoc="0" locked="0" layoutInCell="1" allowOverlap="1" wp14:anchorId="13332678" wp14:editId="2C577E1F">
                  <wp:simplePos x="0" y="0"/>
                  <wp:positionH relativeFrom="column">
                    <wp:posOffset>-6350</wp:posOffset>
                  </wp:positionH>
                  <wp:positionV relativeFrom="paragraph">
                    <wp:posOffset>189865</wp:posOffset>
                  </wp:positionV>
                  <wp:extent cx="4930775" cy="4016375"/>
                  <wp:effectExtent l="0" t="0" r="0" b="0"/>
                  <wp:wrapTopAndBottom/>
                  <wp:docPr id="6" name="Google Shape;273;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gle Shape;273;p12"/>
                          <pic:cNvPicPr>
                            <a:picLocks noChangeAspect="1" noChangeArrowheads="1"/>
                          </pic:cNvPicPr>
                        </pic:nvPicPr>
                        <pic:blipFill>
                          <a:blip r:embed="rId14"/>
                          <a:stretch>
                            <a:fillRect/>
                          </a:stretch>
                        </pic:blipFill>
                        <pic:spPr bwMode="auto">
                          <a:xfrm>
                            <a:off x="0" y="0"/>
                            <a:ext cx="4930775" cy="4016375"/>
                          </a:xfrm>
                          <a:prstGeom prst="rect">
                            <a:avLst/>
                          </a:prstGeom>
                        </pic:spPr>
                      </pic:pic>
                    </a:graphicData>
                  </a:graphic>
                </wp:anchor>
              </w:drawing>
            </w:r>
          </w:p>
        </w:tc>
      </w:tr>
      <w:tr w:rsidR="005F549B" w14:paraId="4F07D69F" w14:textId="77777777" w:rsidTr="005F5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6" w:type="dxa"/>
            <w:shd w:val="clear" w:color="auto" w:fill="FFFFFF" w:themeFill="background1"/>
          </w:tcPr>
          <w:p w14:paraId="045BC100" w14:textId="77777777" w:rsidR="005F549B" w:rsidRDefault="00B72C07">
            <w:pPr>
              <w:ind w:left="0" w:firstLine="0"/>
            </w:pPr>
            <w:r>
              <w:t xml:space="preserve">Figure (5) </w:t>
            </w:r>
            <w:r>
              <w:rPr>
                <w:b w:val="0"/>
                <w:bCs w:val="0"/>
              </w:rPr>
              <w:t>Voice</w:t>
            </w:r>
            <w:r>
              <w:t xml:space="preserve"> </w:t>
            </w:r>
            <w:r>
              <w:rPr>
                <w:b w:val="0"/>
                <w:bCs w:val="0"/>
              </w:rPr>
              <w:t>verification</w:t>
            </w:r>
            <w:r>
              <w:t xml:space="preserve"> </w:t>
            </w:r>
            <w:r>
              <w:rPr>
                <w:b w:val="0"/>
                <w:bCs w:val="0"/>
              </w:rPr>
              <w:t>flowchart</w:t>
            </w:r>
          </w:p>
        </w:tc>
      </w:tr>
    </w:tbl>
    <w:p w14:paraId="7AC15F62" w14:textId="77777777" w:rsidR="005F549B" w:rsidRDefault="005F549B">
      <w:pPr>
        <w:ind w:firstLine="0"/>
      </w:pPr>
    </w:p>
    <w:p w14:paraId="677539B2" w14:textId="77777777" w:rsidR="005F549B" w:rsidRDefault="005F549B">
      <w:pPr>
        <w:ind w:firstLine="0"/>
      </w:pPr>
    </w:p>
    <w:p w14:paraId="17334EB0" w14:textId="77777777" w:rsidR="005F549B" w:rsidRDefault="005F549B">
      <w:pPr>
        <w:ind w:firstLine="0"/>
      </w:pPr>
    </w:p>
    <w:p w14:paraId="265E746E" w14:textId="77777777" w:rsidR="005F549B" w:rsidRDefault="00B72C07">
      <w:pPr>
        <w:pStyle w:val="Heading1"/>
        <w:rPr>
          <w:sz w:val="24"/>
          <w:szCs w:val="24"/>
        </w:rPr>
      </w:pPr>
      <w:bookmarkStart w:id="18" w:name="_Toc70176672"/>
      <w:r>
        <w:rPr>
          <w:bCs/>
          <w:sz w:val="24"/>
          <w:szCs w:val="24"/>
        </w:rPr>
        <w:t>6. Results</w:t>
      </w:r>
      <w:bookmarkEnd w:id="18"/>
      <w:r>
        <w:rPr>
          <w:sz w:val="24"/>
          <w:szCs w:val="24"/>
        </w:rPr>
        <w:t xml:space="preserve">  </w:t>
      </w:r>
    </w:p>
    <w:p w14:paraId="10A5662C" w14:textId="77777777" w:rsidR="005F549B" w:rsidRDefault="00B72C07">
      <w:pPr>
        <w:spacing w:before="240" w:after="240" w:line="240" w:lineRule="auto"/>
        <w:ind w:right="253" w:firstLine="0"/>
        <w:rPr>
          <w:szCs w:val="24"/>
        </w:rPr>
      </w:pPr>
      <w:r>
        <w:rPr>
          <w:szCs w:val="24"/>
        </w:rPr>
        <w:t>The tool was able to recognize the persons with mask on and also to identify those that were with masks on but not adorned properly as well as those without masks.</w:t>
      </w:r>
    </w:p>
    <w:p w14:paraId="344D6107" w14:textId="77777777" w:rsidR="005F549B" w:rsidRDefault="00B72C07">
      <w:pPr>
        <w:spacing w:before="240" w:after="240" w:line="240" w:lineRule="auto"/>
        <w:ind w:right="253" w:firstLine="0"/>
        <w:jc w:val="center"/>
      </w:pPr>
      <w:r>
        <w:rPr>
          <w:b/>
          <w:bCs/>
          <w:szCs w:val="24"/>
        </w:rPr>
        <w:lastRenderedPageBreak/>
        <w:t>Training Loss and Accuracy on the dataset</w:t>
      </w:r>
    </w:p>
    <w:p w14:paraId="1790287B" w14:textId="77777777" w:rsidR="005F549B" w:rsidRDefault="00B72C07">
      <w:pPr>
        <w:spacing w:before="240" w:after="240" w:line="240" w:lineRule="auto"/>
        <w:ind w:right="253" w:firstLine="0"/>
        <w:jc w:val="center"/>
      </w:pPr>
      <w:r>
        <w:rPr>
          <w:noProof/>
        </w:rPr>
        <w:drawing>
          <wp:anchor distT="0" distB="0" distL="0" distR="0" simplePos="0" relativeHeight="6" behindDoc="0" locked="0" layoutInCell="1" allowOverlap="1" wp14:anchorId="338E2B67" wp14:editId="7023D479">
            <wp:simplePos x="0" y="0"/>
            <wp:positionH relativeFrom="column">
              <wp:posOffset>100965</wp:posOffset>
            </wp:positionH>
            <wp:positionV relativeFrom="paragraph">
              <wp:posOffset>-4857750</wp:posOffset>
            </wp:positionV>
            <wp:extent cx="5852160" cy="3734435"/>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5"/>
                    <a:srcRect t="13337"/>
                    <a:stretch>
                      <a:fillRect/>
                    </a:stretch>
                  </pic:blipFill>
                  <pic:spPr bwMode="auto">
                    <a:xfrm>
                      <a:off x="0" y="0"/>
                      <a:ext cx="5852160" cy="3734435"/>
                    </a:xfrm>
                    <a:prstGeom prst="rect">
                      <a:avLst/>
                    </a:prstGeom>
                  </pic:spPr>
                </pic:pic>
              </a:graphicData>
            </a:graphic>
          </wp:anchor>
        </w:drawing>
      </w:r>
    </w:p>
    <w:p w14:paraId="106DAF7C" w14:textId="77777777" w:rsidR="005F549B" w:rsidRDefault="00B72C07">
      <w:pPr>
        <w:spacing w:before="240" w:after="240" w:line="240" w:lineRule="auto"/>
        <w:ind w:left="16" w:right="0" w:firstLine="0"/>
        <w:jc w:val="left"/>
      </w:pPr>
      <w:r>
        <w:rPr>
          <w:szCs w:val="24"/>
        </w:rPr>
        <w:t xml:space="preserve">  </w:t>
      </w:r>
    </w:p>
    <w:p w14:paraId="5AF1CF62" w14:textId="77777777" w:rsidR="005F549B" w:rsidRDefault="00B72C07">
      <w:r>
        <w:t>Figure (6) Face mask detector training accuracy/loss curves demonstrate high accuracy and little signs of over-fitting on the data.</w:t>
      </w:r>
    </w:p>
    <w:p w14:paraId="09ADCA4E" w14:textId="77777777" w:rsidR="005F549B" w:rsidRDefault="005F549B"/>
    <w:p w14:paraId="6B36D4CC" w14:textId="77777777" w:rsidR="005F549B" w:rsidRDefault="00B72C07">
      <w:r>
        <w:tab/>
      </w:r>
      <w:r>
        <w:tab/>
        <w:t xml:space="preserve">The plot shows a 99% accuracy on our test sets; which is a good thing. Additionally, the algorithm </w:t>
      </w:r>
      <w:proofErr w:type="gramStart"/>
      <w:r>
        <w:t>were</w:t>
      </w:r>
      <w:proofErr w:type="gramEnd"/>
      <w:r>
        <w:t xml:space="preserve"> able to perform the task at a record speed. The computational cost brought by the use of the partition is dependent to some extent on the size of the object being tracked. The average number of frames processed per second is 10, for a set of 20 sequences with faces of different sizes.</w:t>
      </w:r>
    </w:p>
    <w:p w14:paraId="318E745F" w14:textId="77777777" w:rsidR="005F549B" w:rsidRDefault="00B72C07">
      <w:r>
        <w:tab/>
      </w:r>
      <w:r>
        <w:tab/>
        <w:t>Our observations showed that some masked faces could not be detected because they were occluded by the face mask therefore mapping the facial locations to map and detect a face and recognize whether it’s masked or not masked or wrong wear.</w:t>
      </w:r>
    </w:p>
    <w:p w14:paraId="41132778" w14:textId="77777777" w:rsidR="005F549B" w:rsidRDefault="00B72C07">
      <w:r>
        <w:t>The algorithms were pieced together to map every frame of our webcam stream therefore able to detect more than a face all at the same time.</w:t>
      </w:r>
    </w:p>
    <w:p w14:paraId="16DE00F6" w14:textId="77777777" w:rsidR="005F549B" w:rsidRDefault="00B72C07">
      <w:r>
        <w:tab/>
      </w:r>
      <w:r>
        <w:tab/>
        <w:t xml:space="preserve">The model performed so well on validation and training therefore the impressive% accuracy. </w:t>
      </w:r>
      <w:r>
        <w:rPr>
          <w:color w:val="000000" w:themeColor="text1"/>
        </w:rPr>
        <w:t>The reduction in loss after a few iterations implies the model was performing just fine; since the data we have though diverse isn’t that big, the nature of the models that is, unsupervised learning, should help define the learning curve with increasing volume of data to be processed.</w:t>
      </w:r>
    </w:p>
    <w:p w14:paraId="5DD79317" w14:textId="77777777" w:rsidR="005F549B" w:rsidRDefault="00B72C07">
      <w:r>
        <w:t xml:space="preserve">The logical design for the face detection was designed to cope with speed as well by ensuring that at least one face was detected, if not empty press were returned. Performance of predictions in batch </w:t>
      </w:r>
      <w:r>
        <w:lastRenderedPageBreak/>
        <w:t>proved to be more efficient. The figures below represent sample outputs from the make face detection;</w:t>
      </w:r>
    </w:p>
    <w:tbl>
      <w:tblPr>
        <w:tblStyle w:val="TableGrid"/>
        <w:tblW w:w="9530" w:type="dxa"/>
        <w:tblLook w:val="04A0" w:firstRow="1" w:lastRow="0" w:firstColumn="1" w:lastColumn="0" w:noHBand="0" w:noVBand="1"/>
      </w:tblPr>
      <w:tblGrid>
        <w:gridCol w:w="3087"/>
        <w:gridCol w:w="3025"/>
        <w:gridCol w:w="3418"/>
      </w:tblGrid>
      <w:tr w:rsidR="005F549B" w14:paraId="0671B41E" w14:textId="77777777">
        <w:trPr>
          <w:trHeight w:val="3701"/>
        </w:trPr>
        <w:tc>
          <w:tcPr>
            <w:tcW w:w="3086" w:type="dxa"/>
          </w:tcPr>
          <w:p w14:paraId="3232BC43" w14:textId="77777777" w:rsidR="005F549B" w:rsidRDefault="00B72C07">
            <w:pPr>
              <w:ind w:left="0" w:firstLine="0"/>
            </w:pPr>
            <w:r>
              <w:rPr>
                <w:noProof/>
              </w:rPr>
              <w:drawing>
                <wp:anchor distT="0" distB="0" distL="114300" distR="114300" simplePos="0" relativeHeight="7" behindDoc="0" locked="0" layoutInCell="1" allowOverlap="1" wp14:anchorId="299B1FCB" wp14:editId="3F1F6FB6">
                  <wp:simplePos x="0" y="0"/>
                  <wp:positionH relativeFrom="column">
                    <wp:posOffset>-10160</wp:posOffset>
                  </wp:positionH>
                  <wp:positionV relativeFrom="paragraph">
                    <wp:posOffset>197485</wp:posOffset>
                  </wp:positionV>
                  <wp:extent cx="1920240" cy="1897380"/>
                  <wp:effectExtent l="0" t="0" r="0"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6"/>
                          <a:stretch>
                            <a:fillRect/>
                          </a:stretch>
                        </pic:blipFill>
                        <pic:spPr bwMode="auto">
                          <a:xfrm>
                            <a:off x="0" y="0"/>
                            <a:ext cx="1920240" cy="1897380"/>
                          </a:xfrm>
                          <a:prstGeom prst="rect">
                            <a:avLst/>
                          </a:prstGeom>
                        </pic:spPr>
                      </pic:pic>
                    </a:graphicData>
                  </a:graphic>
                </wp:anchor>
              </w:drawing>
            </w:r>
            <w:r>
              <w:t>No Mask</w:t>
            </w:r>
          </w:p>
        </w:tc>
        <w:tc>
          <w:tcPr>
            <w:tcW w:w="3031" w:type="dxa"/>
          </w:tcPr>
          <w:p w14:paraId="5F6D2730" w14:textId="77777777" w:rsidR="005F549B" w:rsidRDefault="00B72C07">
            <w:pPr>
              <w:ind w:left="0" w:firstLine="0"/>
            </w:pPr>
            <w:r>
              <w:rPr>
                <w:noProof/>
              </w:rPr>
              <w:drawing>
                <wp:anchor distT="0" distB="0" distL="114300" distR="114300" simplePos="0" relativeHeight="8" behindDoc="0" locked="0" layoutInCell="1" allowOverlap="1" wp14:anchorId="340D5F1A" wp14:editId="000634F4">
                  <wp:simplePos x="0" y="0"/>
                  <wp:positionH relativeFrom="column">
                    <wp:posOffset>0</wp:posOffset>
                  </wp:positionH>
                  <wp:positionV relativeFrom="paragraph">
                    <wp:posOffset>197485</wp:posOffset>
                  </wp:positionV>
                  <wp:extent cx="1879600" cy="1841500"/>
                  <wp:effectExtent l="0" t="0" r="0" b="0"/>
                  <wp:wrapTopAndBottom/>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7"/>
                          <a:stretch>
                            <a:fillRect/>
                          </a:stretch>
                        </pic:blipFill>
                        <pic:spPr bwMode="auto">
                          <a:xfrm>
                            <a:off x="0" y="0"/>
                            <a:ext cx="1879600" cy="1841500"/>
                          </a:xfrm>
                          <a:prstGeom prst="rect">
                            <a:avLst/>
                          </a:prstGeom>
                        </pic:spPr>
                      </pic:pic>
                    </a:graphicData>
                  </a:graphic>
                </wp:anchor>
              </w:drawing>
            </w:r>
            <w:r>
              <w:t>Mask</w:t>
            </w:r>
          </w:p>
        </w:tc>
        <w:tc>
          <w:tcPr>
            <w:tcW w:w="3413" w:type="dxa"/>
          </w:tcPr>
          <w:p w14:paraId="798535E6" w14:textId="77777777" w:rsidR="005F549B" w:rsidRDefault="00B72C07">
            <w:pPr>
              <w:ind w:left="0" w:firstLine="0"/>
            </w:pPr>
            <w:r>
              <w:rPr>
                <w:noProof/>
              </w:rPr>
              <w:drawing>
                <wp:anchor distT="0" distB="0" distL="114300" distR="114300" simplePos="0" relativeHeight="9" behindDoc="0" locked="0" layoutInCell="1" allowOverlap="1" wp14:anchorId="092A1337" wp14:editId="2E2FDCA8">
                  <wp:simplePos x="0" y="0"/>
                  <wp:positionH relativeFrom="column">
                    <wp:posOffset>-64770</wp:posOffset>
                  </wp:positionH>
                  <wp:positionV relativeFrom="paragraph">
                    <wp:posOffset>228600</wp:posOffset>
                  </wp:positionV>
                  <wp:extent cx="2142490" cy="17665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a:stretch>
                            <a:fillRect/>
                          </a:stretch>
                        </pic:blipFill>
                        <pic:spPr bwMode="auto">
                          <a:xfrm>
                            <a:off x="0" y="0"/>
                            <a:ext cx="2142490" cy="1766570"/>
                          </a:xfrm>
                          <a:prstGeom prst="rect">
                            <a:avLst/>
                          </a:prstGeom>
                        </pic:spPr>
                      </pic:pic>
                    </a:graphicData>
                  </a:graphic>
                </wp:anchor>
              </w:drawing>
            </w:r>
            <w:r>
              <w:t>Terminal execution output</w:t>
            </w:r>
          </w:p>
        </w:tc>
      </w:tr>
    </w:tbl>
    <w:p w14:paraId="5317843E" w14:textId="77777777" w:rsidR="005F549B" w:rsidRDefault="00B72C07">
      <w:r>
        <w:t>Figure (7) Sample output and datasets.</w:t>
      </w:r>
    </w:p>
    <w:p w14:paraId="483911D8" w14:textId="77777777" w:rsidR="005F549B" w:rsidRDefault="005F549B"/>
    <w:p w14:paraId="506E64B5" w14:textId="77777777" w:rsidR="005F549B" w:rsidRDefault="00B72C07">
      <w:pPr>
        <w:ind w:left="0" w:firstLine="0"/>
      </w:pPr>
      <w:r>
        <w:tab/>
        <w:t>The final output was related with the faces labeled as with_mask, wrong_wear and without make; an audio was linked to the labels and gave voice notification on each end result in respect to one out of three choices recognized.</w:t>
      </w:r>
    </w:p>
    <w:p w14:paraId="361A5A68" w14:textId="77777777" w:rsidR="005F549B" w:rsidRDefault="005F549B">
      <w:pPr>
        <w:ind w:left="0" w:firstLine="0"/>
      </w:pPr>
    </w:p>
    <w:p w14:paraId="2C0B1BC7" w14:textId="77777777" w:rsidR="005F549B" w:rsidRDefault="00B72C07">
      <w:pPr>
        <w:pStyle w:val="Heading1"/>
        <w:rPr>
          <w:sz w:val="24"/>
          <w:szCs w:val="24"/>
        </w:rPr>
      </w:pPr>
      <w:r>
        <w:rPr>
          <w:sz w:val="24"/>
          <w:szCs w:val="24"/>
        </w:rPr>
        <w:t xml:space="preserve"> </w:t>
      </w:r>
      <w:bookmarkStart w:id="19" w:name="_Toc70176673"/>
      <w:r>
        <w:rPr>
          <w:bCs/>
          <w:sz w:val="24"/>
          <w:szCs w:val="24"/>
        </w:rPr>
        <w:t>Conclusions</w:t>
      </w:r>
      <w:bookmarkEnd w:id="19"/>
      <w:r>
        <w:rPr>
          <w:bCs/>
          <w:sz w:val="24"/>
          <w:szCs w:val="24"/>
        </w:rPr>
        <w:t xml:space="preserve"> </w:t>
      </w:r>
      <w:r>
        <w:rPr>
          <w:sz w:val="24"/>
          <w:szCs w:val="24"/>
        </w:rPr>
        <w:t xml:space="preserve"> </w:t>
      </w:r>
    </w:p>
    <w:p w14:paraId="41356C85" w14:textId="77777777" w:rsidR="005F549B" w:rsidRDefault="00B72C07">
      <w:pPr>
        <w:spacing w:before="240" w:after="240" w:line="240" w:lineRule="auto"/>
        <w:ind w:left="1" w:right="253" w:firstLine="720"/>
        <w:rPr>
          <w:color w:val="000000" w:themeColor="text1"/>
          <w:szCs w:val="24"/>
        </w:rPr>
      </w:pPr>
      <w:r>
        <w:rPr>
          <w:szCs w:val="24"/>
        </w:rPr>
        <w:t xml:space="preserve">With the advent of corona virus, the public is in need of solutions to contain the spread of COVID-19; among the current guidelines is the wearing of face masks which is mandatory in some countries; the current face recognition tools were built before COVID-19 and the models did not take into account the wearing of face masks; in addition to the other false positives that has been detected with the facial recognition models especially when it comes t the detection of females and the people of color, the project is offering a very viable solution to the public, and if taken well and put into good and responsible use, should be able to reduce the cost of operation </w:t>
      </w:r>
      <w:r>
        <w:rPr>
          <w:color w:val="000000" w:themeColor="text1"/>
          <w:szCs w:val="24"/>
        </w:rPr>
        <w:t>of public healthcare by the government; additionally this tool can find use in security checkpoints to help advise the citizen to wear a mask and wear it properly; it will also help the security officers in people management in the public.</w:t>
      </w:r>
    </w:p>
    <w:p w14:paraId="3991123E" w14:textId="77777777" w:rsidR="005F549B" w:rsidRDefault="00B72C07">
      <w:pPr>
        <w:spacing w:before="240" w:after="240" w:line="240" w:lineRule="auto"/>
        <w:ind w:left="1" w:right="253" w:firstLine="720"/>
        <w:rPr>
          <w:color w:val="000000" w:themeColor="text1"/>
          <w:szCs w:val="24"/>
        </w:rPr>
      </w:pPr>
      <w:r>
        <w:rPr>
          <w:color w:val="000000" w:themeColor="text1"/>
          <w:szCs w:val="24"/>
        </w:rPr>
        <w:t>The program is running in python application powered with Neural network machine learning that the user will be able to interact with by viewing the possibility percentage if the person in front of the camera is wearing a face mask or not with a high accuracy that is intended to increase with increasing faces to train the models as it is learning through unsupervised learning.</w:t>
      </w:r>
    </w:p>
    <w:p w14:paraId="0D75ABE5" w14:textId="77777777" w:rsidR="005F549B" w:rsidRDefault="00B72C07">
      <w:pPr>
        <w:spacing w:before="240" w:after="240" w:line="240" w:lineRule="auto"/>
        <w:ind w:left="1" w:right="253" w:firstLine="720"/>
        <w:rPr>
          <w:color w:val="000000" w:themeColor="text1"/>
          <w:szCs w:val="24"/>
        </w:rPr>
      </w:pPr>
      <w:r>
        <w:rPr>
          <w:color w:val="000000" w:themeColor="text1"/>
          <w:szCs w:val="24"/>
        </w:rPr>
        <w:t xml:space="preserve"> The face mask detector did not make use of any morphed masked images dataset. The model is accurate in that effect, and is computationally efficient thanks to the use of the MobileNetV2 architecture hence making it easier to deploy the model to embedded systems (Google Coral, etc.). </w:t>
      </w:r>
    </w:p>
    <w:p w14:paraId="76501BB9" w14:textId="77777777" w:rsidR="005F549B" w:rsidRDefault="00B72C07">
      <w:pPr>
        <w:spacing w:before="240" w:after="240" w:line="240" w:lineRule="auto"/>
        <w:ind w:left="1" w:right="253" w:firstLine="720"/>
        <w:rPr>
          <w:color w:val="000000" w:themeColor="text1"/>
          <w:szCs w:val="24"/>
        </w:rPr>
      </w:pPr>
      <w:r>
        <w:rPr>
          <w:color w:val="000000" w:themeColor="text1"/>
          <w:szCs w:val="24"/>
        </w:rPr>
        <w:lastRenderedPageBreak/>
        <w:t>This system is therefore recommended for use in real-time tools and apps which require face-mask detection for safety purposes in regards to the outbreak of Covid-19 pandemic, it can be integrated with embedded security systems for application in airports, railway stations, offices, schools, and other public places to ensure that public safety guidelines are followed. Additionally, moving forward, it is in our hope that much improvement will be done to improve the political/ ethical landscape of the application of AI to increase public awareness and support so as to harness the innumerable benefits we can get from it including such tools as facial recognition and detection for security and healthcare measures.</w:t>
      </w:r>
    </w:p>
    <w:p w14:paraId="7A447680" w14:textId="77777777" w:rsidR="005F549B" w:rsidRDefault="00B72C07">
      <w:pPr>
        <w:spacing w:before="240" w:after="240" w:line="240" w:lineRule="auto"/>
        <w:ind w:left="11" w:right="253" w:firstLine="720"/>
        <w:rPr>
          <w:szCs w:val="24"/>
        </w:rPr>
      </w:pPr>
      <w:r>
        <w:rPr>
          <w:color w:val="000000" w:themeColor="text1"/>
          <w:szCs w:val="24"/>
        </w:rPr>
        <w:t xml:space="preserve">The project has presented a 99% accuracy which our test models, and if more training can be done, which will be as long as it is operational since it uses unsupervised </w:t>
      </w:r>
      <w:proofErr w:type="gramStart"/>
      <w:r>
        <w:rPr>
          <w:color w:val="000000" w:themeColor="text1"/>
          <w:szCs w:val="24"/>
        </w:rPr>
        <w:t>learning  technique</w:t>
      </w:r>
      <w:proofErr w:type="gramEnd"/>
      <w:r>
        <w:rPr>
          <w:color w:val="000000" w:themeColor="text1"/>
          <w:szCs w:val="24"/>
        </w:rPr>
        <w:t xml:space="preserve"> of machine learning, and much data available to train the models, this could provide the</w:t>
      </w:r>
      <w:r>
        <w:rPr>
          <w:szCs w:val="24"/>
        </w:rPr>
        <w:t xml:space="preserve"> best accuracy that we desire thus reduce the bias in facial recognition that is associated with illumination, and skin color, as well as facial regions. The mean-shift algorithm came in handy for faster and relatively high accuracy; in the future it is prudent to examine the use of shape information to reduce leakages in the final shape contour and to cope faster to variations in scale.</w:t>
      </w:r>
    </w:p>
    <w:p w14:paraId="2F82F4BA" w14:textId="77777777" w:rsidR="005F549B" w:rsidRDefault="00B72C07">
      <w:pPr>
        <w:spacing w:before="240" w:after="240" w:line="240" w:lineRule="auto"/>
        <w:ind w:left="11" w:right="253" w:firstLine="720"/>
        <w:rPr>
          <w:szCs w:val="24"/>
        </w:rPr>
      </w:pPr>
      <w:r>
        <w:rPr>
          <w:szCs w:val="24"/>
        </w:rPr>
        <w:t>Moving forward we shall work on small improvement such as combining object with a dedicated with_mask class to enhance natural detection of people wearing masks that otherwise wouldn’t be possible due to too much of the face being obscured and also reduce the computer vision pipeline to a unit step rather than sequentially applying face detection then mask recognition; this would increase much efficiency and speed and we look forward to make such improvements.</w:t>
      </w:r>
    </w:p>
    <w:p w14:paraId="4DF35085" w14:textId="77777777" w:rsidR="005F549B" w:rsidRDefault="005F549B">
      <w:pPr>
        <w:spacing w:before="240" w:after="240" w:line="240" w:lineRule="auto"/>
        <w:ind w:left="11" w:right="253" w:firstLine="720"/>
      </w:pPr>
    </w:p>
    <w:p w14:paraId="0A64ED10" w14:textId="77777777" w:rsidR="005F549B" w:rsidRDefault="005F549B">
      <w:pPr>
        <w:pStyle w:val="Heading2"/>
        <w:spacing w:before="240" w:after="240" w:line="240" w:lineRule="auto"/>
        <w:ind w:firstLine="720"/>
        <w:rPr>
          <w:rFonts w:ascii="Times New Roman" w:hAnsi="Times New Roman"/>
          <w:color w:val="000000"/>
          <w:sz w:val="24"/>
          <w:szCs w:val="24"/>
        </w:rPr>
      </w:pPr>
    </w:p>
    <w:bookmarkStart w:id="20" w:name="_Toc70176674" w:displacedByCustomXml="next"/>
    <w:sdt>
      <w:sdtPr>
        <w:rPr>
          <w:b w:val="0"/>
          <w:i w:val="0"/>
          <w:sz w:val="24"/>
        </w:rPr>
        <w:id w:val="1831904233"/>
        <w:docPartObj>
          <w:docPartGallery w:val="Bibliographies"/>
          <w:docPartUnique/>
        </w:docPartObj>
      </w:sdtPr>
      <w:sdtContent>
        <w:p w14:paraId="5CE7441F" w14:textId="77777777" w:rsidR="005F549B" w:rsidRDefault="00B72C07">
          <w:pPr>
            <w:pStyle w:val="Heading1"/>
            <w:spacing w:line="240" w:lineRule="auto"/>
            <w:rPr>
              <w:sz w:val="24"/>
              <w:szCs w:val="24"/>
            </w:rPr>
          </w:pPr>
          <w:r>
            <w:rPr>
              <w:sz w:val="24"/>
              <w:szCs w:val="24"/>
            </w:rPr>
            <w:t>References</w:t>
          </w:r>
          <w:bookmarkEnd w:id="20"/>
        </w:p>
        <w:p w14:paraId="2F2D33C7" w14:textId="77777777" w:rsidR="005F549B" w:rsidRDefault="00B72C07">
          <w:pPr>
            <w:spacing w:line="240" w:lineRule="auto"/>
            <w:rPr>
              <w:rFonts w:eastAsiaTheme="minorHAnsi" w:cstheme="minorBidi"/>
              <w:szCs w:val="24"/>
            </w:rPr>
          </w:pPr>
          <w:r>
            <w:fldChar w:fldCharType="begin"/>
          </w:r>
          <w:r>
            <w:rPr>
              <w:rFonts w:eastAsia="Calibri"/>
              <w:szCs w:val="24"/>
            </w:rPr>
            <w:instrText>BIBLIOGRAPHY</w:instrText>
          </w:r>
          <w:r>
            <w:rPr>
              <w:rFonts w:eastAsia="Calibri"/>
              <w:szCs w:val="24"/>
            </w:rPr>
            <w:fldChar w:fldCharType="separate"/>
          </w:r>
        </w:p>
      </w:sdtContent>
    </w:sdt>
    <w:tbl>
      <w:tblPr>
        <w:tblW w:w="5000" w:type="pct"/>
        <w:tblInd w:w="15" w:type="dxa"/>
        <w:tblCellMar>
          <w:top w:w="15" w:type="dxa"/>
          <w:left w:w="15" w:type="dxa"/>
          <w:bottom w:w="15" w:type="dxa"/>
          <w:right w:w="15" w:type="dxa"/>
        </w:tblCellMar>
        <w:tblLook w:val="04A0" w:firstRow="1" w:lastRow="0" w:firstColumn="1" w:lastColumn="0" w:noHBand="0" w:noVBand="1"/>
      </w:tblPr>
      <w:tblGrid>
        <w:gridCol w:w="548"/>
        <w:gridCol w:w="8992"/>
      </w:tblGrid>
      <w:tr w:rsidR="005F549B" w14:paraId="06185D16" w14:textId="77777777">
        <w:tc>
          <w:tcPr>
            <w:tcW w:w="548" w:type="dxa"/>
          </w:tcPr>
          <w:p w14:paraId="74281CF3" w14:textId="77777777" w:rsidR="005F549B" w:rsidRDefault="00B72C07">
            <w:pPr>
              <w:pStyle w:val="Bibliography"/>
              <w:rPr>
                <w:szCs w:val="24"/>
              </w:rPr>
            </w:pPr>
            <w:r>
              <w:rPr>
                <w:szCs w:val="24"/>
              </w:rPr>
              <w:t xml:space="preserve">[1] </w:t>
            </w:r>
          </w:p>
        </w:tc>
        <w:tc>
          <w:tcPr>
            <w:tcW w:w="8991" w:type="dxa"/>
          </w:tcPr>
          <w:p w14:paraId="41EB974E" w14:textId="77777777" w:rsidR="005F549B" w:rsidRDefault="00B72C07">
            <w:pPr>
              <w:pStyle w:val="Bibliography"/>
              <w:rPr>
                <w:szCs w:val="24"/>
              </w:rPr>
            </w:pPr>
            <w:r>
              <w:rPr>
                <w:szCs w:val="24"/>
              </w:rPr>
              <w:t xml:space="preserve">R. C. Verma, C. Schmid, and K. Mikolajczyk,, "“Face detection and tracking in a video by propagating detection probabilities,," </w:t>
            </w:r>
            <w:r>
              <w:rPr>
                <w:i/>
                <w:iCs/>
                <w:szCs w:val="24"/>
              </w:rPr>
              <w:t xml:space="preserve">IEEE. Trans. on Pattern Analysis and Machine Intelligence, </w:t>
            </w:r>
            <w:r>
              <w:rPr>
                <w:szCs w:val="24"/>
              </w:rPr>
              <w:t xml:space="preserve">vol. 25, no. 10, p. 1215–1228, Octorber 2003. </w:t>
            </w:r>
          </w:p>
        </w:tc>
      </w:tr>
      <w:tr w:rsidR="005F549B" w14:paraId="1F9787A8" w14:textId="77777777">
        <w:tc>
          <w:tcPr>
            <w:tcW w:w="548" w:type="dxa"/>
          </w:tcPr>
          <w:p w14:paraId="6FB7CEFC" w14:textId="77777777" w:rsidR="005F549B" w:rsidRDefault="00B72C07">
            <w:pPr>
              <w:pStyle w:val="Bibliography"/>
              <w:rPr>
                <w:szCs w:val="24"/>
              </w:rPr>
            </w:pPr>
            <w:r>
              <w:rPr>
                <w:szCs w:val="24"/>
              </w:rPr>
              <w:t xml:space="preserve">[2] </w:t>
            </w:r>
          </w:p>
        </w:tc>
        <w:tc>
          <w:tcPr>
            <w:tcW w:w="8991" w:type="dxa"/>
          </w:tcPr>
          <w:p w14:paraId="798C8A03" w14:textId="77777777" w:rsidR="005F549B" w:rsidRDefault="00B72C07">
            <w:pPr>
              <w:pStyle w:val="Bibliography"/>
              <w:rPr>
                <w:szCs w:val="24"/>
              </w:rPr>
            </w:pPr>
            <w:r>
              <w:rPr>
                <w:szCs w:val="24"/>
              </w:rPr>
              <w:t xml:space="preserve">J. P. Nicole Martinez-Martin, "What Are Important Ethical Implications of Using Facial Recognition Technology in Health Care?," </w:t>
            </w:r>
            <w:r>
              <w:rPr>
                <w:i/>
                <w:iCs/>
                <w:szCs w:val="24"/>
              </w:rPr>
              <w:t xml:space="preserve">AMA Journal of Ethics, </w:t>
            </w:r>
            <w:r>
              <w:rPr>
                <w:szCs w:val="24"/>
              </w:rPr>
              <w:t xml:space="preserve">vol. 21, no. 2, p. 22, 2019. </w:t>
            </w:r>
          </w:p>
        </w:tc>
      </w:tr>
      <w:tr w:rsidR="005F549B" w14:paraId="079C230E" w14:textId="77777777">
        <w:tc>
          <w:tcPr>
            <w:tcW w:w="548" w:type="dxa"/>
          </w:tcPr>
          <w:p w14:paraId="133C0789" w14:textId="77777777" w:rsidR="005F549B" w:rsidRDefault="00B72C07">
            <w:pPr>
              <w:pStyle w:val="Bibliography"/>
              <w:rPr>
                <w:szCs w:val="24"/>
              </w:rPr>
            </w:pPr>
            <w:r>
              <w:rPr>
                <w:szCs w:val="24"/>
              </w:rPr>
              <w:t xml:space="preserve">[3] </w:t>
            </w:r>
          </w:p>
        </w:tc>
        <w:tc>
          <w:tcPr>
            <w:tcW w:w="8991" w:type="dxa"/>
          </w:tcPr>
          <w:p w14:paraId="00F9BB89" w14:textId="77777777" w:rsidR="005F549B" w:rsidRDefault="00B72C07">
            <w:pPr>
              <w:pStyle w:val="Bibliography"/>
              <w:rPr>
                <w:szCs w:val="24"/>
              </w:rPr>
            </w:pPr>
            <w:r>
              <w:rPr>
                <w:szCs w:val="24"/>
              </w:rPr>
              <w:t xml:space="preserve">Verónica Vilaplana, David Varas, "FACE TRACKING USING A REGION-BASED MEAN-SHIFT ALGORITHM WITH ADAPTIVE OBJECT AND BACKGROUND MODELS," in </w:t>
            </w:r>
            <w:r>
              <w:rPr>
                <w:i/>
                <w:iCs/>
                <w:szCs w:val="24"/>
              </w:rPr>
              <w:t xml:space="preserve">Technical University of Catalonia (UPC), </w:t>
            </w:r>
            <w:r>
              <w:rPr>
                <w:szCs w:val="24"/>
              </w:rPr>
              <w:t xml:space="preserve">, Barcelona, Spain, 2009. </w:t>
            </w:r>
          </w:p>
        </w:tc>
      </w:tr>
      <w:tr w:rsidR="005F549B" w14:paraId="08436F84" w14:textId="77777777">
        <w:tc>
          <w:tcPr>
            <w:tcW w:w="548" w:type="dxa"/>
          </w:tcPr>
          <w:p w14:paraId="0BF990FA" w14:textId="77777777" w:rsidR="005F549B" w:rsidRDefault="00B72C07">
            <w:pPr>
              <w:pStyle w:val="Bibliography"/>
              <w:rPr>
                <w:szCs w:val="24"/>
              </w:rPr>
            </w:pPr>
            <w:r>
              <w:rPr>
                <w:szCs w:val="24"/>
              </w:rPr>
              <w:t xml:space="preserve">[4] </w:t>
            </w:r>
          </w:p>
        </w:tc>
        <w:tc>
          <w:tcPr>
            <w:tcW w:w="8991" w:type="dxa"/>
          </w:tcPr>
          <w:p w14:paraId="003B9157" w14:textId="77777777" w:rsidR="005F549B" w:rsidRDefault="00B72C07">
            <w:pPr>
              <w:pStyle w:val="Bibliography"/>
              <w:rPr>
                <w:szCs w:val="24"/>
              </w:rPr>
            </w:pPr>
            <w:r>
              <w:rPr>
                <w:szCs w:val="24"/>
              </w:rPr>
              <w:t xml:space="preserve">AnkurBansal, MukeshAgarwal, Anima Sharma, Anindya Gupta, "A Review Paper on FACIAL RECOGNITION," </w:t>
            </w:r>
            <w:r>
              <w:rPr>
                <w:i/>
                <w:iCs/>
                <w:szCs w:val="24"/>
              </w:rPr>
              <w:t xml:space="preserve">International Journal on Recent and Innovation Trends in Computing and Communication, </w:t>
            </w:r>
            <w:r>
              <w:rPr>
                <w:szCs w:val="24"/>
              </w:rPr>
              <w:t xml:space="preserve">vol. 1, no. 4, pp. 224 - 228, 2013. </w:t>
            </w:r>
          </w:p>
        </w:tc>
      </w:tr>
      <w:tr w:rsidR="005F549B" w14:paraId="46F1F7E8" w14:textId="77777777">
        <w:tc>
          <w:tcPr>
            <w:tcW w:w="548" w:type="dxa"/>
          </w:tcPr>
          <w:p w14:paraId="1E19DFEE" w14:textId="77777777" w:rsidR="005F549B" w:rsidRDefault="00B72C07">
            <w:pPr>
              <w:pStyle w:val="Bibliography"/>
              <w:rPr>
                <w:szCs w:val="24"/>
              </w:rPr>
            </w:pPr>
            <w:r>
              <w:rPr>
                <w:szCs w:val="24"/>
              </w:rPr>
              <w:t xml:space="preserve">[5] </w:t>
            </w:r>
          </w:p>
        </w:tc>
        <w:tc>
          <w:tcPr>
            <w:tcW w:w="8991" w:type="dxa"/>
          </w:tcPr>
          <w:p w14:paraId="61B063CF" w14:textId="77777777" w:rsidR="005F549B" w:rsidRDefault="00B72C07">
            <w:pPr>
              <w:pStyle w:val="Bibliography"/>
              <w:rPr>
                <w:szCs w:val="24"/>
              </w:rPr>
            </w:pPr>
            <w:r>
              <w:rPr>
                <w:szCs w:val="24"/>
              </w:rPr>
              <w:t>Inseong Kim, Joon Hyung Shim, and Jinkyu Yang, "Face detection," [Online]. Available: http://web.stanford.edu/class/ee368/Project_03/Project/reports/ee368group02.pdf. [Accessed 2021].</w:t>
            </w:r>
          </w:p>
        </w:tc>
      </w:tr>
      <w:tr w:rsidR="005F549B" w14:paraId="5D19D572" w14:textId="77777777">
        <w:tc>
          <w:tcPr>
            <w:tcW w:w="548" w:type="dxa"/>
          </w:tcPr>
          <w:p w14:paraId="4BC054D9" w14:textId="77777777" w:rsidR="005F549B" w:rsidRDefault="00B72C07">
            <w:pPr>
              <w:pStyle w:val="Bibliography"/>
              <w:rPr>
                <w:szCs w:val="24"/>
              </w:rPr>
            </w:pPr>
            <w:r>
              <w:rPr>
                <w:szCs w:val="24"/>
              </w:rPr>
              <w:t xml:space="preserve">[6] </w:t>
            </w:r>
          </w:p>
        </w:tc>
        <w:tc>
          <w:tcPr>
            <w:tcW w:w="8991" w:type="dxa"/>
          </w:tcPr>
          <w:p w14:paraId="2C83F34F" w14:textId="77777777" w:rsidR="005F549B" w:rsidRDefault="00B72C07">
            <w:pPr>
              <w:pStyle w:val="Bibliography"/>
              <w:rPr>
                <w:szCs w:val="24"/>
              </w:rPr>
            </w:pPr>
            <w:r>
              <w:rPr>
                <w:szCs w:val="24"/>
              </w:rPr>
              <w:t xml:space="preserve">I. Craw, D. Tock, and A. Bennett,, "Finding face features,," in </w:t>
            </w:r>
            <w:r>
              <w:rPr>
                <w:i/>
                <w:iCs/>
                <w:szCs w:val="24"/>
              </w:rPr>
              <w:t>Proc.of 2nd European Conf</w:t>
            </w:r>
            <w:r>
              <w:rPr>
                <w:szCs w:val="24"/>
              </w:rPr>
              <w:t xml:space="preserve">, 1992. </w:t>
            </w:r>
          </w:p>
        </w:tc>
      </w:tr>
      <w:tr w:rsidR="005F549B" w14:paraId="132E550A" w14:textId="77777777">
        <w:tc>
          <w:tcPr>
            <w:tcW w:w="548" w:type="dxa"/>
          </w:tcPr>
          <w:p w14:paraId="431E55A6" w14:textId="77777777" w:rsidR="005F549B" w:rsidRDefault="00B72C07">
            <w:pPr>
              <w:pStyle w:val="Bibliography"/>
              <w:rPr>
                <w:szCs w:val="24"/>
              </w:rPr>
            </w:pPr>
            <w:r>
              <w:rPr>
                <w:szCs w:val="24"/>
              </w:rPr>
              <w:lastRenderedPageBreak/>
              <w:t xml:space="preserve">[7] </w:t>
            </w:r>
          </w:p>
        </w:tc>
        <w:tc>
          <w:tcPr>
            <w:tcW w:w="8991" w:type="dxa"/>
          </w:tcPr>
          <w:p w14:paraId="7DC895F8" w14:textId="77777777" w:rsidR="005F549B" w:rsidRDefault="00B72C07">
            <w:pPr>
              <w:pStyle w:val="Bibliography"/>
              <w:rPr>
                <w:szCs w:val="24"/>
              </w:rPr>
            </w:pPr>
            <w:r>
              <w:rPr>
                <w:szCs w:val="24"/>
              </w:rPr>
              <w:t xml:space="preserve">A. Lanitis, C. J. Taylor, and T. F. Cootes, "An automatic face identification system using flexible appearance models," vol. 5, pp. 393-401, 1995. </w:t>
            </w:r>
          </w:p>
        </w:tc>
      </w:tr>
      <w:tr w:rsidR="005F549B" w14:paraId="1B933856" w14:textId="77777777">
        <w:tc>
          <w:tcPr>
            <w:tcW w:w="548" w:type="dxa"/>
          </w:tcPr>
          <w:p w14:paraId="7381238A" w14:textId="77777777" w:rsidR="005F549B" w:rsidRDefault="00B72C07">
            <w:pPr>
              <w:pStyle w:val="Bibliography"/>
              <w:rPr>
                <w:szCs w:val="24"/>
              </w:rPr>
            </w:pPr>
            <w:r>
              <w:rPr>
                <w:szCs w:val="24"/>
              </w:rPr>
              <w:t xml:space="preserve">[8] </w:t>
            </w:r>
          </w:p>
        </w:tc>
        <w:tc>
          <w:tcPr>
            <w:tcW w:w="8991" w:type="dxa"/>
          </w:tcPr>
          <w:p w14:paraId="3C3D6D34" w14:textId="77777777" w:rsidR="005F549B" w:rsidRDefault="00B72C07">
            <w:pPr>
              <w:pStyle w:val="Bibliography"/>
              <w:rPr>
                <w:szCs w:val="24"/>
              </w:rPr>
            </w:pPr>
            <w:r>
              <w:rPr>
                <w:szCs w:val="24"/>
              </w:rPr>
              <w:t xml:space="preserve">T. K. Leung, M. C. Burl, and P. Perona, "“Finding faces in cluttered scenes using random," in </w:t>
            </w:r>
            <w:r>
              <w:rPr>
                <w:i/>
                <w:iCs/>
                <w:szCs w:val="24"/>
              </w:rPr>
              <w:t>IEEE int’l Conf. Computer Vision</w:t>
            </w:r>
            <w:r>
              <w:rPr>
                <w:szCs w:val="24"/>
              </w:rPr>
              <w:t xml:space="preserve">, 1995. </w:t>
            </w:r>
          </w:p>
        </w:tc>
      </w:tr>
      <w:tr w:rsidR="005F549B" w14:paraId="1FF1F9BB" w14:textId="77777777">
        <w:tc>
          <w:tcPr>
            <w:tcW w:w="548" w:type="dxa"/>
          </w:tcPr>
          <w:p w14:paraId="79E509EA" w14:textId="77777777" w:rsidR="005F549B" w:rsidRDefault="00B72C07">
            <w:pPr>
              <w:pStyle w:val="Bibliography"/>
              <w:rPr>
                <w:szCs w:val="24"/>
              </w:rPr>
            </w:pPr>
            <w:r>
              <w:rPr>
                <w:szCs w:val="24"/>
              </w:rPr>
              <w:t xml:space="preserve">[9] </w:t>
            </w:r>
          </w:p>
        </w:tc>
        <w:tc>
          <w:tcPr>
            <w:tcW w:w="8991" w:type="dxa"/>
          </w:tcPr>
          <w:p w14:paraId="62BA4B92" w14:textId="77777777" w:rsidR="005F549B" w:rsidRDefault="00B72C07">
            <w:pPr>
              <w:pStyle w:val="Bibliography"/>
              <w:rPr>
                <w:szCs w:val="24"/>
              </w:rPr>
            </w:pPr>
            <w:r>
              <w:rPr>
                <w:szCs w:val="24"/>
              </w:rPr>
              <w:t xml:space="preserve">B. Moghaddam and A. Pentland, "Probabilistic visual learning for object recognition," </w:t>
            </w:r>
            <w:r>
              <w:rPr>
                <w:i/>
                <w:iCs/>
                <w:szCs w:val="24"/>
              </w:rPr>
              <w:t xml:space="preserve">IEEE Trans. Pattern Analysis and Machine Intelligence, </w:t>
            </w:r>
            <w:r>
              <w:rPr>
                <w:szCs w:val="24"/>
              </w:rPr>
              <w:t xml:space="preserve">pp. 696-710, July 1997. </w:t>
            </w:r>
          </w:p>
        </w:tc>
      </w:tr>
      <w:tr w:rsidR="005F549B" w14:paraId="7AF94496" w14:textId="77777777">
        <w:tc>
          <w:tcPr>
            <w:tcW w:w="548" w:type="dxa"/>
          </w:tcPr>
          <w:p w14:paraId="21063EAC" w14:textId="77777777" w:rsidR="005F549B" w:rsidRDefault="00B72C07">
            <w:pPr>
              <w:pStyle w:val="Bibliography"/>
              <w:rPr>
                <w:szCs w:val="24"/>
              </w:rPr>
            </w:pPr>
            <w:r>
              <w:rPr>
                <w:szCs w:val="24"/>
              </w:rPr>
              <w:t xml:space="preserve">[10] </w:t>
            </w:r>
          </w:p>
        </w:tc>
        <w:tc>
          <w:tcPr>
            <w:tcW w:w="8991" w:type="dxa"/>
          </w:tcPr>
          <w:p w14:paraId="079F07C2" w14:textId="77777777" w:rsidR="005F549B" w:rsidRDefault="00B72C07">
            <w:pPr>
              <w:pStyle w:val="Bibliography"/>
              <w:rPr>
                <w:szCs w:val="24"/>
              </w:rPr>
            </w:pPr>
            <w:r>
              <w:rPr>
                <w:szCs w:val="24"/>
              </w:rPr>
              <w:t xml:space="preserve">M. Turk and A. Pentland, "Eigenfaces for recognition," </w:t>
            </w:r>
            <w:r>
              <w:rPr>
                <w:i/>
                <w:iCs/>
                <w:szCs w:val="24"/>
              </w:rPr>
              <w:t xml:space="preserve">Journal of Cognitive Neuroscience, </w:t>
            </w:r>
            <w:r>
              <w:rPr>
                <w:szCs w:val="24"/>
              </w:rPr>
              <w:t xml:space="preserve">vol. 3, no. 1, pp. 71-86, 1991. </w:t>
            </w:r>
          </w:p>
        </w:tc>
      </w:tr>
      <w:tr w:rsidR="005F549B" w14:paraId="0D399EC9" w14:textId="77777777">
        <w:tc>
          <w:tcPr>
            <w:tcW w:w="548" w:type="dxa"/>
          </w:tcPr>
          <w:p w14:paraId="47C927A7" w14:textId="77777777" w:rsidR="005F549B" w:rsidRDefault="00B72C07">
            <w:pPr>
              <w:pStyle w:val="Bibliography"/>
              <w:rPr>
                <w:szCs w:val="24"/>
              </w:rPr>
            </w:pPr>
            <w:r>
              <w:rPr>
                <w:szCs w:val="24"/>
              </w:rPr>
              <w:t xml:space="preserve">[11] </w:t>
            </w:r>
          </w:p>
        </w:tc>
        <w:tc>
          <w:tcPr>
            <w:tcW w:w="8991" w:type="dxa"/>
          </w:tcPr>
          <w:p w14:paraId="0B030092" w14:textId="77777777" w:rsidR="005F549B" w:rsidRDefault="00B72C07">
            <w:pPr>
              <w:pStyle w:val="Bibliography"/>
              <w:rPr>
                <w:szCs w:val="24"/>
              </w:rPr>
            </w:pPr>
            <w:r>
              <w:rPr>
                <w:szCs w:val="24"/>
              </w:rPr>
              <w:t xml:space="preserve">T, Agui, Y. Kokubo, H. Nagashi, and T. Nagao, "Extraction of face recognition from monochromatic photographs using neural networks," in </w:t>
            </w:r>
            <w:r>
              <w:rPr>
                <w:i/>
                <w:iCs/>
                <w:szCs w:val="24"/>
              </w:rPr>
              <w:t>Automation, Robotics, and Computer Vision</w:t>
            </w:r>
            <w:r>
              <w:rPr>
                <w:szCs w:val="24"/>
              </w:rPr>
              <w:t xml:space="preserve">, 1992. </w:t>
            </w:r>
          </w:p>
        </w:tc>
      </w:tr>
      <w:tr w:rsidR="005F549B" w14:paraId="70F72E1B" w14:textId="77777777">
        <w:tc>
          <w:tcPr>
            <w:tcW w:w="548" w:type="dxa"/>
          </w:tcPr>
          <w:p w14:paraId="768D2BE8" w14:textId="77777777" w:rsidR="005F549B" w:rsidRDefault="00B72C07">
            <w:pPr>
              <w:pStyle w:val="Bibliography"/>
              <w:rPr>
                <w:szCs w:val="24"/>
              </w:rPr>
            </w:pPr>
            <w:r>
              <w:rPr>
                <w:szCs w:val="24"/>
              </w:rPr>
              <w:t xml:space="preserve">[12] </w:t>
            </w:r>
          </w:p>
        </w:tc>
        <w:tc>
          <w:tcPr>
            <w:tcW w:w="8991" w:type="dxa"/>
          </w:tcPr>
          <w:p w14:paraId="20DA478A" w14:textId="77777777" w:rsidR="005F549B" w:rsidRDefault="00B72C07">
            <w:pPr>
              <w:pStyle w:val="Bibliography"/>
              <w:rPr>
                <w:szCs w:val="24"/>
              </w:rPr>
            </w:pPr>
            <w:r>
              <w:rPr>
                <w:szCs w:val="24"/>
              </w:rPr>
              <w:t xml:space="preserve">M. S. Lew, "Information theoretic view-based and modular face detection,," in </w:t>
            </w:r>
            <w:r>
              <w:rPr>
                <w:i/>
                <w:iCs/>
                <w:szCs w:val="24"/>
              </w:rPr>
              <w:t>. 2nd Int’l Conf Automatic Face and Gesture Recognition</w:t>
            </w:r>
            <w:r>
              <w:rPr>
                <w:szCs w:val="24"/>
              </w:rPr>
              <w:t xml:space="preserve">, 1996. </w:t>
            </w:r>
          </w:p>
        </w:tc>
      </w:tr>
      <w:tr w:rsidR="005F549B" w14:paraId="7C6AFE71" w14:textId="77777777">
        <w:tc>
          <w:tcPr>
            <w:tcW w:w="548" w:type="dxa"/>
          </w:tcPr>
          <w:p w14:paraId="55B0ABC2" w14:textId="77777777" w:rsidR="005F549B" w:rsidRDefault="00B72C07">
            <w:pPr>
              <w:pStyle w:val="Bibliography"/>
              <w:rPr>
                <w:szCs w:val="24"/>
              </w:rPr>
            </w:pPr>
            <w:r>
              <w:rPr>
                <w:szCs w:val="24"/>
              </w:rPr>
              <w:t xml:space="preserve">[13] </w:t>
            </w:r>
          </w:p>
        </w:tc>
        <w:tc>
          <w:tcPr>
            <w:tcW w:w="8991" w:type="dxa"/>
          </w:tcPr>
          <w:p w14:paraId="75BA0552" w14:textId="77777777" w:rsidR="005F549B" w:rsidRDefault="00B72C07">
            <w:pPr>
              <w:pStyle w:val="Bibliography"/>
              <w:rPr>
                <w:szCs w:val="24"/>
              </w:rPr>
            </w:pPr>
            <w:r>
              <w:rPr>
                <w:szCs w:val="24"/>
              </w:rPr>
              <w:t xml:space="preserve">Ligang Zhang, Brijesh Verma, Dian Tjondronegoro, and Vinod Chandran, "Facial Expression Analysis under Partial Occlusion: A survey," </w:t>
            </w:r>
            <w:r>
              <w:rPr>
                <w:i/>
                <w:iCs/>
                <w:szCs w:val="24"/>
              </w:rPr>
              <w:t xml:space="preserve">Comput, </w:t>
            </w:r>
            <w:r>
              <w:rPr>
                <w:szCs w:val="24"/>
              </w:rPr>
              <w:t xml:space="preserve">vol. 51, no. 2, pp. 1-49, 2018. </w:t>
            </w:r>
          </w:p>
        </w:tc>
      </w:tr>
      <w:tr w:rsidR="005F549B" w14:paraId="0CB188F6" w14:textId="77777777">
        <w:tc>
          <w:tcPr>
            <w:tcW w:w="548" w:type="dxa"/>
          </w:tcPr>
          <w:p w14:paraId="2FB0255F" w14:textId="77777777" w:rsidR="005F549B" w:rsidRDefault="00B72C07">
            <w:pPr>
              <w:pStyle w:val="Bibliography"/>
              <w:rPr>
                <w:szCs w:val="24"/>
              </w:rPr>
            </w:pPr>
            <w:r>
              <w:rPr>
                <w:szCs w:val="24"/>
              </w:rPr>
              <w:t xml:space="preserve">[14] </w:t>
            </w:r>
          </w:p>
        </w:tc>
        <w:tc>
          <w:tcPr>
            <w:tcW w:w="8991" w:type="dxa"/>
          </w:tcPr>
          <w:p w14:paraId="13966BC8" w14:textId="77777777" w:rsidR="005F549B" w:rsidRDefault="00B72C07">
            <w:pPr>
              <w:pStyle w:val="Bibliography"/>
              <w:rPr>
                <w:szCs w:val="24"/>
              </w:rPr>
            </w:pPr>
            <w:r>
              <w:rPr>
                <w:szCs w:val="24"/>
              </w:rPr>
              <w:t>Joan Mateu, "Which countries have made wearing face masks compulsory?," Aljazeera, 17 August 2020. [Online]. Available: https://www.aljazeera.com/news/2020/8/17/which-countries-have-made-wearing-face-masks-compulsory. [Accessed 19 April 2021].</w:t>
            </w:r>
          </w:p>
        </w:tc>
      </w:tr>
    </w:tbl>
    <w:p w14:paraId="11E00CC7" w14:textId="77777777" w:rsidR="005F549B" w:rsidRDefault="00B72C07">
      <w:r>
        <w:rPr>
          <w:szCs w:val="24"/>
        </w:rPr>
        <w:t>[15] R. V. Noorden, “The ethical questions that haunt facial-recognition research,” </w:t>
      </w:r>
      <w:r>
        <w:rPr>
          <w:i/>
          <w:szCs w:val="24"/>
        </w:rPr>
        <w:t xml:space="preserve">Nature </w:t>
      </w:r>
      <w:r>
        <w:rPr>
          <w:i/>
          <w:szCs w:val="24"/>
        </w:rPr>
        <w:tab/>
        <w:t>News</w:t>
      </w:r>
      <w:r>
        <w:rPr>
          <w:szCs w:val="24"/>
        </w:rPr>
        <w:t xml:space="preserve">, 18-Nov-2020. [Online]. Available: </w:t>
      </w:r>
      <w:hyperlink r:id="rId19">
        <w:r>
          <w:rPr>
            <w:rStyle w:val="IndexLink"/>
            <w:szCs w:val="24"/>
          </w:rPr>
          <w:t>https://www.nature.com/articles/d41586-020-0</w:t>
        </w:r>
      </w:hyperlink>
      <w:r>
        <w:rPr>
          <w:szCs w:val="24"/>
        </w:rPr>
        <w:tab/>
        <w:t>3187-3. [Accessed: 22-Apr-2021].</w:t>
      </w:r>
    </w:p>
    <w:p w14:paraId="5B56E5BD" w14:textId="77777777" w:rsidR="005F549B" w:rsidRDefault="00B72C07">
      <w:r>
        <w:rPr>
          <w:szCs w:val="24"/>
        </w:rPr>
        <w:t xml:space="preserve">[17] J. Kobielus, “Will Facial Recognition Thrive in the Post-Pandemic </w:t>
      </w:r>
      <w:r>
        <w:rPr>
          <w:szCs w:val="24"/>
        </w:rPr>
        <w:tab/>
        <w:t>Economy?,” </w:t>
      </w:r>
      <w:r>
        <w:rPr>
          <w:i/>
          <w:szCs w:val="24"/>
        </w:rPr>
        <w:t>InformationWeek</w:t>
      </w:r>
      <w:r>
        <w:rPr>
          <w:szCs w:val="24"/>
        </w:rPr>
        <w:t xml:space="preserve">, 30-Jul-2020. [Online]. Available: </w:t>
      </w:r>
      <w:r>
        <w:rPr>
          <w:szCs w:val="24"/>
        </w:rPr>
        <w:tab/>
      </w:r>
      <w:hyperlink r:id="rId20">
        <w:r>
          <w:rPr>
            <w:rStyle w:val="IndexLink"/>
            <w:szCs w:val="24"/>
          </w:rPr>
          <w:t>https://www.informationweek.com/big-data/ai-machine-learning/will-facial-recognition-</w:t>
        </w:r>
      </w:hyperlink>
      <w:r>
        <w:rPr>
          <w:szCs w:val="24"/>
        </w:rPr>
        <w:tab/>
        <w:t xml:space="preserve">thrive-in-the-post-pandemic-economy/a/d-id/1338491#:~:text=A 2019 study by </w:t>
      </w:r>
      <w:r>
        <w:rPr>
          <w:szCs w:val="24"/>
        </w:rPr>
        <w:tab/>
        <w:t>Markets,of 16% through that year. [Accessed: 22-Apr-2021].</w:t>
      </w:r>
    </w:p>
    <w:p w14:paraId="2FB86D63" w14:textId="77777777" w:rsidR="005F549B" w:rsidRDefault="00B72C07">
      <w:pPr>
        <w:rPr>
          <w:szCs w:val="24"/>
        </w:rPr>
      </w:pPr>
      <w:r>
        <w:rPr>
          <w:szCs w:val="24"/>
        </w:rPr>
        <w:t>[18] A. Ng, “Your face mask selfies could be training the next facial recognition tool,” </w:t>
      </w:r>
      <w:r>
        <w:rPr>
          <w:i/>
          <w:szCs w:val="24"/>
        </w:rPr>
        <w:t>CNET</w:t>
      </w:r>
      <w:r>
        <w:rPr>
          <w:szCs w:val="24"/>
        </w:rPr>
        <w:t xml:space="preserve">, </w:t>
      </w:r>
      <w:r>
        <w:rPr>
          <w:szCs w:val="24"/>
        </w:rPr>
        <w:tab/>
        <w:t xml:space="preserve">19-May-2020. [Online]. Available: </w:t>
      </w:r>
    </w:p>
    <w:p w14:paraId="51492DC1" w14:textId="77777777" w:rsidR="005F549B" w:rsidRDefault="00B72C07">
      <w:r>
        <w:rPr>
          <w:szCs w:val="24"/>
        </w:rPr>
        <w:tab/>
      </w:r>
      <w:r>
        <w:rPr>
          <w:szCs w:val="24"/>
        </w:rPr>
        <w:tab/>
      </w:r>
      <w:hyperlink r:id="rId21">
        <w:r>
          <w:rPr>
            <w:rStyle w:val="IndexLink"/>
            <w:szCs w:val="24"/>
          </w:rPr>
          <w:t>https://www.cnet.com/news/your-face-mask-selfies-</w:t>
        </w:r>
      </w:hyperlink>
      <w:r>
        <w:rPr>
          <w:szCs w:val="24"/>
        </w:rPr>
        <w:tab/>
        <w:t xml:space="preserve">could-be-training-the-next-facial </w:t>
      </w:r>
      <w:r>
        <w:rPr>
          <w:szCs w:val="24"/>
        </w:rPr>
        <w:tab/>
        <w:t>recognition-tool/. [Accessed: 22-Apr-2021].</w:t>
      </w:r>
    </w:p>
    <w:p w14:paraId="7F6D2731" w14:textId="77777777" w:rsidR="005F549B" w:rsidRDefault="00B72C07">
      <w:pPr>
        <w:rPr>
          <w:szCs w:val="24"/>
        </w:rPr>
      </w:pPr>
      <w:r>
        <w:rPr>
          <w:szCs w:val="24"/>
        </w:rPr>
        <w:t xml:space="preserve">[19] Gary Huang, Marwan Mattar, Tamara Berg, and Eric Learned-Miller. 2008. Labeled Faces </w:t>
      </w:r>
      <w:r>
        <w:rPr>
          <w:szCs w:val="24"/>
        </w:rPr>
        <w:tab/>
        <w:t xml:space="preserve">in the Wild: A Database for Studying Face Recognition in Unconstrained Environments. </w:t>
      </w:r>
      <w:r>
        <w:rPr>
          <w:szCs w:val="24"/>
        </w:rPr>
        <w:tab/>
        <w:t>Tech. rep. (10 2008).</w:t>
      </w:r>
      <w:r>
        <w:rPr>
          <w:szCs w:val="24"/>
        </w:rPr>
        <w:fldChar w:fldCharType="end"/>
      </w:r>
    </w:p>
    <w:p w14:paraId="19857A17" w14:textId="77777777" w:rsidR="005F549B" w:rsidRDefault="005F549B">
      <w:pPr>
        <w:spacing w:line="240" w:lineRule="auto"/>
        <w:rPr>
          <w:szCs w:val="24"/>
        </w:rPr>
      </w:pPr>
    </w:p>
    <w:p w14:paraId="30A97E6D" w14:textId="77777777" w:rsidR="005F549B" w:rsidRDefault="005F549B">
      <w:pPr>
        <w:spacing w:before="240" w:after="240" w:line="240" w:lineRule="auto"/>
        <w:ind w:left="16" w:right="0" w:firstLine="0"/>
        <w:jc w:val="left"/>
        <w:rPr>
          <w:szCs w:val="24"/>
        </w:rPr>
      </w:pPr>
    </w:p>
    <w:p w14:paraId="7163ECAB" w14:textId="77777777" w:rsidR="005F549B" w:rsidRDefault="005F549B">
      <w:pPr>
        <w:spacing w:before="240" w:after="240" w:line="240" w:lineRule="auto"/>
        <w:rPr>
          <w:szCs w:val="24"/>
        </w:rPr>
      </w:pPr>
    </w:p>
    <w:sectPr w:rsidR="005F549B">
      <w:pgSz w:w="12240" w:h="15840"/>
      <w:pgMar w:top="1440" w:right="1440" w:bottom="1440" w:left="126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7FD88" w14:textId="77777777" w:rsidR="00C841CB" w:rsidRDefault="00C841CB">
      <w:pPr>
        <w:spacing w:after="0" w:line="240" w:lineRule="auto"/>
      </w:pPr>
      <w:r>
        <w:separator/>
      </w:r>
    </w:p>
  </w:endnote>
  <w:endnote w:type="continuationSeparator" w:id="0">
    <w:p w14:paraId="448C61F0" w14:textId="77777777" w:rsidR="00C841CB" w:rsidRDefault="00C84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charset w:val="01"/>
    <w:family w:val="roman"/>
    <w:pitch w:val="variable"/>
  </w:font>
  <w:font w:name="DejaVu Sans">
    <w:panose1 w:val="00000000000000000000"/>
    <w:charset w:val="00"/>
    <w:family w:val="roman"/>
    <w:notTrueType/>
    <w:pitch w:val="default"/>
  </w:font>
  <w:font w:name="Noto Sans">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 w:name="DBXXLM+LinLibertineT">
    <w:altName w:val="Cambria"/>
    <w:charset w:val="01"/>
    <w:family w:val="roman"/>
    <w:pitch w:val="variable"/>
  </w:font>
  <w:font w:name="inherit">
    <w:altName w:val="Cambria"/>
    <w:charset w:val="01"/>
    <w:family w:val="roman"/>
    <w:pitch w:val="variable"/>
  </w:font>
  <w:font w:name="Monaco;MonacoRegular;Courier Ne">
    <w:altName w:val="Cambria"/>
    <w:panose1 w:val="00000000000000000000"/>
    <w:charset w:val="00"/>
    <w:family w:val="roman"/>
    <w:notTrueType/>
    <w:pitch w:val="default"/>
  </w:font>
  <w:font w:name="proxima-nova;sans-serif">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5FCA6" w14:textId="77777777" w:rsidR="00C841CB" w:rsidRDefault="00C841CB">
      <w:pPr>
        <w:rPr>
          <w:sz w:val="12"/>
        </w:rPr>
      </w:pPr>
      <w:r>
        <w:separator/>
      </w:r>
    </w:p>
  </w:footnote>
  <w:footnote w:type="continuationSeparator" w:id="0">
    <w:p w14:paraId="55D92559" w14:textId="77777777" w:rsidR="00C841CB" w:rsidRDefault="00C841CB">
      <w:pPr>
        <w:rPr>
          <w:sz w:val="12"/>
        </w:rPr>
      </w:pPr>
      <w:r>
        <w:continuationSeparator/>
      </w:r>
    </w:p>
  </w:footnote>
  <w:footnote w:id="1">
    <w:p w14:paraId="0827B179" w14:textId="77777777" w:rsidR="00534CA0" w:rsidRDefault="00534CA0">
      <w:r>
        <w:rPr>
          <w:rStyle w:val="FootnoteCharacters"/>
        </w:rPr>
        <w:footnoteRef/>
      </w:r>
      <w:hyperlink r:id="rId1">
        <w:r>
          <w:rPr>
            <w:rStyle w:val="Hyperlink"/>
            <w:rFonts w:ascii="DBXXLM+LinLibertineT" w:hAnsi="DBXXLM+LinLibertineT"/>
            <w:sz w:val="14"/>
          </w:rPr>
          <w:tab/>
          <w:t>https://pan.baidu.com/s/1ULHV6ShpnPUzn5eqPUYu0w</w:t>
        </w:r>
      </w:hyperlink>
      <w:r>
        <w:rPr>
          <w:rFonts w:ascii="DBXXLM+LinLibertineT" w:hAnsi="DBXXLM+LinLibertineT"/>
          <w:sz w:val="14"/>
        </w:rPr>
        <w:t xml:space="preserve"> Password: </w:t>
      </w:r>
      <w:r>
        <w:rPr>
          <w:rFonts w:ascii="DBXXLM+LinLibertineT" w:hAnsi="DBXXLM+LinLibertineT"/>
          <w:color w:val="24292E"/>
          <w:sz w:val="14"/>
        </w:rPr>
        <w:t>q7cf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D6487"/>
    <w:multiLevelType w:val="multilevel"/>
    <w:tmpl w:val="B7AA68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 w15:restartNumberingAfterBreak="0">
    <w:nsid w:val="284921CF"/>
    <w:multiLevelType w:val="multilevel"/>
    <w:tmpl w:val="7E529910"/>
    <w:lvl w:ilvl="0">
      <w:start w:val="1"/>
      <w:numFmt w:val="bullet"/>
      <w:lvlText w:val=""/>
      <w:lvlJc w:val="left"/>
      <w:pPr>
        <w:tabs>
          <w:tab w:val="num" w:pos="736"/>
        </w:tabs>
        <w:ind w:left="736" w:hanging="360"/>
      </w:pPr>
      <w:rPr>
        <w:rFonts w:ascii="Symbol" w:hAnsi="Symbol" w:cs="Symbol" w:hint="default"/>
      </w:rPr>
    </w:lvl>
    <w:lvl w:ilvl="1">
      <w:start w:val="1"/>
      <w:numFmt w:val="bullet"/>
      <w:lvlText w:val="◦"/>
      <w:lvlJc w:val="left"/>
      <w:pPr>
        <w:tabs>
          <w:tab w:val="num" w:pos="1096"/>
        </w:tabs>
        <w:ind w:left="1096" w:hanging="360"/>
      </w:pPr>
      <w:rPr>
        <w:rFonts w:ascii="OpenSymbol" w:hAnsi="OpenSymbol" w:cs="OpenSymbol" w:hint="default"/>
      </w:rPr>
    </w:lvl>
    <w:lvl w:ilvl="2">
      <w:start w:val="1"/>
      <w:numFmt w:val="bullet"/>
      <w:lvlText w:val="▪"/>
      <w:lvlJc w:val="left"/>
      <w:pPr>
        <w:tabs>
          <w:tab w:val="num" w:pos="1456"/>
        </w:tabs>
        <w:ind w:left="1456" w:hanging="360"/>
      </w:pPr>
      <w:rPr>
        <w:rFonts w:ascii="OpenSymbol" w:hAnsi="OpenSymbol" w:cs="OpenSymbol" w:hint="default"/>
      </w:rPr>
    </w:lvl>
    <w:lvl w:ilvl="3">
      <w:start w:val="1"/>
      <w:numFmt w:val="bullet"/>
      <w:lvlText w:val=""/>
      <w:lvlJc w:val="left"/>
      <w:pPr>
        <w:tabs>
          <w:tab w:val="num" w:pos="1816"/>
        </w:tabs>
        <w:ind w:left="1816" w:hanging="360"/>
      </w:pPr>
      <w:rPr>
        <w:rFonts w:ascii="Symbol" w:hAnsi="Symbol" w:cs="Symbol" w:hint="default"/>
      </w:rPr>
    </w:lvl>
    <w:lvl w:ilvl="4">
      <w:start w:val="1"/>
      <w:numFmt w:val="bullet"/>
      <w:lvlText w:val="◦"/>
      <w:lvlJc w:val="left"/>
      <w:pPr>
        <w:tabs>
          <w:tab w:val="num" w:pos="2176"/>
        </w:tabs>
        <w:ind w:left="2176" w:hanging="360"/>
      </w:pPr>
      <w:rPr>
        <w:rFonts w:ascii="OpenSymbol" w:hAnsi="OpenSymbol" w:cs="OpenSymbol" w:hint="default"/>
      </w:rPr>
    </w:lvl>
    <w:lvl w:ilvl="5">
      <w:start w:val="1"/>
      <w:numFmt w:val="bullet"/>
      <w:lvlText w:val="▪"/>
      <w:lvlJc w:val="left"/>
      <w:pPr>
        <w:tabs>
          <w:tab w:val="num" w:pos="2536"/>
        </w:tabs>
        <w:ind w:left="2536" w:hanging="360"/>
      </w:pPr>
      <w:rPr>
        <w:rFonts w:ascii="OpenSymbol" w:hAnsi="OpenSymbol" w:cs="OpenSymbol" w:hint="default"/>
      </w:rPr>
    </w:lvl>
    <w:lvl w:ilvl="6">
      <w:start w:val="1"/>
      <w:numFmt w:val="bullet"/>
      <w:lvlText w:val=""/>
      <w:lvlJc w:val="left"/>
      <w:pPr>
        <w:tabs>
          <w:tab w:val="num" w:pos="2896"/>
        </w:tabs>
        <w:ind w:left="2896" w:hanging="360"/>
      </w:pPr>
      <w:rPr>
        <w:rFonts w:ascii="Symbol" w:hAnsi="Symbol" w:cs="Symbol" w:hint="default"/>
      </w:rPr>
    </w:lvl>
    <w:lvl w:ilvl="7">
      <w:start w:val="1"/>
      <w:numFmt w:val="bullet"/>
      <w:lvlText w:val="◦"/>
      <w:lvlJc w:val="left"/>
      <w:pPr>
        <w:tabs>
          <w:tab w:val="num" w:pos="3256"/>
        </w:tabs>
        <w:ind w:left="3256" w:hanging="360"/>
      </w:pPr>
      <w:rPr>
        <w:rFonts w:ascii="OpenSymbol" w:hAnsi="OpenSymbol" w:cs="OpenSymbol" w:hint="default"/>
      </w:rPr>
    </w:lvl>
    <w:lvl w:ilvl="8">
      <w:start w:val="1"/>
      <w:numFmt w:val="bullet"/>
      <w:lvlText w:val="▪"/>
      <w:lvlJc w:val="left"/>
      <w:pPr>
        <w:tabs>
          <w:tab w:val="num" w:pos="3616"/>
        </w:tabs>
        <w:ind w:left="3616" w:hanging="360"/>
      </w:pPr>
      <w:rPr>
        <w:rFonts w:ascii="OpenSymbol" w:hAnsi="OpenSymbol" w:cs="OpenSymbol" w:hint="default"/>
      </w:rPr>
    </w:lvl>
  </w:abstractNum>
  <w:abstractNum w:abstractNumId="2" w15:restartNumberingAfterBreak="0">
    <w:nsid w:val="414C4D2B"/>
    <w:multiLevelType w:val="multilevel"/>
    <w:tmpl w:val="776CC9E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875055D"/>
    <w:multiLevelType w:val="multilevel"/>
    <w:tmpl w:val="E632A6E0"/>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49B"/>
    <w:rsid w:val="00061E61"/>
    <w:rsid w:val="00371CE7"/>
    <w:rsid w:val="005009B4"/>
    <w:rsid w:val="00534CA0"/>
    <w:rsid w:val="005F549B"/>
    <w:rsid w:val="00791100"/>
    <w:rsid w:val="009665AB"/>
    <w:rsid w:val="00B72C07"/>
    <w:rsid w:val="00C2792C"/>
    <w:rsid w:val="00C841CB"/>
    <w:rsid w:val="00F873D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9F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031"/>
    <w:pPr>
      <w:spacing w:after="12" w:line="247" w:lineRule="auto"/>
      <w:ind w:left="10" w:right="6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4A3031"/>
    <w:pPr>
      <w:keepNext/>
      <w:keepLines/>
      <w:spacing w:after="1" w:line="259" w:lineRule="auto"/>
      <w:ind w:left="386" w:hanging="10"/>
      <w:outlineLvl w:val="0"/>
    </w:pPr>
    <w:rPr>
      <w:rFonts w:ascii="Times New Roman" w:eastAsia="Times New Roman" w:hAnsi="Times New Roman" w:cs="Times New Roman"/>
      <w:b/>
      <w:i/>
      <w:color w:val="000000"/>
      <w:sz w:val="28"/>
    </w:rPr>
  </w:style>
  <w:style w:type="paragraph" w:styleId="Heading2">
    <w:name w:val="heading 2"/>
    <w:basedOn w:val="Normal"/>
    <w:next w:val="Normal"/>
    <w:link w:val="Heading2Char"/>
    <w:uiPriority w:val="9"/>
    <w:unhideWhenUsed/>
    <w:qFormat/>
    <w:rsid w:val="004A3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A303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A3031"/>
    <w:rPr>
      <w:rFonts w:ascii="Times New Roman" w:eastAsia="Times New Roman" w:hAnsi="Times New Roman" w:cs="Times New Roman"/>
      <w:b/>
      <w:i/>
      <w:color w:val="000000"/>
      <w:sz w:val="28"/>
    </w:rPr>
  </w:style>
  <w:style w:type="character" w:customStyle="1" w:styleId="Heading2Char">
    <w:name w:val="Heading 2 Char"/>
    <w:basedOn w:val="DefaultParagraphFont"/>
    <w:link w:val="Heading2"/>
    <w:uiPriority w:val="9"/>
    <w:qFormat/>
    <w:rsid w:val="004A303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qFormat/>
    <w:rsid w:val="004A3031"/>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qFormat/>
    <w:rsid w:val="003B5010"/>
    <w:rPr>
      <w:color w:val="808080"/>
    </w:rPr>
  </w:style>
  <w:style w:type="character" w:styleId="Hyperlink">
    <w:name w:val="Hyperlink"/>
    <w:uiPriority w:val="99"/>
    <w:rPr>
      <w:color w:val="000080"/>
      <w:u w:val="single"/>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Liberation Mono" w:hAnsi="Liberation Mono" w:cs="Liberation Mono"/>
    </w:rPr>
  </w:style>
  <w:style w:type="character" w:styleId="Emphasis">
    <w:name w:val="Emphasis"/>
    <w:qFormat/>
    <w:rPr>
      <w:i/>
      <w:iCs/>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HeaderChar">
    <w:name w:val="Header Char"/>
    <w:basedOn w:val="DefaultParagraphFont"/>
    <w:link w:val="Header"/>
    <w:uiPriority w:val="99"/>
    <w:qFormat/>
    <w:rsid w:val="00264A15"/>
    <w:rPr>
      <w:rFonts w:ascii="Times New Roman" w:eastAsia="Times New Roman" w:hAnsi="Times New Roman" w:cs="Times New Roman"/>
      <w:color w:val="000000"/>
      <w:sz w:val="24"/>
    </w:rPr>
  </w:style>
  <w:style w:type="character" w:customStyle="1" w:styleId="FooterChar">
    <w:name w:val="Footer Char"/>
    <w:basedOn w:val="DefaultParagraphFont"/>
    <w:link w:val="Footer"/>
    <w:uiPriority w:val="99"/>
    <w:qFormat/>
    <w:rsid w:val="00264A15"/>
    <w:rPr>
      <w:rFonts w:ascii="Times New Roman" w:eastAsia="Times New Roman" w:hAnsi="Times New Roman" w:cs="Times New Roman"/>
      <w:color w:val="000000"/>
      <w:sz w:val="24"/>
    </w:rPr>
  </w:style>
  <w:style w:type="character" w:styleId="PageNumber">
    <w:name w:val="page number"/>
    <w:basedOn w:val="DefaultParagraphFont"/>
    <w:uiPriority w:val="99"/>
    <w:semiHidden/>
    <w:unhideWhenUsed/>
    <w:qFormat/>
    <w:rsid w:val="00715E61"/>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D63DD1"/>
    <w:pPr>
      <w:spacing w:after="0" w:line="240" w:lineRule="auto"/>
      <w:ind w:left="720" w:right="0" w:firstLine="0"/>
      <w:contextualSpacing/>
      <w:jc w:val="left"/>
    </w:pPr>
    <w:rPr>
      <w:color w:val="auto"/>
      <w:szCs w:val="24"/>
    </w:rPr>
  </w:style>
  <w:style w:type="paragraph" w:styleId="Bibliography">
    <w:name w:val="Bibliography"/>
    <w:basedOn w:val="Normal"/>
    <w:next w:val="Normal"/>
    <w:uiPriority w:val="37"/>
    <w:unhideWhenUsed/>
    <w:qFormat/>
    <w:rsid w:val="00775AE2"/>
  </w:style>
  <w:style w:type="paragraph" w:customStyle="1" w:styleId="TableContents">
    <w:name w:val="Table Contents"/>
    <w:basedOn w:val="Normal"/>
    <w:qFormat/>
    <w:pPr>
      <w:suppressLineNumbers/>
    </w:pPr>
  </w:style>
  <w:style w:type="paragraph" w:customStyle="1" w:styleId="Default">
    <w:name w:val="Default"/>
    <w:qFormat/>
    <w:pPr>
      <w:spacing w:line="200" w:lineRule="atLeast"/>
    </w:pPr>
    <w:rPr>
      <w:rFonts w:ascii="Lohit Devanagari" w:eastAsia="DejaVu Sans" w:hAnsi="Lohit Devanagari" w:cs="Liberation Sans"/>
      <w:kern w:val="2"/>
      <w:sz w:val="36"/>
      <w:szCs w:val="24"/>
    </w:rPr>
  </w:style>
  <w:style w:type="paragraph" w:customStyle="1" w:styleId="Objectwithoutfill">
    <w:name w:val="Object without fill"/>
    <w:basedOn w:val="Default"/>
    <w:qFormat/>
  </w:style>
  <w:style w:type="paragraph" w:customStyle="1" w:styleId="Objectwithnofillandnoline">
    <w:name w:val="Object with no fill and no line"/>
    <w:basedOn w:val="Default"/>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pPr>
      <w:spacing w:after="160" w:line="259" w:lineRule="auto"/>
    </w:pPr>
    <w:rPr>
      <w:rFonts w:ascii="Liberation Sans" w:eastAsia="DejaVu Sans" w:hAnsi="Liberation Sans" w:cs="Liberation Sans"/>
      <w:sz w:val="36"/>
      <w:szCs w:val="24"/>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TITLELTGliederung1">
    <w:name w:val="TITLE~LT~Gliederung 1"/>
    <w:qFormat/>
    <w:pPr>
      <w:spacing w:before="283" w:line="200" w:lineRule="atLeast"/>
    </w:pPr>
    <w:rPr>
      <w:rFonts w:ascii="Arial" w:eastAsia="DejaVu Sans" w:hAnsi="Arial" w:cs="Liberation Sans"/>
      <w:color w:val="000000"/>
      <w:kern w:val="2"/>
      <w:sz w:val="28"/>
      <w:szCs w:val="24"/>
    </w:rPr>
  </w:style>
  <w:style w:type="paragraph" w:customStyle="1" w:styleId="TITLELTGliederung2">
    <w:name w:val="TITLE~LT~Gliederung 2"/>
    <w:basedOn w:val="TITLELTGliederung1"/>
    <w:qFormat/>
    <w:pPr>
      <w:spacing w:before="227"/>
    </w:pPr>
  </w:style>
  <w:style w:type="paragraph" w:customStyle="1" w:styleId="TITLELTGliederung3">
    <w:name w:val="TITLE~LT~Gliederung 3"/>
    <w:basedOn w:val="TITLELTGliederung2"/>
    <w:qFormat/>
    <w:pPr>
      <w:spacing w:before="170"/>
    </w:pPr>
  </w:style>
  <w:style w:type="paragraph" w:customStyle="1" w:styleId="TITLELTGliederung4">
    <w:name w:val="TITLE~LT~Gliederung 4"/>
    <w:basedOn w:val="TITLELTGliederung3"/>
    <w:qFormat/>
    <w:pPr>
      <w:spacing w:before="113"/>
    </w:pPr>
  </w:style>
  <w:style w:type="paragraph" w:customStyle="1" w:styleId="TITLELTGliederung5">
    <w:name w:val="TITLE~LT~Gliederung 5"/>
    <w:basedOn w:val="TITLELTGliederung4"/>
    <w:qFormat/>
    <w:pPr>
      <w:spacing w:before="57"/>
    </w:pPr>
    <w:rPr>
      <w:sz w:val="40"/>
    </w:rPr>
  </w:style>
  <w:style w:type="paragraph" w:customStyle="1" w:styleId="TITLELTGliederung6">
    <w:name w:val="TITLE~LT~Gliederung 6"/>
    <w:basedOn w:val="TITLELTGliederung5"/>
    <w:qFormat/>
  </w:style>
  <w:style w:type="paragraph" w:customStyle="1" w:styleId="TITLELTGliederung7">
    <w:name w:val="TITLE~LT~Gliederung 7"/>
    <w:basedOn w:val="TITLELTGliederung6"/>
    <w:qFormat/>
  </w:style>
  <w:style w:type="paragraph" w:customStyle="1" w:styleId="TITLELTGliederung8">
    <w:name w:val="TITLE~LT~Gliederung 8"/>
    <w:basedOn w:val="TITLELTGliederung7"/>
    <w:qFormat/>
  </w:style>
  <w:style w:type="paragraph" w:customStyle="1" w:styleId="TITLELTGliederung9">
    <w:name w:val="TITLE~LT~Gliederung 9"/>
    <w:basedOn w:val="TITLELTGliederung8"/>
    <w:qFormat/>
  </w:style>
  <w:style w:type="paragraph" w:customStyle="1" w:styleId="TITLELTTitel">
    <w:name w:val="TITLE~LT~Titel"/>
    <w:qFormat/>
    <w:pPr>
      <w:spacing w:after="160" w:line="200" w:lineRule="atLeast"/>
    </w:pPr>
    <w:rPr>
      <w:rFonts w:ascii="Arial" w:eastAsia="DejaVu Sans" w:hAnsi="Arial" w:cs="Liberation Sans"/>
      <w:color w:val="000000"/>
      <w:kern w:val="2"/>
      <w:sz w:val="28"/>
      <w:szCs w:val="24"/>
    </w:rPr>
  </w:style>
  <w:style w:type="paragraph" w:customStyle="1" w:styleId="TITLELTUntertitel">
    <w:name w:val="TITLE~LT~Untertitel"/>
    <w:qFormat/>
    <w:pPr>
      <w:spacing w:after="160" w:line="259" w:lineRule="auto"/>
      <w:jc w:val="center"/>
    </w:pPr>
    <w:rPr>
      <w:rFonts w:ascii="Lohit Devanagari" w:eastAsia="DejaVu Sans" w:hAnsi="Lohit Devanagari" w:cs="Liberation Sans"/>
      <w:kern w:val="2"/>
      <w:sz w:val="64"/>
      <w:szCs w:val="24"/>
    </w:rPr>
  </w:style>
  <w:style w:type="paragraph" w:customStyle="1" w:styleId="TITLELTNotizen">
    <w:name w:val="TITLE~LT~Notizen"/>
    <w:qFormat/>
    <w:pPr>
      <w:spacing w:after="160" w:line="259" w:lineRule="auto"/>
      <w:ind w:left="340" w:hanging="340"/>
    </w:pPr>
    <w:rPr>
      <w:rFonts w:ascii="Lohit Devanagari" w:eastAsia="DejaVu Sans" w:hAnsi="Lohit Devanagari" w:cs="Liberation Sans"/>
      <w:kern w:val="2"/>
      <w:sz w:val="40"/>
      <w:szCs w:val="24"/>
    </w:rPr>
  </w:style>
  <w:style w:type="paragraph" w:customStyle="1" w:styleId="TITLELTHintergrundobjekte">
    <w:name w:val="TITLE~LT~Hintergrundobjekte"/>
    <w:qFormat/>
    <w:pPr>
      <w:spacing w:after="160" w:line="259" w:lineRule="auto"/>
    </w:pPr>
    <w:rPr>
      <w:rFonts w:ascii="Liberation Serif" w:eastAsia="DejaVu Sans" w:hAnsi="Liberation Serif" w:cs="Liberation Sans"/>
      <w:kern w:val="2"/>
      <w:sz w:val="24"/>
      <w:szCs w:val="24"/>
    </w:rPr>
  </w:style>
  <w:style w:type="paragraph" w:customStyle="1" w:styleId="TITLELTHintergrund">
    <w:name w:val="TITLE~LT~Hintergrund"/>
    <w:qFormat/>
    <w:pPr>
      <w:spacing w:after="160" w:line="259" w:lineRule="auto"/>
    </w:pPr>
    <w:rPr>
      <w:rFonts w:ascii="Liberation Serif" w:eastAsia="DejaVu Sans" w:hAnsi="Liberation Serif" w:cs="Liberation Sans"/>
      <w:kern w:val="2"/>
      <w:sz w:val="24"/>
      <w:szCs w:val="24"/>
    </w:rPr>
  </w:style>
  <w:style w:type="paragraph" w:customStyle="1" w:styleId="default0">
    <w:name w:val="default"/>
    <w:qFormat/>
    <w:pPr>
      <w:spacing w:line="200" w:lineRule="atLeast"/>
    </w:pPr>
    <w:rPr>
      <w:rFonts w:ascii="Lohit Devanagari" w:eastAsia="DejaVu Sans" w:hAnsi="Lohit Devanagari" w:cs="Liberation Sans"/>
      <w:kern w:val="2"/>
      <w:sz w:val="36"/>
      <w:szCs w:val="24"/>
    </w:rPr>
  </w:style>
  <w:style w:type="paragraph" w:customStyle="1" w:styleId="gray1">
    <w:name w:val="gray1"/>
    <w:basedOn w:val="default0"/>
    <w:qFormat/>
  </w:style>
  <w:style w:type="paragraph" w:customStyle="1" w:styleId="gray2">
    <w:name w:val="gray2"/>
    <w:basedOn w:val="default0"/>
    <w:qFormat/>
  </w:style>
  <w:style w:type="paragraph" w:customStyle="1" w:styleId="gray3">
    <w:name w:val="gray3"/>
    <w:basedOn w:val="default0"/>
    <w:qFormat/>
  </w:style>
  <w:style w:type="paragraph" w:customStyle="1" w:styleId="bw1">
    <w:name w:val="bw1"/>
    <w:basedOn w:val="default0"/>
    <w:qFormat/>
  </w:style>
  <w:style w:type="paragraph" w:customStyle="1" w:styleId="bw2">
    <w:name w:val="bw2"/>
    <w:basedOn w:val="default0"/>
    <w:qFormat/>
  </w:style>
  <w:style w:type="paragraph" w:customStyle="1" w:styleId="bw3">
    <w:name w:val="bw3"/>
    <w:basedOn w:val="default0"/>
    <w:qFormat/>
  </w:style>
  <w:style w:type="paragraph" w:customStyle="1" w:styleId="orange1">
    <w:name w:val="orange1"/>
    <w:basedOn w:val="default0"/>
    <w:qFormat/>
  </w:style>
  <w:style w:type="paragraph" w:customStyle="1" w:styleId="orange2">
    <w:name w:val="orange2"/>
    <w:basedOn w:val="default0"/>
    <w:qFormat/>
  </w:style>
  <w:style w:type="paragraph" w:customStyle="1" w:styleId="orange3">
    <w:name w:val="orange3"/>
    <w:basedOn w:val="default0"/>
    <w:qFormat/>
  </w:style>
  <w:style w:type="paragraph" w:customStyle="1" w:styleId="turquoise1">
    <w:name w:val="turquoise1"/>
    <w:basedOn w:val="default0"/>
    <w:qFormat/>
  </w:style>
  <w:style w:type="paragraph" w:customStyle="1" w:styleId="turquoise2">
    <w:name w:val="turquoise2"/>
    <w:basedOn w:val="default0"/>
    <w:qFormat/>
  </w:style>
  <w:style w:type="paragraph" w:customStyle="1" w:styleId="turquoise3">
    <w:name w:val="turquoise3"/>
    <w:basedOn w:val="default0"/>
    <w:qFormat/>
  </w:style>
  <w:style w:type="paragraph" w:customStyle="1" w:styleId="blue1">
    <w:name w:val="blue1"/>
    <w:basedOn w:val="default0"/>
    <w:qFormat/>
  </w:style>
  <w:style w:type="paragraph" w:customStyle="1" w:styleId="blue2">
    <w:name w:val="blue2"/>
    <w:basedOn w:val="default0"/>
    <w:qFormat/>
  </w:style>
  <w:style w:type="paragraph" w:customStyle="1" w:styleId="blue3">
    <w:name w:val="blue3"/>
    <w:basedOn w:val="default0"/>
    <w:qFormat/>
  </w:style>
  <w:style w:type="paragraph" w:customStyle="1" w:styleId="sun1">
    <w:name w:val="sun1"/>
    <w:basedOn w:val="default0"/>
    <w:qFormat/>
  </w:style>
  <w:style w:type="paragraph" w:customStyle="1" w:styleId="sun2">
    <w:name w:val="sun2"/>
    <w:basedOn w:val="default0"/>
    <w:qFormat/>
  </w:style>
  <w:style w:type="paragraph" w:customStyle="1" w:styleId="sun3">
    <w:name w:val="sun3"/>
    <w:basedOn w:val="default0"/>
    <w:qFormat/>
  </w:style>
  <w:style w:type="paragraph" w:customStyle="1" w:styleId="earth1">
    <w:name w:val="earth1"/>
    <w:basedOn w:val="default0"/>
    <w:qFormat/>
  </w:style>
  <w:style w:type="paragraph" w:customStyle="1" w:styleId="earth2">
    <w:name w:val="earth2"/>
    <w:basedOn w:val="default0"/>
    <w:qFormat/>
  </w:style>
  <w:style w:type="paragraph" w:customStyle="1" w:styleId="earth3">
    <w:name w:val="earth3"/>
    <w:basedOn w:val="default0"/>
    <w:qFormat/>
  </w:style>
  <w:style w:type="paragraph" w:customStyle="1" w:styleId="green1">
    <w:name w:val="green1"/>
    <w:basedOn w:val="default0"/>
    <w:qFormat/>
  </w:style>
  <w:style w:type="paragraph" w:customStyle="1" w:styleId="green2">
    <w:name w:val="green2"/>
    <w:basedOn w:val="default0"/>
    <w:qFormat/>
  </w:style>
  <w:style w:type="paragraph" w:customStyle="1" w:styleId="green3">
    <w:name w:val="green3"/>
    <w:basedOn w:val="default0"/>
    <w:qFormat/>
  </w:style>
  <w:style w:type="paragraph" w:customStyle="1" w:styleId="seetang1">
    <w:name w:val="seetang1"/>
    <w:basedOn w:val="default0"/>
    <w:qFormat/>
  </w:style>
  <w:style w:type="paragraph" w:customStyle="1" w:styleId="seetang2">
    <w:name w:val="seetang2"/>
    <w:basedOn w:val="default0"/>
    <w:qFormat/>
  </w:style>
  <w:style w:type="paragraph" w:customStyle="1" w:styleId="seetang3">
    <w:name w:val="seetang3"/>
    <w:basedOn w:val="default0"/>
    <w:qFormat/>
  </w:style>
  <w:style w:type="paragraph" w:customStyle="1" w:styleId="lightblue1">
    <w:name w:val="lightblue1"/>
    <w:basedOn w:val="default0"/>
    <w:qFormat/>
  </w:style>
  <w:style w:type="paragraph" w:customStyle="1" w:styleId="lightblue2">
    <w:name w:val="lightblue2"/>
    <w:basedOn w:val="default0"/>
    <w:qFormat/>
  </w:style>
  <w:style w:type="paragraph" w:customStyle="1" w:styleId="lightblue3">
    <w:name w:val="lightblue3"/>
    <w:basedOn w:val="default0"/>
    <w:qFormat/>
  </w:style>
  <w:style w:type="paragraph" w:customStyle="1" w:styleId="yellow1">
    <w:name w:val="yellow1"/>
    <w:basedOn w:val="default0"/>
    <w:qFormat/>
  </w:style>
  <w:style w:type="paragraph" w:customStyle="1" w:styleId="yellow2">
    <w:name w:val="yellow2"/>
    <w:basedOn w:val="default0"/>
    <w:qFormat/>
  </w:style>
  <w:style w:type="paragraph" w:customStyle="1" w:styleId="yellow3">
    <w:name w:val="yellow3"/>
    <w:basedOn w:val="default0"/>
    <w:qFormat/>
  </w:style>
  <w:style w:type="paragraph" w:customStyle="1" w:styleId="Backgroundobjects">
    <w:name w:val="Background objects"/>
    <w:qFormat/>
    <w:pPr>
      <w:spacing w:after="160" w:line="259" w:lineRule="auto"/>
    </w:pPr>
    <w:rPr>
      <w:rFonts w:ascii="Liberation Serif" w:eastAsia="DejaVu Sans" w:hAnsi="Liberation Serif" w:cs="Liberation Sans"/>
      <w:kern w:val="2"/>
      <w:sz w:val="24"/>
      <w:szCs w:val="24"/>
    </w:rPr>
  </w:style>
  <w:style w:type="paragraph" w:customStyle="1" w:styleId="Background">
    <w:name w:val="Background"/>
    <w:qFormat/>
    <w:pPr>
      <w:spacing w:after="160" w:line="259" w:lineRule="auto"/>
    </w:pPr>
    <w:rPr>
      <w:rFonts w:ascii="Liberation Serif" w:eastAsia="DejaVu Sans" w:hAnsi="Liberation Serif" w:cs="Liberation Sans"/>
      <w:kern w:val="2"/>
      <w:sz w:val="24"/>
      <w:szCs w:val="24"/>
    </w:rPr>
  </w:style>
  <w:style w:type="paragraph" w:customStyle="1" w:styleId="Notes">
    <w:name w:val="Notes"/>
    <w:qFormat/>
    <w:pPr>
      <w:spacing w:after="160" w:line="259" w:lineRule="auto"/>
      <w:ind w:left="340" w:hanging="340"/>
    </w:pPr>
    <w:rPr>
      <w:rFonts w:ascii="Lohit Devanagari" w:eastAsia="DejaVu Sans" w:hAnsi="Lohit Devanagari" w:cs="Liberation Sans"/>
      <w:kern w:val="2"/>
      <w:sz w:val="40"/>
      <w:szCs w:val="24"/>
    </w:rPr>
  </w:style>
  <w:style w:type="paragraph" w:customStyle="1" w:styleId="Outline1">
    <w:name w:val="Outline 1"/>
    <w:qFormat/>
    <w:pPr>
      <w:spacing w:before="283" w:line="200" w:lineRule="atLeast"/>
    </w:pPr>
    <w:rPr>
      <w:rFonts w:ascii="Arial" w:eastAsia="DejaVu Sans" w:hAnsi="Arial" w:cs="Liberation Sans"/>
      <w:color w:val="000000"/>
      <w:kern w:val="2"/>
      <w:sz w:val="28"/>
      <w:szCs w:val="24"/>
    </w:rPr>
  </w:style>
  <w:style w:type="paragraph" w:customStyle="1" w:styleId="Outline2">
    <w:name w:val="Outline 2"/>
    <w:basedOn w:val="Outline1"/>
    <w:qFormat/>
    <w:pPr>
      <w:spacing w:before="227"/>
    </w:pPr>
  </w:style>
  <w:style w:type="paragraph" w:customStyle="1" w:styleId="Outline3">
    <w:name w:val="Outline 3"/>
    <w:basedOn w:val="Outline2"/>
    <w:qFormat/>
    <w:pPr>
      <w:spacing w:before="170"/>
    </w:pPr>
  </w:style>
  <w:style w:type="paragraph" w:customStyle="1" w:styleId="Outline4">
    <w:name w:val="Outline 4"/>
    <w:basedOn w:val="Outline3"/>
    <w:qFormat/>
    <w:pPr>
      <w:spacing w:before="113"/>
    </w:pPr>
  </w:style>
  <w:style w:type="paragraph" w:customStyle="1" w:styleId="Outline5">
    <w:name w:val="Outline 5"/>
    <w:basedOn w:val="Outline4"/>
    <w:qFormat/>
    <w:pPr>
      <w:spacing w:before="57"/>
    </w:pPr>
    <w:rPr>
      <w:sz w:val="40"/>
    </w:r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TITLEANDBODYLTGliederung1">
    <w:name w:val="TITLE_AND_BODY~LT~Gliederung 1"/>
    <w:qFormat/>
    <w:pPr>
      <w:spacing w:before="283" w:line="200" w:lineRule="atLeast"/>
    </w:pPr>
    <w:rPr>
      <w:rFonts w:ascii="Arial" w:eastAsia="DejaVu Sans" w:hAnsi="Arial" w:cs="Liberation Sans"/>
      <w:color w:val="000000"/>
      <w:kern w:val="2"/>
      <w:sz w:val="28"/>
      <w:szCs w:val="24"/>
    </w:rPr>
  </w:style>
  <w:style w:type="paragraph" w:customStyle="1" w:styleId="TITLEANDBODYLTGliederung2">
    <w:name w:val="TITLE_AND_BODY~LT~Gliederung 2"/>
    <w:basedOn w:val="TITLEANDBODYLTGliederung1"/>
    <w:qFormat/>
    <w:pPr>
      <w:spacing w:before="227"/>
    </w:pPr>
  </w:style>
  <w:style w:type="paragraph" w:customStyle="1" w:styleId="TITLEANDBODYLTGliederung3">
    <w:name w:val="TITLE_AND_BODY~LT~Gliederung 3"/>
    <w:basedOn w:val="TITLEANDBODYLTGliederung2"/>
    <w:qFormat/>
    <w:pPr>
      <w:spacing w:before="170"/>
    </w:pPr>
  </w:style>
  <w:style w:type="paragraph" w:customStyle="1" w:styleId="TITLEANDBODYLTGliederung4">
    <w:name w:val="TITLE_AND_BODY~LT~Gliederung 4"/>
    <w:basedOn w:val="TITLEANDBODYLTGliederung3"/>
    <w:qFormat/>
    <w:pPr>
      <w:spacing w:before="113"/>
    </w:pPr>
  </w:style>
  <w:style w:type="paragraph" w:customStyle="1" w:styleId="TITLEANDBODYLTGliederung5">
    <w:name w:val="TITLE_AND_BODY~LT~Gliederung 5"/>
    <w:basedOn w:val="TITLEANDBODYLTGliederung4"/>
    <w:qFormat/>
    <w:pPr>
      <w:spacing w:before="57"/>
    </w:pPr>
    <w:rPr>
      <w:sz w:val="40"/>
    </w:rPr>
  </w:style>
  <w:style w:type="paragraph" w:customStyle="1" w:styleId="TITLEANDBODYLTGliederung6">
    <w:name w:val="TITLE_AND_BODY~LT~Gliederung 6"/>
    <w:basedOn w:val="TITLEANDBODYLTGliederung5"/>
    <w:qFormat/>
  </w:style>
  <w:style w:type="paragraph" w:customStyle="1" w:styleId="TITLEANDBODYLTGliederung7">
    <w:name w:val="TITLE_AND_BODY~LT~Gliederung 7"/>
    <w:basedOn w:val="TITLEANDBODYLTGliederung6"/>
    <w:qFormat/>
  </w:style>
  <w:style w:type="paragraph" w:customStyle="1" w:styleId="TITLEANDBODYLTGliederung8">
    <w:name w:val="TITLE_AND_BODY~LT~Gliederung 8"/>
    <w:basedOn w:val="TITLEANDBODYLTGliederung7"/>
    <w:qFormat/>
  </w:style>
  <w:style w:type="paragraph" w:customStyle="1" w:styleId="TITLEANDBODYLTGliederung9">
    <w:name w:val="TITLE_AND_BODY~LT~Gliederung 9"/>
    <w:basedOn w:val="TITLEANDBODYLTGliederung8"/>
    <w:qFormat/>
  </w:style>
  <w:style w:type="paragraph" w:customStyle="1" w:styleId="TITLEANDBODYLTTitel">
    <w:name w:val="TITLE_AND_BODY~LT~Titel"/>
    <w:qFormat/>
    <w:pPr>
      <w:spacing w:after="160" w:line="200" w:lineRule="atLeast"/>
    </w:pPr>
    <w:rPr>
      <w:rFonts w:ascii="Arial" w:eastAsia="DejaVu Sans" w:hAnsi="Arial" w:cs="Liberation Sans"/>
      <w:color w:val="000000"/>
      <w:kern w:val="2"/>
      <w:sz w:val="28"/>
      <w:szCs w:val="24"/>
    </w:rPr>
  </w:style>
  <w:style w:type="paragraph" w:customStyle="1" w:styleId="TITLEANDBODYLTUntertitel">
    <w:name w:val="TITLE_AND_BODY~LT~Untertitel"/>
    <w:qFormat/>
    <w:pPr>
      <w:spacing w:after="160" w:line="259" w:lineRule="auto"/>
      <w:jc w:val="center"/>
    </w:pPr>
    <w:rPr>
      <w:rFonts w:ascii="Lohit Devanagari" w:eastAsia="DejaVu Sans" w:hAnsi="Lohit Devanagari" w:cs="Liberation Sans"/>
      <w:kern w:val="2"/>
      <w:sz w:val="64"/>
      <w:szCs w:val="24"/>
    </w:rPr>
  </w:style>
  <w:style w:type="paragraph" w:customStyle="1" w:styleId="TITLEANDBODYLTNotizen">
    <w:name w:val="TITLE_AND_BODY~LT~Notizen"/>
    <w:qFormat/>
    <w:pPr>
      <w:spacing w:after="160" w:line="259" w:lineRule="auto"/>
      <w:ind w:left="340" w:hanging="340"/>
    </w:pPr>
    <w:rPr>
      <w:rFonts w:ascii="Lohit Devanagari" w:eastAsia="DejaVu Sans" w:hAnsi="Lohit Devanagari" w:cs="Liberation Sans"/>
      <w:kern w:val="2"/>
      <w:sz w:val="40"/>
      <w:szCs w:val="24"/>
    </w:rPr>
  </w:style>
  <w:style w:type="paragraph" w:customStyle="1" w:styleId="TITLEANDBODYLTHintergrundobjekte">
    <w:name w:val="TITLE_AND_BODY~LT~Hintergrundobjekte"/>
    <w:qFormat/>
    <w:pPr>
      <w:spacing w:after="160" w:line="259" w:lineRule="auto"/>
    </w:pPr>
    <w:rPr>
      <w:rFonts w:ascii="Liberation Serif" w:eastAsia="DejaVu Sans" w:hAnsi="Liberation Serif" w:cs="Liberation Sans"/>
      <w:kern w:val="2"/>
      <w:sz w:val="24"/>
      <w:szCs w:val="24"/>
    </w:rPr>
  </w:style>
  <w:style w:type="paragraph" w:customStyle="1" w:styleId="TITLEANDBODYLTHintergrund">
    <w:name w:val="TITLE_AND_BODY~LT~Hintergrund"/>
    <w:qFormat/>
    <w:pPr>
      <w:spacing w:after="160" w:line="259" w:lineRule="auto"/>
    </w:pPr>
    <w:rPr>
      <w:rFonts w:ascii="Liberation Serif" w:eastAsia="DejaVu Sans" w:hAnsi="Liberation Serif" w:cs="Liberation Sans"/>
      <w:kern w:val="2"/>
      <w:sz w:val="24"/>
      <w:szCs w:val="24"/>
    </w:rPr>
  </w:style>
  <w:style w:type="paragraph" w:customStyle="1" w:styleId="BLANKLTGliederung1">
    <w:name w:val="BLANK~LT~Gliederung 1"/>
    <w:qFormat/>
    <w:pPr>
      <w:spacing w:before="283" w:line="200" w:lineRule="atLeast"/>
    </w:pPr>
    <w:rPr>
      <w:rFonts w:ascii="Arial" w:eastAsia="DejaVu Sans" w:hAnsi="Arial" w:cs="Liberation Sans"/>
      <w:color w:val="000000"/>
      <w:kern w:val="2"/>
      <w:sz w:val="28"/>
      <w:szCs w:val="24"/>
    </w:rPr>
  </w:style>
  <w:style w:type="paragraph" w:customStyle="1" w:styleId="BLANKLTGliederung2">
    <w:name w:val="BLANK~LT~Gliederung 2"/>
    <w:basedOn w:val="BLANKLTGliederung1"/>
    <w:qFormat/>
    <w:pPr>
      <w:spacing w:before="227"/>
    </w:pPr>
  </w:style>
  <w:style w:type="paragraph" w:customStyle="1" w:styleId="BLANKLTGliederung3">
    <w:name w:val="BLANK~LT~Gliederung 3"/>
    <w:basedOn w:val="BLANKLTGliederung2"/>
    <w:qFormat/>
    <w:pPr>
      <w:spacing w:before="170"/>
    </w:pPr>
  </w:style>
  <w:style w:type="paragraph" w:customStyle="1" w:styleId="BLANKLTGliederung4">
    <w:name w:val="BLANK~LT~Gliederung 4"/>
    <w:basedOn w:val="BLANKLTGliederung3"/>
    <w:qFormat/>
    <w:pPr>
      <w:spacing w:before="113"/>
    </w:pPr>
  </w:style>
  <w:style w:type="paragraph" w:customStyle="1" w:styleId="BLANKLTGliederung5">
    <w:name w:val="BLANK~LT~Gliederung 5"/>
    <w:basedOn w:val="BLANKLTGliederung4"/>
    <w:qFormat/>
    <w:pPr>
      <w:spacing w:before="57"/>
    </w:pPr>
    <w:rPr>
      <w:sz w:val="40"/>
    </w:rPr>
  </w:style>
  <w:style w:type="paragraph" w:customStyle="1" w:styleId="BLANKLTGliederung6">
    <w:name w:val="BLANK~LT~Gliederung 6"/>
    <w:basedOn w:val="BLANKLTGliederung5"/>
    <w:qFormat/>
  </w:style>
  <w:style w:type="paragraph" w:customStyle="1" w:styleId="BLANKLTGliederung7">
    <w:name w:val="BLANK~LT~Gliederung 7"/>
    <w:basedOn w:val="BLANKLTGliederung6"/>
    <w:qFormat/>
  </w:style>
  <w:style w:type="paragraph" w:customStyle="1" w:styleId="BLANKLTGliederung8">
    <w:name w:val="BLANK~LT~Gliederung 8"/>
    <w:basedOn w:val="BLANKLTGliederung7"/>
    <w:qFormat/>
  </w:style>
  <w:style w:type="paragraph" w:customStyle="1" w:styleId="BLANKLTGliederung9">
    <w:name w:val="BLANK~LT~Gliederung 9"/>
    <w:basedOn w:val="BLANKLTGliederung8"/>
    <w:qFormat/>
  </w:style>
  <w:style w:type="paragraph" w:customStyle="1" w:styleId="BLANKLTTitel">
    <w:name w:val="BLANK~LT~Titel"/>
    <w:qFormat/>
    <w:pPr>
      <w:spacing w:after="160" w:line="200" w:lineRule="atLeast"/>
    </w:pPr>
    <w:rPr>
      <w:rFonts w:ascii="Arial" w:eastAsia="DejaVu Sans" w:hAnsi="Arial" w:cs="Liberation Sans"/>
      <w:color w:val="000000"/>
      <w:kern w:val="2"/>
      <w:sz w:val="28"/>
      <w:szCs w:val="24"/>
    </w:rPr>
  </w:style>
  <w:style w:type="paragraph" w:customStyle="1" w:styleId="BLANKLTUntertitel">
    <w:name w:val="BLANK~LT~Untertitel"/>
    <w:qFormat/>
    <w:pPr>
      <w:spacing w:after="160" w:line="259" w:lineRule="auto"/>
      <w:jc w:val="center"/>
    </w:pPr>
    <w:rPr>
      <w:rFonts w:ascii="Lohit Devanagari" w:eastAsia="DejaVu Sans" w:hAnsi="Lohit Devanagari" w:cs="Liberation Sans"/>
      <w:kern w:val="2"/>
      <w:sz w:val="64"/>
      <w:szCs w:val="24"/>
    </w:rPr>
  </w:style>
  <w:style w:type="paragraph" w:customStyle="1" w:styleId="BLANKLTNotizen">
    <w:name w:val="BLANK~LT~Notizen"/>
    <w:qFormat/>
    <w:pPr>
      <w:spacing w:after="160" w:line="259" w:lineRule="auto"/>
      <w:ind w:left="340" w:hanging="340"/>
    </w:pPr>
    <w:rPr>
      <w:rFonts w:ascii="Lohit Devanagari" w:eastAsia="DejaVu Sans" w:hAnsi="Lohit Devanagari" w:cs="Liberation Sans"/>
      <w:kern w:val="2"/>
      <w:sz w:val="40"/>
      <w:szCs w:val="24"/>
    </w:rPr>
  </w:style>
  <w:style w:type="paragraph" w:customStyle="1" w:styleId="BLANKLTHintergrundobjekte">
    <w:name w:val="BLANK~LT~Hintergrundobjekte"/>
    <w:qFormat/>
    <w:pPr>
      <w:spacing w:after="160" w:line="259" w:lineRule="auto"/>
    </w:pPr>
    <w:rPr>
      <w:rFonts w:ascii="Liberation Serif" w:eastAsia="DejaVu Sans" w:hAnsi="Liberation Serif" w:cs="Liberation Sans"/>
      <w:kern w:val="2"/>
      <w:sz w:val="24"/>
      <w:szCs w:val="24"/>
    </w:rPr>
  </w:style>
  <w:style w:type="paragraph" w:customStyle="1" w:styleId="BLANKLTHintergrund">
    <w:name w:val="BLANK~LT~Hintergrund"/>
    <w:qFormat/>
    <w:pPr>
      <w:spacing w:after="160" w:line="259" w:lineRule="auto"/>
    </w:pPr>
    <w:rPr>
      <w:rFonts w:ascii="Liberation Serif" w:eastAsia="DejaVu Sans" w:hAnsi="Liberation Serif" w:cs="Liberation Sans"/>
      <w:kern w:val="2"/>
      <w:sz w:val="24"/>
      <w:szCs w:val="24"/>
    </w:rPr>
  </w:style>
  <w:style w:type="paragraph" w:customStyle="1" w:styleId="TITLE2LTGliederung1">
    <w:name w:val="TITLE_2~LT~Gliederung 1"/>
    <w:qFormat/>
    <w:pPr>
      <w:spacing w:before="283" w:line="200" w:lineRule="atLeast"/>
    </w:pPr>
    <w:rPr>
      <w:rFonts w:ascii="Arial" w:eastAsia="DejaVu Sans" w:hAnsi="Arial" w:cs="Liberation Sans"/>
      <w:color w:val="000000"/>
      <w:kern w:val="2"/>
      <w:sz w:val="28"/>
      <w:szCs w:val="24"/>
    </w:rPr>
  </w:style>
  <w:style w:type="paragraph" w:customStyle="1" w:styleId="TITLE2LTGliederung2">
    <w:name w:val="TITLE_2~LT~Gliederung 2"/>
    <w:basedOn w:val="TITLE2LTGliederung1"/>
    <w:qFormat/>
    <w:pPr>
      <w:spacing w:before="227"/>
    </w:pPr>
  </w:style>
  <w:style w:type="paragraph" w:customStyle="1" w:styleId="TITLE2LTGliederung3">
    <w:name w:val="TITLE_2~LT~Gliederung 3"/>
    <w:basedOn w:val="TITLE2LTGliederung2"/>
    <w:qFormat/>
    <w:pPr>
      <w:spacing w:before="170"/>
    </w:pPr>
  </w:style>
  <w:style w:type="paragraph" w:customStyle="1" w:styleId="TITLE2LTGliederung4">
    <w:name w:val="TITLE_2~LT~Gliederung 4"/>
    <w:basedOn w:val="TITLE2LTGliederung3"/>
    <w:qFormat/>
    <w:pPr>
      <w:spacing w:before="113"/>
    </w:pPr>
  </w:style>
  <w:style w:type="paragraph" w:customStyle="1" w:styleId="TITLE2LTGliederung5">
    <w:name w:val="TITLE_2~LT~Gliederung 5"/>
    <w:basedOn w:val="TITLE2LTGliederung4"/>
    <w:qFormat/>
    <w:pPr>
      <w:spacing w:before="57"/>
    </w:pPr>
    <w:rPr>
      <w:sz w:val="40"/>
    </w:rPr>
  </w:style>
  <w:style w:type="paragraph" w:customStyle="1" w:styleId="TITLE2LTGliederung6">
    <w:name w:val="TITLE_2~LT~Gliederung 6"/>
    <w:basedOn w:val="TITLE2LTGliederung5"/>
    <w:qFormat/>
  </w:style>
  <w:style w:type="paragraph" w:customStyle="1" w:styleId="TITLE2LTGliederung7">
    <w:name w:val="TITLE_2~LT~Gliederung 7"/>
    <w:basedOn w:val="TITLE2LTGliederung6"/>
    <w:qFormat/>
  </w:style>
  <w:style w:type="paragraph" w:customStyle="1" w:styleId="TITLE2LTGliederung8">
    <w:name w:val="TITLE_2~LT~Gliederung 8"/>
    <w:basedOn w:val="TITLE2LTGliederung7"/>
    <w:qFormat/>
  </w:style>
  <w:style w:type="paragraph" w:customStyle="1" w:styleId="TITLE2LTGliederung9">
    <w:name w:val="TITLE_2~LT~Gliederung 9"/>
    <w:basedOn w:val="TITLE2LTGliederung8"/>
    <w:qFormat/>
  </w:style>
  <w:style w:type="paragraph" w:customStyle="1" w:styleId="TITLE2LTTitel">
    <w:name w:val="TITLE_2~LT~Titel"/>
    <w:qFormat/>
    <w:pPr>
      <w:spacing w:after="160" w:line="200" w:lineRule="atLeast"/>
    </w:pPr>
    <w:rPr>
      <w:rFonts w:ascii="Arial" w:eastAsia="DejaVu Sans" w:hAnsi="Arial" w:cs="Liberation Sans"/>
      <w:color w:val="000000"/>
      <w:kern w:val="2"/>
      <w:sz w:val="28"/>
      <w:szCs w:val="24"/>
    </w:rPr>
  </w:style>
  <w:style w:type="paragraph" w:customStyle="1" w:styleId="TITLE2LTUntertitel">
    <w:name w:val="TITLE_2~LT~Untertitel"/>
    <w:qFormat/>
    <w:pPr>
      <w:spacing w:after="160" w:line="259" w:lineRule="auto"/>
      <w:jc w:val="center"/>
    </w:pPr>
    <w:rPr>
      <w:rFonts w:ascii="Lohit Devanagari" w:eastAsia="DejaVu Sans" w:hAnsi="Lohit Devanagari" w:cs="Liberation Sans"/>
      <w:kern w:val="2"/>
      <w:sz w:val="64"/>
      <w:szCs w:val="24"/>
    </w:rPr>
  </w:style>
  <w:style w:type="paragraph" w:customStyle="1" w:styleId="TITLE2LTNotizen">
    <w:name w:val="TITLE_2~LT~Notizen"/>
    <w:qFormat/>
    <w:pPr>
      <w:spacing w:after="160" w:line="259" w:lineRule="auto"/>
      <w:ind w:left="340" w:hanging="340"/>
    </w:pPr>
    <w:rPr>
      <w:rFonts w:ascii="Lohit Devanagari" w:eastAsia="DejaVu Sans" w:hAnsi="Lohit Devanagari" w:cs="Liberation Sans"/>
      <w:kern w:val="2"/>
      <w:sz w:val="40"/>
      <w:szCs w:val="24"/>
    </w:rPr>
  </w:style>
  <w:style w:type="paragraph" w:customStyle="1" w:styleId="TITLE2LTHintergrundobjekte">
    <w:name w:val="TITLE_2~LT~Hintergrundobjekte"/>
    <w:qFormat/>
    <w:pPr>
      <w:spacing w:after="160" w:line="259" w:lineRule="auto"/>
    </w:pPr>
    <w:rPr>
      <w:rFonts w:ascii="Liberation Serif" w:eastAsia="DejaVu Sans" w:hAnsi="Liberation Serif" w:cs="Liberation Sans"/>
      <w:kern w:val="2"/>
      <w:sz w:val="24"/>
      <w:szCs w:val="24"/>
    </w:rPr>
  </w:style>
  <w:style w:type="paragraph" w:customStyle="1" w:styleId="TITLE2LTHintergrund">
    <w:name w:val="TITLE_2~LT~Hintergrund"/>
    <w:qFormat/>
    <w:pPr>
      <w:spacing w:after="160" w:line="259" w:lineRule="auto"/>
    </w:pPr>
    <w:rPr>
      <w:rFonts w:ascii="Liberation Serif" w:eastAsia="DejaVu Sans" w:hAnsi="Liberation Serif" w:cs="Liberation Sans"/>
      <w:kern w:val="2"/>
      <w:sz w:val="24"/>
      <w:szCs w:val="24"/>
    </w:rPr>
  </w:style>
  <w:style w:type="paragraph" w:styleId="FootnoteText">
    <w:name w:val="footnote text"/>
    <w:basedOn w:val="Normal"/>
    <w:pPr>
      <w:suppressLineNumbers/>
      <w:ind w:left="339" w:hanging="339"/>
    </w:pPr>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264A15"/>
    <w:pPr>
      <w:tabs>
        <w:tab w:val="center" w:pos="4680"/>
        <w:tab w:val="right" w:pos="9360"/>
      </w:tabs>
      <w:spacing w:after="0" w:line="240" w:lineRule="auto"/>
    </w:pPr>
  </w:style>
  <w:style w:type="paragraph" w:styleId="Footer">
    <w:name w:val="footer"/>
    <w:basedOn w:val="Normal"/>
    <w:link w:val="FooterChar"/>
    <w:uiPriority w:val="99"/>
    <w:unhideWhenUsed/>
    <w:rsid w:val="00264A15"/>
    <w:pPr>
      <w:tabs>
        <w:tab w:val="center" w:pos="4680"/>
        <w:tab w:val="right" w:pos="9360"/>
      </w:tabs>
      <w:spacing w:after="0" w:line="240" w:lineRule="auto"/>
    </w:pPr>
  </w:style>
  <w:style w:type="paragraph" w:styleId="IndexHeading">
    <w:name w:val="index heading"/>
    <w:basedOn w:val="Heading"/>
    <w:pPr>
      <w:suppressLineNumbers/>
      <w:ind w:left="0" w:firstLine="0"/>
    </w:pPr>
    <w:rPr>
      <w:b/>
      <w:bCs/>
      <w:sz w:val="32"/>
      <w:szCs w:val="32"/>
    </w:rPr>
  </w:style>
  <w:style w:type="paragraph" w:styleId="TOAHeading">
    <w:name w:val="toa heading"/>
    <w:basedOn w:val="IndexHeading"/>
  </w:style>
  <w:style w:type="paragraph" w:styleId="TOC2">
    <w:name w:val="toc 2"/>
    <w:basedOn w:val="Index"/>
    <w:uiPriority w:val="39"/>
    <w:pPr>
      <w:tabs>
        <w:tab w:val="right" w:leader="dot" w:pos="9257"/>
      </w:tabs>
      <w:ind w:left="283" w:firstLine="0"/>
    </w:pPr>
  </w:style>
  <w:style w:type="paragraph" w:styleId="TOC3">
    <w:name w:val="toc 3"/>
    <w:basedOn w:val="Index"/>
    <w:uiPriority w:val="39"/>
    <w:pPr>
      <w:tabs>
        <w:tab w:val="right" w:leader="dot" w:pos="8974"/>
      </w:tabs>
      <w:ind w:left="566" w:firstLine="0"/>
    </w:pPr>
  </w:style>
  <w:style w:type="paragraph" w:styleId="TOC1">
    <w:name w:val="toc 1"/>
    <w:basedOn w:val="Index"/>
    <w:uiPriority w:val="39"/>
    <w:pPr>
      <w:tabs>
        <w:tab w:val="right" w:leader="dot" w:pos="9540"/>
      </w:tabs>
      <w:ind w:left="0" w:firstLine="0"/>
    </w:pPr>
  </w:style>
  <w:style w:type="table" w:styleId="TableGrid">
    <w:name w:val="Table Grid"/>
    <w:basedOn w:val="TableNormal"/>
    <w:uiPriority w:val="39"/>
    <w:rsid w:val="006453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3">
    <w:name w:val="List Table 2 Accent 3"/>
    <w:basedOn w:val="TableNormal"/>
    <w:uiPriority w:val="47"/>
    <w:rsid w:val="00BA3420"/>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534CA0"/>
    <w:pPr>
      <w:suppressAutoHyphens w:val="0"/>
      <w:spacing w:before="100" w:beforeAutospacing="1" w:after="100" w:afterAutospacing="1" w:line="240" w:lineRule="auto"/>
      <w:ind w:left="0" w:righ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1886">
      <w:bodyDiv w:val="1"/>
      <w:marLeft w:val="0"/>
      <w:marRight w:val="0"/>
      <w:marTop w:val="0"/>
      <w:marBottom w:val="0"/>
      <w:divBdr>
        <w:top w:val="none" w:sz="0" w:space="0" w:color="auto"/>
        <w:left w:val="none" w:sz="0" w:space="0" w:color="auto"/>
        <w:bottom w:val="none" w:sz="0" w:space="0" w:color="auto"/>
        <w:right w:val="none" w:sz="0" w:space="0" w:color="auto"/>
      </w:divBdr>
    </w:div>
    <w:div w:id="169880633">
      <w:bodyDiv w:val="1"/>
      <w:marLeft w:val="0"/>
      <w:marRight w:val="0"/>
      <w:marTop w:val="0"/>
      <w:marBottom w:val="0"/>
      <w:divBdr>
        <w:top w:val="none" w:sz="0" w:space="0" w:color="auto"/>
        <w:left w:val="none" w:sz="0" w:space="0" w:color="auto"/>
        <w:bottom w:val="none" w:sz="0" w:space="0" w:color="auto"/>
        <w:right w:val="none" w:sz="0" w:space="0" w:color="auto"/>
      </w:divBdr>
    </w:div>
    <w:div w:id="856192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jrosebr1/imutils/"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cnet.com/news/your-face-mask-selfi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www.informationweek.com/big-data/ai-machine-learning/will-facial-recogni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nature.com/articles/d41586-020-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pan.baidu.com/s/1ULHV6ShpnPUzn5eqPUYu0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8941</Words>
  <Characters>50967</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cp:revision>1</cp:revision>
  <dcterms:created xsi:type="dcterms:W3CDTF">2021-04-24T14:18:00Z</dcterms:created>
  <dcterms:modified xsi:type="dcterms:W3CDTF">2021-04-24T14:18:00Z</dcterms:modified>
  <dc:language/>
</cp:coreProperties>
</file>