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Документация системы обработки отчетов ЦРПТ</w:t>
      </w:r>
    </w:p>
    <w:p>
      <w:r>
        <w:t>Данная система предназначена для автоматизации процессов взаимодействия с API Центра развития перспективных технологий (ЦРПТ) в рамках национальной системы маркировки товаров "Честный знак". Система позволяет получать и обрабатывать отчеты о нарушениях маркировки, агрегировать данные по регионам и товарным группам, а также отправлять сводные отчеты по электронной почте уполномоченным лицам.</w:t>
      </w:r>
    </w:p>
    <w:p>
      <w:r>
        <w:t>Система построена по модульному принципу и состоит из следующих основных компонентов:</w:t>
      </w:r>
    </w:p>
    <w:p>
      <w:r>
        <w:t>Файлы: &lt;code&gt;token_manager.py&lt;/code&gt;, &lt;code&gt;token_utils.py&lt;/code&gt;, &lt;code&gt;get_token.py&lt;/code&gt;, &lt;code&gt;get_tokens.py&lt;/code&gt;</w:t>
      </w:r>
    </w:p>
    <w:p>
      <w:r>
        <w:t>Обеспечивает:</w:t>
        <w:br/>
        <w:t>- Получение данных для подписи от сервера ЦРПТ</w:t>
        <w:br/>
        <w:t>- Подписание данных с использованием КриптоПро CSP</w:t>
        <w:br/>
        <w:t>- Получение и сохранение токенов доступа</w:t>
        <w:br/>
        <w:t>- Управление множественными сертификатами и токенами</w:t>
        <w:br/>
        <w:t>- Поддержка работы с сертификатами, имеющими множественные ИНН и ТС</w:t>
      </w:r>
    </w:p>
    <w:p>
      <w:r>
        <w:t>Файлы: &lt;code&gt;get_violations.py&lt;/code&gt;, &lt;code&gt;get_report.py&lt;/code&gt;, &lt;code&gt;process_report.py&lt;/code&gt;</w:t>
      </w:r>
    </w:p>
    <w:p>
      <w:r>
        <w:t>Функциональность:</w:t>
        <w:br/>
        <w:t>- Создание заданий на получение отчетов о нарушениях маркировки</w:t>
        <w:br/>
        <w:t>- Мониторинг статуса выполнения заданий</w:t>
        <w:br/>
        <w:t>- Загрузка готовых отчетов</w:t>
        <w:br/>
        <w:t>- Обработка и парсинг CSV-файлов отчетов</w:t>
        <w:br/>
        <w:t>- Преобразование данных в структурированный формат для дальнейшего анализа</w:t>
      </w:r>
    </w:p>
    <w:p>
      <w:r>
        <w:t>Файлы: &lt;code&gt;report_processor.py&lt;/code&gt;, &lt;code&gt;aggregate_violations.py&lt;/code&gt;</w:t>
      </w:r>
    </w:p>
    <w:p>
      <w:r>
        <w:t>Возможности:</w:t>
        <w:br/>
        <w:t>- Агрегация данных о нарушениях по товарным группам</w:t>
        <w:br/>
        <w:t>- Агрегация данных по регионам</w:t>
        <w:br/>
        <w:t>- Расчет статистики по типам нарушений</w:t>
        <w:br/>
        <w:t>- Выявление наиболее проблемных регионов и товарных групп</w:t>
        <w:br/>
        <w:t>- Формирование сводных JSON-отчетов</w:t>
      </w:r>
    </w:p>
    <w:p>
      <w:r>
        <w:t>Файлы: &lt;code&gt;email_utils.py&lt;/code&gt;, &lt;code&gt;send_daily_report.py&lt;/code&gt;</w:t>
      </w:r>
    </w:p>
    <w:p>
      <w:r>
        <w:t>Обеспечивает:</w:t>
        <w:br/>
        <w:t>- Формирование HTML-писем с отчетами о нарушениях</w:t>
        <w:br/>
        <w:t>- Отправка ежедневных отчетов по указанным адресам</w:t>
        <w:br/>
        <w:t>- Группировка отчетов по регионам для адресной рассылки</w:t>
        <w:br/>
        <w:t>- Настройка параметров отправки через конфигурационный файл</w:t>
      </w:r>
    </w:p>
    <w:p>
      <w:r>
        <w:t>Файлы: &lt;code&gt;scheduler.py&lt;/code&gt;</w:t>
      </w:r>
    </w:p>
    <w:p>
      <w:r>
        <w:t>Функциональность:</w:t>
        <w:br/>
        <w:t>- Настройка расписания автоматического выполнения задач</w:t>
        <w:br/>
        <w:t>- Ежедневный запуск обновления токенов</w:t>
        <w:br/>
        <w:t>- Ежедневный запуск получения и обработки отчетов</w:t>
        <w:br/>
        <w:t>- Работа в фоновом режиме без необходимости постоянного вмешательства пользователя</w:t>
      </w:r>
    </w:p>
    <w:p>
      <w:r>
        <w:t>Файлы: &lt;code&gt;region_manager.py&lt;/code&gt;, &lt;code&gt;regions.json&lt;/code&gt;</w:t>
      </w:r>
    </w:p>
    <w:p>
      <w:r>
        <w:t>Позволяет:</w:t>
        <w:br/>
        <w:t>- Управлять списком регионов для группировки данных</w:t>
        <w:br/>
        <w:t>- Назначать ответственных лиц для получения отчетов по регионам</w:t>
        <w:br/>
        <w:t>- Редактировать параметры регионов через интерфейс программы</w:t>
      </w:r>
    </w:p>
    <w:p>
      <w:r>
        <w:t>Файлы: &lt;code&gt;main.py&lt;/code&gt;, &lt;code&gt;file_viewer.py&lt;/code&gt;, &lt;code&gt;file_utils.py&lt;/code&gt;, &lt;code&gt;file_manager.py&lt;/code&gt;</w:t>
      </w:r>
    </w:p>
    <w:p>
      <w:r>
        <w:t>Обеспечивает:</w:t>
        <w:br/>
        <w:t>- Удобное меню навигации по функциям системы</w:t>
        <w:br/>
        <w:t>- Просмотр и редактирование файлов конфигурации</w:t>
        <w:br/>
        <w:t>- Управление токенами и сертификатами</w:t>
        <w:br/>
        <w:t>- Ручной запуск обработки отчетов</w:t>
        <w:br/>
        <w:t>- Просмотр журналов работы программы</w:t>
        <w:br/>
        <w:t>- Информативные цветные сообщения о статусе выполнения операций</w:t>
      </w:r>
    </w:p>
    <w:p>
      <w:r>
        <w:t>&lt;strong&gt;Установка Python и необходимых пакетов&lt;/strong&gt;:</w:t>
        <w:br/>
        <w:t xml:space="preserve">   &lt;code&gt;pip install requests colorama pandas&lt;/code&gt;</w:t>
      </w:r>
    </w:p>
    <w:p>
      <w:r>
        <w:t>&lt;strong&gt;Настройка КриптоПро CSP&lt;/strong&gt; - необходимо установить и настроить КриптоПро CSP для работы с сертификатами, импортированными от ЦРПТ.</w:t>
      </w:r>
    </w:p>
    <w:p>
      <w:r>
        <w:t>&lt;strong&gt;Настройка конфигурационных файлов&lt;/strong&gt;:</w:t>
      </w:r>
    </w:p>
    <w:p>
      <w:r>
        <w:t>&lt;code&gt;cert_inns.json&lt;/code&gt; - настройка соответствий сертификатов и ИНН/ТС</w:t>
      </w:r>
    </w:p>
    <w:p>
      <w:r>
        <w:t>&lt;strong&gt;Первичная инициализация сертификатов&lt;/strong&gt;:</w:t>
      </w:r>
    </w:p>
    <w:p>
      <w:r>
        <w:t>Для запуска программы используйте командную строку:</w:t>
        <w:br/>
        <w:t>&lt;code&gt;python main.py&lt;/code&gt;</w:t>
      </w:r>
    </w:p>
    <w:p>
      <w:r>
        <w:t>Для запуска в режиме демона (планировщика):</w:t>
        <w:br/>
        <w:t>&lt;code&gt;python main.py --daemon&lt;/code&gt;</w:t>
      </w:r>
    </w:p>
    <w:p>
      <w:r>
        <w:t>Основное меню программы предоставляет следующие опции:</w:t>
        <w:br/>
        <w:t>1. &lt;strong&gt;Запустить ежедневную обработку&lt;/strong&gt; - ручной запуск полного цикла обработки отчетов</w:t>
        <w:br/>
        <w:t>2. &lt;strong&gt;Управление файлами&lt;/strong&gt; - просмотр и редактирование файлов системы</w:t>
        <w:br/>
        <w:t>3. &lt;strong&gt;Управление токенами и сертификатами&lt;/strong&gt; - настройка и управление сертификатами</w:t>
        <w:br/>
        <w:t>4. &lt;strong&gt;Просмотреть отчеты о нарушениях&lt;/strong&gt; - просмотр имеющихся отчетов</w:t>
        <w:br/>
        <w:t>5. &lt;strong&gt;Отправить отчет по email&lt;/strong&gt; - ручная отправка отчетов</w:t>
        <w:br/>
        <w:t>6. &lt;strong&gt;Обновить токены&lt;/strong&gt; - обновление токенов доступа</w:t>
        <w:br/>
        <w:t>7. &lt;strong&gt;Установить сертификат из файла&lt;/strong&gt; - импорт новых сертификатов</w:t>
        <w:br/>
        <w:t>8. &lt;strong&gt;Запустить планировщик&lt;/strong&gt; - запуск автоматического планировщика задач</w:t>
        <w:br/>
        <w:t>9. &lt;strong&gt;Управление регионами&lt;/strong&gt; - настройка региональных параметров</w:t>
        <w:br/>
        <w:t>0. &lt;strong&gt;Выход из программы&lt;/strong&gt;</w:t>
      </w:r>
    </w:p>
    <w:p>
      <w:r>
        <w:t>Этот пункт меню инициирует полный цикл обработки отчетов:</w:t>
        <w:br/>
        <w:t>- Обновление токенов доступа</w:t>
        <w:br/>
        <w:t>- Создание заданий на выгрузку отчетов о нарушениях маркировки</w:t>
        <w:br/>
        <w:t>- Скачивание готовых отчетов</w:t>
        <w:br/>
        <w:t>- Обработку и анализ данных</w:t>
        <w:br/>
        <w:t>- Группировку отчетов по регионам</w:t>
        <w:br/>
        <w:t>- Отправку сводных отчетов по электронной почте</w:t>
      </w:r>
    </w:p>
    <w:p>
      <w:r>
        <w:t>При выборе этого пункта будут использоваться данные за вчерашний день, что позволяет получить наиболее актуальную информацию о нарушениях маркировки.</w:t>
      </w:r>
    </w:p>
    <w:p>
      <w:r>
        <w:t>Подменю для работы с файлами системы:</w:t>
        <w:br/>
        <w:t>- &lt;strong&gt;Просмотр файлов и директорий&lt;/strong&gt; - навигация по файловой системе с возможностью просмотра файлов различных форматов (JSON, CSV, текстовые файлы, логи)</w:t>
        <w:br/>
        <w:t>- &lt;strong&gt;Текстовый редактор&lt;/strong&gt; - встроенный редактор для просмотра и редактирования текстовых файлов</w:t>
        <w:br/>
        <w:t>- &lt;strong&gt;Удалить файл или папку&lt;/strong&gt; - функция удаления ненужных файлов</w:t>
        <w:br/>
        <w:t>- &lt;strong&gt;Скопировать файл в другую директорию&lt;/strong&gt; - копирование файлов между директориями</w:t>
        <w:br/>
        <w:t>- &lt;strong&gt;Информация о следующем запуске&lt;/strong&gt; - отображение времени последнего и следующего автоматического запуска</w:t>
        <w:br/>
        <w:t>- &lt;strong&gt;Просмотр журналов работы&lt;/strong&gt; - просмотр логов работы системы с цветовым выделением уровней сообщений</w:t>
      </w:r>
    </w:p>
    <w:p>
      <w:r>
        <w:t>Подменю для работы с сертификатами и токенами доступа:</w:t>
        <w:br/>
        <w:t>- &lt;strong&gt;Просмотр информации о сертификатах&lt;/strong&gt; - отображает список доступных сертификатов и их параметры</w:t>
        <w:br/>
        <w:t>- &lt;strong&gt;Просмотр токенов&lt;/strong&gt; - показывает список активных токенов и их срок действия</w:t>
        <w:br/>
        <w:t>- &lt;strong&gt;Добавить ТС-ИНН пару&lt;/strong&gt; - добавление связки ТС-ИНН для сертификатов с множественными организациями</w:t>
        <w:br/>
        <w:t>- &lt;strong&gt;Обновить токены для всех сертификатов&lt;/strong&gt; - принудительное обновление всех токенов доступа</w:t>
        <w:br/>
        <w:t>- &lt;strong&gt;Проверить работоспособность токенов&lt;/strong&gt; - тестирование токенов на валидность</w:t>
        <w:br/>
        <w:t>- &lt;strong&gt;Настройка сертификатов с множественными ИНН&lt;/strong&gt; - специальный режим для сертификатов, работающих с несколькими юридическими лицами</w:t>
      </w:r>
    </w:p>
    <w:p>
      <w:r>
        <w:t>Позволяет просмотреть сохраненные отчеты о нарушениях:</w:t>
        <w:br/>
        <w:t>1. Система отображает список доступных сертификатов</w:t>
        <w:br/>
        <w:t>2. После выбора сертификата показывается список дат, за которые есть отчеты</w:t>
        <w:br/>
        <w:t>3. Выбрав дату, пользователь получает детальную информацию о нарушениях:</w:t>
        <w:br/>
        <w:t xml:space="preserve">   - Общее количество нарушений</w:t>
        <w:br/>
        <w:t xml:space="preserve">   - Распределение по товарным группам</w:t>
        <w:br/>
        <w:t xml:space="preserve">   - Графическое представление динамики нарушений (если доступно)</w:t>
      </w:r>
    </w:p>
    <w:p>
      <w:r>
        <w:t>Позволяет вручную отправить сохраненные отчеты по электронной почте:</w:t>
        <w:br/>
        <w:t>1. Выбор сертификата из списка доступных</w:t>
        <w:br/>
        <w:t>2. Выбор даты отчета</w:t>
        <w:br/>
        <w:t>3. Выбор получателей из списка настроенных адресов или ввод нового адреса</w:t>
        <w:br/>
        <w:t>4. Подтверждение отправки</w:t>
      </w:r>
    </w:p>
    <w:p>
      <w:r>
        <w:t>Запускает процедуру обновления токенов доступа к API ЦРПТ:</w:t>
        <w:br/>
        <w:t>- Получение данных для подписи с сервера авторизации</w:t>
        <w:br/>
        <w:t>- Подписание данных с использованием сертификатов в хранилище КриптоПро</w:t>
        <w:br/>
        <w:t>- Получение новых токенов доступа</w:t>
        <w:br/>
        <w:t>- Сохранение токенов в файл для дальнейшего использования</w:t>
      </w:r>
    </w:p>
    <w:p>
      <w:r>
        <w:t>Обновление выполняется для всех сертификатов, указанных в конфигурационном файле certificates.json.</w:t>
      </w:r>
    </w:p>
    <w:p>
      <w:r>
        <w:t>Мастер установки нового сертификата:</w:t>
        <w:br/>
        <w:t>1. Запрос пути к архиву с сертификатом (поддерживаются форматы RAR, ZIP)</w:t>
        <w:br/>
        <w:t>2. Распаковка архива во временную директорию</w:t>
        <w:br/>
        <w:t>3. Установка сертификата в хранилище КриптоПро с использованием утилиты certmgr.exe</w:t>
        <w:br/>
        <w:t>4. Запрос информации о сертификате (имя, ИНН, признак множественности)</w:t>
        <w:br/>
        <w:t>5. Добавление информации о сертификате в конфигурационный файл</w:t>
      </w:r>
    </w:p>
    <w:p>
      <w:r>
        <w:t>Запускает автоматический планировщик задач в фоновом режиме:</w:t>
        <w:br/>
        <w:t>- Планировщик будет выполнять задачи согласно расписанию, указанному в scheduler_config.json</w:t>
        <w:br/>
        <w:t>- По умолчанию токены обновляются в 00:05, отчеты получаются в 01:00, email-уведомления отправляются в 08:00</w:t>
        <w:br/>
        <w:t>- После запуска планировщика программа продолжит работу в обычном режиме, а планировщик будет действовать в фоне</w:t>
      </w:r>
    </w:p>
    <w:p>
      <w:r>
        <w:t>Подменю для настройки региональной структуры:</w:t>
        <w:br/>
        <w:t>- &lt;strong&gt;Просмотр списка регионов&lt;/strong&gt; - отображение сохраненных регионов и их параметров</w:t>
        <w:br/>
        <w:t>- &lt;strong&gt;Добавить регион&lt;/strong&gt; - добавление нового региона с указанием наименования и контактного email</w:t>
        <w:br/>
        <w:t>- &lt;strong&gt;Редактировать регион&lt;/strong&gt; - изменение параметров существующего региона</w:t>
        <w:br/>
        <w:t>- &lt;strong&gt;Удалить регион&lt;/strong&gt; - удаление региона из списка</w:t>
        <w:br/>
        <w:t>- &lt;strong&gt;Назначить сертификаты региону&lt;/strong&gt; - привязка сертификатов к конкретному региону</w:t>
      </w:r>
    </w:p>
    <w:p>
      <w:r>
        <w:t>Завершает работу программы. Если был запущен планировщик, он продолжит работать в фоновом режиме.</w:t>
      </w:r>
    </w:p>
    <w:p>
      <w:r>
        <w:t>Система установит сертификат в хранилище КриптоПро</w:t>
      </w:r>
    </w:p>
    <w:p>
      <w:r>
        <w:t>&lt;strong&gt;Настройка множественных ИНН&lt;/strong&gt;:</w:t>
      </w:r>
    </w:p>
    <w:p>
      <w:r>
        <w:t>Вручную через пункт "Запустить ежедневную обработку"</w:t>
      </w:r>
    </w:p>
    <w:p>
      <w:r>
        <w:t>&lt;strong&gt;Просмотр отчетов&lt;/strong&gt;:</w:t>
      </w:r>
    </w:p>
    <w:p>
      <w:r>
        <w:t>Выберите дату отчета</w:t>
      </w:r>
    </w:p>
    <w:p>
      <w:r>
        <w:t>&lt;strong&gt;Отправка отчетов по email&lt;/strong&gt;:</w:t>
      </w:r>
    </w:p>
    <w:p>
      <w:r>
        <w:t>Меню управления файлами позволяет:</w:t>
        <w:br/>
        <w:t>1. Просматривать файлы и директории</w:t>
        <w:br/>
        <w:t>2. Использовать встроенный текстовый редактор</w:t>
        <w:br/>
        <w:t>3. Удалять файлы и папки</w:t>
        <w:br/>
        <w:t>4. Копировать файлы</w:t>
        <w:br/>
        <w:t>5. Просматривать информацию о следующем запуске</w:t>
        <w:br/>
        <w:t>6. Просматривать журналы работы</w:t>
      </w:r>
    </w:p>
    <w:p>
      <w:r>
        <w:t>Система позволяет группировать данные по регионам и ТС (торговым системам) для более эффективного управления и анализа. Для полноценной работы необходимо настроить:</w:t>
        <w:br/>
        <w:t>1. Связь между сертификатами и ТС-ИНН</w:t>
        <w:br/>
        <w:t>2. Распределение ТС по регионам</w:t>
        <w:br/>
        <w:t>3. Назначение ответственных лиц для каждого региона</w:t>
      </w:r>
    </w:p>
    <w:p>
      <w:r>
        <w:t>Связь между сертификатами и ТС-ИНН хранится в файле &lt;code&gt;cert_inns.json&lt;/code&gt;. Структура файла:</w:t>
        <w:br/>
        <w:t>&lt;code&gt;json</w:t>
        <w:br/>
        <w:t>{</w:t>
        <w:br/>
        <w:t xml:space="preserve">  "Имя сертификата 1": [</w:t>
        <w:br/>
        <w:t xml:space="preserve">    {"ТС1": "ИНН1"},</w:t>
        <w:br/>
        <w:t xml:space="preserve">    {"ТС2": "ИНН2"}</w:t>
        <w:br/>
        <w:t xml:space="preserve">  ],</w:t>
        <w:br/>
        <w:t xml:space="preserve">  "Имя сертификата 2": [</w:t>
        <w:br/>
        <w:t xml:space="preserve">    {"ТС3": "ИНН3"},</w:t>
        <w:br/>
        <w:t xml:space="preserve">    {"ТС4": "ИНН4"}</w:t>
        <w:br/>
        <w:t xml:space="preserve">  ]</w:t>
        <w:br/>
        <w:t>}&lt;/code&gt;</w:t>
      </w:r>
    </w:p>
    <w:p>
      <w:r>
        <w:t>Введите ТС и соответствующий ИНН</w:t>
      </w:r>
    </w:p>
    <w:p>
      <w:r>
        <w:t>&lt;strong&gt;Ручное редактирование файла&lt;/strong&gt;:</w:t>
      </w:r>
    </w:p>
    <w:p>
      <w:r>
        <w:t>Если у вас есть сертификат "Иванов Иван" и вам нужно добавить ТС "тс42" с ИНН "7701234567":</w:t>
        <w:br/>
        <w:t>&lt;code&gt;json</w:t>
        <w:br/>
        <w:t>{</w:t>
        <w:br/>
        <w:t xml:space="preserve">  "Иванов Иван": [</w:t>
        <w:br/>
        <w:t xml:space="preserve">    {"тс42": "7701234567"}</w:t>
        <w:br/>
        <w:t xml:space="preserve">  ]</w:t>
        <w:br/>
        <w:t>}&lt;/code&gt;</w:t>
      </w:r>
    </w:p>
    <w:p>
      <w:r>
        <w:t>Информация о регионах хранится в файле &lt;code&gt;regions.json&lt;/code&gt;. Пример структуры:</w:t>
        <w:br/>
        <w:t>&lt;code&gt;json</w:t>
        <w:br/>
        <w:t>{</w:t>
        <w:br/>
        <w:t xml:space="preserve">  "regions": [</w:t>
        <w:br/>
        <w:t xml:space="preserve">    {</w:t>
        <w:br/>
        <w:t xml:space="preserve">      "id": "siberia",</w:t>
        <w:br/>
        <w:t xml:space="preserve">      "name": "Сибирский регион",</w:t>
        <w:br/>
        <w:t xml:space="preserve">      "email": "siberia@company.com",</w:t>
        <w:br/>
        <w:t xml:space="preserve">      "ts_list": ["тс54", "тс55", "тс142"]</w:t>
        <w:br/>
        <w:t xml:space="preserve">    },</w:t>
        <w:br/>
        <w:t xml:space="preserve">    {</w:t>
        <w:br/>
        <w:t xml:space="preserve">      "id": "ural",</w:t>
        <w:br/>
        <w:t xml:space="preserve">      "name": "Уральский регион",</w:t>
        <w:br/>
        <w:t xml:space="preserve">      "email": "ural@company.com",</w:t>
        <w:br/>
        <w:t xml:space="preserve">      "ts_list": ["тс66", "тс59", "тс74"]</w:t>
        <w:br/>
        <w:t xml:space="preserve">    }</w:t>
        <w:br/>
        <w:t xml:space="preserve">  ]</w:t>
        <w:br/>
        <w:t>}&lt;/code&gt;</w:t>
      </w:r>
    </w:p>
    <w:p>
      <w:r>
        <w:t>Следуйте инструкциям на экране для ввода данных</w:t>
      </w:r>
    </w:p>
    <w:p>
      <w:r>
        <w:t>&lt;strong&gt;Пошаговый процесс добавления региона&lt;/strong&gt;:</w:t>
      </w:r>
    </w:p>
    <w:p>
      <w:r>
        <w:t>Определите, какие ТС относятся к каким регионам</w:t>
      </w:r>
    </w:p>
    <w:p>
      <w:r>
        <w:t>&lt;strong&gt;Настройка сертификатов&lt;/strong&gt;:</w:t>
      </w:r>
    </w:p>
    <w:p>
      <w:r>
        <w:t>Для каждого сертификата укажите ТС и ИНН, с которыми он работает</w:t>
      </w:r>
    </w:p>
    <w:p>
      <w:r>
        <w:t>&lt;strong&gt;Настройка регионов&lt;/strong&gt;:</w:t>
      </w:r>
    </w:p>
    <w:p>
      <w:r>
        <w:t>Задайте email-адреса для получения отчетов по каждому региону</w:t>
      </w:r>
    </w:p>
    <w:p>
      <w:r>
        <w:t>&lt;strong&gt;Проверка настройки&lt;/strong&gt;:</w:t>
      </w:r>
    </w:p>
    <w:p>
      <w:r>
        <w:t>Не рекомендуется иметь одинаковые ТС для разных сертификатов</w:t>
      </w:r>
    </w:p>
    <w:p>
      <w:r>
        <w:t>&lt;strong&gt;Разделение по регионам&lt;/strong&gt;:</w:t>
      </w:r>
    </w:p>
    <w:p>
      <w:r>
        <w:t>При необходимости можно создавать подрегионы с более детальным разделением</w:t>
      </w:r>
    </w:p>
    <w:p>
      <w:r>
        <w:t>&lt;strong&gt;Резервное копирование&lt;/strong&gt;:</w:t>
      </w:r>
    </w:p>
    <w:p>
      <w:r>
        <w:t>Это защитит от потери данных при сбоях или ошибках настройки</w:t>
      </w:r>
    </w:p>
    <w:p>
      <w:r>
        <w:t>&lt;strong&gt;Масштабирование&lt;/strong&gt;:</w:t>
      </w:r>
    </w:p>
    <w:p>
      <w:r>
        <w:t>&lt;code&gt;certificates.json&lt;/code&gt; - информация о сертификатах</w:t>
        <w:br/>
        <w:t xml:space="preserve">  &lt;code&gt;json</w:t>
        <w:br/>
        <w:t xml:space="preserve">  {</w:t>
        <w:br/>
        <w:t xml:space="preserve">    "certificates": [</w:t>
        <w:br/>
        <w:t xml:space="preserve">      {</w:t>
        <w:br/>
        <w:t xml:space="preserve">        "name": "Название сертификата",</w:t>
        <w:br/>
        <w:t xml:space="preserve">        "thumbprint": "отпечаток сертификата",</w:t>
        <w:br/>
        <w:t xml:space="preserve">        "multi_inn": false</w:t>
        <w:br/>
        <w:t xml:space="preserve">      }</w:t>
        <w:br/>
        <w:t xml:space="preserve">    ]</w:t>
        <w:br/>
        <w:t xml:space="preserve">  }&lt;/code&gt;</w:t>
      </w:r>
    </w:p>
    <w:p>
      <w:r>
        <w:t>&lt;code&gt;email_config.json&lt;/code&gt; - настройки электронной почты</w:t>
        <w:br/>
        <w:t xml:space="preserve">  &lt;code&gt;json</w:t>
        <w:br/>
        <w:t xml:space="preserve">  {</w:t>
        <w:br/>
        <w:t xml:space="preserve">    "smtp_server": "smtp.example.com",</w:t>
        <w:br/>
        <w:t xml:space="preserve">    "smtp_port": 587,</w:t>
        <w:br/>
        <w:t xml:space="preserve">    "sender_email": "sender@example.com",</w:t>
        <w:br/>
        <w:t xml:space="preserve">    "sender_password": "password",</w:t>
        <w:br/>
        <w:t xml:space="preserve">    "recipient_emails": ["recipient@example.com"]</w:t>
        <w:br/>
        <w:t xml:space="preserve">  }&lt;/code&gt;</w:t>
      </w:r>
    </w:p>
    <w:p>
      <w:r>
        <w:t>&lt;code&gt;regions.json&lt;/code&gt; - настройка регионов</w:t>
        <w:br/>
        <w:t xml:space="preserve">  &lt;code&gt;json</w:t>
        <w:br/>
        <w:t xml:space="preserve">  {</w:t>
        <w:br/>
        <w:t xml:space="preserve">    "regions": [</w:t>
        <w:br/>
        <w:t xml:space="preserve">      {</w:t>
        <w:br/>
        <w:t xml:space="preserve">        "id": "region1",</w:t>
        <w:br/>
        <w:t xml:space="preserve">        "name": "Название региона",</w:t>
        <w:br/>
        <w:t xml:space="preserve">        "email": "region@example.com"</w:t>
        <w:br/>
        <w:t xml:space="preserve">      }</w:t>
        <w:br/>
        <w:t xml:space="preserve">    ]</w:t>
        <w:br/>
        <w:t xml:space="preserve">  }&lt;/code&gt;</w:t>
      </w:r>
    </w:p>
    <w:p>
      <w:r>
        <w:t>&lt;code&gt;scheduler_config.json&lt;/code&gt; - настройка планировщика задач</w:t>
        <w:br/>
        <w:t xml:space="preserve">  &lt;code&gt;json</w:t>
        <w:br/>
        <w:t xml:space="preserve">  {</w:t>
        <w:br/>
        <w:t xml:space="preserve">    "daily_refresh_time": "00:05",</w:t>
        <w:br/>
        <w:t xml:space="preserve">    "daily_reports_time": "01:00",</w:t>
        <w:br/>
        <w:t xml:space="preserve">    "send_emails_time": "08:00"</w:t>
        <w:br/>
        <w:t xml:space="preserve">  }&lt;/code&gt;</w:t>
      </w:r>
    </w:p>
    <w:p>
      <w:r>
        <w:t>Система использует модуль &lt;code&gt;logging&lt;/code&gt; для ведения подробных журналов работы. Журналы хранятся в директории &lt;code&gt;/logs&lt;/code&gt; и разделены по компонентам:</w:t>
        <w:br/>
        <w:t>- &lt;code&gt;main.log&lt;/code&gt; - общий журнал работы</w:t>
        <w:br/>
        <w:t>- &lt;code&gt;tokens.log&lt;/code&gt; - журнал операций с токенами</w:t>
        <w:br/>
        <w:t>- &lt;code&gt;reports.log&lt;/code&gt; - журнал операций с отчетами</w:t>
        <w:br/>
        <w:t>- &lt;code&gt;email.log&lt;/code&gt; - журнал отправки email</w:t>
        <w:br/>
        <w:t>- &lt;code&gt;files.log&lt;/code&gt; - журнал операций с файлами</w:t>
      </w:r>
    </w:p>
    <w:p>
      <w:r>
        <w:t>Система имеет развитый механизм обработки ошибок:</w:t>
        <w:br/>
        <w:t>- Подробное логирование всех ошибок</w:t>
        <w:br/>
        <w:t>- Автоматические повторные попытки при сбоях сети</w:t>
        <w:br/>
        <w:t>- Сохранение промежуточных результатов при прерывании процесса</w:t>
        <w:br/>
        <w:t>- Информативные сообщения о проблемах для пользователя</w:t>
      </w:r>
    </w:p>
    <w:p>
      <w:r>
        <w:t>Система обработки отчетов ЦРПТ представляет собой комплексное решение для автоматизации работы с национальной системой маркировки товаров. Она позволяет значительно упростить процессы получения и анализа данных о нарушениях маркировки, обеспечивая своевременное информирование ответственных лиц и помогая в принятии управленческих решений.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