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7822" w14:textId="68613EB1" w:rsidR="00AC0610" w:rsidRPr="00AC0610" w:rsidRDefault="00AC0610" w:rsidP="00AC0610">
      <w:pPr>
        <w:pStyle w:val="ac"/>
        <w:spacing w:before="0" w:beforeAutospacing="0" w:after="0" w:afterAutospacing="0" w:line="360" w:lineRule="auto"/>
        <w:jc w:val="right"/>
      </w:pPr>
      <w:proofErr w:type="spellStart"/>
      <w:r>
        <w:rPr>
          <w:color w:val="000000"/>
          <w:sz w:val="28"/>
          <w:szCs w:val="28"/>
        </w:rPr>
        <w:t>Джумагазиев</w:t>
      </w:r>
      <w:proofErr w:type="spellEnd"/>
      <w:r>
        <w:rPr>
          <w:color w:val="000000"/>
          <w:sz w:val="28"/>
          <w:szCs w:val="28"/>
        </w:rPr>
        <w:t xml:space="preserve"> Руслан, студент группы ИБМ7-61Б</w:t>
      </w:r>
    </w:p>
    <w:p w14:paraId="47313681" w14:textId="5520853E" w:rsidR="00AC0610" w:rsidRDefault="00AC0610" w:rsidP="00AC0610">
      <w:pPr>
        <w:pStyle w:val="docdata"/>
        <w:spacing w:before="0" w:beforeAutospacing="0" w:after="0" w:afterAutospacing="0" w:line="360" w:lineRule="auto"/>
        <w:jc w:val="center"/>
      </w:pPr>
      <w:r>
        <w:rPr>
          <w:b/>
          <w:bCs/>
          <w:color w:val="000000"/>
          <w:sz w:val="28"/>
          <w:szCs w:val="28"/>
        </w:rPr>
        <w:t>Аннотация</w:t>
      </w:r>
    </w:p>
    <w:p w14:paraId="3FF77508" w14:textId="5E55E035" w:rsidR="00AC0610" w:rsidRDefault="00AC0610" w:rsidP="00AC0610">
      <w:pPr>
        <w:pStyle w:val="ac"/>
        <w:spacing w:before="0" w:beforeAutospacing="0" w:after="0" w:afterAutospacing="0" w:line="360" w:lineRule="auto"/>
        <w:jc w:val="both"/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</w:t>
      </w:r>
      <w:r w:rsidRPr="00AC0610">
        <w:rPr>
          <w:color w:val="000000"/>
          <w:sz w:val="28"/>
          <w:szCs w:val="28"/>
        </w:rPr>
        <w:t>Разработка системы точного земледелия с использованием ИИ и дронов для оптимизации посевов зерновых культур</w:t>
      </w:r>
      <w:r w:rsidR="00D63285">
        <w:rPr>
          <w:color w:val="000000"/>
          <w:sz w:val="28"/>
          <w:szCs w:val="28"/>
        </w:rPr>
        <w:t>.</w:t>
      </w:r>
    </w:p>
    <w:p w14:paraId="13517E03" w14:textId="79D0BE83" w:rsidR="00AC0610" w:rsidRDefault="00AC0610" w:rsidP="00AC0610">
      <w:pPr>
        <w:pStyle w:val="ac"/>
        <w:spacing w:before="0" w:beforeAutospacing="0" w:after="0" w:afterAutospacing="0" w:line="360" w:lineRule="auto"/>
        <w:jc w:val="both"/>
      </w:pPr>
      <w:r>
        <w:rPr>
          <w:b/>
          <w:bCs/>
          <w:color w:val="000000"/>
          <w:sz w:val="28"/>
          <w:szCs w:val="28"/>
        </w:rPr>
        <w:t>Актуальность:</w:t>
      </w:r>
      <w:r>
        <w:rPr>
          <w:color w:val="000000"/>
          <w:sz w:val="28"/>
          <w:szCs w:val="28"/>
        </w:rPr>
        <w:t xml:space="preserve"> </w:t>
      </w:r>
      <w:r w:rsidRPr="00AC0610">
        <w:rPr>
          <w:color w:val="000000"/>
          <w:sz w:val="28"/>
          <w:szCs w:val="28"/>
        </w:rPr>
        <w:t>Зерновые культуры страдают от неравномерного распределения влаги и питательных веществ, что требует прецизионных технологий. ИИ и дроны сокращают использование удобрений на 15–25% и повышают урожайность на 20%. В 2026 году цифровизация АПК становится стандартом для устойчивого производства.</w:t>
      </w:r>
    </w:p>
    <w:p w14:paraId="385C0538" w14:textId="38C89B88" w:rsidR="00AC0610" w:rsidRDefault="00AC0610" w:rsidP="00AC0610">
      <w:pPr>
        <w:pStyle w:val="ac"/>
        <w:spacing w:before="0" w:beforeAutospacing="0" w:after="0" w:afterAutospacing="0" w:line="360" w:lineRule="auto"/>
        <w:jc w:val="both"/>
      </w:pPr>
      <w:r>
        <w:rPr>
          <w:b/>
          <w:bCs/>
          <w:color w:val="000000"/>
          <w:sz w:val="28"/>
          <w:szCs w:val="28"/>
        </w:rPr>
        <w:t>Цель:</w:t>
      </w:r>
      <w:r>
        <w:rPr>
          <w:color w:val="000000"/>
          <w:sz w:val="28"/>
          <w:szCs w:val="28"/>
        </w:rPr>
        <w:t xml:space="preserve"> </w:t>
      </w:r>
      <w:r w:rsidRPr="00AC0610">
        <w:rPr>
          <w:color w:val="000000"/>
          <w:sz w:val="28"/>
          <w:szCs w:val="28"/>
        </w:rPr>
        <w:t>разработать систему точного земледелия на базе ИИ и дронов для зерновых культур.</w:t>
      </w:r>
    </w:p>
    <w:p w14:paraId="3D40FDCD" w14:textId="5DE3962B" w:rsidR="00AC0610" w:rsidRDefault="00AC0610" w:rsidP="00AC0610">
      <w:pPr>
        <w:pStyle w:val="ac"/>
        <w:spacing w:before="0" w:beforeAutospacing="0" w:after="0" w:afterAutospacing="0" w:line="360" w:lineRule="auto"/>
        <w:jc w:val="both"/>
      </w:pPr>
      <w:r>
        <w:rPr>
          <w:b/>
          <w:bCs/>
          <w:color w:val="000000"/>
          <w:sz w:val="28"/>
          <w:szCs w:val="28"/>
        </w:rPr>
        <w:t>Объект исследования:</w:t>
      </w:r>
      <w:r>
        <w:rPr>
          <w:color w:val="000000"/>
          <w:sz w:val="28"/>
          <w:szCs w:val="28"/>
        </w:rPr>
        <w:t xml:space="preserve"> </w:t>
      </w:r>
      <w:r w:rsidR="001F665B" w:rsidRPr="001F665B">
        <w:rPr>
          <w:color w:val="000000"/>
          <w:sz w:val="28"/>
          <w:szCs w:val="28"/>
        </w:rPr>
        <w:t xml:space="preserve">посевы зерновых в </w:t>
      </w:r>
      <w:r w:rsidR="001F665B">
        <w:rPr>
          <w:color w:val="000000"/>
          <w:sz w:val="28"/>
          <w:szCs w:val="28"/>
        </w:rPr>
        <w:t>Саратовской</w:t>
      </w:r>
      <w:r w:rsidR="001F665B" w:rsidRPr="001F665B">
        <w:rPr>
          <w:color w:val="000000"/>
          <w:sz w:val="28"/>
          <w:szCs w:val="28"/>
        </w:rPr>
        <w:t xml:space="preserve"> области</w:t>
      </w:r>
    </w:p>
    <w:p w14:paraId="01556DC1" w14:textId="19C60FB9" w:rsidR="00AC0610" w:rsidRDefault="00AC0610" w:rsidP="00AC0610">
      <w:pPr>
        <w:pStyle w:val="ac"/>
        <w:spacing w:before="0" w:beforeAutospacing="0" w:after="0" w:afterAutospacing="0" w:line="360" w:lineRule="auto"/>
        <w:jc w:val="both"/>
      </w:pPr>
      <w:r>
        <w:rPr>
          <w:b/>
          <w:bCs/>
          <w:color w:val="000000"/>
          <w:sz w:val="28"/>
          <w:szCs w:val="28"/>
        </w:rPr>
        <w:t xml:space="preserve">Предмет исследования: </w:t>
      </w:r>
      <w:r w:rsidR="001F665B" w:rsidRPr="001F665B">
        <w:rPr>
          <w:color w:val="000000"/>
          <w:sz w:val="28"/>
          <w:szCs w:val="28"/>
        </w:rPr>
        <w:t>создание</w:t>
      </w:r>
      <w:r w:rsidR="001F665B">
        <w:rPr>
          <w:color w:val="000000"/>
          <w:sz w:val="28"/>
          <w:szCs w:val="28"/>
        </w:rPr>
        <w:t xml:space="preserve"> целой</w:t>
      </w:r>
      <w:r w:rsidR="001F665B">
        <w:rPr>
          <w:b/>
          <w:bCs/>
          <w:color w:val="000000"/>
          <w:sz w:val="28"/>
          <w:szCs w:val="28"/>
        </w:rPr>
        <w:t xml:space="preserve"> </w:t>
      </w:r>
      <w:r w:rsidR="001F665B" w:rsidRPr="00AC0610">
        <w:rPr>
          <w:color w:val="000000"/>
          <w:sz w:val="28"/>
          <w:szCs w:val="28"/>
        </w:rPr>
        <w:t>системы точного земледелия</w:t>
      </w:r>
      <w:r w:rsidR="001F665B">
        <w:rPr>
          <w:color w:val="000000"/>
          <w:sz w:val="28"/>
          <w:szCs w:val="28"/>
        </w:rPr>
        <w:t xml:space="preserve"> с применением ИИ и дронов</w:t>
      </w:r>
      <w:r w:rsidR="00D63285">
        <w:rPr>
          <w:color w:val="000000"/>
          <w:sz w:val="28"/>
          <w:szCs w:val="28"/>
        </w:rPr>
        <w:t>.</w:t>
      </w:r>
    </w:p>
    <w:p w14:paraId="45603524" w14:textId="3005983D" w:rsidR="00AC0610" w:rsidRDefault="00AC0610" w:rsidP="00AC0610">
      <w:pPr>
        <w:pStyle w:val="ac"/>
        <w:spacing w:before="0" w:beforeAutospacing="0" w:after="0" w:afterAutospacing="0" w:line="360" w:lineRule="auto"/>
        <w:jc w:val="both"/>
      </w:pPr>
      <w:r>
        <w:rPr>
          <w:b/>
          <w:bCs/>
          <w:color w:val="000000"/>
          <w:sz w:val="28"/>
          <w:szCs w:val="28"/>
        </w:rPr>
        <w:t>Гипотеза:</w:t>
      </w:r>
      <w:r>
        <w:rPr>
          <w:color w:val="000000"/>
          <w:sz w:val="28"/>
          <w:szCs w:val="28"/>
        </w:rPr>
        <w:t xml:space="preserve"> </w:t>
      </w:r>
      <w:r w:rsidR="00D63285">
        <w:rPr>
          <w:color w:val="000000"/>
          <w:sz w:val="28"/>
          <w:szCs w:val="28"/>
        </w:rPr>
        <w:t xml:space="preserve">система на основе </w:t>
      </w:r>
      <w:r w:rsidR="00D63285" w:rsidRPr="00D63285">
        <w:rPr>
          <w:color w:val="000000"/>
          <w:sz w:val="28"/>
          <w:szCs w:val="28"/>
        </w:rPr>
        <w:t xml:space="preserve">ИИ </w:t>
      </w:r>
      <w:r w:rsidR="00D63285">
        <w:rPr>
          <w:color w:val="000000"/>
          <w:sz w:val="28"/>
          <w:szCs w:val="28"/>
        </w:rPr>
        <w:t>и</w:t>
      </w:r>
      <w:r w:rsidR="00D63285" w:rsidRPr="00D63285">
        <w:rPr>
          <w:color w:val="000000"/>
          <w:sz w:val="28"/>
          <w:szCs w:val="28"/>
        </w:rPr>
        <w:t xml:space="preserve"> дрон</w:t>
      </w:r>
      <w:r w:rsidR="00D63285">
        <w:rPr>
          <w:color w:val="000000"/>
          <w:sz w:val="28"/>
          <w:szCs w:val="28"/>
        </w:rPr>
        <w:t>ов</w:t>
      </w:r>
      <w:r w:rsidR="00D63285" w:rsidRPr="00D63285">
        <w:rPr>
          <w:color w:val="000000"/>
          <w:sz w:val="28"/>
          <w:szCs w:val="28"/>
        </w:rPr>
        <w:t xml:space="preserve"> оптимизируют посевы, снижая затраты и риски</w:t>
      </w:r>
      <w:r w:rsidR="00D63285">
        <w:rPr>
          <w:color w:val="000000"/>
          <w:sz w:val="28"/>
          <w:szCs w:val="28"/>
        </w:rPr>
        <w:t>.</w:t>
      </w:r>
    </w:p>
    <w:p w14:paraId="16E3907B" w14:textId="77777777" w:rsidR="00AC0610" w:rsidRDefault="00AC0610" w:rsidP="00AC0610">
      <w:pPr>
        <w:pStyle w:val="ac"/>
        <w:spacing w:before="0" w:beforeAutospacing="0" w:after="0" w:afterAutospacing="0" w:line="360" w:lineRule="auto"/>
        <w:jc w:val="both"/>
      </w:pPr>
      <w:r>
        <w:rPr>
          <w:b/>
          <w:bCs/>
          <w:color w:val="000000"/>
          <w:sz w:val="28"/>
          <w:szCs w:val="28"/>
        </w:rPr>
        <w:t>Задачи:</w:t>
      </w:r>
    </w:p>
    <w:p w14:paraId="2653BA0A" w14:textId="77777777" w:rsidR="00D63285" w:rsidRPr="00D63285" w:rsidRDefault="00D63285" w:rsidP="00AC0610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1440"/>
        <w:jc w:val="both"/>
      </w:pPr>
      <w:r w:rsidRPr="00D63285">
        <w:rPr>
          <w:color w:val="000000"/>
          <w:sz w:val="28"/>
          <w:szCs w:val="28"/>
        </w:rPr>
        <w:t>Изучить агрономические особенности посевов зерновых</w:t>
      </w:r>
    </w:p>
    <w:p w14:paraId="7FBAB16F" w14:textId="360133FA" w:rsidR="00AC0610" w:rsidRDefault="00D63285" w:rsidP="00AC0610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1440"/>
        <w:jc w:val="both"/>
      </w:pPr>
      <w:r w:rsidRPr="00D63285">
        <w:rPr>
          <w:color w:val="000000"/>
          <w:sz w:val="28"/>
          <w:szCs w:val="28"/>
        </w:rPr>
        <w:t>Проанализировать доступные ИИ-инструменты для обработки данных</w:t>
      </w:r>
    </w:p>
    <w:p w14:paraId="3835D946" w14:textId="0728F98C" w:rsidR="00AC0610" w:rsidRDefault="00D63285" w:rsidP="00AC0610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1440"/>
        <w:jc w:val="both"/>
      </w:pPr>
      <w:r w:rsidRPr="00D63285">
        <w:rPr>
          <w:color w:val="000000"/>
          <w:sz w:val="28"/>
          <w:szCs w:val="28"/>
        </w:rPr>
        <w:t>Создать модель системы и протестировать на тестовых данных</w:t>
      </w:r>
    </w:p>
    <w:p w14:paraId="04DD2647" w14:textId="70861042" w:rsidR="00AC0610" w:rsidRDefault="00AC0610" w:rsidP="00AC0610">
      <w:pPr>
        <w:pStyle w:val="ac"/>
        <w:spacing w:before="0" w:beforeAutospacing="0" w:after="0" w:afterAutospacing="0" w:line="360" w:lineRule="auto"/>
        <w:jc w:val="both"/>
      </w:pPr>
      <w:r>
        <w:rPr>
          <w:b/>
          <w:bCs/>
          <w:color w:val="000000"/>
          <w:sz w:val="28"/>
          <w:szCs w:val="28"/>
        </w:rPr>
        <w:t xml:space="preserve">Ожидаемый экономический эффект: </w:t>
      </w:r>
      <w:r w:rsidR="00D63285">
        <w:rPr>
          <w:color w:val="000000"/>
          <w:sz w:val="28"/>
          <w:szCs w:val="28"/>
        </w:rPr>
        <w:t>р</w:t>
      </w:r>
      <w:r w:rsidR="00D63285" w:rsidRPr="00D63285">
        <w:rPr>
          <w:color w:val="000000"/>
          <w:sz w:val="28"/>
          <w:szCs w:val="28"/>
        </w:rPr>
        <w:t>ост урожайности на 15–20% при снижении затрат</w:t>
      </w:r>
      <w:r w:rsidR="00D63285">
        <w:rPr>
          <w:color w:val="000000"/>
          <w:sz w:val="28"/>
          <w:szCs w:val="28"/>
        </w:rPr>
        <w:t>.</w:t>
      </w:r>
    </w:p>
    <w:p w14:paraId="33122F16" w14:textId="1BA55695" w:rsidR="00AC0610" w:rsidRDefault="00AC0610" w:rsidP="00AC0610">
      <w:pPr>
        <w:pStyle w:val="ac"/>
        <w:spacing w:before="0" w:beforeAutospacing="0" w:after="0" w:afterAutospacing="0" w:line="360" w:lineRule="auto"/>
        <w:jc w:val="both"/>
      </w:pPr>
      <w:r>
        <w:rPr>
          <w:b/>
          <w:bCs/>
          <w:color w:val="000000"/>
          <w:sz w:val="28"/>
          <w:szCs w:val="28"/>
        </w:rPr>
        <w:t xml:space="preserve">Заключение: </w:t>
      </w:r>
      <w:r w:rsidR="00D63285">
        <w:rPr>
          <w:color w:val="000000"/>
          <w:sz w:val="28"/>
          <w:szCs w:val="28"/>
        </w:rPr>
        <w:t>с</w:t>
      </w:r>
      <w:r w:rsidR="00D63285" w:rsidRPr="00D63285">
        <w:rPr>
          <w:color w:val="000000"/>
          <w:sz w:val="28"/>
          <w:szCs w:val="28"/>
        </w:rPr>
        <w:t>истема сделает точное земледелие доступным без дорогого оборудования</w:t>
      </w:r>
      <w:r w:rsidR="00D63285">
        <w:rPr>
          <w:color w:val="000000"/>
          <w:sz w:val="28"/>
          <w:szCs w:val="28"/>
        </w:rPr>
        <w:t>.</w:t>
      </w:r>
    </w:p>
    <w:p w14:paraId="735C01F0" w14:textId="77777777" w:rsidR="00CC0FDC" w:rsidRPr="00AC0610" w:rsidRDefault="00CC0FDC"/>
    <w:sectPr w:rsidR="00CC0FDC" w:rsidRPr="00AC06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55FDE"/>
    <w:multiLevelType w:val="multilevel"/>
    <w:tmpl w:val="3480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68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75"/>
    <w:rsid w:val="001F665B"/>
    <w:rsid w:val="002855D3"/>
    <w:rsid w:val="002E2E59"/>
    <w:rsid w:val="0032010B"/>
    <w:rsid w:val="0039647E"/>
    <w:rsid w:val="006A1187"/>
    <w:rsid w:val="0091206C"/>
    <w:rsid w:val="00A33C59"/>
    <w:rsid w:val="00AC0610"/>
    <w:rsid w:val="00B1226D"/>
    <w:rsid w:val="00B55F69"/>
    <w:rsid w:val="00C30075"/>
    <w:rsid w:val="00CC0FDC"/>
    <w:rsid w:val="00D47927"/>
    <w:rsid w:val="00D63285"/>
    <w:rsid w:val="00E5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E2A60"/>
  <w15:chartTrackingRefBased/>
  <w15:docId w15:val="{DEECDD1E-4AB6-414B-8607-2E20B3F0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0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0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0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00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00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00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00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00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00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0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00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00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00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0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00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0075"/>
    <w:rPr>
      <w:b/>
      <w:bCs/>
      <w:smallCaps/>
      <w:color w:val="2F5496" w:themeColor="accent1" w:themeShade="BF"/>
      <w:spacing w:val="5"/>
    </w:rPr>
  </w:style>
  <w:style w:type="paragraph" w:customStyle="1" w:styleId="docdata">
    <w:name w:val="docdata"/>
    <w:aliases w:val="docy,v5,17307,bqiaagaaeyqcaaagiaiaaaocpgaabejcaaaaaaaaaaaaaaaaaaaaaaaaaaaaaaaaaaaaaaaaaaaaaaaaaaaaaaaaaaaaaaaaaaaaaaaaaaaaaaaaaaaaaaaaaaaaaaaaaaaaaaaaaaaaaaaaaaaaaaaaaaaaaaaaaaaaaaaaaaaaaaaaaaaaaaaaaaaaaaaaaaaaaaaaaaaaaaaaaaaaaaaaaaaaaaaaaaaaaaa"/>
    <w:basedOn w:val="a"/>
    <w:rsid w:val="00AC0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AC0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2026-03-19T16:46:00Z</dcterms:created>
  <dcterms:modified xsi:type="dcterms:W3CDTF">2026-03-19T17:30:00Z</dcterms:modified>
</cp:coreProperties>
</file>