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1D" w:rsidRP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Venipuncture</w:t>
      </w:r>
    </w:p>
    <w:p w:rsidR="0004431D" w:rsidRP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 xml:space="preserve">Venipuncture is the most common invasive medical procedure performed in the United States for the purpose of collecting blood samples or delivering vital fluids to the peripheral circulation. It also happens to be the number one cause of hospital injury to both patients and practitioners. Failure rates are particularly high in obese and dark-skinned patients where locating a vein can be difficult, as well as in pediatric and elderly populations where veins are often small and weak. </w:t>
      </w:r>
    </w:p>
    <w:p w:rsidR="0004431D" w:rsidRPr="0004431D" w:rsidRDefault="0004431D" w:rsidP="0004431D">
      <w:pPr>
        <w:pStyle w:val="NoSpacing"/>
        <w:jc w:val="both"/>
        <w:rPr>
          <w:rFonts w:ascii="Times New Roman" w:hAnsi="Times New Roman" w:cs="Times New Roman"/>
          <w:sz w:val="24"/>
        </w:rPr>
      </w:pPr>
    </w:p>
    <w:p w:rsidR="0052709F"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 xml:space="preserve">To improve venipuncture accuracy in challenging patient populations, our team at </w:t>
      </w:r>
      <w:proofErr w:type="spellStart"/>
      <w:r w:rsidRPr="0004431D">
        <w:rPr>
          <w:rFonts w:ascii="Times New Roman" w:hAnsi="Times New Roman" w:cs="Times New Roman"/>
          <w:sz w:val="24"/>
        </w:rPr>
        <w:t>VascuLogic</w:t>
      </w:r>
      <w:proofErr w:type="spellEnd"/>
      <w:r w:rsidRPr="0004431D">
        <w:rPr>
          <w:rFonts w:ascii="Times New Roman" w:hAnsi="Times New Roman" w:cs="Times New Roman"/>
          <w:sz w:val="24"/>
        </w:rPr>
        <w:t xml:space="preserve"> has developed a portable device that autonomously servos a needle into a suitable vein under image guidance. The device operates in real-time, combining near-infrared and ultrasound imaging, computer vision software, and a robotic end-effector that servos the needle.</w:t>
      </w:r>
    </w:p>
    <w:p w:rsidR="0004431D" w:rsidRDefault="0004431D" w:rsidP="0004431D">
      <w:pPr>
        <w:pStyle w:val="NoSpacing"/>
        <w:jc w:val="both"/>
        <w:rPr>
          <w:rFonts w:ascii="Times New Roman" w:hAnsi="Times New Roman" w:cs="Times New Roman"/>
          <w:sz w:val="24"/>
        </w:rPr>
      </w:pPr>
    </w:p>
    <w:p w:rsidR="0004431D" w:rsidRDefault="0004431D" w:rsidP="0004431D">
      <w:pPr>
        <w:pStyle w:val="NoSpacing"/>
        <w:jc w:val="both"/>
        <w:rPr>
          <w:rFonts w:ascii="Times New Roman" w:hAnsi="Times New Roman" w:cs="Times New Roman"/>
          <w:sz w:val="24"/>
        </w:rPr>
      </w:pPr>
    </w:p>
    <w:p w:rsidR="0004431D" w:rsidRDefault="0004431D" w:rsidP="0004431D">
      <w:pPr>
        <w:pStyle w:val="NoSpacing"/>
        <w:jc w:val="both"/>
        <w:rPr>
          <w:rFonts w:ascii="Times New Roman" w:hAnsi="Times New Roman" w:cs="Times New Roman"/>
          <w:b/>
          <w:sz w:val="24"/>
        </w:rPr>
      </w:pPr>
      <w:proofErr w:type="spellStart"/>
      <w:r>
        <w:rPr>
          <w:rFonts w:ascii="Times New Roman" w:hAnsi="Times New Roman" w:cs="Times New Roman"/>
          <w:b/>
          <w:sz w:val="24"/>
        </w:rPr>
        <w:t>VeinViewer</w:t>
      </w:r>
      <w:proofErr w:type="spellEnd"/>
    </w:p>
    <w:p w:rsidR="0004431D" w:rsidRP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 xml:space="preserve">One of the main challenges of performing venipuncture in </w:t>
      </w:r>
      <w:proofErr w:type="spellStart"/>
      <w:r w:rsidRPr="0004431D">
        <w:rPr>
          <w:rFonts w:ascii="Times New Roman" w:hAnsi="Times New Roman" w:cs="Times New Roman"/>
          <w:sz w:val="24"/>
        </w:rPr>
        <w:t>dificult</w:t>
      </w:r>
      <w:proofErr w:type="spellEnd"/>
      <w:r w:rsidRPr="0004431D">
        <w:rPr>
          <w:rFonts w:ascii="Times New Roman" w:hAnsi="Times New Roman" w:cs="Times New Roman"/>
          <w:sz w:val="24"/>
        </w:rPr>
        <w:t xml:space="preserve"> patients is the inability to visualize vessels underneath the skin. Imaging devices, based on near-infrared or visible light, do exist to help clinicians in locating otherwise occluded </w:t>
      </w:r>
      <w:proofErr w:type="spellStart"/>
      <w:r w:rsidRPr="0004431D">
        <w:rPr>
          <w:rFonts w:ascii="Times New Roman" w:hAnsi="Times New Roman" w:cs="Times New Roman"/>
          <w:sz w:val="24"/>
        </w:rPr>
        <w:t>vessles</w:t>
      </w:r>
      <w:proofErr w:type="spellEnd"/>
      <w:r w:rsidRPr="0004431D">
        <w:rPr>
          <w:rFonts w:ascii="Times New Roman" w:hAnsi="Times New Roman" w:cs="Times New Roman"/>
          <w:sz w:val="24"/>
        </w:rPr>
        <w:t xml:space="preserve">; however, there are numerous limitations with the current devices on the market. These include: (1) high cost ($15 - $20K), (2) lack of depth perception, and (3) minimal image processing to </w:t>
      </w:r>
      <w:proofErr w:type="spellStart"/>
      <w:r w:rsidRPr="0004431D">
        <w:rPr>
          <w:rFonts w:ascii="Times New Roman" w:hAnsi="Times New Roman" w:cs="Times New Roman"/>
          <w:sz w:val="24"/>
        </w:rPr>
        <w:t>guidet</w:t>
      </w:r>
      <w:proofErr w:type="spellEnd"/>
      <w:r w:rsidRPr="0004431D">
        <w:rPr>
          <w:rFonts w:ascii="Times New Roman" w:hAnsi="Times New Roman" w:cs="Times New Roman"/>
          <w:sz w:val="24"/>
        </w:rPr>
        <w:t xml:space="preserve"> the puncture.</w:t>
      </w:r>
    </w:p>
    <w:p w:rsidR="0004431D" w:rsidRPr="0004431D" w:rsidRDefault="0004431D" w:rsidP="0004431D">
      <w:pPr>
        <w:pStyle w:val="NoSpacing"/>
        <w:jc w:val="both"/>
        <w:rPr>
          <w:rFonts w:ascii="Times New Roman" w:hAnsi="Times New Roman" w:cs="Times New Roman"/>
          <w:sz w:val="24"/>
        </w:rPr>
      </w:pPr>
    </w:p>
    <w:p w:rsid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 xml:space="preserve">Our team at </w:t>
      </w:r>
      <w:proofErr w:type="spellStart"/>
      <w:r w:rsidRPr="0004431D">
        <w:rPr>
          <w:rFonts w:ascii="Times New Roman" w:hAnsi="Times New Roman" w:cs="Times New Roman"/>
          <w:sz w:val="24"/>
        </w:rPr>
        <w:t>VascuLogic</w:t>
      </w:r>
      <w:proofErr w:type="spellEnd"/>
      <w:r w:rsidRPr="0004431D">
        <w:rPr>
          <w:rFonts w:ascii="Times New Roman" w:hAnsi="Times New Roman" w:cs="Times New Roman"/>
          <w:sz w:val="24"/>
        </w:rPr>
        <w:t>, has developed a vein viewer mobile application that utilizes near-infrared light to assist clinicians in visualizing veins. The app is compatible with Android and iOS smartphones and tablets, and features computationally efficient image analysis software such as segmentation and tracking for real-time vein visualization.</w:t>
      </w:r>
    </w:p>
    <w:p w:rsidR="0004431D" w:rsidRDefault="0004431D" w:rsidP="0004431D">
      <w:pPr>
        <w:pStyle w:val="NoSpacing"/>
        <w:jc w:val="both"/>
        <w:rPr>
          <w:rFonts w:ascii="Times New Roman" w:hAnsi="Times New Roman" w:cs="Times New Roman"/>
          <w:sz w:val="24"/>
        </w:rPr>
      </w:pPr>
    </w:p>
    <w:p w:rsidR="0004431D" w:rsidRDefault="0004431D" w:rsidP="0004431D">
      <w:pPr>
        <w:pStyle w:val="NoSpacing"/>
        <w:jc w:val="both"/>
        <w:rPr>
          <w:rFonts w:ascii="Times New Roman" w:hAnsi="Times New Roman" w:cs="Times New Roman"/>
          <w:sz w:val="24"/>
        </w:rPr>
      </w:pPr>
    </w:p>
    <w:p w:rsid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Diagnostics</w:t>
      </w:r>
    </w:p>
    <w:p w:rsidR="0004431D" w:rsidRP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Blood testing is the most common medical routine performed in the world and in many ways, forms the cornerstone of modern medicine. In the United States, blood tests influence 80% of medical decisions made in hospital and primary care settings. However, diagnostic results are generated almost exclusively in centralized labs from large-volume blood samples. This approach requires the transport of samples to a centralized facility and highly trained personnel to run the analyses on bench-top instruments, resulting in long turnaround times on the order of hours to days.</w:t>
      </w:r>
    </w:p>
    <w:p w:rsidR="0004431D" w:rsidRP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ab/>
      </w:r>
      <w:r w:rsidRPr="0004431D">
        <w:rPr>
          <w:rFonts w:ascii="Times New Roman" w:hAnsi="Times New Roman" w:cs="Times New Roman"/>
          <w:sz w:val="24"/>
        </w:rPr>
        <w:tab/>
      </w:r>
    </w:p>
    <w:p w:rsidR="0004431D" w:rsidRP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Point-of-care testing has shown the potential to reduce turnaround times and expedite the clinical decision making process.4 Yet despite the commercialization of a wide range of analyzers, these devices are used for less than 10% of all blood tests.5 One limitation with these devices is that they only perform a narrow set of assays. However, oftentimes diagnostic tests are nearly always ordered in combination with other panels. In order to perform these tests, multiple instruments and blood samples would be required. This lack of integration with different assays is a major drawback for current systems.</w:t>
      </w:r>
    </w:p>
    <w:p w:rsidR="0004431D" w:rsidRP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ab/>
      </w:r>
      <w:r w:rsidRPr="0004431D">
        <w:rPr>
          <w:rFonts w:ascii="Times New Roman" w:hAnsi="Times New Roman" w:cs="Times New Roman"/>
          <w:sz w:val="24"/>
        </w:rPr>
        <w:tab/>
      </w:r>
    </w:p>
    <w:p w:rsidR="0004431D" w:rsidRDefault="0004431D" w:rsidP="0004431D">
      <w:pPr>
        <w:pStyle w:val="NoSpacing"/>
        <w:jc w:val="both"/>
        <w:rPr>
          <w:rFonts w:ascii="Times New Roman" w:hAnsi="Times New Roman" w:cs="Times New Roman"/>
          <w:sz w:val="24"/>
        </w:rPr>
      </w:pPr>
      <w:r w:rsidRPr="0004431D">
        <w:rPr>
          <w:rFonts w:ascii="Times New Roman" w:hAnsi="Times New Roman" w:cs="Times New Roman"/>
          <w:sz w:val="24"/>
        </w:rPr>
        <w:t xml:space="preserve">Our team at Rutgers is developing a portable analyzer using centrifugal microfluidics and fluorescence microscopy for the detection of cells, chemistries, and proteins on one disc. Much </w:t>
      </w:r>
      <w:r w:rsidRPr="0004431D">
        <w:rPr>
          <w:rFonts w:ascii="Times New Roman" w:hAnsi="Times New Roman" w:cs="Times New Roman"/>
          <w:sz w:val="24"/>
        </w:rPr>
        <w:lastRenderedPageBreak/>
        <w:t>of the work so far, as seen in the figures above, has focused on the detection of white blood cells---a ubiquitous assay when diagnosing the com</w:t>
      </w:r>
      <w:r>
        <w:rPr>
          <w:rFonts w:ascii="Times New Roman" w:hAnsi="Times New Roman" w:cs="Times New Roman"/>
          <w:sz w:val="24"/>
        </w:rPr>
        <w:t>mon flu or bacterial infection.</w:t>
      </w:r>
    </w:p>
    <w:p w:rsidR="0004431D" w:rsidRDefault="0004431D" w:rsidP="0004431D">
      <w:pPr>
        <w:pStyle w:val="NoSpacing"/>
        <w:jc w:val="both"/>
        <w:rPr>
          <w:rFonts w:ascii="Times New Roman" w:hAnsi="Times New Roman" w:cs="Times New Roman"/>
          <w:sz w:val="24"/>
        </w:rPr>
      </w:pPr>
    </w:p>
    <w:p w:rsid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Laryngoscope</w:t>
      </w:r>
    </w:p>
    <w:p w:rsidR="0004431D" w:rsidRDefault="00A60433" w:rsidP="0004431D">
      <w:pPr>
        <w:pStyle w:val="NoSpacing"/>
        <w:jc w:val="both"/>
        <w:rPr>
          <w:rFonts w:ascii="Times New Roman" w:hAnsi="Times New Roman" w:cs="Times New Roman"/>
          <w:sz w:val="24"/>
        </w:rPr>
      </w:pPr>
      <w:r>
        <w:rPr>
          <w:rFonts w:ascii="Times New Roman" w:hAnsi="Times New Roman" w:cs="Times New Roman"/>
          <w:sz w:val="24"/>
        </w:rPr>
        <w:t xml:space="preserve">Collaborating with an anesthesiologist at Rutgers Medical School, I designed and built a custom video laryngoscope for pediatric populations. A video laryngoscope is an intubation device, designed to assist in difficult airway management by providing an indirect view of the upper airway on a video display. </w:t>
      </w:r>
    </w:p>
    <w:p w:rsidR="00A60433" w:rsidRDefault="00A60433" w:rsidP="0004431D">
      <w:pPr>
        <w:pStyle w:val="NoSpacing"/>
        <w:jc w:val="both"/>
        <w:rPr>
          <w:rFonts w:ascii="Times New Roman" w:hAnsi="Times New Roman" w:cs="Times New Roman"/>
          <w:sz w:val="24"/>
        </w:rPr>
      </w:pPr>
    </w:p>
    <w:p w:rsidR="00A60433" w:rsidRPr="00A60433" w:rsidRDefault="00D10C5A" w:rsidP="0004431D">
      <w:pPr>
        <w:pStyle w:val="NoSpacing"/>
        <w:jc w:val="both"/>
        <w:rPr>
          <w:rFonts w:ascii="Times New Roman" w:hAnsi="Times New Roman" w:cs="Times New Roman"/>
          <w:sz w:val="24"/>
        </w:rPr>
      </w:pPr>
      <w:r>
        <w:rPr>
          <w:rFonts w:ascii="Times New Roman" w:hAnsi="Times New Roman" w:cs="Times New Roman"/>
          <w:sz w:val="24"/>
        </w:rPr>
        <w:t>The device consisted of a unique blade geometry and ergonomic handle that contained the video display. A 3 mm diameter endoscope was embedded in the blade to provide a wide-angle view of the upper airway</w:t>
      </w:r>
      <w:r w:rsidR="00CB7371">
        <w:rPr>
          <w:rFonts w:ascii="Times New Roman" w:hAnsi="Times New Roman" w:cs="Times New Roman"/>
          <w:sz w:val="24"/>
        </w:rPr>
        <w:t xml:space="preserve">. </w:t>
      </w:r>
      <w:r>
        <w:rPr>
          <w:rFonts w:ascii="Times New Roman" w:hAnsi="Times New Roman" w:cs="Times New Roman"/>
          <w:sz w:val="24"/>
        </w:rPr>
        <w:t xml:space="preserve">  </w:t>
      </w:r>
    </w:p>
    <w:p w:rsidR="0004431D" w:rsidRDefault="0004431D" w:rsidP="0004431D">
      <w:pPr>
        <w:pStyle w:val="NoSpacing"/>
        <w:jc w:val="both"/>
        <w:rPr>
          <w:rFonts w:ascii="Times New Roman" w:hAnsi="Times New Roman" w:cs="Times New Roman"/>
          <w:b/>
          <w:sz w:val="24"/>
        </w:rPr>
      </w:pPr>
    </w:p>
    <w:p w:rsidR="00CB7371" w:rsidRDefault="00CB7371"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Prey Simulator</w:t>
      </w:r>
    </w:p>
    <w:p w:rsidR="005F5A84" w:rsidRDefault="005F5A84" w:rsidP="0004431D">
      <w:pPr>
        <w:pStyle w:val="NoSpacing"/>
        <w:jc w:val="both"/>
        <w:rPr>
          <w:rFonts w:ascii="Times New Roman" w:hAnsi="Times New Roman" w:cs="Times New Roman"/>
          <w:sz w:val="24"/>
        </w:rPr>
      </w:pPr>
      <w:r>
        <w:rPr>
          <w:rFonts w:ascii="Times New Roman" w:hAnsi="Times New Roman" w:cs="Times New Roman"/>
          <w:sz w:val="24"/>
        </w:rPr>
        <w:t>Collaborating with a team of engineers and biologists, m</w:t>
      </w:r>
      <w:r w:rsidRPr="005F5A84">
        <w:rPr>
          <w:rFonts w:ascii="Times New Roman" w:hAnsi="Times New Roman" w:cs="Times New Roman"/>
          <w:sz w:val="24"/>
        </w:rPr>
        <w:t xml:space="preserve">y colleagues and I designed, fabricated, and programmed a machine to aid in the investigation of the neuronal control of flying prey interception in dragonflies. The task involved constructing an apparatus to simulate the complex motions </w:t>
      </w:r>
      <w:r>
        <w:rPr>
          <w:rFonts w:ascii="Times New Roman" w:hAnsi="Times New Roman" w:cs="Times New Roman"/>
          <w:sz w:val="24"/>
        </w:rPr>
        <w:t>of</w:t>
      </w:r>
      <w:r w:rsidRPr="005F5A84">
        <w:rPr>
          <w:rFonts w:ascii="Times New Roman" w:hAnsi="Times New Roman" w:cs="Times New Roman"/>
          <w:sz w:val="24"/>
        </w:rPr>
        <w:t xml:space="preserve"> a flying insect. </w:t>
      </w:r>
    </w:p>
    <w:p w:rsidR="005F5A84" w:rsidRDefault="005F5A84" w:rsidP="0004431D">
      <w:pPr>
        <w:pStyle w:val="NoSpacing"/>
        <w:jc w:val="both"/>
        <w:rPr>
          <w:rFonts w:ascii="Times New Roman" w:hAnsi="Times New Roman" w:cs="Times New Roman"/>
          <w:sz w:val="24"/>
        </w:rPr>
      </w:pPr>
    </w:p>
    <w:p w:rsidR="0004431D" w:rsidRDefault="005F5A84" w:rsidP="0004431D">
      <w:pPr>
        <w:pStyle w:val="NoSpacing"/>
        <w:jc w:val="both"/>
        <w:rPr>
          <w:rFonts w:ascii="Times New Roman" w:hAnsi="Times New Roman" w:cs="Times New Roman"/>
          <w:b/>
          <w:sz w:val="24"/>
        </w:rPr>
      </w:pPr>
      <w:r>
        <w:rPr>
          <w:rFonts w:ascii="Times New Roman" w:hAnsi="Times New Roman" w:cs="Times New Roman"/>
          <w:sz w:val="24"/>
        </w:rPr>
        <w:t>In this fashion, the 3D motion device can mimic a flying insect by moving a small bead accurately up to speeds of 1 m/s in any direction. Dragonflies are efficient aerial predators that can intercept and capture small insects in flight. The stimulus device is still in use to investigate the way in which dragonfly neurons encode informat</w:t>
      </w:r>
      <w:r w:rsidR="005E57A1">
        <w:rPr>
          <w:rFonts w:ascii="Times New Roman" w:hAnsi="Times New Roman" w:cs="Times New Roman"/>
          <w:sz w:val="24"/>
        </w:rPr>
        <w:t>ion about object movement in 3D.</w:t>
      </w:r>
      <w:r w:rsidR="006E335D">
        <w:rPr>
          <w:rFonts w:ascii="Times New Roman" w:hAnsi="Times New Roman" w:cs="Times New Roman"/>
          <w:sz w:val="24"/>
        </w:rPr>
        <w:t xml:space="preserve"> </w:t>
      </w:r>
      <w:r w:rsidR="006225FC">
        <w:rPr>
          <w:rFonts w:ascii="Times New Roman" w:hAnsi="Times New Roman" w:cs="Times New Roman"/>
          <w:sz w:val="24"/>
        </w:rPr>
        <w:t>In a broader context</w:t>
      </w:r>
      <w:r w:rsidR="006E335D">
        <w:rPr>
          <w:rFonts w:ascii="Times New Roman" w:hAnsi="Times New Roman" w:cs="Times New Roman"/>
          <w:sz w:val="24"/>
        </w:rPr>
        <w:t>, this work</w:t>
      </w:r>
      <w:r w:rsidR="006E335D" w:rsidRPr="006E335D">
        <w:rPr>
          <w:rFonts w:ascii="Times New Roman" w:hAnsi="Times New Roman" w:cs="Times New Roman"/>
          <w:sz w:val="24"/>
        </w:rPr>
        <w:t xml:space="preserve"> could lead to the development of </w:t>
      </w:r>
      <w:r w:rsidR="006E335D">
        <w:rPr>
          <w:rFonts w:ascii="Times New Roman" w:hAnsi="Times New Roman" w:cs="Times New Roman"/>
          <w:sz w:val="24"/>
        </w:rPr>
        <w:t xml:space="preserve">more </w:t>
      </w:r>
      <w:r w:rsidR="006E335D" w:rsidRPr="006E335D">
        <w:rPr>
          <w:rFonts w:ascii="Times New Roman" w:hAnsi="Times New Roman" w:cs="Times New Roman"/>
          <w:sz w:val="24"/>
        </w:rPr>
        <w:t>effective guidance mechanisms for military or civilian use.</w:t>
      </w:r>
    </w:p>
    <w:p w:rsidR="0004431D" w:rsidRDefault="0004431D"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Dart Robot</w:t>
      </w:r>
    </w:p>
    <w:p w:rsidR="0004431D" w:rsidRDefault="00B47208" w:rsidP="0004431D">
      <w:pPr>
        <w:pStyle w:val="NoSpacing"/>
        <w:jc w:val="both"/>
        <w:rPr>
          <w:rFonts w:ascii="Times New Roman" w:hAnsi="Times New Roman" w:cs="Times New Roman"/>
          <w:sz w:val="24"/>
        </w:rPr>
      </w:pPr>
      <w:r>
        <w:rPr>
          <w:rFonts w:ascii="Times New Roman" w:hAnsi="Times New Roman" w:cs="Times New Roman"/>
          <w:sz w:val="24"/>
        </w:rPr>
        <w:t xml:space="preserve">For my senior capstone project in design of mechanical systems at Union College, I was part of a team that designed and built a dart-throwing robot. At the end of the course, our robot competed (and </w:t>
      </w:r>
      <w:r w:rsidR="003150E2">
        <w:rPr>
          <w:rFonts w:ascii="Times New Roman" w:hAnsi="Times New Roman" w:cs="Times New Roman"/>
          <w:sz w:val="24"/>
        </w:rPr>
        <w:t xml:space="preserve">surprisingly </w:t>
      </w:r>
      <w:r>
        <w:rPr>
          <w:rFonts w:ascii="Times New Roman" w:hAnsi="Times New Roman" w:cs="Times New Roman"/>
          <w:sz w:val="24"/>
        </w:rPr>
        <w:t>beat) several human players in</w:t>
      </w:r>
      <w:r w:rsidR="008952EF">
        <w:rPr>
          <w:rFonts w:ascii="Times New Roman" w:hAnsi="Times New Roman" w:cs="Times New Roman"/>
          <w:sz w:val="24"/>
        </w:rPr>
        <w:t xml:space="preserve"> a game</w:t>
      </w:r>
      <w:r>
        <w:rPr>
          <w:rFonts w:ascii="Times New Roman" w:hAnsi="Times New Roman" w:cs="Times New Roman"/>
          <w:sz w:val="24"/>
        </w:rPr>
        <w:t xml:space="preserve"> of darts.</w:t>
      </w:r>
      <w:r w:rsidR="008952EF">
        <w:rPr>
          <w:rFonts w:ascii="Times New Roman" w:hAnsi="Times New Roman" w:cs="Times New Roman"/>
          <w:sz w:val="24"/>
        </w:rPr>
        <w:t xml:space="preserve"> My specific role was developing the base positioning system to align the dart with the bulls-eye, as well as the open-loop control scheme.</w:t>
      </w:r>
    </w:p>
    <w:p w:rsidR="008952EF" w:rsidRDefault="008952EF" w:rsidP="0004431D">
      <w:pPr>
        <w:pStyle w:val="NoSpacing"/>
        <w:jc w:val="both"/>
        <w:rPr>
          <w:rFonts w:ascii="Times New Roman" w:hAnsi="Times New Roman" w:cs="Times New Roman"/>
          <w:sz w:val="24"/>
        </w:rPr>
      </w:pPr>
    </w:p>
    <w:p w:rsidR="008952EF" w:rsidRPr="00B47208" w:rsidRDefault="008952EF" w:rsidP="0004431D">
      <w:pPr>
        <w:pStyle w:val="NoSpacing"/>
        <w:jc w:val="both"/>
        <w:rPr>
          <w:rFonts w:ascii="Times New Roman" w:hAnsi="Times New Roman" w:cs="Times New Roman"/>
          <w:sz w:val="24"/>
        </w:rPr>
      </w:pPr>
      <w:r>
        <w:rPr>
          <w:rFonts w:ascii="Times New Roman" w:hAnsi="Times New Roman" w:cs="Times New Roman"/>
          <w:sz w:val="24"/>
        </w:rPr>
        <w:t xml:space="preserve">The positioner consisted of 2-DOF (revolute and prismatic joints) to align the throwing arm with the target – both actuated via DC-brushed motors and hobby motor drivers. A wireless remote control was programmed to position and throw the dart at various speeds and trajectories. </w:t>
      </w:r>
    </w:p>
    <w:p w:rsidR="0004431D" w:rsidRDefault="0004431D"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Putt Boat</w:t>
      </w:r>
    </w:p>
    <w:p w:rsidR="00A01B05" w:rsidRDefault="00A01B05" w:rsidP="0004431D">
      <w:pPr>
        <w:pStyle w:val="NoSpacing"/>
        <w:jc w:val="both"/>
        <w:rPr>
          <w:rFonts w:ascii="Times New Roman" w:hAnsi="Times New Roman" w:cs="Times New Roman"/>
          <w:sz w:val="24"/>
        </w:rPr>
      </w:pPr>
      <w:r>
        <w:rPr>
          <w:rFonts w:ascii="Times New Roman" w:hAnsi="Times New Roman" w:cs="Times New Roman"/>
          <w:sz w:val="24"/>
        </w:rPr>
        <w:t>For one of my projects in the design of thermal/fluids systems senior capstone class at Union College, I was part of a team that optimized the design of a putt-putt steam boat engine. The task was to design a boat that could carry the most payload, while at the same time, fast enough to beat our competitors in a race.</w:t>
      </w:r>
    </w:p>
    <w:p w:rsidR="00A01B05" w:rsidRDefault="00A01B05" w:rsidP="0004431D">
      <w:pPr>
        <w:pStyle w:val="NoSpacing"/>
        <w:jc w:val="both"/>
        <w:rPr>
          <w:rFonts w:ascii="Times New Roman" w:hAnsi="Times New Roman" w:cs="Times New Roman"/>
          <w:sz w:val="24"/>
        </w:rPr>
      </w:pPr>
    </w:p>
    <w:p w:rsidR="0004431D" w:rsidRPr="00A01B05" w:rsidRDefault="00A01B05" w:rsidP="0004431D">
      <w:pPr>
        <w:pStyle w:val="NoSpacing"/>
        <w:jc w:val="both"/>
        <w:rPr>
          <w:rFonts w:ascii="Times New Roman" w:hAnsi="Times New Roman" w:cs="Times New Roman"/>
          <w:sz w:val="24"/>
        </w:rPr>
      </w:pPr>
      <w:r>
        <w:rPr>
          <w:rFonts w:ascii="Times New Roman" w:hAnsi="Times New Roman" w:cs="Times New Roman"/>
          <w:sz w:val="24"/>
        </w:rPr>
        <w:lastRenderedPageBreak/>
        <w:t>The hull and associated tail fins were 3D printed, and the steam engine was adapted from a toy boat. Ice cubes were added to the engine design to enhance the thermal eff</w:t>
      </w:r>
      <w:r w:rsidR="00AB7B9C">
        <w:rPr>
          <w:rFonts w:ascii="Times New Roman" w:hAnsi="Times New Roman" w:cs="Times New Roman"/>
          <w:sz w:val="24"/>
        </w:rPr>
        <w:t>iciency</w:t>
      </w:r>
      <w:bookmarkStart w:id="0" w:name="_GoBack"/>
      <w:bookmarkEnd w:id="0"/>
      <w:r>
        <w:rPr>
          <w:rFonts w:ascii="Times New Roman" w:hAnsi="Times New Roman" w:cs="Times New Roman"/>
          <w:sz w:val="24"/>
        </w:rPr>
        <w:t xml:space="preserve"> and increase thrust.  </w:t>
      </w:r>
    </w:p>
    <w:p w:rsidR="0004431D" w:rsidRDefault="0004431D"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p>
    <w:p w:rsidR="0004431D" w:rsidRDefault="0004431D" w:rsidP="0004431D">
      <w:pPr>
        <w:pStyle w:val="NoSpacing"/>
        <w:jc w:val="both"/>
        <w:rPr>
          <w:rFonts w:ascii="Times New Roman" w:hAnsi="Times New Roman" w:cs="Times New Roman"/>
          <w:b/>
          <w:sz w:val="24"/>
        </w:rPr>
      </w:pPr>
      <w:r>
        <w:rPr>
          <w:rFonts w:ascii="Times New Roman" w:hAnsi="Times New Roman" w:cs="Times New Roman"/>
          <w:b/>
          <w:sz w:val="24"/>
        </w:rPr>
        <w:t>Gorilla Mandibles</w:t>
      </w:r>
    </w:p>
    <w:p w:rsidR="006225FC" w:rsidRDefault="006225FC" w:rsidP="006225FC">
      <w:pPr>
        <w:pStyle w:val="NoSpacing"/>
        <w:jc w:val="both"/>
        <w:rPr>
          <w:rFonts w:ascii="Times New Roman" w:hAnsi="Times New Roman" w:cs="Times New Roman"/>
          <w:sz w:val="24"/>
        </w:rPr>
      </w:pPr>
      <w:r w:rsidRPr="006225FC">
        <w:rPr>
          <w:rFonts w:ascii="Times New Roman" w:hAnsi="Times New Roman" w:cs="Times New Roman"/>
          <w:sz w:val="24"/>
        </w:rPr>
        <w:t xml:space="preserve">As a sophomore at Union College, I worked with </w:t>
      </w:r>
      <w:r>
        <w:rPr>
          <w:rFonts w:ascii="Times New Roman" w:hAnsi="Times New Roman" w:cs="Times New Roman"/>
          <w:sz w:val="24"/>
        </w:rPr>
        <w:t xml:space="preserve">Professor Andrew </w:t>
      </w:r>
      <w:proofErr w:type="spellStart"/>
      <w:r>
        <w:rPr>
          <w:rFonts w:ascii="Times New Roman" w:hAnsi="Times New Roman" w:cs="Times New Roman"/>
          <w:sz w:val="24"/>
        </w:rPr>
        <w:t>Rapoff</w:t>
      </w:r>
      <w:proofErr w:type="spellEnd"/>
      <w:r>
        <w:rPr>
          <w:rFonts w:ascii="Times New Roman" w:hAnsi="Times New Roman" w:cs="Times New Roman"/>
          <w:sz w:val="24"/>
        </w:rPr>
        <w:t xml:space="preserve"> of the mechanical engineering department</w:t>
      </w:r>
      <w:r w:rsidRPr="006225FC">
        <w:rPr>
          <w:rFonts w:ascii="Times New Roman" w:hAnsi="Times New Roman" w:cs="Times New Roman"/>
          <w:sz w:val="24"/>
        </w:rPr>
        <w:t xml:space="preserve">, evaluating bone material property variation in cercopithecoid mandibles. The purpose of this work was to establish functional and mechanical linkages between mandibular morphology, masticatory biomechanics, feeding behavior, and food mechanical properties. </w:t>
      </w:r>
      <w:r>
        <w:rPr>
          <w:rFonts w:ascii="Times New Roman" w:hAnsi="Times New Roman" w:cs="Times New Roman"/>
          <w:sz w:val="24"/>
        </w:rPr>
        <w:t>Working alongside</w:t>
      </w:r>
      <w:r w:rsidRPr="006225FC">
        <w:rPr>
          <w:rFonts w:ascii="Times New Roman" w:hAnsi="Times New Roman" w:cs="Times New Roman"/>
          <w:sz w:val="24"/>
        </w:rPr>
        <w:t xml:space="preserve"> engineers and anthropologists, we </w:t>
      </w:r>
      <w:r>
        <w:rPr>
          <w:rFonts w:ascii="Times New Roman" w:hAnsi="Times New Roman" w:cs="Times New Roman"/>
          <w:sz w:val="24"/>
        </w:rPr>
        <w:t>analyzed</w:t>
      </w:r>
      <w:r w:rsidRPr="006225FC">
        <w:rPr>
          <w:rFonts w:ascii="Times New Roman" w:hAnsi="Times New Roman" w:cs="Times New Roman"/>
          <w:sz w:val="24"/>
        </w:rPr>
        <w:t xml:space="preserve"> the relative contributions of internal reaction forces to stresses in the great ape mandibular symphysis. </w:t>
      </w:r>
    </w:p>
    <w:p w:rsidR="006225FC" w:rsidRDefault="006225FC" w:rsidP="006225FC">
      <w:pPr>
        <w:pStyle w:val="NoSpacing"/>
        <w:jc w:val="both"/>
        <w:rPr>
          <w:rFonts w:ascii="Times New Roman" w:hAnsi="Times New Roman" w:cs="Times New Roman"/>
          <w:sz w:val="24"/>
        </w:rPr>
      </w:pPr>
    </w:p>
    <w:p w:rsidR="006225FC" w:rsidRPr="006225FC" w:rsidRDefault="006225FC" w:rsidP="006225FC">
      <w:pPr>
        <w:pStyle w:val="NoSpacing"/>
        <w:jc w:val="both"/>
        <w:rPr>
          <w:rFonts w:ascii="Times New Roman" w:hAnsi="Times New Roman" w:cs="Times New Roman"/>
          <w:sz w:val="24"/>
        </w:rPr>
      </w:pPr>
      <w:r w:rsidRPr="006225FC">
        <w:rPr>
          <w:rFonts w:ascii="Times New Roman" w:hAnsi="Times New Roman" w:cs="Times New Roman"/>
          <w:sz w:val="24"/>
        </w:rPr>
        <w:t xml:space="preserve">My contribution involved examining mandibular stresses on </w:t>
      </w:r>
      <w:proofErr w:type="spellStart"/>
      <w:r w:rsidRPr="006225FC">
        <w:rPr>
          <w:rFonts w:ascii="Times New Roman" w:hAnsi="Times New Roman" w:cs="Times New Roman"/>
          <w:sz w:val="24"/>
        </w:rPr>
        <w:t>symphyseal</w:t>
      </w:r>
      <w:proofErr w:type="spellEnd"/>
      <w:r w:rsidRPr="006225FC">
        <w:rPr>
          <w:rFonts w:ascii="Times New Roman" w:hAnsi="Times New Roman" w:cs="Times New Roman"/>
          <w:sz w:val="24"/>
        </w:rPr>
        <w:t xml:space="preserve"> cross sections of gorillas and orangutans throug</w:t>
      </w:r>
      <w:r>
        <w:rPr>
          <w:rFonts w:ascii="Times New Roman" w:hAnsi="Times New Roman" w:cs="Times New Roman"/>
          <w:sz w:val="24"/>
        </w:rPr>
        <w:t xml:space="preserve">h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simulations</w:t>
      </w:r>
      <w:r w:rsidRPr="006225FC">
        <w:rPr>
          <w:rFonts w:ascii="Times New Roman" w:hAnsi="Times New Roman" w:cs="Times New Roman"/>
          <w:sz w:val="24"/>
        </w:rPr>
        <w:t>.</w:t>
      </w:r>
      <w:r>
        <w:rPr>
          <w:rFonts w:ascii="Times New Roman" w:hAnsi="Times New Roman" w:cs="Times New Roman"/>
          <w:sz w:val="24"/>
        </w:rPr>
        <w:t xml:space="preserve"> </w:t>
      </w:r>
      <w:r w:rsidRPr="006225FC">
        <w:rPr>
          <w:rFonts w:ascii="Times New Roman" w:hAnsi="Times New Roman" w:cs="Times New Roman"/>
          <w:sz w:val="24"/>
        </w:rPr>
        <w:t xml:space="preserve">By developing models of stress distribution in cercopithecoid mandibles, my research provided a foundation for the identification of biomechanical variables responsible for initiating and maintaining metabolic activity of bone tissue. </w:t>
      </w:r>
    </w:p>
    <w:sectPr w:rsidR="006225FC" w:rsidRPr="00622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altName w:val="Mongolian Baiti"/>
    <w:charset w:val="00"/>
    <w:family w:val="auto"/>
    <w:pitch w:val="variable"/>
    <w:sig w:usb0="E10002FF" w:usb1="5201E1EB" w:usb2="00020004"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87"/>
    <w:rsid w:val="0004431D"/>
    <w:rsid w:val="001F75F7"/>
    <w:rsid w:val="00233887"/>
    <w:rsid w:val="003150E2"/>
    <w:rsid w:val="0052709F"/>
    <w:rsid w:val="005E57A1"/>
    <w:rsid w:val="005F5A84"/>
    <w:rsid w:val="006225FC"/>
    <w:rsid w:val="006E335D"/>
    <w:rsid w:val="008952EF"/>
    <w:rsid w:val="00A01B05"/>
    <w:rsid w:val="00A60433"/>
    <w:rsid w:val="00AB7B9C"/>
    <w:rsid w:val="00B47208"/>
    <w:rsid w:val="00C27EE0"/>
    <w:rsid w:val="00CB7371"/>
    <w:rsid w:val="00D10C5A"/>
    <w:rsid w:val="00D24C6E"/>
    <w:rsid w:val="00F77830"/>
    <w:rsid w:val="00FB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25B8"/>
  <w15:docId w15:val="{FA010680-7098-4271-A19C-BA9657F2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7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MB">
    <w:name w:val="1MB"/>
    <w:basedOn w:val="NoSpacing"/>
    <w:link w:val="1MBChar"/>
    <w:autoRedefine/>
    <w:qFormat/>
    <w:rsid w:val="001F75F7"/>
    <w:rPr>
      <w:rFonts w:ascii="Times New Roman" w:hAnsi="Times New Roman"/>
      <w:sz w:val="24"/>
    </w:rPr>
  </w:style>
  <w:style w:type="character" w:customStyle="1" w:styleId="1MBChar">
    <w:name w:val="1MB Char"/>
    <w:basedOn w:val="DefaultParagraphFont"/>
    <w:link w:val="1MB"/>
    <w:rsid w:val="001F75F7"/>
    <w:rPr>
      <w:rFonts w:ascii="Times New Roman" w:hAnsi="Times New Roman"/>
      <w:sz w:val="24"/>
    </w:rPr>
  </w:style>
  <w:style w:type="paragraph" w:styleId="NoSpacing">
    <w:name w:val="No Spacing"/>
    <w:uiPriority w:val="1"/>
    <w:qFormat/>
    <w:rsid w:val="001F75F7"/>
    <w:pPr>
      <w:spacing w:after="0" w:line="240" w:lineRule="auto"/>
    </w:pPr>
  </w:style>
  <w:style w:type="paragraph" w:customStyle="1" w:styleId="LaTeX">
    <w:name w:val="LaTeX"/>
    <w:basedOn w:val="NoSpacing"/>
    <w:link w:val="LaTeXChar"/>
    <w:autoRedefine/>
    <w:qFormat/>
    <w:rsid w:val="00D24C6E"/>
    <w:rPr>
      <w:rFonts w:ascii="CMU Serif" w:hAnsi="CMU Serif" w:cs="CMU Serif"/>
      <w:sz w:val="24"/>
    </w:rPr>
  </w:style>
  <w:style w:type="character" w:customStyle="1" w:styleId="LaTeXChar">
    <w:name w:val="LaTeX Char"/>
    <w:basedOn w:val="DefaultParagraphFont"/>
    <w:link w:val="LaTeX"/>
    <w:rsid w:val="00D24C6E"/>
    <w:rPr>
      <w:rFonts w:ascii="CMU Serif" w:hAnsi="CMU Serif" w:cs="CMU Seri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MBalter Desktop</dc:creator>
  <cp:lastModifiedBy>Max Balter</cp:lastModifiedBy>
  <cp:revision>15</cp:revision>
  <dcterms:created xsi:type="dcterms:W3CDTF">2016-11-18T02:55:00Z</dcterms:created>
  <dcterms:modified xsi:type="dcterms:W3CDTF">2016-11-22T03:22:00Z</dcterms:modified>
</cp:coreProperties>
</file>