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recipientData.xml" ContentType="application/vnd.ms-word.mailMergeRecipientData+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B300B0" w14:textId="6F1E1A4D" w:rsidR="00E0525C" w:rsidRPr="001D0052" w:rsidRDefault="00F02377" w:rsidP="00526218">
      <w:pPr>
        <w:autoSpaceDE w:val="0"/>
        <w:rPr>
          <w:rFonts w:ascii="Arial Nova Light" w:hAnsi="Arial Nova Light"/>
        </w:rPr>
      </w:pPr>
      <w:r w:rsidRPr="001D0052">
        <w:rPr>
          <w:rFonts w:ascii="Arial Nova Light" w:hAnsi="Arial Nova Light"/>
          <w:noProof/>
        </w:rPr>
        <mc:AlternateContent>
          <mc:Choice Requires="wps">
            <w:drawing>
              <wp:anchor distT="45720" distB="45720" distL="114300" distR="114300" simplePos="0" relativeHeight="251659264" behindDoc="0" locked="0" layoutInCell="1" allowOverlap="1" wp14:anchorId="34C1F631" wp14:editId="714D3353">
                <wp:simplePos x="0" y="0"/>
                <wp:positionH relativeFrom="column">
                  <wp:posOffset>742950</wp:posOffset>
                </wp:positionH>
                <wp:positionV relativeFrom="paragraph">
                  <wp:posOffset>733425</wp:posOffset>
                </wp:positionV>
                <wp:extent cx="2952750" cy="247650"/>
                <wp:effectExtent l="0" t="0" r="0" b="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52750" cy="247650"/>
                        </a:xfrm>
                        <a:prstGeom prst="rect">
                          <a:avLst/>
                        </a:prstGeom>
                        <a:solidFill>
                          <a:srgbClr val="FFFFFF"/>
                        </a:solidFill>
                        <a:ln w="9525">
                          <a:noFill/>
                          <a:miter lim="800000"/>
                          <a:headEnd/>
                          <a:tailEnd/>
                        </a:ln>
                      </wps:spPr>
                      <wps:txbx>
                        <w:txbxContent>
                          <w:p w14:paraId="0C8D3D08" w14:textId="6ADA179C" w:rsidR="00F02377" w:rsidRDefault="00F02377">
                            <w:r>
                              <w:t xml:space="preserve">Fiscal 2023 TLS Budget for </w:t>
                            </w:r>
                            <w:fldSimple w:instr=" MERGEFIELD Agency_Name ">
                              <w:r w:rsidR="00816D4A">
                                <w:rPr>
                                  <w:noProof/>
                                </w:rPr>
                                <w:t>Sheriff</w:t>
                              </w:r>
                            </w:fldSimple>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4C1F631" id="_x0000_t202" coordsize="21600,21600" o:spt="202" path="m,l,21600r21600,l21600,xe">
                <v:stroke joinstyle="miter"/>
                <v:path gradientshapeok="t" o:connecttype="rect"/>
              </v:shapetype>
              <v:shape id="Text Box 2" o:spid="_x0000_s1026" type="#_x0000_t202" style="position:absolute;margin-left:58.5pt;margin-top:57.75pt;width:232.5pt;height:19.5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" stroked="f">
                <v:textbox>
                  <w:txbxContent>
                    <w:p w14:paraId="0C8D3D08" w14:textId="6ADA179C" w:rsidR="00F02377" w:rsidRDefault="00F02377">
                      <w:r>
                        <w:t xml:space="preserve">Fiscal 2023 TLS Budget for </w:t>
                      </w:r>
                      <w:fldSimple w:instr=" MERGEFIELD Agency_Name ">
                        <w:r w:rsidR="00816D4A">
                          <w:rPr>
                            <w:noProof/>
                          </w:rPr>
                          <w:t>Sheriff</w:t>
                        </w:r>
                      </w:fldSimple>
                    </w:p>
                  </w:txbxContent>
                </v:textbox>
              </v:shape>
            </w:pict>
          </mc:Fallback>
        </mc:AlternateContent>
      </w:r>
      <w:r w:rsidRPr="001D0052">
        <w:rPr>
          <w:rFonts w:ascii="Arial Nova Light" w:hAnsi="Arial Nova Light"/>
          <w:noProof/>
        </w:rPr>
        <w:drawing>
          <wp:inline distT="0" distB="0" distL="0" distR="0" wp14:anchorId="1C70732D" wp14:editId="2022BCFB">
            <wp:extent cx="5943600" cy="1329055"/>
            <wp:effectExtent l="0" t="0" r="0" b="4445"/>
            <wp:docPr id="1" name="Picture 1"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able&#10;&#10;Description automatically generated"/>
                    <pic:cNvPicPr/>
                  </pic:nvPicPr>
                  <pic:blipFill>
                    <a:blip r:embed="rId8">
                      <a:extLst>
                        <a:ext uri="{28A0092B-C50C-407E-A947-70E740481C1C}">
                          <a14:useLocalDpi xmlns:a14="http://schemas.microsoft.com/office/drawing/2010/main" val="0"/>
                        </a:ext>
                      </a:extLst>
                    </a:blip>
                    <a:stretch>
                      <a:fillRect/>
                    </a:stretch>
                  </pic:blipFill>
                  <pic:spPr>
                    <a:xfrm>
                      <a:off x="0" y="0"/>
                      <a:ext cx="5943600" cy="1329055"/>
                    </a:xfrm>
                    <a:prstGeom prst="rect">
                      <a:avLst/>
                    </a:prstGeom>
                  </pic:spPr>
                </pic:pic>
              </a:graphicData>
            </a:graphic>
          </wp:inline>
        </w:drawing>
      </w:r>
    </w:p>
    <w:p w14:paraId="56217265" w14:textId="315C81A0" w:rsidR="00F02377" w:rsidRPr="001D0052" w:rsidRDefault="00512B33" w:rsidP="00512B33">
      <w:pPr>
        <w:tabs>
          <w:tab w:val="left" w:pos="90"/>
          <w:tab w:val="right" w:pos="9270"/>
        </w:tabs>
        <w:rPr>
          <w:rFonts w:ascii="Arial Nova Light" w:hAnsi="Arial Nova Light"/>
        </w:rPr>
      </w:pPr>
      <w:r>
        <w:rPr>
          <w:rFonts w:ascii="Arial Nova Light" w:hAnsi="Arial Nova Light"/>
        </w:rPr>
        <w:tab/>
      </w:r>
      <w:r w:rsidR="00F02377" w:rsidRPr="001D0052">
        <w:rPr>
          <w:rFonts w:ascii="Arial Nova Light" w:hAnsi="Arial Nova Light"/>
        </w:rPr>
        <w:fldChar w:fldCharType="begin"/>
      </w:r>
      <w:r w:rsidR="00F02377" w:rsidRPr="001D0052">
        <w:rPr>
          <w:rFonts w:ascii="Arial Nova Light" w:hAnsi="Arial Nova Light"/>
        </w:rPr>
        <w:instrText xml:space="preserve"> MERGEFIELD Agency_Name </w:instrText>
      </w:r>
      <w:r w:rsidR="00F02377" w:rsidRPr="001D0052">
        <w:rPr>
          <w:rFonts w:ascii="Arial Nova Light" w:hAnsi="Arial Nova Light"/>
        </w:rPr>
        <w:fldChar w:fldCharType="separate"/>
      </w:r>
      <w:r w:rsidR="00816D4A" w:rsidRPr="00B90D58">
        <w:rPr>
          <w:rFonts w:ascii="Arial Nova Light" w:hAnsi="Arial Nova Light"/>
          <w:noProof/>
        </w:rPr>
        <w:t>Sheriff</w:t>
      </w:r>
      <w:r w:rsidR="00F02377" w:rsidRPr="001D0052">
        <w:rPr>
          <w:rFonts w:ascii="Arial Nova Light" w:hAnsi="Arial Nova Light"/>
        </w:rPr>
        <w:fldChar w:fldCharType="end"/>
      </w:r>
      <w:r w:rsidR="00F02377" w:rsidRPr="001D0052">
        <w:rPr>
          <w:rFonts w:ascii="Arial Nova Light" w:hAnsi="Arial Nova Light"/>
        </w:rPr>
        <w:t xml:space="preserve"> Agency Head/ Fiscal Officer</w:t>
      </w:r>
      <w:r>
        <w:rPr>
          <w:rFonts w:ascii="Arial Nova Light" w:hAnsi="Arial Nova Light"/>
        </w:rPr>
        <w:t xml:space="preserve"> </w:t>
      </w:r>
      <w:r>
        <w:rPr>
          <w:rFonts w:ascii="Arial Nova Light" w:hAnsi="Arial Nova Light"/>
        </w:rPr>
        <w:tab/>
      </w:r>
      <w:r w:rsidR="001D0052" w:rsidRPr="001D0052">
        <w:rPr>
          <w:rFonts w:ascii="Arial Nova Light" w:hAnsi="Arial Nova Light"/>
        </w:rPr>
        <w:t>March 1, 2022</w:t>
      </w:r>
    </w:p>
    <w:p w14:paraId="0D439A3E" w14:textId="758104AD" w:rsidR="00F02377" w:rsidRPr="001D0052" w:rsidRDefault="00F02377">
      <w:pPr>
        <w:rPr>
          <w:rFonts w:ascii="Arial Nova Light" w:hAnsi="Arial Nova Light"/>
        </w:rPr>
      </w:pPr>
    </w:p>
    <w:p w14:paraId="719D5DFA" w14:textId="2E0A7B47" w:rsidR="00F02377" w:rsidRPr="001D0052" w:rsidRDefault="00F02377">
      <w:pPr>
        <w:rPr>
          <w:rFonts w:ascii="Arial Nova Light" w:hAnsi="Arial Nova Light"/>
        </w:rPr>
      </w:pPr>
      <w:r w:rsidRPr="001D0052">
        <w:rPr>
          <w:rFonts w:ascii="Arial Nova Light" w:hAnsi="Arial Nova Light"/>
        </w:rPr>
        <w:t>On behalf of Budget Director, Robert Cenname, below are the General Fund Target Level of Service (TLS) Budget figures for Fiscal 2023. Please note that Fiscal 2023 preliminary budget decisions are not yet final; these figures are subject to change as the budget planning cycle proceeds. If your agency’s General Fund target level of service changes, BBMR will notify and work with you to make any necessary adjustments in our budgeting system.</w:t>
      </w:r>
    </w:p>
    <w:p w14:paraId="63281D7F" w14:textId="1D11F533" w:rsidR="00F02377" w:rsidRPr="001D0052" w:rsidRDefault="00F02377">
      <w:pPr>
        <w:rPr>
          <w:rFonts w:ascii="Arial Nova Light" w:hAnsi="Arial Nova Light"/>
        </w:rPr>
      </w:pPr>
      <w:r w:rsidRPr="001D0052">
        <w:rPr>
          <w:rFonts w:ascii="Arial Nova Light" w:hAnsi="Arial Nova Light"/>
        </w:rPr>
        <w:t xml:space="preserve">Your BBMR analyst is available for any questions or support. Please work with your analyst regarding any additional changes needed to your current </w:t>
      </w:r>
      <w:proofErr w:type="gramStart"/>
      <w:r w:rsidRPr="001D0052">
        <w:rPr>
          <w:rFonts w:ascii="Arial Nova Light" w:hAnsi="Arial Nova Light"/>
        </w:rPr>
        <w:t>line item</w:t>
      </w:r>
      <w:proofErr w:type="gramEnd"/>
      <w:r w:rsidRPr="001D0052">
        <w:rPr>
          <w:rFonts w:ascii="Arial Nova Light" w:hAnsi="Arial Nova Light"/>
        </w:rPr>
        <w:t xml:space="preserve"> budgets in BPFS, including all Funds.</w:t>
      </w:r>
    </w:p>
    <w:p w14:paraId="54F86A63" w14:textId="59162F08" w:rsidR="00F02377" w:rsidRPr="001D0052" w:rsidRDefault="00F02377">
      <w:pPr>
        <w:rPr>
          <w:rFonts w:ascii="Arial Nova Light" w:hAnsi="Arial Nova Light"/>
        </w:rPr>
      </w:pPr>
    </w:p>
    <w:tbl>
      <w:tblPr>
        <w:tblStyle w:val="ListTable1Light-Accent3"/>
        <w:tblW w:w="0" w:type="auto"/>
        <w:tblBorders>
          <w:top w:val="single" w:sz="4" w:space="0" w:color="auto"/>
          <w:bottom w:val="single" w:sz="4" w:space="0" w:color="auto"/>
          <w:insideH w:val="single" w:sz="4" w:space="0" w:color="auto"/>
        </w:tblBorders>
        <w:tblLook w:val="04A0" w:firstRow="1" w:lastRow="0" w:firstColumn="1" w:lastColumn="0" w:noHBand="0" w:noVBand="1"/>
      </w:tblPr>
      <w:tblGrid>
        <w:gridCol w:w="3116"/>
        <w:gridCol w:w="3117"/>
        <w:gridCol w:w="3117"/>
      </w:tblGrid>
      <w:tr w:rsidR="00916B22" w:rsidRPr="001D0052" w14:paraId="524DF2B6" w14:textId="77777777" w:rsidTr="0035091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1A55FEC4" w14:textId="56597BA2" w:rsidR="0035091C" w:rsidRPr="001D0052" w:rsidRDefault="0035091C">
            <w:pPr>
              <w:rPr>
                <w:rFonts w:ascii="Arial Nova Light" w:hAnsi="Arial Nova Light"/>
                <w:b w:val="0"/>
                <w:bCs w:val="0"/>
              </w:rPr>
            </w:pPr>
            <w:r w:rsidRPr="001D0052">
              <w:rPr>
                <w:rFonts w:ascii="Arial Nova Light" w:hAnsi="Arial Nova Light"/>
              </w:rPr>
              <w:t>FY23</w:t>
            </w:r>
            <w:r w:rsidRPr="001D0052">
              <w:rPr>
                <w:rFonts w:ascii="Arial Nova Light" w:hAnsi="Arial Nova Light"/>
                <w:b w:val="0"/>
                <w:bCs w:val="0"/>
              </w:rPr>
              <w:t xml:space="preserve"> </w:t>
            </w:r>
            <w:r w:rsidRPr="001D0052">
              <w:rPr>
                <w:rFonts w:ascii="Arial Nova Light" w:hAnsi="Arial Nova Light"/>
              </w:rPr>
              <w:t>CLS</w:t>
            </w:r>
          </w:p>
        </w:tc>
        <w:tc>
          <w:tcPr>
            <w:tcW w:w="3117" w:type="dxa"/>
          </w:tcPr>
          <w:p w14:paraId="701B69C3" w14:textId="1FFF9417" w:rsidR="0035091C" w:rsidRPr="001D0052" w:rsidRDefault="0035091C">
            <w:pPr>
              <w:cnfStyle w:val="100000000000" w:firstRow="1" w:lastRow="0" w:firstColumn="0" w:lastColumn="0" w:oddVBand="0" w:evenVBand="0" w:oddHBand="0" w:evenHBand="0" w:firstRowFirstColumn="0" w:firstRowLastColumn="0" w:lastRowFirstColumn="0" w:lastRowLastColumn="0"/>
              <w:rPr>
                <w:rFonts w:ascii="Arial Nova Light" w:hAnsi="Arial Nova Light"/>
              </w:rPr>
            </w:pPr>
            <w:r w:rsidRPr="001D0052">
              <w:rPr>
                <w:rFonts w:ascii="Arial Nova Light" w:hAnsi="Arial Nova Light"/>
              </w:rPr>
              <w:t>FY23 TLS</w:t>
            </w:r>
          </w:p>
        </w:tc>
        <w:tc>
          <w:tcPr>
            <w:tcW w:w="3117" w:type="dxa"/>
          </w:tcPr>
          <w:p w14:paraId="66B53F65" w14:textId="1BC81213" w:rsidR="0035091C" w:rsidRPr="001D0052" w:rsidRDefault="0035091C">
            <w:pPr>
              <w:cnfStyle w:val="100000000000" w:firstRow="1" w:lastRow="0" w:firstColumn="0" w:lastColumn="0" w:oddVBand="0" w:evenVBand="0" w:oddHBand="0" w:evenHBand="0" w:firstRowFirstColumn="0" w:firstRowLastColumn="0" w:lastRowFirstColumn="0" w:lastRowLastColumn="0"/>
              <w:rPr>
                <w:rFonts w:ascii="Arial Nova Light" w:hAnsi="Arial Nova Light"/>
              </w:rPr>
            </w:pPr>
            <w:r w:rsidRPr="001D0052">
              <w:rPr>
                <w:rFonts w:ascii="Arial Nova Light" w:hAnsi="Arial Nova Light"/>
              </w:rPr>
              <w:t>Change</w:t>
            </w:r>
          </w:p>
        </w:tc>
      </w:tr>
      <w:tr w:rsidR="00C602D5" w:rsidRPr="001D0052" w14:paraId="3CAEE331" w14:textId="77777777" w:rsidTr="003509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136514F9" w14:textId="1994D205" w:rsidR="0035091C" w:rsidRPr="00916B22" w:rsidRDefault="003640A2">
            <w:pPr>
              <w:rPr>
                <w:rFonts w:ascii="Arial Nova Light" w:hAnsi="Arial Nova Light"/>
              </w:rPr>
            </w:pPr>
            <w:r w:rsidRPr="00916B22">
              <w:rPr>
                <w:rFonts w:ascii="Arial Nova Light" w:hAnsi="Arial Nova Light"/>
              </w:rPr>
              <w:fldChar w:fldCharType="begin"/>
            </w:r>
            <w:r w:rsidRPr="00916B22">
              <w:rPr>
                <w:rFonts w:ascii="Arial Nova Light" w:hAnsi="Arial Nova Light"/>
              </w:rPr>
              <w:instrText xml:space="preserve"> MERGEFIELD FY23_CLS </w:instrText>
            </w:r>
            <w:r w:rsidRPr="00916B22">
              <w:rPr>
                <w:rFonts w:ascii="Helvetica" w:hAnsi="Helvetica"/>
                <w:color w:val="0A0101"/>
                <w:shd w:val="clear" w:color="auto" w:fill="FFFFFF"/>
              </w:rPr>
              <w:instrText>\# $,0.00</w:instrText>
            </w:r>
            <w:r w:rsidRPr="00916B22">
              <w:rPr>
                <w:rFonts w:ascii="Arial Nova Light" w:hAnsi="Arial Nova Light"/>
              </w:rPr>
              <w:fldChar w:fldCharType="separate"/>
            </w:r>
            <w:r w:rsidR="00816D4A" w:rsidRPr="00916B22">
              <w:rPr>
                <w:rFonts w:ascii="Helvetica" w:hAnsi="Helvetica"/>
                <w:noProof/>
                <w:color w:val="0A0101"/>
                <w:shd w:val="clear" w:color="auto" w:fill="FFFFFF"/>
              </w:rPr>
              <w:t>$</w:t>
            </w:r>
            <w:r w:rsidR="00816D4A">
              <w:rPr>
                <w:rFonts w:ascii="Helvetica" w:hAnsi="Helvetica"/>
                <w:b w:val="0"/>
                <w:bCs w:val="0"/>
                <w:noProof/>
                <w:color w:val="0A0101"/>
                <w:shd w:val="clear" w:color="auto" w:fill="FFFFFF"/>
              </w:rPr>
              <w:t>21,797,195.00</w:t>
            </w:r>
            <w:r w:rsidRPr="00916B22">
              <w:rPr>
                <w:rFonts w:ascii="Arial Nova Light" w:hAnsi="Arial Nova Light"/>
              </w:rPr>
              <w:fldChar w:fldCharType="end"/>
            </w:r>
          </w:p>
        </w:tc>
        <w:tc>
          <w:tcPr>
            <w:tcW w:w="3117" w:type="dxa"/>
          </w:tcPr>
          <w:p w14:paraId="27E25AAB" w14:textId="49FE7B4E" w:rsidR="0035091C" w:rsidRPr="001D0052" w:rsidRDefault="0035091C">
            <w:pPr>
              <w:cnfStyle w:val="000000100000" w:firstRow="0" w:lastRow="0" w:firstColumn="0" w:lastColumn="0" w:oddVBand="0" w:evenVBand="0" w:oddHBand="1" w:evenHBand="0" w:firstRowFirstColumn="0" w:firstRowLastColumn="0" w:lastRowFirstColumn="0" w:lastRowLastColumn="0"/>
              <w:rPr>
                <w:rFonts w:ascii="Arial Nova Light" w:hAnsi="Arial Nova Light"/>
              </w:rPr>
            </w:pPr>
            <w:r w:rsidRPr="001D0052">
              <w:rPr>
                <w:rFonts w:ascii="Arial Nova Light" w:hAnsi="Arial Nova Light"/>
              </w:rPr>
              <w:fldChar w:fldCharType="begin"/>
            </w:r>
            <w:r w:rsidRPr="001D0052">
              <w:rPr>
                <w:rFonts w:ascii="Arial Nova Light" w:hAnsi="Arial Nova Light"/>
              </w:rPr>
              <w:instrText xml:space="preserve"> MERGEFIELD FY23_TLS </w:instrText>
            </w:r>
            <w:r w:rsidR="00C602D5">
              <w:rPr>
                <w:rFonts w:ascii="Helvetica" w:hAnsi="Helvetica"/>
                <w:color w:val="0A0101"/>
                <w:shd w:val="clear" w:color="auto" w:fill="FFFFFF"/>
              </w:rPr>
              <w:instrText>\# $,0.00</w:instrText>
            </w:r>
            <w:r w:rsidRPr="001D0052">
              <w:rPr>
                <w:rFonts w:ascii="Arial Nova Light" w:hAnsi="Arial Nova Light"/>
              </w:rPr>
              <w:fldChar w:fldCharType="separate"/>
            </w:r>
            <w:r w:rsidR="00816D4A">
              <w:rPr>
                <w:rFonts w:ascii="Helvetica" w:hAnsi="Helvetica"/>
                <w:noProof/>
                <w:color w:val="0A0101"/>
                <w:shd w:val="clear" w:color="auto" w:fill="FFFFFF"/>
              </w:rPr>
              <w:t>$21,797,195.00</w:t>
            </w:r>
            <w:r w:rsidRPr="001D0052">
              <w:rPr>
                <w:rFonts w:ascii="Arial Nova Light" w:hAnsi="Arial Nova Light"/>
              </w:rPr>
              <w:fldChar w:fldCharType="end"/>
            </w:r>
          </w:p>
        </w:tc>
        <w:tc>
          <w:tcPr>
            <w:tcW w:w="3117" w:type="dxa"/>
          </w:tcPr>
          <w:p w14:paraId="31BD0D2A" w14:textId="6933336B" w:rsidR="0035091C" w:rsidRPr="001D0052" w:rsidRDefault="0035091C">
            <w:pPr>
              <w:cnfStyle w:val="000000100000" w:firstRow="0" w:lastRow="0" w:firstColumn="0" w:lastColumn="0" w:oddVBand="0" w:evenVBand="0" w:oddHBand="1" w:evenHBand="0" w:firstRowFirstColumn="0" w:firstRowLastColumn="0" w:lastRowFirstColumn="0" w:lastRowLastColumn="0"/>
              <w:rPr>
                <w:rFonts w:ascii="Arial Nova Light" w:hAnsi="Arial Nova Light"/>
              </w:rPr>
            </w:pPr>
            <w:r w:rsidRPr="001D0052">
              <w:rPr>
                <w:rFonts w:ascii="Arial Nova Light" w:hAnsi="Arial Nova Light"/>
              </w:rPr>
              <w:fldChar w:fldCharType="begin"/>
            </w:r>
            <w:r w:rsidRPr="001D0052">
              <w:rPr>
                <w:rFonts w:ascii="Arial Nova Light" w:hAnsi="Arial Nova Light"/>
              </w:rPr>
              <w:instrText xml:space="preserve"> MERGEFIELD FY23_CLS_to_FY23_TLS_Change </w:instrText>
            </w:r>
            <w:r w:rsidR="00C602D5">
              <w:rPr>
                <w:rFonts w:ascii="Helvetica" w:hAnsi="Helvetica"/>
                <w:color w:val="0A0101"/>
                <w:shd w:val="clear" w:color="auto" w:fill="FFFFFF"/>
              </w:rPr>
              <w:instrText>\# $,0.00</w:instrText>
            </w:r>
            <w:r w:rsidRPr="001D0052">
              <w:rPr>
                <w:rFonts w:ascii="Arial Nova Light" w:hAnsi="Arial Nova Light"/>
              </w:rPr>
              <w:fldChar w:fldCharType="separate"/>
            </w:r>
            <w:r w:rsidR="00816D4A">
              <w:rPr>
                <w:rFonts w:ascii="Helvetica" w:hAnsi="Helvetica"/>
                <w:noProof/>
                <w:color w:val="0A0101"/>
                <w:shd w:val="clear" w:color="auto" w:fill="FFFFFF"/>
              </w:rPr>
              <w:t>$0.00</w:t>
            </w:r>
            <w:r w:rsidRPr="001D0052">
              <w:rPr>
                <w:rFonts w:ascii="Arial Nova Light" w:hAnsi="Arial Nova Light"/>
              </w:rPr>
              <w:fldChar w:fldCharType="end"/>
            </w:r>
          </w:p>
        </w:tc>
      </w:tr>
    </w:tbl>
    <w:p w14:paraId="4317224B" w14:textId="3E6C870A" w:rsidR="00F02377" w:rsidRDefault="00F02377">
      <w:pPr>
        <w:rPr>
          <w:rFonts w:ascii="Arial Nova Light" w:hAnsi="Arial Nova Light"/>
        </w:rPr>
      </w:pPr>
    </w:p>
    <w:p w14:paraId="64855303" w14:textId="69CE85C2" w:rsidR="005F715C" w:rsidRDefault="005F715C">
      <w:pPr>
        <w:rPr>
          <w:rFonts w:ascii="Arial Nova Light" w:hAnsi="Arial Nova Light"/>
        </w:rPr>
      </w:pPr>
    </w:p>
    <w:tbl>
      <w:tblPr>
        <w:tblStyle w:val="ListTable1Light-Accent3"/>
        <w:tblW w:w="0" w:type="auto"/>
        <w:tblBorders>
          <w:top w:val="single" w:sz="4" w:space="0" w:color="auto"/>
          <w:bottom w:val="single" w:sz="4" w:space="0" w:color="auto"/>
          <w:insideH w:val="single" w:sz="4" w:space="0" w:color="auto"/>
        </w:tblBorders>
        <w:tblLook w:val="04A0" w:firstRow="1" w:lastRow="0" w:firstColumn="1" w:lastColumn="0" w:noHBand="0" w:noVBand="1"/>
      </w:tblPr>
      <w:tblGrid>
        <w:gridCol w:w="3116"/>
        <w:gridCol w:w="3117"/>
        <w:gridCol w:w="3117"/>
      </w:tblGrid>
      <w:tr w:rsidR="005F715C" w:rsidRPr="001D0052" w14:paraId="513959A1" w14:textId="77777777" w:rsidTr="008B77E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46B0F580" w14:textId="0A13D3F1" w:rsidR="005F715C" w:rsidRPr="001D0052" w:rsidRDefault="005F715C" w:rsidP="008B77E3">
            <w:pPr>
              <w:rPr>
                <w:rFonts w:ascii="Arial Nova Light" w:hAnsi="Arial Nova Light"/>
                <w:b w:val="0"/>
                <w:bCs w:val="0"/>
              </w:rPr>
            </w:pPr>
            <w:r>
              <w:rPr>
                <w:rFonts w:ascii="Arial Nova Light" w:hAnsi="Arial Nova Light"/>
              </w:rPr>
              <w:t>Amount</w:t>
            </w:r>
          </w:p>
        </w:tc>
        <w:tc>
          <w:tcPr>
            <w:tcW w:w="3117" w:type="dxa"/>
          </w:tcPr>
          <w:p w14:paraId="0DC71C39" w14:textId="3E5D739B" w:rsidR="005F715C" w:rsidRPr="001D0052" w:rsidRDefault="005F715C" w:rsidP="008B77E3">
            <w:pPr>
              <w:cnfStyle w:val="100000000000" w:firstRow="1" w:lastRow="0" w:firstColumn="0" w:lastColumn="0" w:oddVBand="0" w:evenVBand="0" w:oddHBand="0" w:evenHBand="0" w:firstRowFirstColumn="0" w:firstRowLastColumn="0" w:lastRowFirstColumn="0" w:lastRowLastColumn="0"/>
              <w:rPr>
                <w:rFonts w:ascii="Arial Nova Light" w:hAnsi="Arial Nova Light"/>
              </w:rPr>
            </w:pPr>
            <w:r>
              <w:rPr>
                <w:rFonts w:ascii="Arial Nova Light" w:hAnsi="Arial Nova Light"/>
              </w:rPr>
              <w:t>Update</w:t>
            </w:r>
          </w:p>
        </w:tc>
        <w:tc>
          <w:tcPr>
            <w:tcW w:w="3117" w:type="dxa"/>
          </w:tcPr>
          <w:p w14:paraId="2A927FB0" w14:textId="1188C917" w:rsidR="005F715C" w:rsidRPr="001D0052" w:rsidRDefault="005F715C" w:rsidP="008B77E3">
            <w:pPr>
              <w:cnfStyle w:val="100000000000" w:firstRow="1" w:lastRow="0" w:firstColumn="0" w:lastColumn="0" w:oddVBand="0" w:evenVBand="0" w:oddHBand="0" w:evenHBand="0" w:firstRowFirstColumn="0" w:firstRowLastColumn="0" w:lastRowFirstColumn="0" w:lastRowLastColumn="0"/>
              <w:rPr>
                <w:rFonts w:ascii="Arial Nova Light" w:hAnsi="Arial Nova Light"/>
              </w:rPr>
            </w:pPr>
            <w:r>
              <w:rPr>
                <w:rFonts w:ascii="Arial Nova Light" w:hAnsi="Arial Nova Light"/>
              </w:rPr>
              <w:t>Note</w:t>
            </w:r>
          </w:p>
        </w:tc>
      </w:tr>
      <w:tr w:rsidR="005F715C" w:rsidRPr="001D0052" w14:paraId="2A3FD1E4" w14:textId="77777777" w:rsidTr="00916B2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Borders>
              <w:bottom w:val="nil"/>
            </w:tcBorders>
          </w:tcPr>
          <w:p w14:paraId="3ED61AAB" w14:textId="7C37905C" w:rsidR="005F715C" w:rsidRPr="00916B22" w:rsidRDefault="005F715C" w:rsidP="008B77E3">
            <w:pPr>
              <w:rPr>
                <w:rFonts w:ascii="Arial Nova Light" w:hAnsi="Arial Nova Light"/>
              </w:rPr>
            </w:pPr>
            <w:r w:rsidRPr="00916B22">
              <w:rPr>
                <w:rFonts w:ascii="Arial Nova Light" w:hAnsi="Arial Nova Light"/>
              </w:rPr>
              <w:fldChar w:fldCharType="begin"/>
            </w:r>
            <w:r w:rsidRPr="00916B22">
              <w:rPr>
                <w:rFonts w:ascii="Arial Nova Light" w:hAnsi="Arial Nova Light"/>
              </w:rPr>
              <w:instrText xml:space="preserve"> MERGEFIELD DGS_Rent_Reallocation </w:instrText>
            </w:r>
            <w:r w:rsidR="00C602D5" w:rsidRPr="00916B22">
              <w:rPr>
                <w:rFonts w:ascii="Helvetica" w:hAnsi="Helvetica"/>
                <w:color w:val="0A0101"/>
                <w:shd w:val="clear" w:color="auto" w:fill="FFFFFF"/>
              </w:rPr>
              <w:instrText>\# $,0.00</w:instrText>
            </w:r>
            <w:r w:rsidRPr="00916B22">
              <w:rPr>
                <w:rFonts w:ascii="Arial Nova Light" w:hAnsi="Arial Nova Light"/>
              </w:rPr>
              <w:fldChar w:fldCharType="separate"/>
            </w:r>
            <w:r w:rsidR="00816D4A" w:rsidRPr="00916B22">
              <w:rPr>
                <w:rFonts w:ascii="Helvetica" w:hAnsi="Helvetica"/>
                <w:noProof/>
                <w:color w:val="0A0101"/>
                <w:shd w:val="clear" w:color="auto" w:fill="FFFFFF"/>
              </w:rPr>
              <w:t>$</w:t>
            </w:r>
            <w:r w:rsidR="00816D4A">
              <w:rPr>
                <w:rFonts w:ascii="Helvetica" w:hAnsi="Helvetica"/>
                <w:b w:val="0"/>
                <w:bCs w:val="0"/>
                <w:noProof/>
                <w:color w:val="0A0101"/>
                <w:shd w:val="clear" w:color="auto" w:fill="FFFFFF"/>
              </w:rPr>
              <w:t>0.00</w:t>
            </w:r>
            <w:r w:rsidRPr="00916B22">
              <w:rPr>
                <w:rFonts w:ascii="Arial Nova Light" w:hAnsi="Arial Nova Light"/>
              </w:rPr>
              <w:fldChar w:fldCharType="end"/>
            </w:r>
          </w:p>
        </w:tc>
        <w:tc>
          <w:tcPr>
            <w:tcW w:w="3117" w:type="dxa"/>
            <w:tcBorders>
              <w:bottom w:val="nil"/>
            </w:tcBorders>
          </w:tcPr>
          <w:p w14:paraId="36C9F913" w14:textId="56D64144" w:rsidR="005F715C" w:rsidRDefault="005F715C" w:rsidP="008B77E3">
            <w:pPr>
              <w:cnfStyle w:val="000000100000" w:firstRow="0" w:lastRow="0" w:firstColumn="0" w:lastColumn="0" w:oddVBand="0" w:evenVBand="0" w:oddHBand="1" w:evenHBand="0" w:firstRowFirstColumn="0" w:firstRowLastColumn="0" w:lastRowFirstColumn="0" w:lastRowLastColumn="0"/>
              <w:rPr>
                <w:rFonts w:ascii="Arial Nova Light" w:hAnsi="Arial Nova Light"/>
              </w:rPr>
            </w:pPr>
            <w:r>
              <w:rPr>
                <w:rFonts w:ascii="Arial Nova Light" w:hAnsi="Arial Nova Light"/>
              </w:rPr>
              <w:t>DGS Rent Reallocation</w:t>
            </w:r>
          </w:p>
        </w:tc>
        <w:tc>
          <w:tcPr>
            <w:tcW w:w="3117" w:type="dxa"/>
            <w:tcBorders>
              <w:bottom w:val="nil"/>
            </w:tcBorders>
          </w:tcPr>
          <w:p w14:paraId="7D651767" w14:textId="77777777" w:rsidR="005F715C" w:rsidRDefault="005F715C" w:rsidP="008B77E3">
            <w:pPr>
              <w:cnfStyle w:val="000000100000" w:firstRow="0" w:lastRow="0" w:firstColumn="0" w:lastColumn="0" w:oddVBand="0" w:evenVBand="0" w:oddHBand="1" w:evenHBand="0" w:firstRowFirstColumn="0" w:firstRowLastColumn="0" w:lastRowFirstColumn="0" w:lastRowLastColumn="0"/>
              <w:rPr>
                <w:rFonts w:ascii="Arial Nova Light" w:hAnsi="Arial Nova Light"/>
              </w:rPr>
            </w:pPr>
          </w:p>
        </w:tc>
      </w:tr>
      <w:tr w:rsidR="005F715C" w:rsidRPr="001D0052" w14:paraId="5D2395C9" w14:textId="77777777" w:rsidTr="00916B22">
        <w:tc>
          <w:tcPr>
            <w:cnfStyle w:val="001000000000" w:firstRow="0" w:lastRow="0" w:firstColumn="1" w:lastColumn="0" w:oddVBand="0" w:evenVBand="0" w:oddHBand="0" w:evenHBand="0" w:firstRowFirstColumn="0" w:firstRowLastColumn="0" w:lastRowFirstColumn="0" w:lastRowLastColumn="0"/>
            <w:tcW w:w="3116" w:type="dxa"/>
            <w:tcBorders>
              <w:top w:val="nil"/>
              <w:bottom w:val="nil"/>
            </w:tcBorders>
          </w:tcPr>
          <w:p w14:paraId="236C40E3" w14:textId="20FCC02E" w:rsidR="005F715C" w:rsidRPr="00916B22" w:rsidRDefault="005F715C" w:rsidP="008B77E3">
            <w:pPr>
              <w:rPr>
                <w:rFonts w:ascii="Arial Nova Light" w:hAnsi="Arial Nova Light"/>
              </w:rPr>
            </w:pPr>
            <w:r w:rsidRPr="00916B22">
              <w:rPr>
                <w:rFonts w:ascii="Arial Nova Light" w:hAnsi="Arial Nova Light"/>
              </w:rPr>
              <w:fldChar w:fldCharType="begin"/>
            </w:r>
            <w:r w:rsidRPr="00916B22">
              <w:rPr>
                <w:rFonts w:ascii="Arial Nova Light" w:hAnsi="Arial Nova Light"/>
              </w:rPr>
              <w:instrText xml:space="preserve"> MERGEFIELD Workers_Compensation_Update </w:instrText>
            </w:r>
            <w:r w:rsidR="00C602D5" w:rsidRPr="00916B22">
              <w:rPr>
                <w:rFonts w:ascii="Helvetica" w:hAnsi="Helvetica"/>
                <w:color w:val="0A0101"/>
                <w:shd w:val="clear" w:color="auto" w:fill="FFFFFF"/>
              </w:rPr>
              <w:instrText>\# $,0.00</w:instrText>
            </w:r>
            <w:r w:rsidRPr="00916B22">
              <w:rPr>
                <w:rFonts w:ascii="Arial Nova Light" w:hAnsi="Arial Nova Light"/>
              </w:rPr>
              <w:fldChar w:fldCharType="separate"/>
            </w:r>
            <w:r w:rsidR="00816D4A" w:rsidRPr="00916B22">
              <w:rPr>
                <w:rFonts w:ascii="Helvetica" w:hAnsi="Helvetica"/>
                <w:noProof/>
                <w:color w:val="0A0101"/>
                <w:shd w:val="clear" w:color="auto" w:fill="FFFFFF"/>
              </w:rPr>
              <w:t>$</w:t>
            </w:r>
            <w:r w:rsidR="00816D4A">
              <w:rPr>
                <w:rFonts w:ascii="Helvetica" w:hAnsi="Helvetica"/>
                <w:b w:val="0"/>
                <w:bCs w:val="0"/>
                <w:noProof/>
                <w:color w:val="0A0101"/>
                <w:shd w:val="clear" w:color="auto" w:fill="FFFFFF"/>
              </w:rPr>
              <w:t>-541,006.00</w:t>
            </w:r>
            <w:r w:rsidRPr="00916B22">
              <w:rPr>
                <w:rFonts w:ascii="Arial Nova Light" w:hAnsi="Arial Nova Light"/>
              </w:rPr>
              <w:fldChar w:fldCharType="end"/>
            </w:r>
          </w:p>
        </w:tc>
        <w:tc>
          <w:tcPr>
            <w:tcW w:w="3117" w:type="dxa"/>
            <w:tcBorders>
              <w:top w:val="nil"/>
              <w:bottom w:val="nil"/>
            </w:tcBorders>
          </w:tcPr>
          <w:p w14:paraId="0B01FDA4" w14:textId="1DD846E3" w:rsidR="005F715C" w:rsidRDefault="005F715C" w:rsidP="008B77E3">
            <w:pPr>
              <w:cnfStyle w:val="000000000000" w:firstRow="0" w:lastRow="0" w:firstColumn="0" w:lastColumn="0" w:oddVBand="0" w:evenVBand="0" w:oddHBand="0" w:evenHBand="0" w:firstRowFirstColumn="0" w:firstRowLastColumn="0" w:lastRowFirstColumn="0" w:lastRowLastColumn="0"/>
              <w:rPr>
                <w:rFonts w:ascii="Arial Nova Light" w:hAnsi="Arial Nova Light"/>
              </w:rPr>
            </w:pPr>
            <w:r>
              <w:rPr>
                <w:rFonts w:ascii="Arial Nova Light" w:hAnsi="Arial Nova Light"/>
              </w:rPr>
              <w:t>Workers’ Compensation Update</w:t>
            </w:r>
          </w:p>
        </w:tc>
        <w:tc>
          <w:tcPr>
            <w:tcW w:w="3117" w:type="dxa"/>
            <w:tcBorders>
              <w:top w:val="nil"/>
              <w:bottom w:val="nil"/>
            </w:tcBorders>
          </w:tcPr>
          <w:p w14:paraId="666C2064" w14:textId="77777777" w:rsidR="005F715C" w:rsidRDefault="005F715C" w:rsidP="008B77E3">
            <w:pPr>
              <w:cnfStyle w:val="000000000000" w:firstRow="0" w:lastRow="0" w:firstColumn="0" w:lastColumn="0" w:oddVBand="0" w:evenVBand="0" w:oddHBand="0" w:evenHBand="0" w:firstRowFirstColumn="0" w:firstRowLastColumn="0" w:lastRowFirstColumn="0" w:lastRowLastColumn="0"/>
              <w:rPr>
                <w:rFonts w:ascii="Arial Nova Light" w:hAnsi="Arial Nova Light"/>
              </w:rPr>
            </w:pPr>
          </w:p>
        </w:tc>
      </w:tr>
      <w:tr w:rsidR="00916B22" w:rsidRPr="001D0052" w14:paraId="1279C8D1" w14:textId="77777777" w:rsidTr="00916B2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Borders>
              <w:top w:val="nil"/>
              <w:bottom w:val="nil"/>
            </w:tcBorders>
          </w:tcPr>
          <w:p w14:paraId="20305566" w14:textId="1A8A7463" w:rsidR="005F715C" w:rsidRPr="00916B22" w:rsidRDefault="005F715C" w:rsidP="008B77E3">
            <w:pPr>
              <w:rPr>
                <w:rFonts w:ascii="Arial Nova Light" w:hAnsi="Arial Nova Light"/>
              </w:rPr>
            </w:pPr>
            <w:r w:rsidRPr="00916B22">
              <w:rPr>
                <w:rFonts w:ascii="Arial Nova Light" w:hAnsi="Arial Nova Light"/>
              </w:rPr>
              <w:fldChar w:fldCharType="begin"/>
            </w:r>
            <w:r w:rsidRPr="00916B22">
              <w:rPr>
                <w:rFonts w:ascii="Arial Nova Light" w:hAnsi="Arial Nova Light"/>
              </w:rPr>
              <w:instrText xml:space="preserve"> MERGEFIELD Other_Adjustments_1 </w:instrText>
            </w:r>
            <w:r w:rsidR="00C602D5" w:rsidRPr="00916B22">
              <w:rPr>
                <w:rFonts w:ascii="Helvetica" w:hAnsi="Helvetica"/>
                <w:color w:val="0A0101"/>
                <w:shd w:val="clear" w:color="auto" w:fill="FFFFFF"/>
              </w:rPr>
              <w:instrText>\# $,0.00</w:instrText>
            </w:r>
            <w:r w:rsidRPr="00916B22">
              <w:rPr>
                <w:rFonts w:ascii="Arial Nova Light" w:hAnsi="Arial Nova Light"/>
              </w:rPr>
              <w:fldChar w:fldCharType="end"/>
            </w:r>
          </w:p>
        </w:tc>
        <w:tc>
          <w:tcPr>
            <w:tcW w:w="3117" w:type="dxa"/>
            <w:tcBorders>
              <w:top w:val="nil"/>
              <w:bottom w:val="nil"/>
            </w:tcBorders>
          </w:tcPr>
          <w:p w14:paraId="7948F0B5" w14:textId="4FC76AE2" w:rsidR="005F715C" w:rsidRPr="001D0052" w:rsidRDefault="005F715C" w:rsidP="008B77E3">
            <w:pPr>
              <w:cnfStyle w:val="000000100000" w:firstRow="0" w:lastRow="0" w:firstColumn="0" w:lastColumn="0" w:oddVBand="0" w:evenVBand="0" w:oddHBand="1" w:evenHBand="0" w:firstRowFirstColumn="0" w:firstRowLastColumn="0" w:lastRowFirstColumn="0" w:lastRowLastColumn="0"/>
              <w:rPr>
                <w:rFonts w:ascii="Arial Nova Light" w:hAnsi="Arial Nova Light"/>
              </w:rPr>
            </w:pPr>
            <w:r>
              <w:rPr>
                <w:rFonts w:ascii="Arial Nova Light" w:hAnsi="Arial Nova Light"/>
              </w:rPr>
              <w:t>Other Adjustment</w:t>
            </w:r>
          </w:p>
        </w:tc>
        <w:tc>
          <w:tcPr>
            <w:tcW w:w="3117" w:type="dxa"/>
            <w:tcBorders>
              <w:top w:val="nil"/>
              <w:bottom w:val="nil"/>
            </w:tcBorders>
          </w:tcPr>
          <w:p w14:paraId="7E475AF8" w14:textId="271DBF15" w:rsidR="005F715C" w:rsidRPr="001D0052" w:rsidRDefault="005F715C" w:rsidP="008B77E3">
            <w:pPr>
              <w:cnfStyle w:val="000000100000" w:firstRow="0" w:lastRow="0" w:firstColumn="0" w:lastColumn="0" w:oddVBand="0" w:evenVBand="0" w:oddHBand="1" w:evenHBand="0" w:firstRowFirstColumn="0" w:firstRowLastColumn="0" w:lastRowFirstColumn="0" w:lastRowLastColumn="0"/>
              <w:rPr>
                <w:rFonts w:ascii="Arial Nova Light" w:hAnsi="Arial Nova Light"/>
              </w:rPr>
            </w:pPr>
            <w:r>
              <w:rPr>
                <w:rFonts w:ascii="Arial Nova Light" w:hAnsi="Arial Nova Light"/>
              </w:rPr>
              <w:fldChar w:fldCharType="begin"/>
            </w:r>
            <w:r>
              <w:rPr>
                <w:rFonts w:ascii="Arial Nova Light" w:hAnsi="Arial Nova Light"/>
              </w:rPr>
              <w:instrText xml:space="preserve"> MERGEFIELD Adjustment_Type_1 </w:instrText>
            </w:r>
            <w:r>
              <w:rPr>
                <w:rFonts w:ascii="Arial Nova Light" w:hAnsi="Arial Nova Light"/>
              </w:rPr>
              <w:fldChar w:fldCharType="end"/>
            </w:r>
          </w:p>
        </w:tc>
      </w:tr>
      <w:tr w:rsidR="00916B22" w:rsidRPr="001D0052" w14:paraId="29BE3C36" w14:textId="77777777" w:rsidTr="00916B22">
        <w:tc>
          <w:tcPr>
            <w:cnfStyle w:val="001000000000" w:firstRow="0" w:lastRow="0" w:firstColumn="1" w:lastColumn="0" w:oddVBand="0" w:evenVBand="0" w:oddHBand="0" w:evenHBand="0" w:firstRowFirstColumn="0" w:firstRowLastColumn="0" w:lastRowFirstColumn="0" w:lastRowLastColumn="0"/>
            <w:tcW w:w="3116" w:type="dxa"/>
            <w:tcBorders>
              <w:top w:val="nil"/>
            </w:tcBorders>
          </w:tcPr>
          <w:p w14:paraId="0C9CA197" w14:textId="7193936E" w:rsidR="00916B22" w:rsidRPr="00916B22" w:rsidRDefault="00916B22" w:rsidP="008B77E3">
            <w:pPr>
              <w:rPr>
                <w:rFonts w:ascii="Arial Nova Light" w:hAnsi="Arial Nova Light"/>
              </w:rPr>
            </w:pPr>
            <w:r>
              <w:rPr>
                <w:rFonts w:ascii="Arial Nova Light" w:hAnsi="Arial Nova Light"/>
              </w:rPr>
              <w:fldChar w:fldCharType="begin"/>
            </w:r>
            <w:r>
              <w:rPr>
                <w:rFonts w:ascii="Arial Nova Light" w:hAnsi="Arial Nova Light"/>
              </w:rPr>
              <w:instrText xml:space="preserve"> MERGEFIELD Total_Adjustments </w:instrText>
            </w:r>
            <w:r w:rsidR="00C60691" w:rsidRPr="00916B22">
              <w:rPr>
                <w:rFonts w:ascii="Helvetica" w:hAnsi="Helvetica"/>
                <w:color w:val="0A0101"/>
                <w:shd w:val="clear" w:color="auto" w:fill="FFFFFF"/>
              </w:rPr>
              <w:instrText>\# $,0.00</w:instrText>
            </w:r>
            <w:r w:rsidR="00C60691">
              <w:rPr>
                <w:rFonts w:ascii="Arial Nova Light" w:hAnsi="Arial Nova Light"/>
              </w:rPr>
              <w:fldChar w:fldCharType="separate"/>
            </w:r>
            <w:r w:rsidR="00816D4A" w:rsidRPr="00916B22">
              <w:rPr>
                <w:rFonts w:ascii="Helvetica" w:hAnsi="Helvetica"/>
                <w:noProof/>
                <w:color w:val="0A0101"/>
                <w:shd w:val="clear" w:color="auto" w:fill="FFFFFF"/>
              </w:rPr>
              <w:t>$</w:t>
            </w:r>
            <w:r w:rsidR="00816D4A">
              <w:rPr>
                <w:rFonts w:ascii="Helvetica" w:hAnsi="Helvetica"/>
                <w:b w:val="0"/>
                <w:bCs w:val="0"/>
                <w:noProof/>
                <w:color w:val="0A0101"/>
                <w:shd w:val="clear" w:color="auto" w:fill="FFFFFF"/>
              </w:rPr>
              <w:t>-541,006.00</w:t>
            </w:r>
            <w:r>
              <w:rPr>
                <w:rFonts w:ascii="Arial Nova Light" w:hAnsi="Arial Nova Light"/>
              </w:rPr>
              <w:fldChar w:fldCharType="end"/>
            </w:r>
          </w:p>
        </w:tc>
        <w:tc>
          <w:tcPr>
            <w:tcW w:w="3117" w:type="dxa"/>
            <w:tcBorders>
              <w:top w:val="nil"/>
            </w:tcBorders>
          </w:tcPr>
          <w:p w14:paraId="6FEFD7C6" w14:textId="26D04A17" w:rsidR="00916B22" w:rsidRPr="00526218" w:rsidRDefault="00916B22" w:rsidP="008B77E3">
            <w:pPr>
              <w:cnfStyle w:val="000000000000" w:firstRow="0" w:lastRow="0" w:firstColumn="0" w:lastColumn="0" w:oddVBand="0" w:evenVBand="0" w:oddHBand="0" w:evenHBand="0" w:firstRowFirstColumn="0" w:firstRowLastColumn="0" w:lastRowFirstColumn="0" w:lastRowLastColumn="0"/>
              <w:rPr>
                <w:rFonts w:ascii="Arial Nova Light" w:hAnsi="Arial Nova Light"/>
                <w:b/>
                <w:bCs/>
              </w:rPr>
            </w:pPr>
            <w:r w:rsidRPr="00526218">
              <w:rPr>
                <w:rFonts w:ascii="Arial Nova Light" w:hAnsi="Arial Nova Light"/>
                <w:b/>
                <w:bCs/>
              </w:rPr>
              <w:t>TOTAL</w:t>
            </w:r>
          </w:p>
        </w:tc>
        <w:tc>
          <w:tcPr>
            <w:tcW w:w="3117" w:type="dxa"/>
            <w:tcBorders>
              <w:top w:val="nil"/>
            </w:tcBorders>
          </w:tcPr>
          <w:p w14:paraId="5F35B06D" w14:textId="77777777" w:rsidR="00916B22" w:rsidRDefault="00916B22" w:rsidP="008B77E3">
            <w:pPr>
              <w:cnfStyle w:val="000000000000" w:firstRow="0" w:lastRow="0" w:firstColumn="0" w:lastColumn="0" w:oddVBand="0" w:evenVBand="0" w:oddHBand="0" w:evenHBand="0" w:firstRowFirstColumn="0" w:firstRowLastColumn="0" w:lastRowFirstColumn="0" w:lastRowLastColumn="0"/>
              <w:rPr>
                <w:rFonts w:ascii="Arial Nova Light" w:hAnsi="Arial Nova Light"/>
              </w:rPr>
            </w:pPr>
          </w:p>
        </w:tc>
      </w:tr>
    </w:tbl>
    <w:p w14:paraId="32EE645B" w14:textId="3DF2B0BF" w:rsidR="005F715C" w:rsidRPr="001D0052" w:rsidRDefault="005F715C">
      <w:pPr>
        <w:rPr>
          <w:rFonts w:ascii="Arial Nova Light" w:hAnsi="Arial Nova Light"/>
        </w:rPr>
      </w:pPr>
    </w:p>
    <w:sectPr w:rsidR="005F715C" w:rsidRPr="001D0052">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490F1D" w14:textId="77777777" w:rsidR="00816D4A" w:rsidRDefault="00816D4A" w:rsidP="00816D4A">
      <w:pPr>
        <w:spacing w:after="0" w:line="240" w:lineRule="auto"/>
      </w:pPr>
      <w:r>
        <w:separator/>
      </w:r>
    </w:p>
  </w:endnote>
  <w:endnote w:type="continuationSeparator" w:id="0">
    <w:p w14:paraId="380EF819" w14:textId="77777777" w:rsidR="00816D4A" w:rsidRDefault="00816D4A" w:rsidP="00816D4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4000ACFF" w:usb2="00000001" w:usb3="00000000" w:csb0="000001FF" w:csb1="00000000"/>
  </w:font>
  <w:font w:name="Times New Roman">
    <w:panose1 w:val="02020603050405020304"/>
    <w:charset w:val="00"/>
    <w:family w:val="roman"/>
    <w:pitch w:val="variable"/>
    <w:sig w:usb0="E0002AFF" w:usb1="C0007843" w:usb2="00000009" w:usb3="00000000" w:csb0="000001FF" w:csb1="00000000"/>
  </w:font>
  <w:font w:name="Arial Nova Light">
    <w:charset w:val="00"/>
    <w:family w:val="swiss"/>
    <w:pitch w:val="variable"/>
    <w:sig w:usb0="0000028F" w:usb1="00000002" w:usb2="00000000" w:usb3="00000000" w:csb0="0000019F" w:csb1="00000000"/>
  </w:font>
  <w:font w:name="Helvetica">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993C22" w14:textId="3C6449EF" w:rsidR="00816D4A" w:rsidRDefault="00816D4A">
    <w:pPr>
      <w:pStyle w:val="Footer"/>
    </w:pPr>
    <w:r>
      <w:fldChar w:fldCharType="begin"/>
    </w:r>
    <w:r w:rsidR="0068160D">
      <w:rPr>
        <w:rFonts w:ascii="Segoe UI" w:hAnsi="Segoe UI" w:cs="Segoe UI"/>
        <w:color w:val="000000"/>
        <w:sz w:val="23"/>
        <w:szCs w:val="23"/>
        <w:shd w:val="clear" w:color="auto" w:fill="F7F7F7"/>
      </w:rPr>
      <w:instrText xml:space="preserve">DOCVARIABLE varDataSource </w:instrTex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D08F83F" w14:textId="77777777" w:rsidR="00816D4A" w:rsidRDefault="00816D4A" w:rsidP="00816D4A">
      <w:pPr>
        <w:spacing w:after="0" w:line="240" w:lineRule="auto"/>
      </w:pPr>
      <w:r>
        <w:separator/>
      </w:r>
    </w:p>
  </w:footnote>
  <w:footnote w:type="continuationSeparator" w:id="0">
    <w:p w14:paraId="31DA1E65" w14:textId="77777777" w:rsidR="00816D4A" w:rsidRDefault="00816D4A" w:rsidP="00816D4A">
      <w:pPr>
        <w:spacing w:after="0" w:line="240" w:lineRule="auto"/>
      </w:pPr>
      <w:r>
        <w:continuationSeparator/>
      </w:r>
    </w:p>
  </w:footnote>
</w:footnotes>
</file>

<file path=word/recipientData.xml><?xml version="1.0" encoding="utf-8"?>
<wne:recipi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recipientData>
    <wne:active wne:val="1"/>
    <wne:hash wne:val="98497140"/>
  </wne:recipientData>
  <wne:recipientData>
    <wne:active wne:val="1"/>
    <wne:hash wne:val="-388995957"/>
  </wne:recipientData>
  <wne:recipientData>
    <wne:active wne:val="1"/>
    <wne:hash wne:val="-2051759529"/>
  </wne:recipientData>
  <wne:recipientData>
    <wne:active wne:val="1"/>
    <wne:hash wne:val="314002603"/>
  </wne:recipientData>
  <wne:recipientData>
    <wne:active wne:val="1"/>
    <wne:hash wne:val="-1993121738"/>
  </wne:recipientData>
  <wne:recipientData>
    <wne:active wne:val="1"/>
    <wne:hash wne:val="1200266"/>
  </wne:recipientData>
  <wne:recipientData>
    <wne:active wne:val="1"/>
    <wne:hash wne:val="-176505298"/>
  </wne:recipientData>
  <wne:recipientData>
    <wne:active wne:val="1"/>
    <wne:hash wne:val="1962373134"/>
  </wne:recipientData>
  <wne:recipientData>
    <wne:active wne:val="1"/>
    <wne:hash wne:val="-77119373"/>
  </wne:recipientData>
  <wne:recipientData>
    <wne:active wne:val="1"/>
    <wne:hash wne:val="-1074446743"/>
  </wne:recipientData>
  <wne:recipientData>
    <wne:active wne:val="1"/>
    <wne:hash wne:val="463087177"/>
  </wne:recipientData>
  <wne:recipientData>
    <wne:active wne:val="1"/>
    <wne:hash wne:val="-1163972367"/>
  </wne:recipientData>
  <wne:recipientData>
    <wne:active wne:val="1"/>
    <wne:hash wne:val="1536444814"/>
  </wne:recipientData>
  <wne:recipientData>
    <wne:active wne:val="1"/>
    <wne:hash wne:val="1286703075"/>
  </wne:recipientData>
  <wne:recipientData>
    <wne:active wne:val="1"/>
    <wne:hash wne:val="726085185"/>
  </wne:recipientData>
  <wne:recipientData>
    <wne:active wne:val="1"/>
    <wne:hash wne:val="-263308777"/>
  </wne:recipientData>
  <wne:recipientData>
    <wne:active wne:val="1"/>
    <wne:hash wne:val="-1415820319"/>
  </wne:recipientData>
  <wne:recipientData>
    <wne:active wne:val="1"/>
    <wne:hash wne:val="-762930135"/>
  </wne:recipientData>
  <wne:recipientData>
    <wne:active wne:val="1"/>
    <wne:hash wne:val="-234559645"/>
  </wne:recipientData>
  <wne:recipientData>
    <wne:active wne:val="1"/>
    <wne:hash wne:val="-2087268540"/>
  </wne:recipientData>
  <wne:recipientData>
    <wne:active wne:val="1"/>
    <wne:hash wne:val="-1995372167"/>
  </wne:recipientData>
  <wne:recipientData>
    <wne:active wne:val="1"/>
    <wne:hash wne:val="362914122"/>
  </wne:recipientData>
  <wne:recipientData>
    <wne:active wne:val="1"/>
    <wne:hash wne:val="-1557320676"/>
  </wne:recipientData>
  <wne:recipientData>
    <wne:active wne:val="1"/>
    <wne:hash wne:val="-311014102"/>
  </wne:recipientData>
  <wne:recipientData>
    <wne:active wne:val="1"/>
    <wne:hash wne:val="187836169"/>
  </wne:recipientData>
  <wne:recipientData>
    <wne:active wne:val="1"/>
    <wne:hash wne:val="-1861595935"/>
  </wne:recipientData>
  <wne:recipientData>
    <wne:active wne:val="1"/>
    <wne:hash wne:val="-304917184"/>
  </wne:recipientData>
  <wne:recipientData>
    <wne:active wne:val="1"/>
    <wne:hash wne:val="1064348626"/>
  </wne:recipientData>
  <wne:recipientData>
    <wne:active wne:val="1"/>
    <wne:hash wne:val="-1246871598"/>
  </wne:recipientData>
  <wne:recipientData>
    <wne:active wne:val="1"/>
    <wne:hash wne:val="955699229"/>
  </wne:recipientData>
  <wne:recipientData>
    <wne:active wne:val="1"/>
    <wne:hash wne:val="-110088148"/>
  </wne:recipientData>
  <wne:recipientData>
    <wne:active wne:val="1"/>
    <wne:hash wne:val="-2031668300"/>
  </wne:recipientData>
  <wne:recipientData>
    <wne:active wne:val="1"/>
    <wne:hash wne:val="723205192"/>
  </wne:recipientData>
  <wne:recipientData>
    <wne:active wne:val="1"/>
    <wne:hash wne:val="-806817032"/>
  </wne:recipientData>
  <wne:recipientData>
    <wne:active wne:val="1"/>
    <wne:hash wne:val="2077568880"/>
  </wne:recipientData>
  <wne:recipientData>
    <wne:active wne:val="1"/>
    <wne:hash wne:val="1515772028"/>
  </wne:recipientData>
  <wne:recipientData>
    <wne:active wne:val="1"/>
    <wne:hash wne:val="-2064118982"/>
  </wne:recipientData>
  <wne:recipientData>
    <wne:active wne:val="1"/>
    <wne:hash wne:val="559871002"/>
  </wne:recipientData>
  <wne:recipientData>
    <wne:active wne:val="1"/>
    <wne:hash wne:val="-233513080"/>
  </wne:recipientData>
  <wne:recipientData>
    <wne:active wne:val="1"/>
    <wne:hash wne:val="-691809350"/>
  </wne:recipientData>
</wne:recipie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mailMerge>
    <w:mainDocumentType w:val="formLetters"/>
    <w:linkToQuery/>
    <w:dataType w:val="native"/>
    <w:connectString w:val="Provider=Microsoft.ACE.OLEDB.12.0;User ID=Admin;Data Source=G:\Analyst Folders\Sara Brumfield\exp_planning_year\3b_tls_target_memos\inputs\FY23 TLS.xlsx;Mode=Read;Extended Properties=&quot;HDR=YES;IMEX=1;&quot;;Jet OLEDB:System database=&quot;&quot;;Jet OLEDB:Registry Path=&quot;&quot;;Jet OLEDB:Engine Type=35;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FY23TLS$` "/>
    <w:dataSource r:id="rId1"/>
    <w:viewMergedData/>
    <w:activeRecord w:val="38"/>
    <w:checkErrors w:val="3"/>
    <w:odso>
      <w:udl w:val="Provider=Microsoft.ACE.OLEDB.12.0;User ID=Admin;Data Source=G:\Analyst Folders\Sara Brumfield\exp_planning_year\3b_tls_target_memos\inputs\FY23 TLS.xlsx;Mode=Read;Extended Properties=&quot;HDR=YES;IMEX=1;&quot;;Jet OLEDB:System database=&quot;&quot;;Jet OLEDB:Registry Path=&quot;&quot;;Jet OLEDB:Engine Type=35;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table w:val="FY23TLS$"/>
      <w:src r:id="rId2"/>
      <w:colDelim w:val="9"/>
      <w:type w:val="database"/>
      <w:fHdr/>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fieldMapData>
        <w:lid w:val="en-US"/>
      </w:fieldMapData>
      <w:recipientData r:id="rId3"/>
    </w:odso>
  </w:mailMerge>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2377"/>
    <w:rsid w:val="000C4988"/>
    <w:rsid w:val="001C2338"/>
    <w:rsid w:val="001D0052"/>
    <w:rsid w:val="0035091C"/>
    <w:rsid w:val="003640A2"/>
    <w:rsid w:val="003E0B9D"/>
    <w:rsid w:val="00512B33"/>
    <w:rsid w:val="00526218"/>
    <w:rsid w:val="005F715C"/>
    <w:rsid w:val="0068160D"/>
    <w:rsid w:val="00816D4A"/>
    <w:rsid w:val="00916B22"/>
    <w:rsid w:val="00C602D5"/>
    <w:rsid w:val="00C60691"/>
    <w:rsid w:val="00C62B32"/>
    <w:rsid w:val="00E0525C"/>
    <w:rsid w:val="00E928B7"/>
    <w:rsid w:val="00F0237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50A76E9"/>
  <w15:chartTrackingRefBased/>
  <w15:docId w15:val="{A2DC3E1D-647C-40A6-83D5-4A575A232B7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3509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1Light">
    <w:name w:val="List Table 1 Light"/>
    <w:basedOn w:val="TableNormal"/>
    <w:uiPriority w:val="46"/>
    <w:rsid w:val="0035091C"/>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3">
    <w:name w:val="List Table 1 Light Accent 3"/>
    <w:basedOn w:val="TableNormal"/>
    <w:uiPriority w:val="46"/>
    <w:rsid w:val="0035091C"/>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character" w:styleId="PlaceholderText">
    <w:name w:val="Placeholder Text"/>
    <w:basedOn w:val="DefaultParagraphFont"/>
    <w:uiPriority w:val="99"/>
    <w:semiHidden/>
    <w:rsid w:val="00C62B32"/>
    <w:rPr>
      <w:color w:val="808080"/>
    </w:rPr>
  </w:style>
  <w:style w:type="paragraph" w:styleId="Header">
    <w:name w:val="header"/>
    <w:basedOn w:val="Normal"/>
    <w:link w:val="HeaderChar"/>
    <w:uiPriority w:val="99"/>
    <w:unhideWhenUsed/>
    <w:rsid w:val="00816D4A"/>
    <w:pPr>
      <w:tabs>
        <w:tab w:val="center" w:pos="4680"/>
        <w:tab w:val="right" w:pos="9360"/>
      </w:tabs>
      <w:spacing w:after="0" w:line="240" w:lineRule="auto"/>
    </w:pPr>
  </w:style>
  <w:style w:type="character" w:customStyle="1" w:styleId="HeaderChar">
    <w:name w:val="Header Char"/>
    <w:basedOn w:val="DefaultParagraphFont"/>
    <w:link w:val="Header"/>
    <w:uiPriority w:val="99"/>
    <w:rsid w:val="00816D4A"/>
  </w:style>
  <w:style w:type="paragraph" w:styleId="Footer">
    <w:name w:val="footer"/>
    <w:basedOn w:val="Normal"/>
    <w:link w:val="FooterChar"/>
    <w:uiPriority w:val="99"/>
    <w:unhideWhenUsed/>
    <w:rsid w:val="00816D4A"/>
    <w:pPr>
      <w:tabs>
        <w:tab w:val="center" w:pos="4680"/>
        <w:tab w:val="right" w:pos="9360"/>
      </w:tabs>
      <w:spacing w:after="0" w:line="240" w:lineRule="auto"/>
    </w:pPr>
  </w:style>
  <w:style w:type="character" w:customStyle="1" w:styleId="FooterChar">
    <w:name w:val="Footer Char"/>
    <w:basedOn w:val="DefaultParagraphFont"/>
    <w:link w:val="Footer"/>
    <w:uiPriority w:val="99"/>
    <w:rsid w:val="00816D4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FILENAMESAVE" wne:name="Project.NewMacros.FileNameSa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3" Type="http://schemas.openxmlformats.org/officeDocument/2006/relationships/recipientData" Target="recipientData.xml"/><Relationship Id="rId2" Type="http://schemas.openxmlformats.org/officeDocument/2006/relationships/mailMergeSource" Target="file:///G:\Analyst%20Folders\Sara%20Brumfield\exp_planning_year\3b_tls_target_memos\inputs\FY23%20TLS.xlsx" TargetMode="External"/><Relationship Id="rId1" Type="http://schemas.openxmlformats.org/officeDocument/2006/relationships/mailMergeSource" Target="file:///G:\Analyst%20Folders\Sara%20Brumfield\exp_planning_year\3b_tls_target_memos\inputs\FY23%20TLS.xls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CD4E20F-60AA-4A5D-84D1-C12A145480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Pages>
  <Words>192</Words>
  <Characters>1065</Characters>
  <Application>Microsoft Office Word</Application>
  <DocSecurity>0</DocSecurity>
  <Lines>56</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Brumfield, Sara (DOF)</dc:creator>
  <cp:keywords/>
  <dc:description/>
  <cp:lastModifiedBy>Brumfield, Sara (DOF)</cp:lastModifiedBy>
  <cp:revision>9</cp:revision>
  <dcterms:created xsi:type="dcterms:W3CDTF">2022-03-01T19:23:00Z</dcterms:created>
  <dcterms:modified xsi:type="dcterms:W3CDTF">2022-03-01T19:28:00Z</dcterms:modified>
</cp:coreProperties>
</file>