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highlight w:val="yellow"/>
          <w:lang w:eastAsia="en-US"/>
        </w:rPr>
        <w:id w:val="13720314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9135FA" w14:textId="6AE8119E" w:rsidR="0011253D" w:rsidRPr="00025469" w:rsidRDefault="0011253D" w:rsidP="00FC495E">
          <w:pPr>
            <w:pStyle w:val="ad"/>
            <w:spacing w:line="24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</w:pPr>
          <w:r w:rsidRPr="00025469"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  <w:t>Оглавление</w:t>
          </w:r>
        </w:p>
        <w:p w14:paraId="0F61B8DC" w14:textId="48A4C8A3" w:rsidR="00FC495E" w:rsidRPr="00025469" w:rsidRDefault="0011253D" w:rsidP="00FC495E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r w:rsidRPr="00025469"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  <w:fldChar w:fldCharType="begin"/>
          </w:r>
          <w:r w:rsidRPr="00025469"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  <w:instrText xml:space="preserve"> TOC \o "1-3" \h \z \u </w:instrText>
          </w:r>
          <w:r w:rsidRPr="00025469"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  <w:fldChar w:fldCharType="separate"/>
          </w:r>
          <w:hyperlink w:anchor="_Toc90068863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Введение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_Toc90068863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32FD8B91" w14:textId="704D757D" w:rsidR="00FC495E" w:rsidRPr="00025469" w:rsidRDefault="004439F7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4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Проектирование локальной вычислительной сети организации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_Toc90068864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3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3E003A1" w14:textId="679702A9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5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1.1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Технологии локальных вычислительных сетей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_Toc90068865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3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03F81C0C" w14:textId="713B1584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6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1.2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Проектирование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_Toc90068866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4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6058A2B1" w14:textId="6F5572A2" w:rsidR="00FC495E" w:rsidRPr="00025469" w:rsidRDefault="004439F7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7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2 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Конфигурация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_Toc90068867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7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3665231" w14:textId="46E61385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8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2.1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Требования конфигурирования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_Toc90068868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7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76BFF3C" w14:textId="6F873E28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9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2.2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Расчет </w:t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PDV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_Toc90068869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7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152B8E0C" w14:textId="6BB9D9CE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0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2.3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Расчет </w:t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PVV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_Toc90068870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9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2F50F64" w14:textId="272D17F9" w:rsidR="00FC495E" w:rsidRPr="00025469" w:rsidRDefault="004439F7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1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Спецификация оборудования и материалов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_Toc90068871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11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E5C4F89" w14:textId="723E1762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2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Выбор конфигурации </w:t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Ethernet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_Toc90068872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11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6641D4D" w14:textId="62AE6686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3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Расчет с применением второй модели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_Toc90068873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12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09C4E758" w14:textId="64F89E27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4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3.3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Правила расчета вспомогательного оборудования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_Toc90068874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16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61EBE2AC" w14:textId="06C13EA2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5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3.4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Расчет вспомогательного оборудования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_Toc90068875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17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3163DA2B" w14:textId="66A5B4A1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6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3.5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Спецификация оборудования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_Toc90068876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5EB57CDC" w14:textId="427EC4ED" w:rsidR="00FC495E" w:rsidRPr="00025469" w:rsidRDefault="004439F7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7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4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Построение минимизированного графа минимальных потоков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_Toc90068877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23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7383EA92" w14:textId="278AD12B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8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4.1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Расчет нагрузки между узлами связи в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_Toc90068878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23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26CADD66" w14:textId="408524C5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9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4.2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Определение оптимальной нагрузки в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_Toc90068879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24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F9C5D5B" w14:textId="020956BE" w:rsidR="00FC495E" w:rsidRPr="00025469" w:rsidRDefault="004439F7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0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5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Нахождение оптимального пути маршрута по сети, используя алгоритм Дейкстры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_Toc90068880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29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3CB65AF4" w14:textId="2753D758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1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5.1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Алгоритм Дейкстры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_Toc90068881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29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3ACC15E3" w14:textId="38B44D6D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2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5.2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Нахождение оптимального пути маршрута в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_Toc90068882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29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27077BC" w14:textId="2F01FCF6" w:rsidR="00FC495E" w:rsidRPr="00025469" w:rsidRDefault="004439F7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3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6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Разбиение сети на подсети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_Toc90068883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34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6FAE5211" w14:textId="241B452D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4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6.1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Методы организации локальной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_Toc90068884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34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0D8F502A" w14:textId="6F93835F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5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6.2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Определение адресов подсетей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_Toc90068885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35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E0303A5" w14:textId="7B403483" w:rsidR="00FC495E" w:rsidRPr="00025469" w:rsidRDefault="004439F7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6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Моделирование локальной вычислительной сети в симуляторе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_Toc90068886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41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64AFA71B" w14:textId="6656458F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7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VLAN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_Toc90068887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41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1AAB2AA" w14:textId="443783A5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8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Разграничение доступа в подсети, файрволл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_Toc90068888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44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C950743" w14:textId="07CFEDA5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9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7.3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Настройка необходимых серверов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_Toc90068889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46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0C447793" w14:textId="2C0CA183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90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7.4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Настройка беспроводного соединения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_Toc90068890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50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39ABFAE6" w14:textId="1835D837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91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7.4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Настройка выхода в Интернет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_Toc90068891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51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15C521C0" w14:textId="5F42C089" w:rsidR="00FC495E" w:rsidRPr="00025469" w:rsidRDefault="004439F7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92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7.4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Маршрутизация в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_Toc90068892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53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6AC6E35" w14:textId="2E4F1C4E" w:rsidR="00FC495E" w:rsidRPr="00025469" w:rsidRDefault="004439F7" w:rsidP="00FC495E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93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Заключение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_Toc90068893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55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600CCE94" w14:textId="746021D7" w:rsidR="00FC495E" w:rsidRPr="00025469" w:rsidRDefault="004439F7" w:rsidP="00FC495E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94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Список используемых источников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_Toc90068894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56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2BD080BA" w14:textId="3CC972BA" w:rsidR="0011253D" w:rsidRPr="00025469" w:rsidRDefault="0011253D" w:rsidP="00FC495E">
          <w:pPr>
            <w:spacing w:line="240" w:lineRule="auto"/>
            <w:rPr>
              <w:color w:val="000000" w:themeColor="text1"/>
              <w:highlight w:val="yellow"/>
            </w:rPr>
          </w:pPr>
          <w:r w:rsidRPr="00025469"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  <w:fldChar w:fldCharType="end"/>
          </w:r>
        </w:p>
      </w:sdtContent>
    </w:sdt>
    <w:p w14:paraId="07DCF23F" w14:textId="36DDDE3D" w:rsidR="00E4053D" w:rsidRPr="00025469" w:rsidRDefault="00C0252A" w:rsidP="003218F1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0" w:name="_Toc90068863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lastRenderedPageBreak/>
        <w:t>Введение</w:t>
      </w:r>
      <w:bookmarkEnd w:id="0"/>
    </w:p>
    <w:p w14:paraId="14A1D776" w14:textId="77777777" w:rsidR="00E4053D" w:rsidRPr="00025469" w:rsidRDefault="00E4053D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29E84869" w14:textId="77777777" w:rsidR="0033317A" w:rsidRPr="00025469" w:rsidRDefault="00C900E0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Локальная сеть – основная составляющая любой организации. В зависимости от размеров организации отличаются размерами и сети, но для любого размера сети необходим правильное ее проектирование. Кроме того, не менее важно </w:t>
      </w:r>
      <w:r w:rsidR="003331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правильно организовать доступ сотруднику организации в сеть, что позволит повысить производительность труда работника и комфорт его работы.</w:t>
      </w:r>
    </w:p>
    <w:p w14:paraId="7DEC3BC8" w14:textId="611B3EC5" w:rsidR="00093E99" w:rsidRPr="00025469" w:rsidRDefault="0033317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Для правильной работы сеть необходимо вычислить основные параметры после чего можно уже уверено говорить о работоспособности, или же неправильном проектировании сети</w:t>
      </w:r>
      <w:r w:rsidR="007D29D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. Неотъемлемой частью проектирования сети является расчет количества оборудования и расходных материалов для этого необходимо сконфигурировать сеть внутри помещений и </w:t>
      </w:r>
      <w:r w:rsidR="00093E99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определить,</w:t>
      </w:r>
      <w:r w:rsidR="007D29D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где должны находиться рабочие места сотрудников, вспомогательное оборудование, сервера кроссовые комнаты и коммутаторы с маршрутизаторами.</w:t>
      </w:r>
    </w:p>
    <w:p w14:paraId="7069E084" w14:textId="77777777" w:rsidR="007E619B" w:rsidRPr="00025469" w:rsidRDefault="00093E99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курсовой работе предстоит </w:t>
      </w:r>
      <w:r w:rsidR="007E619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спроектировать и сконфигурировать локальную сеть для филиала университета. После проектирования сети нужно рассчитать количество расходных материалов и оборудования. Так же необходимо будет рассчитать нагрузку между узлами сети и минимизировать эту нагрузку.</w:t>
      </w:r>
    </w:p>
    <w:p w14:paraId="3413F089" w14:textId="192CDA8B" w:rsidR="00300D36" w:rsidRPr="00025469" w:rsidRDefault="007E619B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Основной частью работы будет проектирование данной сети в программе для моделирования сетей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Cisco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Packet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Tracer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 В ней предстоит настроить 4 подсети в кажд</w:t>
      </w:r>
      <w:r w:rsidR="000327B2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ая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из которых</w:t>
      </w:r>
      <w:r w:rsidR="000327B2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будет разделена еще на несколько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 Кроме того, необходимо будет настроить</w:t>
      </w:r>
      <w:r w:rsidR="000327B2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: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выход в глобальную сеть Интернет</w:t>
      </w:r>
      <w:r w:rsidR="000327B2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, беспроводной доступ к сети в одной из подсетей, необходимые для функционирования сети сервера.</w:t>
      </w:r>
      <w:r w:rsidR="00C0252A" w:rsidRPr="00025469">
        <w:rPr>
          <w:color w:val="000000" w:themeColor="text1"/>
          <w:highlight w:val="yellow"/>
        </w:rPr>
        <w:br w:type="page"/>
      </w:r>
    </w:p>
    <w:p w14:paraId="7BFF91FB" w14:textId="77777777" w:rsidR="00300D36" w:rsidRPr="00025469" w:rsidRDefault="00C0252A" w:rsidP="003218F1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90068864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Проектирование локальной вычислительной сети организации</w:t>
      </w:r>
      <w:bookmarkEnd w:id="1"/>
    </w:p>
    <w:p w14:paraId="16903EB3" w14:textId="77777777" w:rsidR="00300D36" w:rsidRPr="00025469" w:rsidRDefault="00C0252A" w:rsidP="003218F1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90068865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1.1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Технологии локальных вычислительных сетей</w:t>
      </w:r>
      <w:bookmarkEnd w:id="2"/>
    </w:p>
    <w:p w14:paraId="36C21DE3" w14:textId="77777777" w:rsidR="00300D36" w:rsidRPr="00025469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0016488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Исторически первые сети технологии Ethernet были созданы на коаксиальном кабеле диаметром 0,5 дюйма. В дальнейшем были определены и другие спецификации физического уровня для стандарта Ethernet, позволяющие использовать различные среды передачи данных. Метод доступа CSMA/CD и все временные параметры остаются одними и теми же для любой спецификации физической среды технологии Ethernet 10 Мбит/с.</w:t>
      </w:r>
    </w:p>
    <w:p w14:paraId="607A91CB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Ethernet — пакетная технология передачи данных. Разработана преимущественно для локальных компьютерных сетей.</w:t>
      </w:r>
    </w:p>
    <w:p w14:paraId="5937F129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Стандартами Ethernet определяются проводные соединения и электрические сигналы на физическом уровне, а на канальном уровне модели OSI определяются формат кадров и протоколами управления доступом. В основном, Ethernet описывают стандарты IEEE группы 802.3. </w:t>
      </w:r>
    </w:p>
    <w:p w14:paraId="522B989F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Это самая распространенная технология ЛВС, особенно в середине 90-х годов прошлого века. Своим появлением Ethernet вытеснила такие устаревшие технологии, как Arcnet, FDDI и Token ring.</w:t>
      </w:r>
    </w:p>
    <w:p w14:paraId="6D8AE6B9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Впервые стандарт Ethernet был опубликован 30 сентября 1980 года. По выходу на рынок он вступил в соперничество с двумя крупными запатентованными технологиями: token ring и ARCNET. Они в скором времени были раздавлены под потоками хлынувшей на рынок продукции Ethernet. Так, 3Com стала основной компанией в своей отрасли.</w:t>
      </w:r>
    </w:p>
    <w:p w14:paraId="04C234AE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Стандарт первых версий (Ethernet v1.0 и Ethernet v2.0) говорит о том, что в качестве передающей среды в нем используется коаксиальный кабель. Впоследствии стали использовать витую пару и оптический кабель. </w:t>
      </w:r>
    </w:p>
    <w:p w14:paraId="296BB939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Преимущества использования витой пары перед использованием коаксиального кабеля следующие:</w:t>
      </w:r>
    </w:p>
    <w:p w14:paraId="24AD9A86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 работы в дуплексном режиме;</w:t>
      </w:r>
    </w:p>
    <w:p w14:paraId="330DBFDA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низкая стоимость кабеля;</w:t>
      </w:r>
    </w:p>
    <w:p w14:paraId="3185D860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высокая надежность сети в случае неисправности кабеля (при соединении типа «точка-точка» в случае обрыва кабеля связи лишаются два узла). В коаксиальном соединении используется топология «шина», поэтому в случае обрыва кабеля связи лишится сразу весь сегмент;</w:t>
      </w:r>
    </w:p>
    <w:p w14:paraId="76CAADF8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В витой паре минимально допустимый радиус изгиба меньше, чем в коаксиале;</w:t>
      </w:r>
    </w:p>
    <w:p w14:paraId="5880EDCA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В витой паре большая помехозащищенность, ввиду использования дифференциального сигнала;</w:t>
      </w:r>
    </w:p>
    <w:p w14:paraId="652F5165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Имеется возможность питания по кабелю маломощных узлов, к примеру, IP-телефонов (стандарт POE);</w:t>
      </w:r>
    </w:p>
    <w:p w14:paraId="705BC1E3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В качестве веской причины перехода на оптический кабель стала необходимость в увеличении длины сегмента без повторителей.</w:t>
      </w:r>
    </w:p>
    <w:p w14:paraId="0B2A20D9" w14:textId="77777777" w:rsidR="00300D36" w:rsidRPr="00025469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6A3AD037" w14:textId="75C36D1F" w:rsidR="00300D36" w:rsidRPr="00025469" w:rsidRDefault="00C0252A" w:rsidP="003218F1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90068866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1.2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Проектирование</w:t>
      </w:r>
      <w:r w:rsid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локальной вычислительной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сети</w:t>
      </w:r>
      <w:bookmarkEnd w:id="3"/>
    </w:p>
    <w:p w14:paraId="6D52AE56" w14:textId="77777777" w:rsidR="00300D36" w:rsidRPr="00025469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7F709B6" w14:textId="17B274B4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Проектирование сети производится по имеющимся данным.</w:t>
      </w:r>
      <w:r w:rsid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</w:t>
      </w:r>
      <w:r w:rsidR="00762840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="00762840" w:rsidRPr="007628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азработать компьютерную сеть как основу комплекса технических средств информационной системы </w:t>
      </w:r>
      <w:r w:rsidR="00025469">
        <w:rPr>
          <w:rFonts w:ascii="Times New Roman" w:hAnsi="Times New Roman" w:cs="Times New Roman"/>
          <w:color w:val="000000" w:themeColor="text1"/>
          <w:sz w:val="28"/>
          <w:szCs w:val="28"/>
        </w:rPr>
        <w:t>для б</w:t>
      </w:r>
      <w:r w:rsidR="00025469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юро автоматизированных систем управления ж.-д. транспортом.</w:t>
      </w:r>
      <w:r w:rsid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Изначальные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данные для построения сети приведены в таблице 1.1.</w:t>
      </w:r>
    </w:p>
    <w:p w14:paraId="7B3C5751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EEB436" w14:textId="77777777" w:rsidR="00300D36" w:rsidRPr="00025469" w:rsidRDefault="00C0252A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Таблица 1.1 – Данные для построения сети</w:t>
      </w:r>
    </w:p>
    <w:tbl>
      <w:tblPr>
        <w:tblStyle w:val="ac"/>
        <w:tblW w:w="9351" w:type="dxa"/>
        <w:tblLayout w:type="fixed"/>
        <w:tblLook w:val="04A0" w:firstRow="1" w:lastRow="0" w:firstColumn="1" w:lastColumn="0" w:noHBand="0" w:noVBand="1"/>
      </w:tblPr>
      <w:tblGrid>
        <w:gridCol w:w="1268"/>
        <w:gridCol w:w="3155"/>
        <w:gridCol w:w="4928"/>
      </w:tblGrid>
      <w:tr w:rsidR="003218F1" w:rsidRPr="00025469" w14:paraId="293BC6DA" w14:textId="77777777">
        <w:tc>
          <w:tcPr>
            <w:tcW w:w="1268" w:type="dxa"/>
          </w:tcPr>
          <w:p w14:paraId="64846A22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Подсеть</w:t>
            </w:r>
          </w:p>
        </w:tc>
        <w:tc>
          <w:tcPr>
            <w:tcW w:w="3155" w:type="dxa"/>
          </w:tcPr>
          <w:p w14:paraId="46E8977B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сегментов</w:t>
            </w:r>
          </w:p>
        </w:tc>
        <w:tc>
          <w:tcPr>
            <w:tcW w:w="4928" w:type="dxa"/>
          </w:tcPr>
          <w:p w14:paraId="6408308F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компьютеров в сегменте</w:t>
            </w:r>
          </w:p>
        </w:tc>
      </w:tr>
      <w:tr w:rsidR="003218F1" w:rsidRPr="00025469" w14:paraId="53967998" w14:textId="77777777">
        <w:tc>
          <w:tcPr>
            <w:tcW w:w="1268" w:type="dxa"/>
          </w:tcPr>
          <w:p w14:paraId="7548580F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155" w:type="dxa"/>
          </w:tcPr>
          <w:p w14:paraId="7367207F" w14:textId="72111467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4928" w:type="dxa"/>
          </w:tcPr>
          <w:p w14:paraId="56569B73" w14:textId="43727873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307</w:t>
            </w:r>
          </w:p>
        </w:tc>
      </w:tr>
      <w:tr w:rsidR="003218F1" w:rsidRPr="00025469" w14:paraId="53439502" w14:textId="77777777">
        <w:tc>
          <w:tcPr>
            <w:tcW w:w="1268" w:type="dxa"/>
          </w:tcPr>
          <w:p w14:paraId="4EC3AEDC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155" w:type="dxa"/>
          </w:tcPr>
          <w:p w14:paraId="44180450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4928" w:type="dxa"/>
          </w:tcPr>
          <w:p w14:paraId="686A5B75" w14:textId="14C13CF3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</w:tr>
      <w:tr w:rsidR="003218F1" w:rsidRPr="00025469" w14:paraId="270EB32F" w14:textId="77777777">
        <w:tc>
          <w:tcPr>
            <w:tcW w:w="1268" w:type="dxa"/>
          </w:tcPr>
          <w:p w14:paraId="62B85114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155" w:type="dxa"/>
          </w:tcPr>
          <w:p w14:paraId="540B66EC" w14:textId="4381938C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4928" w:type="dxa"/>
          </w:tcPr>
          <w:p w14:paraId="547852D6" w14:textId="374CE638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</w:tr>
      <w:tr w:rsidR="00300D36" w:rsidRPr="00025469" w14:paraId="0F6D747C" w14:textId="77777777">
        <w:tc>
          <w:tcPr>
            <w:tcW w:w="1268" w:type="dxa"/>
          </w:tcPr>
          <w:p w14:paraId="79FCEAF0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3155" w:type="dxa"/>
          </w:tcPr>
          <w:p w14:paraId="76CDE35C" w14:textId="5294BA8D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4928" w:type="dxa"/>
          </w:tcPr>
          <w:p w14:paraId="53982919" w14:textId="384E3921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</w:tr>
    </w:tbl>
    <w:p w14:paraId="751A68B3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2F88F3" w14:textId="05675A1F" w:rsidR="00300D36" w:rsidRPr="00025469" w:rsidRDefault="00762840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дним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основополагающих факторов построения сети 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является выбор стандарта предающей среды и правильный выбор длинны сегмента.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проектируемой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сети были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заданы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следующие стандарты и длина сегментов (Таблица1.2).</w:t>
      </w:r>
    </w:p>
    <w:p w14:paraId="67A597BC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BAEFBF" w14:textId="77777777" w:rsidR="00300D36" w:rsidRPr="00025469" w:rsidRDefault="00C0252A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Таблица 1.2 – Характеристики сегментов сети</w:t>
      </w:r>
    </w:p>
    <w:tbl>
      <w:tblPr>
        <w:tblStyle w:val="ac"/>
        <w:tblW w:w="8539" w:type="dxa"/>
        <w:tblLayout w:type="fixed"/>
        <w:tblLook w:val="04A0" w:firstRow="1" w:lastRow="0" w:firstColumn="1" w:lastColumn="0" w:noHBand="0" w:noVBand="1"/>
      </w:tblPr>
      <w:tblGrid>
        <w:gridCol w:w="2336"/>
        <w:gridCol w:w="3643"/>
        <w:gridCol w:w="2560"/>
      </w:tblGrid>
      <w:tr w:rsidR="003218F1" w:rsidRPr="00025469" w14:paraId="29DF3E3A" w14:textId="77777777">
        <w:tc>
          <w:tcPr>
            <w:tcW w:w="2336" w:type="dxa"/>
          </w:tcPr>
          <w:p w14:paraId="5C8C542B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Номер подсети</w:t>
            </w:r>
          </w:p>
        </w:tc>
        <w:tc>
          <w:tcPr>
            <w:tcW w:w="3643" w:type="dxa"/>
          </w:tcPr>
          <w:p w14:paraId="0E85D109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Стандарт среды передачи</w:t>
            </w:r>
          </w:p>
        </w:tc>
        <w:tc>
          <w:tcPr>
            <w:tcW w:w="2560" w:type="dxa"/>
          </w:tcPr>
          <w:p w14:paraId="3EB110D3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Длина сегмента, м</w:t>
            </w:r>
          </w:p>
        </w:tc>
      </w:tr>
      <w:tr w:rsidR="003218F1" w:rsidRPr="00025469" w14:paraId="3875EE03" w14:textId="77777777">
        <w:tc>
          <w:tcPr>
            <w:tcW w:w="2336" w:type="dxa"/>
          </w:tcPr>
          <w:p w14:paraId="74630D29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643" w:type="dxa"/>
          </w:tcPr>
          <w:p w14:paraId="16FCD2C9" w14:textId="187607C4" w:rsidR="00300D36" w:rsidRPr="00762840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Base</w:t>
            </w:r>
            <w:r w:rsidR="00762840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T</w:t>
            </w:r>
          </w:p>
        </w:tc>
        <w:tc>
          <w:tcPr>
            <w:tcW w:w="2560" w:type="dxa"/>
          </w:tcPr>
          <w:p w14:paraId="7C2F2A47" w14:textId="0DBA1CC2" w:rsidR="00300D36" w:rsidRPr="00762840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100</w:t>
            </w:r>
          </w:p>
        </w:tc>
      </w:tr>
      <w:tr w:rsidR="003218F1" w:rsidRPr="00025469" w14:paraId="1B5151C6" w14:textId="77777777">
        <w:tc>
          <w:tcPr>
            <w:tcW w:w="2336" w:type="dxa"/>
          </w:tcPr>
          <w:p w14:paraId="1F38CB9F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643" w:type="dxa"/>
          </w:tcPr>
          <w:p w14:paraId="60E86721" w14:textId="3D5C9B5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10Base</w:t>
            </w:r>
            <w:r w:rsidR="00762840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5</w:t>
            </w:r>
          </w:p>
        </w:tc>
        <w:tc>
          <w:tcPr>
            <w:tcW w:w="2560" w:type="dxa"/>
          </w:tcPr>
          <w:p w14:paraId="4EC94B0F" w14:textId="7D05D5BE" w:rsidR="00300D36" w:rsidRPr="00762840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450</w:t>
            </w:r>
          </w:p>
        </w:tc>
      </w:tr>
      <w:tr w:rsidR="003218F1" w:rsidRPr="00025469" w14:paraId="05D9F803" w14:textId="77777777">
        <w:tc>
          <w:tcPr>
            <w:tcW w:w="2336" w:type="dxa"/>
          </w:tcPr>
          <w:p w14:paraId="19BACBCF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643" w:type="dxa"/>
          </w:tcPr>
          <w:p w14:paraId="2E29847D" w14:textId="03FA5482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10Base</w:t>
            </w:r>
            <w:r w:rsidR="00762840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  <w:tc>
          <w:tcPr>
            <w:tcW w:w="2560" w:type="dxa"/>
          </w:tcPr>
          <w:p w14:paraId="09CC8369" w14:textId="194A0C29" w:rsidR="00300D36" w:rsidRPr="00762840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185</w:t>
            </w:r>
          </w:p>
        </w:tc>
      </w:tr>
      <w:tr w:rsidR="00300D36" w:rsidRPr="00025469" w14:paraId="1ED9A2A1" w14:textId="77777777">
        <w:tc>
          <w:tcPr>
            <w:tcW w:w="2336" w:type="dxa"/>
          </w:tcPr>
          <w:p w14:paraId="160C4CA8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3643" w:type="dxa"/>
          </w:tcPr>
          <w:p w14:paraId="70E57A08" w14:textId="49D07EAB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10Base</w:t>
            </w:r>
            <w:r w:rsidR="00762840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FB</w:t>
            </w:r>
          </w:p>
        </w:tc>
        <w:tc>
          <w:tcPr>
            <w:tcW w:w="2560" w:type="dxa"/>
          </w:tcPr>
          <w:p w14:paraId="2E877D2B" w14:textId="20A18841" w:rsidR="00300D36" w:rsidRPr="00762840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2000</w:t>
            </w:r>
          </w:p>
        </w:tc>
      </w:tr>
    </w:tbl>
    <w:p w14:paraId="1E40C352" w14:textId="77777777" w:rsidR="00300D36" w:rsidRPr="00025469" w:rsidRDefault="00300D36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91E98C" w14:textId="2734B1FE" w:rsidR="00300D36" w:rsidRPr="006618FF" w:rsidRDefault="006618FF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Физические среды имеют различные характеристики, основные свойства передающих сред приведены ниже.</w:t>
      </w:r>
    </w:p>
    <w:p w14:paraId="39B961A6" w14:textId="77777777" w:rsidR="00300D36" w:rsidRPr="00025469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10BASE5, IEEE 802.3 (также имеет название «Толстый Ethernet»). Является первоначальной разработкой, обладающей скоростью передачи данных в 10 Мбит/с. По раннему стандарту IEEE использует коаксиальный кабель с волновым сопротивлением 50 Ом (RG-8), с максимальной длиной сегмента 500 метров.</w:t>
      </w:r>
    </w:p>
    <w:p w14:paraId="17E3E337" w14:textId="77777777" w:rsidR="00300D36" w:rsidRPr="00025469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10BASE2, IEEE 802.3a (также имеет название «Тонкий Ethernet»). В данном стандарте применяется кабель RG-58, с максимальной длиной сегмента 185 метров. ПК присоединялись один к другому, для подключения кабеля к сетевой карте требуется T-коннектор, а на кабеле должен быть BNC-коннектор. Также необходимо наличие терминаторов на каждом конце. Долгие годы данный стандарт являлся основным в технологии Ethernet.</w:t>
      </w:r>
    </w:p>
    <w:p w14:paraId="1C907A84" w14:textId="77777777" w:rsidR="00300D36" w:rsidRPr="00025469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10BASE-T, IEEE 802.3i — стандарт, при котором для передачи данных применяется 4 провода кабеля витой пары (две скрученные пары) категории-3 или категории-5. Максимальная длина сегмента составляет 100 метров.</w:t>
      </w:r>
    </w:p>
    <w:p w14:paraId="32E97FCD" w14:textId="77777777" w:rsidR="006618FF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10BASE-</w:t>
      </w:r>
      <w:r w:rsidR="006618FF" w:rsidRPr="006618FF">
        <w:rPr>
          <w:rFonts w:ascii="Times New Roman" w:hAnsi="Times New Roman" w:cs="Times New Roman"/>
          <w:color w:val="000000" w:themeColor="text1"/>
          <w:sz w:val="28"/>
          <w:szCs w:val="28"/>
        </w:rPr>
        <w:t>(Fiber Backbone) — неиспользуемый в настоящее время стандарт предназначался для объединения повторителей в магистраль.</w:t>
      </w:r>
    </w:p>
    <w:p w14:paraId="68E9A163" w14:textId="35421F53" w:rsidR="00300D36" w:rsidRPr="00025469" w:rsidRDefault="006618FF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 результате анализа </w:t>
      </w:r>
      <w:r w:rsidR="0041207A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предоставленных для проектирования сети можно сделать ее первоначальный набросок 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(Рисунок 1.1).</w:t>
      </w:r>
    </w:p>
    <w:p w14:paraId="0AD128E4" w14:textId="0A3DB172" w:rsidR="00300D36" w:rsidRPr="00025469" w:rsidRDefault="00C0252A" w:rsidP="003218F1">
      <w:pPr>
        <w:spacing w:after="0" w:line="360" w:lineRule="auto"/>
        <w:ind w:firstLine="709"/>
        <w:contextualSpacing/>
        <w:jc w:val="both"/>
        <w:rPr>
          <w:color w:val="000000" w:themeColor="text1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51A658F" w14:textId="003E78CB" w:rsidR="00300D36" w:rsidRPr="00025469" w:rsidRDefault="00CD7194" w:rsidP="003218F1">
      <w:pPr>
        <w:keepNext/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77ACA11D" wp14:editId="778538F6">
            <wp:extent cx="6120130" cy="3576955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6D14D" w14:textId="4EA841F0" w:rsidR="00300D36" w:rsidRPr="00025469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1.</w:t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 Рисунок \* ARABIC</w:instrText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1</w:t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</w:t>
      </w:r>
      <w:r w:rsidR="00CD7194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Схема</w:t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проектируемой локальной вычислительной сети </w:t>
      </w:r>
    </w:p>
    <w:p w14:paraId="70885335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ED0919" w14:textId="00C19589" w:rsidR="00300D36" w:rsidRPr="00025469" w:rsidRDefault="00CD719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 проверить правильность проектирования сети, путем расчётов некоторых параметров, и при их допустимых значениях уже можно будет заявить о работоспособности сети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882CCD6" w14:textId="77777777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r w:rsidRPr="00025469">
        <w:rPr>
          <w:color w:val="000000" w:themeColor="text1"/>
          <w:highlight w:val="yellow"/>
        </w:rPr>
        <w:br w:type="page"/>
      </w:r>
    </w:p>
    <w:p w14:paraId="4CF915E4" w14:textId="77777777" w:rsidR="00300D36" w:rsidRPr="0056350A" w:rsidRDefault="00C0252A" w:rsidP="003218F1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90068867"/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 </w:t>
      </w:r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Конфигурация сети</w:t>
      </w:r>
      <w:bookmarkEnd w:id="4"/>
    </w:p>
    <w:p w14:paraId="0AC9B841" w14:textId="77777777" w:rsidR="00300D36" w:rsidRPr="0056350A" w:rsidRDefault="00C0252A" w:rsidP="003218F1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90068868"/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</w:t>
      </w:r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Требования конфигурирования сети</w:t>
      </w:r>
      <w:bookmarkEnd w:id="5"/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7AE42B8" w14:textId="77777777" w:rsidR="00300D36" w:rsidRPr="0056350A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3427404" w14:textId="77777777" w:rsidR="00300D36" w:rsidRPr="0056350A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корректной работы сети </w:t>
      </w:r>
      <w:bookmarkStart w:id="6" w:name="_Hlk86598318"/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bookmarkEnd w:id="6"/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соблюдение многочисленных ограничений, установленных для различных стандартов физического уровня сетей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769C24D" w14:textId="77777777" w:rsidR="00300D36" w:rsidRPr="0056350A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 таким условиям, при выполнении которых сеть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работать корректно, относятся:</w:t>
      </w:r>
    </w:p>
    <w:p w14:paraId="0F4FDFC3" w14:textId="77777777" w:rsidR="00300D36" w:rsidRPr="0056350A" w:rsidRDefault="00C0252A" w:rsidP="003218F1">
      <w:pPr>
        <w:pStyle w:val="a8"/>
        <w:numPr>
          <w:ilvl w:val="0"/>
          <w:numId w:val="1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 станция в сети не должно превышать 1024;</w:t>
      </w:r>
    </w:p>
    <w:p w14:paraId="064802E0" w14:textId="77777777" w:rsidR="00300D36" w:rsidRPr="0056350A" w:rsidRDefault="00C0252A" w:rsidP="003218F1">
      <w:pPr>
        <w:pStyle w:val="a8"/>
        <w:numPr>
          <w:ilvl w:val="0"/>
          <w:numId w:val="1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Время двойного оборота, более известное под аббревиатурой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между, между двумя наиболее удаленными станциями сети не должно превышать значение в 575 битовых интервала;</w:t>
      </w:r>
    </w:p>
    <w:p w14:paraId="13A30659" w14:textId="77777777" w:rsidR="00300D36" w:rsidRPr="0056350A" w:rsidRDefault="00C0252A" w:rsidP="003218F1">
      <w:pPr>
        <w:pStyle w:val="a8"/>
        <w:numPr>
          <w:ilvl w:val="0"/>
          <w:numId w:val="1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прохождении последовательности кадров в сети через все повторители сокращение межкадрового интервала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IPG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 должно превышать значение в 49 битовых интервалов;</w:t>
      </w:r>
    </w:p>
    <w:p w14:paraId="703735EF" w14:textId="77777777" w:rsidR="00300D36" w:rsidRPr="0056350A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При соблюдении этих условий будет обеспечена корректная работа сети, даже в случаях, когда нарушаются простые правила конфигурирования сети.</w:t>
      </w:r>
    </w:p>
    <w:p w14:paraId="111CF51B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EF3DA36" w14:textId="77777777" w:rsidR="00300D36" w:rsidRPr="0056350A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90068869"/>
      <w:r w:rsidRPr="002A10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.2</w:t>
      </w:r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 xml:space="preserve">Расчет </w:t>
      </w:r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PDV</w:t>
      </w:r>
      <w:bookmarkEnd w:id="7"/>
    </w:p>
    <w:p w14:paraId="0C071573" w14:textId="77777777" w:rsidR="00300D36" w:rsidRPr="0056350A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6CE895D" w14:textId="7777777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расчете времени двойного оборота между двумя наиболее удаленными станциями сети обычно используются справочные данные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IEEE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2.1), которые содержат значения задержек распространения сигналов для всех физических стандартов для сетей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C786B2F" w14:textId="0ADFA7A5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12F0EC0" w14:textId="4555C33A" w:rsidR="00556292" w:rsidRPr="00025469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62F5BFE" w14:textId="61E8E388" w:rsidR="00556292" w:rsidRPr="00025469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3E6DC474" w14:textId="14166D23" w:rsidR="00556292" w:rsidRPr="00025469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3B6586C5" w14:textId="40F0101A" w:rsidR="00556292" w:rsidRPr="00025469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4A69BCC" w14:textId="77777777" w:rsidR="00556292" w:rsidRPr="00025469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2B4BEF7" w14:textId="77777777" w:rsidR="00300D36" w:rsidRPr="0056350A" w:rsidRDefault="00C0252A">
      <w:pPr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lastRenderedPageBreak/>
        <w:t>Таблица 2.1 – Данные для расчета значения PDV</w:t>
      </w:r>
    </w:p>
    <w:tbl>
      <w:tblPr>
        <w:tblW w:w="9386" w:type="dxa"/>
        <w:tblLayout w:type="fixed"/>
        <w:tblCellMar>
          <w:left w:w="5" w:type="dxa"/>
          <w:right w:w="5" w:type="dxa"/>
        </w:tblCellMar>
        <w:tblLook w:val="0000" w:firstRow="0" w:lastRow="0" w:firstColumn="0" w:lastColumn="0" w:noHBand="0" w:noVBand="0"/>
      </w:tblPr>
      <w:tblGrid>
        <w:gridCol w:w="1636"/>
        <w:gridCol w:w="1440"/>
        <w:gridCol w:w="1800"/>
        <w:gridCol w:w="1440"/>
        <w:gridCol w:w="1440"/>
        <w:gridCol w:w="1630"/>
      </w:tblGrid>
      <w:tr w:rsidR="003218F1" w:rsidRPr="0056350A" w14:paraId="416E2BEF" w14:textId="77777777">
        <w:trPr>
          <w:trHeight w:val="90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F0238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Тип сегмента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4D4D1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База левого сегмента, bt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531C9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База промежуточного сегмента, bt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3E062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База правого сегмента, bt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3ECD0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Задержка среды на 1 м, bt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0BFE7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Максимальная длина</w:t>
            </w:r>
          </w:p>
          <w:p w14:paraId="202EE0AE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сегмента, м</w:t>
            </w:r>
          </w:p>
        </w:tc>
      </w:tr>
      <w:tr w:rsidR="003218F1" w:rsidRPr="0056350A" w14:paraId="4ACB92DE" w14:textId="77777777">
        <w:trPr>
          <w:trHeight w:val="39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8368F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1D168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B6B3B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D985D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B112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0,0866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D2E06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500</w:t>
            </w:r>
          </w:p>
        </w:tc>
      </w:tr>
      <w:tr w:rsidR="003218F1" w:rsidRPr="0056350A" w14:paraId="056124F4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E1DB2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627B4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E0FEA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55096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15665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0,1026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C3A9B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185</w:t>
            </w:r>
          </w:p>
        </w:tc>
      </w:tr>
      <w:tr w:rsidR="003218F1" w:rsidRPr="0056350A" w14:paraId="4454111F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3538B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8F076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15,3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DA72C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42,0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327B1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165,0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6699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0,113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CEFB1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100</w:t>
            </w:r>
          </w:p>
        </w:tc>
      </w:tr>
      <w:tr w:rsidR="003218F1" w:rsidRPr="0056350A" w14:paraId="1DB2DAB8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1B876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10Base-FB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7DC7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C1F3F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24,0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799B6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0D59F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0344B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2000</w:t>
            </w:r>
          </w:p>
        </w:tc>
      </w:tr>
      <w:tr w:rsidR="003218F1" w:rsidRPr="0056350A" w14:paraId="7593E900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D8488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23E61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12,3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FFB8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33,5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0963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156,5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F28D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BE4C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2000</w:t>
            </w:r>
          </w:p>
        </w:tc>
      </w:tr>
      <w:tr w:rsidR="003218F1" w:rsidRPr="0056350A" w14:paraId="378DFF34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E8EE0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FOIRL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BF42D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7,8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4327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29,0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42315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152,0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2B665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C0B65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1000</w:t>
            </w:r>
          </w:p>
        </w:tc>
      </w:tr>
      <w:tr w:rsidR="003218F1" w:rsidRPr="0056350A" w14:paraId="2334E0CC" w14:textId="77777777">
        <w:trPr>
          <w:trHeight w:val="39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43BBD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AUI (&gt; 2 м)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4B74C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8BF32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B99CF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8805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0,1026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FE019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2+48</w:t>
            </w:r>
          </w:p>
        </w:tc>
      </w:tr>
    </w:tbl>
    <w:p w14:paraId="3EA0B10D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35B50961" w14:textId="08E56D9E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>исходным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данным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проектируемой сети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наибольшее расстояние между двумя узлами в спроектированной сети между компьютером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и компьютером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четвертой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подсети, значит вычислять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нужно между двумя данными узлами.</w:t>
      </w:r>
    </w:p>
    <w:p w14:paraId="7D3596EA" w14:textId="165C6C0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первых расчетов предположим, что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>ПК в подсети 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относится к левому сегменту, то есть к сегменту, в котором начинается путь сигнала.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>ПК из подсети 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выступать приемником и входить в правый сегмент, то есть относиться к конечному сегменту, в котором в случае чего и будет возникать коллизия кадров.</w:t>
      </w:r>
    </w:p>
    <w:p w14:paraId="0BEB968E" w14:textId="7777777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Сначала необходимо рассчитать каждый сегмент пути по отдельности по формуле: </w:t>
      </w:r>
    </w:p>
    <w:p w14:paraId="67FB8FB0" w14:textId="7777777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(База сегмента) + (Длина сегмента) * (Задержку среды).</w:t>
      </w:r>
    </w:p>
    <w:p w14:paraId="38C4456E" w14:textId="7777777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Получаем:</w:t>
      </w:r>
    </w:p>
    <w:p w14:paraId="5CA8556A" w14:textId="79C185B2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Левый сегмент 1(10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="0056350A"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): 12,3 + </w:t>
      </w:r>
      <w:r w:rsidR="0056350A"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*0,1 = 2</w:t>
      </w:r>
      <w:r w:rsidR="0056350A"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12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,3.</w:t>
      </w:r>
    </w:p>
    <w:p w14:paraId="40E1B626" w14:textId="31D1FE50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Правый сегмент 2(10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5/4</w:t>
      </w:r>
      <w:r w:rsidR="0056350A"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0): 169,5 + </w:t>
      </w:r>
      <w:r w:rsidR="0056350A"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*0,0866 = 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208,47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E15A633" w14:textId="7777777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Получившиеся значения теперь нужно сложить, что в итоге и даст значение времени двойного оборота между двумя наиболее удаленными узлами:</w:t>
      </w:r>
    </w:p>
    <w:p w14:paraId="0F95B691" w14:textId="5C706D52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2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12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,3 + 2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08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4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20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77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D898973" w14:textId="444AE775" w:rsidR="00300D36" w:rsidRPr="0056350A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 как правый и левый сегменты имеют различные значения базовой задержки, в данном случае следует выполнить расчет повторно. При новых расчетах компьютер</w:t>
      </w:r>
      <w:r w:rsidR="000C51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 подсети 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входить в левый сегмент, а компьютер </w:t>
      </w:r>
      <w:r w:rsidR="000C51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 подсети 2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в правый сегмент.</w:t>
      </w:r>
    </w:p>
    <w:p w14:paraId="206B0A7F" w14:textId="77777777" w:rsidR="00300D36" w:rsidRPr="0056350A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Все расчеты аналогичны:</w:t>
      </w:r>
    </w:p>
    <w:p w14:paraId="457E7E95" w14:textId="030E5869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Левый сегмент 1(10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5/4</w:t>
      </w:r>
      <w:r w:rsidR="002A10A9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0): 11,8 + 4</w:t>
      </w:r>
      <w:r w:rsidR="002A10A9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0*0,0866 =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38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97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0CAE8CE" w14:textId="64F70B20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Правый сегмент 2(10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="002A10A9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): 156,5 +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*0,1 =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356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,5.</w:t>
      </w:r>
    </w:p>
    <w:p w14:paraId="2351F60A" w14:textId="7A4E4E70" w:rsidR="00300D36" w:rsidRPr="0056350A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38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97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+ 35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,5 =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395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5890E3" w14:textId="15CDE4CE" w:rsidR="00300D36" w:rsidRPr="0056350A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итоге, оба полученных результата,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420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77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395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не превышают граничную величину в 575 битовых промежутка, из чего можно сделать вывод, что сеть по этому критерию спроектирована верно.</w:t>
      </w:r>
    </w:p>
    <w:p w14:paraId="52BB113B" w14:textId="77777777" w:rsidR="00300D36" w:rsidRPr="00025469" w:rsidRDefault="00300D36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D90EA2F" w14:textId="77777777" w:rsidR="00300D36" w:rsidRPr="002A10A9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90068870"/>
      <w:r w:rsidRPr="002A10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2.3</w:t>
      </w:r>
      <w:r w:rsidRPr="002A10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 xml:space="preserve">Расчет </w:t>
      </w:r>
      <w:r w:rsidRPr="002A10A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PVV</w:t>
      </w:r>
      <w:bookmarkEnd w:id="8"/>
    </w:p>
    <w:p w14:paraId="6B750089" w14:textId="77777777" w:rsidR="00300D36" w:rsidRPr="002A10A9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2A28487" w14:textId="0B34E1D7" w:rsidR="00300D36" w:rsidRPr="002A10A9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Чтобы полностью убедиться в правильности конфигурации спроектированной сети необходимо рассчитать еще один важный параметр – уменьшение межкадрового интервала повторителями (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Для этого нужно воспользоваться справочными данными 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IEEE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величин максимального уменьшения межкадрового интервала для различных физических стандартов </w:t>
      </w:r>
      <w:r w:rsid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сред передачи 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(таблица 2.2).</w:t>
      </w:r>
    </w:p>
    <w:p w14:paraId="64F6FD47" w14:textId="77777777" w:rsidR="00300D36" w:rsidRPr="002A10A9" w:rsidRDefault="00300D36">
      <w:pPr>
        <w:ind w:firstLine="709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5F8307" w14:textId="77777777" w:rsidR="00300D36" w:rsidRPr="002A10A9" w:rsidRDefault="00C0252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Таблица 2.2 – Сокращение межкадрового интервала повторителями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102"/>
        <w:gridCol w:w="3550"/>
        <w:gridCol w:w="2976"/>
      </w:tblGrid>
      <w:tr w:rsidR="003218F1" w:rsidRPr="002A10A9" w14:paraId="762789B1" w14:textId="77777777">
        <w:trPr>
          <w:trHeight w:val="435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29582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Тип сегмента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E80B5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Передающий сегмент, bt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C697C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Промежуточный</w:t>
            </w: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2A10A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сегмент, bt</w:t>
            </w:r>
          </w:p>
        </w:tc>
      </w:tr>
      <w:tr w:rsidR="003218F1" w:rsidRPr="002A10A9" w14:paraId="101EC9A0" w14:textId="77777777">
        <w:trPr>
          <w:trHeight w:val="375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A4EB9" w14:textId="77777777" w:rsidR="00300D36" w:rsidRPr="002A10A9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10Base-5 или 10Base-2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B0021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09B33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11</w:t>
            </w:r>
          </w:p>
        </w:tc>
      </w:tr>
      <w:tr w:rsidR="003218F1" w:rsidRPr="002A10A9" w14:paraId="01F4E83E" w14:textId="77777777">
        <w:trPr>
          <w:trHeight w:val="330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9BE4B" w14:textId="77777777" w:rsidR="00300D36" w:rsidRPr="002A10A9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10Base-FB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5FB71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C00BA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</w:t>
            </w:r>
          </w:p>
        </w:tc>
      </w:tr>
      <w:tr w:rsidR="003218F1" w:rsidRPr="002A10A9" w14:paraId="1B793258" w14:textId="77777777">
        <w:trPr>
          <w:trHeight w:val="330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E51FD" w14:textId="77777777" w:rsidR="00300D36" w:rsidRPr="002A10A9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C2AFC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10,5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9C862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8</w:t>
            </w:r>
          </w:p>
        </w:tc>
      </w:tr>
      <w:tr w:rsidR="003218F1" w:rsidRPr="002A10A9" w14:paraId="1F543B62" w14:textId="77777777">
        <w:trPr>
          <w:trHeight w:val="390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D0C2C" w14:textId="77777777" w:rsidR="00300D36" w:rsidRPr="002A10A9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8C249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10,5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23D3E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8</w:t>
            </w:r>
          </w:p>
        </w:tc>
      </w:tr>
    </w:tbl>
    <w:p w14:paraId="7D76D97E" w14:textId="77777777" w:rsidR="00300D36" w:rsidRPr="002A10A9" w:rsidRDefault="00C0252A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5382AE22" w14:textId="2777C5E6" w:rsidR="00300D36" w:rsidRPr="002A10A9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расчетов берутся те же компьютеры что и в предыдущем расчете 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>из подсети 2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4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, так как они самые удаленные друг от друга узлы сети.</w:t>
      </w:r>
    </w:p>
    <w:p w14:paraId="575F35D4" w14:textId="77777777" w:rsidR="00300D36" w:rsidRPr="002A10A9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Уменьшение межкадрового интервала рассчитывается суммированием значений 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каждого сегмента сети, через которые проходит сигнал.</w:t>
      </w:r>
    </w:p>
    <w:p w14:paraId="7AA0D9EF" w14:textId="77777777" w:rsidR="00300D36" w:rsidRPr="002A10A9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Исходя из таблицы 2.2, уменьшение межкадрового интервала у передающего сегмента равно 10,5 битовых интервала, у промежуточного сегмента – 11, значит:</w:t>
      </w:r>
    </w:p>
    <w:p w14:paraId="07D59073" w14:textId="7D581048" w:rsidR="00300D36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10,5 + 11 = 21,5.</w:t>
      </w:r>
    </w:p>
    <w:p w14:paraId="3675A4F6" w14:textId="2C8F2092" w:rsidR="00F4778B" w:rsidRDefault="00F4778B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необходимо рассчитать задержку при обратной передачи сигнала из подсети 4 в подсеть 2. Для этого случая </w:t>
      </w:r>
      <w:r w:rsidR="00AB6BA4">
        <w:rPr>
          <w:rFonts w:ascii="Times New Roman" w:hAnsi="Times New Roman" w:cs="Times New Roman"/>
          <w:color w:val="000000" w:themeColor="text1"/>
          <w:sz w:val="28"/>
          <w:szCs w:val="28"/>
        </w:rPr>
        <w:t>получится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D3B5141" w14:textId="4CABD15A" w:rsidR="00F4778B" w:rsidRPr="002A10A9" w:rsidRDefault="00F4778B" w:rsidP="00F4778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18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713518A" w14:textId="6787A51C" w:rsidR="00300D36" w:rsidRPr="002A10A9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Полученн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е значени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21,5 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="00F4778B"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="00F4778B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="00F4778B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>18</w:t>
      </w:r>
      <w:r w:rsidR="00F4778B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не превыша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>ю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т предельного значения в 49 битовых интервала, из чего следует, что сеть по этому критерию спроектирована верно.</w:t>
      </w:r>
    </w:p>
    <w:p w14:paraId="2B2BD2BB" w14:textId="491D2485" w:rsidR="00300D36" w:rsidRPr="00025469" w:rsidRDefault="00F4778B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После расчёта для проектируемой сети времени двойного оборота и уменьшения межкадрового интервала на повторителях, можно сделать вывод, что сеть спроектирована верно и будет полностью работоспособной.</w:t>
      </w:r>
      <w:r w:rsidR="00C0252A" w:rsidRPr="00025469">
        <w:rPr>
          <w:color w:val="000000" w:themeColor="text1"/>
          <w:highlight w:val="yellow"/>
        </w:rPr>
        <w:br w:type="page"/>
      </w:r>
    </w:p>
    <w:p w14:paraId="4B40213B" w14:textId="77777777" w:rsidR="00300D36" w:rsidRPr="005D475B" w:rsidRDefault="00C0252A" w:rsidP="00556292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90068871"/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</w:t>
      </w:r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Спецификация оборудования и материалов</w:t>
      </w:r>
      <w:bookmarkEnd w:id="9"/>
    </w:p>
    <w:p w14:paraId="7647B157" w14:textId="77777777" w:rsidR="00300D36" w:rsidRPr="005D475B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90068872"/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3.1</w:t>
      </w:r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 xml:space="preserve">Выбор конфигурации </w:t>
      </w:r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Ethernet</w:t>
      </w:r>
      <w:bookmarkEnd w:id="10"/>
    </w:p>
    <w:p w14:paraId="376B5FCD" w14:textId="77777777" w:rsidR="00300D36" w:rsidRPr="005D475B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D47056E" w14:textId="77777777" w:rsidR="00300D36" w:rsidRPr="005D475B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При выборе конфигурации сети Ethernet, состоящей из сегментов различных типов, возникает много вопросов, связанных прежде всего с максимально допустимым размером (диаметром) сети и максимально возможным числом различных элементов. Сеть будет работоспособной только в том случае, если задержка распространения сигнала в ней не превысит предельной величины. Это определяется выбранным методом управления обменом CSMA/CD, основанном на обнаружении и разрешении коллизий.</w:t>
      </w:r>
    </w:p>
    <w:p w14:paraId="18A80B27" w14:textId="77777777" w:rsidR="00300D36" w:rsidRPr="005D475B" w:rsidRDefault="00C0252A" w:rsidP="007E200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Для получения сложных конфигураций Ethernet из отдельных сегментов применяются промежуточные устройства двух основных типов:</w:t>
      </w:r>
    </w:p>
    <w:p w14:paraId="01C0A7DF" w14:textId="77777777" w:rsidR="00300D36" w:rsidRPr="005D475B" w:rsidRDefault="00C0252A" w:rsidP="007E200D">
      <w:pPr>
        <w:pStyle w:val="a8"/>
        <w:numPr>
          <w:ilvl w:val="0"/>
          <w:numId w:val="17"/>
        </w:numPr>
        <w:spacing w:after="0" w:line="360" w:lineRule="auto"/>
        <w:ind w:left="709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Репитерные концентраторы (хабы), представляющие собой набор репитеров, при этом никак логически не разделяют сегменты, подключенные к ним; </w:t>
      </w:r>
    </w:p>
    <w:p w14:paraId="56F4BB2D" w14:textId="77777777" w:rsidR="00300D36" w:rsidRPr="005D475B" w:rsidRDefault="00C0252A" w:rsidP="007E200D">
      <w:pPr>
        <w:pStyle w:val="a8"/>
        <w:numPr>
          <w:ilvl w:val="0"/>
          <w:numId w:val="17"/>
        </w:numPr>
        <w:spacing w:after="0" w:line="360" w:lineRule="auto"/>
        <w:ind w:left="709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Коммутаторы передают информацию между сегментами, но при этом не передают конфликты с сегмента на сегмент.</w:t>
      </w:r>
    </w:p>
    <w:p w14:paraId="05BD8ACA" w14:textId="77777777" w:rsidR="00300D36" w:rsidRPr="005D475B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При использовании коммутаторов конфликты в отдельных сегментах решаются непосредственно в сегментах и не распространяются по сети. В случае же применения более простых хабов происходит распространение конфликтов по всей сети. Данная особенность имеет принципиальное значение для выбора топологии сети Ethernet, так как используемый в ней метод доступа CSMA/CD предполагает наличие конфликтов и их разрешение, причем общая длина сети как раз и определяется размером зоны конфликта, области коллизии. Таким образом, применение хаба не разделяет зону конфликта, в то время как каждый коммутатор делит зону конфликта на части, что дает нам некоторые преимущества. В случае применения коммутатора оценивать работоспособность надо для каждого сегмента сети отдельно, а при использовании хабов – для сети в целом.</w:t>
      </w:r>
    </w:p>
    <w:p w14:paraId="53821EE7" w14:textId="77777777" w:rsidR="00300D36" w:rsidRPr="005D475B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Поэтому при построении сети будут использоваться коммутаторы, обладающие расширенным функционалом по сравнению с репитерными концентраторами.</w:t>
      </w:r>
    </w:p>
    <w:p w14:paraId="41E8749C" w14:textId="77777777" w:rsidR="00300D36" w:rsidRPr="005D475B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При выборе и оценке конфигурации Ethernet используются две основные модели. Первая модель предполагает некоторый набор правил, которые необходимо соблюдать для правильного построения сети, эти правила относятся как к отдельным компьютерам, так и к целым сегментам. Вторая модель использует точные расчеты временных характеристик, данная модель позволяет выйти за пределы строгих ограничений первой модели, что позволяет конфигурировать сеть более гибко.</w:t>
      </w:r>
    </w:p>
    <w:p w14:paraId="0DCE65B5" w14:textId="77777777" w:rsidR="00300D36" w:rsidRPr="00025469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2208CD9" w14:textId="77777777" w:rsidR="00300D36" w:rsidRPr="005D475B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90068873"/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3.2</w:t>
      </w:r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Расчет с применением второй модели</w:t>
      </w:r>
      <w:bookmarkEnd w:id="11"/>
    </w:p>
    <w:p w14:paraId="75C82E3B" w14:textId="77777777" w:rsidR="00300D36" w:rsidRPr="005D475B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BA27FA0" w14:textId="77777777" w:rsidR="00300D36" w:rsidRPr="005D475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 второй модели используют две системы расчетов: </w:t>
      </w:r>
    </w:p>
    <w:p w14:paraId="4406F012" w14:textId="77777777" w:rsidR="00300D36" w:rsidRPr="005D475B" w:rsidRDefault="00C0252A" w:rsidP="00556292">
      <w:pPr>
        <w:numPr>
          <w:ilvl w:val="0"/>
          <w:numId w:val="3"/>
        </w:numPr>
        <w:tabs>
          <w:tab w:val="clear" w:pos="720"/>
          <w:tab w:val="num" w:pos="1134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первая система предполагает вычисление двойного (кругового) времени прохождения сигнала по сети и сравнение его с максимально допустимой величиной; </w:t>
      </w:r>
    </w:p>
    <w:p w14:paraId="5934BF4D" w14:textId="1A38AD2A" w:rsidR="00300D36" w:rsidRPr="005D475B" w:rsidRDefault="00C0252A" w:rsidP="00556292">
      <w:pPr>
        <w:numPr>
          <w:ilvl w:val="0"/>
          <w:numId w:val="3"/>
        </w:numPr>
        <w:tabs>
          <w:tab w:val="clear" w:pos="720"/>
          <w:tab w:val="num" w:pos="1134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вторая система проверяет допустимость величины получаемого межпакетного временного интервала, межпакетной щели в сети.</w:t>
      </w:r>
    </w:p>
    <w:p w14:paraId="579BC1DE" w14:textId="77777777" w:rsidR="00300D36" w:rsidRPr="005D475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При расчетах обоих систем используются наихудшие сценарии передачи пакета, то есть между двумя узлами, время прохождения пакета между которыми максимально.</w:t>
      </w:r>
    </w:p>
    <w:p w14:paraId="0D6933C6" w14:textId="77777777" w:rsidR="00300D36" w:rsidRPr="005D475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В первой системе расчетов выделяют три типа сегментов:</w:t>
      </w:r>
    </w:p>
    <w:p w14:paraId="17F3E968" w14:textId="77777777" w:rsidR="00300D36" w:rsidRPr="005D475B" w:rsidRDefault="00C0252A" w:rsidP="00556292">
      <w:pPr>
        <w:numPr>
          <w:ilvl w:val="0"/>
          <w:numId w:val="4"/>
        </w:numPr>
        <w:tabs>
          <w:tab w:val="clear" w:pos="928"/>
          <w:tab w:val="num" w:pos="709"/>
          <w:tab w:val="left" w:pos="1418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начальный сегмент, соответствует началу пути максимальной длины; </w:t>
      </w:r>
    </w:p>
    <w:p w14:paraId="034DF049" w14:textId="77777777" w:rsidR="00300D36" w:rsidRPr="005D475B" w:rsidRDefault="00C0252A" w:rsidP="00556292">
      <w:pPr>
        <w:numPr>
          <w:ilvl w:val="0"/>
          <w:numId w:val="4"/>
        </w:numPr>
        <w:tabs>
          <w:tab w:val="clear" w:pos="928"/>
          <w:tab w:val="num" w:pos="709"/>
          <w:tab w:val="left" w:pos="1418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конечный сегмент расположен в конце пути максимальной длины; </w:t>
      </w:r>
    </w:p>
    <w:p w14:paraId="6007C828" w14:textId="77777777" w:rsidR="00300D36" w:rsidRPr="005D475B" w:rsidRDefault="00C0252A" w:rsidP="00556292">
      <w:pPr>
        <w:numPr>
          <w:ilvl w:val="0"/>
          <w:numId w:val="4"/>
        </w:numPr>
        <w:tabs>
          <w:tab w:val="clear" w:pos="928"/>
          <w:tab w:val="num" w:pos="709"/>
          <w:tab w:val="left" w:pos="1418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промежуточный сегмент входит в путь максимальной длины, но не является ни начальным, ни конечным.</w:t>
      </w:r>
    </w:p>
    <w:p w14:paraId="259683BF" w14:textId="77777777" w:rsidR="00300D36" w:rsidRPr="005D475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Выделение этих трех типов сегментов позволяет учитывать задержки сигнала на всем коммутационном оборудовании.</w:t>
      </w:r>
      <w:bookmarkStart w:id="12" w:name="_Hlk87528810"/>
      <w:bookmarkEnd w:id="12"/>
    </w:p>
    <w:p w14:paraId="1A48FF5F" w14:textId="77777777" w:rsidR="00300D36" w:rsidRPr="005D475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Расчет ведутся следующим образом:</w:t>
      </w:r>
    </w:p>
    <w:p w14:paraId="7D798FD6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Из сети выбирается путь наибольшей длины, и в дальнейшем все расчеты ведутся для него.</w:t>
      </w:r>
    </w:p>
    <w:p w14:paraId="3B900B04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Если длинна какого-либо сегмента, входящего в путь, не максимальна для физической среды, то рассчитывается двойное время прохождения сигнала в каждом сегменте по формуле:</w:t>
      </w:r>
    </w:p>
    <w:p w14:paraId="20035F1D" w14:textId="77777777" w:rsidR="00300D36" w:rsidRPr="005D475B" w:rsidRDefault="00C0252A">
      <w:pPr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s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*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l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o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6973CAD1" w14:textId="77777777" w:rsidR="00556292" w:rsidRPr="005D475B" w:rsidRDefault="00C0252A">
      <w:pPr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длина сегмента в метрах,</w:t>
      </w:r>
    </w:p>
    <w:p w14:paraId="7A75C4BF" w14:textId="46C75E27" w:rsidR="00300D36" w:rsidRPr="005D475B" w:rsidRDefault="00C0252A">
      <w:pPr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l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o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табличные значения (таблица 3.1) задержки.</w:t>
      </w:r>
    </w:p>
    <w:p w14:paraId="1309DB29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длина конкретного сегмента максимальна, то берется табличное значение (таблица 3.1) величины максимальной задержки 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C296C76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сегментов на всем пути не должна превышать максимальной величины в 512 битовых промежутков.</w:t>
      </w:r>
    </w:p>
    <w:p w14:paraId="5C32F063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Так как задержки передающих и принимающих узлов в разных направлениях могут быть отличны, необходимо провести повторный расчет (по алгоритму приведенному в пунктах 1-4) для обратного пути.</w:t>
      </w:r>
    </w:p>
    <w:p w14:paraId="293CFA2E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Сеть считается работоспособной если задержки сигнала в обоих направлениях не превышают 512 битовых интервалов.</w:t>
      </w:r>
    </w:p>
    <w:p w14:paraId="235685FD" w14:textId="77777777" w:rsidR="00300D36" w:rsidRPr="00025469" w:rsidRDefault="00300D36">
      <w:pPr>
        <w:spacing w:after="0" w:line="360" w:lineRule="auto"/>
        <w:contextualSpacing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yellow"/>
        </w:rPr>
      </w:pPr>
    </w:p>
    <w:p w14:paraId="495EF521" w14:textId="77777777" w:rsidR="00300D36" w:rsidRPr="00F61CFA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Таблица 3.1 – Величины задержек для расчета двойного времени прохождения сигнала (задержки даны в битовых интервалах)</w:t>
      </w:r>
    </w:p>
    <w:tbl>
      <w:tblPr>
        <w:tblStyle w:val="ac"/>
        <w:tblW w:w="9918" w:type="dxa"/>
        <w:tblLayout w:type="fixed"/>
        <w:tblLook w:val="06A0" w:firstRow="1" w:lastRow="0" w:firstColumn="1" w:lastColumn="0" w:noHBand="1" w:noVBand="1"/>
      </w:tblPr>
      <w:tblGrid>
        <w:gridCol w:w="1555"/>
        <w:gridCol w:w="850"/>
        <w:gridCol w:w="846"/>
        <w:gridCol w:w="997"/>
        <w:gridCol w:w="992"/>
        <w:gridCol w:w="992"/>
        <w:gridCol w:w="993"/>
        <w:gridCol w:w="992"/>
        <w:gridCol w:w="1701"/>
      </w:tblGrid>
      <w:tr w:rsidR="003218F1" w:rsidRPr="00F61CFA" w14:paraId="1A4D139C" w14:textId="77777777" w:rsidTr="008011D0">
        <w:tc>
          <w:tcPr>
            <w:tcW w:w="1555" w:type="dxa"/>
            <w:vMerge w:val="restart"/>
          </w:tcPr>
          <w:p w14:paraId="5AEED1F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bookmarkStart w:id="13" w:name="table.14.1"/>
            <w:bookmarkEnd w:id="13"/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Тип сегмента Ethernet</w:t>
            </w:r>
          </w:p>
        </w:tc>
        <w:tc>
          <w:tcPr>
            <w:tcW w:w="850" w:type="dxa"/>
            <w:vMerge w:val="restart"/>
          </w:tcPr>
          <w:p w14:paraId="16FB09C4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Макс. длина, м</w:t>
            </w:r>
          </w:p>
        </w:tc>
        <w:tc>
          <w:tcPr>
            <w:tcW w:w="1843" w:type="dxa"/>
            <w:gridSpan w:val="2"/>
          </w:tcPr>
          <w:p w14:paraId="37B26DC9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Начальный сегмент</w:t>
            </w:r>
          </w:p>
        </w:tc>
        <w:tc>
          <w:tcPr>
            <w:tcW w:w="1984" w:type="dxa"/>
            <w:gridSpan w:val="2"/>
          </w:tcPr>
          <w:p w14:paraId="532A79B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Промежуточный сегмент</w:t>
            </w:r>
          </w:p>
        </w:tc>
        <w:tc>
          <w:tcPr>
            <w:tcW w:w="1985" w:type="dxa"/>
            <w:gridSpan w:val="2"/>
          </w:tcPr>
          <w:p w14:paraId="1F8CE03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Конечный сегмент</w:t>
            </w:r>
          </w:p>
        </w:tc>
        <w:tc>
          <w:tcPr>
            <w:tcW w:w="1701" w:type="dxa"/>
          </w:tcPr>
          <w:p w14:paraId="7A834DD0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Задержка на метр длины</w:t>
            </w:r>
          </w:p>
        </w:tc>
      </w:tr>
      <w:tr w:rsidR="003218F1" w:rsidRPr="00F61CFA" w14:paraId="075665C6" w14:textId="77777777" w:rsidTr="008011D0">
        <w:tc>
          <w:tcPr>
            <w:tcW w:w="1555" w:type="dxa"/>
            <w:vMerge/>
          </w:tcPr>
          <w:p w14:paraId="19F602A5" w14:textId="77777777" w:rsidR="00300D36" w:rsidRPr="00F61CFA" w:rsidRDefault="00300D36">
            <w:pPr>
              <w:widowControl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50" w:type="dxa"/>
            <w:vMerge/>
          </w:tcPr>
          <w:p w14:paraId="0DD0258C" w14:textId="77777777" w:rsidR="00300D36" w:rsidRPr="00F61CFA" w:rsidRDefault="00300D36">
            <w:pPr>
              <w:widowControl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46" w:type="dxa"/>
          </w:tcPr>
          <w:p w14:paraId="053D28C8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997" w:type="dxa"/>
          </w:tcPr>
          <w:p w14:paraId="1652279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m</w:t>
            </w:r>
          </w:p>
        </w:tc>
        <w:tc>
          <w:tcPr>
            <w:tcW w:w="992" w:type="dxa"/>
          </w:tcPr>
          <w:p w14:paraId="68C6C39E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992" w:type="dxa"/>
          </w:tcPr>
          <w:p w14:paraId="2C4B81D4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m</w:t>
            </w:r>
          </w:p>
        </w:tc>
        <w:tc>
          <w:tcPr>
            <w:tcW w:w="993" w:type="dxa"/>
          </w:tcPr>
          <w:p w14:paraId="67C07E66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992" w:type="dxa"/>
          </w:tcPr>
          <w:p w14:paraId="5EBE0DD5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m</w:t>
            </w:r>
          </w:p>
        </w:tc>
        <w:tc>
          <w:tcPr>
            <w:tcW w:w="1701" w:type="dxa"/>
          </w:tcPr>
          <w:p w14:paraId="3C258B1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1</w:t>
            </w:r>
          </w:p>
        </w:tc>
      </w:tr>
      <w:tr w:rsidR="003218F1" w:rsidRPr="00F61CFA" w14:paraId="19341BD5" w14:textId="77777777" w:rsidTr="008011D0">
        <w:tc>
          <w:tcPr>
            <w:tcW w:w="1555" w:type="dxa"/>
          </w:tcPr>
          <w:p w14:paraId="188B240A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10BASE5</w:t>
            </w:r>
          </w:p>
        </w:tc>
        <w:tc>
          <w:tcPr>
            <w:tcW w:w="850" w:type="dxa"/>
          </w:tcPr>
          <w:p w14:paraId="2CF25592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500</w:t>
            </w:r>
          </w:p>
        </w:tc>
        <w:tc>
          <w:tcPr>
            <w:tcW w:w="846" w:type="dxa"/>
          </w:tcPr>
          <w:p w14:paraId="67C995E2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997" w:type="dxa"/>
          </w:tcPr>
          <w:p w14:paraId="3B87E2C2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55,0</w:t>
            </w:r>
          </w:p>
        </w:tc>
        <w:tc>
          <w:tcPr>
            <w:tcW w:w="992" w:type="dxa"/>
          </w:tcPr>
          <w:p w14:paraId="6712F647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992" w:type="dxa"/>
          </w:tcPr>
          <w:p w14:paraId="5D7EFEC6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89,8</w:t>
            </w:r>
          </w:p>
        </w:tc>
        <w:tc>
          <w:tcPr>
            <w:tcW w:w="993" w:type="dxa"/>
          </w:tcPr>
          <w:p w14:paraId="6C00CADE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992" w:type="dxa"/>
          </w:tcPr>
          <w:p w14:paraId="757397CA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212,8</w:t>
            </w:r>
          </w:p>
        </w:tc>
        <w:tc>
          <w:tcPr>
            <w:tcW w:w="1701" w:type="dxa"/>
          </w:tcPr>
          <w:p w14:paraId="6E930502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0,087</w:t>
            </w:r>
          </w:p>
        </w:tc>
      </w:tr>
      <w:tr w:rsidR="003218F1" w:rsidRPr="00F61CFA" w14:paraId="1A8742CA" w14:textId="77777777" w:rsidTr="008011D0">
        <w:tc>
          <w:tcPr>
            <w:tcW w:w="1555" w:type="dxa"/>
          </w:tcPr>
          <w:p w14:paraId="7F1C88D3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10BASE2</w:t>
            </w:r>
          </w:p>
        </w:tc>
        <w:tc>
          <w:tcPr>
            <w:tcW w:w="850" w:type="dxa"/>
          </w:tcPr>
          <w:p w14:paraId="04BA0DA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185</w:t>
            </w:r>
          </w:p>
        </w:tc>
        <w:tc>
          <w:tcPr>
            <w:tcW w:w="846" w:type="dxa"/>
          </w:tcPr>
          <w:p w14:paraId="70AB659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997" w:type="dxa"/>
          </w:tcPr>
          <w:p w14:paraId="7A66019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30,8</w:t>
            </w:r>
          </w:p>
        </w:tc>
        <w:tc>
          <w:tcPr>
            <w:tcW w:w="992" w:type="dxa"/>
          </w:tcPr>
          <w:p w14:paraId="3658CC43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992" w:type="dxa"/>
          </w:tcPr>
          <w:p w14:paraId="07A0F34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65,5</w:t>
            </w:r>
          </w:p>
        </w:tc>
        <w:tc>
          <w:tcPr>
            <w:tcW w:w="993" w:type="dxa"/>
          </w:tcPr>
          <w:p w14:paraId="44A24CA0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992" w:type="dxa"/>
          </w:tcPr>
          <w:p w14:paraId="216281C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188,5</w:t>
            </w:r>
          </w:p>
        </w:tc>
        <w:tc>
          <w:tcPr>
            <w:tcW w:w="1701" w:type="dxa"/>
          </w:tcPr>
          <w:p w14:paraId="5B1A499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0,103</w:t>
            </w:r>
          </w:p>
        </w:tc>
      </w:tr>
      <w:tr w:rsidR="003218F1" w:rsidRPr="00F61CFA" w14:paraId="47E2537A" w14:textId="77777777" w:rsidTr="008011D0">
        <w:tc>
          <w:tcPr>
            <w:tcW w:w="1555" w:type="dxa"/>
          </w:tcPr>
          <w:p w14:paraId="5219F3A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850" w:type="dxa"/>
          </w:tcPr>
          <w:p w14:paraId="48A6522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46" w:type="dxa"/>
          </w:tcPr>
          <w:p w14:paraId="2FAB3468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15,3</w:t>
            </w:r>
          </w:p>
        </w:tc>
        <w:tc>
          <w:tcPr>
            <w:tcW w:w="997" w:type="dxa"/>
          </w:tcPr>
          <w:p w14:paraId="56064C20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26,6</w:t>
            </w:r>
          </w:p>
        </w:tc>
        <w:tc>
          <w:tcPr>
            <w:tcW w:w="992" w:type="dxa"/>
          </w:tcPr>
          <w:p w14:paraId="4AA3595E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42,0</w:t>
            </w:r>
          </w:p>
        </w:tc>
        <w:tc>
          <w:tcPr>
            <w:tcW w:w="992" w:type="dxa"/>
          </w:tcPr>
          <w:p w14:paraId="77A83AA5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53,3</w:t>
            </w:r>
          </w:p>
        </w:tc>
        <w:tc>
          <w:tcPr>
            <w:tcW w:w="993" w:type="dxa"/>
          </w:tcPr>
          <w:p w14:paraId="0BDEC16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165,0</w:t>
            </w:r>
          </w:p>
        </w:tc>
        <w:tc>
          <w:tcPr>
            <w:tcW w:w="992" w:type="dxa"/>
          </w:tcPr>
          <w:p w14:paraId="7BAF6B9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176,3</w:t>
            </w:r>
          </w:p>
        </w:tc>
        <w:tc>
          <w:tcPr>
            <w:tcW w:w="1701" w:type="dxa"/>
          </w:tcPr>
          <w:p w14:paraId="13C00090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0,113</w:t>
            </w:r>
          </w:p>
        </w:tc>
      </w:tr>
      <w:tr w:rsidR="003218F1" w:rsidRPr="00F61CFA" w14:paraId="0BD1B7A6" w14:textId="77777777" w:rsidTr="008011D0">
        <w:tc>
          <w:tcPr>
            <w:tcW w:w="1555" w:type="dxa"/>
          </w:tcPr>
          <w:p w14:paraId="50A94DE1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850" w:type="dxa"/>
          </w:tcPr>
          <w:p w14:paraId="0A1D936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2000</w:t>
            </w:r>
          </w:p>
        </w:tc>
        <w:tc>
          <w:tcPr>
            <w:tcW w:w="846" w:type="dxa"/>
          </w:tcPr>
          <w:p w14:paraId="2BAD522E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12,3</w:t>
            </w:r>
          </w:p>
        </w:tc>
        <w:tc>
          <w:tcPr>
            <w:tcW w:w="997" w:type="dxa"/>
          </w:tcPr>
          <w:p w14:paraId="33366E2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212,3</w:t>
            </w:r>
          </w:p>
        </w:tc>
        <w:tc>
          <w:tcPr>
            <w:tcW w:w="992" w:type="dxa"/>
          </w:tcPr>
          <w:p w14:paraId="4A2D886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33,5</w:t>
            </w:r>
          </w:p>
        </w:tc>
        <w:tc>
          <w:tcPr>
            <w:tcW w:w="992" w:type="dxa"/>
          </w:tcPr>
          <w:p w14:paraId="4FD74311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233,5</w:t>
            </w:r>
          </w:p>
        </w:tc>
        <w:tc>
          <w:tcPr>
            <w:tcW w:w="993" w:type="dxa"/>
          </w:tcPr>
          <w:p w14:paraId="1034C6F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156,5</w:t>
            </w:r>
          </w:p>
        </w:tc>
        <w:tc>
          <w:tcPr>
            <w:tcW w:w="992" w:type="dxa"/>
          </w:tcPr>
          <w:p w14:paraId="53C262E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356,5</w:t>
            </w:r>
          </w:p>
        </w:tc>
        <w:tc>
          <w:tcPr>
            <w:tcW w:w="1701" w:type="dxa"/>
          </w:tcPr>
          <w:p w14:paraId="6359EC79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0,100</w:t>
            </w:r>
          </w:p>
        </w:tc>
      </w:tr>
      <w:tr w:rsidR="003218F1" w:rsidRPr="00F61CFA" w14:paraId="3643A225" w14:textId="77777777" w:rsidTr="008011D0">
        <w:tc>
          <w:tcPr>
            <w:tcW w:w="1555" w:type="dxa"/>
          </w:tcPr>
          <w:p w14:paraId="077F1F0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FOIRL</w:t>
            </w:r>
          </w:p>
        </w:tc>
        <w:tc>
          <w:tcPr>
            <w:tcW w:w="850" w:type="dxa"/>
          </w:tcPr>
          <w:p w14:paraId="32D6A444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1000</w:t>
            </w:r>
          </w:p>
        </w:tc>
        <w:tc>
          <w:tcPr>
            <w:tcW w:w="846" w:type="dxa"/>
          </w:tcPr>
          <w:p w14:paraId="6F68922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7,8</w:t>
            </w:r>
          </w:p>
        </w:tc>
        <w:tc>
          <w:tcPr>
            <w:tcW w:w="997" w:type="dxa"/>
          </w:tcPr>
          <w:p w14:paraId="19BCC182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107,8</w:t>
            </w:r>
          </w:p>
        </w:tc>
        <w:tc>
          <w:tcPr>
            <w:tcW w:w="992" w:type="dxa"/>
          </w:tcPr>
          <w:p w14:paraId="7958671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29,0</w:t>
            </w:r>
          </w:p>
        </w:tc>
        <w:tc>
          <w:tcPr>
            <w:tcW w:w="992" w:type="dxa"/>
          </w:tcPr>
          <w:p w14:paraId="4F791AB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129,0</w:t>
            </w:r>
          </w:p>
        </w:tc>
        <w:tc>
          <w:tcPr>
            <w:tcW w:w="993" w:type="dxa"/>
          </w:tcPr>
          <w:p w14:paraId="7403452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152,0</w:t>
            </w:r>
          </w:p>
        </w:tc>
        <w:tc>
          <w:tcPr>
            <w:tcW w:w="992" w:type="dxa"/>
          </w:tcPr>
          <w:p w14:paraId="3C820054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252,0</w:t>
            </w:r>
          </w:p>
        </w:tc>
        <w:tc>
          <w:tcPr>
            <w:tcW w:w="1701" w:type="dxa"/>
          </w:tcPr>
          <w:p w14:paraId="625371DA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0,100</w:t>
            </w:r>
          </w:p>
        </w:tc>
      </w:tr>
      <w:tr w:rsidR="003218F1" w:rsidRPr="00F61CFA" w14:paraId="52707BD9" w14:textId="77777777" w:rsidTr="008011D0">
        <w:tc>
          <w:tcPr>
            <w:tcW w:w="1555" w:type="dxa"/>
          </w:tcPr>
          <w:p w14:paraId="5BB03923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AUI</w:t>
            </w:r>
          </w:p>
        </w:tc>
        <w:tc>
          <w:tcPr>
            <w:tcW w:w="850" w:type="dxa"/>
          </w:tcPr>
          <w:p w14:paraId="128CC970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46" w:type="dxa"/>
          </w:tcPr>
          <w:p w14:paraId="3E18795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997" w:type="dxa"/>
          </w:tcPr>
          <w:p w14:paraId="4BF50761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5,1</w:t>
            </w:r>
          </w:p>
        </w:tc>
        <w:tc>
          <w:tcPr>
            <w:tcW w:w="992" w:type="dxa"/>
          </w:tcPr>
          <w:p w14:paraId="1228F439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992" w:type="dxa"/>
          </w:tcPr>
          <w:p w14:paraId="482DFC55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5,1</w:t>
            </w:r>
          </w:p>
        </w:tc>
        <w:tc>
          <w:tcPr>
            <w:tcW w:w="993" w:type="dxa"/>
          </w:tcPr>
          <w:p w14:paraId="2736299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992" w:type="dxa"/>
          </w:tcPr>
          <w:p w14:paraId="63E7329E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5,1</w:t>
            </w:r>
          </w:p>
        </w:tc>
        <w:tc>
          <w:tcPr>
            <w:tcW w:w="1701" w:type="dxa"/>
          </w:tcPr>
          <w:p w14:paraId="378DB549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0,103</w:t>
            </w:r>
          </w:p>
        </w:tc>
      </w:tr>
    </w:tbl>
    <w:p w14:paraId="228D8E2D" w14:textId="77777777" w:rsidR="00511BA8" w:rsidRDefault="00511BA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C944BE" w14:textId="009BBAF5" w:rsidR="00300D36" w:rsidRPr="00F61CFA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 имеющимся данным наибольшее расстояние между двумя узлами в спроектированной сети между компьютером </w:t>
      </w:r>
      <w:r w:rsidR="00511BA8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и компьютером </w:t>
      </w:r>
      <w:r w:rsidR="00511B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четвертой 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подсети, значит расчеты должны вестись для двух этих узлов.</w:t>
      </w:r>
    </w:p>
    <w:p w14:paraId="615EFA6C" w14:textId="0E0FC27E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Начальный сегмент длиной </w:t>
      </w:r>
      <w:r w:rsidR="008011D0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8011D0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8011D0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величина задержки для него будет равна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3B9F36E" w14:textId="04D0906D" w:rsidR="00300D36" w:rsidRPr="00F61CFA" w:rsidRDefault="008011D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0,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087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11,8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50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95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5FBC6F8B" w14:textId="73C5D30E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Конечный сегмент длиной 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данный сегмент имеет максимальную для данной передающей среды длину, поэтому величина задержки будет равна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B100442" w14:textId="7D2520E9" w:rsidR="00300D36" w:rsidRPr="00F61CFA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356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10802CE0" w14:textId="77777777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для всех сегментов будет равна:</w:t>
      </w:r>
    </w:p>
    <w:p w14:paraId="20463923" w14:textId="6BDC2641" w:rsidR="00300D36" w:rsidRPr="00F61CFA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50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356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407,45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интервала.</w:t>
      </w:r>
    </w:p>
    <w:p w14:paraId="410AAA30" w14:textId="77777777" w:rsidR="00300D36" w:rsidRPr="00F61CFA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Так как начальный и конечный сегменты используют различные технологии нужно выполнить расчеты для обратного пути:</w:t>
      </w:r>
    </w:p>
    <w:p w14:paraId="512FCF4D" w14:textId="109D205F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Начальный сегмент длиной 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 величина задержки для него будет равна:</w:t>
      </w:r>
    </w:p>
    <w:p w14:paraId="32308AF9" w14:textId="5737160F" w:rsidR="00300D36" w:rsidRPr="00F61CFA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212,3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0B504FAC" w14:textId="3CC29346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Конечный сегмент длиной 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 величина задержки для него будет равна:</w:t>
      </w:r>
    </w:p>
    <w:p w14:paraId="230D2B77" w14:textId="7DA4AD3F" w:rsidR="00300D36" w:rsidRPr="00F61CFA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*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0,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087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212,8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251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95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4B492DA0" w14:textId="77777777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для всех сегментов будет равна:</w:t>
      </w:r>
    </w:p>
    <w:p w14:paraId="51683235" w14:textId="54AA5A84" w:rsidR="00300D36" w:rsidRPr="00F61CFA" w:rsidRDefault="00FF5F3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212,3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251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 =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464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интервала.</w:t>
      </w:r>
    </w:p>
    <w:p w14:paraId="255B085A" w14:textId="1F0EC26C" w:rsidR="00300D36" w:rsidRPr="00F61CFA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В итоге получаем что оба значения задержки (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407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45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464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25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интервалов) не превышают предельно допустимого значения величиной 512 битовых интервалов, что означает что сеть работоспособна.</w:t>
      </w:r>
    </w:p>
    <w:p w14:paraId="305C2A28" w14:textId="77777777" w:rsidR="00300D36" w:rsidRPr="00F61CFA" w:rsidRDefault="00C0252A" w:rsidP="0079725C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Второй расчет, который применяется во второй модели, проверяет сеть на соответствие стандарту межпакетного интервала (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IPG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Данная величина изначально не должна быть меньше 96 битовых промежутков. При прохождении через коммутаторы и хабы это значение может сокращаться, по стандарту 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допустимое сокращение межпакетного интервала не должно превышать 49 битовых промежутков.</w:t>
      </w:r>
    </w:p>
    <w:p w14:paraId="5ACA029E" w14:textId="77777777" w:rsidR="00300D36" w:rsidRPr="00F61CFA" w:rsidRDefault="00C0252A" w:rsidP="0079725C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Как и в первом расчете выделяют два типа сегментов: начальный и промежуточный, конечный сегмент не сокращает межпакетный интервал, поэтому его не используют.</w:t>
      </w:r>
    </w:p>
    <w:p w14:paraId="12D3492F" w14:textId="77777777" w:rsidR="00300D36" w:rsidRPr="00F61CFA" w:rsidRDefault="00C0252A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Расчет выполняется следующим образом: </w:t>
      </w:r>
    </w:p>
    <w:p w14:paraId="4EAB451F" w14:textId="77777777" w:rsidR="00300D36" w:rsidRPr="00F61CFA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Суммируются значения величин (таблица 3.1) задержки межпакетного интервала для каждого сегмента входящего в путь пакета.</w:t>
      </w:r>
    </w:p>
    <w:p w14:paraId="1B87A72E" w14:textId="77777777" w:rsidR="00300D36" w:rsidRPr="00F61CFA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не должна превышать значение в 49 битовых интервалов.</w:t>
      </w:r>
    </w:p>
    <w:p w14:paraId="3E255F49" w14:textId="77777777" w:rsidR="00300D36" w:rsidRPr="00F61CFA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Если начальный и конечные сегменты отличаются друг от друга производятся расчеты сокращения межпакетного интервала для обратного маршрута.</w:t>
      </w:r>
    </w:p>
    <w:p w14:paraId="3AC5499D" w14:textId="77777777" w:rsidR="00300D36" w:rsidRPr="00F61CFA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Сеть считается работоспособной если сокращение межпакетного интервала в обоих направлениях не превышает 49 битовых интервалов.</w:t>
      </w:r>
    </w:p>
    <w:p w14:paraId="3DA5DA8F" w14:textId="77777777" w:rsidR="00300D36" w:rsidRPr="00F61CFA" w:rsidRDefault="00300D36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EBE8794" w14:textId="77777777" w:rsidR="00300D36" w:rsidRPr="00F61CFA" w:rsidRDefault="00C0252A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3.2 – Величины сокращения межпакетного интервала для разных сегментов 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</w:p>
    <w:tbl>
      <w:tblPr>
        <w:tblStyle w:val="ac"/>
        <w:tblW w:w="5968" w:type="dxa"/>
        <w:tblLayout w:type="fixed"/>
        <w:tblLook w:val="04A0" w:firstRow="1" w:lastRow="0" w:firstColumn="1" w:lastColumn="0" w:noHBand="0" w:noVBand="1"/>
      </w:tblPr>
      <w:tblGrid>
        <w:gridCol w:w="1715"/>
        <w:gridCol w:w="1803"/>
        <w:gridCol w:w="2450"/>
      </w:tblGrid>
      <w:tr w:rsidR="003218F1" w:rsidRPr="00F61CFA" w14:paraId="2EB0CE82" w14:textId="77777777">
        <w:tc>
          <w:tcPr>
            <w:tcW w:w="1715" w:type="dxa"/>
          </w:tcPr>
          <w:p w14:paraId="0E63F443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bookmarkStart w:id="14" w:name="table.14.2"/>
            <w:bookmarkEnd w:id="14"/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Сегмент</w:t>
            </w:r>
          </w:p>
        </w:tc>
        <w:tc>
          <w:tcPr>
            <w:tcW w:w="1803" w:type="dxa"/>
          </w:tcPr>
          <w:p w14:paraId="2B9E6A5C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Начальный</w:t>
            </w:r>
          </w:p>
        </w:tc>
        <w:tc>
          <w:tcPr>
            <w:tcW w:w="2450" w:type="dxa"/>
          </w:tcPr>
          <w:p w14:paraId="776311DA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Промежуточный</w:t>
            </w:r>
          </w:p>
        </w:tc>
      </w:tr>
      <w:tr w:rsidR="003218F1" w:rsidRPr="00F61CFA" w14:paraId="4DE34777" w14:textId="77777777">
        <w:tc>
          <w:tcPr>
            <w:tcW w:w="1715" w:type="dxa"/>
          </w:tcPr>
          <w:p w14:paraId="4FEF23DF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10BASE2</w:t>
            </w:r>
          </w:p>
        </w:tc>
        <w:tc>
          <w:tcPr>
            <w:tcW w:w="1803" w:type="dxa"/>
          </w:tcPr>
          <w:p w14:paraId="24400944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450" w:type="dxa"/>
          </w:tcPr>
          <w:p w14:paraId="47B034B8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</w:tr>
      <w:tr w:rsidR="003218F1" w:rsidRPr="00F61CFA" w14:paraId="52781C42" w14:textId="77777777">
        <w:tc>
          <w:tcPr>
            <w:tcW w:w="1715" w:type="dxa"/>
          </w:tcPr>
          <w:p w14:paraId="23398B28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10BASE5</w:t>
            </w:r>
          </w:p>
        </w:tc>
        <w:tc>
          <w:tcPr>
            <w:tcW w:w="1803" w:type="dxa"/>
          </w:tcPr>
          <w:p w14:paraId="719C38B9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450" w:type="dxa"/>
          </w:tcPr>
          <w:p w14:paraId="1138FE15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</w:tr>
      <w:tr w:rsidR="003218F1" w:rsidRPr="00F61CFA" w14:paraId="45E998B8" w14:textId="77777777">
        <w:tc>
          <w:tcPr>
            <w:tcW w:w="1715" w:type="dxa"/>
          </w:tcPr>
          <w:p w14:paraId="64E0E565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1803" w:type="dxa"/>
          </w:tcPr>
          <w:p w14:paraId="22CD303B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450" w:type="dxa"/>
          </w:tcPr>
          <w:p w14:paraId="34C0076C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</w:tr>
      <w:tr w:rsidR="00300D36" w:rsidRPr="00F61CFA" w14:paraId="1D6E0017" w14:textId="77777777">
        <w:tc>
          <w:tcPr>
            <w:tcW w:w="1715" w:type="dxa"/>
          </w:tcPr>
          <w:p w14:paraId="2D94A68F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1803" w:type="dxa"/>
          </w:tcPr>
          <w:p w14:paraId="3AC67C03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2450" w:type="dxa"/>
          </w:tcPr>
          <w:p w14:paraId="6B90648A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</w:tr>
    </w:tbl>
    <w:p w14:paraId="200632DF" w14:textId="77777777" w:rsidR="00300D36" w:rsidRPr="00F61CFA" w:rsidRDefault="00300D36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DA578D" w14:textId="247783E8" w:rsidR="00300D36" w:rsidRPr="00F61CFA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расчетов берутся те же компьютеры что и в предыдущем расчете 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 второй </w:t>
      </w:r>
      <w:r w:rsidR="0051566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="0051566E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четвертой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подсетей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так как они самые удаленные друг от друга узлы сети. </w:t>
      </w:r>
    </w:p>
    <w:p w14:paraId="5B5D7B16" w14:textId="0A35DCD0" w:rsidR="00300D36" w:rsidRPr="00F61CFA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Для начального сегмента, использующего технологию 10BASE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сокращение межпакетного интервала равно 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16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и будет равно суммарному сокращению межпакетного интервала. В обратном направлении начальный 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сегмент будет использовать технологию 10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 и сокращение межпакетного интервала составит 1</w:t>
      </w:r>
      <w:r w:rsidR="00FF5F3E"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интервалов. Обе величины меньше предельной величины в 49 битовых интервала, следовательно, данная конфигурация по данному показателю будет работоспособна.</w:t>
      </w:r>
    </w:p>
    <w:p w14:paraId="2C47E40B" w14:textId="77777777" w:rsidR="00300D36" w:rsidRPr="00025469" w:rsidRDefault="00300D36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D0446CC" w14:textId="77777777" w:rsidR="00300D36" w:rsidRPr="00764A19" w:rsidRDefault="00C0252A" w:rsidP="0079725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90068874"/>
      <w:r w:rsidRPr="00764A1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3.3</w:t>
      </w:r>
      <w:r w:rsidRPr="00764A1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Правила расчета вспомогательного оборудования</w:t>
      </w:r>
      <w:bookmarkEnd w:id="15"/>
      <w:r w:rsidRPr="00764A1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081CE0EC" w14:textId="77777777" w:rsidR="00300D36" w:rsidRPr="00764A19" w:rsidRDefault="00300D36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ED64EC" w14:textId="77777777" w:rsidR="00300D36" w:rsidRPr="00764A19" w:rsidRDefault="00C0252A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Во многом удобство пользования сетью зависит от правильного проектирования сети и правильной организации подсистемы рабочего места.</w:t>
      </w:r>
    </w:p>
    <w:p w14:paraId="6C458B7F" w14:textId="77777777" w:rsidR="00300D36" w:rsidRPr="00764A19" w:rsidRDefault="00C0252A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К фундаментальным стандартам, без которых невозможно построение сети относятся:</w:t>
      </w:r>
    </w:p>
    <w:p w14:paraId="43057834" w14:textId="77777777" w:rsidR="00300D36" w:rsidRPr="00764A19" w:rsidRDefault="00C0252A">
      <w:pPr>
        <w:pStyle w:val="a8"/>
        <w:numPr>
          <w:ilvl w:val="0"/>
          <w:numId w:val="7"/>
        </w:numPr>
        <w:spacing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наличие достаточного количества телекоммуникационных розеток, для подключения компьютеров и прочего оборудования к сети;</w:t>
      </w:r>
    </w:p>
    <w:p w14:paraId="43E1407A" w14:textId="77777777" w:rsidR="00300D36" w:rsidRPr="00764A19" w:rsidRDefault="00C0252A">
      <w:pPr>
        <w:pStyle w:val="a8"/>
        <w:numPr>
          <w:ilvl w:val="0"/>
          <w:numId w:val="7"/>
        </w:numPr>
        <w:spacing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достаточное количество аппаратных шнуров стандартной длинны.</w:t>
      </w:r>
    </w:p>
    <w:p w14:paraId="33735D24" w14:textId="77777777" w:rsidR="00300D36" w:rsidRPr="00764A1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На данном этапе проектирования происходит утверждение планов расположения сетевых и силовых розеток, рассчитывается количество необходимых адаптеров, шнуров, переходников.</w:t>
      </w:r>
    </w:p>
    <w:p w14:paraId="6BC8F93B" w14:textId="77777777" w:rsidR="00300D36" w:rsidRPr="00764A1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установке розеток, как силовых, так и сетевых рекомендуется размещать их на расстоянии не больше метра от рабочего места. Кроме того, при установке необходимо следовать, нормам, установленным в государственных документах, регламентирующих организацию рабочего места. </w:t>
      </w:r>
    </w:p>
    <w:p w14:paraId="180E2D65" w14:textId="77777777" w:rsidR="00300D36" w:rsidRPr="00764A1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В общем случае есть ряд рекомендаций, которым в той или иной степени (в зависимости от требований) стоит следовать:</w:t>
      </w:r>
      <w:bookmarkStart w:id="16" w:name="_Hlk87541489"/>
      <w:bookmarkEnd w:id="16"/>
    </w:p>
    <w:p w14:paraId="72F030F6" w14:textId="77777777" w:rsidR="00300D36" w:rsidRPr="00764A19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Организацию рабочего помещения следует начинать с проектирования СКС (Структурированной кабельной системы).</w:t>
      </w:r>
    </w:p>
    <w:p w14:paraId="03935331" w14:textId="77777777" w:rsidR="00300D36" w:rsidRPr="00764A19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Если в перспективе планируется расширение сети, то уже на этапе проектирование стоит заложить некоторую избыточность в количестве кабелей горизонтальной подсистемы. Это позволит в кратчайшие сроки подключить новое оборудование к сети в необходимом месте.</w:t>
      </w:r>
    </w:p>
    <w:p w14:paraId="45EB4229" w14:textId="77777777" w:rsidR="00300D36" w:rsidRPr="00764A19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Не рекомендуется использование розеток с разной разводкой или оптоволоконных розеток разного типа.</w:t>
      </w:r>
    </w:p>
    <w:p w14:paraId="6D56040C" w14:textId="77777777" w:rsidR="00300D36" w:rsidRPr="00764A19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Резерв сетевых соединительных шнуров должен составлять не менее 10 процентов от количества существующих.</w:t>
      </w:r>
    </w:p>
    <w:p w14:paraId="17E62271" w14:textId="77777777" w:rsidR="00300D36" w:rsidRPr="00764A19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Не рекомендуется использовать самодельные или самостоятельно модернизированные шнуры, так как это может отрицательно сказаться на производительности и стабильности сети.</w:t>
      </w:r>
    </w:p>
    <w:p w14:paraId="72C41A0C" w14:textId="77777777" w:rsidR="00300D36" w:rsidRPr="00764A19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При проектировании сети длина соединительных шнуров рассчитывается в зависимости от размеров рабочего помещения и положения оборудования в нем. Но стоит учитывать, что, согласно российскому национальному стандарту, использование соединительных шнуров длиной более 5 метров – запрещено, за исключением случаев, описанных в пункте 5.1.1 стандарта.</w:t>
      </w:r>
    </w:p>
    <w:p w14:paraId="682825C2" w14:textId="77777777" w:rsidR="00300D36" w:rsidRPr="00025469" w:rsidRDefault="00300D36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73D76CA" w14:textId="77777777" w:rsidR="00300D36" w:rsidRPr="00DD5F59" w:rsidRDefault="00C0252A" w:rsidP="0079725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7" w:name="_Toc90068875"/>
      <w:r w:rsidRPr="00DD5F5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3.4</w:t>
      </w:r>
      <w:r w:rsidRPr="00DD5F5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Расчет вспомогательного оборудования</w:t>
      </w:r>
      <w:bookmarkEnd w:id="17"/>
      <w:r w:rsidRPr="00DD5F5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3C031221" w14:textId="77777777" w:rsidR="00300D36" w:rsidRPr="00DD5F59" w:rsidRDefault="00300D36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CDB414C" w14:textId="77777777" w:rsidR="00300D36" w:rsidRPr="00DD5F59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 два способа расчета количества кабеля для горизонтальной подсистемы:</w:t>
      </w:r>
    </w:p>
    <w:p w14:paraId="6264DB1F" w14:textId="77777777" w:rsidR="00300D36" w:rsidRPr="00DD5F59" w:rsidRDefault="00C0252A">
      <w:pPr>
        <w:pStyle w:val="a8"/>
        <w:numPr>
          <w:ilvl w:val="0"/>
          <w:numId w:val="9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Метод суммирования,</w:t>
      </w:r>
    </w:p>
    <w:p w14:paraId="52371E49" w14:textId="77777777" w:rsidR="00300D36" w:rsidRPr="00DD5F59" w:rsidRDefault="00C0252A">
      <w:pPr>
        <w:pStyle w:val="a8"/>
        <w:numPr>
          <w:ilvl w:val="0"/>
          <w:numId w:val="9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Эмпирический метод.</w:t>
      </w:r>
    </w:p>
    <w:p w14:paraId="2791B12F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Метод суммирования заключается в подсчете длины трассы каждого горизонтального кабеля, после чего производится суммирование всех длин кабеля каждого участка. Также к итоговому результату добавляется технологический запас величиной в 13 процентов от общей длины. Данный метод удобен при проектировании сетей с небольшим количеством оборудования или при наличии средств автоматизации.</w:t>
      </w:r>
    </w:p>
    <w:p w14:paraId="1B4729AC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Общий расчет кабеля методом суммирования вычисляется по формуле:</w:t>
      </w:r>
    </w:p>
    <w:p w14:paraId="14167DE9" w14:textId="77777777" w:rsidR="00300D36" w:rsidRPr="00DD5F59" w:rsidRDefault="00C0252A" w:rsidP="007D5970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noProof/>
          <w:color w:val="000000" w:themeColor="text1"/>
        </w:rPr>
        <w:drawing>
          <wp:inline distT="0" distB="0" distL="0" distR="0" wp14:anchorId="14CD7C38" wp14:editId="2A2339ED">
            <wp:extent cx="4311015" cy="700405"/>
            <wp:effectExtent l="0" t="0" r="0" b="0"/>
            <wp:docPr id="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41052" t="13365" r="4710" b="75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1015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8FFA1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где n – количество компьютеров;</w:t>
      </w:r>
    </w:p>
    <w:p w14:paraId="2EA38EDE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l – длина сегмента кабеля;</w:t>
      </w:r>
    </w:p>
    <w:p w14:paraId="53ACAA25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K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S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коэффициент технологического запаса – 1,3 (13%), который учитывает особенности прокладки кабеля, все спуски, подъемы, повороты, межэтажные сквозные проемы и также запас для выполнения разделки кабеля.</w:t>
      </w:r>
    </w:p>
    <w:p w14:paraId="220842EE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Длина кабеля, необходимого для каждого помещения, равна сумме длин сегментов всех узлов этого помещения, умноженного на коэффициент технологического запаса.</w:t>
      </w:r>
    </w:p>
    <w:p w14:paraId="31FC771C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Длина кабеля, необходимого для всех помещений, рассчитывается как сумма всех полученных результатов.</w:t>
      </w:r>
    </w:p>
    <w:p w14:paraId="3D722E0F" w14:textId="77777777" w:rsidR="00300D36" w:rsidRPr="00DD5F59" w:rsidRDefault="00C0252A" w:rsidP="007D5970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noProof/>
          <w:color w:val="000000" w:themeColor="text1"/>
        </w:rPr>
        <w:drawing>
          <wp:inline distT="0" distB="0" distL="0" distR="0" wp14:anchorId="2471FAD0" wp14:editId="43AFBC81">
            <wp:extent cx="4168140" cy="403860"/>
            <wp:effectExtent l="0" t="0" r="0" b="0"/>
            <wp:docPr id="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33150" t="53984" r="6859" b="38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8140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DDAD3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проектируемой сети получаем: </w:t>
      </w:r>
    </w:p>
    <w:p w14:paraId="0BA0C7A4" w14:textId="60094F7E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Для первого сегмента, использующего технологию 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196E2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196E2F" w:rsidRPr="00196E2F">
        <w:rPr>
          <w:rFonts w:ascii="Times New Roman" w:hAnsi="Times New Roman" w:cs="Times New Roman"/>
          <w:color w:val="000000" w:themeColor="text1"/>
          <w:sz w:val="28"/>
          <w:szCs w:val="28"/>
        </w:rPr>
        <w:t>100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 </w:t>
      </w:r>
      <w:r w:rsidR="00196E2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="00196E2F" w:rsidRPr="00196E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6E2F">
        <w:rPr>
          <w:rFonts w:ascii="Times New Roman" w:hAnsi="Times New Roman" w:cs="Times New Roman"/>
          <w:color w:val="000000" w:themeColor="text1"/>
          <w:sz w:val="28"/>
          <w:szCs w:val="28"/>
        </w:rPr>
        <w:t>одной подсетью и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6E2F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</w:t>
      </w:r>
      <w:r w:rsidR="00196E2F">
        <w:rPr>
          <w:rFonts w:ascii="Times New Roman" w:hAnsi="Times New Roman" w:cs="Times New Roman"/>
          <w:color w:val="000000" w:themeColor="text1"/>
          <w:sz w:val="28"/>
          <w:szCs w:val="28"/>
        </w:rPr>
        <w:t>ами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общая длина кабеля составит:</w:t>
      </w:r>
    </w:p>
    <w:p w14:paraId="3217A324" w14:textId="6E2152A6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(1</w:t>
      </w:r>
      <w:r w:rsidR="00196E2F" w:rsidRPr="00196E2F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 * 1,3) =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39910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4FDA5745" w14:textId="2E6CE030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Для второго сегмента, использующего технологию 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 и в который входит 4 подсети по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 (общее количество компьютеров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212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) общая длина кабеля составит:</w:t>
      </w:r>
    </w:p>
    <w:p w14:paraId="0652DEF1" w14:textId="0C77E930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212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1,3) =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124020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343F741B" w14:textId="7267207E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Для третьего сегмента, использующего технологию 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185 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 и в который входит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подсети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42 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 (общее количество </w:t>
      </w:r>
      <w:r w:rsidR="00AD45B4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компьютеров 84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общая длина кабеля составит:</w:t>
      </w:r>
    </w:p>
    <w:p w14:paraId="0155FE43" w14:textId="514B8BDC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>
        <w:rPr>
          <w:rFonts w:ascii="Times New Roman" w:hAnsi="Times New Roman" w:cs="Times New Roman"/>
          <w:color w:val="000000" w:themeColor="text1"/>
          <w:sz w:val="28"/>
          <w:szCs w:val="28"/>
        </w:rPr>
        <w:t>84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</w:t>
      </w:r>
      <w:r w:rsidR="00AD45B4">
        <w:rPr>
          <w:rFonts w:ascii="Times New Roman" w:hAnsi="Times New Roman" w:cs="Times New Roman"/>
          <w:color w:val="000000" w:themeColor="text1"/>
          <w:sz w:val="28"/>
          <w:szCs w:val="28"/>
        </w:rPr>
        <w:t>185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1,3) = </w:t>
      </w:r>
      <w:r w:rsidR="00AD45B4">
        <w:rPr>
          <w:rFonts w:ascii="Times New Roman" w:hAnsi="Times New Roman" w:cs="Times New Roman"/>
          <w:color w:val="000000" w:themeColor="text1"/>
          <w:sz w:val="28"/>
          <w:szCs w:val="28"/>
        </w:rPr>
        <w:t>20202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5B080AA2" w14:textId="308566DF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Для четвертого сегмента, использующего технологию 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AD45B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AD45B4" w:rsidRPr="00AD45B4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 и в который входит </w:t>
      </w:r>
      <w:r w:rsidR="00AD45B4" w:rsidRPr="00AD45B4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по </w:t>
      </w:r>
      <w:r w:rsidR="00AD45B4" w:rsidRPr="00AD45B4">
        <w:rPr>
          <w:rFonts w:ascii="Times New Roman" w:hAnsi="Times New Roman" w:cs="Times New Roman"/>
          <w:color w:val="000000" w:themeColor="text1"/>
          <w:sz w:val="28"/>
          <w:szCs w:val="28"/>
        </w:rPr>
        <w:t>37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 (общее количество компьютеров </w:t>
      </w:r>
      <w:r w:rsidR="00AD45B4" w:rsidRPr="00AD45B4">
        <w:rPr>
          <w:rFonts w:ascii="Times New Roman" w:hAnsi="Times New Roman" w:cs="Times New Roman"/>
          <w:color w:val="000000" w:themeColor="text1"/>
          <w:sz w:val="28"/>
          <w:szCs w:val="28"/>
        </w:rPr>
        <w:t>148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) общая длина кабеля составит:</w:t>
      </w:r>
    </w:p>
    <w:p w14:paraId="5E8CCED4" w14:textId="1B6B6E54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148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1,3) =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384800 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м.</w:t>
      </w:r>
    </w:p>
    <w:p w14:paraId="5AE7887C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Тогда длина кабеля, необходимого для всего помещения равна:</w:t>
      </w:r>
    </w:p>
    <w:p w14:paraId="7F6BE558" w14:textId="71359141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39910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124020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20202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384800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568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932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694A5B2D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Стоит отметить, что метод суммирования хорошо себя показывает только при расчете необходимого кабеля для маленькой сети, в которую входит небольшое количество, компьютеров. Для данной же сети лучше подойдет 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эмпирический метод, рассчитанный на большие сети, с большим количеством компьютеров.</w:t>
      </w:r>
    </w:p>
    <w:p w14:paraId="6498B113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Эмпирический метод дает хорошие результаты при расчете сети, в которой число рабочих мест превышает 30. Его суть заключается в том, что для подсчета общей длины кабеля обобщенной эмпирической формулы:</w:t>
      </w:r>
    </w:p>
    <w:p w14:paraId="50CE1D0A" w14:textId="77777777" w:rsidR="00300D36" w:rsidRPr="00FB04D7" w:rsidRDefault="00C0252A" w:rsidP="007D5970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noProof/>
          <w:color w:val="000000" w:themeColor="text1"/>
        </w:rPr>
        <w:drawing>
          <wp:inline distT="0" distB="0" distL="0" distR="0" wp14:anchorId="47DF6A85" wp14:editId="610638FF">
            <wp:extent cx="3990340" cy="724535"/>
            <wp:effectExtent l="0" t="0" r="0" b="0"/>
            <wp:docPr id="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40514" t="64622" r="6605" b="23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340" cy="72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CDB22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где L</w:t>
      </w: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  <w:vertAlign w:val="subscript"/>
        </w:rPr>
        <w:t>min</w:t>
      </w: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и L</w:t>
      </w: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  <w:vertAlign w:val="subscript"/>
        </w:rPr>
        <w:t>max</w:t>
      </w: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– длина кабельной трассы от точки ввода кабельных каналов в кроссовую до телекоммуникационной розетки соответственно самого близкого и самого далекого рабочего места, рассчитанная с учетом особенностей прокладки кабеля; </w:t>
      </w:r>
    </w:p>
    <w:p w14:paraId="4FAF5A4D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</w:t>
      </w: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  <w:vertAlign w:val="subscript"/>
        </w:rPr>
        <w:t>s</w:t>
      </w: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– коэффициент технологического запаса – 10%;</w:t>
      </w:r>
    </w:p>
    <w:p w14:paraId="15282998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X = Х1 + Х2 запас для выполнения разделки кабеля. Со стороны рабочего места (Х1) он принимается равным 30 см. Со стороны кроссовой Х2 он зависит от ее размеров и численно равен расстоянию от точки входа горизонтальных кабелей в помещение кроссовой до самого дальнего коммутационного элемента.</w:t>
      </w:r>
    </w:p>
    <w:p w14:paraId="40D07C18" w14:textId="7C5775AB" w:rsidR="00300D36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Данные для расчета приведены в таблице 3.3, расчеты будут проводится на основе условного плана зданий организации, приведенного на рисунке 3.1 и рисунке 3.2. На рисунке 3.2 красный круг – условная кроссовая, прямоугольники наиболее удаленный и наиболее близкие компьютеры.</w:t>
      </w:r>
    </w:p>
    <w:p w14:paraId="424A16D5" w14:textId="079C47BA" w:rsidR="00FB04D7" w:rsidRDefault="00FB0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940350" w14:textId="77777777" w:rsidR="00FB04D7" w:rsidRPr="00FB04D7" w:rsidRDefault="00FB04D7" w:rsidP="00FB04D7">
      <w:pPr>
        <w:spacing w:after="0" w:line="240" w:lineRule="auto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Таблица 3.3 – Расстояние между этажами и зданиями в сети</w:t>
      </w:r>
    </w:p>
    <w:p w14:paraId="4D4FE6A2" w14:textId="77777777" w:rsidR="00FB04D7" w:rsidRPr="00FB04D7" w:rsidRDefault="00FB04D7" w:rsidP="00FB04D7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4"/>
          <w:lang w:eastAsia="ru-RU"/>
        </w:rPr>
      </w:pPr>
    </w:p>
    <w:tbl>
      <w:tblPr>
        <w:tblW w:w="9776" w:type="dxa"/>
        <w:tblLayout w:type="fixed"/>
        <w:tblLook w:val="04A0" w:firstRow="1" w:lastRow="0" w:firstColumn="1" w:lastColumn="0" w:noHBand="0" w:noVBand="1"/>
      </w:tblPr>
      <w:tblGrid>
        <w:gridCol w:w="733"/>
        <w:gridCol w:w="625"/>
        <w:gridCol w:w="650"/>
        <w:gridCol w:w="755"/>
        <w:gridCol w:w="755"/>
        <w:gridCol w:w="647"/>
        <w:gridCol w:w="647"/>
        <w:gridCol w:w="904"/>
        <w:gridCol w:w="904"/>
        <w:gridCol w:w="1455"/>
        <w:gridCol w:w="1701"/>
      </w:tblGrid>
      <w:tr w:rsidR="00FB04D7" w:rsidRPr="00FB04D7" w14:paraId="3C551C26" w14:textId="77777777" w:rsidTr="00FB04D7"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FB523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L1,</w:t>
            </w:r>
          </w:p>
          <w:p w14:paraId="45E4C2DA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3F571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H1,</w:t>
            </w:r>
          </w:p>
          <w:p w14:paraId="3CBBDE7F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37E17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D1,</w:t>
            </w:r>
          </w:p>
          <w:p w14:paraId="3418E490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4899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L11,</w:t>
            </w:r>
          </w:p>
          <w:p w14:paraId="77BED8B7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CDB17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L12,</w:t>
            </w:r>
          </w:p>
          <w:p w14:paraId="09BDEFE1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83B37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H2,</w:t>
            </w:r>
          </w:p>
          <w:p w14:paraId="0EF49AD4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4756E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D2,</w:t>
            </w:r>
          </w:p>
          <w:p w14:paraId="4F79E290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593D8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L21,</w:t>
            </w:r>
          </w:p>
          <w:p w14:paraId="15357DAB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2C570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L22,</w:t>
            </w:r>
          </w:p>
          <w:p w14:paraId="10FD3BFF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6519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Этажность здания 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A6A83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Этажность здания 2</w:t>
            </w:r>
          </w:p>
        </w:tc>
      </w:tr>
      <w:tr w:rsidR="004F41E5" w:rsidRPr="00FB04D7" w14:paraId="6BEEAC43" w14:textId="77777777" w:rsidTr="00FB04D7"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5C19C" w14:textId="77777777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eastAsia="ru-RU"/>
              </w:rPr>
              <w:t>max</w:t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1556A" w14:textId="5A76A463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691E2" w14:textId="0AF6216F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115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764CA" w14:textId="3FB53827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2837B" w14:textId="50B94B51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AE752" w14:textId="4E540EB1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8DBE8" w14:textId="4F122A7A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8FFB8" w14:textId="68E7083D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DE4D" w14:textId="1C5BDC0E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B3379" w14:textId="5B399647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27A67" w14:textId="01F030D3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</w:tbl>
    <w:p w14:paraId="4A10F538" w14:textId="77777777" w:rsidR="00FB04D7" w:rsidRPr="00FB04D7" w:rsidRDefault="00FB0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3C2EC7F" w14:textId="77777777" w:rsidR="007D5970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Тогда, согласно формуле для первого этажа первого здания получим:</w:t>
      </w:r>
    </w:p>
    <w:p w14:paraId="3222DE32" w14:textId="71EB1CF6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24+174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</w:t>
      </w:r>
      <w:r w:rsidR="00BB717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109,2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3051E5DE" w14:textId="03403CCE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Для второго этажа первого здания берем в расчет еще и расстояние между этажами:</w:t>
      </w:r>
      <w:r w:rsidR="007D5970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7+181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10</w:t>
      </w:r>
      <w:r w:rsidR="00B7637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3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B7637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7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15253AE9" w14:textId="7D507E69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Для первого этажа второго здания получаем:</w:t>
      </w:r>
      <w:r w:rsidR="007D5970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25+133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87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2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6CD7F926" w14:textId="0D85ACAB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lastRenderedPageBreak/>
        <w:t>Для второго этажа второго здания получаем:</w:t>
      </w:r>
      <w:r w:rsidR="007D5970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4,4+137,4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7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8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29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6671CC0F" w14:textId="4BD600CB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Для третьего этажа второго здания получаем:</w:t>
      </w:r>
      <w:r w:rsidR="007D5970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8,8+141,8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8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3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13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6BC08E42" w14:textId="77777777" w:rsidR="00300D36" w:rsidRPr="00FB04D7" w:rsidRDefault="00C0252A">
      <w:pPr>
        <w:spacing w:after="0" w:line="360" w:lineRule="auto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FB04D7">
        <w:rPr>
          <w:noProof/>
          <w:color w:val="000000" w:themeColor="text1"/>
        </w:rPr>
        <w:drawing>
          <wp:inline distT="0" distB="0" distL="0" distR="0" wp14:anchorId="46C56FD2" wp14:editId="167F1C53">
            <wp:extent cx="4762500" cy="1369441"/>
            <wp:effectExtent l="0" t="0" r="0" b="254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6311" cy="137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E63A0" w14:textId="77777777" w:rsidR="00300D36" w:rsidRPr="00FB04D7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Рисунок 3.1 – Условная схема зданий организаций</w:t>
      </w:r>
    </w:p>
    <w:p w14:paraId="09E0CF77" w14:textId="77777777" w:rsidR="00300D36" w:rsidRPr="00FB04D7" w:rsidRDefault="00300D3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083AFA5" w14:textId="40301593" w:rsidR="00300D36" w:rsidRPr="00FB04D7" w:rsidRDefault="00FB04D7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drawing>
          <wp:inline distT="0" distB="0" distL="0" distR="0" wp14:anchorId="43E01D56" wp14:editId="6165B14D">
            <wp:extent cx="5103813" cy="4857750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020" cy="4859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1540" w14:textId="77777777" w:rsidR="00300D36" w:rsidRPr="00FB04D7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Рисунок 3.2 – Условная схема этажей зданий</w:t>
      </w:r>
    </w:p>
    <w:p w14:paraId="3295DD7E" w14:textId="526956AB" w:rsidR="00300D36" w:rsidRDefault="00C0252A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В таблице 3.4 приведена средняя длина необходимого кабеля для подключения компьютеров к сети.</w:t>
      </w:r>
    </w:p>
    <w:p w14:paraId="2E2EC1EE" w14:textId="52D28FD7" w:rsidR="007D5970" w:rsidRDefault="007D5970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E516C6" w14:textId="77777777" w:rsidR="007D5970" w:rsidRPr="00FB04D7" w:rsidRDefault="007D5970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6DF93A2" w14:textId="77777777" w:rsidR="00300D36" w:rsidRPr="00FB04D7" w:rsidRDefault="00C0252A" w:rsidP="004B2A83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Таблица 3.4 – Расчёт средней длины необходимого количества кабеля эмпирическим методом</w:t>
      </w:r>
    </w:p>
    <w:tbl>
      <w:tblPr>
        <w:tblW w:w="4996" w:type="dxa"/>
        <w:tblLayout w:type="fixed"/>
        <w:tblLook w:val="04A0" w:firstRow="1" w:lastRow="0" w:firstColumn="1" w:lastColumn="0" w:noHBand="0" w:noVBand="1"/>
      </w:tblPr>
      <w:tblGrid>
        <w:gridCol w:w="3847"/>
        <w:gridCol w:w="1149"/>
      </w:tblGrid>
      <w:tr w:rsidR="003218F1" w:rsidRPr="00FB04D7" w14:paraId="0E2FDBAB" w14:textId="77777777" w:rsidTr="004B2A83">
        <w:trPr>
          <w:trHeight w:val="385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F940E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Местоположение</w:t>
            </w:r>
          </w:p>
          <w:p w14:paraId="7E4FADA1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компьютеров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503CE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L</w:t>
            </w: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vertAlign w:val="subscript"/>
                <w:lang w:val="en-US"/>
              </w:rPr>
              <w:t>av</w:t>
            </w: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</w:tr>
      <w:tr w:rsidR="003218F1" w:rsidRPr="00FB04D7" w14:paraId="4EA4926C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ADCD3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Первое здание, первый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68337" w14:textId="49BEAF35" w:rsidR="00300D36" w:rsidRPr="00FB04D7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109</w:t>
            </w:r>
            <w:r w:rsidR="00C0252A"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3218F1" w:rsidRPr="00FB04D7" w14:paraId="1513F8DB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210FA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Первое здание, второй этаж, 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21531" w14:textId="43EBC8B5" w:rsidR="00300D36" w:rsidRPr="00FB04D7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103,7</w:t>
            </w:r>
          </w:p>
        </w:tc>
      </w:tr>
      <w:tr w:rsidR="003218F1" w:rsidRPr="00FB04D7" w14:paraId="099AAA1C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EAD5F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Второе здание, первый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DD7C0" w14:textId="530488ED" w:rsidR="00300D36" w:rsidRPr="00FB04D7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87,2</w:t>
            </w:r>
          </w:p>
        </w:tc>
      </w:tr>
      <w:tr w:rsidR="003218F1" w:rsidRPr="00FB04D7" w14:paraId="70D8EBF0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CA0FB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Второе здание, второй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8887E" w14:textId="00CE3B46" w:rsidR="00300D36" w:rsidRPr="00FB04D7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78,29</w:t>
            </w:r>
          </w:p>
        </w:tc>
      </w:tr>
      <w:tr w:rsidR="003218F1" w:rsidRPr="00FB04D7" w14:paraId="53E55AF7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04FCC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Второе здание, третий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222FE" w14:textId="30CF97DF" w:rsidR="00300D36" w:rsidRPr="00FB04D7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83,13</w:t>
            </w:r>
          </w:p>
        </w:tc>
      </w:tr>
    </w:tbl>
    <w:p w14:paraId="3CA7994C" w14:textId="77777777" w:rsidR="00300D36" w:rsidRPr="00FB04D7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04B0C604" w14:textId="77777777" w:rsidR="00300D36" w:rsidRPr="00247BBB" w:rsidRDefault="00C0252A" w:rsidP="008E0F28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8" w:name="_Toc90068876"/>
      <w:r w:rsidRPr="00247BB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3.5</w:t>
      </w:r>
      <w:r w:rsidRPr="00247BB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ab/>
        <w:t>Спецификация оборудования</w:t>
      </w:r>
      <w:bookmarkEnd w:id="18"/>
      <w:r w:rsidRPr="00247BB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0CA92CEC" w14:textId="77777777" w:rsidR="00300D36" w:rsidRPr="00247BBB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12D0651" w14:textId="77777777" w:rsidR="00300D36" w:rsidRPr="00247BBB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7BBB">
        <w:rPr>
          <w:rFonts w:ascii="Times New Roman" w:hAnsi="Times New Roman" w:cs="Times New Roman"/>
          <w:color w:val="000000" w:themeColor="text1"/>
          <w:sz w:val="28"/>
          <w:szCs w:val="28"/>
        </w:rPr>
        <w:t>После всех проведенных расчетов можно составить спецификацию применяемого в проектируемой сети оборудования (таблица 3.4).</w:t>
      </w:r>
    </w:p>
    <w:p w14:paraId="47582E30" w14:textId="77777777" w:rsidR="00300D36" w:rsidRPr="00025469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CF0BC55" w14:textId="77777777" w:rsidR="00300D36" w:rsidRPr="00025469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Таблица 3.4 – Спецификация на оборудование и материалы</w:t>
      </w:r>
    </w:p>
    <w:tbl>
      <w:tblPr>
        <w:tblW w:w="9563" w:type="dxa"/>
        <w:tblInd w:w="178" w:type="dxa"/>
        <w:tblLayout w:type="fixed"/>
        <w:tblLook w:val="04A0" w:firstRow="1" w:lastRow="0" w:firstColumn="1" w:lastColumn="0" w:noHBand="0" w:noVBand="1"/>
      </w:tblPr>
      <w:tblGrid>
        <w:gridCol w:w="734"/>
        <w:gridCol w:w="2060"/>
        <w:gridCol w:w="3594"/>
        <w:gridCol w:w="1418"/>
        <w:gridCol w:w="1757"/>
      </w:tblGrid>
      <w:tr w:rsidR="003218F1" w:rsidRPr="00025469" w14:paraId="3462FCB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5DB00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№</w:t>
            </w:r>
          </w:p>
          <w:p w14:paraId="765F6BD5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п/п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8CC9B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Наименование оборудования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E2475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 оборудования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987A7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Единица измерения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E1C4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Количество</w:t>
            </w:r>
          </w:p>
        </w:tc>
      </w:tr>
      <w:tr w:rsidR="003218F1" w:rsidRPr="00025469" w14:paraId="1353CD12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5AA28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DAAC8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PC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D83DD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Компьютер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87A85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113DD" w14:textId="5E697932" w:rsidR="00300D36" w:rsidRPr="00247BBB" w:rsidRDefault="00247BB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601</w:t>
            </w:r>
          </w:p>
        </w:tc>
      </w:tr>
      <w:tr w:rsidR="00050E2F" w:rsidRPr="00025469" w14:paraId="52A46F85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6AFB9" w14:textId="0BA0B84A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022D2" w14:textId="2142681C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Server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4D198" w14:textId="6CF5EC76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Сервер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97F13" w14:textId="206DEAF6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CC0FE" w14:textId="3E477511" w:rsidR="00050E2F" w:rsidRPr="00247BBB" w:rsidRDefault="00247BB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/**</w:t>
            </w: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6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**/</w:t>
            </w:r>
          </w:p>
        </w:tc>
      </w:tr>
      <w:tr w:rsidR="00050E2F" w:rsidRPr="00025469" w14:paraId="273CC54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C84BD" w14:textId="6168E831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D248B" w14:textId="06D470E0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Laptop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FD930" w14:textId="64F2E266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Ноутбук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BE777" w14:textId="4963E3D8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BC90D" w14:textId="3274FB89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150</w:t>
            </w:r>
          </w:p>
        </w:tc>
      </w:tr>
      <w:tr w:rsidR="00050E2F" w:rsidRPr="00025469" w14:paraId="485D4314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797C3" w14:textId="149653D0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4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5E80F" w14:textId="7EE43A1D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Access-Point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46795" w14:textId="5FBFE719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Точка доступа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69AB2" w14:textId="1B6A2F79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950CB" w14:textId="010DF9D9" w:rsidR="00050E2F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</w:tr>
      <w:tr w:rsidR="003218F1" w:rsidRPr="00025469" w14:paraId="4164ED2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EDF78" w14:textId="0F192EB0" w:rsidR="00300D36" w:rsidRPr="00247BBB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FAD5A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2960-24TT</w:t>
            </w: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A165D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897E5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8092D" w14:textId="2AEC20F3" w:rsidR="00300D36" w:rsidRPr="00247BBB" w:rsidRDefault="00247BB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3218F1" w:rsidRPr="00025469" w14:paraId="149782D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A9090" w14:textId="0B1D45BC" w:rsidR="00300D36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8C245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2811 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1C8BA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Маршрутизатор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E647B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1A584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</w:tr>
      <w:tr w:rsidR="003218F1" w:rsidRPr="00025469" w14:paraId="75186D2B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302F8" w14:textId="5B7CA86D" w:rsidR="00300D36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5928D" w14:textId="24880900" w:rsidR="00300D36" w:rsidRPr="00A10CC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BaseF</w:t>
            </w:r>
            <w:r w:rsidR="00A10CC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3F660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FA1D5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043DE" w14:textId="2932CC8B" w:rsidR="00300D36" w:rsidRPr="00247BBB" w:rsidRDefault="00A10CC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384800</w:t>
            </w:r>
          </w:p>
        </w:tc>
      </w:tr>
      <w:tr w:rsidR="003218F1" w:rsidRPr="00025469" w14:paraId="4941778C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0FC70" w14:textId="0298E753" w:rsidR="00300D36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12B3B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BaseT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44867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A8CAE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3D363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24460</w:t>
            </w:r>
          </w:p>
        </w:tc>
      </w:tr>
      <w:tr w:rsidR="003218F1" w:rsidRPr="00025469" w14:paraId="4BC68644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415FD" w14:textId="729B58F9" w:rsidR="00300D36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C8CD7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Base5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3C662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E72DF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9A39C" w14:textId="719A32E1" w:rsidR="00300D36" w:rsidRPr="00247BBB" w:rsidRDefault="00A10CC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124020</w:t>
            </w:r>
          </w:p>
        </w:tc>
      </w:tr>
      <w:tr w:rsidR="00300D36" w:rsidRPr="00025469" w14:paraId="58F178D2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BC71" w14:textId="45AB0AD5" w:rsidR="00300D36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EF771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Base2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79354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BB8DC" w14:textId="77777777" w:rsidR="00300D36" w:rsidRPr="00247BBB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A45F" w14:textId="0E4014A9" w:rsidR="00300D36" w:rsidRPr="00247BBB" w:rsidRDefault="00A10CC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20202</w:t>
            </w:r>
          </w:p>
        </w:tc>
      </w:tr>
      <w:tr w:rsidR="00341D1E" w:rsidRPr="00025469" w14:paraId="50DC0493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D5D53" w14:textId="0EFBC441" w:rsidR="00341D1E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1F53F" w14:textId="7B4D94AE" w:rsidR="00341D1E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RJ-45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A3F4A" w14:textId="0D0741A6" w:rsidR="00341D1E" w:rsidRPr="00247BBB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Сетевой коннектор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AC5B6" w14:textId="5FFBF6F6" w:rsidR="00341D1E" w:rsidRPr="00247BBB" w:rsidRDefault="00261998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FAA10" w14:textId="30969A0F" w:rsidR="00341D1E" w:rsidRPr="00A10CCB" w:rsidRDefault="00261998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247BB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A10CC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450</w:t>
            </w:r>
          </w:p>
        </w:tc>
      </w:tr>
    </w:tbl>
    <w:p w14:paraId="35AE6432" w14:textId="20F2A919" w:rsidR="00300D36" w:rsidRPr="00025469" w:rsidRDefault="00A10CC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A10CCB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>/**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После всех расчетов можно спроектировать полномасштабную </w:t>
      </w:r>
      <w:r w:rsidR="00AA06E6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функциональную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схему сети (рисунок 3.3). </w:t>
      </w:r>
      <w:r w:rsidR="00AA06E6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Данная сеть разбита на 4 подсети, трафик и маршрутизация в каждой контролируется роутером на входе сети. Подробное описание данной схемы приведено пункте 7 курсовой работы.</w:t>
      </w:r>
    </w:p>
    <w:p w14:paraId="7E46B07F" w14:textId="77777777" w:rsidR="00300D36" w:rsidRPr="00025469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8EDEC46" w14:textId="16B56BA2" w:rsidR="00300D36" w:rsidRPr="00025469" w:rsidRDefault="00AA06E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highlight w:val="yellow"/>
        </w:rPr>
        <w:drawing>
          <wp:inline distT="0" distB="0" distL="0" distR="0" wp14:anchorId="48EEEED5" wp14:editId="30A1EDC7">
            <wp:extent cx="6120130" cy="552386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2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E283F" w14:textId="1F2987DC" w:rsidR="00300D36" w:rsidRPr="00A10CCB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3.3 – </w:t>
      </w:r>
      <w:r w:rsidR="00AA06E6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Функциональная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схема спроектированной сети</w:t>
      </w:r>
      <w:r w:rsidR="00A10CCB" w:rsidRPr="00A10CCB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**/</w:t>
      </w:r>
    </w:p>
    <w:p w14:paraId="1AAAEB9B" w14:textId="7A68C6EE" w:rsidR="00050E2F" w:rsidRPr="00025469" w:rsidRDefault="00050E2F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br w:type="page"/>
      </w:r>
    </w:p>
    <w:p w14:paraId="2A1D504F" w14:textId="0C870270" w:rsidR="00300D36" w:rsidRPr="00891142" w:rsidRDefault="00C0252A" w:rsidP="008E0F28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9" w:name="_Toc90068877"/>
      <w:r w:rsidRPr="008911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</w:t>
      </w:r>
      <w:r w:rsidRPr="008911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Построение минимизированного графа минимальных потоков сети</w:t>
      </w:r>
      <w:bookmarkEnd w:id="19"/>
      <w:r w:rsidRPr="008911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419EA69D" w14:textId="77777777" w:rsidR="00300D36" w:rsidRPr="00891142" w:rsidRDefault="00C0252A" w:rsidP="008E0F28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0" w:name="_Toc90068878"/>
      <w:r w:rsidRPr="008911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4.1</w:t>
      </w:r>
      <w:r w:rsidRPr="008911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Расчет нагрузки между узлами связи в сети</w:t>
      </w:r>
      <w:bookmarkEnd w:id="20"/>
    </w:p>
    <w:p w14:paraId="7E6AAC8C" w14:textId="77777777" w:rsidR="00300D36" w:rsidRPr="00891142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6A7D0E" w14:textId="5E7F2BBB" w:rsidR="00300D36" w:rsidRPr="00891142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Необходимо </w:t>
      </w:r>
      <w:r w:rsidR="00891142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разработать компьютерную</w:t>
      </w: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сеть </w:t>
      </w:r>
      <w:r w:rsidR="00891142">
        <w:rPr>
          <w:rFonts w:ascii="Times New Roman" w:hAnsi="Times New Roman" w:cs="Times New Roman"/>
          <w:color w:val="000000" w:themeColor="text1"/>
          <w:sz w:val="28"/>
          <w:szCs w:val="28"/>
        </w:rPr>
        <w:t>бюро автоматизированных систем управления ж/д транспортом</w:t>
      </w: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>. Имеются узлы связи, между которыми происходит обмен информацией. Нагрузка сети между узлами сети приведена в таблице 4.1.</w:t>
      </w:r>
    </w:p>
    <w:p w14:paraId="594C6836" w14:textId="77777777" w:rsidR="00300D36" w:rsidRPr="00891142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346CF8F" w14:textId="77777777" w:rsidR="00300D36" w:rsidRPr="00891142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>Таблица 4.1 – Нагрузка между узлами сети</w:t>
      </w:r>
    </w:p>
    <w:tbl>
      <w:tblPr>
        <w:tblW w:w="8024" w:type="dxa"/>
        <w:tblLayout w:type="fixed"/>
        <w:tblLook w:val="04A0" w:firstRow="1" w:lastRow="0" w:firstColumn="1" w:lastColumn="0" w:noHBand="0" w:noVBand="1"/>
      </w:tblPr>
      <w:tblGrid>
        <w:gridCol w:w="1448"/>
        <w:gridCol w:w="733"/>
        <w:gridCol w:w="730"/>
        <w:gridCol w:w="729"/>
        <w:gridCol w:w="733"/>
        <w:gridCol w:w="727"/>
        <w:gridCol w:w="732"/>
        <w:gridCol w:w="731"/>
        <w:gridCol w:w="729"/>
        <w:gridCol w:w="732"/>
      </w:tblGrid>
      <w:tr w:rsidR="00C31436" w:rsidRPr="00891142" w14:paraId="446BCAD4" w14:textId="77777777" w:rsidTr="00C31436">
        <w:trPr>
          <w:trHeight w:val="360"/>
        </w:trPr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58907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Узлы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6907C" w14:textId="2A5F065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1AEB4" w14:textId="0EB44206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7F813" w14:textId="3E8A02DD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4ABB8" w14:textId="353C6E1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2-4</w:t>
            </w:r>
          </w:p>
        </w:tc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CA23D" w14:textId="45A40999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8C352" w14:textId="468C379B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9ED5E" w14:textId="4173B206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-5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3FB0E" w14:textId="150C7C28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2FBA4" w14:textId="36A944E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</w:tr>
      <w:tr w:rsidR="00C31436" w:rsidRPr="00891142" w14:paraId="41D99D9F" w14:textId="77777777" w:rsidTr="00C31436">
        <w:trPr>
          <w:trHeight w:val="360"/>
        </w:trPr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0F59D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Нагрузка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B76A2" w14:textId="489CC130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2DC39" w14:textId="2C4B26B5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75976" w14:textId="7EAE998C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FED23" w14:textId="6EEA3345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95FDD" w14:textId="6293153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F5668" w14:textId="6E419315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2CBAC" w14:textId="2F23809E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C2A93" w14:textId="593DF112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A1FE0" w14:textId="496CDA25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</w:tbl>
    <w:p w14:paraId="5480C0E7" w14:textId="77777777" w:rsidR="00300D36" w:rsidRPr="00891142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7541DF" w14:textId="77777777" w:rsidR="00300D36" w:rsidRPr="00891142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таблице 4.1 приведена максимальная нагрузка между заданными узлами сети, на основе этой таблицы можно определить максимальную плотность потока информации между узлами, которая будет задана матрице </w:t>
      </w:r>
      <w:r w:rsidRPr="00891142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>(i, j), представленной в таблице 4.2.</w:t>
      </w:r>
    </w:p>
    <w:p w14:paraId="2F6CEDB1" w14:textId="77777777" w:rsidR="00300D36" w:rsidRPr="00891142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0E76570" w14:textId="77777777" w:rsidR="00300D36" w:rsidRPr="00891142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4.2 – Матрица максимальной плотности потока информации </w:t>
      </w:r>
      <w:r w:rsidRPr="00891142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>(i, j)</w:t>
      </w:r>
    </w:p>
    <w:tbl>
      <w:tblPr>
        <w:tblW w:w="4313" w:type="dxa"/>
        <w:tblLayout w:type="fixed"/>
        <w:tblLook w:val="04A0" w:firstRow="1" w:lastRow="0" w:firstColumn="1" w:lastColumn="0" w:noHBand="0" w:noVBand="1"/>
      </w:tblPr>
      <w:tblGrid>
        <w:gridCol w:w="497"/>
        <w:gridCol w:w="636"/>
        <w:gridCol w:w="636"/>
        <w:gridCol w:w="636"/>
        <w:gridCol w:w="636"/>
        <w:gridCol w:w="636"/>
        <w:gridCol w:w="636"/>
      </w:tblGrid>
      <w:tr w:rsidR="00C31436" w:rsidRPr="00891142" w14:paraId="0A554A0B" w14:textId="2100D2F5" w:rsidTr="00C31436">
        <w:tc>
          <w:tcPr>
            <w:tcW w:w="497" w:type="dxa"/>
            <w:tcBorders>
              <w:bottom w:val="single" w:sz="4" w:space="0" w:color="000000"/>
              <w:right w:val="single" w:sz="4" w:space="0" w:color="000000"/>
            </w:tcBorders>
          </w:tcPr>
          <w:p w14:paraId="482B2DC3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74E6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C5F70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63B41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C1836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9A329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9D4A0" w14:textId="2DAB610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</w:tr>
      <w:tr w:rsidR="00C31436" w:rsidRPr="00891142" w14:paraId="64442872" w14:textId="094ECCE1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63C13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B6198" w14:textId="1A938480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BE302" w14:textId="74A17BE9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06E97" w14:textId="6285031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F466F" w14:textId="3E5FA952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DF748" w14:textId="0B9BE49C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6838B" w14:textId="1F30043F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C31436" w:rsidRPr="00891142" w14:paraId="5B7B1757" w14:textId="0DC140FE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08C76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95412" w14:textId="12BAEED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B2224" w14:textId="555F9C58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96C43" w14:textId="52518216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B0E1F" w14:textId="4817A3BE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9958E" w14:textId="177B3204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70D6A" w14:textId="49812AE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</w:t>
            </w:r>
          </w:p>
        </w:tc>
      </w:tr>
      <w:tr w:rsidR="00C31436" w:rsidRPr="00891142" w14:paraId="77D6DC8F" w14:textId="3FFA7DBD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B4BA2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5654" w14:textId="1B56149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98B23" w14:textId="7B28DB24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BA784" w14:textId="6BBE346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638B6" w14:textId="671370EA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A7C14" w14:textId="66A18B0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69A86" w14:textId="0231392F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55</w:t>
            </w:r>
          </w:p>
        </w:tc>
      </w:tr>
      <w:tr w:rsidR="00C31436" w:rsidRPr="00891142" w14:paraId="7961ECDD" w14:textId="0352B883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85D3A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D3689" w14:textId="03E917D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1603" w14:textId="2F9EBDCF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34ED4" w14:textId="4796CBF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3D768" w14:textId="620496B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B9A0F" w14:textId="14DAC70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D250D" w14:textId="281208C6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C31436" w:rsidRPr="00891142" w14:paraId="6CAFFAF7" w14:textId="370324B0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8DC10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F1C5F" w14:textId="039C7C15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011B9" w14:textId="6022BDA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4BC4D" w14:textId="4064C5C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8AFF6" w14:textId="6F8CDC8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34FFA" w14:textId="75BF70FA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350ED" w14:textId="62AF2AC8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C31436" w:rsidRPr="00891142" w14:paraId="4CF72875" w14:textId="2A645789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38752" w14:textId="22B534AA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B1560" w14:textId="3EE3C04E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FF3BD" w14:textId="678322C0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6A121" w14:textId="115C40C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0586A" w14:textId="380D08F8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CA3DD" w14:textId="0FAA8CE2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EE887" w14:textId="01448942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</w:tbl>
    <w:p w14:paraId="363BCB12" w14:textId="77777777" w:rsidR="00300D36" w:rsidRPr="00891142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EA3666" w14:textId="77777777" w:rsidR="00300D36" w:rsidRPr="00891142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>По данной матрице строится граф (рисунок 4.1) – остов доминирующих потоков, соединяющих все узлы сети, между которыми может происходить обмен информацией.</w:t>
      </w:r>
    </w:p>
    <w:p w14:paraId="5D1FC3B8" w14:textId="3B255CFD" w:rsidR="00300D36" w:rsidRPr="00543546" w:rsidRDefault="0054354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2B697139" wp14:editId="44A2F888">
            <wp:extent cx="4581525" cy="381952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45093" w14:textId="77777777" w:rsidR="00300D36" w:rsidRPr="00891142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4.</w:t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 Рисунок \* ARABIC</w:instrText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2</w:t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Остов доминирующих потоков</w:t>
      </w:r>
    </w:p>
    <w:p w14:paraId="08B3CC01" w14:textId="4FB131B8" w:rsidR="00300D36" w:rsidRPr="00025469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BAEFA4B" w14:textId="65AC5FF7" w:rsidR="0011253D" w:rsidRPr="00CD2017" w:rsidRDefault="0011253D" w:rsidP="008E0F28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1" w:name="_Toc90068879"/>
      <w:r w:rsidRPr="00CD20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4.2</w:t>
      </w:r>
      <w:r w:rsidRPr="00CD20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Определение оптимальной нагрузки в сети</w:t>
      </w:r>
      <w:bookmarkEnd w:id="21"/>
    </w:p>
    <w:p w14:paraId="5BCD3D21" w14:textId="77777777" w:rsidR="0011253D" w:rsidRPr="00CD2017" w:rsidRDefault="0011253D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A60978" w14:textId="77777777" w:rsidR="00300D36" w:rsidRPr="00CD2017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>Полученное исходное дерево разлагается последовательно на сумму деревьев, каждое из которых имеет рёбра с равномерными потоками, потоки которых равны половине потока ребра данного дерева, за исключением дерева, содержащего только 2 вершины. Сеть с равномерной нагрузкой означает, что суммарная пропускная способность всех ребер такой сети создает режим баланса нагрузки.</w:t>
      </w:r>
    </w:p>
    <w:p w14:paraId="20C628E5" w14:textId="7203D5A4" w:rsidR="00300D36" w:rsidRPr="00CD2017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этого из исходного дерева необходимо вычесть дерево с наименьшим потоком. В данном остове наименьшим является 40 между </w:t>
      </w:r>
      <w:r w:rsidR="00CD2017"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CD2017"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узлами</w:t>
      </w:r>
      <w:r w:rsidR="00CD2017">
        <w:rPr>
          <w:rFonts w:ascii="Times New Roman" w:hAnsi="Times New Roman" w:cs="Times New Roman"/>
          <w:color w:val="000000" w:themeColor="text1"/>
          <w:sz w:val="28"/>
          <w:szCs w:val="28"/>
        </w:rPr>
        <w:t>, а также 5 и 6</w:t>
      </w: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>. Операция циклически продолжается пока не останется дерева с двумя вершинами.</w:t>
      </w:r>
    </w:p>
    <w:p w14:paraId="6D1BAD09" w14:textId="77777777" w:rsidR="00300D36" w:rsidRPr="008F7B18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 w:rsidRPr="008F7B18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 исходное дерево разложено на сумму деревьев с равномерными потоками, плюс дерево, содержащее две вершины (рисунок 4.2).</w:t>
      </w:r>
    </w:p>
    <w:p w14:paraId="59CA15EC" w14:textId="17FC2774" w:rsidR="00300D36" w:rsidRPr="008F7B18" w:rsidRDefault="004439F7">
      <w:pPr>
        <w:spacing w:after="0" w:line="360" w:lineRule="auto"/>
        <w:jc w:val="center"/>
        <w:rPr>
          <w:color w:val="000000" w:themeColor="text1"/>
        </w:rPr>
      </w:pPr>
      <w:r>
        <w:rPr>
          <w:color w:val="000000" w:themeColor="text1"/>
        </w:rPr>
        <w:lastRenderedPageBreak/>
        <w:pict w14:anchorId="6C52615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tole_rId11" o:spid="_x0000_s1031" type="#_x0000_t75" style="position:absolute;left:0;text-align:left;margin-left:0;margin-top:0;width:50pt;height:50pt;z-index:251665920;visibility:hidden">
            <o:lock v:ext="edit" selection="t"/>
          </v:shape>
        </w:pict>
      </w:r>
      <w:r w:rsidR="008F7B18" w:rsidRPr="008F7B18">
        <w:rPr>
          <w:noProof/>
        </w:rPr>
        <w:drawing>
          <wp:inline distT="0" distB="0" distL="0" distR="0" wp14:anchorId="3F8250CD" wp14:editId="769AD11D">
            <wp:extent cx="5751865" cy="6010275"/>
            <wp:effectExtent l="0" t="0" r="127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535" cy="601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7EF0D" w14:textId="77777777" w:rsidR="00300D36" w:rsidRPr="008F7B18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8F7B18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4.2 – Последовательное разложение на сумму деревьев</w:t>
      </w:r>
    </w:p>
    <w:p w14:paraId="035AAA48" w14:textId="77777777" w:rsidR="00300D36" w:rsidRPr="00025469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843367E" w14:textId="77777777" w:rsidR="00300D36" w:rsidRPr="007D597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D597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Строим цикл с рёбрами, потоки которых равны половине потока ребра данного дерева, за исключением дерева, содержащего только 2 вершины (Рисунок 4.3).</w:t>
      </w:r>
    </w:p>
    <w:p w14:paraId="558E4B4D" w14:textId="77777777" w:rsidR="00300D36" w:rsidRPr="00FC6AD3" w:rsidRDefault="00300D36">
      <w:pPr>
        <w:rPr>
          <w:color w:val="000000" w:themeColor="text1"/>
        </w:rPr>
      </w:pPr>
    </w:p>
    <w:p w14:paraId="4EEBA668" w14:textId="409DBF0C" w:rsidR="00300D36" w:rsidRPr="008A4E94" w:rsidRDefault="004439F7">
      <w:pPr>
        <w:spacing w:after="0" w:line="360" w:lineRule="auto"/>
        <w:jc w:val="center"/>
        <w:rPr>
          <w:color w:val="000000" w:themeColor="text1"/>
        </w:rPr>
      </w:pPr>
      <w:r>
        <w:rPr>
          <w:color w:val="000000" w:themeColor="text1"/>
        </w:rPr>
        <w:lastRenderedPageBreak/>
        <w:pict w14:anchorId="05DF057B">
          <v:shape id="_x0000_tole_rId13" o:spid="_x0000_s1029" type="#_x0000_t75" style="position:absolute;left:0;text-align:left;margin-left:0;margin-top:0;width:50pt;height:50pt;z-index:251666944;visibility:hidden">
            <o:lock v:ext="edit" selection="t"/>
          </v:shape>
        </w:pict>
      </w:r>
      <w:r w:rsidR="008A4E94" w:rsidRPr="008A4E94">
        <w:object w:dxaOrig="24537" w:dyaOrig="29172" w14:anchorId="3526F2DB">
          <v:shape id="_x0000_i1025" type="#_x0000_t75" style="width:480.85pt;height:571.6pt" o:ole="">
            <v:imagedata r:id="rId17" o:title=""/>
          </v:shape>
          <o:OLEObject Type="Embed" ProgID="Unknown" ShapeID="_x0000_i1025" DrawAspect="Content" ObjectID="_1701202564" r:id="rId18"/>
        </w:object>
      </w:r>
    </w:p>
    <w:p w14:paraId="415BD107" w14:textId="77777777" w:rsidR="00300D36" w:rsidRPr="008A4E94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4.3 – Сумма деревьев с равномерными потоками</w:t>
      </w:r>
    </w:p>
    <w:p w14:paraId="7A6ECCEF" w14:textId="77777777" w:rsidR="00300D36" w:rsidRPr="00025469" w:rsidRDefault="00300D36">
      <w:pPr>
        <w:rPr>
          <w:color w:val="000000" w:themeColor="text1"/>
          <w:highlight w:val="yellow"/>
        </w:rPr>
      </w:pPr>
    </w:p>
    <w:p w14:paraId="07B8F366" w14:textId="77777777" w:rsidR="00300D36" w:rsidRPr="008A4E94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Строим цикл с рёбрами, потоки которых равны половине потока ребра данного дерева, за исключением дерева, содержащего только 2 вершины (Рисунок 4.3).</w:t>
      </w:r>
    </w:p>
    <w:p w14:paraId="5D5E4C38" w14:textId="77777777" w:rsidR="00300D36" w:rsidRPr="008A4E94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Вычислив нагрузку в каждом дереве, можно рассчитать нагрузки в ветвях сети, для этого произведем сложение нагрузок в ветвях сети:</w:t>
      </w:r>
    </w:p>
    <w:p w14:paraId="059EFB15" w14:textId="15CC24E0" w:rsidR="00300D36" w:rsidRPr="008A4E94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[1 – 3] → </w:t>
      </w:r>
      <w:r w:rsidR="000D672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>12,5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0D672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,5</w:t>
      </w:r>
      <w:r w:rsidR="000D672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+ 5 + 2,5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0D672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>27,5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</w:t>
      </w:r>
    </w:p>
    <w:p w14:paraId="3F12F5F9" w14:textId="782B1690" w:rsidR="00300D36" w:rsidRPr="008A4E94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[1 – 4] → </w:t>
      </w:r>
      <w:r w:rsidR="00AB1C9B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21,5 + 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7,5 + 5 + 2,5 = 15 кБайт</w:t>
      </w:r>
    </w:p>
    <w:p w14:paraId="3D56BF88" w14:textId="0B65F88C" w:rsidR="00300D36" w:rsidRPr="008A4E94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[2 – 4] → 5 кБайт</w:t>
      </w:r>
    </w:p>
    <w:p w14:paraId="43FEAB0F" w14:textId="51A4CADF" w:rsidR="00300D36" w:rsidRPr="008A4E94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[2 – 5] → 10 +</w:t>
      </w:r>
      <w:r w:rsidR="000D672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 + 2,5 = </w:t>
      </w:r>
      <w:r w:rsidR="000D672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>17,5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</w:t>
      </w:r>
    </w:p>
    <w:p w14:paraId="1BF53272" w14:textId="02F18E70" w:rsidR="00300D36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="008A4E9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8A4E94" w:rsidRPr="00AB1C9B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] → 10 + 7,5 + 5 + 2,5 = 25 кБайт</w:t>
      </w:r>
    </w:p>
    <w:p w14:paraId="6B25D8A6" w14:textId="232EA7E6" w:rsidR="008A4E94" w:rsidRPr="00025469" w:rsidRDefault="008A4E94" w:rsidP="008A4E9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Pr="000D6724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0D6724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] →</w:t>
      </w:r>
      <w:r w:rsidR="00AB1C9B"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5 кБайт</w:t>
      </w:r>
    </w:p>
    <w:p w14:paraId="0F84D1A5" w14:textId="54D46CBC" w:rsidR="008A4E94" w:rsidRPr="00025469" w:rsidRDefault="008A4E94" w:rsidP="008A4E9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Pr="000D6724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0D6724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] → 7,5 + 2,5 = </w:t>
      </w:r>
      <w:r w:rsidR="00AB1C9B"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10</w:t>
      </w:r>
      <w:r w:rsidRPr="008A4E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</w:t>
      </w:r>
    </w:p>
    <w:p w14:paraId="289D0AA5" w14:textId="77777777" w:rsidR="00300D36" w:rsidRPr="00A40C9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C90">
        <w:rPr>
          <w:rFonts w:ascii="Times New Roman" w:hAnsi="Times New Roman" w:cs="Times New Roman"/>
          <w:color w:val="000000" w:themeColor="text1"/>
          <w:sz w:val="28"/>
          <w:szCs w:val="28"/>
        </w:rPr>
        <w:t>После преобразования получаем оптимальную нагрузку в каждом канале связи компьютерной сети, участвующем в передачи информации. Строим минимизированный граф минимальных потоков данных сети, который будет служить схемой модернизированной сети (Рисунок 4.4).</w:t>
      </w:r>
    </w:p>
    <w:p w14:paraId="2BAE1D81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1AEB53B" w14:textId="23863E76" w:rsidR="00300D36" w:rsidRPr="003012C0" w:rsidRDefault="003012C0" w:rsidP="00693A5D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12C0">
        <w:rPr>
          <w:noProof/>
          <w:color w:val="000000" w:themeColor="text1"/>
        </w:rPr>
        <w:drawing>
          <wp:inline distT="0" distB="0" distL="0" distR="0" wp14:anchorId="13B7F4C1" wp14:editId="53BA6B2F">
            <wp:extent cx="4492487" cy="3743220"/>
            <wp:effectExtent l="0" t="0" r="381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567" cy="374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B6A55" w14:textId="77777777" w:rsidR="00300D36" w:rsidRPr="003012C0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3012C0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4.3 – Модернизированная сеть с распределенной нагрузкой</w:t>
      </w:r>
    </w:p>
    <w:p w14:paraId="51DB06CF" w14:textId="77777777" w:rsidR="00300D36" w:rsidRPr="003012C0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AA11B6C" w14:textId="77777777" w:rsidR="00300D36" w:rsidRPr="003012C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12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итоге нагрузка модернизированной сети представлена в виде графа </w:t>
      </w:r>
      <w:r w:rsidRPr="003012C0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3012C0">
        <w:rPr>
          <w:rFonts w:ascii="Times New Roman" w:hAnsi="Times New Roman" w:cs="Times New Roman"/>
          <w:color w:val="000000" w:themeColor="text1"/>
          <w:sz w:val="28"/>
          <w:szCs w:val="28"/>
        </w:rPr>
        <w:t>(i, j) (таблица 4.3).</w:t>
      </w:r>
    </w:p>
    <w:p w14:paraId="71A5F179" w14:textId="77777777" w:rsidR="00300D36" w:rsidRPr="003012C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12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62D96BD" w14:textId="77777777" w:rsidR="00300D36" w:rsidRPr="003012C0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12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4.3 – Нагрузка модернизированной сети </w:t>
      </w:r>
      <w:r w:rsidRPr="003012C0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3012C0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1</w:t>
      </w:r>
      <w:r w:rsidRPr="003012C0">
        <w:rPr>
          <w:rFonts w:ascii="Times New Roman" w:hAnsi="Times New Roman" w:cs="Times New Roman"/>
          <w:color w:val="000000" w:themeColor="text1"/>
          <w:sz w:val="28"/>
          <w:szCs w:val="28"/>
        </w:rPr>
        <w:t>(i, j)</w:t>
      </w:r>
    </w:p>
    <w:tbl>
      <w:tblPr>
        <w:tblW w:w="5510" w:type="dxa"/>
        <w:tblLayout w:type="fixed"/>
        <w:tblLook w:val="04A0" w:firstRow="1" w:lastRow="0" w:firstColumn="1" w:lastColumn="0" w:noHBand="0" w:noVBand="1"/>
      </w:tblPr>
      <w:tblGrid>
        <w:gridCol w:w="497"/>
        <w:gridCol w:w="846"/>
        <w:gridCol w:w="846"/>
        <w:gridCol w:w="783"/>
        <w:gridCol w:w="846"/>
        <w:gridCol w:w="846"/>
        <w:gridCol w:w="846"/>
      </w:tblGrid>
      <w:tr w:rsidR="003012C0" w:rsidRPr="003012C0" w14:paraId="02ADCE04" w14:textId="26617FC9" w:rsidTr="003012C0">
        <w:tc>
          <w:tcPr>
            <w:tcW w:w="497" w:type="dxa"/>
            <w:tcBorders>
              <w:bottom w:val="single" w:sz="4" w:space="0" w:color="000000"/>
              <w:right w:val="single" w:sz="4" w:space="0" w:color="000000"/>
            </w:tcBorders>
          </w:tcPr>
          <w:p w14:paraId="1DFC73CE" w14:textId="77777777" w:rsidR="003012C0" w:rsidRPr="003012C0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36094" w14:textId="77777777" w:rsidR="003012C0" w:rsidRPr="003012C0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CF731" w14:textId="77777777" w:rsidR="003012C0" w:rsidRPr="003012C0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3DC27" w14:textId="77777777" w:rsidR="003012C0" w:rsidRPr="003012C0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1BDB3" w14:textId="77777777" w:rsidR="003012C0" w:rsidRPr="003012C0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76DD9" w14:textId="77777777" w:rsidR="003012C0" w:rsidRPr="003012C0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01438" w14:textId="5E51D4EE" w:rsidR="003012C0" w:rsidRPr="003012C0" w:rsidRDefault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</w:tr>
      <w:tr w:rsidR="003012C0" w:rsidRPr="003012C0" w14:paraId="107A478E" w14:textId="37C465C9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51B0F" w14:textId="7777777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C03B8" w14:textId="0944825F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75839" w14:textId="4B2E4C9C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06D41" w14:textId="01A1A3C6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C3BB2" w14:textId="7549A9BF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AD06A" w14:textId="75C8E04F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1A7C4" w14:textId="3652295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3012C0" w:rsidRPr="003012C0" w14:paraId="09631686" w14:textId="7D0DB236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7CC48" w14:textId="7777777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4BAC0" w14:textId="308014C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D345C" w14:textId="5CCA6CE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E9ABE" w14:textId="6B99BEA8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34576" w14:textId="18216C08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CA2EB" w14:textId="72AB4C8A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AC1AC" w14:textId="07C8ECC0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</w:t>
            </w:r>
          </w:p>
        </w:tc>
      </w:tr>
      <w:tr w:rsidR="003012C0" w:rsidRPr="003012C0" w14:paraId="5B1C508B" w14:textId="2D64A74C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3BD9D" w14:textId="7777777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E0CF2" w14:textId="3A0200A3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382BF" w14:textId="199E3358" w:rsidR="003012C0" w:rsidRPr="003012C0" w:rsidRDefault="003012C0" w:rsidP="003012C0">
            <w:pPr>
              <w:widowControl w:val="0"/>
              <w:tabs>
                <w:tab w:val="center" w:pos="210"/>
              </w:tabs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BA345" w14:textId="57C65108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3454A" w14:textId="56609ACE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5FCB3" w14:textId="5E6A7F70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D0DA" w14:textId="23B866CC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</w:tr>
      <w:tr w:rsidR="003012C0" w:rsidRPr="003012C0" w14:paraId="3099459E" w14:textId="14C2DE31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AC573" w14:textId="7777777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5CEA2" w14:textId="570C90F2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4C804" w14:textId="422F352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9E68A" w14:textId="07D6F70C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38F7" w14:textId="3DF4C5F9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C3DBC" w14:textId="424A3A02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2AA9C" w14:textId="34A03A11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3012C0" w:rsidRPr="00025469" w14:paraId="33728B54" w14:textId="36E7EDFA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07C98" w14:textId="7777777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87D8E" w14:textId="1813498A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57C1E" w14:textId="61BB9AC1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17,5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758F9" w14:textId="744C6604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D2CA3" w14:textId="4A15E9DB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63D82" w14:textId="6F0F4497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15859" w14:textId="37C740D4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3012C0" w:rsidRPr="00025469" w14:paraId="3C949A90" w14:textId="1AC747F1" w:rsidTr="003012C0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1EAC6" w14:textId="0462A454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865E7" w14:textId="720ED51C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A1CB1" w14:textId="3AC8945D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BA0F9" w14:textId="7494DAEE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B2EE0" w14:textId="7452F384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2069D" w14:textId="2D54FE86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FBAE5" w14:textId="30B51FFD" w:rsidR="003012C0" w:rsidRPr="003012C0" w:rsidRDefault="003012C0" w:rsidP="003012C0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</w:tbl>
    <w:p w14:paraId="18BE5843" w14:textId="77777777" w:rsidR="003012C0" w:rsidRDefault="003012C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42A4BDE" w14:textId="504EDAD7" w:rsidR="00300D36" w:rsidRPr="00740C3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>Теперь следует проверить правильность произведенного преобразования для канала связи между узлами 2-</w:t>
      </w:r>
      <w:r w:rsidR="00740C3B"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компьютерной сети, имеющего максимальную плотность потока информации 70 кБайт (изначальная нагрузка), [2 – </w:t>
      </w:r>
      <w:r w:rsidR="00740C3B"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>] = 25 кБайт – оптимизированная нагрузка.</w:t>
      </w:r>
    </w:p>
    <w:p w14:paraId="45AD6DD2" w14:textId="77777777" w:rsidR="00300D36" w:rsidRPr="00740C3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>Минимальные нагрузки пути:</w:t>
      </w:r>
    </w:p>
    <w:p w14:paraId="295AF9E4" w14:textId="599F1AE0" w:rsidR="00300D36" w:rsidRPr="00740C3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[2 – </w:t>
      </w:r>
      <w:r w:rsidR="00740C3B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="00740C3B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] = </w:t>
      </w:r>
      <w:r w:rsidR="00740C3B">
        <w:rPr>
          <w:rFonts w:ascii="Times New Roman" w:hAnsi="Times New Roman" w:cs="Times New Roman"/>
          <w:color w:val="000000" w:themeColor="text1"/>
          <w:sz w:val="28"/>
          <w:szCs w:val="28"/>
        </w:rPr>
        <w:t>17,5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кБайт,</w:t>
      </w:r>
    </w:p>
    <w:p w14:paraId="2231692F" w14:textId="35C60FEF" w:rsidR="00300D36" w:rsidRPr="00740C3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[2 – </w:t>
      </w:r>
      <w:r w:rsidR="00066BC3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066BC3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740C3B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>] = 5 кБайт,</w:t>
      </w:r>
    </w:p>
    <w:p w14:paraId="5C9D033E" w14:textId="44769ABC" w:rsidR="00300D36" w:rsidRPr="00740C3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[2 – </w:t>
      </w:r>
      <w:r w:rsidR="00066BC3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066BC3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="00066B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066BC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] = </w:t>
      </w:r>
      <w:r w:rsidR="00066BC3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кБайт.</w:t>
      </w:r>
    </w:p>
    <w:p w14:paraId="0E925331" w14:textId="38778636" w:rsidR="00300D36" w:rsidRPr="00740C3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изначальная сеть может быть представлена в другом виде, с оптимизированной нагрузкой на каждом канале связи, что благоприятно отразится на качестве передачи. </w:t>
      </w:r>
      <w:r w:rsidR="00740C3B"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>Кроме того,</w:t>
      </w:r>
      <w:r w:rsidRPr="00740C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модифицированная сеть удовлетворяет всем требованиям функционирования сети.</w:t>
      </w:r>
    </w:p>
    <w:p w14:paraId="1E8E4755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3535B20" w14:textId="77777777" w:rsidR="00300D36" w:rsidRPr="00025469" w:rsidRDefault="00300D36">
      <w:pPr>
        <w:rPr>
          <w:color w:val="000000" w:themeColor="text1"/>
          <w:highlight w:val="yellow"/>
        </w:rPr>
      </w:pPr>
    </w:p>
    <w:p w14:paraId="3FDBACE6" w14:textId="77777777" w:rsidR="00300D36" w:rsidRPr="00025469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color w:val="000000" w:themeColor="text1"/>
          <w:highlight w:val="yellow"/>
        </w:rPr>
        <w:br w:type="page"/>
      </w:r>
    </w:p>
    <w:p w14:paraId="6984B7F6" w14:textId="77777777" w:rsidR="00300D36" w:rsidRPr="00766CF9" w:rsidRDefault="00C0252A" w:rsidP="00087114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2" w:name="_Toc90068880"/>
      <w:r w:rsidRPr="00E54BF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</w:t>
      </w:r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Нахождение оптимального пути маршрута по сети, используя алгоритм Дейкстры</w:t>
      </w:r>
      <w:bookmarkEnd w:id="22"/>
    </w:p>
    <w:p w14:paraId="2392525A" w14:textId="77777777" w:rsidR="00300D36" w:rsidRPr="00766CF9" w:rsidRDefault="00C0252A" w:rsidP="0008711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3" w:name="_Toc90068881"/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5.1</w:t>
      </w:r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Алгоритм Дейкстры</w:t>
      </w:r>
      <w:bookmarkEnd w:id="23"/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3F6E1572" w14:textId="77777777" w:rsidR="00300D36" w:rsidRPr="00766CF9" w:rsidRDefault="00300D36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D398C94" w14:textId="77777777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Дейкстры позволяет находить в графе кратчайший путь между двумя выделенными вершинами при положительных длинах дуг. Алгоритм Дейкстры – алгоритм на графах, изобретенный нидерландским ученым Э. Дейкстрой в 1959 году. Он считается одним из наиболее эффективных алгоритмов решения задачи</w:t>
      </w:r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Алгоритм находит кратчайшие пути от одной из вершин графа до всех остальных. Алгоритм работает только для графов без ребер отрицательного веса. Широко применяется в программировании и технологиях, например, его используют протоколы маршрутизации 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OSPF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3D305A0" w14:textId="77777777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Дейкстры широко применяется в программировании, так как позволяет решать целый ряд задач, связанных с поиском оптимального пути.</w:t>
      </w:r>
    </w:p>
    <w:p w14:paraId="718B8857" w14:textId="77777777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Также, он применяется в протоколе маршрутизации 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OSPF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–динамическом протоколе, основанном на технологии отслеживания состояния канала и использующий для нахождения кратчайшего пути алгоритм Дейкстры.</w:t>
      </w:r>
    </w:p>
    <w:p w14:paraId="10FA5ACF" w14:textId="77777777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Также, алгоритм Дейкстры применяется в протоколе маршрутизации промежуточных систем (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IS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- протокол внутренних шлюзов (IGP), стандартизированный ISO и использующийся в основном в крупных сетях провайдеров услуг. </w:t>
      </w:r>
    </w:p>
    <w:p w14:paraId="6F7A6B92" w14:textId="77777777" w:rsidR="00300D36" w:rsidRPr="00025469" w:rsidRDefault="00300D36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67DBEF8" w14:textId="1A048CCD" w:rsidR="00300D36" w:rsidRPr="00766CF9" w:rsidRDefault="00C0252A" w:rsidP="0008711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4" w:name="_Toc90068882"/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</w:t>
      </w:r>
      <w:r w:rsidR="00087114"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766C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Нахождение оптимального пути маршрута в сети</w:t>
      </w:r>
      <w:bookmarkEnd w:id="24"/>
    </w:p>
    <w:p w14:paraId="6113FE8B" w14:textId="77777777" w:rsidR="00300D36" w:rsidRPr="00766CF9" w:rsidRDefault="00300D36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718FB27" w14:textId="77777777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Данную задачу решает сетевой уровень. Именно он отвечает за то, по какому маршруту следует отправить пакет. Данная проблема осложняется тем, что самый короткий путь не всегда оказывается самым лучшим. И поэтому, для определения кратчайшего, лучшего пути от одного узла до другого Дейкстра предложил свой алгоритм. </w:t>
      </w:r>
      <w:r w:rsidRPr="00766CF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Алгоритм Дейкстры – это алгоритм на графах, изобретённый нидерландским учёным Э. Дейкстрой (1959 г.), для нахождения </w:t>
      </w:r>
      <w:r w:rsidRPr="00766CF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 xml:space="preserve">кратчайшего расстояния от одной из вершин графа до всех остальных. Алгоритм широко применяется в программировании, также его использует протокол </w:t>
      </w:r>
      <w:r w:rsidRPr="00766CF9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OSPF</w:t>
      </w:r>
      <w:r w:rsidRPr="00766CF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для устранения кольцевых маршрутов. 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Топология сети представляется в виде неориентированного графа с указанными для каждого ребра значениями метрики. </w:t>
      </w:r>
    </w:p>
    <w:p w14:paraId="7467ED24" w14:textId="77777777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Изначально путь неизвестен, поэтому все вершины графа получают метки с бесконечными значениями метрики до отправителя. Метки при этом могут быть временными или постоянными.</w:t>
      </w:r>
    </w:p>
    <w:p w14:paraId="52018672" w14:textId="6B8D87EA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В курсовом проекте</w:t>
      </w:r>
      <w:r w:rsidR="00766CF9"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66CF9">
        <w:rPr>
          <w:rFonts w:ascii="Times New Roman" w:hAnsi="Times New Roman" w:cs="Times New Roman"/>
          <w:color w:val="000000" w:themeColor="text1"/>
          <w:sz w:val="28"/>
          <w:szCs w:val="28"/>
        </w:rPr>
        <w:t>по варианту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найти кратчайший путь от узла под номером </w:t>
      </w:r>
      <w:r w:rsidR="00766CF9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 узлу под номером </w:t>
      </w:r>
      <w:r w:rsidR="00766CF9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>, где располагаются DNS – FTP – серверы.</w:t>
      </w:r>
    </w:p>
    <w:p w14:paraId="1F8FB3BC" w14:textId="77777777" w:rsidR="00300D36" w:rsidRPr="00766CF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начала необходимо построить по имеющимся данным нагрузки ориентированный граф 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</w:t>
      </w:r>
      <w:r w:rsidRPr="00766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5.1).</w:t>
      </w:r>
    </w:p>
    <w:p w14:paraId="66EEF17C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7B3191B" w14:textId="2F511AC6" w:rsidR="00300D36" w:rsidRPr="00E54BF6" w:rsidRDefault="00E54BF6" w:rsidP="00087114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4BF6">
        <w:rPr>
          <w:noProof/>
          <w:color w:val="000000" w:themeColor="text1"/>
        </w:rPr>
        <w:drawing>
          <wp:inline distT="0" distB="0" distL="0" distR="0" wp14:anchorId="6162941D" wp14:editId="5C75D3F4">
            <wp:extent cx="4580890" cy="3821430"/>
            <wp:effectExtent l="0" t="0" r="0" b="762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0890" cy="382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712B3" w14:textId="77777777" w:rsidR="00300D36" w:rsidRPr="00E54BF6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E54B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5.1 – Ориентированный граф </w:t>
      </w:r>
      <w:r w:rsidRPr="00E54B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G</w:t>
      </w:r>
      <w:r w:rsidRPr="00E54BF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нагрузки в сети</w:t>
      </w:r>
    </w:p>
    <w:p w14:paraId="51F53A76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7D0AE1D" w14:textId="77777777" w:rsidR="00300D36" w:rsidRPr="00E54BF6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Этот граф можно представить в виде матрицы 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5.1).</w:t>
      </w:r>
    </w:p>
    <w:p w14:paraId="2BB461EF" w14:textId="17F46396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59D3CCC" w14:textId="77777777" w:rsidR="00087114" w:rsidRPr="00E54BF6" w:rsidRDefault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1DC7AB" w14:textId="02902A6F" w:rsidR="00300D36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4.3 – Матрица 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нагрузки в сети</w:t>
      </w:r>
    </w:p>
    <w:tbl>
      <w:tblPr>
        <w:tblW w:w="5510" w:type="dxa"/>
        <w:tblLayout w:type="fixed"/>
        <w:tblLook w:val="04A0" w:firstRow="1" w:lastRow="0" w:firstColumn="1" w:lastColumn="0" w:noHBand="0" w:noVBand="1"/>
      </w:tblPr>
      <w:tblGrid>
        <w:gridCol w:w="497"/>
        <w:gridCol w:w="846"/>
        <w:gridCol w:w="846"/>
        <w:gridCol w:w="783"/>
        <w:gridCol w:w="846"/>
        <w:gridCol w:w="846"/>
        <w:gridCol w:w="846"/>
      </w:tblGrid>
      <w:tr w:rsidR="00E54BF6" w:rsidRPr="003012C0" w14:paraId="0F51BF86" w14:textId="77777777" w:rsidTr="00DD6895">
        <w:tc>
          <w:tcPr>
            <w:tcW w:w="497" w:type="dxa"/>
            <w:tcBorders>
              <w:bottom w:val="single" w:sz="4" w:space="0" w:color="000000"/>
              <w:right w:val="single" w:sz="4" w:space="0" w:color="000000"/>
            </w:tcBorders>
          </w:tcPr>
          <w:p w14:paraId="1490C896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BD6DF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EDB36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C9B48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DEBF5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1BE78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4B85D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</w:tr>
      <w:tr w:rsidR="00E54BF6" w:rsidRPr="003012C0" w14:paraId="7A2A9361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D3532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E9DE0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B64A1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04E8D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25DCC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54E80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153DA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E54BF6" w:rsidRPr="003012C0" w14:paraId="55DDDA9F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4F17D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12EFD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46CF1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40289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22951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809AE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8186C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</w:t>
            </w:r>
          </w:p>
        </w:tc>
      </w:tr>
      <w:tr w:rsidR="00E54BF6" w:rsidRPr="003012C0" w14:paraId="69C2526E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8FB7A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43882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27,5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8AE1E" w14:textId="77777777" w:rsidR="00E54BF6" w:rsidRPr="003012C0" w:rsidRDefault="00E54BF6" w:rsidP="00DD6895">
            <w:pPr>
              <w:widowControl w:val="0"/>
              <w:tabs>
                <w:tab w:val="center" w:pos="210"/>
              </w:tabs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C750A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2C6B1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D47C6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37BE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</w:tr>
      <w:tr w:rsidR="00E54BF6" w:rsidRPr="003012C0" w14:paraId="37C9F79B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14111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A13BA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3854A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D1CA3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05EE4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51892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C82FC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E54BF6" w:rsidRPr="00025469" w14:paraId="1C2BBEC1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CCB06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012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59D98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B7FB9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17,5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FBC30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3716D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34355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ADA76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E54BF6" w:rsidRPr="00025469" w14:paraId="02996158" w14:textId="77777777" w:rsidTr="00DD6895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1BC71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71C15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D3416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3FD65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CD785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4DC44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2D31A" w14:textId="77777777" w:rsidR="00E54BF6" w:rsidRPr="003012C0" w:rsidRDefault="00E54BF6" w:rsidP="00DD6895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</w:tbl>
    <w:p w14:paraId="539ABDD5" w14:textId="77777777" w:rsidR="00300D36" w:rsidRPr="00025469" w:rsidRDefault="00300D36" w:rsidP="00E54BF6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27178EE" w14:textId="1588B164" w:rsidR="00300D36" w:rsidRPr="00E54BF6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качестве источника взята вершина </w:t>
      </w:r>
      <w:r w:rsidR="00E54BF6"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>. Это означает что, предстоит найти кратчайшие маршруты из вершины 2 в вершины 1, 3, 4, 5</w:t>
      </w:r>
      <w:r w:rsidR="00E54BF6"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>, 6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6393987" w14:textId="77777777" w:rsidR="00300D36" w:rsidRPr="00E54BF6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Согласно алгоритму Дейкстры, необходимо перебрать все вершины и графа и назначить им метки числено равные известному минимальному расстоянию от источника до перебираемой вершины. </w:t>
      </w:r>
    </w:p>
    <w:p w14:paraId="5C609548" w14:textId="618AD2B0" w:rsidR="00300D36" w:rsidRPr="00BF78EE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 как вершина </w:t>
      </w:r>
      <w:r w:rsidR="00E54BF6"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источник, ей присваивается метка равная 0. Остальным </w:t>
      </w:r>
      <w:r w:rsidRPr="00BF78EE">
        <w:rPr>
          <w:rFonts w:ascii="Times New Roman" w:hAnsi="Times New Roman" w:cs="Times New Roman"/>
          <w:color w:val="000000" w:themeColor="text1"/>
          <w:sz w:val="28"/>
          <w:szCs w:val="28"/>
        </w:rPr>
        <w:t>вершинам времен</w:t>
      </w:r>
      <w:r w:rsidR="00E54BF6" w:rsidRPr="00BF78EE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Pr="00BF78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присваиваются метки равные бесконечности (рисунок 5.2).</w:t>
      </w:r>
    </w:p>
    <w:p w14:paraId="004BCF90" w14:textId="77777777" w:rsidR="00300D36" w:rsidRPr="00BF78EE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7668A12" w14:textId="28CD9FB3" w:rsidR="00300D36" w:rsidRPr="00BF78EE" w:rsidRDefault="00E54BF6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78EE">
        <w:rPr>
          <w:noProof/>
          <w:color w:val="000000" w:themeColor="text1"/>
        </w:rPr>
        <w:drawing>
          <wp:inline distT="0" distB="0" distL="0" distR="0" wp14:anchorId="7B7B0160" wp14:editId="21B1B33D">
            <wp:extent cx="3735238" cy="3115978"/>
            <wp:effectExtent l="0" t="0" r="0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6929" cy="3117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BCEAD" w14:textId="77777777" w:rsidR="00300D36" w:rsidRPr="00E54BF6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F78EE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5.2 – Изначальное распределение меток в графе</w:t>
      </w:r>
    </w:p>
    <w:p w14:paraId="2CC4878F" w14:textId="77777777" w:rsidR="00300D36" w:rsidRPr="00E54BF6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Далее выбирается такая вершина 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которая имеет минимальную метку и рассматриваются вершины, в которые из вершины 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есть путь, не содержащий вершин-посредников. Каждой такой вершине присваивается метка числено равная сумме метки вершины 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длины пути в рассматриваемую вершину, за исключением случаев, когда полученная сумма превышает значение предыдущей метки (в таком случае значение метки остается неизменным). Данные манипуляции приведены на рисунке 5.3(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</w:t>
      </w:r>
      <w:r w:rsidRPr="00E54BF6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0A914215" w14:textId="77777777" w:rsidR="00300D36" w:rsidRPr="00DC7B2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1A0DDE6" w14:textId="635E9A32" w:rsidR="00300D36" w:rsidRPr="00DC7B29" w:rsidRDefault="004439F7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color w:val="000000" w:themeColor="text1"/>
        </w:rPr>
        <w:pict w14:anchorId="2FD8FC8D">
          <v:shape id="_x0000_tole_rId18" o:spid="_x0000_s1027" type="#_x0000_t75" style="position:absolute;left:0;text-align:left;margin-left:0;margin-top:0;width:50pt;height:50pt;z-index:251667968;visibility:hidden">
            <o:lock v:ext="edit" selection="t"/>
          </v:shape>
        </w:pict>
      </w:r>
      <w:r w:rsidR="00DC7B29" w:rsidRPr="00DC7B29">
        <w:object w:dxaOrig="24537" w:dyaOrig="27637" w14:anchorId="624B667D">
          <v:shape id="_x0000_i1026" type="#_x0000_t75" style="width:442.65pt;height:499pt" o:ole="">
            <v:imagedata r:id="rId22" o:title=""/>
          </v:shape>
          <o:OLEObject Type="Embed" ProgID="Unknown" ShapeID="_x0000_i1026" DrawAspect="Content" ObjectID="_1701202565" r:id="rId23"/>
        </w:object>
      </w:r>
    </w:p>
    <w:p w14:paraId="136D71DC" w14:textId="77777777" w:rsidR="00300D36" w:rsidRPr="00DC7B29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DC7B2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5.3 – Нахождение оптимального пути используя алгоритм Дейкстры</w:t>
      </w:r>
    </w:p>
    <w:p w14:paraId="68B5CC54" w14:textId="77777777" w:rsidR="00300D36" w:rsidRPr="00DC7B2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16C9BD4" w14:textId="77777777" w:rsidR="00300D36" w:rsidRPr="00DC7B2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7B2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После того как были рассмотрены все вершины, вершина </w:t>
      </w:r>
      <w:r w:rsidRPr="00DC7B2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DC7B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помечается как посещенная, и выбирается еще непосещенная с минимальным значением метки, это будет новая вершина </w:t>
      </w:r>
      <w:r w:rsidRPr="00DC7B2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</w:t>
      </w:r>
      <w:r w:rsidRPr="00DC7B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Для этой вершины процедура повторяется, снова рассчитываются новые значения меток для вершин, к которым от вершины есть прямой путь. Перечисленные действия повторяются пока остаются непосещенные вершины (рисунок 5.3). </w:t>
      </w:r>
    </w:p>
    <w:p w14:paraId="5EA2E5FC" w14:textId="77777777" w:rsidR="00300D36" w:rsidRPr="00DC7B2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7B29">
        <w:rPr>
          <w:rFonts w:ascii="Times New Roman" w:hAnsi="Times New Roman" w:cs="Times New Roman"/>
          <w:color w:val="000000" w:themeColor="text1"/>
          <w:sz w:val="28"/>
          <w:szCs w:val="28"/>
        </w:rPr>
        <w:t>В итоге выполнив все действия получаем граф со всеми посещенными вершинами (рисунок 5.3(г)).</w:t>
      </w:r>
    </w:p>
    <w:p w14:paraId="2A5DE9D0" w14:textId="77777777" w:rsidR="00300D36" w:rsidRPr="00DC7B2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7B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Теперь мы можно построить вектор </w:t>
      </w:r>
      <w:r w:rsidRPr="00DC7B2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</w:t>
      </w:r>
      <w:r w:rsidRPr="00DC7B29">
        <w:rPr>
          <w:rFonts w:ascii="Times New Roman" w:hAnsi="Times New Roman" w:cs="Times New Roman"/>
          <w:color w:val="000000" w:themeColor="text1"/>
          <w:sz w:val="28"/>
          <w:szCs w:val="28"/>
        </w:rPr>
        <w:t>, исходя из которого можно построить кратчайшие маршруты. По количеству элементов вектор равен количеству вершин, каждый элемент содержит последнюю промежуточную вершину на кратчайшем пути от вершины-источника до конченой вершины.</w:t>
      </w:r>
    </w:p>
    <w:p w14:paraId="6FDF8E4D" w14:textId="491AB610" w:rsidR="00300D36" w:rsidRPr="00CB0D3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начале алгоритма вектор имел вид 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{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3, 3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}, так как вершиной источником была вершина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Далее при пересчете значений метки для конкретных вершин, в случае уменьшения числового значения метки, в векторе </w:t>
      </w:r>
      <w:r w:rsidR="00CB0D30"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>меняется последняя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промежуточная вершина на вершину источник.</w:t>
      </w:r>
    </w:p>
    <w:p w14:paraId="6E631396" w14:textId="77777777" w:rsidR="00300D36" w:rsidRPr="00CB0D3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>В конечном итоге, для данного графа получится следующий вектор:</w:t>
      </w:r>
    </w:p>
    <w:p w14:paraId="69F345D2" w14:textId="20356C88" w:rsidR="00300D36" w:rsidRPr="00CB0D3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B0D3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{3,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3, 3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>}.</w:t>
      </w:r>
    </w:p>
    <w:p w14:paraId="34CA6B85" w14:textId="113B1F21" w:rsidR="00300D36" w:rsidRPr="00CB0D30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кратчайший путь от узла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 узла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(в котором располагается 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FTP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сервер) по алгоритму Дейкстры: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r w:rsidR="00CB0D30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CB0D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5 кбайт.</w:t>
      </w:r>
    </w:p>
    <w:p w14:paraId="548BAC2D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color w:val="000000" w:themeColor="text1"/>
          <w:highlight w:val="yellow"/>
        </w:rPr>
        <w:br w:type="page"/>
      </w:r>
    </w:p>
    <w:p w14:paraId="0D59128B" w14:textId="77777777" w:rsidR="00300D36" w:rsidRPr="0075757A" w:rsidRDefault="00C0252A" w:rsidP="003E2FC4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5" w:name="_Toc90068883"/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6</w:t>
      </w:r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Разбиение сети на подсети</w:t>
      </w:r>
      <w:bookmarkEnd w:id="25"/>
    </w:p>
    <w:p w14:paraId="2D2909F5" w14:textId="77777777" w:rsidR="00300D36" w:rsidRPr="0075757A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6" w:name="_Toc90068884"/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6.1</w:t>
      </w:r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Методы организации локальной сети</w:t>
      </w:r>
      <w:bookmarkEnd w:id="26"/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1A6FBCF8" w14:textId="77777777" w:rsidR="00300D36" w:rsidRPr="0075757A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BB13C14" w14:textId="77777777" w:rsidR="00300D36" w:rsidRPr="0075757A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Для организации локальной компьютерной сети Интернет-провайдер предоставляет в распоряжение пользователя некоторую, как правило, непрерывную область адресов.</w:t>
      </w:r>
    </w:p>
    <w:p w14:paraId="695A97C4" w14:textId="77777777" w:rsidR="00300D36" w:rsidRPr="0075757A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Область выделенных адресов либо соответствует одному из стандартных классов IP-адресов, либо задается определенной адресной маской. В любом случае все адреса выделенной области имеют одинаковый префикс, т.е. одинаковую цифровую последовательность в старших разрядах.</w:t>
      </w:r>
    </w:p>
    <w:p w14:paraId="537D2580" w14:textId="77777777" w:rsidR="00300D36" w:rsidRPr="0075757A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Сетевой администратор может управлять предоставленным ему адресным пространством, обеспечивая гибкую логическую структуризацию вновь создаваемой сети.</w:t>
      </w:r>
    </w:p>
    <w:p w14:paraId="03147D8A" w14:textId="77777777" w:rsidR="00300D36" w:rsidRPr="0075757A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Гибкая структуризация сети использует бесклассовую адресацию, основанную на переменной длине маски подсети (англ. VLSM Variable Length Subnet Mask). Маска указывается в настройках каждого сетевого устройства совместно с IP-адресом и определяет границу между номером сети и номером узла. Двоичная запись маски имеет единицы в разрядах, определяющих номер сети, и нули в разрядах, соответствующих номеру узла.</w:t>
      </w:r>
    </w:p>
    <w:p w14:paraId="4420C909" w14:textId="57DCC3F7" w:rsidR="00300D36" w:rsidRPr="0075757A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Структуризация позволяет формировать пользовательские сегменты </w:t>
      </w:r>
      <w:r w:rsidR="0067514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8CD3710" w14:textId="77777777" w:rsidR="00300D36" w:rsidRPr="0075757A" w:rsidRDefault="00C0252A">
      <w:pPr>
        <w:pStyle w:val="a8"/>
        <w:numPr>
          <w:ilvl w:val="0"/>
          <w:numId w:val="12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разбиения собственной сети на несколько подсетей (subnetting) для локализации трафика и повышения надежности без получения от поставщика услуг дополнительных номеров сетей;</w:t>
      </w:r>
    </w:p>
    <w:p w14:paraId="33C634A9" w14:textId="68598F61" w:rsidR="00300D36" w:rsidRPr="0075757A" w:rsidRDefault="00C0252A">
      <w:pPr>
        <w:pStyle w:val="a8"/>
        <w:numPr>
          <w:ilvl w:val="0"/>
          <w:numId w:val="12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объединения адресных пространств имеющихся у него нескольких сетей (supernetting) с целью упрощения внутрисетевого обмена, уменьшения объема таблиц маршрутизации.</w:t>
      </w:r>
    </w:p>
    <w:p w14:paraId="55DEF4AF" w14:textId="77777777" w:rsidR="00300D36" w:rsidRPr="0075757A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 адресов в подсети не равно количеству возможных узлов. Нулевой IP адрес резервируется для идентификации подсети, последний — в качестве широковещательного адреса. Поэтому в сетях максимальное количество адресов узлов в сети на два меньше, чем общее количество адресов.</w:t>
      </w:r>
    </w:p>
    <w:p w14:paraId="655DCDBD" w14:textId="77777777" w:rsidR="00300D36" w:rsidRPr="00025469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AAAC8A4" w14:textId="77777777" w:rsidR="00300D36" w:rsidRPr="0075757A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7" w:name="_Toc90068885"/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6.2</w:t>
      </w:r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Определение адресов подсетей</w:t>
      </w:r>
      <w:bookmarkEnd w:id="27"/>
      <w:r w:rsidRPr="00757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64E01484" w14:textId="77777777" w:rsidR="00300D36" w:rsidRPr="0075757A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37FFD19" w14:textId="1EE355D1" w:rsidR="00300D36" w:rsidRPr="0075757A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>По исходным данным</w:t>
      </w:r>
      <w:r w:rsid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варианта 13</w:t>
      </w:r>
      <w:r w:rsidRPr="007575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сеть имеет 4 подсети, каждая из которой в свою очередь делится на несколько сегментов, состоящих из определенного количества компьютеров. Исходные данные приведены в таблице 6.1.</w:t>
      </w:r>
    </w:p>
    <w:p w14:paraId="601D6632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2E67C41" w14:textId="77777777" w:rsidR="00300D36" w:rsidRPr="008717AC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>Таблица 6.1 – Исходные данные для расчета подсетей</w:t>
      </w:r>
    </w:p>
    <w:tbl>
      <w:tblPr>
        <w:tblStyle w:val="ac"/>
        <w:tblW w:w="9458" w:type="dxa"/>
        <w:tblLayout w:type="fixed"/>
        <w:tblLook w:val="04A0" w:firstRow="1" w:lastRow="0" w:firstColumn="1" w:lastColumn="0" w:noHBand="0" w:noVBand="1"/>
      </w:tblPr>
      <w:tblGrid>
        <w:gridCol w:w="1341"/>
        <w:gridCol w:w="1916"/>
        <w:gridCol w:w="2125"/>
        <w:gridCol w:w="4076"/>
      </w:tblGrid>
      <w:tr w:rsidR="003218F1" w:rsidRPr="008717AC" w14:paraId="33E2BF25" w14:textId="77777777">
        <w:tc>
          <w:tcPr>
            <w:tcW w:w="1340" w:type="dxa"/>
          </w:tcPr>
          <w:p w14:paraId="3F39BFA0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Подсеть</w:t>
            </w:r>
          </w:p>
        </w:tc>
        <w:tc>
          <w:tcPr>
            <w:tcW w:w="1916" w:type="dxa"/>
          </w:tcPr>
          <w:p w14:paraId="25793A30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сегментов</w:t>
            </w:r>
          </w:p>
        </w:tc>
        <w:tc>
          <w:tcPr>
            <w:tcW w:w="2125" w:type="dxa"/>
          </w:tcPr>
          <w:p w14:paraId="36BA0DD8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компьютеров</w:t>
            </w:r>
          </w:p>
        </w:tc>
        <w:tc>
          <w:tcPr>
            <w:tcW w:w="4076" w:type="dxa"/>
          </w:tcPr>
          <w:p w14:paraId="1AB1D91C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Базовый адрес</w:t>
            </w:r>
          </w:p>
        </w:tc>
      </w:tr>
      <w:tr w:rsidR="003218F1" w:rsidRPr="008717AC" w14:paraId="62205712" w14:textId="77777777">
        <w:tc>
          <w:tcPr>
            <w:tcW w:w="1340" w:type="dxa"/>
          </w:tcPr>
          <w:p w14:paraId="1CCBBC38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916" w:type="dxa"/>
          </w:tcPr>
          <w:p w14:paraId="4F0078A6" w14:textId="392F2FB7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125" w:type="dxa"/>
          </w:tcPr>
          <w:p w14:paraId="60215D02" w14:textId="6CC036B7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307</w:t>
            </w:r>
          </w:p>
        </w:tc>
        <w:tc>
          <w:tcPr>
            <w:tcW w:w="4076" w:type="dxa"/>
            <w:vMerge w:val="restart"/>
            <w:vAlign w:val="center"/>
          </w:tcPr>
          <w:p w14:paraId="7AF9F45C" w14:textId="766449E1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161.99.0.0</w:t>
            </w:r>
          </w:p>
        </w:tc>
      </w:tr>
      <w:tr w:rsidR="003218F1" w:rsidRPr="008717AC" w14:paraId="15A7F608" w14:textId="77777777">
        <w:tc>
          <w:tcPr>
            <w:tcW w:w="1340" w:type="dxa"/>
          </w:tcPr>
          <w:p w14:paraId="0DB92BE1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916" w:type="dxa"/>
          </w:tcPr>
          <w:p w14:paraId="13D4FE27" w14:textId="4CDCEB78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2125" w:type="dxa"/>
          </w:tcPr>
          <w:p w14:paraId="6D26E679" w14:textId="6BA70A5F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4076" w:type="dxa"/>
            <w:vMerge/>
          </w:tcPr>
          <w:p w14:paraId="086494AA" w14:textId="77777777" w:rsidR="00300D36" w:rsidRPr="008717AC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3218F1" w:rsidRPr="008717AC" w14:paraId="0B5713A4" w14:textId="77777777">
        <w:tc>
          <w:tcPr>
            <w:tcW w:w="1340" w:type="dxa"/>
          </w:tcPr>
          <w:p w14:paraId="67965431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916" w:type="dxa"/>
          </w:tcPr>
          <w:p w14:paraId="0D28B9FD" w14:textId="51F382B6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2125" w:type="dxa"/>
          </w:tcPr>
          <w:p w14:paraId="6E73DEBF" w14:textId="030DE0A0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4076" w:type="dxa"/>
            <w:vMerge/>
          </w:tcPr>
          <w:p w14:paraId="6E353C4C" w14:textId="77777777" w:rsidR="00300D36" w:rsidRPr="008717AC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3218F1" w:rsidRPr="00025469" w14:paraId="63FE8B1D" w14:textId="77777777">
        <w:tc>
          <w:tcPr>
            <w:tcW w:w="1340" w:type="dxa"/>
          </w:tcPr>
          <w:p w14:paraId="269940F0" w14:textId="77777777" w:rsidR="00300D36" w:rsidRPr="008717AC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717AC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916" w:type="dxa"/>
          </w:tcPr>
          <w:p w14:paraId="605D002A" w14:textId="2FE4E20A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2125" w:type="dxa"/>
          </w:tcPr>
          <w:p w14:paraId="6ADC4850" w14:textId="37024868" w:rsidR="00300D36" w:rsidRPr="008717AC" w:rsidRDefault="008717AC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4076" w:type="dxa"/>
            <w:vMerge/>
          </w:tcPr>
          <w:p w14:paraId="1FCF04F9" w14:textId="77777777" w:rsidR="00300D36" w:rsidRPr="008717AC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372BBC64" w14:textId="77777777" w:rsidR="00300D36" w:rsidRPr="00025469" w:rsidRDefault="00300D36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3E70E8A" w14:textId="77777777" w:rsidR="00300D36" w:rsidRPr="008717AC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IP-адреса представляют собой основной тип адресов, на основании которых сетевой уровень передает пакеты между сетями. IP-адрес состоит из двух частей: номера сети и номера узла. Подсеть представляет собой просто фрагмент адреса, идентифицирующий одну из локальной вычислительной сети интерсети или сеть одного из клиентов провайдера. </w:t>
      </w:r>
    </w:p>
    <w:p w14:paraId="72257F2C" w14:textId="77777777" w:rsidR="00300D36" w:rsidRPr="008717AC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>Маска подсети задаётся одновременно с IP адресом при конфигурировании TCP/IP системы. Маска подсети определяет, какие биты IP адреса относятся к идентификатору сети, а какие к идентификатору хоста.</w:t>
      </w:r>
    </w:p>
    <w:p w14:paraId="238CC049" w14:textId="531E5A76" w:rsidR="00300D36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>Если маска имеет одинаковую длину поля номера сети</w:t>
      </w:r>
      <w:r w:rsidR="006C3D1A">
        <w:rPr>
          <w:rFonts w:ascii="Times New Roman" w:hAnsi="Times New Roman" w:cs="Times New Roman"/>
          <w:color w:val="000000" w:themeColor="text1"/>
          <w:sz w:val="28"/>
          <w:szCs w:val="28"/>
        </w:rPr>
        <w:t>, то</w:t>
      </w: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нумерации узлов в каждой из них отводится по 14 разрядов. В этом случае все сети являются очень большими и имеют одинаковый размер, поэтому, разбиение сети на подсети разного размера является более эффективным способом использования адресного пространства.</w:t>
      </w:r>
    </w:p>
    <w:p w14:paraId="3206A608" w14:textId="1B9261D9" w:rsidR="008717AC" w:rsidRPr="008717AC" w:rsidRDefault="008717AC" w:rsidP="008717A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Маска позволяет при наложении 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отделить адрес подсети от адреса хоста в этой подсети. Всего маска содержит 32 бита, каждый из которых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может равняться 1 или 0, для более простой записи маски придумали разделять ее на октеты, наша локальная сеть имеет маску состоящую и 16 битов принимающих единицу, и 16 принимающих 0, то есть первые 16 бит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4B200A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определяют адрес сети, а 16 оставшихся адрес хостов в сети. Нам необходимо разделить сеть на несколько подсетей чтобы разграничить доступ к подсетям поэтому мы к маске, в которой содержится 16 бит, равных единице, будем добавлять еще такие биты пока не станет невозможным оставшимся количеством битов определить необходимое количество адресов для хостов в подсети.</w:t>
      </w:r>
    </w:p>
    <w:p w14:paraId="51461B37" w14:textId="0F3F4A4F" w:rsidR="00300D36" w:rsidRPr="008717AC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первой подсети необходимо подключить к сети в общей сумме </w:t>
      </w:r>
      <w:r w:rsidR="008717AC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компьютеров, расчет проводится следующим образом: </w:t>
      </w:r>
    </w:p>
    <w:p w14:paraId="098EF62F" w14:textId="48AC0523" w:rsidR="00300D36" w:rsidRPr="008717AC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</w:t>
      </w:r>
      <w:r w:rsidR="008717AC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 (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100110011</w:t>
      </w: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двоичном представлении), достаточно 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 под адреса хостов, значит маска подсети будет содержать 2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8717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единиц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ы.</w:t>
      </w:r>
    </w:p>
    <w:p w14:paraId="4C871D73" w14:textId="77777777" w:rsidR="00300D36" w:rsidRPr="0057537A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Задаем следующие настройки разбиения:</w:t>
      </w:r>
    </w:p>
    <w:p w14:paraId="76819D57" w14:textId="1F2ECD93" w:rsidR="00300D36" w:rsidRPr="0057537A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1: 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.10.0/2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</w:p>
    <w:p w14:paraId="657E0744" w14:textId="440CB0ED" w:rsidR="00300D36" w:rsidRPr="0057537A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4.0</w:t>
      </w:r>
    </w:p>
    <w:p w14:paraId="77507C4E" w14:textId="19E8300D" w:rsidR="00300D36" w:rsidRPr="0057537A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="0057537A"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10.1</w:t>
      </w:r>
    </w:p>
    <w:p w14:paraId="65BDB412" w14:textId="119DFE21" w:rsidR="00300D36" w:rsidRPr="0057537A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1.255</w:t>
      </w:r>
    </w:p>
    <w:p w14:paraId="39B1FA92" w14:textId="694DA114" w:rsidR="00300D36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Адреса для 3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07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1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61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99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.10.2 –</w:t>
      </w:r>
      <w:r w:rsidR="0057537A"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57537A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</w:p>
    <w:p w14:paraId="451F8478" w14:textId="294C80BA" w:rsidR="0057537A" w:rsidRPr="0057537A" w:rsidRDefault="0057537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10.0 –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11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255</w:t>
      </w:r>
    </w:p>
    <w:p w14:paraId="643E20EA" w14:textId="77777777" w:rsidR="00300D36" w:rsidRPr="0057537A" w:rsidRDefault="00C0252A" w:rsidP="0057537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распределения адресов приведены в таблице 5.2.</w:t>
      </w:r>
    </w:p>
    <w:p w14:paraId="3E818CB8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B005546" w14:textId="37314F8F" w:rsidR="00300D36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5.2 – 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57537A">
        <w:rPr>
          <w:rFonts w:ascii="Times New Roman" w:hAnsi="Times New Roman" w:cs="Times New Roman"/>
          <w:color w:val="000000" w:themeColor="text1"/>
          <w:sz w:val="28"/>
          <w:szCs w:val="28"/>
        </w:rPr>
        <w:t>-адреса для первой подсети</w:t>
      </w:r>
    </w:p>
    <w:tbl>
      <w:tblPr>
        <w:tblW w:w="9112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53"/>
        <w:gridCol w:w="934"/>
        <w:gridCol w:w="1851"/>
        <w:gridCol w:w="1559"/>
        <w:gridCol w:w="3315"/>
      </w:tblGrid>
      <w:tr w:rsidR="0057537A" w:rsidRPr="003218F1" w14:paraId="7919AE74" w14:textId="77777777" w:rsidTr="00DD6895">
        <w:trPr>
          <w:trHeight w:hRule="exact" w:val="371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E52C289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67FDBB63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№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ПК</w:t>
            </w:r>
          </w:p>
        </w:tc>
        <w:tc>
          <w:tcPr>
            <w:tcW w:w="3410" w:type="dxa"/>
            <w:gridSpan w:val="2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C0AB8F5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Кол-во оборудования</w:t>
            </w:r>
          </w:p>
        </w:tc>
        <w:tc>
          <w:tcPr>
            <w:tcW w:w="3315" w:type="dxa"/>
            <w:tcBorders>
              <w:top w:val="single" w:sz="12" w:space="0" w:color="000000"/>
              <w:left w:val="single" w:sz="4" w:space="0" w:color="auto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2664960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IP </w:t>
            </w: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 адрес</w:t>
            </w:r>
          </w:p>
        </w:tc>
      </w:tr>
      <w:tr w:rsidR="0057537A" w:rsidRPr="003218F1" w14:paraId="5B9A92CA" w14:textId="77777777" w:rsidTr="00DD6895">
        <w:trPr>
          <w:trHeight w:hRule="exact" w:val="669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9469C63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vAlign w:val="center"/>
          </w:tcPr>
          <w:p w14:paraId="54EA72BB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414057EF" w14:textId="77777777" w:rsidR="0057537A" w:rsidRPr="00AC2EA9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5C7A4A28" w14:textId="77777777" w:rsidR="0057537A" w:rsidRPr="00AC2EA9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A7BD4AB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DEC</w:t>
            </w:r>
          </w:p>
        </w:tc>
      </w:tr>
      <w:tr w:rsidR="0057537A" w:rsidRPr="003218F1" w14:paraId="4597E035" w14:textId="77777777" w:rsidTr="00DD6895">
        <w:trPr>
          <w:trHeight w:hRule="exact" w:val="358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3FE3416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A210EA0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85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13AF9C6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E8CFF1E" w14:textId="6F5343B6" w:rsidR="0057537A" w:rsidRPr="003218F1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157</w:t>
            </w:r>
          </w:p>
        </w:tc>
        <w:tc>
          <w:tcPr>
            <w:tcW w:w="331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223E1BD" w14:textId="2EE3D37E" w:rsidR="0057537A" w:rsidRPr="003218F1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0.2</w:t>
            </w:r>
          </w:p>
        </w:tc>
      </w:tr>
      <w:tr w:rsidR="0057537A" w:rsidRPr="003218F1" w14:paraId="08667CB1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13535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DE317EE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19F208" w14:textId="77777777" w:rsidR="0057537A" w:rsidRDefault="0057537A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Ноутбук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66FE63" w14:textId="77777777" w:rsidR="0057537A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150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C3A01DD" w14:textId="6D566F9C" w:rsidR="0057537A" w:rsidRPr="003218F1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0.3</w:t>
            </w:r>
          </w:p>
        </w:tc>
      </w:tr>
      <w:tr w:rsidR="0057537A" w:rsidRPr="003218F1" w14:paraId="7FCDECD4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A3A16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F234925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254</w:t>
            </w:r>
          </w:p>
        </w:tc>
        <w:tc>
          <w:tcPr>
            <w:tcW w:w="1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B9BA2D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B2830DC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FE7199A" w14:textId="5DAD77EE" w:rsidR="0057537A" w:rsidRPr="003218F1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0.255</w:t>
            </w:r>
          </w:p>
        </w:tc>
      </w:tr>
      <w:tr w:rsidR="0057537A" w:rsidRPr="003218F1" w14:paraId="4F8287FD" w14:textId="77777777" w:rsidTr="00DD6895">
        <w:trPr>
          <w:trHeight w:hRule="exact" w:val="36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37096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102EFCE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1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B665FD" w14:textId="77777777" w:rsidR="0057537A" w:rsidRPr="00D73AC2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Точка доступа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8735E92" w14:textId="77777777" w:rsidR="0057537A" w:rsidRPr="00D73AC2" w:rsidRDefault="0057537A" w:rsidP="00DD6895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CFFE1B5" w14:textId="45F9A378" w:rsidR="0057537A" w:rsidRPr="003218F1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1.0</w:t>
            </w:r>
          </w:p>
        </w:tc>
      </w:tr>
      <w:tr w:rsidR="0057537A" w:rsidRPr="003218F1" w14:paraId="147F7D05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7C754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896DA3B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256</w:t>
            </w:r>
          </w:p>
        </w:tc>
        <w:tc>
          <w:tcPr>
            <w:tcW w:w="1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E3EAE73" w14:textId="77777777" w:rsidR="0057537A" w:rsidRPr="00D73AC2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73AC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5B74146" w14:textId="244210BD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всю </w:t>
            </w:r>
            <w:r w:rsidR="006C3D1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2500FEB" w14:textId="3CD739C7" w:rsidR="0057537A" w:rsidRPr="003218F1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1.1</w:t>
            </w:r>
          </w:p>
        </w:tc>
      </w:tr>
      <w:tr w:rsidR="0057537A" w:rsidRPr="003218F1" w14:paraId="5B4512E4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BE9B3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A7183C4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  <w:tc>
          <w:tcPr>
            <w:tcW w:w="1851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FD8ED44" w14:textId="77777777" w:rsidR="0057537A" w:rsidRPr="00D73AC2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013153B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72255DE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57537A" w:rsidRPr="003218F1" w14:paraId="0314F376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3F2AE97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02090B4" w14:textId="522892BA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</w:t>
            </w:r>
            <w:r w:rsidR="006C3D1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85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4C5C058F" w14:textId="77777777" w:rsidR="0057537A" w:rsidRPr="00D73AC2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559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014E1353" w14:textId="77777777" w:rsidR="0057537A" w:rsidRPr="003218F1" w:rsidRDefault="0057537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31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B47F87F" w14:textId="27759A80" w:rsidR="0057537A" w:rsidRPr="003218F1" w:rsidRDefault="006C3D1A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57537A"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47</w:t>
            </w:r>
          </w:p>
        </w:tc>
      </w:tr>
    </w:tbl>
    <w:p w14:paraId="297D30C4" w14:textId="77777777" w:rsidR="00300D36" w:rsidRPr="00025469" w:rsidRDefault="00300D36" w:rsidP="0057537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2C49616" w14:textId="6499257B" w:rsidR="00300D36" w:rsidRPr="00A409CC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Во второй подсети необходимо подключить к сети в общей сумме </w:t>
      </w:r>
      <w:r w:rsidR="00A409CC">
        <w:rPr>
          <w:rFonts w:ascii="Times New Roman" w:hAnsi="Times New Roman" w:cs="Times New Roman"/>
          <w:color w:val="000000" w:themeColor="text1"/>
          <w:sz w:val="28"/>
          <w:szCs w:val="28"/>
        </w:rPr>
        <w:t>212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компьютера, разделенных на 4 подсети, задаем следующие настройки разбиения:</w:t>
      </w:r>
    </w:p>
    <w:p w14:paraId="0ABE9D64" w14:textId="59541263" w:rsidR="00300D36" w:rsidRPr="00A409CC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161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99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.20.0/24 </w:t>
      </w:r>
    </w:p>
    <w:p w14:paraId="4DA8BF2C" w14:textId="77777777" w:rsidR="00300D36" w:rsidRPr="00A409CC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255.255.255.0</w:t>
      </w:r>
    </w:p>
    <w:p w14:paraId="5DBADD83" w14:textId="5A5C4559" w:rsidR="00300D36" w:rsidRPr="00A409CC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2.1: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.20.0/26 </w:t>
      </w:r>
    </w:p>
    <w:p w14:paraId="64D0E552" w14:textId="77777777" w:rsidR="00300D36" w:rsidRPr="00A409CC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3CFA68DC" w14:textId="4B3D605B" w:rsidR="00300D36" w:rsidRPr="00A409CC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.20.1</w:t>
      </w:r>
    </w:p>
    <w:p w14:paraId="6D95933D" w14:textId="4D3BE2DC" w:rsidR="00300D36" w:rsidRPr="00A409CC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.20.63</w:t>
      </w:r>
    </w:p>
    <w:p w14:paraId="1E3E8AC4" w14:textId="357B9B99" w:rsidR="00300D36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.20.2 – 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.20.</w:t>
      </w:r>
      <w:r w:rsidR="0040498C">
        <w:rPr>
          <w:rFonts w:ascii="Times New Roman" w:hAnsi="Times New Roman" w:cs="Times New Roman"/>
          <w:color w:val="000000" w:themeColor="text1"/>
          <w:sz w:val="28"/>
          <w:szCs w:val="28"/>
        </w:rPr>
        <w:t>54</w:t>
      </w:r>
    </w:p>
    <w:p w14:paraId="2AA38499" w14:textId="58166062" w:rsidR="0040498C" w:rsidRPr="003218F1" w:rsidRDefault="0040498C" w:rsidP="0040498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63</w:t>
      </w:r>
    </w:p>
    <w:p w14:paraId="60824BCE" w14:textId="3EE0B91B" w:rsidR="00BE601A" w:rsidRPr="003218F1" w:rsidRDefault="00BE601A" w:rsidP="00BE601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2.2: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.20.64/26 </w:t>
      </w:r>
    </w:p>
    <w:p w14:paraId="01A30C49" w14:textId="77777777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671AF5F4" w14:textId="0FC2222E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.20.65</w:t>
      </w:r>
    </w:p>
    <w:p w14:paraId="105A7CA5" w14:textId="27E82768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.20.127</w:t>
      </w:r>
    </w:p>
    <w:p w14:paraId="7A6C6D33" w14:textId="15C5395B" w:rsidR="00BE601A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.20.66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118</w:t>
      </w:r>
    </w:p>
    <w:p w14:paraId="2CA644A0" w14:textId="33190321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подсети: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127</w:t>
      </w:r>
    </w:p>
    <w:p w14:paraId="76C40182" w14:textId="73E11FDF" w:rsidR="00BE601A" w:rsidRPr="003218F1" w:rsidRDefault="00BE601A" w:rsidP="00BE601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2.3: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.20.128/26 </w:t>
      </w:r>
    </w:p>
    <w:p w14:paraId="587AC4CC" w14:textId="77777777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78DCB320" w14:textId="163F2DB1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.20.129</w:t>
      </w:r>
    </w:p>
    <w:p w14:paraId="45D0DDD7" w14:textId="6BFF65A2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.20.191</w:t>
      </w:r>
    </w:p>
    <w:p w14:paraId="78DB6DD3" w14:textId="3740FAAC" w:rsidR="00BE601A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.20.130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182</w:t>
      </w:r>
    </w:p>
    <w:p w14:paraId="15112700" w14:textId="6B88A39A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подсети: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128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191</w:t>
      </w:r>
    </w:p>
    <w:p w14:paraId="1E1DC52B" w14:textId="5BB56CFF" w:rsidR="00BE601A" w:rsidRPr="003218F1" w:rsidRDefault="00BE601A" w:rsidP="00BE601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2.4: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.20.192/26 </w:t>
      </w:r>
    </w:p>
    <w:p w14:paraId="7721C109" w14:textId="77777777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255.255.255.192</w:t>
      </w:r>
    </w:p>
    <w:p w14:paraId="64F75BDF" w14:textId="23F3AFC3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.20.193</w:t>
      </w:r>
    </w:p>
    <w:p w14:paraId="008C5F8B" w14:textId="24A99808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.20.255</w:t>
      </w:r>
    </w:p>
    <w:p w14:paraId="243A0FB2" w14:textId="06A458F5" w:rsidR="00BE601A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.20.194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.20.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</w:rPr>
        <w:t>246</w:t>
      </w:r>
    </w:p>
    <w:p w14:paraId="6278DBFB" w14:textId="53DF4FA1" w:rsidR="00BE601A" w:rsidRPr="003218F1" w:rsidRDefault="00BE601A" w:rsidP="00BE601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255</w:t>
      </w:r>
    </w:p>
    <w:p w14:paraId="30689BBC" w14:textId="77777777" w:rsidR="00300D36" w:rsidRPr="00A409CC" w:rsidRDefault="00C0252A" w:rsidP="00BE601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распределения адресов приведены в таблице 5.3.</w:t>
      </w:r>
    </w:p>
    <w:p w14:paraId="382B4B8C" w14:textId="129B6F9A" w:rsidR="00300D36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015237C" w14:textId="77777777" w:rsidR="002107B5" w:rsidRPr="00A409CC" w:rsidRDefault="002107B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FFE01F0" w14:textId="69F550B8" w:rsidR="00300D36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Таблица 5.3 – 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A409CC">
        <w:rPr>
          <w:rFonts w:ascii="Times New Roman" w:hAnsi="Times New Roman" w:cs="Times New Roman"/>
          <w:color w:val="000000" w:themeColor="text1"/>
          <w:sz w:val="28"/>
          <w:szCs w:val="28"/>
        </w:rPr>
        <w:t>-адреса для второй подсети</w:t>
      </w:r>
    </w:p>
    <w:tbl>
      <w:tblPr>
        <w:tblW w:w="9112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53"/>
        <w:gridCol w:w="934"/>
        <w:gridCol w:w="1631"/>
        <w:gridCol w:w="1496"/>
        <w:gridCol w:w="3598"/>
      </w:tblGrid>
      <w:tr w:rsidR="00844357" w:rsidRPr="003218F1" w14:paraId="19A9A576" w14:textId="77777777" w:rsidTr="00DD6895">
        <w:trPr>
          <w:trHeight w:hRule="exact" w:val="371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CA3F3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67E6DA7E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№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ПК</w:t>
            </w:r>
          </w:p>
        </w:tc>
        <w:tc>
          <w:tcPr>
            <w:tcW w:w="3127" w:type="dxa"/>
            <w:gridSpan w:val="2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E590D9C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Кол-во оборудования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auto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96BDA7C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IP </w:t>
            </w: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 адрес</w:t>
            </w:r>
          </w:p>
        </w:tc>
      </w:tr>
      <w:tr w:rsidR="00844357" w:rsidRPr="003218F1" w14:paraId="3C4361BA" w14:textId="77777777" w:rsidTr="00DD6895">
        <w:trPr>
          <w:trHeight w:hRule="exact" w:val="669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C3D4E4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vAlign w:val="center"/>
          </w:tcPr>
          <w:p w14:paraId="76EFB16F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631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6476D467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3DBF4E9B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F376C51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DEC</w:t>
            </w:r>
          </w:p>
        </w:tc>
      </w:tr>
      <w:tr w:rsidR="00844357" w:rsidRPr="003218F1" w14:paraId="59C02831" w14:textId="77777777" w:rsidTr="00DD6895">
        <w:trPr>
          <w:trHeight w:hRule="exact" w:val="358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008F19E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229F417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86115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8531464" w14:textId="1FA9E26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641EA23" w14:textId="3A1EEC42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</w:tr>
      <w:tr w:rsidR="00844357" w:rsidRPr="003218F1" w14:paraId="38AAB0FF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2B3CC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486457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3E1F2A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33E8BFD" w14:textId="77777777" w:rsidR="00844357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  <w:p w14:paraId="218D3AF5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21B9EDF" w14:textId="5B342D4A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20.3</w:t>
            </w:r>
          </w:p>
        </w:tc>
      </w:tr>
      <w:tr w:rsidR="00844357" w:rsidRPr="003218F1" w14:paraId="47366433" w14:textId="77777777" w:rsidTr="00DD6895">
        <w:trPr>
          <w:trHeight w:hRule="exact" w:val="36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4F444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2B8F12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5F1C927C" w14:textId="77777777" w:rsidR="00844357" w:rsidRPr="00DA6C54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62C7CEE" w14:textId="77777777" w:rsidR="00844357" w:rsidRPr="003218F1" w:rsidRDefault="00844357" w:rsidP="00DD6895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2-ю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3C1A727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844357" w:rsidRPr="003218F1" w14:paraId="5D85CC6B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CAEDAFD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B13C2F3" w14:textId="18ECFF91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302AB01B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70B2CEC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6B29EE1" w14:textId="645C2DFB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54</w:t>
            </w:r>
          </w:p>
        </w:tc>
      </w:tr>
      <w:tr w:rsidR="00844357" w:rsidRPr="003218F1" w14:paraId="4B906CEF" w14:textId="77777777" w:rsidTr="00DD6895">
        <w:trPr>
          <w:trHeight w:hRule="exact" w:val="354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10004ED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8C9F30F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67E3CC5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EE45DC" w14:textId="13BDCAB2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6FAB8CD" w14:textId="62B86676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20.66</w:t>
            </w:r>
          </w:p>
        </w:tc>
      </w:tr>
      <w:tr w:rsidR="00844357" w:rsidRPr="003218F1" w14:paraId="32BA6F35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FEC34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E058FDC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66CC642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FEBBED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87C46F1" w14:textId="3FA796DB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20.67</w:t>
            </w:r>
          </w:p>
        </w:tc>
      </w:tr>
      <w:tr w:rsidR="00844357" w:rsidRPr="003218F1" w14:paraId="6AFA833E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90E0F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AD2C11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480611D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2C1A86AE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2-ю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0AD7F54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844357" w:rsidRPr="003218F1" w14:paraId="4D0CA613" w14:textId="77777777" w:rsidTr="00DD6895">
        <w:trPr>
          <w:trHeight w:hRule="exact" w:val="565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789D78A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1E7FE7" w14:textId="57078F0F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231DB8A8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4641C2B2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3D7134F" w14:textId="66B0C755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20.11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</w:tr>
      <w:tr w:rsidR="00844357" w:rsidRPr="003218F1" w14:paraId="572C4CC7" w14:textId="77777777" w:rsidTr="00DD6895">
        <w:trPr>
          <w:trHeight w:hRule="exact" w:val="565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794C01B6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3EAA903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C62C8B6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BAA1E5" w14:textId="514315A4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6E19560" w14:textId="75D30ECB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20.130</w:t>
            </w:r>
          </w:p>
        </w:tc>
      </w:tr>
      <w:tr w:rsidR="00844357" w:rsidRPr="003218F1" w14:paraId="170E3C36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598A6461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D39C145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B83A5A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A350B6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55C0A91" w14:textId="2ECBBCB8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20.131</w:t>
            </w:r>
          </w:p>
        </w:tc>
      </w:tr>
      <w:tr w:rsidR="00844357" w:rsidRPr="003218F1" w14:paraId="054186C0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1828ADCD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BA03E34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D7F3B96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51DDC83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2-ю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5A13A2C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844357" w:rsidRPr="003218F1" w14:paraId="4B1C9DF3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DDB2248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ABEF648" w14:textId="3102E561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2AFADEA1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753BA259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BD024B3" w14:textId="3AB9FE30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82</w:t>
            </w:r>
          </w:p>
        </w:tc>
      </w:tr>
      <w:tr w:rsidR="00844357" w:rsidRPr="003218F1" w14:paraId="6DE675F2" w14:textId="77777777" w:rsidTr="00DD6895">
        <w:trPr>
          <w:trHeight w:hRule="exact" w:val="565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23E45297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412022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27A7173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5F0BFD" w14:textId="6632E632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F5BC021" w14:textId="355C6C29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194</w:t>
            </w:r>
          </w:p>
        </w:tc>
      </w:tr>
      <w:tr w:rsidR="00844357" w:rsidRPr="003218F1" w14:paraId="77AD7195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3D47BB73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EF1268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A1DB47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D65EED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A8767FF" w14:textId="790D0496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195</w:t>
            </w:r>
          </w:p>
        </w:tc>
      </w:tr>
      <w:tr w:rsidR="00844357" w:rsidRPr="003218F1" w14:paraId="450AB161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53EB5A1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EAF84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F4259F5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2F81FA60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2-ю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86EFDC8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844357" w:rsidRPr="003218F1" w14:paraId="574032CC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643BA44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F4DAF5A" w14:textId="1C737FF0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24CD1B5" w14:textId="77777777" w:rsidR="00844357" w:rsidRPr="00AC2EA9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6815E791" w14:textId="77777777" w:rsidR="00844357" w:rsidRPr="003218F1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B618536" w14:textId="55FDCB97" w:rsidR="00844357" w:rsidRPr="00844357" w:rsidRDefault="00844357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24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03269902" w14:textId="77777777" w:rsidR="00844357" w:rsidRPr="00A409CC" w:rsidRDefault="00844357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3F1A7E8" w14:textId="6C8A412B" w:rsidR="00300D36" w:rsidRPr="00D7650E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третьей подсети необходимо подключить к сети в общей сумме </w:t>
      </w:r>
      <w:r w:rsidR="00D7650E">
        <w:rPr>
          <w:rFonts w:ascii="Times New Roman" w:hAnsi="Times New Roman" w:cs="Times New Roman"/>
          <w:color w:val="000000" w:themeColor="text1"/>
          <w:sz w:val="28"/>
          <w:szCs w:val="28"/>
        </w:rPr>
        <w:t>84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компьютера, </w:t>
      </w:r>
      <w:r w:rsidR="00D7650E">
        <w:rPr>
          <w:rFonts w:ascii="Times New Roman" w:hAnsi="Times New Roman" w:cs="Times New Roman"/>
          <w:color w:val="000000" w:themeColor="text1"/>
          <w:sz w:val="28"/>
          <w:szCs w:val="28"/>
        </w:rPr>
        <w:t>разделенных на две подсети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8C35674" w14:textId="14280A15" w:rsidR="00300D36" w:rsidRPr="00D7650E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3: </w:t>
      </w:r>
      <w:r w:rsidR="00844357"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30.0/2</w:t>
      </w:r>
      <w:r w:rsidR="003F026A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</w:p>
    <w:p w14:paraId="78D8A4E9" w14:textId="2A3E0243" w:rsidR="00300D36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</w:t>
      </w:r>
      <w:r w:rsidR="00D7650E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128</w:t>
      </w:r>
    </w:p>
    <w:p w14:paraId="29076271" w14:textId="22C38D84" w:rsidR="00D7650E" w:rsidRPr="003218F1" w:rsidRDefault="00D7650E" w:rsidP="00D7650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.1: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.9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0.0/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="003F026A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1E3BE46" w14:textId="57BE16AA" w:rsidR="00D7650E" w:rsidRPr="00D7650E" w:rsidRDefault="00D7650E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192</w:t>
      </w:r>
    </w:p>
    <w:p w14:paraId="2A3B79C1" w14:textId="3BCD0983" w:rsidR="00300D36" w:rsidRPr="00D7650E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 w:rsidR="00844357"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30.1</w:t>
      </w:r>
    </w:p>
    <w:p w14:paraId="46BAA55F" w14:textId="3B45AD26" w:rsidR="00300D36" w:rsidRPr="00D7650E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 w:rsidR="00844357"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63</w:t>
      </w:r>
    </w:p>
    <w:p w14:paraId="01671990" w14:textId="05CCFB9E" w:rsidR="00300D36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42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 w:rsidR="00844357"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30.2 – </w:t>
      </w:r>
      <w:r w:rsidR="00844357"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="004D1C5D">
        <w:rPr>
          <w:rFonts w:ascii="Times New Roman" w:hAnsi="Times New Roman" w:cs="Times New Roman"/>
          <w:color w:val="000000" w:themeColor="text1"/>
          <w:sz w:val="28"/>
          <w:szCs w:val="28"/>
        </w:rPr>
        <w:t>43</w:t>
      </w:r>
    </w:p>
    <w:p w14:paraId="2FFE07C5" w14:textId="169927AC" w:rsidR="004D1C5D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63</w:t>
      </w:r>
    </w:p>
    <w:p w14:paraId="1B09168E" w14:textId="2AAE3982" w:rsidR="004D1C5D" w:rsidRPr="003218F1" w:rsidRDefault="004D1C5D" w:rsidP="004D1C5D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3F026A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.9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26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6B2FA69" w14:textId="77777777" w:rsidR="004D1C5D" w:rsidRPr="00D7650E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Маска: 255.255.255.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192</w:t>
      </w:r>
    </w:p>
    <w:p w14:paraId="5B3D6A28" w14:textId="64F83A5F" w:rsidR="004D1C5D" w:rsidRPr="00D7650E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Адрес маршрутизатора: 161.99.30.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65</w:t>
      </w:r>
    </w:p>
    <w:p w14:paraId="5E1E5C77" w14:textId="238993D7" w:rsidR="004D1C5D" w:rsidRPr="00D7650E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161.99.3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127</w:t>
      </w:r>
    </w:p>
    <w:p w14:paraId="4DCE3C90" w14:textId="45DDCD41" w:rsidR="004D1C5D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42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161.99.30.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66</w:t>
      </w: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161.99.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107</w:t>
      </w:r>
    </w:p>
    <w:p w14:paraId="7BF63966" w14:textId="210CE69D" w:rsidR="004D1C5D" w:rsidRPr="003218F1" w:rsidRDefault="004D1C5D" w:rsidP="004D1C5D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127</w:t>
      </w:r>
    </w:p>
    <w:p w14:paraId="42C5E1D7" w14:textId="77777777" w:rsidR="004D0241" w:rsidRDefault="004D0241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B2347F8" w14:textId="35BA2FBB" w:rsidR="00300D36" w:rsidRPr="00D7650E" w:rsidRDefault="00C0252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50E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распределения адресов приведены в таблице 5.4.</w:t>
      </w:r>
    </w:p>
    <w:p w14:paraId="438CDD2B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E0DA001" w14:textId="3C75DBD5" w:rsidR="00300D36" w:rsidRPr="004D0241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024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5.4 – </w:t>
      </w:r>
      <w:r w:rsidRPr="004D024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4D0241">
        <w:rPr>
          <w:rFonts w:ascii="Times New Roman" w:hAnsi="Times New Roman" w:cs="Times New Roman"/>
          <w:color w:val="000000" w:themeColor="text1"/>
          <w:sz w:val="28"/>
          <w:szCs w:val="28"/>
        </w:rPr>
        <w:t>-адреса для третьей подсети</w:t>
      </w:r>
    </w:p>
    <w:tbl>
      <w:tblPr>
        <w:tblW w:w="9112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53"/>
        <w:gridCol w:w="934"/>
        <w:gridCol w:w="1631"/>
        <w:gridCol w:w="1496"/>
        <w:gridCol w:w="3598"/>
      </w:tblGrid>
      <w:tr w:rsidR="004D0241" w:rsidRPr="003218F1" w14:paraId="32E957CC" w14:textId="77777777" w:rsidTr="00DD6895">
        <w:trPr>
          <w:trHeight w:hRule="exact" w:val="371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199033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12BDFBA0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№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ПК</w:t>
            </w:r>
          </w:p>
        </w:tc>
        <w:tc>
          <w:tcPr>
            <w:tcW w:w="3127" w:type="dxa"/>
            <w:gridSpan w:val="2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D6AEFC9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Кол-во оборудования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auto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A7DB083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IP </w:t>
            </w: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 адрес</w:t>
            </w:r>
          </w:p>
        </w:tc>
      </w:tr>
      <w:tr w:rsidR="004D0241" w:rsidRPr="003218F1" w14:paraId="4CD13D85" w14:textId="77777777" w:rsidTr="00DD6895">
        <w:trPr>
          <w:trHeight w:hRule="exact" w:val="669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CDA0E84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vAlign w:val="center"/>
          </w:tcPr>
          <w:p w14:paraId="146BBCE4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631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043A2FA1" w14:textId="77777777" w:rsidR="004D0241" w:rsidRPr="00AC2EA9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4741DAD3" w14:textId="77777777" w:rsidR="004D0241" w:rsidRPr="00AC2EA9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474B85A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DEC</w:t>
            </w:r>
          </w:p>
        </w:tc>
      </w:tr>
      <w:tr w:rsidR="004D0241" w:rsidRPr="003218F1" w14:paraId="23730285" w14:textId="77777777" w:rsidTr="00DD6895">
        <w:trPr>
          <w:trHeight w:hRule="exact" w:val="358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231F594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A6F593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27D4D5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C1CAD59" w14:textId="745BC7FA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332EB21" w14:textId="444AB22C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</w:tr>
      <w:tr w:rsidR="004D0241" w:rsidRPr="003218F1" w14:paraId="3B66A3DA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45E45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A112827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3E24A7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E10F542" w14:textId="15B9A0C1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B9DAF9C" w14:textId="072968E6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0.3</w:t>
            </w:r>
          </w:p>
        </w:tc>
      </w:tr>
      <w:tr w:rsidR="004D0241" w:rsidRPr="003218F1" w14:paraId="5B21845D" w14:textId="77777777" w:rsidTr="00DD6895">
        <w:trPr>
          <w:trHeight w:hRule="exact" w:val="36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8B42A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14A485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2CF8667F" w14:textId="77777777" w:rsidR="004D0241" w:rsidRPr="00DA6C54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5080EA5B" w14:textId="6941DDA3" w:rsidR="004D0241" w:rsidRPr="003218F1" w:rsidRDefault="004D0241" w:rsidP="00DD6895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3-ю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CAB8530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4D0241" w:rsidRPr="003218F1" w14:paraId="7B1BD3A0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FDFBC6D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54C76DE" w14:textId="68C4B929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178F13F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27CBEC7C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53C086B" w14:textId="2FE41266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</w:t>
            </w:r>
          </w:p>
        </w:tc>
      </w:tr>
      <w:tr w:rsidR="004D0241" w:rsidRPr="003218F1" w14:paraId="5F5E2DF8" w14:textId="77777777" w:rsidTr="00DD6895">
        <w:trPr>
          <w:trHeight w:hRule="exact" w:val="354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928A65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1D44CD7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894893B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5616DF5" w14:textId="5CD804BF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5C41B75" w14:textId="7C183F20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66</w:t>
            </w:r>
          </w:p>
        </w:tc>
      </w:tr>
      <w:tr w:rsidR="004D0241" w:rsidRPr="003218F1" w14:paraId="242F9E5B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67476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77EA5E3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AED933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CF23F0" w14:textId="6F1F924E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BA280AE" w14:textId="67EDB3D1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67</w:t>
            </w:r>
          </w:p>
        </w:tc>
      </w:tr>
      <w:tr w:rsidR="004D0241" w:rsidRPr="003218F1" w14:paraId="649226CB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AC85F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45D102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E701429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2CC27251" w14:textId="4E5D1FB9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3-ю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AA845FF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4D0241" w:rsidRPr="003218F1" w14:paraId="786EB81F" w14:textId="77777777" w:rsidTr="00DD6895">
        <w:trPr>
          <w:trHeight w:hRule="exact" w:val="565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5E72DCF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D545E7" w14:textId="37D26D1E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30E77161" w14:textId="77777777" w:rsidR="004D0241" w:rsidRPr="00AC2EA9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39F57480" w14:textId="77777777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883194F" w14:textId="6BDD83CA" w:rsidR="004D0241" w:rsidRPr="003218F1" w:rsidRDefault="004D0241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161.99.3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107</w:t>
            </w:r>
          </w:p>
        </w:tc>
      </w:tr>
    </w:tbl>
    <w:p w14:paraId="107F5558" w14:textId="77777777" w:rsidR="004D0241" w:rsidRPr="004D0241" w:rsidRDefault="004D0241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0CD3924" w14:textId="59E1967B" w:rsidR="00300D36" w:rsidRPr="005B3DEF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четвертой подсети необходимо подключить к сети в общей сумме </w:t>
      </w:r>
      <w:r w:rsidR="005B3DEF">
        <w:rPr>
          <w:rFonts w:ascii="Times New Roman" w:hAnsi="Times New Roman" w:cs="Times New Roman"/>
          <w:color w:val="000000" w:themeColor="text1"/>
          <w:sz w:val="28"/>
          <w:szCs w:val="28"/>
        </w:rPr>
        <w:t>148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компьютеров, разделенных на </w:t>
      </w:r>
      <w:r w:rsidR="005B3DEF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подсети:</w:t>
      </w:r>
    </w:p>
    <w:p w14:paraId="3C160287" w14:textId="54714664" w:rsidR="00300D36" w:rsidRPr="005B3DEF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4: </w:t>
      </w:r>
      <w:r w:rsidR="00844357"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40.0/24 </w:t>
      </w:r>
    </w:p>
    <w:p w14:paraId="336BD6D3" w14:textId="77777777" w:rsidR="00300D36" w:rsidRPr="005B3DEF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255.255.255.0</w:t>
      </w:r>
    </w:p>
    <w:p w14:paraId="4B1D3811" w14:textId="22F0CA02" w:rsidR="00300D36" w:rsidRPr="005B3DEF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-адрес подсети 4.1: </w:t>
      </w:r>
      <w:r w:rsidR="00844357"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40.0/2</w:t>
      </w:r>
      <w:r w:rsidR="005B3DEF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</w:p>
    <w:p w14:paraId="3AFCAEBB" w14:textId="62850F93" w:rsidR="00300D36" w:rsidRPr="005B3DEF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</w:t>
      </w:r>
      <w:r w:rsidR="005B3DEF">
        <w:rPr>
          <w:rFonts w:ascii="Times New Roman" w:hAnsi="Times New Roman" w:cs="Times New Roman"/>
          <w:color w:val="000000" w:themeColor="text1"/>
          <w:sz w:val="28"/>
          <w:szCs w:val="28"/>
        </w:rPr>
        <w:t>92</w:t>
      </w:r>
    </w:p>
    <w:p w14:paraId="0AC80B83" w14:textId="1FF962D7" w:rsidR="00300D36" w:rsidRPr="005B3DEF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маршрутизатора: </w:t>
      </w:r>
      <w:r w:rsidR="00844357"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40.1</w:t>
      </w:r>
    </w:p>
    <w:p w14:paraId="376E5052" w14:textId="35BC7E86" w:rsidR="00300D36" w:rsidRPr="005B3DEF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широковещательного доступа: </w:t>
      </w:r>
      <w:r w:rsidR="00844357"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40.</w:t>
      </w:r>
      <w:r w:rsidR="005B3DEF">
        <w:rPr>
          <w:rFonts w:ascii="Times New Roman" w:hAnsi="Times New Roman" w:cs="Times New Roman"/>
          <w:color w:val="000000" w:themeColor="text1"/>
          <w:sz w:val="28"/>
          <w:szCs w:val="28"/>
        </w:rPr>
        <w:t>63</w:t>
      </w:r>
    </w:p>
    <w:p w14:paraId="1E0C2851" w14:textId="39415D79" w:rsidR="00300D36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 w:rsidR="005B3DEF">
        <w:rPr>
          <w:rFonts w:ascii="Times New Roman" w:hAnsi="Times New Roman" w:cs="Times New Roman"/>
          <w:color w:val="000000" w:themeColor="text1"/>
          <w:sz w:val="28"/>
          <w:szCs w:val="28"/>
        </w:rPr>
        <w:t>37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</w:t>
      </w:r>
      <w:r w:rsidR="00844357"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40.2 – </w:t>
      </w:r>
      <w:r w:rsidR="00844357"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161.99.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40.</w:t>
      </w:r>
      <w:r w:rsidR="005B3DEF">
        <w:rPr>
          <w:rFonts w:ascii="Times New Roman" w:hAnsi="Times New Roman" w:cs="Times New Roman"/>
          <w:color w:val="000000" w:themeColor="text1"/>
          <w:sz w:val="28"/>
          <w:szCs w:val="28"/>
        </w:rPr>
        <w:t>38</w:t>
      </w:r>
    </w:p>
    <w:p w14:paraId="1BABBCB5" w14:textId="17EC5E8C" w:rsidR="005B3DEF" w:rsidRPr="005B3DEF" w:rsidRDefault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63</w:t>
      </w:r>
    </w:p>
    <w:p w14:paraId="56FFD767" w14:textId="6F2078C4" w:rsidR="005B3DEF" w:rsidRPr="005B3DEF" w:rsidRDefault="005B3DEF" w:rsidP="005B3DE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-адрес подсети 4.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64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/2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</w:p>
    <w:p w14:paraId="2FF76E26" w14:textId="77777777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92</w:t>
      </w:r>
    </w:p>
    <w:p w14:paraId="42497894" w14:textId="0EA0A898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Адрес маршрутизатора: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65</w:t>
      </w:r>
    </w:p>
    <w:p w14:paraId="17A39844" w14:textId="664D09DB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127</w:t>
      </w:r>
    </w:p>
    <w:p w14:paraId="7A151BA7" w14:textId="2E6A8D85" w:rsid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37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="002432DB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10</w:t>
      </w:r>
      <w:r w:rsidR="002432DB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</w:p>
    <w:p w14:paraId="16D2C34A" w14:textId="77A72126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127</w:t>
      </w:r>
    </w:p>
    <w:p w14:paraId="7687588F" w14:textId="16EAD848" w:rsidR="005B3DEF" w:rsidRPr="005B3DEF" w:rsidRDefault="005B3DEF" w:rsidP="005B3DE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-адрес подсети 4.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: 161.99.40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.128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/2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</w:p>
    <w:p w14:paraId="415D4F73" w14:textId="77777777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92</w:t>
      </w:r>
    </w:p>
    <w:p w14:paraId="33BDCA91" w14:textId="7AEE2D4A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Адрес маршрутизатора: 161.99.40.1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29</w:t>
      </w:r>
    </w:p>
    <w:p w14:paraId="1310E3B6" w14:textId="0F5269D6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191</w:t>
      </w:r>
    </w:p>
    <w:p w14:paraId="09FC7817" w14:textId="1B9C840B" w:rsid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37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161.99.40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.130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166</w:t>
      </w:r>
    </w:p>
    <w:p w14:paraId="3597BBF5" w14:textId="043CEC78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128 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191</w:t>
      </w:r>
    </w:p>
    <w:p w14:paraId="0E8D83B2" w14:textId="4E56F17A" w:rsidR="005B3DEF" w:rsidRPr="005B3DEF" w:rsidRDefault="005B3DEF" w:rsidP="005B3DE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-адрес подсети 4.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192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/2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</w:p>
    <w:p w14:paraId="6601F471" w14:textId="77777777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Маска: 255.255.255.1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92</w:t>
      </w:r>
    </w:p>
    <w:p w14:paraId="740B7667" w14:textId="09007264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Адрес маршрутизатора: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193</w:t>
      </w:r>
    </w:p>
    <w:p w14:paraId="76CA4813" w14:textId="0F366249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>Адрес широковещательного доступа: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255</w:t>
      </w:r>
    </w:p>
    <w:p w14:paraId="493BE814" w14:textId="289BE210" w:rsid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37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компьютеров: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194</w:t>
      </w:r>
      <w:r w:rsidRPr="005B3DE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161.99.40.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230</w:t>
      </w:r>
    </w:p>
    <w:p w14:paraId="1A4325C1" w14:textId="1F1DADBE" w:rsidR="005B3DEF" w:rsidRPr="005B3DEF" w:rsidRDefault="005B3DEF" w:rsidP="005B3DE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Адреса подсети: 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0.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192 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161.99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40</w:t>
      </w:r>
      <w:r w:rsidRPr="003218F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255</w:t>
      </w:r>
    </w:p>
    <w:p w14:paraId="3BC08681" w14:textId="77777777" w:rsidR="00300D36" w:rsidRPr="002107B5" w:rsidRDefault="00C0252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07B5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Результаты распределения адресов приведены в таблице 5.5.</w:t>
      </w:r>
    </w:p>
    <w:p w14:paraId="63F4CAF1" w14:textId="77777777" w:rsidR="00300D36" w:rsidRPr="002107B5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1A75B7" w14:textId="3E0BFDD7" w:rsidR="00300D36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107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5.5 – </w:t>
      </w:r>
      <w:r w:rsidRPr="002107B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2107B5">
        <w:rPr>
          <w:rFonts w:ascii="Times New Roman" w:hAnsi="Times New Roman" w:cs="Times New Roman"/>
          <w:color w:val="000000" w:themeColor="text1"/>
          <w:sz w:val="28"/>
          <w:szCs w:val="28"/>
        </w:rPr>
        <w:t>-адреса для четвертой подсети</w:t>
      </w:r>
    </w:p>
    <w:tbl>
      <w:tblPr>
        <w:tblW w:w="9112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53"/>
        <w:gridCol w:w="934"/>
        <w:gridCol w:w="1631"/>
        <w:gridCol w:w="1496"/>
        <w:gridCol w:w="3598"/>
      </w:tblGrid>
      <w:tr w:rsidR="002107B5" w:rsidRPr="003218F1" w14:paraId="53D0A93A" w14:textId="77777777" w:rsidTr="00DD6895">
        <w:trPr>
          <w:trHeight w:hRule="exact" w:val="371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E0CB5CF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48A7BEE9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№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ПК</w:t>
            </w:r>
          </w:p>
        </w:tc>
        <w:tc>
          <w:tcPr>
            <w:tcW w:w="3127" w:type="dxa"/>
            <w:gridSpan w:val="2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653BC18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Кол-во оборудования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auto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563E18D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IP </w:t>
            </w: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 адрес</w:t>
            </w:r>
          </w:p>
        </w:tc>
      </w:tr>
      <w:tr w:rsidR="002107B5" w:rsidRPr="003218F1" w14:paraId="1F08432C" w14:textId="77777777" w:rsidTr="00DD6895">
        <w:trPr>
          <w:trHeight w:hRule="exact" w:val="669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6F8E918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vAlign w:val="center"/>
          </w:tcPr>
          <w:p w14:paraId="1612FB17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631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71374BC3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12" w:space="0" w:color="000000"/>
              <w:right w:val="single" w:sz="4" w:space="0" w:color="auto"/>
            </w:tcBorders>
            <w:shd w:val="clear" w:color="auto" w:fill="FFFFFF"/>
          </w:tcPr>
          <w:p w14:paraId="716270B2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Шт.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auto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88A5C6A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DEC</w:t>
            </w:r>
          </w:p>
        </w:tc>
      </w:tr>
      <w:tr w:rsidR="002107B5" w:rsidRPr="003218F1" w14:paraId="55A9003B" w14:textId="77777777" w:rsidTr="00DD6895">
        <w:trPr>
          <w:trHeight w:hRule="exact" w:val="358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B05C1B5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E5049C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AEEB5ED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2C63C76" w14:textId="42E00F11" w:rsidR="002107B5" w:rsidRPr="003218F1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A0A3BE7" w14:textId="5CC41484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</w:tr>
      <w:tr w:rsidR="002107B5" w:rsidRPr="003218F1" w14:paraId="23D2A341" w14:textId="77777777" w:rsidTr="00DD6895">
        <w:trPr>
          <w:trHeight w:hRule="exact" w:val="358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AC62D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4119805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201D255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AEECA8A" w14:textId="2ACDC657" w:rsidR="002107B5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  <w:p w14:paraId="57D2C7F8" w14:textId="77777777" w:rsidR="002107B5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  <w:p w14:paraId="75DCEACB" w14:textId="4C4E4BA3" w:rsidR="002432DB" w:rsidRPr="003218F1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72865B5" w14:textId="52FF6A4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0.3</w:t>
            </w:r>
          </w:p>
        </w:tc>
      </w:tr>
      <w:tr w:rsidR="002107B5" w:rsidRPr="003218F1" w14:paraId="7907A1F3" w14:textId="77777777" w:rsidTr="00DD6895">
        <w:trPr>
          <w:trHeight w:hRule="exact" w:val="36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CDA790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A22CF0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6A29CB3" w14:textId="77777777" w:rsidR="002107B5" w:rsidRPr="00DA6C54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7624AA0" w14:textId="483BBEB2" w:rsidR="002107B5" w:rsidRPr="003218F1" w:rsidRDefault="002107B5" w:rsidP="00DD6895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4-ю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0D5E6E5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2107B5" w:rsidRPr="003218F1" w14:paraId="3D5D1931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4DCE169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C055FC" w14:textId="266A678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25AF5A0C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31E4C5C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C6442A2" w14:textId="0C40B2E2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 w:rsidR="002432D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38</w:t>
            </w:r>
          </w:p>
        </w:tc>
      </w:tr>
      <w:tr w:rsidR="002107B5" w:rsidRPr="003218F1" w14:paraId="1F62E8D1" w14:textId="77777777" w:rsidTr="00DD6895">
        <w:trPr>
          <w:trHeight w:hRule="exact" w:val="354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79C4C8F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31E90A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C5C500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237CD2" w14:textId="172A7512" w:rsidR="002107B5" w:rsidRPr="003218F1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97883BD" w14:textId="448B22F2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0.66</w:t>
            </w:r>
          </w:p>
        </w:tc>
      </w:tr>
      <w:tr w:rsidR="002107B5" w:rsidRPr="003218F1" w14:paraId="43942F92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A56D8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3269CB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7117BF9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4CDB02A" w14:textId="0B3E649D" w:rsidR="002107B5" w:rsidRPr="003218F1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1EBF148" w14:textId="2C314999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0.67</w:t>
            </w:r>
          </w:p>
        </w:tc>
      </w:tr>
      <w:tr w:rsidR="002107B5" w:rsidRPr="003218F1" w14:paraId="330BBE4A" w14:textId="77777777" w:rsidTr="00DD6895">
        <w:trPr>
          <w:trHeight w:hRule="exact" w:val="354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1DAC5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626C2B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05DC74BB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576EBDE" w14:textId="695A705F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4-ю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E439DDB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2107B5" w:rsidRPr="003218F1" w14:paraId="6C5B19AF" w14:textId="77777777" w:rsidTr="00DD6895">
        <w:trPr>
          <w:trHeight w:hRule="exact" w:val="565"/>
        </w:trPr>
        <w:tc>
          <w:tcPr>
            <w:tcW w:w="145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48FEDBB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09FF867" w14:textId="519B085D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14093640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4072FCE2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65C41F5" w14:textId="14F7B7B5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0.1</w:t>
            </w:r>
            <w:r w:rsidR="002432D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02</w:t>
            </w:r>
          </w:p>
        </w:tc>
      </w:tr>
      <w:tr w:rsidR="002107B5" w:rsidRPr="003218F1" w14:paraId="7C51405C" w14:textId="77777777" w:rsidTr="00DD6895">
        <w:trPr>
          <w:trHeight w:hRule="exact" w:val="565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7DF54BED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6EBEF4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1A07A39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47D9F8C" w14:textId="07C2C475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2432D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25E723D" w14:textId="792A5495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0.130</w:t>
            </w:r>
          </w:p>
        </w:tc>
      </w:tr>
      <w:tr w:rsidR="002107B5" w:rsidRPr="003218F1" w14:paraId="194764D2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541EFE16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4067BB7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7C500A2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BB628EE" w14:textId="118136FF" w:rsidR="002107B5" w:rsidRPr="003218F1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64D29BF" w14:textId="41795FB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0.131</w:t>
            </w:r>
          </w:p>
        </w:tc>
      </w:tr>
      <w:tr w:rsidR="002107B5" w:rsidRPr="003218F1" w14:paraId="1B9E6981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62F39D5C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E8C0CB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A38F494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160B9A86" w14:textId="08AD3C6D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4-ю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633C877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2107B5" w:rsidRPr="003218F1" w14:paraId="5F52CF00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7423F66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386F51C" w14:textId="0DBF0F96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B7610D5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5B70972A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96413A8" w14:textId="4B68146A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0.1</w:t>
            </w:r>
            <w:r w:rsidR="002432D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66</w:t>
            </w:r>
          </w:p>
        </w:tc>
      </w:tr>
      <w:tr w:rsidR="002107B5" w:rsidRPr="003218F1" w14:paraId="0FA73364" w14:textId="77777777" w:rsidTr="00DD6895">
        <w:trPr>
          <w:trHeight w:hRule="exact" w:val="565"/>
        </w:trPr>
        <w:tc>
          <w:tcPr>
            <w:tcW w:w="1453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06DC0AF8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9D8903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63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09E056B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ПК </w:t>
            </w:r>
          </w:p>
        </w:tc>
        <w:tc>
          <w:tcPr>
            <w:tcW w:w="14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9429EBB" w14:textId="7869D488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2432D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35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BD04300" w14:textId="5C49CB3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194</w:t>
            </w:r>
          </w:p>
        </w:tc>
      </w:tr>
      <w:tr w:rsidR="002107B5" w:rsidRPr="003218F1" w14:paraId="174A027F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1C6B3562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EBB0F7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7F0CEB2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Коммутатор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3649C6" w14:textId="42D2E898" w:rsidR="002107B5" w:rsidRPr="003218F1" w:rsidRDefault="002432DB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9B8F2DF" w14:textId="7A0EDC73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195</w:t>
            </w:r>
          </w:p>
        </w:tc>
      </w:tr>
      <w:tr w:rsidR="002107B5" w:rsidRPr="003218F1" w14:paraId="276B3FF8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right w:val="single" w:sz="4" w:space="0" w:color="000000"/>
            </w:tcBorders>
            <w:vAlign w:val="center"/>
          </w:tcPr>
          <w:p w14:paraId="0D4E7F6E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7B68C5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…</w:t>
            </w:r>
          </w:p>
        </w:tc>
        <w:tc>
          <w:tcPr>
            <w:tcW w:w="163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746EFDD1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Роутер</w:t>
            </w:r>
          </w:p>
        </w:tc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</w:tcPr>
          <w:p w14:paraId="610C3A3A" w14:textId="3FDFCD71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всю 4-ю подсеть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D22B44A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…</w:t>
            </w:r>
          </w:p>
        </w:tc>
      </w:tr>
      <w:tr w:rsidR="002107B5" w:rsidRPr="003218F1" w14:paraId="7CCDB386" w14:textId="77777777" w:rsidTr="00DD6895">
        <w:trPr>
          <w:trHeight w:hRule="exact" w:val="565"/>
        </w:trPr>
        <w:tc>
          <w:tcPr>
            <w:tcW w:w="1453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881D2B3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7D136B" w14:textId="258EF1D5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  <w:tc>
          <w:tcPr>
            <w:tcW w:w="1631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645EA30C" w14:textId="77777777" w:rsidR="002107B5" w:rsidRPr="00AC2EA9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</w:tc>
        <w:tc>
          <w:tcPr>
            <w:tcW w:w="1496" w:type="dxa"/>
            <w:vMerge/>
            <w:tcBorders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</w:tcPr>
          <w:p w14:paraId="1DA1DF86" w14:textId="77777777" w:rsidR="002107B5" w:rsidRPr="003218F1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59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608DB30" w14:textId="6F1F653E" w:rsidR="002107B5" w:rsidRPr="002432DB" w:rsidRDefault="002107B5" w:rsidP="00DD6895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161.99.4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0.</w:t>
            </w:r>
            <w:r w:rsidRPr="003218F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  <w:r w:rsidR="002432D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30</w:t>
            </w:r>
          </w:p>
        </w:tc>
      </w:tr>
    </w:tbl>
    <w:p w14:paraId="42B12EDC" w14:textId="77777777" w:rsidR="00300D36" w:rsidRPr="00025469" w:rsidRDefault="00300D36" w:rsidP="002107B5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25F82E5" w14:textId="77777777" w:rsidR="00300D36" w:rsidRPr="004051C8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051C8">
        <w:rPr>
          <w:rFonts w:ascii="Times New Roman" w:hAnsi="Times New Roman" w:cs="Times New Roman"/>
          <w:color w:val="000000" w:themeColor="text1"/>
          <w:sz w:val="28"/>
          <w:szCs w:val="28"/>
        </w:rPr>
        <w:t>В конечном итоге получаем полностью спроектированную сети, разбитую на 4 подсети, каждая из которых в свою очередь разбита на несколько более мелких подсетей. Каждому хосту сети теперь задан определенный адрес, и каждый из них имеет определенный шлюз (адрес маршрутизатора).</w:t>
      </w:r>
    </w:p>
    <w:p w14:paraId="452D3DEB" w14:textId="77777777" w:rsidR="00300D36" w:rsidRPr="00025469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3AD3915" w14:textId="77777777" w:rsidR="00300D36" w:rsidRPr="00025469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color w:val="000000" w:themeColor="text1"/>
          <w:highlight w:val="yellow"/>
        </w:rPr>
        <w:br w:type="page"/>
      </w:r>
    </w:p>
    <w:p w14:paraId="5773DD3A" w14:textId="43632826" w:rsidR="00300D36" w:rsidRPr="00FC6AD3" w:rsidRDefault="00C0252A" w:rsidP="003E2FC4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8" w:name="_Toc90068886"/>
      <w:r w:rsidRPr="00FC6AD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7</w:t>
      </w:r>
      <w:r w:rsidRPr="00FC6AD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Моделирование локальной вычислительной сети в симуляторе</w:t>
      </w:r>
      <w:bookmarkEnd w:id="28"/>
    </w:p>
    <w:p w14:paraId="12FAEAFE" w14:textId="77777777" w:rsidR="00300D36" w:rsidRPr="00FC6AD3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9" w:name="_Toc90068887"/>
      <w:r w:rsidRPr="00FC6AD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7.1</w:t>
      </w:r>
      <w:r w:rsidRPr="00FC6AD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 w:rsidRPr="00FC6AD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VLAN</w:t>
      </w:r>
      <w:bookmarkEnd w:id="29"/>
    </w:p>
    <w:p w14:paraId="3F15BB7C" w14:textId="77777777" w:rsidR="00300D36" w:rsidRPr="00FC6AD3" w:rsidRDefault="00300D36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FC65A24" w14:textId="7D586F7B" w:rsidR="00300D36" w:rsidRPr="00FC6AD3" w:rsidRDefault="00FC6AD3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Предположим, что по каким-то причинам люди, которые работают на ПК в сети 3.2 относятся к разным отделам, и нужно отделить доступ к их машинам из этой же подсети. Для этого идеально подойдет технология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которая позволит разделить доступ в подсети.</w:t>
      </w:r>
    </w:p>
    <w:p w14:paraId="377CE59B" w14:textId="1D423924" w:rsidR="00300D36" w:rsidRPr="003F38F0" w:rsidRDefault="003F38F0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Предполагается что ПК не относящиеся к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относятся к тому же отделу что ПК из подсети 3.1, значит их не нужно выделять в отдельный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так как машины, которые нужно было отделить уже будут отделены.</w:t>
      </w:r>
    </w:p>
    <w:p w14:paraId="4D812C92" w14:textId="093263A8" w:rsidR="00300D36" w:rsidRPr="00FC6AD3" w:rsidRDefault="00C0252A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 w:rsidR="003F38F0">
        <w:rPr>
          <w:rFonts w:ascii="Times New Roman" w:hAnsi="Times New Roman" w:cs="Times New Roman"/>
          <w:color w:val="000000" w:themeColor="text1"/>
          <w:sz w:val="28"/>
          <w:szCs w:val="28"/>
        </w:rPr>
        <w:t>третьей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настраиваем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10 укрупненная схема этого участка сети выглядит следующим образом – рисунок 7.1, </w:t>
      </w:r>
      <w:r w:rsidR="003F38F0">
        <w:rPr>
          <w:rFonts w:ascii="Times New Roman" w:hAnsi="Times New Roman" w:cs="Times New Roman"/>
          <w:color w:val="000000" w:themeColor="text1"/>
          <w:sz w:val="28"/>
          <w:szCs w:val="28"/>
        </w:rPr>
        <w:t>фиолетовым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цветом помечены машины </w:t>
      </w:r>
      <w:r w:rsidR="003F38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входящие в </w:t>
      </w:r>
      <w:r w:rsidR="003F38F0"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F97BEE5" w14:textId="247EC8C0" w:rsidR="00300D36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E824AC" w14:textId="3DEBE4C0" w:rsidR="003F38F0" w:rsidRPr="00FC6AD3" w:rsidRDefault="003F38F0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DB37B9C" wp14:editId="485E86DB">
            <wp:extent cx="3870191" cy="4587903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70994" cy="458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33993" w14:textId="5B0FA26C" w:rsidR="00300D36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7.1 – Схема подсети 1 с двумя подсетями и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ом</w:t>
      </w:r>
    </w:p>
    <w:p w14:paraId="335EFB90" w14:textId="2E3791C7" w:rsidR="00300D36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Для передачи данных между машинами находящихся в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различных подсетях был настроены коммутатор</w:t>
      </w:r>
      <w:r w:rsidR="003F5BB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(рисунок 7.2). Порты, ведущие к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переведены в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access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mode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порт соединяющие коммутатор с роутером были переведены в режим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trunk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4E04042" w14:textId="77777777" w:rsidR="003F5BBE" w:rsidRPr="00FC6AD3" w:rsidRDefault="003F5BBE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B15C67F" w14:textId="0658627E" w:rsidR="00300D36" w:rsidRPr="003F5BBE" w:rsidRDefault="003F5BBE" w:rsidP="003F5BBE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7C7298F" wp14:editId="7E9205BF">
            <wp:extent cx="5638800" cy="2238375"/>
            <wp:effectExtent l="0" t="0" r="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DC1E" w14:textId="7EA6C164" w:rsidR="00300D36" w:rsidRPr="00FC6AD3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7.2 – Настройка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коммутаторе</w:t>
      </w:r>
    </w:p>
    <w:p w14:paraId="5E561FBF" w14:textId="77777777" w:rsidR="003E2FC4" w:rsidRPr="00FC6AD3" w:rsidRDefault="003E2FC4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BE46C74" w14:textId="559BD723" w:rsidR="00300D36" w:rsidRDefault="00C0252A" w:rsidP="003F5BBE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Также был</w:t>
      </w:r>
      <w:r w:rsidR="003F5BBE" w:rsidRPr="003F5BB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настроен</w:t>
      </w:r>
      <w:r w:rsidR="003F5BBE" w:rsidRPr="003F5BB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сабинтерфейс на роутере, благодаря </w:t>
      </w:r>
      <w:r w:rsidR="003F5BB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которому ПК из </w:t>
      </w:r>
      <w:r w:rsidR="003F5BB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="003F5BBE" w:rsidRPr="003F5BB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F5BB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теперь имеет доступ ко внешне сети </w:t>
      </w:r>
      <w:r w:rsidRPr="003F5BB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="003F5BBE">
        <w:rPr>
          <w:rFonts w:ascii="Times New Roman" w:hAnsi="Times New Roman" w:cs="Times New Roman"/>
          <w:color w:val="000000" w:themeColor="text1"/>
          <w:sz w:val="28"/>
          <w:szCs w:val="28"/>
        </w:rPr>
        <w:t>другим подсетям</w:t>
      </w:r>
      <w:r w:rsidR="00C079E9" w:rsidRPr="00C079E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3F5BB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доступ</w:t>
      </w:r>
      <w:r w:rsidR="00C079E9" w:rsidRPr="00C079E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F5BBE">
        <w:rPr>
          <w:rFonts w:ascii="Times New Roman" w:hAnsi="Times New Roman" w:cs="Times New Roman"/>
          <w:color w:val="000000" w:themeColor="text1"/>
          <w:sz w:val="28"/>
          <w:szCs w:val="28"/>
        </w:rPr>
        <w:t>к которым разрешен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7.3).</w:t>
      </w:r>
    </w:p>
    <w:p w14:paraId="52EAA838" w14:textId="77777777" w:rsidR="009456AB" w:rsidRPr="00FC6AD3" w:rsidRDefault="009456AB" w:rsidP="003F5BBE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CE54811" w14:textId="6F307224" w:rsidR="00C079E9" w:rsidRPr="00C079E9" w:rsidRDefault="00C079E9" w:rsidP="00C079E9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1E97447" wp14:editId="641EA108">
            <wp:extent cx="4962525" cy="138112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D973" w14:textId="3097B701" w:rsidR="00300D36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7.3 – Настройка сабинтерфейсов на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Router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 для работы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</w:p>
    <w:p w14:paraId="475478CE" w14:textId="77777777" w:rsidR="00C079E9" w:rsidRPr="00FC6AD3" w:rsidRDefault="00C079E9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FBE60E3" w14:textId="35140110" w:rsidR="00300D36" w:rsidRPr="00FC6AD3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В итоге получаем планируемое разделение на подсети и при этом выделяем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некоторую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группу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который доступ в 3 подсеть </w:t>
      </w:r>
      <w:r w:rsidR="00831DB4">
        <w:rPr>
          <w:rFonts w:ascii="Times New Roman" w:hAnsi="Times New Roman" w:cs="Times New Roman"/>
          <w:color w:val="000000" w:themeColor="text1"/>
          <w:sz w:val="28"/>
          <w:szCs w:val="28"/>
        </w:rPr>
        <w:t>заблокирован несмотря на то, что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их ПК непосредственно находятся в 3 </w:t>
      </w:r>
      <w:r w:rsidR="00831DB4">
        <w:rPr>
          <w:rFonts w:ascii="Times New Roman" w:hAnsi="Times New Roman" w:cs="Times New Roman"/>
          <w:color w:val="000000" w:themeColor="text1"/>
          <w:sz w:val="28"/>
          <w:szCs w:val="28"/>
        </w:rPr>
        <w:t>подсети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597A7D3" w14:textId="68F9AF05" w:rsidR="00300D36" w:rsidRPr="00FC6AD3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Результат добавления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приведен на рисунке 7.4 (показаны результаты отправления эхо-запросов с ПК 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>13</w:t>
      </w:r>
      <w:r w:rsidR="00831DB4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>принтер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132,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ПК 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>133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ноутбук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>67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и на рисунке 7.5 (показаны результаты отправления эхо-запросов 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 внешние сети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 ПК 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>.30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>13</w:t>
      </w:r>
      <w:r w:rsidR="00831DB4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ПК 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>.10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C079E9">
        <w:rPr>
          <w:rFonts w:ascii="Times New Roman" w:hAnsi="Times New Roman" w:cs="Times New Roman"/>
          <w:color w:val="000000" w:themeColor="text1"/>
          <w:sz w:val="28"/>
          <w:szCs w:val="28"/>
        </w:rPr>
        <w:t>2 и на ПК .10.</w:t>
      </w:r>
      <w:r w:rsidR="00831DB4" w:rsidRPr="00831DB4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060E2ECF" w14:textId="77777777" w:rsidR="00300D36" w:rsidRPr="00FC6AD3" w:rsidRDefault="00300D36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2676EA" w14:textId="7ADB52A8" w:rsidR="00300D36" w:rsidRPr="00FC6AD3" w:rsidRDefault="00831DB4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AFF0399" wp14:editId="10F23C9D">
            <wp:extent cx="4452731" cy="3532894"/>
            <wp:effectExtent l="0" t="0" r="508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57044" cy="353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CE64C" w14:textId="77777777" w:rsidR="00300D36" w:rsidRPr="00FC6AD3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7.4 – Проверка работоспособности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</w:p>
    <w:p w14:paraId="1B0BABAE" w14:textId="77777777" w:rsidR="00300D36" w:rsidRPr="00FC6AD3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9C60349" w14:textId="4D77A2EA" w:rsidR="00300D36" w:rsidRPr="00831DB4" w:rsidRDefault="00831DB4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1B1CAFF" wp14:editId="5EA65E47">
            <wp:extent cx="5629523" cy="3794875"/>
            <wp:effectExtent l="0" t="0" r="952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32582" cy="3796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8CF87" w14:textId="77777777" w:rsidR="00300D36" w:rsidRPr="00FC6AD3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6A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7.5 – Проверка работоспособности </w:t>
      </w:r>
      <w:r w:rsidRPr="00FC6A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VLAN</w:t>
      </w:r>
    </w:p>
    <w:p w14:paraId="31BE36E0" w14:textId="77777777" w:rsidR="00300D36" w:rsidRPr="00025469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0" w:name="_Toc90068888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lastRenderedPageBreak/>
        <w:t>7.2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Разграничение доступа в подсети, файрволл</w:t>
      </w:r>
      <w:bookmarkEnd w:id="30"/>
    </w:p>
    <w:p w14:paraId="694BF821" w14:textId="77777777" w:rsidR="00300D36" w:rsidRPr="00025469" w:rsidRDefault="00300D36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09F01612" w14:textId="77777777" w:rsidR="003E2FC4" w:rsidRPr="00025469" w:rsidRDefault="00C0252A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Во второй подсети необходимо ограничить доступ компьютеров из одной подсети в другую, но при этом разрешить доступ к серверу, находящемуся в подсети 2.2. При этом доступ к этому серверу должны иметь и другие компьютеры проектируемой локальной сети, но к другим ПК подсети 2 машины из других подсетей доступа иметь не должны, за исключением отдела разработчиков. </w:t>
      </w:r>
    </w:p>
    <w:p w14:paraId="227AF224" w14:textId="2910F0BC" w:rsidR="00300D36" w:rsidRPr="00025469" w:rsidRDefault="00C0252A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этого необходимо создать на роутере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, настроить его и назначить на порты. Укрупненная схема этого участка сети выглядит следующим образом – рисунок 7.6.</w:t>
      </w:r>
    </w:p>
    <w:p w14:paraId="61A814FC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839F373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2AFECA09" wp14:editId="2049AD44">
            <wp:extent cx="4362450" cy="3473269"/>
            <wp:effectExtent l="0" t="0" r="0" b="0"/>
            <wp:docPr id="18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776" cy="347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2578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Рисунок 7.6 – Схема второй подсети</w:t>
      </w:r>
    </w:p>
    <w:p w14:paraId="6ED34A40" w14:textId="77777777" w:rsidR="00300D36" w:rsidRPr="00025469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3AD47B67" w14:textId="20D42F71" w:rsidR="00300D36" w:rsidRPr="00025469" w:rsidRDefault="00C0252A">
      <w:pPr>
        <w:spacing w:line="360" w:lineRule="auto"/>
        <w:ind w:firstLine="709"/>
        <w:contextualSpacing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После настройки роутера получаем что, машины находящиеся в подсетях второй подсети не имеют доступ к ПК соседних подсетей, также находящихся во второй подсети, кроме того все ПК находящиеся в сети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161.99.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0.0 имеют доступ к серверу  в подсети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161.99.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20.128/26, а ПК подсети 1 имеют доступ ко всем ПК во второй подсети, все параметры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приведены на рисунке 7.7.</w:t>
      </w:r>
    </w:p>
    <w:p w14:paraId="79082DFA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noProof/>
          <w:color w:val="000000" w:themeColor="text1"/>
          <w:sz w:val="28"/>
          <w:szCs w:val="28"/>
          <w:highlight w:val="yellow"/>
          <w:lang w:val="en-US"/>
        </w:rPr>
        <w:lastRenderedPageBreak/>
        <w:drawing>
          <wp:inline distT="0" distB="0" distL="0" distR="0" wp14:anchorId="18CFE056" wp14:editId="06640FDB">
            <wp:extent cx="4324350" cy="895350"/>
            <wp:effectExtent l="0" t="0" r="0" b="0"/>
            <wp:docPr id="19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D5563" w14:textId="47C10812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7.7 –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для файрволла</w:t>
      </w:r>
    </w:p>
    <w:p w14:paraId="2AD19048" w14:textId="77777777" w:rsidR="00300D36" w:rsidRPr="00025469" w:rsidRDefault="00300D36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498E16A" w14:textId="77777777" w:rsidR="00300D36" w:rsidRPr="00025469" w:rsidRDefault="00C0252A">
      <w:pPr>
        <w:spacing w:line="360" w:lineRule="auto"/>
        <w:ind w:firstLine="709"/>
        <w:contextualSpacing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Результат настройки файрволла показан на рисунке 7.8 (отправка эхо запроса из разных подсетей к серверу), рисунке 7.9 (эхо запрос из подсети 1 к ПК подсети 2) и рисунке 7.10 (эхо запрос между ПК разных подсетей подсети 2).</w:t>
      </w:r>
    </w:p>
    <w:p w14:paraId="380C6F62" w14:textId="77777777" w:rsidR="00300D36" w:rsidRPr="00025469" w:rsidRDefault="00C0252A">
      <w:pPr>
        <w:spacing w:line="360" w:lineRule="auto"/>
        <w:ind w:firstLine="709"/>
        <w:contextualSpacing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</w:p>
    <w:p w14:paraId="740ABD9E" w14:textId="77777777" w:rsidR="003038A7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559EE7E0" wp14:editId="4D73251F">
            <wp:extent cx="5091430" cy="4000500"/>
            <wp:effectExtent l="0" t="0" r="0" b="0"/>
            <wp:docPr id="20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43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9CE34" w14:textId="7444B8E6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7.8 </w:t>
      </w:r>
      <w:r w:rsidR="003038A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– Проверка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работы файрволла </w:t>
      </w:r>
    </w:p>
    <w:p w14:paraId="0908854C" w14:textId="77777777" w:rsidR="00300D36" w:rsidRPr="00025469" w:rsidRDefault="00300D36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6EE775F" w14:textId="77777777" w:rsidR="00300D36" w:rsidRPr="00025469" w:rsidRDefault="00300D36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5A27F01" w14:textId="77777777" w:rsidR="003038A7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lastRenderedPageBreak/>
        <w:drawing>
          <wp:inline distT="0" distB="0" distL="0" distR="0" wp14:anchorId="415356F7" wp14:editId="0CBE6CD0">
            <wp:extent cx="4635245" cy="3990975"/>
            <wp:effectExtent l="0" t="0" r="0" b="0"/>
            <wp:docPr id="21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6627" cy="399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64B49" w14:textId="1902B61E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Рисунок 7.9 – Проверка работы файрволла</w:t>
      </w:r>
    </w:p>
    <w:p w14:paraId="6062E5D7" w14:textId="77777777" w:rsidR="00300D36" w:rsidRPr="00025469" w:rsidRDefault="00300D36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1EE71AE" w14:textId="77777777" w:rsidR="005C3A3C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5C625413" wp14:editId="28206B04">
            <wp:extent cx="4743450" cy="2581897"/>
            <wp:effectExtent l="0" t="0" r="0" b="9525"/>
            <wp:docPr id="22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406" cy="259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85D65" w14:textId="1206715C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7.10 </w:t>
      </w:r>
      <w:r w:rsidR="005C3A3C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– Проверка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работы файрволла</w:t>
      </w:r>
    </w:p>
    <w:p w14:paraId="57103435" w14:textId="77777777" w:rsidR="003038A7" w:rsidRPr="00025469" w:rsidRDefault="003038A7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3AC3C1EF" w14:textId="5B1BDD93" w:rsidR="00300D36" w:rsidRPr="00025469" w:rsidRDefault="00C0252A" w:rsidP="005C3A3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1" w:name="_Toc90068889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7.3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Настройка необходимых серверов</w:t>
      </w:r>
      <w:bookmarkEnd w:id="31"/>
    </w:p>
    <w:p w14:paraId="02F3CA4A" w14:textId="77777777" w:rsidR="00300D36" w:rsidRPr="00025469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5DA431E7" w14:textId="77777777" w:rsidR="00300D36" w:rsidRPr="00025469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корректной работы серверов нам необходимо настроить несколько серверов, таких как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FTP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WEB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</w:t>
      </w:r>
    </w:p>
    <w:p w14:paraId="7F1B4D86" w14:textId="1BE88A7B" w:rsidR="00300D36" w:rsidRPr="00025469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lastRenderedPageBreak/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сервер находится во второй подсети, и служит для динамического присваивания адресов, хостам находящимся в пределах подсети 2.2 (настройки сервера приведены на рисунке 7.11).</w:t>
      </w:r>
    </w:p>
    <w:p w14:paraId="4315401D" w14:textId="77777777" w:rsidR="005C3A3C" w:rsidRPr="00025469" w:rsidRDefault="005C3A3C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57A0005" w14:textId="75F5C50E" w:rsidR="00300D36" w:rsidRPr="00025469" w:rsidRDefault="003038A7" w:rsidP="003038A7">
      <w:pPr>
        <w:spacing w:line="360" w:lineRule="auto"/>
        <w:contextualSpacing/>
        <w:jc w:val="center"/>
        <w:rPr>
          <w:color w:val="000000" w:themeColor="text1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12E558A9" wp14:editId="0139FD16">
            <wp:extent cx="5114925" cy="2797175"/>
            <wp:effectExtent l="0" t="0" r="9525" b="3175"/>
            <wp:docPr id="23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FA0D9" w14:textId="2D6E27B3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7.11 — Настройка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 сервера</w:t>
      </w:r>
    </w:p>
    <w:p w14:paraId="23AA874A" w14:textId="77777777" w:rsidR="00300D36" w:rsidRPr="00025469" w:rsidRDefault="00300D36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014EF48" w14:textId="77777777" w:rsidR="00300D36" w:rsidRPr="00025469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настройке указано максимальное количество хостов 47, так как первым является сам сервер. Сервер устанавливает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-адрес, маску подсети, сетевой шлюз, а также адрес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-сервера (рисунок 7.12).</w:t>
      </w:r>
    </w:p>
    <w:p w14:paraId="1E2C8F59" w14:textId="77777777" w:rsidR="00300D36" w:rsidRPr="00025469" w:rsidRDefault="00300D36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E841C47" w14:textId="77777777" w:rsidR="00300D36" w:rsidRPr="00025469" w:rsidRDefault="00C0252A" w:rsidP="003038A7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noProof/>
          <w:color w:val="000000" w:themeColor="text1"/>
          <w:sz w:val="28"/>
          <w:szCs w:val="28"/>
          <w:highlight w:val="yellow"/>
        </w:rPr>
        <w:drawing>
          <wp:inline distT="0" distB="0" distL="0" distR="0" wp14:anchorId="70C39674" wp14:editId="1860FEB3">
            <wp:extent cx="5295900" cy="1891030"/>
            <wp:effectExtent l="0" t="0" r="0" b="0"/>
            <wp:docPr id="24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DAC8F" w14:textId="77777777" w:rsidR="00300D36" w:rsidRPr="00025469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7.12 — Использование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-сервера на ПК </w:t>
      </w:r>
    </w:p>
    <w:p w14:paraId="6211987A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81378CE" w14:textId="5C5BE9C3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отдельную подсесть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161.99.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100.0/24 вынесены сервера</w:t>
      </w:r>
      <w:r w:rsidR="003038A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доступ к которым должен иметь каждый хост сети, в эту подсеть входят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WEB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-сервер,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-сервер,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FTP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-сервер.</w:t>
      </w:r>
    </w:p>
    <w:p w14:paraId="7E0E53AB" w14:textId="4B00EBBA" w:rsidR="00300D36" w:rsidRPr="00025469" w:rsidRDefault="0011092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>Настройки FTP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-сервера приведены на рисунке 7.13. Его основное назначение — удалённая передача файлов. Кроме этой главной операции, можно удалять файлы с сервера, переименовывать их, создавать папки. </w:t>
      </w:r>
    </w:p>
    <w:p w14:paraId="06ACC95A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6CB5F02" w14:textId="77777777" w:rsidR="00110927" w:rsidRPr="00025469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4CAE9360" wp14:editId="5DD6CD7C">
            <wp:extent cx="3533775" cy="2926771"/>
            <wp:effectExtent l="0" t="0" r="0" b="6985"/>
            <wp:docPr id="25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2204" cy="2933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5297C" w14:textId="62B8636E" w:rsidR="00300D36" w:rsidRPr="00025469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7.13 — Настройка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FTP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-сервера на ПК </w:t>
      </w:r>
    </w:p>
    <w:p w14:paraId="1A053ED5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648417A" w14:textId="77777777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Работа с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FTP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-сервером показана на рисунке 7.14 (присоединение к серверу, создание файла и отправка на сервер).</w:t>
      </w:r>
    </w:p>
    <w:p w14:paraId="2D04C5D4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6FA0B1C" w14:textId="77777777" w:rsidR="005C3A3C" w:rsidRPr="00025469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45F77959" wp14:editId="36D60AC2">
            <wp:extent cx="4200525" cy="3333928"/>
            <wp:effectExtent l="0" t="0" r="0" b="0"/>
            <wp:docPr id="26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074" cy="3340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62E0F" w14:textId="7DC8AF4D" w:rsidR="00300D36" w:rsidRPr="00025469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7.14 —   Использование </w:t>
      </w:r>
      <w:r w:rsidRPr="00025469">
        <w:rPr>
          <w:rFonts w:ascii="Times New Roman;serif" w:hAnsi="Times New Roman;serif"/>
          <w:color w:val="000000" w:themeColor="text1"/>
          <w:sz w:val="28"/>
          <w:highlight w:val="yellow"/>
          <w:lang w:val="en-US"/>
        </w:rPr>
        <w:t>FTP</w:t>
      </w:r>
      <w:r w:rsidRPr="00025469">
        <w:rPr>
          <w:rFonts w:ascii="Times New Roman;serif" w:hAnsi="Times New Roman;serif"/>
          <w:color w:val="000000" w:themeColor="text1"/>
          <w:sz w:val="28"/>
          <w:highlight w:val="yellow"/>
        </w:rPr>
        <w:t>-сервера</w:t>
      </w:r>
    </w:p>
    <w:p w14:paraId="72C1B955" w14:textId="77777777" w:rsidR="00300D36" w:rsidRPr="00025469" w:rsidRDefault="00300D36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CEFE173" w14:textId="4C679715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На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WEB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-сервере была настроена небольшая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HTML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-страница, это будет сайт данной организации.</w:t>
      </w:r>
    </w:p>
    <w:p w14:paraId="69A8BE15" w14:textId="77777777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-сервер имеет информацию обо всех нужных серверах и позволяет открывать сайт настроенный на сервере не по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-адресу, а по настроенному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-имени.</w:t>
      </w:r>
    </w:p>
    <w:p w14:paraId="09912C82" w14:textId="6F02579A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Так доступ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к сайтам,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расположенным во второй и четвертой подсетях и в отдельной подсети из сети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161.99.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0.0 может осуществляться по имени (настройка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-сервера приведена на рисунке 7.15).</w:t>
      </w:r>
    </w:p>
    <w:p w14:paraId="21653AE4" w14:textId="77777777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</w:p>
    <w:p w14:paraId="728A48E4" w14:textId="77777777" w:rsidR="005C3A3C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40BBC1C5" wp14:editId="4103CDE9">
            <wp:extent cx="4438650" cy="2628506"/>
            <wp:effectExtent l="0" t="0" r="0" b="635"/>
            <wp:docPr id="27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5930" cy="263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F121" w14:textId="3D1BE76E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7.15 — Настройка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-сервера</w:t>
      </w:r>
    </w:p>
    <w:p w14:paraId="2A7F5096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1435CE9" w14:textId="77777777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Работа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-сервера приведена на рисунке 7.16.</w:t>
      </w:r>
    </w:p>
    <w:p w14:paraId="40504F5B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4012182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32EA1A4F" wp14:editId="792C31AE">
            <wp:extent cx="6119388" cy="2019300"/>
            <wp:effectExtent l="0" t="0" r="0" b="0"/>
            <wp:docPr id="28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825" cy="2024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7.16 — Настройка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-сервера</w:t>
      </w:r>
    </w:p>
    <w:p w14:paraId="40EA8B74" w14:textId="1EDDCF0E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 xml:space="preserve">Так доступ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к сайтам,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расположенным во второй и четвертой подсетях и в отдельной подсети из сети </w:t>
      </w:r>
      <w:r w:rsidR="0084435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161.99.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0.0 может осуществляться по имени (настройка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-сервера приведена на рисунке 7.15).</w:t>
      </w:r>
    </w:p>
    <w:p w14:paraId="6AC73066" w14:textId="77777777" w:rsidR="00300D36" w:rsidRPr="00025469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698A3E6" w14:textId="77777777" w:rsidR="00300D36" w:rsidRPr="00025469" w:rsidRDefault="00C0252A" w:rsidP="005C3A3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2" w:name="_Toc90068890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7.4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Настройка беспроводного соединения</w:t>
      </w:r>
      <w:bookmarkEnd w:id="32"/>
    </w:p>
    <w:p w14:paraId="58D4AFA8" w14:textId="77777777" w:rsidR="00300D36" w:rsidRPr="00025469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726398AB" w14:textId="77777777" w:rsidR="00300D36" w:rsidRPr="00025469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 сети 3 помимо обычного проводного соединения требуется настроить беспроводное соединения так как некоторые сотрудники вынуждены работать с ноутбуков без возможности подключения кабелем к сети.</w:t>
      </w:r>
    </w:p>
    <w:p w14:paraId="71E4D3C0" w14:textId="27546029" w:rsidR="00300D36" w:rsidRPr="00025469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настройки такой сети необходима беспроводная точка доступа, была выбрана самая простейшая которая осуществляет раздачу сигнала и ничего более. Так сделано в связи с тем, что все управление осуществляется </w:t>
      </w:r>
      <w:r w:rsidR="0011253D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посредством роутера,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 котором настроена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-адресация для хостов подсети (рисунок 7.17) и им автоматически при подключении к точке доступа будет выдаваться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-адрес, маска подсети, адрес сетевого шлюза и адрес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-сервера.</w:t>
      </w:r>
    </w:p>
    <w:p w14:paraId="6AF9BD8A" w14:textId="77777777" w:rsidR="005C3A3C" w:rsidRPr="00025469" w:rsidRDefault="005C3A3C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729C61DC" w14:textId="77777777" w:rsidR="00300D36" w:rsidRPr="00025469" w:rsidRDefault="00C0252A" w:rsidP="00110927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  <w:highlight w:val="yellow"/>
        </w:rPr>
        <w:drawing>
          <wp:inline distT="0" distB="0" distL="0" distR="0" wp14:anchorId="50682EC1" wp14:editId="0BA93941">
            <wp:extent cx="2184338" cy="2657475"/>
            <wp:effectExtent l="0" t="0" r="6985" b="0"/>
            <wp:docPr id="29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7260" cy="26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4AB8" w14:textId="1930DBDB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7.17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— Настройка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для беспроводного доступа к сети</w:t>
      </w:r>
    </w:p>
    <w:p w14:paraId="13CD67A3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4A0D962E" w14:textId="760628EF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Благодаря настроенной точке доступа хосты, не имеющие возможности, подключиться к сети по кабелю, теперь имеют такие же возможности что и стационарные хосты. Проверка работы беспроводной точки показаны на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 xml:space="preserve">рисунках 7.18 (настройки хоста установленные по протоколу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) и рисунке 7.19 (отправка эхо запросов в разные подсети и открытие сайтов с беспроводного хоста).</w:t>
      </w:r>
    </w:p>
    <w:p w14:paraId="655D4D1C" w14:textId="77777777" w:rsidR="005C3A3C" w:rsidRPr="00025469" w:rsidRDefault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064744DF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0C9CF773" wp14:editId="6034E3B8">
            <wp:extent cx="5753100" cy="2068164"/>
            <wp:effectExtent l="0" t="0" r="0" b="8890"/>
            <wp:docPr id="30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293" cy="2069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Рисунок 7.18 —  Проверка работоспособности беспроводного соединения</w:t>
      </w:r>
    </w:p>
    <w:p w14:paraId="7729D089" w14:textId="77777777" w:rsidR="00300D36" w:rsidRPr="00025469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8E49ECF" w14:textId="77777777" w:rsidR="005C3A3C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7BEEEFEA" wp14:editId="344A6FF5">
            <wp:extent cx="5162550" cy="3463957"/>
            <wp:effectExtent l="0" t="0" r="0" b="3175"/>
            <wp:docPr id="31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895" cy="346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21A72" w14:textId="65AD3779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7.19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— Настройка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для беспроводного доступа к сети</w:t>
      </w:r>
    </w:p>
    <w:p w14:paraId="413619B6" w14:textId="77777777" w:rsidR="005C3A3C" w:rsidRPr="00025469" w:rsidRDefault="005C3A3C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9B6DAC5" w14:textId="77777777" w:rsidR="00300D36" w:rsidRPr="00025469" w:rsidRDefault="00C0252A" w:rsidP="005C3A3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3" w:name="_Toc90068891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7.4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Настройка выхода в Интернет</w:t>
      </w:r>
      <w:bookmarkEnd w:id="33"/>
    </w:p>
    <w:p w14:paraId="56F39227" w14:textId="77777777" w:rsidR="00300D36" w:rsidRPr="00025469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593AD329" w14:textId="72254DD4" w:rsidR="00300D36" w:rsidRPr="00025469" w:rsidRDefault="00C0252A" w:rsidP="005C3A3C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симуляции Интернета будем использовать роутер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Internet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некоторый внешний сервер,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 котором будет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некоторый сайт,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находящийся в глобальной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 xml:space="preserve">сети. Для правильной настройки выхода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 Интернет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необходимо настроить на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роутере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NAT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для выхода в глобальную сеть через один выделенный белый адрес 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PAT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для перенаправления на сервер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WEB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при попытке доступа к сети по белому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адресу,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как и должно быть при настройке интернета.</w:t>
      </w:r>
    </w:p>
    <w:p w14:paraId="40C3A270" w14:textId="2CC60115" w:rsidR="00300D36" w:rsidRPr="00025469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доступа в интернет для начала необходимо назначить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Global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Router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интерфейсу,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связанному с сетью Интернет белый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-адрес, который выдает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интернет-провайдер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(в данном случае 10.0.0.235/8). Для доступа в интернет на роутере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Global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были заданы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следующе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настройки для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NAT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PAT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(рисунок 7.20).</w:t>
      </w:r>
    </w:p>
    <w:p w14:paraId="1CB4D115" w14:textId="77777777" w:rsidR="00110927" w:rsidRPr="00025469" w:rsidRDefault="00110927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</w:p>
    <w:p w14:paraId="7FF7464A" w14:textId="77777777" w:rsidR="00300D36" w:rsidRPr="00025469" w:rsidRDefault="00C0252A" w:rsidP="00110927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noProof/>
          <w:color w:val="000000" w:themeColor="text1"/>
          <w:sz w:val="28"/>
          <w:szCs w:val="28"/>
          <w:highlight w:val="yellow"/>
        </w:rPr>
        <w:drawing>
          <wp:inline distT="0" distB="0" distL="0" distR="0" wp14:anchorId="25B02B43" wp14:editId="2ED13387">
            <wp:extent cx="4714875" cy="2028825"/>
            <wp:effectExtent l="0" t="0" r="9525" b="9525"/>
            <wp:docPr id="32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CBCF4" w14:textId="63B63DAA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7.20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— Настройка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NAT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PAT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для доступа к сети</w:t>
      </w:r>
    </w:p>
    <w:p w14:paraId="5BF9B8CD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6337A59" w14:textId="533D6882" w:rsidR="00300D36" w:rsidRPr="00025469" w:rsidRDefault="00C0252A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По заданию все хосты первой и второй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подсетей не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должны иметь выход в сеть, поэтому настраиваем маршрутизацию и где необходимо, изменяем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 В итоге получается настроенный доступ в интернет с 3 и 4 подсетей (рисунок 7.2</w:t>
      </w:r>
      <w:r w:rsidR="005C3A3C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), а также перенаправление запроса на сервер при обращении по чистому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-адресу (рисунок 7.22).</w:t>
      </w:r>
    </w:p>
    <w:p w14:paraId="4FE9750F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6638E3A" w14:textId="77777777" w:rsidR="00110927" w:rsidRPr="00025469" w:rsidRDefault="00C0252A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0F4E26F0" wp14:editId="52C0DB7A">
            <wp:extent cx="5210175" cy="1790065"/>
            <wp:effectExtent l="0" t="0" r="9525" b="635"/>
            <wp:docPr id="33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C9A4A" w14:textId="4BB0BD86" w:rsidR="00300D36" w:rsidRPr="00025469" w:rsidRDefault="00C0252A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7.21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— Доступ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в интернет из сети</w:t>
      </w:r>
    </w:p>
    <w:p w14:paraId="44582D97" w14:textId="77777777" w:rsidR="00110927" w:rsidRPr="00025469" w:rsidRDefault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1F7DA8F" w14:textId="77777777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noProof/>
          <w:color w:val="000000" w:themeColor="text1"/>
          <w:sz w:val="28"/>
          <w:szCs w:val="28"/>
          <w:highlight w:val="yellow"/>
        </w:rPr>
        <w:drawing>
          <wp:inline distT="0" distB="0" distL="0" distR="0" wp14:anchorId="44493123" wp14:editId="723A905B">
            <wp:extent cx="5362575" cy="2773045"/>
            <wp:effectExtent l="0" t="0" r="9525" b="8255"/>
            <wp:docPr id="34" name="Изображение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16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852F9" w14:textId="42B5CA74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7.22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— Доступ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к сайту организации</w:t>
      </w:r>
    </w:p>
    <w:p w14:paraId="44E40F0C" w14:textId="77777777" w:rsidR="00300D36" w:rsidRPr="00025469" w:rsidRDefault="00300D36" w:rsidP="00553C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7C220B1C" w14:textId="77777777" w:rsidR="00300D36" w:rsidRPr="00025469" w:rsidRDefault="00C0252A" w:rsidP="00553CFD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4" w:name="_Toc90068892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7.4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Маршрутизация в сети</w:t>
      </w:r>
      <w:bookmarkEnd w:id="34"/>
    </w:p>
    <w:p w14:paraId="41112383" w14:textId="77777777" w:rsidR="00300D36" w:rsidRPr="00025469" w:rsidRDefault="00300D36" w:rsidP="00553C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498C399F" w14:textId="77777777" w:rsidR="00300D36" w:rsidRPr="00025469" w:rsidRDefault="00C0252A" w:rsidP="00553CFD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Так как локальная сеть небольшая, то для маршрутизации используется статическая маршрутизация так как она позволяет полностью контролировать трафик в сети без дополнительного использования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ов, которых и так много в виду некоторых требований для доступа в подсетях. </w:t>
      </w:r>
    </w:p>
    <w:p w14:paraId="238B6B38" w14:textId="7D993CF0" w:rsidR="00300D36" w:rsidRPr="00025469" w:rsidRDefault="00C0252A" w:rsidP="00553CFD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внешней сети (имитации сети Интернет) логичнее использовать динамическую маршрутизацию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так как изначально никто не знает сколько сетей будет подключено в итоге к глобальной сети, а тем более не знает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все адреса,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которые будут использоваться для сетей.</w:t>
      </w:r>
    </w:p>
    <w:p w14:paraId="369D10BF" w14:textId="71CA1246" w:rsidR="00300D36" w:rsidRPr="00025469" w:rsidRDefault="00C0252A" w:rsidP="00553CFD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целом структура сети следующая —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Main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Router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фильтрует основной трафик ведущий из подсети в подсеть и в сеть интернет,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кроме того,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контролирует доступ к основным серверам организации.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Global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Router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– отвечает за выход в интернет и соединение с серверами. Остальные роутеры фильтруют входящий и исходящий трафик подсетей.</w:t>
      </w:r>
    </w:p>
    <w:p w14:paraId="42983B37" w14:textId="30B2D858" w:rsidR="00300D36" w:rsidRPr="00025469" w:rsidRDefault="00C0252A" w:rsidP="00553C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примера настройки на рисунках 7.23 — 7.25 приведены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ARP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-таблицы роутеров, таблица маршрутизации, настроенные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ы роутеров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</w:t>
      </w:r>
    </w:p>
    <w:p w14:paraId="7D54D2DE" w14:textId="002579D1" w:rsidR="00110927" w:rsidRPr="00025469" w:rsidRDefault="00110927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</w:p>
    <w:p w14:paraId="65247FED" w14:textId="6B8B9E9F" w:rsidR="00300D36" w:rsidRPr="00025469" w:rsidRDefault="00110927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lastRenderedPageBreak/>
        <w:drawing>
          <wp:inline distT="0" distB="0" distL="0" distR="0" wp14:anchorId="170FAFFB" wp14:editId="016F02A3">
            <wp:extent cx="3971925" cy="2598707"/>
            <wp:effectExtent l="0" t="0" r="0" b="0"/>
            <wp:docPr id="35" name="Изображение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1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8811" cy="260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C83DC" w14:textId="1087F83D" w:rsidR="00300D36" w:rsidRPr="00025469" w:rsidRDefault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Рисунок 7.23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— 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ARP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-таблица роутера 3 подсети</w:t>
      </w:r>
    </w:p>
    <w:p w14:paraId="4B4AFE9F" w14:textId="77777777" w:rsidR="00553CFD" w:rsidRPr="00025469" w:rsidRDefault="00553CFD">
      <w:pPr>
        <w:spacing w:line="360" w:lineRule="auto"/>
        <w:contextualSpacing/>
        <w:jc w:val="center"/>
        <w:rPr>
          <w:color w:val="000000" w:themeColor="text1"/>
          <w:highlight w:val="yellow"/>
        </w:rPr>
      </w:pPr>
    </w:p>
    <w:p w14:paraId="466B63D1" w14:textId="5855CC2D" w:rsidR="00300D36" w:rsidRPr="00025469" w:rsidRDefault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3174CE4E" wp14:editId="1DEBCB10">
            <wp:extent cx="3962400" cy="2505480"/>
            <wp:effectExtent l="0" t="0" r="0" b="9525"/>
            <wp:docPr id="36" name="Изображение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1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3224" cy="2506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1DD41" w14:textId="0565CAC7" w:rsidR="00110927" w:rsidRPr="00025469" w:rsidRDefault="00EE40BD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Рисунок 7.24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— Таблица маршрутизации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Main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Router</w:t>
      </w:r>
    </w:p>
    <w:p w14:paraId="2D20ECDE" w14:textId="77777777" w:rsidR="00553CFD" w:rsidRPr="00025469" w:rsidRDefault="00553CFD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</w:pPr>
    </w:p>
    <w:p w14:paraId="0F7772D3" w14:textId="401159DD" w:rsidR="00EE40BD" w:rsidRPr="00025469" w:rsidRDefault="00EE40BD" w:rsidP="00110927">
      <w:pPr>
        <w:spacing w:line="360" w:lineRule="auto"/>
        <w:contextualSpacing/>
        <w:jc w:val="center"/>
        <w:rPr>
          <w:color w:val="000000" w:themeColor="text1"/>
          <w:highlight w:val="yellow"/>
          <w:lang w:val="en-US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74B15A3C" wp14:editId="2584D5F7">
            <wp:extent cx="5562600" cy="2667432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66609" cy="266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D095" w14:textId="1E2B7CF7" w:rsidR="00F94069" w:rsidRPr="00025469" w:rsidRDefault="00EE40BD" w:rsidP="00553CFD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7.25 —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ы первой и второй подсети</w:t>
      </w:r>
      <w:r w:rsidR="00F94069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br w:type="page"/>
      </w:r>
    </w:p>
    <w:p w14:paraId="761F9A76" w14:textId="4D41B884" w:rsidR="00F94069" w:rsidRPr="00025469" w:rsidRDefault="00F94069" w:rsidP="00066102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5" w:name="_Toc90068893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lastRenderedPageBreak/>
        <w:t>Заключение</w:t>
      </w:r>
      <w:bookmarkEnd w:id="35"/>
    </w:p>
    <w:p w14:paraId="62FB2D57" w14:textId="77777777" w:rsidR="00F94069" w:rsidRPr="00025469" w:rsidRDefault="00F94069" w:rsidP="0006610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FF782E1" w14:textId="3FC9753A" w:rsidR="00110927" w:rsidRPr="00025469" w:rsidRDefault="00F94069" w:rsidP="0006610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результате выполнения курсовой работы </w:t>
      </w:r>
      <w:r w:rsidR="00B55060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была спроектирована сеть, после расчетов времени двойного оборота и сокращения межкадрового интервала было выявлено, что спроектированная сеть полностью работоспособна и она удовлетворяет всем требованиями построения сетей.</w:t>
      </w:r>
    </w:p>
    <w:p w14:paraId="2EA30624" w14:textId="7BCF0F2A" w:rsidR="00B55060" w:rsidRPr="00025469" w:rsidRDefault="00B55060" w:rsidP="0006610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После был проведен расчет нагрузок в сети между узлами и с помощью алгоритма Дейкстры выявлен оптимизированный маршрут между двумя узлами.</w:t>
      </w:r>
    </w:p>
    <w:p w14:paraId="3EB06223" w14:textId="33298352" w:rsidR="0098607A" w:rsidRPr="00025469" w:rsidRDefault="00B025F2" w:rsidP="0006610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ходе курсовой работы по варианту сеть была разбита на четыре подсети, каждая из которых в свою очередь делилась на несколько подсетей. В первой подсети был выделен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, для разграничения доступа в одной подсети двух независимых групп, которые не должны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иметь доступ к ПК друг друга. Во второй подсети был настроен 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 для динамического распределения адресов и назначения сетевого шлюза. Также была выделена отдельная подсеть для основных серверов (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FTP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WEB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), также была осуществлена их настройка. В третьей подсети был настроен 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беспроводной доступ к сети, для рабочих станций, не имеющих возможности проводного подключения к сети, в комплексе с беспроводным доступом в этой подсети был настроен 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 роутере.</w:t>
      </w:r>
    </w:p>
    <w:p w14:paraId="20E11B0D" w14:textId="79A56E93" w:rsidR="00FD37BD" w:rsidRPr="00025469" w:rsidRDefault="0098607A" w:rsidP="0006610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Кроме прочего была настроена маршрутизация между подсетями сети и 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ограничен доступ в необходимых подсетях к отдельным элементам сети.</w:t>
      </w:r>
      <w:r w:rsidR="00523CE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Также был организован выход в Интернет (Интернет был с</w:t>
      </w:r>
      <w:r w:rsidR="00523CE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ымитирован посредством внешней подсети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)</w:t>
      </w:r>
      <w:r w:rsidR="00523CE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сети был выделен чистый </w:t>
      </w:r>
      <w:r w:rsidR="00523CE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="00523CE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-адрес, который используется для выхода в сеть всеми ПК подсети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</w:t>
      </w:r>
      <w:r w:rsidR="00FD37BD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br w:type="page"/>
      </w:r>
    </w:p>
    <w:p w14:paraId="61E9CA81" w14:textId="0FA7F3EA" w:rsidR="00FD37BD" w:rsidRPr="00025469" w:rsidRDefault="00FD37BD" w:rsidP="00010092">
      <w:pPr>
        <w:pStyle w:val="1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6" w:name="_Toc90068894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lastRenderedPageBreak/>
        <w:t>Список используемых источников</w:t>
      </w:r>
      <w:bookmarkEnd w:id="36"/>
    </w:p>
    <w:p w14:paraId="5A9003AC" w14:textId="0369F04A" w:rsidR="00300D36" w:rsidRPr="00025469" w:rsidRDefault="00300D36" w:rsidP="0098607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233FF75" w14:textId="4AE45B82" w:rsidR="00010092" w:rsidRPr="00025469" w:rsidRDefault="00B907AE" w:rsidP="00B83EF7">
      <w:pPr>
        <w:pStyle w:val="a8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Олифер</w:t>
      </w:r>
      <w:r w:rsidR="00B83EF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В.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Компьютерные сети. Принципы, технологии, протоколы. / В. Олифер, Н. Олифер.  – СПб.: Питер</w:t>
      </w:r>
      <w:r w:rsidR="00B83EF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, 2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016</w:t>
      </w:r>
      <w:r w:rsidR="00B83EF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 – 704 с.</w:t>
      </w:r>
    </w:p>
    <w:p w14:paraId="08476B36" w14:textId="1669F19F" w:rsidR="00B83EF7" w:rsidRPr="00025469" w:rsidRDefault="00B83EF7" w:rsidP="00B83EF7">
      <w:pPr>
        <w:pStyle w:val="a8"/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Таненбаум Д. Компьютерные сети. 5–е изд. – СПб.: Питер, 2016. –  323с.</w:t>
      </w:r>
    </w:p>
    <w:p w14:paraId="3501FAEF" w14:textId="1D14BD71" w:rsidR="00B83EF7" w:rsidRPr="00025469" w:rsidRDefault="00B83EF7" w:rsidP="00B83EF7">
      <w:pPr>
        <w:pStyle w:val="a8"/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Попов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. Cisco Packet Tracer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для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всех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. /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.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Попов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,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.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Баутин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 –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М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.:</w:t>
      </w:r>
      <w:r w:rsidR="00647978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LAP Publishing, </w:t>
      </w:r>
      <w:r w:rsidR="00647978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2020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. –  3</w:t>
      </w:r>
      <w:r w:rsidR="00647978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0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3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.</w:t>
      </w:r>
    </w:p>
    <w:p w14:paraId="23CD3B3E" w14:textId="77777777" w:rsidR="00B83EF7" w:rsidRPr="003218F1" w:rsidRDefault="00B83EF7" w:rsidP="00B83EF7">
      <w:pPr>
        <w:spacing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6D77831" w14:textId="77777777" w:rsidR="00300D36" w:rsidRPr="003218F1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32AF207" w14:textId="77777777" w:rsidR="00300D36" w:rsidRPr="003218F1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193C4B1" w14:textId="77777777" w:rsidR="00300D36" w:rsidRPr="003218F1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sectPr w:rsidR="00300D36" w:rsidRPr="003218F1" w:rsidSect="00D34680">
      <w:footerReference w:type="default" r:id="rId49"/>
      <w:pgSz w:w="11906" w:h="16838"/>
      <w:pgMar w:top="851" w:right="567" w:bottom="1134" w:left="1701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B9B89F" w14:textId="77777777" w:rsidR="004439F7" w:rsidRDefault="004439F7" w:rsidP="00D34680">
      <w:pPr>
        <w:spacing w:after="0" w:line="240" w:lineRule="auto"/>
      </w:pPr>
      <w:r>
        <w:separator/>
      </w:r>
    </w:p>
  </w:endnote>
  <w:endnote w:type="continuationSeparator" w:id="0">
    <w:p w14:paraId="46E60F22" w14:textId="77777777" w:rsidR="004439F7" w:rsidRDefault="004439F7" w:rsidP="00D346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;serif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93820203"/>
      <w:docPartObj>
        <w:docPartGallery w:val="Page Numbers (Bottom of Page)"/>
        <w:docPartUnique/>
      </w:docPartObj>
    </w:sdtPr>
    <w:sdtEndPr/>
    <w:sdtContent>
      <w:p w14:paraId="1D7A0BA4" w14:textId="77F22C44" w:rsidR="00D34680" w:rsidRDefault="00D34680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D5ECD9" w14:textId="77777777" w:rsidR="00D34680" w:rsidRDefault="00D34680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012C92" w14:textId="77777777" w:rsidR="004439F7" w:rsidRDefault="004439F7" w:rsidP="00D34680">
      <w:pPr>
        <w:spacing w:after="0" w:line="240" w:lineRule="auto"/>
      </w:pPr>
      <w:r>
        <w:separator/>
      </w:r>
    </w:p>
  </w:footnote>
  <w:footnote w:type="continuationSeparator" w:id="0">
    <w:p w14:paraId="7D0E0B29" w14:textId="77777777" w:rsidR="004439F7" w:rsidRDefault="004439F7" w:rsidP="00D346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133A9"/>
    <w:multiLevelType w:val="hybridMultilevel"/>
    <w:tmpl w:val="49268438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109F4E27"/>
    <w:multiLevelType w:val="multilevel"/>
    <w:tmpl w:val="E45AF312"/>
    <w:lvl w:ilvl="0">
      <w:start w:val="1"/>
      <w:numFmt w:val="bullet"/>
      <w:lvlText w:val=""/>
      <w:lvlJc w:val="left"/>
      <w:pPr>
        <w:tabs>
          <w:tab w:val="num" w:pos="-500"/>
        </w:tabs>
        <w:ind w:left="2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-500"/>
        </w:tabs>
        <w:ind w:left="9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500"/>
        </w:tabs>
        <w:ind w:left="16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500"/>
        </w:tabs>
        <w:ind w:left="23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500"/>
        </w:tabs>
        <w:ind w:left="31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500"/>
        </w:tabs>
        <w:ind w:left="38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500"/>
        </w:tabs>
        <w:ind w:left="45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500"/>
        </w:tabs>
        <w:ind w:left="52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500"/>
        </w:tabs>
        <w:ind w:left="59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3C63870"/>
    <w:multiLevelType w:val="multilevel"/>
    <w:tmpl w:val="AA643F74"/>
    <w:lvl w:ilvl="0">
      <w:start w:val="1"/>
      <w:numFmt w:val="bullet"/>
      <w:lvlText w:val=""/>
      <w:lvlJc w:val="left"/>
      <w:pPr>
        <w:tabs>
          <w:tab w:val="num" w:pos="928"/>
        </w:tabs>
        <w:ind w:left="928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088"/>
        </w:tabs>
        <w:ind w:left="3088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808"/>
        </w:tabs>
        <w:ind w:left="3808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248"/>
        </w:tabs>
        <w:ind w:left="5248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968"/>
        </w:tabs>
        <w:ind w:left="5968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2CF031A4"/>
    <w:multiLevelType w:val="multilevel"/>
    <w:tmpl w:val="40C059B2"/>
    <w:lvl w:ilvl="0">
      <w:start w:val="1"/>
      <w:numFmt w:val="bullet"/>
      <w:lvlText w:val="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452EAF"/>
    <w:multiLevelType w:val="multilevel"/>
    <w:tmpl w:val="693ED80A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8C93408"/>
    <w:multiLevelType w:val="multilevel"/>
    <w:tmpl w:val="8618AF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3E1F7F2B"/>
    <w:multiLevelType w:val="hybridMultilevel"/>
    <w:tmpl w:val="AF2E2706"/>
    <w:lvl w:ilvl="0" w:tplc="DFBA6824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7" w15:restartNumberingAfterBreak="0">
    <w:nsid w:val="4E8A483D"/>
    <w:multiLevelType w:val="multilevel"/>
    <w:tmpl w:val="138A02A4"/>
    <w:lvl w:ilvl="0">
      <w:start w:val="1"/>
      <w:numFmt w:val="bullet"/>
      <w:lvlText w:val=""/>
      <w:lvlJc w:val="left"/>
      <w:pPr>
        <w:tabs>
          <w:tab w:val="num" w:pos="0"/>
        </w:tabs>
        <w:ind w:left="150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2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94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6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8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0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2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54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65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4797FF0"/>
    <w:multiLevelType w:val="multilevel"/>
    <w:tmpl w:val="E0247602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9" w15:restartNumberingAfterBreak="0">
    <w:nsid w:val="57203282"/>
    <w:multiLevelType w:val="multilevel"/>
    <w:tmpl w:val="BE182FCE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C572F0A"/>
    <w:multiLevelType w:val="multilevel"/>
    <w:tmpl w:val="8E96A04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5D247C87"/>
    <w:multiLevelType w:val="hybridMultilevel"/>
    <w:tmpl w:val="3C90D328"/>
    <w:lvl w:ilvl="0" w:tplc="3BE4FD68">
      <w:start w:val="1"/>
      <w:numFmt w:val="decimal"/>
      <w:lvlText w:val="%1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F673B6D"/>
    <w:multiLevelType w:val="multilevel"/>
    <w:tmpl w:val="19ECBB30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65054A09"/>
    <w:multiLevelType w:val="multilevel"/>
    <w:tmpl w:val="FA2E3BA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6D215F48"/>
    <w:multiLevelType w:val="multilevel"/>
    <w:tmpl w:val="12303670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5" w15:restartNumberingAfterBreak="0">
    <w:nsid w:val="713C50B7"/>
    <w:multiLevelType w:val="multilevel"/>
    <w:tmpl w:val="9168AECE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6" w15:restartNumberingAfterBreak="0">
    <w:nsid w:val="795E5396"/>
    <w:multiLevelType w:val="multilevel"/>
    <w:tmpl w:val="D1288E62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12"/>
  </w:num>
  <w:num w:numId="3">
    <w:abstractNumId w:val="10"/>
  </w:num>
  <w:num w:numId="4">
    <w:abstractNumId w:val="2"/>
  </w:num>
  <w:num w:numId="5">
    <w:abstractNumId w:val="14"/>
  </w:num>
  <w:num w:numId="6">
    <w:abstractNumId w:val="15"/>
  </w:num>
  <w:num w:numId="7">
    <w:abstractNumId w:val="7"/>
  </w:num>
  <w:num w:numId="8">
    <w:abstractNumId w:val="8"/>
  </w:num>
  <w:num w:numId="9">
    <w:abstractNumId w:val="9"/>
  </w:num>
  <w:num w:numId="10">
    <w:abstractNumId w:val="3"/>
  </w:num>
  <w:num w:numId="11">
    <w:abstractNumId w:val="5"/>
  </w:num>
  <w:num w:numId="12">
    <w:abstractNumId w:val="16"/>
  </w:num>
  <w:num w:numId="13">
    <w:abstractNumId w:val="13"/>
  </w:num>
  <w:num w:numId="14">
    <w:abstractNumId w:val="11"/>
  </w:num>
  <w:num w:numId="15">
    <w:abstractNumId w:val="4"/>
  </w:num>
  <w:num w:numId="16">
    <w:abstractNumId w:val="0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D36"/>
    <w:rsid w:val="00010092"/>
    <w:rsid w:val="00025469"/>
    <w:rsid w:val="000327B2"/>
    <w:rsid w:val="00050E2F"/>
    <w:rsid w:val="00066102"/>
    <w:rsid w:val="00066BC3"/>
    <w:rsid w:val="000844A9"/>
    <w:rsid w:val="00087114"/>
    <w:rsid w:val="00093E99"/>
    <w:rsid w:val="000C5163"/>
    <w:rsid w:val="000D6724"/>
    <w:rsid w:val="00110927"/>
    <w:rsid w:val="0011253D"/>
    <w:rsid w:val="00196E2F"/>
    <w:rsid w:val="002107B5"/>
    <w:rsid w:val="00214A58"/>
    <w:rsid w:val="002432DB"/>
    <w:rsid w:val="00247BBB"/>
    <w:rsid w:val="00261998"/>
    <w:rsid w:val="002A10A9"/>
    <w:rsid w:val="002B09B0"/>
    <w:rsid w:val="00300D36"/>
    <w:rsid w:val="003012C0"/>
    <w:rsid w:val="003038A7"/>
    <w:rsid w:val="003218F1"/>
    <w:rsid w:val="0033317A"/>
    <w:rsid w:val="00341D1E"/>
    <w:rsid w:val="00352C9E"/>
    <w:rsid w:val="003857E1"/>
    <w:rsid w:val="003C0514"/>
    <w:rsid w:val="003C526B"/>
    <w:rsid w:val="003E2FC4"/>
    <w:rsid w:val="003F026A"/>
    <w:rsid w:val="003F38F0"/>
    <w:rsid w:val="003F5BBE"/>
    <w:rsid w:val="0040498C"/>
    <w:rsid w:val="004051C8"/>
    <w:rsid w:val="0041207A"/>
    <w:rsid w:val="004439F7"/>
    <w:rsid w:val="004B2A83"/>
    <w:rsid w:val="004D0241"/>
    <w:rsid w:val="004D1C5D"/>
    <w:rsid w:val="004F41E5"/>
    <w:rsid w:val="00511BA8"/>
    <w:rsid w:val="0051566E"/>
    <w:rsid w:val="00523CE1"/>
    <w:rsid w:val="00525D6C"/>
    <w:rsid w:val="00543546"/>
    <w:rsid w:val="00553CFD"/>
    <w:rsid w:val="00556292"/>
    <w:rsid w:val="0056350A"/>
    <w:rsid w:val="0057537A"/>
    <w:rsid w:val="005B3DEF"/>
    <w:rsid w:val="005C0021"/>
    <w:rsid w:val="005C3A3C"/>
    <w:rsid w:val="005C63D7"/>
    <w:rsid w:val="005D475B"/>
    <w:rsid w:val="00647978"/>
    <w:rsid w:val="006618FF"/>
    <w:rsid w:val="00675140"/>
    <w:rsid w:val="00683949"/>
    <w:rsid w:val="00693A5D"/>
    <w:rsid w:val="006C3D1A"/>
    <w:rsid w:val="00740C3B"/>
    <w:rsid w:val="0075757A"/>
    <w:rsid w:val="00762840"/>
    <w:rsid w:val="00764A19"/>
    <w:rsid w:val="00766CF9"/>
    <w:rsid w:val="0079725C"/>
    <w:rsid w:val="007D29D1"/>
    <w:rsid w:val="007D5970"/>
    <w:rsid w:val="007E200D"/>
    <w:rsid w:val="007E619B"/>
    <w:rsid w:val="008011D0"/>
    <w:rsid w:val="00831DB4"/>
    <w:rsid w:val="00844357"/>
    <w:rsid w:val="008717AC"/>
    <w:rsid w:val="00891142"/>
    <w:rsid w:val="008A4E94"/>
    <w:rsid w:val="008E0F28"/>
    <w:rsid w:val="008F7B18"/>
    <w:rsid w:val="009456AB"/>
    <w:rsid w:val="009847B8"/>
    <w:rsid w:val="0098607A"/>
    <w:rsid w:val="00996BD8"/>
    <w:rsid w:val="00A10CCB"/>
    <w:rsid w:val="00A13FDE"/>
    <w:rsid w:val="00A34328"/>
    <w:rsid w:val="00A409CC"/>
    <w:rsid w:val="00A40C90"/>
    <w:rsid w:val="00AA06E6"/>
    <w:rsid w:val="00AB1C9B"/>
    <w:rsid w:val="00AB6BA4"/>
    <w:rsid w:val="00AD45B4"/>
    <w:rsid w:val="00AE22DF"/>
    <w:rsid w:val="00B025F2"/>
    <w:rsid w:val="00B55060"/>
    <w:rsid w:val="00B76377"/>
    <w:rsid w:val="00B83EF7"/>
    <w:rsid w:val="00B907AE"/>
    <w:rsid w:val="00BB7177"/>
    <w:rsid w:val="00BE601A"/>
    <w:rsid w:val="00BF78EE"/>
    <w:rsid w:val="00C0252A"/>
    <w:rsid w:val="00C079E9"/>
    <w:rsid w:val="00C31436"/>
    <w:rsid w:val="00C46B2B"/>
    <w:rsid w:val="00C60411"/>
    <w:rsid w:val="00C900E0"/>
    <w:rsid w:val="00CB0D30"/>
    <w:rsid w:val="00CB3A5F"/>
    <w:rsid w:val="00CD2017"/>
    <w:rsid w:val="00CD7194"/>
    <w:rsid w:val="00CE4E3B"/>
    <w:rsid w:val="00CF1230"/>
    <w:rsid w:val="00D34680"/>
    <w:rsid w:val="00D7650E"/>
    <w:rsid w:val="00DA74B8"/>
    <w:rsid w:val="00DC7B29"/>
    <w:rsid w:val="00DD5F59"/>
    <w:rsid w:val="00DE18C6"/>
    <w:rsid w:val="00E4053D"/>
    <w:rsid w:val="00E441A3"/>
    <w:rsid w:val="00E54BF6"/>
    <w:rsid w:val="00ED74EA"/>
    <w:rsid w:val="00EE2FDE"/>
    <w:rsid w:val="00EE40BD"/>
    <w:rsid w:val="00F4778B"/>
    <w:rsid w:val="00F61CFA"/>
    <w:rsid w:val="00F94069"/>
    <w:rsid w:val="00F95300"/>
    <w:rsid w:val="00FB04D7"/>
    <w:rsid w:val="00FC495E"/>
    <w:rsid w:val="00FC6AD3"/>
    <w:rsid w:val="00FD37BD"/>
    <w:rsid w:val="00FF5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6E00F0C4"/>
  <w15:docId w15:val="{0464F12B-BB62-473F-928A-922707E9F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07B5"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01009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25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Lucida Sans"/>
    </w:rPr>
  </w:style>
  <w:style w:type="paragraph" w:styleId="a6">
    <w:name w:val="caption"/>
    <w:basedOn w:val="a"/>
    <w:next w:val="a"/>
    <w:uiPriority w:val="35"/>
    <w:unhideWhenUsed/>
    <w:qFormat/>
    <w:rsid w:val="00AE6CB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7">
    <w:name w:val="index heading"/>
    <w:basedOn w:val="a"/>
    <w:qFormat/>
    <w:pPr>
      <w:suppressLineNumbers/>
    </w:pPr>
    <w:rPr>
      <w:rFonts w:cs="Lucida Sans"/>
    </w:rPr>
  </w:style>
  <w:style w:type="paragraph" w:styleId="a8">
    <w:name w:val="List Paragraph"/>
    <w:basedOn w:val="a"/>
    <w:uiPriority w:val="34"/>
    <w:qFormat/>
    <w:rsid w:val="00AE6CBF"/>
    <w:pPr>
      <w:ind w:left="720"/>
      <w:contextualSpacing/>
    </w:pPr>
  </w:style>
  <w:style w:type="paragraph" w:customStyle="1" w:styleId="a9">
    <w:name w:val="Колонтитул"/>
    <w:basedOn w:val="a"/>
    <w:qFormat/>
    <w:pPr>
      <w:suppressLineNumbers/>
      <w:tabs>
        <w:tab w:val="center" w:pos="4677"/>
        <w:tab w:val="right" w:pos="9355"/>
      </w:tabs>
    </w:pPr>
  </w:style>
  <w:style w:type="paragraph" w:styleId="aa">
    <w:name w:val="footer"/>
    <w:basedOn w:val="a9"/>
    <w:link w:val="ab"/>
    <w:uiPriority w:val="99"/>
  </w:style>
  <w:style w:type="table" w:styleId="ac">
    <w:name w:val="Table Grid"/>
    <w:basedOn w:val="a1"/>
    <w:uiPriority w:val="39"/>
    <w:rsid w:val="006416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2">
    <w:name w:val="Grid Table 2"/>
    <w:basedOn w:val="a1"/>
    <w:uiPriority w:val="47"/>
    <w:rsid w:val="00623EAC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10">
    <w:name w:val="Заголовок 1 Знак"/>
    <w:basedOn w:val="a0"/>
    <w:link w:val="1"/>
    <w:uiPriority w:val="9"/>
    <w:rsid w:val="000100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1125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d">
    <w:name w:val="TOC Heading"/>
    <w:basedOn w:val="1"/>
    <w:next w:val="a"/>
    <w:uiPriority w:val="39"/>
    <w:unhideWhenUsed/>
    <w:qFormat/>
    <w:rsid w:val="0011253D"/>
    <w:pPr>
      <w:suppressAutoHyphens w:val="0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1253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1253D"/>
    <w:pPr>
      <w:spacing w:after="100"/>
      <w:ind w:left="220"/>
    </w:pPr>
  </w:style>
  <w:style w:type="character" w:styleId="ae">
    <w:name w:val="Hyperlink"/>
    <w:basedOn w:val="a0"/>
    <w:uiPriority w:val="99"/>
    <w:unhideWhenUsed/>
    <w:rsid w:val="0011253D"/>
    <w:rPr>
      <w:color w:val="0563C1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D346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D34680"/>
  </w:style>
  <w:style w:type="character" w:customStyle="1" w:styleId="ab">
    <w:name w:val="Нижний колонтитул Знак"/>
    <w:basedOn w:val="a0"/>
    <w:link w:val="aa"/>
    <w:uiPriority w:val="99"/>
    <w:rsid w:val="00D346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oleObject" Target="embeddings/oleObject1.bin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0.png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oleObject" Target="embeddings/oleObject2.bin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emf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emf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6F91F8-782C-48D4-919C-C3E3799D29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1973</TotalTime>
  <Pages>57</Pages>
  <Words>8766</Words>
  <Characters>49970</Characters>
  <Application>Microsoft Office Word</Application>
  <DocSecurity>0</DocSecurity>
  <Lines>416</Lines>
  <Paragraphs>117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Stanislav Polyakov</dc:creator>
  <dc:description/>
  <cp:lastModifiedBy>Stanislav Polyakov</cp:lastModifiedBy>
  <cp:revision>258</cp:revision>
  <dcterms:created xsi:type="dcterms:W3CDTF">2021-11-10T15:03:00Z</dcterms:created>
  <dcterms:modified xsi:type="dcterms:W3CDTF">2021-12-16T20:30:00Z</dcterms:modified>
  <dc:language>ru-RU</dc:language>
</cp:coreProperties>
</file>