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466" w:rsidRPr="004F12C4" w:rsidRDefault="00B51466" w:rsidP="004F12C4">
      <w:pPr>
        <w:shd w:val="clear" w:color="auto" w:fill="FAFAFA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7030A0"/>
          <w:sz w:val="28"/>
          <w:szCs w:val="21"/>
        </w:rPr>
      </w:pPr>
      <w:bookmarkStart w:id="0" w:name="_GoBack"/>
      <w:bookmarkEnd w:id="0"/>
      <w:r w:rsidRPr="00566706">
        <w:rPr>
          <w:rFonts w:ascii="Arial" w:eastAsia="Times New Roman" w:hAnsi="Arial" w:cs="Arial"/>
          <w:b/>
          <w:bCs/>
          <w:color w:val="7030A0"/>
          <w:sz w:val="24"/>
          <w:szCs w:val="21"/>
        </w:rPr>
        <w:t xml:space="preserve">   </w:t>
      </w:r>
      <w:r w:rsidRPr="00566706">
        <w:rPr>
          <w:rFonts w:ascii="Arial" w:eastAsia="Times New Roman" w:hAnsi="Arial" w:cs="Arial"/>
          <w:b/>
          <w:bCs/>
          <w:color w:val="7030A0"/>
          <w:sz w:val="28"/>
          <w:szCs w:val="21"/>
        </w:rPr>
        <w:t xml:space="preserve">Terraform Drift Detection and </w:t>
      </w:r>
      <w:r w:rsidR="004F12C4" w:rsidRPr="00566706">
        <w:rPr>
          <w:rFonts w:ascii="Arial" w:eastAsia="Times New Roman" w:hAnsi="Arial" w:cs="Arial"/>
          <w:b/>
          <w:bCs/>
          <w:color w:val="7030A0"/>
          <w:sz w:val="28"/>
          <w:szCs w:val="21"/>
        </w:rPr>
        <w:t>Management:</w:t>
      </w:r>
      <w:r w:rsidR="00566706" w:rsidRPr="00566706">
        <w:rPr>
          <w:rFonts w:ascii="Arial" w:eastAsia="Times New Roman" w:hAnsi="Arial" w:cs="Arial"/>
          <w:b/>
          <w:bCs/>
          <w:color w:val="7030A0"/>
          <w:sz w:val="28"/>
          <w:szCs w:val="21"/>
        </w:rPr>
        <w:t xml:space="preserve"> </w:t>
      </w:r>
    </w:p>
    <w:p w:rsidR="00BA0B7E" w:rsidRPr="00BA0B7E" w:rsidRDefault="00BA0B7E" w:rsidP="00B51466">
      <w:pPr>
        <w:numPr>
          <w:ilvl w:val="0"/>
          <w:numId w:val="1"/>
        </w:numPr>
        <w:shd w:val="clear" w:color="auto" w:fill="FAFAFA"/>
        <w:spacing w:after="240" w:line="240" w:lineRule="auto"/>
        <w:ind w:left="2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1"/>
          <w:szCs w:val="21"/>
        </w:rPr>
        <w:t>Clone the repository:</w:t>
      </w:r>
    </w:p>
    <w:p w:rsidR="00BA0B7E" w:rsidRPr="00566706" w:rsidRDefault="00BA0B7E" w:rsidP="00BA0B7E">
      <w:pPr>
        <w:numPr>
          <w:ilvl w:val="0"/>
          <w:numId w:val="1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>git clone https://github.com/hashicorp-education/learn-terraform-drift-management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git clone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This command is used to create a copy of an existing repository from a remote server (in this case, GitHub) to your local machine.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https://github.com/hashicorp-education/learn-terraform-drift-management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This is the URL of the repository you want to clone.</w:t>
      </w:r>
    </w:p>
    <w:p w:rsidR="00BA0B7E" w:rsidRPr="00BA0B7E" w:rsidRDefault="00BA0B7E" w:rsidP="00BA0B7E">
      <w:pPr>
        <w:numPr>
          <w:ilvl w:val="0"/>
          <w:numId w:val="2"/>
        </w:numPr>
        <w:shd w:val="clear" w:color="auto" w:fill="FAFAFA"/>
        <w:spacing w:after="240" w:line="240" w:lineRule="auto"/>
        <w:ind w:left="2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1"/>
          <w:szCs w:val="21"/>
        </w:rPr>
        <w:t>Navigate to the repository directory:</w:t>
      </w: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>cd learn-terraform-drift-management/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cd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Stands for "change directory". This command changes the current working directory to the specified path.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learn-terraform-drift-management/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This is the directory created by the </w:t>
      </w:r>
      <w:r w:rsidRPr="00566706">
        <w:rPr>
          <w:rFonts w:ascii="Arial" w:eastAsia="Times New Roman" w:hAnsi="Arial" w:cs="Arial"/>
          <w:color w:val="242424"/>
          <w:sz w:val="20"/>
          <w:szCs w:val="20"/>
        </w:rPr>
        <w:t>git clone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 command.</w:t>
      </w:r>
    </w:p>
    <w:p w:rsidR="00BA0B7E" w:rsidRPr="00BA0B7E" w:rsidRDefault="00BA0B7E" w:rsidP="00BA0B7E">
      <w:pPr>
        <w:numPr>
          <w:ilvl w:val="0"/>
          <w:numId w:val="2"/>
        </w:numPr>
        <w:shd w:val="clear" w:color="auto" w:fill="FAFAFA"/>
        <w:spacing w:after="240" w:line="240" w:lineRule="auto"/>
        <w:ind w:left="2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1"/>
          <w:szCs w:val="21"/>
        </w:rPr>
        <w:t>List the contents of the directory:</w:t>
      </w: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>ls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ls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This command lists all files and directories in the current directory.</w:t>
      </w:r>
    </w:p>
    <w:p w:rsidR="00BA0B7E" w:rsidRPr="00BA0B7E" w:rsidRDefault="00BA0B7E" w:rsidP="00BA0B7E">
      <w:pPr>
        <w:numPr>
          <w:ilvl w:val="0"/>
          <w:numId w:val="2"/>
        </w:numPr>
        <w:shd w:val="clear" w:color="auto" w:fill="FAFAFA"/>
        <w:spacing w:after="240" w:line="240" w:lineRule="auto"/>
        <w:ind w:left="2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1"/>
          <w:szCs w:val="21"/>
        </w:rPr>
        <w:t>Generate SSH key:</w:t>
      </w: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>ssh-keygen -t rsa -C "balu123gamil.com" -f ./key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ssh-keygen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This command generates a new SSH key pair.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-t rsa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Specifies the type of key to create, in this case, RSA.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-C "balu123@gmail.com"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Adds a comment to the key, typically an email address.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-f ./key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Specifies the filename to save the key to.</w:t>
      </w:r>
    </w:p>
    <w:p w:rsidR="00BA0B7E" w:rsidRPr="00BA0B7E" w:rsidRDefault="00BA0B7E" w:rsidP="00BA0B7E">
      <w:pPr>
        <w:numPr>
          <w:ilvl w:val="0"/>
          <w:numId w:val="2"/>
        </w:numPr>
        <w:shd w:val="clear" w:color="auto" w:fill="FAFAFA"/>
        <w:spacing w:after="240" w:line="240" w:lineRule="auto"/>
        <w:ind w:left="2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1"/>
          <w:szCs w:val="21"/>
        </w:rPr>
        <w:t>List the contents of the directory with detailed information:</w:t>
      </w: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>ls -lh ./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ls -lh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Lists files and directories with detailed information (like file size, permissions, etc.) in a human-readable format.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. /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Refers to the current directory.</w:t>
      </w:r>
    </w:p>
    <w:p w:rsidR="00BA0B7E" w:rsidRPr="00BA0B7E" w:rsidRDefault="00BA0B7E" w:rsidP="00BA0B7E">
      <w:pPr>
        <w:numPr>
          <w:ilvl w:val="0"/>
          <w:numId w:val="2"/>
        </w:numPr>
        <w:shd w:val="clear" w:color="auto" w:fill="FAFAFA"/>
        <w:spacing w:after="240" w:line="240" w:lineRule="auto"/>
        <w:ind w:left="2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1"/>
          <w:szCs w:val="21"/>
        </w:rPr>
        <w:t>Initialize Terraform:</w:t>
      </w: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>terraform init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terraform init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Prepares the working directory for other Terraform commands by downloading necessary plugins and setting up the backend.</w:t>
      </w:r>
    </w:p>
    <w:p w:rsidR="00BA0B7E" w:rsidRPr="00BA0B7E" w:rsidRDefault="00BA0B7E" w:rsidP="00BA0B7E">
      <w:pPr>
        <w:numPr>
          <w:ilvl w:val="0"/>
          <w:numId w:val="2"/>
        </w:numPr>
        <w:shd w:val="clear" w:color="auto" w:fill="FAFAFA"/>
        <w:spacing w:after="240" w:line="240" w:lineRule="auto"/>
        <w:ind w:left="2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1"/>
          <w:szCs w:val="21"/>
        </w:rPr>
        <w:t>Apply Terraform configuration:</w:t>
      </w: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>terraform apply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lastRenderedPageBreak/>
        <w:t>terraform apply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Applies the changes required to reach the desired state of the configuration, creating or updating infrastructure.</w:t>
      </w:r>
    </w:p>
    <w:p w:rsidR="00BA0B7E" w:rsidRPr="00BA0B7E" w:rsidRDefault="00BA0B7E" w:rsidP="00BA0B7E">
      <w:pPr>
        <w:numPr>
          <w:ilvl w:val="0"/>
          <w:numId w:val="2"/>
        </w:numPr>
        <w:shd w:val="clear" w:color="auto" w:fill="FAFAFA"/>
        <w:spacing w:after="240" w:line="240" w:lineRule="auto"/>
        <w:ind w:left="2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1"/>
          <w:szCs w:val="21"/>
        </w:rPr>
        <w:t>List Terraform state:</w:t>
      </w: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>terraform state list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terraform state list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Lists all resources tracked by Terraform in the current state file.</w:t>
      </w:r>
    </w:p>
    <w:p w:rsidR="00BA0B7E" w:rsidRPr="00BA0B7E" w:rsidRDefault="00BA0B7E" w:rsidP="00BA0B7E">
      <w:pPr>
        <w:numPr>
          <w:ilvl w:val="0"/>
          <w:numId w:val="2"/>
        </w:numPr>
        <w:shd w:val="clear" w:color="auto" w:fill="FAFAFA"/>
        <w:spacing w:after="240" w:line="240" w:lineRule="auto"/>
        <w:ind w:left="2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1"/>
          <w:szCs w:val="21"/>
        </w:rPr>
        <w:t>Create a new security group:</w:t>
      </w: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>export SG_ID=$(aws ec2 create-security-group --group-name "sg_web" --description "allow 8080" --output text | awk '{print $1}')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export SG_ID=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Sets the environment variable </w:t>
      </w:r>
      <w:r w:rsidRPr="00566706">
        <w:rPr>
          <w:rFonts w:ascii="Arial" w:eastAsia="Times New Roman" w:hAnsi="Arial" w:cs="Arial"/>
          <w:color w:val="242424"/>
          <w:sz w:val="20"/>
          <w:szCs w:val="20"/>
        </w:rPr>
        <w:t>SG_ID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 to the output of the command.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aws ec2 create-security-group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AWS CLI command to create a new security group.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--group-name "sg_web"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Names the security group </w:t>
      </w:r>
      <w:r w:rsidRPr="00566706">
        <w:rPr>
          <w:rFonts w:ascii="Arial" w:eastAsia="Times New Roman" w:hAnsi="Arial" w:cs="Arial"/>
          <w:color w:val="242424"/>
          <w:sz w:val="20"/>
          <w:szCs w:val="20"/>
        </w:rPr>
        <w:t>sg_web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.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--description "allow 8080"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Provides a description for the security group.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--output text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Outputs the result in plain text format.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| awk '{print $1}'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Pipes the output to </w:t>
      </w:r>
      <w:r w:rsidRPr="00566706">
        <w:rPr>
          <w:rFonts w:ascii="Arial" w:eastAsia="Times New Roman" w:hAnsi="Arial" w:cs="Arial"/>
          <w:color w:val="242424"/>
          <w:sz w:val="20"/>
          <w:szCs w:val="20"/>
        </w:rPr>
        <w:t>awk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 to extract the first field, which is the security group ID.</w:t>
      </w:r>
    </w:p>
    <w:p w:rsidR="00BA0B7E" w:rsidRPr="00BA0B7E" w:rsidRDefault="00BA0B7E" w:rsidP="00BA0B7E">
      <w:pPr>
        <w:numPr>
          <w:ilvl w:val="0"/>
          <w:numId w:val="2"/>
        </w:numPr>
        <w:shd w:val="clear" w:color="auto" w:fill="FAFAFA"/>
        <w:spacing w:after="240" w:line="240" w:lineRule="auto"/>
        <w:ind w:left="2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1"/>
          <w:szCs w:val="21"/>
        </w:rPr>
        <w:t>Modify instance attributes:</w:t>
      </w: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>aws ec2 modify-instance-attribute --instance-id $(terraform output -raw instance_id) --groups $SG_ID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aws ec2 modify-instance-attribute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AWS CLI command to modify attributes of an EC2 instance.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--instance-id $(terraform output -raw instance_id)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Specifies the instance ID, retrieved from Terraform output.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--groups $SG_ID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Associates the instance with the security group ID stored in </w:t>
      </w:r>
      <w:r w:rsidRPr="00566706">
        <w:rPr>
          <w:rFonts w:ascii="Arial" w:eastAsia="Times New Roman" w:hAnsi="Arial" w:cs="Arial"/>
          <w:color w:val="242424"/>
          <w:sz w:val="20"/>
          <w:szCs w:val="20"/>
        </w:rPr>
        <w:t>SG_ID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.</w:t>
      </w:r>
    </w:p>
    <w:p w:rsidR="00BA0B7E" w:rsidRPr="00BA0B7E" w:rsidRDefault="00BA0B7E" w:rsidP="00BA0B7E">
      <w:pPr>
        <w:numPr>
          <w:ilvl w:val="0"/>
          <w:numId w:val="2"/>
        </w:numPr>
        <w:shd w:val="clear" w:color="auto" w:fill="FAFAFA"/>
        <w:spacing w:after="240" w:line="240" w:lineRule="auto"/>
        <w:ind w:left="2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1"/>
          <w:szCs w:val="21"/>
        </w:rPr>
        <w:t>Refresh Terraform state:</w:t>
      </w: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>terraform plan -refresh-only</w:t>
      </w: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>terraform apply -refresh-only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terraform plan -refresh-only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Creates an execution plan to refresh the state without making any changes.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terraform apply -refresh-only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Applies the refresh-only plan to update the state file.</w:t>
      </w:r>
    </w:p>
    <w:p w:rsidR="00BA0B7E" w:rsidRPr="00BA0B7E" w:rsidRDefault="00BA0B7E" w:rsidP="00BA0B7E">
      <w:pPr>
        <w:numPr>
          <w:ilvl w:val="0"/>
          <w:numId w:val="2"/>
        </w:numPr>
        <w:shd w:val="clear" w:color="auto" w:fill="FAFAFA"/>
        <w:spacing w:after="240" w:line="240" w:lineRule="auto"/>
        <w:ind w:left="2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1"/>
          <w:szCs w:val="21"/>
        </w:rPr>
        <w:t>Edit </w:t>
      </w: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main.tf</w:t>
      </w:r>
      <w:r w:rsidRPr="00566706">
        <w:rPr>
          <w:rFonts w:ascii="Arial" w:eastAsia="Times New Roman" w:hAnsi="Arial" w:cs="Arial"/>
          <w:b/>
          <w:bCs/>
          <w:color w:val="242424"/>
          <w:sz w:val="21"/>
          <w:szCs w:val="21"/>
        </w:rPr>
        <w:t> to add a new resource:</w:t>
      </w: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>vi main.tf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vi main.tf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Opens the </w:t>
      </w:r>
      <w:r w:rsidRPr="00566706">
        <w:rPr>
          <w:rFonts w:ascii="Arial" w:eastAsia="Times New Roman" w:hAnsi="Arial" w:cs="Arial"/>
          <w:color w:val="242424"/>
          <w:sz w:val="20"/>
          <w:szCs w:val="20"/>
        </w:rPr>
        <w:t>main.tf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 file in the </w:t>
      </w:r>
      <w:r w:rsidRPr="00566706">
        <w:rPr>
          <w:rFonts w:ascii="Arial" w:eastAsia="Times New Roman" w:hAnsi="Arial" w:cs="Arial"/>
          <w:color w:val="242424"/>
          <w:sz w:val="20"/>
          <w:szCs w:val="20"/>
        </w:rPr>
        <w:t>vi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 text editor to make changes.</w:t>
      </w:r>
    </w:p>
    <w:p w:rsidR="00BA0B7E" w:rsidRPr="00BA0B7E" w:rsidRDefault="00BA0B7E" w:rsidP="00BA0B7E">
      <w:pPr>
        <w:numPr>
          <w:ilvl w:val="0"/>
          <w:numId w:val="2"/>
        </w:numPr>
        <w:shd w:val="clear" w:color="auto" w:fill="FAFAFA"/>
        <w:spacing w:after="240" w:line="240" w:lineRule="auto"/>
        <w:ind w:left="2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1"/>
          <w:szCs w:val="21"/>
        </w:rPr>
        <w:t>Add the following resource definitions to </w:t>
      </w: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main.tf</w:t>
      </w:r>
      <w:r w:rsidRPr="00566706">
        <w:rPr>
          <w:rFonts w:ascii="Arial" w:eastAsia="Times New Roman" w:hAnsi="Arial" w:cs="Arial"/>
          <w:b/>
          <w:bCs/>
          <w:color w:val="242424"/>
          <w:sz w:val="21"/>
          <w:szCs w:val="21"/>
        </w:rPr>
        <w:t>:</w:t>
      </w: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>resource "aws_security_group" "sg_web" {</w:t>
      </w: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 xml:space="preserve">  name        = "sg_web"</w:t>
      </w: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 xml:space="preserve">  description = "allow 8080"</w:t>
      </w: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>}</w:t>
      </w: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>resource "aws_security_group_rule" "sg_web" {</w:t>
      </w: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lastRenderedPageBreak/>
        <w:t xml:space="preserve">  type      = "ingress"</w:t>
      </w: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 xml:space="preserve">  to_port   = "8080"</w:t>
      </w: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 xml:space="preserve">  from_port = "8080"</w:t>
      </w: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 xml:space="preserve">  protocol  = "tcp"</w:t>
      </w: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 xml:space="preserve">  cidr_blocks = ["0.0.0.0/0"]</w:t>
      </w: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 xml:space="preserve">  security_group_id = aws_security_group.sg_web.id</w:t>
      </w: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>}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resource "aws_security_group" "sg_web"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Defines a new security group resource named </w:t>
      </w:r>
      <w:r w:rsidRPr="00566706">
        <w:rPr>
          <w:rFonts w:ascii="Arial" w:eastAsia="Times New Roman" w:hAnsi="Arial" w:cs="Arial"/>
          <w:color w:val="242424"/>
          <w:sz w:val="20"/>
          <w:szCs w:val="20"/>
        </w:rPr>
        <w:t>sg_web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.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resource "aws_security_group_rule" "sg_web"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Defines a new security group rule for </w:t>
      </w:r>
      <w:r w:rsidRPr="00566706">
        <w:rPr>
          <w:rFonts w:ascii="Arial" w:eastAsia="Times New Roman" w:hAnsi="Arial" w:cs="Arial"/>
          <w:color w:val="242424"/>
          <w:sz w:val="20"/>
          <w:szCs w:val="20"/>
        </w:rPr>
        <w:t>sg_web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 to allow traffic on port 8080.</w:t>
      </w:r>
    </w:p>
    <w:p w:rsidR="00BA0B7E" w:rsidRPr="00BA0B7E" w:rsidRDefault="00BA0B7E" w:rsidP="00BA0B7E">
      <w:pPr>
        <w:numPr>
          <w:ilvl w:val="0"/>
          <w:numId w:val="2"/>
        </w:numPr>
        <w:shd w:val="clear" w:color="auto" w:fill="FAFAFA"/>
        <w:spacing w:after="240" w:line="240" w:lineRule="auto"/>
        <w:ind w:left="2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1"/>
          <w:szCs w:val="21"/>
        </w:rPr>
        <w:t>Import the security group into Terraform state:</w:t>
      </w: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>terraform import aws_security_group.sg_web $SG_ID</w:t>
      </w: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>terraform import aws_security_group_rule.sg_web "$SG_ID"_ingress_tcp_8080_8080_0.0.0.0/0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terraform import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Imports existing infrastructure into Terraform state.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aws_security_group.sg_web $SG_ID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Imports the security group with ID </w:t>
      </w:r>
      <w:r w:rsidRPr="00566706">
        <w:rPr>
          <w:rFonts w:ascii="Arial" w:eastAsia="Times New Roman" w:hAnsi="Arial" w:cs="Arial"/>
          <w:color w:val="242424"/>
          <w:sz w:val="20"/>
          <w:szCs w:val="20"/>
        </w:rPr>
        <w:t>SG_ID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.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aws_security_group_rule.sg_web "$SG_ID"_ingress_tcp_8080_8080_0.0.0.0/0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Imports the security group rule.</w:t>
      </w:r>
    </w:p>
    <w:p w:rsidR="00BA0B7E" w:rsidRPr="00BA0B7E" w:rsidRDefault="00BA0B7E" w:rsidP="00BA0B7E">
      <w:pPr>
        <w:numPr>
          <w:ilvl w:val="0"/>
          <w:numId w:val="2"/>
        </w:numPr>
        <w:shd w:val="clear" w:color="auto" w:fill="FAFAFA"/>
        <w:spacing w:after="240" w:line="240" w:lineRule="auto"/>
        <w:ind w:left="2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1"/>
          <w:szCs w:val="21"/>
        </w:rPr>
        <w:t>List Terraform state again:</w:t>
      </w: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>terraform state list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terraform state list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Lists all resources tracked by Terraform, including the newly imported ones.</w:t>
      </w:r>
    </w:p>
    <w:p w:rsidR="00BA0B7E" w:rsidRPr="00BA0B7E" w:rsidRDefault="00BA0B7E" w:rsidP="00BA0B7E">
      <w:pPr>
        <w:numPr>
          <w:ilvl w:val="0"/>
          <w:numId w:val="2"/>
        </w:numPr>
        <w:shd w:val="clear" w:color="auto" w:fill="FAFAFA"/>
        <w:spacing w:after="240" w:line="240" w:lineRule="auto"/>
        <w:ind w:left="2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1"/>
          <w:szCs w:val="21"/>
        </w:rPr>
        <w:t>Apply Terraform configuration again:</w:t>
      </w: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>terraform apply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terraform apply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Applies any changes made to the Terraform configuration.</w:t>
      </w:r>
    </w:p>
    <w:p w:rsidR="00BA0B7E" w:rsidRPr="00BA0B7E" w:rsidRDefault="00BA0B7E" w:rsidP="00BA0B7E">
      <w:pPr>
        <w:numPr>
          <w:ilvl w:val="0"/>
          <w:numId w:val="2"/>
        </w:numPr>
        <w:shd w:val="clear" w:color="auto" w:fill="FAFAFA"/>
        <w:spacing w:after="240" w:line="240" w:lineRule="auto"/>
        <w:ind w:left="2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1"/>
          <w:szCs w:val="21"/>
        </w:rPr>
        <w:t>SSH into the instance:</w:t>
      </w: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>ssh ubuntu@$(terraform output -raw public_ip) -i key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ssh ubuntu@$(terraform output -raw public_ip) -i key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Connects to the instance using SSH with the generated key.</w:t>
      </w:r>
    </w:p>
    <w:p w:rsidR="00BA0B7E" w:rsidRPr="00BA0B7E" w:rsidRDefault="00BA0B7E" w:rsidP="00BA0B7E">
      <w:pPr>
        <w:numPr>
          <w:ilvl w:val="0"/>
          <w:numId w:val="2"/>
        </w:numPr>
        <w:shd w:val="clear" w:color="auto" w:fill="FAFAFA"/>
        <w:spacing w:after="240" w:line="240" w:lineRule="auto"/>
        <w:ind w:left="2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1"/>
          <w:szCs w:val="21"/>
        </w:rPr>
        <w:t>Test the setup:</w:t>
      </w:r>
    </w:p>
    <w:p w:rsidR="00BA0B7E" w:rsidRPr="00566706" w:rsidRDefault="00BA0B7E" w:rsidP="00BA0B7E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>curl $(terraform output -raw public_ip):8080</w:t>
      </w:r>
    </w:p>
    <w:p w:rsidR="00BA0B7E" w:rsidRPr="00BA0B7E" w:rsidRDefault="00BA0B7E" w:rsidP="00BA0B7E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0"/>
          <w:szCs w:val="20"/>
        </w:rPr>
        <w:t>curl $(terraform output -raw public_ip):8080</w:t>
      </w:r>
      <w:r w:rsidRPr="00BA0B7E">
        <w:rPr>
          <w:rFonts w:ascii="Arial" w:eastAsia="Times New Roman" w:hAnsi="Arial" w:cs="Arial"/>
          <w:color w:val="242424"/>
          <w:sz w:val="21"/>
          <w:szCs w:val="21"/>
        </w:rPr>
        <w:t>: Sends a request to the instance's public IP on port 8080 to verify the setup.</w:t>
      </w:r>
    </w:p>
    <w:p w:rsidR="00BA0B7E" w:rsidRPr="00BA0B7E" w:rsidRDefault="00BA0B7E" w:rsidP="00BA0B7E">
      <w:pPr>
        <w:numPr>
          <w:ilvl w:val="0"/>
          <w:numId w:val="2"/>
        </w:numPr>
        <w:shd w:val="clear" w:color="auto" w:fill="FAFAFA"/>
        <w:spacing w:after="240" w:line="240" w:lineRule="auto"/>
        <w:ind w:left="240"/>
        <w:rPr>
          <w:rFonts w:ascii="Arial" w:eastAsia="Times New Roman" w:hAnsi="Arial" w:cs="Arial"/>
          <w:color w:val="242424"/>
          <w:sz w:val="21"/>
          <w:szCs w:val="21"/>
        </w:rPr>
      </w:pPr>
      <w:r w:rsidRPr="00566706">
        <w:rPr>
          <w:rFonts w:ascii="Arial" w:eastAsia="Times New Roman" w:hAnsi="Arial" w:cs="Arial"/>
          <w:b/>
          <w:bCs/>
          <w:color w:val="242424"/>
          <w:sz w:val="21"/>
          <w:szCs w:val="21"/>
        </w:rPr>
        <w:t>output:</w:t>
      </w:r>
    </w:p>
    <w:p w:rsidR="00833189" w:rsidRPr="004F12C4" w:rsidRDefault="00BA0B7E" w:rsidP="004F12C4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242424"/>
          <w:sz w:val="20"/>
          <w:szCs w:val="20"/>
        </w:rPr>
      </w:pPr>
      <w:r w:rsidRPr="00566706">
        <w:rPr>
          <w:rFonts w:ascii="Arial" w:eastAsia="Times New Roman" w:hAnsi="Arial" w:cs="Arial"/>
          <w:color w:val="242424"/>
          <w:sz w:val="20"/>
          <w:szCs w:val="20"/>
        </w:rPr>
        <w:t>Hello World</w:t>
      </w:r>
    </w:p>
    <w:sectPr w:rsidR="00833189" w:rsidRPr="004F1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BCC" w:rsidRDefault="00B67BCC" w:rsidP="00BA0B7E">
      <w:pPr>
        <w:spacing w:after="0" w:line="240" w:lineRule="auto"/>
      </w:pPr>
      <w:r>
        <w:separator/>
      </w:r>
    </w:p>
  </w:endnote>
  <w:endnote w:type="continuationSeparator" w:id="0">
    <w:p w:rsidR="00B67BCC" w:rsidRDefault="00B67BCC" w:rsidP="00BA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BCC" w:rsidRDefault="00B67BCC" w:rsidP="00BA0B7E">
      <w:pPr>
        <w:spacing w:after="0" w:line="240" w:lineRule="auto"/>
      </w:pPr>
      <w:r>
        <w:separator/>
      </w:r>
    </w:p>
  </w:footnote>
  <w:footnote w:type="continuationSeparator" w:id="0">
    <w:p w:rsidR="00B67BCC" w:rsidRDefault="00B67BCC" w:rsidP="00BA0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537F"/>
    <w:multiLevelType w:val="multilevel"/>
    <w:tmpl w:val="06F42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3D566D"/>
    <w:multiLevelType w:val="multilevel"/>
    <w:tmpl w:val="9940B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08"/>
    <w:rsid w:val="00042A08"/>
    <w:rsid w:val="001C33D1"/>
    <w:rsid w:val="001F6554"/>
    <w:rsid w:val="0039125A"/>
    <w:rsid w:val="004A3047"/>
    <w:rsid w:val="004F12C4"/>
    <w:rsid w:val="00566706"/>
    <w:rsid w:val="005845A4"/>
    <w:rsid w:val="005E38C7"/>
    <w:rsid w:val="00661DA8"/>
    <w:rsid w:val="00833189"/>
    <w:rsid w:val="00940EE0"/>
    <w:rsid w:val="00B503D7"/>
    <w:rsid w:val="00B51466"/>
    <w:rsid w:val="00B67BCC"/>
    <w:rsid w:val="00BA0B7E"/>
    <w:rsid w:val="00CA5100"/>
    <w:rsid w:val="00CD4341"/>
    <w:rsid w:val="00D57983"/>
    <w:rsid w:val="00EC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89444-21BC-43E2-994C-C41A7930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0B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B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0B7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B7E"/>
  </w:style>
  <w:style w:type="paragraph" w:styleId="Footer">
    <w:name w:val="footer"/>
    <w:basedOn w:val="Normal"/>
    <w:link w:val="FooterChar"/>
    <w:uiPriority w:val="99"/>
    <w:unhideWhenUsed/>
    <w:rsid w:val="00BA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FEF55-9CFC-4F98-B5DD-F2AA9381F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699</Words>
  <Characters>4258</Characters>
  <Application>Microsoft Office Word</Application>
  <DocSecurity>0</DocSecurity>
  <Lines>106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Subba Reddy</dc:creator>
  <cp:keywords>HCLClassification=Confidential</cp:keywords>
  <dc:description/>
  <cp:lastModifiedBy>Bala Subba Reddy</cp:lastModifiedBy>
  <cp:revision>6</cp:revision>
  <dcterms:created xsi:type="dcterms:W3CDTF">2025-04-01T15:33:00Z</dcterms:created>
  <dcterms:modified xsi:type="dcterms:W3CDTF">2025-04-01T16:25:00Z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ddb3c1ce-78b5-4bb6-b935-9762ce3816ab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