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15"/>
        <w:gridCol w:w="8470"/>
      </w:tblGrid>
      <w:tr>
        <w:trPr/>
        <w:tc>
          <w:tcPr>
            <w:tcW w:w="1415" w:type="dxa"/>
            <w:tcBorders/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drawing>
                <wp:anchor behindDoc="0" distT="0" distB="0" distL="114300" distR="114300" simplePos="0" locked="0" layoutInCell="1" allowOverlap="1" relativeHeight="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560" y="0"/>
                      <wp:lineTo x="-560" y="21336"/>
                      <wp:lineTo x="21879" y="21336"/>
                      <wp:lineTo x="21879" y="0"/>
                      <wp:lineTo x="-560" y="0"/>
                    </wp:wrapPolygon>
                  </wp:wrapTight>
                  <wp:docPr id="1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70" w:type="dxa"/>
            <w:tcBorders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>
            <w:pPr>
              <w:pStyle w:val="Normal"/>
              <w:ind w:right="-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ind w:right="-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b/>
          <w:caps/>
          <w:sz w:val="24"/>
          <w:szCs w:val="24"/>
        </w:rPr>
        <w:t>Информатика и системы управления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b/>
          <w:caps/>
          <w:sz w:val="24"/>
          <w:szCs w:val="24"/>
        </w:rPr>
        <w:t>Компьютерные системы и сети (ИУ6)</w:t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НАПРАВЛЕНИЕ ПОДГОТОВКИ  </w:t>
      </w:r>
      <w:r>
        <w:rPr>
          <w:b/>
          <w:sz w:val="24"/>
          <w:szCs w:val="24"/>
          <w:highlight w:val="yellow"/>
        </w:rPr>
        <w:t>09.ХХ.ХХ  Название направления</w:t>
      </w:r>
    </w:p>
    <w:p>
      <w:pPr>
        <w:pStyle w:val="Normal"/>
        <w:rPr>
          <w:sz w:val="32"/>
        </w:rPr>
      </w:pPr>
      <w:r>
        <w:rPr>
          <w:sz w:val="32"/>
        </w:rPr>
      </w:r>
    </w:p>
    <w:p>
      <w:pPr>
        <w:pStyle w:val="Normal"/>
        <w:rPr>
          <w:sz w:val="32"/>
        </w:rPr>
      </w:pPr>
      <w:r>
        <w:rPr>
          <w:sz w:val="32"/>
        </w:rPr>
      </w:r>
    </w:p>
    <w:p>
      <w:pPr>
        <w:pStyle w:val="11"/>
        <w:numPr>
          <w:ilvl w:val="0"/>
          <w:numId w:val="0"/>
        </w:numPr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</w:r>
    </w:p>
    <w:p>
      <w:pPr>
        <w:pStyle w:val="11"/>
        <w:numPr>
          <w:ilvl w:val="0"/>
          <w:numId w:val="0"/>
        </w:numPr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>
        <w:rPr>
          <w:b/>
          <w:caps/>
          <w:spacing w:val="100"/>
          <w:sz w:val="32"/>
        </w:rPr>
        <w:t>Отчет</w:t>
      </w:r>
    </w:p>
    <w:p>
      <w:pPr>
        <w:pStyle w:val="11"/>
        <w:numPr>
          <w:ilvl w:val="0"/>
          <w:numId w:val="0"/>
        </w:numPr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>
        <w:rPr>
          <w:b/>
          <w:sz w:val="28"/>
        </w:rPr>
        <w:t>по лабораторной работе № 1</w:t>
      </w:r>
    </w:p>
    <w:p>
      <w:pPr>
        <w:pStyle w:val="Normal"/>
        <w:spacing w:lineRule="auto" w:line="360"/>
        <w:ind w:left="142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ind w:left="142"/>
        <w:rPr>
          <w:b/>
          <w:bCs/>
          <w:sz w:val="28"/>
        </w:rPr>
      </w:pPr>
      <w:r>
        <w:rPr>
          <w:b/>
          <w:sz w:val="28"/>
        </w:rPr>
        <w:t xml:space="preserve">Название: </w:t>
      </w:r>
      <w:r>
        <w:rPr>
          <w:sz w:val="28"/>
          <w:u w:val="single"/>
        </w:rPr>
        <w:t>Основы Git &amp; GitHub</w:t>
      </w:r>
    </w:p>
    <w:p>
      <w:pPr>
        <w:pStyle w:val="11"/>
        <w:numPr>
          <w:ilvl w:val="0"/>
          <w:numId w:val="0"/>
        </w:numPr>
        <w:shd w:val="clear" w:color="auto" w:fill="FFFFFF"/>
        <w:spacing w:lineRule="auto" w:line="360"/>
        <w:outlineLvl w:val="0"/>
        <w:rPr>
          <w:sz w:val="32"/>
        </w:rPr>
      </w:pPr>
      <w:r>
        <w:rPr>
          <w:sz w:val="32"/>
        </w:rPr>
      </w:r>
    </w:p>
    <w:p>
      <w:pPr>
        <w:pStyle w:val="Normal"/>
        <w:rPr>
          <w:b/>
        </w:rPr>
      </w:pPr>
      <w:r>
        <w:rPr>
          <w:b/>
        </w:rPr>
        <w:t xml:space="preserve">Дисциплина: </w:t>
      </w:r>
      <w:r>
        <w:rPr>
          <w:sz w:val="28"/>
          <w:szCs w:val="28"/>
          <w:u w:val="single"/>
        </w:rPr>
        <w:t>Языки интернет-программирования</w:t>
      </w:r>
    </w:p>
    <w:p>
      <w:pPr>
        <w:pStyle w:val="11"/>
        <w:shd w:val="clear" w:color="auto" w:fill="FFFFFF"/>
        <w:tabs>
          <w:tab w:val="clear" w:pos="720"/>
          <w:tab w:val="left" w:pos="5670" w:leader="none"/>
        </w:tabs>
        <w:spacing w:lineRule="auto" w:line="360"/>
        <w:jc w:val="both"/>
        <w:rPr>
          <w:sz w:val="28"/>
        </w:rPr>
      </w:pPr>
      <w:r>
        <w:rPr>
          <w:sz w:val="28"/>
        </w:rPr>
      </w:r>
    </w:p>
    <w:p>
      <w:pPr>
        <w:pStyle w:val="11"/>
        <w:shd w:val="clear" w:color="auto" w:fill="FFFFFF"/>
        <w:tabs>
          <w:tab w:val="clear" w:pos="720"/>
          <w:tab w:val="left" w:pos="5670" w:leader="none"/>
        </w:tabs>
        <w:spacing w:lineRule="auto" w:line="360"/>
        <w:jc w:val="both"/>
        <w:rPr>
          <w:sz w:val="28"/>
        </w:rPr>
      </w:pPr>
      <w:r>
        <w:rPr>
          <w:sz w:val="28"/>
        </w:rPr>
      </w:r>
    </w:p>
    <w:p>
      <w:pPr>
        <w:pStyle w:val="11"/>
        <w:shd w:val="clear" w:color="auto" w:fill="FFFFFF"/>
        <w:tabs>
          <w:tab w:val="clear" w:pos="720"/>
          <w:tab w:val="left" w:pos="5670" w:leader="none"/>
        </w:tabs>
        <w:spacing w:lineRule="auto" w:line="360"/>
        <w:jc w:val="both"/>
        <w:rPr>
          <w:sz w:val="28"/>
        </w:rPr>
      </w:pPr>
      <w:r>
        <w:rPr>
          <w:sz w:val="28"/>
        </w:rPr>
      </w:r>
    </w:p>
    <w:p>
      <w:pPr>
        <w:pStyle w:val="11"/>
        <w:shd w:val="clear" w:color="auto" w:fill="FFFFFF"/>
        <w:tabs>
          <w:tab w:val="clear" w:pos="720"/>
          <w:tab w:val="left" w:pos="5670" w:leader="none"/>
        </w:tabs>
        <w:spacing w:lineRule="auto" w:line="360"/>
        <w:jc w:val="both"/>
        <w:rPr>
          <w:sz w:val="28"/>
        </w:rPr>
      </w:pPr>
      <w:r>
        <w:rPr>
          <w:sz w:val="28"/>
        </w:rPr>
      </w:r>
    </w:p>
    <w:p>
      <w:pPr>
        <w:pStyle w:val="11"/>
        <w:shd w:val="clear" w:color="auto" w:fill="FFFFFF"/>
        <w:tabs>
          <w:tab w:val="clear" w:pos="720"/>
          <w:tab w:val="left" w:pos="5670" w:leader="none"/>
        </w:tabs>
        <w:spacing w:lineRule="auto" w:line="360"/>
        <w:jc w:val="both"/>
        <w:rPr>
          <w:sz w:val="28"/>
        </w:rPr>
      </w:pPr>
      <w:r>
        <w:rPr>
          <w:sz w:val="28"/>
        </w:rPr>
      </w:r>
    </w:p>
    <w:tbl>
      <w:tblPr>
        <w:tblW w:w="981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09"/>
        <w:gridCol w:w="1792"/>
        <w:gridCol w:w="1747"/>
        <w:gridCol w:w="2158"/>
        <w:gridCol w:w="2108"/>
      </w:tblGrid>
      <w:tr>
        <w:trPr/>
        <w:tc>
          <w:tcPr>
            <w:tcW w:w="2009" w:type="dxa"/>
            <w:tcBorders/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1792" w:type="dxa"/>
            <w:tcBorders/>
            <w:shd w:color="auto" w:fill="auto" w:val="clear"/>
          </w:tcPr>
          <w:p>
            <w:pPr>
              <w:pStyle w:val="Normal"/>
              <w:pBdr>
                <w:bottom w:val="single" w:sz="6" w:space="1" w:color="000000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ИУ6-33Б</w:t>
            </w:r>
          </w:p>
        </w:tc>
        <w:tc>
          <w:tcPr>
            <w:tcW w:w="1747" w:type="dxa"/>
            <w:tcBorders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158" w:type="dxa"/>
            <w:tcBorders/>
            <w:shd w:color="auto" w:fill="auto" w:val="clear"/>
          </w:tcPr>
          <w:p>
            <w:pPr>
              <w:pStyle w:val="Normal"/>
              <w:pBdr>
                <w:bottom w:val="single" w:sz="6" w:space="1" w:color="000000"/>
              </w:pBd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2108" w:type="dxa"/>
            <w:tcBorders/>
            <w:shd w:color="auto" w:fill="auto" w:val="clear"/>
          </w:tcPr>
          <w:p>
            <w:pPr>
              <w:pStyle w:val="Normal"/>
              <w:pBdr>
                <w:bottom w:val="single" w:sz="6" w:space="1" w:color="000000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Б.П.Проценко</w:t>
            </w:r>
          </w:p>
        </w:tc>
      </w:tr>
      <w:tr>
        <w:trPr/>
        <w:tc>
          <w:tcPr>
            <w:tcW w:w="2009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92" w:type="dxa"/>
            <w:tcBorders/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(Группа)</w:t>
            </w:r>
          </w:p>
        </w:tc>
        <w:tc>
          <w:tcPr>
            <w:tcW w:w="1747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158" w:type="dxa"/>
            <w:tcBorders/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(Подпись, дата)</w:t>
            </w:r>
          </w:p>
        </w:tc>
        <w:tc>
          <w:tcPr>
            <w:tcW w:w="2108" w:type="dxa"/>
            <w:tcBorders/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(И.О. Фамилия)</w:t>
            </w:r>
          </w:p>
        </w:tc>
      </w:tr>
      <w:tr>
        <w:trPr/>
        <w:tc>
          <w:tcPr>
            <w:tcW w:w="2009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92" w:type="dxa"/>
            <w:tcBorders/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47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158" w:type="dxa"/>
            <w:tcBorders/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108" w:type="dxa"/>
            <w:tcBorders/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09" w:type="dxa"/>
            <w:tcBorders/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79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7" w:type="dxa"/>
            <w:tcBorders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158" w:type="dxa"/>
            <w:tcBorders/>
            <w:shd w:color="auto" w:fill="auto" w:val="clear"/>
          </w:tcPr>
          <w:p>
            <w:pPr>
              <w:pStyle w:val="Normal"/>
              <w:pBdr>
                <w:bottom w:val="single" w:sz="6" w:space="1" w:color="000000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108" w:type="dxa"/>
            <w:tcBorders/>
            <w:shd w:color="auto" w:fill="auto" w:val="clear"/>
          </w:tcPr>
          <w:p>
            <w:pPr>
              <w:pStyle w:val="Normal"/>
              <w:pBdr>
                <w:bottom w:val="single" w:sz="6" w:space="1" w:color="000000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yellow"/>
              </w:rPr>
              <w:t>И.О. Фамилия</w:t>
            </w:r>
          </w:p>
        </w:tc>
      </w:tr>
      <w:tr>
        <w:trPr/>
        <w:tc>
          <w:tcPr>
            <w:tcW w:w="2009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92" w:type="dxa"/>
            <w:tcBorders/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47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158" w:type="dxa"/>
            <w:tcBorders/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(Подпись, дата)</w:t>
            </w:r>
          </w:p>
        </w:tc>
        <w:tc>
          <w:tcPr>
            <w:tcW w:w="2108" w:type="dxa"/>
            <w:tcBorders/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(И.О. Фамилия)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sz w:val="24"/>
        </w:rPr>
      </w:pPr>
      <w:r>
        <w:rPr>
          <w:sz w:val="24"/>
        </w:rPr>
        <w:t>Москва, 2024</w:t>
      </w:r>
      <w:r>
        <w:br w:type="page"/>
      </w:r>
    </w:p>
    <w:p>
      <w:pPr>
        <w:pStyle w:val="Title"/>
        <w:spacing w:before="0" w:after="0"/>
        <w:rPr/>
      </w:pPr>
      <w:r>
        <w:rPr/>
        <w:t>Цель работы</w:t>
      </w:r>
    </w:p>
    <w:p>
      <w:pPr>
        <w:pStyle w:val="Heading1"/>
        <w:rPr/>
      </w:pPr>
      <w:r>
        <w:rPr/>
      </w:r>
    </w:p>
    <w:p>
      <w:pPr>
        <w:pStyle w:val="Style20"/>
        <w:rPr/>
      </w:pPr>
      <w:r>
        <w:rPr/>
        <w:t>знакомство с системой контроля версий Git, получение и закрепление практических навыков упраления git-репозиторием с помощью базовых команд.</w:t>
      </w:r>
    </w:p>
    <w:p>
      <w:pPr>
        <w:pStyle w:val="Style20"/>
        <w:rPr/>
      </w:pPr>
      <w:r>
        <w:rPr/>
      </w:r>
    </w:p>
    <w:p>
      <w:pPr>
        <w:pStyle w:val="Title"/>
        <w:jc w:val="left"/>
        <w:rPr/>
      </w:pPr>
      <w:r>
        <w:rPr/>
      </w:r>
    </w:p>
    <w:p>
      <w:pPr>
        <w:pStyle w:val="Title"/>
        <w:rPr/>
      </w:pPr>
      <w:r>
        <w:rPr/>
        <w:t>Задание</w:t>
      </w:r>
    </w:p>
    <w:p>
      <w:pPr>
        <w:pStyle w:val="Title"/>
        <w:rPr/>
      </w:pPr>
      <w:r>
        <w:rPr/>
      </w:r>
    </w:p>
    <w:p>
      <w:pPr>
        <w:pStyle w:val="Style20"/>
        <w:numPr>
          <w:ilvl w:val="0"/>
          <w:numId w:val="1"/>
        </w:numPr>
        <w:rPr/>
      </w:pPr>
      <w:r>
        <w:rPr/>
        <w:t>Установите утилиту Git: </w:t>
      </w:r>
      <w:hyperlink r:id="rId3">
        <w:r>
          <w:rPr>
            <w:rStyle w:val="Hyperlink"/>
          </w:rPr>
          <w:t>https://git-scm.com/book/en/v2/Getting-Started-Installing-Git</w:t>
        </w:r>
      </w:hyperlink>
    </w:p>
    <w:p>
      <w:pPr>
        <w:pStyle w:val="Style20"/>
        <w:numPr>
          <w:ilvl w:val="0"/>
          <w:numId w:val="1"/>
        </w:numPr>
        <w:rPr/>
      </w:pPr>
      <w:r>
        <w:rPr/>
        <w:t>Следуя инструкции </w:t>
      </w:r>
      <w:hyperlink r:id="rId4">
        <w:r>
          <w:rPr>
            <w:rStyle w:val="Hyperlink"/>
          </w:rPr>
          <w:t>https://dev.to/joshhortt/how-to-generate-and-add-an-ssh-key-to-github-1fe1</w:t>
        </w:r>
      </w:hyperlink>
      <w:r>
        <w:rPr/>
        <w:t>, зарегистрируйтесь на </w:t>
      </w:r>
      <w:hyperlink r:id="rId5">
        <w:r>
          <w:rPr>
            <w:rStyle w:val="Hyperlink"/>
          </w:rPr>
          <w:t>https://github.com</w:t>
        </w:r>
      </w:hyperlink>
      <w:r>
        <w:rPr/>
        <w:t>, сгенерируйте ssh-ключ и положите его в ваш личный кабинет</w:t>
      </w:r>
    </w:p>
    <w:p>
      <w:pPr>
        <w:pStyle w:val="Style20"/>
        <w:numPr>
          <w:ilvl w:val="0"/>
          <w:numId w:val="1"/>
        </w:numPr>
        <w:rPr/>
      </w:pPr>
      <w:r>
        <w:rPr/>
        <w:t>Далее, вам необходимо сделать свою собственную копию репозитория с данной лабораторной работой. Черзе интерфейс GitHub cделайте Fork текущего репозитория</w:t>
        <w:br/>
      </w:r>
    </w:p>
    <w:p>
      <w:pPr>
        <w:pStyle w:val="Style20"/>
        <w:rPr/>
      </w:pPr>
      <w:r>
        <w:rPr/>
        <w:drawing>
          <wp:inline distT="0" distB="0" distL="0" distR="0">
            <wp:extent cx="5539105" cy="1842135"/>
            <wp:effectExtent l="0" t="0" r="0" b="0"/>
            <wp:docPr id="2" name="Рисунок 4" descr="Изображение выглядит как текст, снимок экрана, число, линия&#10;&#10;Автоматически созданное описание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 descr="Изображение выглядит как текст, снимок экрана, число, линия&#10;&#10;Автоматически созданное описание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10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Style20"/>
        <w:numPr>
          <w:ilvl w:val="0"/>
          <w:numId w:val="2"/>
        </w:numPr>
        <w:rPr/>
      </w:pPr>
      <w:r>
        <w:rPr/>
        <w:t>Cклонируйте форкнутый репозиторий на свою локальную машину по ssh с помощью команды git clone git@github.com:&lt;адрес вашего репозитория&gt;.git и перейдите в соответствующую директорию</w:t>
        <w:br/>
      </w:r>
    </w:p>
    <w:p>
      <w:pPr>
        <w:pStyle w:val="Style20"/>
        <w:rPr/>
      </w:pPr>
      <w:r>
        <w:rPr/>
        <w:drawing>
          <wp:inline distT="0" distB="0" distL="0" distR="0">
            <wp:extent cx="5539105" cy="2607945"/>
            <wp:effectExtent l="0" t="0" r="0" b="0"/>
            <wp:docPr id="3" name="Рисунок 3" descr="Изображение выглядит как текст, снимок экрана, число, Шрифт&#10;&#10;Автоматически созданное описание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число, Шрифт&#10;&#10;Автоматически созданное описание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10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Style20"/>
        <w:numPr>
          <w:ilvl w:val="0"/>
          <w:numId w:val="3"/>
        </w:numPr>
        <w:rPr/>
      </w:pPr>
      <w:r>
        <w:rPr/>
        <w:t>Создайте локально от ветки master ветку dev и переключитесь на неё с помощью команды git checkout -b dev</w:t>
      </w:r>
    </w:p>
    <w:p>
      <w:pPr>
        <w:pStyle w:val="Style20"/>
        <w:numPr>
          <w:ilvl w:val="0"/>
          <w:numId w:val="3"/>
        </w:numPr>
        <w:rPr/>
      </w:pPr>
      <w:r>
        <w:rPr/>
        <w:t>Модифицируйте файл text.txt, заменив слово "world" на ваше имя, после чего проиндексируйте изменения с помощью команды git add ./text.txt и зафиксируйте изменения с помощью команды git commit -m "hello"</w:t>
      </w:r>
    </w:p>
    <w:p>
      <w:pPr>
        <w:pStyle w:val="Style20"/>
        <w:numPr>
          <w:ilvl w:val="0"/>
          <w:numId w:val="3"/>
        </w:numPr>
        <w:rPr/>
      </w:pPr>
      <w:r>
        <w:rPr/>
        <w:t>По аналогии с предыдущим шагом, добавьте отчёт по лабораторной работе в директорию docs в формате pdf (шаблон титульника находится там же)</w:t>
      </w:r>
    </w:p>
    <w:p>
      <w:pPr>
        <w:pStyle w:val="Style20"/>
        <w:numPr>
          <w:ilvl w:val="0"/>
          <w:numId w:val="3"/>
        </w:numPr>
        <w:rPr/>
      </w:pPr>
      <w:r>
        <w:rPr/>
        <w:t>Запушьте локальную dev-ветку в свой удаленный репозиторий GitHub с помощью команды git push origin dev и создайте Pull request из dev в master с помощью интерфейса GitHub</w:t>
      </w:r>
    </w:p>
    <w:p>
      <w:pPr>
        <w:pStyle w:val="Style20"/>
        <w:numPr>
          <w:ilvl w:val="0"/>
          <w:numId w:val="3"/>
        </w:numPr>
        <w:rPr/>
      </w:pPr>
      <w:r>
        <w:rPr/>
        <w:t>Продемонстрируйте результаты в ходе защиты лабораторной работы</w:t>
      </w:r>
      <w:r>
        <w:rPr>
          <w:lang w:val="en-US"/>
        </w:rPr>
        <w:br/>
      </w:r>
    </w:p>
    <w:p>
      <w:pPr>
        <w:pStyle w:val="Style20"/>
        <w:ind w:hanging="0"/>
        <w:rPr>
          <w:lang w:val="en-US"/>
        </w:rPr>
      </w:pPr>
      <w:r>
        <w:rPr>
          <w:lang w:val="en-US"/>
        </w:rPr>
      </w:r>
    </w:p>
    <w:p>
      <w:pPr>
        <w:pStyle w:val="Title"/>
        <w:rPr>
          <w:lang w:val="en-US"/>
        </w:rPr>
      </w:pPr>
      <w:r>
        <w:rPr/>
        <w:t>Ход работы</w:t>
      </w:r>
    </w:p>
    <w:p>
      <w:pPr>
        <w:pStyle w:val="Style20"/>
        <w:rPr/>
      </w:pPr>
      <w:r>
        <w:rPr/>
        <w:br/>
        <w:t>Задание успешно выполнено, скриншоты приведены ниже:</w:t>
      </w:r>
    </w:p>
    <w:p>
      <w:pPr>
        <w:pStyle w:val="Style2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2915" cy="3982085"/>
            <wp:effectExtent l="0" t="0" r="0" b="0"/>
            <wp:wrapSquare wrapText="largest"/>
            <wp:docPr id="4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1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0"/>
        <w:rPr/>
      </w:pPr>
      <w:r>
        <w:rPr/>
      </w:r>
    </w:p>
    <w:p>
      <w:pPr>
        <w:pStyle w:val="Style20"/>
        <w:jc w:val="center"/>
        <w:rPr/>
      </w:pPr>
      <w:r>
        <w:rPr/>
      </w:r>
    </w:p>
    <w:p>
      <w:pPr>
        <w:pStyle w:val="Style20"/>
        <w:jc w:val="center"/>
        <w:rPr/>
      </w:pPr>
      <w:r>
        <w:rPr/>
        <w:t>Рисунок 1 -</w:t>
      </w:r>
      <w:r>
        <w:rPr/>
        <w:t>действия в терминале</w:t>
      </w:r>
    </w:p>
    <w:p>
      <w:pPr>
        <w:pStyle w:val="Style20"/>
        <w:jc w:val="center"/>
        <w:rPr/>
      </w:pPr>
      <w:r>
        <w:rPr/>
      </w:r>
    </w:p>
    <w:p>
      <w:pPr>
        <w:pStyle w:val="Style20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3300" cy="3952875"/>
            <wp:effectExtent l="0" t="0" r="0" b="0"/>
            <wp:wrapSquare wrapText="largest"/>
            <wp:docPr id="5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0"/>
        <w:jc w:val="center"/>
        <w:rPr/>
      </w:pPr>
      <w:r>
        <w:rPr/>
        <w:t>Рисунок 2-</w:t>
      </w:r>
      <w:r>
        <w:rPr/>
        <w:t>измененный файл</w:t>
      </w:r>
    </w:p>
    <w:p>
      <w:pPr>
        <w:pStyle w:val="Style20"/>
        <w:jc w:val="center"/>
        <w:rPr>
          <w:lang w:val="en-US"/>
        </w:rPr>
      </w:pPr>
      <w:r>
        <w:rPr>
          <w:lang w:val="en-US"/>
        </w:rPr>
      </w:r>
    </w:p>
    <w:p>
      <w:pPr>
        <w:pStyle w:val="Style20"/>
        <w:rPr/>
      </w:pPr>
      <w:r>
        <w:rPr/>
      </w:r>
    </w:p>
    <w:p>
      <w:pPr>
        <w:pStyle w:val="Title"/>
        <w:rPr/>
      </w:pPr>
      <w:r>
        <w:rPr/>
        <w:t>ЗАключение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В ходе лабораторной работы были успешно выполнены все этапы задания: от установки Git и настройки SSH-ключа до работы с удалённым репозиторием на GitHub. Были освоены базовые команды Git для управления ветками и фиксации изменений. Полученные навыки позволили продемонстрировать понимание принципов работы с системой контроля версий, что подтверждается созданием Pull request и его успешной интеграцией.</w:t>
      </w:r>
    </w:p>
    <w:p>
      <w:pPr>
        <w:pStyle w:val="Style20"/>
        <w:rPr/>
      </w:pPr>
      <w:r>
        <w:rPr/>
      </w:r>
    </w:p>
    <w:p>
      <w:pPr>
        <w:pStyle w:val="Title"/>
        <w:rPr/>
      </w:pPr>
      <w:r>
        <w:rPr/>
        <w:t>Контрольные вопросы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 xml:space="preserve">1. Разница между Git и GitHub:  </w:t>
      </w:r>
    </w:p>
    <w:p>
      <w:pPr>
        <w:pStyle w:val="Style20"/>
        <w:rPr/>
      </w:pPr>
      <w:r>
        <w:rPr/>
        <w:t xml:space="preserve">   </w:t>
      </w:r>
      <w:r>
        <w:rPr/>
        <w:t>Git — это система контроля версий, которая позволяет управлять изменениями в коде локально. GitHub — это веб-платформа для хранения Git-репозиториев, их совместного использования и управления проектами в облаке.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 xml:space="preserve">2. Как объединить несколько коммитов в один коммит?  </w:t>
      </w:r>
    </w:p>
    <w:p>
      <w:pPr>
        <w:pStyle w:val="Style20"/>
        <w:rPr/>
      </w:pPr>
      <w:r>
        <w:rPr/>
        <w:t xml:space="preserve">   </w:t>
      </w:r>
      <w:r>
        <w:rPr/>
        <w:t>Для объединения нескольких коммитов в один можно использовать команду git rebase -i (интерактивный ребейз), где выбирается команда squash для нужных коммитов.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 xml:space="preserve">3. Для чего нужен git rebase, если есть git merge?  </w:t>
      </w:r>
    </w:p>
    <w:p>
      <w:pPr>
        <w:pStyle w:val="Style20"/>
        <w:rPr/>
      </w:pPr>
      <w:r>
        <w:rPr/>
        <w:t xml:space="preserve">   </w:t>
      </w:r>
      <w:r>
        <w:rPr/>
        <w:t>git merge сохраняет историю изменений с сохранением всех веток, тогда как git rebase переписывает историю, линейно объединяя изменения, что делает историю более чистой и прямолинейной.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4. Назначение команд:</w:t>
      </w:r>
    </w:p>
    <w:p>
      <w:pPr>
        <w:pStyle w:val="Style20"/>
        <w:rPr/>
      </w:pPr>
      <w:r>
        <w:rPr/>
        <w:t xml:space="preserve">   </w:t>
      </w:r>
      <w:r>
        <w:rPr/>
        <w:t>- clone: копирует удалённый репозиторий на локальный компьютер.</w:t>
      </w:r>
    </w:p>
    <w:p>
      <w:pPr>
        <w:pStyle w:val="Style20"/>
        <w:rPr/>
      </w:pPr>
      <w:r>
        <w:rPr/>
        <w:t xml:space="preserve">   </w:t>
      </w:r>
      <w:r>
        <w:rPr/>
        <w:t>- add: добавляет файлы в индекс для последующего коммита.</w:t>
      </w:r>
    </w:p>
    <w:p>
      <w:pPr>
        <w:pStyle w:val="Style20"/>
        <w:rPr/>
      </w:pPr>
      <w:r>
        <w:rPr/>
        <w:t xml:space="preserve">   </w:t>
      </w:r>
      <w:r>
        <w:rPr/>
        <w:t>- pull: скачивает изменения с удалённого репозитория и объединяет их с текущей веткой.</w:t>
      </w:r>
    </w:p>
    <w:p>
      <w:pPr>
        <w:pStyle w:val="Style20"/>
        <w:rPr/>
      </w:pPr>
      <w:r>
        <w:rPr/>
        <w:t xml:space="preserve">   </w:t>
      </w:r>
      <w:r>
        <w:rPr/>
        <w:t>- commit: сохраняет изменения в локальный репозиторий.</w:t>
      </w:r>
    </w:p>
    <w:p>
      <w:pPr>
        <w:pStyle w:val="Style20"/>
        <w:rPr/>
      </w:pPr>
      <w:r>
        <w:rPr/>
        <w:t xml:space="preserve">   </w:t>
      </w:r>
      <w:r>
        <w:rPr/>
        <w:t>- push: отправляет коммиты в удалённый репозиторий.</w:t>
      </w:r>
    </w:p>
    <w:p>
      <w:pPr>
        <w:pStyle w:val="Style20"/>
        <w:rPr/>
      </w:pPr>
      <w:r>
        <w:rPr/>
        <w:t xml:space="preserve">   </w:t>
      </w:r>
      <w:r>
        <w:rPr/>
        <w:t>- merge: объединяет изменения из одной ветки в другую.</w:t>
      </w:r>
    </w:p>
    <w:p>
      <w:pPr>
        <w:pStyle w:val="Style20"/>
        <w:rPr/>
      </w:pPr>
      <w:r>
        <w:rPr/>
        <w:t xml:space="preserve">   </w:t>
      </w:r>
      <w:r>
        <w:rPr/>
        <w:t>- rebase: переписывает историю коммитов, применяя изменения одной ветки поверх другой.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 xml:space="preserve">5. Как локально создать Git-репозиторий с нуля?  </w:t>
      </w:r>
    </w:p>
    <w:p>
      <w:pPr>
        <w:pStyle w:val="Style20"/>
        <w:rPr/>
      </w:pPr>
      <w:r>
        <w:rPr/>
        <w:t xml:space="preserve">   </w:t>
      </w:r>
      <w:r>
        <w:rPr/>
        <w:t>Для создания локального репозитория с нуля используется команда git init, которая инициализирует пустой репозиторий в выбранной директории.</w:t>
      </w:r>
    </w:p>
    <w:sectPr>
      <w:headerReference w:type="even" r:id="rId12"/>
      <w:headerReference w:type="default" r:id="rId13"/>
      <w:headerReference w:type="first" r:id="rId14"/>
      <w:type w:val="nextPage"/>
      <w:pgSz w:w="11906" w:h="16838"/>
      <w:pgMar w:left="1418" w:right="567" w:gutter="0" w:header="720" w:top="851" w:footer="0" w:bottom="851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  <w:docVars>
    <w:docVar w:name="__Grammarly_42____i" w:val="H4sIAAAAAAAEAKtWckksSQxILCpxzi/NK1GyMqwFAAEhoTITAAAA"/>
    <w:docVar w:name="__Grammarly_42___1" w:val="H4sIAAAAAAAEAKtWcslP9kxRslIyNDYyNbc0szQxN7C0NDExNTJV0lEKTi0uzszPAykwrAUAw2DxbS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74eb5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Style20"/>
    <w:link w:val="1"/>
    <w:qFormat/>
    <w:rsid w:val="00161001"/>
    <w:pPr>
      <w:keepNext w:val="true"/>
      <w:keepLines/>
      <w:spacing w:before="240" w:after="0"/>
      <w:ind w:firstLine="567"/>
      <w:outlineLvl w:val="0"/>
    </w:pPr>
    <w:rPr>
      <w:rFonts w:eastAsia="" w:cs="" w:cstheme="majorBidi" w:eastAsiaTheme="majorEastAsia"/>
      <w:sz w:val="28"/>
      <w:szCs w:val="32"/>
    </w:rPr>
  </w:style>
  <w:style w:type="paragraph" w:styleId="Heading3">
    <w:name w:val="Heading 3"/>
    <w:basedOn w:val="Normal"/>
    <w:next w:val="Normal"/>
    <w:link w:val="3"/>
    <w:semiHidden/>
    <w:unhideWhenUsed/>
    <w:qFormat/>
    <w:rsid w:val="00d535fd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2" w:customStyle="1">
    <w:name w:val="Схема документа Знак"/>
    <w:link w:val="DocumentMap"/>
    <w:qFormat/>
    <w:rsid w:val="00984206"/>
    <w:rPr>
      <w:rFonts w:ascii="Tahoma" w:hAnsi="Tahoma" w:cs="Tahoma"/>
      <w:sz w:val="16"/>
      <w:szCs w:val="16"/>
    </w:rPr>
  </w:style>
  <w:style w:type="character" w:styleId="Style13" w:customStyle="1">
    <w:name w:val="Текст выноски Знак"/>
    <w:basedOn w:val="DefaultParagraphFont"/>
    <w:link w:val="BalloonText"/>
    <w:qFormat/>
    <w:rsid w:val="0057778b"/>
    <w:rPr>
      <w:rFonts w:ascii="Tahoma" w:hAnsi="Tahoma" w:cs="Tahoma"/>
      <w:sz w:val="16"/>
      <w:szCs w:val="16"/>
    </w:rPr>
  </w:style>
  <w:style w:type="character" w:styleId="annotationreference">
    <w:name w:val="annotation reference"/>
    <w:unhideWhenUsed/>
    <w:qFormat/>
    <w:rsid w:val="000159c3"/>
    <w:rPr>
      <w:sz w:val="16"/>
      <w:szCs w:val="16"/>
    </w:rPr>
  </w:style>
  <w:style w:type="character" w:styleId="Style14" w:customStyle="1">
    <w:name w:val="Текст примечания Знак"/>
    <w:basedOn w:val="DefaultParagraphFont"/>
    <w:qFormat/>
    <w:rsid w:val="000159c3"/>
    <w:rPr/>
  </w:style>
  <w:style w:type="character" w:styleId="Style15" w:customStyle="1">
    <w:name w:val="Тема примечания Знак"/>
    <w:basedOn w:val="Style14"/>
    <w:link w:val="annotationsubject"/>
    <w:qFormat/>
    <w:rsid w:val="000159c3"/>
    <w:rPr>
      <w:b/>
      <w:bCs/>
    </w:rPr>
  </w:style>
  <w:style w:type="character" w:styleId="1" w:customStyle="1">
    <w:name w:val="Заголовок 1 Знак"/>
    <w:basedOn w:val="DefaultParagraphFont"/>
    <w:qFormat/>
    <w:rsid w:val="00161001"/>
    <w:rPr>
      <w:rFonts w:eastAsia="" w:cs="" w:cstheme="majorBidi" w:eastAsiaTheme="majorEastAsia"/>
      <w:sz w:val="28"/>
      <w:szCs w:val="32"/>
    </w:rPr>
  </w:style>
  <w:style w:type="character" w:styleId="3" w:customStyle="1">
    <w:name w:val="Заголовок 3 Знак"/>
    <w:basedOn w:val="DefaultParagraphFont"/>
    <w:semiHidden/>
    <w:qFormat/>
    <w:rsid w:val="00d535fd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Emphasis">
    <w:name w:val="Emphasis"/>
    <w:basedOn w:val="DefaultParagraphFont"/>
    <w:qFormat/>
    <w:rsid w:val="00596b53"/>
    <w:rPr>
      <w:i/>
      <w:iCs/>
    </w:rPr>
  </w:style>
  <w:style w:type="character" w:styleId="Style16" w:customStyle="1">
    <w:name w:val="Подзаголовок Знак"/>
    <w:basedOn w:val="DefaultParagraphFont"/>
    <w:qFormat/>
    <w:rsid w:val="00596b53"/>
    <w:rPr>
      <w:rFonts w:ascii="Calibri" w:hAnsi="Calibri" w:eastAsia="" w:cs="" w:asciiTheme="minorHAnsi" w:cstheme="minorBidi" w:eastAsiaTheme="minorEastAsia" w:hAnsiTheme="minorHAnsi"/>
      <w:color w:themeColor="text1" w:themeTint="a5" w:val="5A5A5A"/>
      <w:spacing w:val="15"/>
      <w:sz w:val="22"/>
      <w:szCs w:val="22"/>
    </w:rPr>
  </w:style>
  <w:style w:type="character" w:styleId="Strong">
    <w:name w:val="Strong"/>
    <w:basedOn w:val="DefaultParagraphFont"/>
    <w:qFormat/>
    <w:rsid w:val="00596b53"/>
    <w:rPr>
      <w:b/>
      <w:bCs/>
    </w:rPr>
  </w:style>
  <w:style w:type="character" w:styleId="Style17" w:customStyle="1">
    <w:name w:val="Обычный основной Знак"/>
    <w:basedOn w:val="DefaultParagraphFont"/>
    <w:link w:val="Style20"/>
    <w:qFormat/>
    <w:rsid w:val="00f46f71"/>
    <w:rPr>
      <w:sz w:val="28"/>
    </w:rPr>
  </w:style>
  <w:style w:type="character" w:styleId="InternetLink">
    <w:name w:val="Internet Link"/>
    <w:basedOn w:val="DefaultParagraphFont"/>
    <w:unhideWhenUsed/>
    <w:qFormat/>
    <w:rsid w:val="004b3390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b3390"/>
    <w:rPr>
      <w:color w:val="605E5C"/>
      <w:shd w:fill="E1DFDD" w:val="clear"/>
    </w:rPr>
  </w:style>
  <w:style w:type="character" w:styleId="Hyperlink">
    <w:name w:val="Hyperlink"/>
    <w:rPr>
      <w:color w:val="000080"/>
      <w:u w:val="single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Noto Sans Devanagari"/>
    </w:rPr>
  </w:style>
  <w:style w:type="paragraph" w:styleId="11" w:customStyle="1">
    <w:name w:val="Обычный1"/>
    <w:qFormat/>
    <w:rsid w:val="00574eb5"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Title">
    <w:name w:val="Title"/>
    <w:basedOn w:val="Normal"/>
    <w:next w:val="Heading1"/>
    <w:qFormat/>
    <w:rsid w:val="00161001"/>
    <w:pPr>
      <w:jc w:val="center"/>
    </w:pPr>
    <w:rPr>
      <w:b/>
      <w:caps/>
      <w:sz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574eb5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rsid w:val="00574eb5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DocumentMap">
    <w:name w:val="Document Map"/>
    <w:basedOn w:val="Normal"/>
    <w:link w:val="Style12"/>
    <w:qFormat/>
    <w:rsid w:val="00984206"/>
    <w:pPr/>
    <w:rPr>
      <w:rFonts w:ascii="Tahoma" w:hAnsi="Tahoma"/>
      <w:sz w:val="16"/>
      <w:szCs w:val="16"/>
    </w:rPr>
  </w:style>
  <w:style w:type="paragraph" w:styleId="BalloonText">
    <w:name w:val="Balloon Text"/>
    <w:basedOn w:val="Normal"/>
    <w:link w:val="Style13"/>
    <w:qFormat/>
    <w:rsid w:val="0057778b"/>
    <w:pPr/>
    <w:rPr>
      <w:rFonts w:ascii="Tahoma" w:hAnsi="Tahoma" w:cs="Tahoma"/>
      <w:sz w:val="16"/>
      <w:szCs w:val="16"/>
    </w:rPr>
  </w:style>
  <w:style w:type="paragraph" w:styleId="AnnotationText">
    <w:name w:val="Annotation Text"/>
    <w:basedOn w:val="Normal"/>
    <w:link w:val="Style14"/>
    <w:unhideWhenUsed/>
    <w:rsid w:val="000159c3"/>
    <w:pPr/>
    <w:rPr/>
  </w:style>
  <w:style w:type="paragraph" w:styleId="annotationsubject">
    <w:name w:val="annotation subject"/>
    <w:basedOn w:val="AnnotationText"/>
    <w:next w:val="AnnotationText"/>
    <w:link w:val="Style15"/>
    <w:qFormat/>
    <w:rsid w:val="000159c3"/>
    <w:pPr/>
    <w:rPr>
      <w:b/>
      <w:bCs/>
    </w:rPr>
  </w:style>
  <w:style w:type="paragraph" w:styleId="Subtitle">
    <w:name w:val="Subtitle"/>
    <w:basedOn w:val="Normal"/>
    <w:next w:val="Normal"/>
    <w:link w:val="Style16"/>
    <w:qFormat/>
    <w:rsid w:val="00596b53"/>
    <w:pPr>
      <w:spacing w:before="0" w:after="160"/>
    </w:pPr>
    <w:rPr>
      <w:rFonts w:ascii="Calibri" w:hAnsi="Calibri" w:eastAsia="" w:cs="" w:asciiTheme="minorHAnsi" w:cstheme="minorBidi" w:eastAsiaTheme="minorEastAsia" w:hAnsiTheme="minorHAnsi"/>
      <w:color w:themeColor="text1" w:themeTint="a5" w:val="5A5A5A"/>
      <w:spacing w:val="15"/>
      <w:sz w:val="22"/>
      <w:szCs w:val="22"/>
    </w:rPr>
  </w:style>
  <w:style w:type="paragraph" w:styleId="Style20" w:customStyle="1">
    <w:name w:val="Обычный основной"/>
    <w:basedOn w:val="Normal"/>
    <w:link w:val="Style17"/>
    <w:qFormat/>
    <w:rsid w:val="00f46f71"/>
    <w:pPr>
      <w:ind w:firstLine="709"/>
      <w:jc w:val="both"/>
    </w:pPr>
    <w:rPr>
      <w:sz w:val="28"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2"/>
    <w:rsid w:val="00e60ad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git-scm.com/book/en/v2/Getting-Started-Installing-Git" TargetMode="External"/><Relationship Id="rId4" Type="http://schemas.openxmlformats.org/officeDocument/2006/relationships/hyperlink" Target="https://dev.to/joshhortt/how-to-generate-and-add-an-ssh-key-to-github-1fe1" TargetMode="External"/><Relationship Id="rId5" Type="http://schemas.openxmlformats.org/officeDocument/2006/relationships/hyperlink" Target="https://github.com/" TargetMode="External"/><Relationship Id="rId6" Type="http://schemas.openxmlformats.org/officeDocument/2006/relationships/image" Target="media/image2.png"/><Relationship Id="rId7" Type="http://schemas.openxmlformats.org/officeDocument/2006/relationships/hyperlink" Target="https://github.com/nuratin/laba-1/blob/master/images/fork_example.png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github.com/nuratin/laba-1/blob/master/images/clone_example.png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0E6572B-E8ED-4F20-AB8A-C653A08A9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LibreOffice/24.2.5.2$Linux_X86_64 LibreOffice_project/420$Build-2</Application>
  <AppVersion>15.0000</AppVersion>
  <Pages>5</Pages>
  <Words>526</Words>
  <Characters>3543</Characters>
  <CharactersWithSpaces>4052</CharactersWithSpaces>
  <Paragraphs>62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2024-09-10T16:49:00Z</dcterms:created>
  <dc:creator>Vitalian</dc:creator>
  <dc:description/>
  <dc:language>ru-RU</dc:language>
  <cp:lastModifiedBy/>
  <dcterms:modified xsi:type="dcterms:W3CDTF">2024-09-25T18:29:25Z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