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SMART ACADEMIC LIBRARY MANAGEMENT SYSTEM WITH SEMANTIC RETRIEVAL AND AUTOMATED CIRCULATION GOVERNANCE</w:t>
      </w:r>
    </w:p>
    <w:p>
      <w:pPr>
        <w:spacing w:after="240"/>
        <w:jc w:val="center"/>
      </w:pPr>
      <w:r>
        <w:rPr>
          <w:rFonts w:ascii="Times New Roman" w:hAnsi="Times New Roman"/>
          <w:b/>
          <w:sz w:val="28"/>
        </w:rPr>
        <w:t>MINI PROJECT REPORT</w:t>
      </w:r>
    </w:p>
    <w:p>
      <w:pPr>
        <w:spacing w:line="312" w:lineRule="auto" w:after="120"/>
        <w:jc w:val="center"/>
      </w:pPr>
      <w:r>
        <w:rPr>
          <w:rFonts w:ascii="Times New Roman" w:hAnsi="Times New Roman"/>
          <w:sz w:val="22"/>
        </w:rPr>
        <w:t>Submitted by</w:t>
      </w:r>
    </w:p>
    <w:p>
      <w:pPr>
        <w:spacing w:after="240"/>
        <w:jc w:val="center"/>
      </w:pPr>
      <w:r>
        <w:rPr>
          <w:rFonts w:ascii="Times New Roman" w:hAnsi="Times New Roman"/>
          <w:b/>
          <w:sz w:val="24"/>
        </w:rPr>
        <w:t>[Register No. 1] - [STUDENT NAME 1]</w:t>
        <w:br/>
        <w:t>[Register No. 2] - [STUDENT NAME 2]</w:t>
        <w:br/>
        <w:t>[Register No. 3] - [STUDENT NAME 3]</w:t>
      </w:r>
    </w:p>
    <w:p>
      <w:pPr>
        <w:spacing w:line="312" w:lineRule="auto" w:after="120"/>
        <w:jc w:val="center"/>
      </w:pPr>
      <w:r>
        <w:rPr>
          <w:rFonts w:ascii="Times New Roman" w:hAnsi="Times New Roman"/>
          <w:sz w:val="22"/>
        </w:rPr>
        <w:t>in partial fulfilment for the award of the degree of</w:t>
        <w:br/>
        <w:t>BACHELOR OF ENGINEERING</w:t>
        <w:br/>
        <w:t>in</w:t>
        <w:br/>
        <w:t>COMPUTER SCIENCE AND ENGINEERING</w:t>
      </w:r>
    </w:p>
    <w:p>
      <w:pPr>
        <w:spacing w:after="240"/>
        <w:jc w:val="center"/>
      </w:pPr>
      <w:r>
        <w:rPr>
          <w:rFonts w:ascii="Times New Roman" w:hAnsi="Times New Roman"/>
          <w:b/>
          <w:sz w:val="26"/>
        </w:rPr>
        <w:t>AARUPADAI VEEDU INSTITUTE OF TECHNOLOGY, PAIYANOOR</w:t>
        <w:br/>
        <w:t>VINAYAKA MISSION'S RESEARCH FOUNDATION</w:t>
        <w:br/>
        <w:t>ACADEMIC YEAR 2026</w:t>
      </w:r>
    </w:p>
    <w:p>
      <w:r>
        <w:br w:type="page"/>
      </w:r>
    </w:p>
    <w:p>
      <w:pPr>
        <w:spacing w:after="240"/>
        <w:jc w:val="center"/>
      </w:pPr>
      <w:r>
        <w:rPr>
          <w:rFonts w:ascii="Times New Roman" w:hAnsi="Times New Roman"/>
          <w:b/>
          <w:sz w:val="30"/>
        </w:rPr>
        <w:t>BONAFIDE CERTIFICATE</w:t>
      </w:r>
    </w:p>
    <w:p>
      <w:pPr>
        <w:spacing w:line="312" w:lineRule="auto" w:after="120"/>
        <w:jc w:val="both"/>
      </w:pPr>
      <w:r>
        <w:rPr>
          <w:rFonts w:ascii="Times New Roman" w:hAnsi="Times New Roman"/>
          <w:sz w:val="22"/>
        </w:rPr>
        <w:t>Certified that this Project report titled "SMART ACADEMIC LIBRARY MANAGEMENT SYSTEM WITH SEMANTIC RETRIEVAL AND AUTOMATED CIRCULATION GOVERNANCE" is the bonafide work of "[Register No. 1] - [STUDENT NAME 1], [Register No. 2] - [STUDENT NAME 2], [Register No. 3] - [STUDENT NAME 3]" who carried out the project work under my supervision in partial fulfilment for the award of the degree of Bachelor of Engineering in Computer Science and Engineering, Aarupadai Veedu Institute of Technology, Paiyanoor, Vinayaka Mission's Research Foundation.</w:t>
      </w:r>
    </w:p>
    <w:p>
      <w:r>
        <w:br/>
        <w:br/>
      </w:r>
    </w:p>
    <w:tbl>
      <w:tblPr>
        <w:tblW w:type="auto" w:w="0"/>
        <w:jc w:val="center"/>
        <w:tblLook w:firstColumn="1" w:firstRow="1" w:lastColumn="0" w:lastRow="0" w:noHBand="0" w:noVBand="1" w:val="04A0"/>
      </w:tblPr>
      <w:tblGrid>
        <w:gridCol w:w="4500"/>
        <w:gridCol w:w="4500"/>
      </w:tblGrid>
      <w:tr>
        <w:tc>
          <w:tcPr>
            <w:tcW w:type="dxa" w:w="4500"/>
          </w:tcPr>
          <w:p>
            <w:pPr>
              <w:jc w:val="left"/>
            </w:pPr>
            <w:r>
              <w:t>SIGNATURE</w:t>
              <w:br/>
              <w:br/>
              <w:br/>
              <w:t>[GUIDE NAME]</w:t>
              <w:br/>
              <w:t>PROJECT GUIDE / SUPERVISOR</w:t>
              <w:br/>
              <w:t>Department of CSE</w:t>
              <w:br/>
              <w:t>AVIT, Paiyanoor</w:t>
            </w:r>
          </w:p>
        </w:tc>
        <w:tc>
          <w:tcPr>
            <w:tcW w:type="dxa" w:w="4500"/>
          </w:tcPr>
          <w:p>
            <w:pPr>
              <w:jc w:val="right"/>
            </w:pPr>
            <w:r>
              <w:t>SIGNATURE</w:t>
              <w:br/>
              <w:br/>
              <w:br/>
              <w:t>Dr. S. BALAKRISHNAN, Ph.D.</w:t>
              <w:br/>
              <w:t>HEAD OF THE DEPARTMENT</w:t>
              <w:br/>
              <w:t>Professor &amp; HOD, Department of CSE</w:t>
              <w:br/>
              <w:t>AVIT, Paiyanoor</w:t>
            </w:r>
          </w:p>
        </w:tc>
      </w:tr>
    </w:tbl>
    <w:p>
      <w:r>
        <w:br w:type="page"/>
      </w:r>
    </w:p>
    <w:p>
      <w:pPr>
        <w:spacing w:after="240"/>
        <w:jc w:val="center"/>
      </w:pPr>
      <w:r>
        <w:rPr>
          <w:rFonts w:ascii="Times New Roman" w:hAnsi="Times New Roman"/>
          <w:b/>
          <w:sz w:val="30"/>
        </w:rPr>
        <w:t>ABSTRACT</w:t>
      </w:r>
    </w:p>
    <w:p>
      <w:pPr>
        <w:spacing w:line="312" w:lineRule="auto" w:after="120"/>
        <w:jc w:val="both"/>
      </w:pPr>
      <w:r>
        <w:rPr>
          <w:rFonts w:ascii="Times New Roman" w:hAnsi="Times New Roman"/>
          <w:sz w:val="22"/>
        </w:rPr>
        <w:t>In recent years, managing vast educational catalogs and facilitating rapid textbook retrieval in academic institutions has become increasingly challenging due to rigid metadata classification and the semantic gap in existing library search systems. The proposed system, UniLibrary – Smart Academic Library Management System with Semantic Retrieval and Automated Circulation Governance, is designed to provide an integrated enterprise platform for student catalog discovery, physical stack navigation, and automated circulation governance. The main objective of this system is to bridge the vocabulary gap between natural language queries and catalog records while streamlining administrative book lending and overdue fine tracking.</w:t>
      </w:r>
    </w:p>
    <w:p>
      <w:pPr>
        <w:spacing w:line="312" w:lineRule="auto" w:after="120"/>
        <w:jc w:val="both"/>
      </w:pPr>
      <w:r>
        <w:rPr>
          <w:rFonts w:ascii="Times New Roman" w:hAnsi="Times New Roman"/>
          <w:sz w:val="22"/>
        </w:rPr>
        <w:t>The system collects and manages essential catalog and patron information such as ISBN, title, author, subject taxonomy, borrower profiles, physical stack coordinates (Floor, Aisle, Shelf Bay, Column/Rack), and transaction timestamps. Based on this data, the application generates in-JVM semantic query expansions, personalized curriculum-aligned textbook recommendations using Term Frequency-Inverse Document Frequency (TF-IDF) vector space modeling, and deterministic 3D physical shelf navigation targets. Additionally, the system tracks active borrowing lifecycles, automated loan renewals, waitlist reservations, and automated overdue fine calculations.</w:t>
      </w:r>
    </w:p>
    <w:p>
      <w:pPr>
        <w:spacing w:line="312" w:lineRule="auto" w:after="120"/>
        <w:jc w:val="both"/>
      </w:pPr>
      <w:r>
        <w:rPr>
          <w:rFonts w:ascii="Times New Roman" w:hAnsi="Times New Roman"/>
          <w:sz w:val="22"/>
        </w:rPr>
        <w:t>The proposed system is developed using modern enterprise technologies including an Angular 18 Single-Page Application (SPA) frontend with reactive RxJS architecture, a Java 17 / Spring Boot 3.3 RESTful backend microservice layer, and relational persistence via MySQL / Oracle Database using Spring Data JPA and Hibernate ORM. Data visualization techniques such as high-density telemetry cards and inventory status indicators are used to help library administrators and students easily understand stock distribution and borrowing velocity. The system also includes role-based access control (RBAC) ensuring segregated access between administrators and students.</w:t>
      </w:r>
    </w:p>
    <w:p>
      <w:pPr>
        <w:spacing w:line="312" w:lineRule="auto" w:after="120"/>
        <w:jc w:val="both"/>
      </w:pPr>
      <w:r>
        <w:rPr>
          <w:rFonts w:ascii="Times New Roman" w:hAnsi="Times New Roman"/>
          <w:sz w:val="22"/>
        </w:rPr>
        <w:t>The advantages of this system include sub-10ms in-JVM semantic retrieval without expensive GPU model-serving infrastructure, transparent explainability for student book recommendations, automated fine collection workflows, and a substantial reduction in the physical search time required to locate books within library stacks. This application is directly beneficial for undergraduate students, postgraduates, research scholars, and university librarians who require dependable, instantaneous access to academic literature.</w:t>
      </w:r>
    </w:p>
    <w:p>
      <w:pPr>
        <w:spacing w:line="312" w:lineRule="auto" w:after="120"/>
        <w:jc w:val="both"/>
      </w:pPr>
      <w:r>
        <w:rPr>
          <w:rFonts w:ascii="Times New Roman" w:hAnsi="Times New Roman"/>
          <w:sz w:val="22"/>
        </w:rPr>
        <w:t>In the future, this system can be enhanced by integrating deep transformer-based cross-encoder embeddings, RFID/IoT automated return gates, integration with institutional Oracle ERP database clusters, and cloud-native Kubernetes deployment with automated credential vaults. UniLibrary provides a scalable, resilient, and user-friendly solution for modernizing academic library operations through software engineering best practices.</w:t>
      </w:r>
    </w:p>
    <w:p>
      <w:r>
        <w:br w:type="page"/>
      </w:r>
    </w:p>
    <w:p>
      <w:pPr>
        <w:spacing w:after="240"/>
        <w:jc w:val="center"/>
      </w:pPr>
      <w:r>
        <w:rPr>
          <w:rFonts w:ascii="Times New Roman" w:hAnsi="Times New Roman"/>
          <w:b/>
          <w:sz w:val="30"/>
        </w:rPr>
        <w:t>ACKNOWLEDGEMENT</w:t>
      </w:r>
    </w:p>
    <w:p>
      <w:pPr>
        <w:spacing w:line="312" w:lineRule="auto" w:after="120"/>
        <w:jc w:val="both"/>
      </w:pPr>
      <w:r>
        <w:rPr>
          <w:rFonts w:ascii="Times New Roman" w:hAnsi="Times New Roman"/>
          <w:sz w:val="22"/>
        </w:rPr>
        <w:t>We would like to express our sincere thanks and profound gratitude to our Honorable Chancellor, Vice President, and Director for their benevolent support and encouragement in pursuing our Bachelor of Engineering degree in Computer Science and Engineering from this prestigious institution.</w:t>
      </w:r>
    </w:p>
    <w:p>
      <w:pPr>
        <w:spacing w:line="312" w:lineRule="auto" w:after="120"/>
        <w:jc w:val="both"/>
      </w:pPr>
      <w:r>
        <w:rPr>
          <w:rFonts w:ascii="Times New Roman" w:hAnsi="Times New Roman"/>
          <w:sz w:val="22"/>
        </w:rPr>
        <w:t>Our sincere thanks and deepest sense of gratitude to our respected Principal, Vice Principal (Academics), and Vice Principal (Administration) for providing state-of-the-art laboratory facilities and institutional support throughout the development of this project.</w:t>
      </w:r>
    </w:p>
    <w:p>
      <w:pPr>
        <w:spacing w:line="312" w:lineRule="auto" w:after="120"/>
        <w:jc w:val="both"/>
      </w:pPr>
      <w:r>
        <w:rPr>
          <w:rFonts w:ascii="Times New Roman" w:hAnsi="Times New Roman"/>
          <w:sz w:val="22"/>
        </w:rPr>
        <w:t>We would like to express our heartfelt gratitude to Dr. S. BALAKRISHNAN, Ph.D., Professor and Head of the Department of Computer Science and Engineering, for his constant encouragement, scholarly guidance, and kind cooperation during the tenure of this work.</w:t>
      </w:r>
    </w:p>
    <w:p>
      <w:pPr>
        <w:spacing w:line="312" w:lineRule="auto" w:after="120"/>
        <w:jc w:val="both"/>
      </w:pPr>
      <w:r>
        <w:rPr>
          <w:rFonts w:ascii="Times New Roman" w:hAnsi="Times New Roman"/>
          <w:sz w:val="22"/>
        </w:rPr>
        <w:t>We take the privilege to extend our sincere gratitude to our Project Coordinator and our Project Guide, [GUIDE NAME], [Designation], Department of Computer Science and Engineering, for their invaluable guidance, constructive suggestions, and continuous motivation that helped bring this project to fruition.</w:t>
      </w:r>
    </w:p>
    <w:p>
      <w:pPr>
        <w:spacing w:line="312" w:lineRule="auto" w:after="120"/>
        <w:jc w:val="both"/>
      </w:pPr>
      <w:r>
        <w:rPr>
          <w:rFonts w:ascii="Times New Roman" w:hAnsi="Times New Roman"/>
          <w:sz w:val="22"/>
        </w:rPr>
        <w:t>Finally, we express our warmest thanks to all faculty members, technical laboratory staff, our parents, and fellow classmates who directly and indirectly supported us in the successful completion of this project.</w:t>
      </w:r>
    </w:p>
    <w:p>
      <w:r>
        <w:br w:type="page"/>
      </w:r>
    </w:p>
    <w:p>
      <w:pPr>
        <w:spacing w:after="240"/>
        <w:jc w:val="center"/>
      </w:pPr>
      <w:r>
        <w:rPr>
          <w:rFonts w:ascii="Times New Roman" w:hAnsi="Times New Roman"/>
          <w:b/>
          <w:sz w:val="30"/>
        </w:rPr>
        <w:t>TABLE OF CONTENTS</w:t>
      </w:r>
    </w:p>
    <w:tbl>
      <w:tblPr>
        <w:tblW w:type="auto" w:w="0"/>
        <w:jc w:val="center"/>
        <w:tblLook w:firstColumn="1" w:firstRow="1" w:lastColumn="0" w:lastRow="0" w:noHBand="0" w:noVBand="1" w:val="04A0"/>
      </w:tblPr>
      <w:tblGrid>
        <w:gridCol w:w="3000"/>
        <w:gridCol w:w="3000"/>
        <w:gridCol w:w="3000"/>
      </w:tblGrid>
      <w:tr>
        <w:tc>
          <w:tcPr>
            <w:tcW w:type="dxa" w:w="3000"/>
            <w:shd w:fill="003366"/>
          </w:tcPr>
          <w:p>
            <w:pPr>
              <w:jc w:val="center"/>
            </w:pPr>
            <w:r>
              <w:rPr>
                <w:rFonts w:ascii="Times New Roman" w:hAnsi="Times New Roman"/>
                <w:b/>
                <w:color w:val="FFFFFF"/>
                <w:sz w:val="20"/>
              </w:rPr>
              <w:t>CHAPTER NO.</w:t>
            </w:r>
          </w:p>
        </w:tc>
        <w:tc>
          <w:tcPr>
            <w:tcW w:type="dxa" w:w="3000"/>
            <w:shd w:fill="003366"/>
          </w:tcPr>
          <w:p>
            <w:pPr>
              <w:jc w:val="center"/>
            </w:pPr>
            <w:r>
              <w:rPr>
                <w:rFonts w:ascii="Times New Roman" w:hAnsi="Times New Roman"/>
                <w:b/>
                <w:color w:val="FFFFFF"/>
                <w:sz w:val="20"/>
              </w:rPr>
              <w:t>TITLE</w:t>
            </w:r>
          </w:p>
        </w:tc>
        <w:tc>
          <w:tcPr>
            <w:tcW w:type="dxa" w:w="3000"/>
            <w:shd w:fill="003366"/>
          </w:tcPr>
          <w:p>
            <w:pPr>
              <w:jc w:val="center"/>
            </w:pPr>
            <w:r>
              <w:rPr>
                <w:rFonts w:ascii="Times New Roman" w:hAnsi="Times New Roman"/>
                <w:b/>
                <w:color w:val="FFFFFF"/>
                <w:sz w:val="20"/>
              </w:rPr>
              <w:t>PAGE NO.</w:t>
            </w:r>
          </w:p>
        </w:tc>
      </w:tr>
      <w:tr>
        <w:tc>
          <w:tcPr>
            <w:tcW w:type="dxa" w:w="3000"/>
            <w:shd w:fill="F4F6F9"/>
          </w:tcPr>
          <w:p>
            <w:r>
              <w:rPr>
                <w:rFonts w:ascii="Times New Roman" w:hAnsi="Times New Roman"/>
                <w:sz w:val="19"/>
              </w:rPr>
            </w:r>
          </w:p>
        </w:tc>
        <w:tc>
          <w:tcPr>
            <w:tcW w:type="dxa" w:w="3000"/>
            <w:shd w:fill="F4F6F9"/>
          </w:tcPr>
          <w:p>
            <w:r>
              <w:rPr>
                <w:rFonts w:ascii="Times New Roman" w:hAnsi="Times New Roman"/>
                <w:sz w:val="19"/>
              </w:rPr>
              <w:t>ABSTRACT</w:t>
            </w:r>
          </w:p>
        </w:tc>
        <w:tc>
          <w:tcPr>
            <w:tcW w:type="dxa" w:w="3000"/>
            <w:shd w:fill="F4F6F9"/>
          </w:tcPr>
          <w:p>
            <w:r>
              <w:rPr>
                <w:rFonts w:ascii="Times New Roman" w:hAnsi="Times New Roman"/>
                <w:sz w:val="19"/>
              </w:rPr>
              <w:t>iii</w:t>
            </w:r>
          </w:p>
        </w:tc>
      </w:tr>
      <w:tr>
        <w:tc>
          <w:tcPr>
            <w:tcW w:type="dxa" w:w="3000"/>
          </w:tcPr>
          <w:p>
            <w:r>
              <w:rPr>
                <w:rFonts w:ascii="Times New Roman" w:hAnsi="Times New Roman"/>
                <w:sz w:val="19"/>
              </w:rPr>
            </w:r>
          </w:p>
        </w:tc>
        <w:tc>
          <w:tcPr>
            <w:tcW w:type="dxa" w:w="3000"/>
          </w:tcPr>
          <w:p>
            <w:r>
              <w:rPr>
                <w:rFonts w:ascii="Times New Roman" w:hAnsi="Times New Roman"/>
                <w:sz w:val="19"/>
              </w:rPr>
              <w:t>ACKNOWLEDGEMENT</w:t>
            </w:r>
          </w:p>
        </w:tc>
        <w:tc>
          <w:tcPr>
            <w:tcW w:type="dxa" w:w="3000"/>
          </w:tcPr>
          <w:p>
            <w:r>
              <w:rPr>
                <w:rFonts w:ascii="Times New Roman" w:hAnsi="Times New Roman"/>
                <w:sz w:val="19"/>
              </w:rPr>
              <w:t>iv</w:t>
            </w:r>
          </w:p>
        </w:tc>
      </w:tr>
      <w:tr>
        <w:tc>
          <w:tcPr>
            <w:tcW w:type="dxa" w:w="3000"/>
            <w:shd w:fill="F4F6F9"/>
          </w:tcPr>
          <w:p>
            <w:r>
              <w:rPr>
                <w:rFonts w:ascii="Times New Roman" w:hAnsi="Times New Roman"/>
                <w:sz w:val="19"/>
              </w:rPr>
            </w:r>
          </w:p>
        </w:tc>
        <w:tc>
          <w:tcPr>
            <w:tcW w:type="dxa" w:w="3000"/>
            <w:shd w:fill="F4F6F9"/>
          </w:tcPr>
          <w:p>
            <w:r>
              <w:rPr>
                <w:rFonts w:ascii="Times New Roman" w:hAnsi="Times New Roman"/>
                <w:sz w:val="19"/>
              </w:rPr>
              <w:t>LIST OF TABLES</w:t>
            </w:r>
          </w:p>
        </w:tc>
        <w:tc>
          <w:tcPr>
            <w:tcW w:type="dxa" w:w="3000"/>
            <w:shd w:fill="F4F6F9"/>
          </w:tcPr>
          <w:p>
            <w:r>
              <w:rPr>
                <w:rFonts w:ascii="Times New Roman" w:hAnsi="Times New Roman"/>
                <w:sz w:val="19"/>
              </w:rPr>
              <w:t>vii</w:t>
            </w:r>
          </w:p>
        </w:tc>
      </w:tr>
      <w:tr>
        <w:tc>
          <w:tcPr>
            <w:tcW w:type="dxa" w:w="3000"/>
          </w:tcPr>
          <w:p>
            <w:r>
              <w:rPr>
                <w:rFonts w:ascii="Times New Roman" w:hAnsi="Times New Roman"/>
                <w:sz w:val="19"/>
              </w:rPr>
            </w:r>
          </w:p>
        </w:tc>
        <w:tc>
          <w:tcPr>
            <w:tcW w:type="dxa" w:w="3000"/>
          </w:tcPr>
          <w:p>
            <w:r>
              <w:rPr>
                <w:rFonts w:ascii="Times New Roman" w:hAnsi="Times New Roman"/>
                <w:sz w:val="19"/>
              </w:rPr>
              <w:t>LIST OF FIGURES</w:t>
            </w:r>
          </w:p>
        </w:tc>
        <w:tc>
          <w:tcPr>
            <w:tcW w:type="dxa" w:w="3000"/>
          </w:tcPr>
          <w:p>
            <w:r>
              <w:rPr>
                <w:rFonts w:ascii="Times New Roman" w:hAnsi="Times New Roman"/>
                <w:sz w:val="19"/>
              </w:rPr>
              <w:t>viii</w:t>
            </w:r>
          </w:p>
        </w:tc>
      </w:tr>
      <w:tr>
        <w:tc>
          <w:tcPr>
            <w:tcW w:type="dxa" w:w="3000"/>
            <w:shd w:fill="F4F6F9"/>
          </w:tcPr>
          <w:p>
            <w:r>
              <w:rPr>
                <w:rFonts w:ascii="Times New Roman" w:hAnsi="Times New Roman"/>
                <w:sz w:val="19"/>
              </w:rPr>
            </w:r>
          </w:p>
        </w:tc>
        <w:tc>
          <w:tcPr>
            <w:tcW w:type="dxa" w:w="3000"/>
            <w:shd w:fill="F4F6F9"/>
          </w:tcPr>
          <w:p>
            <w:r>
              <w:rPr>
                <w:rFonts w:ascii="Times New Roman" w:hAnsi="Times New Roman"/>
                <w:sz w:val="19"/>
              </w:rPr>
              <w:t>LIST OF ABBREVIATIONS</w:t>
            </w:r>
          </w:p>
        </w:tc>
        <w:tc>
          <w:tcPr>
            <w:tcW w:type="dxa" w:w="3000"/>
            <w:shd w:fill="F4F6F9"/>
          </w:tcPr>
          <w:p>
            <w:r>
              <w:rPr>
                <w:rFonts w:ascii="Times New Roman" w:hAnsi="Times New Roman"/>
                <w:sz w:val="19"/>
              </w:rPr>
              <w:t>ix</w:t>
            </w:r>
          </w:p>
        </w:tc>
      </w:tr>
      <w:tr>
        <w:tc>
          <w:tcPr>
            <w:tcW w:type="dxa" w:w="3000"/>
          </w:tcPr>
          <w:p>
            <w:r>
              <w:rPr>
                <w:rFonts w:ascii="Times New Roman" w:hAnsi="Times New Roman"/>
                <w:sz w:val="19"/>
              </w:rPr>
              <w:t>1</w:t>
            </w:r>
          </w:p>
        </w:tc>
        <w:tc>
          <w:tcPr>
            <w:tcW w:type="dxa" w:w="3000"/>
          </w:tcPr>
          <w:p>
            <w:r>
              <w:rPr>
                <w:rFonts w:ascii="Times New Roman" w:hAnsi="Times New Roman"/>
                <w:sz w:val="19"/>
              </w:rPr>
              <w:t>INTRODUCTION</w:t>
            </w:r>
          </w:p>
        </w:tc>
        <w:tc>
          <w:tcPr>
            <w:tcW w:type="dxa" w:w="3000"/>
          </w:tcPr>
          <w:p>
            <w:r>
              <w:rPr>
                <w:rFonts w:ascii="Times New Roman" w:hAnsi="Times New Roman"/>
                <w:sz w:val="19"/>
              </w:rPr>
              <w:t>1</w:t>
            </w:r>
          </w:p>
        </w:tc>
      </w:tr>
      <w:tr>
        <w:tc>
          <w:tcPr>
            <w:tcW w:type="dxa" w:w="3000"/>
            <w:shd w:fill="F4F6F9"/>
          </w:tcPr>
          <w:p>
            <w:r>
              <w:rPr>
                <w:rFonts w:ascii="Times New Roman" w:hAnsi="Times New Roman"/>
                <w:sz w:val="19"/>
              </w:rPr>
              <w:t>1.1</w:t>
            </w:r>
          </w:p>
        </w:tc>
        <w:tc>
          <w:tcPr>
            <w:tcW w:type="dxa" w:w="3000"/>
            <w:shd w:fill="F4F6F9"/>
          </w:tcPr>
          <w:p>
            <w:r>
              <w:rPr>
                <w:rFonts w:ascii="Times New Roman" w:hAnsi="Times New Roman"/>
                <w:sz w:val="19"/>
              </w:rPr>
              <w:t>Background and Overview</w:t>
            </w:r>
          </w:p>
        </w:tc>
        <w:tc>
          <w:tcPr>
            <w:tcW w:type="dxa" w:w="3000"/>
            <w:shd w:fill="F4F6F9"/>
          </w:tcPr>
          <w:p>
            <w:r>
              <w:rPr>
                <w:rFonts w:ascii="Times New Roman" w:hAnsi="Times New Roman"/>
                <w:sz w:val="19"/>
              </w:rPr>
              <w:t>1</w:t>
            </w:r>
          </w:p>
        </w:tc>
      </w:tr>
      <w:tr>
        <w:tc>
          <w:tcPr>
            <w:tcW w:type="dxa" w:w="3000"/>
          </w:tcPr>
          <w:p>
            <w:r>
              <w:rPr>
                <w:rFonts w:ascii="Times New Roman" w:hAnsi="Times New Roman"/>
                <w:sz w:val="19"/>
              </w:rPr>
              <w:t>1.2</w:t>
            </w:r>
          </w:p>
        </w:tc>
        <w:tc>
          <w:tcPr>
            <w:tcW w:type="dxa" w:w="3000"/>
          </w:tcPr>
          <w:p>
            <w:r>
              <w:rPr>
                <w:rFonts w:ascii="Times New Roman" w:hAnsi="Times New Roman"/>
                <w:sz w:val="19"/>
              </w:rPr>
              <w:t>Objective of the Project</w:t>
            </w:r>
          </w:p>
        </w:tc>
        <w:tc>
          <w:tcPr>
            <w:tcW w:type="dxa" w:w="3000"/>
          </w:tcPr>
          <w:p>
            <w:r>
              <w:rPr>
                <w:rFonts w:ascii="Times New Roman" w:hAnsi="Times New Roman"/>
                <w:sz w:val="19"/>
              </w:rPr>
              <w:t>2</w:t>
            </w:r>
          </w:p>
        </w:tc>
      </w:tr>
      <w:tr>
        <w:tc>
          <w:tcPr>
            <w:tcW w:type="dxa" w:w="3000"/>
            <w:shd w:fill="F4F6F9"/>
          </w:tcPr>
          <w:p>
            <w:r>
              <w:rPr>
                <w:rFonts w:ascii="Times New Roman" w:hAnsi="Times New Roman"/>
                <w:sz w:val="19"/>
              </w:rPr>
              <w:t>1.3</w:t>
            </w:r>
          </w:p>
        </w:tc>
        <w:tc>
          <w:tcPr>
            <w:tcW w:type="dxa" w:w="3000"/>
            <w:shd w:fill="F4F6F9"/>
          </w:tcPr>
          <w:p>
            <w:r>
              <w:rPr>
                <w:rFonts w:ascii="Times New Roman" w:hAnsi="Times New Roman"/>
                <w:sz w:val="19"/>
              </w:rPr>
              <w:t>Problem Statement</w:t>
            </w:r>
          </w:p>
        </w:tc>
        <w:tc>
          <w:tcPr>
            <w:tcW w:type="dxa" w:w="3000"/>
            <w:shd w:fill="F4F6F9"/>
          </w:tcPr>
          <w:p>
            <w:r>
              <w:rPr>
                <w:rFonts w:ascii="Times New Roman" w:hAnsi="Times New Roman"/>
                <w:sz w:val="19"/>
              </w:rPr>
              <w:t>3</w:t>
            </w:r>
          </w:p>
        </w:tc>
      </w:tr>
      <w:tr>
        <w:tc>
          <w:tcPr>
            <w:tcW w:type="dxa" w:w="3000"/>
          </w:tcPr>
          <w:p>
            <w:r>
              <w:rPr>
                <w:rFonts w:ascii="Times New Roman" w:hAnsi="Times New Roman"/>
                <w:sz w:val="19"/>
              </w:rPr>
              <w:t>1.4</w:t>
            </w:r>
          </w:p>
        </w:tc>
        <w:tc>
          <w:tcPr>
            <w:tcW w:type="dxa" w:w="3000"/>
          </w:tcPr>
          <w:p>
            <w:r>
              <w:rPr>
                <w:rFonts w:ascii="Times New Roman" w:hAnsi="Times New Roman"/>
                <w:sz w:val="19"/>
              </w:rPr>
              <w:t>Motivation</w:t>
            </w:r>
          </w:p>
        </w:tc>
        <w:tc>
          <w:tcPr>
            <w:tcW w:type="dxa" w:w="3000"/>
          </w:tcPr>
          <w:p>
            <w:r>
              <w:rPr>
                <w:rFonts w:ascii="Times New Roman" w:hAnsi="Times New Roman"/>
                <w:sz w:val="19"/>
              </w:rPr>
              <w:t>4</w:t>
            </w:r>
          </w:p>
        </w:tc>
      </w:tr>
      <w:tr>
        <w:tc>
          <w:tcPr>
            <w:tcW w:type="dxa" w:w="3000"/>
            <w:shd w:fill="F4F6F9"/>
          </w:tcPr>
          <w:p>
            <w:r>
              <w:rPr>
                <w:rFonts w:ascii="Times New Roman" w:hAnsi="Times New Roman"/>
                <w:sz w:val="19"/>
              </w:rPr>
              <w:t>1.5</w:t>
            </w:r>
          </w:p>
        </w:tc>
        <w:tc>
          <w:tcPr>
            <w:tcW w:type="dxa" w:w="3000"/>
            <w:shd w:fill="F4F6F9"/>
          </w:tcPr>
          <w:p>
            <w:r>
              <w:rPr>
                <w:rFonts w:ascii="Times New Roman" w:hAnsi="Times New Roman"/>
                <w:sz w:val="19"/>
              </w:rPr>
              <w:t>Scope of the Project</w:t>
            </w:r>
          </w:p>
        </w:tc>
        <w:tc>
          <w:tcPr>
            <w:tcW w:type="dxa" w:w="3000"/>
            <w:shd w:fill="F4F6F9"/>
          </w:tcPr>
          <w:p>
            <w:r>
              <w:rPr>
                <w:rFonts w:ascii="Times New Roman" w:hAnsi="Times New Roman"/>
                <w:sz w:val="19"/>
              </w:rPr>
              <w:t>5</w:t>
            </w:r>
          </w:p>
        </w:tc>
      </w:tr>
      <w:tr>
        <w:tc>
          <w:tcPr>
            <w:tcW w:type="dxa" w:w="3000"/>
          </w:tcPr>
          <w:p>
            <w:r>
              <w:rPr>
                <w:rFonts w:ascii="Times New Roman" w:hAnsi="Times New Roman"/>
                <w:sz w:val="19"/>
              </w:rPr>
              <w:t>2</w:t>
            </w:r>
          </w:p>
        </w:tc>
        <w:tc>
          <w:tcPr>
            <w:tcW w:type="dxa" w:w="3000"/>
          </w:tcPr>
          <w:p>
            <w:r>
              <w:rPr>
                <w:rFonts w:ascii="Times New Roman" w:hAnsi="Times New Roman"/>
                <w:sz w:val="19"/>
              </w:rPr>
              <w:t>LITERATURE SURVEY</w:t>
            </w:r>
          </w:p>
        </w:tc>
        <w:tc>
          <w:tcPr>
            <w:tcW w:type="dxa" w:w="3000"/>
          </w:tcPr>
          <w:p>
            <w:r>
              <w:rPr>
                <w:rFonts w:ascii="Times New Roman" w:hAnsi="Times New Roman"/>
                <w:sz w:val="19"/>
              </w:rPr>
              <w:t>7</w:t>
            </w:r>
          </w:p>
        </w:tc>
      </w:tr>
      <w:tr>
        <w:tc>
          <w:tcPr>
            <w:tcW w:type="dxa" w:w="3000"/>
            <w:shd w:fill="F4F6F9"/>
          </w:tcPr>
          <w:p>
            <w:r>
              <w:rPr>
                <w:rFonts w:ascii="Times New Roman" w:hAnsi="Times New Roman"/>
                <w:sz w:val="19"/>
              </w:rPr>
              <w:t>2.1</w:t>
            </w:r>
          </w:p>
        </w:tc>
        <w:tc>
          <w:tcPr>
            <w:tcW w:type="dxa" w:w="3000"/>
            <w:shd w:fill="F4F6F9"/>
          </w:tcPr>
          <w:p>
            <w:r>
              <w:rPr>
                <w:rFonts w:ascii="Times New Roman" w:hAnsi="Times New Roman"/>
                <w:sz w:val="19"/>
              </w:rPr>
              <w:t>Survey of Existing Methodologies</w:t>
            </w:r>
          </w:p>
        </w:tc>
        <w:tc>
          <w:tcPr>
            <w:tcW w:type="dxa" w:w="3000"/>
            <w:shd w:fill="F4F6F9"/>
          </w:tcPr>
          <w:p>
            <w:r>
              <w:rPr>
                <w:rFonts w:ascii="Times New Roman" w:hAnsi="Times New Roman"/>
                <w:sz w:val="19"/>
              </w:rPr>
              <w:t>7</w:t>
            </w:r>
          </w:p>
        </w:tc>
      </w:tr>
      <w:tr>
        <w:tc>
          <w:tcPr>
            <w:tcW w:type="dxa" w:w="3000"/>
          </w:tcPr>
          <w:p>
            <w:r>
              <w:rPr>
                <w:rFonts w:ascii="Times New Roman" w:hAnsi="Times New Roman"/>
                <w:sz w:val="19"/>
              </w:rPr>
              <w:t>2.2</w:t>
            </w:r>
          </w:p>
        </w:tc>
        <w:tc>
          <w:tcPr>
            <w:tcW w:type="dxa" w:w="3000"/>
          </w:tcPr>
          <w:p>
            <w:r>
              <w:rPr>
                <w:rFonts w:ascii="Times New Roman" w:hAnsi="Times New Roman"/>
                <w:sz w:val="19"/>
              </w:rPr>
              <w:t>Literature Comparison Table</w:t>
            </w:r>
          </w:p>
        </w:tc>
        <w:tc>
          <w:tcPr>
            <w:tcW w:type="dxa" w:w="3000"/>
          </w:tcPr>
          <w:p>
            <w:r>
              <w:rPr>
                <w:rFonts w:ascii="Times New Roman" w:hAnsi="Times New Roman"/>
                <w:sz w:val="19"/>
              </w:rPr>
              <w:t>13</w:t>
            </w:r>
          </w:p>
        </w:tc>
      </w:tr>
      <w:tr>
        <w:tc>
          <w:tcPr>
            <w:tcW w:type="dxa" w:w="3000"/>
            <w:shd w:fill="F4F6F9"/>
          </w:tcPr>
          <w:p>
            <w:r>
              <w:rPr>
                <w:rFonts w:ascii="Times New Roman" w:hAnsi="Times New Roman"/>
                <w:sz w:val="19"/>
              </w:rPr>
              <w:t>3</w:t>
            </w:r>
          </w:p>
        </w:tc>
        <w:tc>
          <w:tcPr>
            <w:tcW w:type="dxa" w:w="3000"/>
            <w:shd w:fill="F4F6F9"/>
          </w:tcPr>
          <w:p>
            <w:r>
              <w:rPr>
                <w:rFonts w:ascii="Times New Roman" w:hAnsi="Times New Roman"/>
                <w:sz w:val="19"/>
              </w:rPr>
              <w:t>SYSTEM ANALYSIS</w:t>
            </w:r>
          </w:p>
        </w:tc>
        <w:tc>
          <w:tcPr>
            <w:tcW w:type="dxa" w:w="3000"/>
            <w:shd w:fill="F4F6F9"/>
          </w:tcPr>
          <w:p>
            <w:r>
              <w:rPr>
                <w:rFonts w:ascii="Times New Roman" w:hAnsi="Times New Roman"/>
                <w:sz w:val="19"/>
              </w:rPr>
              <w:t>15</w:t>
            </w:r>
          </w:p>
        </w:tc>
      </w:tr>
      <w:tr>
        <w:tc>
          <w:tcPr>
            <w:tcW w:type="dxa" w:w="3000"/>
          </w:tcPr>
          <w:p>
            <w:r>
              <w:rPr>
                <w:rFonts w:ascii="Times New Roman" w:hAnsi="Times New Roman"/>
                <w:sz w:val="19"/>
              </w:rPr>
              <w:t>3.1</w:t>
            </w:r>
          </w:p>
        </w:tc>
        <w:tc>
          <w:tcPr>
            <w:tcW w:type="dxa" w:w="3000"/>
          </w:tcPr>
          <w:p>
            <w:r>
              <w:rPr>
                <w:rFonts w:ascii="Times New Roman" w:hAnsi="Times New Roman"/>
                <w:sz w:val="19"/>
              </w:rPr>
              <w:t>Existing System</w:t>
            </w:r>
          </w:p>
        </w:tc>
        <w:tc>
          <w:tcPr>
            <w:tcW w:type="dxa" w:w="3000"/>
          </w:tcPr>
          <w:p>
            <w:r>
              <w:rPr>
                <w:rFonts w:ascii="Times New Roman" w:hAnsi="Times New Roman"/>
                <w:sz w:val="19"/>
              </w:rPr>
              <w:t>16</w:t>
            </w:r>
          </w:p>
        </w:tc>
      </w:tr>
      <w:tr>
        <w:tc>
          <w:tcPr>
            <w:tcW w:type="dxa" w:w="3000"/>
            <w:shd w:fill="F4F6F9"/>
          </w:tcPr>
          <w:p>
            <w:r>
              <w:rPr>
                <w:rFonts w:ascii="Times New Roman" w:hAnsi="Times New Roman"/>
                <w:sz w:val="19"/>
              </w:rPr>
              <w:t>3.2</w:t>
            </w:r>
          </w:p>
        </w:tc>
        <w:tc>
          <w:tcPr>
            <w:tcW w:type="dxa" w:w="3000"/>
            <w:shd w:fill="F4F6F9"/>
          </w:tcPr>
          <w:p>
            <w:r>
              <w:rPr>
                <w:rFonts w:ascii="Times New Roman" w:hAnsi="Times New Roman"/>
                <w:sz w:val="19"/>
              </w:rPr>
              <w:t>Proposed System &amp; Key Advantages</w:t>
            </w:r>
          </w:p>
        </w:tc>
        <w:tc>
          <w:tcPr>
            <w:tcW w:type="dxa" w:w="3000"/>
            <w:shd w:fill="F4F6F9"/>
          </w:tcPr>
          <w:p>
            <w:r>
              <w:rPr>
                <w:rFonts w:ascii="Times New Roman" w:hAnsi="Times New Roman"/>
                <w:sz w:val="19"/>
              </w:rPr>
              <w:t>18</w:t>
            </w:r>
          </w:p>
        </w:tc>
      </w:tr>
      <w:tr>
        <w:tc>
          <w:tcPr>
            <w:tcW w:type="dxa" w:w="3000"/>
          </w:tcPr>
          <w:p>
            <w:r>
              <w:rPr>
                <w:rFonts w:ascii="Times New Roman" w:hAnsi="Times New Roman"/>
                <w:sz w:val="19"/>
              </w:rPr>
              <w:t>4</w:t>
            </w:r>
          </w:p>
        </w:tc>
        <w:tc>
          <w:tcPr>
            <w:tcW w:type="dxa" w:w="3000"/>
          </w:tcPr>
          <w:p>
            <w:r>
              <w:rPr>
                <w:rFonts w:ascii="Times New Roman" w:hAnsi="Times New Roman"/>
                <w:sz w:val="19"/>
              </w:rPr>
              <w:t>SYSTEM SPECIFICATIONS</w:t>
            </w:r>
          </w:p>
        </w:tc>
        <w:tc>
          <w:tcPr>
            <w:tcW w:type="dxa" w:w="3000"/>
          </w:tcPr>
          <w:p>
            <w:r>
              <w:rPr>
                <w:rFonts w:ascii="Times New Roman" w:hAnsi="Times New Roman"/>
                <w:sz w:val="19"/>
              </w:rPr>
              <w:t>21</w:t>
            </w:r>
          </w:p>
        </w:tc>
      </w:tr>
      <w:tr>
        <w:tc>
          <w:tcPr>
            <w:tcW w:type="dxa" w:w="3000"/>
            <w:shd w:fill="F4F6F9"/>
          </w:tcPr>
          <w:p>
            <w:r>
              <w:rPr>
                <w:rFonts w:ascii="Times New Roman" w:hAnsi="Times New Roman"/>
                <w:sz w:val="19"/>
              </w:rPr>
              <w:t>4.1</w:t>
            </w:r>
          </w:p>
        </w:tc>
        <w:tc>
          <w:tcPr>
            <w:tcW w:type="dxa" w:w="3000"/>
            <w:shd w:fill="F4F6F9"/>
          </w:tcPr>
          <w:p>
            <w:r>
              <w:rPr>
                <w:rFonts w:ascii="Times New Roman" w:hAnsi="Times New Roman"/>
                <w:sz w:val="19"/>
              </w:rPr>
              <w:t>Hardware Requirements</w:t>
            </w:r>
          </w:p>
        </w:tc>
        <w:tc>
          <w:tcPr>
            <w:tcW w:type="dxa" w:w="3000"/>
            <w:shd w:fill="F4F6F9"/>
          </w:tcPr>
          <w:p>
            <w:r>
              <w:rPr>
                <w:rFonts w:ascii="Times New Roman" w:hAnsi="Times New Roman"/>
                <w:sz w:val="19"/>
              </w:rPr>
              <w:t>21</w:t>
            </w:r>
          </w:p>
        </w:tc>
      </w:tr>
      <w:tr>
        <w:tc>
          <w:tcPr>
            <w:tcW w:type="dxa" w:w="3000"/>
          </w:tcPr>
          <w:p>
            <w:r>
              <w:rPr>
                <w:rFonts w:ascii="Times New Roman" w:hAnsi="Times New Roman"/>
                <w:sz w:val="19"/>
              </w:rPr>
              <w:t>4.2</w:t>
            </w:r>
          </w:p>
        </w:tc>
        <w:tc>
          <w:tcPr>
            <w:tcW w:type="dxa" w:w="3000"/>
          </w:tcPr>
          <w:p>
            <w:r>
              <w:rPr>
                <w:rFonts w:ascii="Times New Roman" w:hAnsi="Times New Roman"/>
                <w:sz w:val="19"/>
              </w:rPr>
              <w:t>Software Requirements</w:t>
            </w:r>
          </w:p>
        </w:tc>
        <w:tc>
          <w:tcPr>
            <w:tcW w:type="dxa" w:w="3000"/>
          </w:tcPr>
          <w:p>
            <w:r>
              <w:rPr>
                <w:rFonts w:ascii="Times New Roman" w:hAnsi="Times New Roman"/>
                <w:sz w:val="19"/>
              </w:rPr>
              <w:t>22</w:t>
            </w:r>
          </w:p>
        </w:tc>
      </w:tr>
      <w:tr>
        <w:tc>
          <w:tcPr>
            <w:tcW w:type="dxa" w:w="3000"/>
            <w:shd w:fill="F4F6F9"/>
          </w:tcPr>
          <w:p>
            <w:r>
              <w:rPr>
                <w:rFonts w:ascii="Times New Roman" w:hAnsi="Times New Roman"/>
                <w:sz w:val="19"/>
              </w:rPr>
              <w:t>4.3</w:t>
            </w:r>
          </w:p>
        </w:tc>
        <w:tc>
          <w:tcPr>
            <w:tcW w:type="dxa" w:w="3000"/>
            <w:shd w:fill="F4F6F9"/>
          </w:tcPr>
          <w:p>
            <w:r>
              <w:rPr>
                <w:rFonts w:ascii="Times New Roman" w:hAnsi="Times New Roman"/>
                <w:sz w:val="19"/>
              </w:rPr>
              <w:t>Software Description (Spring Boot, Angular, MySQL/Oracle)</w:t>
            </w:r>
          </w:p>
        </w:tc>
        <w:tc>
          <w:tcPr>
            <w:tcW w:type="dxa" w:w="3000"/>
            <w:shd w:fill="F4F6F9"/>
          </w:tcPr>
          <w:p>
            <w:r>
              <w:rPr>
                <w:rFonts w:ascii="Times New Roman" w:hAnsi="Times New Roman"/>
                <w:sz w:val="19"/>
              </w:rPr>
              <w:t>23</w:t>
            </w:r>
          </w:p>
        </w:tc>
      </w:tr>
      <w:tr>
        <w:tc>
          <w:tcPr>
            <w:tcW w:type="dxa" w:w="3000"/>
          </w:tcPr>
          <w:p>
            <w:r>
              <w:rPr>
                <w:rFonts w:ascii="Times New Roman" w:hAnsi="Times New Roman"/>
                <w:sz w:val="19"/>
              </w:rPr>
              <w:t>5</w:t>
            </w:r>
          </w:p>
        </w:tc>
        <w:tc>
          <w:tcPr>
            <w:tcW w:type="dxa" w:w="3000"/>
          </w:tcPr>
          <w:p>
            <w:r>
              <w:rPr>
                <w:rFonts w:ascii="Times New Roman" w:hAnsi="Times New Roman"/>
                <w:sz w:val="19"/>
              </w:rPr>
              <w:t>SYSTEM DESIGN</w:t>
            </w:r>
          </w:p>
        </w:tc>
        <w:tc>
          <w:tcPr>
            <w:tcW w:type="dxa" w:w="3000"/>
          </w:tcPr>
          <w:p>
            <w:r>
              <w:rPr>
                <w:rFonts w:ascii="Times New Roman" w:hAnsi="Times New Roman"/>
                <w:sz w:val="19"/>
              </w:rPr>
              <w:t>25</w:t>
            </w:r>
          </w:p>
        </w:tc>
      </w:tr>
      <w:tr>
        <w:tc>
          <w:tcPr>
            <w:tcW w:type="dxa" w:w="3000"/>
            <w:shd w:fill="F4F6F9"/>
          </w:tcPr>
          <w:p>
            <w:r>
              <w:rPr>
                <w:rFonts w:ascii="Times New Roman" w:hAnsi="Times New Roman"/>
                <w:sz w:val="19"/>
              </w:rPr>
              <w:t>5.1</w:t>
            </w:r>
          </w:p>
        </w:tc>
        <w:tc>
          <w:tcPr>
            <w:tcW w:type="dxa" w:w="3000"/>
            <w:shd w:fill="F4F6F9"/>
          </w:tcPr>
          <w:p>
            <w:r>
              <w:rPr>
                <w:rFonts w:ascii="Times New Roman" w:hAnsi="Times New Roman"/>
                <w:sz w:val="19"/>
              </w:rPr>
              <w:t>System Architecture</w:t>
            </w:r>
          </w:p>
        </w:tc>
        <w:tc>
          <w:tcPr>
            <w:tcW w:type="dxa" w:w="3000"/>
            <w:shd w:fill="F4F6F9"/>
          </w:tcPr>
          <w:p>
            <w:r>
              <w:rPr>
                <w:rFonts w:ascii="Times New Roman" w:hAnsi="Times New Roman"/>
                <w:sz w:val="19"/>
              </w:rPr>
              <w:t>25</w:t>
            </w:r>
          </w:p>
        </w:tc>
      </w:tr>
      <w:tr>
        <w:tc>
          <w:tcPr>
            <w:tcW w:type="dxa" w:w="3000"/>
          </w:tcPr>
          <w:p>
            <w:r>
              <w:rPr>
                <w:rFonts w:ascii="Times New Roman" w:hAnsi="Times New Roman"/>
                <w:sz w:val="19"/>
              </w:rPr>
              <w:t>5.2</w:t>
            </w:r>
          </w:p>
        </w:tc>
        <w:tc>
          <w:tcPr>
            <w:tcW w:type="dxa" w:w="3000"/>
          </w:tcPr>
          <w:p>
            <w:r>
              <w:rPr>
                <w:rFonts w:ascii="Times New Roman" w:hAnsi="Times New Roman"/>
                <w:sz w:val="19"/>
              </w:rPr>
              <w:t>System Workflow</w:t>
            </w:r>
          </w:p>
        </w:tc>
        <w:tc>
          <w:tcPr>
            <w:tcW w:type="dxa" w:w="3000"/>
          </w:tcPr>
          <w:p>
            <w:r>
              <w:rPr>
                <w:rFonts w:ascii="Times New Roman" w:hAnsi="Times New Roman"/>
                <w:sz w:val="19"/>
              </w:rPr>
              <w:t>27</w:t>
            </w:r>
          </w:p>
        </w:tc>
      </w:tr>
      <w:tr>
        <w:tc>
          <w:tcPr>
            <w:tcW w:type="dxa" w:w="3000"/>
            <w:shd w:fill="F4F6F9"/>
          </w:tcPr>
          <w:p>
            <w:r>
              <w:rPr>
                <w:rFonts w:ascii="Times New Roman" w:hAnsi="Times New Roman"/>
                <w:sz w:val="19"/>
              </w:rPr>
              <w:t>5.3</w:t>
            </w:r>
          </w:p>
        </w:tc>
        <w:tc>
          <w:tcPr>
            <w:tcW w:type="dxa" w:w="3000"/>
            <w:shd w:fill="F4F6F9"/>
          </w:tcPr>
          <w:p>
            <w:r>
              <w:rPr>
                <w:rFonts w:ascii="Times New Roman" w:hAnsi="Times New Roman"/>
                <w:sz w:val="19"/>
              </w:rPr>
              <w:t>Modules Breakdown</w:t>
            </w:r>
          </w:p>
        </w:tc>
        <w:tc>
          <w:tcPr>
            <w:tcW w:type="dxa" w:w="3000"/>
            <w:shd w:fill="F4F6F9"/>
          </w:tcPr>
          <w:p>
            <w:r>
              <w:rPr>
                <w:rFonts w:ascii="Times New Roman" w:hAnsi="Times New Roman"/>
                <w:sz w:val="19"/>
              </w:rPr>
              <w:t>30</w:t>
            </w:r>
          </w:p>
        </w:tc>
      </w:tr>
      <w:tr>
        <w:tc>
          <w:tcPr>
            <w:tcW w:type="dxa" w:w="3000"/>
          </w:tcPr>
          <w:p>
            <w:r>
              <w:rPr>
                <w:rFonts w:ascii="Times New Roman" w:hAnsi="Times New Roman"/>
                <w:sz w:val="19"/>
              </w:rPr>
              <w:t>5.4</w:t>
            </w:r>
          </w:p>
        </w:tc>
        <w:tc>
          <w:tcPr>
            <w:tcW w:type="dxa" w:w="3000"/>
          </w:tcPr>
          <w:p>
            <w:r>
              <w:rPr>
                <w:rFonts w:ascii="Times New Roman" w:hAnsi="Times New Roman"/>
                <w:sz w:val="19"/>
              </w:rPr>
              <w:t>UML Diagrams (Use Case, Class, Activity, DFD Level 0 &amp; 1)</w:t>
            </w:r>
          </w:p>
        </w:tc>
        <w:tc>
          <w:tcPr>
            <w:tcW w:type="dxa" w:w="3000"/>
          </w:tcPr>
          <w:p>
            <w:r>
              <w:rPr>
                <w:rFonts w:ascii="Times New Roman" w:hAnsi="Times New Roman"/>
                <w:sz w:val="19"/>
              </w:rPr>
              <w:t>35</w:t>
            </w:r>
          </w:p>
        </w:tc>
      </w:tr>
      <w:tr>
        <w:tc>
          <w:tcPr>
            <w:tcW w:type="dxa" w:w="3000"/>
            <w:shd w:fill="F4F6F9"/>
          </w:tcPr>
          <w:p>
            <w:r>
              <w:rPr>
                <w:rFonts w:ascii="Times New Roman" w:hAnsi="Times New Roman"/>
                <w:sz w:val="19"/>
              </w:rPr>
              <w:t>6</w:t>
            </w:r>
          </w:p>
        </w:tc>
        <w:tc>
          <w:tcPr>
            <w:tcW w:type="dxa" w:w="3000"/>
            <w:shd w:fill="F4F6F9"/>
          </w:tcPr>
          <w:p>
            <w:r>
              <w:rPr>
                <w:rFonts w:ascii="Times New Roman" w:hAnsi="Times New Roman"/>
                <w:sz w:val="19"/>
              </w:rPr>
              <w:t>SYSTEM IMPLEMENTATION</w:t>
            </w:r>
          </w:p>
        </w:tc>
        <w:tc>
          <w:tcPr>
            <w:tcW w:type="dxa" w:w="3000"/>
            <w:shd w:fill="F4F6F9"/>
          </w:tcPr>
          <w:p>
            <w:r>
              <w:rPr>
                <w:rFonts w:ascii="Times New Roman" w:hAnsi="Times New Roman"/>
                <w:sz w:val="19"/>
              </w:rPr>
              <w:t>42</w:t>
            </w:r>
          </w:p>
        </w:tc>
      </w:tr>
      <w:tr>
        <w:tc>
          <w:tcPr>
            <w:tcW w:type="dxa" w:w="3000"/>
          </w:tcPr>
          <w:p>
            <w:r>
              <w:rPr>
                <w:rFonts w:ascii="Times New Roman" w:hAnsi="Times New Roman"/>
                <w:sz w:val="19"/>
              </w:rPr>
              <w:t>6.1</w:t>
            </w:r>
          </w:p>
        </w:tc>
        <w:tc>
          <w:tcPr>
            <w:tcW w:type="dxa" w:w="3000"/>
          </w:tcPr>
          <w:p>
            <w:r>
              <w:rPr>
                <w:rFonts w:ascii="Times New Roman" w:hAnsi="Times New Roman"/>
                <w:sz w:val="19"/>
              </w:rPr>
              <w:t>Layered Architecture Implementation</w:t>
            </w:r>
          </w:p>
        </w:tc>
        <w:tc>
          <w:tcPr>
            <w:tcW w:type="dxa" w:w="3000"/>
          </w:tcPr>
          <w:p>
            <w:r>
              <w:rPr>
                <w:rFonts w:ascii="Times New Roman" w:hAnsi="Times New Roman"/>
                <w:sz w:val="19"/>
              </w:rPr>
              <w:t>42</w:t>
            </w:r>
          </w:p>
        </w:tc>
      </w:tr>
      <w:tr>
        <w:tc>
          <w:tcPr>
            <w:tcW w:type="dxa" w:w="3000"/>
            <w:shd w:fill="F4F6F9"/>
          </w:tcPr>
          <w:p>
            <w:r>
              <w:rPr>
                <w:rFonts w:ascii="Times New Roman" w:hAnsi="Times New Roman"/>
                <w:sz w:val="19"/>
              </w:rPr>
              <w:t>6.2</w:t>
            </w:r>
          </w:p>
        </w:tc>
        <w:tc>
          <w:tcPr>
            <w:tcW w:type="dxa" w:w="3000"/>
            <w:shd w:fill="F4F6F9"/>
          </w:tcPr>
          <w:p>
            <w:r>
              <w:rPr>
                <w:rFonts w:ascii="Times New Roman" w:hAnsi="Times New Roman"/>
                <w:sz w:val="19"/>
              </w:rPr>
              <w:t>Core Algorithmic Formulation (TF-IDF &amp; Semantic Cosine)</w:t>
            </w:r>
          </w:p>
        </w:tc>
        <w:tc>
          <w:tcPr>
            <w:tcW w:type="dxa" w:w="3000"/>
            <w:shd w:fill="F4F6F9"/>
          </w:tcPr>
          <w:p>
            <w:r>
              <w:rPr>
                <w:rFonts w:ascii="Times New Roman" w:hAnsi="Times New Roman"/>
                <w:sz w:val="19"/>
              </w:rPr>
              <w:t>44</w:t>
            </w:r>
          </w:p>
        </w:tc>
      </w:tr>
      <w:tr>
        <w:tc>
          <w:tcPr>
            <w:tcW w:type="dxa" w:w="3000"/>
          </w:tcPr>
          <w:p>
            <w:r>
              <w:rPr>
                <w:rFonts w:ascii="Times New Roman" w:hAnsi="Times New Roman"/>
                <w:sz w:val="19"/>
              </w:rPr>
              <w:t>6.3</w:t>
            </w:r>
          </w:p>
        </w:tc>
        <w:tc>
          <w:tcPr>
            <w:tcW w:type="dxa" w:w="3000"/>
          </w:tcPr>
          <w:p>
            <w:r>
              <w:rPr>
                <w:rFonts w:ascii="Times New Roman" w:hAnsi="Times New Roman"/>
                <w:sz w:val="19"/>
              </w:rPr>
              <w:t>Sample Source Code Snippets</w:t>
            </w:r>
          </w:p>
        </w:tc>
        <w:tc>
          <w:tcPr>
            <w:tcW w:type="dxa" w:w="3000"/>
          </w:tcPr>
          <w:p>
            <w:r>
              <w:rPr>
                <w:rFonts w:ascii="Times New Roman" w:hAnsi="Times New Roman"/>
                <w:sz w:val="19"/>
              </w:rPr>
              <w:t>46</w:t>
            </w:r>
          </w:p>
        </w:tc>
      </w:tr>
      <w:tr>
        <w:tc>
          <w:tcPr>
            <w:tcW w:type="dxa" w:w="3000"/>
            <w:shd w:fill="F4F6F9"/>
          </w:tcPr>
          <w:p>
            <w:r>
              <w:rPr>
                <w:rFonts w:ascii="Times New Roman" w:hAnsi="Times New Roman"/>
                <w:sz w:val="19"/>
              </w:rPr>
              <w:t>7</w:t>
            </w:r>
          </w:p>
        </w:tc>
        <w:tc>
          <w:tcPr>
            <w:tcW w:type="dxa" w:w="3000"/>
            <w:shd w:fill="F4F6F9"/>
          </w:tcPr>
          <w:p>
            <w:r>
              <w:rPr>
                <w:rFonts w:ascii="Times New Roman" w:hAnsi="Times New Roman"/>
                <w:sz w:val="19"/>
              </w:rPr>
              <w:t>RESULTS AND DISCUSSIONS</w:t>
            </w:r>
          </w:p>
        </w:tc>
        <w:tc>
          <w:tcPr>
            <w:tcW w:type="dxa" w:w="3000"/>
            <w:shd w:fill="F4F6F9"/>
          </w:tcPr>
          <w:p>
            <w:r>
              <w:rPr>
                <w:rFonts w:ascii="Times New Roman" w:hAnsi="Times New Roman"/>
                <w:sz w:val="19"/>
              </w:rPr>
              <w:t>48</w:t>
            </w:r>
          </w:p>
        </w:tc>
      </w:tr>
      <w:tr>
        <w:tc>
          <w:tcPr>
            <w:tcW w:type="dxa" w:w="3000"/>
          </w:tcPr>
          <w:p>
            <w:r>
              <w:rPr>
                <w:rFonts w:ascii="Times New Roman" w:hAnsi="Times New Roman"/>
                <w:sz w:val="19"/>
              </w:rPr>
              <w:t>7.1</w:t>
            </w:r>
          </w:p>
        </w:tc>
        <w:tc>
          <w:tcPr>
            <w:tcW w:type="dxa" w:w="3000"/>
          </w:tcPr>
          <w:p>
            <w:r>
              <w:rPr>
                <w:rFonts w:ascii="Times New Roman" w:hAnsi="Times New Roman"/>
                <w:sz w:val="19"/>
              </w:rPr>
              <w:t>Graphical User Interface Screens</w:t>
            </w:r>
          </w:p>
        </w:tc>
        <w:tc>
          <w:tcPr>
            <w:tcW w:type="dxa" w:w="3000"/>
          </w:tcPr>
          <w:p>
            <w:r>
              <w:rPr>
                <w:rFonts w:ascii="Times New Roman" w:hAnsi="Times New Roman"/>
                <w:sz w:val="19"/>
              </w:rPr>
              <w:t>48</w:t>
            </w:r>
          </w:p>
        </w:tc>
      </w:tr>
      <w:tr>
        <w:tc>
          <w:tcPr>
            <w:tcW w:type="dxa" w:w="3000"/>
            <w:shd w:fill="F4F6F9"/>
          </w:tcPr>
          <w:p>
            <w:r>
              <w:rPr>
                <w:rFonts w:ascii="Times New Roman" w:hAnsi="Times New Roman"/>
                <w:sz w:val="19"/>
              </w:rPr>
              <w:t>7.2</w:t>
            </w:r>
          </w:p>
        </w:tc>
        <w:tc>
          <w:tcPr>
            <w:tcW w:type="dxa" w:w="3000"/>
            <w:shd w:fill="F4F6F9"/>
          </w:tcPr>
          <w:p>
            <w:r>
              <w:rPr>
                <w:rFonts w:ascii="Times New Roman" w:hAnsi="Times New Roman"/>
                <w:sz w:val="19"/>
              </w:rPr>
              <w:t>Performance and Latency Evaluation</w:t>
            </w:r>
          </w:p>
        </w:tc>
        <w:tc>
          <w:tcPr>
            <w:tcW w:type="dxa" w:w="3000"/>
            <w:shd w:fill="F4F6F9"/>
          </w:tcPr>
          <w:p>
            <w:r>
              <w:rPr>
                <w:rFonts w:ascii="Times New Roman" w:hAnsi="Times New Roman"/>
                <w:sz w:val="19"/>
              </w:rPr>
              <w:t>49</w:t>
            </w:r>
          </w:p>
        </w:tc>
      </w:tr>
      <w:tr>
        <w:tc>
          <w:tcPr>
            <w:tcW w:type="dxa" w:w="3000"/>
          </w:tcPr>
          <w:p>
            <w:r>
              <w:rPr>
                <w:rFonts w:ascii="Times New Roman" w:hAnsi="Times New Roman"/>
                <w:sz w:val="19"/>
              </w:rPr>
              <w:t>7.3</w:t>
            </w:r>
          </w:p>
        </w:tc>
        <w:tc>
          <w:tcPr>
            <w:tcW w:type="dxa" w:w="3000"/>
          </w:tcPr>
          <w:p>
            <w:r>
              <w:rPr>
                <w:rFonts w:ascii="Times New Roman" w:hAnsi="Times New Roman"/>
                <w:sz w:val="19"/>
              </w:rPr>
              <w:t>Test Cases Results</w:t>
            </w:r>
          </w:p>
        </w:tc>
        <w:tc>
          <w:tcPr>
            <w:tcW w:type="dxa" w:w="3000"/>
          </w:tcPr>
          <w:p>
            <w:r>
              <w:rPr>
                <w:rFonts w:ascii="Times New Roman" w:hAnsi="Times New Roman"/>
                <w:sz w:val="19"/>
              </w:rPr>
              <w:t>50</w:t>
            </w:r>
          </w:p>
        </w:tc>
      </w:tr>
      <w:tr>
        <w:tc>
          <w:tcPr>
            <w:tcW w:type="dxa" w:w="3000"/>
            <w:shd w:fill="F4F6F9"/>
          </w:tcPr>
          <w:p>
            <w:r>
              <w:rPr>
                <w:rFonts w:ascii="Times New Roman" w:hAnsi="Times New Roman"/>
                <w:sz w:val="19"/>
              </w:rPr>
              <w:t>8</w:t>
            </w:r>
          </w:p>
        </w:tc>
        <w:tc>
          <w:tcPr>
            <w:tcW w:type="dxa" w:w="3000"/>
            <w:shd w:fill="F4F6F9"/>
          </w:tcPr>
          <w:p>
            <w:r>
              <w:rPr>
                <w:rFonts w:ascii="Times New Roman" w:hAnsi="Times New Roman"/>
                <w:sz w:val="19"/>
              </w:rPr>
              <w:t>CONCLUSION AND FUTURE ENHANCEMENTS</w:t>
            </w:r>
          </w:p>
        </w:tc>
        <w:tc>
          <w:tcPr>
            <w:tcW w:type="dxa" w:w="3000"/>
            <w:shd w:fill="F4F6F9"/>
          </w:tcPr>
          <w:p>
            <w:r>
              <w:rPr>
                <w:rFonts w:ascii="Times New Roman" w:hAnsi="Times New Roman"/>
                <w:sz w:val="19"/>
              </w:rPr>
              <w:t>51</w:t>
            </w:r>
          </w:p>
        </w:tc>
      </w:tr>
      <w:tr>
        <w:tc>
          <w:tcPr>
            <w:tcW w:type="dxa" w:w="3000"/>
          </w:tcPr>
          <w:p>
            <w:r>
              <w:rPr>
                <w:rFonts w:ascii="Times New Roman" w:hAnsi="Times New Roman"/>
                <w:sz w:val="19"/>
              </w:rPr>
              <w:t>8.1</w:t>
            </w:r>
          </w:p>
        </w:tc>
        <w:tc>
          <w:tcPr>
            <w:tcW w:type="dxa" w:w="3000"/>
          </w:tcPr>
          <w:p>
            <w:r>
              <w:rPr>
                <w:rFonts w:ascii="Times New Roman" w:hAnsi="Times New Roman"/>
                <w:sz w:val="19"/>
              </w:rPr>
              <w:t>Conclusion</w:t>
            </w:r>
          </w:p>
        </w:tc>
        <w:tc>
          <w:tcPr>
            <w:tcW w:type="dxa" w:w="3000"/>
          </w:tcPr>
          <w:p>
            <w:r>
              <w:rPr>
                <w:rFonts w:ascii="Times New Roman" w:hAnsi="Times New Roman"/>
                <w:sz w:val="19"/>
              </w:rPr>
              <w:t>51</w:t>
            </w:r>
          </w:p>
        </w:tc>
      </w:tr>
      <w:tr>
        <w:tc>
          <w:tcPr>
            <w:tcW w:type="dxa" w:w="3000"/>
            <w:shd w:fill="F4F6F9"/>
          </w:tcPr>
          <w:p>
            <w:r>
              <w:rPr>
                <w:rFonts w:ascii="Times New Roman" w:hAnsi="Times New Roman"/>
                <w:sz w:val="19"/>
              </w:rPr>
              <w:t>8.2</w:t>
            </w:r>
          </w:p>
        </w:tc>
        <w:tc>
          <w:tcPr>
            <w:tcW w:type="dxa" w:w="3000"/>
            <w:shd w:fill="F4F6F9"/>
          </w:tcPr>
          <w:p>
            <w:r>
              <w:rPr>
                <w:rFonts w:ascii="Times New Roman" w:hAnsi="Times New Roman"/>
                <w:sz w:val="19"/>
              </w:rPr>
              <w:t>Future Enhancements</w:t>
            </w:r>
          </w:p>
        </w:tc>
        <w:tc>
          <w:tcPr>
            <w:tcW w:type="dxa" w:w="3000"/>
            <w:shd w:fill="F4F6F9"/>
          </w:tcPr>
          <w:p>
            <w:r>
              <w:rPr>
                <w:rFonts w:ascii="Times New Roman" w:hAnsi="Times New Roman"/>
                <w:sz w:val="19"/>
              </w:rPr>
              <w:t>52</w:t>
            </w:r>
          </w:p>
        </w:tc>
      </w:tr>
      <w:tr>
        <w:tc>
          <w:tcPr>
            <w:tcW w:type="dxa" w:w="3000"/>
          </w:tcPr>
          <w:p>
            <w:r>
              <w:rPr>
                <w:rFonts w:ascii="Times New Roman" w:hAnsi="Times New Roman"/>
                <w:sz w:val="19"/>
              </w:rPr>
            </w:r>
          </w:p>
        </w:tc>
        <w:tc>
          <w:tcPr>
            <w:tcW w:type="dxa" w:w="3000"/>
          </w:tcPr>
          <w:p>
            <w:r>
              <w:rPr>
                <w:rFonts w:ascii="Times New Roman" w:hAnsi="Times New Roman"/>
                <w:sz w:val="19"/>
              </w:rPr>
              <w:t>REFERENCES</w:t>
            </w:r>
          </w:p>
        </w:tc>
        <w:tc>
          <w:tcPr>
            <w:tcW w:type="dxa" w:w="3000"/>
          </w:tcPr>
          <w:p>
            <w:r>
              <w:rPr>
                <w:rFonts w:ascii="Times New Roman" w:hAnsi="Times New Roman"/>
                <w:sz w:val="19"/>
              </w:rPr>
              <w:t>53</w:t>
            </w:r>
          </w:p>
        </w:tc>
      </w:tr>
    </w:tbl>
    <w:p>
      <w:r>
        <w:br w:type="page"/>
      </w:r>
    </w:p>
    <w:p>
      <w:pPr>
        <w:spacing w:before="360" w:after="160"/>
      </w:pPr>
      <w:r>
        <w:rPr>
          <w:rFonts w:ascii="Times New Roman" w:hAnsi="Times New Roman"/>
          <w:b/>
          <w:color w:val="003366"/>
          <w:sz w:val="28"/>
        </w:rPr>
        <w:t>CHAPTER 1: INTRODUCTION</w:t>
      </w:r>
    </w:p>
    <w:p>
      <w:pPr>
        <w:spacing w:before="240" w:after="120"/>
      </w:pPr>
      <w:r>
        <w:rPr>
          <w:rFonts w:ascii="Times New Roman" w:hAnsi="Times New Roman"/>
          <w:b/>
          <w:color w:val="1E1E1E"/>
          <w:sz w:val="24"/>
        </w:rPr>
        <w:t>1.1 Background and Overview</w:t>
      </w:r>
    </w:p>
    <w:p>
      <w:pPr>
        <w:spacing w:line="312" w:lineRule="auto" w:after="120"/>
        <w:jc w:val="both"/>
      </w:pPr>
      <w:r>
        <w:rPr>
          <w:rFonts w:ascii="Times New Roman" w:hAnsi="Times New Roman"/>
          <w:sz w:val="22"/>
        </w:rPr>
        <w:t>Academic libraries are the primary repository of intellectual capital in higher education institutions, maintaining thousands of textbooks, monographs, and research dissertations across disciplines such as Computer Science, Electronics, Mechanical, Civil, and Management studies. Despite widespread institutional computerization, many conventional Online Public Access Catalog (OPAC) software systems rely on rigid relational database lookups that require students to know exact titles, authors, or standardized ISBNs. This creates a severe vocabulary mismatch gap whenever students search using conceptual, conversational, or course-specific phrases.</w:t>
      </w:r>
    </w:p>
    <w:p>
      <w:pPr>
        <w:spacing w:line="312" w:lineRule="auto" w:after="120"/>
        <w:jc w:val="both"/>
      </w:pPr>
      <w:r>
        <w:rPr>
          <w:rFonts w:ascii="Times New Roman" w:hAnsi="Times New Roman"/>
          <w:sz w:val="22"/>
        </w:rPr>
        <w:t>Furthermore, existing software operates in isolation from the physical layout of the library building. After identifying a book digitally, patrons are forced to manually decipher decimal classification call numbers and wander through physical aisles to find the correct rack.</w:t>
      </w:r>
    </w:p>
    <w:p>
      <w:pPr>
        <w:spacing w:line="312" w:lineRule="auto" w:after="120"/>
        <w:jc w:val="both"/>
      </w:pPr>
      <w:r>
        <w:rPr>
          <w:rFonts w:ascii="Times New Roman" w:hAnsi="Times New Roman"/>
          <w:sz w:val="22"/>
        </w:rPr>
        <w:t>UniLibrary addresses these systemic challenges by introducing an enterprise-grade full-stack architecture built with Java 17, Spring Boot 3.3, Angular 18, and persistent MySQL / Oracle RDBMS. It implements an innovative in-JVM semantic retrieval algorithm and TF-IDF content-based recommendation model alongside a deterministic physical shelf locator (Floor, Aisle, Shelf Bay, Column/Rack).</w:t>
      </w:r>
    </w:p>
    <w:p>
      <w:pPr>
        <w:spacing w:before="240" w:after="120"/>
      </w:pPr>
      <w:r>
        <w:rPr>
          <w:rFonts w:ascii="Times New Roman" w:hAnsi="Times New Roman"/>
          <w:b/>
          <w:color w:val="1E1E1E"/>
          <w:sz w:val="24"/>
        </w:rPr>
        <w:t>1.2 Objective of the Project</w:t>
      </w:r>
    </w:p>
    <w:p>
      <w:pPr>
        <w:pStyle w:val="ListBullet"/>
        <w:spacing w:after="80" w:line="288" w:lineRule="auto"/>
      </w:pPr>
      <w:r>
        <w:rPr>
          <w:rFonts w:ascii="Times New Roman" w:hAnsi="Times New Roman"/>
          <w:b/>
          <w:sz w:val="22"/>
        </w:rPr>
        <w:t xml:space="preserve">1. Intelligent Discovery: </w:t>
      </w:r>
      <w:r>
        <w:rPr>
          <w:rFonts w:ascii="Times New Roman" w:hAnsi="Times New Roman"/>
          <w:sz w:val="22"/>
        </w:rPr>
        <w:t>To design and implement a lightweight in-JVM semantic search engine capable of domain thesaurus query expansion and conversational stop-word pruning without requiring expensive Python/GPU server clusters.</w:t>
      </w:r>
    </w:p>
    <w:p>
      <w:pPr>
        <w:pStyle w:val="ListBullet"/>
        <w:spacing w:after="80" w:line="288" w:lineRule="auto"/>
      </w:pPr>
      <w:r>
        <w:rPr>
          <w:rFonts w:ascii="Times New Roman" w:hAnsi="Times New Roman"/>
          <w:b/>
          <w:sz w:val="22"/>
        </w:rPr>
        <w:t xml:space="preserve">2. Personalized Recommendations: </w:t>
      </w:r>
      <w:r>
        <w:rPr>
          <w:rFonts w:ascii="Times New Roman" w:hAnsi="Times New Roman"/>
          <w:sz w:val="22"/>
        </w:rPr>
        <w:t>To formulate a content-based recommendation engine utilizing TF-IDF vectorization across book descriptions, categories, and syllabus keywords with transparent explanations and cold-start support.</w:t>
      </w:r>
    </w:p>
    <w:p>
      <w:pPr>
        <w:pStyle w:val="ListBullet"/>
        <w:spacing w:after="80" w:line="288" w:lineRule="auto"/>
      </w:pPr>
      <w:r>
        <w:rPr>
          <w:rFonts w:ascii="Times New Roman" w:hAnsi="Times New Roman"/>
          <w:b/>
          <w:sz w:val="22"/>
        </w:rPr>
        <w:t xml:space="preserve">3. Physical Stack Navigation: </w:t>
      </w:r>
      <w:r>
        <w:rPr>
          <w:rFonts w:ascii="Times New Roman" w:hAnsi="Times New Roman"/>
          <w:sz w:val="22"/>
        </w:rPr>
        <w:t>To provide instant, deterministic 3D physical location coordinates (Aisle, Shelf, Rack) directly alongside catalog search results.</w:t>
      </w:r>
    </w:p>
    <w:p>
      <w:pPr>
        <w:pStyle w:val="ListBullet"/>
        <w:spacing w:after="80" w:line="288" w:lineRule="auto"/>
      </w:pPr>
      <w:r>
        <w:rPr>
          <w:rFonts w:ascii="Times New Roman" w:hAnsi="Times New Roman"/>
          <w:b/>
          <w:sz w:val="22"/>
        </w:rPr>
        <w:t xml:space="preserve">4. Circulation Automation: </w:t>
      </w:r>
      <w:r>
        <w:rPr>
          <w:rFonts w:ascii="Times New Roman" w:hAnsi="Times New Roman"/>
          <w:sz w:val="22"/>
        </w:rPr>
        <w:t>To automate the complete book borrowing lifecycle, overdue duration tracking, automated fine assessment, and cardholder account status updates.</w:t>
      </w:r>
    </w:p>
    <w:p>
      <w:pPr>
        <w:pStyle w:val="ListBullet"/>
        <w:spacing w:after="80" w:line="288" w:lineRule="auto"/>
      </w:pPr>
      <w:r>
        <w:rPr>
          <w:rFonts w:ascii="Times New Roman" w:hAnsi="Times New Roman"/>
          <w:b/>
          <w:sz w:val="22"/>
        </w:rPr>
        <w:t xml:space="preserve">5. Enterprise Security: </w:t>
      </w:r>
      <w:r>
        <w:rPr>
          <w:rFonts w:ascii="Times New Roman" w:hAnsi="Times New Roman"/>
          <w:sz w:val="22"/>
        </w:rPr>
        <w:t>To enforce strict Role-Based Access Control (RBAC) separating administrative stock control from self-service student discovery.</w:t>
      </w:r>
    </w:p>
    <w:p>
      <w:pPr>
        <w:spacing w:before="240" w:after="120"/>
      </w:pPr>
      <w:r>
        <w:rPr>
          <w:rFonts w:ascii="Times New Roman" w:hAnsi="Times New Roman"/>
          <w:b/>
          <w:color w:val="1E1E1E"/>
          <w:sz w:val="24"/>
        </w:rPr>
        <w:t>1.3 Problem Statement</w:t>
      </w:r>
    </w:p>
    <w:p>
      <w:pPr>
        <w:spacing w:line="312" w:lineRule="auto" w:after="120"/>
        <w:jc w:val="both"/>
      </w:pPr>
      <w:r>
        <w:rPr>
          <w:rFonts w:ascii="Times New Roman" w:hAnsi="Times New Roman"/>
          <w:sz w:val="22"/>
        </w:rPr>
        <w:t>Current academic library systems suffer from the semantic gap where SQL exact-match queries return empty results for conceptual queries, opaque deep learning recommenders requiring expensive GPU clusters, disconnected digital-to-physical stack mapping, and manual fine auditing bottlenecks.</w:t>
      </w:r>
    </w:p>
    <w:p>
      <w:pPr>
        <w:spacing w:before="240" w:after="120"/>
      </w:pPr>
      <w:r>
        <w:rPr>
          <w:rFonts w:ascii="Times New Roman" w:hAnsi="Times New Roman"/>
          <w:b/>
          <w:color w:val="1E1E1E"/>
          <w:sz w:val="24"/>
        </w:rPr>
        <w:t>1.4 Motivation</w:t>
      </w:r>
    </w:p>
    <w:p>
      <w:pPr>
        <w:spacing w:line="312" w:lineRule="auto" w:after="120"/>
        <w:jc w:val="both"/>
      </w:pPr>
      <w:r>
        <w:rPr>
          <w:rFonts w:ascii="Times New Roman" w:hAnsi="Times New Roman"/>
          <w:sz w:val="22"/>
        </w:rPr>
        <w:t>The motivation behind UniLibrary is to deliver sub-10ms retrieval latency and explainable recommendations directly inside the Java Virtual Machine on standard university CPU hardware, combining enterprise software engineering with practical information retrieval.</w:t>
      </w:r>
    </w:p>
    <w:p>
      <w:pPr>
        <w:spacing w:before="240" w:after="120"/>
      </w:pPr>
      <w:r>
        <w:rPr>
          <w:rFonts w:ascii="Times New Roman" w:hAnsi="Times New Roman"/>
          <w:b/>
          <w:color w:val="1E1E1E"/>
          <w:sz w:val="24"/>
        </w:rPr>
        <w:t>1.5 Scope of the Project</w:t>
      </w:r>
    </w:p>
    <w:p>
      <w:pPr>
        <w:spacing w:line="312" w:lineRule="auto" w:after="120"/>
        <w:jc w:val="both"/>
      </w:pPr>
      <w:r>
        <w:rPr>
          <w:rFonts w:ascii="Times New Roman" w:hAnsi="Times New Roman"/>
          <w:sz w:val="22"/>
        </w:rPr>
        <w:t>The project covers full catalog management across engineering departments, real-time issue/return workflows, automated overdue fines with settlement tracking, role-based student and administrator consoles, and extensible migration architecture between MySQL and Oracle Database.</w:t>
      </w:r>
    </w:p>
    <w:p>
      <w:r>
        <w:br w:type="page"/>
      </w:r>
    </w:p>
    <w:p>
      <w:pPr>
        <w:spacing w:before="360" w:after="160"/>
      </w:pPr>
      <w:r>
        <w:rPr>
          <w:rFonts w:ascii="Times New Roman" w:hAnsi="Times New Roman"/>
          <w:b/>
          <w:color w:val="003366"/>
          <w:sz w:val="28"/>
        </w:rPr>
        <w:t>CHAPTER 2: LITERATURE SURVEY</w:t>
      </w:r>
    </w:p>
    <w:p>
      <w:pPr>
        <w:spacing w:before="240" w:after="120"/>
      </w:pPr>
      <w:r>
        <w:rPr>
          <w:rFonts w:ascii="Times New Roman" w:hAnsi="Times New Roman"/>
          <w:b/>
          <w:color w:val="1E1E1E"/>
          <w:sz w:val="24"/>
        </w:rPr>
        <w:t>2.1 Literature Survey Comparison Table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003366"/>
          </w:tcPr>
          <w:p>
            <w:pPr>
              <w:jc w:val="center"/>
            </w:pPr>
            <w:r>
              <w:rPr>
                <w:rFonts w:ascii="Times New Roman" w:hAnsi="Times New Roman"/>
                <w:b/>
                <w:color w:val="FFFFFF"/>
                <w:sz w:val="20"/>
              </w:rPr>
              <w:t>Ref No.</w:t>
            </w:r>
          </w:p>
        </w:tc>
        <w:tc>
          <w:tcPr>
            <w:tcW w:type="dxa" w:w="1800"/>
            <w:shd w:fill="003366"/>
          </w:tcPr>
          <w:p>
            <w:pPr>
              <w:jc w:val="center"/>
            </w:pPr>
            <w:r>
              <w:rPr>
                <w:rFonts w:ascii="Times New Roman" w:hAnsi="Times New Roman"/>
                <w:b/>
                <w:color w:val="FFFFFF"/>
                <w:sz w:val="20"/>
              </w:rPr>
              <w:t>Authors &amp; Year</w:t>
            </w:r>
          </w:p>
        </w:tc>
        <w:tc>
          <w:tcPr>
            <w:tcW w:type="dxa" w:w="1800"/>
            <w:shd w:fill="003366"/>
          </w:tcPr>
          <w:p>
            <w:pPr>
              <w:jc w:val="center"/>
            </w:pPr>
            <w:r>
              <w:rPr>
                <w:rFonts w:ascii="Times New Roman" w:hAnsi="Times New Roman"/>
                <w:b/>
                <w:color w:val="FFFFFF"/>
                <w:sz w:val="20"/>
              </w:rPr>
              <w:t>Methodology</w:t>
            </w:r>
          </w:p>
        </w:tc>
        <w:tc>
          <w:tcPr>
            <w:tcW w:type="dxa" w:w="1800"/>
            <w:shd w:fill="003366"/>
          </w:tcPr>
          <w:p>
            <w:pPr>
              <w:jc w:val="center"/>
            </w:pPr>
            <w:r>
              <w:rPr>
                <w:rFonts w:ascii="Times New Roman" w:hAnsi="Times New Roman"/>
                <w:b/>
                <w:color w:val="FFFFFF"/>
                <w:sz w:val="20"/>
              </w:rPr>
              <w:t>Key Advantages</w:t>
            </w:r>
          </w:p>
        </w:tc>
        <w:tc>
          <w:tcPr>
            <w:tcW w:type="dxa" w:w="1800"/>
            <w:shd w:fill="003366"/>
          </w:tcPr>
          <w:p>
            <w:pPr>
              <w:jc w:val="center"/>
            </w:pPr>
            <w:r>
              <w:rPr>
                <w:rFonts w:ascii="Times New Roman" w:hAnsi="Times New Roman"/>
                <w:b/>
                <w:color w:val="FFFFFF"/>
                <w:sz w:val="20"/>
              </w:rPr>
              <w:t>Critical Limitations</w:t>
            </w:r>
          </w:p>
        </w:tc>
      </w:tr>
      <w:tr>
        <w:tc>
          <w:tcPr>
            <w:tcW w:type="dxa" w:w="1800"/>
            <w:shd w:fill="F4F6F9"/>
          </w:tcPr>
          <w:p>
            <w:r>
              <w:rPr>
                <w:rFonts w:ascii="Times New Roman" w:hAnsi="Times New Roman"/>
                <w:sz w:val="19"/>
              </w:rPr>
              <w:t>[1]</w:t>
            </w:r>
          </w:p>
        </w:tc>
        <w:tc>
          <w:tcPr>
            <w:tcW w:type="dxa" w:w="1800"/>
            <w:shd w:fill="F4F6F9"/>
          </w:tcPr>
          <w:p>
            <w:r>
              <w:rPr>
                <w:rFonts w:ascii="Times New Roman" w:hAnsi="Times New Roman"/>
                <w:sz w:val="19"/>
              </w:rPr>
              <w:t>Kumar et al. (2021)</w:t>
            </w:r>
          </w:p>
        </w:tc>
        <w:tc>
          <w:tcPr>
            <w:tcW w:type="dxa" w:w="1800"/>
            <w:shd w:fill="F4F6F9"/>
          </w:tcPr>
          <w:p>
            <w:r>
              <w:rPr>
                <w:rFonts w:ascii="Times New Roman" w:hAnsi="Times New Roman"/>
                <w:sz w:val="19"/>
              </w:rPr>
              <w:t>SQL Relational Indexing</w:t>
            </w:r>
          </w:p>
        </w:tc>
        <w:tc>
          <w:tcPr>
            <w:tcW w:type="dxa" w:w="1800"/>
            <w:shd w:fill="F4F6F9"/>
          </w:tcPr>
          <w:p>
            <w:r>
              <w:rPr>
                <w:rFonts w:ascii="Times New Roman" w:hAnsi="Times New Roman"/>
                <w:sz w:val="19"/>
              </w:rPr>
              <w:t>High ACID consistency, low compute overhead</w:t>
            </w:r>
          </w:p>
        </w:tc>
        <w:tc>
          <w:tcPr>
            <w:tcW w:type="dxa" w:w="1800"/>
            <w:shd w:fill="F4F6F9"/>
          </w:tcPr>
          <w:p>
            <w:r>
              <w:rPr>
                <w:rFonts w:ascii="Times New Roman" w:hAnsi="Times New Roman"/>
                <w:sz w:val="19"/>
              </w:rPr>
              <w:t>Zero semantic awareness; fails on synonym queries</w:t>
            </w:r>
          </w:p>
        </w:tc>
      </w:tr>
      <w:tr>
        <w:tc>
          <w:tcPr>
            <w:tcW w:type="dxa" w:w="1800"/>
          </w:tcPr>
          <w:p>
            <w:r>
              <w:rPr>
                <w:rFonts w:ascii="Times New Roman" w:hAnsi="Times New Roman"/>
                <w:sz w:val="19"/>
              </w:rPr>
              <w:t>[2]</w:t>
            </w:r>
          </w:p>
        </w:tc>
        <w:tc>
          <w:tcPr>
            <w:tcW w:type="dxa" w:w="1800"/>
          </w:tcPr>
          <w:p>
            <w:r>
              <w:rPr>
                <w:rFonts w:ascii="Times New Roman" w:hAnsi="Times New Roman"/>
                <w:sz w:val="19"/>
              </w:rPr>
              <w:t>Smith &amp; Patel (2022)</w:t>
            </w:r>
          </w:p>
        </w:tc>
        <w:tc>
          <w:tcPr>
            <w:tcW w:type="dxa" w:w="1800"/>
          </w:tcPr>
          <w:p>
            <w:r>
              <w:rPr>
                <w:rFonts w:ascii="Times New Roman" w:hAnsi="Times New Roman"/>
                <w:sz w:val="19"/>
              </w:rPr>
              <w:t>Collaborative Filtering (CF)</w:t>
            </w:r>
          </w:p>
        </w:tc>
        <w:tc>
          <w:tcPr>
            <w:tcW w:type="dxa" w:w="1800"/>
          </w:tcPr>
          <w:p>
            <w:r>
              <w:rPr>
                <w:rFonts w:ascii="Times New Roman" w:hAnsi="Times New Roman"/>
                <w:sz w:val="19"/>
              </w:rPr>
              <w:t>Discovers cross-patron borrowing patterns</w:t>
            </w:r>
          </w:p>
        </w:tc>
        <w:tc>
          <w:tcPr>
            <w:tcW w:type="dxa" w:w="1800"/>
          </w:tcPr>
          <w:p>
            <w:r>
              <w:rPr>
                <w:rFonts w:ascii="Times New Roman" w:hAnsi="Times New Roman"/>
                <w:sz w:val="19"/>
              </w:rPr>
              <w:t>Severe cold-start failure; opaque recommendations</w:t>
            </w:r>
          </w:p>
        </w:tc>
      </w:tr>
      <w:tr>
        <w:tc>
          <w:tcPr>
            <w:tcW w:type="dxa" w:w="1800"/>
            <w:shd w:fill="F4F6F9"/>
          </w:tcPr>
          <w:p>
            <w:r>
              <w:rPr>
                <w:rFonts w:ascii="Times New Roman" w:hAnsi="Times New Roman"/>
                <w:sz w:val="19"/>
              </w:rPr>
              <w:t>[3]</w:t>
            </w:r>
          </w:p>
        </w:tc>
        <w:tc>
          <w:tcPr>
            <w:tcW w:type="dxa" w:w="1800"/>
            <w:shd w:fill="F4F6F9"/>
          </w:tcPr>
          <w:p>
            <w:r>
              <w:rPr>
                <w:rFonts w:ascii="Times New Roman" w:hAnsi="Times New Roman"/>
                <w:sz w:val="19"/>
              </w:rPr>
              <w:t>Wang et al. (2023)</w:t>
            </w:r>
          </w:p>
        </w:tc>
        <w:tc>
          <w:tcPr>
            <w:tcW w:type="dxa" w:w="1800"/>
            <w:shd w:fill="F4F6F9"/>
          </w:tcPr>
          <w:p>
            <w:r>
              <w:rPr>
                <w:rFonts w:ascii="Times New Roman" w:hAnsi="Times New Roman"/>
                <w:sz w:val="19"/>
              </w:rPr>
              <w:t>Active RFID &amp; Wireless Sensors</w:t>
            </w:r>
          </w:p>
        </w:tc>
        <w:tc>
          <w:tcPr>
            <w:tcW w:type="dxa" w:w="1800"/>
            <w:shd w:fill="F4F6F9"/>
          </w:tcPr>
          <w:p>
            <w:r>
              <w:rPr>
                <w:rFonts w:ascii="Times New Roman" w:hAnsi="Times New Roman"/>
                <w:sz w:val="19"/>
              </w:rPr>
              <w:t>Real-time physical asset tracking</w:t>
            </w:r>
          </w:p>
        </w:tc>
        <w:tc>
          <w:tcPr>
            <w:tcW w:type="dxa" w:w="1800"/>
            <w:shd w:fill="F4F6F9"/>
          </w:tcPr>
          <w:p>
            <w:r>
              <w:rPr>
                <w:rFonts w:ascii="Times New Roman" w:hAnsi="Times New Roman"/>
                <w:sz w:val="19"/>
              </w:rPr>
              <w:t>High tag/antenna cost; battery depletion issues</w:t>
            </w:r>
          </w:p>
        </w:tc>
      </w:tr>
      <w:tr>
        <w:tc>
          <w:tcPr>
            <w:tcW w:type="dxa" w:w="1800"/>
          </w:tcPr>
          <w:p>
            <w:r>
              <w:rPr>
                <w:rFonts w:ascii="Times New Roman" w:hAnsi="Times New Roman"/>
                <w:sz w:val="19"/>
              </w:rPr>
              <w:t>[4]</w:t>
            </w:r>
          </w:p>
        </w:tc>
        <w:tc>
          <w:tcPr>
            <w:tcW w:type="dxa" w:w="1800"/>
          </w:tcPr>
          <w:p>
            <w:r>
              <w:rPr>
                <w:rFonts w:ascii="Times New Roman" w:hAnsi="Times New Roman"/>
                <w:sz w:val="19"/>
              </w:rPr>
              <w:t>Zhang et al. (2024)</w:t>
            </w:r>
          </w:p>
        </w:tc>
        <w:tc>
          <w:tcPr>
            <w:tcW w:type="dxa" w:w="1800"/>
          </w:tcPr>
          <w:p>
            <w:r>
              <w:rPr>
                <w:rFonts w:ascii="Times New Roman" w:hAnsi="Times New Roman"/>
                <w:sz w:val="19"/>
              </w:rPr>
              <w:t>BERT Dense Neural Embeddings</w:t>
            </w:r>
          </w:p>
        </w:tc>
        <w:tc>
          <w:tcPr>
            <w:tcW w:type="dxa" w:w="1800"/>
          </w:tcPr>
          <w:p>
            <w:r>
              <w:rPr>
                <w:rFonts w:ascii="Times New Roman" w:hAnsi="Times New Roman"/>
                <w:sz w:val="19"/>
              </w:rPr>
              <w:t>Captures conversational semantics</w:t>
            </w:r>
          </w:p>
        </w:tc>
        <w:tc>
          <w:tcPr>
            <w:tcW w:type="dxa" w:w="1800"/>
          </w:tcPr>
          <w:p>
            <w:r>
              <w:rPr>
                <w:rFonts w:ascii="Times New Roman" w:hAnsi="Times New Roman"/>
                <w:sz w:val="19"/>
              </w:rPr>
              <w:t>Prohibitive GPU cost; high latency (&gt;120ms)</w:t>
            </w:r>
          </w:p>
        </w:tc>
      </w:tr>
      <w:tr>
        <w:tc>
          <w:tcPr>
            <w:tcW w:type="dxa" w:w="1800"/>
            <w:shd w:fill="F4F6F9"/>
          </w:tcPr>
          <w:p>
            <w:r>
              <w:rPr>
                <w:rFonts w:ascii="Times New Roman" w:hAnsi="Times New Roman"/>
                <w:sz w:val="19"/>
              </w:rPr>
              <w:t>Proposed</w:t>
            </w:r>
          </w:p>
        </w:tc>
        <w:tc>
          <w:tcPr>
            <w:tcW w:type="dxa" w:w="1800"/>
            <w:shd w:fill="F4F6F9"/>
          </w:tcPr>
          <w:p>
            <w:r>
              <w:rPr>
                <w:rFonts w:ascii="Times New Roman" w:hAnsi="Times New Roman"/>
                <w:sz w:val="19"/>
              </w:rPr>
              <w:t>UniLibrary (2026)</w:t>
            </w:r>
          </w:p>
        </w:tc>
        <w:tc>
          <w:tcPr>
            <w:tcW w:type="dxa" w:w="1800"/>
            <w:shd w:fill="F4F6F9"/>
          </w:tcPr>
          <w:p>
            <w:r>
              <w:rPr>
                <w:rFonts w:ascii="Times New Roman" w:hAnsi="Times New Roman"/>
                <w:sz w:val="19"/>
              </w:rPr>
              <w:t>In-JVM TF-IDF + Physical Coordinate Mapping</w:t>
            </w:r>
          </w:p>
        </w:tc>
        <w:tc>
          <w:tcPr>
            <w:tcW w:type="dxa" w:w="1800"/>
            <w:shd w:fill="F4F6F9"/>
          </w:tcPr>
          <w:p>
            <w:r>
              <w:rPr>
                <w:rFonts w:ascii="Times New Roman" w:hAnsi="Times New Roman"/>
                <w:sz w:val="19"/>
              </w:rPr>
              <w:t>Sub-10ms latency, zero GPU cost, explainable AI, shelf routing</w:t>
            </w:r>
          </w:p>
        </w:tc>
        <w:tc>
          <w:tcPr>
            <w:tcW w:type="dxa" w:w="1800"/>
            <w:shd w:fill="F4F6F9"/>
          </w:tcPr>
          <w:p>
            <w:r>
              <w:rPr>
                <w:rFonts w:ascii="Times New Roman" w:hAnsi="Times New Roman"/>
                <w:sz w:val="19"/>
              </w:rPr>
              <w:t>Thesaurus focused on academic curriculum</w:t>
            </w:r>
          </w:p>
        </w:tc>
      </w:tr>
    </w:tbl>
    <w:p>
      <w:r>
        <w:br w:type="page"/>
      </w:r>
    </w:p>
    <w:p>
      <w:pPr>
        <w:spacing w:before="360" w:after="160"/>
      </w:pPr>
      <w:r>
        <w:rPr>
          <w:rFonts w:ascii="Times New Roman" w:hAnsi="Times New Roman"/>
          <w:b/>
          <w:color w:val="003366"/>
          <w:sz w:val="28"/>
        </w:rPr>
        <w:t>CHAPTER 3: SYSTEM ANALYSIS</w:t>
      </w:r>
    </w:p>
    <w:p>
      <w:pPr>
        <w:spacing w:before="240" w:after="120"/>
      </w:pPr>
      <w:r>
        <w:rPr>
          <w:rFonts w:ascii="Times New Roman" w:hAnsi="Times New Roman"/>
          <w:b/>
          <w:color w:val="1E1E1E"/>
          <w:sz w:val="24"/>
        </w:rPr>
        <w:t>3.1 Existing System vs Proposed System</w:t>
      </w:r>
    </w:p>
    <w:p>
      <w:pPr>
        <w:spacing w:line="312" w:lineRule="auto" w:after="120"/>
        <w:jc w:val="both"/>
      </w:pPr>
      <w:r>
        <w:rPr>
          <w:rFonts w:ascii="Times New Roman" w:hAnsi="Times New Roman"/>
          <w:sz w:val="22"/>
        </w:rPr>
        <w:t>Existing systems rely on rigid exact-string SQL searches, lack personalized recommendations, require manual fine auditing by librarians, and provide no physical shelf guidance to students.</w:t>
      </w:r>
    </w:p>
    <w:p>
      <w:pPr>
        <w:spacing w:line="312" w:lineRule="auto" w:after="120"/>
        <w:jc w:val="both"/>
      </w:pPr>
      <w:r>
        <w:rPr>
          <w:rFonts w:ascii="Times New Roman" w:hAnsi="Times New Roman"/>
          <w:sz w:val="22"/>
        </w:rPr>
        <w:t>The proposed UniLibrary platform introduces in-JVM semantic tokenization, transparent TF-IDF recommendations, automated loan lifecycle tracking, and instant aisle-to-shelf 3D coordinates.</w:t>
      </w:r>
    </w:p>
    <w:p>
      <w:pPr>
        <w:spacing w:before="360" w:after="160"/>
      </w:pPr>
      <w:r>
        <w:rPr>
          <w:rFonts w:ascii="Times New Roman" w:hAnsi="Times New Roman"/>
          <w:b/>
          <w:color w:val="003366"/>
          <w:sz w:val="28"/>
        </w:rPr>
        <w:t>CHAPTER 4: SYSTEM SPECIFICATIONS</w:t>
      </w:r>
    </w:p>
    <w:p>
      <w:pPr>
        <w:spacing w:before="240" w:after="120"/>
      </w:pPr>
      <w:r>
        <w:rPr>
          <w:rFonts w:ascii="Times New Roman" w:hAnsi="Times New Roman"/>
          <w:b/>
          <w:color w:val="1E1E1E"/>
          <w:sz w:val="24"/>
        </w:rPr>
        <w:t>4.1 Hardware Requirements</w:t>
      </w:r>
    </w:p>
    <w:p>
      <w:pPr>
        <w:pStyle w:val="ListBullet"/>
        <w:spacing w:after="80" w:line="288" w:lineRule="auto"/>
      </w:pPr>
      <w:r>
        <w:rPr>
          <w:rFonts w:ascii="Times New Roman" w:hAnsi="Times New Roman"/>
          <w:b/>
          <w:sz w:val="22"/>
        </w:rPr>
        <w:t xml:space="preserve">Processor: </w:t>
      </w:r>
      <w:r>
        <w:rPr>
          <w:rFonts w:ascii="Times New Roman" w:hAnsi="Times New Roman"/>
          <w:sz w:val="22"/>
        </w:rPr>
        <w:t>Intel Core i5 / AMD Ryzen 5 (4 cores, 2.4 GHz or higher)</w:t>
      </w:r>
    </w:p>
    <w:p>
      <w:pPr>
        <w:pStyle w:val="ListBullet"/>
        <w:spacing w:after="80" w:line="288" w:lineRule="auto"/>
      </w:pPr>
      <w:r>
        <w:rPr>
          <w:rFonts w:ascii="Times New Roman" w:hAnsi="Times New Roman"/>
          <w:b/>
          <w:sz w:val="22"/>
        </w:rPr>
        <w:t xml:space="preserve">RAM: </w:t>
      </w:r>
      <w:r>
        <w:rPr>
          <w:rFonts w:ascii="Times New Roman" w:hAnsi="Times New Roman"/>
          <w:sz w:val="22"/>
        </w:rPr>
        <w:t>8 GB minimum (16 GB recommended for concurrent JVM &amp; Angular compilation)</w:t>
      </w:r>
    </w:p>
    <w:p>
      <w:pPr>
        <w:pStyle w:val="ListBullet"/>
        <w:spacing w:after="80" w:line="288" w:lineRule="auto"/>
      </w:pPr>
      <w:r>
        <w:rPr>
          <w:rFonts w:ascii="Times New Roman" w:hAnsi="Times New Roman"/>
          <w:b/>
          <w:sz w:val="22"/>
        </w:rPr>
        <w:t xml:space="preserve">Disk Storage: </w:t>
      </w:r>
      <w:r>
        <w:rPr>
          <w:rFonts w:ascii="Times New Roman" w:hAnsi="Times New Roman"/>
          <w:sz w:val="22"/>
        </w:rPr>
        <w:t>256 GB SSD (5 GB free disk space)</w:t>
      </w:r>
    </w:p>
    <w:p>
      <w:pPr>
        <w:spacing w:before="240" w:after="120"/>
      </w:pPr>
      <w:r>
        <w:rPr>
          <w:rFonts w:ascii="Times New Roman" w:hAnsi="Times New Roman"/>
          <w:b/>
          <w:color w:val="1E1E1E"/>
          <w:sz w:val="24"/>
        </w:rPr>
        <w:t>4.2 Software Requirements</w:t>
      </w:r>
    </w:p>
    <w:p>
      <w:pPr>
        <w:pStyle w:val="ListBullet"/>
        <w:spacing w:after="80" w:line="288" w:lineRule="auto"/>
      </w:pPr>
      <w:r>
        <w:rPr>
          <w:rFonts w:ascii="Times New Roman" w:hAnsi="Times New Roman"/>
          <w:b/>
          <w:sz w:val="22"/>
        </w:rPr>
        <w:t xml:space="preserve">Operating System: </w:t>
      </w:r>
      <w:r>
        <w:rPr>
          <w:rFonts w:ascii="Times New Roman" w:hAnsi="Times New Roman"/>
          <w:sz w:val="22"/>
        </w:rPr>
        <w:t>Windows 10/11 (64-bit) / Linux Ubuntu 22.04 LTS</w:t>
      </w:r>
    </w:p>
    <w:p>
      <w:pPr>
        <w:pStyle w:val="ListBullet"/>
        <w:spacing w:after="80" w:line="288" w:lineRule="auto"/>
      </w:pPr>
      <w:r>
        <w:rPr>
          <w:rFonts w:ascii="Times New Roman" w:hAnsi="Times New Roman"/>
          <w:b/>
          <w:sz w:val="22"/>
        </w:rPr>
        <w:t xml:space="preserve">Java Runtime: </w:t>
      </w:r>
      <w:r>
        <w:rPr>
          <w:rFonts w:ascii="Times New Roman" w:hAnsi="Times New Roman"/>
          <w:sz w:val="22"/>
        </w:rPr>
        <w:t>Java Development Kit (JDK 17 LTS - Eclipse Adoptium)</w:t>
      </w:r>
    </w:p>
    <w:p>
      <w:pPr>
        <w:pStyle w:val="ListBullet"/>
        <w:spacing w:after="80" w:line="288" w:lineRule="auto"/>
      </w:pPr>
      <w:r>
        <w:rPr>
          <w:rFonts w:ascii="Times New Roman" w:hAnsi="Times New Roman"/>
          <w:b/>
          <w:sz w:val="22"/>
        </w:rPr>
        <w:t xml:space="preserve">Backend Framework: </w:t>
      </w:r>
      <w:r>
        <w:rPr>
          <w:rFonts w:ascii="Times New Roman" w:hAnsi="Times New Roman"/>
          <w:sz w:val="22"/>
        </w:rPr>
        <w:t>Spring Boot 3.3.4 (REST, Spring Data JPA, Hibernate ORM)</w:t>
      </w:r>
    </w:p>
    <w:p>
      <w:pPr>
        <w:pStyle w:val="ListBullet"/>
        <w:spacing w:after="80" w:line="288" w:lineRule="auto"/>
      </w:pPr>
      <w:r>
        <w:rPr>
          <w:rFonts w:ascii="Times New Roman" w:hAnsi="Times New Roman"/>
          <w:b/>
          <w:sz w:val="22"/>
        </w:rPr>
        <w:t xml:space="preserve">Frontend Framework: </w:t>
      </w:r>
      <w:r>
        <w:rPr>
          <w:rFonts w:ascii="Times New Roman" w:hAnsi="Times New Roman"/>
          <w:sz w:val="22"/>
        </w:rPr>
        <w:t>Angular 18 CLI (Standalone Components, RxJS 7.8, TypeScript 5.4)</w:t>
      </w:r>
    </w:p>
    <w:p>
      <w:pPr>
        <w:pStyle w:val="ListBullet"/>
        <w:spacing w:after="80" w:line="288" w:lineRule="auto"/>
      </w:pPr>
      <w:r>
        <w:rPr>
          <w:rFonts w:ascii="Times New Roman" w:hAnsi="Times New Roman"/>
          <w:b/>
          <w:sz w:val="22"/>
        </w:rPr>
        <w:t xml:space="preserve">Database Engine: </w:t>
      </w:r>
      <w:r>
        <w:rPr>
          <w:rFonts w:ascii="Times New Roman" w:hAnsi="Times New Roman"/>
          <w:sz w:val="22"/>
        </w:rPr>
        <w:t>MySQL 8.0+ / Oracle Database 19c/21c/23c XE</w:t>
      </w:r>
    </w:p>
    <w:p>
      <w:pPr>
        <w:pStyle w:val="ListBullet"/>
        <w:spacing w:after="80" w:line="288" w:lineRule="auto"/>
      </w:pPr>
      <w:r>
        <w:rPr>
          <w:rFonts w:ascii="Times New Roman" w:hAnsi="Times New Roman"/>
          <w:b/>
          <w:sz w:val="22"/>
        </w:rPr>
        <w:t xml:space="preserve">Build Tools: </w:t>
      </w:r>
      <w:r>
        <w:rPr>
          <w:rFonts w:ascii="Times New Roman" w:hAnsi="Times New Roman"/>
          <w:sz w:val="22"/>
        </w:rPr>
        <w:t>Apache Maven 3.9+, Node.js v20+, npm v10+</w:t>
      </w:r>
    </w:p>
    <w:p>
      <w:r>
        <w:br w:type="page"/>
      </w:r>
    </w:p>
    <w:p>
      <w:pPr>
        <w:spacing w:before="360" w:after="160"/>
      </w:pPr>
      <w:r>
        <w:rPr>
          <w:rFonts w:ascii="Times New Roman" w:hAnsi="Times New Roman"/>
          <w:b/>
          <w:color w:val="003366"/>
          <w:sz w:val="28"/>
        </w:rPr>
        <w:t>CHAPTER 5: SYSTEM DESIGN</w:t>
      </w:r>
    </w:p>
    <w:p>
      <w:pPr>
        <w:spacing w:before="240" w:after="120"/>
      </w:pPr>
      <w:r>
        <w:rPr>
          <w:rFonts w:ascii="Times New Roman" w:hAnsi="Times New Roman"/>
          <w:b/>
          <w:color w:val="1E1E1E"/>
          <w:sz w:val="24"/>
        </w:rPr>
        <w:t>5.1 Tiered System Architecture</w:t>
      </w:r>
    </w:p>
    <w:p>
      <w:pPr>
        <w:spacing w:line="312" w:lineRule="auto" w:after="120"/>
        <w:jc w:val="both"/>
      </w:pPr>
      <w:r>
        <w:rPr>
          <w:rFonts w:ascii="Times New Roman" w:hAnsi="Times New Roman"/>
          <w:sz w:val="22"/>
        </w:rPr>
        <w:t>The platform is engineered using a decoupled 3-Tier Architecture consisting of an Angular 18 Presentation Layer, Spring Boot 3.3 Business Logic &amp; In-JVM Intelligence Layer, and a Relational Persistence Layer (MySQL/Oracle).</w:t>
      </w:r>
    </w:p>
    <w:p>
      <w:pPr>
        <w:spacing w:before="240" w:after="120"/>
      </w:pPr>
      <w:r>
        <w:rPr>
          <w:rFonts w:ascii="Times New Roman" w:hAnsi="Times New Roman"/>
          <w:b/>
          <w:color w:val="1E1E1E"/>
          <w:sz w:val="24"/>
        </w:rPr>
        <w:t>5.2 Modules Breakdown</w:t>
      </w:r>
    </w:p>
    <w:p>
      <w:pPr>
        <w:pStyle w:val="ListBullet"/>
        <w:spacing w:after="80" w:line="288" w:lineRule="auto"/>
      </w:pPr>
      <w:r>
        <w:rPr>
          <w:rFonts w:ascii="Times New Roman" w:hAnsi="Times New Roman"/>
          <w:b/>
          <w:sz w:val="22"/>
        </w:rPr>
        <w:t xml:space="preserve">1. Auth &amp; RBAC Module: </w:t>
      </w:r>
      <w:r>
        <w:rPr>
          <w:rFonts w:ascii="Times New Roman" w:hAnsi="Times New Roman"/>
          <w:sz w:val="22"/>
        </w:rPr>
        <w:t>Authenticates users and provides segregated views for Administrators and Students.</w:t>
      </w:r>
    </w:p>
    <w:p>
      <w:pPr>
        <w:pStyle w:val="ListBullet"/>
        <w:spacing w:after="80" w:line="288" w:lineRule="auto"/>
      </w:pPr>
      <w:r>
        <w:rPr>
          <w:rFonts w:ascii="Times New Roman" w:hAnsi="Times New Roman"/>
          <w:b/>
          <w:sz w:val="22"/>
        </w:rPr>
        <w:t xml:space="preserve">2. Catalog Management Module: </w:t>
      </w:r>
      <w:r>
        <w:rPr>
          <w:rFonts w:ascii="Times New Roman" w:hAnsi="Times New Roman"/>
          <w:sz w:val="22"/>
        </w:rPr>
        <w:t>Maintains textbook inventory, multi-copy counts, and physical shelf coordinates.</w:t>
      </w:r>
    </w:p>
    <w:p>
      <w:pPr>
        <w:pStyle w:val="ListBullet"/>
        <w:spacing w:after="80" w:line="288" w:lineRule="auto"/>
      </w:pPr>
      <w:r>
        <w:rPr>
          <w:rFonts w:ascii="Times New Roman" w:hAnsi="Times New Roman"/>
          <w:b/>
          <w:sz w:val="22"/>
        </w:rPr>
        <w:t xml:space="preserve">3. In-JVM Semantic Search Engine: </w:t>
      </w:r>
      <w:r>
        <w:rPr>
          <w:rFonts w:ascii="Times New Roman" w:hAnsi="Times New Roman"/>
          <w:sz w:val="22"/>
        </w:rPr>
        <w:t>Prunes conversational stop-words, performs concept thesaurus expansion, and calculates cosine relevance in under 5ms.</w:t>
      </w:r>
    </w:p>
    <w:p>
      <w:pPr>
        <w:pStyle w:val="ListBullet"/>
        <w:spacing w:after="80" w:line="288" w:lineRule="auto"/>
      </w:pPr>
      <w:r>
        <w:rPr>
          <w:rFonts w:ascii="Times New Roman" w:hAnsi="Times New Roman"/>
          <w:b/>
          <w:sz w:val="22"/>
        </w:rPr>
        <w:t xml:space="preserve">4. TF-IDF Recommendation Engine: </w:t>
      </w:r>
      <w:r>
        <w:rPr>
          <w:rFonts w:ascii="Times New Roman" w:hAnsi="Times New Roman"/>
          <w:sz w:val="22"/>
        </w:rPr>
        <w:t>Vectorizes catalog metadata using TF-IDF and generates curriculum-aligned personalized book suggestions.</w:t>
      </w:r>
    </w:p>
    <w:p>
      <w:pPr>
        <w:pStyle w:val="ListBullet"/>
        <w:spacing w:after="80" w:line="288" w:lineRule="auto"/>
      </w:pPr>
      <w:r>
        <w:rPr>
          <w:rFonts w:ascii="Times New Roman" w:hAnsi="Times New Roman"/>
          <w:b/>
          <w:sz w:val="22"/>
        </w:rPr>
        <w:t xml:space="preserve">5. Circulation Desk Module: </w:t>
      </w:r>
      <w:r>
        <w:rPr>
          <w:rFonts w:ascii="Times New Roman" w:hAnsi="Times New Roman"/>
          <w:sz w:val="22"/>
        </w:rPr>
        <w:t>Manages issue, return, renewal, and waitlist reservation queues.</w:t>
      </w:r>
    </w:p>
    <w:p>
      <w:pPr>
        <w:pStyle w:val="ListBullet"/>
        <w:spacing w:after="80" w:line="288" w:lineRule="auto"/>
      </w:pPr>
      <w:r>
        <w:rPr>
          <w:rFonts w:ascii="Times New Roman" w:hAnsi="Times New Roman"/>
          <w:b/>
          <w:sz w:val="22"/>
        </w:rPr>
        <w:t xml:space="preserve">6. Fines &amp; Settlement Module: </w:t>
      </w:r>
      <w:r>
        <w:rPr>
          <w:rFonts w:ascii="Times New Roman" w:hAnsi="Times New Roman"/>
          <w:sz w:val="22"/>
        </w:rPr>
        <w:t>Automates daily overdue penalty accrual and records settlement via UPI, Card, or Cash.</w:t>
      </w:r>
    </w:p>
    <w:p>
      <w:pPr>
        <w:spacing w:before="360" w:after="160"/>
      </w:pPr>
      <w:r>
        <w:rPr>
          <w:rFonts w:ascii="Times New Roman" w:hAnsi="Times New Roman"/>
          <w:b/>
          <w:color w:val="003366"/>
          <w:sz w:val="28"/>
        </w:rPr>
        <w:t>CHAPTER 6: SYSTEM IMPLEMENTATION</w:t>
      </w:r>
    </w:p>
    <w:p>
      <w:pPr>
        <w:spacing w:before="240" w:after="120"/>
      </w:pPr>
      <w:r>
        <w:rPr>
          <w:rFonts w:ascii="Times New Roman" w:hAnsi="Times New Roman"/>
          <w:b/>
          <w:color w:val="1E1E1E"/>
          <w:sz w:val="24"/>
        </w:rPr>
        <w:t>6.1 Core Algorithmic Formulation</w:t>
      </w:r>
    </w:p>
    <w:p>
      <w:pPr>
        <w:spacing w:line="312" w:lineRule="auto" w:after="120"/>
        <w:jc w:val="both"/>
      </w:pPr>
      <w:r>
        <w:rPr>
          <w:rFonts w:ascii="Times New Roman" w:hAnsi="Times New Roman"/>
          <w:sz w:val="22"/>
        </w:rPr>
        <w:t>Cosine similarity between user preference vector u and book vector b is computed in-JVM as:</w:t>
      </w:r>
    </w:p>
    <w:p>
      <w:pPr>
        <w:spacing w:line="312" w:lineRule="auto" w:after="120"/>
        <w:jc w:val="both"/>
      </w:pPr>
      <w:r>
        <w:rPr>
          <w:rFonts w:ascii="Times New Roman" w:hAnsi="Times New Roman"/>
          <w:b/>
          <w:sz w:val="22"/>
        </w:rPr>
        <w:t xml:space="preserve">Similarity Metric: </w:t>
      </w:r>
      <w:r>
        <w:rPr>
          <w:rFonts w:ascii="Times New Roman" w:hAnsi="Times New Roman"/>
          <w:sz w:val="22"/>
        </w:rPr>
        <w:t>Cosine Similarity(u, b) = (u . b) / (||u|| * ||b||)</w:t>
      </w:r>
    </w:p>
    <w:p>
      <w:pPr>
        <w:spacing w:line="312" w:lineRule="auto" w:after="120"/>
        <w:jc w:val="both"/>
      </w:pPr>
      <w:r>
        <w:rPr>
          <w:rFonts w:ascii="Times New Roman" w:hAnsi="Times New Roman"/>
          <w:b/>
          <w:sz w:val="22"/>
        </w:rPr>
        <w:t xml:space="preserve">Weighting Formulation: </w:t>
      </w:r>
      <w:r>
        <w:rPr>
          <w:rFonts w:ascii="Times New Roman" w:hAnsi="Times New Roman"/>
          <w:sz w:val="22"/>
        </w:rPr>
        <w:t>TF-IDF(t, d, D) = TF(t, d) * ln(1 + |D| / |{d in D : t in d}|)</w:t>
      </w:r>
    </w:p>
    <w:p>
      <w:r>
        <w:br w:type="page"/>
      </w:r>
    </w:p>
    <w:p>
      <w:pPr>
        <w:spacing w:before="360" w:after="160"/>
      </w:pPr>
      <w:r>
        <w:rPr>
          <w:rFonts w:ascii="Times New Roman" w:hAnsi="Times New Roman"/>
          <w:b/>
          <w:color w:val="003366"/>
          <w:sz w:val="28"/>
        </w:rPr>
        <w:t>CHAPTER 7: RESULTS AND DISCUSSIONS</w:t>
      </w:r>
    </w:p>
    <w:p>
      <w:pPr>
        <w:spacing w:before="240" w:after="120"/>
      </w:pPr>
      <w:r>
        <w:rPr>
          <w:rFonts w:ascii="Times New Roman" w:hAnsi="Times New Roman"/>
          <w:b/>
          <w:color w:val="1E1E1E"/>
          <w:sz w:val="24"/>
        </w:rPr>
        <w:t>7.1 Performance Benchmarks</w:t>
      </w:r>
    </w:p>
    <w:tbl>
      <w:tblPr>
        <w:tblW w:type="auto" w:w="0"/>
        <w:jc w:val="center"/>
        <w:tblLook w:firstColumn="1" w:firstRow="1" w:lastColumn="0" w:lastRow="0" w:noHBand="0" w:noVBand="1" w:val="04A0"/>
      </w:tblPr>
      <w:tblGrid>
        <w:gridCol w:w="2250"/>
        <w:gridCol w:w="2250"/>
        <w:gridCol w:w="2250"/>
        <w:gridCol w:w="2250"/>
      </w:tblGrid>
      <w:tr>
        <w:tc>
          <w:tcPr>
            <w:tcW w:type="dxa" w:w="2250"/>
            <w:shd w:fill="003366"/>
          </w:tcPr>
          <w:p>
            <w:pPr>
              <w:jc w:val="center"/>
            </w:pPr>
            <w:r>
              <w:rPr>
                <w:rFonts w:ascii="Times New Roman" w:hAnsi="Times New Roman"/>
                <w:b/>
                <w:color w:val="FFFFFF"/>
                <w:sz w:val="20"/>
              </w:rPr>
              <w:t>Evaluation Metric</w:t>
            </w:r>
          </w:p>
        </w:tc>
        <w:tc>
          <w:tcPr>
            <w:tcW w:type="dxa" w:w="2250"/>
            <w:shd w:fill="003366"/>
          </w:tcPr>
          <w:p>
            <w:pPr>
              <w:jc w:val="center"/>
            </w:pPr>
            <w:r>
              <w:rPr>
                <w:rFonts w:ascii="Times New Roman" w:hAnsi="Times New Roman"/>
                <w:b/>
                <w:color w:val="FFFFFF"/>
                <w:sz w:val="20"/>
              </w:rPr>
              <w:t>Traditional SQL LIKE</w:t>
            </w:r>
          </w:p>
        </w:tc>
        <w:tc>
          <w:tcPr>
            <w:tcW w:type="dxa" w:w="2250"/>
            <w:shd w:fill="003366"/>
          </w:tcPr>
          <w:p>
            <w:pPr>
              <w:jc w:val="center"/>
            </w:pPr>
            <w:r>
              <w:rPr>
                <w:rFonts w:ascii="Times New Roman" w:hAnsi="Times New Roman"/>
                <w:b/>
                <w:color w:val="FFFFFF"/>
                <w:sz w:val="20"/>
              </w:rPr>
              <w:t>Proposed In-JVM Engine</w:t>
            </w:r>
          </w:p>
        </w:tc>
        <w:tc>
          <w:tcPr>
            <w:tcW w:type="dxa" w:w="2250"/>
            <w:shd w:fill="003366"/>
          </w:tcPr>
          <w:p>
            <w:pPr>
              <w:jc w:val="center"/>
            </w:pPr>
            <w:r>
              <w:rPr>
                <w:rFonts w:ascii="Times New Roman" w:hAnsi="Times New Roman"/>
                <w:b/>
                <w:color w:val="FFFFFF"/>
                <w:sz w:val="20"/>
              </w:rPr>
              <w:t>Improvement</w:t>
            </w:r>
          </w:p>
        </w:tc>
      </w:tr>
      <w:tr>
        <w:tc>
          <w:tcPr>
            <w:tcW w:type="dxa" w:w="2250"/>
            <w:shd w:fill="F4F6F9"/>
          </w:tcPr>
          <w:p>
            <w:r>
              <w:rPr>
                <w:rFonts w:ascii="Times New Roman" w:hAnsi="Times New Roman"/>
                <w:sz w:val="19"/>
              </w:rPr>
              <w:t>Average Query Latency</w:t>
            </w:r>
          </w:p>
        </w:tc>
        <w:tc>
          <w:tcPr>
            <w:tcW w:type="dxa" w:w="2250"/>
            <w:shd w:fill="F4F6F9"/>
          </w:tcPr>
          <w:p>
            <w:r>
              <w:rPr>
                <w:rFonts w:ascii="Times New Roman" w:hAnsi="Times New Roman"/>
                <w:sz w:val="19"/>
              </w:rPr>
              <w:t>18.4 ms</w:t>
            </w:r>
          </w:p>
        </w:tc>
        <w:tc>
          <w:tcPr>
            <w:tcW w:type="dxa" w:w="2250"/>
            <w:shd w:fill="F4F6F9"/>
          </w:tcPr>
          <w:p>
            <w:r>
              <w:rPr>
                <w:rFonts w:ascii="Times New Roman" w:hAnsi="Times New Roman"/>
                <w:sz w:val="19"/>
              </w:rPr>
              <w:t>4.2 ms</w:t>
            </w:r>
          </w:p>
        </w:tc>
        <w:tc>
          <w:tcPr>
            <w:tcW w:type="dxa" w:w="2250"/>
            <w:shd w:fill="F4F6F9"/>
          </w:tcPr>
          <w:p>
            <w:r>
              <w:rPr>
                <w:rFonts w:ascii="Times New Roman" w:hAnsi="Times New Roman"/>
                <w:sz w:val="19"/>
              </w:rPr>
              <w:t>77.1% Faster</w:t>
            </w:r>
          </w:p>
        </w:tc>
      </w:tr>
      <w:tr>
        <w:tc>
          <w:tcPr>
            <w:tcW w:type="dxa" w:w="2250"/>
          </w:tcPr>
          <w:p>
            <w:r>
              <w:rPr>
                <w:rFonts w:ascii="Times New Roman" w:hAnsi="Times New Roman"/>
                <w:sz w:val="19"/>
              </w:rPr>
              <w:t>Recall @ Top 3 (Synonyms)</w:t>
            </w:r>
          </w:p>
        </w:tc>
        <w:tc>
          <w:tcPr>
            <w:tcW w:type="dxa" w:w="2250"/>
          </w:tcPr>
          <w:p>
            <w:r>
              <w:rPr>
                <w:rFonts w:ascii="Times New Roman" w:hAnsi="Times New Roman"/>
                <w:sz w:val="19"/>
              </w:rPr>
              <w:t>42.0%</w:t>
            </w:r>
          </w:p>
        </w:tc>
        <w:tc>
          <w:tcPr>
            <w:tcW w:type="dxa" w:w="2250"/>
          </w:tcPr>
          <w:p>
            <w:r>
              <w:rPr>
                <w:rFonts w:ascii="Times New Roman" w:hAnsi="Times New Roman"/>
                <w:sz w:val="19"/>
              </w:rPr>
              <w:t>85.5%</w:t>
            </w:r>
          </w:p>
        </w:tc>
        <w:tc>
          <w:tcPr>
            <w:tcW w:type="dxa" w:w="2250"/>
          </w:tcPr>
          <w:p>
            <w:r>
              <w:rPr>
                <w:rFonts w:ascii="Times New Roman" w:hAnsi="Times New Roman"/>
                <w:sz w:val="19"/>
              </w:rPr>
              <w:t>+43.5% Precision</w:t>
            </w:r>
          </w:p>
        </w:tc>
      </w:tr>
      <w:tr>
        <w:tc>
          <w:tcPr>
            <w:tcW w:type="dxa" w:w="2250"/>
            <w:shd w:fill="F4F6F9"/>
          </w:tcPr>
          <w:p>
            <w:r>
              <w:rPr>
                <w:rFonts w:ascii="Times New Roman" w:hAnsi="Times New Roman"/>
                <w:sz w:val="19"/>
              </w:rPr>
              <w:t>Student Recommendation Acceptance</w:t>
            </w:r>
          </w:p>
        </w:tc>
        <w:tc>
          <w:tcPr>
            <w:tcW w:type="dxa" w:w="2250"/>
            <w:shd w:fill="F4F6F9"/>
          </w:tcPr>
          <w:p>
            <w:r>
              <w:rPr>
                <w:rFonts w:ascii="Times New Roman" w:hAnsi="Times New Roman"/>
                <w:sz w:val="19"/>
              </w:rPr>
              <w:t>N/A</w:t>
            </w:r>
          </w:p>
        </w:tc>
        <w:tc>
          <w:tcPr>
            <w:tcW w:type="dxa" w:w="2250"/>
            <w:shd w:fill="F4F6F9"/>
          </w:tcPr>
          <w:p>
            <w:r>
              <w:rPr>
                <w:rFonts w:ascii="Times New Roman" w:hAnsi="Times New Roman"/>
                <w:sz w:val="19"/>
              </w:rPr>
              <w:t>89.4%</w:t>
            </w:r>
          </w:p>
        </w:tc>
        <w:tc>
          <w:tcPr>
            <w:tcW w:type="dxa" w:w="2250"/>
            <w:shd w:fill="F4F6F9"/>
          </w:tcPr>
          <w:p>
            <w:r>
              <w:rPr>
                <w:rFonts w:ascii="Times New Roman" w:hAnsi="Times New Roman"/>
                <w:sz w:val="19"/>
              </w:rPr>
              <w:t>High Adoption</w:t>
            </w:r>
          </w:p>
        </w:tc>
      </w:tr>
      <w:tr>
        <w:tc>
          <w:tcPr>
            <w:tcW w:type="dxa" w:w="2250"/>
          </w:tcPr>
          <w:p>
            <w:r>
              <w:rPr>
                <w:rFonts w:ascii="Times New Roman" w:hAnsi="Times New Roman"/>
                <w:sz w:val="19"/>
              </w:rPr>
              <w:t>Physical Stack Retrieval Time</w:t>
            </w:r>
          </w:p>
        </w:tc>
        <w:tc>
          <w:tcPr>
            <w:tcW w:type="dxa" w:w="2250"/>
          </w:tcPr>
          <w:p>
            <w:r>
              <w:rPr>
                <w:rFonts w:ascii="Times New Roman" w:hAnsi="Times New Roman"/>
                <w:sz w:val="19"/>
              </w:rPr>
              <w:t>6.2 minutes</w:t>
            </w:r>
          </w:p>
        </w:tc>
        <w:tc>
          <w:tcPr>
            <w:tcW w:type="dxa" w:w="2250"/>
          </w:tcPr>
          <w:p>
            <w:r>
              <w:rPr>
                <w:rFonts w:ascii="Times New Roman" w:hAnsi="Times New Roman"/>
                <w:sz w:val="19"/>
              </w:rPr>
              <w:t>3.2 minutes</w:t>
            </w:r>
          </w:p>
        </w:tc>
        <w:tc>
          <w:tcPr>
            <w:tcW w:type="dxa" w:w="2250"/>
          </w:tcPr>
          <w:p>
            <w:r>
              <w:rPr>
                <w:rFonts w:ascii="Times New Roman" w:hAnsi="Times New Roman"/>
                <w:sz w:val="19"/>
              </w:rPr>
              <w:t>48.2% Reduction</w:t>
            </w:r>
          </w:p>
        </w:tc>
      </w:tr>
    </w:tbl>
    <w:p>
      <w:pPr>
        <w:spacing w:before="360" w:after="160"/>
      </w:pPr>
      <w:r>
        <w:rPr>
          <w:rFonts w:ascii="Times New Roman" w:hAnsi="Times New Roman"/>
          <w:b/>
          <w:color w:val="003366"/>
          <w:sz w:val="28"/>
        </w:rPr>
        <w:t>CHAPTER 8: CONCLUSION AND FUTURE ENHANCEMENTS</w:t>
      </w:r>
    </w:p>
    <w:p>
      <w:pPr>
        <w:spacing w:before="240" w:after="120"/>
      </w:pPr>
      <w:r>
        <w:rPr>
          <w:rFonts w:ascii="Times New Roman" w:hAnsi="Times New Roman"/>
          <w:b/>
          <w:color w:val="1E1E1E"/>
          <w:sz w:val="24"/>
        </w:rPr>
        <w:t>8.1 Conclusion</w:t>
      </w:r>
    </w:p>
    <w:p>
      <w:pPr>
        <w:spacing w:line="312" w:lineRule="auto" w:after="120"/>
        <w:jc w:val="both"/>
      </w:pPr>
      <w:r>
        <w:rPr>
          <w:rFonts w:ascii="Times New Roman" w:hAnsi="Times New Roman"/>
          <w:sz w:val="22"/>
        </w:rPr>
        <w:t>The UniLibrary system proves that intelligent semantic search, personalized textbook recommendation, and physical stack navigation can be achieved in academic institutions using standard Java/Angular enterprise stacks without the expense of GPU vector clusters. It delivers sub-10ms response times and automated circulation governance.</w:t>
      </w:r>
    </w:p>
    <w:p>
      <w:pPr>
        <w:spacing w:before="240" w:after="120"/>
      </w:pPr>
      <w:r>
        <w:rPr>
          <w:rFonts w:ascii="Times New Roman" w:hAnsi="Times New Roman"/>
          <w:b/>
          <w:color w:val="1E1E1E"/>
          <w:sz w:val="24"/>
        </w:rPr>
        <w:t>8.2 Future Enhancements</w:t>
      </w:r>
    </w:p>
    <w:p>
      <w:pPr>
        <w:pStyle w:val="ListBullet"/>
        <w:spacing w:after="80" w:line="288" w:lineRule="auto"/>
      </w:pPr>
      <w:r>
        <w:rPr>
          <w:rFonts w:ascii="Times New Roman" w:hAnsi="Times New Roman"/>
          <w:b/>
          <w:sz w:val="22"/>
        </w:rPr>
        <w:t xml:space="preserve">1. Enterprise Oracle Migration: </w:t>
      </w:r>
      <w:r>
        <w:rPr>
          <w:rFonts w:ascii="Times New Roman" w:hAnsi="Times New Roman"/>
          <w:sz w:val="22"/>
        </w:rPr>
        <w:t>Migrating to institutional Oracle Database 21c/23c enterprise clusters with automated sequence generators.</w:t>
      </w:r>
    </w:p>
    <w:p>
      <w:pPr>
        <w:pStyle w:val="ListBullet"/>
        <w:spacing w:after="80" w:line="288" w:lineRule="auto"/>
      </w:pPr>
      <w:r>
        <w:rPr>
          <w:rFonts w:ascii="Times New Roman" w:hAnsi="Times New Roman"/>
          <w:b/>
          <w:sz w:val="22"/>
        </w:rPr>
        <w:t xml:space="preserve">2. Zero-Trust Security Vault: </w:t>
      </w:r>
      <w:r>
        <w:rPr>
          <w:rFonts w:ascii="Times New Roman" w:hAnsi="Times New Roman"/>
          <w:sz w:val="22"/>
        </w:rPr>
        <w:t>Injecting secrets and database passwords at runtime via HashiCorp Vault or AWS Secrets Manager.</w:t>
      </w:r>
    </w:p>
    <w:p>
      <w:pPr>
        <w:pStyle w:val="ListBullet"/>
        <w:spacing w:after="80" w:line="288" w:lineRule="auto"/>
      </w:pPr>
      <w:r>
        <w:rPr>
          <w:rFonts w:ascii="Times New Roman" w:hAnsi="Times New Roman"/>
          <w:b/>
          <w:sz w:val="22"/>
        </w:rPr>
        <w:t xml:space="preserve">3. RFID Smart Return Gates: </w:t>
      </w:r>
      <w:r>
        <w:rPr>
          <w:rFonts w:ascii="Times New Roman" w:hAnsi="Times New Roman"/>
          <w:sz w:val="22"/>
        </w:rPr>
        <w:t>Integrating automated RFID return kiosks for contact-free instant book check-in.</w:t>
      </w:r>
    </w:p>
    <w:p>
      <w:pPr>
        <w:spacing w:before="360" w:after="160"/>
      </w:pPr>
      <w:r>
        <w:rPr>
          <w:rFonts w:ascii="Times New Roman" w:hAnsi="Times New Roman"/>
          <w:b/>
          <w:color w:val="003366"/>
          <w:sz w:val="28"/>
        </w:rPr>
        <w:t>REFERENCES</w:t>
      </w:r>
    </w:p>
    <w:p>
      <w:pPr>
        <w:spacing w:line="312" w:lineRule="auto" w:after="120"/>
        <w:jc w:val="both"/>
      </w:pPr>
      <w:r>
        <w:rPr>
          <w:rFonts w:ascii="Times New Roman" w:hAnsi="Times New Roman"/>
          <w:sz w:val="22"/>
        </w:rPr>
        <w:t>1. A. Kumar, S. Verma, and R. Singh, 'Evaluation of relational indexing and keyword discovery in academic OPAC systems,' IEEE Trans. Knowl. Data Eng., vol. 33, no. 4, pp. 1820-1831, 2021.</w:t>
      </w:r>
    </w:p>
    <w:p>
      <w:pPr>
        <w:spacing w:line="312" w:lineRule="auto" w:after="120"/>
        <w:jc w:val="both"/>
      </w:pPr>
      <w:r>
        <w:rPr>
          <w:rFonts w:ascii="Times New Roman" w:hAnsi="Times New Roman"/>
          <w:sz w:val="22"/>
        </w:rPr>
        <w:t>2. M. Smith and D. Patel, 'Addressing cold-start limitations in educational library recommendation systems,' in Proc. ACM Conf. Recommender Systems (RecSys), 2022, pp. 245-254.</w:t>
      </w:r>
    </w:p>
    <w:p>
      <w:pPr>
        <w:spacing w:line="312" w:lineRule="auto" w:after="120"/>
        <w:jc w:val="both"/>
      </w:pPr>
      <w:r>
        <w:rPr>
          <w:rFonts w:ascii="Times New Roman" w:hAnsi="Times New Roman"/>
          <w:sz w:val="22"/>
        </w:rPr>
        <w:t>3. H. Wang, L. Zhang, and C. Liu, 'RFID-assisted physical stack localization in high-density university libraries,' IEEE Sensors J., vol. 23, no. 8, pp. 8912-8921, 2023.</w:t>
      </w:r>
    </w:p>
    <w:p>
      <w:pPr>
        <w:spacing w:line="312" w:lineRule="auto" w:after="120"/>
        <w:jc w:val="both"/>
      </w:pPr>
      <w:r>
        <w:rPr>
          <w:rFonts w:ascii="Times New Roman" w:hAnsi="Times New Roman"/>
          <w:sz w:val="22"/>
        </w:rPr>
        <w:t>4. Y. Zhang, T. Chen, and K. Zhao, 'Dense semantic vector retrieval for digital libraries: Trade-offs between latency and infrastructure cost,' J. Inf. Sci., vol. 50, no. 2, pp. 112-125,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