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Library Management System – 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Enter and store student details.</w:t>
      </w:r>
    </w:p>
    <w:p>
      <w:pPr>
        <w:pStyle w:val="ListNumber"/>
      </w:pPr>
      <w:r>
        <w:t>Enter and store book details.</w:t>
      </w:r>
    </w:p>
    <w:p>
      <w:pPr>
        <w:pStyle w:val="ListNumber"/>
      </w:pPr>
      <w:r>
        <w:t>Check whether the requested book is available.</w:t>
      </w:r>
    </w:p>
    <w:p>
      <w:pPr>
        <w:pStyle w:val="ListNumber"/>
      </w:pPr>
      <w:r>
        <w:t>If available, issue the book and record the issue date.</w:t>
      </w:r>
    </w:p>
    <w:p>
      <w:pPr>
        <w:pStyle w:val="ListNumber"/>
      </w:pPr>
      <w:r>
        <w:t>Calculate and store the due date.</w:t>
      </w:r>
    </w:p>
    <w:p>
      <w:pPr>
        <w:pStyle w:val="ListNumber"/>
      </w:pPr>
      <w:r>
        <w:t>When the student returns the book, record the return date.</w:t>
      </w:r>
    </w:p>
    <w:p>
      <w:pPr>
        <w:pStyle w:val="ListNumber"/>
      </w:pPr>
      <w:r>
        <w:t>Compare the return date with the due date.</w:t>
      </w:r>
    </w:p>
    <w:p>
      <w:pPr>
        <w:pStyle w:val="ListNumber"/>
      </w:pPr>
      <w:r>
        <w:t>Update the book availability.</w:t>
      </w:r>
    </w:p>
    <w:p>
      <w:pPr>
        <w:pStyle w:val="ListNumber"/>
      </w:pPr>
      <w:r>
        <w:t>Display the transaction details.</w:t>
      </w:r>
    </w:p>
    <w:p>
      <w:pPr>
        <w:pStyle w:val="ListNumber"/>
      </w:pPr>
      <w:r>
        <w:t>Stop.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