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A7A6C" w14:textId="3CE7AA0A" w:rsidR="005B0EAE" w:rsidRDefault="005B0EAE" w:rsidP="005B0EAE">
      <w:pPr>
        <w:jc w:val="center"/>
        <w:rPr>
          <w:b/>
          <w:bCs/>
          <w:u w:val="single"/>
        </w:rPr>
      </w:pPr>
      <w:r>
        <w:rPr>
          <w:b/>
          <w:bCs/>
          <w:u w:val="single"/>
        </w:rPr>
        <w:t>JPA, HIBERN</w:t>
      </w:r>
      <w:r w:rsidR="006967BC">
        <w:rPr>
          <w:b/>
          <w:bCs/>
          <w:u w:val="single"/>
        </w:rPr>
        <w:t>A</w:t>
      </w:r>
      <w:r>
        <w:rPr>
          <w:b/>
          <w:bCs/>
          <w:u w:val="single"/>
        </w:rPr>
        <w:t>TE AND DATA JPA</w:t>
      </w:r>
    </w:p>
    <w:p w14:paraId="43F52ACB" w14:textId="6549AB08" w:rsidR="00F9565C" w:rsidRPr="00F9565C" w:rsidRDefault="00F9565C" w:rsidP="00F9565C">
      <w:r>
        <w:t>All these are related to ORM</w:t>
      </w:r>
    </w:p>
    <w:p w14:paraId="326C246D" w14:textId="08D4EDFC" w:rsidR="00B13E2E" w:rsidRDefault="005B0EAE">
      <w:r w:rsidRPr="00F9565C">
        <w:rPr>
          <w:b/>
          <w:bCs/>
          <w:u w:val="single"/>
        </w:rPr>
        <w:t>Object-Relational Mapping (ORM)</w:t>
      </w:r>
      <w:r w:rsidRPr="005B0EAE">
        <w:t xml:space="preserve"> is a technique that bridges the gap between object-oriented programming languages and relational databases. It allows developers to interact with database data using familiar programming language objects instead of writing raw SQL queries. </w:t>
      </w:r>
    </w:p>
    <w:p w14:paraId="27A03D38" w14:textId="77777777" w:rsidR="00114260" w:rsidRPr="00114260" w:rsidRDefault="00114260" w:rsidP="00114260">
      <w:r w:rsidRPr="00114260">
        <w:rPr>
          <w:b/>
          <w:bCs/>
        </w:rPr>
        <w:t>JPA (Java Persistence API): A Specification/Standard</w:t>
      </w:r>
    </w:p>
    <w:p w14:paraId="49596456" w14:textId="5CD14867" w:rsidR="00114260" w:rsidRPr="00114260" w:rsidRDefault="00114260" w:rsidP="00114260">
      <w:pPr>
        <w:numPr>
          <w:ilvl w:val="0"/>
          <w:numId w:val="1"/>
        </w:numPr>
      </w:pPr>
      <w:r w:rsidRPr="00114260">
        <w:t xml:space="preserve">JPA is a </w:t>
      </w:r>
      <w:r w:rsidRPr="00114260">
        <w:rPr>
          <w:i/>
          <w:iCs/>
        </w:rPr>
        <w:t>specification</w:t>
      </w:r>
      <w:r w:rsidRPr="00114260">
        <w:t xml:space="preserve"> (a set of interfaces and annotations) that defines how to manage relational data in Java applications. It's not an implementation itself, but rather a standard API for ORM.</w:t>
      </w:r>
    </w:p>
    <w:p w14:paraId="056B0CAA" w14:textId="1ABDD007" w:rsidR="00114260" w:rsidRPr="00114260" w:rsidRDefault="00C3397D" w:rsidP="00114260">
      <w:pPr>
        <w:numPr>
          <w:ilvl w:val="0"/>
          <w:numId w:val="1"/>
        </w:numPr>
      </w:pPr>
      <w:r>
        <w:t xml:space="preserve">It provides a </w:t>
      </w:r>
      <w:r w:rsidR="00114260" w:rsidRPr="00114260">
        <w:t xml:space="preserve">standardized way for Java developers to interact with databases using Java objects, abstracting away the underlying SQL. This means you can write your persistence logic using JPA, and then choose any JPA </w:t>
      </w:r>
      <w:r w:rsidR="00114260" w:rsidRPr="00114260">
        <w:rPr>
          <w:i/>
          <w:iCs/>
        </w:rPr>
        <w:t>provider</w:t>
      </w:r>
      <w:r w:rsidR="00C857A5">
        <w:rPr>
          <w:i/>
          <w:iCs/>
        </w:rPr>
        <w:t xml:space="preserve"> </w:t>
      </w:r>
      <w:r w:rsidR="00C857A5">
        <w:t>(implementation of JPA)</w:t>
      </w:r>
      <w:r w:rsidR="00114260" w:rsidRPr="00114260">
        <w:t xml:space="preserve"> to execute it.</w:t>
      </w:r>
    </w:p>
    <w:p w14:paraId="6EEE7925" w14:textId="77777777" w:rsidR="009C04E5" w:rsidRPr="009C04E5" w:rsidRDefault="009C04E5" w:rsidP="009C04E5">
      <w:r w:rsidRPr="009C04E5">
        <w:rPr>
          <w:b/>
          <w:bCs/>
        </w:rPr>
        <w:t>Hibernate: A JPA Implementation/ORM Framework</w:t>
      </w:r>
    </w:p>
    <w:p w14:paraId="4DAA60B9" w14:textId="659848BE" w:rsidR="009C04E5" w:rsidRPr="009C04E5" w:rsidRDefault="009C04E5" w:rsidP="009C04E5">
      <w:pPr>
        <w:numPr>
          <w:ilvl w:val="0"/>
          <w:numId w:val="2"/>
        </w:numPr>
      </w:pPr>
      <w:r w:rsidRPr="009C04E5">
        <w:t xml:space="preserve">Hibernate is a popular, open-source </w:t>
      </w:r>
      <w:r w:rsidRPr="009C04E5">
        <w:rPr>
          <w:i/>
          <w:iCs/>
        </w:rPr>
        <w:t>implementation</w:t>
      </w:r>
      <w:r w:rsidRPr="009C04E5">
        <w:t xml:space="preserve"> of the JPA specification. It's </w:t>
      </w:r>
      <w:r w:rsidR="00F01186">
        <w:t xml:space="preserve">an </w:t>
      </w:r>
      <w:r w:rsidRPr="009C04E5">
        <w:t>ORM framework that provides the concrete code to actually perform the object-relational mapping defined by JPA.</w:t>
      </w:r>
    </w:p>
    <w:p w14:paraId="1C4D82C9" w14:textId="1BB6ADB2" w:rsidR="009C04E5" w:rsidRPr="009C04E5" w:rsidRDefault="009C04E5" w:rsidP="009C04E5">
      <w:pPr>
        <w:numPr>
          <w:ilvl w:val="0"/>
          <w:numId w:val="2"/>
        </w:numPr>
      </w:pPr>
      <w:r w:rsidRPr="009C04E5">
        <w:t>Hibernate handles the translation between Java objects and database tables, generating SQL queries behind the scenes.</w:t>
      </w:r>
    </w:p>
    <w:p w14:paraId="50F62A3D" w14:textId="77777777" w:rsidR="007537F8" w:rsidRPr="007537F8" w:rsidRDefault="007537F8" w:rsidP="007537F8">
      <w:pPr>
        <w:ind w:left="360"/>
      </w:pPr>
      <w:r w:rsidRPr="007537F8">
        <w:rPr>
          <w:b/>
          <w:bCs/>
        </w:rPr>
        <w:t>Spring Data JPA: An Abstraction/Simplification Layer</w:t>
      </w:r>
    </w:p>
    <w:p w14:paraId="0EBF3C68" w14:textId="30F82F0E" w:rsidR="007537F8" w:rsidRPr="007537F8" w:rsidRDefault="007537F8" w:rsidP="007537F8">
      <w:pPr>
        <w:numPr>
          <w:ilvl w:val="0"/>
          <w:numId w:val="3"/>
        </w:numPr>
      </w:pPr>
      <w:r w:rsidRPr="007537F8">
        <w:t xml:space="preserve">Spring Data JPA is an </w:t>
      </w:r>
      <w:r w:rsidRPr="007537F8">
        <w:rPr>
          <w:i/>
          <w:iCs/>
        </w:rPr>
        <w:t>abstraction layer</w:t>
      </w:r>
      <w:r w:rsidRPr="007537F8">
        <w:t xml:space="preserve"> built on top of JPA</w:t>
      </w:r>
      <w:r>
        <w:t>.</w:t>
      </w:r>
      <w:r w:rsidRPr="007537F8">
        <w:t xml:space="preserve"> It aims to simplify the development of data access layers in Spring applications significantly.</w:t>
      </w:r>
    </w:p>
    <w:p w14:paraId="597D17E1" w14:textId="77777777" w:rsidR="007537F8" w:rsidRPr="007537F8" w:rsidRDefault="007537F8" w:rsidP="007537F8">
      <w:pPr>
        <w:numPr>
          <w:ilvl w:val="0"/>
          <w:numId w:val="3"/>
        </w:numPr>
      </w:pPr>
      <w:r w:rsidRPr="007537F8">
        <w:rPr>
          <w:b/>
          <w:bCs/>
        </w:rPr>
        <w:t>Purpose:</w:t>
      </w:r>
      <w:r w:rsidRPr="007537F8">
        <w:t xml:space="preserve"> To reduce boilerplate code and increase developer productivity by providing a powerful repository abstraction. It minimizes the need to write repetitive CRUD (Create, Read, Update, Delete) methods and even custom queries.</w:t>
      </w:r>
    </w:p>
    <w:p w14:paraId="649F09DF" w14:textId="7EC16AFE" w:rsidR="009C04E5" w:rsidRPr="009C04E5" w:rsidRDefault="00C56F37" w:rsidP="002234F5">
      <w:pPr>
        <w:ind w:left="360"/>
      </w:pPr>
      <w:r>
        <w:rPr>
          <w:noProof/>
        </w:rPr>
        <w:drawing>
          <wp:inline distT="0" distB="0" distL="0" distR="0" wp14:anchorId="5D32994B" wp14:editId="792FB85F">
            <wp:extent cx="2638425" cy="1733550"/>
            <wp:effectExtent l="0" t="0" r="9525" b="0"/>
            <wp:docPr id="5541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35323" name="Picture 554135323"/>
                    <pic:cNvPicPr/>
                  </pic:nvPicPr>
                  <pic:blipFill>
                    <a:blip r:embed="rId5">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inline>
        </w:drawing>
      </w:r>
    </w:p>
    <w:p w14:paraId="398AB7A0" w14:textId="0226DA4F" w:rsidR="009D219F" w:rsidRDefault="009D219F"/>
    <w:sectPr w:rsidR="009D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03189"/>
    <w:multiLevelType w:val="multilevel"/>
    <w:tmpl w:val="2B7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107E6"/>
    <w:multiLevelType w:val="multilevel"/>
    <w:tmpl w:val="69BE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F11F4D"/>
    <w:multiLevelType w:val="multilevel"/>
    <w:tmpl w:val="25F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406261">
    <w:abstractNumId w:val="1"/>
  </w:num>
  <w:num w:numId="2" w16cid:durableId="334385476">
    <w:abstractNumId w:val="0"/>
  </w:num>
  <w:num w:numId="3" w16cid:durableId="2062972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30"/>
    <w:rsid w:val="00114260"/>
    <w:rsid w:val="002234F5"/>
    <w:rsid w:val="002E1E5F"/>
    <w:rsid w:val="00346B99"/>
    <w:rsid w:val="005B0EAE"/>
    <w:rsid w:val="006967BC"/>
    <w:rsid w:val="006C63DF"/>
    <w:rsid w:val="007105CB"/>
    <w:rsid w:val="007537F8"/>
    <w:rsid w:val="009C04E5"/>
    <w:rsid w:val="009D219F"/>
    <w:rsid w:val="00B13E2E"/>
    <w:rsid w:val="00BD1230"/>
    <w:rsid w:val="00C3397D"/>
    <w:rsid w:val="00C56F37"/>
    <w:rsid w:val="00C857A5"/>
    <w:rsid w:val="00F01186"/>
    <w:rsid w:val="00F117C3"/>
    <w:rsid w:val="00F95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BD0E"/>
  <w15:chartTrackingRefBased/>
  <w15:docId w15:val="{F4BB9027-6783-4642-9FD3-D5F434C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2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12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2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2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2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2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12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2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2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2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230"/>
    <w:rPr>
      <w:rFonts w:eastAsiaTheme="majorEastAsia" w:cstheme="majorBidi"/>
      <w:color w:val="272727" w:themeColor="text1" w:themeTint="D8"/>
    </w:rPr>
  </w:style>
  <w:style w:type="paragraph" w:styleId="Title">
    <w:name w:val="Title"/>
    <w:basedOn w:val="Normal"/>
    <w:next w:val="Normal"/>
    <w:link w:val="TitleChar"/>
    <w:uiPriority w:val="10"/>
    <w:qFormat/>
    <w:rsid w:val="00BD1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230"/>
    <w:pPr>
      <w:spacing w:before="160"/>
      <w:jc w:val="center"/>
    </w:pPr>
    <w:rPr>
      <w:i/>
      <w:iCs/>
      <w:color w:val="404040" w:themeColor="text1" w:themeTint="BF"/>
    </w:rPr>
  </w:style>
  <w:style w:type="character" w:customStyle="1" w:styleId="QuoteChar">
    <w:name w:val="Quote Char"/>
    <w:basedOn w:val="DefaultParagraphFont"/>
    <w:link w:val="Quote"/>
    <w:uiPriority w:val="29"/>
    <w:rsid w:val="00BD1230"/>
    <w:rPr>
      <w:i/>
      <w:iCs/>
      <w:color w:val="404040" w:themeColor="text1" w:themeTint="BF"/>
    </w:rPr>
  </w:style>
  <w:style w:type="paragraph" w:styleId="ListParagraph">
    <w:name w:val="List Paragraph"/>
    <w:basedOn w:val="Normal"/>
    <w:uiPriority w:val="34"/>
    <w:qFormat/>
    <w:rsid w:val="00BD1230"/>
    <w:pPr>
      <w:ind w:left="720"/>
      <w:contextualSpacing/>
    </w:pPr>
  </w:style>
  <w:style w:type="character" w:styleId="IntenseEmphasis">
    <w:name w:val="Intense Emphasis"/>
    <w:basedOn w:val="DefaultParagraphFont"/>
    <w:uiPriority w:val="21"/>
    <w:qFormat/>
    <w:rsid w:val="00BD1230"/>
    <w:rPr>
      <w:i/>
      <w:iCs/>
      <w:color w:val="2F5496" w:themeColor="accent1" w:themeShade="BF"/>
    </w:rPr>
  </w:style>
  <w:style w:type="paragraph" w:styleId="IntenseQuote">
    <w:name w:val="Intense Quote"/>
    <w:basedOn w:val="Normal"/>
    <w:next w:val="Normal"/>
    <w:link w:val="IntenseQuoteChar"/>
    <w:uiPriority w:val="30"/>
    <w:qFormat/>
    <w:rsid w:val="00BD12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230"/>
    <w:rPr>
      <w:i/>
      <w:iCs/>
      <w:color w:val="2F5496" w:themeColor="accent1" w:themeShade="BF"/>
    </w:rPr>
  </w:style>
  <w:style w:type="character" w:styleId="IntenseReference">
    <w:name w:val="Intense Reference"/>
    <w:basedOn w:val="DefaultParagraphFont"/>
    <w:uiPriority w:val="32"/>
    <w:qFormat/>
    <w:rsid w:val="00BD12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878880">
      <w:bodyDiv w:val="1"/>
      <w:marLeft w:val="0"/>
      <w:marRight w:val="0"/>
      <w:marTop w:val="0"/>
      <w:marBottom w:val="0"/>
      <w:divBdr>
        <w:top w:val="none" w:sz="0" w:space="0" w:color="auto"/>
        <w:left w:val="none" w:sz="0" w:space="0" w:color="auto"/>
        <w:bottom w:val="none" w:sz="0" w:space="0" w:color="auto"/>
        <w:right w:val="none" w:sz="0" w:space="0" w:color="auto"/>
      </w:divBdr>
    </w:div>
    <w:div w:id="847981919">
      <w:bodyDiv w:val="1"/>
      <w:marLeft w:val="0"/>
      <w:marRight w:val="0"/>
      <w:marTop w:val="0"/>
      <w:marBottom w:val="0"/>
      <w:divBdr>
        <w:top w:val="none" w:sz="0" w:space="0" w:color="auto"/>
        <w:left w:val="none" w:sz="0" w:space="0" w:color="auto"/>
        <w:bottom w:val="none" w:sz="0" w:space="0" w:color="auto"/>
        <w:right w:val="none" w:sz="0" w:space="0" w:color="auto"/>
      </w:divBdr>
    </w:div>
    <w:div w:id="937761760">
      <w:bodyDiv w:val="1"/>
      <w:marLeft w:val="0"/>
      <w:marRight w:val="0"/>
      <w:marTop w:val="0"/>
      <w:marBottom w:val="0"/>
      <w:divBdr>
        <w:top w:val="none" w:sz="0" w:space="0" w:color="auto"/>
        <w:left w:val="none" w:sz="0" w:space="0" w:color="auto"/>
        <w:bottom w:val="none" w:sz="0" w:space="0" w:color="auto"/>
        <w:right w:val="none" w:sz="0" w:space="0" w:color="auto"/>
      </w:divBdr>
    </w:div>
    <w:div w:id="1289166105">
      <w:bodyDiv w:val="1"/>
      <w:marLeft w:val="0"/>
      <w:marRight w:val="0"/>
      <w:marTop w:val="0"/>
      <w:marBottom w:val="0"/>
      <w:divBdr>
        <w:top w:val="none" w:sz="0" w:space="0" w:color="auto"/>
        <w:left w:val="none" w:sz="0" w:space="0" w:color="auto"/>
        <w:bottom w:val="none" w:sz="0" w:space="0" w:color="auto"/>
        <w:right w:val="none" w:sz="0" w:space="0" w:color="auto"/>
      </w:divBdr>
    </w:div>
    <w:div w:id="1547183365">
      <w:bodyDiv w:val="1"/>
      <w:marLeft w:val="0"/>
      <w:marRight w:val="0"/>
      <w:marTop w:val="0"/>
      <w:marBottom w:val="0"/>
      <w:divBdr>
        <w:top w:val="none" w:sz="0" w:space="0" w:color="auto"/>
        <w:left w:val="none" w:sz="0" w:space="0" w:color="auto"/>
        <w:bottom w:val="none" w:sz="0" w:space="0" w:color="auto"/>
        <w:right w:val="none" w:sz="0" w:space="0" w:color="auto"/>
      </w:divBdr>
    </w:div>
    <w:div w:id="19312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Kanagala</dc:creator>
  <cp:keywords/>
  <dc:description/>
  <cp:lastModifiedBy>Subrahmanyam Kanagala</cp:lastModifiedBy>
  <cp:revision>18</cp:revision>
  <dcterms:created xsi:type="dcterms:W3CDTF">2025-07-14T04:09:00Z</dcterms:created>
  <dcterms:modified xsi:type="dcterms:W3CDTF">2025-07-14T04:51:00Z</dcterms:modified>
</cp:coreProperties>
</file>