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AI Engineering with .NET</w:t>
        <w:br/>
        <w:t>Module 1 – AI Fundamentals</w:t>
        <w:br/>
        <w:t>Chapter 2 – Understanding Large Language Models (LLMs)</w:t>
      </w:r>
    </w:p>
    <w:p>
      <w:pPr>
        <w:pStyle w:val="Heading2"/>
      </w:pPr>
      <w:r>
        <w:t>Why LLMs Changed Software</w:t>
      </w:r>
    </w:p>
    <w:p>
      <w:r>
        <w:t>Traditional software follows explicit rules written by developers. Large Language Models (LLMs) learn statistical patterns from enormous amounts of text and can understand and generate human language. Instead of writing thousands of if/else rules for every HR question, we allow an LLM to understand intent and produce natural responses.</w:t>
      </w:r>
    </w:p>
    <w:p>
      <w:pPr>
        <w:pStyle w:val="Heading2"/>
      </w:pPr>
      <w:r>
        <w:t>How an LLM Thinks</w:t>
      </w:r>
    </w:p>
    <w:p>
      <w:r>
        <w:t>An LLM does not 'know' facts the way humans do. It predicts the most likely next token based on the conversation. Every response is generated token by token. This explains why prompts matter so much—the prompt provides context that guides the next-token prediction process.</w:t>
      </w:r>
    </w:p>
    <w:p>
      <w:pPr>
        <w:pStyle w:val="Heading2"/>
      </w:pPr>
      <w:r>
        <w:t>What Are Tokens?</w:t>
      </w:r>
    </w:p>
    <w:p>
      <w:r>
        <w:t>Before processing text, the model breaks it into smaller units called tokens. A sentence may become dozens of tokens. Pricing, context limits, and performance are based on tokens rather than words. Prompt tokens are the input you send; completion tokens are the output the model generates.</w:t>
      </w:r>
    </w:p>
    <w:p>
      <w:pPr>
        <w:pStyle w:val="Heading2"/>
      </w:pPr>
      <w:r>
        <w:t>The Chat Conversation</w:t>
      </w:r>
    </w:p>
    <w:p>
      <w:r>
        <w:t>Modern LLMs receive a conversation made of messages. A System Prompt defines the AI's role and rules, User Messages contain questions, and Assistant Messages preserve previous answers. Together they form the chat history that provides conversational memory.</w:t>
      </w:r>
    </w:p>
    <w:p>
      <w:pPr>
        <w:pStyle w:val="Heading2"/>
      </w:pPr>
      <w:r>
        <w:t>Temperature and Top-P</w:t>
      </w:r>
    </w:p>
    <w:p>
      <w:r>
        <w:t>Temperature controls creativity. Low values (0.1–0.3) produce predictable answers and are suitable for enterprise HR systems. Higher values generate more diverse responses and are better for brainstorming. Top-P is another sampling control that limits the probability space from which the next token is selected.</w:t>
      </w:r>
    </w:p>
    <w:p>
      <w:pPr>
        <w:pStyle w:val="Heading2"/>
      </w:pPr>
      <w:r>
        <w:t>Applying This to Our HR Copilot</w:t>
      </w:r>
    </w:p>
    <w:p>
      <w:r>
        <w:t>When an employee asks 'Can I work remotely after becoming a parent?', the AI Orchestrator builds a prompt containing the employee question, relevant HR policy text retrieved through RAG, and business data returned by plugins. The LLM does not query SQL itself—it reasons over trusted information supplied by the application.</w:t>
      </w:r>
    </w:p>
    <w:p>
      <w:pPr>
        <w:pStyle w:val="Heading2"/>
      </w:pPr>
      <w:r>
        <w:t>Limitations of LLMs</w:t>
      </w:r>
    </w:p>
    <w:p>
      <w:r>
        <w:t>LLMs can hallucinate, may answer confidently even when wrong, and have no built-in knowledge of your company's private data. These limitations are why we later introduce Retrieval-Augmented Generation (RAG), Semantic Kernel plugins, and business-service authorization.</w:t>
      </w:r>
    </w:p>
    <w:p>
      <w:pPr>
        <w:pStyle w:val="Heading2"/>
      </w:pPr>
      <w:r>
        <w:t>Key Takeaways</w:t>
      </w:r>
    </w:p>
    <w:p>
      <w:r>
        <w:t>LLMs are reasoning engines, not databases. They excel at understanding natural language but should always be combined with enterprise data sources, business services, and governance. In our HR application, the LLM becomes the presentation and reasoning layer, while SQL, Azure AI Search, and business services remain the source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