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17E17" w14:textId="77777777" w:rsidR="00495ADF" w:rsidRPr="00EE0948" w:rsidRDefault="001F4B65" w:rsidP="00EE0948">
      <w:pPr>
        <w:jc w:val="center"/>
        <w:rPr>
          <w:b/>
        </w:rPr>
      </w:pPr>
      <w:bookmarkStart w:id="0" w:name="_GoBack"/>
      <w:bookmarkEnd w:id="0"/>
      <w:proofErr w:type="spellStart"/>
      <w:r w:rsidRPr="00EE0948">
        <w:rPr>
          <w:b/>
        </w:rPr>
        <w:t>FHIRBlocks</w:t>
      </w:r>
      <w:proofErr w:type="spellEnd"/>
      <w:r w:rsidRPr="00EE0948">
        <w:rPr>
          <w:b/>
        </w:rPr>
        <w:t xml:space="preserve"> Technical Architecture</w:t>
      </w:r>
    </w:p>
    <w:p w14:paraId="579F078B" w14:textId="77777777" w:rsidR="00EE0948" w:rsidRPr="00EE0948" w:rsidRDefault="00EE0948" w:rsidP="00EE0948">
      <w:pPr>
        <w:jc w:val="center"/>
        <w:rPr>
          <w:b/>
        </w:rPr>
      </w:pPr>
      <w:r w:rsidRPr="00EE0948">
        <w:rPr>
          <w:b/>
        </w:rPr>
        <w:t>October 2, 2017</w:t>
      </w:r>
    </w:p>
    <w:p w14:paraId="0AF15031" w14:textId="77777777" w:rsidR="00EE0948" w:rsidRDefault="00EE0948"/>
    <w:p w14:paraId="669E2278" w14:textId="77777777" w:rsidR="00EE0948" w:rsidRPr="00EE0948" w:rsidRDefault="00EE0948" w:rsidP="00EE0948">
      <w:pPr>
        <w:jc w:val="center"/>
        <w:rPr>
          <w:b/>
          <w:i/>
        </w:rPr>
      </w:pPr>
      <w:r w:rsidRPr="00EE0948">
        <w:rPr>
          <w:b/>
          <w:i/>
        </w:rPr>
        <w:t>Working Draft</w:t>
      </w:r>
    </w:p>
    <w:p w14:paraId="5B9D380C" w14:textId="77777777" w:rsidR="00EE0948" w:rsidRDefault="00EE0948"/>
    <w:p w14:paraId="397C1820" w14:textId="77777777" w:rsidR="001F4B65" w:rsidRDefault="001F4B65"/>
    <w:p w14:paraId="68B64F73" w14:textId="77777777" w:rsidR="001F4B65" w:rsidRPr="00EE0948" w:rsidRDefault="001F4B65">
      <w:pPr>
        <w:rPr>
          <w:b/>
        </w:rPr>
      </w:pPr>
      <w:r w:rsidRPr="00EE0948">
        <w:rPr>
          <w:b/>
        </w:rPr>
        <w:t>Forward</w:t>
      </w:r>
    </w:p>
    <w:p w14:paraId="3512E816" w14:textId="77777777" w:rsidR="001F4B65" w:rsidRDefault="001F4B65"/>
    <w:p w14:paraId="315E70C1" w14:textId="77777777" w:rsidR="001F4B65" w:rsidRDefault="001F4B65">
      <w:r>
        <w:t xml:space="preserve">I'll start with answering some nagging questions, and will answer strictly from the perspective of the POC (NOT painting the long-term view here, but providing us something </w:t>
      </w:r>
      <w:proofErr w:type="spellStart"/>
      <w:r>
        <w:t>thats</w:t>
      </w:r>
      <w:proofErr w:type="spellEnd"/>
      <w:r>
        <w:t xml:space="preserve"> actionable in the short term.</w:t>
      </w:r>
    </w:p>
    <w:p w14:paraId="0F187103" w14:textId="77777777" w:rsidR="001F4B65" w:rsidRDefault="001F4B65"/>
    <w:p w14:paraId="37B42BD9" w14:textId="77777777" w:rsidR="006F01FF" w:rsidRDefault="001F4B65">
      <w:r>
        <w:t xml:space="preserve">First, I'll introduce </w:t>
      </w:r>
      <w:r w:rsidR="0028251C">
        <w:t xml:space="preserve">a new code name:  Shiraz.   Shiraz is the software development project undertaken by </w:t>
      </w:r>
      <w:r w:rsidR="006F01FF">
        <w:t xml:space="preserve">HARBINGER, Bharat's name for the </w:t>
      </w:r>
      <w:r w:rsidR="00EE0948">
        <w:t>Indian</w:t>
      </w:r>
      <w:r w:rsidR="006F01FF">
        <w:t xml:space="preserve"> team.  Shiraz is a "Client System 104" as described in the patent.   Peeling apart Shiraz, there's a few key components:</w:t>
      </w:r>
    </w:p>
    <w:p w14:paraId="160300AC" w14:textId="77777777" w:rsidR="006F01FF" w:rsidRDefault="006F01FF"/>
    <w:p w14:paraId="0C3D7BFD" w14:textId="77777777" w:rsidR="006F01FF" w:rsidRDefault="006F01FF">
      <w:r>
        <w:tab/>
        <w:t xml:space="preserve">- A user interface tier, that the user uses to interact with Shiraz, and by extension, </w:t>
      </w:r>
      <w:r>
        <w:tab/>
      </w:r>
      <w:proofErr w:type="spellStart"/>
      <w:r>
        <w:t>FHIRBlocks</w:t>
      </w:r>
      <w:proofErr w:type="spellEnd"/>
      <w:r>
        <w:t xml:space="preserve"> itself.</w:t>
      </w:r>
    </w:p>
    <w:p w14:paraId="2DCA408C" w14:textId="77777777" w:rsidR="006F01FF" w:rsidRDefault="006F01FF">
      <w:r>
        <w:tab/>
        <w:t>- A crypto processing component, that creates and stores keys</w:t>
      </w:r>
    </w:p>
    <w:p w14:paraId="431B1812" w14:textId="77777777" w:rsidR="006F01FF" w:rsidRDefault="006F01FF">
      <w:r>
        <w:tab/>
        <w:t>- A logic layer, that implements the functionality of Shiraz</w:t>
      </w:r>
    </w:p>
    <w:p w14:paraId="017742E2" w14:textId="77777777" w:rsidR="006F01FF" w:rsidRDefault="006F01FF">
      <w:r>
        <w:tab/>
        <w:t xml:space="preserve">- An API implementation layer, more particularly, an implementation of the client-side </w:t>
      </w:r>
      <w:r>
        <w:tab/>
        <w:t>of the SMOAC protocol.</w:t>
      </w:r>
      <w:r w:rsidR="002D0B19">
        <w:t xml:space="preserve">   This component should be provided as part of the </w:t>
      </w:r>
      <w:proofErr w:type="spellStart"/>
      <w:r w:rsidR="002D0B19">
        <w:t>OpenSource</w:t>
      </w:r>
      <w:proofErr w:type="spellEnd"/>
      <w:r w:rsidR="002D0B19">
        <w:t xml:space="preserve"> </w:t>
      </w:r>
      <w:r w:rsidR="002F722A">
        <w:tab/>
      </w:r>
      <w:r w:rsidR="002D0B19">
        <w:t xml:space="preserve">effort, and is our iOS "Software Developer Kit" (SDK). </w:t>
      </w:r>
      <w:r w:rsidR="002F722A">
        <w:t xml:space="preserve">  This SDK is to be maintained in a </w:t>
      </w:r>
      <w:r w:rsidR="002F722A">
        <w:tab/>
        <w:t xml:space="preserve">separate/discrete GitHub repo, and be separately buildable with no dependencies on </w:t>
      </w:r>
      <w:r w:rsidR="002F722A">
        <w:tab/>
        <w:t xml:space="preserve">the rest of the Shiraz code base.  We do this so that we can keep Shiraz itself to be </w:t>
      </w:r>
      <w:r w:rsidR="002F722A">
        <w:tab/>
        <w:t>proprietary, yet provide a SDK to all other iOS developers using the Apache license.</w:t>
      </w:r>
    </w:p>
    <w:p w14:paraId="574D917F" w14:textId="77777777" w:rsidR="006F01FF" w:rsidRDefault="006F01FF"/>
    <w:p w14:paraId="55D39439" w14:textId="77777777" w:rsidR="006F01FF" w:rsidRDefault="006F01FF">
      <w:r>
        <w:t xml:space="preserve">Shiraz will be an </w:t>
      </w:r>
      <w:proofErr w:type="spellStart"/>
      <w:r>
        <w:t>IoS</w:t>
      </w:r>
      <w:proofErr w:type="spellEnd"/>
      <w:r>
        <w:t xml:space="preserve"> application, available through Apple's developer test network-- whatever the old </w:t>
      </w:r>
      <w:proofErr w:type="spellStart"/>
      <w:r>
        <w:t>TestFlight</w:t>
      </w:r>
      <w:proofErr w:type="spellEnd"/>
      <w:r>
        <w:t xml:space="preserve"> product has morphed into (I think Apple itself may have acquired it).   For those of you not in the know, </w:t>
      </w:r>
      <w:proofErr w:type="spellStart"/>
      <w:r>
        <w:t>TestFlight</w:t>
      </w:r>
      <w:proofErr w:type="spellEnd"/>
      <w:r>
        <w:t xml:space="preserve"> was a platform whereby one could create a new IOS application and deploy it to a handful of phones, for testing purposes, and without going through the Apple application approval process.</w:t>
      </w:r>
    </w:p>
    <w:p w14:paraId="30EA20E8" w14:textId="77777777" w:rsidR="006F01FF" w:rsidRDefault="006F01FF"/>
    <w:p w14:paraId="20FD21BA" w14:textId="77777777" w:rsidR="006F01FF" w:rsidRDefault="006F01FF">
      <w:proofErr w:type="gramStart"/>
      <w:r>
        <w:t>So</w:t>
      </w:r>
      <w:proofErr w:type="gramEnd"/>
      <w:r>
        <w:t xml:space="preserve"> with that as the backdrop, on to some of the more interesting areas to probe:</w:t>
      </w:r>
    </w:p>
    <w:p w14:paraId="2A038DF3" w14:textId="77777777" w:rsidR="006F01FF" w:rsidRDefault="006F01FF"/>
    <w:p w14:paraId="656971A6" w14:textId="77777777" w:rsidR="006F01FF" w:rsidRPr="006F01FF" w:rsidRDefault="006F01FF" w:rsidP="006F01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6"/>
        </w:rPr>
      </w:pPr>
      <w:r w:rsidRPr="005D600E">
        <w:rPr>
          <w:rFonts w:ascii="Segoe UI" w:hAnsi="Segoe UI" w:cs="Segoe UI"/>
          <w:b/>
          <w:sz w:val="24"/>
          <w:szCs w:val="26"/>
        </w:rPr>
        <w:t xml:space="preserve">A Digital Wallet (interface to </w:t>
      </w:r>
      <w:proofErr w:type="spellStart"/>
      <w:r w:rsidRPr="005D600E">
        <w:rPr>
          <w:rFonts w:ascii="Segoe UI" w:hAnsi="Segoe UI" w:cs="Segoe UI"/>
          <w:b/>
          <w:sz w:val="24"/>
          <w:szCs w:val="26"/>
        </w:rPr>
        <w:t>FHIRBlocksChain</w:t>
      </w:r>
      <w:proofErr w:type="spellEnd"/>
      <w:r w:rsidRPr="005D600E">
        <w:rPr>
          <w:rFonts w:ascii="Segoe UI" w:hAnsi="Segoe UI" w:cs="Segoe UI"/>
          <w:b/>
          <w:sz w:val="24"/>
          <w:szCs w:val="26"/>
        </w:rPr>
        <w:t>)</w:t>
      </w:r>
      <w:r>
        <w:rPr>
          <w:rFonts w:ascii="Segoe UI" w:hAnsi="Segoe UI" w:cs="Segoe UI"/>
          <w:sz w:val="24"/>
          <w:szCs w:val="26"/>
        </w:rPr>
        <w:t xml:space="preserve"> -  Yes, Shiraz provides this capability.  Shiraz creates and stores keys, it also provides connectivity from the device (phone) to </w:t>
      </w:r>
      <w:proofErr w:type="spellStart"/>
      <w:r>
        <w:rPr>
          <w:rFonts w:ascii="Segoe UI" w:hAnsi="Segoe UI" w:cs="Segoe UI"/>
          <w:sz w:val="24"/>
          <w:szCs w:val="26"/>
        </w:rPr>
        <w:t>FHIRBlocksChain</w:t>
      </w:r>
      <w:proofErr w:type="spellEnd"/>
      <w:r>
        <w:rPr>
          <w:rFonts w:ascii="Segoe UI" w:hAnsi="Segoe UI" w:cs="Segoe UI"/>
          <w:sz w:val="24"/>
          <w:szCs w:val="26"/>
        </w:rPr>
        <w:t>, via the SMOAC protocol.</w:t>
      </w:r>
    </w:p>
    <w:p w14:paraId="1939ED5C" w14:textId="77777777" w:rsidR="006F01FF" w:rsidRDefault="006F01FF" w:rsidP="006F01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6"/>
        </w:rPr>
      </w:pPr>
      <w:r w:rsidRPr="005D600E">
        <w:rPr>
          <w:rFonts w:ascii="Segoe UI" w:hAnsi="Segoe UI" w:cs="Segoe UI"/>
          <w:b/>
          <w:sz w:val="24"/>
          <w:szCs w:val="26"/>
        </w:rPr>
        <w:t>Registration &amp; Identity (CSI) System</w:t>
      </w:r>
      <w:r>
        <w:rPr>
          <w:rFonts w:ascii="Segoe UI" w:hAnsi="Segoe UI" w:cs="Segoe UI"/>
          <w:sz w:val="24"/>
          <w:szCs w:val="26"/>
        </w:rPr>
        <w:t xml:space="preserve"> - When the user first downloads Shiraz and installs it on their phone, there is a one-time initialization process.  In general:</w:t>
      </w:r>
    </w:p>
    <w:p w14:paraId="5E53A628" w14:textId="77777777" w:rsidR="006F01FF" w:rsidRDefault="0059749F" w:rsidP="005D600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6"/>
        </w:rPr>
      </w:pPr>
      <w:r>
        <w:rPr>
          <w:rFonts w:ascii="Segoe UI" w:hAnsi="Segoe UI" w:cs="Segoe UI"/>
          <w:sz w:val="24"/>
          <w:szCs w:val="26"/>
        </w:rPr>
        <w:t>User demographic information is collected from the user.  The details of what comprises this information set is contained in SMOAC.</w:t>
      </w:r>
    </w:p>
    <w:p w14:paraId="4A1A2E2A" w14:textId="77777777" w:rsidR="00CF2D35" w:rsidRDefault="00CF2D35" w:rsidP="005D600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6"/>
        </w:rPr>
      </w:pPr>
      <w:r>
        <w:rPr>
          <w:rFonts w:ascii="Segoe UI" w:hAnsi="Segoe UI" w:cs="Segoe UI"/>
          <w:sz w:val="24"/>
          <w:szCs w:val="26"/>
        </w:rPr>
        <w:lastRenderedPageBreak/>
        <w:t xml:space="preserve">Shiraz requests a Globally Unique Identifier(GUID) from FB via SMOAC.  A GUID is simply a </w:t>
      </w:r>
      <w:proofErr w:type="spellStart"/>
      <w:r>
        <w:rPr>
          <w:rFonts w:ascii="Segoe UI" w:hAnsi="Segoe UI" w:cs="Segoe UI"/>
          <w:sz w:val="24"/>
          <w:szCs w:val="26"/>
        </w:rPr>
        <w:t>psuedo</w:t>
      </w:r>
      <w:proofErr w:type="spellEnd"/>
      <w:r>
        <w:rPr>
          <w:rFonts w:ascii="Segoe UI" w:hAnsi="Segoe UI" w:cs="Segoe UI"/>
          <w:sz w:val="24"/>
          <w:szCs w:val="26"/>
        </w:rPr>
        <w:t>-random number that's never been used before.</w:t>
      </w:r>
    </w:p>
    <w:p w14:paraId="6969CEBB" w14:textId="77777777" w:rsidR="00CF2D35" w:rsidRDefault="00CF2D35" w:rsidP="005D600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6"/>
        </w:rPr>
      </w:pPr>
      <w:r>
        <w:rPr>
          <w:rFonts w:ascii="Segoe UI" w:hAnsi="Segoe UI" w:cs="Segoe UI"/>
          <w:sz w:val="24"/>
          <w:szCs w:val="26"/>
        </w:rPr>
        <w:t>Shiraz calculates a key pair</w:t>
      </w:r>
    </w:p>
    <w:p w14:paraId="1B2CD518" w14:textId="77777777" w:rsidR="00CF2D35" w:rsidRDefault="00CF2D35" w:rsidP="005D600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6"/>
        </w:rPr>
      </w:pPr>
      <w:r>
        <w:rPr>
          <w:rFonts w:ascii="Segoe UI" w:hAnsi="Segoe UI" w:cs="Segoe UI"/>
          <w:sz w:val="24"/>
          <w:szCs w:val="26"/>
        </w:rPr>
        <w:t>Shiraz then sends a "request for access 204"</w:t>
      </w:r>
    </w:p>
    <w:p w14:paraId="21F7C88C" w14:textId="77777777" w:rsidR="005D600E" w:rsidRDefault="005D600E" w:rsidP="005D600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6"/>
        </w:rPr>
      </w:pPr>
      <w:r>
        <w:rPr>
          <w:rFonts w:ascii="Segoe UI" w:hAnsi="Segoe UI" w:cs="Segoe UI"/>
          <w:sz w:val="24"/>
          <w:szCs w:val="26"/>
        </w:rPr>
        <w:t>Shiraz then sends demographic info 210</w:t>
      </w:r>
    </w:p>
    <w:p w14:paraId="39D559A2" w14:textId="77777777" w:rsidR="005D600E" w:rsidRPr="00422924" w:rsidRDefault="005D600E" w:rsidP="005D600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6"/>
        </w:rPr>
      </w:pPr>
      <w:r>
        <w:rPr>
          <w:rFonts w:ascii="Segoe UI" w:hAnsi="Segoe UI" w:cs="Segoe UI"/>
          <w:sz w:val="24"/>
          <w:szCs w:val="26"/>
        </w:rPr>
        <w:t>Shiraz receives "set up complete" 216.</w:t>
      </w:r>
    </w:p>
    <w:p w14:paraId="48DC6D39" w14:textId="77777777" w:rsidR="006F01FF" w:rsidRPr="00422924" w:rsidRDefault="006F01FF" w:rsidP="006F01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6"/>
        </w:rPr>
      </w:pPr>
      <w:r w:rsidRPr="005D600E">
        <w:rPr>
          <w:rFonts w:ascii="Segoe UI" w:hAnsi="Segoe UI" w:cs="Segoe UI"/>
          <w:b/>
          <w:sz w:val="24"/>
          <w:szCs w:val="26"/>
        </w:rPr>
        <w:t>Applications’ Subscription System (App Store Module)</w:t>
      </w:r>
      <w:r w:rsidR="005D600E">
        <w:rPr>
          <w:rFonts w:ascii="Segoe UI" w:hAnsi="Segoe UI" w:cs="Segoe UI"/>
          <w:sz w:val="24"/>
          <w:szCs w:val="26"/>
        </w:rPr>
        <w:t xml:space="preserve"> - During the POC, Shiraz is provided to authorized testers by Apple's </w:t>
      </w:r>
      <w:proofErr w:type="spellStart"/>
      <w:r w:rsidR="005D600E">
        <w:rPr>
          <w:rFonts w:ascii="Segoe UI" w:hAnsi="Segoe UI" w:cs="Segoe UI"/>
          <w:sz w:val="24"/>
          <w:szCs w:val="26"/>
        </w:rPr>
        <w:t>DevKit</w:t>
      </w:r>
      <w:proofErr w:type="spellEnd"/>
      <w:r w:rsidR="005D600E">
        <w:rPr>
          <w:rFonts w:ascii="Segoe UI" w:hAnsi="Segoe UI" w:cs="Segoe UI"/>
          <w:sz w:val="24"/>
          <w:szCs w:val="26"/>
        </w:rPr>
        <w:t xml:space="preserve"> capability (see above).</w:t>
      </w:r>
    </w:p>
    <w:p w14:paraId="4B570796" w14:textId="77777777" w:rsidR="006F01FF" w:rsidRPr="00422924" w:rsidRDefault="006F01FF" w:rsidP="006F01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6"/>
        </w:rPr>
      </w:pPr>
      <w:r w:rsidRPr="006B7170">
        <w:rPr>
          <w:rFonts w:ascii="Segoe UI" w:hAnsi="Segoe UI" w:cs="Segoe UI"/>
          <w:b/>
          <w:sz w:val="24"/>
          <w:szCs w:val="26"/>
        </w:rPr>
        <w:t>Applications’ Permissions Establishment System</w:t>
      </w:r>
      <w:r w:rsidR="006B7170">
        <w:rPr>
          <w:rFonts w:ascii="Segoe UI" w:hAnsi="Segoe UI" w:cs="Segoe UI"/>
          <w:sz w:val="24"/>
          <w:szCs w:val="26"/>
        </w:rPr>
        <w:t xml:space="preserve"> - The UX and Logic tier (see above) of Shiraz allows the users to establish/set permissions.   Shiraz then "saves" those permissions into FB by using the SMOAC protocol.</w:t>
      </w:r>
    </w:p>
    <w:p w14:paraId="64CAE433" w14:textId="77777777" w:rsidR="00E334F4" w:rsidRPr="00E334F4" w:rsidRDefault="006F01FF" w:rsidP="006F01F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C01F33">
        <w:rPr>
          <w:rFonts w:ascii="Segoe UI" w:hAnsi="Segoe UI" w:cs="Segoe UI"/>
          <w:b/>
          <w:sz w:val="24"/>
          <w:szCs w:val="26"/>
        </w:rPr>
        <w:t>Applications Subscription &amp; Permissions/Conditions Review System</w:t>
      </w:r>
      <w:r w:rsidR="00C01F33">
        <w:rPr>
          <w:rFonts w:ascii="Segoe UI" w:hAnsi="Segoe UI" w:cs="Segoe UI"/>
          <w:b/>
          <w:sz w:val="24"/>
          <w:szCs w:val="26"/>
        </w:rPr>
        <w:t xml:space="preserve"> - </w:t>
      </w:r>
      <w:r w:rsidR="00C01F33">
        <w:rPr>
          <w:rFonts w:ascii="Segoe UI" w:hAnsi="Segoe UI" w:cs="Segoe UI"/>
          <w:sz w:val="24"/>
          <w:szCs w:val="26"/>
        </w:rPr>
        <w:t xml:space="preserve">Shiraz provides this capability.   Shiraz may "fetch" current permissions out of FB by using SMOAC.   Shiraz may then display permissions to the user, and </w:t>
      </w:r>
      <w:r w:rsidR="002D0B19">
        <w:rPr>
          <w:rFonts w:ascii="Segoe UI" w:hAnsi="Segoe UI" w:cs="Segoe UI"/>
          <w:sz w:val="24"/>
          <w:szCs w:val="26"/>
        </w:rPr>
        <w:t>allow the user to modify those permissions.   Modified permissions are rewritten to FB using SMOAC</w:t>
      </w:r>
    </w:p>
    <w:p w14:paraId="56A16925" w14:textId="77777777" w:rsidR="00D74E9F" w:rsidRDefault="006F01FF" w:rsidP="006F01F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8B7533">
        <w:rPr>
          <w:rFonts w:ascii="Segoe UI" w:hAnsi="Segoe UI" w:cs="Segoe UI"/>
          <w:b/>
          <w:sz w:val="24"/>
          <w:szCs w:val="26"/>
        </w:rPr>
        <w:t>Applications Launch System</w:t>
      </w:r>
      <w:r w:rsidR="001F4B65">
        <w:t xml:space="preserve"> </w:t>
      </w:r>
      <w:r w:rsidR="00E334F4">
        <w:t>-</w:t>
      </w:r>
      <w:r w:rsidR="008B7533">
        <w:t xml:space="preserve"> Shiraz will be "launched" from the IOS phone top.   Just touch the icon, and off it goes. </w:t>
      </w:r>
    </w:p>
    <w:p w14:paraId="094B8A82" w14:textId="1F560749" w:rsidR="00EE0948" w:rsidRDefault="00EE0948">
      <w:pPr>
        <w:rPr>
          <w:rFonts w:ascii="Segoe UI" w:hAnsi="Segoe UI" w:cs="Segoe UI"/>
          <w:b/>
          <w:szCs w:val="26"/>
        </w:rPr>
      </w:pPr>
      <w:r>
        <w:rPr>
          <w:rFonts w:ascii="Segoe UI" w:hAnsi="Segoe UI" w:cs="Segoe UI"/>
          <w:b/>
          <w:szCs w:val="26"/>
        </w:rPr>
        <w:br w:type="page"/>
      </w:r>
      <w:r w:rsidR="00B40236">
        <w:rPr>
          <w:rFonts w:ascii="Segoe UI" w:hAnsi="Segoe UI" w:cs="Segoe UI"/>
          <w:b/>
          <w:szCs w:val="26"/>
        </w:rPr>
        <w:t>Architecture Overview</w:t>
      </w:r>
    </w:p>
    <w:p w14:paraId="320D5D71" w14:textId="77777777" w:rsidR="007A16EA" w:rsidRDefault="007A16EA" w:rsidP="00EE0948">
      <w:pPr>
        <w:ind w:left="360"/>
        <w:jc w:val="center"/>
        <w:rPr>
          <w:rFonts w:ascii="Segoe UI" w:hAnsi="Segoe UI" w:cs="Segoe UI"/>
          <w:b/>
          <w:szCs w:val="26"/>
        </w:rPr>
      </w:pPr>
    </w:p>
    <w:p w14:paraId="42624E9D" w14:textId="191C30C4" w:rsidR="00B40236" w:rsidRDefault="00B40236" w:rsidP="00B40236">
      <w:pPr>
        <w:ind w:left="360"/>
        <w:rPr>
          <w:rFonts w:ascii="Segoe UI" w:hAnsi="Segoe UI" w:cs="Segoe UI"/>
          <w:szCs w:val="26"/>
        </w:rPr>
      </w:pPr>
      <w:proofErr w:type="spellStart"/>
      <w:r>
        <w:rPr>
          <w:rFonts w:ascii="Segoe UI" w:hAnsi="Segoe UI" w:cs="Segoe UI"/>
          <w:szCs w:val="26"/>
        </w:rPr>
        <w:t>FHIRBlocks</w:t>
      </w:r>
      <w:proofErr w:type="spellEnd"/>
      <w:r>
        <w:rPr>
          <w:rFonts w:ascii="Segoe UI" w:hAnsi="Segoe UI" w:cs="Segoe UI"/>
          <w:szCs w:val="26"/>
        </w:rPr>
        <w:t xml:space="preserve"> is a permission management system that allows authorized actors (typically patients) to provide "access control lists" to their health information contained within a variety of electronic health record systems.     One unique aspect is </w:t>
      </w:r>
      <w:proofErr w:type="spellStart"/>
      <w:r>
        <w:rPr>
          <w:rFonts w:ascii="Segoe UI" w:hAnsi="Segoe UI" w:cs="Segoe UI"/>
          <w:szCs w:val="26"/>
        </w:rPr>
        <w:t>FHIRBlocks</w:t>
      </w:r>
      <w:proofErr w:type="spellEnd"/>
      <w:r>
        <w:rPr>
          <w:rFonts w:ascii="Segoe UI" w:hAnsi="Segoe UI" w:cs="Segoe UI"/>
          <w:szCs w:val="26"/>
        </w:rPr>
        <w:t xml:space="preserve"> decentralized architecture, based on </w:t>
      </w:r>
      <w:proofErr w:type="spellStart"/>
      <w:r>
        <w:rPr>
          <w:rFonts w:ascii="Segoe UI" w:hAnsi="Segoe UI" w:cs="Segoe UI"/>
          <w:szCs w:val="26"/>
        </w:rPr>
        <w:t>BlockChain</w:t>
      </w:r>
      <w:proofErr w:type="spellEnd"/>
      <w:r>
        <w:rPr>
          <w:rFonts w:ascii="Segoe UI" w:hAnsi="Segoe UI" w:cs="Segoe UI"/>
          <w:szCs w:val="26"/>
        </w:rPr>
        <w:t xml:space="preserve"> (more particularly </w:t>
      </w:r>
      <w:proofErr w:type="spellStart"/>
      <w:r w:rsidR="00E875A8">
        <w:rPr>
          <w:rFonts w:ascii="Segoe UI" w:hAnsi="Segoe UI" w:cs="Segoe UI"/>
          <w:szCs w:val="26"/>
        </w:rPr>
        <w:t>HyperLedger</w:t>
      </w:r>
      <w:proofErr w:type="spellEnd"/>
      <w:r w:rsidR="00E875A8">
        <w:rPr>
          <w:rFonts w:ascii="Segoe UI" w:hAnsi="Segoe UI" w:cs="Segoe UI"/>
          <w:szCs w:val="26"/>
        </w:rPr>
        <w:t>)</w:t>
      </w:r>
    </w:p>
    <w:p w14:paraId="704B7032" w14:textId="77777777" w:rsidR="00E875A8" w:rsidRDefault="00E875A8" w:rsidP="00B40236">
      <w:pPr>
        <w:ind w:left="360"/>
        <w:rPr>
          <w:rFonts w:ascii="Segoe UI" w:hAnsi="Segoe UI" w:cs="Segoe UI"/>
          <w:szCs w:val="26"/>
        </w:rPr>
      </w:pPr>
    </w:p>
    <w:p w14:paraId="698799C1" w14:textId="2D4C7611" w:rsidR="00E875A8" w:rsidRDefault="00E875A8" w:rsidP="00B40236">
      <w:pPr>
        <w:ind w:left="360"/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 xml:space="preserve">At the most fundamental level, FHIRBLOCKS comprises </w:t>
      </w:r>
      <w:r w:rsidR="00133598">
        <w:rPr>
          <w:rFonts w:ascii="Segoe UI" w:hAnsi="Segoe UI" w:cs="Segoe UI"/>
          <w:szCs w:val="26"/>
        </w:rPr>
        <w:t>several actors:</w:t>
      </w:r>
    </w:p>
    <w:p w14:paraId="72C93D95" w14:textId="77777777" w:rsidR="00133598" w:rsidRDefault="00133598" w:rsidP="00B40236">
      <w:pPr>
        <w:ind w:left="360"/>
        <w:rPr>
          <w:rFonts w:ascii="Segoe UI" w:hAnsi="Segoe UI" w:cs="Segoe UI"/>
          <w:szCs w:val="26"/>
        </w:rPr>
      </w:pPr>
    </w:p>
    <w:p w14:paraId="695A243E" w14:textId="20BA50AA" w:rsidR="00133598" w:rsidRDefault="00133598" w:rsidP="00453AC3">
      <w:pPr>
        <w:ind w:left="720"/>
        <w:rPr>
          <w:rFonts w:ascii="Segoe UI" w:hAnsi="Segoe UI" w:cs="Segoe UI"/>
          <w:szCs w:val="26"/>
        </w:rPr>
      </w:pPr>
      <w:r w:rsidRPr="00453AC3">
        <w:rPr>
          <w:rFonts w:ascii="Segoe UI" w:hAnsi="Segoe UI" w:cs="Segoe UI"/>
          <w:b/>
          <w:szCs w:val="26"/>
        </w:rPr>
        <w:t>Client Systems</w:t>
      </w:r>
      <w:r>
        <w:rPr>
          <w:rFonts w:ascii="Segoe UI" w:hAnsi="Segoe UI" w:cs="Segoe UI"/>
          <w:szCs w:val="26"/>
        </w:rPr>
        <w:t xml:space="preserve"> - Generally speaking, these are the applications that consume health information and provide some benefit to a use.  </w:t>
      </w:r>
    </w:p>
    <w:p w14:paraId="32FAD9B5" w14:textId="77777777" w:rsidR="00133598" w:rsidRDefault="00133598" w:rsidP="00453AC3">
      <w:pPr>
        <w:ind w:left="720"/>
        <w:rPr>
          <w:rFonts w:ascii="Segoe UI" w:hAnsi="Segoe UI" w:cs="Segoe UI"/>
          <w:szCs w:val="26"/>
        </w:rPr>
      </w:pPr>
    </w:p>
    <w:p w14:paraId="05390C61" w14:textId="1A693BA7" w:rsidR="00133598" w:rsidRDefault="00133598" w:rsidP="00453AC3">
      <w:pPr>
        <w:ind w:left="720"/>
        <w:rPr>
          <w:rFonts w:ascii="Segoe UI" w:hAnsi="Segoe UI" w:cs="Segoe UI"/>
          <w:szCs w:val="26"/>
        </w:rPr>
      </w:pPr>
      <w:r w:rsidRPr="00453AC3">
        <w:rPr>
          <w:rFonts w:ascii="Segoe UI" w:hAnsi="Segoe UI" w:cs="Segoe UI"/>
          <w:b/>
          <w:szCs w:val="26"/>
        </w:rPr>
        <w:t>Resource Servers</w:t>
      </w:r>
      <w:r>
        <w:rPr>
          <w:rFonts w:ascii="Segoe UI" w:hAnsi="Segoe UI" w:cs="Segoe UI"/>
          <w:szCs w:val="26"/>
        </w:rPr>
        <w:t xml:space="preserve"> - These servers provide </w:t>
      </w:r>
      <w:r w:rsidR="00781344">
        <w:rPr>
          <w:rFonts w:ascii="Segoe UI" w:hAnsi="Segoe UI" w:cs="Segoe UI"/>
          <w:szCs w:val="26"/>
        </w:rPr>
        <w:t>health information (contained within "electronic health records)</w:t>
      </w:r>
      <w:r w:rsidR="005654F3">
        <w:rPr>
          <w:rFonts w:ascii="Segoe UI" w:hAnsi="Segoe UI" w:cs="Segoe UI"/>
          <w:szCs w:val="26"/>
        </w:rPr>
        <w:t xml:space="preserve"> to Client Systems.  Resource Servers ONLY provide this information s</w:t>
      </w:r>
      <w:r w:rsidR="00453AC3">
        <w:rPr>
          <w:rFonts w:ascii="Segoe UI" w:hAnsi="Segoe UI" w:cs="Segoe UI"/>
          <w:szCs w:val="26"/>
        </w:rPr>
        <w:t xml:space="preserve">ubject to a set of </w:t>
      </w:r>
      <w:proofErr w:type="spellStart"/>
      <w:r w:rsidR="00453AC3">
        <w:rPr>
          <w:rFonts w:ascii="Segoe UI" w:hAnsi="Segoe UI" w:cs="Segoe UI"/>
          <w:szCs w:val="26"/>
        </w:rPr>
        <w:t>AuthZ</w:t>
      </w:r>
      <w:proofErr w:type="spellEnd"/>
      <w:r w:rsidR="00453AC3">
        <w:rPr>
          <w:rFonts w:ascii="Segoe UI" w:hAnsi="Segoe UI" w:cs="Segoe UI"/>
          <w:szCs w:val="26"/>
        </w:rPr>
        <w:t>/</w:t>
      </w:r>
      <w:proofErr w:type="spellStart"/>
      <w:r w:rsidR="00453AC3">
        <w:rPr>
          <w:rFonts w:ascii="Segoe UI" w:hAnsi="Segoe UI" w:cs="Segoe UI"/>
          <w:szCs w:val="26"/>
        </w:rPr>
        <w:t>AuthN</w:t>
      </w:r>
      <w:proofErr w:type="spellEnd"/>
      <w:r w:rsidR="00453AC3">
        <w:rPr>
          <w:rFonts w:ascii="Segoe UI" w:hAnsi="Segoe UI" w:cs="Segoe UI"/>
          <w:szCs w:val="26"/>
        </w:rPr>
        <w:t xml:space="preserve"> P</w:t>
      </w:r>
      <w:r w:rsidR="005654F3">
        <w:rPr>
          <w:rFonts w:ascii="Segoe UI" w:hAnsi="Segoe UI" w:cs="Segoe UI"/>
          <w:szCs w:val="26"/>
        </w:rPr>
        <w:t>rinciples, based on OAuth contained within the request</w:t>
      </w:r>
    </w:p>
    <w:p w14:paraId="33405434" w14:textId="77777777" w:rsidR="005654F3" w:rsidRDefault="005654F3" w:rsidP="00453AC3">
      <w:pPr>
        <w:ind w:left="720"/>
        <w:rPr>
          <w:rFonts w:ascii="Segoe UI" w:hAnsi="Segoe UI" w:cs="Segoe UI"/>
          <w:szCs w:val="26"/>
        </w:rPr>
      </w:pPr>
    </w:p>
    <w:p w14:paraId="69B17DAA" w14:textId="03FE7D34" w:rsidR="005654F3" w:rsidRDefault="005654F3" w:rsidP="00453AC3">
      <w:pPr>
        <w:ind w:left="720"/>
        <w:rPr>
          <w:rFonts w:ascii="Segoe UI" w:hAnsi="Segoe UI" w:cs="Segoe UI"/>
          <w:szCs w:val="26"/>
        </w:rPr>
      </w:pPr>
      <w:r w:rsidRPr="00453AC3">
        <w:rPr>
          <w:rFonts w:ascii="Segoe UI" w:hAnsi="Segoe UI" w:cs="Segoe UI"/>
          <w:b/>
          <w:szCs w:val="26"/>
        </w:rPr>
        <w:t>Identity Management</w:t>
      </w:r>
      <w:r>
        <w:rPr>
          <w:rFonts w:ascii="Segoe UI" w:hAnsi="Segoe UI" w:cs="Segoe UI"/>
          <w:szCs w:val="26"/>
        </w:rPr>
        <w:t xml:space="preserve"> Se</w:t>
      </w:r>
      <w:r w:rsidR="00453AC3">
        <w:rPr>
          <w:rFonts w:ascii="Segoe UI" w:hAnsi="Segoe UI" w:cs="Segoe UI"/>
          <w:szCs w:val="26"/>
        </w:rPr>
        <w:t xml:space="preserve">rvices - These services create Principles based on requests from Client Systems and permissions previously placed into the </w:t>
      </w:r>
      <w:proofErr w:type="spellStart"/>
      <w:r w:rsidR="00453AC3">
        <w:rPr>
          <w:rFonts w:ascii="Segoe UI" w:hAnsi="Segoe UI" w:cs="Segoe UI"/>
          <w:szCs w:val="26"/>
        </w:rPr>
        <w:t>FHIRBlocks</w:t>
      </w:r>
      <w:proofErr w:type="spellEnd"/>
      <w:r w:rsidR="00453AC3">
        <w:rPr>
          <w:rFonts w:ascii="Segoe UI" w:hAnsi="Segoe UI" w:cs="Segoe UI"/>
          <w:szCs w:val="26"/>
        </w:rPr>
        <w:t xml:space="preserve"> chain. </w:t>
      </w:r>
    </w:p>
    <w:p w14:paraId="52222BFD" w14:textId="77777777" w:rsidR="00453AC3" w:rsidRDefault="00453AC3" w:rsidP="00B40236">
      <w:pPr>
        <w:ind w:left="360"/>
        <w:rPr>
          <w:rFonts w:ascii="Segoe UI" w:hAnsi="Segoe UI" w:cs="Segoe UI"/>
          <w:szCs w:val="26"/>
        </w:rPr>
      </w:pPr>
    </w:p>
    <w:p w14:paraId="227665B1" w14:textId="77777777" w:rsidR="006E6901" w:rsidRDefault="006E6901" w:rsidP="00B40236">
      <w:pPr>
        <w:ind w:left="360"/>
        <w:rPr>
          <w:rFonts w:ascii="Segoe UI" w:hAnsi="Segoe UI" w:cs="Segoe UI"/>
          <w:szCs w:val="26"/>
        </w:rPr>
      </w:pPr>
    </w:p>
    <w:p w14:paraId="45C68514" w14:textId="77777777" w:rsidR="007A16EA" w:rsidRPr="007A16EA" w:rsidRDefault="007A16EA" w:rsidP="00EE0948">
      <w:pPr>
        <w:ind w:left="360"/>
        <w:jc w:val="center"/>
        <w:rPr>
          <w:rFonts w:ascii="Segoe UI" w:hAnsi="Segoe UI" w:cs="Segoe UI"/>
          <w:b/>
          <w:szCs w:val="26"/>
        </w:rPr>
      </w:pPr>
      <w:r w:rsidRPr="007A16EA">
        <w:rPr>
          <w:rFonts w:ascii="Segoe UI" w:hAnsi="Segoe UI" w:cs="Segoe UI"/>
          <w:b/>
          <w:szCs w:val="26"/>
        </w:rPr>
        <w:t>Appendix A</w:t>
      </w:r>
    </w:p>
    <w:p w14:paraId="6BEC1F9D" w14:textId="77777777" w:rsidR="007A16EA" w:rsidRPr="007A16EA" w:rsidRDefault="007A16EA" w:rsidP="00EE0948">
      <w:pPr>
        <w:ind w:left="360"/>
        <w:jc w:val="center"/>
        <w:rPr>
          <w:rFonts w:ascii="Segoe UI" w:hAnsi="Segoe UI" w:cs="Segoe UI"/>
          <w:b/>
          <w:szCs w:val="26"/>
        </w:rPr>
      </w:pPr>
      <w:r w:rsidRPr="007A16EA">
        <w:rPr>
          <w:rFonts w:ascii="Segoe UI" w:hAnsi="Segoe UI" w:cs="Segoe UI"/>
          <w:b/>
          <w:szCs w:val="26"/>
        </w:rPr>
        <w:t>SMOAC API</w:t>
      </w:r>
    </w:p>
    <w:p w14:paraId="5C85B196" w14:textId="77777777" w:rsidR="007A16EA" w:rsidRDefault="007A16EA" w:rsidP="007A16EA">
      <w:pPr>
        <w:ind w:left="360"/>
        <w:rPr>
          <w:rFonts w:ascii="Segoe UI" w:hAnsi="Segoe UI" w:cs="Segoe UI"/>
          <w:b/>
          <w:szCs w:val="26"/>
        </w:rPr>
      </w:pPr>
    </w:p>
    <w:p w14:paraId="0FFAA289" w14:textId="28A7A4FC" w:rsidR="007A16EA" w:rsidRDefault="00915B55" w:rsidP="007A16EA">
      <w:pPr>
        <w:ind w:left="360"/>
        <w:rPr>
          <w:rFonts w:ascii="Segoe UI" w:hAnsi="Segoe UI" w:cs="Segoe UI"/>
          <w:szCs w:val="26"/>
        </w:rPr>
      </w:pPr>
      <w:r>
        <w:rPr>
          <w:rFonts w:ascii="Segoe UI" w:hAnsi="Segoe UI" w:cs="Segoe UI"/>
          <w:b/>
          <w:szCs w:val="26"/>
        </w:rPr>
        <w:t>/</w:t>
      </w:r>
      <w:proofErr w:type="spellStart"/>
      <w:r>
        <w:rPr>
          <w:rFonts w:ascii="Segoe UI" w:hAnsi="Segoe UI" w:cs="Segoe UI"/>
          <w:b/>
          <w:szCs w:val="26"/>
        </w:rPr>
        <w:t>util</w:t>
      </w:r>
      <w:proofErr w:type="spellEnd"/>
      <w:r>
        <w:rPr>
          <w:rFonts w:ascii="Segoe UI" w:hAnsi="Segoe UI" w:cs="Segoe UI"/>
          <w:b/>
          <w:szCs w:val="26"/>
        </w:rPr>
        <w:t>/</w:t>
      </w:r>
      <w:r w:rsidR="007A16EA">
        <w:rPr>
          <w:rFonts w:ascii="Segoe UI" w:hAnsi="Segoe UI" w:cs="Segoe UI"/>
          <w:b/>
          <w:szCs w:val="26"/>
        </w:rPr>
        <w:t xml:space="preserve">ping - </w:t>
      </w:r>
      <w:r w:rsidR="00BC127C">
        <w:rPr>
          <w:rFonts w:ascii="Segoe UI" w:hAnsi="Segoe UI" w:cs="Segoe UI"/>
          <w:b/>
          <w:szCs w:val="26"/>
        </w:rPr>
        <w:t xml:space="preserve">(GET) - </w:t>
      </w:r>
      <w:r w:rsidR="00BC127C">
        <w:rPr>
          <w:rFonts w:ascii="Segoe UI" w:hAnsi="Segoe UI" w:cs="Segoe UI"/>
          <w:szCs w:val="26"/>
        </w:rPr>
        <w:t>Used to determine if a FB node is up and running, returns versioning information</w:t>
      </w:r>
      <w:r w:rsidR="00BC127C" w:rsidRPr="00E17125">
        <w:rPr>
          <w:rFonts w:ascii="Segoe UI" w:hAnsi="Segoe UI" w:cs="Segoe UI"/>
          <w:color w:val="70AD47" w:themeColor="accent6"/>
          <w:szCs w:val="26"/>
        </w:rPr>
        <w:t>.</w:t>
      </w:r>
      <w:r w:rsidR="009E6D7E" w:rsidRPr="00E17125">
        <w:rPr>
          <w:rFonts w:ascii="Segoe UI" w:hAnsi="Segoe UI" w:cs="Segoe UI"/>
          <w:color w:val="70AD47" w:themeColor="accent6"/>
          <w:szCs w:val="26"/>
        </w:rPr>
        <w:t xml:space="preserve">  Available in Swagger.</w:t>
      </w:r>
    </w:p>
    <w:p w14:paraId="1D3A097C" w14:textId="77777777" w:rsidR="00BC127C" w:rsidRDefault="00BC127C" w:rsidP="007A16EA">
      <w:pPr>
        <w:ind w:left="360"/>
        <w:rPr>
          <w:rFonts w:ascii="Segoe UI" w:hAnsi="Segoe UI" w:cs="Segoe UI"/>
          <w:szCs w:val="26"/>
        </w:rPr>
      </w:pPr>
    </w:p>
    <w:p w14:paraId="568A97DD" w14:textId="42712120" w:rsidR="00BC127C" w:rsidRDefault="00915B55" w:rsidP="007A16EA">
      <w:pPr>
        <w:ind w:left="360"/>
        <w:rPr>
          <w:rFonts w:ascii="Segoe UI" w:hAnsi="Segoe UI" w:cs="Segoe UI"/>
          <w:szCs w:val="26"/>
        </w:rPr>
      </w:pPr>
      <w:r>
        <w:rPr>
          <w:rFonts w:ascii="Segoe UI" w:hAnsi="Segoe UI" w:cs="Segoe UI"/>
          <w:b/>
          <w:szCs w:val="26"/>
        </w:rPr>
        <w:t>/</w:t>
      </w:r>
      <w:proofErr w:type="spellStart"/>
      <w:r>
        <w:rPr>
          <w:rFonts w:ascii="Segoe UI" w:hAnsi="Segoe UI" w:cs="Segoe UI"/>
          <w:b/>
          <w:szCs w:val="26"/>
        </w:rPr>
        <w:t>util</w:t>
      </w:r>
      <w:proofErr w:type="spellEnd"/>
      <w:r>
        <w:rPr>
          <w:rFonts w:ascii="Segoe UI" w:hAnsi="Segoe UI" w:cs="Segoe UI"/>
          <w:b/>
          <w:szCs w:val="26"/>
        </w:rPr>
        <w:t>/</w:t>
      </w:r>
      <w:proofErr w:type="spellStart"/>
      <w:r w:rsidR="00BC127C" w:rsidRPr="00BC127C">
        <w:rPr>
          <w:rFonts w:ascii="Segoe UI" w:hAnsi="Segoe UI" w:cs="Segoe UI"/>
          <w:b/>
          <w:szCs w:val="26"/>
        </w:rPr>
        <w:t>getNodeEndPoints</w:t>
      </w:r>
      <w:proofErr w:type="spellEnd"/>
      <w:r w:rsidR="00BC127C" w:rsidRPr="00BC127C">
        <w:rPr>
          <w:rFonts w:ascii="Segoe UI" w:hAnsi="Segoe UI" w:cs="Segoe UI"/>
          <w:b/>
          <w:szCs w:val="26"/>
        </w:rPr>
        <w:t xml:space="preserve"> (GET)</w:t>
      </w:r>
      <w:r w:rsidR="00BC127C">
        <w:rPr>
          <w:rFonts w:ascii="Segoe UI" w:hAnsi="Segoe UI" w:cs="Segoe UI"/>
          <w:szCs w:val="26"/>
        </w:rPr>
        <w:t xml:space="preserve"> - Returns a list of IP endpoints for all known nodes in the FB system.</w:t>
      </w:r>
      <w:r w:rsidR="009E6D7E">
        <w:rPr>
          <w:rFonts w:ascii="Segoe UI" w:hAnsi="Segoe UI" w:cs="Segoe UI"/>
          <w:szCs w:val="26"/>
        </w:rPr>
        <w:t xml:space="preserve"> </w:t>
      </w:r>
      <w:r w:rsidR="009E6D7E" w:rsidRPr="00E17125">
        <w:rPr>
          <w:rFonts w:ascii="Segoe UI" w:hAnsi="Segoe UI" w:cs="Segoe UI"/>
          <w:color w:val="70AD47" w:themeColor="accent6"/>
          <w:szCs w:val="26"/>
        </w:rPr>
        <w:t>Available in Swagger</w:t>
      </w:r>
      <w:r w:rsidR="009E6D7E">
        <w:rPr>
          <w:rFonts w:ascii="Segoe UI" w:hAnsi="Segoe UI" w:cs="Segoe UI"/>
          <w:szCs w:val="26"/>
        </w:rPr>
        <w:t>.</w:t>
      </w:r>
    </w:p>
    <w:p w14:paraId="1DF0CD82" w14:textId="77777777" w:rsidR="00BC127C" w:rsidRDefault="00BC127C" w:rsidP="007A16EA">
      <w:pPr>
        <w:ind w:left="360"/>
        <w:rPr>
          <w:rFonts w:ascii="Segoe UI" w:hAnsi="Segoe UI" w:cs="Segoe UI"/>
          <w:szCs w:val="26"/>
        </w:rPr>
      </w:pPr>
    </w:p>
    <w:p w14:paraId="3A08ADFF" w14:textId="51967DE9" w:rsidR="00BC127C" w:rsidRPr="00E17125" w:rsidRDefault="0072477D" w:rsidP="007A16EA">
      <w:pPr>
        <w:ind w:left="360"/>
        <w:rPr>
          <w:rFonts w:ascii="Segoe UI" w:hAnsi="Segoe UI" w:cs="Segoe UI"/>
          <w:color w:val="70AD47" w:themeColor="accent6"/>
          <w:szCs w:val="26"/>
        </w:rPr>
      </w:pPr>
      <w:r>
        <w:rPr>
          <w:rFonts w:ascii="Segoe UI" w:hAnsi="Segoe UI" w:cs="Segoe UI"/>
          <w:b/>
          <w:szCs w:val="26"/>
        </w:rPr>
        <w:t>/get/</w:t>
      </w:r>
      <w:proofErr w:type="spellStart"/>
      <w:r w:rsidR="00BC127C" w:rsidRPr="00EE0948">
        <w:rPr>
          <w:rFonts w:ascii="Segoe UI" w:hAnsi="Segoe UI" w:cs="Segoe UI"/>
          <w:b/>
          <w:szCs w:val="26"/>
        </w:rPr>
        <w:t>getGloballyUniqueIdentifier</w:t>
      </w:r>
      <w:proofErr w:type="spellEnd"/>
      <w:r w:rsidR="00BC127C" w:rsidRPr="00EE0948">
        <w:rPr>
          <w:rFonts w:ascii="Segoe UI" w:hAnsi="Segoe UI" w:cs="Segoe UI"/>
          <w:b/>
          <w:szCs w:val="26"/>
        </w:rPr>
        <w:t xml:space="preserve"> (GET)</w:t>
      </w:r>
      <w:r w:rsidR="00BC127C">
        <w:rPr>
          <w:rFonts w:ascii="Segoe UI" w:hAnsi="Segoe UI" w:cs="Segoe UI"/>
          <w:szCs w:val="26"/>
        </w:rPr>
        <w:t xml:space="preserve"> - Provides a globally unique identifier, and used as part of CSI construction</w:t>
      </w:r>
      <w:r w:rsidR="00E17125">
        <w:rPr>
          <w:rFonts w:ascii="Segoe UI" w:hAnsi="Segoe UI" w:cs="Segoe UI"/>
          <w:szCs w:val="26"/>
        </w:rPr>
        <w:t xml:space="preserve"> </w:t>
      </w:r>
      <w:r w:rsidR="00E17125" w:rsidRPr="00E17125">
        <w:rPr>
          <w:rFonts w:ascii="Segoe UI" w:hAnsi="Segoe UI" w:cs="Segoe UI"/>
          <w:color w:val="70AD47" w:themeColor="accent6"/>
          <w:szCs w:val="26"/>
        </w:rPr>
        <w:t>Available in Swagger</w:t>
      </w:r>
    </w:p>
    <w:p w14:paraId="7A07EB32" w14:textId="77777777" w:rsidR="00BC127C" w:rsidRDefault="00BC127C" w:rsidP="007A16EA">
      <w:pPr>
        <w:ind w:left="360"/>
        <w:rPr>
          <w:rFonts w:ascii="Segoe UI" w:hAnsi="Segoe UI" w:cs="Segoe UI"/>
          <w:szCs w:val="26"/>
        </w:rPr>
      </w:pPr>
    </w:p>
    <w:p w14:paraId="1CD6DC05" w14:textId="77777777" w:rsidR="00BC127C" w:rsidRDefault="00BC127C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getRequiredDemographicMetaData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(GET</w:t>
      </w:r>
      <w:r>
        <w:rPr>
          <w:rFonts w:ascii="Segoe UI" w:hAnsi="Segoe UI" w:cs="Segoe UI"/>
          <w:szCs w:val="26"/>
        </w:rPr>
        <w:t>) - Returns a list of all demographic data required for identity management to fu</w:t>
      </w:r>
      <w:r w:rsidR="003E3595">
        <w:rPr>
          <w:rFonts w:ascii="Segoe UI" w:hAnsi="Segoe UI" w:cs="Segoe UI"/>
          <w:szCs w:val="26"/>
        </w:rPr>
        <w:t>n</w:t>
      </w:r>
      <w:r>
        <w:rPr>
          <w:rFonts w:ascii="Segoe UI" w:hAnsi="Segoe UI" w:cs="Segoe UI"/>
          <w:szCs w:val="26"/>
        </w:rPr>
        <w:t>ction.</w:t>
      </w:r>
    </w:p>
    <w:p w14:paraId="79C37338" w14:textId="77777777" w:rsidR="003E3595" w:rsidRDefault="003E3595" w:rsidP="007A16EA">
      <w:pPr>
        <w:ind w:left="360"/>
        <w:rPr>
          <w:rFonts w:ascii="Segoe UI" w:hAnsi="Segoe UI" w:cs="Segoe UI"/>
          <w:szCs w:val="26"/>
        </w:rPr>
      </w:pPr>
    </w:p>
    <w:p w14:paraId="5A282F84" w14:textId="77777777" w:rsidR="003E3595" w:rsidRDefault="003E3595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requestCsiRegistration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(PUT</w:t>
      </w:r>
      <w:r>
        <w:rPr>
          <w:rFonts w:ascii="Segoe UI" w:hAnsi="Segoe UI" w:cs="Segoe UI"/>
          <w:szCs w:val="26"/>
        </w:rPr>
        <w:t>) - Used by an application to register its</w:t>
      </w:r>
      <w:r w:rsidR="00C30CFA">
        <w:rPr>
          <w:rFonts w:ascii="Segoe UI" w:hAnsi="Segoe UI" w:cs="Segoe UI"/>
          <w:szCs w:val="26"/>
        </w:rPr>
        <w:t xml:space="preserve"> CSI</w:t>
      </w:r>
      <w:r>
        <w:rPr>
          <w:rFonts w:ascii="Segoe UI" w:hAnsi="Segoe UI" w:cs="Segoe UI"/>
          <w:szCs w:val="26"/>
        </w:rPr>
        <w:t xml:space="preserve"> with FB. </w:t>
      </w:r>
    </w:p>
    <w:p w14:paraId="52B3C4AD" w14:textId="77777777" w:rsidR="00F90EEB" w:rsidRDefault="00F90EEB" w:rsidP="007A16EA">
      <w:pPr>
        <w:ind w:left="360"/>
        <w:rPr>
          <w:rFonts w:ascii="Segoe UI" w:hAnsi="Segoe UI" w:cs="Segoe UI"/>
          <w:szCs w:val="26"/>
        </w:rPr>
      </w:pPr>
    </w:p>
    <w:p w14:paraId="558D0600" w14:textId="77777777" w:rsidR="00F90EEB" w:rsidRDefault="00F90EEB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getPermissions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(GET)</w:t>
      </w:r>
      <w:r>
        <w:rPr>
          <w:rFonts w:ascii="Segoe UI" w:hAnsi="Segoe UI" w:cs="Segoe UI"/>
          <w:szCs w:val="26"/>
        </w:rPr>
        <w:t xml:space="preserve"> - Get the permissions that have been granted BY a given CSI.</w:t>
      </w:r>
    </w:p>
    <w:p w14:paraId="1E2C1015" w14:textId="77777777" w:rsidR="00F90EEB" w:rsidRDefault="00F90EEB" w:rsidP="007A16EA">
      <w:pPr>
        <w:ind w:left="360"/>
        <w:rPr>
          <w:rFonts w:ascii="Segoe UI" w:hAnsi="Segoe UI" w:cs="Segoe UI"/>
          <w:szCs w:val="26"/>
        </w:rPr>
      </w:pPr>
    </w:p>
    <w:p w14:paraId="1B71C68E" w14:textId="77777777" w:rsidR="00F90EEB" w:rsidRDefault="00F90EEB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getMyPermissions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(GET)</w:t>
      </w:r>
      <w:r>
        <w:rPr>
          <w:rFonts w:ascii="Segoe UI" w:hAnsi="Segoe UI" w:cs="Segoe UI"/>
          <w:szCs w:val="26"/>
        </w:rPr>
        <w:t xml:space="preserve"> - Get the permissions that have been granted TO a given CSI</w:t>
      </w:r>
    </w:p>
    <w:p w14:paraId="76DAEFA7" w14:textId="77777777" w:rsidR="00286B55" w:rsidRDefault="00286B55" w:rsidP="007A16EA">
      <w:pPr>
        <w:ind w:left="360"/>
        <w:rPr>
          <w:rFonts w:ascii="Segoe UI" w:hAnsi="Segoe UI" w:cs="Segoe UI"/>
          <w:szCs w:val="26"/>
        </w:rPr>
      </w:pPr>
    </w:p>
    <w:p w14:paraId="4828D11A" w14:textId="77777777" w:rsidR="00286B55" w:rsidRDefault="00286B55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publishProof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(PUT)</w:t>
      </w:r>
      <w:r>
        <w:rPr>
          <w:rFonts w:ascii="Segoe UI" w:hAnsi="Segoe UI" w:cs="Segoe UI"/>
          <w:szCs w:val="26"/>
        </w:rPr>
        <w:t xml:space="preserve"> - Publishes a ZK proof to the chain</w:t>
      </w:r>
      <w:r w:rsidR="00305E25">
        <w:rPr>
          <w:rFonts w:ascii="Segoe UI" w:hAnsi="Segoe UI" w:cs="Segoe UI"/>
          <w:szCs w:val="26"/>
        </w:rPr>
        <w:t>.  Includes both the prover and verifier components.</w:t>
      </w:r>
    </w:p>
    <w:p w14:paraId="60EAC0F6" w14:textId="77777777" w:rsidR="00765CBD" w:rsidRDefault="00765CBD" w:rsidP="007A16EA">
      <w:pPr>
        <w:ind w:left="360"/>
        <w:rPr>
          <w:rFonts w:ascii="Segoe UI" w:hAnsi="Segoe UI" w:cs="Segoe UI"/>
          <w:szCs w:val="26"/>
        </w:rPr>
      </w:pPr>
    </w:p>
    <w:p w14:paraId="2A7B68AA" w14:textId="5AB31308" w:rsidR="000711A5" w:rsidRPr="000711A5" w:rsidRDefault="000711A5" w:rsidP="007A16EA">
      <w:pPr>
        <w:ind w:left="360"/>
        <w:rPr>
          <w:rFonts w:ascii="Segoe UI" w:hAnsi="Segoe UI" w:cs="Segoe UI"/>
          <w:szCs w:val="26"/>
        </w:rPr>
      </w:pPr>
      <w:proofErr w:type="spellStart"/>
      <w:r>
        <w:rPr>
          <w:rFonts w:ascii="Segoe UI" w:hAnsi="Segoe UI" w:cs="Segoe UI"/>
          <w:b/>
          <w:szCs w:val="26"/>
        </w:rPr>
        <w:t>proveProof</w:t>
      </w:r>
      <w:proofErr w:type="spellEnd"/>
      <w:r>
        <w:rPr>
          <w:rFonts w:ascii="Segoe UI" w:hAnsi="Segoe UI" w:cs="Segoe UI"/>
          <w:b/>
          <w:szCs w:val="26"/>
        </w:rPr>
        <w:t xml:space="preserve"> (PUT) </w:t>
      </w:r>
      <w:r w:rsidRPr="000711A5">
        <w:rPr>
          <w:rFonts w:ascii="Segoe UI" w:hAnsi="Segoe UI" w:cs="Segoe UI"/>
          <w:szCs w:val="26"/>
        </w:rPr>
        <w:t xml:space="preserve">- publishes the results of the prover </w:t>
      </w:r>
      <w:proofErr w:type="gramStart"/>
      <w:r w:rsidRPr="000711A5">
        <w:rPr>
          <w:rFonts w:ascii="Segoe UI" w:hAnsi="Segoe UI" w:cs="Segoe UI"/>
          <w:szCs w:val="26"/>
        </w:rPr>
        <w:t>side  of</w:t>
      </w:r>
      <w:proofErr w:type="gramEnd"/>
      <w:r w:rsidRPr="000711A5">
        <w:rPr>
          <w:rFonts w:ascii="Segoe UI" w:hAnsi="Segoe UI" w:cs="Segoe UI"/>
          <w:szCs w:val="26"/>
        </w:rPr>
        <w:t xml:space="preserve"> a ZK package.</w:t>
      </w:r>
    </w:p>
    <w:p w14:paraId="3650D6CA" w14:textId="77777777" w:rsidR="000711A5" w:rsidRDefault="000711A5" w:rsidP="007A16EA">
      <w:pPr>
        <w:ind w:left="360"/>
        <w:rPr>
          <w:rFonts w:ascii="Segoe UI" w:hAnsi="Segoe UI" w:cs="Segoe UI"/>
          <w:b/>
          <w:szCs w:val="26"/>
        </w:rPr>
      </w:pPr>
    </w:p>
    <w:p w14:paraId="564CE038" w14:textId="2D5EE530" w:rsidR="000711A5" w:rsidRDefault="000711A5" w:rsidP="007A16EA">
      <w:pPr>
        <w:ind w:left="360"/>
        <w:rPr>
          <w:rFonts w:ascii="Segoe UI" w:hAnsi="Segoe UI" w:cs="Segoe UI"/>
          <w:b/>
          <w:szCs w:val="26"/>
        </w:rPr>
      </w:pPr>
      <w:proofErr w:type="spellStart"/>
      <w:r>
        <w:rPr>
          <w:rFonts w:ascii="Segoe UI" w:hAnsi="Segoe UI" w:cs="Segoe UI"/>
          <w:b/>
          <w:szCs w:val="26"/>
        </w:rPr>
        <w:t>validateProof</w:t>
      </w:r>
      <w:proofErr w:type="spellEnd"/>
      <w:r>
        <w:rPr>
          <w:rFonts w:ascii="Segoe UI" w:hAnsi="Segoe UI" w:cs="Segoe UI"/>
          <w:b/>
          <w:szCs w:val="26"/>
        </w:rPr>
        <w:t xml:space="preserve"> (GET) - </w:t>
      </w:r>
      <w:r w:rsidRPr="000711A5">
        <w:rPr>
          <w:rFonts w:ascii="Segoe UI" w:hAnsi="Segoe UI" w:cs="Segoe UI"/>
          <w:szCs w:val="26"/>
        </w:rPr>
        <w:t>executes the validator side of a ZK proof.</w:t>
      </w:r>
      <w:r>
        <w:rPr>
          <w:rFonts w:ascii="Segoe UI" w:hAnsi="Segoe UI" w:cs="Segoe UI"/>
          <w:b/>
          <w:szCs w:val="26"/>
        </w:rPr>
        <w:t xml:space="preserve"> </w:t>
      </w:r>
    </w:p>
    <w:p w14:paraId="22EDF8FE" w14:textId="77777777" w:rsidR="000711A5" w:rsidRDefault="000711A5" w:rsidP="007A16EA">
      <w:pPr>
        <w:ind w:left="360"/>
        <w:rPr>
          <w:rFonts w:ascii="Segoe UI" w:hAnsi="Segoe UI" w:cs="Segoe UI"/>
          <w:b/>
          <w:szCs w:val="26"/>
        </w:rPr>
      </w:pPr>
    </w:p>
    <w:p w14:paraId="3D08DF41" w14:textId="77777777" w:rsidR="000711A5" w:rsidRDefault="000711A5" w:rsidP="007A16EA">
      <w:pPr>
        <w:ind w:left="360"/>
        <w:rPr>
          <w:rFonts w:ascii="Segoe UI" w:hAnsi="Segoe UI" w:cs="Segoe UI"/>
          <w:b/>
          <w:szCs w:val="26"/>
        </w:rPr>
      </w:pPr>
    </w:p>
    <w:p w14:paraId="28F99A80" w14:textId="5E42A034" w:rsidR="00765CBD" w:rsidRDefault="00765CBD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publishPublicFact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(PUT)</w:t>
      </w:r>
      <w:r>
        <w:rPr>
          <w:rFonts w:ascii="Segoe UI" w:hAnsi="Segoe UI" w:cs="Segoe UI"/>
          <w:szCs w:val="26"/>
        </w:rPr>
        <w:t xml:space="preserve"> - Publishes a publically discoverable (and as yet unconfirmed) fact</w:t>
      </w:r>
    </w:p>
    <w:p w14:paraId="0AA8E104" w14:textId="77777777" w:rsidR="00765CBD" w:rsidRDefault="00765CBD" w:rsidP="007A16EA">
      <w:pPr>
        <w:ind w:left="360"/>
        <w:rPr>
          <w:rFonts w:ascii="Segoe UI" w:hAnsi="Segoe UI" w:cs="Segoe UI"/>
          <w:szCs w:val="26"/>
        </w:rPr>
      </w:pPr>
    </w:p>
    <w:p w14:paraId="0BCD18FE" w14:textId="77777777" w:rsidR="00765CBD" w:rsidRDefault="00765CBD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signFact</w:t>
      </w:r>
      <w:proofErr w:type="spellEnd"/>
      <w:r w:rsidR="00305E25" w:rsidRPr="00EE0948">
        <w:rPr>
          <w:rFonts w:ascii="Segoe UI" w:hAnsi="Segoe UI" w:cs="Segoe UI"/>
          <w:b/>
          <w:szCs w:val="26"/>
        </w:rPr>
        <w:t>(PUT)</w:t>
      </w:r>
      <w:r w:rsidR="00305E25">
        <w:rPr>
          <w:rFonts w:ascii="Segoe UI" w:hAnsi="Segoe UI" w:cs="Segoe UI"/>
          <w:szCs w:val="26"/>
        </w:rPr>
        <w:t xml:space="preserve"> - Signs a public fact, attesting to </w:t>
      </w:r>
      <w:proofErr w:type="spellStart"/>
      <w:r w:rsidR="00305E25">
        <w:rPr>
          <w:rFonts w:ascii="Segoe UI" w:hAnsi="Segoe UI" w:cs="Segoe UI"/>
          <w:szCs w:val="26"/>
        </w:rPr>
        <w:t>it's</w:t>
      </w:r>
      <w:proofErr w:type="spellEnd"/>
      <w:r w:rsidR="00305E25">
        <w:rPr>
          <w:rFonts w:ascii="Segoe UI" w:hAnsi="Segoe UI" w:cs="Segoe UI"/>
          <w:szCs w:val="26"/>
        </w:rPr>
        <w:t xml:space="preserve"> validity. </w:t>
      </w:r>
    </w:p>
    <w:p w14:paraId="772C1EB4" w14:textId="77777777" w:rsidR="0082456C" w:rsidRDefault="0082456C" w:rsidP="007A16EA">
      <w:pPr>
        <w:ind w:left="360"/>
        <w:rPr>
          <w:rFonts w:ascii="Segoe UI" w:hAnsi="Segoe UI" w:cs="Segoe UI"/>
          <w:szCs w:val="26"/>
        </w:rPr>
      </w:pPr>
    </w:p>
    <w:p w14:paraId="56448723" w14:textId="72A2E67C" w:rsidR="00305E25" w:rsidRDefault="00305E25" w:rsidP="007A16EA">
      <w:pPr>
        <w:ind w:left="360"/>
        <w:rPr>
          <w:rFonts w:ascii="Segoe UI" w:hAnsi="Segoe UI" w:cs="Segoe UI"/>
          <w:szCs w:val="26"/>
        </w:rPr>
      </w:pPr>
      <w:proofErr w:type="spellStart"/>
      <w:r w:rsidRPr="00EE0948">
        <w:rPr>
          <w:rFonts w:ascii="Segoe UI" w:hAnsi="Segoe UI" w:cs="Segoe UI"/>
          <w:b/>
          <w:szCs w:val="26"/>
        </w:rPr>
        <w:t>getFactSignatures</w:t>
      </w:r>
      <w:proofErr w:type="spellEnd"/>
      <w:r w:rsidRPr="00EE0948">
        <w:rPr>
          <w:rFonts w:ascii="Segoe UI" w:hAnsi="Segoe UI" w:cs="Segoe UI"/>
          <w:b/>
          <w:szCs w:val="26"/>
        </w:rPr>
        <w:t xml:space="preserve"> (GET)</w:t>
      </w:r>
      <w:r>
        <w:rPr>
          <w:rFonts w:ascii="Segoe UI" w:hAnsi="Segoe UI" w:cs="Segoe UI"/>
          <w:szCs w:val="26"/>
        </w:rPr>
        <w:t xml:space="preserve"> - returns the set of signatures on a public fact</w:t>
      </w:r>
      <w:r w:rsidR="0082456C">
        <w:rPr>
          <w:rFonts w:ascii="Segoe UI" w:hAnsi="Segoe UI" w:cs="Segoe UI"/>
          <w:szCs w:val="26"/>
        </w:rPr>
        <w:t>.</w:t>
      </w:r>
    </w:p>
    <w:p w14:paraId="1E0132C4" w14:textId="77777777" w:rsidR="00305E25" w:rsidRDefault="00305E25" w:rsidP="007A16EA">
      <w:pPr>
        <w:ind w:left="360"/>
        <w:rPr>
          <w:rFonts w:ascii="Segoe UI" w:hAnsi="Segoe UI" w:cs="Segoe UI"/>
          <w:szCs w:val="26"/>
        </w:rPr>
      </w:pPr>
    </w:p>
    <w:p w14:paraId="2F055602" w14:textId="77777777" w:rsidR="00305E25" w:rsidRDefault="00305E25" w:rsidP="007A16EA">
      <w:pPr>
        <w:ind w:left="360"/>
        <w:rPr>
          <w:rFonts w:ascii="Segoe UI" w:hAnsi="Segoe UI" w:cs="Segoe UI"/>
          <w:szCs w:val="26"/>
        </w:rPr>
      </w:pPr>
    </w:p>
    <w:p w14:paraId="7AC1452B" w14:textId="77777777" w:rsidR="00305E25" w:rsidRDefault="00305E25" w:rsidP="007A16EA">
      <w:pPr>
        <w:ind w:left="360"/>
        <w:rPr>
          <w:rFonts w:ascii="Segoe UI" w:hAnsi="Segoe UI" w:cs="Segoe UI"/>
          <w:szCs w:val="26"/>
        </w:rPr>
      </w:pPr>
    </w:p>
    <w:p w14:paraId="63877689" w14:textId="21B01C4C" w:rsidR="00120D7A" w:rsidRDefault="00120D7A">
      <w:pPr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br w:type="page"/>
      </w:r>
    </w:p>
    <w:p w14:paraId="7C3A57B0" w14:textId="77777777" w:rsidR="00305E25" w:rsidRDefault="00305E25" w:rsidP="007A16EA">
      <w:pPr>
        <w:ind w:left="360"/>
        <w:rPr>
          <w:rFonts w:ascii="Segoe UI" w:hAnsi="Segoe UI" w:cs="Segoe UI"/>
          <w:szCs w:val="26"/>
        </w:rPr>
      </w:pPr>
    </w:p>
    <w:p w14:paraId="5EDB3F9B" w14:textId="77777777" w:rsidR="00BC127C" w:rsidRPr="00BC127C" w:rsidRDefault="00BC127C" w:rsidP="007A16EA">
      <w:pPr>
        <w:ind w:left="360"/>
        <w:rPr>
          <w:rFonts w:ascii="Segoe UI" w:hAnsi="Segoe UI" w:cs="Segoe UI"/>
          <w:szCs w:val="26"/>
        </w:rPr>
      </w:pPr>
    </w:p>
    <w:p w14:paraId="1C241559" w14:textId="77777777" w:rsidR="007A16EA" w:rsidRPr="007A16EA" w:rsidRDefault="007A16EA" w:rsidP="00120D7A">
      <w:pPr>
        <w:ind w:left="360"/>
        <w:jc w:val="center"/>
        <w:rPr>
          <w:rFonts w:ascii="Segoe UI" w:hAnsi="Segoe UI" w:cs="Segoe UI"/>
          <w:b/>
          <w:szCs w:val="26"/>
        </w:rPr>
      </w:pPr>
      <w:r w:rsidRPr="007A16EA">
        <w:rPr>
          <w:rFonts w:ascii="Segoe UI" w:hAnsi="Segoe UI" w:cs="Segoe UI"/>
          <w:b/>
          <w:szCs w:val="26"/>
        </w:rPr>
        <w:t>Appendix B</w:t>
      </w:r>
    </w:p>
    <w:p w14:paraId="2F53AA5C" w14:textId="77777777" w:rsidR="007A16EA" w:rsidRDefault="007A16EA" w:rsidP="00120D7A">
      <w:pPr>
        <w:ind w:left="360"/>
        <w:jc w:val="center"/>
        <w:rPr>
          <w:rFonts w:ascii="Segoe UI" w:hAnsi="Segoe UI" w:cs="Segoe UI"/>
          <w:b/>
          <w:szCs w:val="26"/>
        </w:rPr>
      </w:pPr>
      <w:r w:rsidRPr="007A16EA">
        <w:rPr>
          <w:rFonts w:ascii="Segoe UI" w:hAnsi="Segoe UI" w:cs="Segoe UI"/>
          <w:b/>
          <w:szCs w:val="26"/>
        </w:rPr>
        <w:t>Unknowns</w:t>
      </w:r>
    </w:p>
    <w:p w14:paraId="6542F119" w14:textId="77777777" w:rsidR="00120D7A" w:rsidRDefault="00120D7A" w:rsidP="00120D7A">
      <w:pPr>
        <w:ind w:left="360"/>
        <w:jc w:val="center"/>
        <w:rPr>
          <w:rFonts w:ascii="Segoe UI" w:hAnsi="Segoe UI" w:cs="Segoe UI"/>
          <w:b/>
          <w:szCs w:val="26"/>
        </w:rPr>
      </w:pPr>
    </w:p>
    <w:p w14:paraId="54283727" w14:textId="77777777" w:rsidR="00120D7A" w:rsidRDefault="00120D7A" w:rsidP="00120D7A">
      <w:pPr>
        <w:ind w:left="360"/>
        <w:jc w:val="center"/>
        <w:rPr>
          <w:rFonts w:ascii="Segoe UI" w:hAnsi="Segoe UI" w:cs="Segoe UI"/>
          <w:b/>
          <w:szCs w:val="26"/>
        </w:rPr>
      </w:pPr>
    </w:p>
    <w:p w14:paraId="25D8C2AA" w14:textId="6D7F7B07" w:rsidR="00120D7A" w:rsidRPr="00EE7C83" w:rsidRDefault="00120D7A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 w:rsidRPr="00EE7C83">
        <w:rPr>
          <w:rFonts w:ascii="Segoe UI" w:hAnsi="Segoe UI" w:cs="Segoe UI"/>
          <w:szCs w:val="26"/>
        </w:rPr>
        <w:t xml:space="preserve">How does a CSI and MRN become associated (thus we know which identity maps to which patient </w:t>
      </w:r>
      <w:proofErr w:type="gramStart"/>
      <w:r w:rsidRPr="00EE7C83">
        <w:rPr>
          <w:rFonts w:ascii="Segoe UI" w:hAnsi="Segoe UI" w:cs="Segoe UI"/>
          <w:szCs w:val="26"/>
        </w:rPr>
        <w:t>record)</w:t>
      </w:r>
      <w:proofErr w:type="gramEnd"/>
    </w:p>
    <w:p w14:paraId="07B0B207" w14:textId="669EFB51" w:rsidR="00120D7A" w:rsidRPr="00EE7C83" w:rsidRDefault="00120D7A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 w:rsidRPr="00EE7C83">
        <w:rPr>
          <w:rFonts w:ascii="Segoe UI" w:hAnsi="Segoe UI" w:cs="Segoe UI"/>
          <w:szCs w:val="26"/>
        </w:rPr>
        <w:t>How do new IDNs join FB?</w:t>
      </w:r>
    </w:p>
    <w:p w14:paraId="445EB73D" w14:textId="17510F82" w:rsidR="00120D7A" w:rsidRPr="00EE7C83" w:rsidRDefault="00CB7391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 w:rsidRPr="00EE7C83">
        <w:rPr>
          <w:rFonts w:ascii="Segoe UI" w:hAnsi="Segoe UI" w:cs="Segoe UI"/>
          <w:szCs w:val="26"/>
        </w:rPr>
        <w:t>Is there a base process to add a new application (NOT APPLICATION INSTANCE ON A USER DEVICE) to FB?</w:t>
      </w:r>
    </w:p>
    <w:p w14:paraId="56DCECDE" w14:textId="77777777" w:rsidR="00EE7C83" w:rsidRDefault="00EB06F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 w:rsidRPr="00EE7C83">
        <w:rPr>
          <w:rFonts w:ascii="Segoe UI" w:hAnsi="Segoe UI" w:cs="Segoe UI"/>
          <w:szCs w:val="26"/>
        </w:rPr>
        <w:t xml:space="preserve">Can </w:t>
      </w:r>
      <w:proofErr w:type="spellStart"/>
      <w:r w:rsidRPr="00EE7C83">
        <w:rPr>
          <w:rFonts w:ascii="Segoe UI" w:hAnsi="Segoe UI" w:cs="Segoe UI"/>
          <w:szCs w:val="26"/>
        </w:rPr>
        <w:t>Oauth</w:t>
      </w:r>
      <w:proofErr w:type="spellEnd"/>
      <w:r w:rsidRPr="00EE7C83">
        <w:rPr>
          <w:rFonts w:ascii="Segoe UI" w:hAnsi="Segoe UI" w:cs="Segoe UI"/>
          <w:szCs w:val="26"/>
        </w:rPr>
        <w:t xml:space="preserve"> be configured to use the CSI as the basis for uniqueness (think </w:t>
      </w:r>
      <w:proofErr w:type="gramStart"/>
      <w:r w:rsidRPr="00EE7C83">
        <w:rPr>
          <w:rFonts w:ascii="Segoe UI" w:hAnsi="Segoe UI" w:cs="Segoe UI"/>
          <w:szCs w:val="26"/>
        </w:rPr>
        <w:t>so!,</w:t>
      </w:r>
      <w:proofErr w:type="gramEnd"/>
      <w:r w:rsidRPr="00EE7C83">
        <w:rPr>
          <w:rFonts w:ascii="Segoe UI" w:hAnsi="Segoe UI" w:cs="Segoe UI"/>
          <w:szCs w:val="26"/>
        </w:rPr>
        <w:t xml:space="preserve"> just have to make sure).</w:t>
      </w:r>
    </w:p>
    <w:p w14:paraId="70F7C9D4" w14:textId="77777777" w:rsidR="00EE7C83" w:rsidRDefault="00EB06F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 w:rsidRPr="00EE7C83">
        <w:rPr>
          <w:rFonts w:ascii="Segoe UI" w:hAnsi="Segoe UI" w:cs="Segoe UI"/>
          <w:szCs w:val="26"/>
        </w:rPr>
        <w:t xml:space="preserve">5.  Just what is the mapping function between OAUTH and FB?   What's missing from the </w:t>
      </w:r>
      <w:r w:rsidR="00EE7C83">
        <w:rPr>
          <w:rFonts w:ascii="Segoe UI" w:hAnsi="Segoe UI" w:cs="Segoe UI"/>
          <w:szCs w:val="26"/>
        </w:rPr>
        <w:t>HEART spec (as a starting point</w:t>
      </w:r>
    </w:p>
    <w:p w14:paraId="70223D5E" w14:textId="77777777" w:rsid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>How does a IDN specify the data set required in order to associate a FB identity to an MRN</w:t>
      </w:r>
    </w:p>
    <w:p w14:paraId="69407B4D" w14:textId="77777777" w:rsid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>How is identity info conveyed to IDN, so the CSI-MRN mapping can be provided</w:t>
      </w:r>
    </w:p>
    <w:p w14:paraId="2C4DC34D" w14:textId="77777777" w:rsid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>what standard mechanism exists to encode a CSI into the EHR</w:t>
      </w:r>
    </w:p>
    <w:p w14:paraId="4107DB9C" w14:textId="77777777" w:rsid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>what is the process by which a FHR resource server will implement the logic to enforce permissioned access</w:t>
      </w:r>
    </w:p>
    <w:p w14:paraId="07BD68EE" w14:textId="77777777" w:rsid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>should there be an "override" permission set by the IDN to disallow permissioned access</w:t>
      </w:r>
    </w:p>
    <w:p w14:paraId="458C9398" w14:textId="77777777" w:rsid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>how are new IDN's provisioned in FB</w:t>
      </w:r>
    </w:p>
    <w:p w14:paraId="3C76A55A" w14:textId="3D071984" w:rsidR="00EE7C83" w:rsidRPr="00EE7C83" w:rsidRDefault="00EE7C83" w:rsidP="00EE7C83">
      <w:pPr>
        <w:pStyle w:val="ListParagraph"/>
        <w:numPr>
          <w:ilvl w:val="0"/>
          <w:numId w:val="4"/>
        </w:numPr>
        <w:rPr>
          <w:rFonts w:ascii="Segoe UI" w:hAnsi="Segoe UI" w:cs="Segoe UI"/>
          <w:szCs w:val="26"/>
        </w:rPr>
      </w:pPr>
      <w:r>
        <w:t xml:space="preserve">How are IDN's </w:t>
      </w:r>
      <w:proofErr w:type="spellStart"/>
      <w:r>
        <w:t>deprovisioned</w:t>
      </w:r>
      <w:proofErr w:type="spellEnd"/>
      <w:r>
        <w:t xml:space="preserve"> in FB</w:t>
      </w:r>
    </w:p>
    <w:p w14:paraId="2DD032CB" w14:textId="77777777" w:rsidR="00EE7C83" w:rsidRPr="001D2D81" w:rsidRDefault="00EE7C83" w:rsidP="00120D7A">
      <w:pPr>
        <w:ind w:left="360"/>
        <w:rPr>
          <w:rFonts w:ascii="Segoe UI" w:hAnsi="Segoe UI" w:cs="Segoe UI"/>
          <w:szCs w:val="26"/>
        </w:rPr>
      </w:pPr>
    </w:p>
    <w:sectPr w:rsidR="00EE7C83" w:rsidRPr="001D2D81" w:rsidSect="00D5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E3B"/>
    <w:multiLevelType w:val="hybridMultilevel"/>
    <w:tmpl w:val="0B0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D270D"/>
    <w:multiLevelType w:val="hybridMultilevel"/>
    <w:tmpl w:val="C604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F5F7E"/>
    <w:multiLevelType w:val="hybridMultilevel"/>
    <w:tmpl w:val="0864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36943"/>
    <w:multiLevelType w:val="hybridMultilevel"/>
    <w:tmpl w:val="0C7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65"/>
    <w:rsid w:val="0000084F"/>
    <w:rsid w:val="00054C88"/>
    <w:rsid w:val="000711A5"/>
    <w:rsid w:val="00120D7A"/>
    <w:rsid w:val="00133598"/>
    <w:rsid w:val="00187C62"/>
    <w:rsid w:val="001D2D81"/>
    <w:rsid w:val="001F4B65"/>
    <w:rsid w:val="001F5315"/>
    <w:rsid w:val="0026225A"/>
    <w:rsid w:val="00263B24"/>
    <w:rsid w:val="0028251C"/>
    <w:rsid w:val="00286B55"/>
    <w:rsid w:val="002D0B19"/>
    <w:rsid w:val="002F722A"/>
    <w:rsid w:val="00305E25"/>
    <w:rsid w:val="00363194"/>
    <w:rsid w:val="003E3595"/>
    <w:rsid w:val="00453AC3"/>
    <w:rsid w:val="005654F3"/>
    <w:rsid w:val="0059749F"/>
    <w:rsid w:val="005D600E"/>
    <w:rsid w:val="006B7170"/>
    <w:rsid w:val="006E6901"/>
    <w:rsid w:val="006F01FF"/>
    <w:rsid w:val="0072477D"/>
    <w:rsid w:val="00765CBD"/>
    <w:rsid w:val="00781344"/>
    <w:rsid w:val="007A16EA"/>
    <w:rsid w:val="0082456C"/>
    <w:rsid w:val="008B7533"/>
    <w:rsid w:val="00915B55"/>
    <w:rsid w:val="009E6D7E"/>
    <w:rsid w:val="00B40236"/>
    <w:rsid w:val="00BC127C"/>
    <w:rsid w:val="00C01F33"/>
    <w:rsid w:val="00C30CFA"/>
    <w:rsid w:val="00CB7391"/>
    <w:rsid w:val="00CF2D35"/>
    <w:rsid w:val="00CF4063"/>
    <w:rsid w:val="00D57C94"/>
    <w:rsid w:val="00D74E9F"/>
    <w:rsid w:val="00E17125"/>
    <w:rsid w:val="00E334F4"/>
    <w:rsid w:val="00E875A8"/>
    <w:rsid w:val="00EB06F3"/>
    <w:rsid w:val="00EE0948"/>
    <w:rsid w:val="00EE7C83"/>
    <w:rsid w:val="00F9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F9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FF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</Words>
  <Characters>5682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Danner</dc:creator>
  <cp:keywords/>
  <dc:description/>
  <cp:lastModifiedBy>Tom Danner</cp:lastModifiedBy>
  <cp:revision>2</cp:revision>
  <dcterms:created xsi:type="dcterms:W3CDTF">2017-10-06T19:42:00Z</dcterms:created>
  <dcterms:modified xsi:type="dcterms:W3CDTF">2017-10-06T19:42:00Z</dcterms:modified>
</cp:coreProperties>
</file>