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Recycling Fruit PEels</w:t>
      </w:r>
    </w:p>
    <w:p w:rsidR="00000000" w:rsidDel="00000000" w:rsidP="00000000" w:rsidRDefault="00000000" w:rsidRPr="00000000" w14:paraId="00000002">
      <w:pPr>
        <w:pStyle w:val="Subtitle"/>
        <w:rPr/>
      </w:pPr>
      <w:r w:rsidDel="00000000" w:rsidR="00000000" w:rsidRPr="00000000">
        <w:rPr>
          <w:rtl w:val="0"/>
        </w:rPr>
        <w:t xml:space="preserve">27/04/2021</w:t>
      </w:r>
    </w:p>
    <w:p w:rsidR="00000000" w:rsidDel="00000000" w:rsidP="00000000" w:rsidRDefault="00000000" w:rsidRPr="00000000" w14:paraId="00000003">
      <w:pPr>
        <w:pStyle w:val="Heading1"/>
        <w:rPr/>
      </w:pPr>
      <w:r w:rsidDel="00000000" w:rsidR="00000000" w:rsidRPr="00000000">
        <w:rPr>
          <w:rtl w:val="0"/>
        </w:rPr>
        <w:t xml:space="preserve">Overview</w:t>
      </w:r>
    </w:p>
    <w:p w:rsidR="00000000" w:rsidDel="00000000" w:rsidP="00000000" w:rsidRDefault="00000000" w:rsidRPr="00000000" w14:paraId="00000004">
      <w:pPr>
        <w:pStyle w:val="Heading2"/>
        <w:numPr>
          <w:ilvl w:val="0"/>
          <w:numId w:val="1"/>
        </w:numPr>
        <w:ind w:left="360" w:hanging="360"/>
        <w:rPr/>
      </w:pPr>
      <w:r w:rsidDel="00000000" w:rsidR="00000000" w:rsidRPr="00000000">
        <w:rPr>
          <w:rtl w:val="0"/>
        </w:rPr>
        <w:t xml:space="preserve">Project Background and Description</w:t>
      </w:r>
    </w:p>
    <w:tbl>
      <w:tblPr>
        <w:tblStyle w:val="Table1"/>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05">
            <w:pPr>
              <w:rPr/>
            </w:pPr>
            <w:r w:rsidDel="00000000" w:rsidR="00000000" w:rsidRPr="00000000">
              <w:rPr/>
              <mc:AlternateContent>
                <mc:Choice Requires="wpg">
                  <w:drawing>
                    <wp:inline distB="0" distT="0" distL="0" distR="0">
                      <wp:extent cx="141605" cy="141605"/>
                      <wp:effectExtent b="0" l="0" r="0" t="0"/>
                      <wp:docPr descr="Tip icon" id="73"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3" name="image2.png"/>
                      <a:graphic>
                        <a:graphicData uri="http://schemas.openxmlformats.org/drawingml/2006/picture">
                          <pic:pic>
                            <pic:nvPicPr>
                              <pic:cNvPr descr="Tip icon" id="0" name="image2.png"/>
                              <pic:cNvPicPr preferRelativeResize="0"/>
                            </pic:nvPicPr>
                            <pic:blipFill>
                              <a:blip r:embed="rId7"/>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how this project came about, who is involved, and the purpose.</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1"/>
        </w:numPr>
        <w:ind w:left="360" w:hanging="360"/>
        <w:rPr/>
      </w:pPr>
      <w:r w:rsidDel="00000000" w:rsidR="00000000" w:rsidRPr="00000000">
        <w:rPr>
          <w:rtl w:val="0"/>
        </w:rPr>
        <w:t xml:space="preserve">Project Scope</w:t>
      </w:r>
    </w:p>
    <w:tbl>
      <w:tblPr>
        <w:tblStyle w:val="Table2"/>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09">
            <w:pPr>
              <w:rPr/>
            </w:pPr>
            <w:r w:rsidDel="00000000" w:rsidR="00000000" w:rsidRPr="00000000">
              <w:rPr/>
              <mc:AlternateContent>
                <mc:Choice Requires="wpg">
                  <w:drawing>
                    <wp:inline distB="0" distT="0" distL="0" distR="0">
                      <wp:extent cx="141605" cy="141605"/>
                      <wp:effectExtent b="0" l="0" r="0" t="0"/>
                      <wp:docPr descr="Tip icon" id="72"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2" name="image1.png"/>
                      <a:graphic>
                        <a:graphicData uri="http://schemas.openxmlformats.org/drawingml/2006/picture">
                          <pic:pic>
                            <pic:nvPicPr>
                              <pic:cNvPr descr="Tip icon" id="0" name="image1.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Project scope defines the boundaries of a project. Think of the scope as an imaginary box that will enclose all the project elements/activities. It not only defines what you are doing (what goes into the box), but it sets limits for what will not be done as part of the project (what doesn’t fit in the box). Scope answers questions including what will be done, what won’t be done, and what the result will look like.</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numPr>
          <w:ilvl w:val="0"/>
          <w:numId w:val="1"/>
        </w:numPr>
        <w:ind w:left="360" w:hanging="360"/>
        <w:rPr/>
      </w:pPr>
      <w:r w:rsidDel="00000000" w:rsidR="00000000" w:rsidRPr="00000000">
        <w:rPr>
          <w:rtl w:val="0"/>
        </w:rPr>
        <w:t xml:space="preserve">High-Level Requirements</w:t>
      </w:r>
    </w:p>
    <w:tbl>
      <w:tblPr>
        <w:tblStyle w:val="Table3"/>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0D">
            <w:pPr>
              <w:rPr/>
            </w:pPr>
            <w:r w:rsidDel="00000000" w:rsidR="00000000" w:rsidRPr="00000000">
              <w:rPr/>
              <mc:AlternateContent>
                <mc:Choice Requires="wpg">
                  <w:drawing>
                    <wp:inline distB="0" distT="0" distL="0" distR="0">
                      <wp:extent cx="141605" cy="141605"/>
                      <wp:effectExtent b="0" l="0" r="0" t="0"/>
                      <wp:docPr descr="Tip icon" id="75"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3" name="Shape 13"/>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5" name="image4.png"/>
                      <a:graphic>
                        <a:graphicData uri="http://schemas.openxmlformats.org/drawingml/2006/picture">
                          <pic:pic>
                            <pic:nvPicPr>
                              <pic:cNvPr descr="Tip icon" id="0" name="image4.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the high level requirements for the project. For example: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new system must include the following:</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to allow both internal and external users to access the application without downloading any software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to interface with the existing data warehouse application</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to incorporate automated routing and notifications based on business rules</w:t>
      </w:r>
    </w:p>
    <w:p w:rsidR="00000000" w:rsidDel="00000000" w:rsidP="00000000" w:rsidRDefault="00000000" w:rsidRPr="00000000" w14:paraId="00000014">
      <w:pPr>
        <w:pStyle w:val="Heading2"/>
        <w:numPr>
          <w:ilvl w:val="0"/>
          <w:numId w:val="1"/>
        </w:numPr>
        <w:ind w:left="360" w:hanging="360"/>
        <w:rPr/>
      </w:pPr>
      <w:r w:rsidDel="00000000" w:rsidR="00000000" w:rsidRPr="00000000">
        <w:rPr>
          <w:rtl w:val="0"/>
        </w:rPr>
        <w:t xml:space="preserve">Deliverables</w:t>
      </w:r>
    </w:p>
    <w:tbl>
      <w:tblPr>
        <w:tblStyle w:val="Table4"/>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15">
            <w:pPr>
              <w:rPr/>
            </w:pPr>
            <w:r w:rsidDel="00000000" w:rsidR="00000000" w:rsidRPr="00000000">
              <w:rPr/>
              <mc:AlternateContent>
                <mc:Choice Requires="wpg">
                  <w:drawing>
                    <wp:inline distB="0" distT="0" distL="0" distR="0">
                      <wp:extent cx="141605" cy="141605"/>
                      <wp:effectExtent b="0" l="0" r="0" t="0"/>
                      <wp:docPr descr="Tip icon" id="74"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4" name="image3.png"/>
                      <a:graphic>
                        <a:graphicData uri="http://schemas.openxmlformats.org/drawingml/2006/picture">
                          <pic:pic>
                            <pic:nvPicPr>
                              <pic:cNvPr descr="Tip icon" id="0" name="image3.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List agencies, stakeholders or divisions which will be impacted by this project and describe how they will be affected by the project.</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1"/>
        </w:numPr>
        <w:ind w:left="360" w:hanging="360"/>
        <w:rPr/>
      </w:pPr>
      <w:r w:rsidDel="00000000" w:rsidR="00000000" w:rsidRPr="00000000">
        <w:rPr>
          <w:rtl w:val="0"/>
        </w:rPr>
        <w:t xml:space="preserve">Affected Parties</w:t>
      </w:r>
    </w:p>
    <w:tbl>
      <w:tblPr>
        <w:tblStyle w:val="Table5"/>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19">
            <w:pPr>
              <w:rPr/>
            </w:pPr>
            <w:r w:rsidDel="00000000" w:rsidR="00000000" w:rsidRPr="00000000">
              <w:rPr/>
              <mc:AlternateContent>
                <mc:Choice Requires="wpg">
                  <w:drawing>
                    <wp:inline distB="0" distT="0" distL="0" distR="0">
                      <wp:extent cx="141605" cy="141605"/>
                      <wp:effectExtent b="0" l="0" r="0" t="0"/>
                      <wp:docPr descr="Tip icon" id="77"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9" name="Shape 19"/>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7" name="image6.png"/>
                      <a:graphic>
                        <a:graphicData uri="http://schemas.openxmlformats.org/drawingml/2006/picture">
                          <pic:pic>
                            <pic:nvPicPr>
                              <pic:cNvPr descr="Tip icon" id="0" name="image6.png"/>
                              <pic:cNvPicPr preferRelativeResize="0"/>
                            </pic:nvPicPr>
                            <pic:blipFill>
                              <a:blip r:embed="rId11"/>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List business processes or systems which will be impacted by this project and describe how they will be affected.</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0"/>
          <w:numId w:val="1"/>
        </w:numPr>
        <w:ind w:left="360" w:hanging="360"/>
        <w:rPr/>
      </w:pPr>
      <w:r w:rsidDel="00000000" w:rsidR="00000000" w:rsidRPr="00000000">
        <w:rPr>
          <w:rtl w:val="0"/>
        </w:rPr>
        <w:t xml:space="preserve">Affected Business Processes or Systems</w:t>
      </w:r>
    </w:p>
    <w:tbl>
      <w:tblPr>
        <w:tblStyle w:val="Table6"/>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1D">
            <w:pPr>
              <w:rPr/>
            </w:pPr>
            <w:r w:rsidDel="00000000" w:rsidR="00000000" w:rsidRPr="00000000">
              <w:rPr/>
              <mc:AlternateContent>
                <mc:Choice Requires="wpg">
                  <w:drawing>
                    <wp:inline distB="0" distT="0" distL="0" distR="0">
                      <wp:extent cx="141605" cy="141605"/>
                      <wp:effectExtent b="0" l="0" r="0" t="0"/>
                      <wp:docPr descr="Tip icon" id="76"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6" name="Shape 16"/>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6" name="image5.png"/>
                      <a:graphic>
                        <a:graphicData uri="http://schemas.openxmlformats.org/drawingml/2006/picture">
                          <pic:pic>
                            <pic:nvPicPr>
                              <pic:cNvPr descr="Tip icon" id="0" name="image5.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any specific components that are excluded from this project.</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1"/>
        </w:numPr>
        <w:ind w:left="360" w:hanging="360"/>
        <w:rPr/>
      </w:pPr>
      <w:r w:rsidDel="00000000" w:rsidR="00000000" w:rsidRPr="00000000">
        <w:rPr>
          <w:rtl w:val="0"/>
        </w:rPr>
        <w:t xml:space="preserve">Specific Exclusions from Scope</w:t>
      </w:r>
    </w:p>
    <w:tbl>
      <w:tblPr>
        <w:tblStyle w:val="Table7"/>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21">
            <w:pPr>
              <w:rPr/>
            </w:pPr>
            <w:r w:rsidDel="00000000" w:rsidR="00000000" w:rsidRPr="00000000">
              <w:rPr/>
              <mc:AlternateContent>
                <mc:Choice Requires="wpg">
                  <w:drawing>
                    <wp:inline distB="0" distT="0" distL="0" distR="0">
                      <wp:extent cx="141605" cy="141605"/>
                      <wp:effectExtent b="0" l="0" r="0" t="0"/>
                      <wp:docPr descr="Tip icon" id="79"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5" name="Shape 25"/>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9" name="image8.png"/>
                      <a:graphic>
                        <a:graphicData uri="http://schemas.openxmlformats.org/drawingml/2006/picture">
                          <pic:pic>
                            <pic:nvPicPr>
                              <pic:cNvPr descr="Tip icon" id="0" name="image8.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how you plan to implement the project. For example, will all parts of the project be rolled out at once or will it be incremental?  What will be included in each release?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ind w:left="360" w:hanging="360"/>
        <w:rPr/>
      </w:pPr>
      <w:r w:rsidDel="00000000" w:rsidR="00000000" w:rsidRPr="00000000">
        <w:rPr>
          <w:rtl w:val="0"/>
        </w:rPr>
        <w:t xml:space="preserve">Implementation Plan</w:t>
      </w:r>
    </w:p>
    <w:tbl>
      <w:tblPr>
        <w:tblStyle w:val="Table8"/>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25">
            <w:pPr>
              <w:rPr/>
            </w:pPr>
            <w:r w:rsidDel="00000000" w:rsidR="00000000" w:rsidRPr="00000000">
              <w:rPr/>
              <mc:AlternateContent>
                <mc:Choice Requires="wpg">
                  <w:drawing>
                    <wp:inline distB="0" distT="0" distL="0" distR="0">
                      <wp:extent cx="141605" cy="141605"/>
                      <wp:effectExtent b="0" l="0" r="0" t="0"/>
                      <wp:docPr descr="Tip icon" id="78"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2" name="Shape 22"/>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8" name="image7.png"/>
                      <a:graphic>
                        <a:graphicData uri="http://schemas.openxmlformats.org/drawingml/2006/picture">
                          <pic:pic>
                            <pic:nvPicPr>
                              <pic:cNvPr descr="Tip icon" id="0" name="image7.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Include recommendations that lead to your proposed solution. Summarize what you’re proposing to do and how you’re going to meet the goals. You’ll be able to expand on the details within the ‘Our Proposal’ section.</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Modules for the project:</w:t>
      </w:r>
    </w:p>
    <w:p w:rsidR="00000000" w:rsidDel="00000000" w:rsidP="00000000" w:rsidRDefault="00000000" w:rsidRPr="00000000" w14:paraId="00000029">
      <w:pPr>
        <w:pStyle w:val="Heading3"/>
        <w:rPr/>
      </w:pPr>
      <w:r w:rsidDel="00000000" w:rsidR="00000000" w:rsidRPr="00000000">
        <w:rPr>
          <w:rtl w:val="0"/>
        </w:rPr>
        <w:t xml:space="preserve">Common: - Nitu</w:t>
      </w:r>
    </w:p>
    <w:p w:rsidR="00000000" w:rsidDel="00000000" w:rsidP="00000000" w:rsidRDefault="00000000" w:rsidRPr="00000000" w14:paraId="0000002A">
      <w:pPr>
        <w:rPr/>
      </w:pPr>
      <w:r w:rsidDel="00000000" w:rsidR="00000000" w:rsidRPr="00000000">
        <w:rPr>
          <w:rtl w:val="0"/>
        </w:rPr>
        <w:t xml:space="preserve">Main.go – contains initialization and starting of application </w:t>
      </w:r>
    </w:p>
    <w:p w:rsidR="00000000" w:rsidDel="00000000" w:rsidP="00000000" w:rsidRDefault="00000000" w:rsidRPr="00000000" w14:paraId="0000002B">
      <w:pPr>
        <w:pStyle w:val="Heading3"/>
        <w:rPr/>
      </w:pPr>
      <w:r w:rsidDel="00000000" w:rsidR="00000000" w:rsidRPr="00000000">
        <w:rPr>
          <w:rtl w:val="0"/>
        </w:rPr>
        <w:t xml:space="preserve">Server: - Nitu </w:t>
      </w:r>
    </w:p>
    <w:p w:rsidR="00000000" w:rsidDel="00000000" w:rsidP="00000000" w:rsidRDefault="00000000" w:rsidRPr="00000000" w14:paraId="0000002C">
      <w:pPr>
        <w:rPr/>
      </w:pPr>
      <w:r w:rsidDel="00000000" w:rsidR="00000000" w:rsidRPr="00000000">
        <w:rPr>
          <w:rtl w:val="0"/>
        </w:rPr>
        <w:t xml:space="preserve">sessionmanager.go  - Contains functions to create session and cookies using UUID. Sign up, login, logout  and user input validation</w:t>
      </w:r>
    </w:p>
    <w:p w:rsidR="00000000" w:rsidDel="00000000" w:rsidP="00000000" w:rsidRDefault="00000000" w:rsidRPr="00000000" w14:paraId="0000002D">
      <w:pPr>
        <w:pStyle w:val="Heading3"/>
        <w:rPr/>
      </w:pPr>
      <w:r w:rsidDel="00000000" w:rsidR="00000000" w:rsidRPr="00000000">
        <w:rPr>
          <w:rtl w:val="0"/>
        </w:rPr>
        <w:t xml:space="preserve">Database: Nitu</w:t>
      </w:r>
    </w:p>
    <w:p w:rsidR="00000000" w:rsidDel="00000000" w:rsidP="00000000" w:rsidRDefault="00000000" w:rsidRPr="00000000" w14:paraId="0000002E">
      <w:pPr>
        <w:rPr/>
      </w:pPr>
      <w:r w:rsidDel="00000000" w:rsidR="00000000" w:rsidRPr="00000000">
        <w:rPr>
          <w:rtl w:val="0"/>
        </w:rPr>
        <w:t xml:space="preserve">seller_db.go – Contains all functions that access the seller db </w:t>
      </w:r>
    </w:p>
    <w:p w:rsidR="00000000" w:rsidDel="00000000" w:rsidP="00000000" w:rsidRDefault="00000000" w:rsidRPr="00000000" w14:paraId="0000002F">
      <w:pPr>
        <w:rPr/>
      </w:pPr>
      <w:r w:rsidDel="00000000" w:rsidR="00000000" w:rsidRPr="00000000">
        <w:rPr>
          <w:rtl w:val="0"/>
        </w:rPr>
        <w:t xml:space="preserve">username</w:t>
      </w:r>
    </w:p>
    <w:p w:rsidR="00000000" w:rsidDel="00000000" w:rsidP="00000000" w:rsidRDefault="00000000" w:rsidRPr="00000000" w14:paraId="00000030">
      <w:pPr>
        <w:rPr/>
      </w:pPr>
      <w:r w:rsidDel="00000000" w:rsidR="00000000" w:rsidRPr="00000000">
        <w:rPr>
          <w:rtl w:val="0"/>
        </w:rPr>
        <w:t xml:space="preserve">password </w:t>
      </w:r>
    </w:p>
    <w:p w:rsidR="00000000" w:rsidDel="00000000" w:rsidP="00000000" w:rsidRDefault="00000000" w:rsidRPr="00000000" w14:paraId="00000031">
      <w:pPr>
        <w:rPr/>
      </w:pPr>
      <w:r w:rsidDel="00000000" w:rsidR="00000000" w:rsidRPr="00000000">
        <w:rPr>
          <w:rtl w:val="0"/>
        </w:rPr>
        <w:t xml:space="preserve">location </w:t>
      </w:r>
    </w:p>
    <w:p w:rsidR="00000000" w:rsidDel="00000000" w:rsidP="00000000" w:rsidRDefault="00000000" w:rsidRPr="00000000" w14:paraId="00000032">
      <w:pPr>
        <w:rPr/>
      </w:pPr>
      <w:r w:rsidDel="00000000" w:rsidR="00000000" w:rsidRPr="00000000">
        <w:rPr>
          <w:rtl w:val="0"/>
        </w:rPr>
        <w:t xml:space="preserve">item1 string </w:t>
      </w:r>
    </w:p>
    <w:p w:rsidR="00000000" w:rsidDel="00000000" w:rsidP="00000000" w:rsidRDefault="00000000" w:rsidRPr="00000000" w14:paraId="00000033">
      <w:pPr>
        <w:rPr/>
      </w:pPr>
      <w:r w:rsidDel="00000000" w:rsidR="00000000" w:rsidRPr="00000000">
        <w:rPr>
          <w:rtl w:val="0"/>
        </w:rPr>
        <w:t xml:space="preserve">Quantity1 int</w:t>
      </w:r>
    </w:p>
    <w:p w:rsidR="00000000" w:rsidDel="00000000" w:rsidP="00000000" w:rsidRDefault="00000000" w:rsidRPr="00000000" w14:paraId="00000034">
      <w:pPr>
        <w:rPr/>
      </w:pPr>
      <w:r w:rsidDel="00000000" w:rsidR="00000000" w:rsidRPr="00000000">
        <w:rPr>
          <w:rtl w:val="0"/>
        </w:rPr>
        <w:t xml:space="preserve">cost1 float64</w:t>
      </w:r>
    </w:p>
    <w:p w:rsidR="00000000" w:rsidDel="00000000" w:rsidP="00000000" w:rsidRDefault="00000000" w:rsidRPr="00000000" w14:paraId="00000035">
      <w:pPr>
        <w:rPr/>
      </w:pPr>
      <w:r w:rsidDel="00000000" w:rsidR="00000000" w:rsidRPr="00000000">
        <w:rPr>
          <w:rtl w:val="0"/>
        </w:rPr>
        <w:t xml:space="preserve">buyer_db.go – Contains all functions that access the buyer db</w:t>
      </w:r>
    </w:p>
    <w:p w:rsidR="00000000" w:rsidDel="00000000" w:rsidP="00000000" w:rsidRDefault="00000000" w:rsidRPr="00000000" w14:paraId="00000036">
      <w:pPr>
        <w:rPr/>
      </w:pPr>
      <w:r w:rsidDel="00000000" w:rsidR="00000000" w:rsidRPr="00000000">
        <w:rPr>
          <w:rtl w:val="0"/>
        </w:rPr>
        <w:t xml:space="preserve">username</w:t>
      </w:r>
    </w:p>
    <w:p w:rsidR="00000000" w:rsidDel="00000000" w:rsidP="00000000" w:rsidRDefault="00000000" w:rsidRPr="00000000" w14:paraId="00000037">
      <w:pPr>
        <w:rPr/>
      </w:pPr>
      <w:r w:rsidDel="00000000" w:rsidR="00000000" w:rsidRPr="00000000">
        <w:rPr>
          <w:rtl w:val="0"/>
        </w:rPr>
        <w:t xml:space="preserve">password</w:t>
      </w:r>
    </w:p>
    <w:p w:rsidR="00000000" w:rsidDel="00000000" w:rsidP="00000000" w:rsidRDefault="00000000" w:rsidRPr="00000000" w14:paraId="00000038">
      <w:pPr>
        <w:pStyle w:val="Heading3"/>
        <w:rPr/>
      </w:pPr>
      <w:r w:rsidDel="00000000" w:rsidR="00000000" w:rsidRPr="00000000">
        <w:rPr>
          <w:rtl w:val="0"/>
        </w:rPr>
        <w:t xml:space="preserve">Seller: Pallavi</w:t>
      </w:r>
    </w:p>
    <w:p w:rsidR="00000000" w:rsidDel="00000000" w:rsidP="00000000" w:rsidRDefault="00000000" w:rsidRPr="00000000" w14:paraId="00000039">
      <w:pPr>
        <w:pStyle w:val="Heading3"/>
        <w:rPr/>
      </w:pPr>
      <w:r w:rsidDel="00000000" w:rsidR="00000000" w:rsidRPr="00000000">
        <w:rPr>
          <w:rtl w:val="0"/>
        </w:rPr>
        <w:t xml:space="preserve">Templates - Pallavi</w:t>
      </w:r>
    </w:p>
    <w:p w:rsidR="00000000" w:rsidDel="00000000" w:rsidP="00000000" w:rsidRDefault="00000000" w:rsidRPr="00000000" w14:paraId="0000003A">
      <w:pPr>
        <w:rPr>
          <w:b w:val="1"/>
        </w:rPr>
      </w:pPr>
      <w:r w:rsidDel="00000000" w:rsidR="00000000" w:rsidRPr="00000000">
        <w:rPr>
          <w:b w:val="1"/>
          <w:rtl w:val="0"/>
        </w:rPr>
        <w:t xml:space="preserve">REST API: - need to connect to CRUD operations performed by buyer/seller- otherwise its just a solitary entity</w:t>
      </w:r>
    </w:p>
    <w:p w:rsidR="00000000" w:rsidDel="00000000" w:rsidP="00000000" w:rsidRDefault="00000000" w:rsidRPr="00000000" w14:paraId="0000003B">
      <w:pPr>
        <w:rPr/>
      </w:pPr>
      <w:r w:rsidDel="00000000" w:rsidR="00000000" w:rsidRPr="00000000">
        <w:rPr>
          <w:rtl w:val="0"/>
        </w:rPr>
        <w:t xml:space="preserve">items.go – Functions to perform CRUD operations for current seller (has its own template) . This can be API using JSON, and talks to session manager. Also talks to seller_db.go to perform operations on database.</w:t>
      </w:r>
    </w:p>
    <w:p w:rsidR="00000000" w:rsidDel="00000000" w:rsidP="00000000" w:rsidRDefault="00000000" w:rsidRPr="00000000" w14:paraId="0000003C">
      <w:pPr>
        <w:pStyle w:val="Heading3"/>
        <w:rPr/>
      </w:pPr>
      <w:r w:rsidDel="00000000" w:rsidR="00000000" w:rsidRPr="00000000">
        <w:rPr>
          <w:rtl w:val="0"/>
        </w:rPr>
        <w:t xml:space="preserve">Buyer: </w:t>
      </w:r>
    </w:p>
    <w:p w:rsidR="00000000" w:rsidDel="00000000" w:rsidP="00000000" w:rsidRDefault="00000000" w:rsidRPr="00000000" w14:paraId="0000003D">
      <w:pPr>
        <w:rPr/>
      </w:pPr>
      <w:r w:rsidDel="00000000" w:rsidR="00000000" w:rsidRPr="00000000">
        <w:rPr>
          <w:rtl w:val="0"/>
        </w:rPr>
        <w:t xml:space="preserve">cartitemlist.go – Contains the linked list functions to maintain the list of items in the shopping cart for each buyer in a linked list, and perform add, delete, view and update on linked list items</w:t>
      </w:r>
    </w:p>
    <w:p w:rsidR="00000000" w:rsidDel="00000000" w:rsidP="00000000" w:rsidRDefault="00000000" w:rsidRPr="00000000" w14:paraId="0000003E">
      <w:pPr>
        <w:rPr/>
      </w:pPr>
      <w:r w:rsidDel="00000000" w:rsidR="00000000" w:rsidRPr="00000000">
        <w:rPr>
          <w:rtl w:val="0"/>
        </w:rPr>
        <w:t xml:space="preserve">Cart.go – Contains all functions to view and maintain the cart such as displaying the shopping cart items( calls linked list functions in cartitemlist.go), adding/deleting items and viewing total cost (has its own template)</w:t>
      </w:r>
    </w:p>
    <w:p w:rsidR="00000000" w:rsidDel="00000000" w:rsidP="00000000" w:rsidRDefault="00000000" w:rsidRPr="00000000" w14:paraId="0000003F">
      <w:pPr>
        <w:rPr/>
      </w:pPr>
      <w:r w:rsidDel="00000000" w:rsidR="00000000" w:rsidRPr="00000000">
        <w:rPr>
          <w:rtl w:val="0"/>
        </w:rPr>
        <w:t xml:space="preserve">Checkout.go – Contains all functions before checkout such as deleting or updating items, cancel checkout and  confirm checkout (calls linked list functions in cartitemlist.go), (has its own template). Upon checkout, the seller_db must be updated, for each seller, and item, respective quantity must be subtracted from the db. And linked list is emptied after successful checkout.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0"/>
          <w:numId w:val="1"/>
        </w:numPr>
        <w:ind w:left="360" w:hanging="360"/>
        <w:rPr/>
      </w:pPr>
      <w:r w:rsidDel="00000000" w:rsidR="00000000" w:rsidRPr="00000000">
        <w:rPr>
          <w:rtl w:val="0"/>
        </w:rPr>
        <w:t xml:space="preserve">High-Level Timeline/Schedule</w:t>
      </w:r>
    </w:p>
    <w:tbl>
      <w:tblPr>
        <w:tblStyle w:val="Table9"/>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43">
            <w:pPr>
              <w:rPr/>
            </w:pPr>
            <w:r w:rsidDel="00000000" w:rsidR="00000000" w:rsidRPr="00000000">
              <w:rPr/>
              <mc:AlternateContent>
                <mc:Choice Requires="wpg">
                  <w:drawing>
                    <wp:inline distB="0" distT="0" distL="0" distR="0">
                      <wp:extent cx="141605" cy="141605"/>
                      <wp:effectExtent b="0" l="0" r="0" t="0"/>
                      <wp:docPr descr="Tip icon" id="80"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8" name="Shape 28"/>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9" name="Shape 29"/>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80" name="image9.png"/>
                      <a:graphic>
                        <a:graphicData uri="http://schemas.openxmlformats.org/drawingml/2006/picture">
                          <pic:pic>
                            <pic:nvPicPr>
                              <pic:cNvPr descr="Tip icon" id="0" name="image9.png"/>
                              <pic:cNvPicPr preferRelativeResize="0"/>
                            </pic:nvPicPr>
                            <pic:blipFill>
                              <a:blip r:embed="rId15"/>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what the high level timeline/schedule will be to plan, design, develop and deploy the project.  Generally, by when do you expect this project to be finished?</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Approval and Authority to Proceed</w:t>
      </w:r>
    </w:p>
    <w:p w:rsidR="00000000" w:rsidDel="00000000" w:rsidP="00000000" w:rsidRDefault="00000000" w:rsidRPr="00000000" w14:paraId="00000047">
      <w:pPr>
        <w:rPr/>
      </w:pPr>
      <w:r w:rsidDel="00000000" w:rsidR="00000000" w:rsidRPr="00000000">
        <w:rPr>
          <w:rtl w:val="0"/>
        </w:rPr>
        <w:t xml:space="preserve">We approve the project as described above, and authorize the team to proceed.</w:t>
      </w:r>
    </w:p>
    <w:tbl>
      <w:tblPr>
        <w:tblStyle w:val="Table10"/>
        <w:tblW w:w="935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c>
          <w:tcPr/>
          <w:p w:rsidR="00000000" w:rsidDel="00000000" w:rsidP="00000000" w:rsidRDefault="00000000" w:rsidRPr="00000000" w14:paraId="00000048">
            <w:pPr>
              <w:rPr/>
            </w:pPr>
            <w:r w:rsidDel="00000000" w:rsidR="00000000" w:rsidRPr="00000000">
              <w:rPr>
                <w:rtl w:val="0"/>
              </w:rPr>
              <w:t xml:space="preserve">Name</w:t>
            </w:r>
          </w:p>
        </w:tc>
        <w:tc>
          <w:tcPr/>
          <w:p w:rsidR="00000000" w:rsidDel="00000000" w:rsidP="00000000" w:rsidRDefault="00000000" w:rsidRPr="00000000" w14:paraId="00000049">
            <w:pPr>
              <w:rPr/>
            </w:pPr>
            <w:r w:rsidDel="00000000" w:rsidR="00000000" w:rsidRPr="00000000">
              <w:rPr>
                <w:rtl w:val="0"/>
              </w:rPr>
              <w:t xml:space="preserve">Title</w:t>
            </w:r>
          </w:p>
        </w:tc>
        <w:tc>
          <w:tcPr/>
          <w:p w:rsidR="00000000" w:rsidDel="00000000" w:rsidP="00000000" w:rsidRDefault="00000000" w:rsidRPr="00000000" w14:paraId="0000004A">
            <w:pPr>
              <w:rPr/>
            </w:pPr>
            <w:r w:rsidDel="00000000" w:rsidR="00000000" w:rsidRPr="00000000">
              <w:rPr>
                <w:rtl w:val="0"/>
              </w:rPr>
              <w:t xml:space="preserve">Date</w:t>
            </w:r>
          </w:p>
        </w:tc>
      </w:tr>
      <w:t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tbl>
      <w:tblPr>
        <w:tblStyle w:val="Table11"/>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A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trHeight w:val="1080" w:hRule="atLeast"/>
        </w:trPr>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rPr/>
            </w:pPr>
            <w:r w:rsidDel="00000000" w:rsidR="00000000" w:rsidRPr="00000000">
              <w:rPr>
                <w:rtl w:val="0"/>
              </w:rPr>
              <w:t xml:space="preserve">Approved By</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Date</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Approved By</w:t>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Date</w:t>
            </w:r>
          </w:p>
        </w:tc>
      </w:tr>
    </w:tbl>
    <w:p w:rsidR="00000000" w:rsidDel="00000000" w:rsidP="00000000" w:rsidRDefault="00000000" w:rsidRPr="00000000" w14:paraId="00000067">
      <w:pPr>
        <w:rPr/>
      </w:pPr>
      <w:r w:rsidDel="00000000" w:rsidR="00000000" w:rsidRPr="00000000">
        <w:rPr>
          <w:rtl w:val="0"/>
        </w:rPr>
      </w:r>
    </w:p>
    <w:sectPr>
      <w:footerReference r:id="rId16"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216"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rsid w:val="001E042A"/>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rPr>
  </w:style>
  <w:style w:type="paragraph" w:styleId="Heading2">
    <w:name w:val="heading 2"/>
    <w:basedOn w:val="Normal"/>
    <w:next w:val="Normal"/>
    <w:link w:val="Heading2Char"/>
    <w:uiPriority w:val="9"/>
    <w:unhideWhenUsed w:val="1"/>
    <w:qFormat w:val="1"/>
    <w:rsid w:val="008D5E06"/>
    <w:pPr>
      <w:keepNext w:val="1"/>
      <w:keepLines w:val="1"/>
      <w:numPr>
        <w:numId w:val="4"/>
      </w:numPr>
      <w:spacing w:after="120" w:before="360" w:line="240" w:lineRule="auto"/>
      <w:outlineLvl w:val="1"/>
    </w:pPr>
    <w:rPr>
      <w:b w:val="1"/>
      <w:bCs w:val="1"/>
      <w:color w:val="2e74b5" w:themeColor="accent1" w:themeShade="0000BF"/>
      <w:sz w:val="24"/>
    </w:rPr>
  </w:style>
  <w:style w:type="paragraph" w:styleId="Heading3">
    <w:name w:val="heading 3"/>
    <w:basedOn w:val="Normal"/>
    <w:next w:val="Normal"/>
    <w:link w:val="Heading3Char"/>
    <w:uiPriority w:val="9"/>
    <w:unhideWhenUsed w:val="1"/>
    <w:qFormat w:val="1"/>
    <w:rsid w:val="008D5E0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8D5E0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8D5E06"/>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8">
    <w:name w:val="heading 8"/>
    <w:basedOn w:val="Normal"/>
    <w:next w:val="Normal"/>
    <w:link w:val="Heading8Char"/>
    <w:uiPriority w:val="9"/>
    <w:semiHidden w:val="1"/>
    <w:unhideWhenUsed w:val="1"/>
    <w:qFormat w:val="1"/>
    <w:rsid w:val="008D5E06"/>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8D5E06"/>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leChar" w:customStyle="1">
    <w:name w:val="Title Char"/>
    <w:basedOn w:val="DefaultParagraphFont"/>
    <w:link w:val="Title"/>
    <w:uiPriority w:val="1"/>
    <w:rsid w:val="008D6D77"/>
    <w:rPr>
      <w:rFonts w:asciiTheme="majorHAnsi" w:cstheme="majorBidi" w:eastAsiaTheme="majorEastAsia" w:hAnsiTheme="majorHAnsi"/>
      <w:caps w:val="1"/>
      <w:color w:val="1f4e79" w:themeColor="accent1" w:themeShade="000080"/>
      <w:kern w:val="28"/>
      <w:sz w:val="38"/>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2"/>
    <w:qFormat w:val="1"/>
    <w:rsid w:val="008D5E06"/>
    <w:pPr>
      <w:numPr>
        <w:ilvl w:val="1"/>
      </w:numPr>
      <w:pBdr>
        <w:left w:color="1f4e79" w:space="4" w:sz="18" w:themeColor="accent1" w:themeShade="000080" w:val="double"/>
      </w:pBdr>
      <w:spacing w:after="0" w:before="80" w:line="280" w:lineRule="exact"/>
    </w:pPr>
    <w:rPr>
      <w:b w:val="1"/>
      <w:bCs w:val="1"/>
      <w:color w:val="2e74b5" w:themeColor="accent1" w:themeShade="0000BF"/>
      <w:sz w:val="24"/>
    </w:rPr>
  </w:style>
  <w:style w:type="character" w:styleId="SubtitleChar" w:customStyle="1">
    <w:name w:val="Subtitle Char"/>
    <w:basedOn w:val="DefaultParagraphFont"/>
    <w:link w:val="Subtitle"/>
    <w:uiPriority w:val="2"/>
    <w:rsid w:val="008D5E06"/>
    <w:rPr>
      <w:b w:val="1"/>
      <w:bCs w:val="1"/>
      <w:color w:val="2e74b5" w:themeColor="accent1" w:themeShade="0000BF"/>
      <w:sz w:val="24"/>
    </w:rPr>
  </w:style>
  <w:style w:type="character" w:styleId="Heading1Char" w:customStyle="1">
    <w:name w:val="Heading 1 Char"/>
    <w:basedOn w:val="DefaultParagraphFont"/>
    <w:link w:val="Heading1"/>
    <w:uiPriority w:val="9"/>
    <w:rPr>
      <w:b w:val="1"/>
      <w:bCs w:val="1"/>
      <w:caps w:val="1"/>
      <w:color w:val="1f4e79" w:themeColor="accent1" w:themeShade="000080"/>
      <w:sz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19"/>
    <w:rsid w:val="008D5E06"/>
    <w:pPr>
      <w:spacing w:after="160" w:line="264" w:lineRule="auto"/>
      <w:ind w:right="576"/>
    </w:pPr>
    <w:rPr>
      <w:i w:val="1"/>
      <w:iCs w:val="1"/>
      <w:color w:val="595959" w:themeColor="text1" w:themeTint="0000A6"/>
      <w:sz w:val="16"/>
    </w:rPr>
  </w:style>
  <w:style w:type="character" w:styleId="PlaceholderText">
    <w:name w:val="Placeholder Text"/>
    <w:basedOn w:val="DefaultParagraphFont"/>
    <w:uiPriority w:val="99"/>
    <w:semiHidden w:val="1"/>
    <w:rPr>
      <w:color w:val="808080"/>
    </w:rPr>
  </w:style>
  <w:style w:type="character" w:styleId="Heading3Char" w:customStyle="1">
    <w:name w:val="Heading 3 Char"/>
    <w:basedOn w:val="DefaultParagraphFont"/>
    <w:link w:val="Heading3"/>
    <w:uiPriority w:val="9"/>
    <w:rsid w:val="008D5E06"/>
    <w:rPr>
      <w:rFonts w:asciiTheme="majorHAnsi" w:cstheme="majorBidi" w:eastAsiaTheme="majorEastAsia" w:hAnsiTheme="majorHAnsi"/>
      <w:color w:val="1f4d78" w:themeColor="accent1" w:themeShade="00007F"/>
      <w:sz w:val="24"/>
      <w:szCs w:val="24"/>
    </w:rPr>
  </w:style>
  <w:style w:type="character" w:styleId="Heading2Char" w:customStyle="1">
    <w:name w:val="Heading 2 Char"/>
    <w:basedOn w:val="DefaultParagraphFont"/>
    <w:link w:val="Heading2"/>
    <w:uiPriority w:val="9"/>
    <w:rsid w:val="008D5E06"/>
    <w:rPr>
      <w:b w:val="1"/>
      <w:bCs w:val="1"/>
      <w:color w:val="2e74b5" w:themeColor="accent1" w:themeShade="0000BF"/>
      <w:sz w:val="24"/>
    </w:rPr>
  </w:style>
  <w:style w:type="paragraph" w:styleId="ListBullet">
    <w:name w:val="List Bullet"/>
    <w:basedOn w:val="Normal"/>
    <w:uiPriority w:val="1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sid w:val="001E042A"/>
    <w:pPr>
      <w:spacing w:after="0" w:before="200" w:line="240" w:lineRule="auto"/>
      <w:ind w:left="-216"/>
      <w:contextualSpacing w:val="1"/>
    </w:pPr>
    <w:rPr>
      <w:rFonts w:asciiTheme="majorHAnsi" w:cstheme="majorBidi" w:eastAsiaTheme="majorEastAsia" w:hAnsiTheme="majorHAnsi"/>
      <w:noProof w:val="1"/>
      <w:color w:val="1f4e79" w:themeColor="accent1" w:themeShade="000080"/>
      <w:sz w:val="20"/>
    </w:rPr>
  </w:style>
  <w:style w:type="character" w:styleId="FooterChar" w:customStyle="1">
    <w:name w:val="Footer Char"/>
    <w:basedOn w:val="DefaultParagraphFont"/>
    <w:link w:val="Footer"/>
    <w:uiPriority w:val="99"/>
    <w:rsid w:val="001E042A"/>
    <w:rPr>
      <w:rFonts w:asciiTheme="majorHAnsi" w:cstheme="majorBidi" w:eastAsiaTheme="majorEastAsia" w:hAnsiTheme="majorHAnsi"/>
      <w:noProof w:val="1"/>
      <w:color w:val="1f4e79" w:themeColor="accent1" w:themeShade="000080"/>
      <w:sz w:val="20"/>
    </w:r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jectScopeTable" w:customStyle="1">
    <w:name w:val="Project Scope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character" w:styleId="Heading4Char" w:customStyle="1">
    <w:name w:val="Heading 4 Char"/>
    <w:basedOn w:val="DefaultParagraphFont"/>
    <w:link w:val="Heading4"/>
    <w:uiPriority w:val="9"/>
    <w:semiHidden w:val="1"/>
    <w:rsid w:val="008D5E06"/>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8D5E06"/>
    <w:rPr>
      <w:rFonts w:asciiTheme="majorHAnsi" w:cstheme="majorBidi" w:eastAsiaTheme="majorEastAsia" w:hAnsiTheme="majorHAnsi"/>
      <w:color w:val="2e74b5" w:themeColor="accent1" w:themeShade="0000BF"/>
    </w:rPr>
  </w:style>
  <w:style w:type="character" w:styleId="Heading8Char" w:customStyle="1">
    <w:name w:val="Heading 8 Char"/>
    <w:basedOn w:val="DefaultParagraphFont"/>
    <w:link w:val="Heading8"/>
    <w:uiPriority w:val="9"/>
    <w:semiHidden w:val="1"/>
    <w:rsid w:val="008D5E06"/>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8D5E06"/>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8D5E06"/>
    <w:rPr>
      <w:i w:val="1"/>
      <w:iCs w:val="1"/>
      <w:color w:val="2e74b5" w:themeColor="accent1" w:themeShade="0000BF"/>
    </w:rPr>
  </w:style>
  <w:style w:type="paragraph" w:styleId="IntenseQuote">
    <w:name w:val="Intense Quote"/>
    <w:basedOn w:val="Normal"/>
    <w:next w:val="Normal"/>
    <w:link w:val="IntenseQuoteChar"/>
    <w:uiPriority w:val="30"/>
    <w:semiHidden w:val="1"/>
    <w:unhideWhenUsed w:val="1"/>
    <w:qFormat w:val="1"/>
    <w:rsid w:val="008D5E06"/>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semiHidden w:val="1"/>
    <w:rsid w:val="008D5E06"/>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8D5E06"/>
    <w:rPr>
      <w:b w:val="1"/>
      <w:bCs w:val="1"/>
      <w:caps w:val="0"/>
      <w:smallCaps w:val="1"/>
      <w:color w:val="2e74b5" w:themeColor="accent1" w:themeShade="0000BF"/>
      <w:spacing w:val="5"/>
    </w:rPr>
  </w:style>
  <w:style w:type="paragraph" w:styleId="BlockText">
    <w:name w:val="Block Text"/>
    <w:basedOn w:val="Normal"/>
    <w:uiPriority w:val="99"/>
    <w:semiHidden w:val="1"/>
    <w:unhideWhenUsed w:val="1"/>
    <w:rsid w:val="008D5E06"/>
    <w:pPr>
      <w:pBdr>
        <w:top w:color="2e74b5" w:space="10" w:sz="2" w:themeColor="accent1" w:themeShade="0000BF" w:val="single"/>
        <w:left w:color="2e74b5" w:space="10" w:sz="2" w:themeColor="accent1" w:themeShade="0000BF" w:val="single"/>
        <w:bottom w:color="2e74b5" w:space="10" w:sz="2" w:themeColor="accent1" w:themeShade="0000BF" w:val="single"/>
        <w:right w:color="2e74b5" w:space="10" w:sz="2" w:themeColor="accent1" w:themeShade="0000BF" w:val="single"/>
      </w:pBdr>
      <w:ind w:left="1152" w:right="1152"/>
    </w:pPr>
    <w:rPr>
      <w:rFonts w:eastAsiaTheme="minorEastAsia"/>
      <w:i w:val="1"/>
      <w:iCs w:val="1"/>
      <w:color w:val="2e74b5" w:themeColor="accent1" w:themeShade="0000BF"/>
    </w:rPr>
  </w:style>
  <w:style w:type="character" w:styleId="Hyperlink">
    <w:name w:val="Hyperlink"/>
    <w:basedOn w:val="DefaultParagraphFont"/>
    <w:uiPriority w:val="99"/>
    <w:semiHidden w:val="1"/>
    <w:unhideWhenUsed w:val="1"/>
    <w:rsid w:val="008D5E06"/>
    <w:rPr>
      <w:color w:val="d7230d" w:themeColor="accent6" w:themeShade="0000BF"/>
      <w:u w:val="single"/>
    </w:rPr>
  </w:style>
  <w:style w:type="character" w:styleId="UnresolvedMention1" w:customStyle="1">
    <w:name w:val="Unresolved Mention1"/>
    <w:basedOn w:val="DefaultParagraphFont"/>
    <w:uiPriority w:val="99"/>
    <w:semiHidden w:val="1"/>
    <w:unhideWhenUsed w:val="1"/>
    <w:rsid w:val="008D5E06"/>
    <w:rPr>
      <w:color w:val="595959" w:themeColor="text1" w:themeTint="0000A6"/>
      <w:shd w:color="auto" w:fill="e1dfdd" w:val="clear"/>
    </w:rPr>
  </w:style>
  <w:style w:type="paragraph" w:styleId="ListNumber">
    <w:name w:val="List Number"/>
    <w:basedOn w:val="Normal"/>
    <w:uiPriority w:val="11"/>
    <w:rsid w:val="00704472"/>
    <w:pPr>
      <w:numPr>
        <w:numId w:val="15"/>
      </w:numPr>
      <w:contextualSpacing w:val="1"/>
    </w:pPr>
  </w:style>
  <w:style w:type="table" w:styleId="PlainTable4">
    <w:name w:val="Plain Table 4"/>
    <w:basedOn w:val="TableNormal"/>
    <w:uiPriority w:val="44"/>
    <w:rsid w:val="00083B37"/>
    <w:pPr>
      <w:spacing w:after="0" w:line="240" w:lineRule="auto"/>
    </w:pPr>
    <w:tblPr>
      <w:tblStyleRowBandSize w:val="1"/>
      <w:tblStyleColBandSize w:val="1"/>
      <w:tblCellMar>
        <w:left w:w="0.0" w:type="dxa"/>
        <w:right w:w="0.0" w:type="dxa"/>
      </w:tblCellMar>
    </w:tblPr>
    <w:tblStylePr w:type="firstRow">
      <w:rPr>
        <w:b w:val="0"/>
        <w:bCs w:val="1"/>
        <w:i w:val="0"/>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 w:type="table" w:styleId="Table1">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2">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3">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4">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5">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6">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7">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8">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9">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10">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11">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band1Horz">
      <w:tcPr>
        <w:shd w:fill="f2f2f2" w:val="clear"/>
      </w:tcPr>
    </w:tblStylePr>
    <w:tblStylePr w:type="band1Vert">
      <w:tcPr>
        <w:shd w:fill="f2f2f2" w:val="clear"/>
      </w:tcPr>
    </w:tblStylePr>
    <w:tblStylePr w:type="firstCol">
      <w:rPr>
        <w:b w:val="1"/>
      </w:rPr>
    </w:tblStylePr>
    <w:tblStylePr w:type="firstRow">
      <w:rPr>
        <w:b w:val="0"/>
        <w:i w:val="0"/>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t1/5nw9NkvoGPwlwCmTgrlQPPQ==">AMUW2mUQo2BZWDDYGfEIvWv8bmrBqoKBP2AmhKaaRA7KDnhT4d5FN29F/FL8EfCqc+4mvxjUgBkLisRSZHBTFtjrX/wrZ/6u4HqWRDXnABCVXvVq7YOq80E=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2021-04-27T01:36:00Z</dcterms:created>
  <dc:creator>Pearl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