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B656" w14:textId="5DBAFE3E" w:rsidR="002B1E50" w:rsidRPr="004C0AD6" w:rsidRDefault="00A22BB0" w:rsidP="00037C3E">
      <w:pPr>
        <w:pStyle w:val="PKUf0"/>
        <w:spacing w:before="312" w:after="312" w:beforeLines="50"/>
      </w:pPr>
      <w:bookmarkStart w:id="183" w:name="_Toc100237426"/>
      <w:bookmarkStart w:id="184" w:name="_Toc100240902"/>
      <w:bookmarkStart w:id="185" w:name="_Toc100240982"/>
      <w:bookmarkStart w:id="186" w:name="_Toc172543449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14:paraId="3B89DBB8" w14:textId="184F434D" w:rsidR="00F4017E" w:rsidRDefault="00F4017E" w:rsidP="002F722A">
      <w:pPr>
        <w:pStyle w:val="PKUf2"/>
        <w:ind w:left="420" w:hanging="420"/>
      </w:pPr>
      <w:r>
        <w:rPr>
          <w:rFonts w:hint="eastAsia"/>
        </w:rPr>
        <w:t>[1]</w:t>
      </w:r>
      <w:r>
        <w:rPr>
          <w:rFonts w:hint="eastAsia"/>
        </w:rPr>
        <w:tab/>
      </w:r>
      <w:r w:rsidR="00446E35" w:rsidRPr="00446E35">
        <w:t>张志奇</w:t>
      </w:r>
      <w:r w:rsidR="00446E35" w:rsidRPr="00446E35">
        <w:t xml:space="preserve">. </w:t>
      </w:r>
      <w:r w:rsidR="00446E35" w:rsidRPr="00446E35">
        <w:t>猪场母猪的产后护理技术</w:t>
      </w:r>
      <w:r w:rsidR="00446E35" w:rsidRPr="00446E35">
        <w:t xml:space="preserve"> [J]. </w:t>
      </w:r>
      <w:r w:rsidR="00446E35" w:rsidRPr="00446E35">
        <w:t>今日畜牧兽医</w:t>
      </w:r>
      <w:r w:rsidR="00446E35" w:rsidRPr="00446E35">
        <w:t>, 2021, 37(09): 62.</w:t>
      </w:r>
    </w:p>
    <w:p w14:paraId="67024E1C" w14:textId="2D1FD660" w:rsidR="00AD04E4" w:rsidRDefault="00AD04E4" w:rsidP="00DF3DA4">
      <w:pPr>
        <w:pStyle w:val="PKUf2"/>
        <w:ind w:left="420" w:hanging="420"/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</w:t>
      </w:r>
      <w:r>
        <w:rPr>
          <w:rFonts w:hint="eastAsia"/>
        </w:rPr>
        <w:tab/>
      </w:r>
      <w:r w:rsidR="00DF3DA4">
        <w:t xml:space="preserve">DOWLER L. The research university's dilemma: resource sharing and research in a </w:t>
      </w:r>
      <w:proofErr w:type="spellStart"/>
      <w:r w:rsidR="00DF3DA4">
        <w:t>transinstitutional</w:t>
      </w:r>
      <w:proofErr w:type="spellEnd"/>
      <w:r w:rsidR="00DF3DA4">
        <w:t xml:space="preserve"> environment[J</w:t>
      </w:r>
      <w:r w:rsidR="00DF3DA4">
        <w:rPr>
          <w:rFonts w:hint="eastAsia"/>
        </w:rPr>
        <w:t>]</w:t>
      </w:r>
      <w:r w:rsidR="00DF3DA4">
        <w:t>. Journal of library administration, 1995, 21 (1/2): 5-26.</w:t>
      </w:r>
    </w:p>
    <w:p w14:paraId="3C84494E" w14:textId="77777777" w:rsidR="00A7692E" w:rsidRDefault="00A7692E" w:rsidP="002F722A">
      <w:pPr>
        <w:pStyle w:val="PKUf2"/>
        <w:ind w:left="420" w:hanging="420"/>
      </w:pPr>
    </w:p>
    <w:p w14:paraId="056F7996" w14:textId="64B4140C" w:rsidR="008D4EA2" w:rsidRDefault="00446E35" w:rsidP="008C18BE">
      <w:pPr>
        <w:pStyle w:val="PKUf2"/>
        <w:ind w:left="420" w:hanging="420"/>
      </w:pPr>
      <w:r w:rsidRPr="00446E35">
        <w:rPr>
          <w:rFonts w:hint="eastAsia"/>
        </w:rPr>
        <w:t>张志奇</w:t>
      </w:r>
      <w:r w:rsidRPr="00446E35">
        <w:t xml:space="preserve"> 2021. </w:t>
      </w:r>
      <w:r w:rsidRPr="00446E35">
        <w:t>猪场母猪</w:t>
      </w:r>
      <w:bookmarkStart w:id="187" w:name="_Hlk187356523"/>
      <w:r w:rsidRPr="00446E35">
        <w:t>的产后护理技术</w:t>
      </w:r>
      <w:r w:rsidRPr="00446E35">
        <w:t xml:space="preserve">. </w:t>
      </w:r>
      <w:r w:rsidRPr="00446E35">
        <w:t>今日畜牧兽医</w:t>
      </w:r>
      <w:r w:rsidRPr="00446E35">
        <w:t xml:space="preserve"> [J], 37: 62</w:t>
      </w:r>
      <w:r w:rsidR="00F4017E">
        <w:rPr>
          <w:rFonts w:hint="eastAsia"/>
        </w:rPr>
        <w:t>.</w:t>
      </w:r>
    </w:p>
    <w:p w14:paraId="5C5D8EAA" w14:textId="187C0529" w:rsidR="00AD04E4" w:rsidRDefault="00DF3DA4" w:rsidP="00AD04E4">
      <w:pPr>
        <w:pStyle w:val="PKUf2"/>
        <w:ind w:left="420" w:hanging="420"/>
      </w:pPr>
      <w:r>
        <w:t xml:space="preserve">DOWLER L, 1995. The research university's dilemma: resource sharing and research in a </w:t>
      </w:r>
      <w:proofErr w:type="spellStart"/>
      <w:r>
        <w:t>transinstitutional</w:t>
      </w:r>
      <w:proofErr w:type="spellEnd"/>
      <w:r>
        <w:t xml:space="preserve"> environment[J</w:t>
      </w:r>
      <w:r>
        <w:rPr>
          <w:rFonts w:hint="eastAsia"/>
        </w:rPr>
        <w:t>]</w:t>
      </w:r>
      <w:r>
        <w:t>. Journal of library administration, 21 (1/2): 5-26.</w:t>
      </w:r>
    </w:p>
    <w:bookmarkEnd w:id="187"/>
    <w:p w14:paraId="4D2FE881" w14:textId="34833875" w:rsidR="00F4017E" w:rsidRPr="00AD04E4" w:rsidRDefault="00F4017E" w:rsidP="002F722A">
      <w:pPr>
        <w:pStyle w:val="PKUf2"/>
        <w:ind w:left="420" w:hanging="420"/>
      </w:pPr>
    </w:p>
    <w:p w14:paraId="2919BEEA" w14:textId="03135FF2" w:rsidR="00F4017E" w:rsidRDefault="00F4017E" w:rsidP="002F722A">
      <w:pPr>
        <w:pStyle w:val="PKUf2"/>
        <w:ind w:left="420" w:hanging="420"/>
      </w:pPr>
      <w:r>
        <w:rPr>
          <w:rFonts w:hint="eastAsia"/>
        </w:rPr>
        <w:t>注：以上分别为“顺序编码制”和“著者</w:t>
      </w:r>
      <w:r>
        <w:rPr>
          <w:rFonts w:hint="eastAsia"/>
        </w:rPr>
        <w:t>-</w:t>
      </w:r>
      <w:r>
        <w:rPr>
          <w:rFonts w:hint="eastAsia"/>
        </w:rPr>
        <w:t>出版年制”的示例，二者只能选择一种，不能混用。具体参见</w:t>
      </w:r>
      <w:r>
        <w:rPr>
          <w:rFonts w:hint="eastAsia"/>
        </w:rPr>
        <w:t>GB</w:t>
      </w:r>
      <w:r>
        <w:t>/</w:t>
      </w:r>
      <w:r>
        <w:rPr>
          <w:rFonts w:hint="eastAsia"/>
        </w:rPr>
        <w:t>T</w:t>
      </w:r>
      <w:r>
        <w:t xml:space="preserve"> 7714</w:t>
      </w:r>
      <w:r>
        <w:rPr>
          <w:rFonts w:hint="eastAsia"/>
        </w:rPr>
        <w:t>。</w:t>
      </w:r>
      <w:r w:rsidR="00B51780">
        <w:rPr>
          <w:rFonts w:hint="eastAsia"/>
        </w:rPr>
        <w:t>建议使用文献管理软件来插入参考文献</w:t>
      </w:r>
      <w:r w:rsidR="002F722A">
        <w:rPr>
          <w:rFonts w:hint="eastAsia"/>
        </w:rPr>
        <w:t>，常用的软件</w:t>
      </w:r>
      <w:r w:rsidR="00C20BF2">
        <w:rPr>
          <w:rFonts w:hint="eastAsia"/>
        </w:rPr>
        <w:t>通常都预置了</w:t>
      </w:r>
      <w:r w:rsidR="00C20BF2">
        <w:rPr>
          <w:rFonts w:hint="eastAsia"/>
        </w:rPr>
        <w:t>GB</w:t>
      </w:r>
      <w:r w:rsidR="00C20BF2">
        <w:t>/</w:t>
      </w:r>
      <w:r w:rsidR="00C20BF2">
        <w:rPr>
          <w:rFonts w:hint="eastAsia"/>
        </w:rPr>
        <w:t>T</w:t>
      </w:r>
      <w:r w:rsidR="00C20BF2">
        <w:t xml:space="preserve"> 7714</w:t>
      </w:r>
      <w:r w:rsidR="00C20BF2">
        <w:t xml:space="preserve"> </w:t>
      </w:r>
      <w:r w:rsidR="00C20BF2">
        <w:rPr>
          <w:rFonts w:hint="eastAsia"/>
        </w:rPr>
        <w:t>author</w:t>
      </w:r>
      <w:r w:rsidR="00C20BF2">
        <w:t xml:space="preserve">-year </w:t>
      </w:r>
      <w:r w:rsidR="00C20BF2">
        <w:rPr>
          <w:rFonts w:hint="eastAsia"/>
        </w:rPr>
        <w:t>和</w:t>
      </w:r>
      <w:r w:rsidR="00C20BF2">
        <w:rPr>
          <w:rFonts w:hint="eastAsia"/>
        </w:rPr>
        <w:t xml:space="preserve"> </w:t>
      </w:r>
      <w:r w:rsidR="00C20BF2">
        <w:rPr>
          <w:rFonts w:hint="eastAsia"/>
        </w:rPr>
        <w:t>GB</w:t>
      </w:r>
      <w:r w:rsidR="00C20BF2">
        <w:t>/</w:t>
      </w:r>
      <w:r w:rsidR="00C20BF2">
        <w:rPr>
          <w:rFonts w:hint="eastAsia"/>
        </w:rPr>
        <w:t>T</w:t>
      </w:r>
      <w:r w:rsidR="00C20BF2">
        <w:t xml:space="preserve"> 7714 </w:t>
      </w:r>
      <w:r w:rsidR="00C20BF2">
        <w:rPr>
          <w:rFonts w:hint="eastAsia"/>
        </w:rPr>
        <w:t>numeric</w:t>
      </w:r>
      <w:r w:rsidR="00C20BF2">
        <w:rPr>
          <w:rFonts w:hint="eastAsia"/>
        </w:rPr>
        <w:t>格式</w:t>
      </w:r>
      <w:r w:rsidR="00B51780">
        <w:rPr>
          <w:rFonts w:hint="eastAsia"/>
        </w:rPr>
        <w:t>。</w:t>
      </w:r>
    </w:p>
    <w:p w14:paraId="19547B4B" w14:textId="37210341" w:rsidR="00C20BF2" w:rsidRDefault="00C20BF2" w:rsidP="002F722A">
      <w:pPr>
        <w:pStyle w:val="PKUf2"/>
        <w:ind w:left="420" w:hanging="420"/>
        <w:rPr>
          <w:rFonts w:hint="eastAsia"/>
        </w:rPr>
      </w:pPr>
      <w:r>
        <w:tab/>
      </w:r>
      <w:r>
        <w:rPr>
          <w:rFonts w:hint="eastAsia"/>
        </w:rPr>
        <w:t>如果参考文献软件自动加入的引文目录没有出现在这个位置，可以把生成的引文目录直接剪切粘贴到这个位置（不要选“只保留文本”！），后面软件就会自动在这个位置更新</w:t>
      </w:r>
    </w:p>
    <w:p w14:paraId="09773B43" w14:textId="0D515D28" w:rsidR="00F4017E" w:rsidRPr="004C0AD6" w:rsidRDefault="00F4017E" w:rsidP="002F722A">
      <w:pPr>
        <w:pStyle w:val="PKUf2"/>
        <w:ind w:left="420" w:hanging="420"/>
      </w:pPr>
    </w:p>
    <w:sectPr w:rsidR="00F4017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</Properties>
</file>