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jc w:val="center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reading_block_id=cover-0001:block-0007;part_index=0;field_id=thesis.title.en"/>
          <w:id w:val="193784461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sdt>
        <w:sdtPr>
          <w:alias w:val="author.name.zh"/>
          <w:tag w:val="reading_block_id=cover-0001:block-0009;part_index=1;field_id=author.name.zh"/>
          <w:id w:val="225875077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student_id"/>
          <w:tag w:val="reading_block_id=cover-0001:block-0010;part_index=1;field_id=author.student_id"/>
          <w:id w:val="239868639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sdt>
        <w:sdtPr>
          <w:alias w:val="author.cohort_class"/>
          <w:tag w:val="reading_block_id=cover-0001:block-0011;part_index=1;field_id=author.cohort_class"/>
          <w:id w:val="11312705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department"/>
          <w:tag w:val="reading_block_id=cover-0001:block-0013;part_index=1;field_id=author.department"/>
          <w:id w:val="14865391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</w:t>
      </w:r>
      <w:sdt>
        <w:sdtPr>
          <w:alias w:val="submission.date"/>
          <w:tag w:val="reading_block_id=cover-0001:block-0016;part_index=1;field_id=submission.date"/>
          <w:id w:val="321648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