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sdt>
      <w:sdtPr>
        <w:alias w:val="body.chapters"/>
        <w:tag w:val="reading_range_id=body-chapter-1-literature-review:range-whole-unit;part_index=0;field_id=body.chapters"/>
        <w:id w:val="40113879"/>
      </w:sdtPr>
      <w:sdtContent>
        <w:p w:rsidR="008E7991" w:rsidRPr="001064A7" w:rsidRDefault="00895D5C" w:rsidP="00FF0BC2">
          <w:pPr>
            <w:pStyle w:val="1"/>
            <w:spacing w:before="480" w:after="360" w:line="400" w:lineRule="exact" w:beforeLines="50"/>
            <w:rPr>
              <w:color w:val="0000FF"/>
            </w:rPr>
          </w:pPr>
          <w:sdt>
            <w:sdtPr>
              <w:alias w:val="body.heading.outline1"/>
              <w:tag w:val="reading_range_id=body-chapter-1-literature-review:range-whole-unit;part_index=0;field_id=body.heading.outline1"/>
              <w:id w:val="133492666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:rsidR="0094280F" w:rsidRDefault="0094280F" w:rsidP="0094280F">
          <w:pPr>
            <w:spacing w:line="400" w:lineRule="exact"/>
            <w:ind w:firstLineChars="200" w:firstLine="480"/>
            <w:rPr>
              <w:rFonts w:ascii="宋体" w:hAnsi="宋体"/>
              <w:color w:val="0000FF"/>
              <w:sz w:val="24"/>
            </w:rPr>
          </w:pPr>
          <w:sdt>
            <w:sdtPr>
              <w:alias w:val="body.paragraph"/>
              <w:tag w:val="reading_range_id=body-chapter-1-literature-review:range-whole-unit;part_index=4;field_id=body.paragraph"/>
              <w:id w:val="232342572"/>
              <w:text/>
            </w:sdtPr>
            <w:sdtContent>
              <w:r>
                <w:rPr>
                  <w:rFonts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Pr="000921BD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reading_range_id=body-chapter-1-literature-review:range-whole-unit;part_index=5;field_id=body.heading.outline2"/>
              <w:id w:val="205291900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94280F" w:rsidRPr="000921BD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reading_range_id=body-chapter-1-literature-review:range-whole-unit;part_index=6;field_id=body.paragraph"/>
              <w:id w:val="255789322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reading_range_id=body-chapter-1-literature-review:range-whole-unit;part_index=7;field_id=body.heading.outline3"/>
              <w:id w:val="7294487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reading_range_id=body-chapter-1-literature-review:range-whole-unit;part_index=8;field_id=body.paragraph"/>
              <w:id w:val="199430194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reading_range_id=body-chapter-1-literature-review:range-whole-unit;part_index=9;field_id=body.heading.outline3"/>
              <w:id w:val="474631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reading_range_id=body-chapter-1-literature-review:range-whole-unit;part_index=10;field_id=body.paragraph"/>
              <w:id w:val="184454954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reading_range_id=body-chapter-1-literature-review:range-whole-unit;part_index=11;field_id=body.heading.outline2"/>
              <w:id w:val="153662441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94280F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reading_range_id=body-chapter-1-literature-review:range-whole-unit;part_index=12;field_id=body.paragraph"/>
              <w:id w:val="177878984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117D2C" w:rsidRDefault="00611285" w:rsidP="00117D2C">
          <w:pPr>
            <w:pStyle w:val="1"/>
            <w:spacing w:before="480" w:after="360" w:line="400" w:lineRule="exact"/>
          </w:pPr>
          <w:sdt>
            <w:sdtPr>
              <w:alias w:val="body.heading.outline1"/>
              <w:tag w:val="reading_range_id=body-chapter-x-generic:range-whole-unit;part_index=0;field_id=body.heading.outline1"/>
              <w:id w:val="135305507"/>
              <w:text/>
            </w:sdtPr>
            <w:sdtContent>
              <w:r>
                <w:rPr>
                  <w:rFonts w:hint="eastAsia"/>
                  <w:color w:val="FF0000"/>
                </w:rPr>
                <w:t xml:space="preserve">【章标题】</w:t>
              </w:r>
            </w:sdtContent>
          </w:sdt>
        </w:p>
        <w:p w:rsidR="00EB2E61" w:rsidRDefault="00EB2E61" w:rsidP="000921BD">
          <w:pPr>
            <w:spacing w:line="400" w:lineRule="exact"/>
            <w:ind w:firstLineChars="200" w:firstLine="480"/>
            <w:rPr>
              <w:rFonts w:ascii="宋体" w:hAnsi="宋体"/>
              <w:color w:val="0000FF"/>
              <w:sz w:val="24"/>
            </w:rPr>
          </w:pPr>
          <w:sdt>
            <w:sdtPr>
              <w:alias w:val="body.paragraph"/>
              <w:tag w:val="reading_range_id=body-chapter-x-generic:range-whole-unit;part_index=5;field_id=body.paragraph"/>
              <w:id w:val="225926921"/>
              <w:text/>
            </w:sdtPr>
            <w:sdtContent>
              <w:r>
                <w:rPr>
                  <w:rFonts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P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reading_range_id=body-chapter-x-generic:range-whole-unit;part_index=6;field_id=body.heading.outline2"/>
              <w:id w:val="107557290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0921BD" w:rsidRPr="000921BD" w:rsidRDefault="000921BD" w:rsidP="000921B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reading_range_id=body-chapter-x-generic:range-whole-unit;part_index=7;field_id=body.paragraph"/>
              <w:id w:val="253487761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reading_range_id=body-chapter-x-generic:range-whole-unit;part_index=8;field_id=body.heading.outline3"/>
              <w:id w:val="130950167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6A3D05" w:rsidRPr="006A3D05" w:rsidRDefault="006A3D05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reading_range_id=body-chapter-x-generic:range-whole-unit;part_index=9;field_id=body.paragraph"/>
              <w:id w:val="98306107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6A3D05" w:rsidRPr="006A3D05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reading_range_id=body-chapter-x-generic:range-whole-unit;part_index=10;field_id=body.heading.outline3"/>
              <w:id w:val="139644925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0921BD" w:rsidRPr="006A3D05" w:rsidRDefault="000921BD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reading_range_id=body-chapter-x-generic:range-whole-unit;part_index=11;field_id=body.paragraph"/>
              <w:id w:val="230301939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Pr="006A3D05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reading_range_id=body-chapter-x-generic:range-whole-unit;part_index=12;field_id=body.heading.outline2"/>
              <w:id w:val="56856845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6A3D05" w:rsidRDefault="006A3D05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reading_range_id=body-chapter-x-generic:range-whole-unit;part_index=13;field_id=body.paragraph"/>
              <w:id w:val="35948935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reading_range_id=body-chapter-x-generic:range-whole-unit;part_index=14;field_id=body.heading.outline3"/>
              <w:id w:val="35159551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reading_range_id=body-chapter-x-generic:range-whole-unit;part_index=15;field_id=body.paragraph"/>
              <w:id w:val="25550316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reading_range_id=body-chapter-x-generic:range-whole-unit;part_index=16;field_id=body.heading.outline3"/>
              <w:id w:val="185026507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reading_range_id=body-chapter-x-generic:range-whole-unit;part_index=17;field_id=body.paragraph"/>
              <w:id w:val="242266140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reading_range_id=body-chapter-x-generic:range-whole-unit;part_index=18;field_id=body.heading.outline2"/>
              <w:id w:val="151771461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reading_range_id=body-chapter-x-generic:range-whole-unit;part_index=19;field_id=body.paragraph"/>
              <w:id w:val="174367248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4E4BBB" w:rsidRDefault="00611285" w:rsidP="00FF0BC2">
          <w:pPr>
            <w:pStyle w:val="1"/>
            <w:spacing w:before="480" w:after="360" w:line="400" w:lineRule="exact"/>
          </w:pPr>
          <w:sdt>
            <w:sdtPr>
              <w:alias w:val="body.heading.outline1"/>
              <w:tag w:val="reading_range_id=body-chapter-x-conclusion:range-whole-unit;part_index=0;field_id=body.heading.outline1"/>
              <w:id w:val="21389471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:rsidR="003E3E64" w:rsidRPr="003E3E64" w:rsidRDefault="003E3E64" w:rsidP="004A78CB">
          <w:pPr>
            <w:snapToGrid w:val="0"/>
            <w:spacing w:line="400" w:lineRule="exact"/>
            <w:ind w:firstLineChars="225" w:firstLine="540"/>
            <w:rPr>
              <w:rFonts w:ascii="宋体" w:hAnsi="宋体"/>
              <w:color w:val="FF0000"/>
              <w:sz w:val="24"/>
            </w:rPr>
          </w:pPr>
          <w:sdt>
            <w:sdtPr>
              <w:alias w:val="body.paragraph"/>
              <w:tag w:val="reading_range_id=body-chapter-x-conclusion:range-whole-unit;part_index=5;field_id=body.paragraph"/>
              <w:id w:val="128683287"/>
              <w:text/>
            </w:sdtPr>
            <w:sdtContent>
              <w:r>
                <w:rPr>
                  <w:rFonts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</w:sdtContent>
    </w:sdt>
    <w:p w:rsidR="00D43528" w:rsidRDefault="00484501">
      <w:pPr>
        <w:widowControl/>
        <w:jc w:val="left"/>
        <w:sectPr w:rsidR="00D43528" w:rsidSect="0094600B">
          <w:headerReference w:type="default" r:id="rId21"/>
          <w:headerReference w:type="even" r:id="rId12"/>
          <w:footerReference w:type="default" r:id="rId22"/>
          <w:footerReference w:type="even" r:id="rId14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  <w:r>
        <w:br w:type="page"/>
      </w:r>
    </w:p>
    <w:p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</w:pPr>
    </w:p>
    <w:p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  <w:sectPr w:rsidR="000921BD" w:rsidSect="0094600B">
          <w:headerReference w:type="default" r:id="rId21"/>
          <w:headerReference w:type="even" r:id="rId12"/>
          <w:footerReference w:type="default" r:id="rId23"/>
          <w:footerReference w:type="even" r:id="rId14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</w:p>
    <w:p w:rsidR="00A3041D" w:rsidRPr="00E11F0C" w:rsidRDefault="00A64500" w:rsidP="00E11F0C">
      <w:pPr>
        <w:widowControl/>
        <w:jc w:val="left"/>
        <w:rPr>
          <w:rFonts w:ascii="黑体" w:eastAsia="黑体" w:hAnsi="黑体"/>
          <w:bCs/>
          <w:kern w:val="44"/>
          <w:sz w:val="32"/>
          <w:szCs w:val="28"/>
        </w:rPr>
      </w:pPr>
      <w:bookmarkStart w:id="5" w:name="_Toc55767866"/>
      <w:r/>
    </w:p>
    <w:sectPr w:rsidR="00A3041D" w:rsidRPr="00E11F0C" w:rsidSect="004617F8">
      <w:headerReference w:type="default" r:id="rId21"/>
      <w:headerReference w:type="even" r:id="rId12"/>
      <w:footerReference w:type="default" r:id="rId24"/>
      <w:footerReference w:type="even" r:id="rId14"/>
      <w:pgSz w:w="11906" w:h="16838" w:code="9"/>
      <w:pgMar w:top="1134" w:right="1134" w:bottom="1134" w:left="1134" w:header="850" w:footer="992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9553320995611f1b340b9363340b936">
    <vt:lpwstr>CWMauDEj7MbruBRVnck2qBYmh/zYn345TDW3sgQJrXW8nlmyXIlES4EE95GGMR5/hF9Xi84OMNgPDIC6j1031gfog==</vt:lpwstr>
  </property>
</Properties>
</file>