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sectPr w:rsidR="00F17900" w:rsidSect="00F17900">
      <w:headerReference w:type="default" r:id="rId18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low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3e409ed0aefc11f1abc3fb982bc3fb98">
    <vt:lpwstr>CWMyUscJcWwI40OjP3wV3Us0YfjNoE0PK+EIqaxGzg0VCUjP1Q3ssCE1KOxfMqDq41L86lOaaHt1NUjBXeqVn4ssg==</vt:lpwstr>
  </property>
</Properties>
</file>