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2f6759d0aefc11f1abc3fb982bc3fb98">
    <vt:lpwstr>CWMW5LYKfbZg6TflGoUpYp3pXID1P4M6bBi8cr4kB45NIdR6txRPb+dAW5mqDhcWsISz9aeJqLi0A6N7KKK0EbM5A==</vt:lpwstr>
  </property>
</Properties>
</file>