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E467D" w14:textId="77777777" w:rsidR="002D3744" w:rsidRPr="002D3744" w:rsidRDefault="002D3744" w:rsidP="002D3744">
      <w:pPr>
        <w:spacing w:line="276" w:lineRule="auto"/>
        <w:rPr>
          <w:rFonts w:ascii="Times New Roman" w:hAnsi="Times New Roman" w:cs="Times New Roman"/>
          <w:sz w:val="24"/>
          <w:szCs w:val="24"/>
        </w:rPr>
      </w:pPr>
      <w:r w:rsidRPr="002D3744">
        <w:rPr>
          <w:rFonts w:ascii="Times New Roman" w:hAnsi="Times New Roman" w:cs="Times New Roman"/>
          <w:sz w:val="24"/>
          <w:szCs w:val="24"/>
        </w:rPr>
        <w:t>Bradley Markle</w:t>
      </w:r>
    </w:p>
    <w:p w14:paraId="73931800" w14:textId="4F6A248A" w:rsidR="002D3744" w:rsidRPr="002D3744" w:rsidRDefault="002D3744" w:rsidP="002D3744">
      <w:pPr>
        <w:spacing w:line="276" w:lineRule="auto"/>
        <w:rPr>
          <w:rFonts w:ascii="Times New Roman" w:hAnsi="Times New Roman" w:cs="Times New Roman"/>
          <w:sz w:val="24"/>
          <w:szCs w:val="24"/>
        </w:rPr>
      </w:pPr>
      <w:r w:rsidRPr="002D3744">
        <w:rPr>
          <w:rFonts w:ascii="Times New Roman" w:hAnsi="Times New Roman" w:cs="Times New Roman"/>
          <w:sz w:val="24"/>
          <w:szCs w:val="24"/>
        </w:rPr>
        <w:t xml:space="preserve">Dr. </w:t>
      </w:r>
      <w:r>
        <w:rPr>
          <w:rFonts w:ascii="Times New Roman" w:hAnsi="Times New Roman" w:cs="Times New Roman"/>
          <w:sz w:val="24"/>
          <w:szCs w:val="24"/>
        </w:rPr>
        <w:t>Heflin</w:t>
      </w:r>
    </w:p>
    <w:p w14:paraId="6D0CBC19" w14:textId="397E8DD3" w:rsidR="002D3744" w:rsidRPr="002D3744" w:rsidRDefault="002D3744" w:rsidP="002D3744">
      <w:pPr>
        <w:spacing w:line="276" w:lineRule="auto"/>
        <w:rPr>
          <w:rFonts w:ascii="Times New Roman" w:hAnsi="Times New Roman" w:cs="Times New Roman"/>
          <w:sz w:val="24"/>
          <w:szCs w:val="24"/>
        </w:rPr>
      </w:pPr>
      <w:r w:rsidRPr="002D3744">
        <w:rPr>
          <w:rFonts w:ascii="Times New Roman" w:hAnsi="Times New Roman" w:cs="Times New Roman"/>
          <w:sz w:val="24"/>
          <w:szCs w:val="24"/>
        </w:rPr>
        <w:t xml:space="preserve">ENGL </w:t>
      </w:r>
      <w:r>
        <w:rPr>
          <w:rFonts w:ascii="Times New Roman" w:hAnsi="Times New Roman" w:cs="Times New Roman"/>
          <w:sz w:val="24"/>
          <w:szCs w:val="24"/>
        </w:rPr>
        <w:t>983</w:t>
      </w:r>
    </w:p>
    <w:p w14:paraId="6BFA9CBF" w14:textId="062F4635" w:rsidR="002D3744" w:rsidRDefault="002D3744" w:rsidP="00780AB9">
      <w:pPr>
        <w:spacing w:line="480" w:lineRule="auto"/>
        <w:rPr>
          <w:rFonts w:ascii="Times New Roman" w:hAnsi="Times New Roman" w:cs="Times New Roman"/>
          <w:sz w:val="24"/>
          <w:szCs w:val="24"/>
        </w:rPr>
      </w:pPr>
      <w:r>
        <w:rPr>
          <w:rFonts w:ascii="Times New Roman" w:hAnsi="Times New Roman" w:cs="Times New Roman"/>
          <w:sz w:val="24"/>
          <w:szCs w:val="24"/>
        </w:rPr>
        <w:t>08 May</w:t>
      </w:r>
      <w:r w:rsidRPr="002D3744">
        <w:rPr>
          <w:rFonts w:ascii="Times New Roman" w:hAnsi="Times New Roman" w:cs="Times New Roman"/>
          <w:sz w:val="24"/>
          <w:szCs w:val="24"/>
        </w:rPr>
        <w:t xml:space="preserve"> 2018</w:t>
      </w:r>
    </w:p>
    <w:p w14:paraId="5EA51DE4" w14:textId="7BC8DFA0" w:rsidR="002D3744" w:rsidRPr="00780AB9" w:rsidRDefault="00780AB9" w:rsidP="00780AB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“Empathetic Response in the Autobiographical Video Game </w:t>
      </w:r>
      <w:r>
        <w:rPr>
          <w:rFonts w:ascii="Times New Roman" w:hAnsi="Times New Roman" w:cs="Times New Roman"/>
          <w:i/>
          <w:sz w:val="24"/>
          <w:szCs w:val="24"/>
        </w:rPr>
        <w:t>That Dragon, Cancer</w:t>
      </w:r>
      <w:r>
        <w:rPr>
          <w:rFonts w:ascii="Times New Roman" w:hAnsi="Times New Roman" w:cs="Times New Roman"/>
          <w:sz w:val="24"/>
          <w:szCs w:val="24"/>
        </w:rPr>
        <w:t>”</w:t>
      </w:r>
    </w:p>
    <w:p w14:paraId="603B6B30" w14:textId="163B6C51" w:rsidR="007D0AE5" w:rsidRPr="00F47C48" w:rsidRDefault="003335EC" w:rsidP="00780AB9">
      <w:pPr>
        <w:spacing w:line="480" w:lineRule="auto"/>
        <w:ind w:firstLine="720"/>
        <w:rPr>
          <w:rFonts w:ascii="Times New Roman" w:hAnsi="Times New Roman" w:cs="Times New Roman"/>
          <w:sz w:val="24"/>
          <w:szCs w:val="24"/>
        </w:rPr>
      </w:pPr>
      <w:r w:rsidRPr="00F47C48">
        <w:rPr>
          <w:rFonts w:ascii="Times New Roman" w:hAnsi="Times New Roman" w:cs="Times New Roman"/>
          <w:sz w:val="24"/>
          <w:szCs w:val="24"/>
        </w:rPr>
        <w:t>A common re</w:t>
      </w:r>
      <w:r w:rsidR="00780AB9">
        <w:rPr>
          <w:rFonts w:ascii="Times New Roman" w:hAnsi="Times New Roman" w:cs="Times New Roman"/>
          <w:sz w:val="24"/>
          <w:szCs w:val="24"/>
        </w:rPr>
        <w:t>ply</w:t>
      </w:r>
      <w:r w:rsidRPr="00F47C48">
        <w:rPr>
          <w:rFonts w:ascii="Times New Roman" w:hAnsi="Times New Roman" w:cs="Times New Roman"/>
          <w:sz w:val="24"/>
          <w:szCs w:val="24"/>
        </w:rPr>
        <w:t xml:space="preserve"> amongst autobiographical authors when asked why they write about themselves </w:t>
      </w:r>
      <w:r w:rsidR="00205A8E">
        <w:rPr>
          <w:rFonts w:ascii="Times New Roman" w:hAnsi="Times New Roman" w:cs="Times New Roman"/>
          <w:sz w:val="24"/>
          <w:szCs w:val="24"/>
        </w:rPr>
        <w:t xml:space="preserve">is one of empathy and sharing, a wish </w:t>
      </w:r>
      <w:r w:rsidRPr="003D4CC1">
        <w:rPr>
          <w:rFonts w:ascii="Times New Roman" w:hAnsi="Times New Roman" w:cs="Times New Roman"/>
          <w:sz w:val="24"/>
          <w:szCs w:val="24"/>
        </w:rPr>
        <w:t>to</w:t>
      </w:r>
      <w:r w:rsidR="002D3744" w:rsidRPr="003D4CC1">
        <w:rPr>
          <w:rFonts w:ascii="Times New Roman" w:hAnsi="Times New Roman" w:cs="Times New Roman"/>
          <w:sz w:val="24"/>
          <w:szCs w:val="24"/>
        </w:rPr>
        <w:t xml:space="preserve"> allow another to</w:t>
      </w:r>
      <w:r w:rsidRPr="003D4CC1">
        <w:rPr>
          <w:rFonts w:ascii="Times New Roman" w:hAnsi="Times New Roman" w:cs="Times New Roman"/>
          <w:sz w:val="24"/>
          <w:szCs w:val="24"/>
        </w:rPr>
        <w:t xml:space="preserve"> experience their lives</w:t>
      </w:r>
      <w:r w:rsidRPr="00F47C48">
        <w:rPr>
          <w:rFonts w:ascii="Times New Roman" w:hAnsi="Times New Roman" w:cs="Times New Roman"/>
          <w:sz w:val="24"/>
          <w:szCs w:val="24"/>
        </w:rPr>
        <w:t xml:space="preserve">. Ishamel Beah, author of </w:t>
      </w:r>
      <w:r w:rsidRPr="00F47C48">
        <w:rPr>
          <w:rFonts w:ascii="Times New Roman" w:hAnsi="Times New Roman" w:cs="Times New Roman"/>
          <w:i/>
          <w:sz w:val="24"/>
          <w:szCs w:val="24"/>
        </w:rPr>
        <w:t xml:space="preserve">A Long Way </w:t>
      </w:r>
      <w:r w:rsidRPr="00F47C48">
        <w:rPr>
          <w:rFonts w:ascii="Times New Roman" w:hAnsi="Times New Roman" w:cs="Times New Roman"/>
          <w:sz w:val="24"/>
          <w:szCs w:val="24"/>
        </w:rPr>
        <w:t>Gone, writes, “…my core reason for writing would be to expose people to certain realities and hope to deepen their understanding of the other, of places that may seem far away” (Mara</w:t>
      </w:r>
      <w:r w:rsidR="001B069D">
        <w:rPr>
          <w:rFonts w:ascii="Times New Roman" w:hAnsi="Times New Roman" w:cs="Times New Roman"/>
          <w:sz w:val="24"/>
          <w:szCs w:val="24"/>
        </w:rPr>
        <w:t>n</w:t>
      </w:r>
      <w:r w:rsidRPr="00F47C48">
        <w:rPr>
          <w:rFonts w:ascii="Times New Roman" w:hAnsi="Times New Roman" w:cs="Times New Roman"/>
          <w:sz w:val="24"/>
          <w:szCs w:val="24"/>
        </w:rPr>
        <w:t xml:space="preserve">, 4). </w:t>
      </w:r>
      <w:r w:rsidR="00974919" w:rsidRPr="00F47C48">
        <w:rPr>
          <w:rFonts w:ascii="Times New Roman" w:hAnsi="Times New Roman" w:cs="Times New Roman"/>
          <w:sz w:val="24"/>
          <w:szCs w:val="24"/>
        </w:rPr>
        <w:t xml:space="preserve">Kate Christensen, who wrote </w:t>
      </w:r>
      <w:r w:rsidR="00974919" w:rsidRPr="00F47C48">
        <w:rPr>
          <w:rFonts w:ascii="Times New Roman" w:hAnsi="Times New Roman" w:cs="Times New Roman"/>
          <w:i/>
          <w:sz w:val="24"/>
          <w:szCs w:val="24"/>
        </w:rPr>
        <w:t xml:space="preserve">Blue Plate Special </w:t>
      </w:r>
      <w:r w:rsidR="00974919" w:rsidRPr="00F47C48">
        <w:rPr>
          <w:rFonts w:ascii="Times New Roman" w:hAnsi="Times New Roman" w:cs="Times New Roman"/>
          <w:sz w:val="24"/>
          <w:szCs w:val="24"/>
        </w:rPr>
        <w:t xml:space="preserve">and </w:t>
      </w:r>
      <w:r w:rsidR="00974919" w:rsidRPr="00F47C48">
        <w:rPr>
          <w:rFonts w:ascii="Times New Roman" w:hAnsi="Times New Roman" w:cs="Times New Roman"/>
          <w:i/>
          <w:sz w:val="24"/>
          <w:szCs w:val="24"/>
        </w:rPr>
        <w:t xml:space="preserve">How to Cook a </w:t>
      </w:r>
      <w:r w:rsidR="00974919" w:rsidRPr="00F47C48">
        <w:rPr>
          <w:rFonts w:ascii="Times New Roman" w:hAnsi="Times New Roman" w:cs="Times New Roman"/>
          <w:sz w:val="24"/>
          <w:szCs w:val="24"/>
        </w:rPr>
        <w:t>Moose, says, “I’m hoping to give my readers connection, comfort, reassurance…” (Mara</w:t>
      </w:r>
      <w:r w:rsidR="001B069D">
        <w:rPr>
          <w:rFonts w:ascii="Times New Roman" w:hAnsi="Times New Roman" w:cs="Times New Roman"/>
          <w:sz w:val="24"/>
          <w:szCs w:val="24"/>
        </w:rPr>
        <w:t>n</w:t>
      </w:r>
      <w:r w:rsidR="00974919" w:rsidRPr="00F47C48">
        <w:rPr>
          <w:rFonts w:ascii="Times New Roman" w:hAnsi="Times New Roman" w:cs="Times New Roman"/>
          <w:sz w:val="24"/>
          <w:szCs w:val="24"/>
        </w:rPr>
        <w:t xml:space="preserve">, 11). And Pearl Cleage, author of </w:t>
      </w:r>
      <w:r w:rsidR="00974919" w:rsidRPr="00F47C48">
        <w:rPr>
          <w:rFonts w:ascii="Times New Roman" w:hAnsi="Times New Roman" w:cs="Times New Roman"/>
          <w:i/>
          <w:sz w:val="24"/>
          <w:szCs w:val="24"/>
        </w:rPr>
        <w:t>Bourbon at the Border</w:t>
      </w:r>
      <w:r w:rsidR="00974919" w:rsidRPr="00F47C48">
        <w:rPr>
          <w:rFonts w:ascii="Times New Roman" w:hAnsi="Times New Roman" w:cs="Times New Roman"/>
          <w:sz w:val="24"/>
          <w:szCs w:val="24"/>
        </w:rPr>
        <w:t xml:space="preserve">, </w:t>
      </w:r>
      <w:r w:rsidR="00974919" w:rsidRPr="00F47C48">
        <w:rPr>
          <w:rFonts w:ascii="Times New Roman" w:hAnsi="Times New Roman" w:cs="Times New Roman"/>
          <w:i/>
          <w:sz w:val="24"/>
          <w:szCs w:val="24"/>
        </w:rPr>
        <w:t>A Song for Coretta</w:t>
      </w:r>
      <w:r w:rsidR="00974919" w:rsidRPr="00F47C48">
        <w:rPr>
          <w:rFonts w:ascii="Times New Roman" w:hAnsi="Times New Roman" w:cs="Times New Roman"/>
          <w:sz w:val="24"/>
          <w:szCs w:val="24"/>
        </w:rPr>
        <w:t>, and other memoirs, notes how she feels the genre connects human experience: “…I felt that they [her journals and memoirs] were valuable not only as a purely personal document of one life but as evidence that as Anaïs Nin said, one life, deeply examined, ripples out to touch all other lives” (Mara</w:t>
      </w:r>
      <w:r w:rsidR="001B069D">
        <w:rPr>
          <w:rFonts w:ascii="Times New Roman" w:hAnsi="Times New Roman" w:cs="Times New Roman"/>
          <w:sz w:val="24"/>
          <w:szCs w:val="24"/>
        </w:rPr>
        <w:t>n</w:t>
      </w:r>
      <w:r w:rsidR="00974919" w:rsidRPr="00F47C48">
        <w:rPr>
          <w:rFonts w:ascii="Times New Roman" w:hAnsi="Times New Roman" w:cs="Times New Roman"/>
          <w:sz w:val="24"/>
          <w:szCs w:val="24"/>
        </w:rPr>
        <w:t>, 27).</w:t>
      </w:r>
      <w:r w:rsidR="00974919" w:rsidRPr="00F47C48">
        <w:rPr>
          <w:rFonts w:ascii="Times New Roman" w:hAnsi="Times New Roman" w:cs="Times New Roman"/>
          <w:i/>
          <w:sz w:val="24"/>
          <w:szCs w:val="24"/>
        </w:rPr>
        <w:t xml:space="preserve"> </w:t>
      </w:r>
      <w:r w:rsidRPr="00F47C48">
        <w:rPr>
          <w:rFonts w:ascii="Times New Roman" w:hAnsi="Times New Roman" w:cs="Times New Roman"/>
          <w:sz w:val="24"/>
          <w:szCs w:val="24"/>
        </w:rPr>
        <w:t>If a goal of autobiography</w:t>
      </w:r>
      <w:r w:rsidR="00974919" w:rsidRPr="00F47C48">
        <w:rPr>
          <w:rFonts w:ascii="Times New Roman" w:hAnsi="Times New Roman" w:cs="Times New Roman"/>
          <w:sz w:val="24"/>
          <w:szCs w:val="24"/>
        </w:rPr>
        <w:t xml:space="preserve"> </w:t>
      </w:r>
      <w:r w:rsidRPr="00F47C48">
        <w:rPr>
          <w:rFonts w:ascii="Times New Roman" w:hAnsi="Times New Roman" w:cs="Times New Roman"/>
          <w:sz w:val="24"/>
          <w:szCs w:val="24"/>
        </w:rPr>
        <w:t>is to allow readers to understand another person’</w:t>
      </w:r>
      <w:r w:rsidR="00974919" w:rsidRPr="00F47C48">
        <w:rPr>
          <w:rFonts w:ascii="Times New Roman" w:hAnsi="Times New Roman" w:cs="Times New Roman"/>
          <w:sz w:val="24"/>
          <w:szCs w:val="24"/>
        </w:rPr>
        <w:t>s life, culture,</w:t>
      </w:r>
      <w:r w:rsidR="00115BC8" w:rsidRPr="00F47C48">
        <w:rPr>
          <w:rFonts w:ascii="Times New Roman" w:hAnsi="Times New Roman" w:cs="Times New Roman"/>
          <w:sz w:val="24"/>
          <w:szCs w:val="24"/>
        </w:rPr>
        <w:t xml:space="preserve"> psyche,</w:t>
      </w:r>
      <w:r w:rsidR="00974919" w:rsidRPr="00F47C48">
        <w:rPr>
          <w:rFonts w:ascii="Times New Roman" w:hAnsi="Times New Roman" w:cs="Times New Roman"/>
          <w:sz w:val="24"/>
          <w:szCs w:val="24"/>
        </w:rPr>
        <w:t xml:space="preserve"> or the space they live in</w:t>
      </w:r>
      <w:r w:rsidRPr="00F47C48">
        <w:rPr>
          <w:rFonts w:ascii="Times New Roman" w:hAnsi="Times New Roman" w:cs="Times New Roman"/>
          <w:sz w:val="24"/>
          <w:szCs w:val="24"/>
        </w:rPr>
        <w:t>, then video</w:t>
      </w:r>
      <w:r w:rsidR="00115BC8" w:rsidRPr="00F47C48">
        <w:rPr>
          <w:rFonts w:ascii="Times New Roman" w:hAnsi="Times New Roman" w:cs="Times New Roman"/>
          <w:sz w:val="24"/>
          <w:szCs w:val="24"/>
        </w:rPr>
        <w:t xml:space="preserve"> </w:t>
      </w:r>
      <w:r w:rsidRPr="00F47C48">
        <w:rPr>
          <w:rFonts w:ascii="Times New Roman" w:hAnsi="Times New Roman" w:cs="Times New Roman"/>
          <w:sz w:val="24"/>
          <w:szCs w:val="24"/>
        </w:rPr>
        <w:t xml:space="preserve">games are especially well positioned to achieve this goal. </w:t>
      </w:r>
      <w:r w:rsidR="003D4CC1">
        <w:rPr>
          <w:rFonts w:ascii="Times New Roman" w:hAnsi="Times New Roman" w:cs="Times New Roman"/>
          <w:sz w:val="24"/>
          <w:szCs w:val="24"/>
        </w:rPr>
        <w:t>Psychologist Frans de Waal describes empathy as “</w:t>
      </w:r>
      <w:r w:rsidR="003D4CC1" w:rsidRPr="003D4CC1">
        <w:rPr>
          <w:rFonts w:ascii="Times New Roman" w:hAnsi="Times New Roman" w:cs="Times New Roman"/>
          <w:sz w:val="24"/>
          <w:szCs w:val="24"/>
        </w:rPr>
        <w:t>“the capacity to (a) be affected by and</w:t>
      </w:r>
      <w:r w:rsidR="003D4CC1">
        <w:rPr>
          <w:rFonts w:ascii="Times New Roman" w:hAnsi="Times New Roman" w:cs="Times New Roman"/>
          <w:sz w:val="24"/>
          <w:szCs w:val="24"/>
        </w:rPr>
        <w:t xml:space="preserve"> </w:t>
      </w:r>
      <w:r w:rsidR="003D4CC1" w:rsidRPr="003D4CC1">
        <w:rPr>
          <w:rFonts w:ascii="Times New Roman" w:hAnsi="Times New Roman" w:cs="Times New Roman"/>
          <w:sz w:val="24"/>
          <w:szCs w:val="24"/>
        </w:rPr>
        <w:t xml:space="preserve">share </w:t>
      </w:r>
      <w:r w:rsidR="003D4CC1">
        <w:rPr>
          <w:rFonts w:ascii="Times New Roman" w:hAnsi="Times New Roman" w:cs="Times New Roman"/>
          <w:sz w:val="24"/>
          <w:szCs w:val="24"/>
        </w:rPr>
        <w:t>t</w:t>
      </w:r>
      <w:r w:rsidR="003D4CC1" w:rsidRPr="003D4CC1">
        <w:rPr>
          <w:rFonts w:ascii="Times New Roman" w:hAnsi="Times New Roman" w:cs="Times New Roman"/>
          <w:sz w:val="24"/>
          <w:szCs w:val="24"/>
        </w:rPr>
        <w:t>he emotional state of another, (b) assess</w:t>
      </w:r>
      <w:r w:rsidR="003D4CC1">
        <w:rPr>
          <w:rFonts w:ascii="Times New Roman" w:hAnsi="Times New Roman" w:cs="Times New Roman"/>
          <w:sz w:val="24"/>
          <w:szCs w:val="24"/>
        </w:rPr>
        <w:t xml:space="preserve"> </w:t>
      </w:r>
      <w:r w:rsidR="003D4CC1" w:rsidRPr="003D4CC1">
        <w:rPr>
          <w:rFonts w:ascii="Times New Roman" w:hAnsi="Times New Roman" w:cs="Times New Roman"/>
          <w:sz w:val="24"/>
          <w:szCs w:val="24"/>
        </w:rPr>
        <w:t>the reasons for the other’s state, and (c) iden</w:t>
      </w:r>
      <w:r w:rsidR="003D4CC1">
        <w:rPr>
          <w:rFonts w:ascii="Times New Roman" w:hAnsi="Times New Roman" w:cs="Times New Roman"/>
          <w:sz w:val="24"/>
          <w:szCs w:val="24"/>
        </w:rPr>
        <w:t>tify w</w:t>
      </w:r>
      <w:r w:rsidR="003D4CC1" w:rsidRPr="003D4CC1">
        <w:rPr>
          <w:rFonts w:ascii="Times New Roman" w:hAnsi="Times New Roman" w:cs="Times New Roman"/>
          <w:sz w:val="24"/>
          <w:szCs w:val="24"/>
        </w:rPr>
        <w:t>ith the other, adopting his or her perspective”</w:t>
      </w:r>
      <w:r w:rsidR="003D4CC1">
        <w:rPr>
          <w:rFonts w:ascii="Times New Roman" w:hAnsi="Times New Roman" w:cs="Times New Roman"/>
          <w:sz w:val="24"/>
          <w:szCs w:val="24"/>
        </w:rPr>
        <w:t xml:space="preserve"> (281). Autobiographical books and film </w:t>
      </w:r>
      <w:r w:rsidR="00780AB9">
        <w:rPr>
          <w:rFonts w:ascii="Times New Roman" w:hAnsi="Times New Roman" w:cs="Times New Roman"/>
          <w:sz w:val="24"/>
          <w:szCs w:val="24"/>
        </w:rPr>
        <w:t xml:space="preserve">that deal with trauma and tragedy </w:t>
      </w:r>
      <w:r w:rsidR="003D4CC1">
        <w:rPr>
          <w:rFonts w:ascii="Times New Roman" w:hAnsi="Times New Roman" w:cs="Times New Roman"/>
          <w:sz w:val="24"/>
          <w:szCs w:val="24"/>
        </w:rPr>
        <w:t xml:space="preserve">are certainly </w:t>
      </w:r>
      <w:r w:rsidR="003D4CC1" w:rsidRPr="00780AB9">
        <w:rPr>
          <w:rFonts w:ascii="Times New Roman" w:hAnsi="Times New Roman" w:cs="Times New Roman"/>
          <w:i/>
          <w:sz w:val="24"/>
          <w:szCs w:val="24"/>
        </w:rPr>
        <w:t>capable</w:t>
      </w:r>
      <w:r w:rsidR="003D4CC1">
        <w:rPr>
          <w:rFonts w:ascii="Times New Roman" w:hAnsi="Times New Roman" w:cs="Times New Roman"/>
          <w:sz w:val="24"/>
          <w:szCs w:val="24"/>
        </w:rPr>
        <w:t xml:space="preserve"> of eliciting empathy; I would argue, however, that the emotion these media </w:t>
      </w:r>
      <w:r w:rsidR="00780AB9">
        <w:rPr>
          <w:rFonts w:ascii="Times New Roman" w:hAnsi="Times New Roman" w:cs="Times New Roman"/>
          <w:sz w:val="24"/>
          <w:szCs w:val="24"/>
        </w:rPr>
        <w:t>more often</w:t>
      </w:r>
      <w:r w:rsidR="003D4CC1">
        <w:rPr>
          <w:rFonts w:ascii="Times New Roman" w:hAnsi="Times New Roman" w:cs="Times New Roman"/>
          <w:sz w:val="24"/>
          <w:szCs w:val="24"/>
        </w:rPr>
        <w:t xml:space="preserve"> cultivate is one of sympathy: “</w:t>
      </w:r>
      <w:r w:rsidR="003D4CC1" w:rsidRPr="003D4CC1">
        <w:rPr>
          <w:rFonts w:ascii="Times New Roman" w:hAnsi="Times New Roman" w:cs="Times New Roman"/>
          <w:sz w:val="24"/>
          <w:szCs w:val="24"/>
        </w:rPr>
        <w:t>a feeling of sorrow or</w:t>
      </w:r>
      <w:r w:rsidR="003D4CC1">
        <w:rPr>
          <w:rFonts w:ascii="Times New Roman" w:hAnsi="Times New Roman" w:cs="Times New Roman"/>
          <w:sz w:val="24"/>
          <w:szCs w:val="24"/>
        </w:rPr>
        <w:t xml:space="preserve"> </w:t>
      </w:r>
      <w:r w:rsidR="003D4CC1" w:rsidRPr="003D4CC1">
        <w:rPr>
          <w:rFonts w:ascii="Times New Roman" w:hAnsi="Times New Roman" w:cs="Times New Roman"/>
          <w:sz w:val="24"/>
          <w:szCs w:val="24"/>
        </w:rPr>
        <w:t>concern for someone based on the other’s emotional</w:t>
      </w:r>
      <w:r w:rsidR="003D4CC1">
        <w:rPr>
          <w:rFonts w:ascii="Times New Roman" w:hAnsi="Times New Roman" w:cs="Times New Roman"/>
          <w:sz w:val="24"/>
          <w:szCs w:val="24"/>
        </w:rPr>
        <w:t xml:space="preserve"> s</w:t>
      </w:r>
      <w:r w:rsidR="003D4CC1" w:rsidRPr="003D4CC1">
        <w:rPr>
          <w:rFonts w:ascii="Times New Roman" w:hAnsi="Times New Roman" w:cs="Times New Roman"/>
          <w:sz w:val="24"/>
          <w:szCs w:val="24"/>
        </w:rPr>
        <w:t>tate or condition</w:t>
      </w:r>
      <w:r w:rsidR="003D4CC1">
        <w:rPr>
          <w:rFonts w:ascii="Times New Roman" w:hAnsi="Times New Roman" w:cs="Times New Roman"/>
          <w:sz w:val="24"/>
          <w:szCs w:val="24"/>
        </w:rPr>
        <w:t>” (</w:t>
      </w:r>
      <w:r w:rsidR="00780AB9">
        <w:rPr>
          <w:rFonts w:ascii="Times New Roman" w:hAnsi="Times New Roman" w:cs="Times New Roman"/>
          <w:sz w:val="24"/>
          <w:szCs w:val="24"/>
        </w:rPr>
        <w:t xml:space="preserve">Gerdes, </w:t>
      </w:r>
      <w:r w:rsidR="00780AB9">
        <w:rPr>
          <w:rFonts w:ascii="Times New Roman" w:hAnsi="Times New Roman" w:cs="Times New Roman"/>
          <w:sz w:val="24"/>
          <w:szCs w:val="24"/>
        </w:rPr>
        <w:lastRenderedPageBreak/>
        <w:t xml:space="preserve">233), particularly in the instance of a reader or viewer who is witnessing an experience outside of one they are familiar with (this is due to a lack of grounded cognition with the experience - more on this below). </w:t>
      </w:r>
      <w:r w:rsidRPr="003D4CC1">
        <w:rPr>
          <w:rFonts w:ascii="Times New Roman" w:hAnsi="Times New Roman" w:cs="Times New Roman"/>
          <w:sz w:val="24"/>
          <w:szCs w:val="24"/>
        </w:rPr>
        <w:t>Video</w:t>
      </w:r>
      <w:r w:rsidR="00115BC8" w:rsidRPr="003D4CC1">
        <w:rPr>
          <w:rFonts w:ascii="Times New Roman" w:hAnsi="Times New Roman" w:cs="Times New Roman"/>
          <w:sz w:val="24"/>
          <w:szCs w:val="24"/>
        </w:rPr>
        <w:t xml:space="preserve"> </w:t>
      </w:r>
      <w:r w:rsidRPr="003D4CC1">
        <w:rPr>
          <w:rFonts w:ascii="Times New Roman" w:hAnsi="Times New Roman" w:cs="Times New Roman"/>
          <w:sz w:val="24"/>
          <w:szCs w:val="24"/>
        </w:rPr>
        <w:t>games</w:t>
      </w:r>
      <w:r w:rsidR="00780AB9">
        <w:rPr>
          <w:rFonts w:ascii="Times New Roman" w:hAnsi="Times New Roman" w:cs="Times New Roman"/>
          <w:sz w:val="24"/>
          <w:szCs w:val="24"/>
        </w:rPr>
        <w:t xml:space="preserve">, on the other hand, </w:t>
      </w:r>
      <w:r w:rsidRPr="003D4CC1">
        <w:rPr>
          <w:rFonts w:ascii="Times New Roman" w:hAnsi="Times New Roman" w:cs="Times New Roman"/>
          <w:sz w:val="24"/>
          <w:szCs w:val="24"/>
        </w:rPr>
        <w:t xml:space="preserve">allow a player to role play </w:t>
      </w:r>
      <w:r w:rsidRPr="003D4CC1">
        <w:rPr>
          <w:rFonts w:ascii="Times New Roman" w:hAnsi="Times New Roman" w:cs="Times New Roman"/>
          <w:i/>
          <w:sz w:val="24"/>
          <w:szCs w:val="24"/>
        </w:rPr>
        <w:t>as</w:t>
      </w:r>
      <w:r w:rsidRPr="003D4CC1">
        <w:rPr>
          <w:rFonts w:ascii="Times New Roman" w:hAnsi="Times New Roman" w:cs="Times New Roman"/>
          <w:sz w:val="24"/>
          <w:szCs w:val="24"/>
        </w:rPr>
        <w:t xml:space="preserve"> another individual</w:t>
      </w:r>
      <w:r w:rsidR="00780AB9">
        <w:rPr>
          <w:rFonts w:ascii="Times New Roman" w:hAnsi="Times New Roman" w:cs="Times New Roman"/>
          <w:sz w:val="24"/>
          <w:szCs w:val="24"/>
        </w:rPr>
        <w:t>, thus forcing an experiential moment upon a player, and in doing so, creating</w:t>
      </w:r>
      <w:r w:rsidRPr="003D4CC1">
        <w:rPr>
          <w:rFonts w:ascii="Times New Roman" w:hAnsi="Times New Roman" w:cs="Times New Roman"/>
          <w:sz w:val="24"/>
          <w:szCs w:val="24"/>
        </w:rPr>
        <w:t xml:space="preserve"> a sense of responsibility rarely </w:t>
      </w:r>
      <w:r w:rsidR="003D4CC1">
        <w:rPr>
          <w:rFonts w:ascii="Times New Roman" w:hAnsi="Times New Roman" w:cs="Times New Roman"/>
          <w:sz w:val="24"/>
          <w:szCs w:val="24"/>
        </w:rPr>
        <w:t xml:space="preserve">found (if ever) in other media. </w:t>
      </w:r>
    </w:p>
    <w:p w14:paraId="628C0BC5" w14:textId="427FA921" w:rsidR="00115BC8" w:rsidRPr="00F47C48" w:rsidRDefault="00974919" w:rsidP="004E7C89">
      <w:pPr>
        <w:spacing w:line="480" w:lineRule="auto"/>
        <w:ind w:firstLine="720"/>
        <w:rPr>
          <w:rFonts w:ascii="Times New Roman" w:hAnsi="Times New Roman" w:cs="Times New Roman"/>
          <w:sz w:val="24"/>
          <w:szCs w:val="24"/>
        </w:rPr>
      </w:pPr>
      <w:r w:rsidRPr="00F47C48">
        <w:rPr>
          <w:rFonts w:ascii="Times New Roman" w:hAnsi="Times New Roman" w:cs="Times New Roman"/>
          <w:sz w:val="24"/>
          <w:szCs w:val="24"/>
        </w:rPr>
        <w:t xml:space="preserve">In 2016 Ryan and Amy Green published a point-and-click autobiographical video game called </w:t>
      </w:r>
      <w:r w:rsidRPr="00F47C48">
        <w:rPr>
          <w:rFonts w:ascii="Times New Roman" w:hAnsi="Times New Roman" w:cs="Times New Roman"/>
          <w:i/>
          <w:sz w:val="24"/>
          <w:szCs w:val="24"/>
        </w:rPr>
        <w:t>That Dragon, Ca</w:t>
      </w:r>
      <w:r w:rsidR="00115BC8" w:rsidRPr="00F47C48">
        <w:rPr>
          <w:rFonts w:ascii="Times New Roman" w:hAnsi="Times New Roman" w:cs="Times New Roman"/>
          <w:i/>
          <w:sz w:val="24"/>
          <w:szCs w:val="24"/>
        </w:rPr>
        <w:t>ncer</w:t>
      </w:r>
      <w:r w:rsidR="00115BC8" w:rsidRPr="00F47C48">
        <w:rPr>
          <w:rFonts w:ascii="Times New Roman" w:hAnsi="Times New Roman" w:cs="Times New Roman"/>
          <w:sz w:val="24"/>
          <w:szCs w:val="24"/>
        </w:rPr>
        <w:t>, which tells their story of living with and grieving for a child who has been diagnosed with terminal cancer.</w:t>
      </w:r>
      <w:r w:rsidR="0036483D" w:rsidRPr="00F47C48">
        <w:rPr>
          <w:rFonts w:ascii="Times New Roman" w:hAnsi="Times New Roman" w:cs="Times New Roman"/>
          <w:sz w:val="24"/>
          <w:szCs w:val="24"/>
        </w:rPr>
        <w:t xml:space="preserve"> The player controls alternatively a virtual Ryan, Amy, or even Joel, the cancer-stricken child in question, as they relive the traumatic final year of Joel’s life</w:t>
      </w:r>
      <w:r w:rsidR="00DB068B" w:rsidRPr="00F47C48">
        <w:rPr>
          <w:rFonts w:ascii="Times New Roman" w:hAnsi="Times New Roman" w:cs="Times New Roman"/>
          <w:sz w:val="24"/>
          <w:szCs w:val="24"/>
        </w:rPr>
        <w:t xml:space="preserve"> through a series of vignettes divided into fourteen chapters</w:t>
      </w:r>
      <w:r w:rsidR="0036483D" w:rsidRPr="00F47C48">
        <w:rPr>
          <w:rFonts w:ascii="Times New Roman" w:hAnsi="Times New Roman" w:cs="Times New Roman"/>
          <w:sz w:val="24"/>
          <w:szCs w:val="24"/>
        </w:rPr>
        <w:t>. The player experiences the joys of spending time with Joel on the playground, the sorrows</w:t>
      </w:r>
      <w:r w:rsidR="00115BC8" w:rsidRPr="00F47C48">
        <w:rPr>
          <w:rFonts w:ascii="Times New Roman" w:hAnsi="Times New Roman" w:cs="Times New Roman"/>
          <w:sz w:val="24"/>
          <w:szCs w:val="24"/>
        </w:rPr>
        <w:t xml:space="preserve"> </w:t>
      </w:r>
      <w:r w:rsidR="0036483D" w:rsidRPr="00F47C48">
        <w:rPr>
          <w:rFonts w:ascii="Times New Roman" w:hAnsi="Times New Roman" w:cs="Times New Roman"/>
          <w:sz w:val="24"/>
          <w:szCs w:val="24"/>
        </w:rPr>
        <w:t xml:space="preserve">spent with him as he undergoes chemotherapy, and the ambiguous difficulties of explaining Joel’s illness to his brothers. </w:t>
      </w:r>
      <w:r w:rsidR="00115BC8" w:rsidRPr="00F47C48">
        <w:rPr>
          <w:rFonts w:ascii="Times New Roman" w:hAnsi="Times New Roman" w:cs="Times New Roman"/>
          <w:sz w:val="24"/>
          <w:szCs w:val="24"/>
        </w:rPr>
        <w:t xml:space="preserve">The game depicts an autobiographical act in the making, a creative movement which the reader partakes in and which underscores the story’s themes of tragedy, trauma, community, and hope. These themes are not unusual to the genre; autobiographical “narrative[s] of trauma and survival range across many sites- genocides, abuse and incest, disability and human rights crises” (Smith &amp; Watson, 219), as well as in more intimate locations of loss and recovery where authors write about domestic crises or personal trauma such as the loss of a loved one (e.g., Alisoun Bechdel’s </w:t>
      </w:r>
      <w:r w:rsidR="00115BC8" w:rsidRPr="00F47C48">
        <w:rPr>
          <w:rFonts w:ascii="Times New Roman" w:hAnsi="Times New Roman" w:cs="Times New Roman"/>
          <w:i/>
          <w:sz w:val="24"/>
          <w:szCs w:val="24"/>
        </w:rPr>
        <w:t>Fun Home</w:t>
      </w:r>
      <w:r w:rsidR="00115BC8" w:rsidRPr="00F47C48">
        <w:rPr>
          <w:rFonts w:ascii="Times New Roman" w:hAnsi="Times New Roman" w:cs="Times New Roman"/>
          <w:sz w:val="24"/>
          <w:szCs w:val="24"/>
        </w:rPr>
        <w:t xml:space="preserve"> (2006) or Mary Karr’s </w:t>
      </w:r>
      <w:r w:rsidR="00115BC8" w:rsidRPr="00F47C48">
        <w:rPr>
          <w:rFonts w:ascii="Times New Roman" w:hAnsi="Times New Roman" w:cs="Times New Roman"/>
          <w:i/>
          <w:sz w:val="24"/>
          <w:szCs w:val="24"/>
        </w:rPr>
        <w:t xml:space="preserve">The Liar’s Club </w:t>
      </w:r>
      <w:r w:rsidR="00115BC8" w:rsidRPr="00F47C48">
        <w:rPr>
          <w:rFonts w:ascii="Times New Roman" w:hAnsi="Times New Roman" w:cs="Times New Roman"/>
          <w:sz w:val="24"/>
          <w:szCs w:val="24"/>
        </w:rPr>
        <w:t xml:space="preserve">(1995)). What separates </w:t>
      </w:r>
      <w:r w:rsidR="00115BC8" w:rsidRPr="00F47C48">
        <w:rPr>
          <w:rFonts w:ascii="Times New Roman" w:hAnsi="Times New Roman" w:cs="Times New Roman"/>
          <w:i/>
          <w:sz w:val="24"/>
          <w:szCs w:val="24"/>
        </w:rPr>
        <w:t>That Dragon, Cancer</w:t>
      </w:r>
      <w:r w:rsidR="00115BC8" w:rsidRPr="00F47C48">
        <w:rPr>
          <w:rFonts w:ascii="Times New Roman" w:hAnsi="Times New Roman" w:cs="Times New Roman"/>
          <w:sz w:val="24"/>
          <w:szCs w:val="24"/>
        </w:rPr>
        <w:t xml:space="preserve"> from the hundreds (if not thousands) of other autobiographies concerning overcoming loss and dealing with adversity is that it is an autobiographical video game. This means that the text comes loaded with all the implications of traumatic autobiography, but also with all the considerat</w:t>
      </w:r>
      <w:r w:rsidR="008401CE" w:rsidRPr="00F47C48">
        <w:rPr>
          <w:rFonts w:ascii="Times New Roman" w:hAnsi="Times New Roman" w:cs="Times New Roman"/>
          <w:sz w:val="24"/>
          <w:szCs w:val="24"/>
        </w:rPr>
        <w:t xml:space="preserve">ions of what makes a game work: player-avatar interconnectivity, ludological </w:t>
      </w:r>
      <w:r w:rsidR="008401CE" w:rsidRPr="00F47C48">
        <w:rPr>
          <w:rFonts w:ascii="Times New Roman" w:hAnsi="Times New Roman" w:cs="Times New Roman"/>
          <w:sz w:val="24"/>
          <w:szCs w:val="24"/>
        </w:rPr>
        <w:lastRenderedPageBreak/>
        <w:t xml:space="preserve">considerations (what one diegetically does to play the game), and haptic considerations (what one does extra-diegetically to play the game) need to be mapped against traditional methods of autobiographical analysis of story, theme, image, and sound. </w:t>
      </w:r>
      <w:r w:rsidR="002D3744">
        <w:rPr>
          <w:rFonts w:ascii="Times New Roman" w:hAnsi="Times New Roman" w:cs="Times New Roman"/>
          <w:sz w:val="24"/>
          <w:szCs w:val="24"/>
        </w:rPr>
        <w:t xml:space="preserve">In the interest of brevity, however, this paper will focus solely on the player-avatar relationship and how the tenuous connection between a player’s mind and a bit of code intended to look and act like a person creates an empathetic, autobiographical bond not found in other media. </w:t>
      </w:r>
    </w:p>
    <w:p w14:paraId="31AC5DA8" w14:textId="55D09134" w:rsidR="00115BC8" w:rsidRPr="00F47C48" w:rsidRDefault="00192306" w:rsidP="004E7C89">
      <w:pPr>
        <w:spacing w:line="480" w:lineRule="auto"/>
        <w:jc w:val="center"/>
        <w:rPr>
          <w:rFonts w:ascii="Times New Roman" w:hAnsi="Times New Roman" w:cs="Times New Roman"/>
          <w:i/>
          <w:sz w:val="24"/>
          <w:szCs w:val="24"/>
        </w:rPr>
      </w:pPr>
      <w:r w:rsidRPr="00F47C48">
        <w:rPr>
          <w:rFonts w:ascii="Times New Roman" w:hAnsi="Times New Roman" w:cs="Times New Roman"/>
          <w:i/>
          <w:sz w:val="24"/>
          <w:szCs w:val="24"/>
        </w:rPr>
        <w:t>How Games Move Us</w:t>
      </w:r>
      <w:r w:rsidR="0036483D" w:rsidRPr="00F47C48">
        <w:rPr>
          <w:rFonts w:ascii="Times New Roman" w:hAnsi="Times New Roman" w:cs="Times New Roman"/>
          <w:i/>
          <w:sz w:val="24"/>
          <w:szCs w:val="24"/>
        </w:rPr>
        <w:t xml:space="preserve"> </w:t>
      </w:r>
    </w:p>
    <w:p w14:paraId="3C91CEBF" w14:textId="3273B4CF" w:rsidR="0070778B" w:rsidRPr="00F47C48" w:rsidRDefault="0036483D" w:rsidP="004E7C89">
      <w:pPr>
        <w:spacing w:line="480" w:lineRule="auto"/>
        <w:rPr>
          <w:rFonts w:ascii="Times New Roman" w:hAnsi="Times New Roman" w:cs="Times New Roman"/>
          <w:sz w:val="24"/>
          <w:szCs w:val="24"/>
        </w:rPr>
      </w:pPr>
      <w:r w:rsidRPr="00F47C48">
        <w:rPr>
          <w:rFonts w:ascii="Times New Roman" w:hAnsi="Times New Roman" w:cs="Times New Roman"/>
          <w:sz w:val="24"/>
          <w:szCs w:val="24"/>
        </w:rPr>
        <w:tab/>
        <w:t xml:space="preserve">In her 2016 book, </w:t>
      </w:r>
      <w:r w:rsidRPr="00F47C48">
        <w:rPr>
          <w:rFonts w:ascii="Times New Roman" w:hAnsi="Times New Roman" w:cs="Times New Roman"/>
          <w:i/>
          <w:sz w:val="24"/>
          <w:szCs w:val="24"/>
        </w:rPr>
        <w:t>How Games Move Us</w:t>
      </w:r>
      <w:r w:rsidRPr="00F47C48">
        <w:rPr>
          <w:rFonts w:ascii="Times New Roman" w:hAnsi="Times New Roman" w:cs="Times New Roman"/>
          <w:sz w:val="24"/>
          <w:szCs w:val="24"/>
        </w:rPr>
        <w:t xml:space="preserve">, Katherine Isbister makes a bold claim that video games are unique among artforms in that they create a sense of responsibility in the </w:t>
      </w:r>
      <w:r w:rsidR="00DB1299" w:rsidRPr="00F47C48">
        <w:rPr>
          <w:rFonts w:ascii="Times New Roman" w:hAnsi="Times New Roman" w:cs="Times New Roman"/>
          <w:sz w:val="24"/>
          <w:szCs w:val="24"/>
        </w:rPr>
        <w:t>reade</w:t>
      </w:r>
      <w:r w:rsidRPr="00F47C48">
        <w:rPr>
          <w:rFonts w:ascii="Times New Roman" w:hAnsi="Times New Roman" w:cs="Times New Roman"/>
          <w:sz w:val="24"/>
          <w:szCs w:val="24"/>
        </w:rPr>
        <w:t xml:space="preserve">r. She writes, </w:t>
      </w:r>
    </w:p>
    <w:p w14:paraId="40B551A0" w14:textId="77777777" w:rsidR="0070778B" w:rsidRPr="00F47C48" w:rsidRDefault="0036483D" w:rsidP="004E7C89">
      <w:pPr>
        <w:spacing w:line="480" w:lineRule="auto"/>
        <w:ind w:left="720"/>
        <w:rPr>
          <w:rFonts w:ascii="Times New Roman" w:hAnsi="Times New Roman" w:cs="Times New Roman"/>
          <w:sz w:val="24"/>
          <w:szCs w:val="24"/>
        </w:rPr>
      </w:pPr>
      <w:r w:rsidRPr="00F47C48">
        <w:rPr>
          <w:rFonts w:ascii="Times New Roman" w:hAnsi="Times New Roman" w:cs="Times New Roman"/>
          <w:sz w:val="24"/>
          <w:szCs w:val="24"/>
        </w:rPr>
        <w:t>“</w:t>
      </w:r>
      <w:r w:rsidR="0070778B" w:rsidRPr="00F47C48">
        <w:rPr>
          <w:rFonts w:ascii="Times New Roman" w:hAnsi="Times New Roman" w:cs="Times New Roman"/>
          <w:sz w:val="24"/>
          <w:szCs w:val="24"/>
        </w:rPr>
        <w:t xml:space="preserve">This capacity to evoke actual feelings of guilt from a fictional experience is unique to games. A reader or filmgoer may feel many emotions when presented with horrific fictional acts on the page or screen, but responsibility and guilt are generally not among them. At most they may feel a sense of uneasy collusion. Conversely, a film viewer might feel joyful when the protagonist wins, but is not likely to feel a sense of personal responsibility and pride” (8-9). </w:t>
      </w:r>
    </w:p>
    <w:p w14:paraId="0709319C" w14:textId="2BC7AC67" w:rsidR="00DB068B" w:rsidRPr="00F47C48" w:rsidRDefault="0070778B" w:rsidP="004E7C89">
      <w:pPr>
        <w:spacing w:line="480" w:lineRule="auto"/>
        <w:rPr>
          <w:rFonts w:ascii="Times New Roman" w:hAnsi="Times New Roman" w:cs="Times New Roman"/>
          <w:sz w:val="24"/>
          <w:szCs w:val="24"/>
        </w:rPr>
      </w:pPr>
      <w:r w:rsidRPr="00F47C48">
        <w:rPr>
          <w:rFonts w:ascii="Times New Roman" w:hAnsi="Times New Roman" w:cs="Times New Roman"/>
          <w:sz w:val="24"/>
          <w:szCs w:val="24"/>
        </w:rPr>
        <w:t xml:space="preserve">Whether this property is unique to video games is debatable, but that it exists for the medium is undeniable. </w:t>
      </w:r>
      <w:r w:rsidRPr="00F47C48">
        <w:rPr>
          <w:rFonts w:ascii="Times New Roman" w:hAnsi="Times New Roman" w:cs="Times New Roman"/>
          <w:i/>
          <w:sz w:val="24"/>
          <w:szCs w:val="24"/>
        </w:rPr>
        <w:t>That Dragon, Cancer</w:t>
      </w:r>
      <w:r w:rsidRPr="00F47C48">
        <w:rPr>
          <w:rFonts w:ascii="Times New Roman" w:hAnsi="Times New Roman" w:cs="Times New Roman"/>
          <w:sz w:val="24"/>
          <w:szCs w:val="24"/>
        </w:rPr>
        <w:t xml:space="preserve"> presents a </w:t>
      </w:r>
      <w:r w:rsidR="00DB068B" w:rsidRPr="00F47C48">
        <w:rPr>
          <w:rFonts w:ascii="Times New Roman" w:hAnsi="Times New Roman" w:cs="Times New Roman"/>
          <w:sz w:val="24"/>
          <w:szCs w:val="24"/>
        </w:rPr>
        <w:t>paradigmatic</w:t>
      </w:r>
      <w:r w:rsidRPr="00F47C48">
        <w:rPr>
          <w:rFonts w:ascii="Times New Roman" w:hAnsi="Times New Roman" w:cs="Times New Roman"/>
          <w:sz w:val="24"/>
          <w:szCs w:val="24"/>
        </w:rPr>
        <w:t xml:space="preserve"> example of th</w:t>
      </w:r>
      <w:r w:rsidR="00DB068B" w:rsidRPr="00F47C48">
        <w:rPr>
          <w:rFonts w:ascii="Times New Roman" w:hAnsi="Times New Roman" w:cs="Times New Roman"/>
          <w:sz w:val="24"/>
          <w:szCs w:val="24"/>
        </w:rPr>
        <w:t>is</w:t>
      </w:r>
      <w:r w:rsidRPr="00F47C48">
        <w:rPr>
          <w:rFonts w:ascii="Times New Roman" w:hAnsi="Times New Roman" w:cs="Times New Roman"/>
          <w:sz w:val="24"/>
          <w:szCs w:val="24"/>
        </w:rPr>
        <w:t xml:space="preserve"> feeling of responsibility in one of its most emotionally wrenching </w:t>
      </w:r>
      <w:r w:rsidR="00DB068B" w:rsidRPr="00F47C48">
        <w:rPr>
          <w:rFonts w:ascii="Times New Roman" w:hAnsi="Times New Roman" w:cs="Times New Roman"/>
          <w:sz w:val="24"/>
          <w:szCs w:val="24"/>
        </w:rPr>
        <w:t>chapters</w:t>
      </w:r>
      <w:r w:rsidRPr="00F47C48">
        <w:rPr>
          <w:rFonts w:ascii="Times New Roman" w:hAnsi="Times New Roman" w:cs="Times New Roman"/>
          <w:sz w:val="24"/>
          <w:szCs w:val="24"/>
        </w:rPr>
        <w:t xml:space="preserve">, “Dehydration.” In </w:t>
      </w:r>
      <w:r w:rsidR="00DB068B" w:rsidRPr="00F47C48">
        <w:rPr>
          <w:rFonts w:ascii="Times New Roman" w:hAnsi="Times New Roman" w:cs="Times New Roman"/>
          <w:sz w:val="24"/>
          <w:szCs w:val="24"/>
        </w:rPr>
        <w:t xml:space="preserve">this chapter, the player (playing as Ryan Green) </w:t>
      </w:r>
      <w:r w:rsidR="00302123" w:rsidRPr="00F47C48">
        <w:rPr>
          <w:rFonts w:ascii="Times New Roman" w:hAnsi="Times New Roman" w:cs="Times New Roman"/>
          <w:sz w:val="24"/>
          <w:szCs w:val="24"/>
        </w:rPr>
        <w:t>eventually becomes aware of</w:t>
      </w:r>
      <w:r w:rsidR="00DB068B" w:rsidRPr="00F47C48">
        <w:rPr>
          <w:rFonts w:ascii="Times New Roman" w:hAnsi="Times New Roman" w:cs="Times New Roman"/>
          <w:sz w:val="24"/>
          <w:szCs w:val="24"/>
        </w:rPr>
        <w:t xml:space="preserve"> the cries of</w:t>
      </w:r>
      <w:r w:rsidR="00205A8E">
        <w:rPr>
          <w:rFonts w:ascii="Times New Roman" w:hAnsi="Times New Roman" w:cs="Times New Roman"/>
          <w:sz w:val="24"/>
          <w:szCs w:val="24"/>
        </w:rPr>
        <w:t xml:space="preserve"> four-year old</w:t>
      </w:r>
      <w:r w:rsidR="00DB068B" w:rsidRPr="00F47C48">
        <w:rPr>
          <w:rFonts w:ascii="Times New Roman" w:hAnsi="Times New Roman" w:cs="Times New Roman"/>
          <w:sz w:val="24"/>
          <w:szCs w:val="24"/>
        </w:rPr>
        <w:t xml:space="preserve"> Joel, who is in the hospital suffering from the pain of cancer, dehydration, and chemotherapy. Though Joel is never visible to the player, his anguish is evident through his voice. Presumably, it is the </w:t>
      </w:r>
      <w:r w:rsidR="00DB068B" w:rsidRPr="00F47C48">
        <w:rPr>
          <w:rFonts w:ascii="Times New Roman" w:hAnsi="Times New Roman" w:cs="Times New Roman"/>
          <w:sz w:val="24"/>
          <w:szCs w:val="24"/>
        </w:rPr>
        <w:lastRenderedPageBreak/>
        <w:t xml:space="preserve">player’s job to calm him down, to get him to stop crying and to go back to sleep. Except nothing works. You can pace the room, you can mimic rocking him back to sleep, you can try to find a toy or a drink that will calm him down. But none of these options has any effect; Joel suffers no matter what you try to do. And while reading about this scene or watching it via film would certainly have a heartrending effect, it is when you the player feel like you </w:t>
      </w:r>
      <w:r w:rsidR="00DB068B" w:rsidRPr="00F47C48">
        <w:rPr>
          <w:rFonts w:ascii="Times New Roman" w:hAnsi="Times New Roman" w:cs="Times New Roman"/>
          <w:i/>
          <w:sz w:val="24"/>
          <w:szCs w:val="24"/>
        </w:rPr>
        <w:t>could</w:t>
      </w:r>
      <w:r w:rsidR="00DB068B" w:rsidRPr="00F47C48">
        <w:rPr>
          <w:rFonts w:ascii="Times New Roman" w:hAnsi="Times New Roman" w:cs="Times New Roman"/>
          <w:sz w:val="24"/>
          <w:szCs w:val="24"/>
        </w:rPr>
        <w:t xml:space="preserve"> </w:t>
      </w:r>
      <w:r w:rsidR="00DB068B" w:rsidRPr="00F47C48">
        <w:rPr>
          <w:rFonts w:ascii="Times New Roman" w:hAnsi="Times New Roman" w:cs="Times New Roman"/>
          <w:i/>
          <w:sz w:val="24"/>
          <w:szCs w:val="24"/>
        </w:rPr>
        <w:t>do</w:t>
      </w:r>
      <w:r w:rsidR="00DB068B" w:rsidRPr="00F47C48">
        <w:rPr>
          <w:rFonts w:ascii="Times New Roman" w:hAnsi="Times New Roman" w:cs="Times New Roman"/>
          <w:sz w:val="24"/>
          <w:szCs w:val="24"/>
        </w:rPr>
        <w:t xml:space="preserve"> something if you just knew what it was, </w:t>
      </w:r>
      <w:r w:rsidR="00192306" w:rsidRPr="00F47C48">
        <w:rPr>
          <w:rFonts w:ascii="Times New Roman" w:hAnsi="Times New Roman" w:cs="Times New Roman"/>
          <w:sz w:val="24"/>
          <w:szCs w:val="24"/>
        </w:rPr>
        <w:t>like</w:t>
      </w:r>
      <w:r w:rsidR="00884436" w:rsidRPr="00F47C48">
        <w:rPr>
          <w:rFonts w:ascii="Times New Roman" w:hAnsi="Times New Roman" w:cs="Times New Roman"/>
          <w:sz w:val="24"/>
          <w:szCs w:val="24"/>
        </w:rPr>
        <w:t xml:space="preserve"> you </w:t>
      </w:r>
      <w:r w:rsidR="00884436" w:rsidRPr="00F47C48">
        <w:rPr>
          <w:rFonts w:ascii="Times New Roman" w:hAnsi="Times New Roman" w:cs="Times New Roman"/>
          <w:i/>
          <w:sz w:val="24"/>
          <w:szCs w:val="24"/>
        </w:rPr>
        <w:t>could help</w:t>
      </w:r>
      <w:r w:rsidR="00192306" w:rsidRPr="00F47C48">
        <w:rPr>
          <w:rFonts w:ascii="Times New Roman" w:hAnsi="Times New Roman" w:cs="Times New Roman"/>
          <w:sz w:val="24"/>
          <w:szCs w:val="24"/>
        </w:rPr>
        <w:t xml:space="preserve"> </w:t>
      </w:r>
      <w:r w:rsidR="00DB068B" w:rsidRPr="00F47C48">
        <w:rPr>
          <w:rFonts w:ascii="Times New Roman" w:hAnsi="Times New Roman" w:cs="Times New Roman"/>
          <w:sz w:val="24"/>
          <w:szCs w:val="24"/>
        </w:rPr>
        <w:t xml:space="preserve">if you just knew how to play the game </w:t>
      </w:r>
      <w:r w:rsidR="00192306" w:rsidRPr="00F47C48">
        <w:rPr>
          <w:rFonts w:ascii="Times New Roman" w:hAnsi="Times New Roman" w:cs="Times New Roman"/>
          <w:sz w:val="24"/>
          <w:szCs w:val="24"/>
        </w:rPr>
        <w:t xml:space="preserve">– it </w:t>
      </w:r>
      <w:r w:rsidR="00302123" w:rsidRPr="00F47C48">
        <w:rPr>
          <w:rFonts w:ascii="Times New Roman" w:hAnsi="Times New Roman" w:cs="Times New Roman"/>
          <w:sz w:val="24"/>
          <w:szCs w:val="24"/>
        </w:rPr>
        <w:t xml:space="preserve">is the suggestion that you could enact change </w:t>
      </w:r>
      <w:r w:rsidR="00DB068B" w:rsidRPr="00F47C48">
        <w:rPr>
          <w:rFonts w:ascii="Times New Roman" w:hAnsi="Times New Roman" w:cs="Times New Roman"/>
          <w:sz w:val="24"/>
          <w:szCs w:val="24"/>
        </w:rPr>
        <w:t>that provides the feeling o</w:t>
      </w:r>
      <w:r w:rsidR="00192306" w:rsidRPr="00F47C48">
        <w:rPr>
          <w:rFonts w:ascii="Times New Roman" w:hAnsi="Times New Roman" w:cs="Times New Roman"/>
          <w:sz w:val="24"/>
          <w:szCs w:val="24"/>
        </w:rPr>
        <w:t>f</w:t>
      </w:r>
      <w:r w:rsidR="00DB068B" w:rsidRPr="00F47C48">
        <w:rPr>
          <w:rFonts w:ascii="Times New Roman" w:hAnsi="Times New Roman" w:cs="Times New Roman"/>
          <w:sz w:val="24"/>
          <w:szCs w:val="24"/>
        </w:rPr>
        <w:t xml:space="preserve"> responsibility that Isbister </w:t>
      </w:r>
      <w:r w:rsidR="00192306" w:rsidRPr="00F47C48">
        <w:rPr>
          <w:rFonts w:ascii="Times New Roman" w:hAnsi="Times New Roman" w:cs="Times New Roman"/>
          <w:sz w:val="24"/>
          <w:szCs w:val="24"/>
        </w:rPr>
        <w:t xml:space="preserve">suggests. The player puts the onus of Joel’s anguish upon themselves, and when he or she fails to help the screaming child it is the player who feels guilt. </w:t>
      </w:r>
    </w:p>
    <w:p w14:paraId="06C0CFEB" w14:textId="0AAABD60" w:rsidR="00950FE4" w:rsidRPr="00F47C48" w:rsidRDefault="00192306" w:rsidP="004E7C89">
      <w:pPr>
        <w:spacing w:line="480" w:lineRule="auto"/>
        <w:rPr>
          <w:rFonts w:ascii="Times New Roman" w:hAnsi="Times New Roman" w:cs="Times New Roman"/>
          <w:sz w:val="24"/>
          <w:szCs w:val="24"/>
        </w:rPr>
      </w:pPr>
      <w:r w:rsidRPr="00F47C48">
        <w:rPr>
          <w:rFonts w:ascii="Times New Roman" w:hAnsi="Times New Roman" w:cs="Times New Roman"/>
          <w:sz w:val="24"/>
          <w:szCs w:val="24"/>
        </w:rPr>
        <w:tab/>
        <w:t>Part of the reason we feel this guilt, according to Isbister, is due to “grounded cognition.” Essentially, “our brains compare what we sense and experience in any given moment to our past experiences</w:t>
      </w:r>
      <w:r w:rsidR="00AC0AEB" w:rsidRPr="00F47C48">
        <w:rPr>
          <w:rFonts w:ascii="Times New Roman" w:hAnsi="Times New Roman" w:cs="Times New Roman"/>
          <w:sz w:val="24"/>
          <w:szCs w:val="24"/>
        </w:rPr>
        <w:t xml:space="preserve"> (whether ‘real’ or ‘mediated’ – that is, created by media) </w:t>
      </w:r>
      <w:r w:rsidRPr="00F47C48">
        <w:rPr>
          <w:rFonts w:ascii="Times New Roman" w:hAnsi="Times New Roman" w:cs="Times New Roman"/>
          <w:sz w:val="24"/>
          <w:szCs w:val="24"/>
        </w:rPr>
        <w:t xml:space="preserve">in order to come up with a set of emotional and cognitive responses that are ‘grounded’ in experience” (7-8). When applied to fiction specifically, our brains are functioning as if the experience were real, as if we were </w:t>
      </w:r>
      <w:r w:rsidR="00AC0AEB" w:rsidRPr="00F47C48">
        <w:rPr>
          <w:rFonts w:ascii="Times New Roman" w:hAnsi="Times New Roman" w:cs="Times New Roman"/>
          <w:sz w:val="24"/>
          <w:szCs w:val="24"/>
        </w:rPr>
        <w:t>physically present</w:t>
      </w:r>
      <w:r w:rsidRPr="00F47C48">
        <w:rPr>
          <w:rFonts w:ascii="Times New Roman" w:hAnsi="Times New Roman" w:cs="Times New Roman"/>
          <w:sz w:val="24"/>
          <w:szCs w:val="24"/>
        </w:rPr>
        <w:t xml:space="preserve"> at that moment. Grounded cognition theory, then, has some interesting implications when we consider </w:t>
      </w:r>
      <w:r w:rsidR="00AC0AEB" w:rsidRPr="00F47C48">
        <w:rPr>
          <w:rFonts w:ascii="Times New Roman" w:hAnsi="Times New Roman" w:cs="Times New Roman"/>
          <w:sz w:val="24"/>
          <w:szCs w:val="24"/>
        </w:rPr>
        <w:t xml:space="preserve">video games. </w:t>
      </w:r>
      <w:r w:rsidRPr="00F47C48">
        <w:rPr>
          <w:rFonts w:ascii="Times New Roman" w:hAnsi="Times New Roman" w:cs="Times New Roman"/>
          <w:sz w:val="24"/>
          <w:szCs w:val="24"/>
        </w:rPr>
        <w:t xml:space="preserve"> </w:t>
      </w:r>
      <w:r w:rsidR="00AC0AEB" w:rsidRPr="00F47C48">
        <w:rPr>
          <w:rFonts w:ascii="Times New Roman" w:hAnsi="Times New Roman" w:cs="Times New Roman"/>
          <w:sz w:val="24"/>
          <w:szCs w:val="24"/>
        </w:rPr>
        <w:t xml:space="preserve">Though the moment is indeed mediated, it is simultaneously real. In “Dehydration,” when we are in the room with a screaming Joel, the experience is filtered through the monitor, through the graphics engine and headphones, </w:t>
      </w:r>
      <w:r w:rsidR="00AD3956" w:rsidRPr="00F47C48">
        <w:rPr>
          <w:rFonts w:ascii="Times New Roman" w:hAnsi="Times New Roman" w:cs="Times New Roman"/>
          <w:sz w:val="24"/>
          <w:szCs w:val="24"/>
        </w:rPr>
        <w:t xml:space="preserve">and </w:t>
      </w:r>
      <w:r w:rsidR="00AC0AEB" w:rsidRPr="00F47C48">
        <w:rPr>
          <w:rFonts w:ascii="Times New Roman" w:hAnsi="Times New Roman" w:cs="Times New Roman"/>
          <w:sz w:val="24"/>
          <w:szCs w:val="24"/>
        </w:rPr>
        <w:t xml:space="preserve">through the keyboard and the mouse, but the attempt to calm virtual Joel is in many ways very real. The player is engaging in an act; they move the mouse, they click the buttons, they may very well even speak out loud </w:t>
      </w:r>
      <w:r w:rsidR="00302123" w:rsidRPr="00F47C48">
        <w:rPr>
          <w:rFonts w:ascii="Times New Roman" w:hAnsi="Times New Roman" w:cs="Times New Roman"/>
          <w:sz w:val="24"/>
          <w:szCs w:val="24"/>
        </w:rPr>
        <w:t>to Jo</w:t>
      </w:r>
      <w:r w:rsidR="00DB1299" w:rsidRPr="00F47C48">
        <w:rPr>
          <w:rFonts w:ascii="Times New Roman" w:hAnsi="Times New Roman" w:cs="Times New Roman"/>
          <w:sz w:val="24"/>
          <w:szCs w:val="24"/>
        </w:rPr>
        <w:t>e</w:t>
      </w:r>
      <w:r w:rsidR="00302123" w:rsidRPr="00F47C48">
        <w:rPr>
          <w:rFonts w:ascii="Times New Roman" w:hAnsi="Times New Roman" w:cs="Times New Roman"/>
          <w:sz w:val="24"/>
          <w:szCs w:val="24"/>
        </w:rPr>
        <w:t xml:space="preserve">l </w:t>
      </w:r>
      <w:r w:rsidR="00AC0AEB" w:rsidRPr="00F47C48">
        <w:rPr>
          <w:rFonts w:ascii="Times New Roman" w:hAnsi="Times New Roman" w:cs="Times New Roman"/>
          <w:sz w:val="24"/>
          <w:szCs w:val="24"/>
        </w:rPr>
        <w:t>regardless of the knowledge that the game cannot register or understand th</w:t>
      </w:r>
      <w:r w:rsidR="00DB1299" w:rsidRPr="00F47C48">
        <w:rPr>
          <w:rFonts w:ascii="Times New Roman" w:hAnsi="Times New Roman" w:cs="Times New Roman"/>
          <w:sz w:val="24"/>
          <w:szCs w:val="24"/>
        </w:rPr>
        <w:t>ese</w:t>
      </w:r>
      <w:r w:rsidR="00AC0AEB" w:rsidRPr="00F47C48">
        <w:rPr>
          <w:rFonts w:ascii="Times New Roman" w:hAnsi="Times New Roman" w:cs="Times New Roman"/>
          <w:sz w:val="24"/>
          <w:szCs w:val="24"/>
        </w:rPr>
        <w:t xml:space="preserve"> utterances. Further, the player is simultaneously his or her own self, attempting to calm the child, and also Ryan Green, whose thoughts and whispers of</w:t>
      </w:r>
      <w:r w:rsidR="00302123" w:rsidRPr="00F47C48">
        <w:rPr>
          <w:rFonts w:ascii="Times New Roman" w:hAnsi="Times New Roman" w:cs="Times New Roman"/>
          <w:sz w:val="24"/>
          <w:szCs w:val="24"/>
        </w:rPr>
        <w:t>,</w:t>
      </w:r>
      <w:r w:rsidR="00AC0AEB" w:rsidRPr="00F47C48">
        <w:rPr>
          <w:rFonts w:ascii="Times New Roman" w:hAnsi="Times New Roman" w:cs="Times New Roman"/>
          <w:sz w:val="24"/>
          <w:szCs w:val="24"/>
        </w:rPr>
        <w:t xml:space="preserve"> “</w:t>
      </w:r>
      <w:r w:rsidR="008D33BB" w:rsidRPr="00F47C48">
        <w:rPr>
          <w:rFonts w:ascii="Times New Roman" w:hAnsi="Times New Roman" w:cs="Times New Roman"/>
          <w:sz w:val="24"/>
          <w:szCs w:val="24"/>
        </w:rPr>
        <w:t xml:space="preserve">Shh, it’s </w:t>
      </w:r>
      <w:r w:rsidR="008D33BB" w:rsidRPr="00F47C48">
        <w:rPr>
          <w:rFonts w:ascii="Times New Roman" w:hAnsi="Times New Roman" w:cs="Times New Roman"/>
          <w:sz w:val="24"/>
          <w:szCs w:val="24"/>
        </w:rPr>
        <w:lastRenderedPageBreak/>
        <w:t>okay Joel</w:t>
      </w:r>
      <w:r w:rsidR="00302123" w:rsidRPr="00F47C48">
        <w:rPr>
          <w:rFonts w:ascii="Times New Roman" w:hAnsi="Times New Roman" w:cs="Times New Roman"/>
          <w:sz w:val="24"/>
          <w:szCs w:val="24"/>
        </w:rPr>
        <w:t>,</w:t>
      </w:r>
      <w:r w:rsidR="008D33BB" w:rsidRPr="00F47C48">
        <w:rPr>
          <w:rFonts w:ascii="Times New Roman" w:hAnsi="Times New Roman" w:cs="Times New Roman"/>
          <w:sz w:val="24"/>
          <w:szCs w:val="24"/>
        </w:rPr>
        <w:t xml:space="preserve">” are both verbalized in game and written on the screen as floating text. </w:t>
      </w:r>
      <w:r w:rsidR="00302123" w:rsidRPr="00F47C48">
        <w:rPr>
          <w:rFonts w:ascii="Times New Roman" w:hAnsi="Times New Roman" w:cs="Times New Roman"/>
          <w:sz w:val="24"/>
          <w:szCs w:val="24"/>
        </w:rPr>
        <w:t>When playing through this chapter</w:t>
      </w:r>
      <w:r w:rsidR="008D33BB" w:rsidRPr="00F47C48">
        <w:rPr>
          <w:rFonts w:ascii="Times New Roman" w:hAnsi="Times New Roman" w:cs="Times New Roman"/>
          <w:sz w:val="24"/>
          <w:szCs w:val="24"/>
        </w:rPr>
        <w:t>, the brain is simultaneously managing both the real and mediated experience,</w:t>
      </w:r>
      <w:r w:rsidR="00DB1299" w:rsidRPr="00F47C48">
        <w:rPr>
          <w:rFonts w:ascii="Times New Roman" w:hAnsi="Times New Roman" w:cs="Times New Roman"/>
          <w:sz w:val="24"/>
          <w:szCs w:val="24"/>
        </w:rPr>
        <w:t xml:space="preserve"> navigating what the player is thinking and doing against what the virtual Ryan is thinking and doing; the mind</w:t>
      </w:r>
      <w:r w:rsidR="008D33BB" w:rsidRPr="00F47C48">
        <w:rPr>
          <w:rFonts w:ascii="Times New Roman" w:hAnsi="Times New Roman" w:cs="Times New Roman"/>
          <w:sz w:val="24"/>
          <w:szCs w:val="24"/>
        </w:rPr>
        <w:t xml:space="preserve"> blend</w:t>
      </w:r>
      <w:r w:rsidR="00DB1299" w:rsidRPr="00F47C48">
        <w:rPr>
          <w:rFonts w:ascii="Times New Roman" w:hAnsi="Times New Roman" w:cs="Times New Roman"/>
          <w:sz w:val="24"/>
          <w:szCs w:val="24"/>
        </w:rPr>
        <w:t>s</w:t>
      </w:r>
      <w:r w:rsidR="008D33BB" w:rsidRPr="00F47C48">
        <w:rPr>
          <w:rFonts w:ascii="Times New Roman" w:hAnsi="Times New Roman" w:cs="Times New Roman"/>
          <w:sz w:val="24"/>
          <w:szCs w:val="24"/>
        </w:rPr>
        <w:t xml:space="preserve"> the</w:t>
      </w:r>
      <w:r w:rsidR="00DB1299" w:rsidRPr="00F47C48">
        <w:rPr>
          <w:rFonts w:ascii="Times New Roman" w:hAnsi="Times New Roman" w:cs="Times New Roman"/>
          <w:sz w:val="24"/>
          <w:szCs w:val="24"/>
        </w:rPr>
        <w:t>se experiences</w:t>
      </w:r>
      <w:r w:rsidR="008D33BB" w:rsidRPr="00F47C48">
        <w:rPr>
          <w:rFonts w:ascii="Times New Roman" w:hAnsi="Times New Roman" w:cs="Times New Roman"/>
          <w:sz w:val="24"/>
          <w:szCs w:val="24"/>
        </w:rPr>
        <w:t xml:space="preserve"> into a single event in which the fictional becomes difficult to separate from the reality. </w:t>
      </w:r>
    </w:p>
    <w:p w14:paraId="5738AA03" w14:textId="77777777" w:rsidR="00706512" w:rsidRDefault="00302123" w:rsidP="004E7C89">
      <w:pPr>
        <w:spacing w:line="480" w:lineRule="auto"/>
        <w:rPr>
          <w:rFonts w:ascii="Times New Roman" w:hAnsi="Times New Roman" w:cs="Times New Roman"/>
          <w:sz w:val="24"/>
          <w:szCs w:val="24"/>
        </w:rPr>
      </w:pPr>
      <w:r w:rsidRPr="00F47C48">
        <w:rPr>
          <w:rFonts w:ascii="Times New Roman" w:hAnsi="Times New Roman" w:cs="Times New Roman"/>
          <w:sz w:val="24"/>
          <w:szCs w:val="24"/>
        </w:rPr>
        <w:tab/>
      </w:r>
      <w:r w:rsidR="000D5EF6" w:rsidRPr="00F47C48">
        <w:rPr>
          <w:rFonts w:ascii="Times New Roman" w:hAnsi="Times New Roman" w:cs="Times New Roman"/>
          <w:sz w:val="24"/>
          <w:szCs w:val="24"/>
        </w:rPr>
        <w:t xml:space="preserve">Anecdotally, </w:t>
      </w:r>
      <w:r w:rsidR="0082727D" w:rsidRPr="00F47C48">
        <w:rPr>
          <w:rFonts w:ascii="Times New Roman" w:hAnsi="Times New Roman" w:cs="Times New Roman"/>
          <w:sz w:val="24"/>
          <w:szCs w:val="24"/>
        </w:rPr>
        <w:t>the conflation of media with reality seems to be evident from the emotional attachment that readers or viewers impress upon their favorite fictional characters or worlds, a term dubbed “para-social interaction”</w:t>
      </w:r>
      <w:r w:rsidR="00AD3956" w:rsidRPr="00F47C48">
        <w:rPr>
          <w:rFonts w:ascii="Times New Roman" w:hAnsi="Times New Roman" w:cs="Times New Roman"/>
          <w:sz w:val="24"/>
          <w:szCs w:val="24"/>
        </w:rPr>
        <w:t xml:space="preserve"> by sociologists Donald Horton</w:t>
      </w:r>
      <w:r w:rsidR="008F0315" w:rsidRPr="00F47C48">
        <w:rPr>
          <w:rFonts w:ascii="Times New Roman" w:hAnsi="Times New Roman" w:cs="Times New Roman"/>
          <w:sz w:val="24"/>
          <w:szCs w:val="24"/>
        </w:rPr>
        <w:t xml:space="preserve"> and</w:t>
      </w:r>
      <w:r w:rsidR="00AD3956" w:rsidRPr="00F47C48">
        <w:rPr>
          <w:rFonts w:ascii="Times New Roman" w:hAnsi="Times New Roman" w:cs="Times New Roman"/>
          <w:sz w:val="24"/>
          <w:szCs w:val="24"/>
        </w:rPr>
        <w:t xml:space="preserve"> </w:t>
      </w:r>
      <w:r w:rsidR="009D5C6F" w:rsidRPr="00F47C48">
        <w:rPr>
          <w:rFonts w:ascii="Times New Roman" w:hAnsi="Times New Roman" w:cs="Times New Roman"/>
          <w:sz w:val="24"/>
          <w:szCs w:val="24"/>
        </w:rPr>
        <w:t>R. Richard Wohl, who wrote about grounded cognition as it pertains to mass media:</w:t>
      </w:r>
      <w:r w:rsidR="00AD3956" w:rsidRPr="00F47C48">
        <w:rPr>
          <w:rFonts w:ascii="Times New Roman" w:hAnsi="Times New Roman" w:cs="Times New Roman"/>
          <w:sz w:val="24"/>
          <w:szCs w:val="24"/>
        </w:rPr>
        <w:t xml:space="preserve"> “One of the striking characteristics of the new mass media – radio, television, and the movies – is that they give the illusion of face-to-face relationship with the performer” (215). </w:t>
      </w:r>
      <w:r w:rsidR="008F0315" w:rsidRPr="00F47C48">
        <w:rPr>
          <w:rFonts w:ascii="Times New Roman" w:hAnsi="Times New Roman" w:cs="Times New Roman"/>
          <w:sz w:val="24"/>
          <w:szCs w:val="24"/>
        </w:rPr>
        <w:t>The</w:t>
      </w:r>
      <w:r w:rsidR="009D5C6F" w:rsidRPr="00F47C48">
        <w:rPr>
          <w:rFonts w:ascii="Times New Roman" w:hAnsi="Times New Roman" w:cs="Times New Roman"/>
          <w:sz w:val="24"/>
          <w:szCs w:val="24"/>
        </w:rPr>
        <w:t xml:space="preserve"> two</w:t>
      </w:r>
      <w:r w:rsidR="008F0315" w:rsidRPr="00F47C48">
        <w:rPr>
          <w:rFonts w:ascii="Times New Roman" w:hAnsi="Times New Roman" w:cs="Times New Roman"/>
          <w:sz w:val="24"/>
          <w:szCs w:val="24"/>
        </w:rPr>
        <w:t xml:space="preserve"> were writing in 1956, long before the advent of the modern video game, and because of this, they make the claim that “para-social relations may be governed by little or no sense of obligation, effort, or responsibility on the part of the spectator” (215). </w:t>
      </w:r>
      <w:r w:rsidR="0082727D" w:rsidRPr="00F47C48">
        <w:rPr>
          <w:rFonts w:ascii="Times New Roman" w:hAnsi="Times New Roman" w:cs="Times New Roman"/>
          <w:sz w:val="24"/>
          <w:szCs w:val="24"/>
        </w:rPr>
        <w:t>Video games</w:t>
      </w:r>
      <w:r w:rsidR="008F0315" w:rsidRPr="00F47C48">
        <w:rPr>
          <w:rFonts w:ascii="Times New Roman" w:hAnsi="Times New Roman" w:cs="Times New Roman"/>
          <w:sz w:val="24"/>
          <w:szCs w:val="24"/>
        </w:rPr>
        <w:t>, of course, do exactly th</w:t>
      </w:r>
      <w:r w:rsidRPr="00F47C48">
        <w:rPr>
          <w:rFonts w:ascii="Times New Roman" w:hAnsi="Times New Roman" w:cs="Times New Roman"/>
          <w:sz w:val="24"/>
          <w:szCs w:val="24"/>
        </w:rPr>
        <w:t>is</w:t>
      </w:r>
      <w:r w:rsidR="008F0315" w:rsidRPr="00F47C48">
        <w:rPr>
          <w:rFonts w:ascii="Times New Roman" w:hAnsi="Times New Roman" w:cs="Times New Roman"/>
          <w:sz w:val="24"/>
          <w:szCs w:val="24"/>
        </w:rPr>
        <w:t xml:space="preserve">. Players are, in their minds, somehow responsible for their inability to get Joel to stop crying. In essence, video games </w:t>
      </w:r>
      <w:r w:rsidR="0082727D" w:rsidRPr="00F47C48">
        <w:rPr>
          <w:rFonts w:ascii="Times New Roman" w:hAnsi="Times New Roman" w:cs="Times New Roman"/>
          <w:sz w:val="24"/>
          <w:szCs w:val="24"/>
        </w:rPr>
        <w:t>combin</w:t>
      </w:r>
      <w:r w:rsidR="008F0315" w:rsidRPr="00F47C48">
        <w:rPr>
          <w:rFonts w:ascii="Times New Roman" w:hAnsi="Times New Roman" w:cs="Times New Roman"/>
          <w:sz w:val="24"/>
          <w:szCs w:val="24"/>
        </w:rPr>
        <w:t>e</w:t>
      </w:r>
      <w:r w:rsidR="0082727D" w:rsidRPr="00F47C48">
        <w:rPr>
          <w:rFonts w:ascii="Times New Roman" w:hAnsi="Times New Roman" w:cs="Times New Roman"/>
          <w:sz w:val="24"/>
          <w:szCs w:val="24"/>
        </w:rPr>
        <w:t xml:space="preserve"> the conventional para-social interaction</w:t>
      </w:r>
      <w:r w:rsidR="008F0315" w:rsidRPr="00F47C48">
        <w:rPr>
          <w:rFonts w:ascii="Times New Roman" w:hAnsi="Times New Roman" w:cs="Times New Roman"/>
          <w:sz w:val="24"/>
          <w:szCs w:val="24"/>
        </w:rPr>
        <w:t xml:space="preserve"> Horton and Wohl describe when we experience</w:t>
      </w:r>
      <w:r w:rsidR="0082727D" w:rsidRPr="00F47C48">
        <w:rPr>
          <w:rFonts w:ascii="Times New Roman" w:hAnsi="Times New Roman" w:cs="Times New Roman"/>
          <w:sz w:val="24"/>
          <w:szCs w:val="24"/>
        </w:rPr>
        <w:t xml:space="preserve"> a novel or watch a film with </w:t>
      </w:r>
      <w:r w:rsidR="008F0315" w:rsidRPr="00F47C48">
        <w:rPr>
          <w:rFonts w:ascii="Times New Roman" w:hAnsi="Times New Roman" w:cs="Times New Roman"/>
          <w:sz w:val="24"/>
          <w:szCs w:val="24"/>
        </w:rPr>
        <w:t>a</w:t>
      </w:r>
      <w:r w:rsidR="0082727D" w:rsidRPr="00F47C48">
        <w:rPr>
          <w:rFonts w:ascii="Times New Roman" w:hAnsi="Times New Roman" w:cs="Times New Roman"/>
          <w:sz w:val="24"/>
          <w:szCs w:val="24"/>
        </w:rPr>
        <w:t xml:space="preserve"> </w:t>
      </w:r>
      <w:r w:rsidR="008F0315" w:rsidRPr="00F47C48">
        <w:rPr>
          <w:rFonts w:ascii="Times New Roman" w:hAnsi="Times New Roman" w:cs="Times New Roman"/>
          <w:sz w:val="24"/>
          <w:szCs w:val="24"/>
        </w:rPr>
        <w:t>sense</w:t>
      </w:r>
      <w:r w:rsidR="0082727D" w:rsidRPr="00F47C48">
        <w:rPr>
          <w:rFonts w:ascii="Times New Roman" w:hAnsi="Times New Roman" w:cs="Times New Roman"/>
          <w:sz w:val="24"/>
          <w:szCs w:val="24"/>
        </w:rPr>
        <w:t xml:space="preserve"> of responsibility and consequence. </w:t>
      </w:r>
    </w:p>
    <w:p w14:paraId="37448A0F" w14:textId="5C01A09E" w:rsidR="00706512" w:rsidRDefault="008F0315" w:rsidP="00706512">
      <w:pPr>
        <w:spacing w:line="480" w:lineRule="auto"/>
        <w:ind w:firstLine="720"/>
        <w:rPr>
          <w:rFonts w:ascii="Times New Roman" w:hAnsi="Times New Roman" w:cs="Times New Roman"/>
          <w:sz w:val="24"/>
          <w:szCs w:val="24"/>
        </w:rPr>
      </w:pPr>
      <w:r w:rsidRPr="00F47C48">
        <w:rPr>
          <w:rFonts w:ascii="Times New Roman" w:hAnsi="Times New Roman" w:cs="Times New Roman"/>
          <w:sz w:val="24"/>
          <w:szCs w:val="24"/>
        </w:rPr>
        <w:t xml:space="preserve">This is true </w:t>
      </w:r>
      <w:r w:rsidR="00302123" w:rsidRPr="00F47C48">
        <w:rPr>
          <w:rFonts w:ascii="Times New Roman" w:hAnsi="Times New Roman" w:cs="Times New Roman"/>
          <w:sz w:val="24"/>
          <w:szCs w:val="24"/>
        </w:rPr>
        <w:t xml:space="preserve">both </w:t>
      </w:r>
      <w:r w:rsidRPr="00F47C48">
        <w:rPr>
          <w:rFonts w:ascii="Times New Roman" w:hAnsi="Times New Roman" w:cs="Times New Roman"/>
          <w:sz w:val="24"/>
          <w:szCs w:val="24"/>
        </w:rPr>
        <w:t>for the player and the avatar he or she controls, as well as</w:t>
      </w:r>
      <w:r w:rsidR="00302123" w:rsidRPr="00F47C48">
        <w:rPr>
          <w:rFonts w:ascii="Times New Roman" w:hAnsi="Times New Roman" w:cs="Times New Roman"/>
          <w:sz w:val="24"/>
          <w:szCs w:val="24"/>
        </w:rPr>
        <w:t xml:space="preserve"> for</w:t>
      </w:r>
      <w:r w:rsidRPr="00F47C48">
        <w:rPr>
          <w:rFonts w:ascii="Times New Roman" w:hAnsi="Times New Roman" w:cs="Times New Roman"/>
          <w:sz w:val="24"/>
          <w:szCs w:val="24"/>
        </w:rPr>
        <w:t xml:space="preserve"> th</w:t>
      </w:r>
      <w:r w:rsidR="009D5C6F" w:rsidRPr="00F47C48">
        <w:rPr>
          <w:rFonts w:ascii="Times New Roman" w:hAnsi="Times New Roman" w:cs="Times New Roman"/>
          <w:sz w:val="24"/>
          <w:szCs w:val="24"/>
        </w:rPr>
        <w:t>e</w:t>
      </w:r>
      <w:r w:rsidRPr="00F47C48">
        <w:rPr>
          <w:rFonts w:ascii="Times New Roman" w:hAnsi="Times New Roman" w:cs="Times New Roman"/>
          <w:sz w:val="24"/>
          <w:szCs w:val="24"/>
        </w:rPr>
        <w:t xml:space="preserve"> non-player</w:t>
      </w:r>
      <w:r w:rsidR="009D5C6F" w:rsidRPr="00F47C48">
        <w:rPr>
          <w:rFonts w:ascii="Times New Roman" w:hAnsi="Times New Roman" w:cs="Times New Roman"/>
          <w:sz w:val="24"/>
          <w:szCs w:val="24"/>
        </w:rPr>
        <w:t xml:space="preserve"> characters (NPCs)</w:t>
      </w:r>
      <w:r w:rsidRPr="00F47C48">
        <w:rPr>
          <w:rFonts w:ascii="Times New Roman" w:hAnsi="Times New Roman" w:cs="Times New Roman"/>
          <w:sz w:val="24"/>
          <w:szCs w:val="24"/>
        </w:rPr>
        <w:t xml:space="preserve"> who inhabit the virtual space. </w:t>
      </w:r>
      <w:r w:rsidR="0082727D" w:rsidRPr="00F47C48">
        <w:rPr>
          <w:rFonts w:ascii="Times New Roman" w:hAnsi="Times New Roman" w:cs="Times New Roman"/>
          <w:sz w:val="24"/>
          <w:szCs w:val="24"/>
        </w:rPr>
        <w:t xml:space="preserve">Isbister suggests that “Interactions with NPCs move players beyond para-social feelings into consequential social experiences with accompanying social emotions and behaviors” (20). </w:t>
      </w:r>
      <w:r w:rsidRPr="00F47C48">
        <w:rPr>
          <w:rFonts w:ascii="Times New Roman" w:hAnsi="Times New Roman" w:cs="Times New Roman"/>
          <w:sz w:val="24"/>
          <w:szCs w:val="24"/>
        </w:rPr>
        <w:t xml:space="preserve">In other words, while it seems intuitive that a player would bond with the avatar </w:t>
      </w:r>
      <w:r w:rsidR="00302123" w:rsidRPr="00F47C48">
        <w:rPr>
          <w:rFonts w:ascii="Times New Roman" w:hAnsi="Times New Roman" w:cs="Times New Roman"/>
          <w:sz w:val="24"/>
          <w:szCs w:val="24"/>
        </w:rPr>
        <w:t>he or she is</w:t>
      </w:r>
      <w:r w:rsidRPr="00F47C48">
        <w:rPr>
          <w:rFonts w:ascii="Times New Roman" w:hAnsi="Times New Roman" w:cs="Times New Roman"/>
          <w:sz w:val="24"/>
          <w:szCs w:val="24"/>
        </w:rPr>
        <w:t xml:space="preserve"> controlling, Isbister suggests that Horton and Wohl’s argument that para-social relations have “little or no obligation, effort, or responsibility”</w:t>
      </w:r>
      <w:r w:rsidR="006B3E8D" w:rsidRPr="00F47C48">
        <w:rPr>
          <w:rFonts w:ascii="Times New Roman" w:hAnsi="Times New Roman" w:cs="Times New Roman"/>
          <w:sz w:val="24"/>
          <w:szCs w:val="24"/>
        </w:rPr>
        <w:t xml:space="preserve"> </w:t>
      </w:r>
      <w:r w:rsidR="006B3E8D" w:rsidRPr="00F47C48">
        <w:rPr>
          <w:rFonts w:ascii="Times New Roman" w:hAnsi="Times New Roman" w:cs="Times New Roman"/>
          <w:sz w:val="24"/>
          <w:szCs w:val="24"/>
        </w:rPr>
        <w:lastRenderedPageBreak/>
        <w:t>is</w:t>
      </w:r>
      <w:r w:rsidRPr="00F47C48">
        <w:rPr>
          <w:rFonts w:ascii="Times New Roman" w:hAnsi="Times New Roman" w:cs="Times New Roman"/>
          <w:sz w:val="24"/>
          <w:szCs w:val="24"/>
        </w:rPr>
        <w:t xml:space="preserve"> equally </w:t>
      </w:r>
      <w:r w:rsidR="006B3E8D" w:rsidRPr="00F47C48">
        <w:rPr>
          <w:rFonts w:ascii="Times New Roman" w:hAnsi="Times New Roman" w:cs="Times New Roman"/>
          <w:sz w:val="24"/>
          <w:szCs w:val="24"/>
        </w:rPr>
        <w:t>untrue of</w:t>
      </w:r>
      <w:r w:rsidRPr="00F47C48">
        <w:rPr>
          <w:rFonts w:ascii="Times New Roman" w:hAnsi="Times New Roman" w:cs="Times New Roman"/>
          <w:sz w:val="24"/>
          <w:szCs w:val="24"/>
        </w:rPr>
        <w:t xml:space="preserve"> NPCs</w:t>
      </w:r>
      <w:r w:rsidR="00DB1299" w:rsidRPr="00F47C48">
        <w:rPr>
          <w:rFonts w:ascii="Times New Roman" w:hAnsi="Times New Roman" w:cs="Times New Roman"/>
          <w:sz w:val="24"/>
          <w:szCs w:val="24"/>
        </w:rPr>
        <w:t xml:space="preserve"> as it is of the player’s primary avatar</w:t>
      </w:r>
      <w:r w:rsidRPr="00F47C48">
        <w:rPr>
          <w:rFonts w:ascii="Times New Roman" w:hAnsi="Times New Roman" w:cs="Times New Roman"/>
          <w:sz w:val="24"/>
          <w:szCs w:val="24"/>
        </w:rPr>
        <w:t xml:space="preserve">. </w:t>
      </w:r>
      <w:r w:rsidR="009D5C6F" w:rsidRPr="00F47C48">
        <w:rPr>
          <w:rFonts w:ascii="Times New Roman" w:hAnsi="Times New Roman" w:cs="Times New Roman"/>
          <w:sz w:val="24"/>
          <w:szCs w:val="24"/>
        </w:rPr>
        <w:t xml:space="preserve">Players of video games have expressed being “wracked … with guilt” (Mullis, 2013) over the fate of a virtual character, or that NPCs </w:t>
      </w:r>
      <w:r w:rsidR="00DB1299" w:rsidRPr="00F47C48">
        <w:rPr>
          <w:rFonts w:ascii="Times New Roman" w:hAnsi="Times New Roman" w:cs="Times New Roman"/>
          <w:sz w:val="24"/>
          <w:szCs w:val="24"/>
        </w:rPr>
        <w:t>may</w:t>
      </w:r>
      <w:r w:rsidR="009D5C6F" w:rsidRPr="00F47C48">
        <w:rPr>
          <w:rFonts w:ascii="Times New Roman" w:hAnsi="Times New Roman" w:cs="Times New Roman"/>
          <w:sz w:val="24"/>
          <w:szCs w:val="24"/>
        </w:rPr>
        <w:t xml:space="preserve"> make a “noble-sacrifice” (Murray, 52-53), or that even that they, the player, can be romantically in love with an NPC, going so far as to marry them</w:t>
      </w:r>
      <w:r w:rsidR="00DB1299" w:rsidRPr="00F47C48">
        <w:rPr>
          <w:rFonts w:ascii="Times New Roman" w:hAnsi="Times New Roman" w:cs="Times New Roman"/>
          <w:sz w:val="24"/>
          <w:szCs w:val="24"/>
        </w:rPr>
        <w:t xml:space="preserve"> in real life</w:t>
      </w:r>
      <w:r w:rsidR="009D5C6F" w:rsidRPr="00F47C48">
        <w:rPr>
          <w:rFonts w:ascii="Times New Roman" w:hAnsi="Times New Roman" w:cs="Times New Roman"/>
          <w:sz w:val="24"/>
          <w:szCs w:val="24"/>
        </w:rPr>
        <w:t xml:space="preserve"> </w:t>
      </w:r>
      <w:r w:rsidR="00305925" w:rsidRPr="00F47C48">
        <w:rPr>
          <w:rFonts w:ascii="Times New Roman" w:hAnsi="Times New Roman" w:cs="Times New Roman"/>
          <w:sz w:val="24"/>
          <w:szCs w:val="24"/>
        </w:rPr>
        <w:t xml:space="preserve">(Lah, 2009). </w:t>
      </w:r>
      <w:r w:rsidR="00706512">
        <w:rPr>
          <w:rFonts w:ascii="Times New Roman" w:hAnsi="Times New Roman" w:cs="Times New Roman"/>
          <w:sz w:val="24"/>
          <w:szCs w:val="24"/>
        </w:rPr>
        <w:t>That video games take Horton and Wohl and add an additional layer of emotive and empathetic connection between player/reader and the autobiographical authors is evidence of the effectiveness of the medium. The conflation of reality with the medi</w:t>
      </w:r>
      <w:r w:rsidR="00205A8E">
        <w:rPr>
          <w:rFonts w:ascii="Times New Roman" w:hAnsi="Times New Roman" w:cs="Times New Roman"/>
          <w:sz w:val="24"/>
          <w:szCs w:val="24"/>
        </w:rPr>
        <w:t>um</w:t>
      </w:r>
      <w:r w:rsidR="00706512">
        <w:rPr>
          <w:rFonts w:ascii="Times New Roman" w:hAnsi="Times New Roman" w:cs="Times New Roman"/>
          <w:sz w:val="24"/>
          <w:szCs w:val="24"/>
        </w:rPr>
        <w:t xml:space="preserve"> a player is consuming is a trait generally not shared by other media (except, perhaps, in individual instances of psychosis), and yet not only does the mind jumble real-you with player-Ryan in </w:t>
      </w:r>
      <w:r w:rsidR="00706512">
        <w:rPr>
          <w:rFonts w:ascii="Times New Roman" w:hAnsi="Times New Roman" w:cs="Times New Roman"/>
          <w:i/>
          <w:sz w:val="24"/>
          <w:szCs w:val="24"/>
        </w:rPr>
        <w:t>That Dragon Cancer</w:t>
      </w:r>
      <w:r w:rsidR="00706512">
        <w:rPr>
          <w:rFonts w:ascii="Times New Roman" w:hAnsi="Times New Roman" w:cs="Times New Roman"/>
          <w:sz w:val="24"/>
          <w:szCs w:val="24"/>
        </w:rPr>
        <w:t xml:space="preserve">, but the confusion seems to be a defining characteristic of interactive medium.  </w:t>
      </w:r>
    </w:p>
    <w:p w14:paraId="6298C0B6" w14:textId="77777777" w:rsidR="00706512" w:rsidRDefault="00706512" w:rsidP="004E7C89">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example, n</w:t>
      </w:r>
      <w:r w:rsidR="008D33BB" w:rsidRPr="00F47C48">
        <w:rPr>
          <w:rFonts w:ascii="Times New Roman" w:hAnsi="Times New Roman" w:cs="Times New Roman"/>
          <w:sz w:val="24"/>
          <w:szCs w:val="24"/>
        </w:rPr>
        <w:t>europsychology researchers have corroborated th</w:t>
      </w:r>
      <w:r w:rsidR="00982ADC" w:rsidRPr="00F47C48">
        <w:rPr>
          <w:rFonts w:ascii="Times New Roman" w:hAnsi="Times New Roman" w:cs="Times New Roman"/>
          <w:sz w:val="24"/>
          <w:szCs w:val="24"/>
        </w:rPr>
        <w:t>e idea that our brain has problems distinguishing</w:t>
      </w:r>
      <w:r w:rsidR="004B668E" w:rsidRPr="00F47C48">
        <w:rPr>
          <w:rFonts w:ascii="Times New Roman" w:hAnsi="Times New Roman" w:cs="Times New Roman"/>
          <w:sz w:val="24"/>
          <w:szCs w:val="24"/>
        </w:rPr>
        <w:t xml:space="preserve"> between reality and media while playing games</w:t>
      </w:r>
      <w:r w:rsidR="008D33BB" w:rsidRPr="00F47C48">
        <w:rPr>
          <w:rFonts w:ascii="Times New Roman" w:hAnsi="Times New Roman" w:cs="Times New Roman"/>
          <w:sz w:val="24"/>
          <w:szCs w:val="24"/>
        </w:rPr>
        <w:t xml:space="preserve">; in a study </w:t>
      </w:r>
      <w:r w:rsidR="00950FE4" w:rsidRPr="00F47C48">
        <w:rPr>
          <w:rFonts w:ascii="Times New Roman" w:hAnsi="Times New Roman" w:cs="Times New Roman"/>
          <w:sz w:val="24"/>
          <w:szCs w:val="24"/>
        </w:rPr>
        <w:t xml:space="preserve">published in PLOS ONE in 2012, a group of scientists tested how the brain responded to interactive media versus passive media. The results </w:t>
      </w:r>
      <w:r w:rsidR="008D33BB" w:rsidRPr="00F47C48">
        <w:rPr>
          <w:rFonts w:ascii="Times New Roman" w:hAnsi="Times New Roman" w:cs="Times New Roman"/>
          <w:sz w:val="24"/>
          <w:szCs w:val="24"/>
        </w:rPr>
        <w:t>found that “</w:t>
      </w:r>
      <w:r w:rsidR="00950FE4" w:rsidRPr="00F47C48">
        <w:rPr>
          <w:rFonts w:ascii="Times New Roman" w:hAnsi="Times New Roman" w:cs="Times New Roman"/>
          <w:sz w:val="24"/>
          <w:szCs w:val="24"/>
        </w:rPr>
        <w:t xml:space="preserve">mesolimbic activation was significantly more pronounced in the active playgroup than in the passive exposure control group” and that “these findings suggest that IDG-induced activation of reward-related mesolimbic neural circuits stems primarily from </w:t>
      </w:r>
      <w:r w:rsidR="00950FE4" w:rsidRPr="00706512">
        <w:rPr>
          <w:rFonts w:ascii="Times New Roman" w:hAnsi="Times New Roman" w:cs="Times New Roman"/>
          <w:i/>
          <w:sz w:val="24"/>
          <w:szCs w:val="24"/>
        </w:rPr>
        <w:t>participatory engagement in gameplay</w:t>
      </w:r>
      <w:r w:rsidR="00950FE4" w:rsidRPr="00F47C48">
        <w:rPr>
          <w:rFonts w:ascii="Times New Roman" w:hAnsi="Times New Roman" w:cs="Times New Roman"/>
          <w:sz w:val="24"/>
          <w:szCs w:val="24"/>
        </w:rPr>
        <w:t xml:space="preserve"> (interactivity), rather than </w:t>
      </w:r>
      <w:r w:rsidR="00950FE4" w:rsidRPr="00706512">
        <w:rPr>
          <w:rFonts w:ascii="Times New Roman" w:hAnsi="Times New Roman" w:cs="Times New Roman"/>
          <w:i/>
          <w:sz w:val="24"/>
          <w:szCs w:val="24"/>
        </w:rPr>
        <w:t>from the effects of vivid and dynamic sensory stimulation</w:t>
      </w:r>
      <w:r w:rsidR="00950FE4" w:rsidRPr="00F47C48">
        <w:rPr>
          <w:rFonts w:ascii="Times New Roman" w:hAnsi="Times New Roman" w:cs="Times New Roman"/>
          <w:sz w:val="24"/>
          <w:szCs w:val="24"/>
        </w:rPr>
        <w:t>” (Cole, et al</w:t>
      </w:r>
      <w:r>
        <w:rPr>
          <w:rFonts w:ascii="Times New Roman" w:hAnsi="Times New Roman" w:cs="Times New Roman"/>
          <w:sz w:val="24"/>
          <w:szCs w:val="24"/>
        </w:rPr>
        <w:t>, emphasis added</w:t>
      </w:r>
      <w:r w:rsidR="00950FE4" w:rsidRPr="00F47C48">
        <w:rPr>
          <w:rFonts w:ascii="Times New Roman" w:hAnsi="Times New Roman" w:cs="Times New Roman"/>
          <w:sz w:val="24"/>
          <w:szCs w:val="24"/>
        </w:rPr>
        <w:t>).</w:t>
      </w:r>
      <w:r w:rsidR="008D33BB" w:rsidRPr="00F47C48">
        <w:rPr>
          <w:rFonts w:ascii="Times New Roman" w:hAnsi="Times New Roman" w:cs="Times New Roman"/>
          <w:sz w:val="24"/>
          <w:szCs w:val="24"/>
        </w:rPr>
        <w:t xml:space="preserve"> </w:t>
      </w:r>
      <w:r w:rsidR="00950FE4" w:rsidRPr="00F47C48">
        <w:rPr>
          <w:rFonts w:ascii="Times New Roman" w:hAnsi="Times New Roman" w:cs="Times New Roman"/>
          <w:sz w:val="24"/>
          <w:szCs w:val="24"/>
        </w:rPr>
        <w:t xml:space="preserve">In layman’s terms, this study </w:t>
      </w:r>
      <w:r w:rsidR="008D33BB" w:rsidRPr="00F47C48">
        <w:rPr>
          <w:rFonts w:ascii="Times New Roman" w:hAnsi="Times New Roman" w:cs="Times New Roman"/>
          <w:sz w:val="24"/>
          <w:szCs w:val="24"/>
        </w:rPr>
        <w:t>suggest</w:t>
      </w:r>
      <w:r w:rsidR="00950FE4" w:rsidRPr="00F47C48">
        <w:rPr>
          <w:rFonts w:ascii="Times New Roman" w:hAnsi="Times New Roman" w:cs="Times New Roman"/>
          <w:sz w:val="24"/>
          <w:szCs w:val="24"/>
        </w:rPr>
        <w:t>s</w:t>
      </w:r>
      <w:r w:rsidR="008D33BB" w:rsidRPr="00F47C48">
        <w:rPr>
          <w:rFonts w:ascii="Times New Roman" w:hAnsi="Times New Roman" w:cs="Times New Roman"/>
          <w:sz w:val="24"/>
          <w:szCs w:val="24"/>
        </w:rPr>
        <w:t xml:space="preserve"> that the brain’s response to events happening in a video game are more closely aligned to how a mind reacts if an event were actually occurring</w:t>
      </w:r>
      <w:r w:rsidR="00950FE4" w:rsidRPr="00F47C48">
        <w:rPr>
          <w:rFonts w:ascii="Times New Roman" w:hAnsi="Times New Roman" w:cs="Times New Roman"/>
          <w:sz w:val="24"/>
          <w:szCs w:val="24"/>
        </w:rPr>
        <w:t xml:space="preserve"> to the player</w:t>
      </w:r>
      <w:r w:rsidR="008D33BB" w:rsidRPr="00F47C48">
        <w:rPr>
          <w:rFonts w:ascii="Times New Roman" w:hAnsi="Times New Roman" w:cs="Times New Roman"/>
          <w:sz w:val="24"/>
          <w:szCs w:val="24"/>
        </w:rPr>
        <w:t xml:space="preserve"> rather than merely being watched. </w:t>
      </w:r>
      <w:r w:rsidR="00950FE4" w:rsidRPr="00F47C48">
        <w:rPr>
          <w:rFonts w:ascii="Times New Roman" w:hAnsi="Times New Roman" w:cs="Times New Roman"/>
          <w:sz w:val="24"/>
          <w:szCs w:val="24"/>
        </w:rPr>
        <w:t xml:space="preserve">Or, as Isbister puts it, “To the human brain, playing a game is more like actually running a race than watching a film or reading a short story about a race” (3). </w:t>
      </w:r>
    </w:p>
    <w:p w14:paraId="6251AC2C" w14:textId="2B2B56C3" w:rsidR="00706512" w:rsidRPr="007A6112" w:rsidRDefault="007A6112" w:rsidP="004E7C8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verifies what this paper has been suggesting all along; video games (and other interactive media) act differently upon the brain than books, graphic novels, television, and film. To the brain, trying to rock baby Joel back to sleep in-game creates mental stress not all that different from what the brain would be feeling if the player were actually in the room. (Though I would suggest that the knowledge that the player can leave the room means that the emotional weight of the moment is significantly lessened for the player. There have not yet been enough studies performed to effectively demonstrate the level or intensity of brain activity while a player does something virtually to ascertain the truth of this statement one way or the other, however.) An example of the effectiveness with which video games tap into a player’s empathetic and emotional centers of the brain can be found simply by watching others interact with virtual Joel:</w:t>
      </w:r>
    </w:p>
    <w:p w14:paraId="4714F120" w14:textId="131AD3AF" w:rsidR="00706512" w:rsidRPr="00F47C48" w:rsidRDefault="00706512" w:rsidP="004E7C89">
      <w:pPr>
        <w:spacing w:line="480" w:lineRule="auto"/>
        <w:ind w:firstLine="720"/>
        <w:rPr>
          <w:rFonts w:ascii="Times New Roman" w:hAnsi="Times New Roman" w:cs="Times New Roman"/>
          <w:sz w:val="24"/>
          <w:szCs w:val="24"/>
        </w:rPr>
      </w:pPr>
      <w:r w:rsidRPr="00F47C48">
        <w:rPr>
          <w:rFonts w:ascii="Times New Roman" w:hAnsi="Times New Roman" w:cs="Times New Roman"/>
          <w:sz w:val="24"/>
          <w:szCs w:val="24"/>
        </w:rPr>
        <w:t xml:space="preserve">Ryan and Amy Green, in addition to creating </w:t>
      </w:r>
      <w:r w:rsidRPr="00F47C48">
        <w:rPr>
          <w:rFonts w:ascii="Times New Roman" w:hAnsi="Times New Roman" w:cs="Times New Roman"/>
          <w:i/>
          <w:sz w:val="24"/>
          <w:szCs w:val="24"/>
        </w:rPr>
        <w:t>That Dragon, Cancer</w:t>
      </w:r>
      <w:r w:rsidRPr="00F47C48">
        <w:rPr>
          <w:rFonts w:ascii="Times New Roman" w:hAnsi="Times New Roman" w:cs="Times New Roman"/>
          <w:sz w:val="24"/>
          <w:szCs w:val="24"/>
        </w:rPr>
        <w:t xml:space="preserve">, also made an autobiographical documentary about their experience called </w:t>
      </w:r>
      <w:r w:rsidRPr="00F47C48">
        <w:rPr>
          <w:rFonts w:ascii="Times New Roman" w:hAnsi="Times New Roman" w:cs="Times New Roman"/>
          <w:i/>
          <w:sz w:val="24"/>
          <w:szCs w:val="24"/>
        </w:rPr>
        <w:t>Thank You for Playing</w:t>
      </w:r>
      <w:r w:rsidRPr="00F47C48">
        <w:rPr>
          <w:rFonts w:ascii="Times New Roman" w:hAnsi="Times New Roman" w:cs="Times New Roman"/>
          <w:sz w:val="24"/>
          <w:szCs w:val="24"/>
        </w:rPr>
        <w:t xml:space="preserve">. The emotional impact of experiencing the suffering of a virtual character is evident in the film when the couple decides to bring their game to 2014’s PAX (Penny Arcade Expo) Prime event. </w:t>
      </w:r>
      <w:r w:rsidR="007A6112">
        <w:rPr>
          <w:rFonts w:ascii="Times New Roman" w:hAnsi="Times New Roman" w:cs="Times New Roman"/>
          <w:sz w:val="24"/>
          <w:szCs w:val="24"/>
        </w:rPr>
        <w:t>In the film, t</w:t>
      </w:r>
      <w:r w:rsidRPr="00F47C48">
        <w:rPr>
          <w:rFonts w:ascii="Times New Roman" w:hAnsi="Times New Roman" w:cs="Times New Roman"/>
          <w:sz w:val="24"/>
          <w:szCs w:val="24"/>
        </w:rPr>
        <w:t>hey set up a table for convention attendees to sit down and play a then-unfinished version of the game. Their table consists of several monitors, some controllers, and, tellingly, a box of tissues. The camera pans in on the faces of the players who sit down</w:t>
      </w:r>
      <w:r w:rsidR="00205A8E">
        <w:rPr>
          <w:rFonts w:ascii="Times New Roman" w:hAnsi="Times New Roman" w:cs="Times New Roman"/>
          <w:sz w:val="24"/>
          <w:szCs w:val="24"/>
        </w:rPr>
        <w:t xml:space="preserve"> to play</w:t>
      </w:r>
      <w:r w:rsidRPr="00F47C48">
        <w:rPr>
          <w:rFonts w:ascii="Times New Roman" w:hAnsi="Times New Roman" w:cs="Times New Roman"/>
          <w:sz w:val="24"/>
          <w:szCs w:val="24"/>
        </w:rPr>
        <w:t xml:space="preserve">, drawing attention to the red eyes and tears of every person who </w:t>
      </w:r>
      <w:r w:rsidR="00205A8E">
        <w:rPr>
          <w:rFonts w:ascii="Times New Roman" w:hAnsi="Times New Roman" w:cs="Times New Roman"/>
          <w:sz w:val="24"/>
          <w:szCs w:val="24"/>
        </w:rPr>
        <w:t>interacts with</w:t>
      </w:r>
      <w:r w:rsidRPr="00F47C48">
        <w:rPr>
          <w:rFonts w:ascii="Times New Roman" w:hAnsi="Times New Roman" w:cs="Times New Roman"/>
          <w:sz w:val="24"/>
          <w:szCs w:val="24"/>
        </w:rPr>
        <w:t xml:space="preserve"> the booth (</w:t>
      </w:r>
      <w:r w:rsidRPr="00F47C48">
        <w:rPr>
          <w:rFonts w:ascii="Times New Roman" w:hAnsi="Times New Roman" w:cs="Times New Roman"/>
          <w:i/>
          <w:sz w:val="24"/>
          <w:szCs w:val="24"/>
        </w:rPr>
        <w:t>Thank You</w:t>
      </w:r>
      <w:r w:rsidRPr="00F47C48">
        <w:rPr>
          <w:rFonts w:ascii="Times New Roman" w:hAnsi="Times New Roman" w:cs="Times New Roman"/>
          <w:sz w:val="24"/>
          <w:szCs w:val="24"/>
        </w:rPr>
        <w:t xml:space="preserve">, 00:44:05-00:48:50). And while certainly any media is capable of creating para-social interaction between fiction and the reader, the swiftness with which this connection is established in </w:t>
      </w:r>
      <w:r w:rsidRPr="00F47C48">
        <w:rPr>
          <w:rFonts w:ascii="Times New Roman" w:hAnsi="Times New Roman" w:cs="Times New Roman"/>
          <w:i/>
          <w:sz w:val="24"/>
          <w:szCs w:val="24"/>
        </w:rPr>
        <w:t>That Dragon, Cancer</w:t>
      </w:r>
      <w:r w:rsidRPr="00F47C48">
        <w:rPr>
          <w:rFonts w:ascii="Times New Roman" w:hAnsi="Times New Roman" w:cs="Times New Roman"/>
          <w:sz w:val="24"/>
          <w:szCs w:val="24"/>
        </w:rPr>
        <w:t xml:space="preserve"> is notable. PAX is not a place of quiet reflection; it is a sprawling building filled with flashy lights and all the noise that accompanies hundreds of booths set up to demonstrate the latest in digital technology. And yet, despite this distracting ambience and despite the relatively </w:t>
      </w:r>
      <w:r w:rsidRPr="00F47C48">
        <w:rPr>
          <w:rFonts w:ascii="Times New Roman" w:hAnsi="Times New Roman" w:cs="Times New Roman"/>
          <w:sz w:val="24"/>
          <w:szCs w:val="24"/>
        </w:rPr>
        <w:lastRenderedPageBreak/>
        <w:t>short amount of time that each player had with the game, a deep enough connection was created to bring players to te</w:t>
      </w:r>
      <w:r w:rsidR="007A6112">
        <w:rPr>
          <w:rFonts w:ascii="Times New Roman" w:hAnsi="Times New Roman" w:cs="Times New Roman"/>
          <w:sz w:val="24"/>
          <w:szCs w:val="24"/>
        </w:rPr>
        <w:t xml:space="preserve">ars. In short, even with the glamor and distraction of PAX, </w:t>
      </w:r>
      <w:r w:rsidR="007A6112">
        <w:rPr>
          <w:rFonts w:ascii="Times New Roman" w:hAnsi="Times New Roman" w:cs="Times New Roman"/>
          <w:i/>
          <w:sz w:val="24"/>
          <w:szCs w:val="24"/>
        </w:rPr>
        <w:t>That Dragon, Cancer</w:t>
      </w:r>
      <w:r w:rsidR="007A6112">
        <w:rPr>
          <w:rFonts w:ascii="Times New Roman" w:hAnsi="Times New Roman" w:cs="Times New Roman"/>
          <w:sz w:val="24"/>
          <w:szCs w:val="24"/>
        </w:rPr>
        <w:t xml:space="preserve"> </w:t>
      </w:r>
      <w:r w:rsidR="00393551">
        <w:rPr>
          <w:rFonts w:ascii="Times New Roman" w:hAnsi="Times New Roman" w:cs="Times New Roman"/>
          <w:sz w:val="24"/>
          <w:szCs w:val="24"/>
        </w:rPr>
        <w:t xml:space="preserve">was able to trick the brain into thinking the players were there in the room with Joel, rocking him back and forth. This is an autobiographical experience unlike that of other media. </w:t>
      </w:r>
      <w:r w:rsidRPr="00F47C48">
        <w:rPr>
          <w:rFonts w:ascii="Times New Roman" w:hAnsi="Times New Roman" w:cs="Times New Roman"/>
          <w:sz w:val="24"/>
          <w:szCs w:val="24"/>
        </w:rPr>
        <w:t xml:space="preserve"> </w:t>
      </w:r>
    </w:p>
    <w:p w14:paraId="0E397450" w14:textId="4BBD9D67" w:rsidR="00145E0D" w:rsidRPr="00F47C48" w:rsidRDefault="00145E0D" w:rsidP="004E7C89">
      <w:pPr>
        <w:spacing w:line="480" w:lineRule="auto"/>
        <w:jc w:val="center"/>
        <w:rPr>
          <w:rFonts w:ascii="Times New Roman" w:hAnsi="Times New Roman" w:cs="Times New Roman"/>
          <w:i/>
          <w:sz w:val="24"/>
          <w:szCs w:val="24"/>
        </w:rPr>
      </w:pPr>
      <w:r w:rsidRPr="00F47C48">
        <w:rPr>
          <w:rFonts w:ascii="Times New Roman" w:hAnsi="Times New Roman" w:cs="Times New Roman"/>
          <w:i/>
          <w:sz w:val="24"/>
          <w:szCs w:val="24"/>
        </w:rPr>
        <w:t>Theory of Mind</w:t>
      </w:r>
    </w:p>
    <w:p w14:paraId="2A97E240" w14:textId="73D67D5F" w:rsidR="004B668E" w:rsidRPr="00F47C48" w:rsidRDefault="004B668E" w:rsidP="004E7C89">
      <w:pPr>
        <w:spacing w:line="480" w:lineRule="auto"/>
        <w:ind w:firstLine="720"/>
        <w:rPr>
          <w:rFonts w:ascii="Times New Roman" w:hAnsi="Times New Roman" w:cs="Times New Roman"/>
          <w:sz w:val="24"/>
          <w:szCs w:val="24"/>
        </w:rPr>
      </w:pPr>
      <w:r w:rsidRPr="00F47C48">
        <w:rPr>
          <w:rFonts w:ascii="Times New Roman" w:hAnsi="Times New Roman" w:cs="Times New Roman"/>
          <w:sz w:val="24"/>
          <w:szCs w:val="24"/>
        </w:rPr>
        <w:t xml:space="preserve">Of course, </w:t>
      </w:r>
      <w:r w:rsidRPr="00F47C48">
        <w:rPr>
          <w:rFonts w:ascii="Times New Roman" w:hAnsi="Times New Roman" w:cs="Times New Roman"/>
          <w:i/>
          <w:sz w:val="24"/>
          <w:szCs w:val="24"/>
        </w:rPr>
        <w:t xml:space="preserve">That Dragon, Cancer </w:t>
      </w:r>
      <w:r w:rsidRPr="00F47C48">
        <w:rPr>
          <w:rFonts w:ascii="Times New Roman" w:hAnsi="Times New Roman" w:cs="Times New Roman"/>
          <w:sz w:val="24"/>
          <w:szCs w:val="24"/>
        </w:rPr>
        <w:t xml:space="preserve">is less </w:t>
      </w:r>
      <w:r w:rsidR="00D54BA5">
        <w:rPr>
          <w:rFonts w:ascii="Times New Roman" w:hAnsi="Times New Roman" w:cs="Times New Roman"/>
          <w:sz w:val="24"/>
          <w:szCs w:val="24"/>
        </w:rPr>
        <w:t>like</w:t>
      </w:r>
      <w:r w:rsidR="00393551">
        <w:rPr>
          <w:rFonts w:ascii="Times New Roman" w:hAnsi="Times New Roman" w:cs="Times New Roman"/>
          <w:sz w:val="24"/>
          <w:szCs w:val="24"/>
        </w:rPr>
        <w:t xml:space="preserve"> Isbister’s “running</w:t>
      </w:r>
      <w:r w:rsidRPr="00F47C48">
        <w:rPr>
          <w:rFonts w:ascii="Times New Roman" w:hAnsi="Times New Roman" w:cs="Times New Roman"/>
          <w:sz w:val="24"/>
          <w:szCs w:val="24"/>
        </w:rPr>
        <w:t xml:space="preserve"> a race</w:t>
      </w:r>
      <w:r w:rsidR="00393551">
        <w:rPr>
          <w:rFonts w:ascii="Times New Roman" w:hAnsi="Times New Roman" w:cs="Times New Roman"/>
          <w:sz w:val="24"/>
          <w:szCs w:val="24"/>
        </w:rPr>
        <w:t>”</w:t>
      </w:r>
      <w:r w:rsidRPr="00F47C48">
        <w:rPr>
          <w:rFonts w:ascii="Times New Roman" w:hAnsi="Times New Roman" w:cs="Times New Roman"/>
          <w:sz w:val="24"/>
          <w:szCs w:val="24"/>
        </w:rPr>
        <w:t xml:space="preserve"> and more of an empathetic experience. What is it like to be Ryan or Amy Green? </w:t>
      </w:r>
      <w:r w:rsidR="000B2F8F" w:rsidRPr="00F47C48">
        <w:rPr>
          <w:rFonts w:ascii="Times New Roman" w:hAnsi="Times New Roman" w:cs="Times New Roman"/>
          <w:sz w:val="24"/>
          <w:szCs w:val="24"/>
        </w:rPr>
        <w:t xml:space="preserve">How does one cope with a terminally ill child? </w:t>
      </w:r>
      <w:r w:rsidRPr="00F47C48">
        <w:rPr>
          <w:rFonts w:ascii="Times New Roman" w:hAnsi="Times New Roman" w:cs="Times New Roman"/>
          <w:sz w:val="24"/>
          <w:szCs w:val="24"/>
        </w:rPr>
        <w:t>Perhaps one of the best ways to understand how the game accomplishes its autobiographical empathy is by employing Lisa Zunshine’s work on “</w:t>
      </w:r>
      <w:r w:rsidR="00B9381A" w:rsidRPr="00F47C48">
        <w:rPr>
          <w:rFonts w:ascii="Times New Roman" w:hAnsi="Times New Roman" w:cs="Times New Roman"/>
          <w:sz w:val="24"/>
          <w:szCs w:val="24"/>
        </w:rPr>
        <w:t>T</w:t>
      </w:r>
      <w:r w:rsidRPr="00F47C48">
        <w:rPr>
          <w:rFonts w:ascii="Times New Roman" w:hAnsi="Times New Roman" w:cs="Times New Roman"/>
          <w:sz w:val="24"/>
          <w:szCs w:val="24"/>
        </w:rPr>
        <w:t xml:space="preserve">heory of </w:t>
      </w:r>
      <w:r w:rsidR="00B9381A" w:rsidRPr="00F47C48">
        <w:rPr>
          <w:rFonts w:ascii="Times New Roman" w:hAnsi="Times New Roman" w:cs="Times New Roman"/>
          <w:sz w:val="24"/>
          <w:szCs w:val="24"/>
        </w:rPr>
        <w:t>M</w:t>
      </w:r>
      <w:r w:rsidRPr="00F47C48">
        <w:rPr>
          <w:rFonts w:ascii="Times New Roman" w:hAnsi="Times New Roman" w:cs="Times New Roman"/>
          <w:sz w:val="24"/>
          <w:szCs w:val="24"/>
        </w:rPr>
        <w:t xml:space="preserve">ind.” In her 2006 book, </w:t>
      </w:r>
      <w:r w:rsidRPr="00F47C48">
        <w:rPr>
          <w:rFonts w:ascii="Times New Roman" w:hAnsi="Times New Roman" w:cs="Times New Roman"/>
          <w:i/>
          <w:sz w:val="24"/>
          <w:szCs w:val="24"/>
        </w:rPr>
        <w:t>Why We Read Fiction</w:t>
      </w:r>
      <w:r w:rsidRPr="00F47C48">
        <w:rPr>
          <w:rFonts w:ascii="Times New Roman" w:hAnsi="Times New Roman" w:cs="Times New Roman"/>
          <w:sz w:val="24"/>
          <w:szCs w:val="24"/>
        </w:rPr>
        <w:t>, Zunshine posits that humans are natural “mind readers.” She writes that mind-reading “is a term used by cognitive psychologists, interchangeably with “Theory of Mind,” to describe our ability to explain people’s behavior in terms of their thoughts, feeling, beliefs, and desires. Thus, we engage in mind-reading when we ascribe to</w:t>
      </w:r>
      <w:r w:rsidR="000B2F8F" w:rsidRPr="00F47C48">
        <w:rPr>
          <w:rFonts w:ascii="Times New Roman" w:hAnsi="Times New Roman" w:cs="Times New Roman"/>
          <w:sz w:val="24"/>
          <w:szCs w:val="24"/>
        </w:rPr>
        <w:t xml:space="preserve"> a person a certain mental state on the basis of her observable action</w:t>
      </w:r>
      <w:r w:rsidRPr="00F47C48">
        <w:rPr>
          <w:rFonts w:ascii="Times New Roman" w:hAnsi="Times New Roman" w:cs="Times New Roman"/>
          <w:sz w:val="24"/>
          <w:szCs w:val="24"/>
        </w:rPr>
        <w:t xml:space="preserve">” (Part 1, Section 2). </w:t>
      </w:r>
      <w:r w:rsidR="000B2F8F" w:rsidRPr="00F47C48">
        <w:rPr>
          <w:rFonts w:ascii="Times New Roman" w:hAnsi="Times New Roman" w:cs="Times New Roman"/>
          <w:sz w:val="24"/>
          <w:szCs w:val="24"/>
        </w:rPr>
        <w:t xml:space="preserve">In other words, we are capable of guessing why someone acts a particular way or why they perform a specific action precisely because of our grounded cognition. We have experienced something similar before and assume that the person whose mind we are reading are reacting similarly to ourselves. Mind reading, Zunshine argues, “makes literature as we know it possible.” She goes on to suggest that, “the very process of making sense of what we read appears to be grounded in our ability to invest the flimsy verbal constructions that we generously call ‘characters’ with a potential for a variety of thoughts, feelings, and desires and then to look for the ‘cues’ that would allow us to guess at their feelings and thus predict their actions” (Part 1, Section 2). </w:t>
      </w:r>
      <w:r w:rsidR="00B9381A" w:rsidRPr="00F47C48">
        <w:rPr>
          <w:rFonts w:ascii="Times New Roman" w:hAnsi="Times New Roman" w:cs="Times New Roman"/>
          <w:sz w:val="24"/>
          <w:szCs w:val="24"/>
        </w:rPr>
        <w:t xml:space="preserve">This predictive capability is possible because the reader’s mind puts him or herself in the shoes of the fictional character and </w:t>
      </w:r>
      <w:r w:rsidR="00B9381A" w:rsidRPr="00F47C48">
        <w:rPr>
          <w:rFonts w:ascii="Times New Roman" w:hAnsi="Times New Roman" w:cs="Times New Roman"/>
          <w:sz w:val="24"/>
          <w:szCs w:val="24"/>
        </w:rPr>
        <w:lastRenderedPageBreak/>
        <w:t xml:space="preserve">asks, “How would I react?” The immediately obvious difference between reading a fictional book and playing a game like </w:t>
      </w:r>
      <w:r w:rsidR="00B9381A" w:rsidRPr="00F47C48">
        <w:rPr>
          <w:rFonts w:ascii="Times New Roman" w:hAnsi="Times New Roman" w:cs="Times New Roman"/>
          <w:i/>
          <w:sz w:val="24"/>
          <w:szCs w:val="24"/>
        </w:rPr>
        <w:t>That Dragon, Cancer</w:t>
      </w:r>
      <w:r w:rsidR="00B9381A" w:rsidRPr="00F47C48">
        <w:rPr>
          <w:rFonts w:ascii="Times New Roman" w:hAnsi="Times New Roman" w:cs="Times New Roman"/>
          <w:sz w:val="24"/>
          <w:szCs w:val="24"/>
        </w:rPr>
        <w:t xml:space="preserve">, is that not only does the player guess at what it would be like to be that person, but virtually speaking, the player </w:t>
      </w:r>
      <w:r w:rsidR="00B9381A" w:rsidRPr="00F47C48">
        <w:rPr>
          <w:rFonts w:ascii="Times New Roman" w:hAnsi="Times New Roman" w:cs="Times New Roman"/>
          <w:i/>
          <w:sz w:val="24"/>
          <w:szCs w:val="24"/>
        </w:rPr>
        <w:t>literally is that person</w:t>
      </w:r>
      <w:r w:rsidR="00B9381A" w:rsidRPr="00F47C48">
        <w:rPr>
          <w:rFonts w:ascii="Times New Roman" w:hAnsi="Times New Roman" w:cs="Times New Roman"/>
          <w:sz w:val="24"/>
          <w:szCs w:val="24"/>
        </w:rPr>
        <w:t xml:space="preserve">. As with Horton and Wohl’s theory of para-sociality, the differences brought by interactive fiction complicates Zunshine’s theory. </w:t>
      </w:r>
    </w:p>
    <w:p w14:paraId="42AA06BF" w14:textId="075DBB23" w:rsidR="00B9381A" w:rsidRPr="00F47C48" w:rsidRDefault="00B9381A" w:rsidP="004E7C89">
      <w:pPr>
        <w:spacing w:line="480" w:lineRule="auto"/>
        <w:ind w:firstLine="720"/>
        <w:rPr>
          <w:rFonts w:ascii="Times New Roman" w:hAnsi="Times New Roman" w:cs="Times New Roman"/>
          <w:sz w:val="24"/>
          <w:szCs w:val="24"/>
        </w:rPr>
      </w:pPr>
      <w:r w:rsidRPr="00F47C48">
        <w:rPr>
          <w:rFonts w:ascii="Times New Roman" w:hAnsi="Times New Roman" w:cs="Times New Roman"/>
          <w:sz w:val="24"/>
          <w:szCs w:val="24"/>
        </w:rPr>
        <w:t xml:space="preserve">In her essay, “Theory of Mind as </w:t>
      </w:r>
      <w:r w:rsidR="00145E0D" w:rsidRPr="00F47C48">
        <w:rPr>
          <w:rFonts w:ascii="Times New Roman" w:hAnsi="Times New Roman" w:cs="Times New Roman"/>
          <w:sz w:val="24"/>
          <w:szCs w:val="24"/>
        </w:rPr>
        <w:t>a</w:t>
      </w:r>
      <w:r w:rsidRPr="00F47C48">
        <w:rPr>
          <w:rFonts w:ascii="Times New Roman" w:hAnsi="Times New Roman" w:cs="Times New Roman"/>
          <w:sz w:val="24"/>
          <w:szCs w:val="24"/>
        </w:rPr>
        <w:t xml:space="preserve"> Pedagogical Tool,” Zunshine makes the claim that “third-level embedment – mental state within mental state within mental state- [is] the baseline for fiction … No fictional narrative can function on a lower level of ‘sociocognitive complexity’” (92). </w:t>
      </w:r>
      <w:r w:rsidR="00145E0D" w:rsidRPr="00F47C48">
        <w:rPr>
          <w:rFonts w:ascii="Times New Roman" w:hAnsi="Times New Roman" w:cs="Times New Roman"/>
          <w:sz w:val="24"/>
          <w:szCs w:val="24"/>
        </w:rPr>
        <w:t xml:space="preserve">When playing </w:t>
      </w:r>
      <w:r w:rsidR="00145E0D" w:rsidRPr="00F47C48">
        <w:rPr>
          <w:rFonts w:ascii="Times New Roman" w:hAnsi="Times New Roman" w:cs="Times New Roman"/>
          <w:i/>
          <w:sz w:val="24"/>
          <w:szCs w:val="24"/>
        </w:rPr>
        <w:t xml:space="preserve">That Dragon, Cancer, </w:t>
      </w:r>
      <w:r w:rsidR="00145E0D" w:rsidRPr="00F47C48">
        <w:rPr>
          <w:rFonts w:ascii="Times New Roman" w:hAnsi="Times New Roman" w:cs="Times New Roman"/>
          <w:sz w:val="24"/>
          <w:szCs w:val="24"/>
        </w:rPr>
        <w:t xml:space="preserve">however, this complexity is significantly ramped up, a trait which, I would argue, is shared by all video games – though </w:t>
      </w:r>
      <w:r w:rsidR="00145E0D" w:rsidRPr="00F47C48">
        <w:rPr>
          <w:rFonts w:ascii="Times New Roman" w:hAnsi="Times New Roman" w:cs="Times New Roman"/>
          <w:i/>
          <w:sz w:val="24"/>
          <w:szCs w:val="24"/>
        </w:rPr>
        <w:t xml:space="preserve">That Dragon </w:t>
      </w:r>
      <w:r w:rsidR="00145E0D" w:rsidRPr="00F47C48">
        <w:rPr>
          <w:rFonts w:ascii="Times New Roman" w:hAnsi="Times New Roman" w:cs="Times New Roman"/>
          <w:sz w:val="24"/>
          <w:szCs w:val="24"/>
        </w:rPr>
        <w:t xml:space="preserve">is a particularly robust example of how tangled empathetic mind reading can become. Zunshine argues that the “baseline” of </w:t>
      </w:r>
      <w:r w:rsidR="00DB46BE" w:rsidRPr="00F47C48">
        <w:rPr>
          <w:rFonts w:ascii="Times New Roman" w:hAnsi="Times New Roman" w:cs="Times New Roman"/>
          <w:sz w:val="24"/>
          <w:szCs w:val="24"/>
        </w:rPr>
        <w:t>T</w:t>
      </w:r>
      <w:r w:rsidR="00145E0D" w:rsidRPr="00F47C48">
        <w:rPr>
          <w:rFonts w:ascii="Times New Roman" w:hAnsi="Times New Roman" w:cs="Times New Roman"/>
          <w:sz w:val="24"/>
          <w:szCs w:val="24"/>
        </w:rPr>
        <w:t xml:space="preserve">heory of </w:t>
      </w:r>
      <w:r w:rsidR="00DB46BE" w:rsidRPr="00F47C48">
        <w:rPr>
          <w:rFonts w:ascii="Times New Roman" w:hAnsi="Times New Roman" w:cs="Times New Roman"/>
          <w:sz w:val="24"/>
          <w:szCs w:val="24"/>
        </w:rPr>
        <w:t>M</w:t>
      </w:r>
      <w:r w:rsidR="00145E0D" w:rsidRPr="00F47C48">
        <w:rPr>
          <w:rFonts w:ascii="Times New Roman" w:hAnsi="Times New Roman" w:cs="Times New Roman"/>
          <w:sz w:val="24"/>
          <w:szCs w:val="24"/>
        </w:rPr>
        <w:t>ind lies in the triangulation of 1) The reader-author relationship, 2) The diegetic character’s wants, and 3) The motivation for those wants, which are inevitably rooted in their</w:t>
      </w:r>
      <w:r w:rsidR="00393551">
        <w:rPr>
          <w:rFonts w:ascii="Times New Roman" w:hAnsi="Times New Roman" w:cs="Times New Roman"/>
          <w:sz w:val="24"/>
          <w:szCs w:val="24"/>
        </w:rPr>
        <w:t xml:space="preserve"> (the character’s)</w:t>
      </w:r>
      <w:r w:rsidR="00145E0D" w:rsidRPr="00F47C48">
        <w:rPr>
          <w:rFonts w:ascii="Times New Roman" w:hAnsi="Times New Roman" w:cs="Times New Roman"/>
          <w:sz w:val="24"/>
          <w:szCs w:val="24"/>
        </w:rPr>
        <w:t xml:space="preserve"> ability to read another character’s mind. The first instance of mind reading, that of the reader-author relationship, is taken for granted in many college literature and writing courses: essentially, it is the rhetorical situation. A </w:t>
      </w:r>
      <w:r w:rsidR="00604FE2" w:rsidRPr="00F47C48">
        <w:rPr>
          <w:rFonts w:ascii="Times New Roman" w:hAnsi="Times New Roman" w:cs="Times New Roman"/>
          <w:sz w:val="24"/>
          <w:szCs w:val="24"/>
        </w:rPr>
        <w:t>text</w:t>
      </w:r>
      <w:r w:rsidR="00145E0D" w:rsidRPr="00F47C48">
        <w:rPr>
          <w:rFonts w:ascii="Times New Roman" w:hAnsi="Times New Roman" w:cs="Times New Roman"/>
          <w:sz w:val="24"/>
          <w:szCs w:val="24"/>
        </w:rPr>
        <w:t xml:space="preserve"> is composed for a particular kind of reader with a particular purpose in mind, whether that be entertainment, education, political</w:t>
      </w:r>
      <w:r w:rsidR="00604FE2" w:rsidRPr="00F47C48">
        <w:rPr>
          <w:rFonts w:ascii="Times New Roman" w:hAnsi="Times New Roman" w:cs="Times New Roman"/>
          <w:sz w:val="24"/>
          <w:szCs w:val="24"/>
        </w:rPr>
        <w:t xml:space="preserve"> argument</w:t>
      </w:r>
      <w:r w:rsidR="00145E0D" w:rsidRPr="00F47C48">
        <w:rPr>
          <w:rFonts w:ascii="Times New Roman" w:hAnsi="Times New Roman" w:cs="Times New Roman"/>
          <w:sz w:val="24"/>
          <w:szCs w:val="24"/>
        </w:rPr>
        <w:t xml:space="preserve">, etc. The second instance of mind reading takes place the moment a character is introduced in a text; this is the instance of a reader’s “ability to invest the flimsy verbal constructions” with thoughts, feelings and emotions. Finally, the third instance of mind reading occurs because (at least in good fiction), characters have motives which are inevitably linked to their understanding of their own fictional world and those who inhabit it. Hamlet is reading </w:t>
      </w:r>
      <w:r w:rsidR="00DB46BE" w:rsidRPr="00F47C48">
        <w:rPr>
          <w:rFonts w:ascii="Times New Roman" w:hAnsi="Times New Roman" w:cs="Times New Roman"/>
          <w:sz w:val="24"/>
          <w:szCs w:val="24"/>
        </w:rPr>
        <w:t>Claud</w:t>
      </w:r>
      <w:r w:rsidR="00145E0D" w:rsidRPr="00F47C48">
        <w:rPr>
          <w:rFonts w:ascii="Times New Roman" w:hAnsi="Times New Roman" w:cs="Times New Roman"/>
          <w:sz w:val="24"/>
          <w:szCs w:val="24"/>
        </w:rPr>
        <w:t xml:space="preserve">ius’ mind when he chooses to act mad because he (Hamlet) thinks that he </w:t>
      </w:r>
      <w:r w:rsidR="00145E0D" w:rsidRPr="00F47C48">
        <w:rPr>
          <w:rFonts w:ascii="Times New Roman" w:hAnsi="Times New Roman" w:cs="Times New Roman"/>
          <w:sz w:val="24"/>
          <w:szCs w:val="24"/>
        </w:rPr>
        <w:lastRenderedPageBreak/>
        <w:t>(</w:t>
      </w:r>
      <w:r w:rsidR="00DB46BE" w:rsidRPr="00F47C48">
        <w:rPr>
          <w:rFonts w:ascii="Times New Roman" w:hAnsi="Times New Roman" w:cs="Times New Roman"/>
          <w:sz w:val="24"/>
          <w:szCs w:val="24"/>
        </w:rPr>
        <w:t>Claud</w:t>
      </w:r>
      <w:r w:rsidR="00145E0D" w:rsidRPr="00F47C48">
        <w:rPr>
          <w:rFonts w:ascii="Times New Roman" w:hAnsi="Times New Roman" w:cs="Times New Roman"/>
          <w:sz w:val="24"/>
          <w:szCs w:val="24"/>
        </w:rPr>
        <w:t xml:space="preserve">ius) will not suspect a trap </w:t>
      </w:r>
      <w:r w:rsidR="00DB46BE" w:rsidRPr="00F47C48">
        <w:rPr>
          <w:rFonts w:ascii="Times New Roman" w:hAnsi="Times New Roman" w:cs="Times New Roman"/>
          <w:sz w:val="24"/>
          <w:szCs w:val="24"/>
        </w:rPr>
        <w:t>if he pretends to be insane. Zunshine naturally leaves room for additional mental states beyond these baselines (Theory of Mind, 93</w:t>
      </w:r>
      <w:r w:rsidR="00393551">
        <w:rPr>
          <w:rFonts w:ascii="Times New Roman" w:hAnsi="Times New Roman" w:cs="Times New Roman"/>
          <w:sz w:val="24"/>
          <w:szCs w:val="24"/>
        </w:rPr>
        <w:t>), and t</w:t>
      </w:r>
      <w:r w:rsidR="00DB46BE" w:rsidRPr="00F47C48">
        <w:rPr>
          <w:rFonts w:ascii="Times New Roman" w:hAnsi="Times New Roman" w:cs="Times New Roman"/>
          <w:sz w:val="24"/>
          <w:szCs w:val="24"/>
        </w:rPr>
        <w:t xml:space="preserve">he example given above with Claudius could certainly be sliced into more discrete acts of mind-reading than I have listed here. </w:t>
      </w:r>
    </w:p>
    <w:p w14:paraId="24EEBD8D" w14:textId="16E98832" w:rsidR="003F2219" w:rsidRPr="00F47C48" w:rsidRDefault="00DB46BE" w:rsidP="004E7C89">
      <w:pPr>
        <w:spacing w:line="480" w:lineRule="auto"/>
        <w:ind w:firstLine="720"/>
        <w:rPr>
          <w:rFonts w:ascii="Times New Roman" w:hAnsi="Times New Roman" w:cs="Times New Roman"/>
          <w:sz w:val="24"/>
          <w:szCs w:val="24"/>
        </w:rPr>
      </w:pPr>
      <w:r w:rsidRPr="00F47C48">
        <w:rPr>
          <w:rFonts w:ascii="Times New Roman" w:hAnsi="Times New Roman" w:cs="Times New Roman"/>
          <w:sz w:val="24"/>
          <w:szCs w:val="24"/>
        </w:rPr>
        <w:t xml:space="preserve">Video games, on the other hand, because they introduce the notion of player-as-fictional-character, </w:t>
      </w:r>
      <w:r w:rsidR="00604FE2" w:rsidRPr="00F47C48">
        <w:rPr>
          <w:rFonts w:ascii="Times New Roman" w:hAnsi="Times New Roman" w:cs="Times New Roman"/>
          <w:sz w:val="24"/>
          <w:szCs w:val="24"/>
        </w:rPr>
        <w:t xml:space="preserve">possess </w:t>
      </w:r>
      <w:r w:rsidRPr="00F47C48">
        <w:rPr>
          <w:rFonts w:ascii="Times New Roman" w:hAnsi="Times New Roman" w:cs="Times New Roman"/>
          <w:sz w:val="24"/>
          <w:szCs w:val="24"/>
        </w:rPr>
        <w:t>additional level</w:t>
      </w:r>
      <w:r w:rsidR="00D54BA5">
        <w:rPr>
          <w:rFonts w:ascii="Times New Roman" w:hAnsi="Times New Roman" w:cs="Times New Roman"/>
          <w:sz w:val="24"/>
          <w:szCs w:val="24"/>
        </w:rPr>
        <w:t>s</w:t>
      </w:r>
      <w:r w:rsidRPr="00F47C48">
        <w:rPr>
          <w:rFonts w:ascii="Times New Roman" w:hAnsi="Times New Roman" w:cs="Times New Roman"/>
          <w:sz w:val="24"/>
          <w:szCs w:val="24"/>
        </w:rPr>
        <w:t xml:space="preserve"> of baseline mental embedment </w:t>
      </w:r>
      <w:r w:rsidR="00604FE2" w:rsidRPr="00F47C48">
        <w:rPr>
          <w:rFonts w:ascii="Times New Roman" w:hAnsi="Times New Roman" w:cs="Times New Roman"/>
          <w:sz w:val="24"/>
          <w:szCs w:val="24"/>
        </w:rPr>
        <w:t>(</w:t>
      </w:r>
      <w:r w:rsidRPr="00F47C48">
        <w:rPr>
          <w:rFonts w:ascii="Times New Roman" w:hAnsi="Times New Roman" w:cs="Times New Roman"/>
          <w:sz w:val="24"/>
          <w:szCs w:val="24"/>
        </w:rPr>
        <w:t>which share</w:t>
      </w:r>
      <w:r w:rsidR="00604FE2" w:rsidRPr="00F47C48">
        <w:rPr>
          <w:rFonts w:ascii="Times New Roman" w:hAnsi="Times New Roman" w:cs="Times New Roman"/>
          <w:sz w:val="24"/>
          <w:szCs w:val="24"/>
        </w:rPr>
        <w:t>s</w:t>
      </w:r>
      <w:r w:rsidRPr="00F47C48">
        <w:rPr>
          <w:rFonts w:ascii="Times New Roman" w:hAnsi="Times New Roman" w:cs="Times New Roman"/>
          <w:sz w:val="24"/>
          <w:szCs w:val="24"/>
        </w:rPr>
        <w:t xml:space="preserve"> similarities with theatrical performances</w:t>
      </w:r>
      <w:r w:rsidR="00604FE2" w:rsidRPr="00F47C48">
        <w:rPr>
          <w:rFonts w:ascii="Times New Roman" w:hAnsi="Times New Roman" w:cs="Times New Roman"/>
          <w:sz w:val="24"/>
          <w:szCs w:val="24"/>
        </w:rPr>
        <w:t>)</w:t>
      </w:r>
      <w:r w:rsidRPr="00F47C48">
        <w:rPr>
          <w:rFonts w:ascii="Times New Roman" w:hAnsi="Times New Roman" w:cs="Times New Roman"/>
          <w:sz w:val="24"/>
          <w:szCs w:val="24"/>
        </w:rPr>
        <w:t xml:space="preserve">. In addition to the reader-author rhetorical situation, the player also becomes aware that they are embodying an avatar which either comes preloaded with a historical background and an established personality, or else is a tabula rasa upon which the player impresses his or her own persona. In both instances, </w:t>
      </w:r>
      <w:r w:rsidR="003F2219" w:rsidRPr="00F47C48">
        <w:rPr>
          <w:rFonts w:ascii="Times New Roman" w:hAnsi="Times New Roman" w:cs="Times New Roman"/>
          <w:sz w:val="24"/>
          <w:szCs w:val="24"/>
        </w:rPr>
        <w:t>a connection between the player’s chosen personality is embedded in the game’s interpretation of that personality. The player can choose to be either good or bad, concerned or indifferent, socially conscious or at unawares via their actions in the game</w:t>
      </w:r>
      <w:r w:rsidR="00393551">
        <w:rPr>
          <w:rFonts w:ascii="Times New Roman" w:hAnsi="Times New Roman" w:cs="Times New Roman"/>
          <w:sz w:val="24"/>
          <w:szCs w:val="24"/>
        </w:rPr>
        <w:t>. These choices can either conflict with or be in accord with the personality that their in-game avatar comes pr</w:t>
      </w:r>
      <w:r w:rsidR="00D54BA5">
        <w:rPr>
          <w:rFonts w:ascii="Times New Roman" w:hAnsi="Times New Roman" w:cs="Times New Roman"/>
          <w:sz w:val="24"/>
          <w:szCs w:val="24"/>
        </w:rPr>
        <w:t>e</w:t>
      </w:r>
      <w:r w:rsidR="00393551">
        <w:rPr>
          <w:rFonts w:ascii="Times New Roman" w:hAnsi="Times New Roman" w:cs="Times New Roman"/>
          <w:sz w:val="24"/>
          <w:szCs w:val="24"/>
        </w:rPr>
        <w:t>loaded with.</w:t>
      </w:r>
      <w:r w:rsidR="003F2219" w:rsidRPr="00F47C48">
        <w:rPr>
          <w:rFonts w:ascii="Times New Roman" w:hAnsi="Times New Roman" w:cs="Times New Roman"/>
          <w:sz w:val="24"/>
          <w:szCs w:val="24"/>
        </w:rPr>
        <w:t xml:space="preserve"> </w:t>
      </w:r>
      <w:r w:rsidR="00604FE2" w:rsidRPr="00F47C48">
        <w:rPr>
          <w:rFonts w:ascii="Times New Roman" w:hAnsi="Times New Roman" w:cs="Times New Roman"/>
          <w:sz w:val="24"/>
          <w:szCs w:val="24"/>
        </w:rPr>
        <w:t>For example, a</w:t>
      </w:r>
      <w:r w:rsidR="00393551">
        <w:rPr>
          <w:rFonts w:ascii="Times New Roman" w:hAnsi="Times New Roman" w:cs="Times New Roman"/>
          <w:sz w:val="24"/>
          <w:szCs w:val="24"/>
        </w:rPr>
        <w:t xml:space="preserve"> player could</w:t>
      </w:r>
      <w:r w:rsidR="003F2219" w:rsidRPr="00F47C48">
        <w:rPr>
          <w:rFonts w:ascii="Times New Roman" w:hAnsi="Times New Roman" w:cs="Times New Roman"/>
          <w:sz w:val="24"/>
          <w:szCs w:val="24"/>
        </w:rPr>
        <w:t xml:space="preserve"> choose </w:t>
      </w:r>
      <w:r w:rsidR="00145A07" w:rsidRPr="00F47C48">
        <w:rPr>
          <w:rFonts w:ascii="Times New Roman" w:hAnsi="Times New Roman" w:cs="Times New Roman"/>
          <w:sz w:val="24"/>
          <w:szCs w:val="24"/>
        </w:rPr>
        <w:t xml:space="preserve">to simply stand there in the room and let Joel cry without attempting to console him </w:t>
      </w:r>
      <w:r w:rsidR="00604FE2" w:rsidRPr="00F47C48">
        <w:rPr>
          <w:rFonts w:ascii="Times New Roman" w:hAnsi="Times New Roman" w:cs="Times New Roman"/>
          <w:sz w:val="24"/>
          <w:szCs w:val="24"/>
        </w:rPr>
        <w:t>while playing the chapter</w:t>
      </w:r>
      <w:r w:rsidR="00D54BA5">
        <w:rPr>
          <w:rFonts w:ascii="Times New Roman" w:hAnsi="Times New Roman" w:cs="Times New Roman"/>
          <w:sz w:val="24"/>
          <w:szCs w:val="24"/>
        </w:rPr>
        <w:t>,</w:t>
      </w:r>
      <w:r w:rsidR="003F2219" w:rsidRPr="00F47C48">
        <w:rPr>
          <w:rFonts w:ascii="Times New Roman" w:hAnsi="Times New Roman" w:cs="Times New Roman"/>
          <w:sz w:val="24"/>
          <w:szCs w:val="24"/>
        </w:rPr>
        <w:t xml:space="preserve"> “Dehydrat</w:t>
      </w:r>
      <w:r w:rsidR="00387303" w:rsidRPr="00F47C48">
        <w:rPr>
          <w:rFonts w:ascii="Times New Roman" w:hAnsi="Times New Roman" w:cs="Times New Roman"/>
          <w:sz w:val="24"/>
          <w:szCs w:val="24"/>
        </w:rPr>
        <w:t>ion.”</w:t>
      </w:r>
      <w:r w:rsidR="003F2219" w:rsidRPr="00F47C48">
        <w:rPr>
          <w:rFonts w:ascii="Times New Roman" w:hAnsi="Times New Roman" w:cs="Times New Roman"/>
          <w:sz w:val="24"/>
          <w:szCs w:val="24"/>
        </w:rPr>
        <w:t xml:space="preserve"> When he or she does this, they are intuitively </w:t>
      </w:r>
      <w:r w:rsidR="00604FE2" w:rsidRPr="00F47C48">
        <w:rPr>
          <w:rFonts w:ascii="Times New Roman" w:hAnsi="Times New Roman" w:cs="Times New Roman"/>
          <w:sz w:val="24"/>
          <w:szCs w:val="24"/>
        </w:rPr>
        <w:t xml:space="preserve">embedding a level of </w:t>
      </w:r>
      <w:r w:rsidR="003F2219" w:rsidRPr="00F47C48">
        <w:rPr>
          <w:rFonts w:ascii="Times New Roman" w:hAnsi="Times New Roman" w:cs="Times New Roman"/>
          <w:sz w:val="24"/>
          <w:szCs w:val="24"/>
        </w:rPr>
        <w:t>mind-reading. Why might a virtual Ryan choose to stand there? Maybe he’s exhausted, maybe he thinks if he doesn’t move then the baby will stop crying, maybe he’s just given up. A player’s understanding of what personality he or she wishes to embody and how that personality is played and interpreted in the game is, I argue, a foundational feature</w:t>
      </w:r>
      <w:r w:rsidR="00D54BA5">
        <w:rPr>
          <w:rFonts w:ascii="Times New Roman" w:hAnsi="Times New Roman" w:cs="Times New Roman"/>
          <w:sz w:val="24"/>
          <w:szCs w:val="24"/>
        </w:rPr>
        <w:t xml:space="preserve"> of video games and creates additional</w:t>
      </w:r>
      <w:r w:rsidR="003F2219" w:rsidRPr="00F47C48">
        <w:rPr>
          <w:rFonts w:ascii="Times New Roman" w:hAnsi="Times New Roman" w:cs="Times New Roman"/>
          <w:sz w:val="24"/>
          <w:szCs w:val="24"/>
        </w:rPr>
        <w:t xml:space="preserve"> baseline</w:t>
      </w:r>
      <w:r w:rsidR="00D54BA5">
        <w:rPr>
          <w:rFonts w:ascii="Times New Roman" w:hAnsi="Times New Roman" w:cs="Times New Roman"/>
          <w:sz w:val="24"/>
          <w:szCs w:val="24"/>
        </w:rPr>
        <w:t>s of</w:t>
      </w:r>
      <w:r w:rsidR="003F2219" w:rsidRPr="00F47C48">
        <w:rPr>
          <w:rFonts w:ascii="Times New Roman" w:hAnsi="Times New Roman" w:cs="Times New Roman"/>
          <w:sz w:val="24"/>
          <w:szCs w:val="24"/>
        </w:rPr>
        <w:t xml:space="preserve"> embedment for Zunshine’s Theory of Mind. </w:t>
      </w:r>
    </w:p>
    <w:p w14:paraId="0EC9BB45" w14:textId="77777777" w:rsidR="00D54BA5" w:rsidRDefault="003F2219" w:rsidP="004E7C89">
      <w:pPr>
        <w:spacing w:line="480" w:lineRule="auto"/>
        <w:ind w:firstLine="720"/>
        <w:rPr>
          <w:rFonts w:ascii="Times New Roman" w:hAnsi="Times New Roman" w:cs="Times New Roman"/>
          <w:sz w:val="24"/>
          <w:szCs w:val="24"/>
        </w:rPr>
      </w:pPr>
      <w:r w:rsidRPr="00F47C48">
        <w:rPr>
          <w:rFonts w:ascii="Times New Roman" w:hAnsi="Times New Roman" w:cs="Times New Roman"/>
          <w:sz w:val="24"/>
          <w:szCs w:val="24"/>
        </w:rPr>
        <w:t xml:space="preserve">Consider the incredibly complex mind reading that goes on in </w:t>
      </w:r>
      <w:r w:rsidRPr="00F47C48">
        <w:rPr>
          <w:rFonts w:ascii="Times New Roman" w:hAnsi="Times New Roman" w:cs="Times New Roman"/>
          <w:i/>
          <w:sz w:val="24"/>
          <w:szCs w:val="24"/>
        </w:rPr>
        <w:t>That Dragon, Cancer</w:t>
      </w:r>
      <w:r w:rsidRPr="00F47C48">
        <w:rPr>
          <w:rFonts w:ascii="Times New Roman" w:hAnsi="Times New Roman" w:cs="Times New Roman"/>
          <w:sz w:val="24"/>
          <w:szCs w:val="24"/>
        </w:rPr>
        <w:t xml:space="preserve">’s, ninth chaper, “Joel the Baby Knight.” The scene begins with a voiced recording of Amy Green </w:t>
      </w:r>
      <w:r w:rsidRPr="00F47C48">
        <w:rPr>
          <w:rFonts w:ascii="Times New Roman" w:hAnsi="Times New Roman" w:cs="Times New Roman"/>
          <w:sz w:val="24"/>
          <w:szCs w:val="24"/>
        </w:rPr>
        <w:lastRenderedPageBreak/>
        <w:t xml:space="preserve">telling her children to go to bed. Her husband seconds the command with a more authoritative voice, but also one which seems to realize that this voice is not the norm; he cracks and almost laughs as he issues the order. When the children beg for a story, both parents sigh and seem reluctant, but acquiesce to the request. While we hear this exchange, the </w:t>
      </w:r>
      <w:r w:rsidR="00EE6CA9" w:rsidRPr="00F47C48">
        <w:rPr>
          <w:rFonts w:ascii="Times New Roman" w:hAnsi="Times New Roman" w:cs="Times New Roman"/>
          <w:sz w:val="24"/>
          <w:szCs w:val="24"/>
        </w:rPr>
        <w:t>camera</w:t>
      </w:r>
      <w:r w:rsidRPr="00F47C48">
        <w:rPr>
          <w:rFonts w:ascii="Times New Roman" w:hAnsi="Times New Roman" w:cs="Times New Roman"/>
          <w:sz w:val="24"/>
          <w:szCs w:val="24"/>
        </w:rPr>
        <w:t xml:space="preserve"> zooms in on an old arcade cabinet, and</w:t>
      </w:r>
      <w:r w:rsidR="00EE6CA9" w:rsidRPr="00F47C48">
        <w:rPr>
          <w:rFonts w:ascii="Times New Roman" w:hAnsi="Times New Roman" w:cs="Times New Roman"/>
          <w:sz w:val="24"/>
          <w:szCs w:val="24"/>
        </w:rPr>
        <w:t xml:space="preserve"> the player is</w:t>
      </w:r>
      <w:r w:rsidRPr="00F47C48">
        <w:rPr>
          <w:rFonts w:ascii="Times New Roman" w:hAnsi="Times New Roman" w:cs="Times New Roman"/>
          <w:sz w:val="24"/>
          <w:szCs w:val="24"/>
        </w:rPr>
        <w:t xml:space="preserve"> greeted with a retro-style title screen informing him or her that they will be playing a</w:t>
      </w:r>
      <w:r w:rsidR="00EE6CA9" w:rsidRPr="00F47C48">
        <w:rPr>
          <w:rFonts w:ascii="Times New Roman" w:hAnsi="Times New Roman" w:cs="Times New Roman"/>
          <w:sz w:val="24"/>
          <w:szCs w:val="24"/>
        </w:rPr>
        <w:t>n arcade</w:t>
      </w:r>
      <w:r w:rsidRPr="00F47C48">
        <w:rPr>
          <w:rFonts w:ascii="Times New Roman" w:hAnsi="Times New Roman" w:cs="Times New Roman"/>
          <w:sz w:val="24"/>
          <w:szCs w:val="24"/>
        </w:rPr>
        <w:t xml:space="preserve"> game called </w:t>
      </w:r>
      <w:r w:rsidRPr="00F47C48">
        <w:rPr>
          <w:rFonts w:ascii="Times New Roman" w:hAnsi="Times New Roman" w:cs="Times New Roman"/>
          <w:i/>
          <w:sz w:val="24"/>
          <w:szCs w:val="24"/>
        </w:rPr>
        <w:t>That Dragon, Cancer</w:t>
      </w:r>
      <w:r w:rsidRPr="00F47C48">
        <w:rPr>
          <w:rFonts w:ascii="Times New Roman" w:hAnsi="Times New Roman" w:cs="Times New Roman"/>
          <w:sz w:val="24"/>
          <w:szCs w:val="24"/>
        </w:rPr>
        <w:t xml:space="preserve">. </w:t>
      </w:r>
      <w:r w:rsidR="00EE6CA9" w:rsidRPr="00F47C48">
        <w:rPr>
          <w:rFonts w:ascii="Times New Roman" w:hAnsi="Times New Roman" w:cs="Times New Roman"/>
          <w:sz w:val="24"/>
          <w:szCs w:val="24"/>
        </w:rPr>
        <w:t xml:space="preserve">The title screen of the zoomed-in arcade cabinet reflects the ghostly image of two boys in sitting in their bed, presumably watching the screen along with the player. Then, the family collectively creates and tells the story of Joel the Baby Knight and his fight against the terrible dragon, cancer. The allegory is blunt, naturally, because the children who are listening to the story are still very young and are trying to understand and cope with what is happening to their brother. As the family creates the tale, the player actually controls the arcade cabinet, leading Joel across a diorama-esque landscape in a simplistic version of an action side-scroller (like </w:t>
      </w:r>
      <w:r w:rsidR="00EE6CA9" w:rsidRPr="00F47C48">
        <w:rPr>
          <w:rFonts w:ascii="Times New Roman" w:hAnsi="Times New Roman" w:cs="Times New Roman"/>
          <w:i/>
          <w:sz w:val="24"/>
          <w:szCs w:val="24"/>
        </w:rPr>
        <w:t>Super Mario Bros.</w:t>
      </w:r>
      <w:r w:rsidR="00EE6CA9" w:rsidRPr="00F47C48">
        <w:rPr>
          <w:rFonts w:ascii="Times New Roman" w:hAnsi="Times New Roman" w:cs="Times New Roman"/>
          <w:sz w:val="24"/>
          <w:szCs w:val="24"/>
        </w:rPr>
        <w:t>, but with spears instead of fireballs). At the game’s conclusion, Joel (and by extension, the player) fights the dragon, ultimately learning that it is impossible to win</w:t>
      </w:r>
      <w:r w:rsidR="00D54BA5">
        <w:rPr>
          <w:rFonts w:ascii="Times New Roman" w:hAnsi="Times New Roman" w:cs="Times New Roman"/>
          <w:sz w:val="24"/>
          <w:szCs w:val="24"/>
        </w:rPr>
        <w:t>.</w:t>
      </w:r>
    </w:p>
    <w:p w14:paraId="60CECC6E" w14:textId="1E827B87" w:rsidR="00EE6CA9" w:rsidRPr="00F47C48" w:rsidRDefault="00EE6CA9" w:rsidP="004E7C89">
      <w:pPr>
        <w:spacing w:line="480" w:lineRule="auto"/>
        <w:ind w:firstLine="720"/>
        <w:rPr>
          <w:rFonts w:ascii="Times New Roman" w:hAnsi="Times New Roman" w:cs="Times New Roman"/>
          <w:sz w:val="24"/>
          <w:szCs w:val="24"/>
        </w:rPr>
      </w:pPr>
      <w:r w:rsidRPr="00F47C48">
        <w:rPr>
          <w:rFonts w:ascii="Times New Roman" w:hAnsi="Times New Roman" w:cs="Times New Roman"/>
          <w:sz w:val="24"/>
          <w:szCs w:val="24"/>
        </w:rPr>
        <w:t xml:space="preserve"> The implied mind-reading relationships in this scene go well beyond Zunshine’s mandatory three:</w:t>
      </w:r>
    </w:p>
    <w:p w14:paraId="29BF530E" w14:textId="77777777" w:rsidR="003A442E" w:rsidRPr="00F47C48" w:rsidRDefault="003A442E" w:rsidP="004E7C89">
      <w:pPr>
        <w:pStyle w:val="ListParagraph"/>
        <w:numPr>
          <w:ilvl w:val="0"/>
          <w:numId w:val="1"/>
        </w:numPr>
        <w:spacing w:line="240" w:lineRule="auto"/>
        <w:rPr>
          <w:rFonts w:ascii="Times New Roman" w:hAnsi="Times New Roman" w:cs="Times New Roman"/>
          <w:sz w:val="24"/>
          <w:szCs w:val="24"/>
        </w:rPr>
      </w:pPr>
      <w:r w:rsidRPr="00F47C48">
        <w:rPr>
          <w:rFonts w:ascii="Times New Roman" w:hAnsi="Times New Roman" w:cs="Times New Roman"/>
          <w:sz w:val="24"/>
          <w:szCs w:val="24"/>
        </w:rPr>
        <w:t>The reader-author relationship</w:t>
      </w:r>
    </w:p>
    <w:p w14:paraId="5EAD14B8" w14:textId="52811B3B" w:rsidR="00EE6CA9" w:rsidRPr="00F47C48" w:rsidRDefault="00EE6CA9" w:rsidP="004E7C89">
      <w:pPr>
        <w:pStyle w:val="ListParagraph"/>
        <w:numPr>
          <w:ilvl w:val="0"/>
          <w:numId w:val="1"/>
        </w:numPr>
        <w:spacing w:line="240" w:lineRule="auto"/>
        <w:rPr>
          <w:rFonts w:ascii="Times New Roman" w:hAnsi="Times New Roman" w:cs="Times New Roman"/>
          <w:sz w:val="24"/>
          <w:szCs w:val="24"/>
        </w:rPr>
      </w:pPr>
      <w:r w:rsidRPr="00F47C48">
        <w:rPr>
          <w:rFonts w:ascii="Times New Roman" w:hAnsi="Times New Roman" w:cs="Times New Roman"/>
          <w:sz w:val="24"/>
          <w:szCs w:val="24"/>
        </w:rPr>
        <w:t>Ryan and Amy’s relationship to their kids</w:t>
      </w:r>
    </w:p>
    <w:p w14:paraId="41741A7C" w14:textId="1BF7AF7E" w:rsidR="00EE6CA9" w:rsidRPr="00F47C48" w:rsidRDefault="00EE6CA9" w:rsidP="004E7C89">
      <w:pPr>
        <w:pStyle w:val="ListParagraph"/>
        <w:numPr>
          <w:ilvl w:val="0"/>
          <w:numId w:val="1"/>
        </w:numPr>
        <w:spacing w:line="240" w:lineRule="auto"/>
        <w:rPr>
          <w:rFonts w:ascii="Times New Roman" w:hAnsi="Times New Roman" w:cs="Times New Roman"/>
          <w:sz w:val="24"/>
          <w:szCs w:val="24"/>
        </w:rPr>
      </w:pPr>
      <w:r w:rsidRPr="00F47C48">
        <w:rPr>
          <w:rFonts w:ascii="Times New Roman" w:hAnsi="Times New Roman" w:cs="Times New Roman"/>
          <w:sz w:val="24"/>
          <w:szCs w:val="24"/>
        </w:rPr>
        <w:t>Ryan and Amy’s relationship to each other</w:t>
      </w:r>
    </w:p>
    <w:p w14:paraId="081438BD" w14:textId="13599741" w:rsidR="009A5397" w:rsidRPr="00F47C48" w:rsidRDefault="009A5397" w:rsidP="004E7C89">
      <w:pPr>
        <w:pStyle w:val="ListParagraph"/>
        <w:numPr>
          <w:ilvl w:val="0"/>
          <w:numId w:val="1"/>
        </w:numPr>
        <w:spacing w:line="240" w:lineRule="auto"/>
        <w:rPr>
          <w:rFonts w:ascii="Times New Roman" w:hAnsi="Times New Roman" w:cs="Times New Roman"/>
          <w:sz w:val="24"/>
          <w:szCs w:val="24"/>
        </w:rPr>
      </w:pPr>
      <w:r w:rsidRPr="00F47C48">
        <w:rPr>
          <w:rFonts w:ascii="Times New Roman" w:hAnsi="Times New Roman" w:cs="Times New Roman"/>
          <w:sz w:val="24"/>
          <w:szCs w:val="24"/>
        </w:rPr>
        <w:t>The children’s relationship to each other</w:t>
      </w:r>
    </w:p>
    <w:p w14:paraId="2F8FE4F9" w14:textId="6161ACB6" w:rsidR="00EE6CA9" w:rsidRPr="00F47C48" w:rsidRDefault="00EE6CA9" w:rsidP="004E7C89">
      <w:pPr>
        <w:pStyle w:val="ListParagraph"/>
        <w:numPr>
          <w:ilvl w:val="0"/>
          <w:numId w:val="1"/>
        </w:numPr>
        <w:spacing w:line="240" w:lineRule="auto"/>
        <w:rPr>
          <w:rFonts w:ascii="Times New Roman" w:hAnsi="Times New Roman" w:cs="Times New Roman"/>
          <w:sz w:val="24"/>
          <w:szCs w:val="24"/>
        </w:rPr>
      </w:pPr>
      <w:r w:rsidRPr="00F47C48">
        <w:rPr>
          <w:rFonts w:ascii="Times New Roman" w:hAnsi="Times New Roman" w:cs="Times New Roman"/>
          <w:sz w:val="24"/>
          <w:szCs w:val="24"/>
        </w:rPr>
        <w:t xml:space="preserve">The </w:t>
      </w:r>
      <w:r w:rsidR="009A5397" w:rsidRPr="00F47C48">
        <w:rPr>
          <w:rFonts w:ascii="Times New Roman" w:hAnsi="Times New Roman" w:cs="Times New Roman"/>
          <w:sz w:val="24"/>
          <w:szCs w:val="24"/>
        </w:rPr>
        <w:t>player’s relationship to virtual Joel</w:t>
      </w:r>
    </w:p>
    <w:p w14:paraId="47D6DC01" w14:textId="15747066" w:rsidR="009A5397" w:rsidRPr="00F47C48" w:rsidRDefault="009A5397" w:rsidP="004E7C89">
      <w:pPr>
        <w:pStyle w:val="ListParagraph"/>
        <w:numPr>
          <w:ilvl w:val="0"/>
          <w:numId w:val="1"/>
        </w:numPr>
        <w:spacing w:line="240" w:lineRule="auto"/>
        <w:rPr>
          <w:rFonts w:ascii="Times New Roman" w:hAnsi="Times New Roman" w:cs="Times New Roman"/>
          <w:sz w:val="24"/>
          <w:szCs w:val="24"/>
        </w:rPr>
      </w:pPr>
      <w:r w:rsidRPr="00F47C48">
        <w:rPr>
          <w:rFonts w:ascii="Times New Roman" w:hAnsi="Times New Roman" w:cs="Times New Roman"/>
          <w:sz w:val="24"/>
          <w:szCs w:val="24"/>
        </w:rPr>
        <w:t>The player’s relationship to Ryan and Amy</w:t>
      </w:r>
      <w:r w:rsidR="004E7C89" w:rsidRPr="00F47C48">
        <w:rPr>
          <w:rFonts w:ascii="Times New Roman" w:hAnsi="Times New Roman" w:cs="Times New Roman"/>
          <w:sz w:val="24"/>
          <w:szCs w:val="24"/>
        </w:rPr>
        <w:br/>
      </w:r>
    </w:p>
    <w:p w14:paraId="6CFA0F8F" w14:textId="05D3BF07" w:rsidR="00EE6CA9" w:rsidRPr="00F47C48" w:rsidRDefault="003A442E" w:rsidP="004E7C89">
      <w:pPr>
        <w:spacing w:line="480" w:lineRule="auto"/>
        <w:ind w:firstLine="720"/>
        <w:rPr>
          <w:rFonts w:ascii="Times New Roman" w:hAnsi="Times New Roman" w:cs="Times New Roman"/>
          <w:sz w:val="24"/>
          <w:szCs w:val="24"/>
        </w:rPr>
      </w:pPr>
      <w:r w:rsidRPr="00F47C48">
        <w:rPr>
          <w:rFonts w:ascii="Times New Roman" w:hAnsi="Times New Roman" w:cs="Times New Roman"/>
          <w:sz w:val="24"/>
          <w:szCs w:val="24"/>
        </w:rPr>
        <w:t xml:space="preserve">As a reader of </w:t>
      </w:r>
      <w:r w:rsidRPr="00F47C48">
        <w:rPr>
          <w:rFonts w:ascii="Times New Roman" w:hAnsi="Times New Roman" w:cs="Times New Roman"/>
          <w:i/>
          <w:sz w:val="24"/>
          <w:szCs w:val="24"/>
        </w:rPr>
        <w:t>That Dragon, Cancer</w:t>
      </w:r>
      <w:r w:rsidRPr="00F47C48">
        <w:rPr>
          <w:rFonts w:ascii="Times New Roman" w:hAnsi="Times New Roman" w:cs="Times New Roman"/>
          <w:sz w:val="24"/>
          <w:szCs w:val="24"/>
        </w:rPr>
        <w:t xml:space="preserve">, </w:t>
      </w:r>
      <w:r w:rsidR="00D54BA5">
        <w:rPr>
          <w:rFonts w:ascii="Times New Roman" w:hAnsi="Times New Roman" w:cs="Times New Roman"/>
          <w:sz w:val="24"/>
          <w:szCs w:val="24"/>
        </w:rPr>
        <w:t>an</w:t>
      </w:r>
      <w:r w:rsidRPr="00F47C48">
        <w:rPr>
          <w:rFonts w:ascii="Times New Roman" w:hAnsi="Times New Roman" w:cs="Times New Roman"/>
          <w:sz w:val="24"/>
          <w:szCs w:val="24"/>
        </w:rPr>
        <w:t xml:space="preserve"> analysis of the first four of these relationships does not differ significantly from the experience of reading a novel or watching a film. These </w:t>
      </w:r>
      <w:r w:rsidRPr="00F47C48">
        <w:rPr>
          <w:rFonts w:ascii="Times New Roman" w:hAnsi="Times New Roman" w:cs="Times New Roman"/>
          <w:sz w:val="24"/>
          <w:szCs w:val="24"/>
        </w:rPr>
        <w:lastRenderedPageBreak/>
        <w:t>represent Zunshine’s baseline mental embedments. The last two relationships, however, differentiate video games from a traditional text and it is where an autobiographical video game draws much of its emotional impact from. To briefly consider the first four, more traditional mental embedments:</w:t>
      </w:r>
    </w:p>
    <w:p w14:paraId="7F9DCB87" w14:textId="4B849E0C" w:rsidR="003A442E" w:rsidRPr="00F47C48" w:rsidRDefault="003A442E" w:rsidP="004E7C89">
      <w:pPr>
        <w:spacing w:line="480" w:lineRule="auto"/>
        <w:ind w:firstLine="720"/>
        <w:rPr>
          <w:rFonts w:ascii="Times New Roman" w:hAnsi="Times New Roman" w:cs="Times New Roman"/>
          <w:sz w:val="24"/>
          <w:szCs w:val="24"/>
        </w:rPr>
      </w:pPr>
      <w:r w:rsidRPr="00F47C48">
        <w:rPr>
          <w:rFonts w:ascii="Times New Roman" w:hAnsi="Times New Roman" w:cs="Times New Roman"/>
          <w:b/>
          <w:sz w:val="24"/>
          <w:szCs w:val="24"/>
        </w:rPr>
        <w:t>Reader-Author Relationship</w:t>
      </w:r>
      <w:r w:rsidRPr="00F47C48">
        <w:rPr>
          <w:rFonts w:ascii="Times New Roman" w:hAnsi="Times New Roman" w:cs="Times New Roman"/>
          <w:sz w:val="24"/>
          <w:szCs w:val="24"/>
        </w:rPr>
        <w:t xml:space="preserve">: </w:t>
      </w:r>
      <w:r w:rsidR="00695D34" w:rsidRPr="00F47C48">
        <w:rPr>
          <w:rFonts w:ascii="Times New Roman" w:hAnsi="Times New Roman" w:cs="Times New Roman"/>
          <w:i/>
          <w:sz w:val="24"/>
          <w:szCs w:val="24"/>
        </w:rPr>
        <w:t>That Dragon, Cancer</w:t>
      </w:r>
      <w:r w:rsidRPr="00F47C48">
        <w:rPr>
          <w:rFonts w:ascii="Times New Roman" w:hAnsi="Times New Roman" w:cs="Times New Roman"/>
          <w:sz w:val="24"/>
          <w:szCs w:val="24"/>
        </w:rPr>
        <w:t xml:space="preserve"> was authored by Ryan and Amy Green (with help from additional crew) with the supposition that a person who plays this game and interacts with this story is someone who has an interest in one or more of the following: autobiography, </w:t>
      </w:r>
      <w:r w:rsidR="00695D34" w:rsidRPr="00F47C48">
        <w:rPr>
          <w:rFonts w:ascii="Times New Roman" w:hAnsi="Times New Roman" w:cs="Times New Roman"/>
          <w:sz w:val="24"/>
          <w:szCs w:val="24"/>
        </w:rPr>
        <w:t xml:space="preserve">narratives of trauma, hope, grief, joy, or loss, stylized games, point-and-click games, or narratively-driven games. Perhaps it is an unfair assumption, but this is probably not a game for someone who wants to pick up a virtual chainsaw and murder zombies. The authors have a target audience and a specific story they want to tell in a very particular manner. </w:t>
      </w:r>
      <w:r w:rsidR="00871E29" w:rsidRPr="00F47C48">
        <w:rPr>
          <w:rFonts w:ascii="Times New Roman" w:hAnsi="Times New Roman" w:cs="Times New Roman"/>
          <w:sz w:val="24"/>
          <w:szCs w:val="24"/>
        </w:rPr>
        <w:t xml:space="preserve">Further, certain segments of the game make an assumption </w:t>
      </w:r>
      <w:r w:rsidR="00D54BA5">
        <w:rPr>
          <w:rFonts w:ascii="Times New Roman" w:hAnsi="Times New Roman" w:cs="Times New Roman"/>
          <w:sz w:val="24"/>
          <w:szCs w:val="24"/>
        </w:rPr>
        <w:t xml:space="preserve">of </w:t>
      </w:r>
      <w:r w:rsidR="00546D74" w:rsidRPr="00F47C48">
        <w:rPr>
          <w:rFonts w:ascii="Times New Roman" w:hAnsi="Times New Roman" w:cs="Times New Roman"/>
          <w:sz w:val="24"/>
          <w:szCs w:val="24"/>
        </w:rPr>
        <w:t xml:space="preserve">ludological literacy, that is, portions of the game assume that the player is familiar with other game genres such as racing games and platforming games. </w:t>
      </w:r>
      <w:r w:rsidR="00695D34" w:rsidRPr="00F47C48">
        <w:rPr>
          <w:rFonts w:ascii="Times New Roman" w:hAnsi="Times New Roman" w:cs="Times New Roman"/>
          <w:sz w:val="24"/>
          <w:szCs w:val="24"/>
        </w:rPr>
        <w:t xml:space="preserve">Likewise, anyone who plays the game expects certain genre conventions from the authors. Even before a book is read or a game is played, the act of marketing </w:t>
      </w:r>
      <w:r w:rsidR="002D6CC0" w:rsidRPr="00F47C48">
        <w:rPr>
          <w:rFonts w:ascii="Times New Roman" w:hAnsi="Times New Roman" w:cs="Times New Roman"/>
          <w:sz w:val="24"/>
          <w:szCs w:val="24"/>
        </w:rPr>
        <w:t xml:space="preserve">a text </w:t>
      </w:r>
      <w:r w:rsidR="00695D34" w:rsidRPr="00F47C48">
        <w:rPr>
          <w:rFonts w:ascii="Times New Roman" w:hAnsi="Times New Roman" w:cs="Times New Roman"/>
          <w:sz w:val="24"/>
          <w:szCs w:val="24"/>
        </w:rPr>
        <w:t>creates a level of mental embedment.</w:t>
      </w:r>
    </w:p>
    <w:p w14:paraId="4AF58A8E" w14:textId="76806CEE" w:rsidR="00681E98" w:rsidRPr="00F07635" w:rsidRDefault="00681E98" w:rsidP="004E7C89">
      <w:pPr>
        <w:spacing w:line="480" w:lineRule="auto"/>
        <w:ind w:firstLine="720"/>
        <w:rPr>
          <w:rFonts w:ascii="Times New Roman" w:hAnsi="Times New Roman" w:cs="Times New Roman"/>
          <w:sz w:val="24"/>
          <w:szCs w:val="24"/>
        </w:rPr>
      </w:pPr>
      <w:r w:rsidRPr="00F47C48">
        <w:rPr>
          <w:rFonts w:ascii="Times New Roman" w:hAnsi="Times New Roman" w:cs="Times New Roman"/>
          <w:sz w:val="24"/>
          <w:szCs w:val="24"/>
        </w:rPr>
        <w:t xml:space="preserve">An additional consideration when thinking about how the “Joel the Baby Knight” scene works with regards to the player’s relationship to the authors is that, ultimately, the work is an autobiographical text. As the player makes his or her way through the chapter, they understand that the bedtime story is one of the many that the Greens have fabricated in an effort to help their own understanding of what is happening, and that this scene has been repeated in their household in one form or another perhaps dozens of times. The player experiences what it is to be a parent who must perform the ritualistic tasks of taking care of children by putting them to bed, but also </w:t>
      </w:r>
      <w:r w:rsidRPr="00F47C48">
        <w:rPr>
          <w:rFonts w:ascii="Times New Roman" w:hAnsi="Times New Roman" w:cs="Times New Roman"/>
          <w:sz w:val="24"/>
          <w:szCs w:val="24"/>
        </w:rPr>
        <w:lastRenderedPageBreak/>
        <w:t>what it is to have to explain to those same children a concept that might be t</w:t>
      </w:r>
      <w:r w:rsidR="00815EC2">
        <w:rPr>
          <w:rFonts w:ascii="Times New Roman" w:hAnsi="Times New Roman" w:cs="Times New Roman"/>
          <w:sz w:val="24"/>
          <w:szCs w:val="24"/>
        </w:rPr>
        <w:t>oo difficult for them to grasp. This level of understanding is that same one that a reader might get from watching an autobiographical film or reading a book; this is not (yet) the activation of an empathetic mind, but is one of sympathy.</w:t>
      </w:r>
      <w:r w:rsidR="00F07635">
        <w:rPr>
          <w:rFonts w:ascii="Times New Roman" w:hAnsi="Times New Roman" w:cs="Times New Roman"/>
          <w:sz w:val="24"/>
          <w:szCs w:val="24"/>
        </w:rPr>
        <w:t xml:space="preserve"> I would suggest, however, that empathy could be activated via traditional texts or films provided the viewer or reader is cognitively grounded with the scene being witnessed. For example, I have never had the experience of explaining something difficult to a child nor of getting them to go to bed, thus my mind activates sympathetically. However, if I </w:t>
      </w:r>
      <w:r w:rsidR="00F07635" w:rsidRPr="00F07635">
        <w:rPr>
          <w:rFonts w:ascii="Times New Roman" w:hAnsi="Times New Roman" w:cs="Times New Roman"/>
          <w:i/>
          <w:sz w:val="24"/>
          <w:szCs w:val="24"/>
        </w:rPr>
        <w:t>had</w:t>
      </w:r>
      <w:r w:rsidR="00F07635">
        <w:rPr>
          <w:rFonts w:ascii="Times New Roman" w:hAnsi="Times New Roman" w:cs="Times New Roman"/>
          <w:sz w:val="24"/>
          <w:szCs w:val="24"/>
        </w:rPr>
        <w:t xml:space="preserve"> had that experience, my mind could trigger empathetically. </w:t>
      </w:r>
    </w:p>
    <w:p w14:paraId="44F40C8B" w14:textId="5E803996" w:rsidR="00695D34" w:rsidRPr="00F47C48" w:rsidRDefault="00695D34" w:rsidP="004E7C89">
      <w:pPr>
        <w:spacing w:line="480" w:lineRule="auto"/>
        <w:ind w:firstLine="720"/>
        <w:rPr>
          <w:rFonts w:ascii="Times New Roman" w:hAnsi="Times New Roman" w:cs="Times New Roman"/>
          <w:sz w:val="24"/>
          <w:szCs w:val="24"/>
        </w:rPr>
      </w:pPr>
      <w:r w:rsidRPr="00F47C48">
        <w:rPr>
          <w:rFonts w:ascii="Times New Roman" w:hAnsi="Times New Roman" w:cs="Times New Roman"/>
          <w:b/>
          <w:sz w:val="24"/>
          <w:szCs w:val="24"/>
        </w:rPr>
        <w:t>Ryan and Amy’s Relationship to Their Kids</w:t>
      </w:r>
      <w:r w:rsidRPr="00F47C48">
        <w:rPr>
          <w:rFonts w:ascii="Times New Roman" w:hAnsi="Times New Roman" w:cs="Times New Roman"/>
          <w:sz w:val="24"/>
          <w:szCs w:val="24"/>
        </w:rPr>
        <w:t>: The parents think that the kids do not want to go to bed, and the kids feel that if they ask nicely enough, they can convince their parents to acquiesce and tell them a bedtime story. Even in this commonplace s</w:t>
      </w:r>
      <w:r w:rsidR="00145A07" w:rsidRPr="00F47C48">
        <w:rPr>
          <w:rFonts w:ascii="Times New Roman" w:hAnsi="Times New Roman" w:cs="Times New Roman"/>
          <w:sz w:val="24"/>
          <w:szCs w:val="24"/>
        </w:rPr>
        <w:t>ituation</w:t>
      </w:r>
      <w:r w:rsidRPr="00F47C48">
        <w:rPr>
          <w:rFonts w:ascii="Times New Roman" w:hAnsi="Times New Roman" w:cs="Times New Roman"/>
          <w:sz w:val="24"/>
          <w:szCs w:val="24"/>
        </w:rPr>
        <w:t>, Zunshine</w:t>
      </w:r>
      <w:r w:rsidR="00145A07" w:rsidRPr="00F47C48">
        <w:rPr>
          <w:rFonts w:ascii="Times New Roman" w:hAnsi="Times New Roman" w:cs="Times New Roman"/>
          <w:sz w:val="24"/>
          <w:szCs w:val="24"/>
        </w:rPr>
        <w:t xml:space="preserve"> would argue that a number of mental states are already at play. If we borrow the pattern she establishes in “Theory of Mind as a Pedagogical Tool, we can apply this to “Joel the Baby Knight” to understand how the parent-child relationship works</w:t>
      </w:r>
      <w:r w:rsidR="002D6CC0" w:rsidRPr="00F47C48">
        <w:rPr>
          <w:rFonts w:ascii="Times New Roman" w:hAnsi="Times New Roman" w:cs="Times New Roman"/>
          <w:sz w:val="24"/>
          <w:szCs w:val="24"/>
        </w:rPr>
        <w:t xml:space="preserve"> (and, by extension, the other relationships as well)</w:t>
      </w:r>
      <w:r w:rsidR="00145A07" w:rsidRPr="00F47C48">
        <w:rPr>
          <w:rFonts w:ascii="Times New Roman" w:hAnsi="Times New Roman" w:cs="Times New Roman"/>
          <w:sz w:val="24"/>
          <w:szCs w:val="24"/>
        </w:rPr>
        <w:t xml:space="preserve">: “This pattern can be described as a triangulation of mental states: a representation of a mental state embedded within a mental state embedded within yet another mental state, as in, for instance, I </w:t>
      </w:r>
      <w:r w:rsidR="00145A07" w:rsidRPr="00F47C48">
        <w:rPr>
          <w:rFonts w:ascii="Times New Roman" w:hAnsi="Times New Roman" w:cs="Times New Roman"/>
          <w:i/>
          <w:sz w:val="24"/>
          <w:szCs w:val="24"/>
        </w:rPr>
        <w:t>remember</w:t>
      </w:r>
      <w:r w:rsidR="00145A07" w:rsidRPr="00F47C48">
        <w:rPr>
          <w:rFonts w:ascii="Times New Roman" w:hAnsi="Times New Roman" w:cs="Times New Roman"/>
          <w:sz w:val="24"/>
          <w:szCs w:val="24"/>
        </w:rPr>
        <w:t xml:space="preserve"> (first mental state) how </w:t>
      </w:r>
      <w:r w:rsidR="00145A07" w:rsidRPr="00F47C48">
        <w:rPr>
          <w:rFonts w:ascii="Times New Roman" w:hAnsi="Times New Roman" w:cs="Times New Roman"/>
          <w:i/>
          <w:sz w:val="24"/>
          <w:szCs w:val="24"/>
        </w:rPr>
        <w:t>strange it seemed to me</w:t>
      </w:r>
      <w:r w:rsidR="00145A07" w:rsidRPr="00F47C48">
        <w:rPr>
          <w:rFonts w:ascii="Times New Roman" w:hAnsi="Times New Roman" w:cs="Times New Roman"/>
          <w:sz w:val="24"/>
          <w:szCs w:val="24"/>
        </w:rPr>
        <w:t xml:space="preserve"> (second mental state) that he was </w:t>
      </w:r>
      <w:r w:rsidR="00145A07" w:rsidRPr="00F47C48">
        <w:rPr>
          <w:rFonts w:ascii="Times New Roman" w:hAnsi="Times New Roman" w:cs="Times New Roman"/>
          <w:i/>
          <w:sz w:val="24"/>
          <w:szCs w:val="24"/>
        </w:rPr>
        <w:t>so nervous</w:t>
      </w:r>
      <w:r w:rsidR="00145A07" w:rsidRPr="00F47C48">
        <w:rPr>
          <w:rFonts w:ascii="Times New Roman" w:hAnsi="Times New Roman" w:cs="Times New Roman"/>
          <w:sz w:val="24"/>
          <w:szCs w:val="24"/>
        </w:rPr>
        <w:t xml:space="preserve"> (third mental state) about their impending meeting” (92). Or, in </w:t>
      </w:r>
      <w:r w:rsidR="00145A07" w:rsidRPr="00F47C48">
        <w:rPr>
          <w:rFonts w:ascii="Times New Roman" w:hAnsi="Times New Roman" w:cs="Times New Roman"/>
          <w:i/>
          <w:sz w:val="24"/>
          <w:szCs w:val="24"/>
        </w:rPr>
        <w:t>That Dragon, Cancer</w:t>
      </w:r>
      <w:r w:rsidR="00145A07" w:rsidRPr="00F47C48">
        <w:rPr>
          <w:rFonts w:ascii="Times New Roman" w:hAnsi="Times New Roman" w:cs="Times New Roman"/>
          <w:sz w:val="24"/>
          <w:szCs w:val="24"/>
        </w:rPr>
        <w:t xml:space="preserve">, the parents </w:t>
      </w:r>
      <w:r w:rsidR="00145A07" w:rsidRPr="00F47C48">
        <w:rPr>
          <w:rFonts w:ascii="Times New Roman" w:hAnsi="Times New Roman" w:cs="Times New Roman"/>
          <w:i/>
          <w:sz w:val="24"/>
          <w:szCs w:val="24"/>
        </w:rPr>
        <w:t>think</w:t>
      </w:r>
      <w:r w:rsidR="00145A07" w:rsidRPr="00F47C48">
        <w:rPr>
          <w:rFonts w:ascii="Times New Roman" w:hAnsi="Times New Roman" w:cs="Times New Roman"/>
          <w:sz w:val="24"/>
          <w:szCs w:val="24"/>
        </w:rPr>
        <w:t xml:space="preserve"> (first mental state) that the kids </w:t>
      </w:r>
      <w:r w:rsidR="00145A07" w:rsidRPr="00F47C48">
        <w:rPr>
          <w:rFonts w:ascii="Times New Roman" w:hAnsi="Times New Roman" w:cs="Times New Roman"/>
          <w:i/>
          <w:sz w:val="24"/>
          <w:szCs w:val="24"/>
        </w:rPr>
        <w:t>do not want</w:t>
      </w:r>
      <w:r w:rsidR="00145A07" w:rsidRPr="00F47C48">
        <w:rPr>
          <w:rFonts w:ascii="Times New Roman" w:hAnsi="Times New Roman" w:cs="Times New Roman"/>
          <w:sz w:val="24"/>
          <w:szCs w:val="24"/>
        </w:rPr>
        <w:t xml:space="preserve"> (second mental state) to go to bed, and the kids </w:t>
      </w:r>
      <w:r w:rsidR="00145A07" w:rsidRPr="00F47C48">
        <w:rPr>
          <w:rFonts w:ascii="Times New Roman" w:hAnsi="Times New Roman" w:cs="Times New Roman"/>
          <w:i/>
          <w:sz w:val="24"/>
          <w:szCs w:val="24"/>
        </w:rPr>
        <w:t>feel</w:t>
      </w:r>
      <w:r w:rsidR="00145A07" w:rsidRPr="00F47C48">
        <w:rPr>
          <w:rFonts w:ascii="Times New Roman" w:hAnsi="Times New Roman" w:cs="Times New Roman"/>
          <w:sz w:val="24"/>
          <w:szCs w:val="24"/>
        </w:rPr>
        <w:t xml:space="preserve"> (third mental state) that if they ask nicely enough, they </w:t>
      </w:r>
      <w:r w:rsidR="00145A07" w:rsidRPr="00F47C48">
        <w:rPr>
          <w:rFonts w:ascii="Times New Roman" w:hAnsi="Times New Roman" w:cs="Times New Roman"/>
          <w:i/>
          <w:sz w:val="24"/>
          <w:szCs w:val="24"/>
        </w:rPr>
        <w:t>can convince</w:t>
      </w:r>
      <w:r w:rsidR="00145A07" w:rsidRPr="00F47C48">
        <w:rPr>
          <w:rFonts w:ascii="Times New Roman" w:hAnsi="Times New Roman" w:cs="Times New Roman"/>
          <w:sz w:val="24"/>
          <w:szCs w:val="24"/>
        </w:rPr>
        <w:t xml:space="preserve"> (fourth mental state) their parents </w:t>
      </w:r>
      <w:r w:rsidR="00145A07" w:rsidRPr="00F47C48">
        <w:rPr>
          <w:rFonts w:ascii="Times New Roman" w:hAnsi="Times New Roman" w:cs="Times New Roman"/>
          <w:i/>
          <w:sz w:val="24"/>
          <w:szCs w:val="24"/>
        </w:rPr>
        <w:t>to acquiesce</w:t>
      </w:r>
      <w:r w:rsidR="00145A07" w:rsidRPr="00F47C48">
        <w:rPr>
          <w:rFonts w:ascii="Times New Roman" w:hAnsi="Times New Roman" w:cs="Times New Roman"/>
          <w:sz w:val="24"/>
          <w:szCs w:val="24"/>
        </w:rPr>
        <w:t xml:space="preserve"> (fifth mental state) and tell them a bedtime story. Obviously, this gets confusing in a hurry, but the key takeaway is that this scene requires a reader to be highly attentive to a multitude of emotional states and, by </w:t>
      </w:r>
      <w:r w:rsidR="00145A07" w:rsidRPr="00F47C48">
        <w:rPr>
          <w:rFonts w:ascii="Times New Roman" w:hAnsi="Times New Roman" w:cs="Times New Roman"/>
          <w:sz w:val="24"/>
          <w:szCs w:val="24"/>
        </w:rPr>
        <w:lastRenderedPageBreak/>
        <w:t xml:space="preserve">extension, become emotionally invested themselves via grounded cognition; each time a reader </w:t>
      </w:r>
      <w:r w:rsidR="002D6CC0" w:rsidRPr="00F47C48">
        <w:rPr>
          <w:rFonts w:ascii="Times New Roman" w:hAnsi="Times New Roman" w:cs="Times New Roman"/>
          <w:sz w:val="24"/>
          <w:szCs w:val="24"/>
        </w:rPr>
        <w:t>mind-reads a character’s intentions, he or she mentally places his or herself in the shoes of that character for a brief moment</w:t>
      </w:r>
      <w:r w:rsidR="00007BFC">
        <w:rPr>
          <w:rFonts w:ascii="Times New Roman" w:hAnsi="Times New Roman" w:cs="Times New Roman"/>
          <w:sz w:val="24"/>
          <w:szCs w:val="24"/>
        </w:rPr>
        <w:t xml:space="preserve"> in a kind of micro-empathy</w:t>
      </w:r>
      <w:r w:rsidR="002D6CC0" w:rsidRPr="00F47C48">
        <w:rPr>
          <w:rFonts w:ascii="Times New Roman" w:hAnsi="Times New Roman" w:cs="Times New Roman"/>
          <w:sz w:val="24"/>
          <w:szCs w:val="24"/>
        </w:rPr>
        <w:t xml:space="preserve">. </w:t>
      </w:r>
    </w:p>
    <w:p w14:paraId="77BA020D" w14:textId="7BA7782B" w:rsidR="002D6CC0" w:rsidRPr="00F47C48" w:rsidRDefault="0058024E" w:rsidP="004E7C89">
      <w:pPr>
        <w:spacing w:line="480" w:lineRule="auto"/>
        <w:ind w:firstLine="720"/>
        <w:rPr>
          <w:rFonts w:ascii="Times New Roman" w:hAnsi="Times New Roman" w:cs="Times New Roman"/>
          <w:sz w:val="24"/>
          <w:szCs w:val="24"/>
        </w:rPr>
      </w:pPr>
      <w:r w:rsidRPr="00F47C48">
        <w:rPr>
          <w:rFonts w:ascii="Times New Roman" w:hAnsi="Times New Roman" w:cs="Times New Roman"/>
          <w:sz w:val="24"/>
          <w:szCs w:val="24"/>
        </w:rPr>
        <w:t>A</w:t>
      </w:r>
      <w:r w:rsidR="002D6CC0" w:rsidRPr="00F47C48">
        <w:rPr>
          <w:rFonts w:ascii="Times New Roman" w:hAnsi="Times New Roman" w:cs="Times New Roman"/>
          <w:sz w:val="24"/>
          <w:szCs w:val="24"/>
        </w:rPr>
        <w:t xml:space="preserve">s the story of </w:t>
      </w:r>
      <w:r w:rsidR="003F6253">
        <w:rPr>
          <w:rFonts w:ascii="Times New Roman" w:hAnsi="Times New Roman" w:cs="Times New Roman"/>
          <w:sz w:val="24"/>
          <w:szCs w:val="24"/>
        </w:rPr>
        <w:t>“</w:t>
      </w:r>
      <w:r w:rsidR="002D6CC0" w:rsidRPr="00F47C48">
        <w:rPr>
          <w:rFonts w:ascii="Times New Roman" w:hAnsi="Times New Roman" w:cs="Times New Roman"/>
          <w:sz w:val="24"/>
          <w:szCs w:val="24"/>
        </w:rPr>
        <w:t>Joel the Baby Knight</w:t>
      </w:r>
      <w:r w:rsidR="003F6253">
        <w:rPr>
          <w:rFonts w:ascii="Times New Roman" w:hAnsi="Times New Roman" w:cs="Times New Roman"/>
          <w:sz w:val="24"/>
          <w:szCs w:val="24"/>
        </w:rPr>
        <w:t>”</w:t>
      </w:r>
      <w:r w:rsidR="002D6CC0" w:rsidRPr="00F47C48">
        <w:rPr>
          <w:rFonts w:ascii="Times New Roman" w:hAnsi="Times New Roman" w:cs="Times New Roman"/>
          <w:sz w:val="24"/>
          <w:szCs w:val="24"/>
        </w:rPr>
        <w:t xml:space="preserve"> </w:t>
      </w:r>
      <w:r w:rsidRPr="00F47C48">
        <w:rPr>
          <w:rFonts w:ascii="Times New Roman" w:hAnsi="Times New Roman" w:cs="Times New Roman"/>
          <w:sz w:val="24"/>
          <w:szCs w:val="24"/>
        </w:rPr>
        <w:t>continues, the number of levels of mental embedment increase as well</w:t>
      </w:r>
      <w:r w:rsidR="002D6CC0" w:rsidRPr="00F47C48">
        <w:rPr>
          <w:rFonts w:ascii="Times New Roman" w:hAnsi="Times New Roman" w:cs="Times New Roman"/>
          <w:sz w:val="24"/>
          <w:szCs w:val="24"/>
        </w:rPr>
        <w:t>. Ryan and Amy decide to tell their kids</w:t>
      </w:r>
      <w:r w:rsidR="003F6253">
        <w:rPr>
          <w:rStyle w:val="FootnoteReference"/>
          <w:rFonts w:ascii="Times New Roman" w:hAnsi="Times New Roman" w:cs="Times New Roman"/>
          <w:sz w:val="24"/>
          <w:szCs w:val="24"/>
        </w:rPr>
        <w:footnoteReference w:id="1"/>
      </w:r>
      <w:r w:rsidR="002D6CC0" w:rsidRPr="00F47C48">
        <w:rPr>
          <w:rFonts w:ascii="Times New Roman" w:hAnsi="Times New Roman" w:cs="Times New Roman"/>
          <w:sz w:val="24"/>
          <w:szCs w:val="24"/>
        </w:rPr>
        <w:t xml:space="preserve"> a story that will help them to understand the trials that plague their brother. They suppose that their kids do not know exactly what is going on</w:t>
      </w:r>
      <w:r w:rsidR="00AF0A69" w:rsidRPr="00F47C48">
        <w:rPr>
          <w:rFonts w:ascii="Times New Roman" w:hAnsi="Times New Roman" w:cs="Times New Roman"/>
          <w:sz w:val="24"/>
          <w:szCs w:val="24"/>
        </w:rPr>
        <w:t xml:space="preserve"> with Joel</w:t>
      </w:r>
      <w:r w:rsidR="002D6CC0" w:rsidRPr="00F47C48">
        <w:rPr>
          <w:rFonts w:ascii="Times New Roman" w:hAnsi="Times New Roman" w:cs="Times New Roman"/>
          <w:sz w:val="24"/>
          <w:szCs w:val="24"/>
        </w:rPr>
        <w:t xml:space="preserve"> and they also suppose that the kids do want to know. Further, the parents assume that their kids want to hear an adventure story, which is why they choose the classical narrative of the knight versus the dragon. The children, in turn, allow the parents to guide the narrative, but o</w:t>
      </w:r>
      <w:r w:rsidR="00AF0A69" w:rsidRPr="00F47C48">
        <w:rPr>
          <w:rFonts w:ascii="Times New Roman" w:hAnsi="Times New Roman" w:cs="Times New Roman"/>
          <w:sz w:val="24"/>
          <w:szCs w:val="24"/>
        </w:rPr>
        <w:t>ccasionally</w:t>
      </w:r>
      <w:r w:rsidR="002D6CC0" w:rsidRPr="00F47C48">
        <w:rPr>
          <w:rFonts w:ascii="Times New Roman" w:hAnsi="Times New Roman" w:cs="Times New Roman"/>
          <w:sz w:val="24"/>
          <w:szCs w:val="24"/>
        </w:rPr>
        <w:t xml:space="preserve"> impose their own creative impulses upon the story. The parents begin by describing the tale of </w:t>
      </w:r>
      <w:r w:rsidR="00AF0A69" w:rsidRPr="00F47C48">
        <w:rPr>
          <w:rFonts w:ascii="Times New Roman" w:hAnsi="Times New Roman" w:cs="Times New Roman"/>
          <w:sz w:val="24"/>
          <w:szCs w:val="24"/>
        </w:rPr>
        <w:t>“a very brave knight named Joel.” Immediately, one of the two brothers asks, “Joel the Baby Knight?” “Yes, Joel the Baby Knight,” Ryan responds, and this becomes the avatar’s official title thereafter. As the story continues, the children continue to exert their will upon the narrative. One asks, “Where does t</w:t>
      </w:r>
      <w:r w:rsidR="003F6253">
        <w:rPr>
          <w:rFonts w:ascii="Times New Roman" w:hAnsi="Times New Roman" w:cs="Times New Roman"/>
          <w:sz w:val="24"/>
          <w:szCs w:val="24"/>
        </w:rPr>
        <w:t>he dragon live?” to which Ryan answers</w:t>
      </w:r>
      <w:r w:rsidR="00AF0A69" w:rsidRPr="00F47C48">
        <w:rPr>
          <w:rFonts w:ascii="Times New Roman" w:hAnsi="Times New Roman" w:cs="Times New Roman"/>
          <w:sz w:val="24"/>
          <w:szCs w:val="24"/>
        </w:rPr>
        <w:t xml:space="preserve"> hesitantly, “Umm… in the forest!” Later, the elder son suggests, “So, Joel has armor. Like, a shield and sword and stuff?” The younger brother chimes in, “Ooh! Or maybe a spear!” Each of these suggestions is visually represented in the game as the children suggest them, lending authority to their creative tangents. And while the children often seemed wrapped up in the creation of the knight versus the dragon narrative, they are not unaware of their parents’ didactic intentions. They occasionally ask about Joel’s real-life situation and appear to parse out what they think will happen</w:t>
      </w:r>
      <w:r w:rsidR="004E79A9" w:rsidRPr="00F47C48">
        <w:rPr>
          <w:rFonts w:ascii="Times New Roman" w:hAnsi="Times New Roman" w:cs="Times New Roman"/>
          <w:sz w:val="24"/>
          <w:szCs w:val="24"/>
        </w:rPr>
        <w:t xml:space="preserve">, eventually suggesting, “Well, that dragon is going to kill Joel. Joel </w:t>
      </w:r>
      <w:r w:rsidR="004E79A9" w:rsidRPr="00F47C48">
        <w:rPr>
          <w:rFonts w:ascii="Times New Roman" w:hAnsi="Times New Roman" w:cs="Times New Roman"/>
          <w:sz w:val="24"/>
          <w:szCs w:val="24"/>
        </w:rPr>
        <w:lastRenderedPageBreak/>
        <w:t xml:space="preserve">is going to lose.” Amy asks why he thinks this, and her son responds, “Because Joel is a baby. A baby can’t kill a dragon.” </w:t>
      </w:r>
    </w:p>
    <w:p w14:paraId="7F799836" w14:textId="073F2ED9" w:rsidR="004E79A9" w:rsidRPr="00F47C48" w:rsidRDefault="004E79A9" w:rsidP="004E7C89">
      <w:pPr>
        <w:spacing w:line="480" w:lineRule="auto"/>
        <w:ind w:firstLine="720"/>
        <w:rPr>
          <w:rFonts w:ascii="Times New Roman" w:hAnsi="Times New Roman" w:cs="Times New Roman"/>
          <w:sz w:val="24"/>
          <w:szCs w:val="24"/>
        </w:rPr>
      </w:pPr>
      <w:r w:rsidRPr="00F47C48">
        <w:rPr>
          <w:rFonts w:ascii="Times New Roman" w:hAnsi="Times New Roman" w:cs="Times New Roman"/>
          <w:sz w:val="24"/>
          <w:szCs w:val="24"/>
        </w:rPr>
        <w:t>Thus</w:t>
      </w:r>
      <w:r w:rsidR="0058024E" w:rsidRPr="00F47C48">
        <w:rPr>
          <w:rFonts w:ascii="Times New Roman" w:hAnsi="Times New Roman" w:cs="Times New Roman"/>
          <w:sz w:val="24"/>
          <w:szCs w:val="24"/>
        </w:rPr>
        <w:t>,</w:t>
      </w:r>
      <w:r w:rsidRPr="00F47C48">
        <w:rPr>
          <w:rFonts w:ascii="Times New Roman" w:hAnsi="Times New Roman" w:cs="Times New Roman"/>
          <w:sz w:val="24"/>
          <w:szCs w:val="24"/>
        </w:rPr>
        <w:t xml:space="preserve"> Ryan and Amy make a number of assumptions about their children’s mental states: that they </w:t>
      </w:r>
      <w:r w:rsidR="0058024E" w:rsidRPr="00F47C48">
        <w:rPr>
          <w:rFonts w:ascii="Times New Roman" w:hAnsi="Times New Roman" w:cs="Times New Roman"/>
          <w:sz w:val="24"/>
          <w:szCs w:val="24"/>
        </w:rPr>
        <w:t xml:space="preserve">(the children) </w:t>
      </w:r>
      <w:r w:rsidRPr="00F47C48">
        <w:rPr>
          <w:rFonts w:ascii="Times New Roman" w:hAnsi="Times New Roman" w:cs="Times New Roman"/>
          <w:sz w:val="24"/>
          <w:szCs w:val="24"/>
        </w:rPr>
        <w:t xml:space="preserve">do not know what is happening, that they want to know, that they are stalling for bedtime, that they want to hear an adventure story, that they want to meaningfully participate in the telling of the story, </w:t>
      </w:r>
      <w:r w:rsidR="0058024E" w:rsidRPr="00F47C48">
        <w:rPr>
          <w:rFonts w:ascii="Times New Roman" w:hAnsi="Times New Roman" w:cs="Times New Roman"/>
          <w:sz w:val="24"/>
          <w:szCs w:val="24"/>
        </w:rPr>
        <w:t xml:space="preserve">that they can understand Joel’s mental state (to some extent), </w:t>
      </w:r>
      <w:r w:rsidRPr="00F47C48">
        <w:rPr>
          <w:rFonts w:ascii="Times New Roman" w:hAnsi="Times New Roman" w:cs="Times New Roman"/>
          <w:sz w:val="24"/>
          <w:szCs w:val="24"/>
        </w:rPr>
        <w:t xml:space="preserve">and, ultimately at the chapter’s end, that the children have an understanding of what will happen to Joel. The children, in turn, understand that they can persuade their parents, that their parents will allow them to participate in the </w:t>
      </w:r>
      <w:r w:rsidR="0058024E" w:rsidRPr="00F47C48">
        <w:rPr>
          <w:rFonts w:ascii="Times New Roman" w:hAnsi="Times New Roman" w:cs="Times New Roman"/>
          <w:sz w:val="24"/>
          <w:szCs w:val="24"/>
        </w:rPr>
        <w:t xml:space="preserve">creation of the story, that Joel is fighting, and that their parents are trying to teach them. </w:t>
      </w:r>
    </w:p>
    <w:p w14:paraId="5DE05715" w14:textId="4BA50F04" w:rsidR="002D6CC0" w:rsidRPr="00F47C48" w:rsidRDefault="002D6CC0" w:rsidP="004E7C89">
      <w:pPr>
        <w:spacing w:line="480" w:lineRule="auto"/>
        <w:ind w:firstLine="720"/>
        <w:rPr>
          <w:rFonts w:ascii="Times New Roman" w:hAnsi="Times New Roman" w:cs="Times New Roman"/>
          <w:sz w:val="24"/>
          <w:szCs w:val="24"/>
        </w:rPr>
      </w:pPr>
      <w:r w:rsidRPr="00F47C48">
        <w:rPr>
          <w:rFonts w:ascii="Times New Roman" w:hAnsi="Times New Roman" w:cs="Times New Roman"/>
          <w:b/>
          <w:sz w:val="24"/>
          <w:szCs w:val="24"/>
        </w:rPr>
        <w:t xml:space="preserve">Ryan and Amy’s Relationship to Each Other: </w:t>
      </w:r>
      <w:r w:rsidR="0081230F" w:rsidRPr="00F47C48">
        <w:rPr>
          <w:rFonts w:ascii="Times New Roman" w:hAnsi="Times New Roman" w:cs="Times New Roman"/>
          <w:sz w:val="24"/>
          <w:szCs w:val="24"/>
        </w:rPr>
        <w:t xml:space="preserve">Similarly, Ryan and Amy Green’s mental relationship to each other is multifaceted. Each assumes </w:t>
      </w:r>
      <w:r w:rsidR="00D25B3A" w:rsidRPr="00F47C48">
        <w:rPr>
          <w:rFonts w:ascii="Times New Roman" w:hAnsi="Times New Roman" w:cs="Times New Roman"/>
          <w:sz w:val="24"/>
          <w:szCs w:val="24"/>
        </w:rPr>
        <w:t xml:space="preserve">that the other is equally invested in the telling of the story and, importantly, each assumes that they are telling their children the same story, i.e., that they are using the guise of a knight versus dragon narrative to explain Joel’s illness to their children. Both tacitly agree to do so, and both agree that their Christianity will be used as an intermediary to help explain their sons’ confusion with why Joel’s illness is happening or how they can find meaning in tragedy. Each agrees, without discussing it diegetically, to use grace as a tool to navigate the difficult questions that inevitably arise. Additionally, though it is not evident in this particular scene, the reader who has played the game up until this point is aware that the two have reacted to Joel’s illness differently, but have agreed to set aside their differences for the sake of this story and (presumably) for the sake of their children. Amy reacts to Joel’s cancer by leaning heavily on her religion, praying and hoping for a miracle. Ryan, on the other hand, is dragged down by a feeling of depression and hopelessness </w:t>
      </w:r>
      <w:r w:rsidR="00D25B3A" w:rsidRPr="00F47C48">
        <w:rPr>
          <w:rFonts w:ascii="Times New Roman" w:hAnsi="Times New Roman" w:cs="Times New Roman"/>
          <w:sz w:val="24"/>
          <w:szCs w:val="24"/>
        </w:rPr>
        <w:lastRenderedPageBreak/>
        <w:t xml:space="preserve">(the subsequent chapter following “Joel the Baby Knight” is called “Drowning” and explores Ryan’s depression in greater detail). And yet, Ryan seems to have set aside his depression for the sake of his children in the telling of this story. Amy understands the façade that Ryan puts on in the </w:t>
      </w:r>
      <w:r w:rsidR="003F6253">
        <w:rPr>
          <w:rFonts w:ascii="Times New Roman" w:hAnsi="Times New Roman" w:cs="Times New Roman"/>
          <w:sz w:val="24"/>
          <w:szCs w:val="24"/>
        </w:rPr>
        <w:t>act of this narration.</w:t>
      </w:r>
      <w:r w:rsidR="00D25B3A" w:rsidRPr="00F47C48">
        <w:rPr>
          <w:rFonts w:ascii="Times New Roman" w:hAnsi="Times New Roman" w:cs="Times New Roman"/>
          <w:sz w:val="24"/>
          <w:szCs w:val="24"/>
        </w:rPr>
        <w:t xml:space="preserve"> </w:t>
      </w:r>
    </w:p>
    <w:p w14:paraId="6EAE7447" w14:textId="0E43D971" w:rsidR="00D25B3A" w:rsidRPr="00F47C48" w:rsidRDefault="003526B8" w:rsidP="004E7C89">
      <w:pPr>
        <w:spacing w:line="480" w:lineRule="auto"/>
        <w:ind w:firstLine="720"/>
        <w:rPr>
          <w:rFonts w:ascii="Times New Roman" w:hAnsi="Times New Roman" w:cs="Times New Roman"/>
          <w:sz w:val="24"/>
          <w:szCs w:val="24"/>
        </w:rPr>
      </w:pPr>
      <w:r w:rsidRPr="00F47C48">
        <w:rPr>
          <w:rFonts w:ascii="Times New Roman" w:hAnsi="Times New Roman" w:cs="Times New Roman"/>
          <w:sz w:val="24"/>
          <w:szCs w:val="24"/>
        </w:rPr>
        <w:t>To summarize the mental embedments between the couple w</w:t>
      </w:r>
      <w:r w:rsidR="00D25B3A" w:rsidRPr="00F47C48">
        <w:rPr>
          <w:rFonts w:ascii="Times New Roman" w:hAnsi="Times New Roman" w:cs="Times New Roman"/>
          <w:sz w:val="24"/>
          <w:szCs w:val="24"/>
        </w:rPr>
        <w:t>ithout needlessly repeating what has already been said about Zunshine</w:t>
      </w:r>
      <w:r w:rsidRPr="00F47C48">
        <w:rPr>
          <w:rFonts w:ascii="Times New Roman" w:hAnsi="Times New Roman" w:cs="Times New Roman"/>
          <w:sz w:val="24"/>
          <w:szCs w:val="24"/>
        </w:rPr>
        <w:t xml:space="preserve">’s Theory of Mind: Ryan assumes that Amy will participate in the story, that she agrees on the purpose (didacticism) and the theme (grace), and that she is aware of his willingness to and ability to set aside his hopelessness for the purposes of the story. Amy, in turn, mirrors Ryan’s mental suppositions while also acknowledging his attempt to move past his depression. </w:t>
      </w:r>
    </w:p>
    <w:p w14:paraId="09D6A9D9" w14:textId="67FC2FF1" w:rsidR="0081230F" w:rsidRPr="00F47C48" w:rsidRDefault="003526B8" w:rsidP="004E7C89">
      <w:pPr>
        <w:spacing w:line="480" w:lineRule="auto"/>
        <w:ind w:firstLine="720"/>
        <w:rPr>
          <w:rFonts w:ascii="Times New Roman" w:hAnsi="Times New Roman" w:cs="Times New Roman"/>
          <w:sz w:val="24"/>
          <w:szCs w:val="24"/>
        </w:rPr>
      </w:pPr>
      <w:r w:rsidRPr="00F47C48">
        <w:rPr>
          <w:rFonts w:ascii="Times New Roman" w:hAnsi="Times New Roman" w:cs="Times New Roman"/>
          <w:b/>
          <w:sz w:val="24"/>
          <w:szCs w:val="24"/>
        </w:rPr>
        <w:t xml:space="preserve">The Children’s Relationship to Each Other: </w:t>
      </w:r>
      <w:r w:rsidRPr="00F47C48">
        <w:rPr>
          <w:rFonts w:ascii="Times New Roman" w:hAnsi="Times New Roman" w:cs="Times New Roman"/>
          <w:sz w:val="24"/>
          <w:szCs w:val="24"/>
        </w:rPr>
        <w:t>The children are oddly ethereal in “Joel the Baby Knight.” Their image is reflected in the monitor of the virtual arcade cabinet and yet they are never given names.</w:t>
      </w:r>
      <w:r w:rsidR="003F6253">
        <w:rPr>
          <w:rFonts w:ascii="Times New Roman" w:hAnsi="Times New Roman" w:cs="Times New Roman"/>
          <w:sz w:val="24"/>
          <w:szCs w:val="24"/>
        </w:rPr>
        <w:t xml:space="preserve"> </w:t>
      </w:r>
      <w:r w:rsidR="00007BFC">
        <w:rPr>
          <w:rFonts w:ascii="Times New Roman" w:hAnsi="Times New Roman" w:cs="Times New Roman"/>
          <w:sz w:val="24"/>
          <w:szCs w:val="24"/>
        </w:rPr>
        <w:t>However, e</w:t>
      </w:r>
      <w:r w:rsidRPr="00F47C48">
        <w:rPr>
          <w:rFonts w:ascii="Times New Roman" w:hAnsi="Times New Roman" w:cs="Times New Roman"/>
          <w:sz w:val="24"/>
          <w:szCs w:val="24"/>
        </w:rPr>
        <w:t xml:space="preserve">ven given their sparse dialogue, Zunshine’s notion that </w:t>
      </w:r>
      <w:r w:rsidR="00387303" w:rsidRPr="00F47C48">
        <w:rPr>
          <w:rFonts w:ascii="Times New Roman" w:hAnsi="Times New Roman" w:cs="Times New Roman"/>
          <w:sz w:val="24"/>
          <w:szCs w:val="24"/>
        </w:rPr>
        <w:t xml:space="preserve">third- level embedment is the baseline for fiction holds true. The reader-author relationship still applies here, and additionally each brother assumes that the other wants to hear a story, and that each’s contribution is a worthy addition. At no point does one brother contradict the other’s creative inclusion (though to do so would still not change the number of mental embedments). </w:t>
      </w:r>
    </w:p>
    <w:p w14:paraId="6A2B880D" w14:textId="52FEE45D" w:rsidR="00387303" w:rsidRPr="00F47C48" w:rsidRDefault="00DB5D69" w:rsidP="004E7C89">
      <w:pPr>
        <w:spacing w:line="480" w:lineRule="auto"/>
        <w:jc w:val="center"/>
        <w:rPr>
          <w:rFonts w:ascii="Times New Roman" w:hAnsi="Times New Roman" w:cs="Times New Roman"/>
          <w:i/>
          <w:sz w:val="24"/>
          <w:szCs w:val="24"/>
        </w:rPr>
      </w:pPr>
      <w:r w:rsidRPr="00F47C48">
        <w:rPr>
          <w:rFonts w:ascii="Times New Roman" w:hAnsi="Times New Roman" w:cs="Times New Roman"/>
          <w:i/>
          <w:sz w:val="24"/>
          <w:szCs w:val="24"/>
        </w:rPr>
        <w:t>Theory of Mind and Video Games</w:t>
      </w:r>
    </w:p>
    <w:p w14:paraId="0A06B1A9" w14:textId="2261D249" w:rsidR="00DD4FB8" w:rsidRPr="00F47C48" w:rsidRDefault="00DB5D69" w:rsidP="004E7C89">
      <w:pPr>
        <w:spacing w:line="480" w:lineRule="auto"/>
        <w:rPr>
          <w:rFonts w:ascii="Times New Roman" w:hAnsi="Times New Roman" w:cs="Times New Roman"/>
          <w:sz w:val="24"/>
          <w:szCs w:val="24"/>
        </w:rPr>
      </w:pPr>
      <w:r w:rsidRPr="00F47C48">
        <w:rPr>
          <w:rFonts w:ascii="Times New Roman" w:hAnsi="Times New Roman" w:cs="Times New Roman"/>
          <w:sz w:val="24"/>
          <w:szCs w:val="24"/>
        </w:rPr>
        <w:tab/>
      </w:r>
      <w:r w:rsidR="00A9344F" w:rsidRPr="00F47C48">
        <w:rPr>
          <w:rFonts w:ascii="Times New Roman" w:hAnsi="Times New Roman" w:cs="Times New Roman"/>
          <w:sz w:val="24"/>
          <w:szCs w:val="24"/>
        </w:rPr>
        <w:t xml:space="preserve">The complexity of </w:t>
      </w:r>
      <w:r w:rsidR="00A9344F" w:rsidRPr="00F47C48">
        <w:rPr>
          <w:rFonts w:ascii="Times New Roman" w:hAnsi="Times New Roman" w:cs="Times New Roman"/>
          <w:i/>
          <w:sz w:val="24"/>
          <w:szCs w:val="24"/>
        </w:rPr>
        <w:t>That Dragon, Cancer</w:t>
      </w:r>
      <w:r w:rsidR="00A9344F" w:rsidRPr="00F47C48">
        <w:rPr>
          <w:rFonts w:ascii="Times New Roman" w:hAnsi="Times New Roman" w:cs="Times New Roman"/>
          <w:sz w:val="24"/>
          <w:szCs w:val="24"/>
        </w:rPr>
        <w:t xml:space="preserve">’s cognitive and emotional requirements is evident from the examples </w:t>
      </w:r>
      <w:r w:rsidR="003F6253">
        <w:rPr>
          <w:rFonts w:ascii="Times New Roman" w:hAnsi="Times New Roman" w:cs="Times New Roman"/>
          <w:sz w:val="24"/>
          <w:szCs w:val="24"/>
        </w:rPr>
        <w:t>thus far</w:t>
      </w:r>
      <w:r w:rsidR="00A9344F" w:rsidRPr="00F47C48">
        <w:rPr>
          <w:rFonts w:ascii="Times New Roman" w:hAnsi="Times New Roman" w:cs="Times New Roman"/>
          <w:sz w:val="24"/>
          <w:szCs w:val="24"/>
        </w:rPr>
        <w:t>, and yet none of the above significantly differ</w:t>
      </w:r>
      <w:r w:rsidR="00007BFC">
        <w:rPr>
          <w:rFonts w:ascii="Times New Roman" w:hAnsi="Times New Roman" w:cs="Times New Roman"/>
          <w:sz w:val="24"/>
          <w:szCs w:val="24"/>
        </w:rPr>
        <w:t>s</w:t>
      </w:r>
      <w:r w:rsidR="00A9344F" w:rsidRPr="00F47C48">
        <w:rPr>
          <w:rFonts w:ascii="Times New Roman" w:hAnsi="Times New Roman" w:cs="Times New Roman"/>
          <w:sz w:val="24"/>
          <w:szCs w:val="24"/>
        </w:rPr>
        <w:t xml:space="preserve"> from what could be done via novel or film. The final two mind-reading relationships </w:t>
      </w:r>
      <w:r w:rsidR="00007BFC">
        <w:rPr>
          <w:rFonts w:ascii="Times New Roman" w:hAnsi="Times New Roman" w:cs="Times New Roman"/>
          <w:sz w:val="24"/>
          <w:szCs w:val="24"/>
        </w:rPr>
        <w:t>mentioned</w:t>
      </w:r>
      <w:r w:rsidR="00A9344F" w:rsidRPr="00F47C48">
        <w:rPr>
          <w:rFonts w:ascii="Times New Roman" w:hAnsi="Times New Roman" w:cs="Times New Roman"/>
          <w:sz w:val="24"/>
          <w:szCs w:val="24"/>
        </w:rPr>
        <w:t xml:space="preserve">, however, are unique to interactive fiction, and to video games in particular. How a player understands their </w:t>
      </w:r>
      <w:r w:rsidR="00A9344F" w:rsidRPr="00F47C48">
        <w:rPr>
          <w:rFonts w:ascii="Times New Roman" w:hAnsi="Times New Roman" w:cs="Times New Roman"/>
          <w:sz w:val="24"/>
          <w:szCs w:val="24"/>
        </w:rPr>
        <w:lastRenderedPageBreak/>
        <w:t xml:space="preserve">relationship to his or her in-game avatar and their relationship to the NPCs that populate a virtual world complicates Theory of Mind in a </w:t>
      </w:r>
      <w:r w:rsidR="003F6253">
        <w:rPr>
          <w:rFonts w:ascii="Times New Roman" w:hAnsi="Times New Roman" w:cs="Times New Roman"/>
          <w:sz w:val="24"/>
          <w:szCs w:val="24"/>
        </w:rPr>
        <w:t>meaningful way</w:t>
      </w:r>
      <w:r w:rsidR="00A9344F" w:rsidRPr="00F47C48">
        <w:rPr>
          <w:rFonts w:ascii="Times New Roman" w:hAnsi="Times New Roman" w:cs="Times New Roman"/>
          <w:sz w:val="24"/>
          <w:szCs w:val="24"/>
        </w:rPr>
        <w:t>.</w:t>
      </w:r>
      <w:r w:rsidR="00AB725B" w:rsidRPr="00F47C48">
        <w:rPr>
          <w:rFonts w:ascii="Times New Roman" w:hAnsi="Times New Roman" w:cs="Times New Roman"/>
          <w:sz w:val="24"/>
          <w:szCs w:val="24"/>
        </w:rPr>
        <w:t xml:space="preserve"> This complication, I argue, is chiefly responsible for why video games are such effective autobiographical empathizers. Though one could point to Isbister’s understanding that video games </w:t>
      </w:r>
      <w:r w:rsidR="00BE7E7A" w:rsidRPr="00F47C48">
        <w:rPr>
          <w:rFonts w:ascii="Times New Roman" w:hAnsi="Times New Roman" w:cs="Times New Roman"/>
          <w:sz w:val="24"/>
          <w:szCs w:val="24"/>
        </w:rPr>
        <w:t xml:space="preserve">can </w:t>
      </w:r>
      <w:r w:rsidR="00AB725B" w:rsidRPr="00F47C48">
        <w:rPr>
          <w:rFonts w:ascii="Times New Roman" w:hAnsi="Times New Roman" w:cs="Times New Roman"/>
          <w:sz w:val="24"/>
          <w:szCs w:val="24"/>
        </w:rPr>
        <w:t>create a feeling of responsibility in the reader</w:t>
      </w:r>
      <w:r w:rsidR="00BE7E7A" w:rsidRPr="00F47C48">
        <w:rPr>
          <w:rFonts w:ascii="Times New Roman" w:hAnsi="Times New Roman" w:cs="Times New Roman"/>
          <w:sz w:val="24"/>
          <w:szCs w:val="24"/>
        </w:rPr>
        <w:t xml:space="preserve"> (and thus is responsible for the strong empathetic attachment)</w:t>
      </w:r>
      <w:r w:rsidR="00AB725B" w:rsidRPr="00F47C48">
        <w:rPr>
          <w:rFonts w:ascii="Times New Roman" w:hAnsi="Times New Roman" w:cs="Times New Roman"/>
          <w:sz w:val="24"/>
          <w:szCs w:val="24"/>
        </w:rPr>
        <w:t>,</w:t>
      </w:r>
      <w:r w:rsidR="00007BFC">
        <w:rPr>
          <w:rFonts w:ascii="Times New Roman" w:hAnsi="Times New Roman" w:cs="Times New Roman"/>
          <w:sz w:val="24"/>
          <w:szCs w:val="24"/>
        </w:rPr>
        <w:t xml:space="preserve"> I argue that</w:t>
      </w:r>
      <w:r w:rsidR="00AB725B" w:rsidRPr="00F47C48">
        <w:rPr>
          <w:rFonts w:ascii="Times New Roman" w:hAnsi="Times New Roman" w:cs="Times New Roman"/>
          <w:sz w:val="24"/>
          <w:szCs w:val="24"/>
        </w:rPr>
        <w:t xml:space="preserve"> the reason for this responsibility lies in Zunshine’s Theory of Mind. </w:t>
      </w:r>
    </w:p>
    <w:p w14:paraId="4FE57884" w14:textId="79164ECF" w:rsidR="00546D74" w:rsidRPr="00F47C48" w:rsidRDefault="00DD4FB8" w:rsidP="004E7C89">
      <w:pPr>
        <w:spacing w:line="480" w:lineRule="auto"/>
        <w:rPr>
          <w:rFonts w:ascii="Times New Roman" w:hAnsi="Times New Roman" w:cs="Times New Roman"/>
          <w:sz w:val="24"/>
          <w:szCs w:val="24"/>
        </w:rPr>
      </w:pPr>
      <w:r w:rsidRPr="00F47C48">
        <w:rPr>
          <w:rFonts w:ascii="Times New Roman" w:hAnsi="Times New Roman" w:cs="Times New Roman"/>
          <w:sz w:val="24"/>
          <w:szCs w:val="24"/>
        </w:rPr>
        <w:tab/>
      </w:r>
      <w:r w:rsidRPr="00F47C48">
        <w:rPr>
          <w:rFonts w:ascii="Times New Roman" w:hAnsi="Times New Roman" w:cs="Times New Roman"/>
          <w:b/>
          <w:sz w:val="24"/>
          <w:szCs w:val="24"/>
        </w:rPr>
        <w:t>The Player’s Relationship to Virtual Joel:</w:t>
      </w:r>
      <w:r w:rsidRPr="00F47C48">
        <w:rPr>
          <w:rFonts w:ascii="Times New Roman" w:hAnsi="Times New Roman" w:cs="Times New Roman"/>
          <w:sz w:val="24"/>
          <w:szCs w:val="24"/>
        </w:rPr>
        <w:t xml:space="preserve"> The chapter, “Joel the Baby Knight</w:t>
      </w:r>
      <w:r w:rsidR="00546D74" w:rsidRPr="00F47C48">
        <w:rPr>
          <w:rFonts w:ascii="Times New Roman" w:hAnsi="Times New Roman" w:cs="Times New Roman"/>
          <w:sz w:val="24"/>
          <w:szCs w:val="24"/>
        </w:rPr>
        <w:t>,</w:t>
      </w:r>
      <w:r w:rsidRPr="00F47C48">
        <w:rPr>
          <w:rFonts w:ascii="Times New Roman" w:hAnsi="Times New Roman" w:cs="Times New Roman"/>
          <w:sz w:val="24"/>
          <w:szCs w:val="24"/>
        </w:rPr>
        <w:t>”</w:t>
      </w:r>
      <w:r w:rsidR="00546D74" w:rsidRPr="00F47C48">
        <w:rPr>
          <w:rFonts w:ascii="Times New Roman" w:hAnsi="Times New Roman" w:cs="Times New Roman"/>
          <w:sz w:val="24"/>
          <w:szCs w:val="24"/>
        </w:rPr>
        <w:t xml:space="preserve"> </w:t>
      </w:r>
      <w:r w:rsidRPr="00F47C48">
        <w:rPr>
          <w:rFonts w:ascii="Times New Roman" w:hAnsi="Times New Roman" w:cs="Times New Roman"/>
          <w:sz w:val="24"/>
          <w:szCs w:val="24"/>
        </w:rPr>
        <w:t xml:space="preserve">is unusual in that it is one of the few instances of the game where the player is not controlling one of </w:t>
      </w:r>
      <w:r w:rsidRPr="00F47C48">
        <w:rPr>
          <w:rFonts w:ascii="Times New Roman" w:hAnsi="Times New Roman" w:cs="Times New Roman"/>
          <w:i/>
          <w:sz w:val="24"/>
          <w:szCs w:val="24"/>
        </w:rPr>
        <w:t>That Dragon, Cancer</w:t>
      </w:r>
      <w:r w:rsidRPr="00F47C48">
        <w:rPr>
          <w:rFonts w:ascii="Times New Roman" w:hAnsi="Times New Roman" w:cs="Times New Roman"/>
          <w:sz w:val="24"/>
          <w:szCs w:val="24"/>
        </w:rPr>
        <w:t>’s autobiographical authors, Ryan and Amy. Instead, the player is embodied by a virtual Joel</w:t>
      </w:r>
      <w:r w:rsidR="00750BEF" w:rsidRPr="00F47C48">
        <w:rPr>
          <w:rFonts w:ascii="Times New Roman" w:hAnsi="Times New Roman" w:cs="Times New Roman"/>
          <w:sz w:val="24"/>
          <w:szCs w:val="24"/>
        </w:rPr>
        <w:t xml:space="preserve"> Green</w:t>
      </w:r>
      <w:r w:rsidRPr="00F47C48">
        <w:rPr>
          <w:rFonts w:ascii="Times New Roman" w:hAnsi="Times New Roman" w:cs="Times New Roman"/>
          <w:sz w:val="24"/>
          <w:szCs w:val="24"/>
        </w:rPr>
        <w:t xml:space="preserve">, who himself is being represented in a game-within-the-game. The </w:t>
      </w:r>
      <w:r w:rsidR="00546D74" w:rsidRPr="00F47C48">
        <w:rPr>
          <w:rFonts w:ascii="Times New Roman" w:hAnsi="Times New Roman" w:cs="Times New Roman"/>
          <w:sz w:val="24"/>
          <w:szCs w:val="24"/>
        </w:rPr>
        <w:t>player’s relationship to this avatar is an instance of self-mental embedment. The player is simultaneously themself as well as another (virtual) person; they must navigate their personal mental state as well as that of the avatar, a balancing act that is inextricable from the media of video games.</w:t>
      </w:r>
    </w:p>
    <w:p w14:paraId="32245906" w14:textId="43E3BF63" w:rsidR="003F6253" w:rsidRDefault="00546D74" w:rsidP="004E7C89">
      <w:pPr>
        <w:spacing w:line="480" w:lineRule="auto"/>
        <w:rPr>
          <w:rFonts w:ascii="Times New Roman" w:hAnsi="Times New Roman" w:cs="Times New Roman"/>
          <w:sz w:val="24"/>
          <w:szCs w:val="24"/>
        </w:rPr>
      </w:pPr>
      <w:r w:rsidRPr="00F47C48">
        <w:rPr>
          <w:rFonts w:ascii="Times New Roman" w:hAnsi="Times New Roman" w:cs="Times New Roman"/>
          <w:sz w:val="24"/>
          <w:szCs w:val="24"/>
        </w:rPr>
        <w:tab/>
        <w:t>A typical video game creates an expectation, a backstory of the avata</w:t>
      </w:r>
      <w:r w:rsidR="001F15B6">
        <w:rPr>
          <w:rFonts w:ascii="Times New Roman" w:hAnsi="Times New Roman" w:cs="Times New Roman"/>
          <w:sz w:val="24"/>
          <w:szCs w:val="24"/>
        </w:rPr>
        <w:t>r that the player will control:</w:t>
      </w:r>
    </w:p>
    <w:p w14:paraId="78FB3705" w14:textId="1BA57331" w:rsidR="003F6253" w:rsidRPr="001F15B6" w:rsidRDefault="003F6253" w:rsidP="001F15B6">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Metal Gear Solid </w:t>
      </w:r>
      <w:r>
        <w:rPr>
          <w:rFonts w:ascii="Times New Roman" w:hAnsi="Times New Roman" w:cs="Times New Roman"/>
          <w:sz w:val="24"/>
          <w:szCs w:val="24"/>
        </w:rPr>
        <w:t xml:space="preserve">offers a character (Solid Snake) that is so well developed that he is, </w:t>
      </w:r>
      <w:r w:rsidR="001F15B6">
        <w:rPr>
          <w:rFonts w:ascii="Times New Roman" w:hAnsi="Times New Roman" w:cs="Times New Roman"/>
          <w:sz w:val="24"/>
          <w:szCs w:val="24"/>
        </w:rPr>
        <w:tab/>
      </w:r>
      <w:r>
        <w:rPr>
          <w:rFonts w:ascii="Times New Roman" w:hAnsi="Times New Roman" w:cs="Times New Roman"/>
          <w:sz w:val="24"/>
          <w:szCs w:val="24"/>
        </w:rPr>
        <w:t xml:space="preserve">though largely formed by the game’s designers, a magnet for player projections. </w:t>
      </w:r>
      <w:r w:rsidR="001F15B6">
        <w:rPr>
          <w:rFonts w:ascii="Times New Roman" w:hAnsi="Times New Roman" w:cs="Times New Roman"/>
          <w:i/>
          <w:sz w:val="24"/>
          <w:szCs w:val="24"/>
        </w:rPr>
        <w:t xml:space="preserve">Animal </w:t>
      </w:r>
      <w:r w:rsidR="001F15B6">
        <w:rPr>
          <w:rFonts w:ascii="Times New Roman" w:hAnsi="Times New Roman" w:cs="Times New Roman"/>
          <w:i/>
          <w:sz w:val="24"/>
          <w:szCs w:val="24"/>
        </w:rPr>
        <w:tab/>
        <w:t xml:space="preserve">Crossing </w:t>
      </w:r>
      <w:r w:rsidR="001F15B6">
        <w:rPr>
          <w:rFonts w:ascii="Times New Roman" w:hAnsi="Times New Roman" w:cs="Times New Roman"/>
          <w:sz w:val="24"/>
          <w:szCs w:val="24"/>
        </w:rPr>
        <w:t xml:space="preserve">and </w:t>
      </w:r>
      <w:r w:rsidR="001F15B6">
        <w:rPr>
          <w:rFonts w:ascii="Times New Roman" w:hAnsi="Times New Roman" w:cs="Times New Roman"/>
          <w:i/>
          <w:sz w:val="24"/>
          <w:szCs w:val="24"/>
        </w:rPr>
        <w:t>The Elder Scrolls III: Morrowind</w:t>
      </w:r>
      <w:r w:rsidR="001F15B6">
        <w:rPr>
          <w:rFonts w:ascii="Times New Roman" w:hAnsi="Times New Roman" w:cs="Times New Roman"/>
          <w:sz w:val="24"/>
          <w:szCs w:val="24"/>
        </w:rPr>
        <w:t xml:space="preserve"> offer, in different ways, blank-slate </w:t>
      </w:r>
      <w:r w:rsidR="001F15B6">
        <w:rPr>
          <w:rFonts w:ascii="Times New Roman" w:hAnsi="Times New Roman" w:cs="Times New Roman"/>
          <w:sz w:val="24"/>
          <w:szCs w:val="24"/>
        </w:rPr>
        <w:tab/>
        <w:t xml:space="preserve">characters for which the player can build a deeply involving life or history” (Gee, 25). </w:t>
      </w:r>
    </w:p>
    <w:p w14:paraId="67DA5BB3" w14:textId="22B0C2BD" w:rsidR="00546D74" w:rsidRPr="00F47C48" w:rsidRDefault="001F15B6" w:rsidP="004E7C89">
      <w:pPr>
        <w:spacing w:line="480" w:lineRule="auto"/>
        <w:rPr>
          <w:rFonts w:ascii="Times New Roman" w:hAnsi="Times New Roman" w:cs="Times New Roman"/>
          <w:sz w:val="24"/>
          <w:szCs w:val="24"/>
        </w:rPr>
      </w:pPr>
      <w:r w:rsidRPr="00F47C48">
        <w:rPr>
          <w:rFonts w:ascii="Times New Roman" w:hAnsi="Times New Roman" w:cs="Times New Roman"/>
          <w:sz w:val="24"/>
          <w:szCs w:val="24"/>
        </w:rPr>
        <w:t>This is often done diegetically, although historically it was not uncommon for a character’s bio-historical information to be explained via extra-diegetic means, e.g., instruction man</w:t>
      </w:r>
      <w:r>
        <w:rPr>
          <w:rFonts w:ascii="Times New Roman" w:hAnsi="Times New Roman" w:cs="Times New Roman"/>
          <w:sz w:val="24"/>
          <w:szCs w:val="24"/>
        </w:rPr>
        <w:t xml:space="preserve">uals or </w:t>
      </w:r>
      <w:r>
        <w:rPr>
          <w:rFonts w:ascii="Times New Roman" w:hAnsi="Times New Roman" w:cs="Times New Roman"/>
          <w:sz w:val="24"/>
          <w:szCs w:val="24"/>
        </w:rPr>
        <w:lastRenderedPageBreak/>
        <w:t>supplementary materials. As James Gee notes above, s</w:t>
      </w:r>
      <w:r w:rsidR="00546D74" w:rsidRPr="00F47C48">
        <w:rPr>
          <w:rFonts w:ascii="Times New Roman" w:hAnsi="Times New Roman" w:cs="Times New Roman"/>
          <w:sz w:val="24"/>
          <w:szCs w:val="24"/>
        </w:rPr>
        <w:t>ome games claim to offer the player a tabula rasa, a blank character upon which he or she can construct an identity of their choosing</w:t>
      </w:r>
      <w:r>
        <w:rPr>
          <w:rFonts w:ascii="Times New Roman" w:hAnsi="Times New Roman" w:cs="Times New Roman"/>
          <w:sz w:val="24"/>
          <w:szCs w:val="24"/>
        </w:rPr>
        <w:t>.</w:t>
      </w:r>
      <w:r w:rsidR="00546D74" w:rsidRPr="00F47C48">
        <w:rPr>
          <w:rFonts w:ascii="Times New Roman" w:hAnsi="Times New Roman" w:cs="Times New Roman"/>
          <w:sz w:val="24"/>
          <w:szCs w:val="24"/>
        </w:rPr>
        <w:t xml:space="preserve"> </w:t>
      </w:r>
      <w:r>
        <w:rPr>
          <w:rFonts w:ascii="Times New Roman" w:hAnsi="Times New Roman" w:cs="Times New Roman"/>
          <w:sz w:val="24"/>
          <w:szCs w:val="24"/>
        </w:rPr>
        <w:t>A</w:t>
      </w:r>
      <w:r w:rsidR="00546D74" w:rsidRPr="00F47C48">
        <w:rPr>
          <w:rFonts w:ascii="Times New Roman" w:hAnsi="Times New Roman" w:cs="Times New Roman"/>
          <w:sz w:val="24"/>
          <w:szCs w:val="24"/>
        </w:rPr>
        <w:t xml:space="preserve">nd yet even these instances come loaded with the social/cultural/historical </w:t>
      </w:r>
      <w:r w:rsidR="008E718A" w:rsidRPr="00F47C48">
        <w:rPr>
          <w:rFonts w:ascii="Times New Roman" w:hAnsi="Times New Roman" w:cs="Times New Roman"/>
          <w:sz w:val="24"/>
          <w:szCs w:val="24"/>
        </w:rPr>
        <w:t xml:space="preserve">implications of the virtual world they inhabit. For example, in the fantasy world of </w:t>
      </w:r>
      <w:r w:rsidRPr="001F15B6">
        <w:rPr>
          <w:rFonts w:ascii="Times New Roman" w:hAnsi="Times New Roman" w:cs="Times New Roman"/>
          <w:i/>
          <w:sz w:val="24"/>
          <w:szCs w:val="24"/>
        </w:rPr>
        <w:t>T</w:t>
      </w:r>
      <w:r w:rsidR="008E718A" w:rsidRPr="001F15B6">
        <w:rPr>
          <w:rFonts w:ascii="Times New Roman" w:hAnsi="Times New Roman" w:cs="Times New Roman"/>
          <w:i/>
          <w:sz w:val="24"/>
          <w:szCs w:val="24"/>
        </w:rPr>
        <w:t>he Elder Scrolls</w:t>
      </w:r>
      <w:r w:rsidR="008E718A" w:rsidRPr="00F47C48">
        <w:rPr>
          <w:rFonts w:ascii="Times New Roman" w:hAnsi="Times New Roman" w:cs="Times New Roman"/>
          <w:sz w:val="24"/>
          <w:szCs w:val="24"/>
        </w:rPr>
        <w:t xml:space="preserve"> games’ Tamriel (reminiscent of J.R.R. Tolkein’s Middle Earth), the player is instructed that they are allowed to construct any character they so desire. However, the very </w:t>
      </w:r>
      <w:r>
        <w:rPr>
          <w:rFonts w:ascii="Times New Roman" w:hAnsi="Times New Roman" w:cs="Times New Roman"/>
          <w:sz w:val="24"/>
          <w:szCs w:val="24"/>
        </w:rPr>
        <w:t xml:space="preserve">act of existing in Tamriel and </w:t>
      </w:r>
      <w:r w:rsidRPr="001F15B6">
        <w:rPr>
          <w:rFonts w:ascii="Times New Roman" w:hAnsi="Times New Roman" w:cs="Times New Roman"/>
          <w:i/>
          <w:sz w:val="24"/>
          <w:szCs w:val="24"/>
        </w:rPr>
        <w:t>T</w:t>
      </w:r>
      <w:r w:rsidR="008E718A" w:rsidRPr="001F15B6">
        <w:rPr>
          <w:rFonts w:ascii="Times New Roman" w:hAnsi="Times New Roman" w:cs="Times New Roman"/>
          <w:i/>
          <w:sz w:val="24"/>
          <w:szCs w:val="24"/>
        </w:rPr>
        <w:t>he Elder Scrolls</w:t>
      </w:r>
      <w:r w:rsidR="008E718A" w:rsidRPr="00F47C48">
        <w:rPr>
          <w:rFonts w:ascii="Times New Roman" w:hAnsi="Times New Roman" w:cs="Times New Roman"/>
          <w:sz w:val="24"/>
          <w:szCs w:val="24"/>
        </w:rPr>
        <w:t xml:space="preserve"> game engine means that the character already has a backstory. They are a resident of this world; they can be one of ten races, each with their own history and culture; they can be master one of eighteen different occupations or skills; they can marry certain characters, own certain homes, and adopt certain children. In short, though the games claim to allow a character to be built according to the whims and personality of the player, there are limits to what a player may do or be, and because of that, there is necessarily a historical, cultural, social, and often political aspect to </w:t>
      </w:r>
      <w:r w:rsidR="008E718A" w:rsidRPr="001F15B6">
        <w:rPr>
          <w:rFonts w:ascii="Times New Roman" w:hAnsi="Times New Roman" w:cs="Times New Roman"/>
          <w:i/>
          <w:sz w:val="24"/>
          <w:szCs w:val="24"/>
        </w:rPr>
        <w:t>any</w:t>
      </w:r>
      <w:r w:rsidR="008E718A" w:rsidRPr="00F47C48">
        <w:rPr>
          <w:rFonts w:ascii="Times New Roman" w:hAnsi="Times New Roman" w:cs="Times New Roman"/>
          <w:sz w:val="24"/>
          <w:szCs w:val="24"/>
        </w:rPr>
        <w:t xml:space="preserve"> character in a narratively-driven game. </w:t>
      </w:r>
      <w:r>
        <w:rPr>
          <w:rFonts w:ascii="Times New Roman" w:hAnsi="Times New Roman" w:cs="Times New Roman"/>
          <w:sz w:val="24"/>
          <w:szCs w:val="24"/>
        </w:rPr>
        <w:t xml:space="preserve">Thus, whether a player controls a fully-fleshed fictional character or a blank slate, they are still being asked to balance what they (the player) wants and thinks and desires versus what the fictional character presumably would want, think and desire. </w:t>
      </w:r>
    </w:p>
    <w:p w14:paraId="3A107DCA" w14:textId="39966954" w:rsidR="008E718A" w:rsidRPr="00F47C48" w:rsidRDefault="008E718A" w:rsidP="004E7C89">
      <w:pPr>
        <w:spacing w:line="480" w:lineRule="auto"/>
        <w:rPr>
          <w:rFonts w:ascii="Times New Roman" w:hAnsi="Times New Roman" w:cs="Times New Roman"/>
          <w:sz w:val="24"/>
          <w:szCs w:val="24"/>
        </w:rPr>
      </w:pPr>
      <w:r w:rsidRPr="00F47C48">
        <w:rPr>
          <w:rFonts w:ascii="Times New Roman" w:hAnsi="Times New Roman" w:cs="Times New Roman"/>
          <w:sz w:val="24"/>
          <w:szCs w:val="24"/>
        </w:rPr>
        <w:tab/>
        <w:t xml:space="preserve">When considering the avatar of Joel the Baby Knight, the player is at once him or herself, Joel, the child who is dying of cancer, and Joel, the fictional brave fighter battling the mighty dragon. </w:t>
      </w:r>
      <w:r w:rsidR="008F18FA" w:rsidRPr="00F47C48">
        <w:rPr>
          <w:rFonts w:ascii="Times New Roman" w:hAnsi="Times New Roman" w:cs="Times New Roman"/>
          <w:sz w:val="24"/>
          <w:szCs w:val="24"/>
        </w:rPr>
        <w:t>When control is handed to the player and they begin to enact the story being tol</w:t>
      </w:r>
      <w:r w:rsidR="00007BFC">
        <w:rPr>
          <w:rFonts w:ascii="Times New Roman" w:hAnsi="Times New Roman" w:cs="Times New Roman"/>
          <w:sz w:val="24"/>
          <w:szCs w:val="24"/>
        </w:rPr>
        <w:t xml:space="preserve">d, there must necessarily be a balancing act </w:t>
      </w:r>
      <w:r w:rsidR="008F18FA" w:rsidRPr="00F47C48">
        <w:rPr>
          <w:rFonts w:ascii="Times New Roman" w:hAnsi="Times New Roman" w:cs="Times New Roman"/>
          <w:sz w:val="24"/>
          <w:szCs w:val="24"/>
        </w:rPr>
        <w:t>of how much or</w:t>
      </w:r>
      <w:r w:rsidR="00007BFC">
        <w:rPr>
          <w:rFonts w:ascii="Times New Roman" w:hAnsi="Times New Roman" w:cs="Times New Roman"/>
          <w:sz w:val="24"/>
          <w:szCs w:val="24"/>
        </w:rPr>
        <w:t xml:space="preserve"> how</w:t>
      </w:r>
      <w:r w:rsidR="008F18FA" w:rsidRPr="00F47C48">
        <w:rPr>
          <w:rFonts w:ascii="Times New Roman" w:hAnsi="Times New Roman" w:cs="Times New Roman"/>
          <w:sz w:val="24"/>
          <w:szCs w:val="24"/>
        </w:rPr>
        <w:t xml:space="preserve"> littl</w:t>
      </w:r>
      <w:r w:rsidR="00007BFC">
        <w:rPr>
          <w:rFonts w:ascii="Times New Roman" w:hAnsi="Times New Roman" w:cs="Times New Roman"/>
          <w:sz w:val="24"/>
          <w:szCs w:val="24"/>
        </w:rPr>
        <w:t>e the player chooses to embody Joel’s</w:t>
      </w:r>
      <w:r w:rsidR="008F18FA" w:rsidRPr="00F47C48">
        <w:rPr>
          <w:rFonts w:ascii="Times New Roman" w:hAnsi="Times New Roman" w:cs="Times New Roman"/>
          <w:sz w:val="24"/>
          <w:szCs w:val="24"/>
        </w:rPr>
        <w:t xml:space="preserve"> mindset</w:t>
      </w:r>
      <w:r w:rsidR="00007BFC">
        <w:rPr>
          <w:rFonts w:ascii="Times New Roman" w:hAnsi="Times New Roman" w:cs="Times New Roman"/>
          <w:sz w:val="24"/>
          <w:szCs w:val="24"/>
        </w:rPr>
        <w:t>.</w:t>
      </w:r>
      <w:r w:rsidR="008F18FA" w:rsidRPr="00F47C48">
        <w:rPr>
          <w:rFonts w:ascii="Times New Roman" w:hAnsi="Times New Roman" w:cs="Times New Roman"/>
          <w:sz w:val="24"/>
          <w:szCs w:val="24"/>
        </w:rPr>
        <w:t xml:space="preserve"> Does the player choose</w:t>
      </w:r>
      <w:r w:rsidR="001F15B6">
        <w:rPr>
          <w:rFonts w:ascii="Times New Roman" w:hAnsi="Times New Roman" w:cs="Times New Roman"/>
          <w:sz w:val="24"/>
          <w:szCs w:val="24"/>
        </w:rPr>
        <w:t xml:space="preserve"> to</w:t>
      </w:r>
      <w:r w:rsidR="008F18FA" w:rsidRPr="00F47C48">
        <w:rPr>
          <w:rFonts w:ascii="Times New Roman" w:hAnsi="Times New Roman" w:cs="Times New Roman"/>
          <w:sz w:val="24"/>
          <w:szCs w:val="24"/>
        </w:rPr>
        <w:t xml:space="preserve"> be a sickly Joel who cannot fight and</w:t>
      </w:r>
      <w:r w:rsidR="001F15B6">
        <w:rPr>
          <w:rFonts w:ascii="Times New Roman" w:hAnsi="Times New Roman" w:cs="Times New Roman"/>
          <w:sz w:val="24"/>
          <w:szCs w:val="24"/>
        </w:rPr>
        <w:t xml:space="preserve"> who</w:t>
      </w:r>
      <w:r w:rsidR="008F18FA" w:rsidRPr="00F47C48">
        <w:rPr>
          <w:rFonts w:ascii="Times New Roman" w:hAnsi="Times New Roman" w:cs="Times New Roman"/>
          <w:sz w:val="24"/>
          <w:szCs w:val="24"/>
        </w:rPr>
        <w:t xml:space="preserve"> merely runs from the monsters? Does the player choose to embody Joel the brave knight who slays all the fictional enemies the game throws his way? Does the player choose an extra-diegetic roleplay, </w:t>
      </w:r>
      <w:r w:rsidR="008F18FA" w:rsidRPr="00F47C48">
        <w:rPr>
          <w:rFonts w:ascii="Times New Roman" w:hAnsi="Times New Roman" w:cs="Times New Roman"/>
          <w:sz w:val="24"/>
          <w:szCs w:val="24"/>
        </w:rPr>
        <w:lastRenderedPageBreak/>
        <w:t xml:space="preserve">ignoring any diegetic prompts to continue with the story and instead focus on getting a high score? Regardless of which version a player chooses to embody, there must necessarily be a decision </w:t>
      </w:r>
      <w:r w:rsidR="001F15B6">
        <w:rPr>
          <w:rFonts w:ascii="Times New Roman" w:hAnsi="Times New Roman" w:cs="Times New Roman"/>
          <w:sz w:val="24"/>
          <w:szCs w:val="24"/>
        </w:rPr>
        <w:t xml:space="preserve">made </w:t>
      </w:r>
      <w:r w:rsidR="008F18FA" w:rsidRPr="00F47C48">
        <w:rPr>
          <w:rFonts w:ascii="Times New Roman" w:hAnsi="Times New Roman" w:cs="Times New Roman"/>
          <w:sz w:val="24"/>
          <w:szCs w:val="24"/>
        </w:rPr>
        <w:t xml:space="preserve">which also necessarily creates an additional layer of mental embedment. To reiterate, Zunshine claims that all fiction requires no less than three mental embedments; the choice to (or not to) embrace the historical/cultural/social context </w:t>
      </w:r>
      <w:r w:rsidR="00007BFC">
        <w:rPr>
          <w:rFonts w:ascii="Times New Roman" w:hAnsi="Times New Roman" w:cs="Times New Roman"/>
          <w:sz w:val="24"/>
          <w:szCs w:val="24"/>
        </w:rPr>
        <w:t xml:space="preserve">of the player’s avatar </w:t>
      </w:r>
      <w:r w:rsidR="008F18FA" w:rsidRPr="00F47C48">
        <w:rPr>
          <w:rFonts w:ascii="Times New Roman" w:hAnsi="Times New Roman" w:cs="Times New Roman"/>
          <w:sz w:val="24"/>
          <w:szCs w:val="24"/>
        </w:rPr>
        <w:t xml:space="preserve">dictates that there are no less than four </w:t>
      </w:r>
      <w:r w:rsidR="000008ED">
        <w:rPr>
          <w:rFonts w:ascii="Times New Roman" w:hAnsi="Times New Roman" w:cs="Times New Roman"/>
          <w:sz w:val="24"/>
          <w:szCs w:val="24"/>
        </w:rPr>
        <w:t xml:space="preserve">embedments </w:t>
      </w:r>
      <w:r w:rsidR="008F18FA" w:rsidRPr="00F47C48">
        <w:rPr>
          <w:rFonts w:ascii="Times New Roman" w:hAnsi="Times New Roman" w:cs="Times New Roman"/>
          <w:sz w:val="24"/>
          <w:szCs w:val="24"/>
        </w:rPr>
        <w:t>when considering video games as a form of interacti</w:t>
      </w:r>
      <w:r w:rsidR="000008ED">
        <w:rPr>
          <w:rFonts w:ascii="Times New Roman" w:hAnsi="Times New Roman" w:cs="Times New Roman"/>
          <w:sz w:val="24"/>
          <w:szCs w:val="24"/>
        </w:rPr>
        <w:t>ve</w:t>
      </w:r>
      <w:r w:rsidR="008F18FA" w:rsidRPr="00F47C48">
        <w:rPr>
          <w:rFonts w:ascii="Times New Roman" w:hAnsi="Times New Roman" w:cs="Times New Roman"/>
          <w:sz w:val="24"/>
          <w:szCs w:val="24"/>
        </w:rPr>
        <w:t xml:space="preserve"> fiction. </w:t>
      </w:r>
    </w:p>
    <w:p w14:paraId="6621A6CE" w14:textId="77777777" w:rsidR="001F15B6" w:rsidRDefault="008F18FA" w:rsidP="004E7C89">
      <w:pPr>
        <w:spacing w:line="480" w:lineRule="auto"/>
        <w:rPr>
          <w:rFonts w:ascii="Times New Roman" w:hAnsi="Times New Roman" w:cs="Times New Roman"/>
          <w:sz w:val="24"/>
          <w:szCs w:val="24"/>
        </w:rPr>
      </w:pPr>
      <w:r w:rsidRPr="00F47C48">
        <w:rPr>
          <w:rFonts w:ascii="Times New Roman" w:hAnsi="Times New Roman" w:cs="Times New Roman"/>
          <w:sz w:val="24"/>
          <w:szCs w:val="24"/>
        </w:rPr>
        <w:tab/>
      </w:r>
      <w:r w:rsidRPr="00F47C48">
        <w:rPr>
          <w:rFonts w:ascii="Times New Roman" w:hAnsi="Times New Roman" w:cs="Times New Roman"/>
          <w:b/>
          <w:sz w:val="24"/>
          <w:szCs w:val="24"/>
        </w:rPr>
        <w:t xml:space="preserve">The Player’s Relationship to Virtual Ryan and Amy: </w:t>
      </w:r>
      <w:r w:rsidRPr="00F47C48">
        <w:rPr>
          <w:rFonts w:ascii="Times New Roman" w:hAnsi="Times New Roman" w:cs="Times New Roman"/>
          <w:sz w:val="24"/>
          <w:szCs w:val="24"/>
        </w:rPr>
        <w:t xml:space="preserve">As mentioned previously, “Joel the Baby Knight” is a rare chapter in that the player does not control either Ryan or Amy, </w:t>
      </w:r>
      <w:r w:rsidR="009A3402" w:rsidRPr="00F47C48">
        <w:rPr>
          <w:rFonts w:ascii="Times New Roman" w:hAnsi="Times New Roman" w:cs="Times New Roman"/>
          <w:sz w:val="24"/>
          <w:szCs w:val="24"/>
        </w:rPr>
        <w:t>but</w:t>
      </w:r>
      <w:r w:rsidRPr="00F47C48">
        <w:rPr>
          <w:rFonts w:ascii="Times New Roman" w:hAnsi="Times New Roman" w:cs="Times New Roman"/>
          <w:sz w:val="24"/>
          <w:szCs w:val="24"/>
        </w:rPr>
        <w:t xml:space="preserve"> </w:t>
      </w:r>
      <w:r w:rsidR="009A3402" w:rsidRPr="00F47C48">
        <w:rPr>
          <w:rFonts w:ascii="Times New Roman" w:hAnsi="Times New Roman" w:cs="Times New Roman"/>
          <w:sz w:val="24"/>
          <w:szCs w:val="24"/>
        </w:rPr>
        <w:t xml:space="preserve">instead </w:t>
      </w:r>
      <w:r w:rsidRPr="00F47C48">
        <w:rPr>
          <w:rFonts w:ascii="Times New Roman" w:hAnsi="Times New Roman" w:cs="Times New Roman"/>
          <w:sz w:val="24"/>
          <w:szCs w:val="24"/>
        </w:rPr>
        <w:t xml:space="preserve">presents </w:t>
      </w:r>
      <w:r w:rsidR="009A3402" w:rsidRPr="00F47C48">
        <w:rPr>
          <w:rFonts w:ascii="Times New Roman" w:hAnsi="Times New Roman" w:cs="Times New Roman"/>
          <w:sz w:val="24"/>
          <w:szCs w:val="24"/>
        </w:rPr>
        <w:t xml:space="preserve">the couple as </w:t>
      </w:r>
      <w:r w:rsidRPr="00F47C48">
        <w:rPr>
          <w:rFonts w:ascii="Times New Roman" w:hAnsi="Times New Roman" w:cs="Times New Roman"/>
          <w:sz w:val="24"/>
          <w:szCs w:val="24"/>
        </w:rPr>
        <w:t>NPCs</w:t>
      </w:r>
      <w:r w:rsidR="009A3402" w:rsidRPr="00F47C48">
        <w:rPr>
          <w:rFonts w:ascii="Times New Roman" w:hAnsi="Times New Roman" w:cs="Times New Roman"/>
          <w:sz w:val="24"/>
          <w:szCs w:val="24"/>
        </w:rPr>
        <w:t>, which makes for an interesting experiment in whether and how a player chooses to accept and interpret their story.</w:t>
      </w:r>
      <w:r w:rsidRPr="00F47C48">
        <w:rPr>
          <w:rFonts w:ascii="Times New Roman" w:hAnsi="Times New Roman" w:cs="Times New Roman"/>
          <w:sz w:val="24"/>
          <w:szCs w:val="24"/>
        </w:rPr>
        <w:t xml:space="preserve"> </w:t>
      </w:r>
      <w:r w:rsidR="009A3402" w:rsidRPr="00F47C48">
        <w:rPr>
          <w:rFonts w:ascii="Times New Roman" w:hAnsi="Times New Roman" w:cs="Times New Roman"/>
          <w:sz w:val="24"/>
          <w:szCs w:val="24"/>
        </w:rPr>
        <w:t xml:space="preserve">This works because before a player virtually embodies a character in a video game world, their avatar already exists and therefore already has established relationships with the other characters that inhabit that world. This is similar to Zunshine’s idea that characters have motives, and that those motives are generally attached to other characters. The difference in video games, however, is that the player may, as with their avatar, choose to embrace or reject the pre-established relationships between characters in a way that may contradict the overarching narrative of the game. If I am told diegetically that a particular NPC is my best friend, I have the option to treat them as such. But I can also try my best to ignore them, to be rude to them, or even to cause them some kind of harm. </w:t>
      </w:r>
      <w:r w:rsidR="00681E98" w:rsidRPr="00F47C48">
        <w:rPr>
          <w:rFonts w:ascii="Times New Roman" w:hAnsi="Times New Roman" w:cs="Times New Roman"/>
          <w:sz w:val="24"/>
          <w:szCs w:val="24"/>
        </w:rPr>
        <w:t>Like the player-avatar relationship outlined above, the player-NPC relationship requires an additional level of mind-reading, further complicating Zunshine’s theory.</w:t>
      </w:r>
      <w:r w:rsidR="001F15B6">
        <w:rPr>
          <w:rFonts w:ascii="Times New Roman" w:hAnsi="Times New Roman" w:cs="Times New Roman"/>
          <w:sz w:val="24"/>
          <w:szCs w:val="24"/>
        </w:rPr>
        <w:t xml:space="preserve"> </w:t>
      </w:r>
    </w:p>
    <w:p w14:paraId="428E0A9D" w14:textId="715FAD9E" w:rsidR="008F18FA" w:rsidRPr="00F47C48" w:rsidRDefault="001F15B6" w:rsidP="004E7C89">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it comes to the relationship between player, Ryan, and Amy, the player must decide how much of the autobiographical relationship </w:t>
      </w:r>
      <w:r w:rsidR="000008ED">
        <w:rPr>
          <w:rFonts w:ascii="Times New Roman" w:hAnsi="Times New Roman" w:cs="Times New Roman"/>
          <w:sz w:val="24"/>
          <w:szCs w:val="24"/>
        </w:rPr>
        <w:t>he or she</w:t>
      </w:r>
      <w:r>
        <w:rPr>
          <w:rFonts w:ascii="Times New Roman" w:hAnsi="Times New Roman" w:cs="Times New Roman"/>
          <w:sz w:val="24"/>
          <w:szCs w:val="24"/>
        </w:rPr>
        <w:t xml:space="preserve"> wish</w:t>
      </w:r>
      <w:r w:rsidR="000008ED">
        <w:rPr>
          <w:rFonts w:ascii="Times New Roman" w:hAnsi="Times New Roman" w:cs="Times New Roman"/>
          <w:sz w:val="24"/>
          <w:szCs w:val="24"/>
        </w:rPr>
        <w:t>es</w:t>
      </w:r>
      <w:r>
        <w:rPr>
          <w:rFonts w:ascii="Times New Roman" w:hAnsi="Times New Roman" w:cs="Times New Roman"/>
          <w:sz w:val="24"/>
          <w:szCs w:val="24"/>
        </w:rPr>
        <w:t xml:space="preserve"> to uphold. In the telling of their story </w:t>
      </w:r>
      <w:r>
        <w:rPr>
          <w:rFonts w:ascii="Times New Roman" w:hAnsi="Times New Roman" w:cs="Times New Roman"/>
          <w:sz w:val="24"/>
          <w:szCs w:val="24"/>
        </w:rPr>
        <w:lastRenderedPageBreak/>
        <w:t>via video game, Ryan and Amy give the player the opportunity to diegetically change or alter their virtual relationship. Though the couple appear happily married, there is nothing stopping a player from walking away from Ryan whenever he is talking, closing the door on him, or otherwise acting rudely. The player very literally role plays with the autobiographical aspects of the couple’s life</w:t>
      </w:r>
      <w:r w:rsidR="001A55E4">
        <w:rPr>
          <w:rFonts w:ascii="Times New Roman" w:hAnsi="Times New Roman" w:cs="Times New Roman"/>
          <w:sz w:val="24"/>
          <w:szCs w:val="24"/>
        </w:rPr>
        <w:t>. The willingness to accept or reject the relationship between Ryan and Amy (or any NPC), t</w:t>
      </w:r>
      <w:r w:rsidRPr="00F47C48">
        <w:rPr>
          <w:rFonts w:ascii="Times New Roman" w:hAnsi="Times New Roman" w:cs="Times New Roman"/>
          <w:sz w:val="24"/>
          <w:szCs w:val="24"/>
        </w:rPr>
        <w:t>ak</w:t>
      </w:r>
      <w:r w:rsidR="001A55E4">
        <w:rPr>
          <w:rFonts w:ascii="Times New Roman" w:hAnsi="Times New Roman" w:cs="Times New Roman"/>
          <w:sz w:val="24"/>
          <w:szCs w:val="24"/>
        </w:rPr>
        <w:t>es</w:t>
      </w:r>
      <w:r w:rsidRPr="00F47C48">
        <w:rPr>
          <w:rFonts w:ascii="Times New Roman" w:hAnsi="Times New Roman" w:cs="Times New Roman"/>
          <w:sz w:val="24"/>
          <w:szCs w:val="24"/>
        </w:rPr>
        <w:t xml:space="preserve"> </w:t>
      </w:r>
      <w:r w:rsidR="001A55E4">
        <w:rPr>
          <w:rFonts w:ascii="Times New Roman" w:hAnsi="Times New Roman" w:cs="Times New Roman"/>
          <w:sz w:val="24"/>
          <w:szCs w:val="24"/>
        </w:rPr>
        <w:t xml:space="preserve">Zunshine’s mental embedments a step further and bumps the minimum required in a video game </w:t>
      </w:r>
      <w:r w:rsidRPr="00F47C48">
        <w:rPr>
          <w:rFonts w:ascii="Times New Roman" w:hAnsi="Times New Roman" w:cs="Times New Roman"/>
          <w:sz w:val="24"/>
          <w:szCs w:val="24"/>
        </w:rPr>
        <w:t xml:space="preserve">to five. </w:t>
      </w:r>
    </w:p>
    <w:p w14:paraId="609D267F" w14:textId="632E6268" w:rsidR="001A55E4" w:rsidRPr="001A55E4" w:rsidRDefault="001A55E4" w:rsidP="001A55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recap: Zunshine argues that fiction “works” because we, the reader are capable of projecting and understanding the mental states of even fictional characters. She argues that there are at minimum three levels of mental embedment at all times: the reader-author relationship, the character’s mental state, and the character’s motives or understanding of those who also inhabit his or her fictional world. I go on to suggest two more levels required when considering the autobiographical video game: the player-avatar relationship (how do I want to translate my avatar’s desires?) and the player-avatar-NPC relationship (how do I want to translate how my character interacts with those who also inhabit this fictional world?) In </w:t>
      </w:r>
      <w:r>
        <w:rPr>
          <w:rFonts w:ascii="Times New Roman" w:hAnsi="Times New Roman" w:cs="Times New Roman"/>
          <w:i/>
          <w:sz w:val="24"/>
          <w:szCs w:val="24"/>
        </w:rPr>
        <w:t>That Dragon, Cancer</w:t>
      </w:r>
      <w:r>
        <w:rPr>
          <w:rFonts w:ascii="Times New Roman" w:hAnsi="Times New Roman" w:cs="Times New Roman"/>
          <w:sz w:val="24"/>
          <w:szCs w:val="24"/>
        </w:rPr>
        <w:t xml:space="preserve">, the player understands the reader-author relationship between Ryan and Amy Green and the player (the player assumes genre conventions, they assume a targeted readership); the player understands Ryan and Amy’s mental states (this is how they cope with tragedy); the player understands their mental relationships to each other (they are trying to raise a family together, trying to get along, etc.); the player embodies either Ryan or Amy, and thus must navigate the mental dissonance of the player’s goals with what their avatar wants; and finally, the player must navigate the mental dissonance of the player’s understanding of Ryan and Amy’s relationship to the other characters in the game.  </w:t>
      </w:r>
    </w:p>
    <w:p w14:paraId="183CC72C" w14:textId="3D32CADC" w:rsidR="00681E98" w:rsidRPr="00F47C48" w:rsidRDefault="00681E98" w:rsidP="00681E98">
      <w:pPr>
        <w:spacing w:line="480" w:lineRule="auto"/>
        <w:jc w:val="center"/>
        <w:rPr>
          <w:rFonts w:ascii="Times New Roman" w:hAnsi="Times New Roman" w:cs="Times New Roman"/>
          <w:i/>
          <w:sz w:val="24"/>
          <w:szCs w:val="24"/>
        </w:rPr>
      </w:pPr>
      <w:r w:rsidRPr="00F47C48">
        <w:rPr>
          <w:rFonts w:ascii="Times New Roman" w:hAnsi="Times New Roman" w:cs="Times New Roman"/>
          <w:i/>
          <w:sz w:val="24"/>
          <w:szCs w:val="24"/>
        </w:rPr>
        <w:lastRenderedPageBreak/>
        <w:t>Conclusion</w:t>
      </w:r>
    </w:p>
    <w:p w14:paraId="79391ABD" w14:textId="5FFCBC77" w:rsidR="00DB5D69" w:rsidRPr="00F47C48" w:rsidRDefault="00681E98" w:rsidP="004E7C89">
      <w:pPr>
        <w:spacing w:line="480" w:lineRule="auto"/>
        <w:rPr>
          <w:rFonts w:ascii="Times New Roman" w:hAnsi="Times New Roman" w:cs="Times New Roman"/>
          <w:sz w:val="24"/>
          <w:szCs w:val="24"/>
        </w:rPr>
      </w:pPr>
      <w:r w:rsidRPr="00F47C48">
        <w:rPr>
          <w:rFonts w:ascii="Times New Roman" w:hAnsi="Times New Roman" w:cs="Times New Roman"/>
          <w:sz w:val="24"/>
          <w:szCs w:val="24"/>
        </w:rPr>
        <w:tab/>
        <w:t>In summary, video games are an exceptionally potent form of media for the presentation of autobiography because they, at their core, create a feeling of responsibility in the player which ultimately leads to a greater level of empathetic connecti</w:t>
      </w:r>
      <w:r w:rsidR="001C001E" w:rsidRPr="00F47C48">
        <w:rPr>
          <w:rFonts w:ascii="Times New Roman" w:hAnsi="Times New Roman" w:cs="Times New Roman"/>
          <w:sz w:val="24"/>
          <w:szCs w:val="24"/>
        </w:rPr>
        <w:t>on than typically occurs</w:t>
      </w:r>
      <w:r w:rsidRPr="00F47C48">
        <w:rPr>
          <w:rFonts w:ascii="Times New Roman" w:hAnsi="Times New Roman" w:cs="Times New Roman"/>
          <w:sz w:val="24"/>
          <w:szCs w:val="24"/>
        </w:rPr>
        <w:t xml:space="preserve"> </w:t>
      </w:r>
      <w:r w:rsidR="001C001E" w:rsidRPr="00F47C48">
        <w:rPr>
          <w:rFonts w:ascii="Times New Roman" w:hAnsi="Times New Roman" w:cs="Times New Roman"/>
          <w:sz w:val="24"/>
          <w:szCs w:val="24"/>
        </w:rPr>
        <w:t>with</w:t>
      </w:r>
      <w:r w:rsidRPr="00F47C48">
        <w:rPr>
          <w:rFonts w:ascii="Times New Roman" w:hAnsi="Times New Roman" w:cs="Times New Roman"/>
          <w:sz w:val="24"/>
          <w:szCs w:val="24"/>
        </w:rPr>
        <w:t xml:space="preserve"> </w:t>
      </w:r>
      <w:r w:rsidR="001C001E" w:rsidRPr="00F47C48">
        <w:rPr>
          <w:rFonts w:ascii="Times New Roman" w:hAnsi="Times New Roman" w:cs="Times New Roman"/>
          <w:sz w:val="24"/>
          <w:szCs w:val="24"/>
        </w:rPr>
        <w:t xml:space="preserve">other </w:t>
      </w:r>
      <w:r w:rsidRPr="00F47C48">
        <w:rPr>
          <w:rFonts w:ascii="Times New Roman" w:hAnsi="Times New Roman" w:cs="Times New Roman"/>
          <w:sz w:val="24"/>
          <w:szCs w:val="24"/>
        </w:rPr>
        <w:t xml:space="preserve">forms of media. A </w:t>
      </w:r>
      <w:r w:rsidR="001C001E" w:rsidRPr="00F47C48">
        <w:rPr>
          <w:rFonts w:ascii="Times New Roman" w:hAnsi="Times New Roman" w:cs="Times New Roman"/>
          <w:sz w:val="24"/>
          <w:szCs w:val="24"/>
        </w:rPr>
        <w:t>fictional or autobiographical</w:t>
      </w:r>
      <w:r w:rsidRPr="00F47C48">
        <w:rPr>
          <w:rFonts w:ascii="Times New Roman" w:hAnsi="Times New Roman" w:cs="Times New Roman"/>
          <w:sz w:val="24"/>
          <w:szCs w:val="24"/>
        </w:rPr>
        <w:t xml:space="preserve"> text can incite feelings of sorrow, </w:t>
      </w:r>
      <w:r w:rsidR="000008ED">
        <w:rPr>
          <w:rFonts w:ascii="Times New Roman" w:hAnsi="Times New Roman" w:cs="Times New Roman"/>
          <w:sz w:val="24"/>
          <w:szCs w:val="24"/>
        </w:rPr>
        <w:t>sy</w:t>
      </w:r>
      <w:r w:rsidRPr="00F47C48">
        <w:rPr>
          <w:rFonts w:ascii="Times New Roman" w:hAnsi="Times New Roman" w:cs="Times New Roman"/>
          <w:sz w:val="24"/>
          <w:szCs w:val="24"/>
        </w:rPr>
        <w:t>mpathy, joy, rage, or melancholy</w:t>
      </w:r>
      <w:r w:rsidR="001C001E" w:rsidRPr="00F47C48">
        <w:rPr>
          <w:rFonts w:ascii="Times New Roman" w:hAnsi="Times New Roman" w:cs="Times New Roman"/>
          <w:sz w:val="24"/>
          <w:szCs w:val="24"/>
        </w:rPr>
        <w:t xml:space="preserve"> directed toward a particular character or event</w:t>
      </w:r>
      <w:r w:rsidRPr="00F47C48">
        <w:rPr>
          <w:rFonts w:ascii="Times New Roman" w:hAnsi="Times New Roman" w:cs="Times New Roman"/>
          <w:sz w:val="24"/>
          <w:szCs w:val="24"/>
        </w:rPr>
        <w:t xml:space="preserve">, but rare is the </w:t>
      </w:r>
      <w:r w:rsidR="001C001E" w:rsidRPr="00F47C48">
        <w:rPr>
          <w:rFonts w:ascii="Times New Roman" w:hAnsi="Times New Roman" w:cs="Times New Roman"/>
          <w:sz w:val="24"/>
          <w:szCs w:val="24"/>
        </w:rPr>
        <w:t>narrative</w:t>
      </w:r>
      <w:r w:rsidRPr="00F47C48">
        <w:rPr>
          <w:rFonts w:ascii="Times New Roman" w:hAnsi="Times New Roman" w:cs="Times New Roman"/>
          <w:sz w:val="24"/>
          <w:szCs w:val="24"/>
        </w:rPr>
        <w:t xml:space="preserve"> that implicates the reader</w:t>
      </w:r>
      <w:r w:rsidR="001C001E" w:rsidRPr="00F47C48">
        <w:rPr>
          <w:rFonts w:ascii="Times New Roman" w:hAnsi="Times New Roman" w:cs="Times New Roman"/>
          <w:sz w:val="24"/>
          <w:szCs w:val="24"/>
        </w:rPr>
        <w:t xml:space="preserve"> as being responsible for these emotions.</w:t>
      </w:r>
      <w:r w:rsidR="001A55E4">
        <w:rPr>
          <w:rStyle w:val="FootnoteReference"/>
          <w:rFonts w:ascii="Times New Roman" w:hAnsi="Times New Roman" w:cs="Times New Roman"/>
          <w:sz w:val="24"/>
          <w:szCs w:val="24"/>
        </w:rPr>
        <w:footnoteReference w:id="2"/>
      </w:r>
      <w:r w:rsidR="001C001E" w:rsidRPr="00F47C48">
        <w:rPr>
          <w:rFonts w:ascii="Times New Roman" w:hAnsi="Times New Roman" w:cs="Times New Roman"/>
          <w:sz w:val="24"/>
          <w:szCs w:val="24"/>
        </w:rPr>
        <w:t xml:space="preserve"> Video games such as </w:t>
      </w:r>
      <w:r w:rsidR="001C001E" w:rsidRPr="00F47C48">
        <w:rPr>
          <w:rFonts w:ascii="Times New Roman" w:hAnsi="Times New Roman" w:cs="Times New Roman"/>
          <w:i/>
          <w:sz w:val="24"/>
          <w:szCs w:val="24"/>
        </w:rPr>
        <w:t>That Dragon, Cancer</w:t>
      </w:r>
      <w:r w:rsidR="001C001E" w:rsidRPr="00F47C48">
        <w:rPr>
          <w:rFonts w:ascii="Times New Roman" w:hAnsi="Times New Roman" w:cs="Times New Roman"/>
          <w:sz w:val="24"/>
          <w:szCs w:val="24"/>
        </w:rPr>
        <w:t xml:space="preserve"> accomplish this feeling of responsibility by inviting the player to role play as a specific character in a specific situation. Because our brains work via grounded cognition and because our brains have difficulty parsing what is happening in the real world versus what is happening in a fictional world when playing a video game, players create a mental and emotional attachment to both the player-controlled avatar as well as the NPC characters that populate the virtual world. This emotional bond is strengthened because although traditional forms of fiction do ask a reader to empathize with and predict the mental state of fictional characters, video games ask us to </w:t>
      </w:r>
      <w:r w:rsidR="001C001E" w:rsidRPr="00F47C48">
        <w:rPr>
          <w:rFonts w:ascii="Times New Roman" w:hAnsi="Times New Roman" w:cs="Times New Roman"/>
          <w:i/>
          <w:sz w:val="24"/>
          <w:szCs w:val="24"/>
        </w:rPr>
        <w:t>be</w:t>
      </w:r>
      <w:r w:rsidR="001C001E" w:rsidRPr="00F47C48">
        <w:rPr>
          <w:rFonts w:ascii="Times New Roman" w:hAnsi="Times New Roman" w:cs="Times New Roman"/>
          <w:sz w:val="24"/>
          <w:szCs w:val="24"/>
        </w:rPr>
        <w:t xml:space="preserve"> that character, to predict </w:t>
      </w:r>
      <w:r w:rsidR="00F47C48" w:rsidRPr="00F47C48">
        <w:rPr>
          <w:rFonts w:ascii="Times New Roman" w:hAnsi="Times New Roman" w:cs="Times New Roman"/>
          <w:sz w:val="24"/>
          <w:szCs w:val="24"/>
        </w:rPr>
        <w:t>what is ultimately</w:t>
      </w:r>
      <w:r w:rsidR="001C001E" w:rsidRPr="00F47C48">
        <w:rPr>
          <w:rFonts w:ascii="Times New Roman" w:hAnsi="Times New Roman" w:cs="Times New Roman"/>
          <w:sz w:val="24"/>
          <w:szCs w:val="24"/>
        </w:rPr>
        <w:t xml:space="preserve"> our own mental state</w:t>
      </w:r>
      <w:r w:rsidR="00F47C48" w:rsidRPr="00F47C48">
        <w:rPr>
          <w:rFonts w:ascii="Times New Roman" w:hAnsi="Times New Roman" w:cs="Times New Roman"/>
          <w:sz w:val="24"/>
          <w:szCs w:val="24"/>
        </w:rPr>
        <w:t xml:space="preserve">. It is easy to see how </w:t>
      </w:r>
      <w:bookmarkStart w:id="0" w:name="_GoBack"/>
      <w:bookmarkEnd w:id="0"/>
      <w:r w:rsidR="00F47C48" w:rsidRPr="00F47C48">
        <w:rPr>
          <w:rFonts w:ascii="Times New Roman" w:hAnsi="Times New Roman" w:cs="Times New Roman"/>
          <w:sz w:val="24"/>
          <w:szCs w:val="24"/>
        </w:rPr>
        <w:t xml:space="preserve">mental conflation occurs. The player predicts what the avatar is feeling, and yet the player </w:t>
      </w:r>
      <w:r w:rsidR="00F47C48" w:rsidRPr="00F47C48">
        <w:rPr>
          <w:rFonts w:ascii="Times New Roman" w:hAnsi="Times New Roman" w:cs="Times New Roman"/>
          <w:i/>
          <w:sz w:val="24"/>
          <w:szCs w:val="24"/>
        </w:rPr>
        <w:t>is</w:t>
      </w:r>
      <w:r w:rsidR="00F47C48" w:rsidRPr="00F47C48">
        <w:rPr>
          <w:rFonts w:ascii="Times New Roman" w:hAnsi="Times New Roman" w:cs="Times New Roman"/>
          <w:sz w:val="24"/>
          <w:szCs w:val="24"/>
        </w:rPr>
        <w:t xml:space="preserve"> that avatar. It is little wonder </w:t>
      </w:r>
      <w:r w:rsidR="00F47C48" w:rsidRPr="00F47C48">
        <w:rPr>
          <w:rFonts w:ascii="Times New Roman" w:hAnsi="Times New Roman" w:cs="Times New Roman"/>
          <w:i/>
          <w:sz w:val="24"/>
          <w:szCs w:val="24"/>
        </w:rPr>
        <w:t xml:space="preserve">That Dragon, Cancer </w:t>
      </w:r>
      <w:r w:rsidR="00F47C48" w:rsidRPr="00F47C48">
        <w:rPr>
          <w:rFonts w:ascii="Times New Roman" w:hAnsi="Times New Roman" w:cs="Times New Roman"/>
          <w:sz w:val="24"/>
          <w:szCs w:val="24"/>
        </w:rPr>
        <w:t xml:space="preserve">is an emotionally compelling and empathetic tour de force. And yet its strength as a compelling autobiography cannot be separated from the medium in which the story is told. All video games possess the characteristics outlined in this paper, and as such, the medium is especially well situated for the purpose of empathetic </w:t>
      </w:r>
      <w:r w:rsidR="00F47C48" w:rsidRPr="00F47C48">
        <w:rPr>
          <w:rFonts w:ascii="Times New Roman" w:hAnsi="Times New Roman" w:cs="Times New Roman"/>
          <w:sz w:val="24"/>
          <w:szCs w:val="24"/>
        </w:rPr>
        <w:lastRenderedPageBreak/>
        <w:t xml:space="preserve">understanding of reader to author. Ishmael Obeah’s desire “to expose people to certain realities and … deepen their understanding of the other” seems to fit right at home in the medium of video game. </w:t>
      </w:r>
    </w:p>
    <w:p w14:paraId="0CF7CAF0" w14:textId="77777777" w:rsidR="0081230F" w:rsidRPr="00F47C48" w:rsidRDefault="0081230F" w:rsidP="004E7C89">
      <w:pPr>
        <w:spacing w:line="480" w:lineRule="auto"/>
        <w:rPr>
          <w:rFonts w:ascii="Times New Roman" w:hAnsi="Times New Roman" w:cs="Times New Roman"/>
          <w:sz w:val="24"/>
          <w:szCs w:val="24"/>
        </w:rPr>
      </w:pPr>
    </w:p>
    <w:p w14:paraId="6953569F" w14:textId="77777777" w:rsidR="003A442E" w:rsidRPr="00F47C48" w:rsidRDefault="003A442E" w:rsidP="004E7C89">
      <w:pPr>
        <w:spacing w:line="480" w:lineRule="auto"/>
        <w:rPr>
          <w:rFonts w:ascii="Times New Roman" w:hAnsi="Times New Roman" w:cs="Times New Roman"/>
          <w:sz w:val="24"/>
          <w:szCs w:val="24"/>
        </w:rPr>
      </w:pPr>
    </w:p>
    <w:p w14:paraId="26280336" w14:textId="3314E0B1" w:rsidR="00974919" w:rsidRPr="00F47C48" w:rsidRDefault="00115BC8" w:rsidP="004E7C89">
      <w:pPr>
        <w:spacing w:line="480" w:lineRule="auto"/>
        <w:rPr>
          <w:rFonts w:ascii="Times New Roman" w:hAnsi="Times New Roman" w:cs="Times New Roman"/>
          <w:sz w:val="24"/>
          <w:szCs w:val="24"/>
        </w:rPr>
      </w:pPr>
      <w:r w:rsidRPr="00F47C48">
        <w:rPr>
          <w:rFonts w:ascii="Times New Roman" w:hAnsi="Times New Roman" w:cs="Times New Roman"/>
          <w:sz w:val="24"/>
          <w:szCs w:val="24"/>
        </w:rPr>
        <w:t xml:space="preserve"> </w:t>
      </w:r>
    </w:p>
    <w:p w14:paraId="6BC44965" w14:textId="644099A8" w:rsidR="003526B8" w:rsidRPr="00F47C48" w:rsidRDefault="003526B8" w:rsidP="004E7C89">
      <w:pPr>
        <w:spacing w:line="480" w:lineRule="auto"/>
        <w:rPr>
          <w:rFonts w:ascii="Times New Roman" w:hAnsi="Times New Roman" w:cs="Times New Roman"/>
          <w:sz w:val="24"/>
          <w:szCs w:val="24"/>
        </w:rPr>
      </w:pPr>
    </w:p>
    <w:p w14:paraId="1003A400" w14:textId="77777777" w:rsidR="001B069D" w:rsidRDefault="001B069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CDBFE6C" w14:textId="77777777" w:rsidR="00780AB9" w:rsidRPr="00780AB9" w:rsidRDefault="00780AB9" w:rsidP="00780AB9">
      <w:pPr>
        <w:spacing w:after="0" w:line="240" w:lineRule="auto"/>
        <w:jc w:val="center"/>
        <w:rPr>
          <w:rFonts w:ascii="Times New Roman" w:eastAsia="Times New Roman" w:hAnsi="Times New Roman" w:cs="Times New Roman"/>
          <w:sz w:val="24"/>
          <w:szCs w:val="24"/>
        </w:rPr>
      </w:pPr>
      <w:r w:rsidRPr="00780AB9">
        <w:rPr>
          <w:rFonts w:ascii="Times New Roman" w:eastAsia="Times New Roman" w:hAnsi="Times New Roman" w:cs="Times New Roman"/>
          <w:sz w:val="24"/>
          <w:szCs w:val="24"/>
        </w:rPr>
        <w:lastRenderedPageBreak/>
        <w:t>Works Cited</w:t>
      </w:r>
    </w:p>
    <w:p w14:paraId="1EBC8207" w14:textId="77777777" w:rsidR="00780AB9" w:rsidRPr="00780AB9" w:rsidRDefault="00780AB9" w:rsidP="00780AB9">
      <w:pPr>
        <w:spacing w:after="0" w:line="550" w:lineRule="atLeast"/>
        <w:ind w:left="720" w:right="375" w:hanging="720"/>
        <w:rPr>
          <w:rFonts w:ascii="Times New Roman" w:eastAsia="Times New Roman" w:hAnsi="Times New Roman" w:cs="Times New Roman"/>
          <w:sz w:val="24"/>
          <w:szCs w:val="24"/>
        </w:rPr>
      </w:pPr>
      <w:r w:rsidRPr="00780AB9">
        <w:rPr>
          <w:rFonts w:ascii="Times New Roman" w:eastAsia="Times New Roman" w:hAnsi="Times New Roman" w:cs="Times New Roman"/>
          <w:sz w:val="24"/>
          <w:szCs w:val="24"/>
        </w:rPr>
        <w:t xml:space="preserve">Cole, Steven W., et al. "Interactivity and Reward-Related Neural Activation during a Serious Videogame." </w:t>
      </w:r>
      <w:r w:rsidRPr="00780AB9">
        <w:rPr>
          <w:rFonts w:ascii="Times New Roman" w:eastAsia="Times New Roman" w:hAnsi="Times New Roman" w:cs="Times New Roman"/>
          <w:i/>
          <w:iCs/>
          <w:sz w:val="24"/>
          <w:szCs w:val="24"/>
        </w:rPr>
        <w:t>PLoS ONE</w:t>
      </w:r>
      <w:r w:rsidRPr="00780AB9">
        <w:rPr>
          <w:rFonts w:ascii="Times New Roman" w:eastAsia="Times New Roman" w:hAnsi="Times New Roman" w:cs="Times New Roman"/>
          <w:sz w:val="24"/>
          <w:szCs w:val="24"/>
        </w:rPr>
        <w:t xml:space="preserve">, vol. 7, no. 3, 2012, p. e33909. </w:t>
      </w:r>
    </w:p>
    <w:p w14:paraId="40D505B5" w14:textId="77777777" w:rsidR="00780AB9" w:rsidRPr="00780AB9" w:rsidRDefault="00780AB9" w:rsidP="00780AB9">
      <w:pPr>
        <w:spacing w:after="0" w:line="550" w:lineRule="atLeast"/>
        <w:ind w:left="720" w:right="375" w:hanging="720"/>
        <w:rPr>
          <w:rFonts w:ascii="Times New Roman" w:eastAsia="Times New Roman" w:hAnsi="Times New Roman" w:cs="Times New Roman"/>
          <w:sz w:val="24"/>
          <w:szCs w:val="24"/>
        </w:rPr>
      </w:pPr>
      <w:r w:rsidRPr="00780AB9">
        <w:rPr>
          <w:rFonts w:ascii="Times New Roman" w:eastAsia="Times New Roman" w:hAnsi="Times New Roman" w:cs="Times New Roman"/>
          <w:sz w:val="24"/>
          <w:szCs w:val="24"/>
        </w:rPr>
        <w:t xml:space="preserve">De Waal, Frans B. "Putting the Altruism Back into Altruism: The Evolution of Empathy." </w:t>
      </w:r>
      <w:r w:rsidRPr="00780AB9">
        <w:rPr>
          <w:rFonts w:ascii="Times New Roman" w:eastAsia="Times New Roman" w:hAnsi="Times New Roman" w:cs="Times New Roman"/>
          <w:i/>
          <w:iCs/>
          <w:sz w:val="24"/>
          <w:szCs w:val="24"/>
        </w:rPr>
        <w:t>Annual Review of Psychology</w:t>
      </w:r>
      <w:r w:rsidRPr="00780AB9">
        <w:rPr>
          <w:rFonts w:ascii="Times New Roman" w:eastAsia="Times New Roman" w:hAnsi="Times New Roman" w:cs="Times New Roman"/>
          <w:sz w:val="24"/>
          <w:szCs w:val="24"/>
        </w:rPr>
        <w:t xml:space="preserve">, vol. 59, no. 1, 2008, pp. 279-300. </w:t>
      </w:r>
    </w:p>
    <w:p w14:paraId="4748CF50" w14:textId="77777777" w:rsidR="00780AB9" w:rsidRPr="00780AB9" w:rsidRDefault="00780AB9" w:rsidP="00780AB9">
      <w:pPr>
        <w:spacing w:after="0" w:line="550" w:lineRule="atLeast"/>
        <w:ind w:left="720" w:right="375" w:hanging="720"/>
        <w:rPr>
          <w:rFonts w:ascii="Times New Roman" w:eastAsia="Times New Roman" w:hAnsi="Times New Roman" w:cs="Times New Roman"/>
          <w:sz w:val="24"/>
          <w:szCs w:val="24"/>
        </w:rPr>
      </w:pPr>
      <w:r w:rsidRPr="00780AB9">
        <w:rPr>
          <w:rFonts w:ascii="Times New Roman" w:eastAsia="Times New Roman" w:hAnsi="Times New Roman" w:cs="Times New Roman"/>
          <w:sz w:val="24"/>
          <w:szCs w:val="24"/>
        </w:rPr>
        <w:t xml:space="preserve">Gee, James P. </w:t>
      </w:r>
      <w:r w:rsidRPr="00780AB9">
        <w:rPr>
          <w:rFonts w:ascii="Times New Roman" w:eastAsia="Times New Roman" w:hAnsi="Times New Roman" w:cs="Times New Roman"/>
          <w:i/>
          <w:iCs/>
          <w:sz w:val="24"/>
          <w:szCs w:val="24"/>
        </w:rPr>
        <w:t>Good Video Games and Good Learning: Collected Essays on Video Games, Learning and Literacy</w:t>
      </w:r>
      <w:r w:rsidRPr="00780AB9">
        <w:rPr>
          <w:rFonts w:ascii="Times New Roman" w:eastAsia="Times New Roman" w:hAnsi="Times New Roman" w:cs="Times New Roman"/>
          <w:sz w:val="24"/>
          <w:szCs w:val="24"/>
        </w:rPr>
        <w:t xml:space="preserve">. 2013. </w:t>
      </w:r>
    </w:p>
    <w:p w14:paraId="4F4612BE" w14:textId="77777777" w:rsidR="00780AB9" w:rsidRPr="00780AB9" w:rsidRDefault="00780AB9" w:rsidP="00780AB9">
      <w:pPr>
        <w:spacing w:after="0" w:line="550" w:lineRule="atLeast"/>
        <w:ind w:left="720" w:right="375" w:hanging="720"/>
        <w:rPr>
          <w:rFonts w:ascii="Times New Roman" w:eastAsia="Times New Roman" w:hAnsi="Times New Roman" w:cs="Times New Roman"/>
          <w:sz w:val="24"/>
          <w:szCs w:val="24"/>
        </w:rPr>
      </w:pPr>
      <w:r w:rsidRPr="00780AB9">
        <w:rPr>
          <w:rFonts w:ascii="Times New Roman" w:eastAsia="Times New Roman" w:hAnsi="Times New Roman" w:cs="Times New Roman"/>
          <w:sz w:val="24"/>
          <w:szCs w:val="24"/>
        </w:rPr>
        <w:t xml:space="preserve">Gerdes, Karen E. "Empathy, Sympathy, and Pity: 21st-Century Definitions and Implications for Practice and Research." </w:t>
      </w:r>
      <w:r w:rsidRPr="00780AB9">
        <w:rPr>
          <w:rFonts w:ascii="Times New Roman" w:eastAsia="Times New Roman" w:hAnsi="Times New Roman" w:cs="Times New Roman"/>
          <w:i/>
          <w:iCs/>
          <w:sz w:val="24"/>
          <w:szCs w:val="24"/>
        </w:rPr>
        <w:t>Journal of Social Service Research</w:t>
      </w:r>
      <w:r w:rsidRPr="00780AB9">
        <w:rPr>
          <w:rFonts w:ascii="Times New Roman" w:eastAsia="Times New Roman" w:hAnsi="Times New Roman" w:cs="Times New Roman"/>
          <w:sz w:val="24"/>
          <w:szCs w:val="24"/>
        </w:rPr>
        <w:t xml:space="preserve">, vol. 37, no. 3, 2011, pp. 230-241. </w:t>
      </w:r>
    </w:p>
    <w:p w14:paraId="4E49E554" w14:textId="77777777" w:rsidR="00780AB9" w:rsidRPr="00780AB9" w:rsidRDefault="00780AB9" w:rsidP="00780AB9">
      <w:pPr>
        <w:spacing w:after="0" w:line="550" w:lineRule="atLeast"/>
        <w:ind w:left="720" w:right="375" w:hanging="720"/>
        <w:rPr>
          <w:rFonts w:ascii="Times New Roman" w:eastAsia="Times New Roman" w:hAnsi="Times New Roman" w:cs="Times New Roman"/>
          <w:sz w:val="24"/>
          <w:szCs w:val="24"/>
        </w:rPr>
      </w:pPr>
      <w:r w:rsidRPr="00780AB9">
        <w:rPr>
          <w:rFonts w:ascii="Times New Roman" w:eastAsia="Times New Roman" w:hAnsi="Times New Roman" w:cs="Times New Roman"/>
          <w:sz w:val="24"/>
          <w:szCs w:val="24"/>
        </w:rPr>
        <w:t xml:space="preserve">Horton, Donald, and R. Richard Wohl. "Mass Communication and Para-Social Interaction." </w:t>
      </w:r>
      <w:r w:rsidRPr="00780AB9">
        <w:rPr>
          <w:rFonts w:ascii="Times New Roman" w:eastAsia="Times New Roman" w:hAnsi="Times New Roman" w:cs="Times New Roman"/>
          <w:i/>
          <w:iCs/>
          <w:sz w:val="24"/>
          <w:szCs w:val="24"/>
        </w:rPr>
        <w:t>Psychiatry</w:t>
      </w:r>
      <w:r w:rsidRPr="00780AB9">
        <w:rPr>
          <w:rFonts w:ascii="Times New Roman" w:eastAsia="Times New Roman" w:hAnsi="Times New Roman" w:cs="Times New Roman"/>
          <w:sz w:val="24"/>
          <w:szCs w:val="24"/>
        </w:rPr>
        <w:t xml:space="preserve">, vol. 19, no. 3, 1956, pp. 215-229. </w:t>
      </w:r>
    </w:p>
    <w:p w14:paraId="03EFAD59" w14:textId="77777777" w:rsidR="00780AB9" w:rsidRPr="00780AB9" w:rsidRDefault="00780AB9" w:rsidP="00780AB9">
      <w:pPr>
        <w:spacing w:after="0" w:line="550" w:lineRule="atLeast"/>
        <w:ind w:left="720" w:right="375" w:hanging="720"/>
        <w:rPr>
          <w:rFonts w:ascii="Times New Roman" w:eastAsia="Times New Roman" w:hAnsi="Times New Roman" w:cs="Times New Roman"/>
          <w:sz w:val="24"/>
          <w:szCs w:val="24"/>
        </w:rPr>
      </w:pPr>
      <w:r w:rsidRPr="00780AB9">
        <w:rPr>
          <w:rFonts w:ascii="Times New Roman" w:eastAsia="Times New Roman" w:hAnsi="Times New Roman" w:cs="Times New Roman"/>
          <w:sz w:val="24"/>
          <w:szCs w:val="24"/>
        </w:rPr>
        <w:t xml:space="preserve">Isbister, Katherine. </w:t>
      </w:r>
      <w:r w:rsidRPr="00780AB9">
        <w:rPr>
          <w:rFonts w:ascii="Times New Roman" w:eastAsia="Times New Roman" w:hAnsi="Times New Roman" w:cs="Times New Roman"/>
          <w:i/>
          <w:iCs/>
          <w:sz w:val="24"/>
          <w:szCs w:val="24"/>
        </w:rPr>
        <w:t>How Games Move Us: Emotion by Design</w:t>
      </w:r>
      <w:r w:rsidRPr="00780AB9">
        <w:rPr>
          <w:rFonts w:ascii="Times New Roman" w:eastAsia="Times New Roman" w:hAnsi="Times New Roman" w:cs="Times New Roman"/>
          <w:sz w:val="24"/>
          <w:szCs w:val="24"/>
        </w:rPr>
        <w:t xml:space="preserve">. 2017. </w:t>
      </w:r>
    </w:p>
    <w:p w14:paraId="1CD9DD0A" w14:textId="77777777" w:rsidR="00780AB9" w:rsidRPr="00780AB9" w:rsidRDefault="00780AB9" w:rsidP="00780AB9">
      <w:pPr>
        <w:spacing w:after="0" w:line="550" w:lineRule="atLeast"/>
        <w:ind w:left="720" w:right="375" w:hanging="720"/>
        <w:rPr>
          <w:rFonts w:ascii="Times New Roman" w:eastAsia="Times New Roman" w:hAnsi="Times New Roman" w:cs="Times New Roman"/>
          <w:sz w:val="24"/>
          <w:szCs w:val="24"/>
        </w:rPr>
      </w:pPr>
      <w:r w:rsidRPr="00780AB9">
        <w:rPr>
          <w:rFonts w:ascii="Times New Roman" w:eastAsia="Times New Roman" w:hAnsi="Times New Roman" w:cs="Times New Roman"/>
          <w:sz w:val="24"/>
          <w:szCs w:val="24"/>
        </w:rPr>
        <w:t xml:space="preserve">Lah, Kyung. "Tokyo Man Marries Video Game Character." </w:t>
      </w:r>
      <w:r w:rsidRPr="00780AB9">
        <w:rPr>
          <w:rFonts w:ascii="Times New Roman" w:eastAsia="Times New Roman" w:hAnsi="Times New Roman" w:cs="Times New Roman"/>
          <w:i/>
          <w:iCs/>
          <w:sz w:val="24"/>
          <w:szCs w:val="24"/>
        </w:rPr>
        <w:t>CNN</w:t>
      </w:r>
      <w:r w:rsidRPr="00780AB9">
        <w:rPr>
          <w:rFonts w:ascii="Times New Roman" w:eastAsia="Times New Roman" w:hAnsi="Times New Roman" w:cs="Times New Roman"/>
          <w:sz w:val="24"/>
          <w:szCs w:val="24"/>
        </w:rPr>
        <w:t>, 17 Dec. 2009, www.cnn.com/2009/WORLD/asiapcf/12/16/japan.virtual.wedding/index.html.</w:t>
      </w:r>
    </w:p>
    <w:p w14:paraId="719D9AD1" w14:textId="77777777" w:rsidR="00780AB9" w:rsidRPr="00780AB9" w:rsidRDefault="00780AB9" w:rsidP="00780AB9">
      <w:pPr>
        <w:spacing w:after="0" w:line="550" w:lineRule="atLeast"/>
        <w:ind w:left="720" w:right="375" w:hanging="720"/>
        <w:rPr>
          <w:rFonts w:ascii="Times New Roman" w:eastAsia="Times New Roman" w:hAnsi="Times New Roman" w:cs="Times New Roman"/>
          <w:sz w:val="24"/>
          <w:szCs w:val="24"/>
        </w:rPr>
      </w:pPr>
      <w:r w:rsidRPr="00780AB9">
        <w:rPr>
          <w:rFonts w:ascii="Times New Roman" w:eastAsia="Times New Roman" w:hAnsi="Times New Roman" w:cs="Times New Roman"/>
          <w:sz w:val="24"/>
          <w:szCs w:val="24"/>
        </w:rPr>
        <w:t xml:space="preserve">Maran, Meredith. </w:t>
      </w:r>
      <w:r w:rsidRPr="00780AB9">
        <w:rPr>
          <w:rFonts w:ascii="Times New Roman" w:eastAsia="Times New Roman" w:hAnsi="Times New Roman" w:cs="Times New Roman"/>
          <w:i/>
          <w:iCs/>
          <w:sz w:val="24"/>
          <w:szCs w:val="24"/>
        </w:rPr>
        <w:t>Why We Write About Ourselves</w:t>
      </w:r>
      <w:r w:rsidRPr="00780AB9">
        <w:rPr>
          <w:rFonts w:ascii="Times New Roman" w:eastAsia="Times New Roman" w:hAnsi="Times New Roman" w:cs="Times New Roman"/>
          <w:sz w:val="24"/>
          <w:szCs w:val="24"/>
        </w:rPr>
        <w:t xml:space="preserve">. Penguin Publishing Group, 2016. </w:t>
      </w:r>
    </w:p>
    <w:p w14:paraId="46494208" w14:textId="77777777" w:rsidR="00780AB9" w:rsidRPr="00780AB9" w:rsidRDefault="00780AB9" w:rsidP="00780AB9">
      <w:pPr>
        <w:spacing w:after="0" w:line="550" w:lineRule="atLeast"/>
        <w:ind w:left="720" w:right="375" w:hanging="720"/>
        <w:rPr>
          <w:rFonts w:ascii="Times New Roman" w:eastAsia="Times New Roman" w:hAnsi="Times New Roman" w:cs="Times New Roman"/>
          <w:sz w:val="24"/>
          <w:szCs w:val="24"/>
        </w:rPr>
      </w:pPr>
      <w:r w:rsidRPr="00780AB9">
        <w:rPr>
          <w:rFonts w:ascii="Times New Roman" w:eastAsia="Times New Roman" w:hAnsi="Times New Roman" w:cs="Times New Roman"/>
          <w:sz w:val="24"/>
          <w:szCs w:val="24"/>
        </w:rPr>
        <w:t xml:space="preserve">Mullis, Steve. "Papers, Please: A Game That Puts Your Sympathy To The Test." </w:t>
      </w:r>
      <w:r w:rsidRPr="00780AB9">
        <w:rPr>
          <w:rFonts w:ascii="Times New Roman" w:eastAsia="Times New Roman" w:hAnsi="Times New Roman" w:cs="Times New Roman"/>
          <w:i/>
          <w:iCs/>
          <w:sz w:val="24"/>
          <w:szCs w:val="24"/>
        </w:rPr>
        <w:t>NPR.org</w:t>
      </w:r>
      <w:r w:rsidRPr="00780AB9">
        <w:rPr>
          <w:rFonts w:ascii="Times New Roman" w:eastAsia="Times New Roman" w:hAnsi="Times New Roman" w:cs="Times New Roman"/>
          <w:sz w:val="24"/>
          <w:szCs w:val="24"/>
        </w:rPr>
        <w:t>, 26 Nov. 2013, www.npr.org/sections/alltechconsidered/2013/11/10/244413539/papers-please-puts-your-loyalty-sympathy-to-the-test.</w:t>
      </w:r>
    </w:p>
    <w:p w14:paraId="0376FB5C" w14:textId="77777777" w:rsidR="00780AB9" w:rsidRPr="00780AB9" w:rsidRDefault="00780AB9" w:rsidP="00780AB9">
      <w:pPr>
        <w:spacing w:after="0" w:line="550" w:lineRule="atLeast"/>
        <w:ind w:left="720" w:right="375" w:hanging="720"/>
        <w:rPr>
          <w:rFonts w:ascii="Times New Roman" w:eastAsia="Times New Roman" w:hAnsi="Times New Roman" w:cs="Times New Roman"/>
          <w:sz w:val="24"/>
          <w:szCs w:val="24"/>
        </w:rPr>
      </w:pPr>
      <w:r w:rsidRPr="00780AB9">
        <w:rPr>
          <w:rFonts w:ascii="Times New Roman" w:eastAsia="Times New Roman" w:hAnsi="Times New Roman" w:cs="Times New Roman"/>
          <w:sz w:val="24"/>
          <w:szCs w:val="24"/>
        </w:rPr>
        <w:t xml:space="preserve">Murray, Janet H. </w:t>
      </w:r>
      <w:r w:rsidRPr="00780AB9">
        <w:rPr>
          <w:rFonts w:ascii="Times New Roman" w:eastAsia="Times New Roman" w:hAnsi="Times New Roman" w:cs="Times New Roman"/>
          <w:i/>
          <w:iCs/>
          <w:sz w:val="24"/>
          <w:szCs w:val="24"/>
        </w:rPr>
        <w:t>Hamlet on the Holodeck: The Future of Narrative in Cyberspace</w:t>
      </w:r>
      <w:r w:rsidRPr="00780AB9">
        <w:rPr>
          <w:rFonts w:ascii="Times New Roman" w:eastAsia="Times New Roman" w:hAnsi="Times New Roman" w:cs="Times New Roman"/>
          <w:sz w:val="24"/>
          <w:szCs w:val="24"/>
        </w:rPr>
        <w:t xml:space="preserve">. 2017. </w:t>
      </w:r>
    </w:p>
    <w:p w14:paraId="472B382E" w14:textId="77777777" w:rsidR="00780AB9" w:rsidRDefault="00780AB9" w:rsidP="00780AB9">
      <w:pPr>
        <w:spacing w:after="0" w:line="550" w:lineRule="atLeast"/>
        <w:ind w:left="720" w:right="375" w:hanging="720"/>
        <w:rPr>
          <w:rFonts w:ascii="Times New Roman" w:eastAsia="Times New Roman" w:hAnsi="Times New Roman" w:cs="Times New Roman"/>
          <w:sz w:val="24"/>
          <w:szCs w:val="24"/>
        </w:rPr>
      </w:pPr>
      <w:r w:rsidRPr="00780AB9">
        <w:rPr>
          <w:rFonts w:ascii="Times New Roman" w:eastAsia="Times New Roman" w:hAnsi="Times New Roman" w:cs="Times New Roman"/>
          <w:sz w:val="24"/>
          <w:szCs w:val="24"/>
        </w:rPr>
        <w:t xml:space="preserve">Smith, Sidonie, and Julia Watson. </w:t>
      </w:r>
      <w:r w:rsidRPr="00780AB9">
        <w:rPr>
          <w:rFonts w:ascii="Times New Roman" w:eastAsia="Times New Roman" w:hAnsi="Times New Roman" w:cs="Times New Roman"/>
          <w:i/>
          <w:iCs/>
          <w:sz w:val="24"/>
          <w:szCs w:val="24"/>
        </w:rPr>
        <w:t>Reading Autobiography: A Guide for Interpreting Life Narratives</w:t>
      </w:r>
      <w:r w:rsidRPr="00780AB9">
        <w:rPr>
          <w:rFonts w:ascii="Times New Roman" w:eastAsia="Times New Roman" w:hAnsi="Times New Roman" w:cs="Times New Roman"/>
          <w:sz w:val="24"/>
          <w:szCs w:val="24"/>
        </w:rPr>
        <w:t>. U of Minnesota P, 2013.</w:t>
      </w:r>
    </w:p>
    <w:p w14:paraId="4ABF3634" w14:textId="77777777" w:rsidR="00D54BA5" w:rsidRDefault="00D54BA5" w:rsidP="00780AB9">
      <w:pPr>
        <w:spacing w:after="0" w:line="550" w:lineRule="atLeast"/>
        <w:ind w:left="720" w:right="375" w:hanging="720"/>
        <w:rPr>
          <w:rFonts w:ascii="Times New Roman" w:eastAsia="Times New Roman" w:hAnsi="Times New Roman" w:cs="Times New Roman"/>
          <w:sz w:val="24"/>
          <w:szCs w:val="24"/>
        </w:rPr>
      </w:pPr>
    </w:p>
    <w:p w14:paraId="58A46EBE" w14:textId="240CF7FC" w:rsidR="00D54BA5" w:rsidRDefault="00D54BA5" w:rsidP="00780AB9">
      <w:pPr>
        <w:spacing w:after="0" w:line="550" w:lineRule="atLeast"/>
        <w:ind w:left="720" w:right="375" w:hanging="720"/>
        <w:rPr>
          <w:rFonts w:ascii="Times New Roman" w:eastAsia="Times New Roman" w:hAnsi="Times New Roman" w:cs="Times New Roman"/>
          <w:sz w:val="24"/>
          <w:szCs w:val="24"/>
        </w:rPr>
      </w:pPr>
      <w:r w:rsidRPr="00D54BA5">
        <w:rPr>
          <w:rFonts w:ascii="Times New Roman" w:eastAsia="Times New Roman" w:hAnsi="Times New Roman" w:cs="Times New Roman"/>
          <w:i/>
          <w:iCs/>
          <w:sz w:val="24"/>
          <w:szCs w:val="24"/>
        </w:rPr>
        <w:lastRenderedPageBreak/>
        <w:t>Thank You for Playing</w:t>
      </w:r>
      <w:r w:rsidRPr="00D54BA5">
        <w:rPr>
          <w:rFonts w:ascii="Times New Roman" w:eastAsia="Times New Roman" w:hAnsi="Times New Roman" w:cs="Times New Roman"/>
          <w:sz w:val="24"/>
          <w:szCs w:val="24"/>
        </w:rPr>
        <w:t xml:space="preserve">. Directed by David Osit, and Malika Zouhali-Worrall, Perf. Ryan Green, Amy Green, Joel Evan Green. FilmBuff, 2015. </w:t>
      </w:r>
    </w:p>
    <w:p w14:paraId="7E67C21E" w14:textId="7C36AD54" w:rsidR="00780AB9" w:rsidRPr="00780AB9" w:rsidRDefault="00780AB9" w:rsidP="00780AB9">
      <w:pPr>
        <w:spacing w:after="0" w:line="550" w:lineRule="atLeast"/>
        <w:ind w:left="720" w:right="375" w:hanging="720"/>
        <w:rPr>
          <w:rFonts w:ascii="Times New Roman" w:eastAsia="Times New Roman" w:hAnsi="Times New Roman" w:cs="Times New Roman"/>
          <w:sz w:val="24"/>
          <w:szCs w:val="24"/>
        </w:rPr>
      </w:pPr>
      <w:r w:rsidRPr="00780AB9">
        <w:rPr>
          <w:rFonts w:ascii="Times New Roman" w:eastAsia="Times New Roman" w:hAnsi="Times New Roman" w:cs="Times New Roman"/>
          <w:sz w:val="24"/>
          <w:szCs w:val="24"/>
        </w:rPr>
        <w:t>Zunshine</w:t>
      </w:r>
      <w:r>
        <w:rPr>
          <w:rFonts w:ascii="Times New Roman" w:eastAsia="Times New Roman" w:hAnsi="Times New Roman" w:cs="Times New Roman"/>
          <w:sz w:val="24"/>
          <w:szCs w:val="24"/>
        </w:rPr>
        <w:t>, Lisa</w:t>
      </w:r>
      <w:r w:rsidRPr="00780AB9">
        <w:rPr>
          <w:rFonts w:ascii="Times New Roman" w:eastAsia="Times New Roman" w:hAnsi="Times New Roman" w:cs="Times New Roman"/>
          <w:sz w:val="24"/>
          <w:szCs w:val="24"/>
        </w:rPr>
        <w:t xml:space="preserve">. "Theory of Mind as a Pedagogical Tool." </w:t>
      </w:r>
      <w:r w:rsidRPr="00780AB9">
        <w:rPr>
          <w:rFonts w:ascii="Times New Roman" w:eastAsia="Times New Roman" w:hAnsi="Times New Roman" w:cs="Times New Roman"/>
          <w:i/>
          <w:iCs/>
          <w:sz w:val="24"/>
          <w:szCs w:val="24"/>
        </w:rPr>
        <w:t>Interdisciplinary Literary Studies</w:t>
      </w:r>
      <w:r w:rsidRPr="00780AB9">
        <w:rPr>
          <w:rFonts w:ascii="Times New Roman" w:eastAsia="Times New Roman" w:hAnsi="Times New Roman" w:cs="Times New Roman"/>
          <w:sz w:val="24"/>
          <w:szCs w:val="24"/>
        </w:rPr>
        <w:t xml:space="preserve">, vol. 16, no. 1, 2014, p. 89. </w:t>
      </w:r>
    </w:p>
    <w:p w14:paraId="37F5FC75" w14:textId="57CFD37E" w:rsidR="00780AB9" w:rsidRPr="00780AB9" w:rsidRDefault="00780AB9" w:rsidP="00780AB9">
      <w:pPr>
        <w:spacing w:after="0" w:line="550" w:lineRule="atLeast"/>
        <w:ind w:left="720" w:right="375" w:hanging="720"/>
        <w:rPr>
          <w:rFonts w:ascii="Times New Roman" w:eastAsia="Times New Roman" w:hAnsi="Times New Roman" w:cs="Times New Roman"/>
          <w:sz w:val="24"/>
          <w:szCs w:val="24"/>
        </w:rPr>
      </w:pPr>
      <w:r w:rsidRPr="00780AB9">
        <w:rPr>
          <w:rFonts w:ascii="Times New Roman" w:eastAsia="Times New Roman" w:hAnsi="Times New Roman" w:cs="Times New Roman"/>
          <w:sz w:val="24"/>
          <w:szCs w:val="24"/>
        </w:rPr>
        <w:t xml:space="preserve"> Zunshine, Lisa. </w:t>
      </w:r>
      <w:r w:rsidRPr="00780AB9">
        <w:rPr>
          <w:rFonts w:ascii="Times New Roman" w:eastAsia="Times New Roman" w:hAnsi="Times New Roman" w:cs="Times New Roman"/>
          <w:i/>
          <w:iCs/>
          <w:sz w:val="24"/>
          <w:szCs w:val="24"/>
        </w:rPr>
        <w:t>Why We Read Fiction: Theory of Mind and the Novel</w:t>
      </w:r>
      <w:r w:rsidRPr="00780AB9">
        <w:rPr>
          <w:rFonts w:ascii="Times New Roman" w:eastAsia="Times New Roman" w:hAnsi="Times New Roman" w:cs="Times New Roman"/>
          <w:sz w:val="24"/>
          <w:szCs w:val="24"/>
        </w:rPr>
        <w:t xml:space="preserve">. Ohio State UP, 2006. </w:t>
      </w:r>
    </w:p>
    <w:p w14:paraId="1D53A683" w14:textId="77777777" w:rsidR="003526B8" w:rsidRPr="00F47C48" w:rsidRDefault="003526B8" w:rsidP="004E7C89">
      <w:pPr>
        <w:spacing w:line="480" w:lineRule="auto"/>
        <w:rPr>
          <w:rFonts w:ascii="Times New Roman" w:hAnsi="Times New Roman" w:cs="Times New Roman"/>
          <w:sz w:val="24"/>
          <w:szCs w:val="24"/>
        </w:rPr>
      </w:pPr>
    </w:p>
    <w:sectPr w:rsidR="003526B8" w:rsidRPr="00F47C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289C9" w14:textId="77777777" w:rsidR="0074544D" w:rsidRDefault="0074544D" w:rsidP="003526B8">
      <w:pPr>
        <w:spacing w:after="0" w:line="240" w:lineRule="auto"/>
      </w:pPr>
      <w:r>
        <w:separator/>
      </w:r>
    </w:p>
  </w:endnote>
  <w:endnote w:type="continuationSeparator" w:id="0">
    <w:p w14:paraId="5A83DD75" w14:textId="77777777" w:rsidR="0074544D" w:rsidRDefault="0074544D" w:rsidP="00352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D04BC" w14:textId="77777777" w:rsidR="0074544D" w:rsidRDefault="0074544D" w:rsidP="003526B8">
      <w:pPr>
        <w:spacing w:after="0" w:line="240" w:lineRule="auto"/>
      </w:pPr>
      <w:r>
        <w:separator/>
      </w:r>
    </w:p>
  </w:footnote>
  <w:footnote w:type="continuationSeparator" w:id="0">
    <w:p w14:paraId="49C3818A" w14:textId="77777777" w:rsidR="0074544D" w:rsidRDefault="0074544D" w:rsidP="003526B8">
      <w:pPr>
        <w:spacing w:after="0" w:line="240" w:lineRule="auto"/>
      </w:pPr>
      <w:r>
        <w:continuationSeparator/>
      </w:r>
    </w:p>
  </w:footnote>
  <w:footnote w:id="1">
    <w:p w14:paraId="0E4D8077" w14:textId="46E838E8" w:rsidR="003F6253" w:rsidRDefault="003F6253">
      <w:pPr>
        <w:pStyle w:val="FootnoteText"/>
      </w:pPr>
      <w:r>
        <w:rPr>
          <w:rStyle w:val="FootnoteReference"/>
        </w:rPr>
        <w:footnoteRef/>
      </w:r>
      <w:r>
        <w:t xml:space="preserve"> For whatever reason, the children are never identified by name. As the Greens have more than two sons it is impossible to know who is speaking. </w:t>
      </w:r>
    </w:p>
  </w:footnote>
  <w:footnote w:id="2">
    <w:p w14:paraId="60D30BE1" w14:textId="021A17F8" w:rsidR="001A55E4" w:rsidRPr="001A55E4" w:rsidRDefault="001A55E4" w:rsidP="001A55E4">
      <w:pPr>
        <w:rPr>
          <w:sz w:val="20"/>
          <w:szCs w:val="20"/>
        </w:rPr>
      </w:pPr>
      <w:r>
        <w:rPr>
          <w:rStyle w:val="FootnoteReference"/>
        </w:rPr>
        <w:footnoteRef/>
      </w:r>
      <w:r>
        <w:t xml:space="preserve"> </w:t>
      </w:r>
      <w:r w:rsidRPr="001A55E4">
        <w:rPr>
          <w:sz w:val="20"/>
          <w:szCs w:val="20"/>
        </w:rPr>
        <w:t>Personally, I disagree w</w:t>
      </w:r>
      <w:r>
        <w:rPr>
          <w:sz w:val="20"/>
          <w:szCs w:val="20"/>
        </w:rPr>
        <w:t xml:space="preserve">ith Isbister when she makes the </w:t>
      </w:r>
      <w:r w:rsidRPr="001A55E4">
        <w:rPr>
          <w:sz w:val="20"/>
          <w:szCs w:val="20"/>
        </w:rPr>
        <w:t>claim</w:t>
      </w:r>
      <w:r>
        <w:rPr>
          <w:sz w:val="20"/>
          <w:szCs w:val="20"/>
        </w:rPr>
        <w:t xml:space="preserve"> that only video games achieve this.</w:t>
      </w:r>
      <w:r w:rsidRPr="001A55E4">
        <w:rPr>
          <w:sz w:val="20"/>
          <w:szCs w:val="20"/>
        </w:rPr>
        <w:t xml:space="preserve"> I think it is distinctly possible, particularly on the political level, for a traditional text to create a feeling of guilt in a reader. </w:t>
      </w:r>
    </w:p>
    <w:p w14:paraId="54BDFE00" w14:textId="282D5C5B" w:rsidR="001A55E4" w:rsidRDefault="001A55E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FBFD0" w14:textId="27F53781" w:rsidR="002D3744" w:rsidRPr="002D3744" w:rsidRDefault="002D3744">
    <w:pPr>
      <w:pStyle w:val="Header"/>
      <w:rPr>
        <w:rFonts w:ascii="Times New Roman" w:hAnsi="Times New Roman" w:cs="Times New Roman"/>
        <w:sz w:val="24"/>
        <w:szCs w:val="24"/>
      </w:rPr>
    </w:pPr>
    <w:r>
      <w:tab/>
    </w:r>
    <w:r>
      <w:tab/>
    </w:r>
    <w:r w:rsidRPr="002D3744">
      <w:rPr>
        <w:rFonts w:ascii="Times New Roman" w:hAnsi="Times New Roman" w:cs="Times New Roman"/>
        <w:sz w:val="24"/>
        <w:szCs w:val="24"/>
      </w:rPr>
      <w:t xml:space="preserve">Markle </w:t>
    </w:r>
    <w:r w:rsidRPr="002D3744">
      <w:rPr>
        <w:rFonts w:ascii="Times New Roman" w:hAnsi="Times New Roman" w:cs="Times New Roman"/>
        <w:sz w:val="24"/>
        <w:szCs w:val="24"/>
      </w:rPr>
      <w:fldChar w:fldCharType="begin"/>
    </w:r>
    <w:r w:rsidRPr="002D3744">
      <w:rPr>
        <w:rFonts w:ascii="Times New Roman" w:hAnsi="Times New Roman" w:cs="Times New Roman"/>
        <w:sz w:val="24"/>
        <w:szCs w:val="24"/>
      </w:rPr>
      <w:instrText xml:space="preserve"> PAGE   \* MERGEFORMAT </w:instrText>
    </w:r>
    <w:r w:rsidRPr="002D3744">
      <w:rPr>
        <w:rFonts w:ascii="Times New Roman" w:hAnsi="Times New Roman" w:cs="Times New Roman"/>
        <w:sz w:val="24"/>
        <w:szCs w:val="24"/>
      </w:rPr>
      <w:fldChar w:fldCharType="separate"/>
    </w:r>
    <w:r w:rsidR="000F1EFD">
      <w:rPr>
        <w:rFonts w:ascii="Times New Roman" w:hAnsi="Times New Roman" w:cs="Times New Roman"/>
        <w:noProof/>
        <w:sz w:val="24"/>
        <w:szCs w:val="24"/>
      </w:rPr>
      <w:t>24</w:t>
    </w:r>
    <w:r w:rsidRPr="002D3744">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0357"/>
    <w:multiLevelType w:val="hybridMultilevel"/>
    <w:tmpl w:val="87624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80F48"/>
    <w:multiLevelType w:val="hybridMultilevel"/>
    <w:tmpl w:val="A70E3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25E8E"/>
    <w:multiLevelType w:val="hybridMultilevel"/>
    <w:tmpl w:val="A44C7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15A8C"/>
    <w:multiLevelType w:val="hybridMultilevel"/>
    <w:tmpl w:val="ED72C82A"/>
    <w:lvl w:ilvl="0" w:tplc="F0B05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EC"/>
    <w:rsid w:val="000008ED"/>
    <w:rsid w:val="00007BFC"/>
    <w:rsid w:val="000B2F8F"/>
    <w:rsid w:val="000D5EF6"/>
    <w:rsid w:val="000F1EFD"/>
    <w:rsid w:val="00115BC8"/>
    <w:rsid w:val="00145A07"/>
    <w:rsid w:val="00145E0D"/>
    <w:rsid w:val="00174675"/>
    <w:rsid w:val="00181E63"/>
    <w:rsid w:val="001865EB"/>
    <w:rsid w:val="00192306"/>
    <w:rsid w:val="001A55E4"/>
    <w:rsid w:val="001B069D"/>
    <w:rsid w:val="001C001E"/>
    <w:rsid w:val="001F15B6"/>
    <w:rsid w:val="00205A8E"/>
    <w:rsid w:val="002D3744"/>
    <w:rsid w:val="002D6CC0"/>
    <w:rsid w:val="00302123"/>
    <w:rsid w:val="00305925"/>
    <w:rsid w:val="003335EC"/>
    <w:rsid w:val="003526B8"/>
    <w:rsid w:val="0036483D"/>
    <w:rsid w:val="00387303"/>
    <w:rsid w:val="00393551"/>
    <w:rsid w:val="003A442E"/>
    <w:rsid w:val="003D4CC1"/>
    <w:rsid w:val="003F2219"/>
    <w:rsid w:val="003F6253"/>
    <w:rsid w:val="004233B6"/>
    <w:rsid w:val="004B668E"/>
    <w:rsid w:val="004E79A9"/>
    <w:rsid w:val="004E7C89"/>
    <w:rsid w:val="00546D74"/>
    <w:rsid w:val="0058024E"/>
    <w:rsid w:val="005B6749"/>
    <w:rsid w:val="00604FE2"/>
    <w:rsid w:val="00661123"/>
    <w:rsid w:val="00681E98"/>
    <w:rsid w:val="00695D34"/>
    <w:rsid w:val="006B3E8D"/>
    <w:rsid w:val="006C3BD9"/>
    <w:rsid w:val="00706512"/>
    <w:rsid w:val="0070778B"/>
    <w:rsid w:val="0074544D"/>
    <w:rsid w:val="00750BEF"/>
    <w:rsid w:val="00780AB9"/>
    <w:rsid w:val="007A6112"/>
    <w:rsid w:val="007D0AE5"/>
    <w:rsid w:val="0081230F"/>
    <w:rsid w:val="00815EC2"/>
    <w:rsid w:val="0082727D"/>
    <w:rsid w:val="008401CE"/>
    <w:rsid w:val="00871E29"/>
    <w:rsid w:val="00884436"/>
    <w:rsid w:val="008D33BB"/>
    <w:rsid w:val="008E718A"/>
    <w:rsid w:val="008F0315"/>
    <w:rsid w:val="008F18FA"/>
    <w:rsid w:val="00950FE4"/>
    <w:rsid w:val="00974919"/>
    <w:rsid w:val="00982ADC"/>
    <w:rsid w:val="009A3402"/>
    <w:rsid w:val="009A5397"/>
    <w:rsid w:val="009D5C6F"/>
    <w:rsid w:val="00A9344F"/>
    <w:rsid w:val="00AB725B"/>
    <w:rsid w:val="00AC0AEB"/>
    <w:rsid w:val="00AD3956"/>
    <w:rsid w:val="00AF0A69"/>
    <w:rsid w:val="00B9381A"/>
    <w:rsid w:val="00BE7E7A"/>
    <w:rsid w:val="00C64CC6"/>
    <w:rsid w:val="00D25B3A"/>
    <w:rsid w:val="00D30F7F"/>
    <w:rsid w:val="00D54BA5"/>
    <w:rsid w:val="00DB068B"/>
    <w:rsid w:val="00DB1299"/>
    <w:rsid w:val="00DB46BE"/>
    <w:rsid w:val="00DB5D69"/>
    <w:rsid w:val="00DD4FB8"/>
    <w:rsid w:val="00EE6CA9"/>
    <w:rsid w:val="00F07635"/>
    <w:rsid w:val="00F4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EC83"/>
  <w15:chartTrackingRefBased/>
  <w15:docId w15:val="{0ED91997-C38F-400B-8406-1AA601A7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5BC8"/>
    <w:rPr>
      <w:sz w:val="16"/>
      <w:szCs w:val="16"/>
    </w:rPr>
  </w:style>
  <w:style w:type="paragraph" w:styleId="CommentText">
    <w:name w:val="annotation text"/>
    <w:basedOn w:val="Normal"/>
    <w:link w:val="CommentTextChar"/>
    <w:uiPriority w:val="99"/>
    <w:semiHidden/>
    <w:unhideWhenUsed/>
    <w:rsid w:val="00115BC8"/>
    <w:pPr>
      <w:spacing w:line="240" w:lineRule="auto"/>
    </w:pPr>
    <w:rPr>
      <w:sz w:val="20"/>
      <w:szCs w:val="20"/>
    </w:rPr>
  </w:style>
  <w:style w:type="character" w:customStyle="1" w:styleId="CommentTextChar">
    <w:name w:val="Comment Text Char"/>
    <w:basedOn w:val="DefaultParagraphFont"/>
    <w:link w:val="CommentText"/>
    <w:uiPriority w:val="99"/>
    <w:semiHidden/>
    <w:rsid w:val="00115BC8"/>
    <w:rPr>
      <w:sz w:val="20"/>
      <w:szCs w:val="20"/>
    </w:rPr>
  </w:style>
  <w:style w:type="paragraph" w:styleId="CommentSubject">
    <w:name w:val="annotation subject"/>
    <w:basedOn w:val="CommentText"/>
    <w:next w:val="CommentText"/>
    <w:link w:val="CommentSubjectChar"/>
    <w:uiPriority w:val="99"/>
    <w:semiHidden/>
    <w:unhideWhenUsed/>
    <w:rsid w:val="00115BC8"/>
    <w:rPr>
      <w:b/>
      <w:bCs/>
    </w:rPr>
  </w:style>
  <w:style w:type="character" w:customStyle="1" w:styleId="CommentSubjectChar">
    <w:name w:val="Comment Subject Char"/>
    <w:basedOn w:val="CommentTextChar"/>
    <w:link w:val="CommentSubject"/>
    <w:uiPriority w:val="99"/>
    <w:semiHidden/>
    <w:rsid w:val="00115BC8"/>
    <w:rPr>
      <w:b/>
      <w:bCs/>
      <w:sz w:val="20"/>
      <w:szCs w:val="20"/>
    </w:rPr>
  </w:style>
  <w:style w:type="paragraph" w:styleId="BalloonText">
    <w:name w:val="Balloon Text"/>
    <w:basedOn w:val="Normal"/>
    <w:link w:val="BalloonTextChar"/>
    <w:uiPriority w:val="99"/>
    <w:semiHidden/>
    <w:unhideWhenUsed/>
    <w:rsid w:val="00115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BC8"/>
    <w:rPr>
      <w:rFonts w:ascii="Segoe UI" w:hAnsi="Segoe UI" w:cs="Segoe UI"/>
      <w:sz w:val="18"/>
      <w:szCs w:val="18"/>
    </w:rPr>
  </w:style>
  <w:style w:type="paragraph" w:styleId="Revision">
    <w:name w:val="Revision"/>
    <w:hidden/>
    <w:uiPriority w:val="99"/>
    <w:semiHidden/>
    <w:rsid w:val="00982ADC"/>
    <w:pPr>
      <w:spacing w:after="0" w:line="240" w:lineRule="auto"/>
    </w:pPr>
  </w:style>
  <w:style w:type="paragraph" w:styleId="ListParagraph">
    <w:name w:val="List Paragraph"/>
    <w:basedOn w:val="Normal"/>
    <w:uiPriority w:val="34"/>
    <w:qFormat/>
    <w:rsid w:val="00EE6CA9"/>
    <w:pPr>
      <w:ind w:left="720"/>
      <w:contextualSpacing/>
    </w:pPr>
  </w:style>
  <w:style w:type="paragraph" w:styleId="Header">
    <w:name w:val="header"/>
    <w:basedOn w:val="Normal"/>
    <w:link w:val="HeaderChar"/>
    <w:uiPriority w:val="99"/>
    <w:unhideWhenUsed/>
    <w:rsid w:val="00352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6B8"/>
  </w:style>
  <w:style w:type="paragraph" w:styleId="Footer">
    <w:name w:val="footer"/>
    <w:basedOn w:val="Normal"/>
    <w:link w:val="FooterChar"/>
    <w:uiPriority w:val="99"/>
    <w:unhideWhenUsed/>
    <w:rsid w:val="00352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6B8"/>
  </w:style>
  <w:style w:type="paragraph" w:styleId="FootnoteText">
    <w:name w:val="footnote text"/>
    <w:basedOn w:val="Normal"/>
    <w:link w:val="FootnoteTextChar"/>
    <w:uiPriority w:val="99"/>
    <w:semiHidden/>
    <w:unhideWhenUsed/>
    <w:rsid w:val="003F62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6253"/>
    <w:rPr>
      <w:sz w:val="20"/>
      <w:szCs w:val="20"/>
    </w:rPr>
  </w:style>
  <w:style w:type="character" w:styleId="FootnoteReference">
    <w:name w:val="footnote reference"/>
    <w:basedOn w:val="DefaultParagraphFont"/>
    <w:uiPriority w:val="99"/>
    <w:semiHidden/>
    <w:unhideWhenUsed/>
    <w:rsid w:val="003F62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78883">
      <w:bodyDiv w:val="1"/>
      <w:marLeft w:val="0"/>
      <w:marRight w:val="0"/>
      <w:marTop w:val="0"/>
      <w:marBottom w:val="0"/>
      <w:divBdr>
        <w:top w:val="none" w:sz="0" w:space="0" w:color="auto"/>
        <w:left w:val="none" w:sz="0" w:space="0" w:color="auto"/>
        <w:bottom w:val="none" w:sz="0" w:space="0" w:color="auto"/>
        <w:right w:val="none" w:sz="0" w:space="0" w:color="auto"/>
      </w:divBdr>
      <w:divsChild>
        <w:div w:id="1230772591">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1758822048">
      <w:bodyDiv w:val="1"/>
      <w:marLeft w:val="0"/>
      <w:marRight w:val="0"/>
      <w:marTop w:val="0"/>
      <w:marBottom w:val="0"/>
      <w:divBdr>
        <w:top w:val="none" w:sz="0" w:space="0" w:color="auto"/>
        <w:left w:val="none" w:sz="0" w:space="0" w:color="auto"/>
        <w:bottom w:val="none" w:sz="0" w:space="0" w:color="auto"/>
        <w:right w:val="none" w:sz="0" w:space="0" w:color="auto"/>
      </w:divBdr>
      <w:divsChild>
        <w:div w:id="546722374">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EC3C3-E131-46B7-95DA-BC89FF0B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6630</Words>
  <Characters>37796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Markle</dc:creator>
  <cp:keywords/>
  <dc:description/>
  <cp:lastModifiedBy>Bradley Markle</cp:lastModifiedBy>
  <cp:revision>2</cp:revision>
  <dcterms:created xsi:type="dcterms:W3CDTF">2018-05-08T22:33:00Z</dcterms:created>
  <dcterms:modified xsi:type="dcterms:W3CDTF">2018-05-08T22:33:00Z</dcterms:modified>
</cp:coreProperties>
</file>