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9BFB25F" w14:textId="0BFB6261" w:rsidR="00F26CF2" w:rsidRPr="007E1AA1" w:rsidRDefault="008D10E4">
      <w:pPr>
        <w:spacing w:before="120" w:after="120"/>
        <w:jc w:val="center"/>
        <w:rPr>
          <w:b/>
          <w:sz w:val="28"/>
          <w:szCs w:val="28"/>
          <w:lang w:val="id-ID"/>
        </w:rPr>
      </w:pPr>
      <w:bookmarkStart w:id="0" w:name="_Hlk107330778"/>
      <w:bookmarkEnd w:id="0"/>
      <w:r w:rsidRPr="008D10E4">
        <w:rPr>
          <w:b/>
          <w:sz w:val="28"/>
          <w:szCs w:val="28"/>
          <w:lang w:val="id-ID"/>
        </w:rPr>
        <w:t xml:space="preserve">Purwarupa </w:t>
      </w:r>
      <w:r w:rsidRPr="008D10E4">
        <w:rPr>
          <w:b/>
          <w:i/>
          <w:sz w:val="28"/>
          <w:szCs w:val="28"/>
        </w:rPr>
        <w:t>Autonomous Mobile Robot</w:t>
      </w:r>
      <w:r w:rsidRPr="008D10E4">
        <w:rPr>
          <w:b/>
          <w:sz w:val="28"/>
          <w:szCs w:val="28"/>
          <w:lang w:val="id-ID"/>
        </w:rPr>
        <w:t xml:space="preserve"> Dengan </w:t>
      </w:r>
      <w:r w:rsidRPr="008D10E4">
        <w:rPr>
          <w:b/>
          <w:i/>
          <w:sz w:val="28"/>
          <w:szCs w:val="28"/>
        </w:rPr>
        <w:t>Hoverboard</w:t>
      </w:r>
      <w:r w:rsidRPr="008D10E4">
        <w:rPr>
          <w:b/>
          <w:sz w:val="28"/>
          <w:szCs w:val="28"/>
          <w:lang w:val="id-ID"/>
        </w:rPr>
        <w:t xml:space="preserve"> </w:t>
      </w:r>
      <w:r>
        <w:rPr>
          <w:b/>
          <w:sz w:val="28"/>
          <w:szCs w:val="28"/>
          <w:lang w:val="id-ID"/>
        </w:rPr>
        <w:t>d</w:t>
      </w:r>
      <w:r w:rsidRPr="008D10E4">
        <w:rPr>
          <w:b/>
          <w:sz w:val="28"/>
          <w:szCs w:val="28"/>
          <w:lang w:val="id-ID"/>
        </w:rPr>
        <w:t xml:space="preserve">an Sensor </w:t>
      </w:r>
      <w:r>
        <w:rPr>
          <w:b/>
          <w:sz w:val="28"/>
          <w:szCs w:val="28"/>
          <w:lang w:val="id-ID"/>
        </w:rPr>
        <w:t>RPLIDAR</w:t>
      </w:r>
      <w:r w:rsidRPr="008D10E4">
        <w:rPr>
          <w:b/>
          <w:sz w:val="28"/>
          <w:szCs w:val="28"/>
          <w:lang w:val="id-ID"/>
        </w:rPr>
        <w:t xml:space="preserve"> Menggunakan Algoritme Hector </w:t>
      </w:r>
      <w:r>
        <w:rPr>
          <w:b/>
          <w:sz w:val="28"/>
          <w:szCs w:val="28"/>
          <w:lang w:val="id-ID"/>
        </w:rPr>
        <w:t>SLAM</w:t>
      </w:r>
      <w:r w:rsidRPr="008D10E4">
        <w:rPr>
          <w:b/>
          <w:sz w:val="28"/>
          <w:szCs w:val="28"/>
          <w:lang w:val="id-ID"/>
        </w:rPr>
        <w:t xml:space="preserve"> Dan Navfn</w:t>
      </w:r>
    </w:p>
    <w:p w14:paraId="2A2AD243" w14:textId="6899219D" w:rsidR="00F26CF2" w:rsidRPr="007E1AA1" w:rsidRDefault="008D10E4">
      <w:pPr>
        <w:jc w:val="center"/>
        <w:rPr>
          <w:i/>
          <w:sz w:val="22"/>
          <w:szCs w:val="22"/>
          <w:lang w:val="id-ID"/>
        </w:rPr>
      </w:pPr>
      <w:r>
        <w:rPr>
          <w:b/>
          <w:sz w:val="22"/>
          <w:szCs w:val="22"/>
          <w:lang w:val="id-ID"/>
        </w:rPr>
        <w:t>Bambang Gunawan Tanjung</w:t>
      </w:r>
      <w:r w:rsidR="00171FCE" w:rsidRPr="007E1AA1">
        <w:rPr>
          <w:b/>
          <w:sz w:val="22"/>
          <w:szCs w:val="22"/>
          <w:vertAlign w:val="superscript"/>
          <w:lang w:val="id-ID"/>
        </w:rPr>
        <w:t>1</w:t>
      </w:r>
      <w:r w:rsidR="00171FCE" w:rsidRPr="007E1AA1">
        <w:rPr>
          <w:b/>
          <w:sz w:val="22"/>
          <w:szCs w:val="22"/>
          <w:lang w:val="id-ID"/>
        </w:rPr>
        <w:t xml:space="preserve">, </w:t>
      </w:r>
      <w:r w:rsidR="00F84412">
        <w:rPr>
          <w:b/>
          <w:sz w:val="22"/>
          <w:szCs w:val="22"/>
          <w:lang w:val="id-ID"/>
        </w:rPr>
        <w:t>Rizal Maulana</w:t>
      </w:r>
      <w:r w:rsidR="00171FCE" w:rsidRPr="007E1AA1">
        <w:rPr>
          <w:b/>
          <w:sz w:val="22"/>
          <w:szCs w:val="22"/>
          <w:vertAlign w:val="superscript"/>
          <w:lang w:val="id-ID"/>
        </w:rPr>
        <w:t>2</w:t>
      </w:r>
      <w:r w:rsidR="00F84412">
        <w:rPr>
          <w:b/>
          <w:sz w:val="22"/>
          <w:szCs w:val="22"/>
          <w:lang w:val="id-ID"/>
        </w:rPr>
        <w:t xml:space="preserve">, </w:t>
      </w:r>
      <w:r w:rsidR="00F84412" w:rsidRPr="00F84412">
        <w:rPr>
          <w:b/>
          <w:noProof/>
          <w:sz w:val="22"/>
          <w:szCs w:val="22"/>
        </w:rPr>
        <w:t>Rakhmadhany</w:t>
      </w:r>
      <w:r w:rsidR="00F84412">
        <w:rPr>
          <w:b/>
          <w:sz w:val="22"/>
          <w:szCs w:val="22"/>
          <w:lang w:val="id-ID"/>
        </w:rPr>
        <w:t xml:space="preserve"> Primananda</w:t>
      </w:r>
      <w:r w:rsidR="00F84412">
        <w:rPr>
          <w:b/>
          <w:sz w:val="22"/>
          <w:szCs w:val="22"/>
          <w:vertAlign w:val="superscript"/>
          <w:lang w:val="id-ID"/>
        </w:rPr>
        <w:t>3</w:t>
      </w:r>
    </w:p>
    <w:p w14:paraId="47D10F75" w14:textId="77777777" w:rsidR="00F26CF2" w:rsidRPr="007E1AA1" w:rsidRDefault="00F26CF2">
      <w:pPr>
        <w:jc w:val="center"/>
        <w:rPr>
          <w:sz w:val="20"/>
          <w:szCs w:val="20"/>
          <w:lang w:val="id-ID"/>
        </w:rPr>
      </w:pPr>
    </w:p>
    <w:p w14:paraId="3A4AE168" w14:textId="2021F21C" w:rsidR="00F26CF2" w:rsidRPr="007E1AA1" w:rsidRDefault="00171FCE">
      <w:pPr>
        <w:jc w:val="center"/>
        <w:rPr>
          <w:sz w:val="22"/>
          <w:szCs w:val="22"/>
          <w:lang w:val="id-ID"/>
        </w:rPr>
      </w:pPr>
      <w:r w:rsidRPr="007E1AA1">
        <w:rPr>
          <w:sz w:val="22"/>
          <w:szCs w:val="22"/>
          <w:lang w:val="id-ID"/>
        </w:rPr>
        <w:t xml:space="preserve">Program Studi Teknik </w:t>
      </w:r>
      <w:r w:rsidR="00C353C3">
        <w:rPr>
          <w:sz w:val="22"/>
          <w:szCs w:val="22"/>
          <w:lang w:val="id-ID"/>
        </w:rPr>
        <w:t>Komputer</w:t>
      </w:r>
      <w:r w:rsidRPr="007E1AA1">
        <w:rPr>
          <w:sz w:val="22"/>
          <w:szCs w:val="22"/>
          <w:lang w:val="id-ID"/>
        </w:rPr>
        <w:t>, Fakultas Ilmu Komputer, Universitas Brawijaya</w:t>
      </w:r>
    </w:p>
    <w:p w14:paraId="65B62DD1" w14:textId="7E739FDF" w:rsidR="00F26CF2" w:rsidRPr="007E1AA1" w:rsidRDefault="00171FCE">
      <w:pPr>
        <w:jc w:val="center"/>
        <w:rPr>
          <w:sz w:val="22"/>
          <w:szCs w:val="22"/>
          <w:lang w:val="id-ID"/>
        </w:rPr>
      </w:pPr>
      <w:r w:rsidRPr="007E1AA1">
        <w:rPr>
          <w:sz w:val="22"/>
          <w:szCs w:val="22"/>
          <w:lang w:val="id-ID"/>
        </w:rPr>
        <w:t xml:space="preserve">Email: </w:t>
      </w:r>
      <w:r w:rsidRPr="007E1AA1">
        <w:rPr>
          <w:sz w:val="22"/>
          <w:szCs w:val="22"/>
          <w:vertAlign w:val="superscript"/>
          <w:lang w:val="id-ID"/>
        </w:rPr>
        <w:t>1</w:t>
      </w:r>
      <w:r w:rsidR="008D10E4">
        <w:rPr>
          <w:sz w:val="22"/>
          <w:szCs w:val="22"/>
          <w:lang w:val="id-ID"/>
        </w:rPr>
        <w:t>bambanggunawan</w:t>
      </w:r>
      <w:r w:rsidRPr="007E1AA1">
        <w:rPr>
          <w:sz w:val="22"/>
          <w:szCs w:val="22"/>
          <w:lang w:val="id-ID"/>
        </w:rPr>
        <w:t>@</w:t>
      </w:r>
      <w:r w:rsidR="00C353C3">
        <w:rPr>
          <w:sz w:val="22"/>
          <w:szCs w:val="22"/>
          <w:lang w:val="id-ID"/>
        </w:rPr>
        <w:t>student.ub.ac.id</w:t>
      </w:r>
      <w:r w:rsidRPr="007E1AA1">
        <w:rPr>
          <w:sz w:val="22"/>
          <w:szCs w:val="22"/>
          <w:lang w:val="id-ID"/>
        </w:rPr>
        <w:t xml:space="preserve">, </w:t>
      </w:r>
      <w:r w:rsidRPr="007E1AA1">
        <w:rPr>
          <w:sz w:val="22"/>
          <w:szCs w:val="22"/>
          <w:vertAlign w:val="superscript"/>
          <w:lang w:val="id-ID"/>
        </w:rPr>
        <w:t>2</w:t>
      </w:r>
      <w:r w:rsidR="00C353C3">
        <w:rPr>
          <w:sz w:val="22"/>
          <w:szCs w:val="22"/>
          <w:lang w:val="id-ID"/>
        </w:rPr>
        <w:t>rizalmaulana</w:t>
      </w:r>
      <w:r w:rsidRPr="007E1AA1">
        <w:rPr>
          <w:sz w:val="22"/>
          <w:szCs w:val="22"/>
          <w:lang w:val="id-ID"/>
        </w:rPr>
        <w:t>@</w:t>
      </w:r>
      <w:r w:rsidR="00C353C3">
        <w:rPr>
          <w:sz w:val="22"/>
          <w:szCs w:val="22"/>
          <w:lang w:val="id-ID"/>
        </w:rPr>
        <w:t>ub</w:t>
      </w:r>
      <w:r w:rsidRPr="007E1AA1">
        <w:rPr>
          <w:sz w:val="22"/>
          <w:szCs w:val="22"/>
          <w:lang w:val="id-ID"/>
        </w:rPr>
        <w:t>.ac.id</w:t>
      </w:r>
      <w:r w:rsidR="00C353C3">
        <w:rPr>
          <w:sz w:val="22"/>
          <w:szCs w:val="22"/>
          <w:lang w:val="id-ID"/>
        </w:rPr>
        <w:t xml:space="preserve">, </w:t>
      </w:r>
      <w:r w:rsidR="00C353C3">
        <w:rPr>
          <w:sz w:val="22"/>
          <w:szCs w:val="22"/>
          <w:vertAlign w:val="superscript"/>
          <w:lang w:val="id-ID"/>
        </w:rPr>
        <w:t>3</w:t>
      </w:r>
      <w:r w:rsidR="008E28F0" w:rsidRPr="008E28F0">
        <w:rPr>
          <w:sz w:val="22"/>
          <w:szCs w:val="22"/>
          <w:lang w:val="id-ID"/>
        </w:rPr>
        <w:t>rakhmadhany@ub.ac.id</w:t>
      </w:r>
    </w:p>
    <w:p w14:paraId="19089F5E" w14:textId="77777777" w:rsidR="00F26CF2" w:rsidRPr="007E1AA1" w:rsidRDefault="00F26CF2">
      <w:pPr>
        <w:jc w:val="center"/>
        <w:rPr>
          <w:sz w:val="22"/>
          <w:szCs w:val="22"/>
          <w:lang w:val="id-ID"/>
        </w:rPr>
      </w:pPr>
    </w:p>
    <w:p w14:paraId="7AD696F6" w14:textId="77777777" w:rsidR="00F26CF2" w:rsidRPr="007E1AA1" w:rsidRDefault="00171FCE">
      <w:pPr>
        <w:spacing w:before="120" w:after="120"/>
        <w:jc w:val="center"/>
        <w:rPr>
          <w:b/>
          <w:sz w:val="22"/>
          <w:szCs w:val="22"/>
          <w:lang w:val="id-ID"/>
        </w:rPr>
      </w:pPr>
      <w:r w:rsidRPr="007E1AA1">
        <w:rPr>
          <w:b/>
          <w:sz w:val="22"/>
          <w:szCs w:val="22"/>
          <w:lang w:val="id-ID"/>
        </w:rPr>
        <w:t>Abstrak</w:t>
      </w:r>
    </w:p>
    <w:p w14:paraId="156A55F4" w14:textId="73027BDE" w:rsidR="00F26CF2" w:rsidRPr="00403446" w:rsidRDefault="00523001">
      <w:pPr>
        <w:jc w:val="both"/>
        <w:rPr>
          <w:sz w:val="22"/>
          <w:szCs w:val="22"/>
          <w:lang w:val="id-ID"/>
        </w:rPr>
      </w:pPr>
      <w:r w:rsidRPr="00523001">
        <w:rPr>
          <w:sz w:val="22"/>
          <w:szCs w:val="22"/>
          <w:lang w:val="id-ID"/>
        </w:rPr>
        <w:t xml:space="preserve">Setiap tahun, kurir ekspedisi mengalami peningkatan jumlah permintaan pengiriman barang. Peningkatan ini disebabkan oleh meningkatnya frekuensi belanja </w:t>
      </w:r>
      <w:r w:rsidRPr="00523001">
        <w:rPr>
          <w:i/>
          <w:sz w:val="22"/>
          <w:szCs w:val="22"/>
        </w:rPr>
        <w:t>online</w:t>
      </w:r>
      <w:r w:rsidRPr="00523001">
        <w:rPr>
          <w:sz w:val="22"/>
          <w:szCs w:val="22"/>
          <w:lang w:val="id-ID"/>
        </w:rPr>
        <w:t xml:space="preserve"> pada </w:t>
      </w:r>
      <w:r w:rsidRPr="00523001">
        <w:rPr>
          <w:i/>
          <w:sz w:val="22"/>
          <w:szCs w:val="22"/>
        </w:rPr>
        <w:t>e-commerce</w:t>
      </w:r>
      <w:r w:rsidRPr="00523001">
        <w:rPr>
          <w:sz w:val="22"/>
          <w:szCs w:val="22"/>
          <w:lang w:val="id-ID"/>
        </w:rPr>
        <w:t xml:space="preserve">. Alhasil, banyak paket yang harus didistribusikan di gudang ekspedisi. Berdasarkan hal tersebut, diperlukan suatu sistem untuk mendistribusikan paket secara otonom di gudang sehingga proses pengangkutan barang menjadi lebih terotomatisasi. Sistem ini menggunakan sensor </w:t>
      </w:r>
      <w:r w:rsidRPr="00523001">
        <w:rPr>
          <w:i/>
          <w:sz w:val="22"/>
          <w:szCs w:val="22"/>
        </w:rPr>
        <w:t>encoder</w:t>
      </w:r>
      <w:r w:rsidRPr="00523001">
        <w:rPr>
          <w:sz w:val="22"/>
          <w:szCs w:val="22"/>
          <w:lang w:val="id-ID"/>
        </w:rPr>
        <w:t xml:space="preserve">, IMU GY-521, RPLIDAR, aktuator motor BLDC, dan </w:t>
      </w:r>
      <w:r w:rsidRPr="00523001">
        <w:rPr>
          <w:i/>
          <w:sz w:val="22"/>
          <w:szCs w:val="22"/>
        </w:rPr>
        <w:t>Robot Operating System</w:t>
      </w:r>
      <w:r w:rsidRPr="00523001">
        <w:rPr>
          <w:sz w:val="22"/>
          <w:szCs w:val="22"/>
          <w:lang w:val="id-ID"/>
        </w:rPr>
        <w:t xml:space="preserve"> (ROS). </w:t>
      </w:r>
      <w:r w:rsidRPr="00523001">
        <w:rPr>
          <w:i/>
          <w:sz w:val="22"/>
          <w:szCs w:val="22"/>
        </w:rPr>
        <w:t>Autonomous mobile robot</w:t>
      </w:r>
      <w:r w:rsidRPr="00523001">
        <w:rPr>
          <w:sz w:val="22"/>
          <w:szCs w:val="22"/>
          <w:lang w:val="id-ID"/>
        </w:rPr>
        <w:t xml:space="preserve"> (AMR) merupakan jenis robot yang paling cocok untuk sistem dengan ciri-ciri robot seperti ini. Penelitian ini berfokus pada penerapan navigasi AMR di dalam ruangan. Keunikan penelitian ini terletak pada penggunaan </w:t>
      </w:r>
      <w:r w:rsidRPr="00523001">
        <w:rPr>
          <w:i/>
          <w:sz w:val="22"/>
          <w:szCs w:val="22"/>
        </w:rPr>
        <w:t>hoverboard</w:t>
      </w:r>
      <w:r w:rsidRPr="00523001">
        <w:rPr>
          <w:sz w:val="22"/>
          <w:szCs w:val="22"/>
          <w:lang w:val="id-ID"/>
        </w:rPr>
        <w:t xml:space="preserve"> (skuter </w:t>
      </w:r>
      <w:r w:rsidRPr="00523001">
        <w:rPr>
          <w:i/>
          <w:sz w:val="22"/>
          <w:szCs w:val="22"/>
        </w:rPr>
        <w:t>self-balancing</w:t>
      </w:r>
      <w:r w:rsidRPr="00523001">
        <w:rPr>
          <w:sz w:val="22"/>
          <w:szCs w:val="22"/>
          <w:lang w:val="id-ID"/>
        </w:rPr>
        <w:t xml:space="preserve">) sebagai sistem penggerak robot. Algoritme Hector SLAM digunakan untuk membuat peta lokal. Algoritme Navfn dan </w:t>
      </w:r>
      <w:r w:rsidRPr="00523001">
        <w:rPr>
          <w:i/>
          <w:sz w:val="22"/>
          <w:szCs w:val="22"/>
        </w:rPr>
        <w:t>Dynamic Window Approach</w:t>
      </w:r>
      <w:r w:rsidRPr="00523001">
        <w:rPr>
          <w:sz w:val="22"/>
          <w:szCs w:val="22"/>
          <w:lang w:val="id-ID"/>
        </w:rPr>
        <w:t xml:space="preserve"> (DWA) untuk perencanaan global dan lokal. Untuk </w:t>
      </w:r>
      <w:r w:rsidR="0026253E" w:rsidRPr="00523001">
        <w:rPr>
          <w:sz w:val="22"/>
          <w:szCs w:val="22"/>
          <w:lang w:val="id-ID"/>
        </w:rPr>
        <w:t>mendapatkan lokasi robot</w:t>
      </w:r>
      <w:r w:rsidR="0026253E" w:rsidRPr="00523001">
        <w:rPr>
          <w:sz w:val="22"/>
          <w:szCs w:val="22"/>
          <w:lang w:val="id-ID"/>
        </w:rPr>
        <w:t xml:space="preserve"> </w:t>
      </w:r>
      <w:r w:rsidRPr="00523001">
        <w:rPr>
          <w:sz w:val="22"/>
          <w:szCs w:val="22"/>
          <w:lang w:val="id-ID"/>
        </w:rPr>
        <w:t xml:space="preserve">digunakan algoritme </w:t>
      </w:r>
      <w:r w:rsidRPr="00523001">
        <w:rPr>
          <w:i/>
          <w:sz w:val="22"/>
          <w:szCs w:val="22"/>
        </w:rPr>
        <w:t>Extended Kalman Filter</w:t>
      </w:r>
      <w:r w:rsidRPr="00523001">
        <w:rPr>
          <w:sz w:val="22"/>
          <w:szCs w:val="22"/>
          <w:lang w:val="id-ID"/>
        </w:rPr>
        <w:t xml:space="preserve"> (EKF) dan </w:t>
      </w:r>
      <w:r w:rsidRPr="00523001">
        <w:rPr>
          <w:i/>
          <w:sz w:val="22"/>
          <w:szCs w:val="22"/>
        </w:rPr>
        <w:t>Adaptive Monte Carlo Localization</w:t>
      </w:r>
      <w:r w:rsidRPr="00523001">
        <w:rPr>
          <w:sz w:val="22"/>
          <w:szCs w:val="22"/>
          <w:lang w:val="id-ID"/>
        </w:rPr>
        <w:t xml:space="preserve"> (AMCL). Hasil pengujian menemukan bahwa </w:t>
      </w:r>
      <w:r w:rsidRPr="00523001">
        <w:rPr>
          <w:i/>
          <w:sz w:val="22"/>
          <w:szCs w:val="22"/>
        </w:rPr>
        <w:t>hoverboard</w:t>
      </w:r>
      <w:r w:rsidRPr="00523001">
        <w:rPr>
          <w:sz w:val="22"/>
          <w:szCs w:val="22"/>
          <w:lang w:val="id-ID"/>
        </w:rPr>
        <w:t xml:space="preserve"> bisa digunakan sebagai penggerak dengan daya angkut maksimal 40Kg. Pembacaan </w:t>
      </w:r>
      <w:r w:rsidRPr="00523001">
        <w:rPr>
          <w:i/>
          <w:sz w:val="22"/>
          <w:szCs w:val="22"/>
        </w:rPr>
        <w:t>odometry</w:t>
      </w:r>
      <w:r w:rsidRPr="00523001">
        <w:rPr>
          <w:sz w:val="22"/>
          <w:szCs w:val="22"/>
          <w:lang w:val="id-ID"/>
        </w:rPr>
        <w:t>, IMU, dan RPLIDAR menunjukkan hasil yang memuaskan, masing-masing sebesar 99,31%, 96,22%, dan 99,84%. Untuk pemetaan, algoritme Hector SLAM menunjukkan hasil dengan akurasi keberhasilan 80%. Pada Hector SLAM ditemukan kesimpulan menarik bahwa pembuatan peta di area tanpa dinding cenderung mengalami kegagalan. Untuk navigasi tanpa ataupun dengan halangan, perencanaan jalur global dari algoritme Navfn ternyata dapat bermanuver dengan baik, dibuktikan dengan hasil akurasi sebesar 80%.</w:t>
      </w:r>
    </w:p>
    <w:p w14:paraId="2B702B69" w14:textId="37B64950" w:rsidR="00F26CF2" w:rsidRPr="007E1AA1" w:rsidRDefault="00171FCE">
      <w:pPr>
        <w:spacing w:before="120"/>
        <w:jc w:val="both"/>
        <w:rPr>
          <w:i/>
          <w:sz w:val="22"/>
          <w:szCs w:val="22"/>
          <w:lang w:val="id-ID"/>
        </w:rPr>
      </w:pPr>
      <w:r w:rsidRPr="007E1AA1">
        <w:rPr>
          <w:b/>
          <w:sz w:val="22"/>
          <w:szCs w:val="22"/>
          <w:lang w:val="id-ID"/>
        </w:rPr>
        <w:t>Kata kunci</w:t>
      </w:r>
      <w:r w:rsidRPr="007E1AA1">
        <w:rPr>
          <w:sz w:val="22"/>
          <w:szCs w:val="22"/>
          <w:lang w:val="id-ID"/>
        </w:rPr>
        <w:t xml:space="preserve">: </w:t>
      </w:r>
      <w:r w:rsidR="007E1AA1" w:rsidRPr="007E1AA1">
        <w:rPr>
          <w:i/>
          <w:sz w:val="22"/>
          <w:szCs w:val="22"/>
          <w:lang w:val="id-ID"/>
        </w:rPr>
        <w:t xml:space="preserve">ekspedisi, gudang, </w:t>
      </w:r>
      <w:r w:rsidR="007E1AA1" w:rsidRPr="007E1AA1">
        <w:rPr>
          <w:i/>
          <w:sz w:val="22"/>
          <w:szCs w:val="22"/>
        </w:rPr>
        <w:t>autonomous mobile robot</w:t>
      </w:r>
      <w:r w:rsidR="007E1AA1" w:rsidRPr="007E1AA1">
        <w:rPr>
          <w:i/>
          <w:sz w:val="22"/>
          <w:szCs w:val="22"/>
          <w:lang w:val="id-ID"/>
        </w:rPr>
        <w:t>,</w:t>
      </w:r>
      <w:r w:rsidR="00EE334A">
        <w:rPr>
          <w:i/>
          <w:sz w:val="22"/>
          <w:szCs w:val="22"/>
          <w:lang w:val="id-ID"/>
        </w:rPr>
        <w:t xml:space="preserve"> ROS,</w:t>
      </w:r>
      <w:r w:rsidR="007E1AA1" w:rsidRPr="007E1AA1">
        <w:rPr>
          <w:i/>
          <w:sz w:val="22"/>
          <w:szCs w:val="22"/>
          <w:lang w:val="id-ID"/>
        </w:rPr>
        <w:t xml:space="preserve"> </w:t>
      </w:r>
      <w:r w:rsidR="007E1AA1" w:rsidRPr="007E1AA1">
        <w:rPr>
          <w:i/>
          <w:sz w:val="22"/>
          <w:szCs w:val="22"/>
        </w:rPr>
        <w:t>hoverboard</w:t>
      </w:r>
      <w:r w:rsidR="007E1AA1" w:rsidRPr="007E1AA1">
        <w:rPr>
          <w:i/>
          <w:sz w:val="22"/>
          <w:szCs w:val="22"/>
          <w:lang w:val="id-ID"/>
        </w:rPr>
        <w:t>, pemetaan, navigasi</w:t>
      </w:r>
      <w:r w:rsidR="00692AB7">
        <w:rPr>
          <w:i/>
          <w:sz w:val="22"/>
          <w:szCs w:val="22"/>
          <w:lang w:val="id-ID"/>
        </w:rPr>
        <w:t>.</w:t>
      </w:r>
    </w:p>
    <w:p w14:paraId="093E36B6" w14:textId="77777777" w:rsidR="00F26CF2" w:rsidRPr="00EA3C78" w:rsidRDefault="00171FCE">
      <w:pPr>
        <w:spacing w:before="120" w:after="120"/>
        <w:jc w:val="center"/>
        <w:rPr>
          <w:b/>
          <w:i/>
          <w:sz w:val="22"/>
          <w:szCs w:val="22"/>
        </w:rPr>
      </w:pPr>
      <w:r w:rsidRPr="00EA3C78">
        <w:rPr>
          <w:b/>
          <w:i/>
          <w:sz w:val="22"/>
          <w:szCs w:val="22"/>
        </w:rPr>
        <w:t>Abstract</w:t>
      </w:r>
    </w:p>
    <w:p w14:paraId="32C5963F" w14:textId="570F2D98" w:rsidR="00F26CF2" w:rsidRPr="00C055D5" w:rsidRDefault="00DB260E">
      <w:pPr>
        <w:jc w:val="both"/>
        <w:rPr>
          <w:i/>
          <w:sz w:val="22"/>
          <w:szCs w:val="22"/>
        </w:rPr>
      </w:pPr>
      <w:r w:rsidRPr="00DB260E">
        <w:rPr>
          <w:i/>
          <w:sz w:val="22"/>
          <w:szCs w:val="22"/>
        </w:rPr>
        <w:t>Every year, expedition couriers experience an increase in the number of requests for delivery of goods. This increase was due to the increasing frequency of online shopping on e-commerce. As a result, many packages must be distributed in the expedition warehouse. Based on this, a system is needed to distribute packages autonomously in the warehouse so that the process of transporting goods becomes automated. This system uses an encoder sensor, IMU GY-521, RPLIDAR, BLDC motor actuator, and Robot Operating System (ROS). An autonomous mobile robot (AMR) is the most suitable type for systems with these characteristics. This research focuses on the application of indoor AMR navigation. This research's uniqueness lies in using a hoverboard (self-balancing scooter) as a robot propulsion system. The Hector SLAM algorithm is used to create local maps. Navfn algorithm and Dynamic Window Approach (DWA) for global and local planning. For obtain the robot's location, the Extended Kalman Filter (EKF) and Adaptive Monte Carlo Localization (AMCL) algorithms. The test results found that the hoverboard is suitable for use as a prime mover with a maximum carrying capacity of 40 kilograms. The readings of odometry, IMU, and RPLIDAR showed satisfactory results, which were 99.31%, 96.22%, and 99.84%, respectively. For mapping, the Hector SLAM algorithm shows results with a success accuracy of 80%. Hector SLAM found an exciting conclusion that map-making in areas without walls tends to fail. For navigation without or with obstruction, the global path planning of the Navfn algorithm turns out to be able to maneuver well, as evidenced by the results of a success accuracy of 80%.</w:t>
      </w:r>
    </w:p>
    <w:p w14:paraId="6121B637" w14:textId="398DDCA9" w:rsidR="00F26CF2" w:rsidRPr="007E1AA1" w:rsidRDefault="00171FCE">
      <w:pPr>
        <w:spacing w:before="120"/>
        <w:jc w:val="both"/>
        <w:rPr>
          <w:i/>
          <w:sz w:val="22"/>
          <w:szCs w:val="22"/>
          <w:lang w:val="id-ID"/>
        </w:rPr>
      </w:pPr>
      <w:r w:rsidRPr="00C668B6">
        <w:rPr>
          <w:b/>
          <w:sz w:val="22"/>
          <w:szCs w:val="22"/>
        </w:rPr>
        <w:t>Keywords</w:t>
      </w:r>
      <w:r w:rsidRPr="007E1AA1">
        <w:rPr>
          <w:sz w:val="22"/>
          <w:szCs w:val="22"/>
          <w:lang w:val="id-ID"/>
        </w:rPr>
        <w:t xml:space="preserve">: </w:t>
      </w:r>
      <w:r w:rsidR="005064C6" w:rsidRPr="005064C6">
        <w:rPr>
          <w:i/>
          <w:sz w:val="22"/>
          <w:szCs w:val="22"/>
        </w:rPr>
        <w:t>expedition, warehouse, autonomous mobile robot, ROS, hoverboard, mapping, navigation</w:t>
      </w:r>
    </w:p>
    <w:p w14:paraId="6558592F" w14:textId="77777777" w:rsidR="00F26CF2" w:rsidRPr="007E1AA1" w:rsidRDefault="00F26CF2">
      <w:pPr>
        <w:pBdr>
          <w:bottom w:val="single" w:sz="4" w:space="1" w:color="000000"/>
        </w:pBdr>
        <w:rPr>
          <w:b/>
          <w:sz w:val="20"/>
          <w:szCs w:val="20"/>
          <w:lang w:val="id-ID"/>
        </w:rPr>
      </w:pPr>
    </w:p>
    <w:p w14:paraId="1B541527" w14:textId="77777777" w:rsidR="00F26CF2" w:rsidRPr="007E1AA1" w:rsidRDefault="00F26CF2">
      <w:pPr>
        <w:rPr>
          <w:b/>
          <w:sz w:val="20"/>
          <w:szCs w:val="20"/>
          <w:lang w:val="id-ID"/>
        </w:rPr>
        <w:sectPr w:rsidR="00F26CF2" w:rsidRPr="007E1AA1">
          <w:headerReference w:type="default" r:id="rId8"/>
          <w:footerReference w:type="default" r:id="rId9"/>
          <w:headerReference w:type="first" r:id="rId10"/>
          <w:footerReference w:type="first" r:id="rId11"/>
          <w:pgSz w:w="11907" w:h="16840"/>
          <w:pgMar w:top="1701" w:right="1134" w:bottom="1134" w:left="1701" w:header="0" w:footer="720" w:gutter="0"/>
          <w:pgNumType w:start="1"/>
          <w:cols w:space="720"/>
          <w:titlePg/>
        </w:sectPr>
      </w:pPr>
    </w:p>
    <w:p w14:paraId="03BC3869" w14:textId="77777777" w:rsidR="00F26CF2" w:rsidRPr="007E1AA1" w:rsidRDefault="00171FCE">
      <w:pPr>
        <w:pStyle w:val="Heading1"/>
        <w:numPr>
          <w:ilvl w:val="0"/>
          <w:numId w:val="2"/>
        </w:numPr>
        <w:ind w:hanging="360"/>
        <w:rPr>
          <w:lang w:val="id-ID"/>
        </w:rPr>
      </w:pPr>
      <w:r w:rsidRPr="007E1AA1">
        <w:rPr>
          <w:lang w:val="id-ID"/>
        </w:rPr>
        <w:t>PENDAHULUAN</w:t>
      </w:r>
    </w:p>
    <w:p w14:paraId="06EC80B5" w14:textId="0AC6025A" w:rsidR="001E2A5A" w:rsidRDefault="009F583F">
      <w:pPr>
        <w:ind w:firstLine="426"/>
        <w:jc w:val="both"/>
        <w:rPr>
          <w:iCs/>
          <w:sz w:val="22"/>
          <w:szCs w:val="22"/>
          <w:lang w:val="id-ID"/>
        </w:rPr>
      </w:pPr>
      <w:r w:rsidRPr="009F583F">
        <w:rPr>
          <w:sz w:val="22"/>
          <w:szCs w:val="22"/>
          <w:lang w:val="id-ID"/>
        </w:rPr>
        <w:t xml:space="preserve">Setiap tahunnya, kurir ekspedisi di Indonesia mengalami peningkatan jumlah </w:t>
      </w:r>
      <w:r>
        <w:rPr>
          <w:sz w:val="22"/>
          <w:szCs w:val="22"/>
          <w:lang w:val="id-ID"/>
        </w:rPr>
        <w:t xml:space="preserve">frekuensi </w:t>
      </w:r>
      <w:r w:rsidRPr="009F583F">
        <w:rPr>
          <w:sz w:val="22"/>
          <w:szCs w:val="22"/>
          <w:lang w:val="id-ID"/>
        </w:rPr>
        <w:t>permintaan pengiriman barang</w:t>
      </w:r>
      <w:r w:rsidR="00F97B9B">
        <w:rPr>
          <w:sz w:val="22"/>
          <w:szCs w:val="22"/>
          <w:lang w:val="id-ID"/>
        </w:rPr>
        <w:t xml:space="preserve"> </w:t>
      </w:r>
      <w:bookmarkStart w:id="1" w:name="_Hlk107331503"/>
      <w:r w:rsidR="00F97B9B">
        <w:rPr>
          <w:sz w:val="22"/>
          <w:szCs w:val="22"/>
          <w:lang w:val="id-ID"/>
        </w:rPr>
        <w:fldChar w:fldCharType="begin" w:fldLock="1"/>
      </w:r>
      <w:r w:rsidR="00F97B9B">
        <w:rPr>
          <w:sz w:val="22"/>
          <w:szCs w:val="22"/>
          <w:lang w:val="id-ID"/>
        </w:rPr>
        <w:instrText>ADDIN CSL_CITATION {"citationItems":[{"id":"ITEM-1","itemData":{"author":[{"dropping-particle":"","family":"BPS","given":"","non-dropping-particle":"","parse-names":false,"suffix":""}],"id":"ITEM-1","issued":{"date-parts":[["2017","10"]]},"publisher":"Badan Pusat Statistik","publisher-place":"Jakarta","title":"Laporan Hasil Survei Triwulanan Kegiatan Usaha Terintegrasi 2017","type":"book"},"uris":["http://www.mendeley.com/documents/?uuid=324ef46a-d676-3821-ab39-25f70d80d87f"]}],"mendeley":{"formattedCitation":"(BPS, 2017)","plainTextFormattedCitation":"(BPS, 2017)","previouslyFormattedCitation":"(BPS, 2017)"},"properties":{"noteIndex":0},"schema":"https://github.com/citation-style-language/schema/raw/master/csl-citation.json"}</w:instrText>
      </w:r>
      <w:r w:rsidR="00F97B9B">
        <w:rPr>
          <w:sz w:val="22"/>
          <w:szCs w:val="22"/>
          <w:lang w:val="id-ID"/>
        </w:rPr>
        <w:fldChar w:fldCharType="separate"/>
      </w:r>
      <w:r w:rsidR="00F97B9B" w:rsidRPr="00F97B9B">
        <w:rPr>
          <w:noProof/>
          <w:sz w:val="22"/>
          <w:szCs w:val="22"/>
          <w:lang w:val="id-ID"/>
        </w:rPr>
        <w:t>(BPS, 2017)</w:t>
      </w:r>
      <w:r w:rsidR="00F97B9B">
        <w:rPr>
          <w:sz w:val="22"/>
          <w:szCs w:val="22"/>
          <w:lang w:val="id-ID"/>
        </w:rPr>
        <w:fldChar w:fldCharType="end"/>
      </w:r>
      <w:r w:rsidR="008E0939">
        <w:rPr>
          <w:sz w:val="22"/>
          <w:szCs w:val="22"/>
          <w:lang w:val="id-ID"/>
        </w:rPr>
        <w:t>.</w:t>
      </w:r>
      <w:r w:rsidR="0003551A">
        <w:rPr>
          <w:sz w:val="22"/>
          <w:szCs w:val="22"/>
          <w:lang w:val="id-ID"/>
        </w:rPr>
        <w:t xml:space="preserve"> </w:t>
      </w:r>
      <w:bookmarkEnd w:id="1"/>
      <w:r w:rsidR="0003551A">
        <w:rPr>
          <w:sz w:val="22"/>
          <w:szCs w:val="22"/>
          <w:lang w:val="id-ID"/>
        </w:rPr>
        <w:t xml:space="preserve">Salah satu penyebabnya adalah meningkatnya frekuensi belanja </w:t>
      </w:r>
      <w:r w:rsidR="0003551A" w:rsidRPr="005F6657">
        <w:rPr>
          <w:i/>
          <w:sz w:val="22"/>
          <w:szCs w:val="22"/>
        </w:rPr>
        <w:t>online</w:t>
      </w:r>
      <w:r w:rsidR="0003551A">
        <w:rPr>
          <w:sz w:val="22"/>
          <w:szCs w:val="22"/>
          <w:lang w:val="id-ID"/>
        </w:rPr>
        <w:t xml:space="preserve"> di platform</w:t>
      </w:r>
      <w:r w:rsidR="0003551A" w:rsidRPr="005F6657">
        <w:rPr>
          <w:i/>
          <w:sz w:val="22"/>
          <w:szCs w:val="22"/>
        </w:rPr>
        <w:t xml:space="preserve"> e-commerce</w:t>
      </w:r>
      <w:r>
        <w:rPr>
          <w:i/>
          <w:sz w:val="22"/>
          <w:szCs w:val="22"/>
          <w:lang w:val="id-ID"/>
        </w:rPr>
        <w:t xml:space="preserve"> </w:t>
      </w:r>
      <w:r>
        <w:rPr>
          <w:i/>
          <w:sz w:val="22"/>
          <w:szCs w:val="22"/>
          <w:lang w:val="id-ID"/>
        </w:rPr>
        <w:fldChar w:fldCharType="begin" w:fldLock="1"/>
      </w:r>
      <w:r w:rsidR="00516E0F">
        <w:rPr>
          <w:i/>
          <w:sz w:val="22"/>
          <w:szCs w:val="22"/>
          <w:lang w:val="id-ID"/>
        </w:rPr>
        <w:instrText>ADDIN CSL_CITATION {"citationItems":[{"id":"ITEM-1","itemData":{"abstract":"Tren pengguna e-commerce di Indonesia tumbuh cukup besar dalam beberapa tahun terakhir. Prediksinya, pertumbuhan masih akan terus terjadi dalam beberapa tahun ke depan.","author":[{"dropping-particle":"","family":"Databooks","given":"","non-dropping-particle":"","parse-names":false,"suffix":""}],"container-title":"Dkatadata.co.id","id":"ITEM-1","issued":{"date-parts":[["2019","10","10"]]},"title":"Tren Pengguna E-Commerce Terus Tumbuh","type":"article-journal"},"uris":["http://www.mendeley.com/documents/?uuid=e2178adb-0548-39bc-b79a-68ff9dccac40"]}],"mendeley":{"formattedCitation":"(Databooks, 2019)","plainTextFormattedCitation":"(Databooks, 2019)","previouslyFormattedCitation":"(Databooks, 2019)"},"properties":{"noteIndex":0},"schema":"https://github.com/citation-style-language/schema/raw/master/csl-citation.json"}</w:instrText>
      </w:r>
      <w:r>
        <w:rPr>
          <w:i/>
          <w:sz w:val="22"/>
          <w:szCs w:val="22"/>
          <w:lang w:val="id-ID"/>
        </w:rPr>
        <w:fldChar w:fldCharType="separate"/>
      </w:r>
      <w:r w:rsidR="00516E0F" w:rsidRPr="00516E0F">
        <w:rPr>
          <w:noProof/>
          <w:sz w:val="22"/>
          <w:szCs w:val="22"/>
          <w:lang w:val="id-ID"/>
        </w:rPr>
        <w:t>(Databooks, 2019)</w:t>
      </w:r>
      <w:r>
        <w:rPr>
          <w:i/>
          <w:sz w:val="22"/>
          <w:szCs w:val="22"/>
          <w:lang w:val="id-ID"/>
        </w:rPr>
        <w:fldChar w:fldCharType="end"/>
      </w:r>
      <w:r>
        <w:rPr>
          <w:i/>
          <w:sz w:val="22"/>
          <w:szCs w:val="22"/>
          <w:lang w:val="id-ID"/>
        </w:rPr>
        <w:t xml:space="preserve"> </w:t>
      </w:r>
      <w:r w:rsidR="00D122B7">
        <w:rPr>
          <w:iCs/>
          <w:sz w:val="22"/>
          <w:szCs w:val="22"/>
          <w:lang w:val="id-ID"/>
        </w:rPr>
        <w:t>dan akan terus bertumbuh hingga tahun-tahun berikutnya</w:t>
      </w:r>
      <w:r w:rsidR="0003551A" w:rsidRPr="005F6657">
        <w:rPr>
          <w:i/>
          <w:sz w:val="22"/>
          <w:szCs w:val="22"/>
        </w:rPr>
        <w:t xml:space="preserve"> </w:t>
      </w:r>
      <w:r w:rsidR="005F6657">
        <w:rPr>
          <w:i/>
          <w:sz w:val="22"/>
          <w:szCs w:val="22"/>
        </w:rPr>
        <w:fldChar w:fldCharType="begin" w:fldLock="1"/>
      </w:r>
      <w:r w:rsidR="00516E0F">
        <w:rPr>
          <w:i/>
          <w:sz w:val="22"/>
          <w:szCs w:val="22"/>
        </w:rPr>
        <w:instrText>ADDIN CSL_CITATION {"citationItems":[{"id":"ITEM-1","itemData":{"abstract":"With a total population of more than 270 million, Indonesia is the most populated country in Southeast Asia. The country consists of over 17 thousand islands, which further complicates communication between different regions. The internet therefore plays an important role in promoting economic and social interests. Not surprisingly, internet penetration has been on the rise for a decade now and is not expected to slow down. As a result of difficulties in building a fixed-line network in an archipelago, as well as a massive enhancement of the mobile network, smartphones are the main device to access the internet. The nationwide trend towards online communication offers opportunities in many digital areas, including e-commerce.","author":[{"dropping-particle":"","family":"Statista","given":"","non-dropping-particle":"","parse-names":false,"suffix":""}],"id":"ITEM-1","issued":{"date-parts":[["2019"]]},"title":"E-commerce in Indonesia - statistics &amp; Facts","type":"report"},"uris":["http://www.mendeley.com/documents/?uuid=50e64f2e-1c71-4007-b625-40a34cc9768a"]}],"mendeley":{"formattedCitation":"(Statista, 2019)","plainTextFormattedCitation":"(Statista, 2019)","previouslyFormattedCitation":"(Statista, 2019)"},"properties":{"noteIndex":0},"schema":"https://github.com/citation-style-language/schema/raw/master/csl-citation.json"}</w:instrText>
      </w:r>
      <w:r w:rsidR="005F6657">
        <w:rPr>
          <w:i/>
          <w:sz w:val="22"/>
          <w:szCs w:val="22"/>
        </w:rPr>
        <w:fldChar w:fldCharType="separate"/>
      </w:r>
      <w:r w:rsidR="00516E0F" w:rsidRPr="00516E0F">
        <w:rPr>
          <w:noProof/>
          <w:sz w:val="22"/>
          <w:szCs w:val="22"/>
        </w:rPr>
        <w:t>(Statista, 2019)</w:t>
      </w:r>
      <w:r w:rsidR="005F6657">
        <w:rPr>
          <w:i/>
          <w:sz w:val="22"/>
          <w:szCs w:val="22"/>
        </w:rPr>
        <w:fldChar w:fldCharType="end"/>
      </w:r>
      <w:r w:rsidR="005F6657">
        <w:rPr>
          <w:i/>
          <w:sz w:val="22"/>
          <w:szCs w:val="22"/>
          <w:lang w:val="id-ID"/>
        </w:rPr>
        <w:t>.</w:t>
      </w:r>
      <w:r w:rsidR="005F6657">
        <w:rPr>
          <w:iCs/>
          <w:sz w:val="22"/>
          <w:szCs w:val="22"/>
          <w:lang w:val="id-ID"/>
        </w:rPr>
        <w:t xml:space="preserve"> </w:t>
      </w:r>
      <w:r w:rsidRPr="009F583F">
        <w:rPr>
          <w:iCs/>
          <w:sz w:val="22"/>
          <w:szCs w:val="22"/>
          <w:lang w:val="id-ID"/>
        </w:rPr>
        <w:t>Jika peningkatan ini tidak diiringi dengan sistem distribusi yang lebih modern, maka akan menjadi masalah di tahun-tahun selanjutnya</w:t>
      </w:r>
      <w:r>
        <w:rPr>
          <w:iCs/>
          <w:sz w:val="22"/>
          <w:szCs w:val="22"/>
          <w:lang w:val="id-ID"/>
        </w:rPr>
        <w:t xml:space="preserve">. </w:t>
      </w:r>
      <w:r w:rsidR="00516E0F" w:rsidRPr="00516E0F">
        <w:rPr>
          <w:iCs/>
          <w:sz w:val="22"/>
          <w:szCs w:val="22"/>
          <w:lang w:val="id-ID"/>
        </w:rPr>
        <w:t>Di Indonesia, permasalahan ini sudah dirasakan dengan secara langsung dibuktikan dengan rata-rata pengiriman paket berkisar antara 3 hingga 4 hari ketika jarak kiriman berbeda kota</w:t>
      </w:r>
      <w:r w:rsidR="00516E0F">
        <w:rPr>
          <w:iCs/>
          <w:sz w:val="22"/>
          <w:szCs w:val="22"/>
          <w:lang w:val="id-ID"/>
        </w:rPr>
        <w:t xml:space="preserve">. </w:t>
      </w:r>
      <w:r w:rsidR="00516E0F" w:rsidRPr="00516E0F">
        <w:rPr>
          <w:iCs/>
          <w:sz w:val="22"/>
          <w:szCs w:val="22"/>
          <w:lang w:val="id-ID"/>
        </w:rPr>
        <w:t xml:space="preserve">Survei </w:t>
      </w:r>
      <w:r w:rsidR="00475D56">
        <w:rPr>
          <w:iCs/>
          <w:sz w:val="22"/>
          <w:szCs w:val="22"/>
          <w:lang w:val="id-ID"/>
        </w:rPr>
        <w:fldChar w:fldCharType="begin" w:fldLock="1"/>
      </w:r>
      <w:r w:rsidR="00475D56">
        <w:rPr>
          <w:iCs/>
          <w:sz w:val="22"/>
          <w:szCs w:val="22"/>
          <w:lang w:val="id-ID"/>
        </w:rPr>
        <w:instrText>ADDIN CSL_CITATION {"citationItems":[{"id":"ITEM-1","itemData":{"URL":"https://www.minimeinsights.com/2019/06/26/consumers-are-still-not-happy-with-their-e-commerce-delivery-experience-a-new-survey-by-parcel-perform-and-iprice-group-reveals/","accessed":{"date-parts":[["2022","3","12"]]},"author":[{"dropping-particle":"","family":"Parcel Perform","given":"","non-dropping-particle":"","parse-names":false,"suffix":""}],"container-title":"Minime Insights","id":"ITEM-1","issued":{"date-parts":[["2019"]]},"publisher-place":"Singapore","title":"Consumers are still not happy with their e-commerce delivery experience, a new survey by Parcel Perform and iPrice Group reveals | Mini Me Insights","type":"webpage"},"uris":["http://www.mendeley.com/documents/?uuid=a2c46585-2e93-3579-b95d-4af7ddaec277"]}],"mendeley":{"formattedCitation":"(Parcel Perform, 2019)","plainTextFormattedCitation":"(Parcel Perform, 2019)","previouslyFormattedCitation":"(Parcel Perform, 2019)"},"properties":{"noteIndex":0},"schema":"https://github.com/citation-style-language/schema/raw/master/csl-citation.json"}</w:instrText>
      </w:r>
      <w:r w:rsidR="00475D56">
        <w:rPr>
          <w:iCs/>
          <w:sz w:val="22"/>
          <w:szCs w:val="22"/>
          <w:lang w:val="id-ID"/>
        </w:rPr>
        <w:fldChar w:fldCharType="separate"/>
      </w:r>
      <w:r w:rsidR="00475D56" w:rsidRPr="00516E0F">
        <w:rPr>
          <w:iCs/>
          <w:noProof/>
          <w:sz w:val="22"/>
          <w:szCs w:val="22"/>
          <w:lang w:val="id-ID"/>
        </w:rPr>
        <w:t>(Parcel Perform, 2019)</w:t>
      </w:r>
      <w:r w:rsidR="00475D56">
        <w:rPr>
          <w:iCs/>
          <w:sz w:val="22"/>
          <w:szCs w:val="22"/>
          <w:lang w:val="id-ID"/>
        </w:rPr>
        <w:fldChar w:fldCharType="end"/>
      </w:r>
      <w:r w:rsidR="00475D56">
        <w:rPr>
          <w:iCs/>
          <w:sz w:val="22"/>
          <w:szCs w:val="22"/>
          <w:lang w:val="id-ID"/>
        </w:rPr>
        <w:t xml:space="preserve"> </w:t>
      </w:r>
      <w:r w:rsidR="00516E0F" w:rsidRPr="00516E0F">
        <w:rPr>
          <w:iCs/>
          <w:sz w:val="22"/>
          <w:szCs w:val="22"/>
          <w:lang w:val="id-ID"/>
        </w:rPr>
        <w:t xml:space="preserve">mengemukakan bahwa Indonesia </w:t>
      </w:r>
      <w:r w:rsidR="002D4C95">
        <w:rPr>
          <w:iCs/>
          <w:sz w:val="22"/>
          <w:szCs w:val="22"/>
          <w:lang w:val="id-ID"/>
        </w:rPr>
        <w:t>memiliki</w:t>
      </w:r>
      <w:r w:rsidR="00516E0F" w:rsidRPr="00516E0F">
        <w:rPr>
          <w:iCs/>
          <w:sz w:val="22"/>
          <w:szCs w:val="22"/>
          <w:lang w:val="id-ID"/>
        </w:rPr>
        <w:t xml:space="preserve"> </w:t>
      </w:r>
      <w:r w:rsidR="00B94272">
        <w:rPr>
          <w:iCs/>
          <w:sz w:val="22"/>
          <w:szCs w:val="22"/>
          <w:lang w:val="id-ID"/>
        </w:rPr>
        <w:t xml:space="preserve">nilai </w:t>
      </w:r>
      <w:r w:rsidR="00516E0F" w:rsidRPr="00516E0F">
        <w:rPr>
          <w:iCs/>
          <w:sz w:val="22"/>
          <w:szCs w:val="22"/>
          <w:lang w:val="id-ID"/>
        </w:rPr>
        <w:t xml:space="preserve">rata-rata waktu pengiriman </w:t>
      </w:r>
      <w:r w:rsidR="00B3046F">
        <w:rPr>
          <w:iCs/>
          <w:sz w:val="22"/>
          <w:szCs w:val="22"/>
          <w:lang w:val="id-ID"/>
        </w:rPr>
        <w:t xml:space="preserve">berkisar </w:t>
      </w:r>
      <w:r w:rsidR="00516E0F" w:rsidRPr="00516E0F">
        <w:rPr>
          <w:iCs/>
          <w:sz w:val="22"/>
          <w:szCs w:val="22"/>
          <w:lang w:val="id-ID"/>
        </w:rPr>
        <w:t>3.8</w:t>
      </w:r>
      <w:r w:rsidR="00475D56">
        <w:rPr>
          <w:iCs/>
          <w:sz w:val="22"/>
          <w:szCs w:val="22"/>
          <w:lang w:val="id-ID"/>
        </w:rPr>
        <w:t xml:space="preserve"> hari</w:t>
      </w:r>
      <w:r w:rsidR="00516E0F" w:rsidRPr="00516E0F">
        <w:rPr>
          <w:iCs/>
          <w:sz w:val="22"/>
          <w:szCs w:val="22"/>
          <w:lang w:val="id-ID"/>
        </w:rPr>
        <w:t>.</w:t>
      </w:r>
    </w:p>
    <w:p w14:paraId="27B82B0F" w14:textId="554DCC03" w:rsidR="00475D56" w:rsidRDefault="00516E0F">
      <w:pPr>
        <w:ind w:firstLine="426"/>
        <w:jc w:val="both"/>
        <w:rPr>
          <w:iCs/>
          <w:sz w:val="22"/>
          <w:szCs w:val="22"/>
          <w:lang w:val="id-ID"/>
        </w:rPr>
      </w:pPr>
      <w:r w:rsidRPr="00516E0F">
        <w:rPr>
          <w:iCs/>
          <w:sz w:val="22"/>
          <w:szCs w:val="22"/>
          <w:lang w:val="id-ID"/>
        </w:rPr>
        <w:t>Dari kumpulan fakta ini, dapat disimpulkan bahwa setiap tahunnya jumlah permintaan pengiriman barang selalu meningkat, tetapi sistem distribusi di gudang penyimpanan mengalami kendala pada waktu.</w:t>
      </w:r>
      <w:r w:rsidR="006437FF">
        <w:rPr>
          <w:iCs/>
          <w:sz w:val="22"/>
          <w:szCs w:val="22"/>
          <w:lang w:val="id-ID"/>
        </w:rPr>
        <w:t xml:space="preserve"> </w:t>
      </w:r>
      <w:r w:rsidRPr="00516E0F">
        <w:rPr>
          <w:iCs/>
          <w:sz w:val="22"/>
          <w:szCs w:val="22"/>
          <w:lang w:val="id-ID"/>
        </w:rPr>
        <w:t>Proses suplai yang cepat ini mempengaruhi waktu, tenaga dan biaya yang digunakan di dalam gudang.</w:t>
      </w:r>
      <w:r w:rsidR="001E2A5A">
        <w:rPr>
          <w:iCs/>
          <w:sz w:val="22"/>
          <w:szCs w:val="22"/>
          <w:lang w:val="id-ID"/>
        </w:rPr>
        <w:t xml:space="preserve"> </w:t>
      </w:r>
      <w:r w:rsidR="00475D56" w:rsidRPr="00475D56">
        <w:rPr>
          <w:iCs/>
          <w:sz w:val="22"/>
          <w:szCs w:val="22"/>
          <w:lang w:val="id-ID"/>
        </w:rPr>
        <w:t>Dari sekian banyak masalah layanan ekspedisi yang ada, pada penelitian ini penulis mengambil sedikit porsi dari permasalahan ekspedisi, yakni permasalahan distribusi di dalam gudang. Solusi sistem robot terotomatisasi dirasa dapat menyelesaikan permasalahan distribusi barang di dalam gudang.</w:t>
      </w:r>
      <w:r w:rsidR="0019280C">
        <w:rPr>
          <w:iCs/>
          <w:sz w:val="22"/>
          <w:szCs w:val="22"/>
          <w:lang w:val="id-ID"/>
        </w:rPr>
        <w:t xml:space="preserve"> B</w:t>
      </w:r>
      <w:r w:rsidR="00475D56" w:rsidRPr="00475D56">
        <w:rPr>
          <w:iCs/>
          <w:sz w:val="22"/>
          <w:szCs w:val="22"/>
          <w:lang w:val="id-ID"/>
        </w:rPr>
        <w:t>ertujuan untuk mempercepat proses sortir dan perpindahan barang di dalam gudang. Sekaligus mengurangi kebutuhan tenaga angkut manusia, sehingga biaya operasional dapat berkurang secara signifikan.</w:t>
      </w:r>
    </w:p>
    <w:p w14:paraId="07B4B8B9" w14:textId="05CEF9B3" w:rsidR="009C2826" w:rsidRDefault="009C2826">
      <w:pPr>
        <w:ind w:firstLine="426"/>
        <w:jc w:val="both"/>
        <w:rPr>
          <w:iCs/>
          <w:sz w:val="22"/>
          <w:szCs w:val="22"/>
          <w:lang w:val="id-ID"/>
        </w:rPr>
      </w:pPr>
      <w:r>
        <w:rPr>
          <w:iCs/>
          <w:sz w:val="22"/>
          <w:szCs w:val="22"/>
          <w:lang w:val="id-ID"/>
        </w:rPr>
        <w:t>Berdasarkan</w:t>
      </w:r>
      <w:r w:rsidRPr="009C2826">
        <w:rPr>
          <w:iCs/>
          <w:sz w:val="22"/>
          <w:szCs w:val="22"/>
          <w:lang w:val="id-ID"/>
        </w:rPr>
        <w:t xml:space="preserve"> hal tersebut, diperlukan suatu sistem untuk mendistribusikan paket secara otonom di gudang sehingga proses pengangkutan barang menjadi lebih terotomatisasi.</w:t>
      </w:r>
      <w:r w:rsidR="00C32511">
        <w:rPr>
          <w:iCs/>
          <w:sz w:val="22"/>
          <w:szCs w:val="22"/>
          <w:lang w:val="id-ID"/>
        </w:rPr>
        <w:t xml:space="preserve"> </w:t>
      </w:r>
      <w:r w:rsidR="00C32511" w:rsidRPr="00C32511">
        <w:rPr>
          <w:iCs/>
          <w:sz w:val="22"/>
          <w:szCs w:val="22"/>
          <w:lang w:val="id-ID"/>
        </w:rPr>
        <w:t xml:space="preserve">Sistem ini menggunakan sensor </w:t>
      </w:r>
      <w:r w:rsidR="00C32511" w:rsidRPr="00C32511">
        <w:rPr>
          <w:i/>
          <w:iCs/>
          <w:sz w:val="22"/>
          <w:szCs w:val="22"/>
        </w:rPr>
        <w:t>encoder</w:t>
      </w:r>
      <w:r w:rsidR="00C32511" w:rsidRPr="00C32511">
        <w:rPr>
          <w:iCs/>
          <w:sz w:val="22"/>
          <w:szCs w:val="22"/>
          <w:lang w:val="id-ID"/>
        </w:rPr>
        <w:t xml:space="preserve">, GY-521, RPLIDAR dan aktuator motor BLDC serta </w:t>
      </w:r>
      <w:r w:rsidR="00C32511" w:rsidRPr="00C32511">
        <w:rPr>
          <w:i/>
          <w:iCs/>
          <w:sz w:val="22"/>
          <w:szCs w:val="22"/>
        </w:rPr>
        <w:t>Robot Operating System</w:t>
      </w:r>
      <w:r w:rsidR="00C32511" w:rsidRPr="00C32511">
        <w:rPr>
          <w:iCs/>
          <w:sz w:val="22"/>
          <w:szCs w:val="22"/>
          <w:lang w:val="id-ID"/>
        </w:rPr>
        <w:t xml:space="preserve"> (ROS) sebagai </w:t>
      </w:r>
      <w:r w:rsidR="00C32511" w:rsidRPr="00C32511">
        <w:rPr>
          <w:i/>
          <w:iCs/>
          <w:sz w:val="22"/>
          <w:szCs w:val="22"/>
        </w:rPr>
        <w:t>middleware</w:t>
      </w:r>
      <w:r w:rsidR="00C32511" w:rsidRPr="00C32511">
        <w:rPr>
          <w:iCs/>
          <w:sz w:val="22"/>
          <w:szCs w:val="22"/>
          <w:lang w:val="id-ID"/>
        </w:rPr>
        <w:t xml:space="preserve">. Sistem wajib memiliki kemampuan untuk bernavigasi secara otonom dan mampu mengerti kondisi lingkungan sekitarnya, berdasarkan ciri tersebut </w:t>
      </w:r>
      <w:r w:rsidR="00C32511" w:rsidRPr="00C32511">
        <w:rPr>
          <w:i/>
          <w:iCs/>
          <w:sz w:val="22"/>
          <w:szCs w:val="22"/>
        </w:rPr>
        <w:t>Autonomous mobile robot</w:t>
      </w:r>
      <w:r w:rsidR="00C32511" w:rsidRPr="00C32511">
        <w:rPr>
          <w:iCs/>
          <w:sz w:val="22"/>
          <w:szCs w:val="22"/>
          <w:lang w:val="id-ID"/>
        </w:rPr>
        <w:t xml:space="preserve"> </w:t>
      </w:r>
      <w:r w:rsidR="00C32511">
        <w:rPr>
          <w:iCs/>
          <w:sz w:val="22"/>
          <w:szCs w:val="22"/>
          <w:lang w:val="id-ID"/>
        </w:rPr>
        <w:t xml:space="preserve">(AMR) </w:t>
      </w:r>
      <w:r w:rsidR="00C32511" w:rsidRPr="00C32511">
        <w:rPr>
          <w:iCs/>
          <w:sz w:val="22"/>
          <w:szCs w:val="22"/>
          <w:lang w:val="id-ID"/>
        </w:rPr>
        <w:t xml:space="preserve">merupakan tipe robot yang paling cocok dengan sistem ini. </w:t>
      </w:r>
      <w:r w:rsidR="00C32511">
        <w:rPr>
          <w:iCs/>
          <w:sz w:val="22"/>
          <w:szCs w:val="22"/>
          <w:lang w:val="id-ID"/>
        </w:rPr>
        <w:t>AMR</w:t>
      </w:r>
      <w:r w:rsidR="00C32511" w:rsidRPr="00C32511">
        <w:rPr>
          <w:iCs/>
          <w:sz w:val="22"/>
          <w:szCs w:val="22"/>
          <w:lang w:val="id-ID"/>
        </w:rPr>
        <w:t xml:space="preserve"> memiliki tugas utama dalam proses distribusi, yaitu untuk membawa barang dari </w:t>
      </w:r>
      <w:r w:rsidR="00C32511" w:rsidRPr="00C32511">
        <w:rPr>
          <w:iCs/>
          <w:sz w:val="22"/>
          <w:szCs w:val="22"/>
          <w:lang w:val="id-ID"/>
        </w:rPr>
        <w:t>proses penyortiran</w:t>
      </w:r>
      <w:r w:rsidR="001376BB">
        <w:rPr>
          <w:iCs/>
          <w:sz w:val="22"/>
          <w:szCs w:val="22"/>
          <w:lang w:val="id-ID"/>
        </w:rPr>
        <w:t xml:space="preserve"> dan</w:t>
      </w:r>
      <w:r w:rsidR="00C32511" w:rsidRPr="00C32511">
        <w:rPr>
          <w:iCs/>
          <w:sz w:val="22"/>
          <w:szCs w:val="22"/>
          <w:lang w:val="id-ID"/>
        </w:rPr>
        <w:t xml:space="preserve"> transit di dalam gudang</w:t>
      </w:r>
      <w:r w:rsidR="00C32511">
        <w:rPr>
          <w:iCs/>
          <w:sz w:val="22"/>
          <w:szCs w:val="22"/>
          <w:lang w:val="id-ID"/>
        </w:rPr>
        <w:t>.</w:t>
      </w:r>
    </w:p>
    <w:p w14:paraId="10287296" w14:textId="2F7BF241" w:rsidR="00C32511" w:rsidRDefault="00ED732E">
      <w:pPr>
        <w:ind w:firstLine="426"/>
        <w:jc w:val="both"/>
        <w:rPr>
          <w:iCs/>
          <w:sz w:val="22"/>
          <w:szCs w:val="22"/>
          <w:lang w:val="id-ID"/>
        </w:rPr>
      </w:pPr>
      <w:r w:rsidRPr="00ED732E">
        <w:rPr>
          <w:iCs/>
          <w:sz w:val="22"/>
          <w:szCs w:val="22"/>
          <w:lang w:val="id-ID"/>
        </w:rPr>
        <w:t>Pada implementasinya</w:t>
      </w:r>
      <w:r>
        <w:rPr>
          <w:iCs/>
          <w:sz w:val="22"/>
          <w:szCs w:val="22"/>
          <w:lang w:val="id-ID"/>
        </w:rPr>
        <w:t xml:space="preserve"> </w:t>
      </w:r>
      <w:r>
        <w:rPr>
          <w:iCs/>
          <w:sz w:val="22"/>
          <w:szCs w:val="22"/>
          <w:lang w:val="id-ID"/>
        </w:rPr>
        <w:fldChar w:fldCharType="begin" w:fldLock="1"/>
      </w:r>
      <w:r w:rsidR="00E16EAE">
        <w:rPr>
          <w:iCs/>
          <w:sz w:val="22"/>
          <w:szCs w:val="22"/>
          <w:lang w:val="id-ID"/>
        </w:rPr>
        <w:instrText>ADDIN CSL_CITATION {"citationItems":[{"id":"ITEM-1","itemData":{"author":[{"dropping-particle":"","family":"Utomo","given":"Eko Budi","non-dropping-particle":"","parse-names":false,"suffix":""}],"id":"ITEM-1","issued":{"date-parts":[["2015"]]},"note":"Permasalahan yang dihadapi sebuah autonomous mobile robot adalah masalah navigasi, masalah penentuan posisi dan masalah pemetaan. Navigasi diartikan sebagai proses atau aktivitas untuk merencanakan atau menuju jalur secara langsung dalam sebuah misi yang diberikan pada sebuah autonomous mobile robot dari satu tempat ke tempat yang lain tanpa kehilangan arah atau mengalami tabrakan dengan object yang lain. Kemudian penentuan posisi diartikan sebagai proses penentuan posisi lokal robot terhadap lingkungan atau peta yang diberikan.\n\nDengan diketahuinya posisi robot maka posisi tersebut merupakan posisi awal robot untuk menelusuri lingkungan. Dengan navigasi robot, setiap gerakan robot (maju, mundur, kanan , kiri, mendeteksi penghalang, dan pengukuran odometri) robot diharapkan bisa membangun hasil peta penelusuran sehingga mempunyai gambaran seperti apa peta lingkungan yang dilalui robot.\n\n----\nUntuk melakukan penentuan posisi atau pemetaan robot memerlukan proses navigasi atau bergerak. Tiga unsur yang disebutkan sebelumnya yaitu navigasi, penentuan posisi dan pemetaan adalah unsur pembangun SLAM. SLAM (Simultaneous Localization And Mapping) diartikan sebagai proses yang harus dilakukan robot untuk melakukan penentuan posisi dan pembangunan peta dalam waktu yang bersamaan. Mengapa robot harus melakukan penentuan posisi dan pembangunan peta dalam waktu bersamaan? karena dalam kasus SLAM, robot akan dijalankan pada lingkungan yang belum diketahui atau belum didefinisikan sebelumnya. Padahal untuk bergerak robot membutuhkan peta, sedangkan peta dalam hal ini belum diberikan atau belum diketahui. Jika peta belum diketahui, maka proses penentuan posisi juga tidak dapat dilakukan. Dua permasalahan yang diibaratkan seperti permasalahan mana yang lebih dulu antara “egg or chicken?”, “map or motion?” [John J. Leonard. 1991. Simultaneous Map Building and Localization for an Autonomous Mobile Robot]","publisher-place":"Surabaya","title":"Autonomous Mobile Robot Berbasis Landmark Menggunakan Particle Filter Dan Occupancy Grid Maps Untuk Navigasi, Lokalisasi dan Mapping","type":"article-journal"},"uris":["http://www.mendeley.com/documents/?uuid=c1c95ce8-a171-3d21-9029-d4078c8fe372"]}],"mendeley":{"formattedCitation":"(Utomo, 2015)","plainTextFormattedCitation":"(Utomo, 2015)","previouslyFormattedCitation":"(Utomo, 2015)"},"properties":{"noteIndex":0},"schema":"https://github.com/citation-style-language/schema/raw/master/csl-citation.json"}</w:instrText>
      </w:r>
      <w:r>
        <w:rPr>
          <w:iCs/>
          <w:sz w:val="22"/>
          <w:szCs w:val="22"/>
          <w:lang w:val="id-ID"/>
        </w:rPr>
        <w:fldChar w:fldCharType="separate"/>
      </w:r>
      <w:r w:rsidRPr="00ED732E">
        <w:rPr>
          <w:iCs/>
          <w:noProof/>
          <w:sz w:val="22"/>
          <w:szCs w:val="22"/>
          <w:lang w:val="id-ID"/>
        </w:rPr>
        <w:t>(Utomo, 2015)</w:t>
      </w:r>
      <w:r>
        <w:rPr>
          <w:iCs/>
          <w:sz w:val="22"/>
          <w:szCs w:val="22"/>
          <w:lang w:val="id-ID"/>
        </w:rPr>
        <w:fldChar w:fldCharType="end"/>
      </w:r>
      <w:r w:rsidR="00D53443">
        <w:rPr>
          <w:iCs/>
          <w:sz w:val="22"/>
          <w:szCs w:val="22"/>
          <w:lang w:val="id-ID"/>
        </w:rPr>
        <w:t xml:space="preserve"> </w:t>
      </w:r>
      <w:r w:rsidRPr="00ED732E">
        <w:rPr>
          <w:iCs/>
          <w:sz w:val="22"/>
          <w:szCs w:val="22"/>
          <w:lang w:val="id-ID"/>
        </w:rPr>
        <w:t xml:space="preserve">menyarankan untuk menggunakan sensor laser jarak jauh yang memiliki jangkauan dengan sudut 360 derajat seperti sensor RPLIDAR.. Navigasi robot menggunakan perencanaan jalur global Navfn untuk mengoptimalkan waktu dan </w:t>
      </w:r>
      <w:r w:rsidRPr="00ED732E">
        <w:rPr>
          <w:i/>
          <w:iCs/>
          <w:sz w:val="22"/>
          <w:szCs w:val="22"/>
        </w:rPr>
        <w:t>resource</w:t>
      </w:r>
      <w:r w:rsidRPr="00ED732E">
        <w:rPr>
          <w:iCs/>
          <w:sz w:val="22"/>
          <w:szCs w:val="22"/>
          <w:lang w:val="id-ID"/>
        </w:rPr>
        <w:t xml:space="preserve"> komputasi karena area gudang yang luas. Kemudian sebagai tambahan, digunakan perencanaan jalur lokal dengan DWA ketika mendeteksi halangan bergerak. Sebelum melakukan navigasi, robot membutuhkan sebuah peta lokal, maka dari itu Hector SLAM berperan sebagai algoritme untuk proses pemetaan. Selama proses pemetaan dan navigasi berlangsung, robot perlu mengetahui lokasi terkini secara simultan melalui proses lokalisasi. Lokalisasi yang dipakai menggunakan kombinasi algoritme AMCL dan EKF. Hasil kombinasi dari semua algoritme ini menghasilkan sistem yang dapat melakukan kemudi secara mandiri dan mampu menghindari halangan bergerak serta tetap melakukan pelacakan posisi terkini.</w:t>
      </w:r>
    </w:p>
    <w:p w14:paraId="0FA99A42" w14:textId="04E5C628" w:rsidR="00324AE8" w:rsidRPr="005F6657" w:rsidRDefault="00324AE8">
      <w:pPr>
        <w:ind w:firstLine="426"/>
        <w:jc w:val="both"/>
        <w:rPr>
          <w:iCs/>
          <w:sz w:val="22"/>
          <w:szCs w:val="22"/>
          <w:lang w:val="id-ID"/>
        </w:rPr>
      </w:pPr>
      <w:r w:rsidRPr="00324AE8">
        <w:rPr>
          <w:iCs/>
          <w:sz w:val="22"/>
          <w:szCs w:val="22"/>
          <w:lang w:val="id-ID"/>
        </w:rPr>
        <w:t xml:space="preserve">Hasil akhir dari penelitian ini adalah berupa purwarupa robot otonom yang digunakan di dalam gudang penyimpanan barang ekspedisi dengan mengimplementasikan proses navigasi otonom menggunakan peta lokal. Harapan dari penelitian ini, agar perusahaan jasa ekspedisi di Indonesia dapat meningkatkan efisiensi waktu, tenaga kerja dan mengurangi biaya produksi pada proses distribusi barang dengan memanfaatkan pengembangan </w:t>
      </w:r>
      <w:r w:rsidRPr="00324AE8">
        <w:rPr>
          <w:i/>
          <w:iCs/>
          <w:sz w:val="22"/>
          <w:szCs w:val="22"/>
        </w:rPr>
        <w:t>autonomous mobile robot</w:t>
      </w:r>
      <w:r w:rsidRPr="00324AE8">
        <w:rPr>
          <w:iCs/>
          <w:sz w:val="22"/>
          <w:szCs w:val="22"/>
          <w:lang w:val="id-ID"/>
        </w:rPr>
        <w:t xml:space="preserve"> dari hasil penelitian ini.</w:t>
      </w:r>
    </w:p>
    <w:p w14:paraId="5006EAA9" w14:textId="3FB0B218" w:rsidR="00324AE8" w:rsidRDefault="00324AE8" w:rsidP="00324AE8">
      <w:pPr>
        <w:pStyle w:val="Heading1"/>
        <w:numPr>
          <w:ilvl w:val="0"/>
          <w:numId w:val="2"/>
        </w:numPr>
        <w:ind w:hanging="360"/>
        <w:rPr>
          <w:lang w:val="id-ID"/>
        </w:rPr>
      </w:pPr>
      <w:r>
        <w:rPr>
          <w:lang w:val="id-ID"/>
        </w:rPr>
        <w:t>METODOLOGI</w:t>
      </w:r>
    </w:p>
    <w:p w14:paraId="2202A495" w14:textId="77777777" w:rsidR="006437FF" w:rsidRPr="00F86856" w:rsidRDefault="006437FF" w:rsidP="006437FF">
      <w:pPr>
        <w:pStyle w:val="Heading1"/>
        <w:numPr>
          <w:ilvl w:val="1"/>
          <w:numId w:val="2"/>
        </w:numPr>
        <w:ind w:left="426" w:hanging="426"/>
        <w:rPr>
          <w:i/>
          <w:iCs/>
        </w:rPr>
      </w:pPr>
      <w:r w:rsidRPr="00F86856">
        <w:rPr>
          <w:i/>
        </w:rPr>
        <w:t>Hoverboard</w:t>
      </w:r>
    </w:p>
    <w:p w14:paraId="5CFE48A6" w14:textId="6D345940" w:rsidR="00C90FC6" w:rsidRDefault="006437FF" w:rsidP="006437FF">
      <w:pPr>
        <w:spacing w:before="240"/>
        <w:ind w:firstLine="426"/>
        <w:jc w:val="both"/>
        <w:rPr>
          <w:sz w:val="22"/>
          <w:szCs w:val="22"/>
          <w:lang w:val="id-ID"/>
        </w:rPr>
      </w:pPr>
      <w:r w:rsidRPr="00F86856">
        <w:rPr>
          <w:i/>
          <w:iCs/>
          <w:sz w:val="22"/>
          <w:szCs w:val="22"/>
        </w:rPr>
        <w:t>Hoverboard</w:t>
      </w:r>
      <w:r w:rsidRPr="00F86856">
        <w:rPr>
          <w:iCs/>
          <w:sz w:val="22"/>
          <w:szCs w:val="22"/>
          <w:lang w:val="id-ID"/>
        </w:rPr>
        <w:t xml:space="preserve"> menggunakan 2 buah motor BLDC yang mampu berputar dengan kencang dan memiliki torsi yang besar. Mengutip dari</w:t>
      </w:r>
      <w:r>
        <w:rPr>
          <w:iCs/>
          <w:sz w:val="22"/>
          <w:szCs w:val="22"/>
          <w:lang w:val="id-ID"/>
        </w:rPr>
        <w:t xml:space="preserve"> </w:t>
      </w:r>
      <w:r>
        <w:rPr>
          <w:iCs/>
          <w:sz w:val="22"/>
          <w:szCs w:val="22"/>
          <w:lang w:val="id-ID"/>
        </w:rPr>
        <w:fldChar w:fldCharType="begin" w:fldLock="1"/>
      </w:r>
      <w:r w:rsidR="00F97B9B">
        <w:rPr>
          <w:iCs/>
          <w:sz w:val="22"/>
          <w:szCs w:val="22"/>
          <w:lang w:val="id-ID"/>
        </w:rPr>
        <w:instrText>ADDIN CSL_CITATION {"citationItems":[{"id":"ITEM-1","itemData":{"ISBN":"9789389423464","abstract":"Over the last two decades, scanning transmission electron microscopy (STEM) has become a very popular and widespread technique, with the number of publications and presentations making use of STEM techniques increasing by about an order of magnitude. Although the strengths of the technique for providing high-resolution structural and analytical information have been known and understood for much longer than that, the key to its more recent popularity has undoubtedly been the availability of STEM modes on instruments available from the major TEM manufacturers. Gone are the days when researchers want- ing the unique capabilities of high-resolution STEM had to undertake the task of keeping a VG dedicated STEM instrument operating. Given the current interest in the technique, we felt that the time was right to review the current state of knowledge about STEM and STEM-related techniques and their application to a range of materials problems. The purpose of this volume is both to educate those who wish to deepen their understanding of STEM and to inform those who are seeking a review of the latest applications and methods associated with STEM. We are delighted that so many of our colleagues accepted our invitation to contribute to this volume, and we are indebted to them for their efforts in creating such excellent contributions. The follow- ing chapters illustrate how close STEM has brought us to the ultimate materials characterisation challenge of analysing materials atom by atom. We hope that the following chapters demonstrate the spectacular results that can be achieved when performing the relatively simple experiment of focusing a beam of electrons down to an atomic scale and measuring the scattering that results. Stephen","author":[{"dropping-particle":"","family":"Brombach","given":"Lloyd","non-dropping-particle":"","parse-names":false,"suffix":""}],"edition":"English ed","id":"ITEM-1","issued":{"date-parts":[["2021"]]},"publisher":"BPB Publications","publisher-place":"New Delhi","title":"Practical Robotics in C++: Build and Program Real Autonomous Robots Using Raspberry Pi","type":"book"},"uris":["http://www.mendeley.com/documents/?uuid=7210e053-813c-45cc-8bd8-bc535eef2cd5"]}],"mendeley":{"formattedCitation":"(Brombach, 2021)","plainTextFormattedCitation":"(Brombach, 2021)","previouslyFormattedCitation":"(Brombach, 2021)"},"properties":{"noteIndex":0},"schema":"https://github.com/citation-style-language/schema/raw/master/csl-citation.json"}</w:instrText>
      </w:r>
      <w:r>
        <w:rPr>
          <w:iCs/>
          <w:sz w:val="22"/>
          <w:szCs w:val="22"/>
          <w:lang w:val="id-ID"/>
        </w:rPr>
        <w:fldChar w:fldCharType="separate"/>
      </w:r>
      <w:r w:rsidRPr="00F86856">
        <w:rPr>
          <w:iCs/>
          <w:noProof/>
          <w:sz w:val="22"/>
          <w:szCs w:val="22"/>
          <w:lang w:val="id-ID"/>
        </w:rPr>
        <w:t>(Brombach, 2021)</w:t>
      </w:r>
      <w:r>
        <w:rPr>
          <w:iCs/>
          <w:sz w:val="22"/>
          <w:szCs w:val="22"/>
          <w:lang w:val="id-ID"/>
        </w:rPr>
        <w:fldChar w:fldCharType="end"/>
      </w:r>
      <w:r w:rsidRPr="00F86856">
        <w:rPr>
          <w:iCs/>
          <w:sz w:val="22"/>
          <w:szCs w:val="22"/>
          <w:lang w:val="id-ID"/>
        </w:rPr>
        <w:t xml:space="preserve"> dikatakan bahwa motor BLDC pada </w:t>
      </w:r>
      <w:r w:rsidRPr="00F86856">
        <w:rPr>
          <w:i/>
          <w:iCs/>
          <w:sz w:val="22"/>
          <w:szCs w:val="22"/>
        </w:rPr>
        <w:t>hoverboard</w:t>
      </w:r>
      <w:r w:rsidRPr="00F86856">
        <w:rPr>
          <w:iCs/>
          <w:sz w:val="22"/>
          <w:szCs w:val="22"/>
          <w:lang w:val="id-ID"/>
        </w:rPr>
        <w:t xml:space="preserve"> memiliki banyak koil elektromagnet dan </w:t>
      </w:r>
      <w:r w:rsidRPr="00F86856">
        <w:rPr>
          <w:i/>
          <w:iCs/>
          <w:sz w:val="22"/>
          <w:szCs w:val="22"/>
        </w:rPr>
        <w:t>controller</w:t>
      </w:r>
      <w:r w:rsidRPr="00F86856">
        <w:rPr>
          <w:iCs/>
          <w:sz w:val="22"/>
          <w:szCs w:val="22"/>
          <w:lang w:val="id-ID"/>
        </w:rPr>
        <w:t xml:space="preserve"> eksternal. </w:t>
      </w:r>
      <w:r w:rsidRPr="00F86856">
        <w:rPr>
          <w:i/>
          <w:iCs/>
          <w:sz w:val="22"/>
          <w:szCs w:val="22"/>
        </w:rPr>
        <w:t>Hoverboard</w:t>
      </w:r>
      <w:r w:rsidRPr="00F86856">
        <w:rPr>
          <w:iCs/>
          <w:sz w:val="22"/>
          <w:szCs w:val="22"/>
          <w:lang w:val="id-ID"/>
        </w:rPr>
        <w:t xml:space="preserve"> dapat </w:t>
      </w:r>
      <w:r>
        <w:rPr>
          <w:iCs/>
          <w:sz w:val="22"/>
          <w:szCs w:val="22"/>
          <w:lang w:val="id-ID"/>
        </w:rPr>
        <w:t>digunakan</w:t>
      </w:r>
      <w:r w:rsidRPr="00F86856">
        <w:rPr>
          <w:iCs/>
          <w:sz w:val="22"/>
          <w:szCs w:val="22"/>
          <w:lang w:val="id-ID"/>
        </w:rPr>
        <w:t xml:space="preserve"> sebagai </w:t>
      </w:r>
      <w:r w:rsidRPr="00F86856">
        <w:rPr>
          <w:i/>
          <w:iCs/>
          <w:sz w:val="22"/>
          <w:szCs w:val="22"/>
        </w:rPr>
        <w:t>driver</w:t>
      </w:r>
      <w:r w:rsidRPr="00F86856">
        <w:rPr>
          <w:iCs/>
          <w:sz w:val="22"/>
          <w:szCs w:val="22"/>
          <w:lang w:val="id-ID"/>
        </w:rPr>
        <w:t xml:space="preserve"> motor untuk robot beroda karena memiliki </w:t>
      </w:r>
      <w:r w:rsidRPr="00F86856">
        <w:rPr>
          <w:i/>
          <w:iCs/>
          <w:sz w:val="22"/>
          <w:szCs w:val="22"/>
        </w:rPr>
        <w:t>encoder</w:t>
      </w:r>
      <w:r w:rsidRPr="00F86856">
        <w:rPr>
          <w:iCs/>
          <w:sz w:val="22"/>
          <w:szCs w:val="22"/>
          <w:lang w:val="id-ID"/>
        </w:rPr>
        <w:t xml:space="preserve"> bawaan sehingga didapatkan data </w:t>
      </w:r>
      <w:r w:rsidRPr="00F86856">
        <w:rPr>
          <w:i/>
          <w:iCs/>
          <w:sz w:val="22"/>
          <w:szCs w:val="22"/>
        </w:rPr>
        <w:t>odometry</w:t>
      </w:r>
      <w:r>
        <w:rPr>
          <w:i/>
          <w:iCs/>
          <w:sz w:val="22"/>
          <w:szCs w:val="22"/>
          <w:lang w:val="id-ID"/>
        </w:rPr>
        <w:t>.</w:t>
      </w:r>
      <w:r>
        <w:rPr>
          <w:sz w:val="22"/>
          <w:szCs w:val="22"/>
          <w:lang w:val="id-ID"/>
        </w:rPr>
        <w:t xml:space="preserve"> Pada penelitian ini </w:t>
      </w:r>
      <w:r w:rsidRPr="006437FF">
        <w:rPr>
          <w:i/>
          <w:sz w:val="22"/>
          <w:szCs w:val="22"/>
        </w:rPr>
        <w:t>hoverboard</w:t>
      </w:r>
      <w:r>
        <w:rPr>
          <w:sz w:val="22"/>
          <w:szCs w:val="22"/>
          <w:lang w:val="id-ID"/>
        </w:rPr>
        <w:t xml:space="preserve"> digunakan sebagai sistem penggerak utama</w:t>
      </w:r>
      <w:r w:rsidR="006A7160">
        <w:rPr>
          <w:sz w:val="22"/>
          <w:szCs w:val="22"/>
          <w:lang w:val="id-ID"/>
        </w:rPr>
        <w:t xml:space="preserve"> dengan memanfaatkan motor BLDC, </w:t>
      </w:r>
      <w:r w:rsidR="006A7160" w:rsidRPr="006A7160">
        <w:rPr>
          <w:i/>
          <w:sz w:val="22"/>
          <w:szCs w:val="22"/>
        </w:rPr>
        <w:t>motherboard</w:t>
      </w:r>
      <w:r w:rsidR="006A7160">
        <w:rPr>
          <w:sz w:val="22"/>
          <w:szCs w:val="22"/>
          <w:lang w:val="id-ID"/>
        </w:rPr>
        <w:t>, dan baterainya</w:t>
      </w:r>
      <w:r>
        <w:rPr>
          <w:sz w:val="22"/>
          <w:szCs w:val="22"/>
          <w:lang w:val="id-ID"/>
        </w:rPr>
        <w:t>.</w:t>
      </w:r>
    </w:p>
    <w:p w14:paraId="3D54A955" w14:textId="77777777" w:rsidR="00C90FC6" w:rsidRDefault="00C90FC6">
      <w:pPr>
        <w:rPr>
          <w:sz w:val="22"/>
          <w:szCs w:val="22"/>
          <w:lang w:val="id-ID"/>
        </w:rPr>
      </w:pPr>
      <w:r>
        <w:rPr>
          <w:sz w:val="22"/>
          <w:szCs w:val="22"/>
          <w:lang w:val="id-ID"/>
        </w:rPr>
        <w:br w:type="page"/>
      </w:r>
    </w:p>
    <w:p w14:paraId="40E3FA01" w14:textId="1A445186" w:rsidR="00324AE8" w:rsidRPr="00D63846" w:rsidRDefault="00D63846" w:rsidP="00324AE8">
      <w:pPr>
        <w:pStyle w:val="Heading1"/>
        <w:numPr>
          <w:ilvl w:val="1"/>
          <w:numId w:val="2"/>
        </w:numPr>
        <w:ind w:left="426" w:hanging="426"/>
        <w:rPr>
          <w:i/>
        </w:rPr>
      </w:pPr>
      <w:r w:rsidRPr="00D63846">
        <w:rPr>
          <w:i/>
        </w:rPr>
        <w:lastRenderedPageBreak/>
        <w:t>Differential Drive</w:t>
      </w:r>
    </w:p>
    <w:p w14:paraId="6733C466" w14:textId="2BCB3F10" w:rsidR="00D63846" w:rsidRDefault="00D16676">
      <w:pPr>
        <w:ind w:firstLine="426"/>
        <w:jc w:val="both"/>
        <w:rPr>
          <w:i/>
          <w:sz w:val="22"/>
          <w:szCs w:val="22"/>
          <w:lang w:val="id-ID"/>
        </w:rPr>
      </w:pPr>
      <w:r w:rsidRPr="00D16676">
        <w:rPr>
          <w:i/>
          <w:iCs/>
          <w:sz w:val="22"/>
          <w:szCs w:val="22"/>
        </w:rPr>
        <w:t>D</w:t>
      </w:r>
      <w:r w:rsidR="00D63846" w:rsidRPr="00D16676">
        <w:rPr>
          <w:i/>
          <w:iCs/>
          <w:sz w:val="22"/>
          <w:szCs w:val="22"/>
        </w:rPr>
        <w:t>ifferential</w:t>
      </w:r>
      <w:r w:rsidR="00D63846" w:rsidRPr="00D63846">
        <w:rPr>
          <w:iCs/>
          <w:sz w:val="22"/>
          <w:szCs w:val="22"/>
        </w:rPr>
        <w:t xml:space="preserve"> </w:t>
      </w:r>
      <w:r w:rsidR="00D63846" w:rsidRPr="00D16676">
        <w:rPr>
          <w:i/>
          <w:iCs/>
          <w:sz w:val="22"/>
          <w:szCs w:val="22"/>
        </w:rPr>
        <w:t>drive</w:t>
      </w:r>
      <w:r w:rsidR="00D63846" w:rsidRPr="00D63846">
        <w:rPr>
          <w:sz w:val="22"/>
          <w:szCs w:val="22"/>
          <w:lang w:val="id-ID"/>
        </w:rPr>
        <w:t xml:space="preserve"> adalah sistem penggerak dua roda dengan aktuator independen untuk setiap roda</w:t>
      </w:r>
      <w:r>
        <w:rPr>
          <w:sz w:val="22"/>
          <w:szCs w:val="22"/>
          <w:lang w:val="id-ID"/>
        </w:rPr>
        <w:t xml:space="preserve"> </w:t>
      </w:r>
      <w:r>
        <w:rPr>
          <w:sz w:val="22"/>
          <w:szCs w:val="22"/>
          <w:lang w:val="id-ID"/>
        </w:rPr>
        <w:fldChar w:fldCharType="begin" w:fldLock="1"/>
      </w:r>
      <w:r w:rsidR="00516E0F">
        <w:rPr>
          <w:sz w:val="22"/>
          <w:szCs w:val="22"/>
          <w:lang w:val="id-ID"/>
        </w:rPr>
        <w:instrText>ADDIN CSL_CITATION {"citationItems":[{"id":"ITEM-1","itemData":{"DOI":"10.1017/cbo9780511780929","abstract":"Mobile RObotics. Book","author":[{"dropping-particle":"","family":"Dudek","given":"Gregory","non-dropping-particle":"","parse-names":false,"suffix":""},{"dropping-particle":"","family":"Jenkin","given":"Michael","non-dropping-particle":"","parse-names":false,"suffix":""}],"container-title":"Computational Principles of Mobile Robotics","id":"ITEM-1","issued":{"date-parts":[["2001","9","16"]]},"title":"Computational Principles of Mobile Robotics","type":"chapter"},"uris":["http://www.mendeley.com/documents/?uuid=fc91c493-fdfb-31b2-898b-c843b16a0f04"]}],"mendeley":{"formattedCitation":"(Dudek &amp; Jenkin, 2001)","plainTextFormattedCitation":"(Dudek &amp; Jenkin, 2001)","previouslyFormattedCitation":"(Dudek &amp; Jenkin, 2001)"},"properties":{"noteIndex":0},"schema":"https://github.com/citation-style-language/schema/raw/master/csl-citation.json"}</w:instrText>
      </w:r>
      <w:r>
        <w:rPr>
          <w:sz w:val="22"/>
          <w:szCs w:val="22"/>
          <w:lang w:val="id-ID"/>
        </w:rPr>
        <w:fldChar w:fldCharType="separate"/>
      </w:r>
      <w:r w:rsidR="00516E0F" w:rsidRPr="00516E0F">
        <w:rPr>
          <w:noProof/>
          <w:sz w:val="22"/>
          <w:szCs w:val="22"/>
          <w:lang w:val="id-ID"/>
        </w:rPr>
        <w:t>(Dudek &amp; Jenkin, 2001)</w:t>
      </w:r>
      <w:r>
        <w:rPr>
          <w:sz w:val="22"/>
          <w:szCs w:val="22"/>
          <w:lang w:val="id-ID"/>
        </w:rPr>
        <w:fldChar w:fldCharType="end"/>
      </w:r>
      <w:r>
        <w:rPr>
          <w:sz w:val="22"/>
          <w:szCs w:val="22"/>
          <w:lang w:val="id-ID"/>
        </w:rPr>
        <w:t xml:space="preserve">. </w:t>
      </w:r>
      <w:r w:rsidR="00D63846">
        <w:rPr>
          <w:sz w:val="22"/>
          <w:szCs w:val="22"/>
          <w:lang w:val="id-ID"/>
        </w:rPr>
        <w:t>A</w:t>
      </w:r>
      <w:r w:rsidR="00D63846" w:rsidRPr="00D63846">
        <w:rPr>
          <w:sz w:val="22"/>
          <w:szCs w:val="22"/>
          <w:lang w:val="id-ID"/>
        </w:rPr>
        <w:t>gar robot dapat melakukan gerakan bergulir, robot harus berputar di sekitar titik yang terletak di sepanjang sumbu roda kiri dan kanan. Titik di mana robot berputar dikenal sebagai ICC</w:t>
      </w:r>
      <w:r w:rsidR="000A3A48">
        <w:rPr>
          <w:sz w:val="22"/>
          <w:szCs w:val="22"/>
          <w:lang w:val="id-ID"/>
        </w:rPr>
        <w:t>.</w:t>
      </w:r>
    </w:p>
    <w:p w14:paraId="129F09E0" w14:textId="08E68800" w:rsidR="00D63846" w:rsidRDefault="008E050E" w:rsidP="0045655A">
      <w:pPr>
        <w:spacing w:before="240"/>
        <w:jc w:val="center"/>
        <w:rPr>
          <w:i/>
          <w:sz w:val="22"/>
          <w:szCs w:val="22"/>
          <w:lang w:val="id-ID"/>
        </w:rPr>
      </w:pPr>
      <w:r w:rsidRPr="0075642A">
        <w:rPr>
          <w:noProof/>
        </w:rPr>
        <w:drawing>
          <wp:inline distT="0" distB="0" distL="0" distR="0" wp14:anchorId="0EFC20B9" wp14:editId="171B5DBC">
            <wp:extent cx="1816291" cy="152045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64" b="-718"/>
                    <a:stretch/>
                  </pic:blipFill>
                  <pic:spPr bwMode="auto">
                    <a:xfrm>
                      <a:off x="0" y="0"/>
                      <a:ext cx="1877790" cy="1571938"/>
                    </a:xfrm>
                    <a:prstGeom prst="rect">
                      <a:avLst/>
                    </a:prstGeom>
                    <a:noFill/>
                    <a:ln>
                      <a:noFill/>
                    </a:ln>
                    <a:extLst>
                      <a:ext uri="{53640926-AAD7-44D8-BBD7-CCE9431645EC}">
                        <a14:shadowObscured xmlns:a14="http://schemas.microsoft.com/office/drawing/2010/main"/>
                      </a:ext>
                    </a:extLst>
                  </pic:spPr>
                </pic:pic>
              </a:graphicData>
            </a:graphic>
          </wp:inline>
        </w:drawing>
      </w:r>
    </w:p>
    <w:p w14:paraId="20C5F316" w14:textId="4DC06A22" w:rsidR="00D63846" w:rsidRPr="00E0402F" w:rsidRDefault="00D63846" w:rsidP="009B3636">
      <w:pPr>
        <w:pStyle w:val="NoSpacing"/>
        <w:jc w:val="center"/>
        <w:rPr>
          <w:i/>
          <w:iCs/>
          <w:sz w:val="20"/>
          <w:szCs w:val="20"/>
          <w:lang w:val="id-ID"/>
        </w:rPr>
      </w:pPr>
      <w:bookmarkStart w:id="2" w:name="_Ref107323659"/>
      <w:r w:rsidRPr="00E0402F">
        <w:rPr>
          <w:i/>
          <w:iCs/>
          <w:sz w:val="20"/>
          <w:szCs w:val="20"/>
        </w:rPr>
        <w:t xml:space="preserve">Gambar </w:t>
      </w:r>
      <w:r w:rsidR="00AB3D49" w:rsidRPr="00E0402F">
        <w:rPr>
          <w:i/>
          <w:iCs/>
          <w:sz w:val="20"/>
          <w:szCs w:val="20"/>
        </w:rPr>
        <w:fldChar w:fldCharType="begin"/>
      </w:r>
      <w:r w:rsidR="00AB3D49" w:rsidRPr="00E0402F">
        <w:rPr>
          <w:i/>
          <w:iCs/>
          <w:sz w:val="20"/>
          <w:szCs w:val="20"/>
        </w:rPr>
        <w:instrText xml:space="preserve"> SEQ Gambar \* ARABIC </w:instrText>
      </w:r>
      <w:r w:rsidR="00AB3D49" w:rsidRPr="00E0402F">
        <w:rPr>
          <w:i/>
          <w:iCs/>
          <w:sz w:val="20"/>
          <w:szCs w:val="20"/>
        </w:rPr>
        <w:fldChar w:fldCharType="separate"/>
      </w:r>
      <w:r w:rsidR="00E77107">
        <w:rPr>
          <w:i/>
          <w:iCs/>
          <w:noProof/>
          <w:sz w:val="20"/>
          <w:szCs w:val="20"/>
        </w:rPr>
        <w:t>1</w:t>
      </w:r>
      <w:r w:rsidR="00AB3D49" w:rsidRPr="00E0402F">
        <w:rPr>
          <w:i/>
          <w:iCs/>
          <w:sz w:val="20"/>
          <w:szCs w:val="20"/>
        </w:rPr>
        <w:fldChar w:fldCharType="end"/>
      </w:r>
      <w:bookmarkEnd w:id="2"/>
      <w:r w:rsidR="006F51FD" w:rsidRPr="00E0402F">
        <w:rPr>
          <w:i/>
          <w:iCs/>
          <w:sz w:val="20"/>
          <w:szCs w:val="20"/>
          <w:lang w:val="id-ID"/>
        </w:rPr>
        <w:t>.</w:t>
      </w:r>
      <w:r w:rsidR="007165D0" w:rsidRPr="00E0402F">
        <w:rPr>
          <w:i/>
          <w:iCs/>
          <w:sz w:val="20"/>
          <w:szCs w:val="20"/>
          <w:lang w:val="id-ID"/>
        </w:rPr>
        <w:t xml:space="preserve"> </w:t>
      </w:r>
      <w:r w:rsidR="007165D0" w:rsidRPr="00E0402F">
        <w:rPr>
          <w:i/>
          <w:iCs/>
          <w:sz w:val="20"/>
          <w:szCs w:val="20"/>
        </w:rPr>
        <w:t>Kinematics Differential Drive</w:t>
      </w:r>
    </w:p>
    <w:p w14:paraId="076136AD" w14:textId="30DB73B1" w:rsidR="005030A5" w:rsidRPr="005030A5" w:rsidRDefault="005030A5" w:rsidP="00E77107">
      <w:pPr>
        <w:pStyle w:val="BodyTextFirstIndent"/>
        <w:spacing w:before="240"/>
        <w:rPr>
          <w:rFonts w:ascii="Times New Roman" w:hAnsi="Times New Roman" w:cs="Times New Roman"/>
          <w:sz w:val="20"/>
          <w:szCs w:val="20"/>
        </w:rPr>
      </w:pPr>
      <w:r w:rsidRPr="005030A5">
        <w:rPr>
          <w:rFonts w:ascii="Times New Roman" w:hAnsi="Times New Roman" w:cs="Times New Roman"/>
          <w:sz w:val="22"/>
        </w:rPr>
        <w:t>Pad</w:t>
      </w:r>
      <w:r w:rsidR="00D53443">
        <w:rPr>
          <w:rFonts w:ascii="Times New Roman" w:hAnsi="Times New Roman" w:cs="Times New Roman"/>
          <w:sz w:val="22"/>
        </w:rPr>
        <w:t xml:space="preserve">a </w:t>
      </w:r>
      <w:r w:rsidR="00D53443">
        <w:rPr>
          <w:rFonts w:ascii="Times New Roman" w:hAnsi="Times New Roman" w:cs="Times New Roman"/>
          <w:sz w:val="22"/>
        </w:rPr>
        <w:fldChar w:fldCharType="begin"/>
      </w:r>
      <w:r w:rsidR="00D53443">
        <w:rPr>
          <w:rFonts w:ascii="Times New Roman" w:hAnsi="Times New Roman" w:cs="Times New Roman"/>
          <w:sz w:val="22"/>
        </w:rPr>
        <w:instrText xml:space="preserve"> REF _Ref107323659 \h </w:instrText>
      </w:r>
      <w:r w:rsidR="00D53443">
        <w:rPr>
          <w:rFonts w:ascii="Times New Roman" w:hAnsi="Times New Roman" w:cs="Times New Roman"/>
          <w:sz w:val="22"/>
        </w:rPr>
      </w:r>
      <w:r w:rsidR="00D53443">
        <w:rPr>
          <w:rFonts w:ascii="Times New Roman" w:hAnsi="Times New Roman" w:cs="Times New Roman"/>
          <w:sz w:val="22"/>
        </w:rPr>
        <w:fldChar w:fldCharType="separate"/>
      </w:r>
      <w:r w:rsidR="00E77107" w:rsidRPr="00E0402F">
        <w:rPr>
          <w:i/>
          <w:iCs/>
          <w:sz w:val="20"/>
          <w:szCs w:val="20"/>
        </w:rPr>
        <w:t xml:space="preserve">Gambar </w:t>
      </w:r>
      <w:r w:rsidR="00E77107">
        <w:rPr>
          <w:i/>
          <w:iCs/>
          <w:noProof/>
          <w:sz w:val="20"/>
          <w:szCs w:val="20"/>
        </w:rPr>
        <w:t>1</w:t>
      </w:r>
      <w:r w:rsidR="00D53443">
        <w:rPr>
          <w:rFonts w:ascii="Times New Roman" w:hAnsi="Times New Roman" w:cs="Times New Roman"/>
          <w:sz w:val="22"/>
        </w:rPr>
        <w:fldChar w:fldCharType="end"/>
      </w:r>
      <w:r w:rsidRPr="005030A5">
        <w:rPr>
          <w:rFonts w:ascii="Times New Roman" w:hAnsi="Times New Roman" w:cs="Times New Roman"/>
          <w:sz w:val="22"/>
        </w:rPr>
        <w:t xml:space="preserve"> terdapat diagram kinematika dari </w:t>
      </w:r>
      <w:r w:rsidRPr="005030A5">
        <w:rPr>
          <w:rFonts w:ascii="Times New Roman" w:hAnsi="Times New Roman" w:cs="Times New Roman"/>
          <w:i/>
          <w:sz w:val="22"/>
          <w:lang w:val="en-US"/>
        </w:rPr>
        <w:t>differential drive</w:t>
      </w:r>
      <w:r>
        <w:rPr>
          <w:rFonts w:ascii="Times New Roman" w:hAnsi="Times New Roman" w:cs="Times New Roman"/>
          <w:sz w:val="22"/>
        </w:rPr>
        <w:t xml:space="preserve"> </w:t>
      </w:r>
      <w:r w:rsidRPr="005030A5">
        <w:rPr>
          <w:rFonts w:ascii="Times New Roman" w:hAnsi="Times New Roman" w:cs="Times New Roman"/>
          <w:sz w:val="22"/>
        </w:rPr>
        <w:t>dapat dituliskan persamaan berikut</w:t>
      </w:r>
      <w:r w:rsidR="00E77107">
        <w:rPr>
          <w:rFonts w:ascii="Times New Roman" w:hAnsi="Times New Roman" w:cs="Times New Roman"/>
          <w:sz w:val="22"/>
        </w:rPr>
        <w:t>:</w:t>
      </w:r>
    </w:p>
    <w:p w14:paraId="377B49A3" w14:textId="011E9C3C" w:rsidR="005030A5" w:rsidRPr="005030A5" w:rsidRDefault="005030A5" w:rsidP="005030A5">
      <w:pPr>
        <w:pStyle w:val="Formula"/>
        <w:rPr>
          <w:rFonts w:ascii="Times New Roman" w:hAnsi="Times New Roman" w:cs="Times New Roman"/>
          <w:sz w:val="20"/>
        </w:rPr>
      </w:pPr>
      <m:oMath>
        <m:r>
          <w:rPr>
            <w:rFonts w:ascii="Cambria Math" w:hAnsi="Cambria Math" w:cs="Times New Roman"/>
            <w:sz w:val="20"/>
          </w:rPr>
          <m:t>R</m:t>
        </m:r>
        <m:r>
          <m:rPr>
            <m:sty m:val="p"/>
          </m:rPr>
          <w:rPr>
            <w:rFonts w:ascii="Cambria Math" w:hAnsi="Cambria Math" w:cs="Times New Roman"/>
            <w:sz w:val="20"/>
          </w:rPr>
          <m:t xml:space="preserve"> = </m:t>
        </m:r>
        <m:d>
          <m:dPr>
            <m:ctrlPr>
              <w:rPr>
                <w:rFonts w:ascii="Cambria Math" w:hAnsi="Cambria Math" w:cs="Times New Roman"/>
                <w:sz w:val="20"/>
              </w:rPr>
            </m:ctrlPr>
          </m:dPr>
          <m:e>
            <m:f>
              <m:fPr>
                <m:ctrlPr>
                  <w:rPr>
                    <w:rFonts w:ascii="Cambria Math" w:hAnsi="Cambria Math" w:cs="Times New Roman"/>
                    <w:sz w:val="20"/>
                  </w:rPr>
                </m:ctrlPr>
              </m:fPr>
              <m:num>
                <m:r>
                  <w:rPr>
                    <w:rFonts w:ascii="Cambria Math" w:hAnsi="Cambria Math" w:cs="Times New Roman"/>
                    <w:sz w:val="20"/>
                  </w:rPr>
                  <m:t>L</m:t>
                </m:r>
              </m:num>
              <m:den>
                <m:r>
                  <m:rPr>
                    <m:sty m:val="p"/>
                  </m:rPr>
                  <w:rPr>
                    <w:rFonts w:ascii="Cambria Math" w:hAnsi="Cambria Math" w:cs="Times New Roman"/>
                    <w:sz w:val="20"/>
                  </w:rPr>
                  <m:t>2</m:t>
                </m:r>
              </m:den>
            </m:f>
            <m:f>
              <m:fPr>
                <m:ctrlPr>
                  <w:rPr>
                    <w:rFonts w:ascii="Cambria Math" w:hAnsi="Cambria Math" w:cs="Times New Roman"/>
                    <w:sz w:val="20"/>
                  </w:rPr>
                </m:ctrlPr>
              </m:fPr>
              <m:num>
                <m:r>
                  <w:rPr>
                    <w:rFonts w:ascii="Cambria Math" w:hAnsi="Cambria Math" w:cs="Times New Roman"/>
                    <w:sz w:val="20"/>
                  </w:rPr>
                  <m:t>vr</m:t>
                </m:r>
                <m:r>
                  <m:rPr>
                    <m:sty m:val="p"/>
                  </m:rPr>
                  <w:rPr>
                    <w:rFonts w:ascii="Cambria Math" w:hAnsi="Cambria Math" w:cs="Times New Roman"/>
                    <w:sz w:val="20"/>
                  </w:rPr>
                  <m:t xml:space="preserve"> + </m:t>
                </m:r>
                <m:r>
                  <w:rPr>
                    <w:rFonts w:ascii="Cambria Math" w:hAnsi="Cambria Math" w:cs="Times New Roman"/>
                    <w:sz w:val="20"/>
                  </w:rPr>
                  <m:t>vl</m:t>
                </m:r>
              </m:num>
              <m:den>
                <m:r>
                  <w:rPr>
                    <w:rFonts w:ascii="Cambria Math" w:hAnsi="Cambria Math" w:cs="Times New Roman"/>
                    <w:sz w:val="20"/>
                  </w:rPr>
                  <m:t>vr</m:t>
                </m:r>
                <m:r>
                  <m:rPr>
                    <m:sty m:val="p"/>
                  </m:rPr>
                  <w:rPr>
                    <w:rFonts w:ascii="Cambria Math" w:hAnsi="Cambria Math" w:cs="Times New Roman"/>
                    <w:sz w:val="20"/>
                  </w:rPr>
                  <m:t xml:space="preserve"> - </m:t>
                </m:r>
                <m:r>
                  <w:rPr>
                    <w:rFonts w:ascii="Cambria Math" w:hAnsi="Cambria Math" w:cs="Times New Roman"/>
                    <w:sz w:val="20"/>
                  </w:rPr>
                  <m:t>vl</m:t>
                </m:r>
              </m:den>
            </m:f>
          </m:e>
        </m:d>
      </m:oMath>
      <w:r w:rsidRPr="005030A5">
        <w:rPr>
          <w:rFonts w:ascii="Times New Roman" w:hAnsi="Times New Roman" w:cs="Times New Roman"/>
          <w:sz w:val="20"/>
        </w:rPr>
        <w:tab/>
      </w:r>
      <w:r w:rsidRPr="005030A5">
        <w:rPr>
          <w:rFonts w:ascii="Times New Roman" w:hAnsi="Times New Roman" w:cs="Times New Roman"/>
          <w:sz w:val="20"/>
        </w:rPr>
        <w:tab/>
      </w:r>
      <w:r w:rsidRPr="005030A5">
        <w:rPr>
          <w:rFonts w:ascii="Times New Roman" w:hAnsi="Times New Roman" w:cs="Times New Roman"/>
          <w:sz w:val="20"/>
        </w:rPr>
        <w:tab/>
      </w:r>
      <w:r w:rsidR="00D559DC">
        <w:rPr>
          <w:rFonts w:ascii="Times New Roman" w:hAnsi="Times New Roman" w:cs="Times New Roman"/>
          <w:sz w:val="20"/>
        </w:rPr>
        <w:tab/>
      </w:r>
      <w:r w:rsidRPr="005030A5">
        <w:rPr>
          <w:rFonts w:ascii="Times New Roman" w:hAnsi="Times New Roman" w:cs="Times New Roman"/>
          <w:sz w:val="20"/>
        </w:rPr>
        <w:t>(</w:t>
      </w:r>
      <w:r w:rsidR="00D559DC" w:rsidRPr="00D559DC">
        <w:rPr>
          <w:rStyle w:val="BodyTextFirstIndentChar"/>
          <w:rFonts w:ascii="Times New Roman" w:hAnsi="Times New Roman" w:cs="Times New Roman"/>
          <w:sz w:val="20"/>
          <w:szCs w:val="20"/>
        </w:rPr>
        <w:fldChar w:fldCharType="begin"/>
      </w:r>
      <w:r w:rsidR="00D559DC" w:rsidRPr="00D559DC">
        <w:rPr>
          <w:rStyle w:val="BodyTextFirstIndentChar"/>
          <w:rFonts w:ascii="Times New Roman" w:hAnsi="Times New Roman" w:cs="Times New Roman"/>
          <w:sz w:val="20"/>
          <w:szCs w:val="20"/>
        </w:rPr>
        <w:instrText xml:space="preserve"> SEQ Persamaan \* ARABIC </w:instrText>
      </w:r>
      <w:r w:rsidR="00D559DC" w:rsidRPr="00D559DC">
        <w:rPr>
          <w:rStyle w:val="BodyTextFirstIndentChar"/>
          <w:rFonts w:ascii="Times New Roman" w:hAnsi="Times New Roman" w:cs="Times New Roman"/>
          <w:sz w:val="20"/>
          <w:szCs w:val="20"/>
        </w:rPr>
        <w:fldChar w:fldCharType="separate"/>
      </w:r>
      <w:r w:rsidR="002D7480">
        <w:rPr>
          <w:rStyle w:val="BodyTextFirstIndentChar"/>
          <w:rFonts w:ascii="Times New Roman" w:hAnsi="Times New Roman" w:cs="Times New Roman"/>
          <w:noProof/>
          <w:sz w:val="20"/>
          <w:szCs w:val="20"/>
        </w:rPr>
        <w:t>1</w:t>
      </w:r>
      <w:r w:rsidR="00D559DC" w:rsidRPr="00D559DC">
        <w:rPr>
          <w:rStyle w:val="BodyTextFirstIndentChar"/>
          <w:rFonts w:ascii="Times New Roman" w:hAnsi="Times New Roman" w:cs="Times New Roman"/>
          <w:sz w:val="20"/>
          <w:szCs w:val="20"/>
        </w:rPr>
        <w:fldChar w:fldCharType="end"/>
      </w:r>
      <w:r w:rsidRPr="005030A5">
        <w:rPr>
          <w:rFonts w:ascii="Times New Roman" w:hAnsi="Times New Roman" w:cs="Times New Roman"/>
          <w:sz w:val="20"/>
        </w:rPr>
        <w:t>)</w:t>
      </w:r>
    </w:p>
    <w:p w14:paraId="0FC4D44D" w14:textId="3FF77FBD" w:rsidR="005030A5" w:rsidRPr="005030A5" w:rsidRDefault="005030A5" w:rsidP="005030A5">
      <w:pPr>
        <w:pStyle w:val="Formula"/>
        <w:rPr>
          <w:rFonts w:ascii="Times New Roman" w:hAnsi="Times New Roman" w:cs="Times New Roman"/>
          <w:sz w:val="20"/>
        </w:rPr>
      </w:pPr>
      <m:oMath>
        <m:r>
          <w:rPr>
            <w:rFonts w:ascii="Cambria Math" w:hAnsi="Cambria Math" w:cs="Times New Roman"/>
            <w:sz w:val="20"/>
          </w:rPr>
          <m:t>ω</m:t>
        </m:r>
        <m:r>
          <m:rPr>
            <m:sty m:val="p"/>
          </m:rPr>
          <w:rPr>
            <w:rFonts w:ascii="Cambria Math" w:hAnsi="Cambria Math" w:cs="Times New Roman"/>
            <w:sz w:val="20"/>
          </w:rPr>
          <m:t xml:space="preserve"> = </m:t>
        </m:r>
        <m:d>
          <m:dPr>
            <m:ctrlPr>
              <w:rPr>
                <w:rFonts w:ascii="Cambria Math" w:hAnsi="Cambria Math" w:cs="Times New Roman"/>
                <w:sz w:val="20"/>
              </w:rPr>
            </m:ctrlPr>
          </m:dPr>
          <m:e>
            <m:f>
              <m:fPr>
                <m:ctrlPr>
                  <w:rPr>
                    <w:rFonts w:ascii="Cambria Math" w:hAnsi="Cambria Math" w:cs="Times New Roman"/>
                    <w:sz w:val="20"/>
                  </w:rPr>
                </m:ctrlPr>
              </m:fPr>
              <m:num>
                <m:r>
                  <w:rPr>
                    <w:rFonts w:ascii="Cambria Math" w:hAnsi="Cambria Math" w:cs="Times New Roman"/>
                    <w:sz w:val="20"/>
                  </w:rPr>
                  <m:t>vr</m:t>
                </m:r>
                <m:r>
                  <m:rPr>
                    <m:sty m:val="p"/>
                  </m:rPr>
                  <w:rPr>
                    <w:rFonts w:ascii="Cambria Math" w:hAnsi="Cambria Math" w:cs="Times New Roman"/>
                    <w:sz w:val="20"/>
                  </w:rPr>
                  <m:t xml:space="preserve"> - </m:t>
                </m:r>
                <m:r>
                  <w:rPr>
                    <w:rFonts w:ascii="Cambria Math" w:hAnsi="Cambria Math" w:cs="Times New Roman"/>
                    <w:sz w:val="20"/>
                  </w:rPr>
                  <m:t>vl</m:t>
                </m:r>
              </m:num>
              <m:den>
                <m:r>
                  <w:rPr>
                    <w:rFonts w:ascii="Cambria Math" w:hAnsi="Cambria Math" w:cs="Times New Roman"/>
                    <w:sz w:val="20"/>
                  </w:rPr>
                  <m:t>l</m:t>
                </m:r>
              </m:den>
            </m:f>
          </m:e>
        </m:d>
      </m:oMath>
      <w:r w:rsidRPr="005030A5">
        <w:rPr>
          <w:rFonts w:ascii="Times New Roman" w:hAnsi="Times New Roman" w:cs="Times New Roman"/>
          <w:sz w:val="20"/>
        </w:rPr>
        <w:tab/>
      </w:r>
      <w:r w:rsidRPr="005030A5">
        <w:rPr>
          <w:rFonts w:ascii="Times New Roman" w:hAnsi="Times New Roman" w:cs="Times New Roman"/>
          <w:sz w:val="20"/>
        </w:rPr>
        <w:tab/>
      </w:r>
      <w:r w:rsidRPr="005030A5">
        <w:rPr>
          <w:rFonts w:ascii="Times New Roman" w:hAnsi="Times New Roman" w:cs="Times New Roman"/>
          <w:sz w:val="20"/>
        </w:rPr>
        <w:tab/>
      </w:r>
      <w:r w:rsidRPr="005030A5">
        <w:rPr>
          <w:rFonts w:ascii="Times New Roman" w:hAnsi="Times New Roman" w:cs="Times New Roman"/>
          <w:sz w:val="20"/>
        </w:rPr>
        <w:tab/>
        <w:t>(</w:t>
      </w:r>
      <w:r w:rsidR="00D559DC" w:rsidRPr="00D559DC">
        <w:rPr>
          <w:rStyle w:val="BodyTextFirstIndentChar"/>
          <w:rFonts w:ascii="Times New Roman" w:hAnsi="Times New Roman" w:cs="Times New Roman"/>
          <w:sz w:val="20"/>
          <w:szCs w:val="20"/>
        </w:rPr>
        <w:fldChar w:fldCharType="begin"/>
      </w:r>
      <w:r w:rsidR="00D559DC" w:rsidRPr="00D559DC">
        <w:rPr>
          <w:rStyle w:val="BodyTextFirstIndentChar"/>
          <w:rFonts w:ascii="Times New Roman" w:hAnsi="Times New Roman" w:cs="Times New Roman"/>
          <w:sz w:val="20"/>
          <w:szCs w:val="20"/>
        </w:rPr>
        <w:instrText xml:space="preserve"> SEQ Persamaan \* ARABIC </w:instrText>
      </w:r>
      <w:r w:rsidR="00D559DC" w:rsidRPr="00D559DC">
        <w:rPr>
          <w:rStyle w:val="BodyTextFirstIndentChar"/>
          <w:rFonts w:ascii="Times New Roman" w:hAnsi="Times New Roman" w:cs="Times New Roman"/>
          <w:sz w:val="20"/>
          <w:szCs w:val="20"/>
        </w:rPr>
        <w:fldChar w:fldCharType="separate"/>
      </w:r>
      <w:r w:rsidR="002D7480">
        <w:rPr>
          <w:rStyle w:val="BodyTextFirstIndentChar"/>
          <w:rFonts w:ascii="Times New Roman" w:hAnsi="Times New Roman" w:cs="Times New Roman"/>
          <w:noProof/>
          <w:sz w:val="20"/>
          <w:szCs w:val="20"/>
        </w:rPr>
        <w:t>2</w:t>
      </w:r>
      <w:r w:rsidR="00D559DC" w:rsidRPr="00D559DC">
        <w:rPr>
          <w:rStyle w:val="BodyTextFirstIndentChar"/>
          <w:rFonts w:ascii="Times New Roman" w:hAnsi="Times New Roman" w:cs="Times New Roman"/>
          <w:sz w:val="20"/>
          <w:szCs w:val="20"/>
        </w:rPr>
        <w:fldChar w:fldCharType="end"/>
      </w:r>
      <w:r w:rsidRPr="005030A5">
        <w:rPr>
          <w:rFonts w:ascii="Times New Roman" w:hAnsi="Times New Roman" w:cs="Times New Roman"/>
          <w:sz w:val="20"/>
        </w:rPr>
        <w:t>)</w:t>
      </w:r>
    </w:p>
    <w:p w14:paraId="0D113889" w14:textId="77777777" w:rsidR="005030A5" w:rsidRPr="008E050E" w:rsidRDefault="005030A5" w:rsidP="005030A5">
      <w:pPr>
        <w:pStyle w:val="BodyTextFirstIndent"/>
        <w:rPr>
          <w:rFonts w:ascii="Times New Roman" w:hAnsi="Times New Roman" w:cs="Times New Roman"/>
          <w:sz w:val="22"/>
        </w:rPr>
      </w:pPr>
      <w:r w:rsidRPr="008E050E">
        <w:rPr>
          <w:rFonts w:ascii="Times New Roman" w:hAnsi="Times New Roman" w:cs="Times New Roman"/>
          <w:sz w:val="22"/>
        </w:rPr>
        <w:t>Dari persamaan-persamaan di atas dapat ditarik beberapa hal, antara lain:</w:t>
      </w:r>
    </w:p>
    <w:p w14:paraId="68B299D6" w14:textId="77777777" w:rsidR="005030A5" w:rsidRPr="008E050E" w:rsidRDefault="005030A5" w:rsidP="005030A5">
      <w:pPr>
        <w:pStyle w:val="BodyTextFirstIndent"/>
        <w:numPr>
          <w:ilvl w:val="0"/>
          <w:numId w:val="3"/>
        </w:numPr>
        <w:suppressAutoHyphens/>
        <w:rPr>
          <w:rFonts w:ascii="Times New Roman" w:hAnsi="Times New Roman" w:cs="Times New Roman"/>
          <w:sz w:val="22"/>
        </w:rPr>
      </w:pPr>
      <w:r w:rsidRPr="008E050E">
        <w:rPr>
          <w:rFonts w:ascii="Times New Roman" w:hAnsi="Times New Roman" w:cs="Times New Roman"/>
          <w:sz w:val="22"/>
        </w:rPr>
        <w:t xml:space="preserve">Jika </w:t>
      </w:r>
      <w:r w:rsidRPr="008E050E">
        <w:rPr>
          <w:rFonts w:ascii="Cambria Math" w:hAnsi="Cambria Math" w:cs="Cambria Math"/>
          <w:sz w:val="22"/>
        </w:rPr>
        <w:t>𝑣𝑙</w:t>
      </w:r>
      <w:r w:rsidRPr="008E050E">
        <w:rPr>
          <w:rFonts w:ascii="Times New Roman" w:hAnsi="Times New Roman" w:cs="Times New Roman"/>
          <w:sz w:val="22"/>
        </w:rPr>
        <w:t xml:space="preserve"> = </w:t>
      </w:r>
      <w:r w:rsidRPr="008E050E">
        <w:rPr>
          <w:rFonts w:ascii="Cambria Math" w:hAnsi="Cambria Math" w:cs="Cambria Math"/>
          <w:sz w:val="22"/>
        </w:rPr>
        <w:t>𝑣𝑟</w:t>
      </w:r>
      <w:r w:rsidRPr="008E050E">
        <w:rPr>
          <w:rFonts w:ascii="Times New Roman" w:hAnsi="Times New Roman" w:cs="Times New Roman"/>
          <w:sz w:val="22"/>
        </w:rPr>
        <w:t xml:space="preserve">, maka akan diperoleh gerak lurus linear ke depan. </w:t>
      </w:r>
    </w:p>
    <w:p w14:paraId="26C49E2E" w14:textId="77777777" w:rsidR="005030A5" w:rsidRPr="008E050E" w:rsidRDefault="005030A5" w:rsidP="005030A5">
      <w:pPr>
        <w:pStyle w:val="BodyTextFirstIndent"/>
        <w:numPr>
          <w:ilvl w:val="0"/>
          <w:numId w:val="3"/>
        </w:numPr>
        <w:suppressAutoHyphens/>
        <w:rPr>
          <w:rFonts w:ascii="Times New Roman" w:hAnsi="Times New Roman" w:cs="Times New Roman"/>
          <w:sz w:val="22"/>
        </w:rPr>
      </w:pPr>
      <w:r w:rsidRPr="008E050E">
        <w:rPr>
          <w:rFonts w:ascii="Times New Roman" w:hAnsi="Times New Roman" w:cs="Times New Roman"/>
          <w:sz w:val="22"/>
        </w:rPr>
        <w:t xml:space="preserve">Jika </w:t>
      </w:r>
      <w:r w:rsidRPr="008E050E">
        <w:rPr>
          <w:rFonts w:ascii="Cambria Math" w:hAnsi="Cambria Math" w:cs="Cambria Math"/>
          <w:sz w:val="22"/>
        </w:rPr>
        <w:t>𝑣𝑙</w:t>
      </w:r>
      <w:r w:rsidRPr="008E050E">
        <w:rPr>
          <w:rFonts w:ascii="Times New Roman" w:hAnsi="Times New Roman" w:cs="Times New Roman"/>
          <w:sz w:val="22"/>
        </w:rPr>
        <w:t xml:space="preserve"> = −</w:t>
      </w:r>
      <w:r w:rsidRPr="008E050E">
        <w:rPr>
          <w:rFonts w:ascii="Cambria Math" w:hAnsi="Cambria Math" w:cs="Cambria Math"/>
          <w:sz w:val="22"/>
        </w:rPr>
        <w:t>𝑣𝑟</w:t>
      </w:r>
      <w:r w:rsidRPr="008E050E">
        <w:rPr>
          <w:rFonts w:ascii="Times New Roman" w:hAnsi="Times New Roman" w:cs="Times New Roman"/>
          <w:sz w:val="22"/>
        </w:rPr>
        <w:t xml:space="preserve">, maka akan diperoleh rotasi pada titik </w:t>
      </w:r>
      <w:r w:rsidRPr="008E050E">
        <w:rPr>
          <w:rStyle w:val="FormulaChar"/>
          <w:rFonts w:ascii="Cambria Math" w:hAnsi="Cambria Math" w:cs="Cambria Math"/>
          <w:sz w:val="22"/>
          <w:szCs w:val="22"/>
        </w:rPr>
        <w:t>𝑙</w:t>
      </w:r>
      <w:r w:rsidRPr="008E050E">
        <w:rPr>
          <w:rStyle w:val="FormulaChar"/>
          <w:rFonts w:ascii="Times New Roman" w:hAnsi="Times New Roman" w:cs="Times New Roman"/>
          <w:sz w:val="22"/>
          <w:szCs w:val="22"/>
        </w:rPr>
        <w:t>/2</w:t>
      </w:r>
      <w:r w:rsidRPr="008E050E">
        <w:rPr>
          <w:rFonts w:ascii="Times New Roman" w:hAnsi="Times New Roman" w:cs="Times New Roman"/>
          <w:sz w:val="22"/>
        </w:rPr>
        <w:t xml:space="preserve"> atau berputar di tempat.</w:t>
      </w:r>
    </w:p>
    <w:p w14:paraId="03E618BA" w14:textId="1DFD0F46" w:rsidR="00E81309" w:rsidRPr="00011DB7" w:rsidRDefault="005030A5" w:rsidP="00011DB7">
      <w:pPr>
        <w:pStyle w:val="BodyTextFirstIndent"/>
        <w:numPr>
          <w:ilvl w:val="0"/>
          <w:numId w:val="3"/>
        </w:numPr>
        <w:suppressAutoHyphens/>
        <w:rPr>
          <w:rFonts w:ascii="Times New Roman" w:hAnsi="Times New Roman" w:cs="Times New Roman"/>
          <w:sz w:val="22"/>
        </w:rPr>
      </w:pPr>
      <w:r w:rsidRPr="008E050E">
        <w:rPr>
          <w:rFonts w:ascii="Times New Roman" w:hAnsi="Times New Roman" w:cs="Times New Roman"/>
          <w:sz w:val="22"/>
        </w:rPr>
        <w:t xml:space="preserve">Jika </w:t>
      </w:r>
      <w:r w:rsidRPr="008E050E">
        <w:rPr>
          <w:rFonts w:ascii="Cambria Math" w:hAnsi="Cambria Math" w:cs="Cambria Math"/>
          <w:sz w:val="22"/>
        </w:rPr>
        <w:t>𝑣𝑙</w:t>
      </w:r>
      <w:r w:rsidRPr="008E050E">
        <w:rPr>
          <w:rFonts w:ascii="Times New Roman" w:hAnsi="Times New Roman" w:cs="Times New Roman"/>
          <w:sz w:val="22"/>
        </w:rPr>
        <w:t xml:space="preserve"> = 0, maka akan diperoleh gerak poros ke kiri karena </w:t>
      </w:r>
      <w:r w:rsidRPr="008E050E">
        <w:rPr>
          <w:rFonts w:ascii="Cambria Math" w:hAnsi="Cambria Math" w:cs="Cambria Math"/>
          <w:sz w:val="22"/>
        </w:rPr>
        <w:t>𝑅</w:t>
      </w:r>
      <w:r w:rsidRPr="008E050E">
        <w:rPr>
          <w:rFonts w:ascii="Times New Roman" w:hAnsi="Times New Roman" w:cs="Times New Roman"/>
          <w:sz w:val="22"/>
        </w:rPr>
        <w:t xml:space="preserve"> = </w:t>
      </w:r>
      <w:r w:rsidRPr="008E050E">
        <w:rPr>
          <w:rFonts w:ascii="Cambria Math" w:hAnsi="Cambria Math" w:cs="Cambria Math"/>
          <w:sz w:val="22"/>
        </w:rPr>
        <w:t>𝑙</w:t>
      </w:r>
      <w:r w:rsidRPr="008E050E">
        <w:rPr>
          <w:rFonts w:ascii="Times New Roman" w:hAnsi="Times New Roman" w:cs="Times New Roman"/>
          <w:sz w:val="22"/>
        </w:rPr>
        <w:t xml:space="preserve">/2, kemudian sebaliknya untuk roda kanan jika </w:t>
      </w:r>
      <w:r w:rsidRPr="008E050E">
        <w:rPr>
          <w:rFonts w:ascii="Cambria Math" w:hAnsi="Cambria Math" w:cs="Cambria Math"/>
          <w:sz w:val="22"/>
        </w:rPr>
        <w:t>𝑣</w:t>
      </w:r>
      <w:r w:rsidRPr="008E050E">
        <w:rPr>
          <w:rFonts w:ascii="Times New Roman" w:hAnsi="Times New Roman" w:cs="Times New Roman"/>
          <w:sz w:val="22"/>
        </w:rPr>
        <w:t>r = 0.</w:t>
      </w:r>
    </w:p>
    <w:p w14:paraId="5EAF7373" w14:textId="4B3C40FC" w:rsidR="003C4D04" w:rsidRDefault="009151C2" w:rsidP="00011DB7">
      <w:pPr>
        <w:pStyle w:val="Heading1"/>
        <w:numPr>
          <w:ilvl w:val="2"/>
          <w:numId w:val="2"/>
        </w:numPr>
        <w:ind w:left="0" w:firstLine="0"/>
        <w:rPr>
          <w:iCs/>
          <w:lang w:val="id-ID"/>
        </w:rPr>
      </w:pPr>
      <w:r w:rsidRPr="009151C2">
        <w:rPr>
          <w:i/>
          <w:iCs/>
        </w:rPr>
        <w:t>Simultaneous Localization and Mapping</w:t>
      </w:r>
      <w:r w:rsidRPr="009151C2">
        <w:rPr>
          <w:iCs/>
          <w:lang w:val="id-ID"/>
        </w:rPr>
        <w:t xml:space="preserve"> (SLAM</w:t>
      </w:r>
      <w:r>
        <w:rPr>
          <w:iCs/>
          <w:lang w:val="id-ID"/>
        </w:rPr>
        <w:t>)</w:t>
      </w:r>
    </w:p>
    <w:p w14:paraId="089EB3C6" w14:textId="1FCE0706" w:rsidR="00FC4012" w:rsidRPr="00FC4012" w:rsidRDefault="00FC4012" w:rsidP="00FC4012">
      <w:pPr>
        <w:ind w:firstLine="426"/>
        <w:jc w:val="both"/>
        <w:rPr>
          <w:sz w:val="22"/>
          <w:szCs w:val="22"/>
          <w:lang w:val="id-ID"/>
        </w:rPr>
      </w:pPr>
      <w:r w:rsidRPr="00FC4012">
        <w:rPr>
          <w:sz w:val="22"/>
          <w:szCs w:val="22"/>
          <w:lang w:val="id-ID"/>
        </w:rPr>
        <w:t>SLAM</w:t>
      </w:r>
      <w:r w:rsidR="001D6310">
        <w:rPr>
          <w:sz w:val="22"/>
          <w:szCs w:val="22"/>
          <w:lang w:val="id-ID"/>
        </w:rPr>
        <w:t xml:space="preserve"> (</w:t>
      </w:r>
      <w:r w:rsidR="001D6310" w:rsidRPr="001D6310">
        <w:rPr>
          <w:i/>
          <w:sz w:val="22"/>
          <w:szCs w:val="22"/>
        </w:rPr>
        <w:t>Simultaneous Localization And Mapping</w:t>
      </w:r>
      <w:r w:rsidR="001D6310">
        <w:rPr>
          <w:sz w:val="22"/>
          <w:szCs w:val="22"/>
          <w:lang w:val="id-ID"/>
        </w:rPr>
        <w:t>)</w:t>
      </w:r>
      <w:r w:rsidRPr="00FC4012">
        <w:rPr>
          <w:sz w:val="22"/>
          <w:szCs w:val="22"/>
          <w:lang w:val="id-ID"/>
        </w:rPr>
        <w:t xml:space="preserve"> merupakan cara modern untuk memetakan lingkungan menjadi sebuah data menjadi sebuah peta</w:t>
      </w:r>
      <w:r>
        <w:rPr>
          <w:sz w:val="22"/>
          <w:szCs w:val="22"/>
          <w:lang w:val="id-ID"/>
        </w:rPr>
        <w:t>.</w:t>
      </w:r>
      <w:r w:rsidR="001648F0">
        <w:rPr>
          <w:sz w:val="22"/>
          <w:szCs w:val="22"/>
          <w:lang w:val="id-ID"/>
        </w:rPr>
        <w:t xml:space="preserve"> </w:t>
      </w:r>
      <w:r w:rsidRPr="00FC4012">
        <w:rPr>
          <w:sz w:val="22"/>
          <w:szCs w:val="22"/>
          <w:lang w:val="id-ID"/>
        </w:rPr>
        <w:t>SLAM (</w:t>
      </w:r>
      <w:r w:rsidRPr="00FC4012">
        <w:rPr>
          <w:i/>
          <w:sz w:val="22"/>
          <w:szCs w:val="22"/>
        </w:rPr>
        <w:t>Simultaneous Localization And Mapping</w:t>
      </w:r>
      <w:r w:rsidRPr="00FC4012">
        <w:rPr>
          <w:sz w:val="22"/>
          <w:szCs w:val="22"/>
          <w:lang w:val="id-ID"/>
        </w:rPr>
        <w:t>) artinya menjelajahi dan memetakan lingkungan yang tidak diketahui sambil memperkirakan pose robot itu sendiri dengan menggunakan sensor yang terpasang pada robot</w:t>
      </w:r>
      <w:r w:rsidR="001648F0">
        <w:rPr>
          <w:sz w:val="22"/>
          <w:szCs w:val="22"/>
          <w:lang w:val="id-ID"/>
        </w:rPr>
        <w:t xml:space="preserve"> </w:t>
      </w:r>
      <w:r w:rsidR="001648F0">
        <w:rPr>
          <w:sz w:val="22"/>
          <w:szCs w:val="22"/>
          <w:lang w:val="id-ID"/>
        </w:rPr>
        <w:fldChar w:fldCharType="begin" w:fldLock="1"/>
      </w:r>
      <w:r w:rsidR="00516E0F">
        <w:rPr>
          <w:sz w:val="22"/>
          <w:szCs w:val="22"/>
          <w:lang w:val="id-ID"/>
        </w:rPr>
        <w:instrText>ADDIN CSL_CITATION {"citationItems":[{"id":"ITEM-1","itemData":{"ISBN":"9791196230715","abstract":"Robotics Engineering has great expectations laid upon it as an up-and- problem is that it has been this way for over ten years, and there is still no currently has no clear business models except for industrial robots. The coming industry and the next-generation growth power, even though it robotics engineering to a business model. Commercialization still remains a explanations, it stands that there are still many limitations on applying clear change since then. Why is this? Although there may be many global scale. This can be achieved through software platforms supported by great task for this field. In order to solve this, there must be cooperation on a the development process. Furthermore, the people involved range from academic researchers, industry personnel, and hobbyists all participating in active communities. In the case of ROS, Robot Operating System, there are specialists, bringing together a wide range of expertise not only in the robotics robotics majors to network experts, computer scientists, and computer vision problems that were out of reach until now through cooperation and exchange develop towards a different path than the one it has been taking, solving industry but through cross-disciplinary fields. I expect robotics engineering to industry of tomorrow, but an industry of today. of resources. The time has come that robotics engineering is not a mere","author":[{"dropping-particle":"","family":"Pyo","given":"YoonSeok","non-dropping-particle":"","parse-names":false,"suffix":""},{"dropping-particle":"","family":"Cho","given":"HanCheol","non-dropping-particle":"","parse-names":false,"suffix":""},{"dropping-particle":"","family":"Jung","given":"RyuWoon","non-dropping-particle":"","parse-names":false,"suffix":""},{"dropping-particle":"","family":"Lim","given":"TaeHoon","non-dropping-particle":"","parse-names":false,"suffix":""}],"edition":"First Edit","id":"ITEM-1","issued":{"date-parts":[["2017"]]},"publisher":"ROBOTIS Co., Ltd","publisher-place":"Seoul, Republic of Korea","title":"Robot Programming From The Basic Concept To Practical Programming and Robot Application","type":"book"},"uris":["http://www.mendeley.com/documents/?uuid=99d1986a-0567-4ff7-bc93-0f7c2104ed20"]}],"mendeley":{"formattedCitation":"(Pyo, dkk., 2017)","plainTextFormattedCitation":"(Pyo, dkk., 2017)","previouslyFormattedCitation":"(Pyo, dkk., 2017)"},"properties":{"noteIndex":0},"schema":"https://github.com/citation-style-language/schema/raw/master/csl-citation.json"}</w:instrText>
      </w:r>
      <w:r w:rsidR="001648F0">
        <w:rPr>
          <w:sz w:val="22"/>
          <w:szCs w:val="22"/>
          <w:lang w:val="id-ID"/>
        </w:rPr>
        <w:fldChar w:fldCharType="separate"/>
      </w:r>
      <w:r w:rsidR="00516E0F" w:rsidRPr="00516E0F">
        <w:rPr>
          <w:noProof/>
          <w:sz w:val="22"/>
          <w:szCs w:val="22"/>
          <w:lang w:val="id-ID"/>
        </w:rPr>
        <w:t>(Pyo, dkk., 2017)</w:t>
      </w:r>
      <w:r w:rsidR="001648F0">
        <w:rPr>
          <w:sz w:val="22"/>
          <w:szCs w:val="22"/>
          <w:lang w:val="id-ID"/>
        </w:rPr>
        <w:fldChar w:fldCharType="end"/>
      </w:r>
      <w:r w:rsidRPr="00FC4012">
        <w:rPr>
          <w:sz w:val="22"/>
          <w:szCs w:val="22"/>
          <w:lang w:val="id-ID"/>
        </w:rPr>
        <w:t>.</w:t>
      </w:r>
      <w:r w:rsidR="00D53443">
        <w:rPr>
          <w:sz w:val="22"/>
          <w:szCs w:val="22"/>
          <w:lang w:val="id-ID"/>
        </w:rPr>
        <w:t xml:space="preserve"> </w:t>
      </w:r>
      <w:r w:rsidR="00D53443" w:rsidRPr="00D53443">
        <w:rPr>
          <w:sz w:val="22"/>
          <w:szCs w:val="22"/>
          <w:lang w:val="id-ID"/>
        </w:rPr>
        <w:t xml:space="preserve">Untuk melakukan pemetaan dibutuhkan pembaharuan lokasi robot terkini secara simultan. Sedangkan untuk </w:t>
      </w:r>
      <w:r w:rsidR="00D53443" w:rsidRPr="00D53443">
        <w:rPr>
          <w:sz w:val="22"/>
          <w:szCs w:val="22"/>
          <w:lang w:val="id-ID"/>
        </w:rPr>
        <w:t>melakukan pembaharuan lokasi dibutuhkan data peta dari hasil pemetaan. Istilah SLAM digunakan untuk masalah komputasi itu sendiri, yakni permasalahan lokalisasi dalam membuat sebuah peta</w:t>
      </w:r>
      <w:r w:rsidR="003C4D04">
        <w:rPr>
          <w:sz w:val="22"/>
          <w:szCs w:val="22"/>
          <w:lang w:val="id-ID"/>
        </w:rPr>
        <w:t>.</w:t>
      </w:r>
    </w:p>
    <w:p w14:paraId="1671326F" w14:textId="00939ADE" w:rsidR="00122111" w:rsidRPr="00D63846" w:rsidRDefault="00122111" w:rsidP="003C4D04">
      <w:pPr>
        <w:pStyle w:val="Heading1"/>
        <w:numPr>
          <w:ilvl w:val="3"/>
          <w:numId w:val="2"/>
        </w:numPr>
        <w:ind w:left="-1134"/>
        <w:rPr>
          <w:i/>
        </w:rPr>
      </w:pPr>
      <w:r>
        <w:rPr>
          <w:iCs/>
          <w:lang w:val="id-ID"/>
        </w:rPr>
        <w:t>Hector SLAM</w:t>
      </w:r>
    </w:p>
    <w:p w14:paraId="14C87771" w14:textId="77777777" w:rsidR="003C4D04" w:rsidRDefault="003C4D04" w:rsidP="003C4D04">
      <w:pPr>
        <w:pStyle w:val="BodyTextFirstIndent"/>
        <w:suppressAutoHyphens/>
        <w:ind w:firstLine="0"/>
        <w:jc w:val="center"/>
        <w:rPr>
          <w:rFonts w:ascii="Times New Roman" w:hAnsi="Times New Roman" w:cs="Times New Roman"/>
          <w:sz w:val="22"/>
        </w:rPr>
      </w:pPr>
      <w:r w:rsidRPr="0075642A">
        <w:rPr>
          <w:noProof/>
        </w:rPr>
        <w:drawing>
          <wp:inline distT="0" distB="0" distL="0" distR="0" wp14:anchorId="1FDB1689" wp14:editId="32D8E38B">
            <wp:extent cx="2758943" cy="13716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27" b="2674"/>
                    <a:stretch/>
                  </pic:blipFill>
                  <pic:spPr bwMode="auto">
                    <a:xfrm>
                      <a:off x="0" y="0"/>
                      <a:ext cx="2803238" cy="1393621"/>
                    </a:xfrm>
                    <a:prstGeom prst="rect">
                      <a:avLst/>
                    </a:prstGeom>
                    <a:ln>
                      <a:noFill/>
                    </a:ln>
                    <a:extLst>
                      <a:ext uri="{53640926-AAD7-44D8-BBD7-CCE9431645EC}">
                        <a14:shadowObscured xmlns:a14="http://schemas.microsoft.com/office/drawing/2010/main"/>
                      </a:ext>
                    </a:extLst>
                  </pic:spPr>
                </pic:pic>
              </a:graphicData>
            </a:graphic>
          </wp:inline>
        </w:drawing>
      </w:r>
    </w:p>
    <w:p w14:paraId="699AEB76" w14:textId="7D0BB788" w:rsidR="003C4D04" w:rsidRPr="002112BC" w:rsidRDefault="003C4D04" w:rsidP="003C4D04">
      <w:pPr>
        <w:pStyle w:val="Caption"/>
        <w:spacing w:after="0"/>
        <w:jc w:val="center"/>
        <w:rPr>
          <w:color w:val="auto"/>
          <w:sz w:val="20"/>
          <w:szCs w:val="20"/>
          <w:lang w:val="id-ID"/>
        </w:rPr>
      </w:pPr>
      <w:bookmarkStart w:id="3" w:name="_Ref106599952"/>
      <w:r w:rsidRPr="002112BC">
        <w:rPr>
          <w:color w:val="auto"/>
          <w:sz w:val="20"/>
          <w:szCs w:val="20"/>
        </w:rPr>
        <w:t xml:space="preserve">Gambar </w:t>
      </w:r>
      <w:r w:rsidR="00AB3D49" w:rsidRPr="002112BC">
        <w:rPr>
          <w:color w:val="auto"/>
          <w:sz w:val="20"/>
          <w:szCs w:val="20"/>
        </w:rPr>
        <w:fldChar w:fldCharType="begin"/>
      </w:r>
      <w:r w:rsidR="00AB3D49" w:rsidRPr="002112BC">
        <w:rPr>
          <w:color w:val="auto"/>
          <w:sz w:val="20"/>
          <w:szCs w:val="20"/>
        </w:rPr>
        <w:instrText xml:space="preserve"> SEQ Gambar \* ARABIC </w:instrText>
      </w:r>
      <w:r w:rsidR="00AB3D49" w:rsidRPr="002112BC">
        <w:rPr>
          <w:color w:val="auto"/>
          <w:sz w:val="20"/>
          <w:szCs w:val="20"/>
        </w:rPr>
        <w:fldChar w:fldCharType="separate"/>
      </w:r>
      <w:r w:rsidR="0011706A">
        <w:rPr>
          <w:noProof/>
          <w:color w:val="auto"/>
          <w:sz w:val="20"/>
          <w:szCs w:val="20"/>
        </w:rPr>
        <w:t>2</w:t>
      </w:r>
      <w:r w:rsidR="00AB3D49" w:rsidRPr="002112BC">
        <w:rPr>
          <w:color w:val="auto"/>
          <w:sz w:val="20"/>
          <w:szCs w:val="20"/>
        </w:rPr>
        <w:fldChar w:fldCharType="end"/>
      </w:r>
      <w:bookmarkEnd w:id="3"/>
      <w:r w:rsidRPr="002112BC">
        <w:rPr>
          <w:color w:val="auto"/>
          <w:sz w:val="20"/>
          <w:szCs w:val="20"/>
          <w:lang w:val="id-ID"/>
        </w:rPr>
        <w:t>. Skema Sistem Hector SLAM</w:t>
      </w:r>
    </w:p>
    <w:p w14:paraId="7747FDA8" w14:textId="77777777" w:rsidR="003C4D04" w:rsidRPr="002112BC" w:rsidRDefault="003C4D04" w:rsidP="003C4D04">
      <w:pPr>
        <w:jc w:val="center"/>
        <w:rPr>
          <w:i/>
          <w:iCs/>
          <w:sz w:val="20"/>
          <w:szCs w:val="20"/>
          <w:lang w:val="id-ID"/>
        </w:rPr>
      </w:pPr>
      <w:r w:rsidRPr="002112BC">
        <w:rPr>
          <w:i/>
          <w:iCs/>
          <w:sz w:val="20"/>
          <w:szCs w:val="20"/>
          <w:lang w:val="id-ID"/>
        </w:rPr>
        <w:t xml:space="preserve">Sumber: </w:t>
      </w:r>
      <w:r w:rsidRPr="002112BC">
        <w:rPr>
          <w:i/>
          <w:iCs/>
          <w:sz w:val="20"/>
          <w:szCs w:val="20"/>
          <w:lang w:val="id-ID"/>
        </w:rPr>
        <w:fldChar w:fldCharType="begin" w:fldLock="1"/>
      </w:r>
      <w:r w:rsidRPr="002112BC">
        <w:rPr>
          <w:i/>
          <w:iCs/>
          <w:sz w:val="20"/>
          <w:szCs w:val="20"/>
          <w:lang w:val="id-ID"/>
        </w:rPr>
        <w:instrText>ADDIN CSL_CITATION {"citationItems":[{"id":"ITEM-1","itemData":{"DOI":"10.1007/978-3-662-44468-9_58","abstract":"Key abilities for robots deployed in urban search and rescue tasks include autonomous exploration of disaster sites and recognition of victims and other objects of interest. In this paper, we present related open source software modules for the development of such complex capabilities which include hector-slam for self-localization and mapping in a degraded urban environment. All modules have been successfully applied and tested originally in the RoboCup Rescue competition. Up to now they have already been re-used and adopted by numerous international research groups for a wide variety of tasks. Recently, they have also become part of the basis of a broader initiative for key open source software modules for urban search and rescue robots. © 2014 Springer-Verlag Berlin Heidelberg.","author":[{"dropping-particle":"","family":"Kohlbrecher","given":"Stefan","non-dropping-particle":"","parse-names":false,"suffix":""},{"dropping-particle":"","family":"Meyer","given":"Johannes","non-dropping-particle":"","parse-names":false,"suffix":""},{"dropping-particle":"","family":"Graber","given":"Thorsten","non-dropping-particle":"","parse-names":false,"suffix":""},{"dropping-particle":"","family":"Petersen","given":"Karen","non-dropping-particle":"","parse-names":false,"suffix":""},{"dropping-particle":"","family":"Klingauf","given":"Uwe","non-dropping-particle":"","parse-names":false,"suffix":""},{"dropping-particle":"","family":"Stryk","given":"Oskar","non-dropping-particle":"Von","parse-names":false,"suffix":""}],"container-title":"Lecture Notes in Computer Science","id":"ITEM-1","issued":{"date-parts":[["2014"]]},"publisher":"Springer Verlag","title":"Hector open source modules for autonomous mapping and navigation with rescue robots","type":"article-journal"},"uris":["http://www.mendeley.com/documents/?uuid=36782d04-50bf-3e60-9c5e-02be7c6a9e56"]}],"mendeley":{"formattedCitation":"(Kohlbrecher, dkk., 2014)","plainTextFormattedCitation":"(Kohlbrecher, dkk., 2014)","previouslyFormattedCitation":"(Kohlbrecher, dkk., 2014)"},"properties":{"noteIndex":0},"schema":"https://github.com/citation-style-language/schema/raw/master/csl-citation.json"}</w:instrText>
      </w:r>
      <w:r w:rsidRPr="002112BC">
        <w:rPr>
          <w:i/>
          <w:iCs/>
          <w:sz w:val="20"/>
          <w:szCs w:val="20"/>
          <w:lang w:val="id-ID"/>
        </w:rPr>
        <w:fldChar w:fldCharType="separate"/>
      </w:r>
      <w:r w:rsidRPr="002112BC">
        <w:rPr>
          <w:i/>
          <w:iCs/>
          <w:noProof/>
          <w:sz w:val="20"/>
          <w:szCs w:val="20"/>
          <w:lang w:val="id-ID"/>
        </w:rPr>
        <w:t>(Kohlbrecher, dkk., 2014)</w:t>
      </w:r>
      <w:r w:rsidRPr="002112BC">
        <w:rPr>
          <w:i/>
          <w:iCs/>
          <w:sz w:val="20"/>
          <w:szCs w:val="20"/>
          <w:lang w:val="id-ID"/>
        </w:rPr>
        <w:fldChar w:fldCharType="end"/>
      </w:r>
    </w:p>
    <w:p w14:paraId="2FE25384" w14:textId="5DFF1D7E" w:rsidR="00514F1D" w:rsidRPr="00905CD8" w:rsidRDefault="00905CD8" w:rsidP="003C4D04">
      <w:pPr>
        <w:pStyle w:val="BodyText"/>
        <w:spacing w:before="240"/>
        <w:ind w:firstLine="426"/>
        <w:jc w:val="both"/>
        <w:rPr>
          <w:sz w:val="22"/>
          <w:szCs w:val="22"/>
          <w:lang w:val="id-ID"/>
        </w:rPr>
      </w:pPr>
      <w:r w:rsidRPr="00905CD8">
        <w:rPr>
          <w:sz w:val="22"/>
          <w:szCs w:val="22"/>
          <w:lang w:val="id-ID"/>
        </w:rPr>
        <w:t>Hector SLAM berisi sekumpulan paket ROS yang digunakan untuk melakukan komputasi SLAM dengan mengkorelasikan perkiraan posisi robot dan peta di lingkungan yang tidak terstruktur</w:t>
      </w:r>
      <w:r w:rsidR="001648F0">
        <w:rPr>
          <w:sz w:val="22"/>
          <w:szCs w:val="22"/>
          <w:lang w:val="id-ID"/>
        </w:rPr>
        <w:t xml:space="preserve"> </w:t>
      </w:r>
      <w:r w:rsidR="001648F0">
        <w:rPr>
          <w:sz w:val="22"/>
          <w:szCs w:val="22"/>
          <w:lang w:val="id-ID"/>
        </w:rPr>
        <w:fldChar w:fldCharType="begin" w:fldLock="1"/>
      </w:r>
      <w:r w:rsidR="00516E0F">
        <w:rPr>
          <w:sz w:val="22"/>
          <w:szCs w:val="22"/>
          <w:lang w:val="id-ID"/>
        </w:rPr>
        <w:instrText>ADDIN CSL_CITATION {"citationItems":[{"id":"ITEM-1","itemData":{"DOI":"10.1007/978-3-662-44468-9_58","abstract":"Key abilities for robots deployed in urban search and rescue tasks include autonomous exploration of disaster sites and recognition of victims and other objects of interest. In this paper, we present related open source software modules for the development of such complex capabilities which include hector-slam for self-localization and mapping in a degraded urban environment. All modules have been successfully applied and tested originally in the RoboCup Rescue competition. Up to now they have already been re-used and adopted by numerous international research groups for a wide variety of tasks. Recently, they have also become part of the basis of a broader initiative for key open source software modules for urban search and rescue robots. © 2014 Springer-Verlag Berlin Heidelberg.","author":[{"dropping-particle":"","family":"Kohlbrecher","given":"Stefan","non-dropping-particle":"","parse-names":false,"suffix":""},{"dropping-particle":"","family":"Meyer","given":"Johannes","non-dropping-particle":"","parse-names":false,"suffix":""},{"dropping-particle":"","family":"Graber","given":"Thorsten","non-dropping-particle":"","parse-names":false,"suffix":""},{"dropping-particle":"","family":"Petersen","given":"Karen","non-dropping-particle":"","parse-names":false,"suffix":""},{"dropping-particle":"","family":"Klingauf","given":"Uwe","non-dropping-particle":"","parse-names":false,"suffix":""},{"dropping-particle":"","family":"Stryk","given":"Oskar","non-dropping-particle":"Von","parse-names":false,"suffix":""}],"container-title":"Lecture Notes in Computer Science","id":"ITEM-1","issued":{"date-parts":[["2014"]]},"publisher":"Springer Verlag","title":"Hector open source modules for autonomous mapping and navigation with rescue robots","type":"article-journal"},"uris":["http://www.mendeley.com/documents/?uuid=36782d04-50bf-3e60-9c5e-02be7c6a9e56"]}],"mendeley":{"formattedCitation":"(Kohlbrecher, dkk., 2014)","plainTextFormattedCitation":"(Kohlbrecher, dkk., 2014)","previouslyFormattedCitation":"(Kohlbrecher, dkk., 2014)"},"properties":{"noteIndex":0},"schema":"https://github.com/citation-style-language/schema/raw/master/csl-citation.json"}</w:instrText>
      </w:r>
      <w:r w:rsidR="001648F0">
        <w:rPr>
          <w:sz w:val="22"/>
          <w:szCs w:val="22"/>
          <w:lang w:val="id-ID"/>
        </w:rPr>
        <w:fldChar w:fldCharType="separate"/>
      </w:r>
      <w:r w:rsidR="00516E0F" w:rsidRPr="00516E0F">
        <w:rPr>
          <w:noProof/>
          <w:sz w:val="22"/>
          <w:szCs w:val="22"/>
          <w:lang w:val="id-ID"/>
        </w:rPr>
        <w:t>(Kohlbrecher, dkk., 2014)</w:t>
      </w:r>
      <w:r w:rsidR="001648F0">
        <w:rPr>
          <w:sz w:val="22"/>
          <w:szCs w:val="22"/>
          <w:lang w:val="id-ID"/>
        </w:rPr>
        <w:fldChar w:fldCharType="end"/>
      </w:r>
      <w:r w:rsidRPr="00905CD8">
        <w:rPr>
          <w:sz w:val="22"/>
          <w:szCs w:val="22"/>
          <w:lang w:val="id-ID"/>
        </w:rPr>
        <w:t xml:space="preserve">. Hector SLAM </w:t>
      </w:r>
      <w:r w:rsidR="004565CA">
        <w:rPr>
          <w:sz w:val="22"/>
          <w:szCs w:val="22"/>
          <w:lang w:val="id-ID"/>
        </w:rPr>
        <w:t>memiliki</w:t>
      </w:r>
      <w:r w:rsidRPr="00905CD8">
        <w:rPr>
          <w:sz w:val="22"/>
          <w:szCs w:val="22"/>
          <w:lang w:val="id-ID"/>
        </w:rPr>
        <w:t xml:space="preserve"> proses utama untuk pembuatan peta, yaitu Hector </w:t>
      </w:r>
      <w:r w:rsidRPr="00905CD8">
        <w:rPr>
          <w:i/>
          <w:sz w:val="22"/>
          <w:szCs w:val="22"/>
        </w:rPr>
        <w:t>Mapping</w:t>
      </w:r>
      <w:r w:rsidRPr="00905CD8">
        <w:rPr>
          <w:sz w:val="22"/>
          <w:szCs w:val="22"/>
          <w:lang w:val="id-ID"/>
        </w:rPr>
        <w:t xml:space="preserve">. Hector </w:t>
      </w:r>
      <w:r w:rsidRPr="00905CD8">
        <w:rPr>
          <w:i/>
          <w:sz w:val="22"/>
          <w:szCs w:val="22"/>
        </w:rPr>
        <w:t>Mapping</w:t>
      </w:r>
      <w:r w:rsidRPr="00905CD8">
        <w:rPr>
          <w:sz w:val="22"/>
          <w:szCs w:val="22"/>
          <w:lang w:val="id-ID"/>
        </w:rPr>
        <w:t xml:space="preserve"> memanfaatkan laser Lidar dengan frekuensi tinggi tanpa menggunakan informasi </w:t>
      </w:r>
      <w:r w:rsidRPr="004565CA">
        <w:rPr>
          <w:i/>
          <w:sz w:val="22"/>
          <w:szCs w:val="22"/>
        </w:rPr>
        <w:t>Odometry</w:t>
      </w:r>
      <w:r w:rsidRPr="00905CD8">
        <w:rPr>
          <w:sz w:val="22"/>
          <w:szCs w:val="22"/>
          <w:lang w:val="id-ID"/>
        </w:rPr>
        <w:t xml:space="preserve">. Hector </w:t>
      </w:r>
      <w:r w:rsidRPr="004565CA">
        <w:rPr>
          <w:i/>
          <w:sz w:val="22"/>
          <w:szCs w:val="22"/>
        </w:rPr>
        <w:t>Mapping</w:t>
      </w:r>
      <w:r w:rsidRPr="00905CD8">
        <w:rPr>
          <w:sz w:val="22"/>
          <w:szCs w:val="22"/>
          <w:lang w:val="id-ID"/>
        </w:rPr>
        <w:t xml:space="preserve"> menggunakan algoritma </w:t>
      </w:r>
      <w:r w:rsidRPr="004565CA">
        <w:rPr>
          <w:i/>
          <w:sz w:val="22"/>
          <w:szCs w:val="22"/>
        </w:rPr>
        <w:t>scan</w:t>
      </w:r>
      <w:r w:rsidRPr="00905CD8">
        <w:rPr>
          <w:sz w:val="22"/>
          <w:szCs w:val="22"/>
          <w:lang w:val="id-ID"/>
        </w:rPr>
        <w:t xml:space="preserve"> </w:t>
      </w:r>
      <w:r w:rsidRPr="004565CA">
        <w:rPr>
          <w:i/>
          <w:sz w:val="22"/>
          <w:szCs w:val="22"/>
        </w:rPr>
        <w:t>matching</w:t>
      </w:r>
      <w:r w:rsidRPr="00905CD8">
        <w:rPr>
          <w:sz w:val="22"/>
          <w:szCs w:val="22"/>
          <w:lang w:val="id-ID"/>
        </w:rPr>
        <w:t xml:space="preserve"> yang dikembangkan dengan cara menyelaraskan data dari sensor untuk membangun peta. Scan </w:t>
      </w:r>
      <w:r w:rsidRPr="004565CA">
        <w:rPr>
          <w:i/>
          <w:sz w:val="22"/>
          <w:szCs w:val="22"/>
        </w:rPr>
        <w:t>matching</w:t>
      </w:r>
      <w:r w:rsidRPr="00905CD8">
        <w:rPr>
          <w:sz w:val="22"/>
          <w:szCs w:val="22"/>
          <w:lang w:val="id-ID"/>
        </w:rPr>
        <w:t xml:space="preserve"> adalah proses menyelaraskan hasil pemindaian (pengukuran jarak) pada waktu t dengan LIDAR dengan hasil pemindaian pada waktu t-1 yang bertujuan untuk memperoleh posisi robot untuk kemudian memperbarui peta. Hector SLAM, </w:t>
      </w:r>
      <w:r w:rsidRPr="004565CA">
        <w:rPr>
          <w:i/>
          <w:sz w:val="22"/>
          <w:szCs w:val="22"/>
        </w:rPr>
        <w:t>hector</w:t>
      </w:r>
      <w:r w:rsidRPr="00905CD8">
        <w:rPr>
          <w:sz w:val="22"/>
          <w:szCs w:val="22"/>
          <w:lang w:val="id-ID"/>
        </w:rPr>
        <w:t xml:space="preserve"> </w:t>
      </w:r>
      <w:r w:rsidRPr="004565CA">
        <w:rPr>
          <w:i/>
          <w:sz w:val="22"/>
          <w:szCs w:val="22"/>
        </w:rPr>
        <w:t xml:space="preserve">mapping, hector </w:t>
      </w:r>
      <w:r w:rsidRPr="004565CA">
        <w:rPr>
          <w:i/>
          <w:noProof/>
          <w:sz w:val="22"/>
          <w:szCs w:val="22"/>
        </w:rPr>
        <w:t>geotiff</w:t>
      </w:r>
      <w:r w:rsidRPr="00905CD8">
        <w:rPr>
          <w:sz w:val="22"/>
          <w:szCs w:val="22"/>
          <w:lang w:val="id-ID"/>
        </w:rPr>
        <w:t>, dan lain-lain beserta alur proses yang terjadi di dalamnya pada skema yang terdapat pada</w:t>
      </w:r>
      <w:r w:rsidRPr="006F51FD">
        <w:rPr>
          <w:sz w:val="22"/>
          <w:szCs w:val="22"/>
          <w:lang w:val="id-ID"/>
        </w:rPr>
        <w:t xml:space="preserve"> </w:t>
      </w:r>
      <w:r w:rsidR="006F51FD" w:rsidRPr="006F51FD">
        <w:rPr>
          <w:sz w:val="22"/>
          <w:szCs w:val="22"/>
          <w:lang w:val="id-ID"/>
        </w:rPr>
        <w:fldChar w:fldCharType="begin"/>
      </w:r>
      <w:r w:rsidR="006F51FD" w:rsidRPr="006F51FD">
        <w:rPr>
          <w:sz w:val="22"/>
          <w:szCs w:val="22"/>
          <w:lang w:val="id-ID"/>
        </w:rPr>
        <w:instrText xml:space="preserve"> REF _Ref106599952 \h  \* MERGEFORMAT </w:instrText>
      </w:r>
      <w:r w:rsidR="006F51FD" w:rsidRPr="006F51FD">
        <w:rPr>
          <w:sz w:val="22"/>
          <w:szCs w:val="22"/>
          <w:lang w:val="id-ID"/>
        </w:rPr>
      </w:r>
      <w:r w:rsidR="006F51FD" w:rsidRPr="006F51FD">
        <w:rPr>
          <w:sz w:val="22"/>
          <w:szCs w:val="22"/>
          <w:lang w:val="id-ID"/>
        </w:rPr>
        <w:fldChar w:fldCharType="separate"/>
      </w:r>
      <w:r w:rsidR="0011706A" w:rsidRPr="0011706A">
        <w:rPr>
          <w:color w:val="auto"/>
          <w:sz w:val="20"/>
          <w:szCs w:val="20"/>
        </w:rPr>
        <w:t xml:space="preserve">Gambar </w:t>
      </w:r>
      <w:r w:rsidR="0011706A" w:rsidRPr="0011706A">
        <w:rPr>
          <w:noProof/>
          <w:color w:val="auto"/>
          <w:sz w:val="20"/>
          <w:szCs w:val="20"/>
        </w:rPr>
        <w:t>2</w:t>
      </w:r>
      <w:r w:rsidR="006F51FD" w:rsidRPr="006F51FD">
        <w:rPr>
          <w:sz w:val="22"/>
          <w:szCs w:val="22"/>
          <w:lang w:val="id-ID"/>
        </w:rPr>
        <w:fldChar w:fldCharType="end"/>
      </w:r>
      <w:r w:rsidR="006F51FD">
        <w:rPr>
          <w:sz w:val="22"/>
          <w:szCs w:val="22"/>
          <w:lang w:val="id-ID"/>
        </w:rPr>
        <w:t>.</w:t>
      </w:r>
    </w:p>
    <w:p w14:paraId="3E593CFA" w14:textId="3D9D6986" w:rsidR="000E3494" w:rsidRPr="00D63846" w:rsidRDefault="000E3494" w:rsidP="00FC4012">
      <w:pPr>
        <w:pStyle w:val="Heading1"/>
        <w:numPr>
          <w:ilvl w:val="3"/>
          <w:numId w:val="2"/>
        </w:numPr>
        <w:ind w:left="426" w:hanging="426"/>
        <w:rPr>
          <w:i/>
        </w:rPr>
      </w:pPr>
      <w:r>
        <w:rPr>
          <w:iCs/>
          <w:lang w:val="id-ID"/>
        </w:rPr>
        <w:t xml:space="preserve">Hector </w:t>
      </w:r>
      <w:r w:rsidRPr="000E3494">
        <w:rPr>
          <w:i/>
          <w:iCs/>
        </w:rPr>
        <w:t>Mapping</w:t>
      </w:r>
    </w:p>
    <w:p w14:paraId="1B7003E7" w14:textId="768DD3AF" w:rsidR="00122111" w:rsidRDefault="000E3494" w:rsidP="00122111">
      <w:pPr>
        <w:spacing w:before="240"/>
        <w:ind w:firstLine="426"/>
        <w:jc w:val="both"/>
        <w:rPr>
          <w:iCs/>
          <w:sz w:val="22"/>
          <w:szCs w:val="22"/>
          <w:lang w:val="id-ID"/>
        </w:rPr>
      </w:pPr>
      <w:r w:rsidRPr="000E3494">
        <w:rPr>
          <w:sz w:val="22"/>
          <w:szCs w:val="22"/>
          <w:lang w:val="id-ID"/>
        </w:rPr>
        <w:t xml:space="preserve">Hector </w:t>
      </w:r>
      <w:r w:rsidRPr="005D1392">
        <w:rPr>
          <w:i/>
          <w:sz w:val="22"/>
          <w:szCs w:val="22"/>
        </w:rPr>
        <w:t>Mapping</w:t>
      </w:r>
      <w:r w:rsidRPr="000E3494">
        <w:rPr>
          <w:sz w:val="22"/>
          <w:szCs w:val="22"/>
          <w:lang w:val="id-ID"/>
        </w:rPr>
        <w:t xml:space="preserve"> adalah algoritma SLAM</w:t>
      </w:r>
      <w:r w:rsidR="00154770">
        <w:rPr>
          <w:sz w:val="22"/>
          <w:szCs w:val="22"/>
          <w:lang w:val="id-ID"/>
        </w:rPr>
        <w:t xml:space="preserve"> </w:t>
      </w:r>
      <w:r w:rsidRPr="000E3494">
        <w:rPr>
          <w:sz w:val="22"/>
          <w:szCs w:val="22"/>
          <w:lang w:val="id-ID"/>
        </w:rPr>
        <w:t xml:space="preserve">yang menghasilkan peta </w:t>
      </w:r>
      <w:r w:rsidRPr="005D1392">
        <w:rPr>
          <w:i/>
          <w:sz w:val="22"/>
          <w:szCs w:val="22"/>
        </w:rPr>
        <w:t>occupancy</w:t>
      </w:r>
      <w:r w:rsidRPr="000E3494">
        <w:rPr>
          <w:sz w:val="22"/>
          <w:szCs w:val="22"/>
          <w:lang w:val="id-ID"/>
        </w:rPr>
        <w:t xml:space="preserve"> </w:t>
      </w:r>
      <w:r w:rsidRPr="005D1392">
        <w:rPr>
          <w:i/>
          <w:sz w:val="22"/>
          <w:szCs w:val="22"/>
        </w:rPr>
        <w:t>grid</w:t>
      </w:r>
      <w:r w:rsidR="005D1392">
        <w:rPr>
          <w:sz w:val="22"/>
          <w:szCs w:val="22"/>
          <w:lang w:val="id-ID"/>
        </w:rPr>
        <w:t xml:space="preserve"> tanpa perlu menggunakan </w:t>
      </w:r>
      <w:r w:rsidR="005D1392" w:rsidRPr="005D1392">
        <w:rPr>
          <w:i/>
          <w:sz w:val="22"/>
          <w:szCs w:val="22"/>
        </w:rPr>
        <w:t>odometry</w:t>
      </w:r>
      <w:r w:rsidR="005D1392">
        <w:rPr>
          <w:sz w:val="22"/>
          <w:szCs w:val="22"/>
          <w:lang w:val="id-ID"/>
        </w:rPr>
        <w:t xml:space="preserve"> </w:t>
      </w:r>
      <w:r w:rsidR="00122111">
        <w:rPr>
          <w:sz w:val="22"/>
          <w:szCs w:val="22"/>
          <w:lang w:val="id-ID"/>
        </w:rPr>
        <w:t xml:space="preserve">menggunakan metode </w:t>
      </w:r>
      <w:r w:rsidR="00122111" w:rsidRPr="00122111">
        <w:rPr>
          <w:i/>
          <w:sz w:val="22"/>
          <w:szCs w:val="22"/>
        </w:rPr>
        <w:t>scan</w:t>
      </w:r>
      <w:r w:rsidR="00122111">
        <w:rPr>
          <w:sz w:val="22"/>
          <w:szCs w:val="22"/>
          <w:lang w:val="id-ID"/>
        </w:rPr>
        <w:t xml:space="preserve"> </w:t>
      </w:r>
      <w:r w:rsidR="00122111" w:rsidRPr="00122111">
        <w:rPr>
          <w:i/>
          <w:sz w:val="22"/>
          <w:szCs w:val="22"/>
        </w:rPr>
        <w:t>matching</w:t>
      </w:r>
      <w:r w:rsidR="00946A68">
        <w:rPr>
          <w:sz w:val="22"/>
          <w:szCs w:val="22"/>
          <w:lang w:val="id-ID"/>
        </w:rPr>
        <w:t>.</w:t>
      </w:r>
      <w:r w:rsidR="00122111">
        <w:rPr>
          <w:sz w:val="22"/>
          <w:szCs w:val="22"/>
          <w:lang w:val="id-ID"/>
        </w:rPr>
        <w:t xml:space="preserve"> Metode</w:t>
      </w:r>
      <w:r w:rsidR="00122111" w:rsidRPr="00122111">
        <w:rPr>
          <w:sz w:val="22"/>
          <w:szCs w:val="22"/>
          <w:lang w:val="id-ID"/>
        </w:rPr>
        <w:t xml:space="preserve"> </w:t>
      </w:r>
      <w:r w:rsidR="00122111" w:rsidRPr="00122111">
        <w:rPr>
          <w:i/>
          <w:sz w:val="22"/>
          <w:szCs w:val="22"/>
        </w:rPr>
        <w:t>scan</w:t>
      </w:r>
      <w:r w:rsidR="00122111" w:rsidRPr="00122111">
        <w:rPr>
          <w:sz w:val="22"/>
          <w:szCs w:val="22"/>
          <w:lang w:val="id-ID"/>
        </w:rPr>
        <w:t xml:space="preserve"> </w:t>
      </w:r>
      <w:r w:rsidR="00122111" w:rsidRPr="00122111">
        <w:rPr>
          <w:i/>
          <w:sz w:val="22"/>
          <w:szCs w:val="22"/>
        </w:rPr>
        <w:t>matching</w:t>
      </w:r>
      <w:r w:rsidR="00122111" w:rsidRPr="00122111">
        <w:rPr>
          <w:sz w:val="22"/>
          <w:szCs w:val="22"/>
          <w:lang w:val="id-ID"/>
        </w:rPr>
        <w:t xml:space="preserve"> pada Hector </w:t>
      </w:r>
      <w:r w:rsidR="00122111" w:rsidRPr="00122111">
        <w:rPr>
          <w:i/>
          <w:sz w:val="22"/>
          <w:szCs w:val="22"/>
        </w:rPr>
        <w:t>Mapping</w:t>
      </w:r>
      <w:r w:rsidR="00122111" w:rsidRPr="00122111">
        <w:rPr>
          <w:sz w:val="22"/>
          <w:szCs w:val="22"/>
          <w:lang w:val="id-ID"/>
        </w:rPr>
        <w:t xml:space="preserve"> berbasis pada pendekatan </w:t>
      </w:r>
      <w:r w:rsidR="00122111" w:rsidRPr="00122111">
        <w:rPr>
          <w:i/>
          <w:sz w:val="22"/>
          <w:szCs w:val="22"/>
        </w:rPr>
        <w:t>Gauss</w:t>
      </w:r>
      <w:r w:rsidR="00122111" w:rsidRPr="00122111">
        <w:rPr>
          <w:sz w:val="22"/>
          <w:szCs w:val="22"/>
          <w:lang w:val="id-ID"/>
        </w:rPr>
        <w:t>-</w:t>
      </w:r>
      <w:r w:rsidR="00122111" w:rsidRPr="00122111">
        <w:rPr>
          <w:i/>
          <w:sz w:val="22"/>
          <w:szCs w:val="22"/>
        </w:rPr>
        <w:t>Newton</w:t>
      </w:r>
      <w:r w:rsidR="00AF059F">
        <w:rPr>
          <w:i/>
          <w:sz w:val="22"/>
          <w:szCs w:val="22"/>
          <w:lang w:val="id-ID"/>
        </w:rPr>
        <w:t xml:space="preserve"> </w:t>
      </w:r>
      <w:r w:rsidR="00AF059F">
        <w:rPr>
          <w:sz w:val="22"/>
          <w:szCs w:val="22"/>
          <w:lang w:val="id-ID"/>
        </w:rPr>
        <w:fldChar w:fldCharType="begin" w:fldLock="1"/>
      </w:r>
      <w:r w:rsidR="00516E0F">
        <w:rPr>
          <w:sz w:val="22"/>
          <w:szCs w:val="22"/>
          <w:lang w:val="id-ID"/>
        </w:rPr>
        <w:instrText>ADDIN CSL_CITATION {"citationItems":[{"id":"ITEM-1","itemData":{"DOI":"10.1007/978-3-662-44468-9_58","abstract":"Key abilities for robots deployed in urban search and rescue tasks include autonomous exploration of disaster sites and recognition of victims and other objects of interest. In this paper, we present related open source software modules for the development of such complex capabilities which include hector-slam for self-localization and mapping in a degraded urban environment. All modules have been successfully applied and tested originally in the RoboCup Rescue competition. Up to now they have already been re-used and adopted by numerous international research groups for a wide variety of tasks. Recently, they have also become part of the basis of a broader initiative for key open source software modules for urban search and rescue robots. © 2014 Springer-Verlag Berlin Heidelberg.","author":[{"dropping-particle":"","family":"Kohlbrecher","given":"Stefan","non-dropping-particle":"","parse-names":false,"suffix":""},{"dropping-particle":"","family":"Meyer","given":"Johannes","non-dropping-particle":"","parse-names":false,"suffix":""},{"dropping-particle":"","family":"Graber","given":"Thorsten","non-dropping-particle":"","parse-names":false,"suffix":""},{"dropping-particle":"","family":"Petersen","given":"Karen","non-dropping-particle":"","parse-names":false,"suffix":""},{"dropping-particle":"","family":"Klingauf","given":"Uwe","non-dropping-particle":"","parse-names":false,"suffix":""},{"dropping-particle":"","family":"Stryk","given":"Oskar","non-dropping-particle":"Von","parse-names":false,"suffix":""}],"container-title":"Lecture Notes in Computer Science","id":"ITEM-1","issued":{"date-parts":[["2014"]]},"publisher":"Springer Verlag","title":"Hector open source modules for autonomous mapping and navigation with rescue robots","type":"article-journal"},"uris":["http://www.mendeley.com/documents/?uuid=36782d04-50bf-3e60-9c5e-02be7c6a9e56"]}],"mendeley":{"formattedCitation":"(Kohlbrecher, dkk., 2014)","plainTextFormattedCitation":"(Kohlbrecher, dkk., 2014)","previouslyFormattedCitation":"(Kohlbrecher, dkk., 2014)"},"properties":{"noteIndex":0},"schema":"https://github.com/citation-style-language/schema/raw/master/csl-citation.json"}</w:instrText>
      </w:r>
      <w:r w:rsidR="00AF059F">
        <w:rPr>
          <w:sz w:val="22"/>
          <w:szCs w:val="22"/>
          <w:lang w:val="id-ID"/>
        </w:rPr>
        <w:fldChar w:fldCharType="separate"/>
      </w:r>
      <w:r w:rsidR="00516E0F" w:rsidRPr="00516E0F">
        <w:rPr>
          <w:noProof/>
          <w:sz w:val="22"/>
          <w:szCs w:val="22"/>
          <w:lang w:val="id-ID"/>
        </w:rPr>
        <w:t>(Kohlbrecher, dkk., 2014)</w:t>
      </w:r>
      <w:r w:rsidR="00AF059F">
        <w:rPr>
          <w:sz w:val="22"/>
          <w:szCs w:val="22"/>
          <w:lang w:val="id-ID"/>
        </w:rPr>
        <w:fldChar w:fldCharType="end"/>
      </w:r>
      <w:r w:rsidR="00122111" w:rsidRPr="00122111">
        <w:rPr>
          <w:sz w:val="22"/>
          <w:szCs w:val="22"/>
          <w:lang w:val="id-ID"/>
        </w:rPr>
        <w:t>.</w:t>
      </w:r>
      <w:r w:rsidR="00DE636F">
        <w:rPr>
          <w:sz w:val="22"/>
          <w:szCs w:val="22"/>
          <w:lang w:val="id-ID"/>
        </w:rPr>
        <w:t xml:space="preserve"> </w:t>
      </w:r>
      <w:r w:rsidR="00DE636F" w:rsidRPr="00DE636F">
        <w:rPr>
          <w:sz w:val="22"/>
          <w:szCs w:val="22"/>
          <w:lang w:val="id-ID"/>
        </w:rPr>
        <w:t xml:space="preserve">Dikombinasikan dengan </w:t>
      </w:r>
      <w:r w:rsidR="00DE636F" w:rsidRPr="00384179">
        <w:rPr>
          <w:i/>
          <w:sz w:val="22"/>
          <w:szCs w:val="22"/>
        </w:rPr>
        <w:t>attitude estimation</w:t>
      </w:r>
      <w:r w:rsidR="00DE636F" w:rsidRPr="00DE636F">
        <w:rPr>
          <w:sz w:val="22"/>
          <w:szCs w:val="22"/>
          <w:lang w:val="id-ID"/>
        </w:rPr>
        <w:t xml:space="preserve"> </w:t>
      </w:r>
      <w:r w:rsidR="00DE636F" w:rsidRPr="00384179">
        <w:rPr>
          <w:i/>
          <w:sz w:val="22"/>
          <w:szCs w:val="22"/>
        </w:rPr>
        <w:t>system</w:t>
      </w:r>
      <w:r w:rsidR="00DE636F" w:rsidRPr="00DE636F">
        <w:rPr>
          <w:sz w:val="22"/>
          <w:szCs w:val="22"/>
          <w:lang w:val="id-ID"/>
        </w:rPr>
        <w:t xml:space="preserve"> dan opsi unit </w:t>
      </w:r>
      <w:r w:rsidR="00DE636F" w:rsidRPr="00384179">
        <w:rPr>
          <w:i/>
          <w:sz w:val="22"/>
          <w:szCs w:val="22"/>
        </w:rPr>
        <w:t>pitch/roll</w:t>
      </w:r>
      <w:r w:rsidR="00DE636F" w:rsidRPr="00DE636F">
        <w:rPr>
          <w:sz w:val="22"/>
          <w:szCs w:val="22"/>
          <w:lang w:val="id-ID"/>
        </w:rPr>
        <w:t xml:space="preserve"> untuk menstabilkan pemindai laser, sistem ini dapat menyediakan peta lingkungan bahkan jika tanahnya tidak datar. Terdapat dua persamaan yang menjadi formula utama pada proses </w:t>
      </w:r>
      <w:r w:rsidR="00DE636F" w:rsidRPr="00DE636F">
        <w:rPr>
          <w:sz w:val="22"/>
          <w:szCs w:val="22"/>
          <w:lang w:val="id-ID"/>
        </w:rPr>
        <w:lastRenderedPageBreak/>
        <w:t xml:space="preserve">pemetaan dengan Hector </w:t>
      </w:r>
      <w:r w:rsidR="00DE636F" w:rsidRPr="00165367">
        <w:rPr>
          <w:i/>
          <w:sz w:val="22"/>
          <w:szCs w:val="22"/>
        </w:rPr>
        <w:t>Mapping</w:t>
      </w:r>
      <w:r w:rsidR="00DE636F" w:rsidRPr="00DE636F">
        <w:rPr>
          <w:sz w:val="22"/>
          <w:szCs w:val="22"/>
          <w:lang w:val="id-ID"/>
        </w:rPr>
        <w:t xml:space="preserve">. Dijelaskan bahwa metode </w:t>
      </w:r>
      <w:r w:rsidR="00DE636F" w:rsidRPr="00165367">
        <w:rPr>
          <w:i/>
          <w:sz w:val="22"/>
          <w:szCs w:val="22"/>
        </w:rPr>
        <w:t>scan matching</w:t>
      </w:r>
      <w:r w:rsidR="00DE636F" w:rsidRPr="00DE636F">
        <w:rPr>
          <w:sz w:val="22"/>
          <w:szCs w:val="22"/>
          <w:lang w:val="id-ID"/>
        </w:rPr>
        <w:t xml:space="preserve"> pada Hector </w:t>
      </w:r>
      <w:r w:rsidR="00DE636F" w:rsidRPr="00165367">
        <w:rPr>
          <w:i/>
          <w:sz w:val="22"/>
          <w:szCs w:val="22"/>
        </w:rPr>
        <w:t>Mapping</w:t>
      </w:r>
      <w:r w:rsidR="00DE636F" w:rsidRPr="00DE636F">
        <w:rPr>
          <w:sz w:val="22"/>
          <w:szCs w:val="22"/>
          <w:lang w:val="id-ID"/>
        </w:rPr>
        <w:t xml:space="preserve"> berbasis pada pendekatan </w:t>
      </w:r>
      <w:r w:rsidR="00DE636F" w:rsidRPr="00165367">
        <w:rPr>
          <w:i/>
          <w:sz w:val="22"/>
          <w:szCs w:val="22"/>
        </w:rPr>
        <w:t>Gauss- Newton</w:t>
      </w:r>
      <w:r w:rsidR="00165367">
        <w:rPr>
          <w:i/>
          <w:sz w:val="22"/>
          <w:szCs w:val="22"/>
          <w:lang w:val="id-ID"/>
        </w:rPr>
        <w:t>.</w:t>
      </w:r>
      <w:r w:rsidR="002D3D66">
        <w:rPr>
          <w:i/>
          <w:sz w:val="22"/>
          <w:szCs w:val="22"/>
          <w:lang w:val="id-ID"/>
        </w:rPr>
        <w:t xml:space="preserve"> </w:t>
      </w:r>
      <w:r w:rsidR="002D3D66" w:rsidRPr="00373108">
        <w:rPr>
          <w:iCs/>
          <w:sz w:val="22"/>
          <w:szCs w:val="22"/>
          <w:lang w:val="id-ID"/>
        </w:rPr>
        <w:t>Perpindahan posisi robot dihitung dengan persamaan</w:t>
      </w:r>
      <w:r w:rsidR="00F75AA9">
        <w:rPr>
          <w:iCs/>
          <w:sz w:val="22"/>
          <w:szCs w:val="22"/>
          <w:lang w:val="id-ID"/>
        </w:rPr>
        <w:t xml:space="preserve"> </w:t>
      </w:r>
      <w:r w:rsidR="00F75AA9">
        <w:rPr>
          <w:iCs/>
          <w:sz w:val="22"/>
          <w:szCs w:val="22"/>
          <w:lang w:val="id-ID"/>
        </w:rPr>
        <w:fldChar w:fldCharType="begin"/>
      </w:r>
      <w:r w:rsidR="00F75AA9">
        <w:rPr>
          <w:iCs/>
          <w:sz w:val="22"/>
          <w:szCs w:val="22"/>
          <w:lang w:val="id-ID"/>
        </w:rPr>
        <w:instrText xml:space="preserve"> REF Persamaan_3 \h </w:instrText>
      </w:r>
      <w:r w:rsidR="00F75AA9">
        <w:rPr>
          <w:iCs/>
          <w:sz w:val="22"/>
          <w:szCs w:val="22"/>
          <w:lang w:val="id-ID"/>
        </w:rPr>
      </w:r>
      <w:r w:rsidR="00F75AA9">
        <w:rPr>
          <w:iCs/>
          <w:sz w:val="22"/>
          <w:szCs w:val="22"/>
          <w:lang w:val="id-ID"/>
        </w:rPr>
        <w:fldChar w:fldCharType="separate"/>
      </w:r>
      <w:r w:rsidR="00F6314D">
        <w:rPr>
          <w:noProof/>
          <w:color w:val="auto"/>
          <w:sz w:val="20"/>
        </w:rPr>
        <w:t>3</w:t>
      </w:r>
      <w:r w:rsidR="00F75AA9">
        <w:rPr>
          <w:iCs/>
          <w:sz w:val="22"/>
          <w:szCs w:val="22"/>
          <w:lang w:val="id-ID"/>
        </w:rPr>
        <w:fldChar w:fldCharType="end"/>
      </w:r>
      <w:r w:rsidR="002D3D66" w:rsidRPr="00373108">
        <w:rPr>
          <w:iCs/>
          <w:sz w:val="22"/>
          <w:szCs w:val="22"/>
          <w:lang w:val="id-ID"/>
        </w:rPr>
        <w:t xml:space="preserve"> dan nilai H dihitung dengan persamaan</w:t>
      </w:r>
      <w:r w:rsidR="00F75AA9">
        <w:rPr>
          <w:iCs/>
          <w:sz w:val="22"/>
          <w:szCs w:val="22"/>
          <w:lang w:val="id-ID"/>
        </w:rPr>
        <w:t xml:space="preserve"> </w:t>
      </w:r>
      <w:r w:rsidR="00F75AA9">
        <w:rPr>
          <w:iCs/>
          <w:sz w:val="22"/>
          <w:szCs w:val="22"/>
          <w:lang w:val="id-ID"/>
        </w:rPr>
        <w:fldChar w:fldCharType="begin"/>
      </w:r>
      <w:r w:rsidR="00F75AA9">
        <w:rPr>
          <w:iCs/>
          <w:sz w:val="22"/>
          <w:szCs w:val="22"/>
          <w:lang w:val="id-ID"/>
        </w:rPr>
        <w:instrText xml:space="preserve"> REF Persamaan_4 \h </w:instrText>
      </w:r>
      <w:r w:rsidR="00F75AA9">
        <w:rPr>
          <w:iCs/>
          <w:sz w:val="22"/>
          <w:szCs w:val="22"/>
          <w:lang w:val="id-ID"/>
        </w:rPr>
      </w:r>
      <w:r w:rsidR="00F75AA9">
        <w:rPr>
          <w:iCs/>
          <w:sz w:val="22"/>
          <w:szCs w:val="22"/>
          <w:lang w:val="id-ID"/>
        </w:rPr>
        <w:fldChar w:fldCharType="separate"/>
      </w:r>
      <w:r w:rsidR="00F6314D">
        <w:rPr>
          <w:noProof/>
          <w:color w:val="auto"/>
          <w:sz w:val="20"/>
        </w:rPr>
        <w:t>4</w:t>
      </w:r>
      <w:r w:rsidR="00F75AA9">
        <w:rPr>
          <w:iCs/>
          <w:sz w:val="22"/>
          <w:szCs w:val="22"/>
          <w:lang w:val="id-ID"/>
        </w:rPr>
        <w:fldChar w:fldCharType="end"/>
      </w:r>
      <w:r w:rsidR="00F75AA9">
        <w:rPr>
          <w:iCs/>
          <w:sz w:val="22"/>
          <w:szCs w:val="22"/>
          <w:lang w:val="id-ID"/>
        </w:rPr>
        <w:t>.</w:t>
      </w:r>
    </w:p>
    <w:p w14:paraId="008A9589" w14:textId="05E71FCD" w:rsidR="002D7480" w:rsidRPr="002D7480" w:rsidRDefault="002D7480" w:rsidP="002D7480">
      <w:pPr>
        <w:pStyle w:val="Caption"/>
        <w:rPr>
          <w:color w:val="auto"/>
          <w:sz w:val="20"/>
          <w:szCs w:val="20"/>
        </w:rPr>
      </w:pPr>
      <w:bookmarkStart w:id="4" w:name="_Hlk106600344"/>
      <w:bookmarkStart w:id="5" w:name="_Hlk106600294"/>
      <m:oMath>
        <m:r>
          <w:rPr>
            <w:rFonts w:ascii="Cambria Math" w:hAnsi="Cambria Math"/>
            <w:color w:val="auto"/>
            <w:sz w:val="20"/>
            <w:szCs w:val="20"/>
          </w:rPr>
          <m:t>∆ξ=</m:t>
        </m:r>
        <m:sSup>
          <m:sSupPr>
            <m:ctrlPr>
              <w:rPr>
                <w:rFonts w:ascii="Cambria Math" w:hAnsi="Cambria Math"/>
                <w:color w:val="auto"/>
                <w:sz w:val="20"/>
                <w:szCs w:val="20"/>
              </w:rPr>
            </m:ctrlPr>
          </m:sSupPr>
          <m:e>
            <m:r>
              <w:rPr>
                <w:rFonts w:ascii="Cambria Math" w:hAnsi="Cambria Math"/>
                <w:color w:val="auto"/>
                <w:sz w:val="20"/>
                <w:szCs w:val="20"/>
              </w:rPr>
              <m:t>H</m:t>
            </m:r>
          </m:e>
          <m:sup>
            <m:r>
              <w:rPr>
                <w:rFonts w:ascii="Cambria Math" w:hAnsi="Cambria Math"/>
                <w:color w:val="auto"/>
                <w:sz w:val="20"/>
                <w:szCs w:val="20"/>
              </w:rPr>
              <m:t>-1</m:t>
            </m:r>
          </m:sup>
        </m:sSup>
        <w:bookmarkStart w:id="6" w:name="_Hlk106600360"/>
        <w:bookmarkEnd w:id="4"/>
        <m:nary>
          <m:naryPr>
            <m:chr m:val="∑"/>
            <m:limLoc m:val="subSup"/>
            <m:ctrlPr>
              <w:rPr>
                <w:rFonts w:ascii="Cambria Math" w:hAnsi="Cambria Math"/>
                <w:color w:val="auto"/>
                <w:sz w:val="20"/>
                <w:szCs w:val="20"/>
              </w:rPr>
            </m:ctrlPr>
          </m:naryPr>
          <m:sub>
            <m:r>
              <w:rPr>
                <w:rFonts w:ascii="Cambria Math" w:hAnsi="Cambria Math"/>
                <w:color w:val="auto"/>
                <w:sz w:val="20"/>
                <w:szCs w:val="20"/>
              </w:rPr>
              <m:t>i=1</m:t>
            </m:r>
          </m:sub>
          <m:sup>
            <m:r>
              <w:rPr>
                <w:rFonts w:ascii="Cambria Math" w:hAnsi="Cambria Math"/>
                <w:color w:val="auto"/>
                <w:sz w:val="20"/>
                <w:szCs w:val="20"/>
              </w:rPr>
              <m:t>r</m:t>
            </m:r>
          </m:sup>
          <m:e>
            <m:eqArr>
              <m:eqArrPr>
                <m:ctrlPr>
                  <w:rPr>
                    <w:rFonts w:ascii="Cambria Math" w:hAnsi="Cambria Math"/>
                    <w:i w:val="0"/>
                    <w:color w:val="auto"/>
                    <w:sz w:val="20"/>
                  </w:rPr>
                </m:ctrlPr>
              </m:eqArrPr>
              <m:e>
                <m:sSup>
                  <m:sSupPr>
                    <m:ctrlPr>
                      <w:rPr>
                        <w:rFonts w:ascii="Cambria Math" w:hAnsi="Cambria Math"/>
                        <w:color w:val="auto"/>
                        <w:sz w:val="20"/>
                        <w:szCs w:val="20"/>
                      </w:rPr>
                    </m:ctrlPr>
                  </m:sSupPr>
                  <m:e>
                    <m:d>
                      <m:dPr>
                        <m:begChr m:val="["/>
                        <m:endChr m:val="]"/>
                        <m:ctrlPr>
                          <w:rPr>
                            <w:rFonts w:ascii="Cambria Math" w:hAnsi="Cambria Math"/>
                            <w:color w:val="auto"/>
                            <w:sz w:val="20"/>
                            <w:szCs w:val="20"/>
                          </w:rPr>
                        </m:ctrlPr>
                      </m:dPr>
                      <m:e>
                        <m:r>
                          <w:rPr>
                            <w:rFonts w:ascii="Cambria Math" w:hAnsi="Cambria Math"/>
                            <w:color w:val="auto"/>
                            <w:sz w:val="20"/>
                            <w:szCs w:val="20"/>
                          </w:rPr>
                          <m:t>∇M</m:t>
                        </m:r>
                        <m:d>
                          <m:dPr>
                            <m:ctrlPr>
                              <w:rPr>
                                <w:rFonts w:ascii="Cambria Math" w:hAnsi="Cambria Math"/>
                                <w:color w:val="auto"/>
                                <w:sz w:val="20"/>
                              </w:rPr>
                            </m:ctrlPr>
                          </m:dPr>
                          <m:e>
                            <m:sSub>
                              <m:sSubPr>
                                <m:ctrlPr>
                                  <w:rPr>
                                    <w:rFonts w:ascii="Cambria Math" w:hAnsi="Cambria Math"/>
                                    <w:color w:val="auto"/>
                                    <w:sz w:val="20"/>
                                    <w:szCs w:val="20"/>
                                  </w:rPr>
                                </m:ctrlPr>
                              </m:sSubPr>
                              <m:e>
                                <m:r>
                                  <w:rPr>
                                    <w:rFonts w:ascii="Cambria Math" w:hAnsi="Cambria Math"/>
                                    <w:color w:val="auto"/>
                                    <w:sz w:val="20"/>
                                    <w:szCs w:val="20"/>
                                  </w:rPr>
                                  <m:t>S</m:t>
                                </m:r>
                              </m:e>
                              <m:sub>
                                <m:r>
                                  <w:rPr>
                                    <w:rFonts w:ascii="Cambria Math" w:hAnsi="Cambria Math"/>
                                    <w:color w:val="auto"/>
                                    <w:sz w:val="20"/>
                                    <w:szCs w:val="20"/>
                                  </w:rPr>
                                  <m:t>i</m:t>
                                </m:r>
                              </m:sub>
                            </m:sSub>
                            <m:d>
                              <m:dPr>
                                <m:ctrlPr>
                                  <w:rPr>
                                    <w:rFonts w:ascii="Cambria Math" w:hAnsi="Cambria Math"/>
                                    <w:color w:val="auto"/>
                                    <w:sz w:val="20"/>
                                  </w:rPr>
                                </m:ctrlPr>
                              </m:dPr>
                              <m:e>
                                <m:r>
                                  <w:rPr>
                                    <w:rFonts w:ascii="Cambria Math" w:hAnsi="Cambria Math"/>
                                    <w:color w:val="auto"/>
                                    <w:sz w:val="20"/>
                                    <w:szCs w:val="20"/>
                                  </w:rPr>
                                  <m:t>ξ</m:t>
                                </m:r>
                              </m:e>
                            </m:d>
                          </m:e>
                        </m:d>
                        <m:f>
                          <m:fPr>
                            <m:ctrlPr>
                              <w:rPr>
                                <w:rFonts w:ascii="Cambria Math" w:hAnsi="Cambria Math"/>
                                <w:color w:val="auto"/>
                                <w:sz w:val="20"/>
                                <w:szCs w:val="20"/>
                              </w:rPr>
                            </m:ctrlPr>
                          </m:fPr>
                          <m:num>
                            <m:r>
                              <w:rPr>
                                <w:rFonts w:ascii="Cambria Math" w:hAnsi="Cambria Math"/>
                                <w:color w:val="auto"/>
                                <w:sz w:val="20"/>
                                <w:szCs w:val="20"/>
                              </w:rPr>
                              <m:t>∂</m:t>
                            </m:r>
                            <m:sSub>
                              <m:sSubPr>
                                <m:ctrlPr>
                                  <w:rPr>
                                    <w:rFonts w:ascii="Cambria Math" w:hAnsi="Cambria Math"/>
                                    <w:color w:val="auto"/>
                                    <w:sz w:val="20"/>
                                    <w:szCs w:val="20"/>
                                  </w:rPr>
                                </m:ctrlPr>
                              </m:sSubPr>
                              <m:e>
                                <m:r>
                                  <w:rPr>
                                    <w:rFonts w:ascii="Cambria Math" w:hAnsi="Cambria Math"/>
                                    <w:color w:val="auto"/>
                                    <w:sz w:val="20"/>
                                    <w:szCs w:val="20"/>
                                  </w:rPr>
                                  <m:t>S</m:t>
                                </m:r>
                              </m:e>
                              <m:sub>
                                <m:r>
                                  <w:rPr>
                                    <w:rFonts w:ascii="Cambria Math" w:hAnsi="Cambria Math"/>
                                    <w:color w:val="auto"/>
                                    <w:sz w:val="20"/>
                                    <w:szCs w:val="20"/>
                                  </w:rPr>
                                  <m:t>i</m:t>
                                </m:r>
                              </m:sub>
                            </m:sSub>
                            <m:d>
                              <m:dPr>
                                <m:ctrlPr>
                                  <w:rPr>
                                    <w:rFonts w:ascii="Cambria Math" w:hAnsi="Cambria Math"/>
                                    <w:color w:val="auto"/>
                                    <w:sz w:val="20"/>
                                  </w:rPr>
                                </m:ctrlPr>
                              </m:dPr>
                              <m:e>
                                <m:r>
                                  <w:rPr>
                                    <w:rFonts w:ascii="Cambria Math" w:hAnsi="Cambria Math"/>
                                    <w:color w:val="auto"/>
                                    <w:sz w:val="20"/>
                                    <w:szCs w:val="20"/>
                                  </w:rPr>
                                  <m:t>ξ</m:t>
                                </m:r>
                              </m:e>
                            </m:d>
                          </m:num>
                          <m:den>
                            <m:r>
                              <w:rPr>
                                <w:rFonts w:ascii="Cambria Math" w:hAnsi="Cambria Math"/>
                                <w:color w:val="auto"/>
                                <w:sz w:val="20"/>
                                <w:szCs w:val="20"/>
                              </w:rPr>
                              <m:t>∂ξ</m:t>
                            </m:r>
                          </m:den>
                        </m:f>
                      </m:e>
                    </m:d>
                  </m:e>
                  <m:sup>
                    <m:r>
                      <w:rPr>
                        <w:rFonts w:ascii="Cambria Math" w:hAnsi="Cambria Math"/>
                        <w:color w:val="auto"/>
                        <w:sz w:val="20"/>
                        <w:szCs w:val="20"/>
                      </w:rPr>
                      <m:t>T</m:t>
                    </m:r>
                  </m:sup>
                </m:sSup>
              </m:e>
              <m:e>
                <m:d>
                  <m:dPr>
                    <m:begChr m:val="["/>
                    <m:endChr m:val="]"/>
                    <m:ctrlPr>
                      <w:rPr>
                        <w:rFonts w:ascii="Cambria Math" w:hAnsi="Cambria Math"/>
                        <w:color w:val="auto"/>
                        <w:sz w:val="20"/>
                        <w:szCs w:val="20"/>
                      </w:rPr>
                    </m:ctrlPr>
                  </m:dPr>
                  <m:e>
                    <m:r>
                      <w:rPr>
                        <w:rFonts w:ascii="Cambria Math" w:hAnsi="Cambria Math"/>
                        <w:color w:val="auto"/>
                        <w:sz w:val="20"/>
                        <w:szCs w:val="20"/>
                      </w:rPr>
                      <m:t>1-M(</m:t>
                    </m:r>
                    <m:sSub>
                      <m:sSubPr>
                        <m:ctrlPr>
                          <w:rPr>
                            <w:rFonts w:ascii="Cambria Math" w:hAnsi="Cambria Math"/>
                            <w:color w:val="auto"/>
                            <w:sz w:val="20"/>
                            <w:szCs w:val="20"/>
                          </w:rPr>
                        </m:ctrlPr>
                      </m:sSubPr>
                      <m:e>
                        <m:r>
                          <w:rPr>
                            <w:rFonts w:ascii="Cambria Math" w:hAnsi="Cambria Math"/>
                            <w:color w:val="auto"/>
                            <w:sz w:val="20"/>
                            <w:szCs w:val="20"/>
                          </w:rPr>
                          <m:t>S</m:t>
                        </m:r>
                      </m:e>
                      <m:sub>
                        <m:r>
                          <w:rPr>
                            <w:rFonts w:ascii="Cambria Math" w:hAnsi="Cambria Math"/>
                            <w:color w:val="auto"/>
                            <w:sz w:val="20"/>
                            <w:szCs w:val="20"/>
                          </w:rPr>
                          <m:t>i</m:t>
                        </m:r>
                      </m:sub>
                    </m:sSub>
                    <m:r>
                      <w:rPr>
                        <w:rFonts w:ascii="Cambria Math" w:hAnsi="Cambria Math"/>
                        <w:color w:val="auto"/>
                        <w:sz w:val="20"/>
                        <w:szCs w:val="20"/>
                      </w:rPr>
                      <m:t>(ξ))</m:t>
                    </m:r>
                  </m:e>
                </m:d>
              </m:e>
            </m:eqArr>
          </m:e>
        </m:nary>
      </m:oMath>
      <w:bookmarkEnd w:id="5"/>
      <w:bookmarkEnd w:id="6"/>
      <w:r w:rsidRPr="002D7480">
        <w:rPr>
          <w:color w:val="auto"/>
          <w:sz w:val="20"/>
          <w:szCs w:val="20"/>
        </w:rPr>
        <w:tab/>
      </w:r>
      <w:r w:rsidRPr="002D7480">
        <w:rPr>
          <w:color w:val="auto"/>
          <w:sz w:val="20"/>
          <w:szCs w:val="20"/>
        </w:rPr>
        <w:tab/>
        <w:t>(</w:t>
      </w:r>
      <w:bookmarkStart w:id="7" w:name="Persamaan_3"/>
      <w:r w:rsidRPr="002D7480">
        <w:rPr>
          <w:color w:val="auto"/>
          <w:sz w:val="20"/>
        </w:rPr>
        <w:fldChar w:fldCharType="begin"/>
      </w:r>
      <w:r w:rsidRPr="002D7480">
        <w:rPr>
          <w:color w:val="auto"/>
          <w:sz w:val="20"/>
        </w:rPr>
        <w:instrText xml:space="preserve"> SEQ Persamaan \* ARABIC </w:instrText>
      </w:r>
      <w:r w:rsidRPr="002D7480">
        <w:rPr>
          <w:color w:val="auto"/>
          <w:sz w:val="20"/>
        </w:rPr>
        <w:fldChar w:fldCharType="separate"/>
      </w:r>
      <w:r w:rsidR="00F6314D">
        <w:rPr>
          <w:noProof/>
          <w:color w:val="auto"/>
          <w:sz w:val="20"/>
        </w:rPr>
        <w:t>3</w:t>
      </w:r>
      <w:r w:rsidRPr="002D7480">
        <w:rPr>
          <w:color w:val="auto"/>
          <w:sz w:val="20"/>
        </w:rPr>
        <w:fldChar w:fldCharType="end"/>
      </w:r>
      <w:bookmarkEnd w:id="7"/>
      <w:r w:rsidRPr="002D7480">
        <w:rPr>
          <w:color w:val="auto"/>
          <w:sz w:val="20"/>
          <w:szCs w:val="20"/>
        </w:rPr>
        <w:t>)</w:t>
      </w:r>
    </w:p>
    <w:p w14:paraId="04350196" w14:textId="599F9734" w:rsidR="002D7480" w:rsidRPr="00AB4BB0" w:rsidRDefault="002D7480" w:rsidP="00AB4BB0">
      <w:pPr>
        <w:pStyle w:val="Caption"/>
        <w:rPr>
          <w:color w:val="auto"/>
          <w:sz w:val="20"/>
          <w:szCs w:val="20"/>
        </w:rPr>
      </w:pPr>
      <m:oMath>
        <m:r>
          <w:rPr>
            <w:rFonts w:ascii="Cambria Math" w:hAnsi="Cambria Math"/>
            <w:color w:val="auto"/>
            <w:sz w:val="20"/>
            <w:szCs w:val="20"/>
          </w:rPr>
          <m:t>H=</m:t>
        </m:r>
        <m:nary>
          <m:naryPr>
            <m:chr m:val="∑"/>
            <m:limLoc m:val="subSup"/>
            <m:ctrlPr>
              <w:rPr>
                <w:rFonts w:ascii="Cambria Math" w:hAnsi="Cambria Math"/>
                <w:color w:val="auto"/>
                <w:sz w:val="20"/>
                <w:szCs w:val="20"/>
              </w:rPr>
            </m:ctrlPr>
          </m:naryPr>
          <m:sub>
            <m:r>
              <w:rPr>
                <w:rFonts w:ascii="Cambria Math" w:hAnsi="Cambria Math"/>
                <w:color w:val="auto"/>
                <w:sz w:val="20"/>
                <w:szCs w:val="20"/>
              </w:rPr>
              <m:t>i=1</m:t>
            </m:r>
          </m:sub>
          <m:sup>
            <m:r>
              <w:rPr>
                <w:rFonts w:ascii="Cambria Math" w:hAnsi="Cambria Math"/>
                <w:color w:val="auto"/>
                <w:sz w:val="20"/>
                <w:szCs w:val="20"/>
              </w:rPr>
              <m:t>r</m:t>
            </m:r>
          </m:sup>
          <m:e>
            <m:eqArr>
              <m:eqArrPr>
                <m:ctrlPr>
                  <w:rPr>
                    <w:rFonts w:ascii="Cambria Math" w:hAnsi="Cambria Math"/>
                    <w:i w:val="0"/>
                    <w:color w:val="auto"/>
                    <w:sz w:val="20"/>
                  </w:rPr>
                </m:ctrlPr>
              </m:eqArrPr>
              <m:e>
                <m:sSup>
                  <m:sSupPr>
                    <m:ctrlPr>
                      <w:rPr>
                        <w:rFonts w:ascii="Cambria Math" w:hAnsi="Cambria Math"/>
                        <w:color w:val="auto"/>
                        <w:sz w:val="20"/>
                        <w:szCs w:val="20"/>
                      </w:rPr>
                    </m:ctrlPr>
                  </m:sSupPr>
                  <m:e>
                    <m:d>
                      <m:dPr>
                        <m:begChr m:val="["/>
                        <m:endChr m:val="]"/>
                        <m:ctrlPr>
                          <w:rPr>
                            <w:rFonts w:ascii="Cambria Math" w:hAnsi="Cambria Math"/>
                            <w:color w:val="auto"/>
                            <w:sz w:val="20"/>
                            <w:szCs w:val="20"/>
                          </w:rPr>
                        </m:ctrlPr>
                      </m:dPr>
                      <m:e>
                        <m:r>
                          <w:rPr>
                            <w:rFonts w:ascii="Cambria Math" w:hAnsi="Cambria Math"/>
                            <w:color w:val="auto"/>
                            <w:sz w:val="20"/>
                            <w:szCs w:val="20"/>
                          </w:rPr>
                          <m:t>∇M</m:t>
                        </m:r>
                        <m:d>
                          <m:dPr>
                            <m:ctrlPr>
                              <w:rPr>
                                <w:rFonts w:ascii="Cambria Math" w:hAnsi="Cambria Math"/>
                                <w:color w:val="auto"/>
                                <w:sz w:val="20"/>
                              </w:rPr>
                            </m:ctrlPr>
                          </m:dPr>
                          <m:e>
                            <m:sSub>
                              <m:sSubPr>
                                <m:ctrlPr>
                                  <w:rPr>
                                    <w:rFonts w:ascii="Cambria Math" w:hAnsi="Cambria Math"/>
                                    <w:color w:val="auto"/>
                                    <w:sz w:val="20"/>
                                    <w:szCs w:val="20"/>
                                  </w:rPr>
                                </m:ctrlPr>
                              </m:sSubPr>
                              <m:e>
                                <m:r>
                                  <w:rPr>
                                    <w:rFonts w:ascii="Cambria Math" w:hAnsi="Cambria Math"/>
                                    <w:color w:val="auto"/>
                                    <w:sz w:val="20"/>
                                    <w:szCs w:val="20"/>
                                  </w:rPr>
                                  <m:t>S</m:t>
                                </m:r>
                              </m:e>
                              <m:sub>
                                <m:r>
                                  <w:rPr>
                                    <w:rFonts w:ascii="Cambria Math" w:hAnsi="Cambria Math"/>
                                    <w:color w:val="auto"/>
                                    <w:sz w:val="20"/>
                                    <w:szCs w:val="20"/>
                                  </w:rPr>
                                  <m:t>i</m:t>
                                </m:r>
                              </m:sub>
                            </m:sSub>
                            <m:d>
                              <m:dPr>
                                <m:ctrlPr>
                                  <w:rPr>
                                    <w:rFonts w:ascii="Cambria Math" w:hAnsi="Cambria Math"/>
                                    <w:color w:val="auto"/>
                                    <w:sz w:val="20"/>
                                  </w:rPr>
                                </m:ctrlPr>
                              </m:dPr>
                              <m:e>
                                <m:r>
                                  <w:rPr>
                                    <w:rFonts w:ascii="Cambria Math" w:hAnsi="Cambria Math"/>
                                    <w:color w:val="auto"/>
                                    <w:sz w:val="20"/>
                                    <w:szCs w:val="20"/>
                                  </w:rPr>
                                  <m:t>ξ</m:t>
                                </m:r>
                              </m:e>
                            </m:d>
                          </m:e>
                        </m:d>
                        <m:f>
                          <m:fPr>
                            <m:ctrlPr>
                              <w:rPr>
                                <w:rFonts w:ascii="Cambria Math" w:hAnsi="Cambria Math"/>
                                <w:color w:val="auto"/>
                                <w:sz w:val="20"/>
                                <w:szCs w:val="20"/>
                              </w:rPr>
                            </m:ctrlPr>
                          </m:fPr>
                          <m:num>
                            <m:r>
                              <w:rPr>
                                <w:rFonts w:ascii="Cambria Math" w:hAnsi="Cambria Math"/>
                                <w:color w:val="auto"/>
                                <w:sz w:val="20"/>
                                <w:szCs w:val="20"/>
                              </w:rPr>
                              <m:t>∂</m:t>
                            </m:r>
                            <m:sSub>
                              <m:sSubPr>
                                <m:ctrlPr>
                                  <w:rPr>
                                    <w:rFonts w:ascii="Cambria Math" w:hAnsi="Cambria Math"/>
                                    <w:color w:val="auto"/>
                                    <w:sz w:val="20"/>
                                    <w:szCs w:val="20"/>
                                  </w:rPr>
                                </m:ctrlPr>
                              </m:sSubPr>
                              <m:e>
                                <m:r>
                                  <w:rPr>
                                    <w:rFonts w:ascii="Cambria Math" w:hAnsi="Cambria Math"/>
                                    <w:color w:val="auto"/>
                                    <w:sz w:val="20"/>
                                    <w:szCs w:val="20"/>
                                  </w:rPr>
                                  <m:t>S</m:t>
                                </m:r>
                              </m:e>
                              <m:sub>
                                <m:r>
                                  <w:rPr>
                                    <w:rFonts w:ascii="Cambria Math" w:hAnsi="Cambria Math"/>
                                    <w:color w:val="auto"/>
                                    <w:sz w:val="20"/>
                                    <w:szCs w:val="20"/>
                                  </w:rPr>
                                  <m:t>i</m:t>
                                </m:r>
                              </m:sub>
                            </m:sSub>
                            <m:d>
                              <m:dPr>
                                <m:ctrlPr>
                                  <w:rPr>
                                    <w:rFonts w:ascii="Cambria Math" w:hAnsi="Cambria Math"/>
                                    <w:color w:val="auto"/>
                                    <w:sz w:val="20"/>
                                  </w:rPr>
                                </m:ctrlPr>
                              </m:dPr>
                              <m:e>
                                <m:r>
                                  <w:rPr>
                                    <w:rFonts w:ascii="Cambria Math" w:hAnsi="Cambria Math"/>
                                    <w:color w:val="auto"/>
                                    <w:sz w:val="20"/>
                                    <w:szCs w:val="20"/>
                                  </w:rPr>
                                  <m:t>ξ</m:t>
                                </m:r>
                              </m:e>
                            </m:d>
                          </m:num>
                          <m:den>
                            <m:r>
                              <w:rPr>
                                <w:rFonts w:ascii="Cambria Math" w:hAnsi="Cambria Math"/>
                                <w:color w:val="auto"/>
                                <w:sz w:val="20"/>
                                <w:szCs w:val="20"/>
                              </w:rPr>
                              <m:t>∂ξ</m:t>
                            </m:r>
                          </m:den>
                        </m:f>
                      </m:e>
                    </m:d>
                  </m:e>
                  <m:sup>
                    <m:r>
                      <w:rPr>
                        <w:rFonts w:ascii="Cambria Math" w:hAnsi="Cambria Math"/>
                        <w:color w:val="auto"/>
                        <w:sz w:val="20"/>
                        <w:szCs w:val="20"/>
                      </w:rPr>
                      <m:t>T</m:t>
                    </m:r>
                  </m:sup>
                </m:sSup>
              </m:e>
              <m:e>
                <m:d>
                  <m:dPr>
                    <m:begChr m:val="["/>
                    <m:endChr m:val="]"/>
                    <m:ctrlPr>
                      <w:rPr>
                        <w:rFonts w:ascii="Cambria Math" w:hAnsi="Cambria Math"/>
                        <w:color w:val="auto"/>
                        <w:sz w:val="20"/>
                        <w:szCs w:val="20"/>
                      </w:rPr>
                    </m:ctrlPr>
                  </m:dPr>
                  <m:e>
                    <m:r>
                      <w:rPr>
                        <w:rFonts w:ascii="Cambria Math" w:hAnsi="Cambria Math"/>
                        <w:color w:val="auto"/>
                        <w:sz w:val="20"/>
                        <w:szCs w:val="20"/>
                      </w:rPr>
                      <m:t>∇M(</m:t>
                    </m:r>
                    <m:sSub>
                      <m:sSubPr>
                        <m:ctrlPr>
                          <w:rPr>
                            <w:rFonts w:ascii="Cambria Math" w:hAnsi="Cambria Math"/>
                            <w:color w:val="auto"/>
                            <w:sz w:val="20"/>
                            <w:szCs w:val="20"/>
                          </w:rPr>
                        </m:ctrlPr>
                      </m:sSubPr>
                      <m:e>
                        <m:r>
                          <w:rPr>
                            <w:rFonts w:ascii="Cambria Math" w:hAnsi="Cambria Math"/>
                            <w:color w:val="auto"/>
                            <w:sz w:val="20"/>
                            <w:szCs w:val="20"/>
                          </w:rPr>
                          <m:t>S</m:t>
                        </m:r>
                      </m:e>
                      <m:sub>
                        <m:r>
                          <w:rPr>
                            <w:rFonts w:ascii="Cambria Math" w:hAnsi="Cambria Math"/>
                            <w:color w:val="auto"/>
                            <w:sz w:val="20"/>
                            <w:szCs w:val="20"/>
                          </w:rPr>
                          <m:t>i</m:t>
                        </m:r>
                      </m:sub>
                    </m:sSub>
                    <m:r>
                      <w:rPr>
                        <w:rFonts w:ascii="Cambria Math" w:hAnsi="Cambria Math"/>
                        <w:color w:val="auto"/>
                        <w:sz w:val="20"/>
                        <w:szCs w:val="20"/>
                      </w:rPr>
                      <m:t>(ξ))</m:t>
                    </m:r>
                    <m:f>
                      <m:fPr>
                        <m:ctrlPr>
                          <w:rPr>
                            <w:rFonts w:ascii="Cambria Math" w:hAnsi="Cambria Math"/>
                            <w:color w:val="auto"/>
                            <w:sz w:val="20"/>
                            <w:szCs w:val="20"/>
                          </w:rPr>
                        </m:ctrlPr>
                      </m:fPr>
                      <m:num>
                        <m:r>
                          <w:rPr>
                            <w:rFonts w:ascii="Cambria Math" w:hAnsi="Cambria Math"/>
                            <w:color w:val="auto"/>
                            <w:sz w:val="20"/>
                            <w:szCs w:val="20"/>
                          </w:rPr>
                          <m:t>∂</m:t>
                        </m:r>
                        <m:sSub>
                          <m:sSubPr>
                            <m:ctrlPr>
                              <w:rPr>
                                <w:rFonts w:ascii="Cambria Math" w:hAnsi="Cambria Math"/>
                                <w:color w:val="auto"/>
                                <w:sz w:val="20"/>
                                <w:szCs w:val="20"/>
                              </w:rPr>
                            </m:ctrlPr>
                          </m:sSubPr>
                          <m:e>
                            <m:r>
                              <w:rPr>
                                <w:rFonts w:ascii="Cambria Math" w:hAnsi="Cambria Math"/>
                                <w:color w:val="auto"/>
                                <w:sz w:val="20"/>
                                <w:szCs w:val="20"/>
                              </w:rPr>
                              <m:t>S</m:t>
                            </m:r>
                          </m:e>
                          <m:sub>
                            <m:r>
                              <w:rPr>
                                <w:rFonts w:ascii="Cambria Math" w:hAnsi="Cambria Math"/>
                                <w:color w:val="auto"/>
                                <w:sz w:val="20"/>
                                <w:szCs w:val="20"/>
                              </w:rPr>
                              <m:t>i</m:t>
                            </m:r>
                          </m:sub>
                        </m:sSub>
                        <m:r>
                          <w:rPr>
                            <w:rFonts w:ascii="Cambria Math" w:hAnsi="Cambria Math"/>
                            <w:color w:val="auto"/>
                            <w:sz w:val="20"/>
                            <w:szCs w:val="20"/>
                          </w:rPr>
                          <m:t>(ξ)</m:t>
                        </m:r>
                      </m:num>
                      <m:den>
                        <m:r>
                          <w:rPr>
                            <w:rFonts w:ascii="Cambria Math" w:hAnsi="Cambria Math"/>
                            <w:color w:val="auto"/>
                            <w:sz w:val="20"/>
                            <w:szCs w:val="20"/>
                          </w:rPr>
                          <m:t>∂ξ</m:t>
                        </m:r>
                      </m:den>
                    </m:f>
                  </m:e>
                </m:d>
              </m:e>
            </m:eqArr>
          </m:e>
        </m:nary>
      </m:oMath>
      <w:r w:rsidRPr="002D7480">
        <w:rPr>
          <w:color w:val="auto"/>
          <w:sz w:val="20"/>
          <w:szCs w:val="20"/>
        </w:rPr>
        <w:tab/>
      </w:r>
      <w:r w:rsidRPr="002D7480">
        <w:rPr>
          <w:color w:val="auto"/>
          <w:sz w:val="20"/>
          <w:szCs w:val="20"/>
        </w:rPr>
        <w:tab/>
        <w:t>(</w:t>
      </w:r>
      <w:bookmarkStart w:id="8" w:name="Persamaan_4"/>
      <w:r w:rsidRPr="002D7480">
        <w:rPr>
          <w:color w:val="auto"/>
          <w:sz w:val="20"/>
        </w:rPr>
        <w:fldChar w:fldCharType="begin"/>
      </w:r>
      <w:r w:rsidRPr="002D7480">
        <w:rPr>
          <w:color w:val="auto"/>
          <w:sz w:val="20"/>
        </w:rPr>
        <w:instrText xml:space="preserve"> SEQ Persamaan \* ARABIC </w:instrText>
      </w:r>
      <w:r w:rsidRPr="002D7480">
        <w:rPr>
          <w:color w:val="auto"/>
          <w:sz w:val="20"/>
        </w:rPr>
        <w:fldChar w:fldCharType="separate"/>
      </w:r>
      <w:r w:rsidR="00F6314D">
        <w:rPr>
          <w:noProof/>
          <w:color w:val="auto"/>
          <w:sz w:val="20"/>
        </w:rPr>
        <w:t>4</w:t>
      </w:r>
      <w:r w:rsidRPr="002D7480">
        <w:rPr>
          <w:color w:val="auto"/>
          <w:sz w:val="20"/>
        </w:rPr>
        <w:fldChar w:fldCharType="end"/>
      </w:r>
      <w:bookmarkEnd w:id="8"/>
      <w:r w:rsidRPr="002D7480">
        <w:rPr>
          <w:color w:val="auto"/>
          <w:sz w:val="20"/>
          <w:szCs w:val="20"/>
        </w:rPr>
        <w:t>)</w:t>
      </w:r>
    </w:p>
    <w:p w14:paraId="7EA855A7" w14:textId="44359DB9" w:rsidR="00C921E6" w:rsidRPr="00C921E6" w:rsidRDefault="00E9152A" w:rsidP="00E9152A">
      <w:pPr>
        <w:pStyle w:val="Heading1"/>
        <w:numPr>
          <w:ilvl w:val="2"/>
          <w:numId w:val="2"/>
        </w:numPr>
        <w:ind w:left="0" w:firstLine="0"/>
        <w:rPr>
          <w:i/>
        </w:rPr>
      </w:pPr>
      <w:r>
        <w:rPr>
          <w:lang w:val="id-ID"/>
        </w:rPr>
        <w:t xml:space="preserve">Perencanaan </w:t>
      </w:r>
      <w:r w:rsidR="00F6314D">
        <w:rPr>
          <w:lang w:val="id-ID"/>
        </w:rPr>
        <w:t xml:space="preserve">Jalur </w:t>
      </w:r>
      <w:r>
        <w:rPr>
          <w:lang w:val="id-ID"/>
        </w:rPr>
        <w:t xml:space="preserve">Global </w:t>
      </w:r>
      <w:r w:rsidR="00ED6291">
        <w:rPr>
          <w:iCs/>
          <w:lang w:val="id-ID"/>
        </w:rPr>
        <w:t>Algoritme Navfn</w:t>
      </w:r>
    </w:p>
    <w:p w14:paraId="71051ED0" w14:textId="3B68AFD7" w:rsidR="00D1092E" w:rsidRDefault="00ED6291" w:rsidP="00ED6291">
      <w:pPr>
        <w:spacing w:before="240"/>
        <w:ind w:firstLine="426"/>
        <w:jc w:val="both"/>
        <w:rPr>
          <w:i/>
          <w:sz w:val="22"/>
          <w:szCs w:val="22"/>
          <w:lang w:val="id-ID"/>
        </w:rPr>
      </w:pPr>
      <w:r w:rsidRPr="00ED6291">
        <w:rPr>
          <w:sz w:val="22"/>
          <w:szCs w:val="22"/>
          <w:lang w:val="id-ID"/>
        </w:rPr>
        <w:t xml:space="preserve">Navfn diciptakan untuk melakukan optimalisasi pada algoritme </w:t>
      </w:r>
      <w:r w:rsidRPr="00ED6291">
        <w:rPr>
          <w:i/>
          <w:sz w:val="22"/>
          <w:szCs w:val="22"/>
        </w:rPr>
        <w:t>Dijkstra</w:t>
      </w:r>
      <w:r w:rsidRPr="00ED6291">
        <w:rPr>
          <w:sz w:val="22"/>
          <w:szCs w:val="22"/>
          <w:lang w:val="id-ID"/>
        </w:rPr>
        <w:t xml:space="preserve"> dikarenakan </w:t>
      </w:r>
      <w:r w:rsidRPr="00ED6291">
        <w:rPr>
          <w:i/>
          <w:sz w:val="22"/>
          <w:szCs w:val="22"/>
        </w:rPr>
        <w:t>Dijkstra</w:t>
      </w:r>
      <w:r w:rsidRPr="00ED6291">
        <w:rPr>
          <w:sz w:val="22"/>
          <w:szCs w:val="22"/>
          <w:lang w:val="id-ID"/>
        </w:rPr>
        <w:t xml:space="preserve"> mengharuskan pembacaan pada seluruh </w:t>
      </w:r>
      <w:r w:rsidRPr="00ED6291">
        <w:rPr>
          <w:i/>
          <w:sz w:val="22"/>
          <w:szCs w:val="22"/>
        </w:rPr>
        <w:t>node</w:t>
      </w:r>
      <w:r w:rsidRPr="00ED6291">
        <w:rPr>
          <w:sz w:val="22"/>
          <w:szCs w:val="22"/>
          <w:lang w:val="id-ID"/>
        </w:rPr>
        <w:t xml:space="preserve"> di terdekatnya hingga ke tujuan. Fungsi navigasi dihitung dengan algoritma </w:t>
      </w:r>
      <w:r w:rsidRPr="00ED6291">
        <w:rPr>
          <w:i/>
          <w:sz w:val="22"/>
          <w:szCs w:val="22"/>
        </w:rPr>
        <w:t>Dijkstra</w:t>
      </w:r>
      <w:r w:rsidRPr="00ED6291">
        <w:rPr>
          <w:sz w:val="22"/>
          <w:szCs w:val="22"/>
          <w:lang w:val="id-ID"/>
        </w:rPr>
        <w:t xml:space="preserve">, tetapi dukungan untuk </w:t>
      </w:r>
      <w:r w:rsidRPr="00ED6291">
        <w:rPr>
          <w:i/>
          <w:sz w:val="22"/>
          <w:szCs w:val="22"/>
        </w:rPr>
        <w:t>heuristic</w:t>
      </w:r>
      <w:r w:rsidRPr="00ED6291">
        <w:rPr>
          <w:sz w:val="22"/>
          <w:szCs w:val="22"/>
          <w:lang w:val="id-ID"/>
        </w:rPr>
        <w:t xml:space="preserve"> A* juga dapat ditambahkan. Paket Navfn menyediakan implementasi fungsi navigasi interpolasi yang cepat yang digunakan untuk membuat rencana untuk basis robot bergerak</w:t>
      </w:r>
      <w:r>
        <w:rPr>
          <w:sz w:val="22"/>
          <w:szCs w:val="22"/>
          <w:lang w:val="id-ID"/>
        </w:rPr>
        <w:t xml:space="preserve"> </w:t>
      </w:r>
      <w:r>
        <w:rPr>
          <w:sz w:val="22"/>
          <w:szCs w:val="22"/>
          <w:lang w:val="id-ID"/>
        </w:rPr>
        <w:fldChar w:fldCharType="begin" w:fldLock="1"/>
      </w:r>
      <w:r w:rsidR="00516E0F">
        <w:rPr>
          <w:sz w:val="22"/>
          <w:szCs w:val="22"/>
          <w:lang w:val="id-ID"/>
        </w:rPr>
        <w:instrText>ADDIN CSL_CITATION {"citationItems":[{"id":"ITEM-1","itemData":{"ISBN":"9791196230715","abstract":"Robotics Engineering has great expectations laid upon it as an up-and- problem is that it has been this way for over ten years, and there is still no currently has no clear business models except for industrial robots. The coming industry and the next-generation growth power, even though it robotics engineering to a business model. Commercialization still remains a explanations, it stands that there are still many limitations on applying clear change since then. Why is this? Although there may be many global scale. This can be achieved through software platforms supported by great task for this field. In order to solve this, there must be cooperation on a the development process. Furthermore, the people involved range from academic researchers, industry personnel, and hobbyists all participating in active communities. In the case of ROS, Robot Operating System, there are specialists, bringing together a wide range of expertise not only in the robotics robotics majors to network experts, computer scientists, and computer vision problems that were out of reach until now through cooperation and exchange develop towards a different path than the one it has been taking, solving industry but through cross-disciplinary fields. I expect robotics engineering to industry of tomorrow, but an industry of today. of resources. The time has come that robotics engineering is not a mere","author":[{"dropping-particle":"","family":"Pyo","given":"YoonSeok","non-dropping-particle":"","parse-names":false,"suffix":""},{"dropping-particle":"","family":"Cho","given":"HanCheol","non-dropping-particle":"","parse-names":false,"suffix":""},{"dropping-particle":"","family":"Jung","given":"RyuWoon","non-dropping-particle":"","parse-names":false,"suffix":""},{"dropping-particle":"","family":"Lim","given":"TaeHoon","non-dropping-particle":"","parse-names":false,"suffix":""}],"edition":"First Edit","id":"ITEM-1","issued":{"date-parts":[["2017"]]},"publisher":"ROBOTIS Co., Ltd","publisher-place":"Seoul, Republic of Korea","title":"Robot Programming From The Basic Concept To Practical Programming and Robot Application","type":"book"},"uris":["http://www.mendeley.com/documents/?uuid=99d1986a-0567-4ff7-bc93-0f7c2104ed20"]}],"mendeley":{"formattedCitation":"(Pyo, dkk., 2017)","plainTextFormattedCitation":"(Pyo, dkk., 2017)","previouslyFormattedCitation":"(Pyo, dkk., 2017)"},"properties":{"noteIndex":0},"schema":"https://github.com/citation-style-language/schema/raw/master/csl-citation.json"}</w:instrText>
      </w:r>
      <w:r>
        <w:rPr>
          <w:sz w:val="22"/>
          <w:szCs w:val="22"/>
          <w:lang w:val="id-ID"/>
        </w:rPr>
        <w:fldChar w:fldCharType="separate"/>
      </w:r>
      <w:r w:rsidR="00516E0F" w:rsidRPr="00516E0F">
        <w:rPr>
          <w:noProof/>
          <w:sz w:val="22"/>
          <w:szCs w:val="22"/>
          <w:lang w:val="id-ID"/>
        </w:rPr>
        <w:t>(Pyo, dkk., 2017)</w:t>
      </w:r>
      <w:r>
        <w:rPr>
          <w:sz w:val="22"/>
          <w:szCs w:val="22"/>
          <w:lang w:val="id-ID"/>
        </w:rPr>
        <w:fldChar w:fldCharType="end"/>
      </w:r>
      <w:r w:rsidRPr="00ED6291">
        <w:rPr>
          <w:sz w:val="22"/>
          <w:szCs w:val="22"/>
          <w:lang w:val="id-ID"/>
        </w:rPr>
        <w:t>.</w:t>
      </w:r>
      <w:r w:rsidR="000A54AA">
        <w:rPr>
          <w:sz w:val="22"/>
          <w:szCs w:val="22"/>
          <w:lang w:val="id-ID"/>
        </w:rPr>
        <w:t xml:space="preserve"> </w:t>
      </w:r>
      <w:r w:rsidR="000A54AA" w:rsidRPr="000A54AA">
        <w:rPr>
          <w:sz w:val="22"/>
          <w:szCs w:val="22"/>
          <w:lang w:val="id-ID"/>
        </w:rPr>
        <w:t xml:space="preserve">Karena merupakan algoritme optimalisasi dari </w:t>
      </w:r>
      <w:r w:rsidR="000A54AA" w:rsidRPr="00270004">
        <w:rPr>
          <w:i/>
          <w:sz w:val="22"/>
          <w:szCs w:val="22"/>
        </w:rPr>
        <w:t>Dijkstra</w:t>
      </w:r>
      <w:r w:rsidR="000A54AA" w:rsidRPr="000A54AA">
        <w:rPr>
          <w:sz w:val="22"/>
          <w:szCs w:val="22"/>
          <w:lang w:val="id-ID"/>
        </w:rPr>
        <w:t xml:space="preserve"> maka Navfn memiliki kesamaan pada caranya dalam mencari tetangga, namun bedanya tidak seperti </w:t>
      </w:r>
      <w:r w:rsidR="000A54AA" w:rsidRPr="00270004">
        <w:rPr>
          <w:i/>
          <w:sz w:val="22"/>
          <w:szCs w:val="22"/>
        </w:rPr>
        <w:t>Dijkstra</w:t>
      </w:r>
      <w:r w:rsidR="000A54AA" w:rsidRPr="000A54AA">
        <w:rPr>
          <w:sz w:val="22"/>
          <w:szCs w:val="22"/>
          <w:lang w:val="id-ID"/>
        </w:rPr>
        <w:t xml:space="preserve"> yang mengunjungi semua tetangga, Navfn hanya mengunjungi tetangga yang memiliki potensi terdekat dengan titik tujuan yang disebut dengan </w:t>
      </w:r>
      <w:r w:rsidR="000A54AA" w:rsidRPr="00270004">
        <w:rPr>
          <w:i/>
          <w:sz w:val="22"/>
          <w:szCs w:val="22"/>
        </w:rPr>
        <w:t>grid gradient</w:t>
      </w:r>
      <w:r w:rsidR="00886290">
        <w:rPr>
          <w:i/>
          <w:sz w:val="22"/>
          <w:szCs w:val="22"/>
          <w:lang w:val="id-ID"/>
        </w:rPr>
        <w:t>.</w:t>
      </w:r>
    </w:p>
    <w:p w14:paraId="2BF0D3D3" w14:textId="6DED45BB" w:rsidR="00154770" w:rsidRDefault="00154770" w:rsidP="00154770">
      <w:pPr>
        <w:pStyle w:val="Heading1"/>
        <w:numPr>
          <w:ilvl w:val="2"/>
          <w:numId w:val="2"/>
        </w:numPr>
        <w:ind w:left="0" w:firstLine="0"/>
        <w:rPr>
          <w:lang w:val="id-ID"/>
        </w:rPr>
      </w:pPr>
      <w:r>
        <w:rPr>
          <w:lang w:val="id-ID"/>
        </w:rPr>
        <w:t xml:space="preserve">Perencanaan </w:t>
      </w:r>
      <w:r w:rsidR="00F86D74">
        <w:rPr>
          <w:lang w:val="id-ID"/>
        </w:rPr>
        <w:t xml:space="preserve">Jalur </w:t>
      </w:r>
      <w:r>
        <w:rPr>
          <w:lang w:val="id-ID"/>
        </w:rPr>
        <w:t>Lokal</w:t>
      </w:r>
      <w:r w:rsidR="00886290">
        <w:rPr>
          <w:lang w:val="id-ID"/>
        </w:rPr>
        <w:t xml:space="preserve"> Algoritme </w:t>
      </w:r>
      <w:r w:rsidR="00886290" w:rsidRPr="00886290">
        <w:rPr>
          <w:i/>
        </w:rPr>
        <w:t xml:space="preserve">Dynamic Windows </w:t>
      </w:r>
      <w:r w:rsidR="00E16EAE" w:rsidRPr="00886290">
        <w:rPr>
          <w:i/>
        </w:rPr>
        <w:t>Approach</w:t>
      </w:r>
      <w:r w:rsidR="00886290">
        <w:rPr>
          <w:lang w:val="id-ID"/>
        </w:rPr>
        <w:t xml:space="preserve"> (DWA)</w:t>
      </w:r>
    </w:p>
    <w:p w14:paraId="704F4401" w14:textId="188DB74A" w:rsidR="00154770" w:rsidRDefault="00E16EAE" w:rsidP="00E16EAE">
      <w:pPr>
        <w:spacing w:before="240"/>
        <w:ind w:firstLine="426"/>
        <w:jc w:val="both"/>
        <w:rPr>
          <w:i/>
          <w:sz w:val="22"/>
          <w:szCs w:val="22"/>
          <w:lang w:val="id-ID"/>
        </w:rPr>
      </w:pPr>
      <w:r w:rsidRPr="00E16EAE">
        <w:rPr>
          <w:sz w:val="22"/>
          <w:szCs w:val="22"/>
          <w:lang w:val="id-ID"/>
        </w:rPr>
        <w:t>Menurut</w:t>
      </w:r>
      <w:r>
        <w:rPr>
          <w:sz w:val="22"/>
          <w:szCs w:val="22"/>
          <w:lang w:val="id-ID"/>
        </w:rPr>
        <w:t xml:space="preserve"> </w:t>
      </w:r>
      <w:r>
        <w:rPr>
          <w:sz w:val="22"/>
          <w:szCs w:val="22"/>
          <w:lang w:val="id-ID"/>
        </w:rPr>
        <w:fldChar w:fldCharType="begin" w:fldLock="1"/>
      </w:r>
      <w:r w:rsidR="00F86856">
        <w:rPr>
          <w:sz w:val="22"/>
          <w:szCs w:val="22"/>
          <w:lang w:val="id-ID"/>
        </w:rPr>
        <w:instrText>ADDIN CSL_CITATION {"citationItems":[{"id":"ITEM-1","itemData":{"ISBN":"9791196230715","abstract":"Robotics Engineering has great expectations laid upon it as an up-and- problem is that it has been this way for over ten years, and there is still no currently has no clear business models except for industrial robots. The coming industry and the next-generation growth power, even though it robotics engineering to a business model. Commercialization still remains a explanations, it stands that there are still many limitations on applying clear change since then. Why is this? Although there may be many global scale. This can be achieved through software platforms supported by great task for this field. In order to solve this, there must be cooperation on a the development process. Furthermore, the people involved range from academic researchers, industry personnel, and hobbyists all participating in active communities. In the case of ROS, Robot Operating System, there are specialists, bringing together a wide range of expertise not only in the robotics robotics majors to network experts, computer scientists, and computer vision problems that were out of reach until now through cooperation and exchange develop towards a different path than the one it has been taking, solving industry but through cross-disciplinary fields. I expect robotics engineering to industry of tomorrow, but an industry of today. of resources. The time has come that robotics engineering is not a mere","author":[{"dropping-particle":"","family":"Pyo","given":"YoonSeok","non-dropping-particle":"","parse-names":false,"suffix":""},{"dropping-particle":"","family":"Cho","given":"HanCheol","non-dropping-particle":"","parse-names":false,"suffix":""},{"dropping-particle":"","family":"Jung","given":"RyuWoon","non-dropping-particle":"","parse-names":false,"suffix":""},{"dropping-particle":"","family":"Lim","given":"TaeHoon","non-dropping-particle":"","parse-names":false,"suffix":""}],"edition":"First Edit","id":"ITEM-1","issued":{"date-parts":[["2017"]]},"publisher":"ROBOTIS Co., Ltd","publisher-place":"Seoul, Republic of Korea","title":"Robot Programming From The Basic Concept To Practical Programming and Robot Application","type":"book"},"uris":["http://www.mendeley.com/documents/?uuid=99d1986a-0567-4ff7-bc93-0f7c2104ed20"]}],"mendeley":{"formattedCitation":"(Pyo, dkk., 2017)","plainTextFormattedCitation":"(Pyo, dkk., 2017)","previouslyFormattedCitation":"(Pyo, dkk., 2017)"},"properties":{"noteIndex":0},"schema":"https://github.com/citation-style-language/schema/raw/master/csl-citation.json"}</w:instrText>
      </w:r>
      <w:r>
        <w:rPr>
          <w:sz w:val="22"/>
          <w:szCs w:val="22"/>
          <w:lang w:val="id-ID"/>
        </w:rPr>
        <w:fldChar w:fldCharType="separate"/>
      </w:r>
      <w:r w:rsidRPr="00E16EAE">
        <w:rPr>
          <w:noProof/>
          <w:sz w:val="22"/>
          <w:szCs w:val="22"/>
          <w:lang w:val="id-ID"/>
        </w:rPr>
        <w:t>(Pyo, dkk., 2017)</w:t>
      </w:r>
      <w:r>
        <w:rPr>
          <w:sz w:val="22"/>
          <w:szCs w:val="22"/>
          <w:lang w:val="id-ID"/>
        </w:rPr>
        <w:fldChar w:fldCharType="end"/>
      </w:r>
      <w:r w:rsidRPr="00E16EAE">
        <w:rPr>
          <w:sz w:val="22"/>
          <w:szCs w:val="22"/>
          <w:lang w:val="id-ID"/>
        </w:rPr>
        <w:t xml:space="preserve"> </w:t>
      </w:r>
      <w:r w:rsidRPr="00E16EAE">
        <w:rPr>
          <w:i/>
          <w:sz w:val="22"/>
          <w:szCs w:val="22"/>
        </w:rPr>
        <w:t>Dynamic Window Approach</w:t>
      </w:r>
      <w:r w:rsidRPr="00E16EAE">
        <w:rPr>
          <w:sz w:val="22"/>
          <w:szCs w:val="22"/>
          <w:lang w:val="id-ID"/>
        </w:rPr>
        <w:t xml:space="preserve"> (DWA) adalah metode populer untuk perencanaan penghindaran halangan. </w:t>
      </w:r>
      <w:r w:rsidR="00F86856">
        <w:rPr>
          <w:sz w:val="22"/>
          <w:szCs w:val="22"/>
          <w:lang w:val="id-ID"/>
        </w:rPr>
        <w:t>P</w:t>
      </w:r>
      <w:r w:rsidRPr="00E16EAE">
        <w:rPr>
          <w:sz w:val="22"/>
          <w:szCs w:val="22"/>
          <w:lang w:val="id-ID"/>
        </w:rPr>
        <w:t xml:space="preserve">erencana jalur digunakan untuk perencanaan jalur lokal, tetapi DWA diganti karena kinerjanya yang unggul. Pertama, robot tidak berada pada koordinat sumbu x dan y, tetapi pada ruang pencarian kecepatan dengan kecepatan translasi v dan kecepatan rotasi sebagai sumbunya. Di ruang ini, robot memiliki kecepatan maksimum yang diizinkan karena keterbatasan perangkat keras, dan ini disebut </w:t>
      </w:r>
      <w:r w:rsidRPr="00F86856">
        <w:rPr>
          <w:i/>
          <w:sz w:val="22"/>
          <w:szCs w:val="22"/>
        </w:rPr>
        <w:t>Dynamic Windo</w:t>
      </w:r>
      <w:r w:rsidR="00F86856" w:rsidRPr="00F86856">
        <w:rPr>
          <w:i/>
          <w:sz w:val="22"/>
          <w:szCs w:val="22"/>
        </w:rPr>
        <w:t>w</w:t>
      </w:r>
      <w:r w:rsidR="00F86856">
        <w:rPr>
          <w:i/>
          <w:sz w:val="22"/>
          <w:szCs w:val="22"/>
          <w:lang w:val="id-ID"/>
        </w:rPr>
        <w:t>.</w:t>
      </w:r>
    </w:p>
    <w:p w14:paraId="3BD984A2" w14:textId="1283AB61" w:rsidR="00ED6291" w:rsidRDefault="00ED6291" w:rsidP="00ED6291">
      <w:pPr>
        <w:pStyle w:val="Heading1"/>
        <w:numPr>
          <w:ilvl w:val="1"/>
          <w:numId w:val="2"/>
        </w:numPr>
        <w:ind w:left="426" w:hanging="426"/>
        <w:rPr>
          <w:iCs/>
          <w:lang w:val="id-ID"/>
        </w:rPr>
      </w:pPr>
      <w:r w:rsidRPr="00ED6291">
        <w:rPr>
          <w:i/>
          <w:iCs/>
        </w:rPr>
        <w:t>Robot Operating System</w:t>
      </w:r>
      <w:r>
        <w:rPr>
          <w:iCs/>
          <w:lang w:val="id-ID"/>
        </w:rPr>
        <w:t xml:space="preserve"> (ROS)</w:t>
      </w:r>
    </w:p>
    <w:p w14:paraId="7E63FE73" w14:textId="3E99DB7D" w:rsidR="00F26CF2" w:rsidRPr="007E1AA1" w:rsidRDefault="00ED6291" w:rsidP="00E90390">
      <w:pPr>
        <w:ind w:firstLine="426"/>
        <w:jc w:val="both"/>
        <w:rPr>
          <w:sz w:val="22"/>
          <w:szCs w:val="22"/>
          <w:lang w:val="id-ID"/>
        </w:rPr>
      </w:pPr>
      <w:r w:rsidRPr="00ED6291">
        <w:rPr>
          <w:sz w:val="22"/>
          <w:szCs w:val="22"/>
          <w:lang w:val="id-ID"/>
        </w:rPr>
        <w:t xml:space="preserve">ROS adalah sistem operasi meta yang </w:t>
      </w:r>
      <w:r w:rsidRPr="00ED6291">
        <w:rPr>
          <w:sz w:val="22"/>
          <w:szCs w:val="22"/>
          <w:lang w:val="id-ID"/>
        </w:rPr>
        <w:t>terbuka untuk umum yang menyediakan layanan seperti sistem operasi, abstraksi perangkat keras, kontrol perangkat tingkat rendah, implementasi fungsionalitas umum, pengiriman pesan antar proses, dan manajemen paket</w:t>
      </w:r>
      <w:r>
        <w:rPr>
          <w:sz w:val="22"/>
          <w:szCs w:val="22"/>
          <w:lang w:val="id-ID"/>
        </w:rPr>
        <w:t xml:space="preserve">. </w:t>
      </w:r>
      <w:r w:rsidRPr="00ED6291">
        <w:rPr>
          <w:sz w:val="22"/>
          <w:szCs w:val="22"/>
          <w:lang w:val="id-ID"/>
        </w:rPr>
        <w:t>ROS mengembangkan, mengelola, dan menyediakan aplikasi paket untuk berbagai keperluan, dan telah membentuk ekosistem yang mendistribusikan paket yang dikembangkan oleh pengguna.</w:t>
      </w:r>
      <w:r w:rsidR="00BA1505">
        <w:rPr>
          <w:sz w:val="22"/>
          <w:szCs w:val="22"/>
          <w:lang w:val="id-ID"/>
        </w:rPr>
        <w:t xml:space="preserve"> ROS mampu menjalankan banyak paket dan sensor sekaligus sehingga sistem tampak terlihat paralel. Keistimewaan ROS terletak pada dukungan </w:t>
      </w:r>
      <w:r w:rsidR="00BA1505" w:rsidRPr="00BA1505">
        <w:rPr>
          <w:i/>
          <w:sz w:val="22"/>
          <w:szCs w:val="22"/>
        </w:rPr>
        <w:t>library</w:t>
      </w:r>
      <w:r w:rsidR="00BA1505">
        <w:rPr>
          <w:sz w:val="22"/>
          <w:szCs w:val="22"/>
          <w:lang w:val="id-ID"/>
        </w:rPr>
        <w:t xml:space="preserve">, aplikasi pihak ketiga, dan komunitas yang sangat aktif. Hal ini yang menjadi alasan utama untuk menggunakan ROS sebagai </w:t>
      </w:r>
      <w:r w:rsidR="00BA1505" w:rsidRPr="00BA1505">
        <w:rPr>
          <w:i/>
          <w:sz w:val="22"/>
          <w:szCs w:val="22"/>
        </w:rPr>
        <w:t>framework</w:t>
      </w:r>
      <w:r w:rsidR="00BA1505">
        <w:rPr>
          <w:sz w:val="22"/>
          <w:szCs w:val="22"/>
          <w:lang w:val="id-ID"/>
        </w:rPr>
        <w:t xml:space="preserve"> sistem.</w:t>
      </w:r>
    </w:p>
    <w:p w14:paraId="7E41CD4E" w14:textId="27A81E8C" w:rsidR="00F26CF2" w:rsidRDefault="00E90390">
      <w:pPr>
        <w:pStyle w:val="Heading1"/>
        <w:numPr>
          <w:ilvl w:val="0"/>
          <w:numId w:val="2"/>
        </w:numPr>
        <w:ind w:hanging="360"/>
        <w:rPr>
          <w:lang w:val="id-ID"/>
        </w:rPr>
      </w:pPr>
      <w:r>
        <w:rPr>
          <w:lang w:val="id-ID"/>
        </w:rPr>
        <w:t>PERANCANGAN DAN IMPLEMENTASI</w:t>
      </w:r>
    </w:p>
    <w:p w14:paraId="77A8A544" w14:textId="61D22D05" w:rsidR="00833215" w:rsidRPr="00833215" w:rsidRDefault="00833215" w:rsidP="00833215">
      <w:pPr>
        <w:pStyle w:val="Heading1"/>
        <w:numPr>
          <w:ilvl w:val="1"/>
          <w:numId w:val="2"/>
        </w:numPr>
        <w:ind w:left="426" w:hanging="426"/>
        <w:rPr>
          <w:iCs/>
          <w:lang w:val="id-ID"/>
        </w:rPr>
      </w:pPr>
      <w:r>
        <w:rPr>
          <w:iCs/>
          <w:lang w:val="id-ID"/>
        </w:rPr>
        <w:t>Gambaran Umum Sistem</w:t>
      </w:r>
    </w:p>
    <w:p w14:paraId="245F1EB0" w14:textId="7029149C" w:rsidR="00C921E6" w:rsidRDefault="00C921E6">
      <w:pPr>
        <w:ind w:firstLine="426"/>
        <w:jc w:val="both"/>
        <w:rPr>
          <w:sz w:val="22"/>
          <w:szCs w:val="22"/>
          <w:lang w:val="id-ID"/>
        </w:rPr>
      </w:pPr>
      <w:r w:rsidRPr="00C921E6">
        <w:rPr>
          <w:sz w:val="22"/>
          <w:szCs w:val="22"/>
          <w:lang w:val="id-ID"/>
        </w:rPr>
        <w:t>Sistem yang dibuat pada penelitian ini merupakan sistem yang mempunyai fungsi untuk membawa barang dari titik awal menuju titik tujuan yang bergerak menggunakan roda serta mendeteksi area sekitar dengan sensor-sensornya</w:t>
      </w:r>
      <w:r>
        <w:rPr>
          <w:sz w:val="22"/>
          <w:szCs w:val="22"/>
          <w:lang w:val="id-ID"/>
        </w:rPr>
        <w:t>.</w:t>
      </w:r>
    </w:p>
    <w:p w14:paraId="2C11C97D" w14:textId="77777777" w:rsidR="00C921E6" w:rsidRDefault="00C921E6" w:rsidP="00C921E6">
      <w:pPr>
        <w:jc w:val="center"/>
        <w:rPr>
          <w:sz w:val="22"/>
          <w:szCs w:val="22"/>
          <w:lang w:val="id-ID"/>
        </w:rPr>
      </w:pPr>
      <w:r w:rsidRPr="0075642A">
        <w:rPr>
          <w:noProof/>
        </w:rPr>
        <w:drawing>
          <wp:inline distT="0" distB="0" distL="0" distR="0" wp14:anchorId="54BC40F1" wp14:editId="51330E38">
            <wp:extent cx="2704866" cy="1190846"/>
            <wp:effectExtent l="0" t="0" r="63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1375" cy="1193712"/>
                    </a:xfrm>
                    <a:prstGeom prst="rect">
                      <a:avLst/>
                    </a:prstGeom>
                    <a:noFill/>
                    <a:ln>
                      <a:noFill/>
                    </a:ln>
                  </pic:spPr>
                </pic:pic>
              </a:graphicData>
            </a:graphic>
          </wp:inline>
        </w:drawing>
      </w:r>
    </w:p>
    <w:p w14:paraId="416B8438" w14:textId="22D1F2C9" w:rsidR="00C921E6" w:rsidRPr="00E0402F" w:rsidRDefault="00C921E6" w:rsidP="00E0402F">
      <w:pPr>
        <w:spacing w:after="240"/>
        <w:jc w:val="center"/>
        <w:rPr>
          <w:i/>
          <w:iCs/>
          <w:color w:val="auto"/>
          <w:sz w:val="20"/>
          <w:szCs w:val="20"/>
          <w:lang w:val="id-ID"/>
        </w:rPr>
      </w:pPr>
      <w:bookmarkStart w:id="9" w:name="_Ref106611610"/>
      <w:r w:rsidRPr="00E0402F">
        <w:rPr>
          <w:i/>
          <w:iCs/>
          <w:color w:val="auto"/>
          <w:sz w:val="20"/>
          <w:szCs w:val="20"/>
        </w:rPr>
        <w:t xml:space="preserve">Gambar </w:t>
      </w:r>
      <w:r w:rsidR="00AB3D49" w:rsidRPr="00E0402F">
        <w:rPr>
          <w:i/>
          <w:iCs/>
          <w:color w:val="auto"/>
          <w:sz w:val="20"/>
          <w:szCs w:val="20"/>
        </w:rPr>
        <w:fldChar w:fldCharType="begin"/>
      </w:r>
      <w:r w:rsidR="00AB3D49" w:rsidRPr="00E0402F">
        <w:rPr>
          <w:i/>
          <w:iCs/>
          <w:color w:val="auto"/>
          <w:sz w:val="20"/>
          <w:szCs w:val="20"/>
        </w:rPr>
        <w:instrText xml:space="preserve"> SEQ Gambar \* ARABIC </w:instrText>
      </w:r>
      <w:r w:rsidR="00AB3D49" w:rsidRPr="00E0402F">
        <w:rPr>
          <w:i/>
          <w:iCs/>
          <w:color w:val="auto"/>
          <w:sz w:val="20"/>
          <w:szCs w:val="20"/>
        </w:rPr>
        <w:fldChar w:fldCharType="separate"/>
      </w:r>
      <w:r w:rsidR="00F6314D">
        <w:rPr>
          <w:i/>
          <w:iCs/>
          <w:noProof/>
          <w:color w:val="auto"/>
          <w:sz w:val="20"/>
          <w:szCs w:val="20"/>
        </w:rPr>
        <w:t>3</w:t>
      </w:r>
      <w:r w:rsidR="00AB3D49" w:rsidRPr="00E0402F">
        <w:rPr>
          <w:i/>
          <w:iCs/>
          <w:color w:val="auto"/>
          <w:sz w:val="20"/>
          <w:szCs w:val="20"/>
        </w:rPr>
        <w:fldChar w:fldCharType="end"/>
      </w:r>
      <w:bookmarkEnd w:id="9"/>
      <w:r w:rsidRPr="00E0402F">
        <w:rPr>
          <w:i/>
          <w:iCs/>
          <w:color w:val="auto"/>
          <w:sz w:val="20"/>
          <w:szCs w:val="20"/>
          <w:lang w:val="id-ID"/>
        </w:rPr>
        <w:t>. Blok Diagram Sistem</w:t>
      </w:r>
    </w:p>
    <w:p w14:paraId="43490B93" w14:textId="2B30A841" w:rsidR="00F26CF2" w:rsidRDefault="00C921E6">
      <w:pPr>
        <w:ind w:firstLine="426"/>
        <w:jc w:val="both"/>
        <w:rPr>
          <w:sz w:val="22"/>
          <w:szCs w:val="22"/>
          <w:lang w:val="id-ID"/>
        </w:rPr>
      </w:pPr>
      <w:r w:rsidRPr="00C921E6">
        <w:rPr>
          <w:sz w:val="22"/>
          <w:szCs w:val="22"/>
          <w:lang w:val="id-ID"/>
        </w:rPr>
        <w:t>Dari</w:t>
      </w:r>
      <w:r>
        <w:rPr>
          <w:sz w:val="22"/>
          <w:szCs w:val="22"/>
          <w:lang w:val="id-ID"/>
        </w:rPr>
        <w:t xml:space="preserve"> </w:t>
      </w:r>
      <w:r w:rsidRPr="00C921E6">
        <w:rPr>
          <w:sz w:val="22"/>
          <w:szCs w:val="22"/>
          <w:lang w:val="id-ID"/>
        </w:rPr>
        <w:fldChar w:fldCharType="begin"/>
      </w:r>
      <w:r w:rsidRPr="00C921E6">
        <w:rPr>
          <w:sz w:val="22"/>
          <w:szCs w:val="22"/>
          <w:lang w:val="id-ID"/>
        </w:rPr>
        <w:instrText xml:space="preserve"> REF _Ref106611610 \h  \* MERGEFORMAT </w:instrText>
      </w:r>
      <w:r w:rsidRPr="00C921E6">
        <w:rPr>
          <w:sz w:val="22"/>
          <w:szCs w:val="22"/>
          <w:lang w:val="id-ID"/>
        </w:rPr>
      </w:r>
      <w:r w:rsidRPr="00C921E6">
        <w:rPr>
          <w:sz w:val="22"/>
          <w:szCs w:val="22"/>
          <w:lang w:val="id-ID"/>
        </w:rPr>
        <w:fldChar w:fldCharType="separate"/>
      </w:r>
      <w:r w:rsidR="00F6314D" w:rsidRPr="00F6314D">
        <w:rPr>
          <w:color w:val="auto"/>
          <w:sz w:val="22"/>
          <w:szCs w:val="22"/>
        </w:rPr>
        <w:t xml:space="preserve">Gambar </w:t>
      </w:r>
      <w:r w:rsidR="00F6314D" w:rsidRPr="00F6314D">
        <w:rPr>
          <w:noProof/>
          <w:color w:val="auto"/>
          <w:sz w:val="22"/>
          <w:szCs w:val="22"/>
        </w:rPr>
        <w:t>3</w:t>
      </w:r>
      <w:r w:rsidRPr="00C921E6">
        <w:rPr>
          <w:sz w:val="22"/>
          <w:szCs w:val="22"/>
          <w:lang w:val="id-ID"/>
        </w:rPr>
        <w:fldChar w:fldCharType="end"/>
      </w:r>
      <w:r w:rsidRPr="00C921E6">
        <w:rPr>
          <w:sz w:val="22"/>
          <w:szCs w:val="22"/>
          <w:lang w:val="id-ID"/>
        </w:rPr>
        <w:t xml:space="preserve"> menunjukkan </w:t>
      </w:r>
      <w:r w:rsidR="009C6DE8">
        <w:rPr>
          <w:sz w:val="22"/>
          <w:szCs w:val="22"/>
          <w:lang w:val="id-ID"/>
        </w:rPr>
        <w:t>b</w:t>
      </w:r>
      <w:r w:rsidRPr="00C921E6">
        <w:rPr>
          <w:sz w:val="22"/>
          <w:szCs w:val="22"/>
          <w:lang w:val="id-ID"/>
        </w:rPr>
        <w:t xml:space="preserve">lok </w:t>
      </w:r>
      <w:r w:rsidR="009C6DE8">
        <w:rPr>
          <w:sz w:val="22"/>
          <w:szCs w:val="22"/>
          <w:lang w:val="id-ID"/>
        </w:rPr>
        <w:t>d</w:t>
      </w:r>
      <w:r w:rsidRPr="00C921E6">
        <w:rPr>
          <w:sz w:val="22"/>
          <w:szCs w:val="22"/>
          <w:lang w:val="id-ID"/>
        </w:rPr>
        <w:t xml:space="preserve">iagram dari sistem yang memiliki tiga bagian yaitu </w:t>
      </w:r>
      <w:r w:rsidRPr="009C6DE8">
        <w:rPr>
          <w:i/>
          <w:sz w:val="22"/>
          <w:szCs w:val="22"/>
        </w:rPr>
        <w:t>input</w:t>
      </w:r>
      <w:r w:rsidRPr="00C921E6">
        <w:rPr>
          <w:sz w:val="22"/>
          <w:szCs w:val="22"/>
          <w:lang w:val="id-ID"/>
        </w:rPr>
        <w:t xml:space="preserve">, proses, dan </w:t>
      </w:r>
      <w:r w:rsidRPr="009C6DE8">
        <w:rPr>
          <w:i/>
          <w:sz w:val="22"/>
          <w:szCs w:val="22"/>
        </w:rPr>
        <w:t>output</w:t>
      </w:r>
      <w:r w:rsidRPr="00C921E6">
        <w:rPr>
          <w:sz w:val="22"/>
          <w:szCs w:val="22"/>
          <w:lang w:val="id-ID"/>
        </w:rPr>
        <w:t xml:space="preserve">. Bagian </w:t>
      </w:r>
      <w:r w:rsidRPr="009C6DE8">
        <w:rPr>
          <w:i/>
          <w:sz w:val="22"/>
          <w:szCs w:val="22"/>
        </w:rPr>
        <w:t>input</w:t>
      </w:r>
      <w:r w:rsidRPr="00C921E6">
        <w:rPr>
          <w:sz w:val="22"/>
          <w:szCs w:val="22"/>
          <w:lang w:val="id-ID"/>
        </w:rPr>
        <w:t xml:space="preserve"> dari sistem akan menggunakan  sensor RPLIDAR, IMU dan Odometer. Ketiga sensor ini digabung menjadi satu kesatuan untuk menjalankan proses lokalisasi. Hasil dari sensor RPLIDAR akan digunakan untuk lokalisasi dengan metode AMCL di mana data laser dan map akan digabungkan sehingga menghasilkan perkiraan pemosisian. Untuk sensor IMU dan Odometer akan digabungkan sekaligus menggunakan algoritme EKF sehingga menghasilkan </w:t>
      </w:r>
      <w:r w:rsidRPr="009C6DE8">
        <w:rPr>
          <w:noProof/>
          <w:sz w:val="22"/>
          <w:szCs w:val="22"/>
        </w:rPr>
        <w:t>odom_combined</w:t>
      </w:r>
      <w:r w:rsidRPr="00C921E6">
        <w:rPr>
          <w:sz w:val="22"/>
          <w:szCs w:val="22"/>
          <w:lang w:val="id-ID"/>
        </w:rPr>
        <w:t xml:space="preserve"> yang membuat posisi robot selalu terkoreksi dan terfilter. Sedangkan </w:t>
      </w:r>
      <w:r w:rsidRPr="009C6DE8">
        <w:rPr>
          <w:i/>
          <w:sz w:val="22"/>
          <w:szCs w:val="22"/>
        </w:rPr>
        <w:t>input</w:t>
      </w:r>
      <w:r w:rsidRPr="00C921E6">
        <w:rPr>
          <w:sz w:val="22"/>
          <w:szCs w:val="22"/>
          <w:lang w:val="id-ID"/>
        </w:rPr>
        <w:t xml:space="preserve"> dari komputer server berupa perintah-perintah </w:t>
      </w:r>
      <w:r w:rsidRPr="009C6DE8">
        <w:rPr>
          <w:i/>
          <w:sz w:val="22"/>
          <w:szCs w:val="22"/>
        </w:rPr>
        <w:t>command line</w:t>
      </w:r>
      <w:r w:rsidRPr="00C921E6">
        <w:rPr>
          <w:sz w:val="22"/>
          <w:szCs w:val="22"/>
          <w:lang w:val="id-ID"/>
        </w:rPr>
        <w:t xml:space="preserve"> dan </w:t>
      </w:r>
      <w:r w:rsidRPr="009C6DE8">
        <w:rPr>
          <w:i/>
          <w:sz w:val="22"/>
          <w:szCs w:val="22"/>
        </w:rPr>
        <w:t>input</w:t>
      </w:r>
      <w:r w:rsidRPr="00C921E6">
        <w:rPr>
          <w:sz w:val="22"/>
          <w:szCs w:val="22"/>
          <w:lang w:val="id-ID"/>
        </w:rPr>
        <w:t xml:space="preserve"> letak koordinat tujuan melalui </w:t>
      </w:r>
      <w:r w:rsidRPr="009C6DE8">
        <w:rPr>
          <w:noProof/>
          <w:sz w:val="22"/>
          <w:szCs w:val="22"/>
        </w:rPr>
        <w:t>RViz</w:t>
      </w:r>
      <w:r w:rsidRPr="00C921E6">
        <w:rPr>
          <w:sz w:val="22"/>
          <w:szCs w:val="22"/>
          <w:lang w:val="id-ID"/>
        </w:rPr>
        <w:t xml:space="preserve"> atau terminal. Semua bagian </w:t>
      </w:r>
      <w:r w:rsidRPr="009C6DE8">
        <w:rPr>
          <w:i/>
          <w:sz w:val="22"/>
          <w:szCs w:val="22"/>
        </w:rPr>
        <w:t>input</w:t>
      </w:r>
      <w:r w:rsidRPr="00C921E6">
        <w:rPr>
          <w:sz w:val="22"/>
          <w:szCs w:val="22"/>
          <w:lang w:val="id-ID"/>
        </w:rPr>
        <w:t xml:space="preserve"> </w:t>
      </w:r>
      <w:r w:rsidRPr="00C921E6">
        <w:rPr>
          <w:sz w:val="22"/>
          <w:szCs w:val="22"/>
          <w:lang w:val="id-ID"/>
        </w:rPr>
        <w:lastRenderedPageBreak/>
        <w:t xml:space="preserve">ini diteruskan ke bagian proses untuk nantinya diolah oleh </w:t>
      </w:r>
      <w:r w:rsidRPr="009C6DE8">
        <w:rPr>
          <w:sz w:val="22"/>
          <w:szCs w:val="22"/>
        </w:rPr>
        <w:t>Jetson Nano</w:t>
      </w:r>
      <w:r w:rsidRPr="00C921E6">
        <w:rPr>
          <w:sz w:val="22"/>
          <w:szCs w:val="22"/>
          <w:lang w:val="id-ID"/>
        </w:rPr>
        <w:t xml:space="preserve"> sebagai sistem kontrol utama. Pada bagian proses sistem menggunakan dua alat yaitu </w:t>
      </w:r>
      <w:r w:rsidRPr="009C6DE8">
        <w:rPr>
          <w:sz w:val="22"/>
          <w:szCs w:val="22"/>
        </w:rPr>
        <w:t>Jetson Nano</w:t>
      </w:r>
      <w:r w:rsidRPr="00C921E6">
        <w:rPr>
          <w:sz w:val="22"/>
          <w:szCs w:val="22"/>
          <w:lang w:val="id-ID"/>
        </w:rPr>
        <w:t xml:space="preserve"> dan </w:t>
      </w:r>
      <w:r w:rsidRPr="009C6DE8">
        <w:rPr>
          <w:i/>
          <w:sz w:val="22"/>
          <w:szCs w:val="22"/>
        </w:rPr>
        <w:t>Hoverboard</w:t>
      </w:r>
      <w:r w:rsidRPr="00C921E6">
        <w:rPr>
          <w:sz w:val="22"/>
          <w:szCs w:val="22"/>
          <w:lang w:val="id-ID"/>
        </w:rPr>
        <w:t xml:space="preserve"> </w:t>
      </w:r>
      <w:r w:rsidRPr="009C6DE8">
        <w:rPr>
          <w:i/>
          <w:sz w:val="22"/>
          <w:szCs w:val="22"/>
        </w:rPr>
        <w:t>Motherboard</w:t>
      </w:r>
      <w:r w:rsidRPr="00C921E6">
        <w:rPr>
          <w:sz w:val="22"/>
          <w:szCs w:val="22"/>
          <w:lang w:val="id-ID"/>
        </w:rPr>
        <w:t xml:space="preserve">. </w:t>
      </w:r>
      <w:r w:rsidRPr="009C6DE8">
        <w:rPr>
          <w:sz w:val="22"/>
          <w:szCs w:val="22"/>
        </w:rPr>
        <w:t>Jetson Nano</w:t>
      </w:r>
      <w:r w:rsidRPr="00C921E6">
        <w:rPr>
          <w:sz w:val="22"/>
          <w:szCs w:val="22"/>
          <w:lang w:val="id-ID"/>
        </w:rPr>
        <w:t xml:space="preserve"> menjadi sistem kendali utama dari sistem yang bertugas untuk mencakup seluruh proses pengolahan data sensor, data odometer, dan proses SLAM serta navigasi.</w:t>
      </w:r>
    </w:p>
    <w:p w14:paraId="0A0291F4" w14:textId="74834899" w:rsidR="00833215" w:rsidRPr="00833215" w:rsidRDefault="00833215" w:rsidP="00833215">
      <w:pPr>
        <w:pStyle w:val="Heading1"/>
        <w:numPr>
          <w:ilvl w:val="1"/>
          <w:numId w:val="2"/>
        </w:numPr>
        <w:ind w:left="426" w:hanging="426"/>
        <w:rPr>
          <w:iCs/>
          <w:lang w:val="id-ID"/>
        </w:rPr>
      </w:pPr>
      <w:r>
        <w:rPr>
          <w:iCs/>
          <w:lang w:val="id-ID"/>
        </w:rPr>
        <w:t>Perancangan Perangkat Keras</w:t>
      </w:r>
    </w:p>
    <w:p w14:paraId="32E871ED" w14:textId="56B1CDCE" w:rsidR="00F26CF2" w:rsidRPr="007E1AA1" w:rsidRDefault="00271100" w:rsidP="00A9098B">
      <w:pPr>
        <w:spacing w:before="240"/>
        <w:jc w:val="center"/>
        <w:rPr>
          <w:sz w:val="22"/>
          <w:szCs w:val="22"/>
          <w:lang w:val="id-ID"/>
        </w:rPr>
      </w:pPr>
      <w:r w:rsidRPr="0075642A">
        <w:rPr>
          <w:rFonts w:cs="Calibri"/>
          <w:noProof/>
        </w:rPr>
        <w:drawing>
          <wp:inline distT="0" distB="0" distL="0" distR="0" wp14:anchorId="7E31320C" wp14:editId="7A02F45D">
            <wp:extent cx="2401294" cy="15307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 b="2764"/>
                    <a:stretch/>
                  </pic:blipFill>
                  <pic:spPr bwMode="auto">
                    <a:xfrm>
                      <a:off x="0" y="0"/>
                      <a:ext cx="2421606" cy="1543683"/>
                    </a:xfrm>
                    <a:prstGeom prst="rect">
                      <a:avLst/>
                    </a:prstGeom>
                    <a:noFill/>
                    <a:ln>
                      <a:noFill/>
                    </a:ln>
                    <a:extLst>
                      <a:ext uri="{53640926-AAD7-44D8-BBD7-CCE9431645EC}">
                        <a14:shadowObscured xmlns:a14="http://schemas.microsoft.com/office/drawing/2010/main"/>
                      </a:ext>
                    </a:extLst>
                  </pic:spPr>
                </pic:pic>
              </a:graphicData>
            </a:graphic>
          </wp:inline>
        </w:drawing>
      </w:r>
    </w:p>
    <w:p w14:paraId="1A67549C" w14:textId="3D0920C3" w:rsidR="00F26CF2" w:rsidRPr="009B3636" w:rsidRDefault="00271100" w:rsidP="00E0402F">
      <w:pPr>
        <w:pStyle w:val="Caption"/>
        <w:jc w:val="center"/>
        <w:rPr>
          <w:color w:val="auto"/>
          <w:sz w:val="20"/>
          <w:szCs w:val="20"/>
          <w:lang w:val="id-ID"/>
        </w:rPr>
      </w:pPr>
      <w:bookmarkStart w:id="10" w:name="_Ref106611814"/>
      <w:r w:rsidRPr="009B3636">
        <w:rPr>
          <w:color w:val="auto"/>
          <w:sz w:val="20"/>
          <w:szCs w:val="20"/>
        </w:rPr>
        <w:t xml:space="preserve">Gambar </w:t>
      </w:r>
      <w:r w:rsidR="00AB3D49" w:rsidRPr="009B3636">
        <w:rPr>
          <w:color w:val="auto"/>
          <w:sz w:val="20"/>
          <w:szCs w:val="20"/>
        </w:rPr>
        <w:fldChar w:fldCharType="begin"/>
      </w:r>
      <w:r w:rsidR="00AB3D49" w:rsidRPr="009B3636">
        <w:rPr>
          <w:color w:val="auto"/>
          <w:sz w:val="20"/>
          <w:szCs w:val="20"/>
        </w:rPr>
        <w:instrText xml:space="preserve"> SEQ Gambar \* ARABIC </w:instrText>
      </w:r>
      <w:r w:rsidR="00AB3D49" w:rsidRPr="009B3636">
        <w:rPr>
          <w:color w:val="auto"/>
          <w:sz w:val="20"/>
          <w:szCs w:val="20"/>
        </w:rPr>
        <w:fldChar w:fldCharType="separate"/>
      </w:r>
      <w:r w:rsidR="0011706A">
        <w:rPr>
          <w:noProof/>
          <w:color w:val="auto"/>
          <w:sz w:val="20"/>
          <w:szCs w:val="20"/>
        </w:rPr>
        <w:t>4</w:t>
      </w:r>
      <w:r w:rsidR="00AB3D49" w:rsidRPr="009B3636">
        <w:rPr>
          <w:color w:val="auto"/>
          <w:sz w:val="20"/>
          <w:szCs w:val="20"/>
        </w:rPr>
        <w:fldChar w:fldCharType="end"/>
      </w:r>
      <w:bookmarkEnd w:id="10"/>
      <w:r w:rsidRPr="009B3636">
        <w:rPr>
          <w:color w:val="auto"/>
          <w:sz w:val="20"/>
          <w:szCs w:val="20"/>
          <w:lang w:val="id-ID"/>
        </w:rPr>
        <w:t>. Skema Sistem Penggerak Robot</w:t>
      </w:r>
    </w:p>
    <w:p w14:paraId="0348F201" w14:textId="17D6131D" w:rsidR="00C921E6" w:rsidRPr="00974D8A" w:rsidRDefault="00681692" w:rsidP="009F7BE5">
      <w:pPr>
        <w:jc w:val="both"/>
        <w:rPr>
          <w:sz w:val="22"/>
          <w:szCs w:val="22"/>
          <w:lang w:val="id-ID"/>
        </w:rPr>
      </w:pPr>
      <w:r w:rsidRPr="009C6DE8">
        <w:rPr>
          <w:sz w:val="22"/>
          <w:szCs w:val="22"/>
          <w:lang w:val="id-ID"/>
        </w:rPr>
        <w:fldChar w:fldCharType="begin"/>
      </w:r>
      <w:r w:rsidRPr="009C6DE8">
        <w:rPr>
          <w:sz w:val="22"/>
          <w:szCs w:val="22"/>
          <w:lang w:val="id-ID"/>
        </w:rPr>
        <w:instrText xml:space="preserve"> REF _Ref106611814 \h  \* MERGEFORMAT </w:instrText>
      </w:r>
      <w:r w:rsidRPr="009C6DE8">
        <w:rPr>
          <w:sz w:val="22"/>
          <w:szCs w:val="22"/>
          <w:lang w:val="id-ID"/>
        </w:rPr>
      </w:r>
      <w:r w:rsidRPr="009C6DE8">
        <w:rPr>
          <w:sz w:val="22"/>
          <w:szCs w:val="22"/>
          <w:lang w:val="id-ID"/>
        </w:rPr>
        <w:fldChar w:fldCharType="separate"/>
      </w:r>
      <w:r w:rsidR="0011706A" w:rsidRPr="0011706A">
        <w:rPr>
          <w:color w:val="auto"/>
          <w:sz w:val="22"/>
          <w:szCs w:val="22"/>
        </w:rPr>
        <w:t xml:space="preserve">Gambar </w:t>
      </w:r>
      <w:r w:rsidR="0011706A" w:rsidRPr="0011706A">
        <w:rPr>
          <w:noProof/>
          <w:color w:val="auto"/>
          <w:sz w:val="22"/>
          <w:szCs w:val="22"/>
        </w:rPr>
        <w:t>4</w:t>
      </w:r>
      <w:r w:rsidRPr="009C6DE8">
        <w:rPr>
          <w:sz w:val="22"/>
          <w:szCs w:val="22"/>
          <w:lang w:val="id-ID"/>
        </w:rPr>
        <w:fldChar w:fldCharType="end"/>
      </w:r>
      <w:r>
        <w:rPr>
          <w:sz w:val="22"/>
          <w:szCs w:val="22"/>
          <w:lang w:val="id-ID"/>
        </w:rPr>
        <w:t xml:space="preserve"> merupakan penjelasan mengenai pengintegrasian antar perangkat keras menjadi satu kesatuan.</w:t>
      </w:r>
      <w:r>
        <w:rPr>
          <w:sz w:val="22"/>
          <w:szCs w:val="22"/>
          <w:lang w:val="id-ID"/>
        </w:rPr>
        <w:t xml:space="preserve"> Terdapat </w:t>
      </w:r>
      <w:r w:rsidR="009039E2" w:rsidRPr="009039E2">
        <w:rPr>
          <w:sz w:val="22"/>
          <w:szCs w:val="22"/>
          <w:lang w:val="id-ID"/>
        </w:rPr>
        <w:t xml:space="preserve">diagram skematis dari sistem gerak robot di mana </w:t>
      </w:r>
      <w:r w:rsidR="009039E2" w:rsidRPr="009039E2">
        <w:rPr>
          <w:i/>
          <w:sz w:val="22"/>
          <w:szCs w:val="22"/>
        </w:rPr>
        <w:t>motherboard</w:t>
      </w:r>
      <w:r w:rsidR="009039E2" w:rsidRPr="009039E2">
        <w:rPr>
          <w:sz w:val="22"/>
          <w:szCs w:val="22"/>
          <w:lang w:val="id-ID"/>
        </w:rPr>
        <w:t xml:space="preserve"> </w:t>
      </w:r>
      <w:r w:rsidR="009039E2" w:rsidRPr="009039E2">
        <w:rPr>
          <w:i/>
          <w:sz w:val="22"/>
          <w:szCs w:val="22"/>
        </w:rPr>
        <w:t>hoverboard</w:t>
      </w:r>
      <w:r w:rsidR="009039E2" w:rsidRPr="009039E2">
        <w:rPr>
          <w:sz w:val="22"/>
          <w:szCs w:val="22"/>
          <w:lang w:val="id-ID"/>
        </w:rPr>
        <w:t xml:space="preserve"> yang berfungsi sebagai </w:t>
      </w:r>
      <w:r w:rsidR="009039E2" w:rsidRPr="009039E2">
        <w:rPr>
          <w:i/>
          <w:sz w:val="22"/>
          <w:szCs w:val="22"/>
        </w:rPr>
        <w:t>driver</w:t>
      </w:r>
      <w:r w:rsidR="009039E2" w:rsidRPr="009039E2">
        <w:rPr>
          <w:sz w:val="22"/>
          <w:szCs w:val="22"/>
          <w:lang w:val="id-ID"/>
        </w:rPr>
        <w:t xml:space="preserve"> motor BLDC, terhubung langsung dengan kabel </w:t>
      </w:r>
      <w:r w:rsidR="009039E2" w:rsidRPr="009039E2">
        <w:rPr>
          <w:i/>
          <w:sz w:val="22"/>
          <w:szCs w:val="22"/>
        </w:rPr>
        <w:t>phase</w:t>
      </w:r>
      <w:r w:rsidR="009039E2" w:rsidRPr="009039E2">
        <w:rPr>
          <w:sz w:val="22"/>
          <w:szCs w:val="22"/>
          <w:lang w:val="id-ID"/>
        </w:rPr>
        <w:t xml:space="preserve">, </w:t>
      </w:r>
      <w:r w:rsidR="009039E2" w:rsidRPr="009039E2">
        <w:rPr>
          <w:i/>
          <w:sz w:val="22"/>
          <w:szCs w:val="22"/>
        </w:rPr>
        <w:t>hall</w:t>
      </w:r>
      <w:r w:rsidR="009039E2" w:rsidRPr="009039E2">
        <w:rPr>
          <w:sz w:val="22"/>
          <w:szCs w:val="22"/>
          <w:lang w:val="id-ID"/>
        </w:rPr>
        <w:t xml:space="preserve">, </w:t>
      </w:r>
      <w:r w:rsidR="009039E2" w:rsidRPr="009039E2">
        <w:rPr>
          <w:i/>
          <w:sz w:val="22"/>
          <w:szCs w:val="22"/>
        </w:rPr>
        <w:t>on/off</w:t>
      </w:r>
      <w:r w:rsidR="009039E2" w:rsidRPr="009039E2">
        <w:rPr>
          <w:sz w:val="22"/>
          <w:szCs w:val="22"/>
          <w:lang w:val="id-ID"/>
        </w:rPr>
        <w:t xml:space="preserve">, </w:t>
      </w:r>
      <w:r w:rsidR="009039E2" w:rsidRPr="009039E2">
        <w:rPr>
          <w:i/>
          <w:sz w:val="22"/>
          <w:szCs w:val="22"/>
        </w:rPr>
        <w:t>charger</w:t>
      </w:r>
      <w:r w:rsidR="009039E2" w:rsidRPr="009039E2">
        <w:rPr>
          <w:sz w:val="22"/>
          <w:szCs w:val="22"/>
          <w:lang w:val="id-ID"/>
        </w:rPr>
        <w:t xml:space="preserve"> dan </w:t>
      </w:r>
      <w:r w:rsidR="009039E2" w:rsidRPr="009039E2">
        <w:rPr>
          <w:i/>
          <w:sz w:val="22"/>
          <w:szCs w:val="22"/>
        </w:rPr>
        <w:t>supply</w:t>
      </w:r>
      <w:r w:rsidR="009039E2" w:rsidRPr="009039E2">
        <w:rPr>
          <w:sz w:val="22"/>
          <w:szCs w:val="22"/>
          <w:lang w:val="id-ID"/>
        </w:rPr>
        <w:t xml:space="preserve">. Kabel </w:t>
      </w:r>
      <w:r w:rsidR="009039E2" w:rsidRPr="009039E2">
        <w:rPr>
          <w:i/>
          <w:sz w:val="22"/>
          <w:szCs w:val="22"/>
        </w:rPr>
        <w:t>phase</w:t>
      </w:r>
      <w:r w:rsidR="009039E2" w:rsidRPr="009039E2">
        <w:rPr>
          <w:sz w:val="22"/>
          <w:szCs w:val="22"/>
          <w:lang w:val="id-ID"/>
        </w:rPr>
        <w:t xml:space="preserve"> dan kabel </w:t>
      </w:r>
      <w:r w:rsidR="009039E2" w:rsidRPr="009039E2">
        <w:rPr>
          <w:i/>
          <w:sz w:val="22"/>
          <w:szCs w:val="22"/>
        </w:rPr>
        <w:t>hall</w:t>
      </w:r>
      <w:r w:rsidR="009039E2" w:rsidRPr="009039E2">
        <w:rPr>
          <w:sz w:val="22"/>
          <w:szCs w:val="22"/>
          <w:lang w:val="id-ID"/>
        </w:rPr>
        <w:t xml:space="preserve"> sudah dijelaskan sebelumnya, yakni untuk mengendalikan dan mendapatkan data </w:t>
      </w:r>
      <w:r w:rsidR="009039E2" w:rsidRPr="009039E2">
        <w:rPr>
          <w:i/>
          <w:sz w:val="22"/>
          <w:szCs w:val="22"/>
        </w:rPr>
        <w:t>odometry</w:t>
      </w:r>
      <w:r w:rsidR="009039E2" w:rsidRPr="009039E2">
        <w:rPr>
          <w:sz w:val="22"/>
          <w:szCs w:val="22"/>
          <w:lang w:val="id-ID"/>
        </w:rPr>
        <w:t xml:space="preserve"> dari motor BLDC. Kabel </w:t>
      </w:r>
      <w:r w:rsidR="009039E2" w:rsidRPr="009039E2">
        <w:rPr>
          <w:i/>
          <w:sz w:val="22"/>
          <w:szCs w:val="22"/>
        </w:rPr>
        <w:t>on/off</w:t>
      </w:r>
      <w:r w:rsidR="009039E2" w:rsidRPr="009039E2">
        <w:rPr>
          <w:sz w:val="22"/>
          <w:szCs w:val="22"/>
          <w:lang w:val="id-ID"/>
        </w:rPr>
        <w:t xml:space="preserve"> </w:t>
      </w:r>
      <w:r w:rsidR="009039E2" w:rsidRPr="009039E2">
        <w:rPr>
          <w:i/>
          <w:sz w:val="22"/>
          <w:szCs w:val="22"/>
        </w:rPr>
        <w:t>power</w:t>
      </w:r>
      <w:r w:rsidR="009039E2" w:rsidRPr="009039E2">
        <w:rPr>
          <w:sz w:val="22"/>
          <w:szCs w:val="22"/>
          <w:lang w:val="id-ID"/>
        </w:rPr>
        <w:t xml:space="preserve"> </w:t>
      </w:r>
      <w:r w:rsidR="009039E2" w:rsidRPr="009039E2">
        <w:rPr>
          <w:i/>
          <w:sz w:val="22"/>
          <w:szCs w:val="22"/>
        </w:rPr>
        <w:t>button</w:t>
      </w:r>
      <w:r w:rsidR="009039E2" w:rsidRPr="009039E2">
        <w:rPr>
          <w:sz w:val="22"/>
          <w:szCs w:val="22"/>
          <w:lang w:val="id-ID"/>
        </w:rPr>
        <w:t xml:space="preserve"> terhubung dengan soket yang sudah tersedia pada </w:t>
      </w:r>
      <w:r w:rsidR="009039E2" w:rsidRPr="009039E2">
        <w:rPr>
          <w:i/>
          <w:sz w:val="22"/>
          <w:szCs w:val="22"/>
        </w:rPr>
        <w:t>motherboard</w:t>
      </w:r>
      <w:r w:rsidR="009039E2" w:rsidRPr="009039E2">
        <w:rPr>
          <w:sz w:val="22"/>
          <w:szCs w:val="22"/>
          <w:lang w:val="id-ID"/>
        </w:rPr>
        <w:t xml:space="preserve"> begitu pula dengan kabel </w:t>
      </w:r>
      <w:r w:rsidR="009039E2" w:rsidRPr="009039E2">
        <w:rPr>
          <w:i/>
          <w:sz w:val="22"/>
          <w:szCs w:val="22"/>
        </w:rPr>
        <w:t>charger</w:t>
      </w:r>
      <w:r w:rsidR="009039E2" w:rsidRPr="009039E2">
        <w:rPr>
          <w:sz w:val="22"/>
          <w:szCs w:val="22"/>
          <w:lang w:val="id-ID"/>
        </w:rPr>
        <w:t xml:space="preserve"> </w:t>
      </w:r>
      <w:r w:rsidR="009039E2" w:rsidRPr="009039E2">
        <w:rPr>
          <w:i/>
          <w:sz w:val="22"/>
          <w:szCs w:val="22"/>
        </w:rPr>
        <w:t>port</w:t>
      </w:r>
      <w:r w:rsidR="009039E2" w:rsidRPr="009039E2">
        <w:rPr>
          <w:sz w:val="22"/>
          <w:szCs w:val="22"/>
          <w:lang w:val="id-ID"/>
        </w:rPr>
        <w:t xml:space="preserve">. Kemudian untuk dapat berkomunikasi dengan </w:t>
      </w:r>
      <w:r w:rsidR="009039E2" w:rsidRPr="009039E2">
        <w:rPr>
          <w:sz w:val="22"/>
          <w:szCs w:val="22"/>
        </w:rPr>
        <w:t>Jetson Nano</w:t>
      </w:r>
      <w:r w:rsidR="009039E2" w:rsidRPr="009039E2">
        <w:rPr>
          <w:sz w:val="22"/>
          <w:szCs w:val="22"/>
          <w:lang w:val="id-ID"/>
        </w:rPr>
        <w:t xml:space="preserve">, kita perlu menghubungkan </w:t>
      </w:r>
      <w:r w:rsidR="009039E2" w:rsidRPr="009039E2">
        <w:rPr>
          <w:i/>
          <w:sz w:val="22"/>
          <w:szCs w:val="22"/>
        </w:rPr>
        <w:t>motherboard</w:t>
      </w:r>
      <w:r w:rsidR="009039E2" w:rsidRPr="009039E2">
        <w:rPr>
          <w:sz w:val="22"/>
          <w:szCs w:val="22"/>
          <w:lang w:val="id-ID"/>
        </w:rPr>
        <w:t xml:space="preserve"> dengan kabel sensor yang ada di sisi bawah </w:t>
      </w:r>
      <w:r w:rsidR="009039E2" w:rsidRPr="009039E2">
        <w:rPr>
          <w:i/>
          <w:sz w:val="22"/>
          <w:szCs w:val="22"/>
        </w:rPr>
        <w:t>motherboard</w:t>
      </w:r>
      <w:r w:rsidR="009039E2" w:rsidRPr="009039E2">
        <w:rPr>
          <w:sz w:val="22"/>
          <w:szCs w:val="22"/>
          <w:lang w:val="id-ID"/>
        </w:rPr>
        <w:t xml:space="preserve"> </w:t>
      </w:r>
      <w:r w:rsidR="009039E2" w:rsidRPr="009039E2">
        <w:rPr>
          <w:i/>
          <w:sz w:val="22"/>
          <w:szCs w:val="22"/>
        </w:rPr>
        <w:t>hoverboard</w:t>
      </w:r>
      <w:r w:rsidR="009039E2" w:rsidRPr="009039E2">
        <w:rPr>
          <w:sz w:val="22"/>
          <w:szCs w:val="22"/>
          <w:lang w:val="id-ID"/>
        </w:rPr>
        <w:t>.</w:t>
      </w:r>
    </w:p>
    <w:p w14:paraId="59F5553B" w14:textId="0C886324" w:rsidR="00820A4D" w:rsidRDefault="00820A4D" w:rsidP="00820A4D">
      <w:pPr>
        <w:pStyle w:val="Heading1"/>
        <w:numPr>
          <w:ilvl w:val="1"/>
          <w:numId w:val="2"/>
        </w:numPr>
        <w:ind w:left="426" w:hanging="426"/>
        <w:rPr>
          <w:iCs/>
          <w:lang w:val="id-ID"/>
        </w:rPr>
      </w:pPr>
      <w:r>
        <w:rPr>
          <w:iCs/>
          <w:lang w:val="id-ID"/>
        </w:rPr>
        <w:t>Perancangan Perangkat Lunak</w:t>
      </w:r>
    </w:p>
    <w:p w14:paraId="675004C3" w14:textId="46C907EF" w:rsidR="00956EA3" w:rsidRPr="00956EA3" w:rsidRDefault="00856B30" w:rsidP="00956EA3">
      <w:pPr>
        <w:ind w:firstLine="426"/>
        <w:jc w:val="both"/>
        <w:rPr>
          <w:sz w:val="22"/>
          <w:szCs w:val="22"/>
          <w:lang w:val="id-ID"/>
        </w:rPr>
      </w:pPr>
      <w:r w:rsidRPr="00856B30">
        <w:rPr>
          <w:sz w:val="22"/>
          <w:szCs w:val="22"/>
          <w:lang w:val="id-ID"/>
        </w:rPr>
        <w:t>Perangkat lunak terdiri dari program perancangan utama yang menjadi keseluruhan alur dari semua proses. Perancangan program utama terbagi menjadi 4 proses besar yakni proses persiapan awal, kalibrasi sensor IMU, pemetaan dan navigasi Otonom</w:t>
      </w:r>
      <w:r>
        <w:rPr>
          <w:sz w:val="22"/>
          <w:szCs w:val="22"/>
          <w:lang w:val="id-ID"/>
        </w:rPr>
        <w:t xml:space="preserve">. </w:t>
      </w:r>
      <w:r w:rsidR="00956EA3" w:rsidRPr="00956EA3">
        <w:rPr>
          <w:sz w:val="22"/>
          <w:szCs w:val="22"/>
          <w:lang w:val="id-ID"/>
        </w:rPr>
        <w:t>Semua alur pada perancangan program utama menjadi diagram alir utama terhadap sub program lainnya. Diagram alir proses dari program utama dapat dilihat</w:t>
      </w:r>
      <w:r w:rsidR="00AE3835">
        <w:rPr>
          <w:sz w:val="22"/>
          <w:szCs w:val="22"/>
          <w:lang w:val="id-ID"/>
        </w:rPr>
        <w:t xml:space="preserve"> pada </w:t>
      </w:r>
      <w:r w:rsidR="00AE3835">
        <w:rPr>
          <w:sz w:val="22"/>
          <w:szCs w:val="22"/>
          <w:lang w:val="id-ID"/>
        </w:rPr>
        <w:fldChar w:fldCharType="begin"/>
      </w:r>
      <w:r w:rsidR="00AE3835">
        <w:rPr>
          <w:sz w:val="22"/>
          <w:szCs w:val="22"/>
          <w:lang w:val="id-ID"/>
        </w:rPr>
        <w:instrText xml:space="preserve"> REF _Ref107330723 \h </w:instrText>
      </w:r>
      <w:r w:rsidR="00AE3835">
        <w:rPr>
          <w:sz w:val="22"/>
          <w:szCs w:val="22"/>
          <w:lang w:val="id-ID"/>
        </w:rPr>
      </w:r>
      <w:r w:rsidR="00AE3835">
        <w:rPr>
          <w:sz w:val="22"/>
          <w:szCs w:val="22"/>
          <w:lang w:val="id-ID"/>
        </w:rPr>
        <w:fldChar w:fldCharType="separate"/>
      </w:r>
      <w:r w:rsidR="00AE3835" w:rsidRPr="009B3636">
        <w:rPr>
          <w:color w:val="auto"/>
          <w:sz w:val="20"/>
          <w:szCs w:val="20"/>
        </w:rPr>
        <w:t xml:space="preserve">Gambar </w:t>
      </w:r>
      <w:r w:rsidR="00AE3835">
        <w:rPr>
          <w:noProof/>
          <w:color w:val="auto"/>
          <w:sz w:val="20"/>
          <w:szCs w:val="20"/>
        </w:rPr>
        <w:t>5</w:t>
      </w:r>
      <w:r w:rsidR="00AE3835">
        <w:rPr>
          <w:sz w:val="22"/>
          <w:szCs w:val="22"/>
          <w:lang w:val="id-ID"/>
        </w:rPr>
        <w:fldChar w:fldCharType="end"/>
      </w:r>
      <w:r w:rsidR="00AE3835">
        <w:rPr>
          <w:sz w:val="22"/>
          <w:szCs w:val="22"/>
          <w:lang w:val="id-ID"/>
        </w:rPr>
        <w:t xml:space="preserve">. </w:t>
      </w:r>
      <w:r w:rsidR="00343267" w:rsidRPr="00343267">
        <w:rPr>
          <w:sz w:val="22"/>
          <w:szCs w:val="22"/>
          <w:lang w:val="id-ID"/>
        </w:rPr>
        <w:t xml:space="preserve">Semua urutan program ini sudah mencakup hal-hal atau kriteria yang dibutuhkan untuk membuat robot </w:t>
      </w:r>
      <w:r w:rsidR="00343267" w:rsidRPr="00343267">
        <w:rPr>
          <w:sz w:val="22"/>
          <w:szCs w:val="22"/>
          <w:lang w:val="id-ID"/>
        </w:rPr>
        <w:t xml:space="preserve">dengan sistem </w:t>
      </w:r>
      <w:r w:rsidR="00343267" w:rsidRPr="00F25535">
        <w:rPr>
          <w:i/>
          <w:sz w:val="22"/>
          <w:szCs w:val="22"/>
        </w:rPr>
        <w:t>Autonomous Mobile Robot</w:t>
      </w:r>
      <w:r w:rsidR="00343267" w:rsidRPr="00343267">
        <w:rPr>
          <w:sz w:val="22"/>
          <w:szCs w:val="22"/>
          <w:lang w:val="id-ID"/>
        </w:rPr>
        <w:t xml:space="preserve"> yaitu pemetaan dan navigasi. Hal pertama yang dilakukan dalam program ini adalah melakukan kalibrasi pada sensor IMU. Proses kalibrasi yang hanya dilakukan pada sensor IMU dikarenakan sensor IMU membutuhkan nilai kalibrasi pada setiap kondisi peletakannya. Jadi jika sensor IMU dipindahkan ke tempat lain, maka perlu dilakukan kalibrasi ulang. Hal ini tidak diperlukan kedua sensor lainnya, yaitu RPLIDAR dan </w:t>
      </w:r>
      <w:r w:rsidR="00343267" w:rsidRPr="00F25535">
        <w:rPr>
          <w:i/>
          <w:sz w:val="22"/>
          <w:szCs w:val="22"/>
        </w:rPr>
        <w:t>encoder</w:t>
      </w:r>
      <w:r w:rsidR="00343267" w:rsidRPr="00343267">
        <w:rPr>
          <w:sz w:val="22"/>
          <w:szCs w:val="22"/>
          <w:lang w:val="id-ID"/>
        </w:rPr>
        <w:t xml:space="preserve"> pada motor BLDC dikarenakan data </w:t>
      </w:r>
      <w:r w:rsidR="00343267" w:rsidRPr="00F25535">
        <w:rPr>
          <w:i/>
          <w:sz w:val="22"/>
          <w:szCs w:val="22"/>
        </w:rPr>
        <w:t>raw</w:t>
      </w:r>
      <w:r w:rsidR="00343267" w:rsidRPr="00343267">
        <w:rPr>
          <w:sz w:val="22"/>
          <w:szCs w:val="22"/>
          <w:lang w:val="id-ID"/>
        </w:rPr>
        <w:t xml:space="preserve"> yang konsisten dan perangkat dilengkapi dengan </w:t>
      </w:r>
      <w:r w:rsidR="00343267" w:rsidRPr="00F25535">
        <w:rPr>
          <w:i/>
          <w:sz w:val="22"/>
          <w:szCs w:val="22"/>
        </w:rPr>
        <w:t>microcontroller</w:t>
      </w:r>
      <w:r w:rsidR="00343267" w:rsidRPr="00343267">
        <w:rPr>
          <w:sz w:val="22"/>
          <w:szCs w:val="22"/>
          <w:lang w:val="id-ID"/>
        </w:rPr>
        <w:t xml:space="preserve"> masing-masing.</w:t>
      </w:r>
    </w:p>
    <w:p w14:paraId="189842FF" w14:textId="1353F3B9" w:rsidR="00833215" w:rsidRDefault="00AE3835" w:rsidP="003A1449">
      <w:pPr>
        <w:spacing w:before="240"/>
        <w:jc w:val="center"/>
      </w:pPr>
      <w:r>
        <w:object w:dxaOrig="2926" w:dyaOrig="8147" w14:anchorId="0020A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282pt" o:ole="">
            <v:imagedata r:id="rId16" o:title=""/>
          </v:shape>
          <o:OLEObject Type="Embed" ProgID="Visio.Drawing.15" ShapeID="_x0000_i1025" DrawAspect="Content" ObjectID="_1717956013" r:id="rId17"/>
        </w:object>
      </w:r>
    </w:p>
    <w:p w14:paraId="7B481155" w14:textId="54ED37F2" w:rsidR="00FA443E" w:rsidRPr="009B3636" w:rsidRDefault="00FA443E" w:rsidP="00E0402F">
      <w:pPr>
        <w:pStyle w:val="Caption"/>
        <w:jc w:val="center"/>
        <w:rPr>
          <w:color w:val="auto"/>
          <w:sz w:val="20"/>
          <w:szCs w:val="20"/>
          <w:lang w:val="id-ID"/>
        </w:rPr>
      </w:pPr>
      <w:bookmarkStart w:id="11" w:name="_Ref107330723"/>
      <w:r w:rsidRPr="009B3636">
        <w:rPr>
          <w:color w:val="auto"/>
          <w:sz w:val="20"/>
          <w:szCs w:val="20"/>
        </w:rPr>
        <w:t xml:space="preserve">Gambar </w:t>
      </w:r>
      <w:r w:rsidR="00AB3D49" w:rsidRPr="009B3636">
        <w:rPr>
          <w:color w:val="auto"/>
          <w:sz w:val="20"/>
          <w:szCs w:val="20"/>
        </w:rPr>
        <w:fldChar w:fldCharType="begin"/>
      </w:r>
      <w:r w:rsidR="00AB3D49" w:rsidRPr="009B3636">
        <w:rPr>
          <w:color w:val="auto"/>
          <w:sz w:val="20"/>
          <w:szCs w:val="20"/>
        </w:rPr>
        <w:instrText xml:space="preserve"> SEQ Gambar \* ARABIC </w:instrText>
      </w:r>
      <w:r w:rsidR="00AB3D49" w:rsidRPr="009B3636">
        <w:rPr>
          <w:color w:val="auto"/>
          <w:sz w:val="20"/>
          <w:szCs w:val="20"/>
        </w:rPr>
        <w:fldChar w:fldCharType="separate"/>
      </w:r>
      <w:r w:rsidR="0011706A">
        <w:rPr>
          <w:noProof/>
          <w:color w:val="auto"/>
          <w:sz w:val="20"/>
          <w:szCs w:val="20"/>
        </w:rPr>
        <w:t>5</w:t>
      </w:r>
      <w:r w:rsidR="00AB3D49" w:rsidRPr="009B3636">
        <w:rPr>
          <w:color w:val="auto"/>
          <w:sz w:val="20"/>
          <w:szCs w:val="20"/>
        </w:rPr>
        <w:fldChar w:fldCharType="end"/>
      </w:r>
      <w:bookmarkEnd w:id="11"/>
      <w:r w:rsidRPr="009B3636">
        <w:rPr>
          <w:color w:val="auto"/>
          <w:sz w:val="20"/>
          <w:szCs w:val="20"/>
          <w:lang w:val="id-ID"/>
        </w:rPr>
        <w:t>. Diagram Alir Program Utama</w:t>
      </w:r>
    </w:p>
    <w:p w14:paraId="4B287EE3" w14:textId="7842DD4C" w:rsidR="00820A4D" w:rsidRPr="00833215" w:rsidRDefault="00ED6282" w:rsidP="00820A4D">
      <w:pPr>
        <w:pStyle w:val="Heading1"/>
        <w:numPr>
          <w:ilvl w:val="1"/>
          <w:numId w:val="2"/>
        </w:numPr>
        <w:ind w:left="426" w:hanging="426"/>
        <w:rPr>
          <w:iCs/>
          <w:lang w:val="id-ID"/>
        </w:rPr>
      </w:pPr>
      <w:r>
        <w:rPr>
          <w:iCs/>
          <w:lang w:val="id-ID"/>
        </w:rPr>
        <w:t>Implementasi</w:t>
      </w:r>
      <w:r w:rsidR="00820A4D">
        <w:rPr>
          <w:iCs/>
          <w:lang w:val="id-ID"/>
        </w:rPr>
        <w:t xml:space="preserve"> </w:t>
      </w:r>
      <w:r w:rsidR="00D559DC">
        <w:rPr>
          <w:iCs/>
          <w:lang w:val="id-ID"/>
        </w:rPr>
        <w:t>Keseluruhan Sistem</w:t>
      </w:r>
    </w:p>
    <w:p w14:paraId="21F9C990" w14:textId="77777777" w:rsidR="0011706A" w:rsidRPr="007E1AA1" w:rsidRDefault="0011706A" w:rsidP="0011706A">
      <w:pPr>
        <w:spacing w:before="240"/>
        <w:jc w:val="center"/>
        <w:rPr>
          <w:sz w:val="22"/>
          <w:szCs w:val="22"/>
          <w:lang w:val="id-ID"/>
        </w:rPr>
      </w:pPr>
      <w:r>
        <w:rPr>
          <w:noProof/>
        </w:rPr>
        <w:drawing>
          <wp:inline distT="0" distB="0" distL="0" distR="0" wp14:anchorId="1C7E5E1B" wp14:editId="36ECFBC4">
            <wp:extent cx="2352675" cy="1347602"/>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9335" cy="1357145"/>
                    </a:xfrm>
                    <a:prstGeom prst="rect">
                      <a:avLst/>
                    </a:prstGeom>
                    <a:noFill/>
                    <a:ln>
                      <a:noFill/>
                    </a:ln>
                  </pic:spPr>
                </pic:pic>
              </a:graphicData>
            </a:graphic>
          </wp:inline>
        </w:drawing>
      </w:r>
    </w:p>
    <w:p w14:paraId="06B658EE" w14:textId="22D50111" w:rsidR="0011706A" w:rsidRPr="009B3636" w:rsidRDefault="0011706A" w:rsidP="0011706A">
      <w:pPr>
        <w:pStyle w:val="Caption"/>
        <w:jc w:val="center"/>
        <w:rPr>
          <w:color w:val="auto"/>
          <w:sz w:val="20"/>
          <w:szCs w:val="20"/>
          <w:lang w:val="id-ID"/>
        </w:rPr>
      </w:pPr>
      <w:bookmarkStart w:id="12" w:name="_Ref106612277"/>
      <w:r w:rsidRPr="009B3636">
        <w:rPr>
          <w:color w:val="auto"/>
          <w:sz w:val="20"/>
          <w:szCs w:val="20"/>
        </w:rPr>
        <w:t xml:space="preserve">Gambar </w:t>
      </w:r>
      <w:r w:rsidRPr="009B3636">
        <w:rPr>
          <w:color w:val="auto"/>
          <w:sz w:val="20"/>
          <w:szCs w:val="20"/>
        </w:rPr>
        <w:fldChar w:fldCharType="begin"/>
      </w:r>
      <w:r w:rsidRPr="009B3636">
        <w:rPr>
          <w:color w:val="auto"/>
          <w:sz w:val="20"/>
          <w:szCs w:val="20"/>
        </w:rPr>
        <w:instrText xml:space="preserve"> SEQ Gambar \* ARABIC </w:instrText>
      </w:r>
      <w:r w:rsidRPr="009B3636">
        <w:rPr>
          <w:color w:val="auto"/>
          <w:sz w:val="20"/>
          <w:szCs w:val="20"/>
        </w:rPr>
        <w:fldChar w:fldCharType="separate"/>
      </w:r>
      <w:r>
        <w:rPr>
          <w:noProof/>
          <w:color w:val="auto"/>
          <w:sz w:val="20"/>
          <w:szCs w:val="20"/>
        </w:rPr>
        <w:t>6</w:t>
      </w:r>
      <w:r w:rsidRPr="009B3636">
        <w:rPr>
          <w:color w:val="auto"/>
          <w:sz w:val="20"/>
          <w:szCs w:val="20"/>
        </w:rPr>
        <w:fldChar w:fldCharType="end"/>
      </w:r>
      <w:bookmarkEnd w:id="12"/>
      <w:r w:rsidRPr="009B3636">
        <w:rPr>
          <w:color w:val="auto"/>
          <w:sz w:val="20"/>
          <w:szCs w:val="20"/>
          <w:lang w:val="id-ID"/>
        </w:rPr>
        <w:t>. Implementasi Keseluruhan Sistem</w:t>
      </w:r>
    </w:p>
    <w:p w14:paraId="11E018F7" w14:textId="23C12462" w:rsidR="00BB3304" w:rsidRDefault="00BB3304" w:rsidP="00BB3304">
      <w:pPr>
        <w:ind w:firstLine="426"/>
        <w:jc w:val="both"/>
        <w:rPr>
          <w:sz w:val="22"/>
          <w:szCs w:val="22"/>
          <w:lang w:val="id-ID"/>
        </w:rPr>
      </w:pPr>
      <w:r w:rsidRPr="00BB3304">
        <w:rPr>
          <w:sz w:val="22"/>
          <w:szCs w:val="22"/>
          <w:lang w:val="id-ID"/>
        </w:rPr>
        <w:t>Setelah melakukan tahap perancangan</w:t>
      </w:r>
      <w:r>
        <w:rPr>
          <w:sz w:val="22"/>
          <w:szCs w:val="22"/>
          <w:lang w:val="id-ID"/>
        </w:rPr>
        <w:t xml:space="preserve"> </w:t>
      </w:r>
      <w:r w:rsidRPr="00BB3304">
        <w:rPr>
          <w:sz w:val="22"/>
          <w:szCs w:val="22"/>
          <w:lang w:val="id-ID"/>
        </w:rPr>
        <w:t>maka dilakukan implementasi alat dan sistem.</w:t>
      </w:r>
      <w:r>
        <w:rPr>
          <w:sz w:val="22"/>
          <w:szCs w:val="22"/>
          <w:lang w:val="id-ID"/>
        </w:rPr>
        <w:t xml:space="preserve"> </w:t>
      </w:r>
      <w:r w:rsidRPr="00BB3304">
        <w:rPr>
          <w:sz w:val="22"/>
          <w:szCs w:val="22"/>
          <w:lang w:val="id-ID"/>
        </w:rPr>
        <w:t>Untuk implementasi alat dan sistem ditunjukkan</w:t>
      </w:r>
      <w:r>
        <w:rPr>
          <w:sz w:val="22"/>
          <w:szCs w:val="22"/>
          <w:lang w:val="id-ID"/>
        </w:rPr>
        <w:t xml:space="preserve"> pada</w:t>
      </w:r>
      <w:r w:rsidRPr="00BB3304">
        <w:rPr>
          <w:sz w:val="22"/>
          <w:szCs w:val="22"/>
          <w:lang w:val="id-ID"/>
        </w:rPr>
        <w:t xml:space="preserve"> </w:t>
      </w:r>
      <w:r w:rsidRPr="00BB3304">
        <w:rPr>
          <w:sz w:val="22"/>
          <w:szCs w:val="22"/>
          <w:lang w:val="id-ID"/>
        </w:rPr>
        <w:fldChar w:fldCharType="begin"/>
      </w:r>
      <w:r w:rsidRPr="00BB3304">
        <w:rPr>
          <w:sz w:val="22"/>
          <w:szCs w:val="22"/>
          <w:lang w:val="id-ID"/>
        </w:rPr>
        <w:instrText xml:space="preserve"> REF _Ref106612277 \h  \* MERGEFORMAT </w:instrText>
      </w:r>
      <w:r w:rsidRPr="00BB3304">
        <w:rPr>
          <w:sz w:val="22"/>
          <w:szCs w:val="22"/>
          <w:lang w:val="id-ID"/>
        </w:rPr>
      </w:r>
      <w:r w:rsidRPr="00BB3304">
        <w:rPr>
          <w:sz w:val="22"/>
          <w:szCs w:val="22"/>
          <w:lang w:val="id-ID"/>
        </w:rPr>
        <w:fldChar w:fldCharType="separate"/>
      </w:r>
      <w:r w:rsidR="0011706A" w:rsidRPr="0011706A">
        <w:rPr>
          <w:color w:val="auto"/>
          <w:sz w:val="22"/>
          <w:szCs w:val="22"/>
        </w:rPr>
        <w:t xml:space="preserve">Gambar </w:t>
      </w:r>
      <w:r w:rsidR="0011706A" w:rsidRPr="0011706A">
        <w:rPr>
          <w:noProof/>
          <w:color w:val="auto"/>
          <w:sz w:val="22"/>
          <w:szCs w:val="22"/>
        </w:rPr>
        <w:t>6</w:t>
      </w:r>
      <w:r w:rsidRPr="00BB3304">
        <w:rPr>
          <w:sz w:val="22"/>
          <w:szCs w:val="22"/>
          <w:lang w:val="id-ID"/>
        </w:rPr>
        <w:fldChar w:fldCharType="end"/>
      </w:r>
      <w:r>
        <w:rPr>
          <w:sz w:val="22"/>
          <w:szCs w:val="22"/>
          <w:lang w:val="id-ID"/>
        </w:rPr>
        <w:t>.</w:t>
      </w:r>
    </w:p>
    <w:p w14:paraId="0925B167" w14:textId="31F461E7" w:rsidR="00F26CF2" w:rsidRPr="007E1AA1" w:rsidRDefault="00CF076D">
      <w:pPr>
        <w:pStyle w:val="Heading1"/>
        <w:numPr>
          <w:ilvl w:val="0"/>
          <w:numId w:val="2"/>
        </w:numPr>
        <w:ind w:hanging="360"/>
        <w:rPr>
          <w:lang w:val="id-ID"/>
        </w:rPr>
      </w:pPr>
      <w:r>
        <w:rPr>
          <w:lang w:val="id-ID"/>
        </w:rPr>
        <w:lastRenderedPageBreak/>
        <w:t>PENGUJIAN DAN ANALISIS</w:t>
      </w:r>
    </w:p>
    <w:p w14:paraId="484D3B50" w14:textId="0E8D6E3E" w:rsidR="00F26CF2" w:rsidRDefault="00A545A6" w:rsidP="006D4339">
      <w:pPr>
        <w:ind w:firstLine="426"/>
        <w:jc w:val="both"/>
        <w:rPr>
          <w:sz w:val="22"/>
          <w:szCs w:val="22"/>
          <w:lang w:val="id-ID"/>
        </w:rPr>
      </w:pPr>
      <w:r>
        <w:rPr>
          <w:sz w:val="22"/>
          <w:szCs w:val="22"/>
          <w:lang w:val="id-ID"/>
        </w:rPr>
        <w:t xml:space="preserve">Pengujian pada utamanya terdiri dari pengujian pemetaan dan navigasi. </w:t>
      </w:r>
      <w:r w:rsidR="006D4339" w:rsidRPr="006D4339">
        <w:rPr>
          <w:sz w:val="22"/>
          <w:szCs w:val="22"/>
          <w:lang w:val="id-ID"/>
        </w:rPr>
        <w:t xml:space="preserve">Pengujian pemetaan </w:t>
      </w:r>
      <w:r w:rsidR="00300B62">
        <w:rPr>
          <w:sz w:val="22"/>
          <w:szCs w:val="22"/>
          <w:lang w:val="id-ID"/>
        </w:rPr>
        <w:t>dilakukan pada</w:t>
      </w:r>
      <w:r w:rsidR="006D4339" w:rsidRPr="006D4339">
        <w:rPr>
          <w:sz w:val="22"/>
          <w:szCs w:val="22"/>
          <w:lang w:val="id-ID"/>
        </w:rPr>
        <w:t xml:space="preserve"> </w:t>
      </w:r>
      <w:r w:rsidR="00300B62">
        <w:rPr>
          <w:sz w:val="22"/>
          <w:szCs w:val="22"/>
          <w:lang w:val="id-ID"/>
        </w:rPr>
        <w:t>kondisi permulaan</w:t>
      </w:r>
      <w:r w:rsidR="006D4339" w:rsidRPr="006D4339">
        <w:rPr>
          <w:sz w:val="22"/>
          <w:szCs w:val="22"/>
          <w:lang w:val="id-ID"/>
        </w:rPr>
        <w:t xml:space="preserve"> </w:t>
      </w:r>
      <w:r w:rsidR="00300B62">
        <w:rPr>
          <w:sz w:val="22"/>
          <w:szCs w:val="22"/>
          <w:lang w:val="id-ID"/>
        </w:rPr>
        <w:t xml:space="preserve">yang </w:t>
      </w:r>
      <w:r w:rsidR="006D4339" w:rsidRPr="006D4339">
        <w:rPr>
          <w:sz w:val="22"/>
          <w:szCs w:val="22"/>
          <w:lang w:val="id-ID"/>
        </w:rPr>
        <w:t>berbeda</w:t>
      </w:r>
      <w:r w:rsidR="00300B62">
        <w:rPr>
          <w:sz w:val="22"/>
          <w:szCs w:val="22"/>
          <w:lang w:val="id-ID"/>
        </w:rPr>
        <w:t>. Sedangkan untuk pengujian navigasi dilakukan pada kondisi posisi dan jarak yang berbeda</w:t>
      </w:r>
      <w:r w:rsidR="00DF35B0">
        <w:rPr>
          <w:sz w:val="22"/>
          <w:szCs w:val="22"/>
          <w:lang w:val="id-ID"/>
        </w:rPr>
        <w:t>.</w:t>
      </w:r>
    </w:p>
    <w:p w14:paraId="647BFE0D" w14:textId="0DE59656" w:rsidR="00774146" w:rsidRDefault="00774146" w:rsidP="00774146">
      <w:pPr>
        <w:pStyle w:val="Heading1"/>
        <w:numPr>
          <w:ilvl w:val="1"/>
          <w:numId w:val="2"/>
        </w:numPr>
        <w:ind w:left="426" w:hanging="426"/>
        <w:rPr>
          <w:iCs/>
          <w:lang w:val="id-ID"/>
        </w:rPr>
      </w:pPr>
      <w:r>
        <w:rPr>
          <w:iCs/>
          <w:lang w:val="id-ID"/>
        </w:rPr>
        <w:t xml:space="preserve">Pengujian </w:t>
      </w:r>
      <w:r w:rsidR="002055F9">
        <w:rPr>
          <w:iCs/>
          <w:lang w:val="id-ID"/>
        </w:rPr>
        <w:t>Pemetaan</w:t>
      </w:r>
    </w:p>
    <w:p w14:paraId="2AD6AAB5" w14:textId="0501A35E" w:rsidR="004120A3" w:rsidRDefault="00774146" w:rsidP="00CA2D6F">
      <w:pPr>
        <w:ind w:firstLine="360"/>
        <w:jc w:val="both"/>
        <w:rPr>
          <w:rFonts w:cs="Calibri"/>
          <w:sz w:val="22"/>
          <w:szCs w:val="22"/>
          <w:lang w:val="id-ID"/>
        </w:rPr>
      </w:pPr>
      <w:r w:rsidRPr="00774146">
        <w:rPr>
          <w:rFonts w:cs="Calibri"/>
          <w:sz w:val="22"/>
          <w:szCs w:val="22"/>
          <w:lang w:val="id-ID"/>
        </w:rPr>
        <w:t xml:space="preserve">Pengujian ini dilakukan dengan mengaktifkan program pemetaan dan melakukan manuver robot secara manual menggunakan </w:t>
      </w:r>
      <w:r w:rsidRPr="004120A3">
        <w:rPr>
          <w:rFonts w:cs="Calibri"/>
          <w:i/>
          <w:noProof/>
          <w:sz w:val="22"/>
          <w:szCs w:val="22"/>
        </w:rPr>
        <w:t>rqt robot steering</w:t>
      </w:r>
      <w:r>
        <w:rPr>
          <w:rFonts w:cs="Calibri"/>
          <w:sz w:val="22"/>
          <w:szCs w:val="22"/>
          <w:lang w:val="id-ID"/>
        </w:rPr>
        <w:t xml:space="preserve">. </w:t>
      </w:r>
      <w:r w:rsidRPr="00774146">
        <w:rPr>
          <w:rFonts w:cs="Calibri"/>
          <w:sz w:val="22"/>
          <w:szCs w:val="22"/>
          <w:lang w:val="id-ID"/>
        </w:rPr>
        <w:t>Tujuan dari pengujian pemetaan menggunakan Hector SLAM ini adalah untuk mengetahui tingkat akurasi proses pemetaan dari sistem yang dibuat menggunakan algoritme SLAM yang dipilih, yakni Hector SLAM</w:t>
      </w:r>
      <w:r w:rsidR="004120A3">
        <w:rPr>
          <w:rFonts w:cs="Calibri"/>
          <w:sz w:val="22"/>
          <w:szCs w:val="22"/>
          <w:lang w:val="id-ID"/>
        </w:rPr>
        <w:t>.</w:t>
      </w:r>
      <w:r w:rsidR="00AE3835">
        <w:rPr>
          <w:rFonts w:cs="Calibri"/>
          <w:sz w:val="22"/>
          <w:szCs w:val="22"/>
          <w:lang w:val="id-ID"/>
        </w:rPr>
        <w:t xml:space="preserve"> </w:t>
      </w:r>
      <w:r w:rsidR="004120A3" w:rsidRPr="004120A3">
        <w:rPr>
          <w:rFonts w:cs="Calibri"/>
          <w:sz w:val="22"/>
          <w:szCs w:val="22"/>
          <w:lang w:val="id-ID"/>
        </w:rPr>
        <w:t>Hasil pengujian dari pemetaan menggunakan Hector SLAM dilakukan sebanyak 5 kali percobaan dengan posisi awal pemetaan yang berbeda-beda</w:t>
      </w:r>
      <w:r w:rsidR="004120A3">
        <w:rPr>
          <w:rFonts w:cs="Calibri"/>
          <w:sz w:val="22"/>
          <w:szCs w:val="22"/>
          <w:lang w:val="id-ID"/>
        </w:rPr>
        <w:t>.</w:t>
      </w:r>
    </w:p>
    <w:p w14:paraId="534BE47A" w14:textId="7DF5E654" w:rsidR="00EF623B" w:rsidRDefault="006A79D2" w:rsidP="006A79D2">
      <w:pPr>
        <w:spacing w:before="240"/>
        <w:jc w:val="center"/>
        <w:rPr>
          <w:rFonts w:cs="Calibri"/>
          <w:sz w:val="22"/>
          <w:szCs w:val="22"/>
          <w:lang w:val="id-ID"/>
        </w:rPr>
      </w:pPr>
      <w:r>
        <w:rPr>
          <w:noProof/>
        </w:rPr>
        <w:drawing>
          <wp:inline distT="0" distB="0" distL="0" distR="0" wp14:anchorId="47DAF516" wp14:editId="1D5B65B3">
            <wp:extent cx="2583062" cy="17907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0890" cy="1809991"/>
                    </a:xfrm>
                    <a:prstGeom prst="rect">
                      <a:avLst/>
                    </a:prstGeom>
                    <a:noFill/>
                    <a:ln>
                      <a:noFill/>
                    </a:ln>
                  </pic:spPr>
                </pic:pic>
              </a:graphicData>
            </a:graphic>
          </wp:inline>
        </w:drawing>
      </w:r>
    </w:p>
    <w:p w14:paraId="3C1B68FE" w14:textId="24EFEB1B" w:rsidR="00EF623B" w:rsidRDefault="00EF623B" w:rsidP="00EF623B">
      <w:pPr>
        <w:pStyle w:val="Caption"/>
        <w:jc w:val="center"/>
        <w:rPr>
          <w:color w:val="auto"/>
          <w:lang w:val="id-ID"/>
        </w:rPr>
      </w:pPr>
      <w:r w:rsidRPr="00983991">
        <w:rPr>
          <w:color w:val="auto"/>
        </w:rPr>
        <w:t xml:space="preserve">Gambar </w:t>
      </w:r>
      <w:r w:rsidRPr="00983991">
        <w:rPr>
          <w:color w:val="auto"/>
        </w:rPr>
        <w:fldChar w:fldCharType="begin"/>
      </w:r>
      <w:r w:rsidRPr="00983991">
        <w:rPr>
          <w:color w:val="auto"/>
        </w:rPr>
        <w:instrText xml:space="preserve"> SEQ Gambar \* ARABIC </w:instrText>
      </w:r>
      <w:r w:rsidRPr="00983991">
        <w:rPr>
          <w:color w:val="auto"/>
        </w:rPr>
        <w:fldChar w:fldCharType="separate"/>
      </w:r>
      <w:r w:rsidR="0011706A">
        <w:rPr>
          <w:noProof/>
          <w:color w:val="auto"/>
        </w:rPr>
        <w:t>7</w:t>
      </w:r>
      <w:r w:rsidRPr="00983991">
        <w:rPr>
          <w:color w:val="auto"/>
        </w:rPr>
        <w:fldChar w:fldCharType="end"/>
      </w:r>
      <w:r w:rsidRPr="00983991">
        <w:rPr>
          <w:color w:val="auto"/>
          <w:lang w:val="id-ID"/>
        </w:rPr>
        <w:t xml:space="preserve"> Hasil Pemetaan</w:t>
      </w:r>
    </w:p>
    <w:p w14:paraId="231B1F69" w14:textId="7DB8FCE1" w:rsidR="00971F04" w:rsidRDefault="00971F04" w:rsidP="00971F04">
      <w:pPr>
        <w:ind w:firstLine="426"/>
        <w:jc w:val="both"/>
        <w:rPr>
          <w:lang w:val="id-ID"/>
        </w:rPr>
      </w:pPr>
      <w:r w:rsidRPr="00971F04">
        <w:rPr>
          <w:lang w:val="id-ID"/>
        </w:rPr>
        <w:t xml:space="preserve">Berdasarkan bentuk dari denah gedung G FILKOM yang terlihat pada dapat disimpulkan bahwa dari kelima percobaan yang dilakukan 4 dari 5 kali percobaan sesuai bentuk peta dengan denah yang ada. Kemudian dihitung akurasi dari 5 kali didapatkan hasil akurasi </w:t>
      </w:r>
      <w:r w:rsidR="000A4BF2">
        <w:rPr>
          <w:lang w:val="id-ID"/>
        </w:rPr>
        <w:t xml:space="preserve">sebesar 80% </w:t>
      </w:r>
      <w:r w:rsidRPr="00971F04">
        <w:rPr>
          <w:lang w:val="id-ID"/>
        </w:rPr>
        <w:t>yang terdapat pada persamaan</w:t>
      </w:r>
      <w:r>
        <w:rPr>
          <w:lang w:val="id-ID"/>
        </w:rPr>
        <w:t xml:space="preserve"> </w:t>
      </w:r>
      <w:r>
        <w:rPr>
          <w:lang w:val="id-ID"/>
        </w:rPr>
        <w:fldChar w:fldCharType="begin"/>
      </w:r>
      <w:r>
        <w:rPr>
          <w:lang w:val="id-ID"/>
        </w:rPr>
        <w:instrText xml:space="preserve"> REF Persamaan_5 \h </w:instrText>
      </w:r>
      <w:r>
        <w:rPr>
          <w:lang w:val="id-ID"/>
        </w:rPr>
      </w:r>
      <w:r>
        <w:rPr>
          <w:lang w:val="id-ID"/>
        </w:rPr>
        <w:fldChar w:fldCharType="separate"/>
      </w:r>
      <w:r>
        <w:rPr>
          <w:noProof/>
          <w:color w:val="auto"/>
          <w:sz w:val="22"/>
          <w:szCs w:val="22"/>
          <w:lang w:val="id-ID"/>
        </w:rPr>
        <w:t>5</w:t>
      </w:r>
      <w:r>
        <w:rPr>
          <w:lang w:val="id-ID"/>
        </w:rPr>
        <w:fldChar w:fldCharType="end"/>
      </w:r>
      <w:r w:rsidR="0079040A">
        <w:rPr>
          <w:lang w:val="id-ID"/>
        </w:rPr>
        <w:t>.</w:t>
      </w:r>
    </w:p>
    <w:p w14:paraId="3749BE8A" w14:textId="77777777" w:rsidR="006A1EEE" w:rsidRPr="00F73063" w:rsidRDefault="006A1EEE" w:rsidP="006A1EEE">
      <w:pPr>
        <w:pStyle w:val="Caption"/>
        <w:spacing w:before="240"/>
        <w:rPr>
          <w:color w:val="auto"/>
          <w:sz w:val="22"/>
          <w:szCs w:val="22"/>
          <w:lang w:val="id-ID"/>
        </w:rPr>
      </w:pPr>
      <w:r w:rsidRPr="00F73063">
        <w:rPr>
          <w:color w:val="auto"/>
          <w:sz w:val="22"/>
          <w:szCs w:val="22"/>
          <w:lang w:val="id-ID"/>
        </w:rPr>
        <w:t>Akurasi =  12/15  ×100= 80%</w:t>
      </w:r>
      <w:r w:rsidRPr="00F73063">
        <w:rPr>
          <w:color w:val="auto"/>
          <w:sz w:val="22"/>
          <w:szCs w:val="22"/>
          <w:lang w:val="id-ID"/>
        </w:rPr>
        <w:tab/>
      </w:r>
      <w:r w:rsidRPr="00F73063">
        <w:rPr>
          <w:color w:val="auto"/>
          <w:sz w:val="22"/>
          <w:szCs w:val="22"/>
          <w:lang w:val="id-ID"/>
        </w:rPr>
        <w:tab/>
        <w:t>(</w:t>
      </w:r>
      <w:r w:rsidRPr="00F73063">
        <w:rPr>
          <w:color w:val="auto"/>
          <w:sz w:val="22"/>
          <w:szCs w:val="22"/>
          <w:lang w:val="id-ID"/>
        </w:rPr>
        <w:fldChar w:fldCharType="begin"/>
      </w:r>
      <w:r w:rsidRPr="00F73063">
        <w:rPr>
          <w:color w:val="auto"/>
          <w:sz w:val="22"/>
          <w:szCs w:val="22"/>
          <w:lang w:val="id-ID"/>
        </w:rPr>
        <w:instrText xml:space="preserve"> SEQ Persamaan \* ARABIC </w:instrText>
      </w:r>
      <w:r w:rsidRPr="00F73063">
        <w:rPr>
          <w:color w:val="auto"/>
          <w:sz w:val="22"/>
          <w:szCs w:val="22"/>
          <w:lang w:val="id-ID"/>
        </w:rPr>
        <w:fldChar w:fldCharType="separate"/>
      </w:r>
      <w:r>
        <w:rPr>
          <w:noProof/>
          <w:color w:val="auto"/>
          <w:sz w:val="22"/>
          <w:szCs w:val="22"/>
          <w:lang w:val="id-ID"/>
        </w:rPr>
        <w:t>5</w:t>
      </w:r>
      <w:r w:rsidRPr="00F73063">
        <w:rPr>
          <w:color w:val="auto"/>
          <w:sz w:val="22"/>
          <w:szCs w:val="22"/>
          <w:lang w:val="id-ID"/>
        </w:rPr>
        <w:fldChar w:fldCharType="end"/>
      </w:r>
      <w:r w:rsidRPr="00F73063">
        <w:rPr>
          <w:color w:val="auto"/>
          <w:sz w:val="22"/>
          <w:szCs w:val="22"/>
          <w:lang w:val="id-ID"/>
        </w:rPr>
        <w:t>)</w:t>
      </w:r>
    </w:p>
    <w:p w14:paraId="1F177236" w14:textId="5B088922" w:rsidR="009F174B" w:rsidRPr="009B3636" w:rsidRDefault="009F174B" w:rsidP="005D12E4">
      <w:pPr>
        <w:spacing w:before="240"/>
        <w:ind w:firstLine="426"/>
        <w:jc w:val="center"/>
        <w:rPr>
          <w:i/>
          <w:iCs/>
          <w:sz w:val="20"/>
          <w:szCs w:val="20"/>
          <w:lang w:val="id-ID"/>
        </w:rPr>
      </w:pPr>
      <w:bookmarkStart w:id="13" w:name="_Ref107328083"/>
      <w:r w:rsidRPr="009B3636">
        <w:rPr>
          <w:i/>
          <w:iCs/>
          <w:color w:val="auto"/>
          <w:sz w:val="18"/>
          <w:szCs w:val="18"/>
          <w:lang w:val="id-ID"/>
        </w:rPr>
        <w:t xml:space="preserve">Tabel </w:t>
      </w:r>
      <w:r w:rsidRPr="009B3636">
        <w:rPr>
          <w:i/>
          <w:iCs/>
          <w:color w:val="auto"/>
          <w:sz w:val="18"/>
          <w:szCs w:val="18"/>
          <w:lang w:val="id-ID"/>
        </w:rPr>
        <w:fldChar w:fldCharType="begin"/>
      </w:r>
      <w:r w:rsidRPr="009B3636">
        <w:rPr>
          <w:i/>
          <w:iCs/>
          <w:color w:val="auto"/>
          <w:sz w:val="18"/>
          <w:szCs w:val="18"/>
          <w:lang w:val="id-ID"/>
        </w:rPr>
        <w:instrText xml:space="preserve"> SEQ Tabel \* ARABIC </w:instrText>
      </w:r>
      <w:r w:rsidRPr="009B3636">
        <w:rPr>
          <w:i/>
          <w:iCs/>
          <w:color w:val="auto"/>
          <w:sz w:val="18"/>
          <w:szCs w:val="18"/>
          <w:lang w:val="id-ID"/>
        </w:rPr>
        <w:fldChar w:fldCharType="separate"/>
      </w:r>
      <w:r w:rsidR="0011706A">
        <w:rPr>
          <w:i/>
          <w:iCs/>
          <w:noProof/>
          <w:color w:val="auto"/>
          <w:sz w:val="18"/>
          <w:szCs w:val="18"/>
          <w:lang w:val="id-ID"/>
        </w:rPr>
        <w:t>1</w:t>
      </w:r>
      <w:r w:rsidRPr="009B3636">
        <w:rPr>
          <w:i/>
          <w:iCs/>
          <w:color w:val="auto"/>
          <w:sz w:val="18"/>
          <w:szCs w:val="18"/>
          <w:lang w:val="id-ID"/>
        </w:rPr>
        <w:fldChar w:fldCharType="end"/>
      </w:r>
      <w:bookmarkEnd w:id="13"/>
      <w:r w:rsidRPr="009B3636">
        <w:rPr>
          <w:i/>
          <w:iCs/>
          <w:color w:val="auto"/>
          <w:sz w:val="18"/>
          <w:szCs w:val="18"/>
          <w:lang w:val="id-ID"/>
        </w:rPr>
        <w:t xml:space="preserve"> </w:t>
      </w:r>
      <w:r w:rsidRPr="009B3636">
        <w:rPr>
          <w:i/>
          <w:iCs/>
          <w:color w:val="auto"/>
          <w:sz w:val="18"/>
          <w:szCs w:val="18"/>
          <w:lang w:val="id-ID"/>
        </w:rPr>
        <w:t>Hasil Pengukuran Peta Dan Denah Basemen</w:t>
      </w:r>
    </w:p>
    <w:tbl>
      <w:tblPr>
        <w:tblStyle w:val="a"/>
        <w:tblW w:w="4541" w:type="dxa"/>
        <w:jc w:val="center"/>
        <w:tblLayout w:type="fixed"/>
        <w:tblLook w:val="0400" w:firstRow="0" w:lastRow="0" w:firstColumn="0" w:lastColumn="0" w:noHBand="0" w:noVBand="1"/>
      </w:tblPr>
      <w:tblGrid>
        <w:gridCol w:w="470"/>
        <w:gridCol w:w="948"/>
        <w:gridCol w:w="850"/>
        <w:gridCol w:w="1314"/>
        <w:gridCol w:w="959"/>
      </w:tblGrid>
      <w:tr w:rsidR="009F174B" w:rsidRPr="007E1AA1" w14:paraId="7FEA746C" w14:textId="77777777" w:rsidTr="009F174B">
        <w:trPr>
          <w:trHeight w:val="140"/>
          <w:jc w:val="center"/>
        </w:trPr>
        <w:tc>
          <w:tcPr>
            <w:tcW w:w="470" w:type="dxa"/>
            <w:tcBorders>
              <w:top w:val="single" w:sz="4" w:space="0" w:color="000000"/>
              <w:bottom w:val="single" w:sz="4" w:space="0" w:color="000000"/>
            </w:tcBorders>
            <w:shd w:val="clear" w:color="auto" w:fill="FFFFFF"/>
            <w:vAlign w:val="center"/>
          </w:tcPr>
          <w:p w14:paraId="61853FE2" w14:textId="77777777" w:rsidR="009F174B" w:rsidRPr="004120A3" w:rsidRDefault="009F174B" w:rsidP="00942D4D">
            <w:pPr>
              <w:jc w:val="center"/>
              <w:rPr>
                <w:bCs/>
                <w:noProof/>
                <w:sz w:val="18"/>
                <w:szCs w:val="18"/>
              </w:rPr>
            </w:pPr>
            <w:r w:rsidRPr="004120A3">
              <w:rPr>
                <w:bCs/>
                <w:noProof/>
                <w:sz w:val="18"/>
                <w:szCs w:val="18"/>
              </w:rPr>
              <w:t>No</w:t>
            </w:r>
          </w:p>
        </w:tc>
        <w:tc>
          <w:tcPr>
            <w:tcW w:w="1798" w:type="dxa"/>
            <w:gridSpan w:val="2"/>
            <w:tcBorders>
              <w:top w:val="single" w:sz="4" w:space="0" w:color="000000"/>
              <w:bottom w:val="single" w:sz="4" w:space="0" w:color="000000"/>
            </w:tcBorders>
            <w:shd w:val="clear" w:color="auto" w:fill="FFFFFF"/>
          </w:tcPr>
          <w:p w14:paraId="4FF098C4" w14:textId="473583C5" w:rsidR="009F174B" w:rsidRPr="004120A3" w:rsidRDefault="009F174B" w:rsidP="00942D4D">
            <w:pPr>
              <w:jc w:val="center"/>
              <w:rPr>
                <w:bCs/>
                <w:sz w:val="18"/>
                <w:szCs w:val="18"/>
                <w:lang w:val="id-ID"/>
              </w:rPr>
            </w:pPr>
            <w:r>
              <w:rPr>
                <w:bCs/>
                <w:sz w:val="18"/>
                <w:szCs w:val="18"/>
                <w:lang w:val="id-ID"/>
              </w:rPr>
              <w:t>Peta Pengujian</w:t>
            </w:r>
          </w:p>
        </w:tc>
        <w:tc>
          <w:tcPr>
            <w:tcW w:w="2273" w:type="dxa"/>
            <w:gridSpan w:val="2"/>
            <w:tcBorders>
              <w:top w:val="single" w:sz="4" w:space="0" w:color="000000"/>
              <w:bottom w:val="single" w:sz="4" w:space="0" w:color="000000"/>
            </w:tcBorders>
            <w:shd w:val="clear" w:color="auto" w:fill="FFFFFF"/>
            <w:vAlign w:val="center"/>
          </w:tcPr>
          <w:p w14:paraId="0CF72245" w14:textId="551B2E91" w:rsidR="009F174B" w:rsidRPr="004120A3" w:rsidRDefault="009F174B" w:rsidP="00942D4D">
            <w:pPr>
              <w:jc w:val="center"/>
              <w:rPr>
                <w:bCs/>
                <w:sz w:val="18"/>
                <w:szCs w:val="18"/>
                <w:lang w:val="id-ID"/>
              </w:rPr>
            </w:pPr>
            <w:r>
              <w:rPr>
                <w:bCs/>
                <w:sz w:val="18"/>
                <w:szCs w:val="18"/>
                <w:lang w:val="id-ID"/>
              </w:rPr>
              <w:t>Denah Basemen</w:t>
            </w:r>
          </w:p>
        </w:tc>
      </w:tr>
      <w:tr w:rsidR="009F174B" w:rsidRPr="007E1AA1" w14:paraId="75159AFF" w14:textId="77777777" w:rsidTr="009F174B">
        <w:trPr>
          <w:trHeight w:val="140"/>
          <w:jc w:val="center"/>
        </w:trPr>
        <w:tc>
          <w:tcPr>
            <w:tcW w:w="470" w:type="dxa"/>
            <w:tcBorders>
              <w:top w:val="single" w:sz="4" w:space="0" w:color="000000"/>
              <w:bottom w:val="single" w:sz="4" w:space="0" w:color="000000"/>
            </w:tcBorders>
            <w:shd w:val="clear" w:color="auto" w:fill="FFFFFF"/>
            <w:vAlign w:val="center"/>
          </w:tcPr>
          <w:p w14:paraId="367E71E5" w14:textId="77777777" w:rsidR="009F174B" w:rsidRPr="004120A3" w:rsidRDefault="009F174B" w:rsidP="00942D4D">
            <w:pPr>
              <w:jc w:val="center"/>
              <w:rPr>
                <w:bCs/>
                <w:noProof/>
                <w:sz w:val="18"/>
                <w:szCs w:val="18"/>
              </w:rPr>
            </w:pPr>
          </w:p>
        </w:tc>
        <w:tc>
          <w:tcPr>
            <w:tcW w:w="948" w:type="dxa"/>
            <w:tcBorders>
              <w:top w:val="single" w:sz="4" w:space="0" w:color="000000"/>
              <w:bottom w:val="single" w:sz="4" w:space="0" w:color="000000"/>
            </w:tcBorders>
            <w:shd w:val="clear" w:color="auto" w:fill="FFFFFF"/>
          </w:tcPr>
          <w:p w14:paraId="35E44BEB" w14:textId="3DFA4644" w:rsidR="009F174B" w:rsidRPr="004120A3" w:rsidRDefault="009F174B" w:rsidP="00942D4D">
            <w:pPr>
              <w:jc w:val="center"/>
              <w:rPr>
                <w:bCs/>
                <w:sz w:val="18"/>
                <w:szCs w:val="18"/>
                <w:lang w:val="id-ID"/>
              </w:rPr>
            </w:pPr>
            <w:r>
              <w:rPr>
                <w:bCs/>
                <w:sz w:val="18"/>
                <w:szCs w:val="18"/>
                <w:lang w:val="id-ID"/>
              </w:rPr>
              <w:t>Panjang</w:t>
            </w:r>
          </w:p>
        </w:tc>
        <w:tc>
          <w:tcPr>
            <w:tcW w:w="850" w:type="dxa"/>
            <w:tcBorders>
              <w:top w:val="single" w:sz="4" w:space="0" w:color="000000"/>
              <w:bottom w:val="single" w:sz="4" w:space="0" w:color="000000"/>
            </w:tcBorders>
            <w:shd w:val="clear" w:color="auto" w:fill="FFFFFF"/>
            <w:vAlign w:val="center"/>
          </w:tcPr>
          <w:p w14:paraId="2BE428F9" w14:textId="66C98389" w:rsidR="009F174B" w:rsidRPr="004120A3" w:rsidRDefault="009F174B" w:rsidP="00942D4D">
            <w:pPr>
              <w:jc w:val="center"/>
              <w:rPr>
                <w:bCs/>
                <w:sz w:val="18"/>
                <w:szCs w:val="18"/>
                <w:lang w:val="id-ID"/>
              </w:rPr>
            </w:pPr>
            <w:r>
              <w:rPr>
                <w:bCs/>
                <w:sz w:val="18"/>
                <w:szCs w:val="18"/>
                <w:lang w:val="id-ID"/>
              </w:rPr>
              <w:t>Lebar</w:t>
            </w:r>
          </w:p>
        </w:tc>
        <w:tc>
          <w:tcPr>
            <w:tcW w:w="1314" w:type="dxa"/>
            <w:tcBorders>
              <w:top w:val="single" w:sz="4" w:space="0" w:color="000000"/>
              <w:bottom w:val="single" w:sz="4" w:space="0" w:color="000000"/>
            </w:tcBorders>
            <w:shd w:val="clear" w:color="auto" w:fill="FFFFFF"/>
            <w:vAlign w:val="center"/>
          </w:tcPr>
          <w:p w14:paraId="6B049692" w14:textId="75DFF84A" w:rsidR="009F174B" w:rsidRPr="004120A3" w:rsidRDefault="009F174B" w:rsidP="00942D4D">
            <w:pPr>
              <w:jc w:val="center"/>
              <w:rPr>
                <w:bCs/>
                <w:sz w:val="18"/>
                <w:szCs w:val="18"/>
                <w:lang w:val="id-ID"/>
              </w:rPr>
            </w:pPr>
            <w:r>
              <w:rPr>
                <w:bCs/>
                <w:sz w:val="18"/>
                <w:szCs w:val="18"/>
                <w:lang w:val="id-ID"/>
              </w:rPr>
              <w:t>Panjang</w:t>
            </w:r>
          </w:p>
        </w:tc>
        <w:tc>
          <w:tcPr>
            <w:tcW w:w="959" w:type="dxa"/>
            <w:tcBorders>
              <w:top w:val="single" w:sz="4" w:space="0" w:color="000000"/>
              <w:bottom w:val="single" w:sz="4" w:space="0" w:color="000000"/>
            </w:tcBorders>
            <w:shd w:val="clear" w:color="auto" w:fill="FFFFFF"/>
            <w:vAlign w:val="center"/>
          </w:tcPr>
          <w:p w14:paraId="2A114F22" w14:textId="0CC90D98" w:rsidR="009F174B" w:rsidRDefault="009F174B" w:rsidP="00942D4D">
            <w:pPr>
              <w:jc w:val="center"/>
              <w:rPr>
                <w:bCs/>
                <w:sz w:val="18"/>
                <w:szCs w:val="18"/>
                <w:lang w:val="id-ID"/>
              </w:rPr>
            </w:pPr>
            <w:r>
              <w:rPr>
                <w:bCs/>
                <w:sz w:val="18"/>
                <w:szCs w:val="18"/>
                <w:lang w:val="id-ID"/>
              </w:rPr>
              <w:t>Lebar</w:t>
            </w:r>
          </w:p>
        </w:tc>
      </w:tr>
      <w:tr w:rsidR="009F174B" w:rsidRPr="007E1AA1" w14:paraId="07F32643" w14:textId="77777777" w:rsidTr="000358C9">
        <w:trPr>
          <w:trHeight w:val="140"/>
          <w:jc w:val="center"/>
        </w:trPr>
        <w:tc>
          <w:tcPr>
            <w:tcW w:w="470" w:type="dxa"/>
            <w:tcBorders>
              <w:top w:val="single" w:sz="4" w:space="0" w:color="000000"/>
            </w:tcBorders>
            <w:shd w:val="clear" w:color="auto" w:fill="FFFFFF"/>
          </w:tcPr>
          <w:p w14:paraId="60815EC0" w14:textId="77777777" w:rsidR="009F174B" w:rsidRPr="007E1AA1" w:rsidRDefault="009F174B" w:rsidP="009F174B">
            <w:pPr>
              <w:jc w:val="center"/>
              <w:rPr>
                <w:sz w:val="18"/>
                <w:szCs w:val="18"/>
                <w:lang w:val="id-ID"/>
              </w:rPr>
            </w:pPr>
            <w:r>
              <w:rPr>
                <w:sz w:val="18"/>
                <w:szCs w:val="18"/>
                <w:lang w:val="id-ID"/>
              </w:rPr>
              <w:t>1</w:t>
            </w:r>
          </w:p>
        </w:tc>
        <w:tc>
          <w:tcPr>
            <w:tcW w:w="948" w:type="dxa"/>
            <w:tcBorders>
              <w:top w:val="single" w:sz="4" w:space="0" w:color="000000"/>
            </w:tcBorders>
            <w:shd w:val="clear" w:color="auto" w:fill="FFFFFF"/>
          </w:tcPr>
          <w:p w14:paraId="6B2861E5" w14:textId="7E63E79A" w:rsidR="009F174B" w:rsidRPr="009F174B" w:rsidRDefault="009F174B" w:rsidP="009F174B">
            <w:pPr>
              <w:jc w:val="center"/>
              <w:rPr>
                <w:sz w:val="18"/>
                <w:szCs w:val="18"/>
                <w:lang w:val="id-ID"/>
              </w:rPr>
            </w:pPr>
            <w:r w:rsidRPr="009F174B">
              <w:rPr>
                <w:sz w:val="18"/>
                <w:szCs w:val="18"/>
              </w:rPr>
              <w:t>33.519</w:t>
            </w:r>
          </w:p>
        </w:tc>
        <w:tc>
          <w:tcPr>
            <w:tcW w:w="850" w:type="dxa"/>
            <w:tcBorders>
              <w:top w:val="single" w:sz="4" w:space="0" w:color="000000"/>
            </w:tcBorders>
            <w:shd w:val="clear" w:color="auto" w:fill="FFFFFF"/>
          </w:tcPr>
          <w:p w14:paraId="5E1CCDFB" w14:textId="55B53B39" w:rsidR="009F174B" w:rsidRPr="009F174B" w:rsidRDefault="009F174B" w:rsidP="009F174B">
            <w:pPr>
              <w:jc w:val="center"/>
              <w:rPr>
                <w:sz w:val="18"/>
                <w:szCs w:val="18"/>
                <w:lang w:val="id-ID"/>
              </w:rPr>
            </w:pPr>
            <w:r w:rsidRPr="009F174B">
              <w:rPr>
                <w:sz w:val="18"/>
                <w:szCs w:val="18"/>
              </w:rPr>
              <w:t>37.9165</w:t>
            </w:r>
          </w:p>
        </w:tc>
        <w:tc>
          <w:tcPr>
            <w:tcW w:w="1314" w:type="dxa"/>
            <w:tcBorders>
              <w:top w:val="single" w:sz="4" w:space="0" w:color="000000"/>
            </w:tcBorders>
            <w:shd w:val="clear" w:color="auto" w:fill="FFFFFF"/>
          </w:tcPr>
          <w:p w14:paraId="1216F50C" w14:textId="3B43062B" w:rsidR="009F174B" w:rsidRPr="009F174B" w:rsidRDefault="009F174B" w:rsidP="009F174B">
            <w:pPr>
              <w:jc w:val="center"/>
              <w:rPr>
                <w:sz w:val="18"/>
                <w:szCs w:val="18"/>
                <w:lang w:val="id-ID"/>
              </w:rPr>
            </w:pPr>
            <w:r w:rsidRPr="009F174B">
              <w:rPr>
                <w:sz w:val="18"/>
                <w:szCs w:val="18"/>
              </w:rPr>
              <w:t>31.32</w:t>
            </w:r>
          </w:p>
        </w:tc>
        <w:tc>
          <w:tcPr>
            <w:tcW w:w="959" w:type="dxa"/>
            <w:tcBorders>
              <w:top w:val="single" w:sz="4" w:space="0" w:color="000000"/>
            </w:tcBorders>
            <w:shd w:val="clear" w:color="auto" w:fill="FFFFFF"/>
          </w:tcPr>
          <w:p w14:paraId="15C37F31" w14:textId="443BC160" w:rsidR="009F174B" w:rsidRPr="009F174B" w:rsidRDefault="009F174B" w:rsidP="009F174B">
            <w:pPr>
              <w:jc w:val="center"/>
              <w:rPr>
                <w:sz w:val="18"/>
                <w:szCs w:val="18"/>
                <w:lang w:val="id-ID"/>
              </w:rPr>
            </w:pPr>
            <w:r w:rsidRPr="009F174B">
              <w:rPr>
                <w:sz w:val="18"/>
                <w:szCs w:val="18"/>
              </w:rPr>
              <w:t>37.1</w:t>
            </w:r>
          </w:p>
        </w:tc>
      </w:tr>
      <w:tr w:rsidR="009F174B" w:rsidRPr="007E1AA1" w14:paraId="0800D99F" w14:textId="77777777" w:rsidTr="000358C9">
        <w:trPr>
          <w:trHeight w:val="60"/>
          <w:jc w:val="center"/>
        </w:trPr>
        <w:tc>
          <w:tcPr>
            <w:tcW w:w="470" w:type="dxa"/>
            <w:shd w:val="clear" w:color="auto" w:fill="FFFFFF"/>
          </w:tcPr>
          <w:p w14:paraId="160F994E" w14:textId="77777777" w:rsidR="009F174B" w:rsidRPr="007E1AA1" w:rsidRDefault="009F174B" w:rsidP="009F174B">
            <w:pPr>
              <w:jc w:val="center"/>
              <w:rPr>
                <w:sz w:val="18"/>
                <w:szCs w:val="18"/>
                <w:lang w:val="id-ID"/>
              </w:rPr>
            </w:pPr>
            <w:r>
              <w:rPr>
                <w:sz w:val="18"/>
                <w:szCs w:val="18"/>
                <w:lang w:val="id-ID"/>
              </w:rPr>
              <w:t>2</w:t>
            </w:r>
          </w:p>
        </w:tc>
        <w:tc>
          <w:tcPr>
            <w:tcW w:w="948" w:type="dxa"/>
            <w:shd w:val="clear" w:color="auto" w:fill="FFFFFF"/>
          </w:tcPr>
          <w:p w14:paraId="51059D0F" w14:textId="59B8EB37" w:rsidR="009F174B" w:rsidRPr="009F174B" w:rsidRDefault="009F174B" w:rsidP="009F174B">
            <w:pPr>
              <w:jc w:val="center"/>
              <w:rPr>
                <w:sz w:val="18"/>
                <w:szCs w:val="18"/>
                <w:lang w:val="id-ID"/>
              </w:rPr>
            </w:pPr>
            <w:r w:rsidRPr="009F174B">
              <w:rPr>
                <w:sz w:val="18"/>
                <w:szCs w:val="18"/>
              </w:rPr>
              <w:t>36.2777</w:t>
            </w:r>
          </w:p>
        </w:tc>
        <w:tc>
          <w:tcPr>
            <w:tcW w:w="850" w:type="dxa"/>
            <w:shd w:val="clear" w:color="auto" w:fill="FFFFFF"/>
          </w:tcPr>
          <w:p w14:paraId="6F790B51" w14:textId="3BB3525E" w:rsidR="009F174B" w:rsidRPr="009F174B" w:rsidRDefault="009F174B" w:rsidP="009F174B">
            <w:pPr>
              <w:jc w:val="center"/>
              <w:rPr>
                <w:sz w:val="18"/>
                <w:szCs w:val="18"/>
                <w:lang w:val="id-ID"/>
              </w:rPr>
            </w:pPr>
            <w:r w:rsidRPr="009F174B">
              <w:rPr>
                <w:sz w:val="18"/>
                <w:szCs w:val="18"/>
              </w:rPr>
              <w:t>36.9291</w:t>
            </w:r>
          </w:p>
        </w:tc>
        <w:tc>
          <w:tcPr>
            <w:tcW w:w="1314" w:type="dxa"/>
            <w:shd w:val="clear" w:color="auto" w:fill="FFFFFF"/>
          </w:tcPr>
          <w:p w14:paraId="11B4154B" w14:textId="4C19AC7C" w:rsidR="009F174B" w:rsidRPr="009F174B" w:rsidRDefault="009F174B" w:rsidP="009F174B">
            <w:pPr>
              <w:jc w:val="center"/>
              <w:rPr>
                <w:sz w:val="18"/>
                <w:szCs w:val="18"/>
                <w:lang w:val="id-ID"/>
              </w:rPr>
            </w:pPr>
            <w:r w:rsidRPr="009F174B">
              <w:rPr>
                <w:sz w:val="18"/>
                <w:szCs w:val="18"/>
              </w:rPr>
              <w:t>31.32</w:t>
            </w:r>
          </w:p>
        </w:tc>
        <w:tc>
          <w:tcPr>
            <w:tcW w:w="959" w:type="dxa"/>
            <w:shd w:val="clear" w:color="auto" w:fill="FFFFFF"/>
          </w:tcPr>
          <w:p w14:paraId="44A1A341" w14:textId="2C6869A8" w:rsidR="009F174B" w:rsidRPr="009F174B" w:rsidRDefault="009F174B" w:rsidP="009F174B">
            <w:pPr>
              <w:jc w:val="center"/>
              <w:rPr>
                <w:sz w:val="18"/>
                <w:szCs w:val="18"/>
                <w:lang w:val="id-ID"/>
              </w:rPr>
            </w:pPr>
            <w:r w:rsidRPr="009F174B">
              <w:rPr>
                <w:sz w:val="18"/>
                <w:szCs w:val="18"/>
              </w:rPr>
              <w:t>37.1</w:t>
            </w:r>
          </w:p>
        </w:tc>
      </w:tr>
      <w:tr w:rsidR="009F174B" w:rsidRPr="007E1AA1" w14:paraId="48153774" w14:textId="77777777" w:rsidTr="000358C9">
        <w:trPr>
          <w:trHeight w:val="60"/>
          <w:jc w:val="center"/>
        </w:trPr>
        <w:tc>
          <w:tcPr>
            <w:tcW w:w="470" w:type="dxa"/>
            <w:shd w:val="clear" w:color="auto" w:fill="FFFFFF"/>
          </w:tcPr>
          <w:p w14:paraId="23A9568C" w14:textId="77777777" w:rsidR="009F174B" w:rsidRPr="007E1AA1" w:rsidRDefault="009F174B" w:rsidP="009F174B">
            <w:pPr>
              <w:jc w:val="center"/>
              <w:rPr>
                <w:sz w:val="18"/>
                <w:szCs w:val="18"/>
                <w:lang w:val="id-ID"/>
              </w:rPr>
            </w:pPr>
            <w:r>
              <w:rPr>
                <w:sz w:val="18"/>
                <w:szCs w:val="18"/>
                <w:lang w:val="id-ID"/>
              </w:rPr>
              <w:t>3</w:t>
            </w:r>
          </w:p>
        </w:tc>
        <w:tc>
          <w:tcPr>
            <w:tcW w:w="948" w:type="dxa"/>
            <w:shd w:val="clear" w:color="auto" w:fill="FFFFFF"/>
          </w:tcPr>
          <w:p w14:paraId="16473845" w14:textId="262488F4" w:rsidR="009F174B" w:rsidRPr="009F174B" w:rsidRDefault="009F174B" w:rsidP="009F174B">
            <w:pPr>
              <w:jc w:val="center"/>
              <w:rPr>
                <w:sz w:val="18"/>
                <w:szCs w:val="18"/>
                <w:lang w:val="id-ID"/>
              </w:rPr>
            </w:pPr>
            <w:r w:rsidRPr="009F174B">
              <w:rPr>
                <w:sz w:val="18"/>
                <w:szCs w:val="18"/>
              </w:rPr>
              <w:t>34.842</w:t>
            </w:r>
          </w:p>
        </w:tc>
        <w:tc>
          <w:tcPr>
            <w:tcW w:w="850" w:type="dxa"/>
            <w:shd w:val="clear" w:color="auto" w:fill="FFFFFF"/>
          </w:tcPr>
          <w:p w14:paraId="3269EBA9" w14:textId="64EA8F28" w:rsidR="009F174B" w:rsidRPr="009F174B" w:rsidRDefault="009F174B" w:rsidP="009F174B">
            <w:pPr>
              <w:jc w:val="center"/>
              <w:rPr>
                <w:sz w:val="18"/>
                <w:szCs w:val="18"/>
                <w:lang w:val="id-ID"/>
              </w:rPr>
            </w:pPr>
            <w:r w:rsidRPr="009F174B">
              <w:rPr>
                <w:sz w:val="18"/>
                <w:szCs w:val="18"/>
              </w:rPr>
              <w:t>37.971</w:t>
            </w:r>
          </w:p>
        </w:tc>
        <w:tc>
          <w:tcPr>
            <w:tcW w:w="1314" w:type="dxa"/>
            <w:shd w:val="clear" w:color="auto" w:fill="FFFFFF"/>
          </w:tcPr>
          <w:p w14:paraId="24829214" w14:textId="2AC3B91A" w:rsidR="009F174B" w:rsidRPr="009F174B" w:rsidRDefault="009F174B" w:rsidP="009F174B">
            <w:pPr>
              <w:jc w:val="center"/>
              <w:rPr>
                <w:sz w:val="18"/>
                <w:szCs w:val="18"/>
                <w:lang w:val="id-ID"/>
              </w:rPr>
            </w:pPr>
            <w:r w:rsidRPr="009F174B">
              <w:rPr>
                <w:sz w:val="18"/>
                <w:szCs w:val="18"/>
              </w:rPr>
              <w:t>31.32</w:t>
            </w:r>
          </w:p>
        </w:tc>
        <w:tc>
          <w:tcPr>
            <w:tcW w:w="959" w:type="dxa"/>
            <w:shd w:val="clear" w:color="auto" w:fill="FFFFFF"/>
          </w:tcPr>
          <w:p w14:paraId="402AE162" w14:textId="658A70E4" w:rsidR="009F174B" w:rsidRPr="009F174B" w:rsidRDefault="009F174B" w:rsidP="009F174B">
            <w:pPr>
              <w:jc w:val="center"/>
              <w:rPr>
                <w:sz w:val="18"/>
                <w:szCs w:val="18"/>
                <w:lang w:val="id-ID"/>
              </w:rPr>
            </w:pPr>
            <w:r w:rsidRPr="009F174B">
              <w:rPr>
                <w:sz w:val="18"/>
                <w:szCs w:val="18"/>
              </w:rPr>
              <w:t>37.1</w:t>
            </w:r>
          </w:p>
        </w:tc>
      </w:tr>
      <w:tr w:rsidR="009F174B" w:rsidRPr="007E1AA1" w14:paraId="28F94C39" w14:textId="77777777" w:rsidTr="000358C9">
        <w:trPr>
          <w:trHeight w:val="60"/>
          <w:jc w:val="center"/>
        </w:trPr>
        <w:tc>
          <w:tcPr>
            <w:tcW w:w="470" w:type="dxa"/>
            <w:shd w:val="clear" w:color="auto" w:fill="FFFFFF"/>
          </w:tcPr>
          <w:p w14:paraId="70FD4896" w14:textId="77777777" w:rsidR="009F174B" w:rsidRPr="007E1AA1" w:rsidRDefault="009F174B" w:rsidP="009F174B">
            <w:pPr>
              <w:jc w:val="center"/>
              <w:rPr>
                <w:sz w:val="18"/>
                <w:szCs w:val="18"/>
                <w:lang w:val="id-ID"/>
              </w:rPr>
            </w:pPr>
            <w:r>
              <w:rPr>
                <w:sz w:val="18"/>
                <w:szCs w:val="18"/>
                <w:lang w:val="id-ID"/>
              </w:rPr>
              <w:t>4</w:t>
            </w:r>
          </w:p>
        </w:tc>
        <w:tc>
          <w:tcPr>
            <w:tcW w:w="948" w:type="dxa"/>
            <w:shd w:val="clear" w:color="auto" w:fill="FFFFFF"/>
          </w:tcPr>
          <w:p w14:paraId="3773295A" w14:textId="62A6C8AA" w:rsidR="009F174B" w:rsidRPr="009F174B" w:rsidRDefault="009F174B" w:rsidP="009F174B">
            <w:pPr>
              <w:jc w:val="center"/>
              <w:rPr>
                <w:sz w:val="18"/>
                <w:szCs w:val="18"/>
                <w:lang w:val="id-ID"/>
              </w:rPr>
            </w:pPr>
            <w:r w:rsidRPr="009F174B">
              <w:rPr>
                <w:sz w:val="18"/>
                <w:szCs w:val="18"/>
              </w:rPr>
              <w:t>33.1916</w:t>
            </w:r>
          </w:p>
        </w:tc>
        <w:tc>
          <w:tcPr>
            <w:tcW w:w="850" w:type="dxa"/>
            <w:shd w:val="clear" w:color="auto" w:fill="FFFFFF"/>
          </w:tcPr>
          <w:p w14:paraId="3FD68E77" w14:textId="5A63F7C5" w:rsidR="009F174B" w:rsidRPr="009F174B" w:rsidRDefault="009F174B" w:rsidP="009F174B">
            <w:pPr>
              <w:jc w:val="center"/>
              <w:rPr>
                <w:sz w:val="18"/>
                <w:szCs w:val="18"/>
                <w:lang w:val="id-ID"/>
              </w:rPr>
            </w:pPr>
            <w:r w:rsidRPr="009F174B">
              <w:rPr>
                <w:sz w:val="18"/>
                <w:szCs w:val="18"/>
              </w:rPr>
              <w:t>38.0782</w:t>
            </w:r>
          </w:p>
        </w:tc>
        <w:tc>
          <w:tcPr>
            <w:tcW w:w="1314" w:type="dxa"/>
            <w:shd w:val="clear" w:color="auto" w:fill="FFFFFF"/>
          </w:tcPr>
          <w:p w14:paraId="25243B55" w14:textId="02395AB4" w:rsidR="009F174B" w:rsidRPr="009F174B" w:rsidRDefault="009F174B" w:rsidP="009F174B">
            <w:pPr>
              <w:jc w:val="center"/>
              <w:rPr>
                <w:sz w:val="18"/>
                <w:szCs w:val="18"/>
                <w:lang w:val="id-ID"/>
              </w:rPr>
            </w:pPr>
            <w:r w:rsidRPr="009F174B">
              <w:rPr>
                <w:sz w:val="18"/>
                <w:szCs w:val="18"/>
              </w:rPr>
              <w:t>31.32</w:t>
            </w:r>
          </w:p>
        </w:tc>
        <w:tc>
          <w:tcPr>
            <w:tcW w:w="959" w:type="dxa"/>
            <w:shd w:val="clear" w:color="auto" w:fill="FFFFFF"/>
          </w:tcPr>
          <w:p w14:paraId="7A04E605" w14:textId="77AFEDB3" w:rsidR="009F174B" w:rsidRPr="009F174B" w:rsidRDefault="009F174B" w:rsidP="009F174B">
            <w:pPr>
              <w:jc w:val="center"/>
              <w:rPr>
                <w:sz w:val="18"/>
                <w:szCs w:val="18"/>
                <w:lang w:val="id-ID"/>
              </w:rPr>
            </w:pPr>
            <w:r w:rsidRPr="009F174B">
              <w:rPr>
                <w:sz w:val="18"/>
                <w:szCs w:val="18"/>
              </w:rPr>
              <w:t>37.1</w:t>
            </w:r>
          </w:p>
        </w:tc>
      </w:tr>
      <w:tr w:rsidR="009F174B" w:rsidRPr="007E1AA1" w14:paraId="47724107" w14:textId="77777777" w:rsidTr="000358C9">
        <w:trPr>
          <w:trHeight w:val="140"/>
          <w:jc w:val="center"/>
        </w:trPr>
        <w:tc>
          <w:tcPr>
            <w:tcW w:w="470" w:type="dxa"/>
            <w:tcBorders>
              <w:bottom w:val="single" w:sz="4" w:space="0" w:color="auto"/>
            </w:tcBorders>
            <w:shd w:val="clear" w:color="auto" w:fill="FFFFFF"/>
          </w:tcPr>
          <w:p w14:paraId="7EEDEAAA" w14:textId="77777777" w:rsidR="009F174B" w:rsidRPr="007E1AA1" w:rsidRDefault="009F174B" w:rsidP="009F174B">
            <w:pPr>
              <w:jc w:val="center"/>
              <w:rPr>
                <w:sz w:val="18"/>
                <w:szCs w:val="18"/>
                <w:lang w:val="id-ID"/>
              </w:rPr>
            </w:pPr>
            <w:r>
              <w:rPr>
                <w:sz w:val="18"/>
                <w:szCs w:val="18"/>
                <w:lang w:val="id-ID"/>
              </w:rPr>
              <w:t>5</w:t>
            </w:r>
          </w:p>
        </w:tc>
        <w:tc>
          <w:tcPr>
            <w:tcW w:w="948" w:type="dxa"/>
            <w:tcBorders>
              <w:bottom w:val="single" w:sz="4" w:space="0" w:color="auto"/>
            </w:tcBorders>
            <w:shd w:val="clear" w:color="auto" w:fill="FFFFFF"/>
          </w:tcPr>
          <w:p w14:paraId="7FF081EA" w14:textId="336CFB4C" w:rsidR="009F174B" w:rsidRPr="009F174B" w:rsidRDefault="009F174B" w:rsidP="009F174B">
            <w:pPr>
              <w:jc w:val="center"/>
              <w:rPr>
                <w:sz w:val="18"/>
                <w:szCs w:val="18"/>
                <w:lang w:val="id-ID"/>
              </w:rPr>
            </w:pPr>
            <w:r w:rsidRPr="009F174B">
              <w:rPr>
                <w:sz w:val="18"/>
                <w:szCs w:val="18"/>
              </w:rPr>
              <w:t>33.6972</w:t>
            </w:r>
          </w:p>
        </w:tc>
        <w:tc>
          <w:tcPr>
            <w:tcW w:w="850" w:type="dxa"/>
            <w:tcBorders>
              <w:bottom w:val="single" w:sz="4" w:space="0" w:color="auto"/>
            </w:tcBorders>
            <w:shd w:val="clear" w:color="auto" w:fill="FFFFFF"/>
          </w:tcPr>
          <w:p w14:paraId="0850724C" w14:textId="5607D032" w:rsidR="009F174B" w:rsidRPr="009F174B" w:rsidRDefault="009F174B" w:rsidP="009F174B">
            <w:pPr>
              <w:jc w:val="center"/>
              <w:rPr>
                <w:sz w:val="18"/>
                <w:szCs w:val="18"/>
                <w:lang w:val="id-ID"/>
              </w:rPr>
            </w:pPr>
            <w:r w:rsidRPr="009F174B">
              <w:rPr>
                <w:sz w:val="18"/>
                <w:szCs w:val="18"/>
              </w:rPr>
              <w:t>37.6029</w:t>
            </w:r>
          </w:p>
        </w:tc>
        <w:tc>
          <w:tcPr>
            <w:tcW w:w="1314" w:type="dxa"/>
            <w:tcBorders>
              <w:bottom w:val="single" w:sz="4" w:space="0" w:color="auto"/>
            </w:tcBorders>
            <w:shd w:val="clear" w:color="auto" w:fill="FFFFFF"/>
          </w:tcPr>
          <w:p w14:paraId="113D8EE0" w14:textId="164ED6B5" w:rsidR="009F174B" w:rsidRPr="009F174B" w:rsidRDefault="009F174B" w:rsidP="009F174B">
            <w:pPr>
              <w:jc w:val="center"/>
              <w:rPr>
                <w:sz w:val="18"/>
                <w:szCs w:val="18"/>
                <w:lang w:val="id-ID"/>
              </w:rPr>
            </w:pPr>
            <w:r w:rsidRPr="009F174B">
              <w:rPr>
                <w:sz w:val="18"/>
                <w:szCs w:val="18"/>
              </w:rPr>
              <w:t>31.32</w:t>
            </w:r>
          </w:p>
        </w:tc>
        <w:tc>
          <w:tcPr>
            <w:tcW w:w="959" w:type="dxa"/>
            <w:tcBorders>
              <w:bottom w:val="single" w:sz="4" w:space="0" w:color="auto"/>
            </w:tcBorders>
            <w:shd w:val="clear" w:color="auto" w:fill="FFFFFF"/>
          </w:tcPr>
          <w:p w14:paraId="019EE2DF" w14:textId="0E2D79E0" w:rsidR="009F174B" w:rsidRPr="009F174B" w:rsidRDefault="009F174B" w:rsidP="009F174B">
            <w:pPr>
              <w:jc w:val="center"/>
              <w:rPr>
                <w:sz w:val="18"/>
                <w:szCs w:val="18"/>
                <w:lang w:val="id-ID"/>
              </w:rPr>
            </w:pPr>
            <w:r w:rsidRPr="009F174B">
              <w:rPr>
                <w:sz w:val="18"/>
                <w:szCs w:val="18"/>
              </w:rPr>
              <w:t>37.1</w:t>
            </w:r>
          </w:p>
        </w:tc>
      </w:tr>
    </w:tbl>
    <w:p w14:paraId="4587181E" w14:textId="68C9FB7F" w:rsidR="009F174B" w:rsidRDefault="009F174B" w:rsidP="007F02F6">
      <w:pPr>
        <w:spacing w:before="240"/>
        <w:ind w:firstLine="426"/>
        <w:jc w:val="center"/>
        <w:rPr>
          <w:i/>
          <w:iCs/>
          <w:color w:val="auto"/>
          <w:sz w:val="18"/>
          <w:szCs w:val="18"/>
          <w:lang w:val="id-ID"/>
        </w:rPr>
      </w:pPr>
      <w:bookmarkStart w:id="14" w:name="_Ref107328114"/>
      <w:r w:rsidRPr="00983991">
        <w:rPr>
          <w:i/>
          <w:iCs/>
          <w:color w:val="auto"/>
          <w:sz w:val="18"/>
          <w:szCs w:val="18"/>
          <w:lang w:val="id-ID"/>
        </w:rPr>
        <w:t xml:space="preserve">Tabel </w:t>
      </w:r>
      <w:r w:rsidRPr="00983991">
        <w:rPr>
          <w:i/>
          <w:iCs/>
          <w:color w:val="auto"/>
          <w:sz w:val="18"/>
          <w:szCs w:val="18"/>
          <w:lang w:val="id-ID"/>
        </w:rPr>
        <w:fldChar w:fldCharType="begin"/>
      </w:r>
      <w:r w:rsidRPr="00983991">
        <w:rPr>
          <w:i/>
          <w:iCs/>
          <w:color w:val="auto"/>
          <w:sz w:val="18"/>
          <w:szCs w:val="18"/>
          <w:lang w:val="id-ID"/>
        </w:rPr>
        <w:instrText xml:space="preserve"> SEQ Tabel \* ARABIC </w:instrText>
      </w:r>
      <w:r w:rsidRPr="00983991">
        <w:rPr>
          <w:i/>
          <w:iCs/>
          <w:color w:val="auto"/>
          <w:sz w:val="18"/>
          <w:szCs w:val="18"/>
          <w:lang w:val="id-ID"/>
        </w:rPr>
        <w:fldChar w:fldCharType="separate"/>
      </w:r>
      <w:r w:rsidR="0011706A">
        <w:rPr>
          <w:i/>
          <w:iCs/>
          <w:noProof/>
          <w:color w:val="auto"/>
          <w:sz w:val="18"/>
          <w:szCs w:val="18"/>
          <w:lang w:val="id-ID"/>
        </w:rPr>
        <w:t>2</w:t>
      </w:r>
      <w:r w:rsidRPr="00983991">
        <w:rPr>
          <w:i/>
          <w:iCs/>
          <w:color w:val="auto"/>
          <w:sz w:val="18"/>
          <w:szCs w:val="18"/>
          <w:lang w:val="id-ID"/>
        </w:rPr>
        <w:fldChar w:fldCharType="end"/>
      </w:r>
      <w:bookmarkEnd w:id="14"/>
      <w:r w:rsidRPr="00983991">
        <w:rPr>
          <w:i/>
          <w:iCs/>
          <w:color w:val="auto"/>
          <w:sz w:val="18"/>
          <w:szCs w:val="18"/>
          <w:lang w:val="id-ID"/>
        </w:rPr>
        <w:t xml:space="preserve"> Hasil </w:t>
      </w:r>
      <w:r w:rsidR="00CE41D5" w:rsidRPr="00983991">
        <w:rPr>
          <w:i/>
          <w:iCs/>
          <w:color w:val="auto"/>
          <w:sz w:val="18"/>
          <w:szCs w:val="18"/>
          <w:lang w:val="id-ID"/>
        </w:rPr>
        <w:t>Akurasi Pengujian Pengukuran</w:t>
      </w:r>
      <w:r w:rsidRPr="00983991">
        <w:rPr>
          <w:i/>
          <w:iCs/>
          <w:color w:val="auto"/>
          <w:sz w:val="18"/>
          <w:szCs w:val="18"/>
          <w:lang w:val="id-ID"/>
        </w:rPr>
        <w:t xml:space="preserve"> Peta Dan Denah Basemen</w:t>
      </w:r>
    </w:p>
    <w:tbl>
      <w:tblPr>
        <w:tblW w:w="4390" w:type="dxa"/>
        <w:tblCellMar>
          <w:left w:w="0" w:type="dxa"/>
          <w:right w:w="0" w:type="dxa"/>
        </w:tblCellMar>
        <w:tblLook w:val="04A0" w:firstRow="1" w:lastRow="0" w:firstColumn="1" w:lastColumn="0" w:noHBand="0" w:noVBand="1"/>
      </w:tblPr>
      <w:tblGrid>
        <w:gridCol w:w="1305"/>
        <w:gridCol w:w="765"/>
        <w:gridCol w:w="670"/>
        <w:gridCol w:w="765"/>
        <w:gridCol w:w="885"/>
      </w:tblGrid>
      <w:tr w:rsidR="009F174B" w:rsidRPr="009F174B" w14:paraId="229BAAE2" w14:textId="77777777" w:rsidTr="009F174B">
        <w:trPr>
          <w:trHeight w:val="20"/>
        </w:trPr>
        <w:tc>
          <w:tcPr>
            <w:tcW w:w="0" w:type="auto"/>
            <w:vMerge w:val="restart"/>
            <w:tcBorders>
              <w:top w:val="single" w:sz="4" w:space="0" w:color="auto"/>
            </w:tcBorders>
            <w:tcMar>
              <w:top w:w="30" w:type="dxa"/>
              <w:left w:w="45" w:type="dxa"/>
              <w:bottom w:w="30" w:type="dxa"/>
              <w:right w:w="45" w:type="dxa"/>
            </w:tcMar>
            <w:vAlign w:val="center"/>
            <w:hideMark/>
          </w:tcPr>
          <w:p w14:paraId="11ED0101" w14:textId="77777777" w:rsidR="009F174B" w:rsidRPr="006C1E87" w:rsidRDefault="009F174B" w:rsidP="00942D4D">
            <w:pPr>
              <w:rPr>
                <w:sz w:val="18"/>
                <w:szCs w:val="18"/>
                <w:lang w:val="id-ID" w:eastAsia="id-ID"/>
              </w:rPr>
            </w:pPr>
          </w:p>
        </w:tc>
        <w:tc>
          <w:tcPr>
            <w:tcW w:w="3085" w:type="dxa"/>
            <w:gridSpan w:val="4"/>
            <w:tcBorders>
              <w:top w:val="single" w:sz="4" w:space="0" w:color="auto"/>
              <w:bottom w:val="single" w:sz="4" w:space="0" w:color="auto"/>
            </w:tcBorders>
            <w:tcMar>
              <w:top w:w="30" w:type="dxa"/>
              <w:left w:w="45" w:type="dxa"/>
              <w:bottom w:w="30" w:type="dxa"/>
              <w:right w:w="45" w:type="dxa"/>
            </w:tcMar>
            <w:vAlign w:val="center"/>
            <w:hideMark/>
          </w:tcPr>
          <w:p w14:paraId="4C4C350A" w14:textId="77777777" w:rsidR="009F174B" w:rsidRPr="006C1E87" w:rsidRDefault="009F174B" w:rsidP="00942D4D">
            <w:pPr>
              <w:jc w:val="center"/>
              <w:rPr>
                <w:sz w:val="18"/>
                <w:szCs w:val="18"/>
                <w:lang w:val="id-ID" w:eastAsia="id-ID"/>
              </w:rPr>
            </w:pPr>
            <w:r w:rsidRPr="006C1E87">
              <w:rPr>
                <w:sz w:val="18"/>
                <w:szCs w:val="18"/>
                <w:lang w:val="id-ID" w:eastAsia="id-ID"/>
              </w:rPr>
              <w:t>Total</w:t>
            </w:r>
            <w:r w:rsidRPr="009F174B">
              <w:rPr>
                <w:sz w:val="18"/>
                <w:szCs w:val="18"/>
                <w:lang w:val="id-ID" w:eastAsia="id-ID"/>
              </w:rPr>
              <w:t xml:space="preserve"> Keseluruhan</w:t>
            </w:r>
          </w:p>
        </w:tc>
      </w:tr>
      <w:tr w:rsidR="009F174B" w:rsidRPr="009F174B" w14:paraId="7224CFE3" w14:textId="77777777" w:rsidTr="009F174B">
        <w:trPr>
          <w:trHeight w:val="20"/>
        </w:trPr>
        <w:tc>
          <w:tcPr>
            <w:tcW w:w="0" w:type="auto"/>
            <w:vMerge/>
            <w:tcBorders>
              <w:bottom w:val="single" w:sz="4" w:space="0" w:color="auto"/>
            </w:tcBorders>
            <w:vAlign w:val="center"/>
            <w:hideMark/>
          </w:tcPr>
          <w:p w14:paraId="48F7694E" w14:textId="77777777" w:rsidR="009F174B" w:rsidRPr="006C1E87" w:rsidRDefault="009F174B" w:rsidP="00942D4D">
            <w:pPr>
              <w:rPr>
                <w:sz w:val="18"/>
                <w:szCs w:val="18"/>
                <w:lang w:val="id-ID" w:eastAsia="id-ID"/>
              </w:rPr>
            </w:pPr>
          </w:p>
        </w:tc>
        <w:tc>
          <w:tcPr>
            <w:tcW w:w="0" w:type="auto"/>
            <w:tcBorders>
              <w:top w:val="single" w:sz="4" w:space="0" w:color="auto"/>
              <w:bottom w:val="single" w:sz="4" w:space="0" w:color="auto"/>
            </w:tcBorders>
            <w:tcMar>
              <w:top w:w="30" w:type="dxa"/>
              <w:left w:w="45" w:type="dxa"/>
              <w:bottom w:w="30" w:type="dxa"/>
              <w:right w:w="45" w:type="dxa"/>
            </w:tcMar>
            <w:vAlign w:val="center"/>
            <w:hideMark/>
          </w:tcPr>
          <w:p w14:paraId="568FC0EF" w14:textId="77777777" w:rsidR="009F174B" w:rsidRPr="006C1E87" w:rsidRDefault="009F174B" w:rsidP="00942D4D">
            <w:pPr>
              <w:jc w:val="center"/>
              <w:rPr>
                <w:sz w:val="18"/>
                <w:szCs w:val="18"/>
                <w:lang w:val="id-ID" w:eastAsia="id-ID"/>
              </w:rPr>
            </w:pPr>
            <w:r w:rsidRPr="006C1E87">
              <w:rPr>
                <w:sz w:val="18"/>
                <w:szCs w:val="18"/>
                <w:lang w:val="id-ID" w:eastAsia="id-ID"/>
              </w:rPr>
              <w:t>Panjang</w:t>
            </w:r>
          </w:p>
        </w:tc>
        <w:tc>
          <w:tcPr>
            <w:tcW w:w="0" w:type="auto"/>
            <w:tcBorders>
              <w:top w:val="single" w:sz="4" w:space="0" w:color="auto"/>
              <w:bottom w:val="single" w:sz="4" w:space="0" w:color="auto"/>
            </w:tcBorders>
            <w:tcMar>
              <w:top w:w="30" w:type="dxa"/>
              <w:left w:w="45" w:type="dxa"/>
              <w:bottom w:w="30" w:type="dxa"/>
              <w:right w:w="45" w:type="dxa"/>
            </w:tcMar>
            <w:vAlign w:val="center"/>
            <w:hideMark/>
          </w:tcPr>
          <w:p w14:paraId="63E9645E" w14:textId="77777777" w:rsidR="009F174B" w:rsidRPr="006C1E87" w:rsidRDefault="009F174B" w:rsidP="00942D4D">
            <w:pPr>
              <w:jc w:val="center"/>
              <w:rPr>
                <w:sz w:val="18"/>
                <w:szCs w:val="18"/>
                <w:lang w:val="id-ID" w:eastAsia="id-ID"/>
              </w:rPr>
            </w:pPr>
            <w:r w:rsidRPr="006C1E87">
              <w:rPr>
                <w:sz w:val="18"/>
                <w:szCs w:val="18"/>
                <w:lang w:val="id-ID" w:eastAsia="id-ID"/>
              </w:rPr>
              <w:t>Panjang</w:t>
            </w:r>
          </w:p>
        </w:tc>
        <w:tc>
          <w:tcPr>
            <w:tcW w:w="0" w:type="auto"/>
            <w:tcBorders>
              <w:top w:val="single" w:sz="4" w:space="0" w:color="auto"/>
              <w:bottom w:val="single" w:sz="4" w:space="0" w:color="auto"/>
            </w:tcBorders>
            <w:tcMar>
              <w:top w:w="30" w:type="dxa"/>
              <w:left w:w="45" w:type="dxa"/>
              <w:bottom w:w="30" w:type="dxa"/>
              <w:right w:w="45" w:type="dxa"/>
            </w:tcMar>
            <w:vAlign w:val="center"/>
            <w:hideMark/>
          </w:tcPr>
          <w:p w14:paraId="0BBC584C" w14:textId="77777777" w:rsidR="009F174B" w:rsidRPr="006C1E87" w:rsidRDefault="009F174B" w:rsidP="00942D4D">
            <w:pPr>
              <w:jc w:val="center"/>
              <w:rPr>
                <w:sz w:val="18"/>
                <w:szCs w:val="18"/>
                <w:lang w:val="id-ID" w:eastAsia="id-ID"/>
              </w:rPr>
            </w:pPr>
            <w:r w:rsidRPr="006C1E87">
              <w:rPr>
                <w:sz w:val="18"/>
                <w:szCs w:val="18"/>
                <w:lang w:val="id-ID" w:eastAsia="id-ID"/>
              </w:rPr>
              <w:t>Lebar</w:t>
            </w:r>
          </w:p>
        </w:tc>
        <w:tc>
          <w:tcPr>
            <w:tcW w:w="885" w:type="dxa"/>
            <w:tcBorders>
              <w:top w:val="single" w:sz="4" w:space="0" w:color="auto"/>
              <w:bottom w:val="single" w:sz="4" w:space="0" w:color="auto"/>
            </w:tcBorders>
            <w:tcMar>
              <w:top w:w="30" w:type="dxa"/>
              <w:left w:w="45" w:type="dxa"/>
              <w:bottom w:w="30" w:type="dxa"/>
              <w:right w:w="45" w:type="dxa"/>
            </w:tcMar>
            <w:vAlign w:val="center"/>
            <w:hideMark/>
          </w:tcPr>
          <w:p w14:paraId="53940F89" w14:textId="77777777" w:rsidR="009F174B" w:rsidRPr="006C1E87" w:rsidRDefault="009F174B" w:rsidP="00942D4D">
            <w:pPr>
              <w:jc w:val="center"/>
              <w:rPr>
                <w:sz w:val="18"/>
                <w:szCs w:val="18"/>
                <w:lang w:val="id-ID" w:eastAsia="id-ID"/>
              </w:rPr>
            </w:pPr>
            <w:r w:rsidRPr="006C1E87">
              <w:rPr>
                <w:sz w:val="18"/>
                <w:szCs w:val="18"/>
                <w:lang w:val="id-ID" w:eastAsia="id-ID"/>
              </w:rPr>
              <w:t>Lebar</w:t>
            </w:r>
          </w:p>
        </w:tc>
      </w:tr>
      <w:tr w:rsidR="009F174B" w:rsidRPr="009F174B" w14:paraId="3FBC191E" w14:textId="77777777" w:rsidTr="009F174B">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09481E7F" w14:textId="77777777" w:rsidR="009F174B" w:rsidRPr="006C1E87" w:rsidRDefault="009F174B" w:rsidP="00942D4D">
            <w:pPr>
              <w:jc w:val="center"/>
              <w:rPr>
                <w:sz w:val="18"/>
                <w:szCs w:val="18"/>
                <w:lang w:val="id-ID" w:eastAsia="id-ID"/>
              </w:rPr>
            </w:pPr>
            <w:r w:rsidRPr="009F174B">
              <w:rPr>
                <w:sz w:val="18"/>
                <w:szCs w:val="18"/>
                <w:lang w:val="id-ID" w:eastAsia="id-ID"/>
              </w:rPr>
              <w:t>Total berat data</w:t>
            </w:r>
          </w:p>
        </w:tc>
        <w:tc>
          <w:tcPr>
            <w:tcW w:w="0" w:type="auto"/>
            <w:tcBorders>
              <w:top w:val="single" w:sz="4" w:space="0" w:color="auto"/>
              <w:bottom w:val="single" w:sz="4" w:space="0" w:color="auto"/>
            </w:tcBorders>
            <w:tcMar>
              <w:top w:w="30" w:type="dxa"/>
              <w:left w:w="45" w:type="dxa"/>
              <w:bottom w:w="30" w:type="dxa"/>
              <w:right w:w="45" w:type="dxa"/>
            </w:tcMar>
            <w:vAlign w:val="center"/>
            <w:hideMark/>
          </w:tcPr>
          <w:p w14:paraId="2EC69853" w14:textId="77777777" w:rsidR="009F174B" w:rsidRPr="006C1E87" w:rsidRDefault="009F174B" w:rsidP="00942D4D">
            <w:pPr>
              <w:jc w:val="center"/>
              <w:rPr>
                <w:sz w:val="18"/>
                <w:szCs w:val="18"/>
                <w:lang w:val="id-ID" w:eastAsia="id-ID"/>
              </w:rPr>
            </w:pPr>
            <w:r w:rsidRPr="006C1E87">
              <w:rPr>
                <w:sz w:val="18"/>
                <w:szCs w:val="18"/>
                <w:lang w:val="id-ID" w:eastAsia="id-ID"/>
              </w:rPr>
              <w:t>171.5275</w:t>
            </w:r>
          </w:p>
        </w:tc>
        <w:tc>
          <w:tcPr>
            <w:tcW w:w="0" w:type="auto"/>
            <w:tcBorders>
              <w:top w:val="single" w:sz="4" w:space="0" w:color="auto"/>
              <w:bottom w:val="single" w:sz="4" w:space="0" w:color="auto"/>
            </w:tcBorders>
            <w:tcMar>
              <w:top w:w="30" w:type="dxa"/>
              <w:left w:w="45" w:type="dxa"/>
              <w:bottom w:w="30" w:type="dxa"/>
              <w:right w:w="45" w:type="dxa"/>
            </w:tcMar>
            <w:vAlign w:val="center"/>
            <w:hideMark/>
          </w:tcPr>
          <w:p w14:paraId="13CE65BF" w14:textId="77777777" w:rsidR="009F174B" w:rsidRPr="006C1E87" w:rsidRDefault="009F174B" w:rsidP="00942D4D">
            <w:pPr>
              <w:jc w:val="center"/>
              <w:rPr>
                <w:sz w:val="18"/>
                <w:szCs w:val="18"/>
                <w:lang w:val="id-ID" w:eastAsia="id-ID"/>
              </w:rPr>
            </w:pPr>
            <w:r w:rsidRPr="006C1E87">
              <w:rPr>
                <w:sz w:val="18"/>
                <w:szCs w:val="18"/>
                <w:lang w:val="id-ID" w:eastAsia="id-ID"/>
              </w:rPr>
              <w:t>156.6</w:t>
            </w:r>
          </w:p>
        </w:tc>
        <w:tc>
          <w:tcPr>
            <w:tcW w:w="0" w:type="auto"/>
            <w:tcBorders>
              <w:top w:val="single" w:sz="4" w:space="0" w:color="auto"/>
              <w:bottom w:val="single" w:sz="4" w:space="0" w:color="auto"/>
            </w:tcBorders>
            <w:tcMar>
              <w:top w:w="30" w:type="dxa"/>
              <w:left w:w="45" w:type="dxa"/>
              <w:bottom w:w="30" w:type="dxa"/>
              <w:right w:w="45" w:type="dxa"/>
            </w:tcMar>
            <w:vAlign w:val="center"/>
            <w:hideMark/>
          </w:tcPr>
          <w:p w14:paraId="70220FB3" w14:textId="77777777" w:rsidR="009F174B" w:rsidRPr="006C1E87" w:rsidRDefault="009F174B" w:rsidP="00942D4D">
            <w:pPr>
              <w:jc w:val="center"/>
              <w:rPr>
                <w:sz w:val="18"/>
                <w:szCs w:val="18"/>
                <w:lang w:val="id-ID" w:eastAsia="id-ID"/>
              </w:rPr>
            </w:pPr>
            <w:r w:rsidRPr="006C1E87">
              <w:rPr>
                <w:sz w:val="18"/>
                <w:szCs w:val="18"/>
                <w:lang w:val="id-ID" w:eastAsia="id-ID"/>
              </w:rPr>
              <w:t>188.4977</w:t>
            </w:r>
          </w:p>
        </w:tc>
        <w:tc>
          <w:tcPr>
            <w:tcW w:w="885" w:type="dxa"/>
            <w:tcBorders>
              <w:top w:val="single" w:sz="4" w:space="0" w:color="auto"/>
              <w:bottom w:val="single" w:sz="4" w:space="0" w:color="auto"/>
            </w:tcBorders>
            <w:tcMar>
              <w:top w:w="30" w:type="dxa"/>
              <w:left w:w="45" w:type="dxa"/>
              <w:bottom w:w="30" w:type="dxa"/>
              <w:right w:w="45" w:type="dxa"/>
            </w:tcMar>
            <w:vAlign w:val="center"/>
            <w:hideMark/>
          </w:tcPr>
          <w:p w14:paraId="65C13286" w14:textId="77777777" w:rsidR="009F174B" w:rsidRPr="006C1E87" w:rsidRDefault="009F174B" w:rsidP="00942D4D">
            <w:pPr>
              <w:jc w:val="center"/>
              <w:rPr>
                <w:sz w:val="18"/>
                <w:szCs w:val="18"/>
                <w:lang w:val="id-ID" w:eastAsia="id-ID"/>
              </w:rPr>
            </w:pPr>
            <w:r w:rsidRPr="006C1E87">
              <w:rPr>
                <w:sz w:val="18"/>
                <w:szCs w:val="18"/>
                <w:lang w:val="id-ID" w:eastAsia="id-ID"/>
              </w:rPr>
              <w:t>185.5</w:t>
            </w:r>
          </w:p>
        </w:tc>
      </w:tr>
      <w:tr w:rsidR="009F174B" w:rsidRPr="009F174B" w14:paraId="56E8913B" w14:textId="77777777" w:rsidTr="009F174B">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2E1C76F4" w14:textId="77777777" w:rsidR="009F174B" w:rsidRPr="006C1E87" w:rsidRDefault="009F174B" w:rsidP="00942D4D">
            <w:pPr>
              <w:jc w:val="center"/>
              <w:rPr>
                <w:sz w:val="18"/>
                <w:szCs w:val="18"/>
                <w:lang w:val="id-ID" w:eastAsia="id-ID"/>
              </w:rPr>
            </w:pPr>
            <w:r w:rsidRPr="006C1E87">
              <w:rPr>
                <w:sz w:val="18"/>
                <w:szCs w:val="18"/>
                <w:lang w:val="id-ID" w:eastAsia="id-ID"/>
              </w:rPr>
              <w:t>WAPE</w:t>
            </w:r>
          </w:p>
        </w:tc>
        <w:tc>
          <w:tcPr>
            <w:tcW w:w="0" w:type="auto"/>
            <w:gridSpan w:val="2"/>
            <w:tcBorders>
              <w:top w:val="single" w:sz="4" w:space="0" w:color="auto"/>
              <w:bottom w:val="single" w:sz="4" w:space="0" w:color="auto"/>
            </w:tcBorders>
            <w:tcMar>
              <w:top w:w="30" w:type="dxa"/>
              <w:left w:w="45" w:type="dxa"/>
              <w:bottom w:w="30" w:type="dxa"/>
              <w:right w:w="45" w:type="dxa"/>
            </w:tcMar>
            <w:vAlign w:val="center"/>
            <w:hideMark/>
          </w:tcPr>
          <w:p w14:paraId="150C4D6E" w14:textId="77777777" w:rsidR="009F174B" w:rsidRPr="006C1E87" w:rsidRDefault="009F174B" w:rsidP="00942D4D">
            <w:pPr>
              <w:jc w:val="center"/>
              <w:rPr>
                <w:sz w:val="18"/>
                <w:szCs w:val="18"/>
                <w:lang w:val="id-ID" w:eastAsia="id-ID"/>
              </w:rPr>
            </w:pPr>
            <w:r w:rsidRPr="006C1E87">
              <w:rPr>
                <w:sz w:val="18"/>
                <w:szCs w:val="18"/>
                <w:lang w:val="id-ID" w:eastAsia="id-ID"/>
              </w:rPr>
              <w:t>0.09532247765</w:t>
            </w:r>
          </w:p>
        </w:tc>
        <w:tc>
          <w:tcPr>
            <w:tcW w:w="1650" w:type="dxa"/>
            <w:gridSpan w:val="2"/>
            <w:tcBorders>
              <w:top w:val="single" w:sz="4" w:space="0" w:color="auto"/>
              <w:bottom w:val="single" w:sz="4" w:space="0" w:color="auto"/>
            </w:tcBorders>
            <w:tcMar>
              <w:top w:w="30" w:type="dxa"/>
              <w:left w:w="45" w:type="dxa"/>
              <w:bottom w:w="30" w:type="dxa"/>
              <w:right w:w="45" w:type="dxa"/>
            </w:tcMar>
            <w:vAlign w:val="center"/>
            <w:hideMark/>
          </w:tcPr>
          <w:p w14:paraId="14031FD3" w14:textId="77777777" w:rsidR="009F174B" w:rsidRPr="006C1E87" w:rsidRDefault="009F174B" w:rsidP="00942D4D">
            <w:pPr>
              <w:jc w:val="center"/>
              <w:rPr>
                <w:sz w:val="18"/>
                <w:szCs w:val="18"/>
                <w:lang w:val="id-ID" w:eastAsia="id-ID"/>
              </w:rPr>
            </w:pPr>
            <w:r w:rsidRPr="006C1E87">
              <w:rPr>
                <w:sz w:val="18"/>
                <w:szCs w:val="18"/>
                <w:lang w:val="id-ID" w:eastAsia="id-ID"/>
              </w:rPr>
              <w:t>0.01616010782</w:t>
            </w:r>
          </w:p>
        </w:tc>
      </w:tr>
      <w:tr w:rsidR="009F174B" w:rsidRPr="009F174B" w14:paraId="07ECA2B4" w14:textId="77777777" w:rsidTr="009F174B">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33186B63" w14:textId="77777777" w:rsidR="009F174B" w:rsidRPr="006C1E87" w:rsidRDefault="009F174B" w:rsidP="00942D4D">
            <w:pPr>
              <w:rPr>
                <w:sz w:val="18"/>
                <w:szCs w:val="18"/>
                <w:lang w:val="id-ID" w:eastAsia="id-ID"/>
              </w:rPr>
            </w:pPr>
            <w:r w:rsidRPr="006C1E87">
              <w:rPr>
                <w:sz w:val="18"/>
                <w:szCs w:val="18"/>
                <w:lang w:val="id-ID" w:eastAsia="id-ID"/>
              </w:rPr>
              <w:t>Rata-rata WAPE</w:t>
            </w:r>
          </w:p>
        </w:tc>
        <w:tc>
          <w:tcPr>
            <w:tcW w:w="3085" w:type="dxa"/>
            <w:gridSpan w:val="4"/>
            <w:tcBorders>
              <w:top w:val="single" w:sz="4" w:space="0" w:color="auto"/>
              <w:bottom w:val="single" w:sz="4" w:space="0" w:color="auto"/>
            </w:tcBorders>
            <w:tcMar>
              <w:top w:w="30" w:type="dxa"/>
              <w:left w:w="45" w:type="dxa"/>
              <w:bottom w:w="30" w:type="dxa"/>
              <w:right w:w="45" w:type="dxa"/>
            </w:tcMar>
            <w:vAlign w:val="center"/>
            <w:hideMark/>
          </w:tcPr>
          <w:p w14:paraId="4ADC7E78" w14:textId="77777777" w:rsidR="009F174B" w:rsidRPr="006C1E87" w:rsidRDefault="009F174B" w:rsidP="00942D4D">
            <w:pPr>
              <w:jc w:val="center"/>
              <w:rPr>
                <w:sz w:val="18"/>
                <w:szCs w:val="18"/>
                <w:lang w:val="id-ID" w:eastAsia="id-ID"/>
              </w:rPr>
            </w:pPr>
            <w:r w:rsidRPr="006C1E87">
              <w:rPr>
                <w:sz w:val="18"/>
                <w:szCs w:val="18"/>
                <w:lang w:val="id-ID" w:eastAsia="id-ID"/>
              </w:rPr>
              <w:t>5.57%</w:t>
            </w:r>
          </w:p>
        </w:tc>
      </w:tr>
      <w:tr w:rsidR="009F174B" w:rsidRPr="009F174B" w14:paraId="67A2606F" w14:textId="77777777" w:rsidTr="009F174B">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1C2A9674" w14:textId="77777777" w:rsidR="009F174B" w:rsidRPr="006C1E87" w:rsidRDefault="009F174B" w:rsidP="00942D4D">
            <w:pPr>
              <w:rPr>
                <w:sz w:val="18"/>
                <w:szCs w:val="18"/>
                <w:lang w:val="id-ID" w:eastAsia="id-ID"/>
              </w:rPr>
            </w:pPr>
            <w:r w:rsidRPr="006C1E87">
              <w:rPr>
                <w:sz w:val="18"/>
                <w:szCs w:val="18"/>
                <w:lang w:val="id-ID" w:eastAsia="id-ID"/>
              </w:rPr>
              <w:t>Nilai akurasi</w:t>
            </w:r>
          </w:p>
        </w:tc>
        <w:tc>
          <w:tcPr>
            <w:tcW w:w="3085" w:type="dxa"/>
            <w:gridSpan w:val="4"/>
            <w:tcBorders>
              <w:top w:val="single" w:sz="4" w:space="0" w:color="auto"/>
              <w:bottom w:val="single" w:sz="4" w:space="0" w:color="auto"/>
            </w:tcBorders>
            <w:tcMar>
              <w:top w:w="30" w:type="dxa"/>
              <w:left w:w="45" w:type="dxa"/>
              <w:bottom w:w="30" w:type="dxa"/>
              <w:right w:w="45" w:type="dxa"/>
            </w:tcMar>
            <w:vAlign w:val="center"/>
            <w:hideMark/>
          </w:tcPr>
          <w:p w14:paraId="28DAA96C" w14:textId="77777777" w:rsidR="009F174B" w:rsidRPr="006C1E87" w:rsidRDefault="009F174B" w:rsidP="00942D4D">
            <w:pPr>
              <w:jc w:val="center"/>
              <w:rPr>
                <w:sz w:val="18"/>
                <w:szCs w:val="18"/>
                <w:lang w:val="id-ID" w:eastAsia="id-ID"/>
              </w:rPr>
            </w:pPr>
            <w:r w:rsidRPr="006C1E87">
              <w:rPr>
                <w:sz w:val="18"/>
                <w:szCs w:val="18"/>
                <w:lang w:val="id-ID" w:eastAsia="id-ID"/>
              </w:rPr>
              <w:t>94.43%</w:t>
            </w:r>
          </w:p>
        </w:tc>
      </w:tr>
    </w:tbl>
    <w:p w14:paraId="36961C30" w14:textId="77777777" w:rsidR="00DF2835" w:rsidRDefault="00DF2835" w:rsidP="007B4506">
      <w:pPr>
        <w:spacing w:before="240" w:after="240"/>
        <w:ind w:firstLine="426"/>
        <w:jc w:val="both"/>
        <w:rPr>
          <w:color w:val="auto"/>
          <w:sz w:val="20"/>
          <w:szCs w:val="20"/>
          <w:lang w:val="id-ID"/>
        </w:rPr>
      </w:pPr>
    </w:p>
    <w:p w14:paraId="2949DE97" w14:textId="326A6449" w:rsidR="009F174B" w:rsidRDefault="007B4506" w:rsidP="007B4506">
      <w:pPr>
        <w:spacing w:before="240" w:after="240"/>
        <w:ind w:firstLine="426"/>
        <w:jc w:val="both"/>
        <w:rPr>
          <w:color w:val="auto"/>
          <w:sz w:val="20"/>
          <w:szCs w:val="20"/>
          <w:lang w:val="id-ID"/>
        </w:rPr>
      </w:pPr>
      <w:r w:rsidRPr="007B4506">
        <w:rPr>
          <w:color w:val="auto"/>
          <w:sz w:val="20"/>
          <w:szCs w:val="20"/>
          <w:lang w:val="id-ID"/>
        </w:rPr>
        <w:t>Pada pengujian pengukuran peta pada</w:t>
      </w:r>
      <w:r w:rsidR="008D2BBA">
        <w:rPr>
          <w:color w:val="auto"/>
          <w:sz w:val="20"/>
          <w:szCs w:val="20"/>
          <w:lang w:val="id-ID"/>
        </w:rPr>
        <w:t xml:space="preserve"> </w:t>
      </w:r>
      <w:r w:rsidR="008D2BBA">
        <w:rPr>
          <w:color w:val="auto"/>
          <w:sz w:val="20"/>
          <w:szCs w:val="20"/>
          <w:lang w:val="id-ID"/>
        </w:rPr>
        <w:fldChar w:fldCharType="begin"/>
      </w:r>
      <w:r w:rsidR="008D2BBA">
        <w:rPr>
          <w:color w:val="auto"/>
          <w:sz w:val="20"/>
          <w:szCs w:val="20"/>
          <w:lang w:val="id-ID"/>
        </w:rPr>
        <w:instrText xml:space="preserve"> REF _Ref107328083 \h </w:instrText>
      </w:r>
      <w:r w:rsidR="008D2BBA">
        <w:rPr>
          <w:color w:val="auto"/>
          <w:sz w:val="20"/>
          <w:szCs w:val="20"/>
          <w:lang w:val="id-ID"/>
        </w:rPr>
      </w:r>
      <w:r w:rsidR="008D2BBA">
        <w:rPr>
          <w:color w:val="auto"/>
          <w:sz w:val="20"/>
          <w:szCs w:val="20"/>
          <w:lang w:val="id-ID"/>
        </w:rPr>
        <w:fldChar w:fldCharType="separate"/>
      </w:r>
      <w:r w:rsidR="0011706A" w:rsidRPr="009B3636">
        <w:rPr>
          <w:i/>
          <w:iCs/>
          <w:color w:val="auto"/>
          <w:sz w:val="18"/>
          <w:szCs w:val="18"/>
          <w:lang w:val="id-ID"/>
        </w:rPr>
        <w:t xml:space="preserve">Tabel </w:t>
      </w:r>
      <w:r w:rsidR="0011706A">
        <w:rPr>
          <w:i/>
          <w:iCs/>
          <w:noProof/>
          <w:color w:val="auto"/>
          <w:sz w:val="18"/>
          <w:szCs w:val="18"/>
          <w:lang w:val="id-ID"/>
        </w:rPr>
        <w:t>1</w:t>
      </w:r>
      <w:r w:rsidR="008D2BBA">
        <w:rPr>
          <w:color w:val="auto"/>
          <w:sz w:val="20"/>
          <w:szCs w:val="20"/>
          <w:lang w:val="id-ID"/>
        </w:rPr>
        <w:fldChar w:fldCharType="end"/>
      </w:r>
      <w:r w:rsidRPr="007B4506">
        <w:rPr>
          <w:color w:val="auto"/>
          <w:sz w:val="20"/>
          <w:szCs w:val="20"/>
          <w:lang w:val="id-ID"/>
        </w:rPr>
        <w:t xml:space="preserve">, didapatkan hasil ukuran panjang dan lebar dari peta yang dihasilkan pada proses </w:t>
      </w:r>
      <w:r w:rsidRPr="007B4506">
        <w:rPr>
          <w:i/>
          <w:color w:val="auto"/>
          <w:sz w:val="20"/>
          <w:szCs w:val="20"/>
        </w:rPr>
        <w:t>mapping</w:t>
      </w:r>
      <w:r w:rsidRPr="007B4506">
        <w:rPr>
          <w:color w:val="auto"/>
          <w:sz w:val="20"/>
          <w:szCs w:val="20"/>
          <w:lang w:val="id-ID"/>
        </w:rPr>
        <w:t xml:space="preserve">. Hasil pengujian pengukuran peta menghasilkan akurasi dengan nilai 94.43% yang dihitung menggunakan </w:t>
      </w:r>
      <w:r w:rsidR="008D2BBA">
        <w:rPr>
          <w:color w:val="auto"/>
          <w:sz w:val="20"/>
          <w:szCs w:val="20"/>
          <w:lang w:val="id-ID"/>
        </w:rPr>
        <w:t>W</w:t>
      </w:r>
      <w:r w:rsidRPr="007B4506">
        <w:rPr>
          <w:color w:val="auto"/>
          <w:sz w:val="20"/>
          <w:szCs w:val="20"/>
          <w:lang w:val="id-ID"/>
        </w:rPr>
        <w:t>APE yang dapat dilihat pada</w:t>
      </w:r>
      <w:r w:rsidR="008D2BBA">
        <w:rPr>
          <w:color w:val="auto"/>
          <w:sz w:val="20"/>
          <w:szCs w:val="20"/>
          <w:lang w:val="id-ID"/>
        </w:rPr>
        <w:t xml:space="preserve"> </w:t>
      </w:r>
      <w:r w:rsidR="008D2BBA">
        <w:rPr>
          <w:color w:val="auto"/>
          <w:sz w:val="20"/>
          <w:szCs w:val="20"/>
          <w:lang w:val="id-ID"/>
        </w:rPr>
        <w:fldChar w:fldCharType="begin"/>
      </w:r>
      <w:r w:rsidR="008D2BBA">
        <w:rPr>
          <w:color w:val="auto"/>
          <w:sz w:val="20"/>
          <w:szCs w:val="20"/>
          <w:lang w:val="id-ID"/>
        </w:rPr>
        <w:instrText xml:space="preserve"> REF _Ref107328114 \h </w:instrText>
      </w:r>
      <w:r w:rsidR="008D2BBA">
        <w:rPr>
          <w:color w:val="auto"/>
          <w:sz w:val="20"/>
          <w:szCs w:val="20"/>
          <w:lang w:val="id-ID"/>
        </w:rPr>
      </w:r>
      <w:r w:rsidR="008D2BBA">
        <w:rPr>
          <w:color w:val="auto"/>
          <w:sz w:val="20"/>
          <w:szCs w:val="20"/>
          <w:lang w:val="id-ID"/>
        </w:rPr>
        <w:fldChar w:fldCharType="separate"/>
      </w:r>
      <w:r w:rsidR="0011706A" w:rsidRPr="00983991">
        <w:rPr>
          <w:i/>
          <w:iCs/>
          <w:color w:val="auto"/>
          <w:sz w:val="18"/>
          <w:szCs w:val="18"/>
          <w:lang w:val="id-ID"/>
        </w:rPr>
        <w:t xml:space="preserve">Tabel </w:t>
      </w:r>
      <w:r w:rsidR="0011706A">
        <w:rPr>
          <w:i/>
          <w:iCs/>
          <w:noProof/>
          <w:color w:val="auto"/>
          <w:sz w:val="18"/>
          <w:szCs w:val="18"/>
          <w:lang w:val="id-ID"/>
        </w:rPr>
        <w:t>2</w:t>
      </w:r>
      <w:r w:rsidR="008D2BBA">
        <w:rPr>
          <w:color w:val="auto"/>
          <w:sz w:val="20"/>
          <w:szCs w:val="20"/>
          <w:lang w:val="id-ID"/>
        </w:rPr>
        <w:fldChar w:fldCharType="end"/>
      </w:r>
      <w:r w:rsidRPr="007B4506">
        <w:rPr>
          <w:color w:val="auto"/>
          <w:sz w:val="20"/>
          <w:szCs w:val="20"/>
          <w:lang w:val="id-ID"/>
        </w:rPr>
        <w:t>. Dari kelima peta yang berhasil dibuat, peta ke-2 yang merupakan peta yang dianggap gagal pembuatannya karena hasil panjang dan lebar yang jauh dari ukuran asli denah. Peta ke-2 juga tidak mampu mendeteksi batas tembok dari gudang, maka dari itu peta ini dianggap gagal</w:t>
      </w:r>
      <w:r w:rsidR="008D2BBA">
        <w:rPr>
          <w:color w:val="auto"/>
          <w:sz w:val="20"/>
          <w:szCs w:val="20"/>
          <w:lang w:val="id-ID"/>
        </w:rPr>
        <w:t>.</w:t>
      </w:r>
    </w:p>
    <w:p w14:paraId="0318448E" w14:textId="20C3067F" w:rsidR="004120A3" w:rsidRDefault="006A073C" w:rsidP="004120A3">
      <w:pPr>
        <w:pStyle w:val="Heading1"/>
        <w:numPr>
          <w:ilvl w:val="1"/>
          <w:numId w:val="2"/>
        </w:numPr>
        <w:ind w:left="426" w:hanging="426"/>
        <w:rPr>
          <w:iCs/>
          <w:lang w:val="id-ID"/>
        </w:rPr>
      </w:pPr>
      <w:r>
        <w:rPr>
          <w:iCs/>
          <w:lang w:val="id-ID"/>
        </w:rPr>
        <w:t>Pengujian</w:t>
      </w:r>
      <w:r w:rsidR="004120A3">
        <w:rPr>
          <w:iCs/>
          <w:lang w:val="id-ID"/>
        </w:rPr>
        <w:t xml:space="preserve"> </w:t>
      </w:r>
      <w:r w:rsidR="002055F9">
        <w:rPr>
          <w:iCs/>
          <w:lang w:val="id-ID"/>
        </w:rPr>
        <w:t>Navigasi</w:t>
      </w:r>
    </w:p>
    <w:p w14:paraId="74DCFCF1" w14:textId="1C93F484" w:rsidR="00364A2F" w:rsidRPr="00364A2F" w:rsidRDefault="00364A2F" w:rsidP="00364A2F">
      <w:pPr>
        <w:pStyle w:val="Heading1"/>
        <w:numPr>
          <w:ilvl w:val="2"/>
          <w:numId w:val="2"/>
        </w:numPr>
        <w:ind w:left="0" w:firstLine="0"/>
        <w:rPr>
          <w:iCs/>
          <w:lang w:val="id-ID"/>
        </w:rPr>
      </w:pPr>
      <w:r>
        <w:rPr>
          <w:iCs/>
          <w:lang w:val="id-ID"/>
        </w:rPr>
        <w:t>Pengujian Navigasi</w:t>
      </w:r>
      <w:r>
        <w:rPr>
          <w:iCs/>
          <w:lang w:val="id-ID"/>
        </w:rPr>
        <w:t xml:space="preserve"> Pada Halangan Diam</w:t>
      </w:r>
    </w:p>
    <w:p w14:paraId="55CE829B" w14:textId="38680A93" w:rsidR="004120A3" w:rsidRDefault="004120A3" w:rsidP="00364A2F">
      <w:pPr>
        <w:ind w:firstLine="360"/>
        <w:jc w:val="both"/>
        <w:rPr>
          <w:sz w:val="22"/>
          <w:szCs w:val="22"/>
          <w:lang w:val="id-ID"/>
        </w:rPr>
      </w:pPr>
      <w:r w:rsidRPr="004120A3">
        <w:rPr>
          <w:sz w:val="22"/>
          <w:szCs w:val="22"/>
          <w:lang w:val="id-ID"/>
        </w:rPr>
        <w:t xml:space="preserve">Pengujian ini dilakukan sebanyak </w:t>
      </w:r>
      <w:r w:rsidR="008D2BBA">
        <w:rPr>
          <w:sz w:val="22"/>
          <w:szCs w:val="22"/>
          <w:lang w:val="id-ID"/>
        </w:rPr>
        <w:t>1</w:t>
      </w:r>
      <w:r w:rsidRPr="004120A3">
        <w:rPr>
          <w:sz w:val="22"/>
          <w:szCs w:val="22"/>
          <w:lang w:val="id-ID"/>
        </w:rPr>
        <w:t xml:space="preserve">5 kali percobaan dengan titik </w:t>
      </w:r>
      <w:r w:rsidRPr="004120A3">
        <w:rPr>
          <w:i/>
          <w:sz w:val="22"/>
          <w:szCs w:val="22"/>
        </w:rPr>
        <w:t>goal</w:t>
      </w:r>
      <w:r w:rsidRPr="004120A3">
        <w:rPr>
          <w:sz w:val="22"/>
          <w:szCs w:val="22"/>
          <w:lang w:val="id-ID"/>
        </w:rPr>
        <w:t xml:space="preserve"> yang berbeda-beda. Keberhasilan dari pengujian diwakilkan dengan kecepatan waktu komputasi yang dilakukan oleh algoritme Navfn dan akurasi manuver robot saat berjalan dari titik awal menuju titik akhir.</w:t>
      </w:r>
      <w:r>
        <w:rPr>
          <w:sz w:val="22"/>
          <w:szCs w:val="22"/>
          <w:lang w:val="id-ID"/>
        </w:rPr>
        <w:t xml:space="preserve"> </w:t>
      </w:r>
      <w:r w:rsidRPr="004120A3">
        <w:rPr>
          <w:sz w:val="22"/>
          <w:szCs w:val="22"/>
          <w:lang w:val="id-ID"/>
        </w:rPr>
        <w:t xml:space="preserve">Tujuan dari pengujian ini yaitu untuk mengetahui seberapa besar akurasi manuver pergerakan robot dan waktu komputasi yang dilakukan oleh sistem ketika melakukan navigasi secara </w:t>
      </w:r>
      <w:r w:rsidRPr="004120A3">
        <w:rPr>
          <w:i/>
          <w:sz w:val="22"/>
          <w:szCs w:val="22"/>
        </w:rPr>
        <w:t>autonomous</w:t>
      </w:r>
      <w:r w:rsidRPr="004120A3">
        <w:rPr>
          <w:sz w:val="22"/>
          <w:szCs w:val="22"/>
          <w:lang w:val="id-ID"/>
        </w:rPr>
        <w:t xml:space="preserve"> tanpa kemudi dari </w:t>
      </w:r>
      <w:r w:rsidRPr="004120A3">
        <w:rPr>
          <w:i/>
          <w:sz w:val="22"/>
          <w:szCs w:val="22"/>
        </w:rPr>
        <w:t>user</w:t>
      </w:r>
      <w:r w:rsidRPr="004120A3">
        <w:rPr>
          <w:sz w:val="22"/>
          <w:szCs w:val="22"/>
          <w:lang w:val="id-ID"/>
        </w:rPr>
        <w:t xml:space="preserve"> yang hanya memasukkan </w:t>
      </w:r>
      <w:r w:rsidRPr="004120A3">
        <w:rPr>
          <w:i/>
          <w:sz w:val="22"/>
          <w:szCs w:val="22"/>
        </w:rPr>
        <w:t>input</w:t>
      </w:r>
      <w:r w:rsidRPr="004120A3">
        <w:rPr>
          <w:sz w:val="22"/>
          <w:szCs w:val="22"/>
          <w:lang w:val="id-ID"/>
        </w:rPr>
        <w:t xml:space="preserve"> berupa titik tujuan. Selain itu pengujian ini juga sebagai penentu apakah robot AMRN ini layak untuk digunakan pada area gudang kurir karena jika pergerakannya tidak stabil maka berakibat tabrakan dengan benda lain.</w:t>
      </w:r>
    </w:p>
    <w:p w14:paraId="337BD039" w14:textId="77777777" w:rsidR="00364A2F" w:rsidRPr="004120A3" w:rsidRDefault="00364A2F" w:rsidP="00364A2F">
      <w:pPr>
        <w:spacing w:before="240"/>
        <w:jc w:val="both"/>
        <w:rPr>
          <w:sz w:val="22"/>
          <w:szCs w:val="22"/>
          <w:lang w:val="id-ID"/>
        </w:rPr>
      </w:pPr>
      <w:r>
        <w:rPr>
          <w:noProof/>
        </w:rPr>
        <w:drawing>
          <wp:inline distT="0" distB="0" distL="0" distR="0" wp14:anchorId="20BF707A" wp14:editId="740F6EF0">
            <wp:extent cx="2792605" cy="159201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792605" cy="1592015"/>
                    </a:xfrm>
                    <a:prstGeom prst="rect">
                      <a:avLst/>
                    </a:prstGeom>
                    <a:noFill/>
                    <a:ln>
                      <a:noFill/>
                    </a:ln>
                  </pic:spPr>
                </pic:pic>
              </a:graphicData>
            </a:graphic>
          </wp:inline>
        </w:drawing>
      </w:r>
    </w:p>
    <w:p w14:paraId="2FEFE20A" w14:textId="4B86FFB1" w:rsidR="00364A2F" w:rsidRPr="00364A2F" w:rsidRDefault="00364A2F" w:rsidP="00364A2F">
      <w:pPr>
        <w:pStyle w:val="Caption"/>
        <w:jc w:val="center"/>
        <w:rPr>
          <w:color w:val="auto"/>
          <w:sz w:val="20"/>
          <w:szCs w:val="20"/>
          <w:lang w:val="id-ID"/>
        </w:rPr>
      </w:pPr>
      <w:r w:rsidRPr="00364A2F">
        <w:rPr>
          <w:color w:val="auto"/>
        </w:rPr>
        <w:t xml:space="preserve">Gambar </w:t>
      </w:r>
      <w:r w:rsidRPr="00364A2F">
        <w:rPr>
          <w:color w:val="auto"/>
        </w:rPr>
        <w:fldChar w:fldCharType="begin"/>
      </w:r>
      <w:r w:rsidRPr="00364A2F">
        <w:rPr>
          <w:color w:val="auto"/>
        </w:rPr>
        <w:instrText xml:space="preserve"> SEQ Gambar \* ARABIC </w:instrText>
      </w:r>
      <w:r w:rsidRPr="00364A2F">
        <w:rPr>
          <w:color w:val="auto"/>
        </w:rPr>
        <w:fldChar w:fldCharType="separate"/>
      </w:r>
      <w:r w:rsidR="0011706A">
        <w:rPr>
          <w:noProof/>
          <w:color w:val="auto"/>
        </w:rPr>
        <w:t>8</w:t>
      </w:r>
      <w:r w:rsidRPr="00364A2F">
        <w:rPr>
          <w:color w:val="auto"/>
        </w:rPr>
        <w:fldChar w:fldCharType="end"/>
      </w:r>
      <w:r w:rsidRPr="00364A2F">
        <w:rPr>
          <w:color w:val="auto"/>
          <w:lang w:val="id-ID"/>
        </w:rPr>
        <w:t xml:space="preserve"> </w:t>
      </w:r>
      <w:r w:rsidR="000B2A32">
        <w:rPr>
          <w:color w:val="auto"/>
          <w:lang w:val="id-ID"/>
        </w:rPr>
        <w:t xml:space="preserve">Hasil </w:t>
      </w:r>
      <w:r w:rsidRPr="00364A2F">
        <w:rPr>
          <w:color w:val="auto"/>
          <w:lang w:val="id-ID"/>
        </w:rPr>
        <w:t>Pengujian Perencanaan Jalur Global</w:t>
      </w:r>
    </w:p>
    <w:p w14:paraId="7E7A5FF4" w14:textId="368148D1" w:rsidR="004120A3" w:rsidRDefault="004120A3" w:rsidP="001557E1">
      <w:pPr>
        <w:ind w:firstLine="360"/>
        <w:jc w:val="both"/>
        <w:rPr>
          <w:sz w:val="22"/>
          <w:szCs w:val="22"/>
          <w:lang w:val="id-ID"/>
        </w:rPr>
      </w:pPr>
      <w:r w:rsidRPr="004120A3">
        <w:rPr>
          <w:sz w:val="22"/>
          <w:szCs w:val="22"/>
          <w:lang w:val="id-ID"/>
        </w:rPr>
        <w:lastRenderedPageBreak/>
        <w:t>Hasil pengujian direpresentasikan dengan gambar posisi awal dan akhir untuk melihat seberapa jauh posisi robot berubah dari yang seharusnya.</w:t>
      </w:r>
    </w:p>
    <w:p w14:paraId="42E19E20" w14:textId="6D76B228" w:rsidR="00774146" w:rsidRPr="0011706A" w:rsidRDefault="001557E1" w:rsidP="0011706A">
      <w:pPr>
        <w:spacing w:before="240"/>
        <w:ind w:firstLine="426"/>
        <w:jc w:val="center"/>
        <w:rPr>
          <w:i/>
          <w:iCs/>
          <w:sz w:val="22"/>
          <w:szCs w:val="22"/>
          <w:lang w:val="id-ID"/>
        </w:rPr>
      </w:pPr>
      <w:r w:rsidRPr="0011706A">
        <w:rPr>
          <w:i/>
          <w:iCs/>
          <w:color w:val="auto"/>
          <w:sz w:val="20"/>
          <w:szCs w:val="20"/>
          <w:lang w:val="id-ID"/>
        </w:rPr>
        <w:t xml:space="preserve">Tabel </w:t>
      </w:r>
      <w:r w:rsidRPr="0011706A">
        <w:rPr>
          <w:i/>
          <w:iCs/>
          <w:color w:val="auto"/>
          <w:sz w:val="20"/>
          <w:szCs w:val="20"/>
          <w:lang w:val="id-ID"/>
        </w:rPr>
        <w:fldChar w:fldCharType="begin"/>
      </w:r>
      <w:r w:rsidRPr="0011706A">
        <w:rPr>
          <w:i/>
          <w:iCs/>
          <w:color w:val="auto"/>
          <w:sz w:val="20"/>
          <w:szCs w:val="20"/>
          <w:lang w:val="id-ID"/>
        </w:rPr>
        <w:instrText xml:space="preserve"> SEQ Tabel \* ARABIC </w:instrText>
      </w:r>
      <w:r w:rsidRPr="0011706A">
        <w:rPr>
          <w:i/>
          <w:iCs/>
          <w:color w:val="auto"/>
          <w:sz w:val="20"/>
          <w:szCs w:val="20"/>
          <w:lang w:val="id-ID"/>
        </w:rPr>
        <w:fldChar w:fldCharType="separate"/>
      </w:r>
      <w:r w:rsidR="00406069">
        <w:rPr>
          <w:i/>
          <w:iCs/>
          <w:noProof/>
          <w:color w:val="auto"/>
          <w:sz w:val="20"/>
          <w:szCs w:val="20"/>
          <w:lang w:val="id-ID"/>
        </w:rPr>
        <w:t>3</w:t>
      </w:r>
      <w:r w:rsidRPr="0011706A">
        <w:rPr>
          <w:i/>
          <w:iCs/>
          <w:color w:val="auto"/>
          <w:sz w:val="20"/>
          <w:szCs w:val="20"/>
          <w:lang w:val="id-ID"/>
        </w:rPr>
        <w:fldChar w:fldCharType="end"/>
      </w:r>
      <w:r w:rsidR="00D559DC" w:rsidRPr="0011706A">
        <w:rPr>
          <w:i/>
          <w:iCs/>
          <w:color w:val="auto"/>
          <w:sz w:val="20"/>
          <w:szCs w:val="20"/>
          <w:lang w:val="id-ID"/>
        </w:rPr>
        <w:t xml:space="preserve"> Pengujian Waktu Komputasi Algoritme Navfn</w:t>
      </w:r>
    </w:p>
    <w:tbl>
      <w:tblPr>
        <w:tblStyle w:val="a"/>
        <w:tblW w:w="4264" w:type="dxa"/>
        <w:jc w:val="center"/>
        <w:tblLayout w:type="fixed"/>
        <w:tblLook w:val="0400" w:firstRow="0" w:lastRow="0" w:firstColumn="0" w:lastColumn="0" w:noHBand="0" w:noVBand="1"/>
      </w:tblPr>
      <w:tblGrid>
        <w:gridCol w:w="470"/>
        <w:gridCol w:w="1522"/>
        <w:gridCol w:w="1313"/>
        <w:gridCol w:w="959"/>
      </w:tblGrid>
      <w:tr w:rsidR="004120A3" w:rsidRPr="007E1AA1" w14:paraId="33B1913F" w14:textId="77777777" w:rsidTr="004944B3">
        <w:trPr>
          <w:trHeight w:val="140"/>
          <w:jc w:val="center"/>
        </w:trPr>
        <w:tc>
          <w:tcPr>
            <w:tcW w:w="470" w:type="dxa"/>
            <w:tcBorders>
              <w:top w:val="single" w:sz="4" w:space="0" w:color="000000"/>
              <w:bottom w:val="single" w:sz="4" w:space="0" w:color="000000"/>
            </w:tcBorders>
            <w:shd w:val="clear" w:color="auto" w:fill="FFFFFF"/>
            <w:vAlign w:val="center"/>
          </w:tcPr>
          <w:p w14:paraId="03D83C42" w14:textId="5501991A" w:rsidR="004120A3" w:rsidRPr="004120A3" w:rsidRDefault="004120A3" w:rsidP="004944B3">
            <w:pPr>
              <w:jc w:val="center"/>
              <w:rPr>
                <w:bCs/>
                <w:noProof/>
                <w:sz w:val="18"/>
                <w:szCs w:val="18"/>
              </w:rPr>
            </w:pPr>
            <w:r w:rsidRPr="004120A3">
              <w:rPr>
                <w:bCs/>
                <w:noProof/>
                <w:sz w:val="18"/>
                <w:szCs w:val="18"/>
              </w:rPr>
              <w:t>No</w:t>
            </w:r>
          </w:p>
        </w:tc>
        <w:tc>
          <w:tcPr>
            <w:tcW w:w="1522" w:type="dxa"/>
            <w:tcBorders>
              <w:top w:val="single" w:sz="4" w:space="0" w:color="000000"/>
              <w:bottom w:val="single" w:sz="4" w:space="0" w:color="000000"/>
            </w:tcBorders>
            <w:shd w:val="clear" w:color="auto" w:fill="FFFFFF"/>
            <w:vAlign w:val="center"/>
          </w:tcPr>
          <w:p w14:paraId="471489E8" w14:textId="4F84EF2C" w:rsidR="004120A3" w:rsidRPr="004120A3" w:rsidRDefault="00364A2F" w:rsidP="004944B3">
            <w:pPr>
              <w:jc w:val="center"/>
              <w:rPr>
                <w:bCs/>
                <w:sz w:val="18"/>
                <w:szCs w:val="18"/>
                <w:lang w:val="id-ID"/>
              </w:rPr>
            </w:pPr>
            <w:r w:rsidRPr="00364A2F">
              <w:rPr>
                <w:bCs/>
                <w:sz w:val="18"/>
                <w:szCs w:val="18"/>
                <w:lang w:val="id-ID"/>
              </w:rPr>
              <w:t>Waktu Komputasi Algoritme Navfn</w:t>
            </w:r>
            <w:r>
              <w:rPr>
                <w:bCs/>
                <w:sz w:val="18"/>
                <w:szCs w:val="18"/>
                <w:lang w:val="id-ID"/>
              </w:rPr>
              <w:t xml:space="preserve"> (detik)</w:t>
            </w:r>
          </w:p>
        </w:tc>
        <w:tc>
          <w:tcPr>
            <w:tcW w:w="1313" w:type="dxa"/>
            <w:tcBorders>
              <w:top w:val="single" w:sz="4" w:space="0" w:color="000000"/>
              <w:bottom w:val="single" w:sz="4" w:space="0" w:color="000000"/>
            </w:tcBorders>
            <w:shd w:val="clear" w:color="auto" w:fill="FFFFFF"/>
            <w:vAlign w:val="center"/>
          </w:tcPr>
          <w:p w14:paraId="79FB65E4" w14:textId="4741788C" w:rsidR="004120A3" w:rsidRPr="004120A3" w:rsidRDefault="00364A2F" w:rsidP="004944B3">
            <w:pPr>
              <w:jc w:val="center"/>
              <w:rPr>
                <w:bCs/>
                <w:sz w:val="18"/>
                <w:szCs w:val="18"/>
                <w:lang w:val="id-ID"/>
              </w:rPr>
            </w:pPr>
            <w:r w:rsidRPr="00364A2F">
              <w:rPr>
                <w:bCs/>
                <w:sz w:val="18"/>
                <w:szCs w:val="18"/>
                <w:lang w:val="id-ID"/>
              </w:rPr>
              <w:t>Waktu Tempuh Manuver</w:t>
            </w:r>
            <w:r w:rsidRPr="00364A2F">
              <w:rPr>
                <w:bCs/>
                <w:sz w:val="18"/>
                <w:szCs w:val="18"/>
                <w:lang w:val="id-ID"/>
              </w:rPr>
              <w:t xml:space="preserve"> </w:t>
            </w:r>
            <w:r w:rsidR="004120A3" w:rsidRPr="004120A3">
              <w:rPr>
                <w:bCs/>
                <w:sz w:val="18"/>
                <w:szCs w:val="18"/>
                <w:lang w:val="id-ID"/>
              </w:rPr>
              <w:t>(detik)</w:t>
            </w:r>
          </w:p>
        </w:tc>
        <w:tc>
          <w:tcPr>
            <w:tcW w:w="959" w:type="dxa"/>
            <w:tcBorders>
              <w:top w:val="single" w:sz="4" w:space="0" w:color="000000"/>
              <w:bottom w:val="single" w:sz="4" w:space="0" w:color="000000"/>
            </w:tcBorders>
            <w:shd w:val="clear" w:color="auto" w:fill="FFFFFF"/>
            <w:vAlign w:val="center"/>
          </w:tcPr>
          <w:p w14:paraId="3C80C926" w14:textId="600BCE7F" w:rsidR="004120A3" w:rsidRPr="004120A3" w:rsidRDefault="004120A3" w:rsidP="004944B3">
            <w:pPr>
              <w:jc w:val="center"/>
              <w:rPr>
                <w:bCs/>
                <w:sz w:val="18"/>
                <w:szCs w:val="18"/>
                <w:lang w:val="id-ID"/>
              </w:rPr>
            </w:pPr>
            <w:r>
              <w:rPr>
                <w:bCs/>
                <w:sz w:val="18"/>
                <w:szCs w:val="18"/>
                <w:lang w:val="id-ID"/>
              </w:rPr>
              <w:t xml:space="preserve">Total </w:t>
            </w:r>
            <w:r w:rsidR="00364A2F">
              <w:rPr>
                <w:bCs/>
                <w:sz w:val="18"/>
                <w:szCs w:val="18"/>
                <w:lang w:val="id-ID"/>
              </w:rPr>
              <w:t>W</w:t>
            </w:r>
            <w:r>
              <w:rPr>
                <w:bCs/>
                <w:sz w:val="18"/>
                <w:szCs w:val="18"/>
                <w:lang w:val="id-ID"/>
              </w:rPr>
              <w:t>aktu</w:t>
            </w:r>
            <w:r w:rsidR="00364A2F">
              <w:rPr>
                <w:bCs/>
                <w:sz w:val="18"/>
                <w:szCs w:val="18"/>
                <w:lang w:val="id-ID"/>
              </w:rPr>
              <w:t xml:space="preserve"> Navigasi</w:t>
            </w:r>
          </w:p>
        </w:tc>
      </w:tr>
      <w:tr w:rsidR="00364A2F" w:rsidRPr="007E1AA1" w14:paraId="59A4835B" w14:textId="77777777" w:rsidTr="007F146B">
        <w:trPr>
          <w:trHeight w:val="140"/>
          <w:jc w:val="center"/>
        </w:trPr>
        <w:tc>
          <w:tcPr>
            <w:tcW w:w="470" w:type="dxa"/>
            <w:tcBorders>
              <w:top w:val="single" w:sz="4" w:space="0" w:color="000000"/>
            </w:tcBorders>
            <w:shd w:val="clear" w:color="auto" w:fill="FFFFFF"/>
          </w:tcPr>
          <w:p w14:paraId="3888798E" w14:textId="6E5895AE" w:rsidR="00364A2F" w:rsidRPr="007E1AA1" w:rsidRDefault="00364A2F" w:rsidP="00364A2F">
            <w:pPr>
              <w:jc w:val="center"/>
              <w:rPr>
                <w:sz w:val="18"/>
                <w:szCs w:val="18"/>
                <w:lang w:val="id-ID"/>
              </w:rPr>
            </w:pPr>
            <w:r>
              <w:rPr>
                <w:sz w:val="18"/>
                <w:szCs w:val="18"/>
                <w:lang w:val="id-ID"/>
              </w:rPr>
              <w:t>1</w:t>
            </w:r>
          </w:p>
        </w:tc>
        <w:tc>
          <w:tcPr>
            <w:tcW w:w="1522" w:type="dxa"/>
            <w:tcBorders>
              <w:top w:val="single" w:sz="4" w:space="0" w:color="000000"/>
            </w:tcBorders>
            <w:shd w:val="clear" w:color="auto" w:fill="FFFFFF"/>
          </w:tcPr>
          <w:p w14:paraId="3E1DDA94" w14:textId="1932EC40" w:rsidR="00364A2F" w:rsidRPr="00364A2F" w:rsidRDefault="00364A2F" w:rsidP="00364A2F">
            <w:pPr>
              <w:jc w:val="center"/>
              <w:rPr>
                <w:sz w:val="18"/>
                <w:szCs w:val="18"/>
                <w:lang w:val="id-ID"/>
              </w:rPr>
            </w:pPr>
            <w:r w:rsidRPr="00364A2F">
              <w:rPr>
                <w:sz w:val="18"/>
                <w:szCs w:val="18"/>
              </w:rPr>
              <w:t>0.37</w:t>
            </w:r>
          </w:p>
        </w:tc>
        <w:tc>
          <w:tcPr>
            <w:tcW w:w="1313" w:type="dxa"/>
            <w:tcBorders>
              <w:top w:val="single" w:sz="4" w:space="0" w:color="000000"/>
            </w:tcBorders>
            <w:shd w:val="clear" w:color="auto" w:fill="FFFFFF"/>
          </w:tcPr>
          <w:p w14:paraId="1A573E8D" w14:textId="5CFAEEE1" w:rsidR="00364A2F" w:rsidRPr="00364A2F" w:rsidRDefault="00364A2F" w:rsidP="00364A2F">
            <w:pPr>
              <w:jc w:val="center"/>
              <w:rPr>
                <w:sz w:val="18"/>
                <w:szCs w:val="18"/>
                <w:lang w:val="id-ID"/>
              </w:rPr>
            </w:pPr>
            <w:r w:rsidRPr="00364A2F">
              <w:rPr>
                <w:sz w:val="18"/>
                <w:szCs w:val="18"/>
              </w:rPr>
              <w:t>41.53</w:t>
            </w:r>
          </w:p>
        </w:tc>
        <w:tc>
          <w:tcPr>
            <w:tcW w:w="959" w:type="dxa"/>
            <w:tcBorders>
              <w:top w:val="single" w:sz="4" w:space="0" w:color="000000"/>
            </w:tcBorders>
            <w:shd w:val="clear" w:color="auto" w:fill="FFFFFF"/>
          </w:tcPr>
          <w:p w14:paraId="20077872" w14:textId="54C0DFD7" w:rsidR="00364A2F" w:rsidRPr="00364A2F" w:rsidRDefault="00364A2F" w:rsidP="00364A2F">
            <w:pPr>
              <w:jc w:val="center"/>
              <w:rPr>
                <w:sz w:val="18"/>
                <w:szCs w:val="18"/>
                <w:lang w:val="id-ID"/>
              </w:rPr>
            </w:pPr>
            <w:r w:rsidRPr="00364A2F">
              <w:rPr>
                <w:sz w:val="18"/>
                <w:szCs w:val="18"/>
              </w:rPr>
              <w:t>41.9</w:t>
            </w:r>
          </w:p>
        </w:tc>
      </w:tr>
      <w:tr w:rsidR="00364A2F" w:rsidRPr="007E1AA1" w14:paraId="4A062293" w14:textId="77777777" w:rsidTr="007F146B">
        <w:trPr>
          <w:trHeight w:val="60"/>
          <w:jc w:val="center"/>
        </w:trPr>
        <w:tc>
          <w:tcPr>
            <w:tcW w:w="470" w:type="dxa"/>
            <w:shd w:val="clear" w:color="auto" w:fill="FFFFFF"/>
          </w:tcPr>
          <w:p w14:paraId="743E15BF" w14:textId="5773250D" w:rsidR="00364A2F" w:rsidRPr="007E1AA1" w:rsidRDefault="00364A2F" w:rsidP="00364A2F">
            <w:pPr>
              <w:jc w:val="center"/>
              <w:rPr>
                <w:sz w:val="18"/>
                <w:szCs w:val="18"/>
                <w:lang w:val="id-ID"/>
              </w:rPr>
            </w:pPr>
            <w:r>
              <w:rPr>
                <w:sz w:val="18"/>
                <w:szCs w:val="18"/>
                <w:lang w:val="id-ID"/>
              </w:rPr>
              <w:t>2</w:t>
            </w:r>
          </w:p>
        </w:tc>
        <w:tc>
          <w:tcPr>
            <w:tcW w:w="1522" w:type="dxa"/>
            <w:shd w:val="clear" w:color="auto" w:fill="FFFFFF"/>
          </w:tcPr>
          <w:p w14:paraId="17502103" w14:textId="3885C772" w:rsidR="00364A2F" w:rsidRPr="00364A2F" w:rsidRDefault="00364A2F" w:rsidP="00364A2F">
            <w:pPr>
              <w:jc w:val="center"/>
              <w:rPr>
                <w:sz w:val="18"/>
                <w:szCs w:val="18"/>
                <w:lang w:val="id-ID"/>
              </w:rPr>
            </w:pPr>
            <w:r w:rsidRPr="00364A2F">
              <w:rPr>
                <w:sz w:val="18"/>
                <w:szCs w:val="18"/>
              </w:rPr>
              <w:t>0.99</w:t>
            </w:r>
          </w:p>
        </w:tc>
        <w:tc>
          <w:tcPr>
            <w:tcW w:w="1313" w:type="dxa"/>
            <w:shd w:val="clear" w:color="auto" w:fill="FFFFFF"/>
          </w:tcPr>
          <w:p w14:paraId="780F3997" w14:textId="3C95E4AD" w:rsidR="00364A2F" w:rsidRPr="00364A2F" w:rsidRDefault="00364A2F" w:rsidP="00364A2F">
            <w:pPr>
              <w:jc w:val="center"/>
              <w:rPr>
                <w:sz w:val="18"/>
                <w:szCs w:val="18"/>
                <w:lang w:val="id-ID"/>
              </w:rPr>
            </w:pPr>
            <w:r w:rsidRPr="00364A2F">
              <w:rPr>
                <w:sz w:val="18"/>
                <w:szCs w:val="18"/>
              </w:rPr>
              <w:t>56.11</w:t>
            </w:r>
          </w:p>
        </w:tc>
        <w:tc>
          <w:tcPr>
            <w:tcW w:w="959" w:type="dxa"/>
            <w:shd w:val="clear" w:color="auto" w:fill="FFFFFF"/>
          </w:tcPr>
          <w:p w14:paraId="7B215D53" w14:textId="7CC95257" w:rsidR="00364A2F" w:rsidRPr="00364A2F" w:rsidRDefault="00364A2F" w:rsidP="00364A2F">
            <w:pPr>
              <w:jc w:val="center"/>
              <w:rPr>
                <w:sz w:val="18"/>
                <w:szCs w:val="18"/>
                <w:lang w:val="id-ID"/>
              </w:rPr>
            </w:pPr>
            <w:r w:rsidRPr="00364A2F">
              <w:rPr>
                <w:sz w:val="18"/>
                <w:szCs w:val="18"/>
              </w:rPr>
              <w:t>57.1</w:t>
            </w:r>
          </w:p>
        </w:tc>
      </w:tr>
      <w:tr w:rsidR="00364A2F" w:rsidRPr="007E1AA1" w14:paraId="15A94F06" w14:textId="77777777" w:rsidTr="007F146B">
        <w:trPr>
          <w:trHeight w:val="60"/>
          <w:jc w:val="center"/>
        </w:trPr>
        <w:tc>
          <w:tcPr>
            <w:tcW w:w="470" w:type="dxa"/>
            <w:shd w:val="clear" w:color="auto" w:fill="FFFFFF"/>
          </w:tcPr>
          <w:p w14:paraId="6CAB6C22" w14:textId="776152D7" w:rsidR="00364A2F" w:rsidRPr="007E1AA1" w:rsidRDefault="00364A2F" w:rsidP="00364A2F">
            <w:pPr>
              <w:jc w:val="center"/>
              <w:rPr>
                <w:sz w:val="18"/>
                <w:szCs w:val="18"/>
                <w:lang w:val="id-ID"/>
              </w:rPr>
            </w:pPr>
            <w:r>
              <w:rPr>
                <w:sz w:val="18"/>
                <w:szCs w:val="18"/>
                <w:lang w:val="id-ID"/>
              </w:rPr>
              <w:t>3</w:t>
            </w:r>
          </w:p>
        </w:tc>
        <w:tc>
          <w:tcPr>
            <w:tcW w:w="1522" w:type="dxa"/>
            <w:shd w:val="clear" w:color="auto" w:fill="FFFFFF"/>
          </w:tcPr>
          <w:p w14:paraId="6869511E" w14:textId="05AC528C" w:rsidR="00364A2F" w:rsidRPr="00364A2F" w:rsidRDefault="00364A2F" w:rsidP="00364A2F">
            <w:pPr>
              <w:jc w:val="center"/>
              <w:rPr>
                <w:sz w:val="18"/>
                <w:szCs w:val="18"/>
                <w:lang w:val="id-ID"/>
              </w:rPr>
            </w:pPr>
            <w:r w:rsidRPr="00364A2F">
              <w:rPr>
                <w:sz w:val="18"/>
                <w:szCs w:val="18"/>
              </w:rPr>
              <w:t>0.84</w:t>
            </w:r>
          </w:p>
        </w:tc>
        <w:tc>
          <w:tcPr>
            <w:tcW w:w="1313" w:type="dxa"/>
            <w:shd w:val="clear" w:color="auto" w:fill="FFFFFF"/>
          </w:tcPr>
          <w:p w14:paraId="2B59E56F" w14:textId="0E777CB4" w:rsidR="00364A2F" w:rsidRPr="00364A2F" w:rsidRDefault="00364A2F" w:rsidP="00364A2F">
            <w:pPr>
              <w:jc w:val="center"/>
              <w:rPr>
                <w:sz w:val="18"/>
                <w:szCs w:val="18"/>
                <w:lang w:val="id-ID"/>
              </w:rPr>
            </w:pPr>
            <w:r w:rsidRPr="00364A2F">
              <w:rPr>
                <w:sz w:val="18"/>
                <w:szCs w:val="18"/>
              </w:rPr>
              <w:t>40.29</w:t>
            </w:r>
          </w:p>
        </w:tc>
        <w:tc>
          <w:tcPr>
            <w:tcW w:w="959" w:type="dxa"/>
            <w:shd w:val="clear" w:color="auto" w:fill="FFFFFF"/>
          </w:tcPr>
          <w:p w14:paraId="32C39EA1" w14:textId="1A6A3FC2" w:rsidR="00364A2F" w:rsidRPr="00364A2F" w:rsidRDefault="00364A2F" w:rsidP="00364A2F">
            <w:pPr>
              <w:jc w:val="center"/>
              <w:rPr>
                <w:sz w:val="18"/>
                <w:szCs w:val="18"/>
                <w:lang w:val="id-ID"/>
              </w:rPr>
            </w:pPr>
            <w:r w:rsidRPr="00364A2F">
              <w:rPr>
                <w:sz w:val="18"/>
                <w:szCs w:val="18"/>
              </w:rPr>
              <w:t>41.13</w:t>
            </w:r>
          </w:p>
        </w:tc>
      </w:tr>
      <w:tr w:rsidR="00364A2F" w:rsidRPr="007E1AA1" w14:paraId="0EBB690B" w14:textId="77777777" w:rsidTr="007F146B">
        <w:trPr>
          <w:trHeight w:val="60"/>
          <w:jc w:val="center"/>
        </w:trPr>
        <w:tc>
          <w:tcPr>
            <w:tcW w:w="470" w:type="dxa"/>
            <w:shd w:val="clear" w:color="auto" w:fill="FFFFFF"/>
          </w:tcPr>
          <w:p w14:paraId="14708A95" w14:textId="6BB3EA41" w:rsidR="00364A2F" w:rsidRPr="007E1AA1" w:rsidRDefault="00364A2F" w:rsidP="00364A2F">
            <w:pPr>
              <w:jc w:val="center"/>
              <w:rPr>
                <w:sz w:val="18"/>
                <w:szCs w:val="18"/>
                <w:lang w:val="id-ID"/>
              </w:rPr>
            </w:pPr>
            <w:r>
              <w:rPr>
                <w:sz w:val="18"/>
                <w:szCs w:val="18"/>
                <w:lang w:val="id-ID"/>
              </w:rPr>
              <w:t>4</w:t>
            </w:r>
          </w:p>
        </w:tc>
        <w:tc>
          <w:tcPr>
            <w:tcW w:w="1522" w:type="dxa"/>
            <w:shd w:val="clear" w:color="auto" w:fill="FFFFFF"/>
          </w:tcPr>
          <w:p w14:paraId="1B494610" w14:textId="4F84DDFC" w:rsidR="00364A2F" w:rsidRPr="00364A2F" w:rsidRDefault="00364A2F" w:rsidP="00364A2F">
            <w:pPr>
              <w:jc w:val="center"/>
              <w:rPr>
                <w:sz w:val="18"/>
                <w:szCs w:val="18"/>
                <w:lang w:val="id-ID"/>
              </w:rPr>
            </w:pPr>
            <w:r w:rsidRPr="00364A2F">
              <w:rPr>
                <w:sz w:val="18"/>
                <w:szCs w:val="18"/>
              </w:rPr>
              <w:t>0.41</w:t>
            </w:r>
          </w:p>
        </w:tc>
        <w:tc>
          <w:tcPr>
            <w:tcW w:w="1313" w:type="dxa"/>
            <w:shd w:val="clear" w:color="auto" w:fill="FFFFFF"/>
          </w:tcPr>
          <w:p w14:paraId="6511A615" w14:textId="717EF9B3" w:rsidR="00364A2F" w:rsidRPr="00364A2F" w:rsidRDefault="00364A2F" w:rsidP="00364A2F">
            <w:pPr>
              <w:jc w:val="center"/>
              <w:rPr>
                <w:sz w:val="18"/>
                <w:szCs w:val="18"/>
                <w:lang w:val="id-ID"/>
              </w:rPr>
            </w:pPr>
            <w:r w:rsidRPr="00364A2F">
              <w:rPr>
                <w:sz w:val="18"/>
                <w:szCs w:val="18"/>
              </w:rPr>
              <w:t>59.24</w:t>
            </w:r>
          </w:p>
        </w:tc>
        <w:tc>
          <w:tcPr>
            <w:tcW w:w="959" w:type="dxa"/>
            <w:shd w:val="clear" w:color="auto" w:fill="FFFFFF"/>
          </w:tcPr>
          <w:p w14:paraId="711D5E66" w14:textId="5F6A1DB2" w:rsidR="00364A2F" w:rsidRPr="00364A2F" w:rsidRDefault="00364A2F" w:rsidP="00364A2F">
            <w:pPr>
              <w:jc w:val="center"/>
              <w:rPr>
                <w:sz w:val="18"/>
                <w:szCs w:val="18"/>
                <w:lang w:val="id-ID"/>
              </w:rPr>
            </w:pPr>
            <w:r w:rsidRPr="00364A2F">
              <w:rPr>
                <w:sz w:val="18"/>
                <w:szCs w:val="18"/>
              </w:rPr>
              <w:t>59.65</w:t>
            </w:r>
          </w:p>
        </w:tc>
      </w:tr>
      <w:tr w:rsidR="00364A2F" w:rsidRPr="007E1AA1" w14:paraId="246221A7" w14:textId="77777777" w:rsidTr="007F146B">
        <w:trPr>
          <w:trHeight w:val="60"/>
          <w:jc w:val="center"/>
        </w:trPr>
        <w:tc>
          <w:tcPr>
            <w:tcW w:w="470" w:type="dxa"/>
            <w:shd w:val="clear" w:color="auto" w:fill="FFFFFF"/>
          </w:tcPr>
          <w:p w14:paraId="660A884C" w14:textId="6B1C1544" w:rsidR="00364A2F" w:rsidRDefault="00364A2F" w:rsidP="00364A2F">
            <w:pPr>
              <w:jc w:val="center"/>
              <w:rPr>
                <w:sz w:val="18"/>
                <w:szCs w:val="18"/>
                <w:lang w:val="id-ID"/>
              </w:rPr>
            </w:pPr>
            <w:r>
              <w:rPr>
                <w:sz w:val="18"/>
                <w:szCs w:val="18"/>
                <w:lang w:val="id-ID"/>
              </w:rPr>
              <w:t>5</w:t>
            </w:r>
          </w:p>
        </w:tc>
        <w:tc>
          <w:tcPr>
            <w:tcW w:w="1522" w:type="dxa"/>
            <w:shd w:val="clear" w:color="auto" w:fill="FFFFFF"/>
          </w:tcPr>
          <w:p w14:paraId="3D1BC405" w14:textId="3744ECD5" w:rsidR="00364A2F" w:rsidRPr="00364A2F" w:rsidRDefault="00364A2F" w:rsidP="00364A2F">
            <w:pPr>
              <w:jc w:val="center"/>
              <w:rPr>
                <w:sz w:val="18"/>
                <w:szCs w:val="18"/>
                <w:lang w:val="id-ID"/>
              </w:rPr>
            </w:pPr>
            <w:r w:rsidRPr="00364A2F">
              <w:rPr>
                <w:sz w:val="18"/>
                <w:szCs w:val="18"/>
              </w:rPr>
              <w:t>0.88</w:t>
            </w:r>
          </w:p>
        </w:tc>
        <w:tc>
          <w:tcPr>
            <w:tcW w:w="1313" w:type="dxa"/>
            <w:shd w:val="clear" w:color="auto" w:fill="FFFFFF"/>
          </w:tcPr>
          <w:p w14:paraId="6D3BC9AF" w14:textId="2F3E32CD" w:rsidR="00364A2F" w:rsidRPr="00364A2F" w:rsidRDefault="00364A2F" w:rsidP="00364A2F">
            <w:pPr>
              <w:jc w:val="center"/>
              <w:rPr>
                <w:sz w:val="18"/>
                <w:szCs w:val="18"/>
                <w:lang w:val="id-ID"/>
              </w:rPr>
            </w:pPr>
            <w:r w:rsidRPr="00364A2F">
              <w:rPr>
                <w:sz w:val="18"/>
                <w:szCs w:val="18"/>
              </w:rPr>
              <w:t>52.08</w:t>
            </w:r>
          </w:p>
        </w:tc>
        <w:tc>
          <w:tcPr>
            <w:tcW w:w="959" w:type="dxa"/>
            <w:shd w:val="clear" w:color="auto" w:fill="FFFFFF"/>
          </w:tcPr>
          <w:p w14:paraId="29B51E8F" w14:textId="05020CCF" w:rsidR="00364A2F" w:rsidRPr="00364A2F" w:rsidRDefault="00364A2F" w:rsidP="00364A2F">
            <w:pPr>
              <w:jc w:val="center"/>
              <w:rPr>
                <w:sz w:val="18"/>
                <w:szCs w:val="18"/>
                <w:lang w:val="id-ID"/>
              </w:rPr>
            </w:pPr>
            <w:r w:rsidRPr="00364A2F">
              <w:rPr>
                <w:sz w:val="18"/>
                <w:szCs w:val="18"/>
              </w:rPr>
              <w:t>52.96</w:t>
            </w:r>
          </w:p>
        </w:tc>
      </w:tr>
      <w:tr w:rsidR="00364A2F" w:rsidRPr="007E1AA1" w14:paraId="55553B4B" w14:textId="77777777" w:rsidTr="007F146B">
        <w:trPr>
          <w:trHeight w:val="60"/>
          <w:jc w:val="center"/>
        </w:trPr>
        <w:tc>
          <w:tcPr>
            <w:tcW w:w="470" w:type="dxa"/>
            <w:shd w:val="clear" w:color="auto" w:fill="FFFFFF"/>
          </w:tcPr>
          <w:p w14:paraId="3E765A2B" w14:textId="2F68CB3D" w:rsidR="00364A2F" w:rsidRDefault="00364A2F" w:rsidP="00364A2F">
            <w:pPr>
              <w:jc w:val="center"/>
              <w:rPr>
                <w:sz w:val="18"/>
                <w:szCs w:val="18"/>
                <w:lang w:val="id-ID"/>
              </w:rPr>
            </w:pPr>
            <w:r>
              <w:rPr>
                <w:sz w:val="18"/>
                <w:szCs w:val="18"/>
                <w:lang w:val="id-ID"/>
              </w:rPr>
              <w:t>6</w:t>
            </w:r>
          </w:p>
        </w:tc>
        <w:tc>
          <w:tcPr>
            <w:tcW w:w="1522" w:type="dxa"/>
            <w:shd w:val="clear" w:color="auto" w:fill="FFFFFF"/>
          </w:tcPr>
          <w:p w14:paraId="5D6E07F3" w14:textId="6A3E6A83" w:rsidR="00364A2F" w:rsidRPr="00364A2F" w:rsidRDefault="00364A2F" w:rsidP="00364A2F">
            <w:pPr>
              <w:jc w:val="center"/>
              <w:rPr>
                <w:sz w:val="18"/>
                <w:szCs w:val="18"/>
                <w:lang w:val="id-ID"/>
              </w:rPr>
            </w:pPr>
            <w:r w:rsidRPr="00364A2F">
              <w:rPr>
                <w:sz w:val="18"/>
                <w:szCs w:val="18"/>
              </w:rPr>
              <w:t>1.53</w:t>
            </w:r>
          </w:p>
        </w:tc>
        <w:tc>
          <w:tcPr>
            <w:tcW w:w="1313" w:type="dxa"/>
            <w:shd w:val="clear" w:color="auto" w:fill="FFFFFF"/>
          </w:tcPr>
          <w:p w14:paraId="6133D76F" w14:textId="002FB62C" w:rsidR="00364A2F" w:rsidRPr="00364A2F" w:rsidRDefault="00364A2F" w:rsidP="00364A2F">
            <w:pPr>
              <w:jc w:val="center"/>
              <w:rPr>
                <w:sz w:val="18"/>
                <w:szCs w:val="18"/>
                <w:lang w:val="id-ID"/>
              </w:rPr>
            </w:pPr>
            <w:r w:rsidRPr="00364A2F">
              <w:rPr>
                <w:sz w:val="18"/>
                <w:szCs w:val="18"/>
              </w:rPr>
              <w:t>52.43</w:t>
            </w:r>
          </w:p>
        </w:tc>
        <w:tc>
          <w:tcPr>
            <w:tcW w:w="959" w:type="dxa"/>
            <w:shd w:val="clear" w:color="auto" w:fill="FFFFFF"/>
          </w:tcPr>
          <w:p w14:paraId="1CDC9538" w14:textId="3AB21E31" w:rsidR="00364A2F" w:rsidRPr="00364A2F" w:rsidRDefault="00364A2F" w:rsidP="00364A2F">
            <w:pPr>
              <w:jc w:val="center"/>
              <w:rPr>
                <w:sz w:val="18"/>
                <w:szCs w:val="18"/>
                <w:lang w:val="id-ID"/>
              </w:rPr>
            </w:pPr>
            <w:r w:rsidRPr="00364A2F">
              <w:rPr>
                <w:sz w:val="18"/>
                <w:szCs w:val="18"/>
              </w:rPr>
              <w:t>53.96</w:t>
            </w:r>
          </w:p>
        </w:tc>
      </w:tr>
      <w:tr w:rsidR="00364A2F" w:rsidRPr="007E1AA1" w14:paraId="2AB961D0" w14:textId="77777777" w:rsidTr="007F146B">
        <w:trPr>
          <w:trHeight w:val="60"/>
          <w:jc w:val="center"/>
        </w:trPr>
        <w:tc>
          <w:tcPr>
            <w:tcW w:w="470" w:type="dxa"/>
            <w:shd w:val="clear" w:color="auto" w:fill="FFFFFF"/>
          </w:tcPr>
          <w:p w14:paraId="38E94734" w14:textId="6249AE9C" w:rsidR="00364A2F" w:rsidRDefault="00364A2F" w:rsidP="00364A2F">
            <w:pPr>
              <w:jc w:val="center"/>
              <w:rPr>
                <w:sz w:val="18"/>
                <w:szCs w:val="18"/>
                <w:lang w:val="id-ID"/>
              </w:rPr>
            </w:pPr>
            <w:r>
              <w:rPr>
                <w:sz w:val="18"/>
                <w:szCs w:val="18"/>
                <w:lang w:val="id-ID"/>
              </w:rPr>
              <w:t>7</w:t>
            </w:r>
          </w:p>
        </w:tc>
        <w:tc>
          <w:tcPr>
            <w:tcW w:w="1522" w:type="dxa"/>
            <w:shd w:val="clear" w:color="auto" w:fill="FFFFFF"/>
          </w:tcPr>
          <w:p w14:paraId="685D63BD" w14:textId="77891A33" w:rsidR="00364A2F" w:rsidRPr="00364A2F" w:rsidRDefault="00364A2F" w:rsidP="00364A2F">
            <w:pPr>
              <w:jc w:val="center"/>
              <w:rPr>
                <w:sz w:val="18"/>
                <w:szCs w:val="18"/>
                <w:lang w:val="id-ID"/>
              </w:rPr>
            </w:pPr>
            <w:r w:rsidRPr="00364A2F">
              <w:rPr>
                <w:sz w:val="18"/>
                <w:szCs w:val="18"/>
              </w:rPr>
              <w:t>0.63</w:t>
            </w:r>
          </w:p>
        </w:tc>
        <w:tc>
          <w:tcPr>
            <w:tcW w:w="1313" w:type="dxa"/>
            <w:shd w:val="clear" w:color="auto" w:fill="FFFFFF"/>
          </w:tcPr>
          <w:p w14:paraId="61C83F4C" w14:textId="416C6557" w:rsidR="00364A2F" w:rsidRPr="00364A2F" w:rsidRDefault="00364A2F" w:rsidP="00364A2F">
            <w:pPr>
              <w:jc w:val="center"/>
              <w:rPr>
                <w:sz w:val="18"/>
                <w:szCs w:val="18"/>
                <w:lang w:val="id-ID"/>
              </w:rPr>
            </w:pPr>
            <w:r w:rsidRPr="00364A2F">
              <w:rPr>
                <w:sz w:val="18"/>
                <w:szCs w:val="18"/>
              </w:rPr>
              <w:t>67.06</w:t>
            </w:r>
          </w:p>
        </w:tc>
        <w:tc>
          <w:tcPr>
            <w:tcW w:w="959" w:type="dxa"/>
            <w:shd w:val="clear" w:color="auto" w:fill="FFFFFF"/>
          </w:tcPr>
          <w:p w14:paraId="5A312731" w14:textId="5E3D1218" w:rsidR="00364A2F" w:rsidRPr="00364A2F" w:rsidRDefault="00364A2F" w:rsidP="00364A2F">
            <w:pPr>
              <w:jc w:val="center"/>
              <w:rPr>
                <w:sz w:val="18"/>
                <w:szCs w:val="18"/>
                <w:lang w:val="id-ID"/>
              </w:rPr>
            </w:pPr>
            <w:r w:rsidRPr="00364A2F">
              <w:rPr>
                <w:sz w:val="18"/>
                <w:szCs w:val="18"/>
              </w:rPr>
              <w:t>67.69</w:t>
            </w:r>
          </w:p>
        </w:tc>
      </w:tr>
      <w:tr w:rsidR="00364A2F" w:rsidRPr="007E1AA1" w14:paraId="3DEEED6E" w14:textId="77777777" w:rsidTr="007F146B">
        <w:trPr>
          <w:trHeight w:val="60"/>
          <w:jc w:val="center"/>
        </w:trPr>
        <w:tc>
          <w:tcPr>
            <w:tcW w:w="470" w:type="dxa"/>
            <w:shd w:val="clear" w:color="auto" w:fill="FFFFFF"/>
          </w:tcPr>
          <w:p w14:paraId="2A073161" w14:textId="3FBC9381" w:rsidR="00364A2F" w:rsidRDefault="00364A2F" w:rsidP="00364A2F">
            <w:pPr>
              <w:jc w:val="center"/>
              <w:rPr>
                <w:sz w:val="18"/>
                <w:szCs w:val="18"/>
                <w:lang w:val="id-ID"/>
              </w:rPr>
            </w:pPr>
            <w:r>
              <w:rPr>
                <w:sz w:val="18"/>
                <w:szCs w:val="18"/>
                <w:lang w:val="id-ID"/>
              </w:rPr>
              <w:t>8</w:t>
            </w:r>
          </w:p>
        </w:tc>
        <w:tc>
          <w:tcPr>
            <w:tcW w:w="1522" w:type="dxa"/>
            <w:shd w:val="clear" w:color="auto" w:fill="FFFFFF"/>
          </w:tcPr>
          <w:p w14:paraId="70FE1EEB" w14:textId="61BF04F8" w:rsidR="00364A2F" w:rsidRPr="00364A2F" w:rsidRDefault="00364A2F" w:rsidP="00364A2F">
            <w:pPr>
              <w:jc w:val="center"/>
              <w:rPr>
                <w:sz w:val="18"/>
                <w:szCs w:val="18"/>
                <w:lang w:val="id-ID"/>
              </w:rPr>
            </w:pPr>
            <w:r w:rsidRPr="00364A2F">
              <w:rPr>
                <w:sz w:val="18"/>
                <w:szCs w:val="18"/>
              </w:rPr>
              <w:t>1.23</w:t>
            </w:r>
          </w:p>
        </w:tc>
        <w:tc>
          <w:tcPr>
            <w:tcW w:w="1313" w:type="dxa"/>
            <w:shd w:val="clear" w:color="auto" w:fill="FFFFFF"/>
          </w:tcPr>
          <w:p w14:paraId="5FF4FE8D" w14:textId="76788CA7" w:rsidR="00364A2F" w:rsidRPr="00364A2F" w:rsidRDefault="00364A2F" w:rsidP="00364A2F">
            <w:pPr>
              <w:jc w:val="center"/>
              <w:rPr>
                <w:sz w:val="18"/>
                <w:szCs w:val="18"/>
                <w:lang w:val="id-ID"/>
              </w:rPr>
            </w:pPr>
            <w:r w:rsidRPr="00364A2F">
              <w:rPr>
                <w:sz w:val="18"/>
                <w:szCs w:val="18"/>
              </w:rPr>
              <w:t>46.61</w:t>
            </w:r>
          </w:p>
        </w:tc>
        <w:tc>
          <w:tcPr>
            <w:tcW w:w="959" w:type="dxa"/>
            <w:shd w:val="clear" w:color="auto" w:fill="FFFFFF"/>
          </w:tcPr>
          <w:p w14:paraId="54D657B0" w14:textId="67EC09D1" w:rsidR="00364A2F" w:rsidRPr="00364A2F" w:rsidRDefault="00364A2F" w:rsidP="00364A2F">
            <w:pPr>
              <w:jc w:val="center"/>
              <w:rPr>
                <w:sz w:val="18"/>
                <w:szCs w:val="18"/>
                <w:lang w:val="id-ID"/>
              </w:rPr>
            </w:pPr>
            <w:r w:rsidRPr="00364A2F">
              <w:rPr>
                <w:sz w:val="18"/>
                <w:szCs w:val="18"/>
              </w:rPr>
              <w:t>47.84</w:t>
            </w:r>
          </w:p>
        </w:tc>
      </w:tr>
      <w:tr w:rsidR="00364A2F" w:rsidRPr="007E1AA1" w14:paraId="5BA57A75" w14:textId="77777777" w:rsidTr="007F146B">
        <w:trPr>
          <w:trHeight w:val="60"/>
          <w:jc w:val="center"/>
        </w:trPr>
        <w:tc>
          <w:tcPr>
            <w:tcW w:w="470" w:type="dxa"/>
            <w:shd w:val="clear" w:color="auto" w:fill="FFFFFF"/>
          </w:tcPr>
          <w:p w14:paraId="49671174" w14:textId="407386DE" w:rsidR="00364A2F" w:rsidRDefault="00364A2F" w:rsidP="00364A2F">
            <w:pPr>
              <w:jc w:val="center"/>
              <w:rPr>
                <w:sz w:val="18"/>
                <w:szCs w:val="18"/>
                <w:lang w:val="id-ID"/>
              </w:rPr>
            </w:pPr>
            <w:r>
              <w:rPr>
                <w:sz w:val="18"/>
                <w:szCs w:val="18"/>
                <w:lang w:val="id-ID"/>
              </w:rPr>
              <w:t>9</w:t>
            </w:r>
          </w:p>
        </w:tc>
        <w:tc>
          <w:tcPr>
            <w:tcW w:w="1522" w:type="dxa"/>
            <w:shd w:val="clear" w:color="auto" w:fill="FFFFFF"/>
          </w:tcPr>
          <w:p w14:paraId="12157293" w14:textId="782E9467" w:rsidR="00364A2F" w:rsidRPr="00364A2F" w:rsidRDefault="00364A2F" w:rsidP="00364A2F">
            <w:pPr>
              <w:jc w:val="center"/>
              <w:rPr>
                <w:sz w:val="18"/>
                <w:szCs w:val="18"/>
                <w:lang w:val="id-ID"/>
              </w:rPr>
            </w:pPr>
            <w:r w:rsidRPr="00364A2F">
              <w:rPr>
                <w:sz w:val="18"/>
                <w:szCs w:val="18"/>
              </w:rPr>
              <w:t>1.32</w:t>
            </w:r>
          </w:p>
        </w:tc>
        <w:tc>
          <w:tcPr>
            <w:tcW w:w="1313" w:type="dxa"/>
            <w:shd w:val="clear" w:color="auto" w:fill="FFFFFF"/>
          </w:tcPr>
          <w:p w14:paraId="5BD9264D" w14:textId="09B8C6ED" w:rsidR="00364A2F" w:rsidRPr="00364A2F" w:rsidRDefault="00364A2F" w:rsidP="00364A2F">
            <w:pPr>
              <w:jc w:val="center"/>
              <w:rPr>
                <w:sz w:val="18"/>
                <w:szCs w:val="18"/>
                <w:lang w:val="id-ID"/>
              </w:rPr>
            </w:pPr>
            <w:r w:rsidRPr="00364A2F">
              <w:rPr>
                <w:sz w:val="18"/>
                <w:szCs w:val="18"/>
              </w:rPr>
              <w:t>37.53</w:t>
            </w:r>
          </w:p>
        </w:tc>
        <w:tc>
          <w:tcPr>
            <w:tcW w:w="959" w:type="dxa"/>
            <w:shd w:val="clear" w:color="auto" w:fill="FFFFFF"/>
          </w:tcPr>
          <w:p w14:paraId="349F3AF4" w14:textId="654194BA" w:rsidR="00364A2F" w:rsidRPr="00364A2F" w:rsidRDefault="00364A2F" w:rsidP="00364A2F">
            <w:pPr>
              <w:jc w:val="center"/>
              <w:rPr>
                <w:sz w:val="18"/>
                <w:szCs w:val="18"/>
                <w:lang w:val="id-ID"/>
              </w:rPr>
            </w:pPr>
            <w:r w:rsidRPr="00364A2F">
              <w:rPr>
                <w:sz w:val="18"/>
                <w:szCs w:val="18"/>
              </w:rPr>
              <w:t>38.85</w:t>
            </w:r>
          </w:p>
        </w:tc>
      </w:tr>
      <w:tr w:rsidR="00364A2F" w:rsidRPr="007E1AA1" w14:paraId="15037750" w14:textId="77777777" w:rsidTr="007F146B">
        <w:trPr>
          <w:trHeight w:val="60"/>
          <w:jc w:val="center"/>
        </w:trPr>
        <w:tc>
          <w:tcPr>
            <w:tcW w:w="470" w:type="dxa"/>
            <w:shd w:val="clear" w:color="auto" w:fill="FFFFFF"/>
          </w:tcPr>
          <w:p w14:paraId="6E7E4265" w14:textId="4388CE6C" w:rsidR="00364A2F" w:rsidRDefault="00364A2F" w:rsidP="00364A2F">
            <w:pPr>
              <w:jc w:val="center"/>
              <w:rPr>
                <w:sz w:val="18"/>
                <w:szCs w:val="18"/>
                <w:lang w:val="id-ID"/>
              </w:rPr>
            </w:pPr>
            <w:r>
              <w:rPr>
                <w:sz w:val="18"/>
                <w:szCs w:val="18"/>
                <w:lang w:val="id-ID"/>
              </w:rPr>
              <w:t>10</w:t>
            </w:r>
          </w:p>
        </w:tc>
        <w:tc>
          <w:tcPr>
            <w:tcW w:w="1522" w:type="dxa"/>
            <w:shd w:val="clear" w:color="auto" w:fill="FFFFFF"/>
          </w:tcPr>
          <w:p w14:paraId="7CC60EA7" w14:textId="2E002C5B" w:rsidR="00364A2F" w:rsidRPr="00364A2F" w:rsidRDefault="00364A2F" w:rsidP="00364A2F">
            <w:pPr>
              <w:jc w:val="center"/>
              <w:rPr>
                <w:sz w:val="18"/>
                <w:szCs w:val="18"/>
                <w:lang w:val="id-ID"/>
              </w:rPr>
            </w:pPr>
            <w:r w:rsidRPr="00364A2F">
              <w:rPr>
                <w:sz w:val="18"/>
                <w:szCs w:val="18"/>
              </w:rPr>
              <w:t>0.92</w:t>
            </w:r>
          </w:p>
        </w:tc>
        <w:tc>
          <w:tcPr>
            <w:tcW w:w="1313" w:type="dxa"/>
            <w:shd w:val="clear" w:color="auto" w:fill="FFFFFF"/>
          </w:tcPr>
          <w:p w14:paraId="552D2782" w14:textId="77777777" w:rsidR="00364A2F" w:rsidRPr="00364A2F" w:rsidRDefault="00364A2F" w:rsidP="00364A2F">
            <w:pPr>
              <w:jc w:val="center"/>
              <w:rPr>
                <w:sz w:val="18"/>
                <w:szCs w:val="18"/>
                <w:lang w:val="id-ID"/>
              </w:rPr>
            </w:pPr>
          </w:p>
        </w:tc>
        <w:tc>
          <w:tcPr>
            <w:tcW w:w="959" w:type="dxa"/>
            <w:shd w:val="clear" w:color="auto" w:fill="FFFFFF"/>
          </w:tcPr>
          <w:p w14:paraId="40519665" w14:textId="77777777" w:rsidR="00364A2F" w:rsidRPr="00364A2F" w:rsidRDefault="00364A2F" w:rsidP="00364A2F">
            <w:pPr>
              <w:jc w:val="center"/>
              <w:rPr>
                <w:sz w:val="18"/>
                <w:szCs w:val="18"/>
                <w:lang w:val="id-ID"/>
              </w:rPr>
            </w:pPr>
          </w:p>
        </w:tc>
      </w:tr>
      <w:tr w:rsidR="00364A2F" w:rsidRPr="007E1AA1" w14:paraId="35E4D38C" w14:textId="77777777" w:rsidTr="007F146B">
        <w:trPr>
          <w:trHeight w:val="60"/>
          <w:jc w:val="center"/>
        </w:trPr>
        <w:tc>
          <w:tcPr>
            <w:tcW w:w="470" w:type="dxa"/>
            <w:shd w:val="clear" w:color="auto" w:fill="FFFFFF"/>
          </w:tcPr>
          <w:p w14:paraId="06D5E7CF" w14:textId="7A35A74F" w:rsidR="00364A2F" w:rsidRDefault="00364A2F" w:rsidP="00364A2F">
            <w:pPr>
              <w:jc w:val="center"/>
              <w:rPr>
                <w:sz w:val="18"/>
                <w:szCs w:val="18"/>
                <w:lang w:val="id-ID"/>
              </w:rPr>
            </w:pPr>
            <w:r>
              <w:rPr>
                <w:sz w:val="18"/>
                <w:szCs w:val="18"/>
                <w:lang w:val="id-ID"/>
              </w:rPr>
              <w:t>11</w:t>
            </w:r>
          </w:p>
        </w:tc>
        <w:tc>
          <w:tcPr>
            <w:tcW w:w="1522" w:type="dxa"/>
            <w:shd w:val="clear" w:color="auto" w:fill="FFFFFF"/>
          </w:tcPr>
          <w:p w14:paraId="572AA2C6" w14:textId="57B25920" w:rsidR="00364A2F" w:rsidRPr="00364A2F" w:rsidRDefault="00364A2F" w:rsidP="00364A2F">
            <w:pPr>
              <w:jc w:val="center"/>
              <w:rPr>
                <w:sz w:val="18"/>
                <w:szCs w:val="18"/>
                <w:lang w:val="id-ID"/>
              </w:rPr>
            </w:pPr>
            <w:r w:rsidRPr="00364A2F">
              <w:rPr>
                <w:sz w:val="18"/>
                <w:szCs w:val="18"/>
              </w:rPr>
              <w:t>0.98</w:t>
            </w:r>
          </w:p>
        </w:tc>
        <w:tc>
          <w:tcPr>
            <w:tcW w:w="1313" w:type="dxa"/>
            <w:shd w:val="clear" w:color="auto" w:fill="FFFFFF"/>
          </w:tcPr>
          <w:p w14:paraId="19B37713" w14:textId="77777777" w:rsidR="00364A2F" w:rsidRPr="00364A2F" w:rsidRDefault="00364A2F" w:rsidP="00364A2F">
            <w:pPr>
              <w:jc w:val="center"/>
              <w:rPr>
                <w:sz w:val="18"/>
                <w:szCs w:val="18"/>
                <w:lang w:val="id-ID"/>
              </w:rPr>
            </w:pPr>
          </w:p>
        </w:tc>
        <w:tc>
          <w:tcPr>
            <w:tcW w:w="959" w:type="dxa"/>
            <w:shd w:val="clear" w:color="auto" w:fill="FFFFFF"/>
          </w:tcPr>
          <w:p w14:paraId="14EBD205" w14:textId="77777777" w:rsidR="00364A2F" w:rsidRPr="00364A2F" w:rsidRDefault="00364A2F" w:rsidP="00364A2F">
            <w:pPr>
              <w:jc w:val="center"/>
              <w:rPr>
                <w:sz w:val="18"/>
                <w:szCs w:val="18"/>
                <w:lang w:val="id-ID"/>
              </w:rPr>
            </w:pPr>
          </w:p>
        </w:tc>
      </w:tr>
      <w:tr w:rsidR="00364A2F" w:rsidRPr="007E1AA1" w14:paraId="13395747" w14:textId="77777777" w:rsidTr="007F146B">
        <w:trPr>
          <w:trHeight w:val="60"/>
          <w:jc w:val="center"/>
        </w:trPr>
        <w:tc>
          <w:tcPr>
            <w:tcW w:w="470" w:type="dxa"/>
            <w:shd w:val="clear" w:color="auto" w:fill="FFFFFF"/>
          </w:tcPr>
          <w:p w14:paraId="6FBFE6A6" w14:textId="48C0F691" w:rsidR="00364A2F" w:rsidRDefault="00364A2F" w:rsidP="00364A2F">
            <w:pPr>
              <w:jc w:val="center"/>
              <w:rPr>
                <w:sz w:val="18"/>
                <w:szCs w:val="18"/>
                <w:lang w:val="id-ID"/>
              </w:rPr>
            </w:pPr>
            <w:r>
              <w:rPr>
                <w:sz w:val="18"/>
                <w:szCs w:val="18"/>
                <w:lang w:val="id-ID"/>
              </w:rPr>
              <w:t>12</w:t>
            </w:r>
          </w:p>
        </w:tc>
        <w:tc>
          <w:tcPr>
            <w:tcW w:w="1522" w:type="dxa"/>
            <w:shd w:val="clear" w:color="auto" w:fill="FFFFFF"/>
          </w:tcPr>
          <w:p w14:paraId="30006272" w14:textId="7012180F" w:rsidR="00364A2F" w:rsidRPr="00364A2F" w:rsidRDefault="00364A2F" w:rsidP="00364A2F">
            <w:pPr>
              <w:jc w:val="center"/>
              <w:rPr>
                <w:sz w:val="18"/>
                <w:szCs w:val="18"/>
                <w:lang w:val="id-ID"/>
              </w:rPr>
            </w:pPr>
            <w:r w:rsidRPr="00364A2F">
              <w:rPr>
                <w:sz w:val="18"/>
                <w:szCs w:val="18"/>
              </w:rPr>
              <w:t>0.67</w:t>
            </w:r>
          </w:p>
        </w:tc>
        <w:tc>
          <w:tcPr>
            <w:tcW w:w="1313" w:type="dxa"/>
            <w:shd w:val="clear" w:color="auto" w:fill="FFFFFF"/>
          </w:tcPr>
          <w:p w14:paraId="19CD77DF" w14:textId="10B42713" w:rsidR="00364A2F" w:rsidRPr="00364A2F" w:rsidRDefault="00364A2F" w:rsidP="00364A2F">
            <w:pPr>
              <w:jc w:val="center"/>
              <w:rPr>
                <w:sz w:val="18"/>
                <w:szCs w:val="18"/>
                <w:lang w:val="id-ID"/>
              </w:rPr>
            </w:pPr>
            <w:r w:rsidRPr="00364A2F">
              <w:rPr>
                <w:sz w:val="18"/>
                <w:szCs w:val="18"/>
              </w:rPr>
              <w:t>42.35</w:t>
            </w:r>
          </w:p>
        </w:tc>
        <w:tc>
          <w:tcPr>
            <w:tcW w:w="959" w:type="dxa"/>
            <w:shd w:val="clear" w:color="auto" w:fill="FFFFFF"/>
          </w:tcPr>
          <w:p w14:paraId="7A7C7249" w14:textId="1FF3A2CD" w:rsidR="00364A2F" w:rsidRPr="00364A2F" w:rsidRDefault="00364A2F" w:rsidP="00364A2F">
            <w:pPr>
              <w:jc w:val="center"/>
              <w:rPr>
                <w:sz w:val="18"/>
                <w:szCs w:val="18"/>
                <w:lang w:val="id-ID"/>
              </w:rPr>
            </w:pPr>
            <w:r w:rsidRPr="00364A2F">
              <w:rPr>
                <w:sz w:val="18"/>
                <w:szCs w:val="18"/>
              </w:rPr>
              <w:t>43.02</w:t>
            </w:r>
          </w:p>
        </w:tc>
      </w:tr>
      <w:tr w:rsidR="00364A2F" w:rsidRPr="007E1AA1" w14:paraId="678EA0EF" w14:textId="77777777" w:rsidTr="007F146B">
        <w:trPr>
          <w:trHeight w:val="60"/>
          <w:jc w:val="center"/>
        </w:trPr>
        <w:tc>
          <w:tcPr>
            <w:tcW w:w="470" w:type="dxa"/>
            <w:shd w:val="clear" w:color="auto" w:fill="FFFFFF"/>
          </w:tcPr>
          <w:p w14:paraId="6F139FF2" w14:textId="37A5052D" w:rsidR="00364A2F" w:rsidRDefault="00364A2F" w:rsidP="00364A2F">
            <w:pPr>
              <w:jc w:val="center"/>
              <w:rPr>
                <w:sz w:val="18"/>
                <w:szCs w:val="18"/>
                <w:lang w:val="id-ID"/>
              </w:rPr>
            </w:pPr>
            <w:r>
              <w:rPr>
                <w:sz w:val="18"/>
                <w:szCs w:val="18"/>
                <w:lang w:val="id-ID"/>
              </w:rPr>
              <w:t>13</w:t>
            </w:r>
          </w:p>
        </w:tc>
        <w:tc>
          <w:tcPr>
            <w:tcW w:w="1522" w:type="dxa"/>
            <w:shd w:val="clear" w:color="auto" w:fill="FFFFFF"/>
          </w:tcPr>
          <w:p w14:paraId="5EEBF01D" w14:textId="0131E5D3" w:rsidR="00364A2F" w:rsidRPr="00364A2F" w:rsidRDefault="00364A2F" w:rsidP="00364A2F">
            <w:pPr>
              <w:jc w:val="center"/>
              <w:rPr>
                <w:sz w:val="18"/>
                <w:szCs w:val="18"/>
                <w:lang w:val="id-ID"/>
              </w:rPr>
            </w:pPr>
            <w:r w:rsidRPr="00364A2F">
              <w:rPr>
                <w:sz w:val="18"/>
                <w:szCs w:val="18"/>
              </w:rPr>
              <w:t>1.31</w:t>
            </w:r>
          </w:p>
        </w:tc>
        <w:tc>
          <w:tcPr>
            <w:tcW w:w="1313" w:type="dxa"/>
            <w:shd w:val="clear" w:color="auto" w:fill="FFFFFF"/>
          </w:tcPr>
          <w:p w14:paraId="1C676347" w14:textId="6A4BC77C" w:rsidR="00364A2F" w:rsidRPr="00364A2F" w:rsidRDefault="00364A2F" w:rsidP="00364A2F">
            <w:pPr>
              <w:jc w:val="center"/>
              <w:rPr>
                <w:sz w:val="18"/>
                <w:szCs w:val="18"/>
                <w:lang w:val="id-ID"/>
              </w:rPr>
            </w:pPr>
            <w:r w:rsidRPr="00364A2F">
              <w:rPr>
                <w:sz w:val="18"/>
                <w:szCs w:val="18"/>
              </w:rPr>
              <w:t>54.38</w:t>
            </w:r>
          </w:p>
        </w:tc>
        <w:tc>
          <w:tcPr>
            <w:tcW w:w="959" w:type="dxa"/>
            <w:shd w:val="clear" w:color="auto" w:fill="FFFFFF"/>
          </w:tcPr>
          <w:p w14:paraId="45584CFF" w14:textId="60B95648" w:rsidR="00364A2F" w:rsidRPr="00364A2F" w:rsidRDefault="00364A2F" w:rsidP="00364A2F">
            <w:pPr>
              <w:jc w:val="center"/>
              <w:rPr>
                <w:sz w:val="18"/>
                <w:szCs w:val="18"/>
                <w:lang w:val="id-ID"/>
              </w:rPr>
            </w:pPr>
            <w:r w:rsidRPr="00364A2F">
              <w:rPr>
                <w:sz w:val="18"/>
                <w:szCs w:val="18"/>
              </w:rPr>
              <w:t>55.69</w:t>
            </w:r>
          </w:p>
        </w:tc>
      </w:tr>
      <w:tr w:rsidR="00364A2F" w:rsidRPr="007E1AA1" w14:paraId="51BBBAD9" w14:textId="77777777" w:rsidTr="007F146B">
        <w:trPr>
          <w:trHeight w:val="60"/>
          <w:jc w:val="center"/>
        </w:trPr>
        <w:tc>
          <w:tcPr>
            <w:tcW w:w="470" w:type="dxa"/>
            <w:shd w:val="clear" w:color="auto" w:fill="FFFFFF"/>
          </w:tcPr>
          <w:p w14:paraId="2A82FA5C" w14:textId="1B9C55BF" w:rsidR="00364A2F" w:rsidRDefault="00364A2F" w:rsidP="00364A2F">
            <w:pPr>
              <w:jc w:val="center"/>
              <w:rPr>
                <w:sz w:val="18"/>
                <w:szCs w:val="18"/>
                <w:lang w:val="id-ID"/>
              </w:rPr>
            </w:pPr>
            <w:r>
              <w:rPr>
                <w:sz w:val="18"/>
                <w:szCs w:val="18"/>
                <w:lang w:val="id-ID"/>
              </w:rPr>
              <w:t>14</w:t>
            </w:r>
          </w:p>
        </w:tc>
        <w:tc>
          <w:tcPr>
            <w:tcW w:w="1522" w:type="dxa"/>
            <w:shd w:val="clear" w:color="auto" w:fill="FFFFFF"/>
          </w:tcPr>
          <w:p w14:paraId="7DCB685F" w14:textId="724A7231" w:rsidR="00364A2F" w:rsidRPr="00364A2F" w:rsidRDefault="00364A2F" w:rsidP="00364A2F">
            <w:pPr>
              <w:jc w:val="center"/>
              <w:rPr>
                <w:sz w:val="18"/>
                <w:szCs w:val="18"/>
                <w:lang w:val="id-ID"/>
              </w:rPr>
            </w:pPr>
            <w:r w:rsidRPr="00364A2F">
              <w:rPr>
                <w:sz w:val="18"/>
                <w:szCs w:val="18"/>
              </w:rPr>
              <w:t>0.45</w:t>
            </w:r>
          </w:p>
        </w:tc>
        <w:tc>
          <w:tcPr>
            <w:tcW w:w="1313" w:type="dxa"/>
            <w:shd w:val="clear" w:color="auto" w:fill="FFFFFF"/>
          </w:tcPr>
          <w:p w14:paraId="7F6FF341" w14:textId="7830DA1A" w:rsidR="00364A2F" w:rsidRPr="00364A2F" w:rsidRDefault="00364A2F" w:rsidP="00364A2F">
            <w:pPr>
              <w:jc w:val="center"/>
              <w:rPr>
                <w:sz w:val="18"/>
                <w:szCs w:val="18"/>
                <w:lang w:val="id-ID"/>
              </w:rPr>
            </w:pPr>
            <w:r w:rsidRPr="00364A2F">
              <w:rPr>
                <w:sz w:val="18"/>
                <w:szCs w:val="18"/>
              </w:rPr>
              <w:t>40.72</w:t>
            </w:r>
          </w:p>
        </w:tc>
        <w:tc>
          <w:tcPr>
            <w:tcW w:w="959" w:type="dxa"/>
            <w:shd w:val="clear" w:color="auto" w:fill="FFFFFF"/>
          </w:tcPr>
          <w:p w14:paraId="04D3F070" w14:textId="412FF0C2" w:rsidR="00364A2F" w:rsidRPr="00364A2F" w:rsidRDefault="00364A2F" w:rsidP="00364A2F">
            <w:pPr>
              <w:jc w:val="center"/>
              <w:rPr>
                <w:sz w:val="18"/>
                <w:szCs w:val="18"/>
                <w:lang w:val="id-ID"/>
              </w:rPr>
            </w:pPr>
            <w:r w:rsidRPr="00364A2F">
              <w:rPr>
                <w:sz w:val="18"/>
                <w:szCs w:val="18"/>
              </w:rPr>
              <w:t>41.17</w:t>
            </w:r>
          </w:p>
        </w:tc>
      </w:tr>
      <w:tr w:rsidR="00364A2F" w:rsidRPr="007E1AA1" w14:paraId="039AC2F3" w14:textId="77777777" w:rsidTr="007F146B">
        <w:trPr>
          <w:trHeight w:val="60"/>
          <w:jc w:val="center"/>
        </w:trPr>
        <w:tc>
          <w:tcPr>
            <w:tcW w:w="470" w:type="dxa"/>
            <w:shd w:val="clear" w:color="auto" w:fill="FFFFFF"/>
          </w:tcPr>
          <w:p w14:paraId="4D584C55" w14:textId="23154655" w:rsidR="00364A2F" w:rsidRDefault="00364A2F" w:rsidP="00364A2F">
            <w:pPr>
              <w:jc w:val="center"/>
              <w:rPr>
                <w:sz w:val="18"/>
                <w:szCs w:val="18"/>
                <w:lang w:val="id-ID"/>
              </w:rPr>
            </w:pPr>
            <w:r>
              <w:rPr>
                <w:sz w:val="18"/>
                <w:szCs w:val="18"/>
                <w:lang w:val="id-ID"/>
              </w:rPr>
              <w:t>15</w:t>
            </w:r>
          </w:p>
        </w:tc>
        <w:tc>
          <w:tcPr>
            <w:tcW w:w="1522" w:type="dxa"/>
            <w:shd w:val="clear" w:color="auto" w:fill="FFFFFF"/>
          </w:tcPr>
          <w:p w14:paraId="4F753C3C" w14:textId="2D0BB7E4" w:rsidR="00364A2F" w:rsidRPr="00364A2F" w:rsidRDefault="00364A2F" w:rsidP="00364A2F">
            <w:pPr>
              <w:jc w:val="center"/>
              <w:rPr>
                <w:sz w:val="18"/>
                <w:szCs w:val="18"/>
                <w:lang w:val="id-ID"/>
              </w:rPr>
            </w:pPr>
            <w:r w:rsidRPr="00364A2F">
              <w:rPr>
                <w:sz w:val="18"/>
                <w:szCs w:val="18"/>
              </w:rPr>
              <w:t>1.4</w:t>
            </w:r>
          </w:p>
        </w:tc>
        <w:tc>
          <w:tcPr>
            <w:tcW w:w="1313" w:type="dxa"/>
            <w:shd w:val="clear" w:color="auto" w:fill="FFFFFF"/>
          </w:tcPr>
          <w:p w14:paraId="5F949E17" w14:textId="24A1EC3A" w:rsidR="00364A2F" w:rsidRPr="00364A2F" w:rsidRDefault="00364A2F" w:rsidP="00364A2F">
            <w:pPr>
              <w:jc w:val="center"/>
              <w:rPr>
                <w:sz w:val="18"/>
                <w:szCs w:val="18"/>
                <w:lang w:val="id-ID"/>
              </w:rPr>
            </w:pPr>
          </w:p>
        </w:tc>
        <w:tc>
          <w:tcPr>
            <w:tcW w:w="959" w:type="dxa"/>
            <w:shd w:val="clear" w:color="auto" w:fill="FFFFFF"/>
          </w:tcPr>
          <w:p w14:paraId="6381BF74" w14:textId="72F026B0" w:rsidR="00364A2F" w:rsidRPr="00364A2F" w:rsidRDefault="00364A2F" w:rsidP="00364A2F">
            <w:pPr>
              <w:jc w:val="center"/>
              <w:rPr>
                <w:sz w:val="18"/>
                <w:szCs w:val="18"/>
                <w:lang w:val="id-ID"/>
              </w:rPr>
            </w:pPr>
          </w:p>
        </w:tc>
      </w:tr>
      <w:tr w:rsidR="004944B3" w:rsidRPr="007E1AA1" w14:paraId="60FFDAE7" w14:textId="77777777" w:rsidTr="004944B3">
        <w:trPr>
          <w:trHeight w:val="340"/>
          <w:jc w:val="center"/>
        </w:trPr>
        <w:tc>
          <w:tcPr>
            <w:tcW w:w="3305" w:type="dxa"/>
            <w:gridSpan w:val="3"/>
            <w:tcBorders>
              <w:top w:val="single" w:sz="4" w:space="0" w:color="auto"/>
              <w:bottom w:val="single" w:sz="4" w:space="0" w:color="000000"/>
            </w:tcBorders>
            <w:shd w:val="clear" w:color="auto" w:fill="FFFFFF"/>
            <w:vAlign w:val="center"/>
          </w:tcPr>
          <w:p w14:paraId="2DD398F2" w14:textId="32B4BE2A" w:rsidR="004944B3" w:rsidRPr="007E1AA1" w:rsidRDefault="004944B3" w:rsidP="004944B3">
            <w:pPr>
              <w:jc w:val="center"/>
              <w:rPr>
                <w:sz w:val="18"/>
                <w:szCs w:val="18"/>
                <w:lang w:val="id-ID"/>
              </w:rPr>
            </w:pPr>
            <w:r>
              <w:rPr>
                <w:sz w:val="18"/>
                <w:szCs w:val="18"/>
                <w:lang w:val="id-ID"/>
              </w:rPr>
              <w:t>Rata-rata waktu tempuh (detik)</w:t>
            </w:r>
          </w:p>
        </w:tc>
        <w:tc>
          <w:tcPr>
            <w:tcW w:w="959" w:type="dxa"/>
            <w:tcBorders>
              <w:top w:val="single" w:sz="4" w:space="0" w:color="auto"/>
              <w:bottom w:val="single" w:sz="4" w:space="0" w:color="000000"/>
            </w:tcBorders>
            <w:shd w:val="clear" w:color="auto" w:fill="FFFFFF"/>
            <w:vAlign w:val="center"/>
          </w:tcPr>
          <w:p w14:paraId="299F5801" w14:textId="238A7F05" w:rsidR="004944B3" w:rsidRPr="007E1AA1" w:rsidRDefault="00364A2F" w:rsidP="00C05043">
            <w:pPr>
              <w:jc w:val="center"/>
              <w:rPr>
                <w:sz w:val="18"/>
                <w:szCs w:val="18"/>
                <w:lang w:val="id-ID"/>
              </w:rPr>
            </w:pPr>
            <w:r>
              <w:rPr>
                <w:sz w:val="18"/>
                <w:szCs w:val="18"/>
                <w:lang w:val="id-ID"/>
              </w:rPr>
              <w:t>50.08</w:t>
            </w:r>
          </w:p>
        </w:tc>
      </w:tr>
    </w:tbl>
    <w:p w14:paraId="1392E16A" w14:textId="4FB5E9B3" w:rsidR="00364A2F" w:rsidRPr="00364A2F" w:rsidRDefault="00364A2F" w:rsidP="00364A2F">
      <w:pPr>
        <w:spacing w:before="240"/>
        <w:ind w:firstLine="426"/>
        <w:jc w:val="both"/>
        <w:rPr>
          <w:sz w:val="22"/>
          <w:szCs w:val="22"/>
          <w:lang w:val="id-ID"/>
        </w:rPr>
      </w:pPr>
      <w:r w:rsidRPr="00364A2F">
        <w:rPr>
          <w:sz w:val="22"/>
          <w:szCs w:val="22"/>
          <w:lang w:val="id-ID"/>
        </w:rPr>
        <w:t>Pengujian akurasi dan waktu komputasi ini dilakukan sebanyak 15 kali pada masing-masing perbedaan posisi untuk mencari tahu akurasi dan waktu komputasi. Pada data Tabel 6.12 diketahui total navigasi yang berhasil adalah 12 dari 15 kali percobaan. Navigasi dikatakan berhasil apabila dapat bermanuver dari titik awal menuju titik tujuan. Terdapat 3 buah pengujian yang menunjukkan kegagalan pada lokalisasi dan perencanaan jalur, sehingga proses robot tidak pernah sampai ke titik tujuan</w:t>
      </w:r>
      <w:r w:rsidR="00751A6D">
        <w:rPr>
          <w:sz w:val="22"/>
          <w:szCs w:val="22"/>
          <w:lang w:val="id-ID"/>
        </w:rPr>
        <w:t>. D</w:t>
      </w:r>
      <w:r w:rsidRPr="00364A2F">
        <w:rPr>
          <w:sz w:val="22"/>
          <w:szCs w:val="22"/>
          <w:lang w:val="id-ID"/>
        </w:rPr>
        <w:t xml:space="preserve">idapatkan hasil akurasi yang terdapat pada persamaan </w:t>
      </w:r>
      <w:r w:rsidR="00406069">
        <w:rPr>
          <w:sz w:val="22"/>
          <w:szCs w:val="22"/>
          <w:lang w:val="id-ID"/>
        </w:rPr>
        <w:fldChar w:fldCharType="begin"/>
      </w:r>
      <w:r w:rsidR="00406069">
        <w:rPr>
          <w:sz w:val="22"/>
          <w:szCs w:val="22"/>
          <w:lang w:val="id-ID"/>
        </w:rPr>
        <w:instrText xml:space="preserve"> REF Persamaan_5 \h </w:instrText>
      </w:r>
      <w:r w:rsidR="00406069">
        <w:rPr>
          <w:sz w:val="22"/>
          <w:szCs w:val="22"/>
          <w:lang w:val="id-ID"/>
        </w:rPr>
      </w:r>
      <w:r w:rsidR="00406069">
        <w:rPr>
          <w:sz w:val="22"/>
          <w:szCs w:val="22"/>
          <w:lang w:val="id-ID"/>
        </w:rPr>
        <w:fldChar w:fldCharType="separate"/>
      </w:r>
      <w:r w:rsidR="00406069">
        <w:rPr>
          <w:noProof/>
          <w:color w:val="auto"/>
          <w:sz w:val="22"/>
          <w:szCs w:val="22"/>
          <w:lang w:val="id-ID"/>
        </w:rPr>
        <w:t>6</w:t>
      </w:r>
      <w:r w:rsidR="00406069">
        <w:rPr>
          <w:sz w:val="22"/>
          <w:szCs w:val="22"/>
          <w:lang w:val="id-ID"/>
        </w:rPr>
        <w:fldChar w:fldCharType="end"/>
      </w:r>
      <w:r w:rsidRPr="00364A2F">
        <w:rPr>
          <w:sz w:val="22"/>
          <w:szCs w:val="22"/>
          <w:lang w:val="id-ID"/>
        </w:rPr>
        <w:t>.</w:t>
      </w:r>
    </w:p>
    <w:p w14:paraId="16369591" w14:textId="51FDA77E" w:rsidR="004120A3" w:rsidRPr="00F73063" w:rsidRDefault="00364A2F" w:rsidP="00F73063">
      <w:pPr>
        <w:pStyle w:val="Caption"/>
        <w:spacing w:before="240"/>
        <w:rPr>
          <w:color w:val="auto"/>
          <w:sz w:val="22"/>
          <w:szCs w:val="22"/>
          <w:lang w:val="id-ID"/>
        </w:rPr>
      </w:pPr>
      <w:r w:rsidRPr="00F73063">
        <w:rPr>
          <w:color w:val="auto"/>
          <w:sz w:val="22"/>
          <w:szCs w:val="22"/>
          <w:lang w:val="id-ID"/>
        </w:rPr>
        <w:t>Akurasi =  12/15  ×100= 80%</w:t>
      </w:r>
      <w:r w:rsidRPr="00F73063">
        <w:rPr>
          <w:color w:val="auto"/>
          <w:sz w:val="22"/>
          <w:szCs w:val="22"/>
          <w:lang w:val="id-ID"/>
        </w:rPr>
        <w:tab/>
      </w:r>
      <w:r w:rsidRPr="00F73063">
        <w:rPr>
          <w:color w:val="auto"/>
          <w:sz w:val="22"/>
          <w:szCs w:val="22"/>
          <w:lang w:val="id-ID"/>
        </w:rPr>
        <w:tab/>
      </w:r>
      <w:r w:rsidR="00F73063" w:rsidRPr="00F73063">
        <w:rPr>
          <w:color w:val="auto"/>
          <w:sz w:val="22"/>
          <w:szCs w:val="22"/>
          <w:lang w:val="id-ID"/>
        </w:rPr>
        <w:t>(</w:t>
      </w:r>
      <w:bookmarkStart w:id="15" w:name="Persamaan_5"/>
      <w:r w:rsidR="00F73063" w:rsidRPr="00F73063">
        <w:rPr>
          <w:color w:val="auto"/>
          <w:sz w:val="22"/>
          <w:szCs w:val="22"/>
          <w:lang w:val="id-ID"/>
        </w:rPr>
        <w:fldChar w:fldCharType="begin"/>
      </w:r>
      <w:r w:rsidR="00F73063" w:rsidRPr="00F73063">
        <w:rPr>
          <w:color w:val="auto"/>
          <w:sz w:val="22"/>
          <w:szCs w:val="22"/>
          <w:lang w:val="id-ID"/>
        </w:rPr>
        <w:instrText xml:space="preserve"> SEQ Persamaan \* ARABIC </w:instrText>
      </w:r>
      <w:r w:rsidR="00F73063" w:rsidRPr="00F73063">
        <w:rPr>
          <w:color w:val="auto"/>
          <w:sz w:val="22"/>
          <w:szCs w:val="22"/>
          <w:lang w:val="id-ID"/>
        </w:rPr>
        <w:fldChar w:fldCharType="separate"/>
      </w:r>
      <w:r w:rsidR="00406069">
        <w:rPr>
          <w:noProof/>
          <w:color w:val="auto"/>
          <w:sz w:val="22"/>
          <w:szCs w:val="22"/>
          <w:lang w:val="id-ID"/>
        </w:rPr>
        <w:t>6</w:t>
      </w:r>
      <w:r w:rsidR="00F73063" w:rsidRPr="00F73063">
        <w:rPr>
          <w:color w:val="auto"/>
          <w:sz w:val="22"/>
          <w:szCs w:val="22"/>
          <w:lang w:val="id-ID"/>
        </w:rPr>
        <w:fldChar w:fldCharType="end"/>
      </w:r>
      <w:bookmarkEnd w:id="15"/>
      <w:r w:rsidRPr="00F73063">
        <w:rPr>
          <w:color w:val="auto"/>
          <w:sz w:val="22"/>
          <w:szCs w:val="22"/>
          <w:lang w:val="id-ID"/>
        </w:rPr>
        <w:t>)</w:t>
      </w:r>
    </w:p>
    <w:p w14:paraId="31D1AD33" w14:textId="27F7161C" w:rsidR="00364A2F" w:rsidRDefault="00364A2F" w:rsidP="00364A2F">
      <w:pPr>
        <w:spacing w:before="240"/>
        <w:ind w:firstLine="360"/>
        <w:jc w:val="both"/>
        <w:rPr>
          <w:sz w:val="22"/>
          <w:szCs w:val="22"/>
          <w:lang w:val="id-ID"/>
        </w:rPr>
      </w:pPr>
      <w:r w:rsidRPr="00364A2F">
        <w:rPr>
          <w:sz w:val="22"/>
          <w:szCs w:val="22"/>
          <w:lang w:val="id-ID"/>
        </w:rPr>
        <w:t xml:space="preserve">Pada pengujian waktu komputasi dan tempuh dari navigasi yang terdapat pada Tabel 6.13 didapatkan hasil rata-rata waktu tempuh sebesar 50.08 detik. Analisa ini dilakukan dengan menghitung waktu titik awal dan titik tujuan robot. Dengan memanfaatkan fitur waktu yang ada pada aplikasi </w:t>
      </w:r>
      <w:r w:rsidRPr="0082567A">
        <w:rPr>
          <w:i/>
          <w:noProof/>
          <w:sz w:val="22"/>
          <w:szCs w:val="22"/>
        </w:rPr>
        <w:t>Rviz</w:t>
      </w:r>
      <w:r w:rsidRPr="00364A2F">
        <w:rPr>
          <w:sz w:val="22"/>
          <w:szCs w:val="22"/>
          <w:lang w:val="id-ID"/>
        </w:rPr>
        <w:t xml:space="preserve">, tepatnya pada </w:t>
      </w:r>
      <w:r w:rsidRPr="0082567A">
        <w:rPr>
          <w:i/>
          <w:sz w:val="22"/>
          <w:szCs w:val="22"/>
        </w:rPr>
        <w:t>Wall Time</w:t>
      </w:r>
      <w:r w:rsidRPr="00364A2F">
        <w:rPr>
          <w:sz w:val="22"/>
          <w:szCs w:val="22"/>
          <w:lang w:val="id-ID"/>
        </w:rPr>
        <w:t xml:space="preserve">, kita dapat menghitung selisih dari proses awal pemberian jalur hingga robot sampai ke titik tujuan. Dari rata-rata dari waktu komputasi ini menunjukkan bahwa penggunaan algoritme Navfn dan DWA tidak memerlukan </w:t>
      </w:r>
      <w:r w:rsidRPr="0082567A">
        <w:rPr>
          <w:i/>
          <w:sz w:val="22"/>
          <w:szCs w:val="22"/>
        </w:rPr>
        <w:t>resource</w:t>
      </w:r>
      <w:r w:rsidRPr="00364A2F">
        <w:rPr>
          <w:sz w:val="22"/>
          <w:szCs w:val="22"/>
          <w:lang w:val="id-ID"/>
        </w:rPr>
        <w:t xml:space="preserve"> yang besar serta memiliki waktu komputasi yang cepat, yakni kurang dari 1 detik. Kecepatan dalam penentuan jalur ini membuat algoritme </w:t>
      </w:r>
      <w:r w:rsidRPr="00364A2F">
        <w:rPr>
          <w:sz w:val="22"/>
          <w:szCs w:val="22"/>
          <w:lang w:val="id-ID"/>
        </w:rPr>
        <w:t>Navfn menjadi perencanaan jalur paling cocok dengan sistem di dalam gudang. Sistem ini dapat dikatakan layak menjadi robot pengantar barang yang menggantikan peran manusia</w:t>
      </w:r>
      <w:r>
        <w:rPr>
          <w:sz w:val="22"/>
          <w:szCs w:val="22"/>
          <w:lang w:val="id-ID"/>
        </w:rPr>
        <w:t>.</w:t>
      </w:r>
    </w:p>
    <w:p w14:paraId="2A4B548B" w14:textId="2E08A44D" w:rsidR="00364A2F" w:rsidRPr="00364A2F" w:rsidRDefault="00364A2F" w:rsidP="00364A2F">
      <w:pPr>
        <w:pStyle w:val="Heading1"/>
        <w:numPr>
          <w:ilvl w:val="2"/>
          <w:numId w:val="2"/>
        </w:numPr>
        <w:ind w:left="0" w:firstLine="0"/>
        <w:rPr>
          <w:iCs/>
          <w:lang w:val="id-ID"/>
        </w:rPr>
      </w:pPr>
      <w:r>
        <w:rPr>
          <w:iCs/>
          <w:lang w:val="id-ID"/>
        </w:rPr>
        <w:t xml:space="preserve">Pengujian Navigasi Pada Halangan </w:t>
      </w:r>
      <w:r>
        <w:rPr>
          <w:iCs/>
          <w:lang w:val="id-ID"/>
        </w:rPr>
        <w:t>Bergerak</w:t>
      </w:r>
    </w:p>
    <w:p w14:paraId="4D17EF7C" w14:textId="42D2D8FE" w:rsidR="00364A2F" w:rsidRDefault="00515105" w:rsidP="00515105">
      <w:pPr>
        <w:spacing w:before="240"/>
        <w:jc w:val="center"/>
        <w:rPr>
          <w:sz w:val="22"/>
          <w:szCs w:val="22"/>
          <w:lang w:val="id-ID"/>
        </w:rPr>
      </w:pPr>
      <w:r>
        <w:rPr>
          <w:noProof/>
        </w:rPr>
        <w:drawing>
          <wp:inline distT="0" distB="0" distL="0" distR="0" wp14:anchorId="7BC6F7A0" wp14:editId="0729C6E5">
            <wp:extent cx="2069379" cy="391477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81714" cy="3938110"/>
                    </a:xfrm>
                    <a:prstGeom prst="rect">
                      <a:avLst/>
                    </a:prstGeom>
                    <a:noFill/>
                    <a:ln>
                      <a:noFill/>
                    </a:ln>
                  </pic:spPr>
                </pic:pic>
              </a:graphicData>
            </a:graphic>
          </wp:inline>
        </w:drawing>
      </w:r>
    </w:p>
    <w:p w14:paraId="2DDB6C4E" w14:textId="1F6DD171" w:rsidR="00515105" w:rsidRDefault="00515105" w:rsidP="003E3019">
      <w:pPr>
        <w:pStyle w:val="Caption"/>
        <w:jc w:val="center"/>
        <w:rPr>
          <w:color w:val="auto"/>
          <w:lang w:val="id-ID"/>
        </w:rPr>
      </w:pPr>
      <w:r w:rsidRPr="003E3019">
        <w:rPr>
          <w:color w:val="auto"/>
        </w:rPr>
        <w:t xml:space="preserve">Gambar </w:t>
      </w:r>
      <w:r w:rsidRPr="003E3019">
        <w:rPr>
          <w:color w:val="auto"/>
        </w:rPr>
        <w:fldChar w:fldCharType="begin"/>
      </w:r>
      <w:r w:rsidRPr="003E3019">
        <w:rPr>
          <w:color w:val="auto"/>
        </w:rPr>
        <w:instrText xml:space="preserve"> SEQ Gambar \* ARABIC </w:instrText>
      </w:r>
      <w:r w:rsidRPr="003E3019">
        <w:rPr>
          <w:color w:val="auto"/>
        </w:rPr>
        <w:fldChar w:fldCharType="separate"/>
      </w:r>
      <w:r w:rsidR="00406069">
        <w:rPr>
          <w:noProof/>
          <w:color w:val="auto"/>
        </w:rPr>
        <w:t>9</w:t>
      </w:r>
      <w:r w:rsidRPr="003E3019">
        <w:rPr>
          <w:color w:val="auto"/>
        </w:rPr>
        <w:fldChar w:fldCharType="end"/>
      </w:r>
      <w:r w:rsidRPr="003E3019">
        <w:rPr>
          <w:color w:val="auto"/>
          <w:lang w:val="id-ID"/>
        </w:rPr>
        <w:t xml:space="preserve"> </w:t>
      </w:r>
      <w:r w:rsidR="00EC07D8">
        <w:rPr>
          <w:color w:val="auto"/>
          <w:lang w:val="id-ID"/>
        </w:rPr>
        <w:t xml:space="preserve">Hasil </w:t>
      </w:r>
      <w:r w:rsidRPr="003E3019">
        <w:rPr>
          <w:color w:val="auto"/>
          <w:lang w:val="id-ID"/>
        </w:rPr>
        <w:t xml:space="preserve">Pengujian </w:t>
      </w:r>
      <w:r w:rsidR="003E3019">
        <w:rPr>
          <w:color w:val="auto"/>
          <w:lang w:val="id-ID"/>
        </w:rPr>
        <w:t>Mengh</w:t>
      </w:r>
      <w:r w:rsidR="003E3019" w:rsidRPr="003E3019">
        <w:rPr>
          <w:color w:val="auto"/>
          <w:lang w:val="id-ID"/>
        </w:rPr>
        <w:t xml:space="preserve">indari Halangan </w:t>
      </w:r>
      <w:r w:rsidR="00EC07D8">
        <w:rPr>
          <w:color w:val="auto"/>
          <w:lang w:val="id-ID"/>
        </w:rPr>
        <w:t>Bergerak Dengan Perencanaan Jalur Lokal</w:t>
      </w:r>
    </w:p>
    <w:p w14:paraId="198E0CED" w14:textId="403C1297" w:rsidR="0082567A" w:rsidRDefault="00F73063" w:rsidP="0082567A">
      <w:pPr>
        <w:ind w:firstLine="720"/>
        <w:jc w:val="both"/>
        <w:rPr>
          <w:sz w:val="22"/>
          <w:szCs w:val="22"/>
          <w:lang w:val="id-ID"/>
        </w:rPr>
      </w:pPr>
      <w:r w:rsidRPr="00F73063">
        <w:rPr>
          <w:sz w:val="22"/>
          <w:szCs w:val="22"/>
          <w:lang w:val="id-ID"/>
        </w:rPr>
        <w:t>Pengujian akurasi dan waktu komputasi ini dilakukan sebanyak 5 kali pada masing-masing perbedaan posisi untuk mencari tahu akurasi dan waktu komputasi yang dibutuhkan oleh algoritme Navfn dalam menentukan jalur global. Kemudian dihitung akurasi dari 5 kali didapatkan hasil akurasi yang terdapat pada persamaan</w:t>
      </w:r>
      <w:r w:rsidR="00E0402F">
        <w:rPr>
          <w:sz w:val="22"/>
          <w:szCs w:val="22"/>
          <w:lang w:val="id-ID"/>
        </w:rPr>
        <w:t xml:space="preserve"> </w:t>
      </w:r>
      <w:r w:rsidRPr="00F73063">
        <w:rPr>
          <w:sz w:val="22"/>
          <w:szCs w:val="22"/>
          <w:lang w:val="id-ID"/>
        </w:rPr>
        <w:t>.</w:t>
      </w:r>
    </w:p>
    <w:p w14:paraId="0B44DCC3" w14:textId="5158E0E8" w:rsidR="0082567A" w:rsidRPr="0082567A" w:rsidRDefault="0082567A" w:rsidP="0082567A">
      <w:pPr>
        <w:pStyle w:val="Caption"/>
        <w:spacing w:before="240"/>
        <w:rPr>
          <w:color w:val="auto"/>
          <w:sz w:val="22"/>
          <w:szCs w:val="22"/>
          <w:lang w:val="id-ID"/>
        </w:rPr>
      </w:pPr>
      <w:r w:rsidRPr="00F73063">
        <w:rPr>
          <w:color w:val="auto"/>
          <w:sz w:val="22"/>
          <w:szCs w:val="22"/>
          <w:lang w:val="id-ID"/>
        </w:rPr>
        <w:t>Akurasi =  12/15  ×100= 80%</w:t>
      </w:r>
      <w:r w:rsidRPr="00F73063">
        <w:rPr>
          <w:color w:val="auto"/>
          <w:sz w:val="22"/>
          <w:szCs w:val="22"/>
          <w:lang w:val="id-ID"/>
        </w:rPr>
        <w:tab/>
      </w:r>
      <w:r w:rsidRPr="00F73063">
        <w:rPr>
          <w:color w:val="auto"/>
          <w:sz w:val="22"/>
          <w:szCs w:val="22"/>
          <w:lang w:val="id-ID"/>
        </w:rPr>
        <w:tab/>
        <w:t>(</w:t>
      </w:r>
      <w:bookmarkStart w:id="16" w:name="Persamaan_6"/>
      <w:r w:rsidRPr="00F73063">
        <w:rPr>
          <w:color w:val="auto"/>
          <w:sz w:val="22"/>
          <w:szCs w:val="22"/>
          <w:lang w:val="id-ID"/>
        </w:rPr>
        <w:fldChar w:fldCharType="begin"/>
      </w:r>
      <w:r w:rsidRPr="00F73063">
        <w:rPr>
          <w:color w:val="auto"/>
          <w:sz w:val="22"/>
          <w:szCs w:val="22"/>
          <w:lang w:val="id-ID"/>
        </w:rPr>
        <w:instrText xml:space="preserve"> SEQ Persamaan \* ARABIC </w:instrText>
      </w:r>
      <w:r w:rsidRPr="00F73063">
        <w:rPr>
          <w:color w:val="auto"/>
          <w:sz w:val="22"/>
          <w:szCs w:val="22"/>
          <w:lang w:val="id-ID"/>
        </w:rPr>
        <w:fldChar w:fldCharType="separate"/>
      </w:r>
      <w:r w:rsidR="00406069">
        <w:rPr>
          <w:noProof/>
          <w:color w:val="auto"/>
          <w:sz w:val="22"/>
          <w:szCs w:val="22"/>
          <w:lang w:val="id-ID"/>
        </w:rPr>
        <w:t>7</w:t>
      </w:r>
      <w:r w:rsidRPr="00F73063">
        <w:rPr>
          <w:color w:val="auto"/>
          <w:sz w:val="22"/>
          <w:szCs w:val="22"/>
          <w:lang w:val="id-ID"/>
        </w:rPr>
        <w:fldChar w:fldCharType="end"/>
      </w:r>
      <w:bookmarkEnd w:id="16"/>
      <w:r w:rsidRPr="00F73063">
        <w:rPr>
          <w:color w:val="auto"/>
          <w:sz w:val="22"/>
          <w:szCs w:val="22"/>
          <w:lang w:val="id-ID"/>
        </w:rPr>
        <w:t>)</w:t>
      </w:r>
    </w:p>
    <w:p w14:paraId="5C78C830" w14:textId="7992AEB2" w:rsidR="00F73063" w:rsidRPr="00F73063" w:rsidRDefault="00F73063" w:rsidP="0082567A">
      <w:pPr>
        <w:ind w:firstLine="360"/>
        <w:jc w:val="both"/>
        <w:rPr>
          <w:sz w:val="22"/>
          <w:szCs w:val="22"/>
          <w:lang w:val="id-ID"/>
        </w:rPr>
      </w:pPr>
      <w:r w:rsidRPr="00F73063">
        <w:rPr>
          <w:sz w:val="22"/>
          <w:szCs w:val="22"/>
          <w:lang w:val="id-ID"/>
        </w:rPr>
        <w:t xml:space="preserve">Kesimpulan dari pengujian ini adalah sistem mampu mendeteksi halangan dengan baik dan cenderung berhenti ketika halangan di depannya melaju di depan. Namun terkadang terdapat kegagalan perencanaan jalur ulang ketika halangan bergerak terlalu dekat dan cepat. Sistem bahkan mampu menghindari halangan bergerak di depannya berkat data </w:t>
      </w:r>
      <w:r w:rsidRPr="0082567A">
        <w:rPr>
          <w:i/>
          <w:sz w:val="22"/>
          <w:szCs w:val="22"/>
        </w:rPr>
        <w:t>point cloud</w:t>
      </w:r>
      <w:r w:rsidRPr="00F73063">
        <w:rPr>
          <w:sz w:val="22"/>
          <w:szCs w:val="22"/>
          <w:lang w:val="id-ID"/>
        </w:rPr>
        <w:t xml:space="preserve"> dari RPLIDAR</w:t>
      </w:r>
    </w:p>
    <w:p w14:paraId="55E95962" w14:textId="14AC2D82" w:rsidR="00F26CF2" w:rsidRPr="007E1AA1" w:rsidRDefault="003271E5">
      <w:pPr>
        <w:pStyle w:val="Heading1"/>
        <w:numPr>
          <w:ilvl w:val="0"/>
          <w:numId w:val="2"/>
        </w:numPr>
        <w:ind w:hanging="360"/>
        <w:rPr>
          <w:lang w:val="id-ID"/>
        </w:rPr>
      </w:pPr>
      <w:r>
        <w:rPr>
          <w:lang w:val="id-ID"/>
        </w:rPr>
        <w:lastRenderedPageBreak/>
        <w:t>KESIMPULAN</w:t>
      </w:r>
    </w:p>
    <w:p w14:paraId="539A1CCF" w14:textId="5A501CB8" w:rsidR="00D8764D" w:rsidRDefault="005376C4" w:rsidP="000D0FBE">
      <w:pPr>
        <w:ind w:firstLine="360"/>
        <w:jc w:val="both"/>
        <w:rPr>
          <w:sz w:val="22"/>
          <w:szCs w:val="22"/>
          <w:lang w:val="id-ID"/>
        </w:rPr>
      </w:pPr>
      <w:r w:rsidRPr="005376C4">
        <w:rPr>
          <w:sz w:val="22"/>
          <w:szCs w:val="22"/>
          <w:lang w:val="id-ID"/>
        </w:rPr>
        <w:t>Pada pengujian pemetaan menggunakan algoritme Hector SLAM, dilakukan sebanyak 5 kali dan menghasilkan nilai akurasi sebesar 80%. Ditemukan permasalahan dalam pemosisian saat memulai jika robot. Ketika robot berada di luar area di sekitar tembok atau area sekitar tidak dapat terbaca oleh laser RPLIDAR, maka hasil peta cenderung buruk dikarenakan algoritme Hector SLAM tidak dapat memberikan data TF (</w:t>
      </w:r>
      <w:r w:rsidRPr="00EA4399">
        <w:rPr>
          <w:i/>
          <w:sz w:val="22"/>
          <w:szCs w:val="22"/>
        </w:rPr>
        <w:t>transformation</w:t>
      </w:r>
      <w:r w:rsidRPr="005376C4">
        <w:rPr>
          <w:sz w:val="22"/>
          <w:szCs w:val="22"/>
          <w:lang w:val="id-ID"/>
        </w:rPr>
        <w:t>) dengan akurat</w:t>
      </w:r>
      <w:r w:rsidR="00E1122C">
        <w:rPr>
          <w:sz w:val="22"/>
          <w:szCs w:val="22"/>
          <w:lang w:val="id-ID"/>
        </w:rPr>
        <w:t>. S</w:t>
      </w:r>
      <w:r w:rsidRPr="005376C4">
        <w:rPr>
          <w:sz w:val="22"/>
          <w:szCs w:val="22"/>
          <w:lang w:val="id-ID"/>
        </w:rPr>
        <w:t xml:space="preserve">ehingga posisi robot pada sistem tidak sinkron terhadap posisi sebenarnya. Pada pengujian navigasi </w:t>
      </w:r>
      <w:r w:rsidR="00120A49">
        <w:rPr>
          <w:sz w:val="22"/>
          <w:szCs w:val="22"/>
          <w:lang w:val="id-ID"/>
        </w:rPr>
        <w:t>tanpa halangan bergerak</w:t>
      </w:r>
      <w:r w:rsidRPr="005376C4">
        <w:rPr>
          <w:sz w:val="22"/>
          <w:szCs w:val="22"/>
          <w:lang w:val="id-ID"/>
        </w:rPr>
        <w:t xml:space="preserve"> menggunakan algoritme Navfn</w:t>
      </w:r>
      <w:r w:rsidR="00C737BA">
        <w:rPr>
          <w:sz w:val="22"/>
          <w:szCs w:val="22"/>
          <w:lang w:val="id-ID"/>
        </w:rPr>
        <w:t xml:space="preserve"> dan DWA</w:t>
      </w:r>
      <w:r w:rsidR="00E1122C">
        <w:rPr>
          <w:sz w:val="22"/>
          <w:szCs w:val="22"/>
          <w:lang w:val="id-ID"/>
        </w:rPr>
        <w:t xml:space="preserve"> </w:t>
      </w:r>
      <w:r w:rsidRPr="005376C4">
        <w:rPr>
          <w:sz w:val="22"/>
          <w:szCs w:val="22"/>
          <w:lang w:val="id-ID"/>
        </w:rPr>
        <w:t xml:space="preserve"> menghasilkan akurasi sebesar 80%. Dari </w:t>
      </w:r>
      <w:r w:rsidR="00C737BA">
        <w:rPr>
          <w:sz w:val="22"/>
          <w:szCs w:val="22"/>
          <w:lang w:val="id-ID"/>
        </w:rPr>
        <w:t>1</w:t>
      </w:r>
      <w:r w:rsidRPr="005376C4">
        <w:rPr>
          <w:sz w:val="22"/>
          <w:szCs w:val="22"/>
          <w:lang w:val="id-ID"/>
        </w:rPr>
        <w:t xml:space="preserve">5 kali percobaan navigasi, terdapat </w:t>
      </w:r>
      <w:r w:rsidR="00C737BA">
        <w:rPr>
          <w:sz w:val="22"/>
          <w:szCs w:val="22"/>
          <w:lang w:val="id-ID"/>
        </w:rPr>
        <w:t>3</w:t>
      </w:r>
      <w:r w:rsidRPr="005376C4">
        <w:rPr>
          <w:sz w:val="22"/>
          <w:szCs w:val="22"/>
          <w:lang w:val="id-ID"/>
        </w:rPr>
        <w:t xml:space="preserve"> kali percobaan yang gagal. Hal ini dikarenakan pada percobaan tersebut posisi awal navigasi, dimulai dari tengah basemen yang mana RPLIDAR tidak dapat membaca area tembok terdekat, sehingga lokalisasi dengan AMCL mengalami </w:t>
      </w:r>
      <w:r w:rsidRPr="00EA4399">
        <w:rPr>
          <w:i/>
          <w:sz w:val="22"/>
          <w:szCs w:val="22"/>
        </w:rPr>
        <w:t>error</w:t>
      </w:r>
      <w:r w:rsidRPr="005376C4">
        <w:rPr>
          <w:sz w:val="22"/>
          <w:szCs w:val="22"/>
          <w:lang w:val="id-ID"/>
        </w:rPr>
        <w:t xml:space="preserve">. </w:t>
      </w:r>
      <w:r w:rsidR="00C737BA">
        <w:rPr>
          <w:sz w:val="22"/>
          <w:szCs w:val="22"/>
          <w:lang w:val="id-ID"/>
        </w:rPr>
        <w:t>Untuk</w:t>
      </w:r>
      <w:r w:rsidRPr="005376C4">
        <w:rPr>
          <w:sz w:val="22"/>
          <w:szCs w:val="22"/>
          <w:lang w:val="id-ID"/>
        </w:rPr>
        <w:t xml:space="preserve"> waktu komputasi</w:t>
      </w:r>
      <w:r w:rsidR="00E1122C">
        <w:rPr>
          <w:sz w:val="22"/>
          <w:szCs w:val="22"/>
          <w:lang w:val="id-ID"/>
        </w:rPr>
        <w:t xml:space="preserve"> didapatkan rata-rata waktu manuver navigasi 50.08 detik pada jarak tempuh 20-30 meter.</w:t>
      </w:r>
    </w:p>
    <w:p w14:paraId="49D3BBC9" w14:textId="397EE168" w:rsidR="000D0FBE" w:rsidRDefault="009E0961" w:rsidP="000D0FBE">
      <w:pPr>
        <w:ind w:firstLine="360"/>
        <w:jc w:val="both"/>
        <w:rPr>
          <w:sz w:val="22"/>
          <w:szCs w:val="22"/>
          <w:lang w:val="id-ID"/>
        </w:rPr>
      </w:pPr>
      <w:r w:rsidRPr="009E0961">
        <w:rPr>
          <w:sz w:val="22"/>
          <w:szCs w:val="22"/>
          <w:lang w:val="id-ID"/>
        </w:rPr>
        <w:t xml:space="preserve">Pada pengujian navigasi dengan halangan dinamis atau bergerak menggunakan perencanaan global Navfn dan lokal DWA. Dilakukan pengujian sebanyak 5 kali dengan nilai akurasi sebesar 80%. Nilai ini didapatkan setelah melakukan analisis manuver robot ketika halangan bergerak ke bagian depan robot. Reaksi dan hasil akhir robot menjadi penentu apakah pengujian perencanaan lokal ini berhasil atau tidak. Dari 5 percobaan terdapat 1 kegagalan, di mana robot mengalami </w:t>
      </w:r>
      <w:r w:rsidRPr="009E0961">
        <w:rPr>
          <w:i/>
          <w:sz w:val="22"/>
          <w:szCs w:val="22"/>
        </w:rPr>
        <w:t>error</w:t>
      </w:r>
      <w:r w:rsidRPr="009E0961">
        <w:rPr>
          <w:sz w:val="22"/>
          <w:szCs w:val="22"/>
          <w:lang w:val="id-ID"/>
        </w:rPr>
        <w:t xml:space="preserve"> pada lokalisasinya sehingga proses navigasi tidak dapat dilanjutkan. Namun 4 di antaranya dianggap berhasil karena mampu melewati halangan dengan sangat baik</w:t>
      </w:r>
      <w:r w:rsidR="00886AB6">
        <w:rPr>
          <w:sz w:val="22"/>
          <w:szCs w:val="22"/>
          <w:lang w:val="id-ID"/>
        </w:rPr>
        <w:t>.</w:t>
      </w:r>
    </w:p>
    <w:p w14:paraId="6B591285" w14:textId="14DA60F1" w:rsidR="00886AB6" w:rsidRDefault="000D0FBE" w:rsidP="000D0FBE">
      <w:pPr>
        <w:ind w:firstLine="360"/>
        <w:jc w:val="both"/>
        <w:rPr>
          <w:sz w:val="22"/>
          <w:szCs w:val="22"/>
          <w:lang w:val="id-ID"/>
        </w:rPr>
      </w:pPr>
      <w:r>
        <w:rPr>
          <w:sz w:val="22"/>
          <w:szCs w:val="22"/>
          <w:lang w:val="id-ID"/>
        </w:rPr>
        <w:t>Kesimpulan dari penelitian ini adalah semua komponen dan algoritme yang digunakan terbukti bekerja dengan baik. Solusi sistem otomatisasi pada latar belakang dapat terjawab pada penelitian ini. Dari keseluruhan pengujian dan implementasi, t</w:t>
      </w:r>
      <w:r w:rsidR="00886AB6" w:rsidRPr="00886AB6">
        <w:rPr>
          <w:sz w:val="22"/>
          <w:szCs w:val="22"/>
          <w:lang w:val="id-ID"/>
        </w:rPr>
        <w:t>erdapat tiga hal yang dapat diperbaiki dan menjadi  masukan  untuk  penelitian  selanjutnya</w:t>
      </w:r>
      <w:r>
        <w:rPr>
          <w:sz w:val="22"/>
          <w:szCs w:val="22"/>
          <w:lang w:val="id-ID"/>
        </w:rPr>
        <w:t xml:space="preserve">. Pertama menggunakan sistem kemudi </w:t>
      </w:r>
      <w:r w:rsidRPr="0065457A">
        <w:rPr>
          <w:i/>
          <w:sz w:val="22"/>
          <w:szCs w:val="22"/>
        </w:rPr>
        <w:t xml:space="preserve">steering </w:t>
      </w:r>
      <w:r w:rsidR="0065457A" w:rsidRPr="0065457A">
        <w:rPr>
          <w:i/>
          <w:sz w:val="22"/>
          <w:szCs w:val="22"/>
        </w:rPr>
        <w:t>Ackerman</w:t>
      </w:r>
      <w:r>
        <w:rPr>
          <w:sz w:val="22"/>
          <w:szCs w:val="22"/>
          <w:lang w:val="id-ID"/>
        </w:rPr>
        <w:t xml:space="preserve"> agar kemudi robot lebih mampu untuk dikendalikan. Kedua menggunakan variasi lebih banyak pengujian pemetaan dan navigasi. Ketiga menggunakan roda </w:t>
      </w:r>
      <w:r w:rsidRPr="00D8764D">
        <w:rPr>
          <w:i/>
          <w:sz w:val="22"/>
          <w:szCs w:val="22"/>
        </w:rPr>
        <w:t>omni wheel</w:t>
      </w:r>
      <w:r>
        <w:rPr>
          <w:sz w:val="22"/>
          <w:szCs w:val="22"/>
          <w:lang w:val="id-ID"/>
        </w:rPr>
        <w:t xml:space="preserve"> dengan kombinasi 4WD motor BLDC agar robot dapat bergerak bebas.</w:t>
      </w:r>
    </w:p>
    <w:p w14:paraId="4128F177" w14:textId="588E5929" w:rsidR="00F26CF2" w:rsidRPr="003271E5" w:rsidRDefault="00171FCE" w:rsidP="003271E5">
      <w:pPr>
        <w:pStyle w:val="Heading1"/>
        <w:numPr>
          <w:ilvl w:val="0"/>
          <w:numId w:val="2"/>
        </w:numPr>
        <w:ind w:hanging="360"/>
        <w:rPr>
          <w:lang w:val="id-ID"/>
        </w:rPr>
      </w:pPr>
      <w:r w:rsidRPr="007E1AA1">
        <w:rPr>
          <w:lang w:val="id-ID"/>
        </w:rPr>
        <w:t>DAFTAR PUSTAKA</w:t>
      </w:r>
    </w:p>
    <w:p w14:paraId="372061D4" w14:textId="294FF41F" w:rsidR="00F97B9B" w:rsidRPr="00F97B9B" w:rsidRDefault="003271E5" w:rsidP="00F97B9B">
      <w:pPr>
        <w:autoSpaceDE w:val="0"/>
        <w:autoSpaceDN w:val="0"/>
        <w:adjustRightInd w:val="0"/>
        <w:spacing w:after="60"/>
        <w:ind w:left="480" w:hanging="480"/>
        <w:rPr>
          <w:noProof/>
          <w:sz w:val="22"/>
        </w:rPr>
      </w:pPr>
      <w:r>
        <w:rPr>
          <w:sz w:val="22"/>
          <w:szCs w:val="22"/>
          <w:lang w:val="id-ID"/>
        </w:rPr>
        <w:fldChar w:fldCharType="begin" w:fldLock="1"/>
      </w:r>
      <w:r>
        <w:rPr>
          <w:sz w:val="22"/>
          <w:szCs w:val="22"/>
          <w:lang w:val="id-ID"/>
        </w:rPr>
        <w:instrText xml:space="preserve">ADDIN Mendeley Bibliography CSL_BIBLIOGRAPHY </w:instrText>
      </w:r>
      <w:r>
        <w:rPr>
          <w:sz w:val="22"/>
          <w:szCs w:val="22"/>
          <w:lang w:val="id-ID"/>
        </w:rPr>
        <w:fldChar w:fldCharType="separate"/>
      </w:r>
      <w:r w:rsidR="00F97B9B" w:rsidRPr="00F97B9B">
        <w:rPr>
          <w:noProof/>
          <w:sz w:val="22"/>
        </w:rPr>
        <w:t xml:space="preserve">BPS. (2017). </w:t>
      </w:r>
      <w:r w:rsidR="00F97B9B" w:rsidRPr="00F97B9B">
        <w:rPr>
          <w:i/>
          <w:iCs/>
          <w:noProof/>
          <w:sz w:val="22"/>
        </w:rPr>
        <w:t>Laporan Hasil Survei Triwulanan Kegiatan Usaha Terintegrasi 2017</w:t>
      </w:r>
      <w:r w:rsidR="00F97B9B" w:rsidRPr="00F97B9B">
        <w:rPr>
          <w:noProof/>
          <w:sz w:val="22"/>
        </w:rPr>
        <w:t>. Badan Pusat Statistik.</w:t>
      </w:r>
    </w:p>
    <w:p w14:paraId="7055D3AF" w14:textId="77777777" w:rsidR="00F97B9B" w:rsidRPr="00F97B9B" w:rsidRDefault="00F97B9B" w:rsidP="00F97B9B">
      <w:pPr>
        <w:autoSpaceDE w:val="0"/>
        <w:autoSpaceDN w:val="0"/>
        <w:adjustRightInd w:val="0"/>
        <w:spacing w:after="60"/>
        <w:ind w:left="480" w:hanging="480"/>
        <w:rPr>
          <w:noProof/>
          <w:sz w:val="22"/>
        </w:rPr>
      </w:pPr>
      <w:r w:rsidRPr="00F97B9B">
        <w:rPr>
          <w:noProof/>
          <w:sz w:val="22"/>
        </w:rPr>
        <w:t xml:space="preserve">Brombach, L. (2021). </w:t>
      </w:r>
      <w:r w:rsidRPr="00F97B9B">
        <w:rPr>
          <w:i/>
          <w:iCs/>
          <w:noProof/>
          <w:sz w:val="22"/>
        </w:rPr>
        <w:t>Practical Robotics in C++: Build and Program Real Autonomous Robots Using Raspberry Pi</w:t>
      </w:r>
      <w:r w:rsidRPr="00F97B9B">
        <w:rPr>
          <w:noProof/>
          <w:sz w:val="22"/>
        </w:rPr>
        <w:t xml:space="preserve"> (English ed). BPB Publications.</w:t>
      </w:r>
    </w:p>
    <w:p w14:paraId="27A6E054" w14:textId="77777777" w:rsidR="00F97B9B" w:rsidRPr="00F97B9B" w:rsidRDefault="00F97B9B" w:rsidP="00F97B9B">
      <w:pPr>
        <w:autoSpaceDE w:val="0"/>
        <w:autoSpaceDN w:val="0"/>
        <w:adjustRightInd w:val="0"/>
        <w:spacing w:after="60"/>
        <w:ind w:left="480" w:hanging="480"/>
        <w:rPr>
          <w:noProof/>
          <w:sz w:val="22"/>
        </w:rPr>
      </w:pPr>
      <w:r w:rsidRPr="00F97B9B">
        <w:rPr>
          <w:noProof/>
          <w:sz w:val="22"/>
        </w:rPr>
        <w:t xml:space="preserve">Databooks. (2019). Tren Pengguna E-Commerce Terus Tumbuh. </w:t>
      </w:r>
      <w:r w:rsidRPr="00F97B9B">
        <w:rPr>
          <w:i/>
          <w:iCs/>
          <w:noProof/>
          <w:sz w:val="22"/>
        </w:rPr>
        <w:t>Dkatadata.co.id</w:t>
      </w:r>
      <w:r w:rsidRPr="00F97B9B">
        <w:rPr>
          <w:noProof/>
          <w:sz w:val="22"/>
        </w:rPr>
        <w:t>. https://databoks.katadata.co.id/datapublish/2019/10/10/tren-pengguna-e-commerce-2017-2023</w:t>
      </w:r>
    </w:p>
    <w:p w14:paraId="47F8C4D1" w14:textId="77777777" w:rsidR="00F97B9B" w:rsidRPr="00F97B9B" w:rsidRDefault="00F97B9B" w:rsidP="00F97B9B">
      <w:pPr>
        <w:autoSpaceDE w:val="0"/>
        <w:autoSpaceDN w:val="0"/>
        <w:adjustRightInd w:val="0"/>
        <w:spacing w:after="60"/>
        <w:ind w:left="480" w:hanging="480"/>
        <w:rPr>
          <w:noProof/>
          <w:sz w:val="22"/>
        </w:rPr>
      </w:pPr>
      <w:r w:rsidRPr="00F97B9B">
        <w:rPr>
          <w:noProof/>
          <w:sz w:val="22"/>
        </w:rPr>
        <w:t xml:space="preserve">Dudek, G., &amp; Jenkin, M. (2001). Computational Principles of Mobile Robotics. In </w:t>
      </w:r>
      <w:r w:rsidRPr="00F97B9B">
        <w:rPr>
          <w:i/>
          <w:iCs/>
          <w:noProof/>
          <w:sz w:val="22"/>
        </w:rPr>
        <w:t>Computational Principles of Mobile Robotics</w:t>
      </w:r>
      <w:r w:rsidRPr="00F97B9B">
        <w:rPr>
          <w:noProof/>
          <w:sz w:val="22"/>
        </w:rPr>
        <w:t>. https://doi.org/10.1017/cbo9780511780929</w:t>
      </w:r>
    </w:p>
    <w:p w14:paraId="2DA358A6" w14:textId="77777777" w:rsidR="00F97B9B" w:rsidRPr="00F97B9B" w:rsidRDefault="00F97B9B" w:rsidP="00F97B9B">
      <w:pPr>
        <w:autoSpaceDE w:val="0"/>
        <w:autoSpaceDN w:val="0"/>
        <w:adjustRightInd w:val="0"/>
        <w:spacing w:after="60"/>
        <w:ind w:left="480" w:hanging="480"/>
        <w:rPr>
          <w:noProof/>
          <w:sz w:val="22"/>
        </w:rPr>
      </w:pPr>
      <w:r w:rsidRPr="00F97B9B">
        <w:rPr>
          <w:noProof/>
          <w:sz w:val="22"/>
        </w:rPr>
        <w:t xml:space="preserve">Kohlbrecher, S., Meyer, J., Graber, T., Petersen, K., Klingauf, U., &amp; Von Stryk, O. (2014). Hector open source modules for autonomous mapping and navigation with rescue robots. </w:t>
      </w:r>
      <w:r w:rsidRPr="00F97B9B">
        <w:rPr>
          <w:i/>
          <w:iCs/>
          <w:noProof/>
          <w:sz w:val="22"/>
        </w:rPr>
        <w:t>Lecture Notes in Computer Science</w:t>
      </w:r>
      <w:r w:rsidRPr="00F97B9B">
        <w:rPr>
          <w:noProof/>
          <w:sz w:val="22"/>
        </w:rPr>
        <w:t>. https://doi.org/10.1007/978-3-662-44468-9_58</w:t>
      </w:r>
    </w:p>
    <w:p w14:paraId="6E8CA029" w14:textId="77777777" w:rsidR="00F97B9B" w:rsidRPr="00F97B9B" w:rsidRDefault="00F97B9B" w:rsidP="00F97B9B">
      <w:pPr>
        <w:autoSpaceDE w:val="0"/>
        <w:autoSpaceDN w:val="0"/>
        <w:adjustRightInd w:val="0"/>
        <w:spacing w:after="60"/>
        <w:ind w:left="480" w:hanging="480"/>
        <w:rPr>
          <w:noProof/>
          <w:sz w:val="22"/>
        </w:rPr>
      </w:pPr>
      <w:r w:rsidRPr="00F97B9B">
        <w:rPr>
          <w:noProof/>
          <w:sz w:val="22"/>
        </w:rPr>
        <w:t xml:space="preserve">Parcel Perform. (2019). </w:t>
      </w:r>
      <w:r w:rsidRPr="00F97B9B">
        <w:rPr>
          <w:i/>
          <w:iCs/>
          <w:noProof/>
          <w:sz w:val="22"/>
        </w:rPr>
        <w:t>Consumers are still not happy with their e-commerce delivery experience, a new survey by Parcel Perform and iPrice Group reveals | Mini Me Insights</w:t>
      </w:r>
      <w:r w:rsidRPr="00F97B9B">
        <w:rPr>
          <w:noProof/>
          <w:sz w:val="22"/>
        </w:rPr>
        <w:t>. Minime Insights. https://www.minimeinsights.com/2019/06/26/consumers-are-still-not-happy-with-their-e-commerce-delivery-experience-a-new-survey-by-parcel-perform-and-iprice-group-reveals/</w:t>
      </w:r>
    </w:p>
    <w:p w14:paraId="23E92627" w14:textId="77777777" w:rsidR="00F97B9B" w:rsidRPr="00F97B9B" w:rsidRDefault="00F97B9B" w:rsidP="00F97B9B">
      <w:pPr>
        <w:autoSpaceDE w:val="0"/>
        <w:autoSpaceDN w:val="0"/>
        <w:adjustRightInd w:val="0"/>
        <w:spacing w:after="60"/>
        <w:ind w:left="480" w:hanging="480"/>
        <w:rPr>
          <w:noProof/>
          <w:sz w:val="22"/>
        </w:rPr>
      </w:pPr>
      <w:r w:rsidRPr="00F97B9B">
        <w:rPr>
          <w:noProof/>
          <w:sz w:val="22"/>
        </w:rPr>
        <w:t xml:space="preserve">Pyo, Y., Cho, H., Jung, R., &amp; Lim, T. (2017). </w:t>
      </w:r>
      <w:r w:rsidRPr="00F97B9B">
        <w:rPr>
          <w:i/>
          <w:iCs/>
          <w:noProof/>
          <w:sz w:val="22"/>
        </w:rPr>
        <w:t>Robot Programming From The Basic Concept To Practical Programming and Robot Application</w:t>
      </w:r>
      <w:r w:rsidRPr="00F97B9B">
        <w:rPr>
          <w:noProof/>
          <w:sz w:val="22"/>
        </w:rPr>
        <w:t xml:space="preserve"> (First Edit). ROBOTIS Co., Ltd.</w:t>
      </w:r>
    </w:p>
    <w:p w14:paraId="42697751" w14:textId="77777777" w:rsidR="00F97B9B" w:rsidRPr="00F97B9B" w:rsidRDefault="00F97B9B" w:rsidP="00F97B9B">
      <w:pPr>
        <w:autoSpaceDE w:val="0"/>
        <w:autoSpaceDN w:val="0"/>
        <w:adjustRightInd w:val="0"/>
        <w:spacing w:after="60"/>
        <w:ind w:left="480" w:hanging="480"/>
        <w:rPr>
          <w:noProof/>
          <w:sz w:val="22"/>
        </w:rPr>
      </w:pPr>
      <w:r w:rsidRPr="00F97B9B">
        <w:rPr>
          <w:noProof/>
          <w:sz w:val="22"/>
        </w:rPr>
        <w:t xml:space="preserve">Statista. (2019). </w:t>
      </w:r>
      <w:r w:rsidRPr="00F97B9B">
        <w:rPr>
          <w:i/>
          <w:iCs/>
          <w:noProof/>
          <w:sz w:val="22"/>
        </w:rPr>
        <w:t>E-commerce in Indonesia - statistics &amp; Facts</w:t>
      </w:r>
      <w:r w:rsidRPr="00F97B9B">
        <w:rPr>
          <w:noProof/>
          <w:sz w:val="22"/>
        </w:rPr>
        <w:t>.</w:t>
      </w:r>
    </w:p>
    <w:p w14:paraId="63132D66" w14:textId="77777777" w:rsidR="00F97B9B" w:rsidRPr="00F97B9B" w:rsidRDefault="00F97B9B" w:rsidP="00F97B9B">
      <w:pPr>
        <w:autoSpaceDE w:val="0"/>
        <w:autoSpaceDN w:val="0"/>
        <w:adjustRightInd w:val="0"/>
        <w:spacing w:after="60"/>
        <w:ind w:left="480" w:hanging="480"/>
        <w:rPr>
          <w:noProof/>
          <w:sz w:val="22"/>
        </w:rPr>
      </w:pPr>
      <w:r w:rsidRPr="00F97B9B">
        <w:rPr>
          <w:noProof/>
          <w:sz w:val="22"/>
        </w:rPr>
        <w:t xml:space="preserve">Utomo, E. B. (2015). </w:t>
      </w:r>
      <w:r w:rsidRPr="00F97B9B">
        <w:rPr>
          <w:i/>
          <w:iCs/>
          <w:noProof/>
          <w:sz w:val="22"/>
        </w:rPr>
        <w:t>Autonomous Mobile Robot Berbasis Landmark Menggunakan Particle Filter Dan Occupancy Grid Maps Untuk Navigasi, Lokalisasi dan Mapping</w:t>
      </w:r>
      <w:r w:rsidRPr="00F97B9B">
        <w:rPr>
          <w:noProof/>
          <w:sz w:val="22"/>
        </w:rPr>
        <w:t>.</w:t>
      </w:r>
    </w:p>
    <w:p w14:paraId="117D8489" w14:textId="56709E40" w:rsidR="003271E5" w:rsidRPr="007E1AA1" w:rsidRDefault="003271E5" w:rsidP="003271E5">
      <w:pPr>
        <w:spacing w:after="60"/>
        <w:jc w:val="both"/>
        <w:rPr>
          <w:sz w:val="22"/>
          <w:szCs w:val="22"/>
          <w:lang w:val="id-ID"/>
        </w:rPr>
        <w:sectPr w:rsidR="003271E5" w:rsidRPr="007E1AA1">
          <w:type w:val="continuous"/>
          <w:pgSz w:w="11907" w:h="16840"/>
          <w:pgMar w:top="1701" w:right="1134" w:bottom="1134" w:left="1701" w:header="0" w:footer="720" w:gutter="0"/>
          <w:cols w:num="2" w:space="720" w:equalWidth="0">
            <w:col w:w="4252" w:space="567"/>
            <w:col w:w="4252" w:space="0"/>
          </w:cols>
        </w:sectPr>
      </w:pPr>
      <w:r>
        <w:rPr>
          <w:sz w:val="22"/>
          <w:szCs w:val="22"/>
          <w:lang w:val="id-ID"/>
        </w:rPr>
        <w:fldChar w:fldCharType="end"/>
      </w:r>
    </w:p>
    <w:p w14:paraId="175245BA" w14:textId="77777777" w:rsidR="00F26CF2" w:rsidRPr="007E1AA1" w:rsidRDefault="00F26CF2" w:rsidP="0026253E">
      <w:pPr>
        <w:spacing w:after="60"/>
        <w:jc w:val="both"/>
        <w:rPr>
          <w:sz w:val="22"/>
          <w:szCs w:val="22"/>
          <w:lang w:val="id-ID"/>
        </w:rPr>
      </w:pPr>
    </w:p>
    <w:sectPr w:rsidR="00F26CF2" w:rsidRPr="007E1AA1">
      <w:type w:val="continuous"/>
      <w:pgSz w:w="11907" w:h="16840"/>
      <w:pgMar w:top="1701" w:right="1134" w:bottom="1134" w:left="1701" w:header="0" w:footer="720" w:gutter="0"/>
      <w:cols w:num="2" w:space="720" w:equalWidth="0">
        <w:col w:w="4252" w:space="567"/>
        <w:col w:w="425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E6B00" w14:textId="77777777" w:rsidR="00A331EE" w:rsidRDefault="00A331EE">
      <w:r>
        <w:separator/>
      </w:r>
    </w:p>
  </w:endnote>
  <w:endnote w:type="continuationSeparator" w:id="0">
    <w:p w14:paraId="3F94B653" w14:textId="77777777" w:rsidR="00A331EE" w:rsidRDefault="00A33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02758" w14:textId="77777777" w:rsidR="006329C2" w:rsidRPr="00C353C3" w:rsidRDefault="006329C2" w:rsidP="00DF42F4">
    <w:pPr>
      <w:pStyle w:val="Footer"/>
      <w:spacing w:before="120"/>
      <w:rPr>
        <w:noProof/>
      </w:rPr>
    </w:pPr>
    <w:r w:rsidRPr="00C353C3">
      <w:rPr>
        <w:rFonts w:ascii="Cambria" w:eastAsia="Cambria" w:hAnsi="Cambria" w:cs="Cambria"/>
        <w:b/>
        <w:noProof/>
        <w:color w:val="002060"/>
        <w:sz w:val="18"/>
        <w:szCs w:val="18"/>
      </w:rPr>
      <w:t>Fakultas Ilmu Komputer, Universitas Brawijaya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0B61B" w14:textId="77777777" w:rsidR="00874458" w:rsidRPr="00C353C3" w:rsidRDefault="00874458" w:rsidP="00874458">
    <w:pPr>
      <w:tabs>
        <w:tab w:val="center" w:pos="4513"/>
        <w:tab w:val="right" w:pos="9026"/>
      </w:tabs>
      <w:spacing w:before="240"/>
      <w:rPr>
        <w:rFonts w:ascii="Cambria" w:eastAsia="Cambria" w:hAnsi="Cambria" w:cs="Cambria"/>
        <w:b/>
        <w:noProof/>
        <w:color w:val="002060"/>
        <w:sz w:val="18"/>
        <w:szCs w:val="18"/>
      </w:rPr>
    </w:pPr>
    <w:r w:rsidRPr="00C353C3">
      <w:rPr>
        <w:rFonts w:ascii="Cambria" w:eastAsia="Cambria" w:hAnsi="Cambria" w:cs="Cambria"/>
        <w:b/>
        <w:noProof/>
        <w:color w:val="002060"/>
        <w:sz w:val="18"/>
        <w:szCs w:val="18"/>
      </w:rPr>
      <w:t>Fakultas Ilmu Komputer</w:t>
    </w:r>
  </w:p>
  <w:p w14:paraId="3316E0E2" w14:textId="77777777" w:rsidR="00F26CF2" w:rsidRDefault="00874458" w:rsidP="00874458">
    <w:pPr>
      <w:tabs>
        <w:tab w:val="center" w:pos="4513"/>
        <w:tab w:val="right" w:pos="9026"/>
      </w:tabs>
      <w:spacing w:after="240"/>
      <w:rPr>
        <w:rFonts w:ascii="Cambria" w:eastAsia="Cambria" w:hAnsi="Cambria" w:cs="Cambria"/>
        <w:sz w:val="22"/>
        <w:szCs w:val="22"/>
      </w:rPr>
    </w:pPr>
    <w:r w:rsidRPr="00C353C3">
      <w:rPr>
        <w:rFonts w:ascii="Cambria" w:eastAsia="Cambria" w:hAnsi="Cambria" w:cs="Cambria"/>
        <w:b/>
        <w:noProof/>
        <w:color w:val="002060"/>
        <w:sz w:val="18"/>
        <w:szCs w:val="18"/>
      </w:rPr>
      <w:t>Universitas Brawijaya</w:t>
    </w:r>
    <w:r>
      <w:rPr>
        <w:rFonts w:ascii="Cambria" w:eastAsia="Cambria" w:hAnsi="Cambria" w:cs="Cambria"/>
        <w:b/>
        <w:color w:val="002060"/>
        <w:sz w:val="18"/>
        <w:szCs w:val="18"/>
      </w:rPr>
      <w:t xml:space="preserve"> </w:t>
    </w:r>
    <w:r>
      <w:rPr>
        <w:rFonts w:ascii="Cambria" w:eastAsia="Cambria" w:hAnsi="Cambria" w:cs="Cambria"/>
        <w:b/>
        <w:color w:val="002060"/>
        <w:sz w:val="18"/>
        <w:szCs w:val="18"/>
      </w:rPr>
      <w:tab/>
    </w:r>
    <w:r w:rsidR="00171FCE">
      <w:fldChar w:fldCharType="begin"/>
    </w:r>
    <w:r w:rsidR="00171FCE">
      <w:instrText>PAGE</w:instrText>
    </w:r>
    <w:r w:rsidR="00171FCE">
      <w:fldChar w:fldCharType="separate"/>
    </w:r>
    <w:r w:rsidR="00DF42F4">
      <w:rPr>
        <w:noProof/>
      </w:rPr>
      <w:t>1</w:t>
    </w:r>
    <w:r w:rsidR="00171FC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CAC12" w14:textId="77777777" w:rsidR="00A331EE" w:rsidRDefault="00A331EE">
      <w:r>
        <w:separator/>
      </w:r>
    </w:p>
  </w:footnote>
  <w:footnote w:type="continuationSeparator" w:id="0">
    <w:p w14:paraId="07F8B3FA" w14:textId="77777777" w:rsidR="00A331EE" w:rsidRDefault="00A331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D77A4" w14:textId="77777777" w:rsidR="00F26CF2" w:rsidRPr="00C353C3" w:rsidRDefault="00171FCE">
    <w:pPr>
      <w:tabs>
        <w:tab w:val="center" w:pos="4513"/>
        <w:tab w:val="right" w:pos="9026"/>
      </w:tabs>
      <w:spacing w:before="1134"/>
      <w:rPr>
        <w:rFonts w:ascii="Cambria" w:eastAsia="Cambria" w:hAnsi="Cambria" w:cs="Cambria"/>
        <w:noProof/>
        <w:color w:val="002060"/>
        <w:sz w:val="18"/>
        <w:szCs w:val="18"/>
      </w:rPr>
    </w:pPr>
    <w:r w:rsidRPr="00C353C3">
      <w:rPr>
        <w:rFonts w:ascii="Cambria" w:eastAsia="Cambria" w:hAnsi="Cambria" w:cs="Cambria"/>
        <w:b/>
        <w:noProof/>
        <w:color w:val="002060"/>
        <w:sz w:val="18"/>
        <w:szCs w:val="18"/>
      </w:rPr>
      <w:t>Jurnal Pengembangan Teknologi Informasi dan Ilmu Komputer</w:t>
    </w:r>
    <w:r w:rsidRPr="00C353C3">
      <w:rPr>
        <w:rFonts w:ascii="Cambria" w:eastAsia="Cambria" w:hAnsi="Cambria" w:cs="Cambria"/>
        <w:b/>
        <w:noProof/>
        <w:color w:val="002060"/>
        <w:sz w:val="18"/>
        <w:szCs w:val="18"/>
      </w:rPr>
      <w:tab/>
    </w:r>
    <w:r w:rsidRPr="00C353C3">
      <w:rPr>
        <w:noProof/>
      </w:rPr>
      <w:fldChar w:fldCharType="begin"/>
    </w:r>
    <w:r w:rsidRPr="00C353C3">
      <w:rPr>
        <w:noProof/>
      </w:rPr>
      <w:instrText>PAGE</w:instrText>
    </w:r>
    <w:r w:rsidRPr="00C353C3">
      <w:rPr>
        <w:noProof/>
      </w:rPr>
      <w:fldChar w:fldCharType="separate"/>
    </w:r>
    <w:r w:rsidR="00DF42F4" w:rsidRPr="00C353C3">
      <w:rPr>
        <w:noProof/>
      </w:rPr>
      <w:t>3</w:t>
    </w:r>
    <w:r w:rsidRPr="00C353C3">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96936" w14:textId="77777777" w:rsidR="00F26CF2" w:rsidRPr="00C353C3" w:rsidRDefault="00171FCE" w:rsidP="00874458">
    <w:pPr>
      <w:tabs>
        <w:tab w:val="right" w:pos="9026"/>
      </w:tabs>
      <w:spacing w:before="1134"/>
      <w:rPr>
        <w:rFonts w:ascii="Cambria" w:eastAsia="Cambria" w:hAnsi="Cambria" w:cs="Cambria"/>
        <w:noProof/>
        <w:color w:val="002060"/>
        <w:sz w:val="18"/>
        <w:szCs w:val="18"/>
      </w:rPr>
    </w:pPr>
    <w:r w:rsidRPr="00C353C3">
      <w:rPr>
        <w:rFonts w:ascii="Cambria" w:eastAsia="Cambria" w:hAnsi="Cambria" w:cs="Cambria"/>
        <w:b/>
        <w:noProof/>
        <w:color w:val="002060"/>
        <w:sz w:val="18"/>
        <w:szCs w:val="18"/>
      </w:rPr>
      <w:t>Jurnal Pengembangan Teknologi Informasi dan Ilmu Komputer</w:t>
    </w:r>
    <w:r w:rsidR="00E36B31" w:rsidRPr="00C353C3">
      <w:rPr>
        <w:rFonts w:ascii="Cambria" w:eastAsia="Cambria" w:hAnsi="Cambria" w:cs="Cambria"/>
        <w:b/>
        <w:noProof/>
        <w:color w:val="002060"/>
        <w:sz w:val="18"/>
        <w:szCs w:val="18"/>
      </w:rPr>
      <w:tab/>
    </w:r>
    <w:r w:rsidR="00DF42F4" w:rsidRPr="00C353C3">
      <w:rPr>
        <w:rFonts w:ascii="Cambria" w:eastAsia="Cambria" w:hAnsi="Cambria" w:cs="Cambria"/>
        <w:noProof/>
        <w:color w:val="002060"/>
        <w:sz w:val="18"/>
        <w:szCs w:val="18"/>
      </w:rPr>
      <w:t>e-</w:t>
    </w:r>
    <w:r w:rsidR="00874458" w:rsidRPr="00C353C3">
      <w:rPr>
        <w:rFonts w:ascii="Cambria" w:eastAsia="Cambria" w:hAnsi="Cambria" w:cs="Cambria"/>
        <w:noProof/>
        <w:color w:val="002060"/>
        <w:sz w:val="18"/>
        <w:szCs w:val="18"/>
      </w:rPr>
      <w:t>ISSN: 2548-964X</w:t>
    </w:r>
  </w:p>
  <w:p w14:paraId="2776212C" w14:textId="6C623CC1" w:rsidR="00F26CF2" w:rsidRPr="00C353C3" w:rsidRDefault="00171FCE" w:rsidP="00874458">
    <w:pPr>
      <w:pBdr>
        <w:bottom w:val="single" w:sz="4" w:space="1" w:color="000000"/>
      </w:pBdr>
      <w:tabs>
        <w:tab w:val="right" w:pos="9026"/>
      </w:tabs>
      <w:rPr>
        <w:rFonts w:ascii="Cambria" w:eastAsia="Cambria" w:hAnsi="Cambria" w:cs="Cambria"/>
        <w:noProof/>
        <w:color w:val="002060"/>
        <w:sz w:val="18"/>
        <w:szCs w:val="18"/>
      </w:rPr>
    </w:pPr>
    <w:r w:rsidRPr="00C353C3">
      <w:rPr>
        <w:rFonts w:ascii="Cambria" w:eastAsia="Cambria" w:hAnsi="Cambria" w:cs="Cambria"/>
        <w:noProof/>
        <w:color w:val="002060"/>
        <w:sz w:val="18"/>
        <w:szCs w:val="18"/>
      </w:rPr>
      <w:t xml:space="preserve">Vol. </w:t>
    </w:r>
    <w:r w:rsidR="00DF42F4" w:rsidRPr="00C353C3">
      <w:rPr>
        <w:rFonts w:ascii="Cambria" w:eastAsia="Cambria" w:hAnsi="Cambria" w:cs="Cambria"/>
        <w:noProof/>
        <w:color w:val="002060"/>
        <w:sz w:val="18"/>
        <w:szCs w:val="18"/>
      </w:rPr>
      <w:t>1</w:t>
    </w:r>
    <w:r w:rsidRPr="00C353C3">
      <w:rPr>
        <w:rFonts w:ascii="Cambria" w:eastAsia="Cambria" w:hAnsi="Cambria" w:cs="Cambria"/>
        <w:noProof/>
        <w:color w:val="002060"/>
        <w:sz w:val="18"/>
        <w:szCs w:val="18"/>
      </w:rPr>
      <w:t xml:space="preserve">, No. </w:t>
    </w:r>
    <w:r w:rsidR="00DF42F4" w:rsidRPr="00C353C3">
      <w:rPr>
        <w:rFonts w:ascii="Cambria" w:eastAsia="Cambria" w:hAnsi="Cambria" w:cs="Cambria"/>
        <w:noProof/>
        <w:color w:val="002060"/>
        <w:sz w:val="18"/>
        <w:szCs w:val="18"/>
      </w:rPr>
      <w:t>1</w:t>
    </w:r>
    <w:r w:rsidRPr="00C353C3">
      <w:rPr>
        <w:rFonts w:ascii="Cambria" w:eastAsia="Cambria" w:hAnsi="Cambria" w:cs="Cambria"/>
        <w:noProof/>
        <w:color w:val="002060"/>
        <w:sz w:val="18"/>
        <w:szCs w:val="18"/>
      </w:rPr>
      <w:t xml:space="preserve">, </w:t>
    </w:r>
    <w:r w:rsidR="00C353C3">
      <w:rPr>
        <w:rFonts w:ascii="Cambria" w:eastAsia="Cambria" w:hAnsi="Cambria" w:cs="Cambria"/>
        <w:noProof/>
        <w:color w:val="002060"/>
        <w:sz w:val="18"/>
        <w:szCs w:val="18"/>
        <w:lang w:val="id-ID"/>
      </w:rPr>
      <w:t>Juni</w:t>
    </w:r>
    <w:r w:rsidRPr="00C353C3">
      <w:rPr>
        <w:rFonts w:ascii="Cambria" w:eastAsia="Cambria" w:hAnsi="Cambria" w:cs="Cambria"/>
        <w:noProof/>
        <w:color w:val="002060"/>
        <w:sz w:val="18"/>
        <w:szCs w:val="18"/>
      </w:rPr>
      <w:t xml:space="preserve"> 20</w:t>
    </w:r>
    <w:r w:rsidR="00C353C3">
      <w:rPr>
        <w:rFonts w:ascii="Cambria" w:eastAsia="Cambria" w:hAnsi="Cambria" w:cs="Cambria"/>
        <w:noProof/>
        <w:color w:val="002060"/>
        <w:sz w:val="18"/>
        <w:szCs w:val="18"/>
        <w:lang w:val="id-ID"/>
      </w:rPr>
      <w:t>20</w:t>
    </w:r>
    <w:r w:rsidRPr="00C353C3">
      <w:rPr>
        <w:rFonts w:ascii="Cambria" w:eastAsia="Cambria" w:hAnsi="Cambria" w:cs="Cambria"/>
        <w:noProof/>
        <w:color w:val="002060"/>
        <w:sz w:val="18"/>
        <w:szCs w:val="18"/>
      </w:rPr>
      <w:t>, hlm. x-x</w:t>
    </w:r>
    <w:r w:rsidR="00874458" w:rsidRPr="00C353C3">
      <w:rPr>
        <w:rFonts w:ascii="Cambria" w:eastAsia="Cambria" w:hAnsi="Cambria" w:cs="Cambria"/>
        <w:noProof/>
        <w:color w:val="002060"/>
        <w:sz w:val="18"/>
        <w:szCs w:val="18"/>
      </w:rPr>
      <w:tab/>
      <w:t>http://j-ptiik.ub.ac.id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60C92"/>
    <w:multiLevelType w:val="hybridMultilevel"/>
    <w:tmpl w:val="52B2C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447935"/>
    <w:multiLevelType w:val="multilevel"/>
    <w:tmpl w:val="4EE2BBA2"/>
    <w:lvl w:ilvl="0">
      <w:start w:val="1"/>
      <w:numFmt w:val="bullet"/>
      <w:lvlText w:val="-"/>
      <w:lvlJc w:val="left"/>
      <w:pPr>
        <w:ind w:left="786" w:firstLine="425"/>
      </w:pPr>
      <w:rPr>
        <w:rFonts w:ascii="Arial" w:eastAsia="Arial" w:hAnsi="Arial" w:cs="Arial"/>
      </w:rPr>
    </w:lvl>
    <w:lvl w:ilvl="1">
      <w:start w:val="1"/>
      <w:numFmt w:val="bullet"/>
      <w:lvlText w:val="o"/>
      <w:lvlJc w:val="left"/>
      <w:pPr>
        <w:ind w:left="1506" w:firstLine="1146"/>
      </w:pPr>
      <w:rPr>
        <w:rFonts w:ascii="Arial" w:eastAsia="Arial" w:hAnsi="Arial" w:cs="Arial"/>
      </w:rPr>
    </w:lvl>
    <w:lvl w:ilvl="2">
      <w:start w:val="1"/>
      <w:numFmt w:val="bullet"/>
      <w:lvlText w:val="▪"/>
      <w:lvlJc w:val="left"/>
      <w:pPr>
        <w:ind w:left="2226" w:firstLine="1866"/>
      </w:pPr>
      <w:rPr>
        <w:rFonts w:ascii="Arial" w:eastAsia="Arial" w:hAnsi="Arial" w:cs="Arial"/>
      </w:rPr>
    </w:lvl>
    <w:lvl w:ilvl="3">
      <w:start w:val="1"/>
      <w:numFmt w:val="bullet"/>
      <w:lvlText w:val="●"/>
      <w:lvlJc w:val="left"/>
      <w:pPr>
        <w:ind w:left="2946" w:firstLine="2586"/>
      </w:pPr>
      <w:rPr>
        <w:rFonts w:ascii="Arial" w:eastAsia="Arial" w:hAnsi="Arial" w:cs="Arial"/>
      </w:rPr>
    </w:lvl>
    <w:lvl w:ilvl="4">
      <w:start w:val="1"/>
      <w:numFmt w:val="bullet"/>
      <w:lvlText w:val="o"/>
      <w:lvlJc w:val="left"/>
      <w:pPr>
        <w:ind w:left="3666" w:firstLine="3306"/>
      </w:pPr>
      <w:rPr>
        <w:rFonts w:ascii="Arial" w:eastAsia="Arial" w:hAnsi="Arial" w:cs="Arial"/>
      </w:rPr>
    </w:lvl>
    <w:lvl w:ilvl="5">
      <w:start w:val="1"/>
      <w:numFmt w:val="bullet"/>
      <w:lvlText w:val="▪"/>
      <w:lvlJc w:val="left"/>
      <w:pPr>
        <w:ind w:left="4386" w:firstLine="4026"/>
      </w:pPr>
      <w:rPr>
        <w:rFonts w:ascii="Arial" w:eastAsia="Arial" w:hAnsi="Arial" w:cs="Arial"/>
      </w:rPr>
    </w:lvl>
    <w:lvl w:ilvl="6">
      <w:start w:val="1"/>
      <w:numFmt w:val="bullet"/>
      <w:lvlText w:val="●"/>
      <w:lvlJc w:val="left"/>
      <w:pPr>
        <w:ind w:left="5106" w:firstLine="4746"/>
      </w:pPr>
      <w:rPr>
        <w:rFonts w:ascii="Arial" w:eastAsia="Arial" w:hAnsi="Arial" w:cs="Arial"/>
      </w:rPr>
    </w:lvl>
    <w:lvl w:ilvl="7">
      <w:start w:val="1"/>
      <w:numFmt w:val="bullet"/>
      <w:lvlText w:val="o"/>
      <w:lvlJc w:val="left"/>
      <w:pPr>
        <w:ind w:left="5826" w:firstLine="5466"/>
      </w:pPr>
      <w:rPr>
        <w:rFonts w:ascii="Arial" w:eastAsia="Arial" w:hAnsi="Arial" w:cs="Arial"/>
      </w:rPr>
    </w:lvl>
    <w:lvl w:ilvl="8">
      <w:start w:val="1"/>
      <w:numFmt w:val="bullet"/>
      <w:lvlText w:val="▪"/>
      <w:lvlJc w:val="left"/>
      <w:pPr>
        <w:ind w:left="6546" w:firstLine="6186"/>
      </w:pPr>
      <w:rPr>
        <w:rFonts w:ascii="Arial" w:eastAsia="Arial" w:hAnsi="Arial" w:cs="Arial"/>
      </w:rPr>
    </w:lvl>
  </w:abstractNum>
  <w:abstractNum w:abstractNumId="2" w15:restartNumberingAfterBreak="0">
    <w:nsid w:val="667306B1"/>
    <w:multiLevelType w:val="multilevel"/>
    <w:tmpl w:val="B8A8B7D6"/>
    <w:lvl w:ilvl="0">
      <w:start w:val="1"/>
      <w:numFmt w:val="decimal"/>
      <w:lvlText w:val="%1."/>
      <w:lvlJc w:val="left"/>
      <w:pPr>
        <w:ind w:left="360" w:firstLine="0"/>
      </w:pPr>
    </w:lvl>
    <w:lvl w:ilvl="1">
      <w:start w:val="1"/>
      <w:numFmt w:val="decimal"/>
      <w:lvlText w:val="%1.%2"/>
      <w:lvlJc w:val="left"/>
      <w:pPr>
        <w:ind w:left="720" w:firstLine="360"/>
      </w:pPr>
    </w:lvl>
    <w:lvl w:ilvl="2">
      <w:start w:val="1"/>
      <w:numFmt w:val="decimal"/>
      <w:lvlText w:val="%1.%2.%3"/>
      <w:lvlJc w:val="left"/>
      <w:pPr>
        <w:ind w:left="1440" w:firstLine="720"/>
      </w:pPr>
    </w:lvl>
    <w:lvl w:ilvl="3">
      <w:start w:val="1"/>
      <w:numFmt w:val="decimal"/>
      <w:lvlText w:val="%1.%2.%3.%4"/>
      <w:lvlJc w:val="left"/>
      <w:pPr>
        <w:ind w:left="1800" w:firstLine="1080"/>
      </w:pPr>
    </w:lvl>
    <w:lvl w:ilvl="4">
      <w:start w:val="1"/>
      <w:numFmt w:val="decimal"/>
      <w:lvlText w:val="%1.%2.%3.%4.%5"/>
      <w:lvlJc w:val="left"/>
      <w:pPr>
        <w:ind w:left="2520" w:firstLine="1440"/>
      </w:pPr>
    </w:lvl>
    <w:lvl w:ilvl="5">
      <w:start w:val="1"/>
      <w:numFmt w:val="decimal"/>
      <w:lvlText w:val="%1.%2.%3.%4.%5.%6"/>
      <w:lvlJc w:val="left"/>
      <w:pPr>
        <w:ind w:left="2880" w:firstLine="1800"/>
      </w:pPr>
    </w:lvl>
    <w:lvl w:ilvl="6">
      <w:start w:val="1"/>
      <w:numFmt w:val="decimal"/>
      <w:lvlText w:val="%1.%2.%3.%4.%5.%6.%7"/>
      <w:lvlJc w:val="left"/>
      <w:pPr>
        <w:ind w:left="3600" w:firstLine="2160"/>
      </w:pPr>
    </w:lvl>
    <w:lvl w:ilvl="7">
      <w:start w:val="1"/>
      <w:numFmt w:val="decimal"/>
      <w:lvlText w:val="%1.%2.%3.%4.%5.%6.%7.%8"/>
      <w:lvlJc w:val="left"/>
      <w:pPr>
        <w:ind w:left="3960" w:firstLine="2520"/>
      </w:pPr>
    </w:lvl>
    <w:lvl w:ilvl="8">
      <w:start w:val="1"/>
      <w:numFmt w:val="decimal"/>
      <w:lvlText w:val="%1.%2.%3.%4.%5.%6.%7.%8.%9"/>
      <w:lvlJc w:val="left"/>
      <w:pPr>
        <w:ind w:left="4680" w:firstLine="28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CF2"/>
    <w:rsid w:val="00005EA9"/>
    <w:rsid w:val="000118BE"/>
    <w:rsid w:val="00011DB7"/>
    <w:rsid w:val="00025AD4"/>
    <w:rsid w:val="0003551A"/>
    <w:rsid w:val="000412B2"/>
    <w:rsid w:val="000A3A48"/>
    <w:rsid w:val="000A4BF2"/>
    <w:rsid w:val="000A54AA"/>
    <w:rsid w:val="000B2A32"/>
    <w:rsid w:val="000D0FBE"/>
    <w:rsid w:val="000E3494"/>
    <w:rsid w:val="0011459C"/>
    <w:rsid w:val="0011706A"/>
    <w:rsid w:val="00120015"/>
    <w:rsid w:val="00120A49"/>
    <w:rsid w:val="00122111"/>
    <w:rsid w:val="00125D2A"/>
    <w:rsid w:val="00137167"/>
    <w:rsid w:val="001376BB"/>
    <w:rsid w:val="00154770"/>
    <w:rsid w:val="001557E1"/>
    <w:rsid w:val="001648F0"/>
    <w:rsid w:val="00165367"/>
    <w:rsid w:val="00171FCE"/>
    <w:rsid w:val="0019280C"/>
    <w:rsid w:val="00193701"/>
    <w:rsid w:val="00194F49"/>
    <w:rsid w:val="001D6310"/>
    <w:rsid w:val="001E2A5A"/>
    <w:rsid w:val="002055F9"/>
    <w:rsid w:val="002112BC"/>
    <w:rsid w:val="0026253E"/>
    <w:rsid w:val="00270004"/>
    <w:rsid w:val="00270721"/>
    <w:rsid w:val="00271100"/>
    <w:rsid w:val="002D3D66"/>
    <w:rsid w:val="002D4C95"/>
    <w:rsid w:val="002D7480"/>
    <w:rsid w:val="00300B62"/>
    <w:rsid w:val="00324AE8"/>
    <w:rsid w:val="003271E5"/>
    <w:rsid w:val="0033480F"/>
    <w:rsid w:val="00343267"/>
    <w:rsid w:val="003612BA"/>
    <w:rsid w:val="00364A2F"/>
    <w:rsid w:val="00373108"/>
    <w:rsid w:val="00384179"/>
    <w:rsid w:val="00384B98"/>
    <w:rsid w:val="003A1449"/>
    <w:rsid w:val="003C4D04"/>
    <w:rsid w:val="003E3019"/>
    <w:rsid w:val="00403446"/>
    <w:rsid w:val="00406069"/>
    <w:rsid w:val="004120A3"/>
    <w:rsid w:val="00436AF9"/>
    <w:rsid w:val="0045655A"/>
    <w:rsid w:val="004565CA"/>
    <w:rsid w:val="00470118"/>
    <w:rsid w:val="00475D56"/>
    <w:rsid w:val="00491453"/>
    <w:rsid w:val="004944B3"/>
    <w:rsid w:val="005030A5"/>
    <w:rsid w:val="005064C6"/>
    <w:rsid w:val="0051409E"/>
    <w:rsid w:val="00514F1D"/>
    <w:rsid w:val="00515105"/>
    <w:rsid w:val="00516E0F"/>
    <w:rsid w:val="00523001"/>
    <w:rsid w:val="005376C4"/>
    <w:rsid w:val="0057763A"/>
    <w:rsid w:val="005A1290"/>
    <w:rsid w:val="005A534D"/>
    <w:rsid w:val="005A613F"/>
    <w:rsid w:val="005B6052"/>
    <w:rsid w:val="005C6882"/>
    <w:rsid w:val="005D12E4"/>
    <w:rsid w:val="005D1392"/>
    <w:rsid w:val="005F6657"/>
    <w:rsid w:val="00621873"/>
    <w:rsid w:val="0062362E"/>
    <w:rsid w:val="006309F3"/>
    <w:rsid w:val="006329C2"/>
    <w:rsid w:val="006437FF"/>
    <w:rsid w:val="0065457A"/>
    <w:rsid w:val="00681692"/>
    <w:rsid w:val="00685343"/>
    <w:rsid w:val="00690986"/>
    <w:rsid w:val="00692AB7"/>
    <w:rsid w:val="006A073C"/>
    <w:rsid w:val="006A1EEE"/>
    <w:rsid w:val="006A7160"/>
    <w:rsid w:val="006A79D2"/>
    <w:rsid w:val="006C1C69"/>
    <w:rsid w:val="006D4339"/>
    <w:rsid w:val="006D4734"/>
    <w:rsid w:val="006F51FD"/>
    <w:rsid w:val="007165D0"/>
    <w:rsid w:val="007356C3"/>
    <w:rsid w:val="00744FCA"/>
    <w:rsid w:val="00751A6D"/>
    <w:rsid w:val="00772DE5"/>
    <w:rsid w:val="00774146"/>
    <w:rsid w:val="0079040A"/>
    <w:rsid w:val="007A215C"/>
    <w:rsid w:val="007B4506"/>
    <w:rsid w:val="007E1AA1"/>
    <w:rsid w:val="007F02F6"/>
    <w:rsid w:val="007F07EE"/>
    <w:rsid w:val="008050EE"/>
    <w:rsid w:val="00820A4D"/>
    <w:rsid w:val="0082567A"/>
    <w:rsid w:val="00833215"/>
    <w:rsid w:val="00854213"/>
    <w:rsid w:val="00856B30"/>
    <w:rsid w:val="00863AFD"/>
    <w:rsid w:val="00874458"/>
    <w:rsid w:val="00886290"/>
    <w:rsid w:val="00886AB6"/>
    <w:rsid w:val="008D10E4"/>
    <w:rsid w:val="008D2BBA"/>
    <w:rsid w:val="008E050E"/>
    <w:rsid w:val="008E0939"/>
    <w:rsid w:val="008E28F0"/>
    <w:rsid w:val="009039E2"/>
    <w:rsid w:val="00905CD8"/>
    <w:rsid w:val="009151C2"/>
    <w:rsid w:val="00922FF0"/>
    <w:rsid w:val="00946A68"/>
    <w:rsid w:val="00956EA3"/>
    <w:rsid w:val="00957982"/>
    <w:rsid w:val="00971F04"/>
    <w:rsid w:val="00974B1E"/>
    <w:rsid w:val="00974D8A"/>
    <w:rsid w:val="00983991"/>
    <w:rsid w:val="00987732"/>
    <w:rsid w:val="009A2B88"/>
    <w:rsid w:val="009B3636"/>
    <w:rsid w:val="009C2826"/>
    <w:rsid w:val="009C6DE8"/>
    <w:rsid w:val="009D214C"/>
    <w:rsid w:val="009E0961"/>
    <w:rsid w:val="009F174B"/>
    <w:rsid w:val="009F583F"/>
    <w:rsid w:val="009F7BE5"/>
    <w:rsid w:val="00A331EE"/>
    <w:rsid w:val="00A545A6"/>
    <w:rsid w:val="00A74966"/>
    <w:rsid w:val="00A9098B"/>
    <w:rsid w:val="00AA2A3A"/>
    <w:rsid w:val="00AB3D49"/>
    <w:rsid w:val="00AB4BB0"/>
    <w:rsid w:val="00AE3835"/>
    <w:rsid w:val="00AF059F"/>
    <w:rsid w:val="00B3046F"/>
    <w:rsid w:val="00B34F94"/>
    <w:rsid w:val="00B36A7E"/>
    <w:rsid w:val="00B41C44"/>
    <w:rsid w:val="00B6122D"/>
    <w:rsid w:val="00B80BF3"/>
    <w:rsid w:val="00B903ED"/>
    <w:rsid w:val="00B94272"/>
    <w:rsid w:val="00BA1505"/>
    <w:rsid w:val="00BB3304"/>
    <w:rsid w:val="00BE06FB"/>
    <w:rsid w:val="00C055D5"/>
    <w:rsid w:val="00C32511"/>
    <w:rsid w:val="00C353C3"/>
    <w:rsid w:val="00C636CB"/>
    <w:rsid w:val="00C652D3"/>
    <w:rsid w:val="00C668B6"/>
    <w:rsid w:val="00C737BA"/>
    <w:rsid w:val="00C77C56"/>
    <w:rsid w:val="00C90FC6"/>
    <w:rsid w:val="00C921E6"/>
    <w:rsid w:val="00C94A76"/>
    <w:rsid w:val="00CA2D6F"/>
    <w:rsid w:val="00CC0257"/>
    <w:rsid w:val="00CE41D5"/>
    <w:rsid w:val="00CF076D"/>
    <w:rsid w:val="00D1092E"/>
    <w:rsid w:val="00D122B7"/>
    <w:rsid w:val="00D16676"/>
    <w:rsid w:val="00D17E25"/>
    <w:rsid w:val="00D53443"/>
    <w:rsid w:val="00D559DC"/>
    <w:rsid w:val="00D63846"/>
    <w:rsid w:val="00D8764D"/>
    <w:rsid w:val="00DB260E"/>
    <w:rsid w:val="00DC7578"/>
    <w:rsid w:val="00DE636F"/>
    <w:rsid w:val="00DF2835"/>
    <w:rsid w:val="00DF35B0"/>
    <w:rsid w:val="00DF42F4"/>
    <w:rsid w:val="00E0402F"/>
    <w:rsid w:val="00E1122C"/>
    <w:rsid w:val="00E16EAE"/>
    <w:rsid w:val="00E36B31"/>
    <w:rsid w:val="00E540FC"/>
    <w:rsid w:val="00E6049F"/>
    <w:rsid w:val="00E77107"/>
    <w:rsid w:val="00E81309"/>
    <w:rsid w:val="00E90390"/>
    <w:rsid w:val="00E9152A"/>
    <w:rsid w:val="00EA2809"/>
    <w:rsid w:val="00EA3C78"/>
    <w:rsid w:val="00EA4399"/>
    <w:rsid w:val="00EA59D5"/>
    <w:rsid w:val="00EC07D8"/>
    <w:rsid w:val="00ED6282"/>
    <w:rsid w:val="00ED6291"/>
    <w:rsid w:val="00ED732E"/>
    <w:rsid w:val="00EE334A"/>
    <w:rsid w:val="00EF623B"/>
    <w:rsid w:val="00F056F8"/>
    <w:rsid w:val="00F25535"/>
    <w:rsid w:val="00F26CF2"/>
    <w:rsid w:val="00F50C8E"/>
    <w:rsid w:val="00F6314D"/>
    <w:rsid w:val="00F73063"/>
    <w:rsid w:val="00F75AA9"/>
    <w:rsid w:val="00F84412"/>
    <w:rsid w:val="00F86856"/>
    <w:rsid w:val="00F86D74"/>
    <w:rsid w:val="00F97B9B"/>
    <w:rsid w:val="00FA443E"/>
    <w:rsid w:val="00FB1450"/>
    <w:rsid w:val="00FC4012"/>
    <w:rsid w:val="00FC572B"/>
    <w:rsid w:val="00FD2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FB801"/>
  <w15:docId w15:val="{FA3C6B24-756E-4F23-BBCE-D2E95A4EC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sz w:val="24"/>
        <w:szCs w:val="24"/>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pPr>
      <w:spacing w:before="240" w:after="120"/>
      <w:ind w:left="360" w:hanging="360"/>
      <w:outlineLvl w:val="0"/>
    </w:pPr>
    <w:rPr>
      <w:b/>
      <w:sz w:val="22"/>
      <w:szCs w:val="22"/>
    </w:rPr>
  </w:style>
  <w:style w:type="paragraph" w:styleId="Heading2">
    <w:name w:val="heading 2"/>
    <w:basedOn w:val="Normal"/>
    <w:next w:val="Normal"/>
    <w:pPr>
      <w:keepNext/>
      <w:spacing w:before="240" w:after="120"/>
      <w:outlineLvl w:val="1"/>
    </w:pPr>
    <w:rPr>
      <w:b/>
      <w:sz w:val="22"/>
      <w:szCs w:val="22"/>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ind w:left="284" w:hanging="284"/>
      <w:outlineLvl w:val="4"/>
    </w:pPr>
    <w:rPr>
      <w:b/>
      <w:sz w:val="20"/>
      <w:szCs w:val="20"/>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8050EE"/>
    <w:rPr>
      <w:rFonts w:ascii="Tahoma" w:hAnsi="Tahoma" w:cs="Tahoma"/>
      <w:sz w:val="16"/>
      <w:szCs w:val="16"/>
    </w:rPr>
  </w:style>
  <w:style w:type="character" w:customStyle="1" w:styleId="BalloonTextChar">
    <w:name w:val="Balloon Text Char"/>
    <w:basedOn w:val="DefaultParagraphFont"/>
    <w:link w:val="BalloonText"/>
    <w:uiPriority w:val="99"/>
    <w:semiHidden/>
    <w:rsid w:val="008050EE"/>
    <w:rPr>
      <w:rFonts w:ascii="Tahoma" w:hAnsi="Tahoma" w:cs="Tahoma"/>
      <w:sz w:val="16"/>
      <w:szCs w:val="16"/>
    </w:rPr>
  </w:style>
  <w:style w:type="paragraph" w:styleId="Header">
    <w:name w:val="header"/>
    <w:basedOn w:val="Normal"/>
    <w:link w:val="HeaderChar"/>
    <w:uiPriority w:val="99"/>
    <w:unhideWhenUsed/>
    <w:rsid w:val="00E36B31"/>
    <w:pPr>
      <w:tabs>
        <w:tab w:val="center" w:pos="4680"/>
        <w:tab w:val="right" w:pos="9360"/>
      </w:tabs>
    </w:pPr>
  </w:style>
  <w:style w:type="character" w:customStyle="1" w:styleId="HeaderChar">
    <w:name w:val="Header Char"/>
    <w:basedOn w:val="DefaultParagraphFont"/>
    <w:link w:val="Header"/>
    <w:uiPriority w:val="99"/>
    <w:rsid w:val="00E36B31"/>
  </w:style>
  <w:style w:type="paragraph" w:styleId="Footer">
    <w:name w:val="footer"/>
    <w:basedOn w:val="Normal"/>
    <w:link w:val="FooterChar"/>
    <w:uiPriority w:val="99"/>
    <w:unhideWhenUsed/>
    <w:rsid w:val="00E36B31"/>
    <w:pPr>
      <w:tabs>
        <w:tab w:val="center" w:pos="4680"/>
        <w:tab w:val="right" w:pos="9360"/>
      </w:tabs>
    </w:pPr>
  </w:style>
  <w:style w:type="character" w:customStyle="1" w:styleId="FooterChar">
    <w:name w:val="Footer Char"/>
    <w:basedOn w:val="DefaultParagraphFont"/>
    <w:link w:val="Footer"/>
    <w:uiPriority w:val="99"/>
    <w:rsid w:val="00E36B31"/>
  </w:style>
  <w:style w:type="paragraph" w:styleId="Caption">
    <w:name w:val="caption"/>
    <w:basedOn w:val="Normal"/>
    <w:next w:val="Normal"/>
    <w:link w:val="CaptionChar"/>
    <w:uiPriority w:val="35"/>
    <w:unhideWhenUsed/>
    <w:qFormat/>
    <w:rsid w:val="00D63846"/>
    <w:pPr>
      <w:spacing w:after="200"/>
    </w:pPr>
    <w:rPr>
      <w:i/>
      <w:iCs/>
      <w:color w:val="1F497D" w:themeColor="text2"/>
      <w:sz w:val="18"/>
      <w:szCs w:val="18"/>
    </w:rPr>
  </w:style>
  <w:style w:type="paragraph" w:styleId="NoSpacing">
    <w:name w:val="No Spacing"/>
    <w:uiPriority w:val="1"/>
    <w:qFormat/>
    <w:rsid w:val="007165D0"/>
  </w:style>
  <w:style w:type="paragraph" w:styleId="BodyText">
    <w:name w:val="Body Text"/>
    <w:basedOn w:val="Normal"/>
    <w:link w:val="BodyTextChar"/>
    <w:uiPriority w:val="99"/>
    <w:unhideWhenUsed/>
    <w:rsid w:val="005030A5"/>
    <w:pPr>
      <w:spacing w:after="120"/>
    </w:pPr>
  </w:style>
  <w:style w:type="character" w:customStyle="1" w:styleId="BodyTextChar">
    <w:name w:val="Body Text Char"/>
    <w:basedOn w:val="DefaultParagraphFont"/>
    <w:link w:val="BodyText"/>
    <w:uiPriority w:val="99"/>
    <w:rsid w:val="005030A5"/>
  </w:style>
  <w:style w:type="paragraph" w:styleId="BodyTextFirstIndent">
    <w:name w:val="Body Text First Indent"/>
    <w:basedOn w:val="BodyText"/>
    <w:link w:val="BodyTextFirstIndentChar"/>
    <w:unhideWhenUsed/>
    <w:qFormat/>
    <w:rsid w:val="005030A5"/>
    <w:pPr>
      <w:widowControl/>
      <w:spacing w:after="160" w:line="22" w:lineRule="atLeast"/>
      <w:ind w:firstLine="340"/>
      <w:jc w:val="both"/>
    </w:pPr>
    <w:rPr>
      <w:rFonts w:ascii="Calibri" w:eastAsia="Calibri" w:hAnsi="Calibri" w:cs="Arial"/>
      <w:color w:val="auto"/>
      <w:szCs w:val="22"/>
      <w:lang w:val="id-ID"/>
    </w:rPr>
  </w:style>
  <w:style w:type="character" w:customStyle="1" w:styleId="BodyTextFirstIndentChar">
    <w:name w:val="Body Text First Indent Char"/>
    <w:basedOn w:val="BodyTextChar"/>
    <w:link w:val="BodyTextFirstIndent"/>
    <w:qFormat/>
    <w:rsid w:val="005030A5"/>
    <w:rPr>
      <w:rFonts w:ascii="Calibri" w:eastAsia="Calibri" w:hAnsi="Calibri" w:cs="Arial"/>
      <w:color w:val="auto"/>
      <w:szCs w:val="22"/>
      <w:lang w:val="id-ID"/>
    </w:rPr>
  </w:style>
  <w:style w:type="paragraph" w:customStyle="1" w:styleId="Formula">
    <w:name w:val="Formula"/>
    <w:basedOn w:val="Caption"/>
    <w:next w:val="BodyText"/>
    <w:link w:val="FormulaChar"/>
    <w:qFormat/>
    <w:rsid w:val="005030A5"/>
    <w:pPr>
      <w:keepNext/>
      <w:keepLines/>
      <w:widowControl/>
      <w:suppressAutoHyphens/>
      <w:spacing w:after="160" w:line="22" w:lineRule="atLeast"/>
      <w:jc w:val="center"/>
    </w:pPr>
    <w:rPr>
      <w:rFonts w:ascii="Calibri" w:eastAsiaTheme="minorEastAsia" w:hAnsi="Calibri" w:cs="Calibri"/>
      <w:i w:val="0"/>
      <w:color w:val="auto"/>
      <w:sz w:val="24"/>
      <w:szCs w:val="20"/>
      <w:lang w:val="id-ID"/>
    </w:rPr>
  </w:style>
  <w:style w:type="character" w:customStyle="1" w:styleId="FormulaChar">
    <w:name w:val="Formula Char"/>
    <w:basedOn w:val="DefaultParagraphFont"/>
    <w:link w:val="Formula"/>
    <w:rsid w:val="005030A5"/>
    <w:rPr>
      <w:rFonts w:ascii="Calibri" w:eastAsiaTheme="minorEastAsia" w:hAnsi="Calibri" w:cs="Calibri"/>
      <w:iCs/>
      <w:color w:val="auto"/>
      <w:szCs w:val="20"/>
      <w:lang w:val="id-ID"/>
    </w:rPr>
  </w:style>
  <w:style w:type="character" w:styleId="PlaceholderText">
    <w:name w:val="Placeholder Text"/>
    <w:basedOn w:val="DefaultParagraphFont"/>
    <w:uiPriority w:val="99"/>
    <w:semiHidden/>
    <w:rsid w:val="00122111"/>
    <w:rPr>
      <w:color w:val="808080"/>
    </w:rPr>
  </w:style>
  <w:style w:type="character" w:styleId="CommentReference">
    <w:name w:val="annotation reference"/>
    <w:basedOn w:val="DefaultParagraphFont"/>
    <w:uiPriority w:val="99"/>
    <w:semiHidden/>
    <w:unhideWhenUsed/>
    <w:rsid w:val="00271100"/>
    <w:rPr>
      <w:sz w:val="16"/>
      <w:szCs w:val="16"/>
    </w:rPr>
  </w:style>
  <w:style w:type="paragraph" w:styleId="CommentText">
    <w:name w:val="annotation text"/>
    <w:basedOn w:val="Normal"/>
    <w:link w:val="CommentTextChar"/>
    <w:uiPriority w:val="99"/>
    <w:semiHidden/>
    <w:unhideWhenUsed/>
    <w:rsid w:val="00271100"/>
    <w:rPr>
      <w:sz w:val="20"/>
      <w:szCs w:val="20"/>
    </w:rPr>
  </w:style>
  <w:style w:type="character" w:customStyle="1" w:styleId="CommentTextChar">
    <w:name w:val="Comment Text Char"/>
    <w:basedOn w:val="DefaultParagraphFont"/>
    <w:link w:val="CommentText"/>
    <w:uiPriority w:val="99"/>
    <w:semiHidden/>
    <w:rsid w:val="00271100"/>
    <w:rPr>
      <w:sz w:val="20"/>
      <w:szCs w:val="20"/>
    </w:rPr>
  </w:style>
  <w:style w:type="paragraph" w:styleId="CommentSubject">
    <w:name w:val="annotation subject"/>
    <w:basedOn w:val="CommentText"/>
    <w:next w:val="CommentText"/>
    <w:link w:val="CommentSubjectChar"/>
    <w:uiPriority w:val="99"/>
    <w:semiHidden/>
    <w:unhideWhenUsed/>
    <w:rsid w:val="00271100"/>
    <w:rPr>
      <w:b/>
      <w:bCs/>
    </w:rPr>
  </w:style>
  <w:style w:type="character" w:customStyle="1" w:styleId="CommentSubjectChar">
    <w:name w:val="Comment Subject Char"/>
    <w:basedOn w:val="CommentTextChar"/>
    <w:link w:val="CommentSubject"/>
    <w:uiPriority w:val="99"/>
    <w:semiHidden/>
    <w:rsid w:val="00271100"/>
    <w:rPr>
      <w:b/>
      <w:bCs/>
      <w:sz w:val="20"/>
      <w:szCs w:val="20"/>
    </w:rPr>
  </w:style>
  <w:style w:type="paragraph" w:styleId="ListParagraph">
    <w:name w:val="List Paragraph"/>
    <w:basedOn w:val="Normal"/>
    <w:uiPriority w:val="34"/>
    <w:qFormat/>
    <w:rsid w:val="00271100"/>
    <w:pPr>
      <w:ind w:left="720"/>
      <w:contextualSpacing/>
    </w:pPr>
  </w:style>
  <w:style w:type="character" w:customStyle="1" w:styleId="Heading1Char">
    <w:name w:val="Heading 1 Char"/>
    <w:basedOn w:val="DefaultParagraphFont"/>
    <w:link w:val="Heading1"/>
    <w:rsid w:val="00833215"/>
    <w:rPr>
      <w:b/>
      <w:sz w:val="22"/>
      <w:szCs w:val="22"/>
    </w:rPr>
  </w:style>
  <w:style w:type="character" w:customStyle="1" w:styleId="CaptionChar">
    <w:name w:val="Caption Char"/>
    <w:basedOn w:val="DefaultParagraphFont"/>
    <w:link w:val="Caption"/>
    <w:uiPriority w:val="35"/>
    <w:rsid w:val="00886290"/>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package" Target="embeddings/Microsoft_Visio_Drawing.vsd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484B6-3F05-4481-B59B-E0EBE136E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8</Pages>
  <Words>7905</Words>
  <Characters>45065</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GG</dc:creator>
  <cp:lastModifiedBy>Bambang Gunawan</cp:lastModifiedBy>
  <cp:revision>110</cp:revision>
  <dcterms:created xsi:type="dcterms:W3CDTF">2022-06-20T02:54:00Z</dcterms:created>
  <dcterms:modified xsi:type="dcterms:W3CDTF">2022-06-28T11:28:00Z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eca6ca1f-b087-3ea1-b609-2f0c5921eba6</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 6th edition</vt:lpwstr>
  </property>
  <property fmtid="{D5CDD505-2E9C-101B-9397-08002B2CF9AE}" pid="8" name="Mendeley Recent Style Id 2_1">
    <vt:lpwstr>http://csl.mendeley.com/styles/615524141/american-sociological-association</vt:lpwstr>
  </property>
  <property fmtid="{D5CDD505-2E9C-101B-9397-08002B2CF9AE}" pid="9" name="Mendeley Recent Style Name 2_1">
    <vt:lpwstr>American Sociological Association 6th edition - Bambang Gunawan</vt:lpwstr>
  </property>
  <property fmtid="{D5CDD505-2E9C-101B-9397-08002B2CF9AE}" pid="10" name="Mendeley Recent Style Id 3_1">
    <vt:lpwstr>http://www.zotero.org/styles/harvard-anglia-ruskin-university</vt:lpwstr>
  </property>
  <property fmtid="{D5CDD505-2E9C-101B-9397-08002B2CF9AE}" pid="11" name="Mendeley Recent Style Name 3_1">
    <vt:lpwstr>Anglia Ruskin University - Harvard</vt:lpwstr>
  </property>
  <property fmtid="{D5CDD505-2E9C-101B-9397-08002B2CF9AE}" pid="12" name="Mendeley Recent Style Id 4_1">
    <vt:lpwstr>http://csl.mendeley.com/styles/615524141/harvard-anglia-ruskin-university</vt:lpwstr>
  </property>
  <property fmtid="{D5CDD505-2E9C-101B-9397-08002B2CF9AE}" pid="13" name="Mendeley Recent Style Name 4_1">
    <vt:lpwstr>Anglia Ruskin University - Harvard - Bambang Gunawan</vt:lpwstr>
  </property>
  <property fmtid="{D5CDD505-2E9C-101B-9397-08002B2CF9AE}" pid="14" name="Mendeley Recent Style Id 5_1">
    <vt:lpwstr>http://csl.mendeley.com/styles/615524141/harvard-anglia-ruskin-university-final</vt:lpwstr>
  </property>
  <property fmtid="{D5CDD505-2E9C-101B-9397-08002B2CF9AE}" pid="15" name="Mendeley Recent Style Name 5_1">
    <vt:lpwstr>Anglia Ruskin University - Harvard - Bambang Gunawan</vt:lpwstr>
  </property>
  <property fmtid="{D5CDD505-2E9C-101B-9397-08002B2CF9AE}" pid="16" name="Mendeley Recent Style Id 6_1">
    <vt:lpwstr>https://csl.mendeley.com/styles/615524141/harvard-anglia-ruskin-university</vt:lpwstr>
  </property>
  <property fmtid="{D5CDD505-2E9C-101B-9397-08002B2CF9AE}" pid="17" name="Mendeley Recent Style Name 6_1">
    <vt:lpwstr>Anglia Ruskin University - Harvard - Bambang Gunawan</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vt:lpwstr>
  </property>
</Properties>
</file>