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ומטרה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לקידום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אוריינות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פלילי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שיגיעו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רישיונות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הקונספט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בוטיק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"Vibe Coding"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מנחות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חומרה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רישיון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יחוברו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המשטרתית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אזרחים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Dummy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תנאי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תינתן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למועמדים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סדנאות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האירוע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אווירת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מיטבית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למשתתפים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ההאקתון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עדיפות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ראשונה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מוצעים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קורא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משתתפים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בחטיבה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ובחירה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ייבחרו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המובילות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להאקתון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ההאקתון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חצי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08:00 - 10:00 -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סדנת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הכשרה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פרומפטים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אפקטיביים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10:00 - 14:00 -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14:30 - 16:00 -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Pitch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תוצרים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הכרזה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ופרסים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המנצח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קריטריונים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תמריצים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השתתפות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התמריצים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ההשתתפות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כפרס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ההשתתפות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בהאקתון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תמריץ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המשתתפים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המוקדש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והתנסות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יעשירו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למיסוד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המשתתפים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השתתפות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וחדשנות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