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24" w:rsidRDefault="00A34124">
      <w:pPr>
        <w:rPr>
          <w:lang w:val="en-US"/>
        </w:rPr>
      </w:pPr>
      <w:bookmarkStart w:id="0" w:name="_GoBack"/>
      <w:bookmarkEnd w:id="0"/>
    </w:p>
    <w:p w:rsidR="006068D5" w:rsidRDefault="006068D5" w:rsidP="006068D5">
      <w:pPr>
        <w:pStyle w:val="ConsPlusNormal"/>
        <w:jc w:val="both"/>
        <w:outlineLvl w:val="0"/>
      </w:pPr>
    </w:p>
    <w:p w:rsidR="006068D5" w:rsidRDefault="006068D5" w:rsidP="006068D5">
      <w:pPr>
        <w:pStyle w:val="ConsPlusTitle"/>
        <w:jc w:val="center"/>
        <w:outlineLvl w:val="0"/>
      </w:pPr>
      <w:r>
        <w:t>ГОСУДАРСТВЕННЫЙ КОМИТЕТ РОССИЙСКОЙ ФЕДЕРАЦИИ</w:t>
      </w:r>
    </w:p>
    <w:p w:rsidR="006068D5" w:rsidRDefault="006068D5" w:rsidP="006068D5">
      <w:pPr>
        <w:pStyle w:val="ConsPlusTitle"/>
        <w:jc w:val="center"/>
      </w:pPr>
      <w:r>
        <w:t>ПО СТАНДАРТИЗАЦИИ И МЕТРОЛОГИИ</w:t>
      </w:r>
    </w:p>
    <w:p w:rsidR="006068D5" w:rsidRDefault="006068D5" w:rsidP="006068D5">
      <w:pPr>
        <w:pStyle w:val="ConsPlusTitle"/>
        <w:jc w:val="center"/>
      </w:pPr>
    </w:p>
    <w:p w:rsidR="006068D5" w:rsidRDefault="006068D5" w:rsidP="006068D5">
      <w:pPr>
        <w:pStyle w:val="ConsPlusTitle"/>
        <w:jc w:val="center"/>
      </w:pPr>
      <w:r>
        <w:t>ПОСТАНОВЛЕНИЕ</w:t>
      </w:r>
    </w:p>
    <w:p w:rsidR="006068D5" w:rsidRDefault="006068D5" w:rsidP="006068D5">
      <w:pPr>
        <w:pStyle w:val="ConsPlusTitle"/>
        <w:jc w:val="center"/>
      </w:pPr>
      <w:r>
        <w:t>от 30 марта 1999 г. N 97</w:t>
      </w:r>
    </w:p>
    <w:p w:rsidR="006068D5" w:rsidRDefault="006068D5" w:rsidP="006068D5">
      <w:pPr>
        <w:pStyle w:val="ConsPlusTitle"/>
        <w:jc w:val="center"/>
      </w:pPr>
    </w:p>
    <w:p w:rsidR="006068D5" w:rsidRDefault="006068D5" w:rsidP="006068D5">
      <w:pPr>
        <w:pStyle w:val="ConsPlusTitle"/>
        <w:jc w:val="center"/>
      </w:pPr>
      <w:r>
        <w:t>О ПРИНЯТИИ И ВВЕДЕНИИ В ДЕЙСТВИЕ</w:t>
      </w:r>
    </w:p>
    <w:p w:rsidR="006068D5" w:rsidRDefault="006068D5" w:rsidP="006068D5">
      <w:pPr>
        <w:pStyle w:val="ConsPlusTitle"/>
        <w:jc w:val="center"/>
      </w:pPr>
      <w:r>
        <w:t>ОБЩЕРОССИЙСКИХ КЛАССИФИКАТОРОВ</w:t>
      </w:r>
    </w:p>
    <w:p w:rsidR="006068D5" w:rsidRDefault="006068D5" w:rsidP="006068D5">
      <w:pPr>
        <w:pStyle w:val="ConsPlusNormal"/>
        <w:jc w:val="center"/>
      </w:pPr>
    </w:p>
    <w:p w:rsidR="006068D5" w:rsidRDefault="006068D5" w:rsidP="006068D5">
      <w:pPr>
        <w:pStyle w:val="ConsPlusNormal"/>
        <w:jc w:val="center"/>
      </w:pPr>
      <w:proofErr w:type="gramStart"/>
      <w:r>
        <w:t>(в ред. Изменений N 1/99 ОКОПФ, N 1/99 ОКФС,</w:t>
      </w:r>
      <w:proofErr w:type="gramEnd"/>
    </w:p>
    <w:p w:rsidR="006068D5" w:rsidRDefault="006068D5" w:rsidP="006068D5">
      <w:pPr>
        <w:pStyle w:val="ConsPlusNormal"/>
        <w:jc w:val="center"/>
      </w:pPr>
      <w:r>
        <w:t>N 2/2001 ОКОПФ, утв. Госстандартом России,</w:t>
      </w:r>
    </w:p>
    <w:p w:rsidR="006068D5" w:rsidRDefault="006068D5" w:rsidP="006068D5">
      <w:pPr>
        <w:pStyle w:val="ConsPlusNormal"/>
        <w:jc w:val="center"/>
      </w:pPr>
      <w:r>
        <w:t xml:space="preserve">N 3/2007 ОКОПФ, утв. Приказом </w:t>
      </w:r>
      <w:proofErr w:type="spellStart"/>
      <w:r>
        <w:t>Ростехрегулирования</w:t>
      </w:r>
      <w:proofErr w:type="spellEnd"/>
    </w:p>
    <w:p w:rsidR="006068D5" w:rsidRDefault="006068D5" w:rsidP="006068D5">
      <w:pPr>
        <w:pStyle w:val="ConsPlusNormal"/>
        <w:jc w:val="center"/>
      </w:pPr>
      <w:r>
        <w:t>от 27.03.2007 N 45-ст,</w:t>
      </w:r>
    </w:p>
    <w:p w:rsidR="006068D5" w:rsidRDefault="006068D5" w:rsidP="006068D5">
      <w:pPr>
        <w:pStyle w:val="ConsPlusNormal"/>
        <w:jc w:val="center"/>
      </w:pPr>
      <w:r>
        <w:t xml:space="preserve">N 4/2007 ОКОПФ, утв. Приказом </w:t>
      </w:r>
      <w:proofErr w:type="spellStart"/>
      <w:r>
        <w:t>Ростехрегулирования</w:t>
      </w:r>
      <w:proofErr w:type="spellEnd"/>
    </w:p>
    <w:p w:rsidR="006068D5" w:rsidRDefault="006068D5" w:rsidP="006068D5">
      <w:pPr>
        <w:pStyle w:val="ConsPlusNormal"/>
        <w:jc w:val="center"/>
      </w:pPr>
      <w:r>
        <w:t>от 16.11.2007 N 310-ст,</w:t>
      </w:r>
    </w:p>
    <w:p w:rsidR="006068D5" w:rsidRDefault="006068D5" w:rsidP="006068D5">
      <w:pPr>
        <w:pStyle w:val="ConsPlusNormal"/>
        <w:jc w:val="center"/>
      </w:pPr>
      <w:r>
        <w:t xml:space="preserve">N 2/2009 ОКФС, утв. Приказом </w:t>
      </w:r>
      <w:proofErr w:type="spellStart"/>
      <w:r>
        <w:t>Ростехрегулирования</w:t>
      </w:r>
      <w:proofErr w:type="spellEnd"/>
    </w:p>
    <w:p w:rsidR="006068D5" w:rsidRDefault="006068D5" w:rsidP="006068D5">
      <w:pPr>
        <w:pStyle w:val="ConsPlusNormal"/>
        <w:jc w:val="center"/>
      </w:pPr>
      <w:r>
        <w:t>от 23.10.2009 N 480-ст,</w:t>
      </w:r>
    </w:p>
    <w:p w:rsidR="006068D5" w:rsidRDefault="006068D5" w:rsidP="006068D5">
      <w:pPr>
        <w:pStyle w:val="ConsPlusNormal"/>
        <w:jc w:val="center"/>
      </w:pPr>
      <w:r>
        <w:t xml:space="preserve">N 5/2011 ОКОПФ, утв. Приказом </w:t>
      </w:r>
      <w:proofErr w:type="spellStart"/>
      <w:r>
        <w:t>Росстандарта</w:t>
      </w:r>
      <w:proofErr w:type="spellEnd"/>
    </w:p>
    <w:p w:rsidR="006068D5" w:rsidRDefault="006068D5" w:rsidP="006068D5">
      <w:pPr>
        <w:pStyle w:val="ConsPlusNormal"/>
        <w:jc w:val="center"/>
      </w:pPr>
      <w:r>
        <w:t>от 14.12.2011 N 1516-ст,</w:t>
      </w:r>
    </w:p>
    <w:p w:rsidR="006068D5" w:rsidRDefault="006068D5" w:rsidP="006068D5">
      <w:pPr>
        <w:pStyle w:val="ConsPlusNormal"/>
        <w:jc w:val="center"/>
      </w:pPr>
      <w:r>
        <w:t xml:space="preserve">N 6/2012 ОКОПФ, утв. Приказом </w:t>
      </w:r>
      <w:proofErr w:type="spellStart"/>
      <w:r>
        <w:t>Росстандарта</w:t>
      </w:r>
      <w:proofErr w:type="spellEnd"/>
    </w:p>
    <w:p w:rsidR="006068D5" w:rsidRDefault="006068D5" w:rsidP="006068D5">
      <w:pPr>
        <w:pStyle w:val="ConsPlusNormal"/>
        <w:jc w:val="center"/>
      </w:pPr>
      <w:r>
        <w:t>от 24.05.2012 N 80-ст,</w:t>
      </w:r>
    </w:p>
    <w:p w:rsidR="006068D5" w:rsidRDefault="006068D5" w:rsidP="006068D5">
      <w:pPr>
        <w:pStyle w:val="ConsPlusNormal"/>
        <w:jc w:val="center"/>
      </w:pPr>
      <w:proofErr w:type="gramStart"/>
      <w:r>
        <w:t xml:space="preserve">Приказа </w:t>
      </w:r>
      <w:proofErr w:type="spellStart"/>
      <w:r>
        <w:t>Росстандарта</w:t>
      </w:r>
      <w:proofErr w:type="spellEnd"/>
      <w:r>
        <w:t xml:space="preserve"> от 16.10.2012 N 505-ст)</w:t>
      </w:r>
      <w:proofErr w:type="gramEnd"/>
    </w:p>
    <w:p w:rsidR="006068D5" w:rsidRDefault="006068D5" w:rsidP="006068D5">
      <w:pPr>
        <w:pStyle w:val="ConsPlusNormal"/>
        <w:jc w:val="center"/>
      </w:pPr>
    </w:p>
    <w:p w:rsidR="006068D5" w:rsidRDefault="006068D5" w:rsidP="006068D5">
      <w:pPr>
        <w:pStyle w:val="ConsPlusNormal"/>
        <w:ind w:firstLine="540"/>
        <w:jc w:val="both"/>
      </w:pPr>
      <w:r>
        <w:t>Государственный комитет Российской Федерации по стандартизации и метрологии постановляет:</w:t>
      </w:r>
    </w:p>
    <w:p w:rsidR="006068D5" w:rsidRDefault="006068D5" w:rsidP="006068D5">
      <w:pPr>
        <w:pStyle w:val="ConsPlusNormal"/>
        <w:ind w:firstLine="540"/>
        <w:jc w:val="both"/>
      </w:pPr>
      <w:r>
        <w:t xml:space="preserve">1. Принять Общероссийский классификатор форм собственности </w:t>
      </w:r>
      <w:proofErr w:type="gramStart"/>
      <w:r>
        <w:t>ОК</w:t>
      </w:r>
      <w:proofErr w:type="gramEnd"/>
      <w:r>
        <w:t xml:space="preserve"> 027-99 с датой введения в действие с 1 января 2000 года.</w:t>
      </w:r>
    </w:p>
    <w:p w:rsidR="006068D5" w:rsidRDefault="006068D5" w:rsidP="006068D5">
      <w:pPr>
        <w:pStyle w:val="ConsPlusNormal"/>
        <w:ind w:firstLine="540"/>
        <w:jc w:val="both"/>
      </w:pPr>
      <w:r>
        <w:t xml:space="preserve">2. Принять Общероссийский классификатор организационно-правовых форм </w:t>
      </w:r>
      <w:proofErr w:type="gramStart"/>
      <w:r>
        <w:t>ОК</w:t>
      </w:r>
      <w:proofErr w:type="gramEnd"/>
      <w:r>
        <w:t xml:space="preserve"> 028-99 с датой введения в действие с 1 января 2000 года.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jc w:val="right"/>
      </w:pPr>
      <w:r>
        <w:t>Председатель</w:t>
      </w:r>
    </w:p>
    <w:p w:rsidR="006068D5" w:rsidRDefault="006068D5" w:rsidP="006068D5">
      <w:pPr>
        <w:pStyle w:val="ConsPlusNormal"/>
        <w:jc w:val="right"/>
      </w:pPr>
      <w:r>
        <w:t>Госстандарта России</w:t>
      </w:r>
    </w:p>
    <w:p w:rsidR="006068D5" w:rsidRDefault="006068D5" w:rsidP="006068D5">
      <w:pPr>
        <w:pStyle w:val="ConsPlusNormal"/>
        <w:jc w:val="right"/>
      </w:pPr>
      <w:r>
        <w:t>Г.П.ВОРОНИН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Pr="006068D5" w:rsidRDefault="006068D5" w:rsidP="006068D5">
      <w:pPr>
        <w:pStyle w:val="ConsPlusTitle"/>
        <w:jc w:val="center"/>
        <w:outlineLvl w:val="0"/>
        <w:rPr>
          <w:lang w:val="en-US"/>
        </w:rPr>
      </w:pPr>
      <w:bookmarkStart w:id="1" w:name="Par36"/>
      <w:bookmarkEnd w:id="1"/>
      <w:r>
        <w:t>ОБЩЕРОССИЙСКИЙ</w:t>
      </w:r>
      <w:r w:rsidRPr="006068D5">
        <w:rPr>
          <w:lang w:val="en-US"/>
        </w:rPr>
        <w:t xml:space="preserve"> </w:t>
      </w:r>
      <w:r>
        <w:t>КЛАССИФИКАТОР</w:t>
      </w:r>
    </w:p>
    <w:p w:rsidR="006068D5" w:rsidRPr="006068D5" w:rsidRDefault="006068D5" w:rsidP="006068D5">
      <w:pPr>
        <w:pStyle w:val="ConsPlusTitle"/>
        <w:jc w:val="center"/>
        <w:rPr>
          <w:lang w:val="en-US"/>
        </w:rPr>
      </w:pPr>
      <w:r>
        <w:t>ФОРМ</w:t>
      </w:r>
      <w:r w:rsidRPr="006068D5">
        <w:rPr>
          <w:lang w:val="en-US"/>
        </w:rPr>
        <w:t xml:space="preserve"> </w:t>
      </w:r>
      <w:r>
        <w:t>СОБСТВЕННОСТИ</w:t>
      </w:r>
    </w:p>
    <w:p w:rsidR="006068D5" w:rsidRPr="006068D5" w:rsidRDefault="006068D5" w:rsidP="006068D5">
      <w:pPr>
        <w:pStyle w:val="ConsPlusTitle"/>
        <w:jc w:val="center"/>
        <w:rPr>
          <w:lang w:val="en-US"/>
        </w:rPr>
      </w:pPr>
      <w:r w:rsidRPr="006068D5">
        <w:rPr>
          <w:lang w:val="en-US"/>
        </w:rPr>
        <w:t>RUSSIAN CLASSIFICATION OF CONFIGURATIONS PROPERTY</w:t>
      </w:r>
    </w:p>
    <w:p w:rsidR="006068D5" w:rsidRPr="006068D5" w:rsidRDefault="006068D5" w:rsidP="006068D5">
      <w:pPr>
        <w:pStyle w:val="ConsPlusTitle"/>
        <w:jc w:val="center"/>
        <w:rPr>
          <w:lang w:val="en-US"/>
        </w:rPr>
      </w:pPr>
    </w:p>
    <w:p w:rsidR="006068D5" w:rsidRDefault="006068D5" w:rsidP="006068D5">
      <w:pPr>
        <w:pStyle w:val="ConsPlusTitle"/>
        <w:jc w:val="center"/>
      </w:pPr>
      <w:proofErr w:type="gramStart"/>
      <w:r>
        <w:t>ОК</w:t>
      </w:r>
      <w:proofErr w:type="gramEnd"/>
      <w:r>
        <w:t xml:space="preserve"> 027-99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jc w:val="right"/>
      </w:pPr>
      <w:r>
        <w:t>Дата введения 1 января 2000 г.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jc w:val="center"/>
      </w:pPr>
      <w:proofErr w:type="gramStart"/>
      <w:r>
        <w:t>(в ред. Изменений N 1/99 ОКФС, утв. Госстандартом России,</w:t>
      </w:r>
      <w:proofErr w:type="gramEnd"/>
    </w:p>
    <w:p w:rsidR="006068D5" w:rsidRDefault="006068D5" w:rsidP="006068D5">
      <w:pPr>
        <w:pStyle w:val="ConsPlusNormal"/>
        <w:jc w:val="center"/>
      </w:pPr>
      <w:r>
        <w:t xml:space="preserve">N 2/2009 ОКФС, утв. Приказом </w:t>
      </w:r>
      <w:proofErr w:type="spellStart"/>
      <w:r>
        <w:t>Ростехрегулирования</w:t>
      </w:r>
      <w:proofErr w:type="spellEnd"/>
    </w:p>
    <w:p w:rsidR="006068D5" w:rsidRDefault="006068D5" w:rsidP="006068D5">
      <w:pPr>
        <w:pStyle w:val="ConsPlusNormal"/>
        <w:jc w:val="center"/>
      </w:pPr>
      <w:r>
        <w:t>от 23.10.2009 N 480-ст)</w:t>
      </w:r>
    </w:p>
    <w:p w:rsidR="006068D5" w:rsidRDefault="006068D5" w:rsidP="006068D5">
      <w:pPr>
        <w:pStyle w:val="ConsPlusNormal"/>
        <w:jc w:val="center"/>
      </w:pPr>
    </w:p>
    <w:p w:rsidR="006068D5" w:rsidRDefault="006068D5" w:rsidP="006068D5">
      <w:pPr>
        <w:pStyle w:val="ConsPlusNormal"/>
        <w:ind w:firstLine="540"/>
        <w:jc w:val="both"/>
      </w:pPr>
      <w:proofErr w:type="gramStart"/>
      <w:r>
        <w:t>Разработан</w:t>
      </w:r>
      <w:proofErr w:type="gramEnd"/>
      <w:r>
        <w:t xml:space="preserve"> Управлением статистического планирования Госкомстата России, Главным межрегиональным центром обработки и распространения статистической информации Госкомстата России.</w:t>
      </w:r>
    </w:p>
    <w:p w:rsidR="006068D5" w:rsidRDefault="006068D5" w:rsidP="006068D5">
      <w:pPr>
        <w:pStyle w:val="ConsPlusNormal"/>
        <w:ind w:firstLine="540"/>
        <w:jc w:val="both"/>
      </w:pPr>
      <w:proofErr w:type="gramStart"/>
      <w:r>
        <w:t>Представлен</w:t>
      </w:r>
      <w:proofErr w:type="gramEnd"/>
      <w:r>
        <w:t xml:space="preserve"> Государственным комитетом Российской Федерации по статистике.</w:t>
      </w:r>
    </w:p>
    <w:p w:rsidR="006068D5" w:rsidRDefault="006068D5" w:rsidP="006068D5">
      <w:pPr>
        <w:pStyle w:val="ConsPlusNormal"/>
        <w:ind w:firstLine="540"/>
        <w:jc w:val="both"/>
      </w:pPr>
      <w:proofErr w:type="gramStart"/>
      <w:r>
        <w:t>Внесен</w:t>
      </w:r>
      <w:proofErr w:type="gramEnd"/>
      <w:r>
        <w:t xml:space="preserve"> научно-техническим управлением Госстандарта России.</w:t>
      </w:r>
    </w:p>
    <w:p w:rsidR="006068D5" w:rsidRDefault="006068D5" w:rsidP="006068D5">
      <w:pPr>
        <w:pStyle w:val="ConsPlusNormal"/>
        <w:ind w:firstLine="540"/>
        <w:jc w:val="both"/>
      </w:pPr>
      <w:r>
        <w:t>Принят и введен в действие Постановлением Госстандарта России от 30 марта 1999 г. N 97.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jc w:val="center"/>
        <w:outlineLvl w:val="1"/>
      </w:pPr>
      <w:r>
        <w:t>Введение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ind w:firstLine="540"/>
        <w:jc w:val="both"/>
      </w:pPr>
      <w:r>
        <w:t xml:space="preserve">Общероссийский классификатор форм собственности (далее - ОКФС) входит в состав </w:t>
      </w:r>
      <w:r>
        <w:lastRenderedPageBreak/>
        <w:t>Единой системы классификации и кодирования технико-экономической и социальной информации (далее - ЕСКК) Российской Федерации.</w:t>
      </w:r>
    </w:p>
    <w:p w:rsidR="006068D5" w:rsidRDefault="006068D5" w:rsidP="006068D5">
      <w:pPr>
        <w:pStyle w:val="ConsPlusNormal"/>
        <w:ind w:firstLine="540"/>
        <w:jc w:val="both"/>
      </w:pPr>
      <w:r>
        <w:t>ОКФС разработан в соответствии с Гражданским кодексом Российской Федерации и федеральными законами, с учетом практического использования Классификатора форм собственности (КФС), утвержденного Постановлением Госкомстата России от 20 апреля 1993 г. N 47.</w:t>
      </w:r>
    </w:p>
    <w:p w:rsidR="006068D5" w:rsidRDefault="006068D5" w:rsidP="006068D5">
      <w:pPr>
        <w:pStyle w:val="ConsPlusNormal"/>
        <w:ind w:firstLine="540"/>
        <w:jc w:val="both"/>
      </w:pPr>
      <w:r>
        <w:t>ОКФС предназначен для:</w:t>
      </w:r>
    </w:p>
    <w:p w:rsidR="006068D5" w:rsidRDefault="006068D5" w:rsidP="006068D5">
      <w:pPr>
        <w:pStyle w:val="ConsPlusNormal"/>
        <w:ind w:firstLine="540"/>
        <w:jc w:val="both"/>
      </w:pPr>
      <w:r>
        <w:t>- формирования информационных ресурсов, регистров, реестров и кадастров, содержащих сведения о субъектах гражданского права;</w:t>
      </w:r>
    </w:p>
    <w:p w:rsidR="006068D5" w:rsidRDefault="006068D5" w:rsidP="006068D5">
      <w:pPr>
        <w:pStyle w:val="ConsPlusNormal"/>
        <w:ind w:firstLine="540"/>
        <w:jc w:val="both"/>
      </w:pPr>
      <w:r>
        <w:t>- решения аналитических задач в области статистики, в системе налогообложения и других сферах экономики, связанных с управлением и распоряжением имуществом;</w:t>
      </w:r>
    </w:p>
    <w:p w:rsidR="006068D5" w:rsidRDefault="006068D5" w:rsidP="006068D5">
      <w:pPr>
        <w:pStyle w:val="ConsPlusNormal"/>
        <w:ind w:firstLine="540"/>
        <w:jc w:val="both"/>
      </w:pPr>
      <w:r>
        <w:t>- обеспечения совместимости информационных систем, проведения автоматизированной обработки технико-экономической и социальной информации;</w:t>
      </w:r>
    </w:p>
    <w:p w:rsidR="006068D5" w:rsidRDefault="006068D5" w:rsidP="006068D5">
      <w:pPr>
        <w:pStyle w:val="ConsPlusNormal"/>
        <w:ind w:firstLine="540"/>
        <w:jc w:val="both"/>
      </w:pPr>
      <w:r>
        <w:t>- анализа и прогнозирования социально-экономических процессов, разработки рекомендаций по регулированию экономики.</w:t>
      </w:r>
    </w:p>
    <w:p w:rsidR="006068D5" w:rsidRDefault="006068D5" w:rsidP="006068D5">
      <w:pPr>
        <w:pStyle w:val="ConsPlusNormal"/>
        <w:ind w:firstLine="540"/>
        <w:jc w:val="both"/>
      </w:pPr>
      <w:r>
        <w:t>Объектами классификации ОКФС являются формы собственности, установленные Конституцией Российской Федерации, Гражданским кодексом Российской Федерации, а также следующими Федеральными законами:</w:t>
      </w:r>
    </w:p>
    <w:p w:rsidR="006068D5" w:rsidRDefault="006068D5" w:rsidP="006068D5">
      <w:pPr>
        <w:pStyle w:val="ConsPlusNormal"/>
        <w:ind w:firstLine="540"/>
        <w:jc w:val="both"/>
      </w:pPr>
      <w:r>
        <w:t>"Об иностранных инвестиция</w:t>
      </w:r>
      <w:proofErr w:type="gramStart"/>
      <w:r>
        <w:t>х в РСФСР</w:t>
      </w:r>
      <w:proofErr w:type="gramEnd"/>
      <w:r>
        <w:t>" от 4 июля 1991 г.;</w:t>
      </w:r>
    </w:p>
    <w:p w:rsidR="006068D5" w:rsidRDefault="006068D5" w:rsidP="006068D5">
      <w:pPr>
        <w:pStyle w:val="ConsPlusNormal"/>
        <w:pBdr>
          <w:bottom w:val="single" w:sz="6" w:space="0" w:color="auto"/>
        </w:pBdr>
        <w:rPr>
          <w:sz w:val="5"/>
          <w:szCs w:val="5"/>
        </w:rPr>
      </w:pPr>
    </w:p>
    <w:p w:rsidR="006068D5" w:rsidRDefault="006068D5" w:rsidP="006068D5">
      <w:pPr>
        <w:pStyle w:val="ConsPlusNormal"/>
        <w:ind w:firstLine="540"/>
        <w:jc w:val="both"/>
      </w:pPr>
      <w:proofErr w:type="spellStart"/>
      <w:r>
        <w:t>КонсультантПлюс</w:t>
      </w:r>
      <w:proofErr w:type="spellEnd"/>
      <w:r>
        <w:t>: примечание.</w:t>
      </w:r>
    </w:p>
    <w:p w:rsidR="006068D5" w:rsidRDefault="006068D5" w:rsidP="006068D5">
      <w:pPr>
        <w:pStyle w:val="ConsPlusNormal"/>
        <w:ind w:firstLine="540"/>
        <w:jc w:val="both"/>
      </w:pPr>
      <w:r>
        <w:t>Закон РСФСР от 04.07.1991 N 1545-1 утратил силу в связи с изданием Федерального закона от 09.07.1999 N 160-ФЗ.</w:t>
      </w:r>
    </w:p>
    <w:p w:rsidR="006068D5" w:rsidRDefault="006068D5" w:rsidP="006068D5">
      <w:pPr>
        <w:pStyle w:val="ConsPlusNormal"/>
        <w:pBdr>
          <w:bottom w:val="single" w:sz="6" w:space="0" w:color="auto"/>
        </w:pBdr>
        <w:rPr>
          <w:sz w:val="5"/>
          <w:szCs w:val="5"/>
        </w:rPr>
      </w:pPr>
    </w:p>
    <w:p w:rsidR="006068D5" w:rsidRDefault="006068D5" w:rsidP="006068D5">
      <w:pPr>
        <w:pStyle w:val="ConsPlusNormal"/>
        <w:ind w:firstLine="540"/>
        <w:jc w:val="both"/>
      </w:pPr>
      <w:r>
        <w:t>"О потребительской кооперации в Российской Федерации" от 19 июня 1992 г.;</w:t>
      </w:r>
    </w:p>
    <w:p w:rsidR="006068D5" w:rsidRDefault="006068D5" w:rsidP="006068D5">
      <w:pPr>
        <w:pStyle w:val="ConsPlusNormal"/>
        <w:ind w:firstLine="540"/>
        <w:jc w:val="both"/>
      </w:pPr>
      <w:r>
        <w:t>"Об общественных объединениях" от 19 мая 1995 г. N 82-ФЗ;</w:t>
      </w:r>
    </w:p>
    <w:p w:rsidR="006068D5" w:rsidRDefault="006068D5" w:rsidP="006068D5">
      <w:pPr>
        <w:pStyle w:val="ConsPlusNormal"/>
        <w:ind w:firstLine="540"/>
        <w:jc w:val="both"/>
      </w:pPr>
      <w:r>
        <w:t>"О благотворительной деятельности и благотворительных организациях" от 11 августа 1995 г. N 135-ФЗ;</w:t>
      </w:r>
    </w:p>
    <w:p w:rsidR="006068D5" w:rsidRDefault="006068D5" w:rsidP="006068D5">
      <w:pPr>
        <w:pStyle w:val="ConsPlusNormal"/>
        <w:ind w:firstLine="540"/>
        <w:jc w:val="both"/>
      </w:pPr>
      <w:r>
        <w:t>"О профессиональных союзах, их правах и гарантиях деятельности" от 12 января 1996 г. N 10-ФЗ;</w:t>
      </w:r>
    </w:p>
    <w:p w:rsidR="006068D5" w:rsidRDefault="006068D5" w:rsidP="006068D5">
      <w:pPr>
        <w:pStyle w:val="ConsPlusNormal"/>
        <w:ind w:firstLine="540"/>
        <w:jc w:val="both"/>
      </w:pPr>
      <w:r>
        <w:t>"О внесении изменений и дополнений в Закон Российской Федерации "О потребительской кооперации в Российской Федерации" от 11 июля 1997 г. N 97-ФЗ;</w:t>
      </w:r>
    </w:p>
    <w:p w:rsidR="006068D5" w:rsidRDefault="006068D5" w:rsidP="006068D5">
      <w:pPr>
        <w:pStyle w:val="ConsPlusNormal"/>
        <w:ind w:firstLine="540"/>
        <w:jc w:val="both"/>
      </w:pPr>
      <w:r>
        <w:t>"О свободе совести и о религиозных объединениях" от 26 сентября 1997 г. N 125-ФЗ;</w:t>
      </w:r>
    </w:p>
    <w:p w:rsidR="006068D5" w:rsidRDefault="006068D5" w:rsidP="006068D5">
      <w:pPr>
        <w:pStyle w:val="ConsPlusNormal"/>
        <w:ind w:firstLine="540"/>
        <w:jc w:val="both"/>
      </w:pPr>
      <w:r>
        <w:t>"О внесении изменений и дополнений в Федеральный закон "Об общественных объединениях" от 19 июля 1998 г. N 112-ФЗ;</w:t>
      </w:r>
    </w:p>
    <w:p w:rsidR="006068D5" w:rsidRDefault="006068D5" w:rsidP="006068D5">
      <w:pPr>
        <w:pStyle w:val="ConsPlusNormal"/>
        <w:ind w:firstLine="540"/>
        <w:jc w:val="both"/>
      </w:pPr>
      <w:r>
        <w:t>"О некоммерческих организациях" от 12.01.1996 N 7-ФЗ.</w:t>
      </w:r>
    </w:p>
    <w:p w:rsidR="006068D5" w:rsidRDefault="006068D5" w:rsidP="006068D5">
      <w:pPr>
        <w:pStyle w:val="ConsPlusNormal"/>
        <w:jc w:val="both"/>
      </w:pPr>
      <w:r>
        <w:t xml:space="preserve">(абзац введен Изменением N 2/2009 ОКФС, утв. Приказом </w:t>
      </w:r>
      <w:proofErr w:type="spellStart"/>
      <w:r>
        <w:t>Ростехрегулирования</w:t>
      </w:r>
      <w:proofErr w:type="spellEnd"/>
      <w:r>
        <w:t xml:space="preserve"> от 23.10.2009 N 480-ст)</w:t>
      </w:r>
    </w:p>
    <w:p w:rsidR="006068D5" w:rsidRDefault="006068D5" w:rsidP="006068D5">
      <w:pPr>
        <w:pStyle w:val="ConsPlusNormal"/>
        <w:ind w:firstLine="540"/>
        <w:jc w:val="both"/>
      </w:pPr>
      <w:r>
        <w:t>Под формой собственности понимаются законодательно урегулированные имущественные отношения, характеризующие закрепление имущества за определенным собственником на праве собственности.</w:t>
      </w:r>
    </w:p>
    <w:p w:rsidR="006068D5" w:rsidRDefault="006068D5" w:rsidP="006068D5">
      <w:pPr>
        <w:pStyle w:val="ConsPlusNormal"/>
        <w:ind w:firstLine="540"/>
        <w:jc w:val="both"/>
      </w:pPr>
      <w:r>
        <w:t>Собственниками имущества могут быть граждане и юридические лица, а также Российская Федерация, субъекты Российской Федерации - республики, края, области, города федерального значения, автономная область, автономные округа, городские и сельские поселения и другие муниципальные образования.</w:t>
      </w:r>
    </w:p>
    <w:p w:rsidR="006068D5" w:rsidRDefault="006068D5" w:rsidP="006068D5">
      <w:pPr>
        <w:pStyle w:val="ConsPlusNormal"/>
        <w:ind w:firstLine="540"/>
        <w:jc w:val="both"/>
      </w:pPr>
      <w:r>
        <w:t>В Российской Федерации признаются частная, государственная, муниципальная и иные формы собственности.</w:t>
      </w:r>
    </w:p>
    <w:p w:rsidR="006068D5" w:rsidRDefault="006068D5" w:rsidP="006068D5">
      <w:pPr>
        <w:pStyle w:val="ConsPlusNormal"/>
        <w:ind w:firstLine="540"/>
        <w:jc w:val="both"/>
      </w:pPr>
      <w:r>
        <w:t>С учетом изложенного в ОКФС формы собственности классифицируются в зависимости от типа собственника.</w:t>
      </w:r>
    </w:p>
    <w:p w:rsidR="006068D5" w:rsidRDefault="006068D5" w:rsidP="006068D5">
      <w:pPr>
        <w:pStyle w:val="ConsPlusNormal"/>
        <w:ind w:firstLine="540"/>
        <w:jc w:val="both"/>
      </w:pPr>
      <w:r>
        <w:t>Например, имущество, принадлежащее на праве собственности Российской Федерации, является федеральной собственностью; имущество, принадлежащее на праве собственности муниципальному образованию, является муниципальной собственностью и т.п.</w:t>
      </w:r>
    </w:p>
    <w:p w:rsidR="006068D5" w:rsidRDefault="006068D5" w:rsidP="006068D5">
      <w:pPr>
        <w:pStyle w:val="ConsPlusNormal"/>
        <w:ind w:firstLine="540"/>
        <w:jc w:val="both"/>
      </w:pPr>
      <w:r>
        <w:t>В классификаторе принята следующая форма записи позиций:</w:t>
      </w:r>
    </w:p>
    <w:p w:rsidR="006068D5" w:rsidRDefault="006068D5" w:rsidP="006068D5">
      <w:pPr>
        <w:pStyle w:val="ConsPlusNormal"/>
      </w:pPr>
    </w:p>
    <w:tbl>
      <w:tblPr>
        <w:tblW w:w="0" w:type="auto"/>
        <w:tblCellSpacing w:w="5" w:type="nil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840"/>
        <w:gridCol w:w="6720"/>
        <w:gridCol w:w="1960"/>
      </w:tblGrid>
      <w:tr w:rsidR="006068D5" w:rsidTr="00F821A0">
        <w:tblPrEx>
          <w:tblCellMar>
            <w:top w:w="0" w:type="dxa"/>
            <w:bottom w:w="0" w:type="dxa"/>
          </w:tblCellMar>
        </w:tblPrEx>
        <w:trPr>
          <w:trHeight w:val="400"/>
          <w:tblCellSpacing w:w="5" w:type="nil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8D5" w:rsidRDefault="006068D5" w:rsidP="00F821A0">
            <w:pPr>
              <w:pStyle w:val="ConsPlusCell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Код </w:t>
            </w:r>
          </w:p>
        </w:tc>
        <w:tc>
          <w:tcPr>
            <w:tcW w:w="6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8D5" w:rsidRDefault="006068D5" w:rsidP="00F821A0">
            <w:pPr>
              <w:pStyle w:val="ConsPlusCell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Наименование                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8D5" w:rsidRDefault="006068D5" w:rsidP="00F821A0">
            <w:pPr>
              <w:pStyle w:val="ConsPlusCell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Алгоритм  </w:t>
            </w:r>
            <w:r>
              <w:rPr>
                <w:rFonts w:ascii="Courier New" w:hAnsi="Courier New" w:cs="Courier New"/>
              </w:rPr>
              <w:br/>
              <w:t xml:space="preserve">   сбора    </w:t>
            </w:r>
          </w:p>
        </w:tc>
      </w:tr>
    </w:tbl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ind w:firstLine="540"/>
        <w:jc w:val="both"/>
      </w:pPr>
      <w:r>
        <w:t>Каждая позиция в классификаторе содержит:</w:t>
      </w:r>
    </w:p>
    <w:p w:rsidR="006068D5" w:rsidRDefault="006068D5" w:rsidP="006068D5">
      <w:pPr>
        <w:pStyle w:val="ConsPlusNormal"/>
        <w:ind w:firstLine="540"/>
        <w:jc w:val="both"/>
      </w:pPr>
      <w:r>
        <w:t>- двухразрядный цифровой код;</w:t>
      </w:r>
    </w:p>
    <w:p w:rsidR="006068D5" w:rsidRDefault="006068D5" w:rsidP="006068D5">
      <w:pPr>
        <w:pStyle w:val="ConsPlusNormal"/>
        <w:ind w:firstLine="540"/>
        <w:jc w:val="both"/>
      </w:pPr>
      <w:r>
        <w:t>- наименование формы собственности;</w:t>
      </w:r>
    </w:p>
    <w:p w:rsidR="006068D5" w:rsidRDefault="006068D5" w:rsidP="006068D5">
      <w:pPr>
        <w:pStyle w:val="ConsPlusNormal"/>
        <w:ind w:firstLine="540"/>
        <w:jc w:val="both"/>
      </w:pPr>
      <w:r>
        <w:t>- алгоритм сбора.</w:t>
      </w:r>
    </w:p>
    <w:p w:rsidR="006068D5" w:rsidRDefault="006068D5" w:rsidP="006068D5">
      <w:pPr>
        <w:pStyle w:val="ConsPlusNormal"/>
        <w:ind w:firstLine="540"/>
        <w:jc w:val="both"/>
      </w:pPr>
      <w:r>
        <w:t xml:space="preserve">В целях сохранения </w:t>
      </w:r>
      <w:proofErr w:type="gramStart"/>
      <w:r>
        <w:t>преемственности</w:t>
      </w:r>
      <w:proofErr w:type="gramEnd"/>
      <w:r>
        <w:t xml:space="preserve"> с кодами широко внедренного в сфере экономики КФС, отменяемого с введением в действие настоящего классификатора, в ОКФС сохранены кодовые обозначения форм собственности, ранее использованные в КФС.</w:t>
      </w:r>
    </w:p>
    <w:p w:rsidR="006068D5" w:rsidRDefault="006068D5" w:rsidP="006068D5">
      <w:pPr>
        <w:pStyle w:val="ConsPlusNormal"/>
        <w:ind w:firstLine="540"/>
        <w:jc w:val="both"/>
      </w:pPr>
      <w:r>
        <w:lastRenderedPageBreak/>
        <w:t>Для раскрытия содержания понятий некоторых форм собственности (</w:t>
      </w:r>
      <w:proofErr w:type="spellStart"/>
      <w:r>
        <w:t>группировочных</w:t>
      </w:r>
      <w:proofErr w:type="spellEnd"/>
      <w:r>
        <w:t xml:space="preserve"> позиций) в классификаторе приведены алгоритмы сбора, каждый из которых представляет собой сумму кодов позиций, входящих в данную форму собственности.</w:t>
      </w:r>
    </w:p>
    <w:p w:rsidR="006068D5" w:rsidRDefault="006068D5" w:rsidP="006068D5">
      <w:pPr>
        <w:pStyle w:val="ConsPlusNormal"/>
        <w:ind w:firstLine="540"/>
        <w:jc w:val="both"/>
      </w:pPr>
      <w:r>
        <w:t>Пример построения позиции ОКФС: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nformat"/>
      </w:pPr>
      <w:r>
        <w:t xml:space="preserve">  11          Государственная собственность            12 + 13,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ind w:firstLine="540"/>
        <w:jc w:val="both"/>
      </w:pPr>
      <w:r>
        <w:t>где 11 - код государственной собственности;</w:t>
      </w:r>
    </w:p>
    <w:p w:rsidR="006068D5" w:rsidRDefault="006068D5" w:rsidP="006068D5">
      <w:pPr>
        <w:pStyle w:val="ConsPlusNormal"/>
        <w:ind w:firstLine="540"/>
        <w:jc w:val="both"/>
      </w:pPr>
      <w:r>
        <w:t>Государственная собственность - наименование классификационной группировки;</w:t>
      </w:r>
    </w:p>
    <w:p w:rsidR="006068D5" w:rsidRDefault="006068D5" w:rsidP="006068D5">
      <w:pPr>
        <w:pStyle w:val="ConsPlusNormal"/>
        <w:ind w:firstLine="540"/>
        <w:jc w:val="both"/>
      </w:pPr>
      <w:r>
        <w:t>12 + 13 - алгоритм сбора государственной собственности, состоящей из федеральной собственности (код 12) и собственности субъектов Российской Федерации (код 13).</w:t>
      </w:r>
    </w:p>
    <w:p w:rsidR="006068D5" w:rsidRDefault="006068D5" w:rsidP="006068D5">
      <w:pPr>
        <w:pStyle w:val="ConsPlusNormal"/>
        <w:ind w:firstLine="540"/>
        <w:jc w:val="both"/>
      </w:pPr>
      <w:r>
        <w:t>В ОКФС введены позиции форм собственности "Смешанная российская собственность", "Смешанная иностранная собственность", "Собственность с совместным российским и иностранным участием", не установленные законодательством, но необходимые для обработки статистической информации.</w:t>
      </w:r>
    </w:p>
    <w:p w:rsidR="006068D5" w:rsidRDefault="006068D5" w:rsidP="006068D5">
      <w:pPr>
        <w:pStyle w:val="ConsPlusNormal"/>
        <w:ind w:firstLine="540"/>
        <w:jc w:val="both"/>
      </w:pPr>
      <w:r>
        <w:t>К позициям ОКФС в приложении</w:t>
      </w:r>
      <w:proofErr w:type="gramStart"/>
      <w:r>
        <w:t xml:space="preserve"> А</w:t>
      </w:r>
      <w:proofErr w:type="gramEnd"/>
      <w:r>
        <w:t xml:space="preserve"> даны соответствующие пояснения.</w:t>
      </w:r>
    </w:p>
    <w:p w:rsidR="006068D5" w:rsidRDefault="006068D5" w:rsidP="006068D5">
      <w:pPr>
        <w:pStyle w:val="ConsPlusNormal"/>
        <w:ind w:firstLine="540"/>
        <w:jc w:val="both"/>
      </w:pPr>
      <w:r>
        <w:t>Для удобства использования данного классификатора в практических целях позиции ОКФС приведены в алфавитном порядке в приложении</w:t>
      </w:r>
      <w:proofErr w:type="gramStart"/>
      <w:r>
        <w:t xml:space="preserve"> Б</w:t>
      </w:r>
      <w:proofErr w:type="gramEnd"/>
      <w:r>
        <w:t xml:space="preserve"> и в порядке возрастания кодов - в приложении В.</w:t>
      </w:r>
    </w:p>
    <w:p w:rsidR="006068D5" w:rsidRDefault="006068D5" w:rsidP="006068D5">
      <w:pPr>
        <w:pStyle w:val="ConsPlusNormal"/>
        <w:ind w:firstLine="540"/>
        <w:jc w:val="both"/>
      </w:pPr>
      <w:r>
        <w:t>Ведение ОКФС осуществляет ГМЦ Госкомстата России во взаимодействии с ВНИИКИ Госстандарта России.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jc w:val="center"/>
        <w:outlineLvl w:val="1"/>
      </w:pPr>
      <w:r>
        <w:t>ФОРМЫ СОБСТВЕННОСТИ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┌────┬─────────────────────────────────────────────────────┬────────────┐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│Код │                     Наименование                    │  Алгоритм  │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│    │                                                     │   сбора    │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└────┴─────────────────────────────────────────────────────┴────────────┘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10    РОССИЙСКАЯ СОБСТВЕННОСТЬ                             11 + 14 + 15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+ 16 + 17 +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18 + 19 + 61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(в ред. Изменения N 2/2009 ОКФС, утв. Приказом </w:t>
      </w:r>
      <w:proofErr w:type="spellStart"/>
      <w:r>
        <w:rPr>
          <w:rFonts w:ascii="Courier New" w:hAnsi="Courier New" w:cs="Courier New"/>
          <w:sz w:val="18"/>
          <w:szCs w:val="18"/>
        </w:rPr>
        <w:t>Ростехрегулирования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от</w:t>
      </w:r>
      <w:proofErr w:type="gramEnd"/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23.10.2009 N 480-ст)</w:t>
      </w:r>
      <w:proofErr w:type="gramEnd"/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11    Государственная собственность                        12 + 13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12    Федеральная собственность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13    Собственность субъектов Российской Федерации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14    Муниципальная собственность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16    Частная собственность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18    Собственность    российских    граждан,    постоянно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>
        <w:rPr>
          <w:rFonts w:ascii="Courier New" w:hAnsi="Courier New" w:cs="Courier New"/>
          <w:sz w:val="18"/>
          <w:szCs w:val="18"/>
        </w:rPr>
        <w:t>проживающих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за границей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19    Собственность потребительской кооперации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15    Собственность общественных и религиозных организаций 50 + 51 + 52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(объединений)                                        + 53 + 54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50    Собственность благотворительных организаций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51    Собственность политических общественных объединений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52    Собственность профессиональных союзов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53    Собственность общественных объединений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54    Собственность религиозных объединений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17    Смешанная российская собственность                   40 + 49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(в ред. Изменения N 1/99, утв. Госстандартом России)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20    ИНОСТРАННАЯ СОБСТВЕННОСТЬ                            21 + 22 + 23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+ 24 + 27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21    Собственность международных организаций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22    Собственность иностранных государств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23    Собственность иностранных юридических лиц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24    Собственность   иностранных   граждан   и   лиц  </w:t>
      </w:r>
      <w:proofErr w:type="gramStart"/>
      <w:r>
        <w:rPr>
          <w:rFonts w:ascii="Courier New" w:hAnsi="Courier New" w:cs="Courier New"/>
          <w:sz w:val="18"/>
          <w:szCs w:val="18"/>
        </w:rPr>
        <w:t>без</w:t>
      </w:r>
      <w:proofErr w:type="gramEnd"/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гражданства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27    Смешанная иностранная собственность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30    СОВМЕСТНАЯ РОССИЙСКАЯ И ИНОСТРАННАЯ СОБСТВЕННОСТЬ    31 + 32 + 33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                                 + 34 + 35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31    Совместная федеральная и иностранная собственность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32    Совместная   собственность   субъектов    </w:t>
      </w:r>
      <w:proofErr w:type="gramStart"/>
      <w:r>
        <w:rPr>
          <w:rFonts w:ascii="Courier New" w:hAnsi="Courier New" w:cs="Courier New"/>
          <w:sz w:val="18"/>
          <w:szCs w:val="18"/>
        </w:rPr>
        <w:t>Российской</w:t>
      </w:r>
      <w:proofErr w:type="gramEnd"/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Федерации и иностранная собственность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33    Совместная муниципальная и иностранная собственность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34    Совместная частная и иностранная собственность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35    Совместная собственность </w:t>
      </w:r>
      <w:proofErr w:type="gramStart"/>
      <w:r>
        <w:rPr>
          <w:rFonts w:ascii="Courier New" w:hAnsi="Courier New" w:cs="Courier New"/>
          <w:sz w:val="18"/>
          <w:szCs w:val="18"/>
        </w:rPr>
        <w:t>общественных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и  религиозных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организаций     (объединений)     и      </w:t>
      </w:r>
      <w:proofErr w:type="gramStart"/>
      <w:r>
        <w:rPr>
          <w:rFonts w:ascii="Courier New" w:hAnsi="Courier New" w:cs="Courier New"/>
          <w:sz w:val="18"/>
          <w:szCs w:val="18"/>
        </w:rPr>
        <w:t>иностранная</w:t>
      </w:r>
      <w:proofErr w:type="gramEnd"/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собственность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40    СМЕШАННАЯ РОССИЙСКАЯ СОБСТВЕННОСТЬ С ДОЛЕЙ           41 + 42 + 43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ГОСУДАРСТВЕННОЙ СОБСТВЕННОСТИ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(введено Изменением N 1/99, утв. Госстандартом России)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41    Смешанная российская собственность с долей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федеральной собственности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(введено Изменением N 1/99, утв. Госстандартом России)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42    Смешанная российская собственность с долей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собственности субъектов Российской Федерации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(введено Изменением N 1/99, утв. Госстандартом России)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43    Смешанная российская собственность с долями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федеральной собственности и собственности субъектов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Российской Федерации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(введено Изменением N 1/99, утв. Госстандартом России)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49</w:t>
      </w:r>
      <w:proofErr w:type="gramStart"/>
      <w:r>
        <w:rPr>
          <w:rFonts w:ascii="Courier New" w:hAnsi="Courier New" w:cs="Courier New"/>
          <w:sz w:val="18"/>
          <w:szCs w:val="18"/>
        </w:rPr>
        <w:t xml:space="preserve">    И</w:t>
      </w:r>
      <w:proofErr w:type="gramEnd"/>
      <w:r>
        <w:rPr>
          <w:rFonts w:ascii="Courier New" w:hAnsi="Courier New" w:cs="Courier New"/>
          <w:sz w:val="18"/>
          <w:szCs w:val="18"/>
        </w:rPr>
        <w:t>ная смешанная российская собственность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(введено Изменением N 1/99, утв. Госстандартом России)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61    Собственность государственных корпораций</w:t>
      </w:r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(введено Изменением N 2/2009 ОКФС, утв. Приказом </w:t>
      </w:r>
      <w:proofErr w:type="spellStart"/>
      <w:r>
        <w:rPr>
          <w:rFonts w:ascii="Courier New" w:hAnsi="Courier New" w:cs="Courier New"/>
          <w:sz w:val="18"/>
          <w:szCs w:val="18"/>
        </w:rPr>
        <w:t>Ростехрегулирования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от</w:t>
      </w:r>
      <w:proofErr w:type="gramEnd"/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23.10.2009 N 480-ст)</w:t>
      </w:r>
      <w:proofErr w:type="gramEnd"/>
    </w:p>
    <w:p w:rsidR="006068D5" w:rsidRDefault="006068D5" w:rsidP="006068D5">
      <w:pPr>
        <w:pStyle w:val="ConsPlusCell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────────────────────────────────────────────────────────────────────────</w:t>
      </w:r>
    </w:p>
    <w:p w:rsidR="006068D5" w:rsidRDefault="006068D5" w:rsidP="006068D5">
      <w:pPr>
        <w:pStyle w:val="ConsPlusNormal"/>
        <w:rPr>
          <w:sz w:val="18"/>
          <w:szCs w:val="18"/>
        </w:rPr>
      </w:pPr>
    </w:p>
    <w:p w:rsidR="006068D5" w:rsidRDefault="006068D5" w:rsidP="006068D5">
      <w:pPr>
        <w:pStyle w:val="ConsPlusNormal"/>
        <w:rPr>
          <w:sz w:val="18"/>
          <w:szCs w:val="18"/>
        </w:rPr>
      </w:pPr>
    </w:p>
    <w:p w:rsidR="006068D5" w:rsidRDefault="006068D5" w:rsidP="006068D5">
      <w:pPr>
        <w:pStyle w:val="ConsPlusNormal"/>
        <w:rPr>
          <w:sz w:val="18"/>
          <w:szCs w:val="18"/>
        </w:rPr>
      </w:pPr>
    </w:p>
    <w:p w:rsidR="006068D5" w:rsidRDefault="006068D5" w:rsidP="006068D5">
      <w:pPr>
        <w:pStyle w:val="ConsPlusNormal"/>
        <w:rPr>
          <w:sz w:val="18"/>
          <w:szCs w:val="18"/>
        </w:rPr>
      </w:pPr>
    </w:p>
    <w:p w:rsidR="006068D5" w:rsidRDefault="006068D5" w:rsidP="006068D5">
      <w:pPr>
        <w:pStyle w:val="ConsPlusNormal"/>
        <w:rPr>
          <w:sz w:val="18"/>
          <w:szCs w:val="18"/>
        </w:rPr>
      </w:pPr>
    </w:p>
    <w:p w:rsidR="006068D5" w:rsidRDefault="006068D5" w:rsidP="006068D5">
      <w:pPr>
        <w:pStyle w:val="ConsPlusNormal"/>
        <w:jc w:val="right"/>
        <w:outlineLvl w:val="1"/>
      </w:pPr>
      <w:bookmarkStart w:id="2" w:name="Par179"/>
      <w:bookmarkEnd w:id="2"/>
      <w:r>
        <w:t>Приложение</w:t>
      </w:r>
      <w:proofErr w:type="gramStart"/>
      <w:r>
        <w:t xml:space="preserve"> А</w:t>
      </w:r>
      <w:proofErr w:type="gramEnd"/>
    </w:p>
    <w:p w:rsidR="006068D5" w:rsidRDefault="006068D5" w:rsidP="006068D5">
      <w:pPr>
        <w:pStyle w:val="ConsPlusNormal"/>
        <w:jc w:val="right"/>
      </w:pPr>
      <w:r>
        <w:t>(справочное)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jc w:val="center"/>
      </w:pPr>
      <w:r>
        <w:t>ПОЯСНЕНИЯ К ПОЗИЦИЯМ КЛАССИФИКАТОРА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jc w:val="center"/>
      </w:pPr>
      <w:proofErr w:type="gramStart"/>
      <w:r>
        <w:t>(в ред. Изменений N 1/99 ОКФС, утв. Госстандартом России,</w:t>
      </w:r>
      <w:proofErr w:type="gramEnd"/>
    </w:p>
    <w:p w:rsidR="006068D5" w:rsidRDefault="006068D5" w:rsidP="006068D5">
      <w:pPr>
        <w:pStyle w:val="ConsPlusNormal"/>
        <w:jc w:val="center"/>
      </w:pPr>
      <w:r>
        <w:t xml:space="preserve">N 2/2009 ОКФС, утв. Приказом </w:t>
      </w:r>
      <w:proofErr w:type="spellStart"/>
      <w:r>
        <w:t>Ростехрегулирования</w:t>
      </w:r>
      <w:proofErr w:type="spellEnd"/>
    </w:p>
    <w:p w:rsidR="006068D5" w:rsidRDefault="006068D5" w:rsidP="006068D5">
      <w:pPr>
        <w:pStyle w:val="ConsPlusNormal"/>
        <w:jc w:val="center"/>
      </w:pPr>
      <w:r>
        <w:t>от 23.10.2009 N 480-ст)</w:t>
      </w:r>
    </w:p>
    <w:p w:rsidR="006068D5" w:rsidRDefault="006068D5" w:rsidP="006068D5">
      <w:pPr>
        <w:pStyle w:val="ConsPlusNormal"/>
        <w:jc w:val="center"/>
      </w:pPr>
    </w:p>
    <w:p w:rsidR="006068D5" w:rsidRDefault="006068D5" w:rsidP="006068D5">
      <w:pPr>
        <w:pStyle w:val="ConsPlusNormal"/>
        <w:ind w:firstLine="540"/>
        <w:jc w:val="both"/>
      </w:pPr>
      <w:r>
        <w:t>Российской собственностью является имущество, принадлежащее на праве собственности гражданам и юридическим лицам России, Российской Федерации, субъектам Российской Федерации (республикам, краям, областям, городам федерального значения, автономной области, автономным округам), городским и сельским поселениям, другим муниципальным образованиям и находящееся на территории Российской Федерации и за ее пределами.</w:t>
      </w:r>
    </w:p>
    <w:p w:rsidR="006068D5" w:rsidRDefault="006068D5" w:rsidP="006068D5">
      <w:pPr>
        <w:pStyle w:val="ConsPlusNormal"/>
        <w:ind w:firstLine="540"/>
        <w:jc w:val="both"/>
      </w:pPr>
      <w:r>
        <w:t>Государственной собственностью является имущество, принадлежащее на праве собственности Российской Федерации, и имущество, принадлежащее на праве собственности субъектам Российской Федерации - республикам, краям, областям, городам федерального значения, автономной области, автономным округам (ГК РФ, ст. 214).</w:t>
      </w:r>
    </w:p>
    <w:p w:rsidR="006068D5" w:rsidRDefault="006068D5" w:rsidP="006068D5">
      <w:pPr>
        <w:pStyle w:val="ConsPlusNormal"/>
        <w:ind w:firstLine="540"/>
        <w:jc w:val="both"/>
      </w:pPr>
      <w:r>
        <w:t>Федеральной собственностью является имущество, принадлежащее на праве собственности Российской Федерации (ГК РФ, ст. 214).</w:t>
      </w:r>
    </w:p>
    <w:p w:rsidR="006068D5" w:rsidRDefault="006068D5" w:rsidP="006068D5">
      <w:pPr>
        <w:pStyle w:val="ConsPlusNormal"/>
        <w:ind w:firstLine="540"/>
        <w:jc w:val="both"/>
      </w:pPr>
      <w:r>
        <w:t>Собственностью субъектов Российской Федерации является имущество, принадлежащее на праве собственности субъектам Российской Федерации - республикам, краям, областям, городам федерального значения, автономной области, автономным округам (ГК РФ, ст. 214).</w:t>
      </w:r>
    </w:p>
    <w:p w:rsidR="006068D5" w:rsidRDefault="006068D5" w:rsidP="006068D5">
      <w:pPr>
        <w:pStyle w:val="ConsPlusNormal"/>
        <w:ind w:firstLine="540"/>
        <w:jc w:val="both"/>
      </w:pPr>
      <w:r>
        <w:t>Муниципальной собственностью является имущество, принадлежащее на праве собственности городским и сельским поселениям, а также другим муниципальным образованиям (ГК РФ, ст. 215).</w:t>
      </w:r>
    </w:p>
    <w:p w:rsidR="006068D5" w:rsidRDefault="006068D5" w:rsidP="006068D5">
      <w:pPr>
        <w:pStyle w:val="ConsPlusNormal"/>
        <w:ind w:firstLine="540"/>
        <w:jc w:val="both"/>
      </w:pPr>
      <w:r>
        <w:t>Частной собственностью является имущество, принадлежащее на праве собственности гражданам или юридическим лицам, за исключением отдельных видов имущества, которое в соответствии с законом не может принадлежать гражданам или юридическим лицам.</w:t>
      </w:r>
    </w:p>
    <w:p w:rsidR="006068D5" w:rsidRDefault="006068D5" w:rsidP="006068D5">
      <w:pPr>
        <w:pStyle w:val="ConsPlusNormal"/>
        <w:ind w:firstLine="540"/>
        <w:jc w:val="both"/>
      </w:pPr>
      <w:r>
        <w:t>Собственностью российских граждан, имеющих постоянное местожительство за границей, является имущество, принадлежащее на праве собственности гражданам Российской Федерации, имеющим постоянное местожительство за границей, за исключением отдельных видов имущества, которое в соответствии с законом не может принадлежать гражданам.</w:t>
      </w:r>
    </w:p>
    <w:p w:rsidR="006068D5" w:rsidRDefault="006068D5" w:rsidP="006068D5">
      <w:pPr>
        <w:pStyle w:val="ConsPlusNormal"/>
        <w:ind w:firstLine="540"/>
        <w:jc w:val="both"/>
      </w:pPr>
      <w:proofErr w:type="gramStart"/>
      <w:r>
        <w:t>Собственностью потребительской кооперации, представляющей собой систему потребительских обществ и их союзов, является имущество, принадлежащее на праве собственности потребительским обществам, их союзам и образуемое за счет взносов пайщиков, дохода, получаемого в результате хозяйственной деятельности, и иных источников, не запрещенных законодательством Российской Федерации и республик в составе Российской Федерации (ФЗ "О потребительской кооперации в Российской Федерации", ст. 5;</w:t>
      </w:r>
      <w:proofErr w:type="gramEnd"/>
      <w:r>
        <w:t xml:space="preserve"> ФЗ "О внесении изменений и дополнений в Закон Российской Федерации "О потребительской кооперации в Российской Федерации", ст. 1).</w:t>
      </w:r>
    </w:p>
    <w:p w:rsidR="006068D5" w:rsidRDefault="006068D5" w:rsidP="006068D5">
      <w:pPr>
        <w:pStyle w:val="ConsPlusNormal"/>
        <w:ind w:firstLine="540"/>
        <w:jc w:val="both"/>
      </w:pPr>
      <w:r>
        <w:t xml:space="preserve">Собственностью общественных и религиозных организаций (объединений) является </w:t>
      </w:r>
      <w:r>
        <w:lastRenderedPageBreak/>
        <w:t>имущество, принадлежащее на праве собственности общественным и религиозным организациям (объединениям).</w:t>
      </w:r>
    </w:p>
    <w:p w:rsidR="006068D5" w:rsidRDefault="006068D5" w:rsidP="006068D5">
      <w:pPr>
        <w:pStyle w:val="ConsPlusNormal"/>
        <w:ind w:firstLine="540"/>
        <w:jc w:val="both"/>
      </w:pPr>
      <w:r>
        <w:t>Собственностью благотворительных организаций является имущество, принадлежащее на праве собственности благотворительным организациям (ФЗ "О благотворительной деятельности и благотворительных организациях", ст. 16).</w:t>
      </w:r>
    </w:p>
    <w:p w:rsidR="006068D5" w:rsidRDefault="006068D5" w:rsidP="006068D5">
      <w:pPr>
        <w:pStyle w:val="ConsPlusNormal"/>
        <w:ind w:firstLine="540"/>
        <w:jc w:val="both"/>
      </w:pPr>
      <w:r>
        <w:t>Собственностью политических общественных объединений является имущество, принадлежащее на праве собственности политическим общественным объединениям (политическим организациям, в том числе политическим партиям, а также политическим движениям) (ФЗ "О внесении изменений и дополнений в Федеральный закон "Об общественных объединениях", ст. 1).</w:t>
      </w:r>
    </w:p>
    <w:p w:rsidR="006068D5" w:rsidRDefault="006068D5" w:rsidP="006068D5">
      <w:pPr>
        <w:pStyle w:val="ConsPlusNormal"/>
        <w:ind w:firstLine="540"/>
        <w:jc w:val="both"/>
      </w:pPr>
      <w:r>
        <w:t>Собственностью профессиональных союзов является имущество, в том числе денежные средства, принадлежащие на праве собственности союзам, их объединениям (ассоциациям), первичным профсоюзным организациям и необходимые для выполнения своих уставных целей и задач (ФЗ "О профессиональных союзах, их правах и гарантиях деятельности", ст. 24).</w:t>
      </w:r>
    </w:p>
    <w:p w:rsidR="006068D5" w:rsidRDefault="006068D5" w:rsidP="006068D5">
      <w:pPr>
        <w:pStyle w:val="ConsPlusNormal"/>
        <w:ind w:firstLine="540"/>
        <w:jc w:val="both"/>
      </w:pPr>
      <w:r>
        <w:t>Собственностью общественных объединений является имущество, принадлежащее на праве собственности общественным объединениям и необходимое для материального обеспечения их деятельности (ФЗ "Об общественных объединениях", ст. 30).</w:t>
      </w:r>
    </w:p>
    <w:p w:rsidR="006068D5" w:rsidRDefault="006068D5" w:rsidP="006068D5">
      <w:pPr>
        <w:pStyle w:val="ConsPlusNormal"/>
        <w:ind w:firstLine="540"/>
        <w:jc w:val="both"/>
      </w:pPr>
      <w:r>
        <w:t>Собственностью религиозных объединений является имущество, принадлежащее религиозным организациям на праве собственности и необходимое для обеспечения их деятельности (ФЗ "О свободе совести и о религиозных объединениях", ст. 21).</w:t>
      </w:r>
    </w:p>
    <w:p w:rsidR="006068D5" w:rsidRDefault="006068D5" w:rsidP="006068D5">
      <w:pPr>
        <w:pStyle w:val="ConsPlusNormal"/>
        <w:ind w:firstLine="540"/>
        <w:jc w:val="both"/>
      </w:pPr>
      <w:r>
        <w:t>Смешанной российской собственностью является имущество, принадлежащее на праве собственности российскому юридическому лицу и основанное на объединении имущества различных форм российской собственности.</w:t>
      </w:r>
    </w:p>
    <w:p w:rsidR="006068D5" w:rsidRDefault="006068D5" w:rsidP="006068D5">
      <w:pPr>
        <w:pStyle w:val="ConsPlusNormal"/>
        <w:ind w:firstLine="540"/>
        <w:jc w:val="both"/>
      </w:pPr>
      <w:r>
        <w:t>Смешанной российской собственностью с долей государственной собственности является имущество, принадлежащее на праве собственности российскому юридическому лицу и основанное на объединении имущества различных форм российской собственности с наличием доли государственной собственности.</w:t>
      </w:r>
    </w:p>
    <w:p w:rsidR="006068D5" w:rsidRDefault="006068D5" w:rsidP="006068D5">
      <w:pPr>
        <w:pStyle w:val="ConsPlusNormal"/>
        <w:jc w:val="both"/>
      </w:pPr>
      <w:r>
        <w:t>(абзац введен Изменением N 1/99, утв. Госстандартом России)</w:t>
      </w:r>
    </w:p>
    <w:p w:rsidR="006068D5" w:rsidRDefault="006068D5" w:rsidP="006068D5">
      <w:pPr>
        <w:pStyle w:val="ConsPlusNormal"/>
        <w:ind w:firstLine="540"/>
        <w:jc w:val="both"/>
      </w:pPr>
      <w:r>
        <w:t>Смешанной российской собственностью с долей федеральной собственности является имущество, принадлежащее на праве собственности российскому юридическому лицу и основанное на объединении имущества различных форм российской собственности с наличием доли федеральной собственности и отсутствием доли собственности субъектов Российской Федерации.</w:t>
      </w:r>
    </w:p>
    <w:p w:rsidR="006068D5" w:rsidRDefault="006068D5" w:rsidP="006068D5">
      <w:pPr>
        <w:pStyle w:val="ConsPlusNormal"/>
        <w:jc w:val="both"/>
      </w:pPr>
      <w:r>
        <w:t>(абзац введен Изменением N 1/99, утв. Госстандартом России)</w:t>
      </w:r>
    </w:p>
    <w:p w:rsidR="006068D5" w:rsidRDefault="006068D5" w:rsidP="006068D5">
      <w:pPr>
        <w:pStyle w:val="ConsPlusNormal"/>
        <w:ind w:firstLine="540"/>
        <w:jc w:val="both"/>
      </w:pPr>
      <w:r>
        <w:t>Смешанной российской собственностью с долей собственности субъектов Российской Федерации является имущество, принадлежащее на праве собственности российскому юридическому лицу и основанное на объединении имущества различных форм российской собственности с наличием доли собственности субъектов Российской Федерации и отсутствием доли федеральной собственности.</w:t>
      </w:r>
    </w:p>
    <w:p w:rsidR="006068D5" w:rsidRDefault="006068D5" w:rsidP="006068D5">
      <w:pPr>
        <w:pStyle w:val="ConsPlusNormal"/>
        <w:jc w:val="both"/>
      </w:pPr>
      <w:r>
        <w:t>(абзац введен Изменением N 1/99, утв. Госстандартом России)</w:t>
      </w:r>
    </w:p>
    <w:p w:rsidR="006068D5" w:rsidRDefault="006068D5" w:rsidP="006068D5">
      <w:pPr>
        <w:pStyle w:val="ConsPlusNormal"/>
        <w:ind w:firstLine="540"/>
        <w:jc w:val="both"/>
      </w:pPr>
      <w:r>
        <w:t>Смешанной российской собственностью с долями федеральной собственности и собственности субъектов Российской Федерации является имущество, принадлежащее на праве собственности российскому юридическому лицу и основанное на объединении имущества различных форм российской собственности с наличием долей федеральной собственности и собственности субъектов Российской Федерации.</w:t>
      </w:r>
    </w:p>
    <w:p w:rsidR="006068D5" w:rsidRDefault="006068D5" w:rsidP="006068D5">
      <w:pPr>
        <w:pStyle w:val="ConsPlusNormal"/>
        <w:jc w:val="both"/>
      </w:pPr>
      <w:r>
        <w:t>(абзац введен Изменением N 1/99, утв. Госстандартом России)</w:t>
      </w:r>
    </w:p>
    <w:p w:rsidR="006068D5" w:rsidRDefault="006068D5" w:rsidP="006068D5">
      <w:pPr>
        <w:pStyle w:val="ConsPlusNormal"/>
        <w:ind w:firstLine="540"/>
        <w:jc w:val="both"/>
      </w:pPr>
      <w:r>
        <w:t>Иной смешанной российской собственностью является имущество, принадлежащее на праве собственности российскому юридическому лицу и основанное на объединении имущества различных форм российской собственности и отсутствием доли государственной собственности.</w:t>
      </w:r>
    </w:p>
    <w:p w:rsidR="006068D5" w:rsidRDefault="006068D5" w:rsidP="006068D5">
      <w:pPr>
        <w:pStyle w:val="ConsPlusNormal"/>
        <w:jc w:val="both"/>
      </w:pPr>
      <w:r>
        <w:t>(абзац введен Изменением N 1/99, утв. Госстандартом России)</w:t>
      </w:r>
    </w:p>
    <w:p w:rsidR="006068D5" w:rsidRDefault="006068D5" w:rsidP="006068D5">
      <w:pPr>
        <w:pStyle w:val="ConsPlusNormal"/>
        <w:ind w:firstLine="540"/>
        <w:jc w:val="both"/>
      </w:pPr>
      <w:r>
        <w:t>Собственностью государственных корпораций является имущество, принадлежащее на праве собственности государственной корпорации.</w:t>
      </w:r>
    </w:p>
    <w:p w:rsidR="006068D5" w:rsidRDefault="006068D5" w:rsidP="006068D5">
      <w:pPr>
        <w:pStyle w:val="ConsPlusNormal"/>
        <w:jc w:val="both"/>
      </w:pPr>
      <w:r>
        <w:t xml:space="preserve">(абзац введен Изменением N 2/2009 ОКФС, утв. Приказом </w:t>
      </w:r>
      <w:proofErr w:type="spellStart"/>
      <w:r>
        <w:t>Ростехрегулирования</w:t>
      </w:r>
      <w:proofErr w:type="spellEnd"/>
      <w:r>
        <w:t xml:space="preserve"> от 23.10.2009 N 480-ст)</w:t>
      </w:r>
    </w:p>
    <w:p w:rsidR="006068D5" w:rsidRDefault="006068D5" w:rsidP="006068D5">
      <w:pPr>
        <w:pStyle w:val="ConsPlusNormal"/>
        <w:ind w:firstLine="540"/>
        <w:jc w:val="both"/>
      </w:pPr>
      <w:r>
        <w:t>Иностранной собственностью на территории Российской Федерации является имущество, принадлежащее на праве собственности международным организациям, иностранным государствам, иностранным юридическим лицам, иностранным гражданам, а также российским гражданам, имеющим постоянное местожительство за границей.</w:t>
      </w:r>
    </w:p>
    <w:p w:rsidR="006068D5" w:rsidRDefault="006068D5" w:rsidP="006068D5">
      <w:pPr>
        <w:pStyle w:val="ConsPlusNormal"/>
        <w:ind w:firstLine="540"/>
        <w:jc w:val="both"/>
      </w:pPr>
      <w:r>
        <w:t>Собственностью международных организаций является имущество, принадлежащее на праве собственности международным организациям.</w:t>
      </w:r>
    </w:p>
    <w:p w:rsidR="006068D5" w:rsidRDefault="006068D5" w:rsidP="006068D5">
      <w:pPr>
        <w:pStyle w:val="ConsPlusNormal"/>
        <w:ind w:firstLine="540"/>
        <w:jc w:val="both"/>
      </w:pPr>
      <w:r>
        <w:t>Собственностью иностранных государств является имущество, принадлежащее на праве собственности иностранным государствам.</w:t>
      </w:r>
    </w:p>
    <w:p w:rsidR="006068D5" w:rsidRDefault="006068D5" w:rsidP="006068D5">
      <w:pPr>
        <w:pStyle w:val="ConsPlusNormal"/>
        <w:ind w:firstLine="540"/>
        <w:jc w:val="both"/>
      </w:pPr>
      <w:r>
        <w:t xml:space="preserve">Собственностью иностранных юридических лиц является имущество, принадлежащее на </w:t>
      </w:r>
      <w:r>
        <w:lastRenderedPageBreak/>
        <w:t>праве собственности иностранным юридическим лицам.</w:t>
      </w:r>
    </w:p>
    <w:p w:rsidR="006068D5" w:rsidRDefault="006068D5" w:rsidP="006068D5">
      <w:pPr>
        <w:pStyle w:val="ConsPlusNormal"/>
        <w:ind w:firstLine="540"/>
        <w:jc w:val="both"/>
      </w:pPr>
      <w:r>
        <w:t>Собственностью иностранных граждан, лиц без гражданства является имущество, принадлежащее на праве собственности иностранным гражданам, лицам без гражданства.</w:t>
      </w:r>
    </w:p>
    <w:p w:rsidR="006068D5" w:rsidRDefault="006068D5" w:rsidP="006068D5">
      <w:pPr>
        <w:pStyle w:val="ConsPlusNormal"/>
        <w:ind w:firstLine="540"/>
        <w:jc w:val="both"/>
      </w:pPr>
      <w:r>
        <w:t>Смешанной иностранной собственностью является имущество, принадлежащее на праве собственности российскому юридическому лицу и основанное на объединении имущества иностранных собственников различных форм собственности.</w:t>
      </w:r>
    </w:p>
    <w:p w:rsidR="006068D5" w:rsidRDefault="006068D5" w:rsidP="006068D5">
      <w:pPr>
        <w:pStyle w:val="ConsPlusNormal"/>
        <w:ind w:firstLine="540"/>
        <w:jc w:val="both"/>
      </w:pPr>
      <w:r>
        <w:t>Совместной российской и иностранной собственностью является имущество, принадлежащее на праве собственности российскому юридическому лицу и основанное на объединении имущества российских и иностранных собственников.</w:t>
      </w:r>
    </w:p>
    <w:p w:rsidR="006068D5" w:rsidRDefault="006068D5" w:rsidP="006068D5">
      <w:pPr>
        <w:pStyle w:val="ConsPlusNormal"/>
        <w:ind w:firstLine="540"/>
        <w:jc w:val="both"/>
      </w:pPr>
      <w:r>
        <w:t>Совместной федеральной и иностранной собственностью является имущество, принадлежащее на праве общей собственности Российской Федерации и иностранным юридическим лицам, иностранным гражданам.</w:t>
      </w:r>
    </w:p>
    <w:p w:rsidR="006068D5" w:rsidRDefault="006068D5" w:rsidP="006068D5">
      <w:pPr>
        <w:pStyle w:val="ConsPlusNormal"/>
        <w:ind w:firstLine="540"/>
        <w:jc w:val="both"/>
      </w:pPr>
      <w:r>
        <w:t>Совместной собственностью субъектов Российской Федерации и иностранной собственностью является имущество, принадлежащее на праве общей собственности субъектам Российской Федерации и иностранным юридическим лицам, иностранным гражданам.</w:t>
      </w:r>
    </w:p>
    <w:p w:rsidR="006068D5" w:rsidRDefault="006068D5" w:rsidP="006068D5">
      <w:pPr>
        <w:pStyle w:val="ConsPlusNormal"/>
        <w:ind w:firstLine="540"/>
        <w:jc w:val="both"/>
      </w:pPr>
      <w:r>
        <w:t>Совместной муниципальной и иностранной собственностью является имущество, принадлежащее на праве общей собственности муниципальным образованиям и иностранным юридическим лицам, иностранным гражданам.</w:t>
      </w:r>
    </w:p>
    <w:p w:rsidR="006068D5" w:rsidRDefault="006068D5" w:rsidP="006068D5">
      <w:pPr>
        <w:pStyle w:val="ConsPlusNormal"/>
        <w:ind w:firstLine="540"/>
        <w:jc w:val="both"/>
      </w:pPr>
      <w:r>
        <w:t>Совместной частной и иностранной собственностью является имущество частной формы собственности, принадлежащее на праве общей собственности российским гражданам, российским юридическим лицам и иностранным юридическим лицам, иностранным гражданам.</w:t>
      </w:r>
    </w:p>
    <w:p w:rsidR="006068D5" w:rsidRDefault="006068D5" w:rsidP="006068D5">
      <w:pPr>
        <w:pStyle w:val="ConsPlusNormal"/>
        <w:ind w:firstLine="540"/>
        <w:jc w:val="both"/>
      </w:pPr>
      <w:r>
        <w:t>Совместной собственностью общественных и религиозных организаций (объединений) и иностранной собственностью является имущество, принадлежащее на праве общей собственности российским общественным или религиозным организациям (объединениям) и иностранным юридическим лицам, иностранным гражданам.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jc w:val="right"/>
        <w:outlineLvl w:val="1"/>
      </w:pPr>
      <w:bookmarkStart w:id="3" w:name="Par232"/>
      <w:bookmarkEnd w:id="3"/>
      <w:r>
        <w:t>Приложение</w:t>
      </w:r>
      <w:proofErr w:type="gramStart"/>
      <w:r>
        <w:t xml:space="preserve"> Б</w:t>
      </w:r>
      <w:proofErr w:type="gramEnd"/>
    </w:p>
    <w:p w:rsidR="006068D5" w:rsidRDefault="006068D5" w:rsidP="006068D5">
      <w:pPr>
        <w:pStyle w:val="ConsPlusNormal"/>
        <w:jc w:val="right"/>
      </w:pPr>
      <w:r>
        <w:t>(справочное)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jc w:val="center"/>
      </w:pPr>
      <w:r>
        <w:t>АЛФАВИТНЫЙ УКАЗАТЕЛЬ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jc w:val="center"/>
      </w:pPr>
      <w:proofErr w:type="gramStart"/>
      <w:r>
        <w:t>(в ред. Изменений N 1/99 ОКФС, утв. Госстандартом России,</w:t>
      </w:r>
      <w:proofErr w:type="gramEnd"/>
    </w:p>
    <w:p w:rsidR="006068D5" w:rsidRDefault="006068D5" w:rsidP="006068D5">
      <w:pPr>
        <w:pStyle w:val="ConsPlusNormal"/>
        <w:jc w:val="center"/>
      </w:pPr>
      <w:r>
        <w:t xml:space="preserve">N 2/2009 ОКФС, утв. Приказом </w:t>
      </w:r>
      <w:proofErr w:type="spellStart"/>
      <w:r>
        <w:t>Ростехрегулирования</w:t>
      </w:r>
      <w:proofErr w:type="spellEnd"/>
    </w:p>
    <w:p w:rsidR="006068D5" w:rsidRDefault="006068D5" w:rsidP="006068D5">
      <w:pPr>
        <w:pStyle w:val="ConsPlusNormal"/>
        <w:jc w:val="center"/>
      </w:pPr>
      <w:r>
        <w:t>от 23.10.2009 N 480-ст)</w:t>
      </w:r>
    </w:p>
    <w:p w:rsidR="006068D5" w:rsidRDefault="006068D5" w:rsidP="006068D5">
      <w:pPr>
        <w:pStyle w:val="ConsPlusNormal"/>
        <w:jc w:val="center"/>
      </w:pP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┌──────────────────────────────────────────────────┬─────────────┐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Наименование                   │     Код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├──────────────────────────────────────────────────┼─────────────┤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│Государственная собственность                     │     11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│Иная смешанная российская собственность           │     49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│(введено Изменением N 1/99, утв. Госстандартом России)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│Иностранная собственность                         │     20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│Муниципальная собственность                       │     14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│Российская собственность                          │     10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│Смешанная иностранная собственность               │     27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│Смешанная российская собственность                │     17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│Смешанная российская собственность с долей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│государственной собственности                     │     40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│(введено Изменением N 1/99, утв. Госстандартом России)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│Смешанная российская собственность с долей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│собственности субъектов Российской Федерации      │     42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│(введено Изменением N 1/99, утв. Госстандартом России)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│Смешанная российская собственность с долей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│федеральной собственности                         │     41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│(введено Изменением N 1/99, утв. Госстандартом России)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│Смешанная российская собственность с долями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│федеральной собственности и собственности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│субъектов Российской Федерации                    │     43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│(введено Изменением N 1/99, утв. Госстандартом России)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благотворительных организаций       │     50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государственных корпораций          │     61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│(введено Изменением N 2/2009 ОКФС, утв. Приказом  │             │</w:t>
      </w:r>
      <w:proofErr w:type="gramEnd"/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│</w:t>
      </w:r>
      <w:proofErr w:type="spellStart"/>
      <w:r>
        <w:rPr>
          <w:rFonts w:ascii="Courier New" w:hAnsi="Courier New" w:cs="Courier New"/>
        </w:rPr>
        <w:t>Ростехрегулирования</w:t>
      </w:r>
      <w:proofErr w:type="spellEnd"/>
      <w:r>
        <w:rPr>
          <w:rFonts w:ascii="Courier New" w:hAnsi="Courier New" w:cs="Courier New"/>
        </w:rPr>
        <w:t xml:space="preserve"> от 23.10.2009 N 480-ст)       │             │</w:t>
      </w:r>
      <w:proofErr w:type="gramEnd"/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иностранных государств              │     22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иностранных граждан и лиц без       │     24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│гражданства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иностранных юридических лиц         │     23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международных организаций           │     21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│Собственность </w:t>
      </w:r>
      <w:proofErr w:type="gramStart"/>
      <w:r>
        <w:rPr>
          <w:rFonts w:ascii="Courier New" w:hAnsi="Courier New" w:cs="Courier New"/>
        </w:rPr>
        <w:t>общественных</w:t>
      </w:r>
      <w:proofErr w:type="gramEnd"/>
      <w:r>
        <w:rPr>
          <w:rFonts w:ascii="Courier New" w:hAnsi="Courier New" w:cs="Courier New"/>
        </w:rPr>
        <w:t xml:space="preserve"> и религиозных          │     15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│организаций (объединений)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общественных объединений            │     53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политических общественных           │     51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│объединений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потребительской кооперации          │     19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профессиональных союзов             │     52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религиозных объединений             │     54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российских граждан, постоянно       │     18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</w:t>
      </w:r>
      <w:proofErr w:type="gramStart"/>
      <w:r>
        <w:rPr>
          <w:rFonts w:ascii="Courier New" w:hAnsi="Courier New" w:cs="Courier New"/>
        </w:rPr>
        <w:t>проживающих</w:t>
      </w:r>
      <w:proofErr w:type="gramEnd"/>
      <w:r>
        <w:rPr>
          <w:rFonts w:ascii="Courier New" w:hAnsi="Courier New" w:cs="Courier New"/>
        </w:rPr>
        <w:t xml:space="preserve"> за границей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субъектов Российской Федерации      │     13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│Совместная муниципальная и иностранная            │     33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│собственность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│Совместная российская и иностранная собственность │     30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│Совместная собственность </w:t>
      </w:r>
      <w:proofErr w:type="gramStart"/>
      <w:r>
        <w:rPr>
          <w:rFonts w:ascii="Courier New" w:hAnsi="Courier New" w:cs="Courier New"/>
        </w:rPr>
        <w:t>общественных</w:t>
      </w:r>
      <w:proofErr w:type="gramEnd"/>
      <w:r>
        <w:rPr>
          <w:rFonts w:ascii="Courier New" w:hAnsi="Courier New" w:cs="Courier New"/>
        </w:rPr>
        <w:t xml:space="preserve"> и           │     35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│религиозных организаций (объединений) и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│иностранная собственность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│Совместная собственность    субъектов   </w:t>
      </w:r>
      <w:proofErr w:type="gramStart"/>
      <w:r>
        <w:rPr>
          <w:rFonts w:ascii="Courier New" w:hAnsi="Courier New" w:cs="Courier New"/>
        </w:rPr>
        <w:t>Российской</w:t>
      </w:r>
      <w:proofErr w:type="gramEnd"/>
      <w:r>
        <w:rPr>
          <w:rFonts w:ascii="Courier New" w:hAnsi="Courier New" w:cs="Courier New"/>
        </w:rPr>
        <w:t>│     32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│Федерации и иностранная собственность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│Совместная федеральная и иностранная собственность│     31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│Совместная частная и иностранная собственность    │     34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│Федеральная собственность                         │     12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                                      │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│Частная собственность                             │     16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└──────────────────────────────────────────────────┴─────────────┘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jc w:val="right"/>
        <w:outlineLvl w:val="1"/>
      </w:pPr>
      <w:bookmarkStart w:id="4" w:name="Par335"/>
      <w:bookmarkEnd w:id="4"/>
      <w:r>
        <w:t>Приложение</w:t>
      </w:r>
      <w:proofErr w:type="gramStart"/>
      <w:r>
        <w:t xml:space="preserve"> В</w:t>
      </w:r>
      <w:proofErr w:type="gramEnd"/>
    </w:p>
    <w:p w:rsidR="006068D5" w:rsidRDefault="006068D5" w:rsidP="006068D5">
      <w:pPr>
        <w:pStyle w:val="ConsPlusNormal"/>
        <w:jc w:val="right"/>
      </w:pPr>
      <w:r>
        <w:t>(справочное)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jc w:val="center"/>
      </w:pPr>
      <w:r>
        <w:t>ПЕРЕЧЕНЬ</w:t>
      </w:r>
    </w:p>
    <w:p w:rsidR="006068D5" w:rsidRDefault="006068D5" w:rsidP="006068D5">
      <w:pPr>
        <w:pStyle w:val="ConsPlusNormal"/>
        <w:jc w:val="center"/>
      </w:pPr>
      <w:r>
        <w:t>ПОЗИЦИЙ КЛАССИФИКАТОРА ПО ВОЗРАСТАНИЮ КОДОВ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jc w:val="center"/>
      </w:pPr>
      <w:proofErr w:type="gramStart"/>
      <w:r>
        <w:t>(в ред. Изменений N 1/99 ОКФС, утв. Госстандартом России,</w:t>
      </w:r>
      <w:proofErr w:type="gramEnd"/>
    </w:p>
    <w:p w:rsidR="006068D5" w:rsidRDefault="006068D5" w:rsidP="006068D5">
      <w:pPr>
        <w:pStyle w:val="ConsPlusNormal"/>
        <w:jc w:val="center"/>
      </w:pPr>
      <w:r>
        <w:t xml:space="preserve">N 2/2009 ОКФС, утв. Приказом </w:t>
      </w:r>
      <w:proofErr w:type="spellStart"/>
      <w:r>
        <w:t>Ростехрегулирования</w:t>
      </w:r>
      <w:proofErr w:type="spellEnd"/>
    </w:p>
    <w:p w:rsidR="006068D5" w:rsidRDefault="006068D5" w:rsidP="006068D5">
      <w:pPr>
        <w:pStyle w:val="ConsPlusNormal"/>
        <w:jc w:val="center"/>
      </w:pPr>
      <w:r>
        <w:t>от 23.10.2009 N 480-ст)</w:t>
      </w:r>
    </w:p>
    <w:p w:rsidR="006068D5" w:rsidRDefault="006068D5" w:rsidP="006068D5">
      <w:pPr>
        <w:pStyle w:val="ConsPlusNormal"/>
        <w:jc w:val="center"/>
      </w:pP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┌────────────┬───────────────────────────────────────────────────┐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Код    │                    Наименование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├────────────┼───────────────────────────────────────────────────┤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10     │Российская собственность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11     │Государственная собственность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12     │Федеральная собственность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13     │Собственность субъектов Российской Федерации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14     │Муниципальная собственность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│     15     │Собственность </w:t>
      </w:r>
      <w:proofErr w:type="gramStart"/>
      <w:r>
        <w:rPr>
          <w:rFonts w:ascii="Courier New" w:hAnsi="Courier New" w:cs="Courier New"/>
        </w:rPr>
        <w:t>общественных</w:t>
      </w:r>
      <w:proofErr w:type="gramEnd"/>
      <w:r>
        <w:rPr>
          <w:rFonts w:ascii="Courier New" w:hAnsi="Courier New" w:cs="Courier New"/>
        </w:rPr>
        <w:t xml:space="preserve"> и религиозных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│организаций (объединений)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16     │Частная собственность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17     │Смешанная российская собственность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18     │Собственность российских граждан, постоянно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</w:t>
      </w:r>
      <w:proofErr w:type="gramStart"/>
      <w:r>
        <w:rPr>
          <w:rFonts w:ascii="Courier New" w:hAnsi="Courier New" w:cs="Courier New"/>
        </w:rPr>
        <w:t>проживающих</w:t>
      </w:r>
      <w:proofErr w:type="gramEnd"/>
      <w:r>
        <w:rPr>
          <w:rFonts w:ascii="Courier New" w:hAnsi="Courier New" w:cs="Courier New"/>
        </w:rPr>
        <w:t xml:space="preserve"> за границей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19     │Собственность потребительской кооперации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20     │Иностранная собственность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21     │Собственность международных организаций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22     │Собственность иностранных государств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23     │Собственность иностранных юридических лиц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│     24     │Собственность иностранных граждан и лиц </w:t>
      </w:r>
      <w:proofErr w:type="gramStart"/>
      <w:r>
        <w:rPr>
          <w:rFonts w:ascii="Courier New" w:hAnsi="Courier New" w:cs="Courier New"/>
        </w:rPr>
        <w:t>без</w:t>
      </w:r>
      <w:proofErr w:type="gramEnd"/>
      <w:r>
        <w:rPr>
          <w:rFonts w:ascii="Courier New" w:hAnsi="Courier New" w:cs="Courier New"/>
        </w:rPr>
        <w:t xml:space="preserve">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│гражданства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27     │Смешанная иностранная собственность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30     │Совместная российская и иностранная собственность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31     │Совместная федеральная и иностранная собственность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│     32     │Совместная собственность субъектов </w:t>
      </w:r>
      <w:proofErr w:type="gramStart"/>
      <w:r>
        <w:rPr>
          <w:rFonts w:ascii="Courier New" w:hAnsi="Courier New" w:cs="Courier New"/>
        </w:rPr>
        <w:t>Российской</w:t>
      </w:r>
      <w:proofErr w:type="gramEnd"/>
      <w:r>
        <w:rPr>
          <w:rFonts w:ascii="Courier New" w:hAnsi="Courier New" w:cs="Courier New"/>
        </w:rPr>
        <w:t xml:space="preserve">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│Федерации и иностранная собственность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33     │Совместная муниципальная и иностранная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│собственность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│     34     │Совместная частная и иностранная собственность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│     35     │Совместная собственность </w:t>
      </w:r>
      <w:proofErr w:type="gramStart"/>
      <w:r>
        <w:rPr>
          <w:rFonts w:ascii="Courier New" w:hAnsi="Courier New" w:cs="Courier New"/>
        </w:rPr>
        <w:t>общественных</w:t>
      </w:r>
      <w:proofErr w:type="gramEnd"/>
      <w:r>
        <w:rPr>
          <w:rFonts w:ascii="Courier New" w:hAnsi="Courier New" w:cs="Courier New"/>
        </w:rPr>
        <w:t xml:space="preserve"> и религиозных│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│            │организаций (объединений) и </w:t>
      </w:r>
      <w:proofErr w:type="gramStart"/>
      <w:r>
        <w:rPr>
          <w:rFonts w:ascii="Courier New" w:hAnsi="Courier New" w:cs="Courier New"/>
        </w:rPr>
        <w:t>иностранная</w:t>
      </w:r>
      <w:proofErr w:type="gramEnd"/>
      <w:r>
        <w:rPr>
          <w:rFonts w:ascii="Courier New" w:hAnsi="Courier New" w:cs="Courier New"/>
        </w:rPr>
        <w:t xml:space="preserve">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│собственность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40     │Смешанная российская собственность с долей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│государственной собственности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│(введено Изменением N 1/99, утв. Госстандартом России)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41     │Смешанная российская собственность с долей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│федеральной собственности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│(введено Изменением N 1/99, утв. Госстандартом России)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42     │Смешанная российская собственность с долей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│собственности субъектов Российской Федерации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│(введено Изменением N 1/99, утв. Госстандартом России)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43     │Смешанная российская собственность с долями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│федеральной собственности и собственности субъектов│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│Российской Федерации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│(введено Изменением N 1/99, утв. Госстандартом России)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49</w:t>
      </w:r>
      <w:proofErr w:type="gramStart"/>
      <w:r>
        <w:rPr>
          <w:rFonts w:ascii="Courier New" w:hAnsi="Courier New" w:cs="Courier New"/>
        </w:rPr>
        <w:t xml:space="preserve">     │И</w:t>
      </w:r>
      <w:proofErr w:type="gramEnd"/>
      <w:r>
        <w:rPr>
          <w:rFonts w:ascii="Courier New" w:hAnsi="Courier New" w:cs="Courier New"/>
        </w:rPr>
        <w:t>ная смешанная российская собственность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│(введено Изменением N 1/99, утв. Госстандартом России)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50     │Собственность благотворительных организаций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51     │Собственность политических общественных объединений│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52     │Собственность профессиональных союзов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53     │Собственность общественных объединений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54     │Собственность религиозных объединений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       │                                        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│     61     │Собственность государственных корпораций           │</w:t>
      </w:r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│(введено     Изменением   N 2/2009  ОКФС,       утв.    Приказом│</w:t>
      </w:r>
      <w:proofErr w:type="gramEnd"/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│</w:t>
      </w:r>
      <w:proofErr w:type="spellStart"/>
      <w:r>
        <w:rPr>
          <w:rFonts w:ascii="Courier New" w:hAnsi="Courier New" w:cs="Courier New"/>
        </w:rPr>
        <w:t>Ростехрегулирования</w:t>
      </w:r>
      <w:proofErr w:type="spellEnd"/>
      <w:r>
        <w:rPr>
          <w:rFonts w:ascii="Courier New" w:hAnsi="Courier New" w:cs="Courier New"/>
        </w:rPr>
        <w:t xml:space="preserve"> от 23.10.2009 N 480-ст)                     │</w:t>
      </w:r>
      <w:proofErr w:type="gramEnd"/>
    </w:p>
    <w:p w:rsidR="006068D5" w:rsidRDefault="006068D5" w:rsidP="006068D5">
      <w:pPr>
        <w:pStyle w:val="ConsPlusCell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└────────────┴───────────────────────────────────────────────────┘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Title"/>
        <w:jc w:val="center"/>
        <w:outlineLvl w:val="0"/>
      </w:pPr>
      <w:bookmarkStart w:id="5" w:name="Par436"/>
      <w:bookmarkEnd w:id="5"/>
      <w:r>
        <w:t>ОБЩЕРОССИЙСКИЙ КЛАССИФИКАТОР</w:t>
      </w:r>
    </w:p>
    <w:p w:rsidR="006068D5" w:rsidRDefault="006068D5" w:rsidP="006068D5">
      <w:pPr>
        <w:pStyle w:val="ConsPlusTitle"/>
        <w:jc w:val="center"/>
      </w:pPr>
      <w:r>
        <w:t>ОРГАНИЗАЦИОННО-ПРАВОВЫХ ФОРМ</w:t>
      </w:r>
    </w:p>
    <w:p w:rsidR="006068D5" w:rsidRDefault="006068D5" w:rsidP="006068D5">
      <w:pPr>
        <w:pStyle w:val="ConsPlusTitle"/>
        <w:jc w:val="center"/>
      </w:pPr>
      <w:r>
        <w:t>RUSSIAN CLASSIFICATION OF ORGANISATIONAL</w:t>
      </w:r>
    </w:p>
    <w:p w:rsidR="006068D5" w:rsidRDefault="006068D5" w:rsidP="006068D5">
      <w:pPr>
        <w:pStyle w:val="ConsPlusTitle"/>
        <w:jc w:val="center"/>
      </w:pPr>
      <w:r>
        <w:t>AND LEGAL FORMS</w:t>
      </w:r>
    </w:p>
    <w:p w:rsidR="006068D5" w:rsidRDefault="006068D5" w:rsidP="006068D5">
      <w:pPr>
        <w:pStyle w:val="ConsPlusTitle"/>
        <w:jc w:val="center"/>
      </w:pPr>
    </w:p>
    <w:p w:rsidR="006068D5" w:rsidRDefault="006068D5" w:rsidP="006068D5">
      <w:pPr>
        <w:pStyle w:val="ConsPlusTitle"/>
        <w:jc w:val="center"/>
      </w:pPr>
      <w:proofErr w:type="gramStart"/>
      <w:r>
        <w:t>ОК</w:t>
      </w:r>
      <w:proofErr w:type="gramEnd"/>
      <w:r>
        <w:t xml:space="preserve"> 028-99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ind w:firstLine="540"/>
        <w:jc w:val="both"/>
      </w:pPr>
      <w:r>
        <w:t xml:space="preserve">Утратил силу. - Приказ </w:t>
      </w:r>
      <w:proofErr w:type="spellStart"/>
      <w:r>
        <w:t>Росстандарта</w:t>
      </w:r>
      <w:proofErr w:type="spellEnd"/>
      <w:r>
        <w:t xml:space="preserve"> от 16.10.2012 N 505-ст.</w:t>
      </w: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</w:pPr>
    </w:p>
    <w:p w:rsidR="006068D5" w:rsidRDefault="006068D5" w:rsidP="006068D5">
      <w:pPr>
        <w:pStyle w:val="ConsPlusNormal"/>
        <w:pBdr>
          <w:bottom w:val="single" w:sz="6" w:space="0" w:color="auto"/>
        </w:pBdr>
        <w:rPr>
          <w:sz w:val="5"/>
          <w:szCs w:val="5"/>
        </w:rPr>
      </w:pPr>
    </w:p>
    <w:p w:rsidR="006068D5" w:rsidRPr="006068D5" w:rsidRDefault="006068D5"/>
    <w:sectPr w:rsidR="006068D5" w:rsidRPr="00606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8D5"/>
    <w:rsid w:val="006068D5"/>
    <w:rsid w:val="00A3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8D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068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068D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6068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paragraph" w:customStyle="1" w:styleId="ConsPlusCell">
    <w:name w:val="ConsPlusCell"/>
    <w:uiPriority w:val="99"/>
    <w:rsid w:val="006068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68D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068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068D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ConsPlusTitle">
    <w:name w:val="ConsPlusTitle"/>
    <w:uiPriority w:val="99"/>
    <w:rsid w:val="006068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paragraph" w:customStyle="1" w:styleId="ConsPlusCell">
    <w:name w:val="ConsPlusCell"/>
    <w:uiPriority w:val="99"/>
    <w:rsid w:val="006068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4698</Words>
  <Characters>26783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classifikators.ru</dc:creator>
  <cp:lastModifiedBy>classifikators.ru</cp:lastModifiedBy>
  <cp:revision>1</cp:revision>
  <dcterms:created xsi:type="dcterms:W3CDTF">2013-01-16T10:15:00Z</dcterms:created>
  <dcterms:modified xsi:type="dcterms:W3CDTF">2013-01-16T10:16:00Z</dcterms:modified>
</cp:coreProperties>
</file>