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proofErr w:type="spellStart"/>
      <w:r w:rsidR="00FA2774">
        <w:rPr>
          <w:rFonts w:ascii="Arial" w:hAnsi="Arial" w:hint="eastAsia"/>
        </w:rPr>
        <w:t>Bamdb</w:t>
      </w:r>
      <w:proofErr w:type="spellEnd"/>
      <w:r w:rsidR="003F4A24">
        <w:rPr>
          <w:rFonts w:ascii="Arial" w:hAnsi="Arial" w:hint="eastAsia"/>
        </w:rPr>
        <w:t>&gt;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pStyle w:val="InfoBlue"/>
      </w:pPr>
      <w:r>
        <w:t>[</w:t>
      </w:r>
      <w:r>
        <w:rPr>
          <w:rFonts w:hint="eastAsia"/>
        </w:rPr>
        <w:t>注：其中包括用方括号括起来并以蓝色斜体（样式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F03B5C" w:rsidRDefault="00F03B5C">
      <w:pPr>
        <w:pStyle w:val="InfoBlue"/>
      </w:pPr>
      <w:r>
        <w:t>[</w:t>
      </w:r>
      <w:r>
        <w:rPr>
          <w:rFonts w:hint="eastAsia"/>
        </w:rPr>
        <w:t>要定制</w:t>
      </w:r>
      <w:r>
        <w:t xml:space="preserve"> Microsoft Word </w:t>
      </w:r>
      <w:r>
        <w:rPr>
          <w:rFonts w:hint="eastAsia"/>
        </w:rPr>
        <w:t>中的自动字段（选中时显示灰色背景），请选择</w:t>
      </w:r>
      <w:r>
        <w:t xml:space="preserve"> File &gt;Properties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 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F03B5C" w:rsidRDefault="00F03B5C">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F03B5C" w:rsidRDefault="00F03B5C">
            <w:pPr>
              <w:pStyle w:val="Tabletext"/>
            </w:pPr>
            <w:r>
              <w:rPr>
                <w:rFonts w:ascii="Times New Roman"/>
              </w:rPr>
              <w:t>&lt;</w:t>
            </w:r>
            <w:r>
              <w:rPr>
                <w:rFonts w:hint="eastAsia"/>
              </w:rPr>
              <w:t>详细信息</w:t>
            </w:r>
            <w:r>
              <w:rPr>
                <w:rFonts w:ascii="Times New Roman"/>
              </w:rPr>
              <w:t>&gt;</w:t>
            </w:r>
          </w:p>
        </w:tc>
        <w:tc>
          <w:tcPr>
            <w:tcW w:w="2304" w:type="dxa"/>
          </w:tcPr>
          <w:p w:rsidR="00F03B5C" w:rsidRDefault="00F03B5C">
            <w:pPr>
              <w:pStyle w:val="Tabletext"/>
            </w:pPr>
            <w:r>
              <w:rPr>
                <w:rFonts w:ascii="Times New Roman"/>
              </w:rPr>
              <w:t>&lt;</w:t>
            </w:r>
            <w:r>
              <w:rPr>
                <w:rFonts w:hint="eastAsia"/>
              </w:rPr>
              <w:t>姓名</w:t>
            </w:r>
            <w:r>
              <w:rPr>
                <w:rFonts w:ascii="Times New Roman"/>
              </w:rPr>
              <w:t>&gt;</w:t>
            </w:r>
          </w:p>
        </w:tc>
      </w:tr>
      <w:tr w:rsidR="00F03B5C">
        <w:tc>
          <w:tcPr>
            <w:tcW w:w="2304" w:type="dxa"/>
          </w:tcPr>
          <w:p w:rsidR="00F03B5C" w:rsidRDefault="00CA6E9A">
            <w:pPr>
              <w:pStyle w:val="Tabletext"/>
            </w:pPr>
            <w:r>
              <w:rPr>
                <w:rFonts w:hint="eastAsia"/>
              </w:rPr>
              <w:t>2</w:t>
            </w:r>
            <w:r>
              <w:t>019-7-10</w:t>
            </w:r>
          </w:p>
        </w:tc>
        <w:tc>
          <w:tcPr>
            <w:tcW w:w="1152" w:type="dxa"/>
          </w:tcPr>
          <w:p w:rsidR="00F03B5C" w:rsidRDefault="00CA6E9A">
            <w:pPr>
              <w:pStyle w:val="Tabletext"/>
            </w:pPr>
            <w:r>
              <w:rPr>
                <w:rFonts w:hint="eastAsia"/>
              </w:rPr>
              <w:t>1</w:t>
            </w:r>
            <w:r>
              <w:t>.0</w:t>
            </w:r>
          </w:p>
        </w:tc>
        <w:tc>
          <w:tcPr>
            <w:tcW w:w="3744" w:type="dxa"/>
          </w:tcPr>
          <w:p w:rsidR="00F03B5C" w:rsidRDefault="005B6E9A">
            <w:pPr>
              <w:pStyle w:val="Tabletext"/>
            </w:pPr>
            <w:r>
              <w:rPr>
                <w:rFonts w:hint="eastAsia"/>
              </w:rPr>
              <w:t>迭代一测试报告</w:t>
            </w:r>
          </w:p>
        </w:tc>
        <w:tc>
          <w:tcPr>
            <w:tcW w:w="2304" w:type="dxa"/>
          </w:tcPr>
          <w:p w:rsidR="00F03B5C" w:rsidRDefault="00CA6E9A">
            <w:pPr>
              <w:pStyle w:val="Tabletext"/>
            </w:pPr>
            <w:r>
              <w:rPr>
                <w:rFonts w:hint="eastAsia"/>
              </w:rPr>
              <w:t>王祖来，沈瑞恩</w:t>
            </w:r>
          </w:p>
        </w:tc>
      </w:tr>
      <w:tr w:rsidR="00F03B5C">
        <w:tc>
          <w:tcPr>
            <w:tcW w:w="2304" w:type="dxa"/>
          </w:tcPr>
          <w:p w:rsidR="00F03B5C" w:rsidRDefault="005B6E9A">
            <w:pPr>
              <w:pStyle w:val="Tabletext"/>
            </w:pPr>
            <w:r>
              <w:rPr>
                <w:rFonts w:hint="eastAsia"/>
              </w:rPr>
              <w:t>2</w:t>
            </w:r>
            <w:r>
              <w:t>019-7-20</w:t>
            </w:r>
          </w:p>
        </w:tc>
        <w:tc>
          <w:tcPr>
            <w:tcW w:w="1152" w:type="dxa"/>
          </w:tcPr>
          <w:p w:rsidR="00F03B5C" w:rsidRDefault="005B6E9A">
            <w:pPr>
              <w:pStyle w:val="Tabletext"/>
            </w:pPr>
            <w:r>
              <w:rPr>
                <w:rFonts w:hint="eastAsia"/>
              </w:rPr>
              <w:t>2</w:t>
            </w:r>
            <w:r>
              <w:t>.0</w:t>
            </w:r>
          </w:p>
        </w:tc>
        <w:tc>
          <w:tcPr>
            <w:tcW w:w="3744" w:type="dxa"/>
          </w:tcPr>
          <w:p w:rsidR="00F03B5C" w:rsidRDefault="005B6E9A">
            <w:pPr>
              <w:pStyle w:val="Tabletext"/>
            </w:pPr>
            <w:r>
              <w:rPr>
                <w:rFonts w:hint="eastAsia"/>
              </w:rPr>
              <w:t>迭代二测试报告</w:t>
            </w:r>
          </w:p>
        </w:tc>
        <w:tc>
          <w:tcPr>
            <w:tcW w:w="2304" w:type="dxa"/>
          </w:tcPr>
          <w:p w:rsidR="00F03B5C" w:rsidRDefault="005B6E9A">
            <w:pPr>
              <w:pStyle w:val="Tabletext"/>
            </w:pPr>
            <w:r>
              <w:rPr>
                <w:rFonts w:hint="eastAsia"/>
              </w:rPr>
              <w:t>王祖来，沈瑞恩</w:t>
            </w:r>
          </w:p>
        </w:tc>
      </w:tr>
      <w:tr w:rsidR="00F03B5C">
        <w:tc>
          <w:tcPr>
            <w:tcW w:w="2304" w:type="dxa"/>
          </w:tcPr>
          <w:p w:rsidR="00F03B5C" w:rsidRDefault="00D25622">
            <w:pPr>
              <w:pStyle w:val="Tabletext"/>
            </w:pPr>
            <w:r>
              <w:rPr>
                <w:rFonts w:hint="eastAsia"/>
              </w:rPr>
              <w:t>2</w:t>
            </w:r>
            <w:r>
              <w:t>019-9-8</w:t>
            </w:r>
          </w:p>
        </w:tc>
        <w:tc>
          <w:tcPr>
            <w:tcW w:w="1152" w:type="dxa"/>
          </w:tcPr>
          <w:p w:rsidR="00F03B5C" w:rsidRDefault="00D25622">
            <w:pPr>
              <w:pStyle w:val="Tabletext"/>
            </w:pPr>
            <w:r>
              <w:rPr>
                <w:rFonts w:hint="eastAsia"/>
              </w:rPr>
              <w:t>3</w:t>
            </w:r>
            <w:r>
              <w:t>.0</w:t>
            </w:r>
          </w:p>
        </w:tc>
        <w:tc>
          <w:tcPr>
            <w:tcW w:w="3744" w:type="dxa"/>
          </w:tcPr>
          <w:p w:rsidR="00F03B5C" w:rsidRDefault="00D25622">
            <w:pPr>
              <w:pStyle w:val="Tabletext"/>
            </w:pPr>
            <w:r>
              <w:rPr>
                <w:rFonts w:hint="eastAsia"/>
              </w:rPr>
              <w:t>迭代四测试</w:t>
            </w:r>
          </w:p>
        </w:tc>
        <w:tc>
          <w:tcPr>
            <w:tcW w:w="2304" w:type="dxa"/>
          </w:tcPr>
          <w:p w:rsidR="00F03B5C" w:rsidRDefault="00D25622">
            <w:pPr>
              <w:pStyle w:val="Tabletext"/>
            </w:pPr>
            <w:r>
              <w:rPr>
                <w:rFonts w:hint="eastAsia"/>
              </w:rPr>
              <w:t>王祖来，沈瑞恩</w:t>
            </w:r>
          </w:p>
        </w:tc>
      </w:tr>
    </w:tbl>
    <w:p w:rsidR="00F03B5C" w:rsidRDefault="00F03B5C"/>
    <w:p w:rsidR="00F03B5C" w:rsidRDefault="00F03B5C">
      <w:pPr>
        <w:pStyle w:val="a4"/>
      </w:pPr>
      <w:r>
        <w:br w:type="page"/>
      </w:r>
      <w:r>
        <w:rPr>
          <w:rFonts w:hint="eastAsia"/>
        </w:rPr>
        <w:lastRenderedPageBreak/>
        <w:t>目录</w:t>
      </w:r>
    </w:p>
    <w:p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614542" w:rsidRP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rsidR="00EB1A53" w:rsidRDefault="00614542" w:rsidP="00EB1A53">
      <w:pPr>
        <w:spacing w:after="120"/>
        <w:ind w:left="720"/>
        <w:rPr>
          <w:rFonts w:ascii="Times New Roman"/>
          <w:i/>
          <w:snapToGrid/>
          <w:color w:val="0000FF"/>
        </w:rPr>
      </w:pPr>
      <w:r w:rsidRPr="00614542">
        <w:rPr>
          <w:rFonts w:ascii="Times New Roman" w:hint="eastAsia"/>
          <w:i/>
          <w:snapToGrid/>
          <w:color w:val="0000FF"/>
        </w:rPr>
        <w:t>[</w:t>
      </w:r>
      <w:r w:rsidRPr="00614542">
        <w:rPr>
          <w:rFonts w:ascii="Times New Roman" w:hint="eastAsia"/>
          <w:i/>
          <w:snapToGrid/>
          <w:color w:val="0000FF"/>
        </w:rPr>
        <w:t>阐明此测试报告的目的。</w:t>
      </w:r>
      <w:r w:rsidRPr="00614542">
        <w:rPr>
          <w:rFonts w:ascii="Times New Roman" w:hint="eastAsia"/>
          <w:i/>
          <w:snapToGrid/>
          <w:color w:val="0000FF"/>
        </w:rPr>
        <w:t>]</w:t>
      </w:r>
    </w:p>
    <w:p w:rsidR="00EB1A53" w:rsidRPr="00EB1A53" w:rsidRDefault="00EB1A53" w:rsidP="00EB1A53">
      <w:pPr>
        <w:spacing w:after="120"/>
        <w:ind w:left="720"/>
        <w:rPr>
          <w:rFonts w:ascii="Times New Roman"/>
          <w:snapToGrid/>
        </w:rPr>
      </w:pPr>
      <w:r>
        <w:rPr>
          <w:rFonts w:ascii="Times New Roman" w:hint="eastAsia"/>
          <w:snapToGrid/>
        </w:rPr>
        <w:t>本测试报告为</w:t>
      </w:r>
      <w:proofErr w:type="spellStart"/>
      <w:r>
        <w:rPr>
          <w:rFonts w:ascii="Times New Roman" w:hint="eastAsia"/>
          <w:snapToGrid/>
        </w:rPr>
        <w:t>Bamdb</w:t>
      </w:r>
      <w:proofErr w:type="spellEnd"/>
      <w:r>
        <w:rPr>
          <w:rFonts w:ascii="Times New Roman" w:hint="eastAsia"/>
          <w:snapToGrid/>
        </w:rPr>
        <w:t>项目的测试报告，目的在于总结测试阶段的测试以及分析测试结果，描述系统是否符合需求。预期参考人员包括用户、测试人员、开发人员、项目管理者、其他质量</w:t>
      </w:r>
      <w:r w:rsidR="00576A93">
        <w:rPr>
          <w:rFonts w:ascii="Times New Roman" w:hint="eastAsia"/>
          <w:snapToGrid/>
        </w:rPr>
        <w:t>管理人员和需要阅读本报告的高层经理。</w:t>
      </w:r>
    </w:p>
    <w:p w:rsidR="00614542" w:rsidRPr="00614542" w:rsidRDefault="00614542" w:rsidP="00614542">
      <w:pPr>
        <w:pStyle w:val="2"/>
        <w:rPr>
          <w:snapToGrid/>
          <w:lang w:eastAsia="en-US"/>
        </w:rPr>
      </w:pPr>
      <w:bookmarkStart w:id="2" w:name="_Toc393891300"/>
      <w:proofErr w:type="spellStart"/>
      <w:r>
        <w:rPr>
          <w:rFonts w:hint="eastAsia"/>
          <w:snapToGrid/>
          <w:lang w:eastAsia="en-US"/>
        </w:rPr>
        <w:t>范围</w:t>
      </w:r>
      <w:bookmarkEnd w:id="2"/>
      <w:proofErr w:type="spellEnd"/>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简要说明此测试报告的范围：它的相关项目，以及受到此文档影响的任何其他事物。</w:t>
      </w:r>
      <w:r>
        <w:rPr>
          <w:rFonts w:ascii="Times New Roman" w:hint="eastAsia"/>
          <w:i/>
          <w:snapToGrid/>
          <w:color w:val="0000FF"/>
        </w:rPr>
        <w:t>]</w:t>
      </w:r>
      <w:r>
        <w:rPr>
          <w:rFonts w:ascii="Times New Roman" w:hint="eastAsia"/>
          <w:i/>
          <w:snapToGrid/>
          <w:color w:val="0000FF"/>
        </w:rPr>
        <w:t>。</w:t>
      </w:r>
    </w:p>
    <w:p w:rsidR="00576A93" w:rsidRDefault="00576A93" w:rsidP="00576A93">
      <w:pPr>
        <w:ind w:left="720"/>
      </w:pPr>
      <w:bookmarkStart w:id="3" w:name="_Toc393891301"/>
      <w:r>
        <w:rPr>
          <w:rFonts w:hint="eastAsia"/>
        </w:rPr>
        <w:t>该系统利用React架构进行网页编写，在IntelliJ</w:t>
      </w:r>
      <w:r>
        <w:t xml:space="preserve"> IDEA</w:t>
      </w:r>
      <w:r>
        <w:rPr>
          <w:rFonts w:hint="eastAsia"/>
        </w:rPr>
        <w:t>环境下，利用Spring框架，进行Java代码编写。在MySQL</w:t>
      </w:r>
      <w:r>
        <w:t xml:space="preserve"> 8.0</w:t>
      </w:r>
      <w:r>
        <w:rPr>
          <w:rFonts w:hint="eastAsia"/>
        </w:rPr>
        <w:t>环境下进行数据库语句编写。</w:t>
      </w:r>
    </w:p>
    <w:p w:rsidR="00614542" w:rsidRPr="00614542" w:rsidRDefault="00576A93" w:rsidP="00576A93">
      <w:pPr>
        <w:pStyle w:val="2"/>
        <w:rPr>
          <w:snapToGrid/>
        </w:rPr>
      </w:pPr>
      <w:r w:rsidRPr="00614542">
        <w:rPr>
          <w:rFonts w:hint="eastAsia"/>
          <w:snapToGrid/>
        </w:rPr>
        <w:t>定义、首字母缩写词和缩略语</w:t>
      </w:r>
      <w:bookmarkEnd w:id="3"/>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本小节应提供正确理解此测试报告所需的全部术语的定义、首字母缩写词和缩略语。这些信息可以通过引用项目词汇表来提供。</w:t>
      </w:r>
      <w:r>
        <w:rPr>
          <w:rFonts w:ascii="Times New Roman" w:hint="eastAsia"/>
          <w:i/>
          <w:snapToGrid/>
          <w:color w:val="0000FF"/>
        </w:rPr>
        <w:t>]</w:t>
      </w:r>
    </w:p>
    <w:p w:rsidR="00576A93" w:rsidRPr="00576A93" w:rsidRDefault="00576A93" w:rsidP="00614542">
      <w:pPr>
        <w:spacing w:after="120"/>
        <w:ind w:left="720"/>
      </w:pPr>
      <w:r w:rsidRPr="00576A93">
        <w:rPr>
          <w:rFonts w:hint="eastAsia"/>
        </w:rPr>
        <w:t>具体内容参考词汇表</w:t>
      </w:r>
      <w:r>
        <w:rPr>
          <w:rFonts w:hint="eastAsia"/>
        </w:rPr>
        <w:t>。</w:t>
      </w:r>
    </w:p>
    <w:p w:rsidR="00614542" w:rsidRPr="00614542" w:rsidRDefault="00614542"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rsidR="00F03B5C" w:rsidRDefault="00614542" w:rsidP="00614542">
      <w:pPr>
        <w:spacing w:after="120"/>
        <w:ind w:left="720"/>
        <w:rPr>
          <w:rFonts w:ascii="Times New Roman"/>
          <w:i/>
          <w:snapToGrid/>
          <w:color w:val="0000FF"/>
        </w:rPr>
      </w:pPr>
      <w:r w:rsidRPr="000B2529">
        <w:rPr>
          <w:rFonts w:ascii="Times New Roman"/>
          <w:i/>
          <w:snapToGrid/>
          <w:color w:val="0000FF"/>
        </w:rPr>
        <w:t>[</w:t>
      </w:r>
      <w:r w:rsidRPr="000B2529">
        <w:rPr>
          <w:rFonts w:ascii="Times New Roman" w:hint="eastAsia"/>
          <w:i/>
          <w:snapToGrid/>
          <w:color w:val="0000FF"/>
        </w:rPr>
        <w:t>本小节应完整列出此</w:t>
      </w:r>
      <w:r>
        <w:rPr>
          <w:rFonts w:ascii="Times New Roman" w:hint="eastAsia"/>
          <w:b/>
          <w:i/>
          <w:snapToGrid/>
          <w:color w:val="0000FF"/>
        </w:rPr>
        <w:t>测试报告</w:t>
      </w:r>
      <w:r w:rsidRPr="000B2529">
        <w:rPr>
          <w:rFonts w:ascii="Times New Roman" w:hint="eastAsia"/>
          <w:i/>
          <w:snapToGrid/>
          <w:color w:val="0000FF"/>
        </w:rPr>
        <w:t>中其他部分所引用的所有文档。每个文档应标有标题、</w:t>
      </w:r>
      <w:r>
        <w:rPr>
          <w:rFonts w:ascii="Times New Roman" w:hint="eastAsia"/>
          <w:i/>
          <w:snapToGrid/>
          <w:color w:val="0000FF"/>
        </w:rPr>
        <w:t>报告</w:t>
      </w:r>
      <w:r w:rsidRPr="000B2529">
        <w:rPr>
          <w:rFonts w:ascii="Times New Roman" w:hint="eastAsia"/>
          <w:i/>
          <w:snapToGrid/>
          <w:color w:val="0000FF"/>
        </w:rPr>
        <w:t>号（如果适用）、日期和出版单位</w:t>
      </w:r>
      <w:r>
        <w:rPr>
          <w:rFonts w:ascii="Times New Roman" w:hint="eastAsia"/>
          <w:i/>
          <w:snapToGrid/>
          <w:color w:val="0000FF"/>
        </w:rPr>
        <w:t>等</w:t>
      </w:r>
      <w:r w:rsidRPr="000B2529">
        <w:rPr>
          <w:rFonts w:ascii="Times New Roman" w:hint="eastAsia"/>
          <w:i/>
          <w:snapToGrid/>
          <w:color w:val="0000FF"/>
        </w:rPr>
        <w:t>。列出可从中获取这些参考资料的来源。这些信息可以通过对附录或其他文档的引用来提供。</w:t>
      </w:r>
      <w:r>
        <w:rPr>
          <w:rFonts w:ascii="Times New Roman" w:hint="eastAsia"/>
          <w:i/>
          <w:snapToGrid/>
          <w:color w:val="0000FF"/>
        </w:rPr>
        <w:t>例如《</w:t>
      </w:r>
      <w:r>
        <w:rPr>
          <w:rFonts w:ascii="Times New Roman" w:hint="eastAsia"/>
          <w:i/>
          <w:snapToGrid/>
          <w:color w:val="0000FF"/>
        </w:rPr>
        <w:t>xxx</w:t>
      </w:r>
      <w:r>
        <w:rPr>
          <w:rFonts w:ascii="Times New Roman" w:hint="eastAsia"/>
          <w:i/>
          <w:snapToGrid/>
          <w:color w:val="0000FF"/>
        </w:rPr>
        <w:t>项目软件需求规约》、《</w:t>
      </w:r>
      <w:r>
        <w:rPr>
          <w:rFonts w:ascii="Times New Roman" w:hint="eastAsia"/>
          <w:i/>
          <w:snapToGrid/>
          <w:color w:val="0000FF"/>
        </w:rPr>
        <w:t>xxx</w:t>
      </w:r>
      <w:r>
        <w:rPr>
          <w:rFonts w:ascii="Times New Roman" w:hint="eastAsia"/>
          <w:i/>
          <w:snapToGrid/>
          <w:color w:val="0000FF"/>
        </w:rPr>
        <w:t>项目</w:t>
      </w:r>
      <w:r w:rsidRPr="000B2529">
        <w:rPr>
          <w:rFonts w:ascii="Times New Roman" w:hint="eastAsia"/>
          <w:i/>
          <w:snapToGrid/>
          <w:color w:val="0000FF"/>
        </w:rPr>
        <w:t>测试用例</w:t>
      </w:r>
      <w:r>
        <w:rPr>
          <w:rFonts w:ascii="Times New Roman" w:hint="eastAsia"/>
          <w:i/>
          <w:snapToGrid/>
          <w:color w:val="0000FF"/>
        </w:rPr>
        <w:t>》等。</w:t>
      </w:r>
      <w:r>
        <w:rPr>
          <w:rFonts w:ascii="Times New Roman" w:hint="eastAsia"/>
          <w:i/>
          <w:snapToGrid/>
          <w:color w:val="0000FF"/>
        </w:rPr>
        <w:t>]</w:t>
      </w:r>
    </w:p>
    <w:p w:rsidR="00576A93" w:rsidRPr="00576A93" w:rsidRDefault="00576A93" w:rsidP="005B6E9A">
      <w:pPr>
        <w:ind w:left="720"/>
      </w:pPr>
      <w:r>
        <w:rPr>
          <w:rFonts w:hint="eastAsia"/>
        </w:rPr>
        <w:t>《软件工程原理》（作者：沈备军，陈昊鹏，陈雨亭 出版社：高等教育出版社）</w:t>
      </w:r>
    </w:p>
    <w:p w:rsidR="00614542" w:rsidRPr="000B2529" w:rsidRDefault="00614542" w:rsidP="00614542">
      <w:pPr>
        <w:pStyle w:val="2"/>
        <w:rPr>
          <w:snapToGrid/>
          <w:lang w:eastAsia="en-US"/>
        </w:rPr>
      </w:pPr>
      <w:bookmarkStart w:id="5" w:name="_Toc393891303"/>
      <w:proofErr w:type="spellStart"/>
      <w:r>
        <w:rPr>
          <w:rFonts w:hint="eastAsia"/>
          <w:snapToGrid/>
          <w:lang w:eastAsia="en-US"/>
        </w:rPr>
        <w:t>概述</w:t>
      </w:r>
      <w:bookmarkEnd w:id="5"/>
      <w:proofErr w:type="spellEnd"/>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本小节应说明此测试用例其他部分所包含的内容，并解释文档的组织方式。</w:t>
      </w:r>
      <w:r>
        <w:rPr>
          <w:rFonts w:ascii="Times New Roman" w:hint="eastAsia"/>
          <w:i/>
          <w:snapToGrid/>
          <w:color w:val="0000FF"/>
        </w:rPr>
        <w:t>]</w:t>
      </w:r>
    </w:p>
    <w:p w:rsidR="00576A93" w:rsidRPr="005D7A40" w:rsidRDefault="00576A93" w:rsidP="00614542">
      <w:pPr>
        <w:spacing w:after="120"/>
        <w:ind w:left="720"/>
      </w:pPr>
      <w:r w:rsidRPr="005D7A40">
        <w:rPr>
          <w:rFonts w:hint="eastAsia"/>
        </w:rPr>
        <w:t>本文档</w:t>
      </w:r>
      <w:r w:rsidR="005D7A40" w:rsidRPr="005D7A40">
        <w:rPr>
          <w:rFonts w:hint="eastAsia"/>
        </w:rPr>
        <w:t>描述了测试环境，总结并分析测试结果</w:t>
      </w:r>
      <w:r w:rsidR="005D7A40">
        <w:rPr>
          <w:rFonts w:hint="eastAsia"/>
        </w:rPr>
        <w:t>。</w:t>
      </w:r>
    </w:p>
    <w:p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rsidR="004B0E53" w:rsidRDefault="00F03B5C" w:rsidP="004B0E53">
      <w:pPr>
        <w:pStyle w:val="InfoBlue"/>
      </w:pPr>
      <w:r>
        <w:t>[</w:t>
      </w:r>
      <w:r w:rsidR="00836E8B">
        <w:rPr>
          <w:rFonts w:hint="eastAsia"/>
        </w:rPr>
        <w:t>简要说明测试的时间、地点、人员、测试方法</w:t>
      </w:r>
      <w:r w:rsidR="003B6ADF">
        <w:rPr>
          <w:rFonts w:hint="eastAsia"/>
        </w:rPr>
        <w:t>、测试内容</w:t>
      </w:r>
      <w:r w:rsidR="00836E8B">
        <w:rPr>
          <w:rFonts w:hint="eastAsia"/>
        </w:rPr>
        <w:t>等。</w:t>
      </w:r>
      <w:r>
        <w:t>]</w:t>
      </w:r>
    </w:p>
    <w:p w:rsidR="005B6E9A" w:rsidRPr="005D7A40" w:rsidRDefault="005B6E9A" w:rsidP="005B6E9A">
      <w:pPr>
        <w:ind w:left="720"/>
      </w:pPr>
      <w:bookmarkStart w:id="7" w:name="_Toc393891305"/>
      <w:r w:rsidRPr="00FA2774">
        <w:rPr>
          <w:rFonts w:hint="eastAsia"/>
        </w:rPr>
        <w:t>前端开发人员对前端界面进行功能测试。后端开发人员对后端服务进行</w:t>
      </w:r>
      <w:r>
        <w:rPr>
          <w:rFonts w:hint="eastAsia"/>
        </w:rPr>
        <w:t>单元</w:t>
      </w:r>
      <w:r w:rsidRPr="00FA2774">
        <w:rPr>
          <w:rFonts w:hint="eastAsia"/>
        </w:rPr>
        <w:t>测试。</w:t>
      </w:r>
      <w:r>
        <w:rPr>
          <w:rFonts w:hint="eastAsia"/>
        </w:rPr>
        <w:t>部署人员对自动部署进行测试</w:t>
      </w:r>
    </w:p>
    <w:p w:rsidR="004B0E53" w:rsidRDefault="004B0E53" w:rsidP="004B0E53">
      <w:pPr>
        <w:pStyle w:val="1"/>
      </w:pPr>
      <w:r>
        <w:rPr>
          <w:rFonts w:hint="eastAsia"/>
        </w:rPr>
        <w:t>测试环境</w:t>
      </w:r>
      <w:bookmarkEnd w:id="7"/>
    </w:p>
    <w:p w:rsidR="00F03B5C" w:rsidRDefault="004B0E53" w:rsidP="00B01E70">
      <w:pPr>
        <w:pStyle w:val="InfoBlue"/>
      </w:pPr>
      <w:r>
        <w:t>[</w:t>
      </w:r>
      <w:r>
        <w:rPr>
          <w:rFonts w:hint="eastAsia"/>
        </w:rPr>
        <w:t>简要地</w:t>
      </w:r>
      <w:r w:rsidR="0016113A">
        <w:rPr>
          <w:rFonts w:hint="eastAsia"/>
        </w:rPr>
        <w:t>描述测试所使用的软硬件环境</w:t>
      </w:r>
      <w:r w:rsidR="009C7261">
        <w:rPr>
          <w:rFonts w:hint="eastAsia"/>
        </w:rPr>
        <w:t>及其</w:t>
      </w:r>
      <w:r w:rsidR="005E7E40">
        <w:rPr>
          <w:rFonts w:hint="eastAsia"/>
        </w:rPr>
        <w:t>配置</w:t>
      </w:r>
      <w:r w:rsidR="0016113A">
        <w:rPr>
          <w:rFonts w:hint="eastAsia"/>
        </w:rPr>
        <w:t>。</w:t>
      </w:r>
      <w:r>
        <w:t>]</w:t>
      </w:r>
    </w:p>
    <w:p w:rsidR="005B6E9A" w:rsidRDefault="005B6E9A" w:rsidP="005B6E9A">
      <w:pPr>
        <w:ind w:left="720"/>
      </w:pPr>
      <w:bookmarkStart w:id="8" w:name="_Toc393891306"/>
      <w:r>
        <w:rPr>
          <w:rFonts w:hint="eastAsia"/>
        </w:rPr>
        <w:t>前端测试时后端所有节点需要正常运行，节点信息如下：</w:t>
      </w:r>
    </w:p>
    <w:p w:rsidR="005B6E9A" w:rsidRDefault="005B6E9A" w:rsidP="005B6E9A">
      <w:pPr>
        <w:ind w:leftChars="460" w:left="920"/>
      </w:pPr>
      <w:proofErr w:type="spellStart"/>
      <w:r>
        <w:t>u</w:t>
      </w:r>
      <w:r>
        <w:rPr>
          <w:rFonts w:hint="eastAsia"/>
        </w:rPr>
        <w:t>buntularge</w:t>
      </w:r>
      <w:proofErr w:type="spellEnd"/>
      <w:r>
        <w:t xml:space="preserve">: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rsidRPr="00FC005C">
        <w:t>202.120.40.8</w:t>
      </w:r>
    </w:p>
    <w:p w:rsidR="005B6E9A" w:rsidRDefault="005B6E9A" w:rsidP="005B6E9A">
      <w:pPr>
        <w:ind w:leftChars="460" w:left="920"/>
      </w:pPr>
      <w:proofErr w:type="spellStart"/>
      <w:r>
        <w:rPr>
          <w:rFonts w:hint="eastAsia"/>
        </w:rPr>
        <w:t>b</w:t>
      </w:r>
      <w:r>
        <w:t>amdb</w:t>
      </w:r>
      <w:proofErr w:type="spellEnd"/>
      <w:r>
        <w:t xml:space="preserve">: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47.103.107.39</w:t>
      </w:r>
    </w:p>
    <w:p w:rsidR="005B6E9A" w:rsidRPr="00FA2774" w:rsidRDefault="005B6E9A" w:rsidP="005B6E9A">
      <w:pPr>
        <w:ind w:leftChars="460" w:left="920"/>
      </w:pPr>
      <w:r>
        <w:rPr>
          <w:rFonts w:hint="eastAsia"/>
        </w:rPr>
        <w:t>b</w:t>
      </w:r>
      <w:r>
        <w:t xml:space="preserve">amdb1: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47.103.104.210</w:t>
      </w:r>
    </w:p>
    <w:p w:rsidR="005B6E9A" w:rsidRPr="005B6E9A" w:rsidRDefault="005B6E9A" w:rsidP="005B6E9A">
      <w:pPr>
        <w:ind w:leftChars="460" w:left="920"/>
      </w:pPr>
      <w:r>
        <w:rPr>
          <w:rFonts w:hint="eastAsia"/>
        </w:rPr>
        <w:t>b</w:t>
      </w:r>
      <w:r>
        <w:t xml:space="preserve">amdb2: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47.103.98.30</w:t>
      </w:r>
    </w:p>
    <w:p w:rsidR="005B6E9A" w:rsidRDefault="005B6E9A" w:rsidP="005B6E9A">
      <w:pPr>
        <w:ind w:left="720"/>
      </w:pPr>
      <w:r>
        <w:rPr>
          <w:rFonts w:hint="eastAsia"/>
        </w:rPr>
        <w:t>后端在Travis</w:t>
      </w:r>
      <w:r>
        <w:t xml:space="preserve"> </w:t>
      </w:r>
      <w:r>
        <w:rPr>
          <w:rFonts w:hint="eastAsia"/>
        </w:rPr>
        <w:t>CI中进行集成测试，Travis</w:t>
      </w:r>
      <w:r>
        <w:t xml:space="preserve"> </w:t>
      </w:r>
      <w:r>
        <w:rPr>
          <w:rFonts w:hint="eastAsia"/>
        </w:rPr>
        <w:t>CI的测试环境如下：</w:t>
      </w:r>
    </w:p>
    <w:p w:rsidR="00B01E70" w:rsidRDefault="00B01E70" w:rsidP="00B01E70">
      <w:pPr>
        <w:pStyle w:val="1"/>
      </w:pPr>
      <w:r>
        <w:rPr>
          <w:rFonts w:hint="eastAsia"/>
        </w:rPr>
        <w:t>测试结果</w:t>
      </w:r>
      <w:r w:rsidR="00836E8B">
        <w:rPr>
          <w:rFonts w:hint="eastAsia"/>
        </w:rPr>
        <w:t>及分析</w:t>
      </w:r>
      <w:bookmarkEnd w:id="8"/>
    </w:p>
    <w:p w:rsidR="009A01E2" w:rsidRDefault="00B01E70" w:rsidP="00B01E70">
      <w:pPr>
        <w:pStyle w:val="InfoBlue"/>
      </w:pPr>
      <w:r>
        <w:t>[</w:t>
      </w:r>
      <w:r w:rsidRPr="00B01E70">
        <w:rPr>
          <w:rFonts w:hint="eastAsia"/>
        </w:rPr>
        <w:t>对于</w:t>
      </w:r>
      <w:r w:rsidR="00836E8B">
        <w:rPr>
          <w:rFonts w:hint="eastAsia"/>
        </w:rPr>
        <w:t>所做的</w:t>
      </w:r>
      <w:r w:rsidRPr="00B01E70">
        <w:rPr>
          <w:rFonts w:hint="eastAsia"/>
        </w:rPr>
        <w:t>各种测试，指出其结果。</w:t>
      </w:r>
      <w:r w:rsidR="00836E8B" w:rsidRPr="00836E8B">
        <w:rPr>
          <w:rFonts w:hint="eastAsia"/>
        </w:rPr>
        <w:t>例如测试功能点数、测试用例数、缺陷数</w:t>
      </w:r>
      <w:r w:rsidR="00836E8B">
        <w:rPr>
          <w:rFonts w:hint="eastAsia"/>
        </w:rPr>
        <w:t>等。</w:t>
      </w:r>
      <w:r w:rsidR="009A01E2">
        <w:rPr>
          <w:rFonts w:hint="eastAsia"/>
        </w:rPr>
        <w:t>]</w:t>
      </w:r>
    </w:p>
    <w:p w:rsidR="00B01E70" w:rsidRDefault="009A01E2" w:rsidP="00B01E70">
      <w:pPr>
        <w:pStyle w:val="InfoBlue"/>
      </w:pPr>
      <w:r>
        <w:lastRenderedPageBreak/>
        <w:t>[</w:t>
      </w:r>
      <w:r w:rsidR="00836E8B">
        <w:rPr>
          <w:rFonts w:hint="eastAsia"/>
        </w:rPr>
        <w:t>给出</w:t>
      </w:r>
      <w:r w:rsidR="00B01E70">
        <w:rPr>
          <w:rFonts w:hint="eastAsia"/>
        </w:rPr>
        <w:t>主要测试结果</w:t>
      </w:r>
      <w:r w:rsidR="00836E8B">
        <w:rPr>
          <w:rFonts w:hint="eastAsia"/>
        </w:rPr>
        <w:t>分析</w:t>
      </w:r>
      <w:r w:rsidR="00B01E70">
        <w:rPr>
          <w:rFonts w:hint="eastAsia"/>
        </w:rPr>
        <w:t>的图形</w:t>
      </w:r>
      <w:r w:rsidR="00B54364">
        <w:rPr>
          <w:rFonts w:hint="eastAsia"/>
        </w:rPr>
        <w:t>或表格</w:t>
      </w:r>
      <w:r w:rsidR="00B01E70">
        <w:rPr>
          <w:rFonts w:hint="eastAsia"/>
        </w:rPr>
        <w:t>表示，如</w:t>
      </w:r>
      <w:r>
        <w:rPr>
          <w:rFonts w:hint="eastAsia"/>
        </w:rPr>
        <w:t>需求</w:t>
      </w:r>
      <w:r w:rsidR="00836E8B">
        <w:rPr>
          <w:rFonts w:hint="eastAsia"/>
        </w:rPr>
        <w:t>覆盖率、</w:t>
      </w:r>
      <w:r w:rsidR="00B01E70">
        <w:rPr>
          <w:rFonts w:hint="eastAsia"/>
        </w:rPr>
        <w:t>缺陷分布图等。</w:t>
      </w:r>
      <w:r w:rsidR="00B01E70">
        <w:t>]</w:t>
      </w:r>
    </w:p>
    <w:p w:rsidR="00B01E70" w:rsidRPr="00562AE3" w:rsidRDefault="005E7E40" w:rsidP="00B01E70">
      <w:pPr>
        <w:pStyle w:val="2"/>
        <w:numPr>
          <w:ilvl w:val="1"/>
          <w:numId w:val="23"/>
        </w:numPr>
        <w:rPr>
          <w:rFonts w:ascii="Arial" w:hAnsi="Arial"/>
          <w:snapToGrid/>
          <w:lang w:eastAsia="en-US"/>
        </w:rPr>
      </w:pPr>
      <w:bookmarkStart w:id="9" w:name="_Toc393891307"/>
      <w:proofErr w:type="spellStart"/>
      <w:r>
        <w:rPr>
          <w:rFonts w:ascii="Arial" w:hAnsi="Arial" w:hint="eastAsia"/>
          <w:snapToGrid/>
          <w:lang w:eastAsia="en-US"/>
        </w:rPr>
        <w:t>需求覆盖</w:t>
      </w:r>
      <w:r w:rsidR="00C22D91">
        <w:rPr>
          <w:rFonts w:ascii="Arial" w:hAnsi="Arial" w:hint="eastAsia"/>
          <w:snapToGrid/>
          <w:lang w:eastAsia="en-US"/>
        </w:rPr>
        <w:t>率</w:t>
      </w:r>
      <w:r w:rsidR="00D949EA">
        <w:rPr>
          <w:rFonts w:ascii="Arial" w:hAnsi="Arial" w:hint="eastAsia"/>
          <w:snapToGrid/>
          <w:lang w:eastAsia="en-US"/>
        </w:rPr>
        <w:t>及缺陷分布</w:t>
      </w:r>
      <w:bookmarkEnd w:id="9"/>
      <w:proofErr w:type="spellEnd"/>
    </w:p>
    <w:p w:rsidR="00B01E70" w:rsidRDefault="00B01E70" w:rsidP="00B01E70">
      <w:pPr>
        <w:spacing w:after="120"/>
        <w:ind w:left="720"/>
        <w:rPr>
          <w:rFonts w:ascii="Times New Roman"/>
          <w:i/>
          <w:snapToGrid/>
          <w:color w:val="0000FF"/>
        </w:rPr>
      </w:pPr>
      <w:r w:rsidRPr="000B2529">
        <w:rPr>
          <w:rFonts w:ascii="Times New Roman"/>
          <w:i/>
          <w:snapToGrid/>
          <w:color w:val="0000FF"/>
        </w:rPr>
        <w:t>[</w:t>
      </w:r>
      <w:r w:rsidR="005E7E40" w:rsidRPr="005E7E40">
        <w:rPr>
          <w:rFonts w:ascii="Times New Roman" w:hint="eastAsia"/>
          <w:i/>
          <w:snapToGrid/>
          <w:color w:val="0000FF"/>
        </w:rPr>
        <w:t>需求覆盖率是指经过测试的需求</w:t>
      </w:r>
      <w:r w:rsidR="005E7E40" w:rsidRPr="005E7E40">
        <w:rPr>
          <w:rFonts w:ascii="Times New Roman" w:hint="eastAsia"/>
          <w:i/>
          <w:snapToGrid/>
          <w:color w:val="0000FF"/>
        </w:rPr>
        <w:t>/</w:t>
      </w:r>
      <w:r w:rsidR="005E7E40" w:rsidRPr="005E7E40">
        <w:rPr>
          <w:rFonts w:ascii="Times New Roman" w:hint="eastAsia"/>
          <w:i/>
          <w:snapToGrid/>
          <w:color w:val="0000FF"/>
        </w:rPr>
        <w:t>功能和</w:t>
      </w:r>
      <w:r w:rsidR="004D536E">
        <w:rPr>
          <w:rFonts w:ascii="Times New Roman" w:hint="eastAsia"/>
          <w:i/>
          <w:snapToGrid/>
          <w:color w:val="0000FF"/>
        </w:rPr>
        <w:t>软件</w:t>
      </w:r>
      <w:r w:rsidR="005E7E40" w:rsidRPr="005E7E40">
        <w:rPr>
          <w:rFonts w:ascii="Times New Roman" w:hint="eastAsia"/>
          <w:i/>
          <w:snapToGrid/>
          <w:color w:val="0000FF"/>
        </w:rPr>
        <w:t>需求</w:t>
      </w:r>
      <w:r w:rsidR="004D536E">
        <w:rPr>
          <w:rFonts w:ascii="Times New Roman" w:hint="eastAsia"/>
          <w:i/>
          <w:snapToGrid/>
          <w:color w:val="0000FF"/>
        </w:rPr>
        <w:t>规约</w:t>
      </w:r>
      <w:r w:rsidR="005E7E40" w:rsidRPr="005E7E40">
        <w:rPr>
          <w:rFonts w:ascii="Times New Roman" w:hint="eastAsia"/>
          <w:i/>
          <w:snapToGrid/>
          <w:color w:val="0000FF"/>
        </w:rPr>
        <w:t>中所有需求</w:t>
      </w:r>
      <w:r w:rsidR="005E7E40" w:rsidRPr="005E7E40">
        <w:rPr>
          <w:rFonts w:ascii="Times New Roman" w:hint="eastAsia"/>
          <w:i/>
          <w:snapToGrid/>
          <w:color w:val="0000FF"/>
        </w:rPr>
        <w:t>/</w:t>
      </w:r>
      <w:r w:rsidR="005E7E40" w:rsidRPr="005E7E40">
        <w:rPr>
          <w:rFonts w:ascii="Times New Roman" w:hint="eastAsia"/>
          <w:i/>
          <w:snapToGrid/>
          <w:color w:val="0000FF"/>
        </w:rPr>
        <w:t>功能的比值，通常情况下要达到</w:t>
      </w:r>
      <w:r w:rsidR="005E7E40" w:rsidRPr="005E7E40">
        <w:rPr>
          <w:rFonts w:ascii="Times New Roman" w:hint="eastAsia"/>
          <w:i/>
          <w:snapToGrid/>
          <w:color w:val="0000FF"/>
        </w:rPr>
        <w:t>100%</w:t>
      </w:r>
      <w:r w:rsidR="005E7E40" w:rsidRPr="005E7E40">
        <w:rPr>
          <w:rFonts w:ascii="Times New Roman" w:hint="eastAsia"/>
          <w:i/>
          <w:snapToGrid/>
          <w:color w:val="0000FF"/>
        </w:rPr>
        <w:t>的目标。</w:t>
      </w:r>
      <w:r w:rsidR="009A01E2">
        <w:rPr>
          <w:rFonts w:ascii="Times New Roman" w:hint="eastAsia"/>
          <w:i/>
          <w:snapToGrid/>
          <w:color w:val="0000FF"/>
        </w:rPr>
        <w:t>需给出功能测试及非功能测试的</w:t>
      </w:r>
      <w:r w:rsidR="00C6379D">
        <w:rPr>
          <w:rFonts w:ascii="Times New Roman" w:hint="eastAsia"/>
          <w:i/>
          <w:snapToGrid/>
          <w:color w:val="0000FF"/>
        </w:rPr>
        <w:t>需求覆盖情况。</w:t>
      </w:r>
      <w:r w:rsidR="003B6ADF">
        <w:rPr>
          <w:rFonts w:ascii="Times New Roman" w:hint="eastAsia"/>
          <w:i/>
          <w:snapToGrid/>
          <w:color w:val="0000FF"/>
        </w:rPr>
        <w:t>对于功能测试，</w:t>
      </w:r>
      <w:r w:rsidR="009A01E2">
        <w:rPr>
          <w:rFonts w:ascii="Times New Roman" w:hint="eastAsia"/>
          <w:i/>
          <w:snapToGrid/>
          <w:color w:val="0000FF"/>
        </w:rPr>
        <w:t>需</w:t>
      </w:r>
      <w:r w:rsidR="003B6ADF">
        <w:rPr>
          <w:rFonts w:ascii="Times New Roman" w:hint="eastAsia"/>
          <w:i/>
          <w:snapToGrid/>
          <w:color w:val="0000FF"/>
        </w:rPr>
        <w:t>给出各个主要功能模块的需求覆盖率。如果</w:t>
      </w:r>
      <w:r w:rsidR="009A01E2">
        <w:rPr>
          <w:rFonts w:ascii="Times New Roman" w:hint="eastAsia"/>
          <w:i/>
          <w:snapToGrid/>
          <w:color w:val="0000FF"/>
        </w:rPr>
        <w:t>需求覆盖率</w:t>
      </w:r>
      <w:r w:rsidR="003B6ADF">
        <w:rPr>
          <w:rFonts w:ascii="Times New Roman" w:hint="eastAsia"/>
          <w:i/>
          <w:snapToGrid/>
          <w:color w:val="0000FF"/>
        </w:rPr>
        <w:t>未达到</w:t>
      </w:r>
      <w:r w:rsidR="003B6ADF">
        <w:rPr>
          <w:rFonts w:ascii="Times New Roman" w:hint="eastAsia"/>
          <w:i/>
          <w:snapToGrid/>
          <w:color w:val="0000FF"/>
        </w:rPr>
        <w:t>100%</w:t>
      </w:r>
      <w:r w:rsidR="00131345">
        <w:rPr>
          <w:rFonts w:ascii="Times New Roman" w:hint="eastAsia"/>
          <w:i/>
          <w:snapToGrid/>
          <w:color w:val="0000FF"/>
        </w:rPr>
        <w:t>可在备注项中</w:t>
      </w:r>
      <w:r w:rsidR="003B6ADF">
        <w:rPr>
          <w:rFonts w:ascii="Times New Roman" w:hint="eastAsia"/>
          <w:i/>
          <w:snapToGrid/>
          <w:color w:val="0000FF"/>
        </w:rPr>
        <w:t>说明</w:t>
      </w:r>
      <w:r w:rsidR="009A01E2">
        <w:rPr>
          <w:rFonts w:ascii="Times New Roman" w:hint="eastAsia"/>
          <w:i/>
          <w:snapToGrid/>
          <w:color w:val="0000FF"/>
        </w:rPr>
        <w:t>原因及未测试内容</w:t>
      </w:r>
      <w:r w:rsidR="003B6ADF">
        <w:rPr>
          <w:rFonts w:ascii="Times New Roman" w:hint="eastAsia"/>
          <w:i/>
          <w:snapToGrid/>
          <w:color w:val="0000FF"/>
        </w:rPr>
        <w:t>。</w:t>
      </w:r>
      <w:r w:rsidR="00131345">
        <w:rPr>
          <w:rFonts w:ascii="Times New Roman" w:hint="eastAsia"/>
          <w:i/>
          <w:snapToGrid/>
          <w:color w:val="0000FF"/>
        </w:rPr>
        <w:t>缺陷率是指本项缺陷占总缺陷数的百分比。请尽量使用图、表进行描述。</w:t>
      </w:r>
      <w:r w:rsidRPr="000B2529">
        <w:rPr>
          <w:rFonts w:ascii="Times New Roman"/>
          <w:i/>
          <w:snapToGrid/>
          <w:color w:val="0000FF"/>
        </w:rPr>
        <w:t>]</w:t>
      </w:r>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A5794"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用例数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A5794"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条目信息增删改查</w:t>
            </w:r>
          </w:p>
        </w:tc>
        <w:tc>
          <w:tcPr>
            <w:tcW w:w="979" w:type="dxa"/>
          </w:tcPr>
          <w:p w:rsidR="00955DC2" w:rsidRPr="00BF11EB" w:rsidRDefault="00D25622" w:rsidP="00955DC2">
            <w:pPr>
              <w:spacing w:after="120"/>
              <w:jc w:val="center"/>
              <w:rPr>
                <w:rFonts w:ascii="Times New Roman"/>
                <w:snapToGrid/>
              </w:rPr>
            </w:pPr>
            <w:r>
              <w:rPr>
                <w:rFonts w:ascii="Times New Roman" w:hint="eastAsia"/>
                <w:snapToGrid/>
              </w:rPr>
              <w:t>6</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活动信息增删改查</w:t>
            </w:r>
          </w:p>
        </w:tc>
        <w:tc>
          <w:tcPr>
            <w:tcW w:w="979" w:type="dxa"/>
          </w:tcPr>
          <w:p w:rsidR="00955DC2" w:rsidRPr="00BF11EB" w:rsidRDefault="00D25622" w:rsidP="00955DC2">
            <w:pPr>
              <w:spacing w:after="120"/>
              <w:jc w:val="center"/>
              <w:rPr>
                <w:rFonts w:ascii="Times New Roman"/>
                <w:snapToGrid/>
              </w:rPr>
            </w:pPr>
            <w:r>
              <w:rPr>
                <w:rFonts w:ascii="Times New Roman" w:hint="eastAsia"/>
                <w:snapToGrid/>
              </w:rPr>
              <w:t>6</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0A605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0A6057"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话题信息增删改查</w:t>
            </w:r>
          </w:p>
        </w:tc>
        <w:tc>
          <w:tcPr>
            <w:tcW w:w="979" w:type="dxa"/>
          </w:tcPr>
          <w:p w:rsidR="00955DC2" w:rsidRPr="00BF11EB" w:rsidRDefault="009A5794" w:rsidP="00955DC2">
            <w:pPr>
              <w:spacing w:after="120"/>
              <w:jc w:val="center"/>
              <w:rPr>
                <w:rFonts w:ascii="Times New Roman"/>
                <w:snapToGrid/>
              </w:rPr>
            </w:pPr>
            <w:r>
              <w:rPr>
                <w:rFonts w:ascii="Times New Roman" w:hint="eastAsia"/>
                <w:snapToGrid/>
              </w:rPr>
              <w:t>5</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FC005C" w:rsidRPr="00BF6954" w:rsidRDefault="00FC005C" w:rsidP="00955DC2">
            <w:pPr>
              <w:spacing w:after="120"/>
              <w:jc w:val="center"/>
              <w:rPr>
                <w:rFonts w:ascii="Times New Roman"/>
                <w:b/>
                <w:i/>
                <w:snapToGrid/>
                <w:color w:val="0000FF"/>
                <w:sz w:val="21"/>
                <w:szCs w:val="21"/>
              </w:rPr>
            </w:pPr>
          </w:p>
        </w:tc>
        <w:tc>
          <w:tcPr>
            <w:tcW w:w="2923" w:type="dxa"/>
          </w:tcPr>
          <w:p w:rsidR="00FC005C" w:rsidRPr="00BF6954" w:rsidRDefault="00FC005C" w:rsidP="00955DC2">
            <w:pPr>
              <w:spacing w:after="120"/>
              <w:jc w:val="center"/>
              <w:rPr>
                <w:rFonts w:ascii="Times New Roman"/>
                <w:b/>
                <w:snapToGrid/>
                <w:sz w:val="21"/>
                <w:szCs w:val="21"/>
              </w:rPr>
            </w:pPr>
            <w:r>
              <w:rPr>
                <w:rFonts w:ascii="Times New Roman" w:hint="eastAsia"/>
                <w:b/>
                <w:snapToGrid/>
                <w:sz w:val="21"/>
                <w:szCs w:val="21"/>
              </w:rPr>
              <w:t>评分与排名信息增删改查</w:t>
            </w:r>
          </w:p>
        </w:tc>
        <w:tc>
          <w:tcPr>
            <w:tcW w:w="979" w:type="dxa"/>
          </w:tcPr>
          <w:p w:rsidR="00FC005C" w:rsidRPr="00BF11EB" w:rsidRDefault="00D25622" w:rsidP="00955DC2">
            <w:pPr>
              <w:spacing w:after="120"/>
              <w:jc w:val="center"/>
              <w:rPr>
                <w:rFonts w:ascii="Times New Roman"/>
                <w:snapToGrid/>
              </w:rPr>
            </w:pPr>
            <w:r>
              <w:rPr>
                <w:rFonts w:ascii="Times New Roman"/>
                <w:snapToGrid/>
              </w:rPr>
              <w:t>6</w:t>
            </w:r>
          </w:p>
        </w:tc>
        <w:tc>
          <w:tcPr>
            <w:tcW w:w="1116" w:type="dxa"/>
          </w:tcPr>
          <w:p w:rsidR="00FC005C"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FC005C"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FC005C"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FC005C" w:rsidRPr="00BF11EB" w:rsidRDefault="00FC005C"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认证服务</w:t>
            </w:r>
          </w:p>
        </w:tc>
        <w:tc>
          <w:tcPr>
            <w:tcW w:w="979" w:type="dxa"/>
          </w:tcPr>
          <w:p w:rsidR="00D25622" w:rsidRDefault="00D25622" w:rsidP="00955DC2">
            <w:pPr>
              <w:spacing w:after="120"/>
              <w:jc w:val="center"/>
              <w:rPr>
                <w:rFonts w:ascii="Times New Roman"/>
                <w:snapToGrid/>
              </w:rPr>
            </w:pPr>
            <w:r>
              <w:rPr>
                <w:rFonts w:ascii="Times New Roman" w:hint="eastAsia"/>
                <w:snapToGrid/>
              </w:rPr>
              <w:t>6</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好友服务</w:t>
            </w:r>
          </w:p>
        </w:tc>
        <w:tc>
          <w:tcPr>
            <w:tcW w:w="979" w:type="dxa"/>
          </w:tcPr>
          <w:p w:rsidR="00D25622" w:rsidRDefault="00D25622" w:rsidP="00955DC2">
            <w:pPr>
              <w:spacing w:after="120"/>
              <w:jc w:val="center"/>
              <w:rPr>
                <w:rFonts w:ascii="Times New Roman"/>
                <w:snapToGrid/>
              </w:rPr>
            </w:pPr>
            <w:r>
              <w:rPr>
                <w:rFonts w:ascii="Times New Roman" w:hint="eastAsia"/>
                <w:snapToGrid/>
              </w:rPr>
              <w:t>3</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评论服务</w:t>
            </w:r>
          </w:p>
        </w:tc>
        <w:tc>
          <w:tcPr>
            <w:tcW w:w="979" w:type="dxa"/>
          </w:tcPr>
          <w:p w:rsidR="00D25622" w:rsidRDefault="00D25622" w:rsidP="00955DC2">
            <w:pPr>
              <w:spacing w:after="120"/>
              <w:jc w:val="center"/>
              <w:rPr>
                <w:rFonts w:ascii="Times New Roman"/>
                <w:snapToGrid/>
              </w:rPr>
            </w:pPr>
            <w:r>
              <w:rPr>
                <w:rFonts w:ascii="Times New Roman" w:hint="eastAsia"/>
                <w:snapToGrid/>
              </w:rPr>
              <w:t>5</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图片服务</w:t>
            </w:r>
          </w:p>
        </w:tc>
        <w:tc>
          <w:tcPr>
            <w:tcW w:w="979" w:type="dxa"/>
          </w:tcPr>
          <w:p w:rsidR="00D25622" w:rsidRDefault="00D25622" w:rsidP="00955DC2">
            <w:pPr>
              <w:spacing w:after="120"/>
              <w:jc w:val="center"/>
              <w:rPr>
                <w:rFonts w:ascii="Times New Roman"/>
                <w:snapToGrid/>
              </w:rPr>
            </w:pPr>
            <w:r>
              <w:rPr>
                <w:rFonts w:ascii="Times New Roman" w:hint="eastAsia"/>
                <w:snapToGrid/>
              </w:rPr>
              <w:t>6</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私信服务</w:t>
            </w:r>
          </w:p>
        </w:tc>
        <w:tc>
          <w:tcPr>
            <w:tcW w:w="979" w:type="dxa"/>
          </w:tcPr>
          <w:p w:rsidR="00D25622" w:rsidRDefault="00D25622" w:rsidP="00955DC2">
            <w:pPr>
              <w:spacing w:after="120"/>
              <w:jc w:val="center"/>
              <w:rPr>
                <w:rFonts w:ascii="Times New Roman"/>
                <w:snapToGrid/>
              </w:rPr>
            </w:pPr>
            <w:r>
              <w:rPr>
                <w:rFonts w:ascii="Times New Roman" w:hint="eastAsia"/>
                <w:snapToGrid/>
              </w:rPr>
              <w:t>1</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搜索服务</w:t>
            </w:r>
          </w:p>
        </w:tc>
        <w:tc>
          <w:tcPr>
            <w:tcW w:w="979" w:type="dxa"/>
          </w:tcPr>
          <w:p w:rsidR="00D25622" w:rsidRDefault="00D25622" w:rsidP="00955DC2">
            <w:pPr>
              <w:spacing w:after="120"/>
              <w:jc w:val="center"/>
              <w:rPr>
                <w:rFonts w:ascii="Times New Roman"/>
                <w:snapToGrid/>
              </w:rPr>
            </w:pPr>
            <w:r>
              <w:rPr>
                <w:rFonts w:ascii="Times New Roman" w:hint="eastAsia"/>
                <w:snapToGrid/>
              </w:rPr>
              <w:t>3</w:t>
            </w:r>
          </w:p>
        </w:tc>
        <w:tc>
          <w:tcPr>
            <w:tcW w:w="1116" w:type="dxa"/>
          </w:tcPr>
          <w:p w:rsidR="00D25622" w:rsidRDefault="00D25622" w:rsidP="00955DC2">
            <w:pPr>
              <w:spacing w:after="120"/>
              <w:jc w:val="center"/>
              <w:rPr>
                <w:rFonts w:ascii="Times New Roman"/>
                <w:snapToGrid/>
              </w:rPr>
            </w:pPr>
            <w:r>
              <w:rPr>
                <w:rFonts w:ascii="Times New Roman"/>
                <w:snapToGrid/>
              </w:rPr>
              <w:t>10</w:t>
            </w:r>
            <w:r>
              <w:rPr>
                <w:rFonts w:ascii="Times New Roman" w:hint="eastAsia"/>
                <w:snapToGrid/>
              </w:rPr>
              <w:t>0%</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Pr="00BF11EB" w:rsidRDefault="00D25622" w:rsidP="00955DC2">
            <w:pPr>
              <w:spacing w:after="120"/>
              <w:jc w:val="center"/>
              <w:rPr>
                <w:rFonts w:ascii="Times New Roman"/>
                <w:snapToGrid/>
              </w:rPr>
            </w:pPr>
          </w:p>
        </w:tc>
      </w:tr>
      <w:tr w:rsidR="002D4B34" w:rsidTr="00BF6954">
        <w:tc>
          <w:tcPr>
            <w:tcW w:w="993" w:type="dxa"/>
            <w:vMerge/>
          </w:tcPr>
          <w:p w:rsidR="002D4B34" w:rsidRPr="00BF6954" w:rsidRDefault="002D4B34" w:rsidP="00955DC2">
            <w:pPr>
              <w:spacing w:after="120"/>
              <w:jc w:val="center"/>
              <w:rPr>
                <w:rFonts w:ascii="Times New Roman"/>
                <w:b/>
                <w:i/>
                <w:snapToGrid/>
                <w:color w:val="0000FF"/>
                <w:sz w:val="21"/>
                <w:szCs w:val="21"/>
              </w:rPr>
            </w:pPr>
          </w:p>
        </w:tc>
        <w:tc>
          <w:tcPr>
            <w:tcW w:w="2923" w:type="dxa"/>
          </w:tcPr>
          <w:p w:rsidR="002D4B34" w:rsidRDefault="002D4B34" w:rsidP="00955DC2">
            <w:pPr>
              <w:spacing w:after="120"/>
              <w:jc w:val="center"/>
              <w:rPr>
                <w:rFonts w:ascii="Times New Roman"/>
                <w:b/>
                <w:snapToGrid/>
                <w:sz w:val="21"/>
                <w:szCs w:val="21"/>
              </w:rPr>
            </w:pPr>
            <w:r>
              <w:rPr>
                <w:rFonts w:ascii="Times New Roman" w:hint="eastAsia"/>
                <w:b/>
                <w:snapToGrid/>
                <w:sz w:val="21"/>
                <w:szCs w:val="21"/>
              </w:rPr>
              <w:t>登录测试</w:t>
            </w:r>
          </w:p>
        </w:tc>
        <w:tc>
          <w:tcPr>
            <w:tcW w:w="979" w:type="dxa"/>
          </w:tcPr>
          <w:p w:rsidR="002D4B34" w:rsidRDefault="007147D1" w:rsidP="00955DC2">
            <w:pPr>
              <w:spacing w:after="120"/>
              <w:jc w:val="center"/>
              <w:rPr>
                <w:rFonts w:ascii="Times New Roman"/>
                <w:snapToGrid/>
              </w:rPr>
            </w:pPr>
            <w:r>
              <w:rPr>
                <w:rFonts w:ascii="Times New Roman"/>
                <w:snapToGrid/>
              </w:rPr>
              <w:t>1</w:t>
            </w:r>
          </w:p>
        </w:tc>
        <w:tc>
          <w:tcPr>
            <w:tcW w:w="1116" w:type="dxa"/>
          </w:tcPr>
          <w:p w:rsidR="002D4B34" w:rsidRDefault="002D4B34" w:rsidP="00955DC2">
            <w:pPr>
              <w:spacing w:after="120"/>
              <w:jc w:val="center"/>
              <w:rPr>
                <w:rFonts w:ascii="Times New Roman"/>
                <w:snapToGrid/>
              </w:rPr>
            </w:pPr>
            <w:r>
              <w:rPr>
                <w:rFonts w:ascii="Times New Roman" w:hint="eastAsia"/>
                <w:snapToGrid/>
              </w:rPr>
              <w:t>100%</w:t>
            </w:r>
          </w:p>
        </w:tc>
        <w:tc>
          <w:tcPr>
            <w:tcW w:w="1112" w:type="dxa"/>
          </w:tcPr>
          <w:p w:rsidR="002D4B34" w:rsidRDefault="00AB119C" w:rsidP="00955DC2">
            <w:pPr>
              <w:spacing w:after="120"/>
              <w:jc w:val="center"/>
              <w:rPr>
                <w:rFonts w:ascii="Times New Roman"/>
                <w:snapToGrid/>
              </w:rPr>
            </w:pPr>
            <w:r>
              <w:rPr>
                <w:rFonts w:ascii="Times New Roman"/>
                <w:snapToGrid/>
              </w:rPr>
              <w:t>0</w:t>
            </w:r>
          </w:p>
        </w:tc>
        <w:tc>
          <w:tcPr>
            <w:tcW w:w="1116" w:type="dxa"/>
          </w:tcPr>
          <w:p w:rsidR="002D4B34" w:rsidRDefault="00AB119C" w:rsidP="00955DC2">
            <w:pPr>
              <w:spacing w:after="120"/>
              <w:jc w:val="center"/>
              <w:rPr>
                <w:rFonts w:ascii="Times New Roman"/>
                <w:snapToGrid/>
              </w:rPr>
            </w:pPr>
            <w:r>
              <w:rPr>
                <w:rFonts w:ascii="Times New Roman"/>
                <w:snapToGrid/>
              </w:rPr>
              <w:t>0</w:t>
            </w:r>
            <w:r w:rsidR="002D4B34">
              <w:rPr>
                <w:rFonts w:ascii="Times New Roman" w:hint="eastAsia"/>
                <w:snapToGrid/>
              </w:rPr>
              <w:t>%</w:t>
            </w:r>
          </w:p>
        </w:tc>
        <w:tc>
          <w:tcPr>
            <w:tcW w:w="1116" w:type="dxa"/>
          </w:tcPr>
          <w:p w:rsidR="002D4B34" w:rsidRPr="00BF11EB" w:rsidRDefault="002D4B34" w:rsidP="00955DC2">
            <w:pPr>
              <w:spacing w:after="120"/>
              <w:jc w:val="center"/>
              <w:rPr>
                <w:rFonts w:ascii="Times New Roman"/>
                <w:snapToGrid/>
              </w:rPr>
            </w:pPr>
          </w:p>
        </w:tc>
      </w:tr>
      <w:tr w:rsidR="009A5794" w:rsidTr="00BF6954">
        <w:tc>
          <w:tcPr>
            <w:tcW w:w="993" w:type="dxa"/>
            <w:vMerge/>
          </w:tcPr>
          <w:p w:rsidR="00173E1F" w:rsidRPr="00BF6954" w:rsidRDefault="00173E1F" w:rsidP="00955DC2">
            <w:pPr>
              <w:spacing w:after="120"/>
              <w:jc w:val="center"/>
              <w:rPr>
                <w:rFonts w:ascii="Times New Roman"/>
                <w:b/>
                <w:i/>
                <w:snapToGrid/>
                <w:color w:val="0000FF"/>
                <w:sz w:val="21"/>
                <w:szCs w:val="21"/>
              </w:rPr>
            </w:pPr>
          </w:p>
        </w:tc>
        <w:tc>
          <w:tcPr>
            <w:tcW w:w="2923" w:type="dxa"/>
          </w:tcPr>
          <w:p w:rsidR="00173E1F" w:rsidRDefault="00173E1F" w:rsidP="00955DC2">
            <w:pPr>
              <w:spacing w:after="120"/>
              <w:jc w:val="center"/>
              <w:rPr>
                <w:rFonts w:ascii="Times New Roman"/>
                <w:b/>
                <w:snapToGrid/>
                <w:sz w:val="21"/>
                <w:szCs w:val="21"/>
              </w:rPr>
            </w:pPr>
            <w:r>
              <w:rPr>
                <w:rFonts w:ascii="Times New Roman" w:hint="eastAsia"/>
                <w:b/>
                <w:snapToGrid/>
                <w:sz w:val="21"/>
                <w:szCs w:val="21"/>
              </w:rPr>
              <w:t>前端页面显示</w:t>
            </w:r>
          </w:p>
        </w:tc>
        <w:tc>
          <w:tcPr>
            <w:tcW w:w="979" w:type="dxa"/>
          </w:tcPr>
          <w:p w:rsidR="00173E1F" w:rsidRDefault="003E7756" w:rsidP="00955DC2">
            <w:pPr>
              <w:spacing w:after="120"/>
              <w:jc w:val="center"/>
              <w:rPr>
                <w:rFonts w:ascii="Times New Roman"/>
                <w:snapToGrid/>
              </w:rPr>
            </w:pPr>
            <w:r>
              <w:rPr>
                <w:rFonts w:ascii="Times New Roman"/>
                <w:snapToGrid/>
              </w:rPr>
              <w:t>10</w:t>
            </w:r>
          </w:p>
        </w:tc>
        <w:tc>
          <w:tcPr>
            <w:tcW w:w="1116" w:type="dxa"/>
          </w:tcPr>
          <w:p w:rsidR="00173E1F" w:rsidRDefault="00BF193F" w:rsidP="00955DC2">
            <w:pPr>
              <w:spacing w:after="120"/>
              <w:jc w:val="center"/>
              <w:rPr>
                <w:rFonts w:ascii="Times New Roman"/>
                <w:snapToGrid/>
              </w:rPr>
            </w:pPr>
            <w:r>
              <w:rPr>
                <w:rFonts w:ascii="Times New Roman" w:hint="eastAsia"/>
                <w:snapToGrid/>
              </w:rPr>
              <w:t>100%</w:t>
            </w:r>
          </w:p>
        </w:tc>
        <w:tc>
          <w:tcPr>
            <w:tcW w:w="1112" w:type="dxa"/>
          </w:tcPr>
          <w:p w:rsidR="00173E1F" w:rsidRDefault="00BF193F" w:rsidP="00955DC2">
            <w:pPr>
              <w:spacing w:after="120"/>
              <w:jc w:val="center"/>
              <w:rPr>
                <w:rFonts w:ascii="Times New Roman"/>
                <w:snapToGrid/>
              </w:rPr>
            </w:pPr>
            <w:r>
              <w:rPr>
                <w:rFonts w:ascii="Times New Roman" w:hint="eastAsia"/>
                <w:snapToGrid/>
              </w:rPr>
              <w:t>0</w:t>
            </w:r>
          </w:p>
        </w:tc>
        <w:tc>
          <w:tcPr>
            <w:tcW w:w="1116" w:type="dxa"/>
          </w:tcPr>
          <w:p w:rsidR="00173E1F" w:rsidRDefault="00BF193F" w:rsidP="00955DC2">
            <w:pPr>
              <w:spacing w:after="120"/>
              <w:jc w:val="center"/>
              <w:rPr>
                <w:rFonts w:ascii="Times New Roman"/>
                <w:snapToGrid/>
              </w:rPr>
            </w:pPr>
            <w:r>
              <w:rPr>
                <w:rFonts w:ascii="Times New Roman" w:hint="eastAsia"/>
                <w:snapToGrid/>
              </w:rPr>
              <w:t>0%</w:t>
            </w:r>
          </w:p>
        </w:tc>
        <w:tc>
          <w:tcPr>
            <w:tcW w:w="1116" w:type="dxa"/>
          </w:tcPr>
          <w:p w:rsidR="00173E1F" w:rsidRPr="00BF11EB" w:rsidRDefault="00173E1F" w:rsidP="00955DC2">
            <w:pPr>
              <w:spacing w:after="120"/>
              <w:jc w:val="center"/>
              <w:rPr>
                <w:rFonts w:ascii="Times New Roman"/>
                <w:snapToGrid/>
              </w:rPr>
            </w:pPr>
          </w:p>
        </w:tc>
      </w:tr>
      <w:tr w:rsidR="009A5794" w:rsidTr="00BF6954">
        <w:tc>
          <w:tcPr>
            <w:tcW w:w="993" w:type="dxa"/>
            <w:vMerge/>
          </w:tcPr>
          <w:p w:rsidR="00E834D1" w:rsidRPr="00BF6954" w:rsidRDefault="00E834D1" w:rsidP="00955DC2">
            <w:pPr>
              <w:spacing w:after="120"/>
              <w:jc w:val="center"/>
              <w:rPr>
                <w:rFonts w:ascii="Times New Roman"/>
                <w:b/>
                <w:i/>
                <w:snapToGrid/>
                <w:color w:val="0000FF"/>
                <w:sz w:val="21"/>
                <w:szCs w:val="21"/>
              </w:rPr>
            </w:pPr>
          </w:p>
        </w:tc>
        <w:tc>
          <w:tcPr>
            <w:tcW w:w="2923" w:type="dxa"/>
          </w:tcPr>
          <w:p w:rsidR="00E834D1" w:rsidRDefault="00E834D1" w:rsidP="00955DC2">
            <w:pPr>
              <w:spacing w:after="120"/>
              <w:jc w:val="center"/>
              <w:rPr>
                <w:rFonts w:ascii="Times New Roman"/>
                <w:b/>
                <w:snapToGrid/>
                <w:sz w:val="21"/>
                <w:szCs w:val="21"/>
              </w:rPr>
            </w:pPr>
            <w:r>
              <w:rPr>
                <w:rFonts w:ascii="Times New Roman" w:hint="eastAsia"/>
                <w:b/>
                <w:snapToGrid/>
                <w:sz w:val="21"/>
                <w:szCs w:val="21"/>
              </w:rPr>
              <w:t>管理员前端页面显示</w:t>
            </w:r>
          </w:p>
        </w:tc>
        <w:tc>
          <w:tcPr>
            <w:tcW w:w="979" w:type="dxa"/>
          </w:tcPr>
          <w:p w:rsidR="00E834D1" w:rsidRDefault="002D4B34" w:rsidP="00955DC2">
            <w:pPr>
              <w:spacing w:after="120"/>
              <w:jc w:val="center"/>
              <w:rPr>
                <w:rFonts w:ascii="Times New Roman"/>
                <w:snapToGrid/>
              </w:rPr>
            </w:pPr>
            <w:r>
              <w:rPr>
                <w:rFonts w:ascii="Times New Roman" w:hint="eastAsia"/>
                <w:snapToGrid/>
              </w:rPr>
              <w:t>1</w:t>
            </w:r>
          </w:p>
        </w:tc>
        <w:tc>
          <w:tcPr>
            <w:tcW w:w="1116" w:type="dxa"/>
          </w:tcPr>
          <w:p w:rsidR="00E834D1" w:rsidRDefault="002D4B34" w:rsidP="00955DC2">
            <w:pPr>
              <w:spacing w:after="120"/>
              <w:jc w:val="center"/>
              <w:rPr>
                <w:rFonts w:ascii="Times New Roman"/>
                <w:snapToGrid/>
              </w:rPr>
            </w:pPr>
            <w:r>
              <w:rPr>
                <w:rFonts w:ascii="Times New Roman" w:hint="eastAsia"/>
                <w:snapToGrid/>
              </w:rPr>
              <w:t>100%</w:t>
            </w:r>
          </w:p>
        </w:tc>
        <w:tc>
          <w:tcPr>
            <w:tcW w:w="1112" w:type="dxa"/>
          </w:tcPr>
          <w:p w:rsidR="00E834D1" w:rsidRDefault="002D4B34" w:rsidP="00955DC2">
            <w:pPr>
              <w:spacing w:after="120"/>
              <w:jc w:val="center"/>
              <w:rPr>
                <w:rFonts w:ascii="Times New Roman"/>
                <w:snapToGrid/>
              </w:rPr>
            </w:pPr>
            <w:r>
              <w:rPr>
                <w:rFonts w:ascii="Times New Roman" w:hint="eastAsia"/>
                <w:snapToGrid/>
              </w:rPr>
              <w:t>0</w:t>
            </w:r>
          </w:p>
        </w:tc>
        <w:tc>
          <w:tcPr>
            <w:tcW w:w="1116" w:type="dxa"/>
          </w:tcPr>
          <w:p w:rsidR="00E834D1" w:rsidRDefault="002D4B34" w:rsidP="00955DC2">
            <w:pPr>
              <w:spacing w:after="120"/>
              <w:jc w:val="center"/>
              <w:rPr>
                <w:rFonts w:ascii="Times New Roman"/>
                <w:snapToGrid/>
              </w:rPr>
            </w:pPr>
            <w:r>
              <w:rPr>
                <w:rFonts w:ascii="Times New Roman" w:hint="eastAsia"/>
                <w:snapToGrid/>
              </w:rPr>
              <w:t>0%</w:t>
            </w:r>
          </w:p>
        </w:tc>
        <w:tc>
          <w:tcPr>
            <w:tcW w:w="1116" w:type="dxa"/>
          </w:tcPr>
          <w:p w:rsidR="00E834D1" w:rsidRPr="00BF11EB" w:rsidRDefault="00E834D1" w:rsidP="00955DC2">
            <w:pPr>
              <w:spacing w:after="120"/>
              <w:jc w:val="center"/>
              <w:rPr>
                <w:rFonts w:ascii="Times New Roman"/>
                <w:snapToGrid/>
              </w:rPr>
            </w:pPr>
          </w:p>
        </w:tc>
      </w:tr>
      <w:tr w:rsidR="009A5794" w:rsidTr="00BF6954">
        <w:tc>
          <w:tcPr>
            <w:tcW w:w="993" w:type="dxa"/>
            <w:vMerge/>
          </w:tcPr>
          <w:p w:rsidR="000A6057" w:rsidRPr="00BF6954" w:rsidRDefault="000A6057" w:rsidP="00955DC2">
            <w:pPr>
              <w:spacing w:after="120"/>
              <w:jc w:val="center"/>
              <w:rPr>
                <w:rFonts w:ascii="Times New Roman"/>
                <w:b/>
                <w:i/>
                <w:snapToGrid/>
                <w:color w:val="0000FF"/>
                <w:sz w:val="21"/>
                <w:szCs w:val="21"/>
              </w:rPr>
            </w:pPr>
          </w:p>
        </w:tc>
        <w:tc>
          <w:tcPr>
            <w:tcW w:w="2923" w:type="dxa"/>
          </w:tcPr>
          <w:p w:rsidR="000A6057" w:rsidRDefault="000A6057" w:rsidP="00955DC2">
            <w:pPr>
              <w:spacing w:after="120"/>
              <w:jc w:val="center"/>
              <w:rPr>
                <w:rFonts w:ascii="Times New Roman"/>
                <w:b/>
                <w:snapToGrid/>
                <w:sz w:val="21"/>
                <w:szCs w:val="21"/>
              </w:rPr>
            </w:pPr>
            <w:r>
              <w:rPr>
                <w:rFonts w:ascii="Times New Roman" w:hint="eastAsia"/>
                <w:b/>
                <w:snapToGrid/>
                <w:sz w:val="21"/>
                <w:szCs w:val="21"/>
              </w:rPr>
              <w:t>用户完成条目进度管理</w:t>
            </w:r>
          </w:p>
        </w:tc>
        <w:tc>
          <w:tcPr>
            <w:tcW w:w="979" w:type="dxa"/>
          </w:tcPr>
          <w:p w:rsidR="000A6057" w:rsidRDefault="000A6057" w:rsidP="00955DC2">
            <w:pPr>
              <w:spacing w:after="120"/>
              <w:jc w:val="center"/>
              <w:rPr>
                <w:rFonts w:ascii="Times New Roman"/>
                <w:snapToGrid/>
              </w:rPr>
            </w:pPr>
            <w:r>
              <w:rPr>
                <w:rFonts w:ascii="Times New Roman" w:hint="eastAsia"/>
                <w:snapToGrid/>
              </w:rPr>
              <w:t>2</w:t>
            </w:r>
          </w:p>
        </w:tc>
        <w:tc>
          <w:tcPr>
            <w:tcW w:w="1116" w:type="dxa"/>
          </w:tcPr>
          <w:p w:rsidR="000A6057" w:rsidRDefault="000A6057"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0A6057" w:rsidRDefault="000A6057" w:rsidP="00955DC2">
            <w:pPr>
              <w:spacing w:after="120"/>
              <w:jc w:val="center"/>
              <w:rPr>
                <w:rFonts w:ascii="Times New Roman"/>
                <w:snapToGrid/>
              </w:rPr>
            </w:pPr>
            <w:r>
              <w:rPr>
                <w:rFonts w:ascii="Times New Roman" w:hint="eastAsia"/>
                <w:snapToGrid/>
              </w:rPr>
              <w:t>0</w:t>
            </w:r>
          </w:p>
        </w:tc>
        <w:tc>
          <w:tcPr>
            <w:tcW w:w="1116" w:type="dxa"/>
          </w:tcPr>
          <w:p w:rsidR="000A6057" w:rsidRDefault="000A6057"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0A6057" w:rsidRDefault="000A6057" w:rsidP="00955DC2">
            <w:pPr>
              <w:spacing w:after="120"/>
              <w:jc w:val="center"/>
              <w:rPr>
                <w:rFonts w:ascii="Times New Roman"/>
                <w:snapToGrid/>
              </w:rPr>
            </w:pPr>
          </w:p>
        </w:tc>
      </w:tr>
      <w:tr w:rsidR="009A5794" w:rsidTr="00BF6954">
        <w:tc>
          <w:tcPr>
            <w:tcW w:w="993" w:type="dxa"/>
            <w:vMerge/>
          </w:tcPr>
          <w:p w:rsidR="000A6057" w:rsidRPr="00BF6954" w:rsidRDefault="000A6057" w:rsidP="00955DC2">
            <w:pPr>
              <w:spacing w:after="120"/>
              <w:jc w:val="center"/>
              <w:rPr>
                <w:rFonts w:ascii="Times New Roman"/>
                <w:b/>
                <w:i/>
                <w:snapToGrid/>
                <w:color w:val="0000FF"/>
                <w:sz w:val="21"/>
                <w:szCs w:val="21"/>
              </w:rPr>
            </w:pPr>
          </w:p>
        </w:tc>
        <w:tc>
          <w:tcPr>
            <w:tcW w:w="2923" w:type="dxa"/>
          </w:tcPr>
          <w:p w:rsidR="000A6057" w:rsidRDefault="009A5794" w:rsidP="00955DC2">
            <w:pPr>
              <w:spacing w:after="120"/>
              <w:jc w:val="center"/>
              <w:rPr>
                <w:rFonts w:ascii="Times New Roman"/>
                <w:b/>
                <w:snapToGrid/>
                <w:sz w:val="21"/>
                <w:szCs w:val="21"/>
              </w:rPr>
            </w:pPr>
            <w:r>
              <w:rPr>
                <w:rFonts w:ascii="Times New Roman" w:hint="eastAsia"/>
                <w:b/>
                <w:snapToGrid/>
                <w:sz w:val="21"/>
                <w:szCs w:val="21"/>
              </w:rPr>
              <w:t>条目标签增删改查</w:t>
            </w:r>
          </w:p>
        </w:tc>
        <w:tc>
          <w:tcPr>
            <w:tcW w:w="979" w:type="dxa"/>
          </w:tcPr>
          <w:p w:rsidR="000A6057" w:rsidRDefault="009A5794" w:rsidP="00955DC2">
            <w:pPr>
              <w:spacing w:after="120"/>
              <w:jc w:val="center"/>
              <w:rPr>
                <w:rFonts w:ascii="Times New Roman"/>
                <w:snapToGrid/>
              </w:rPr>
            </w:pPr>
            <w:r>
              <w:rPr>
                <w:rFonts w:ascii="Times New Roman" w:hint="eastAsia"/>
                <w:snapToGrid/>
              </w:rPr>
              <w:t>2</w:t>
            </w:r>
          </w:p>
        </w:tc>
        <w:tc>
          <w:tcPr>
            <w:tcW w:w="1116" w:type="dxa"/>
          </w:tcPr>
          <w:p w:rsidR="000A6057"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0A6057" w:rsidRDefault="009A5794" w:rsidP="00955DC2">
            <w:pPr>
              <w:spacing w:after="120"/>
              <w:jc w:val="center"/>
              <w:rPr>
                <w:rFonts w:ascii="Times New Roman"/>
                <w:snapToGrid/>
              </w:rPr>
            </w:pPr>
            <w:r>
              <w:rPr>
                <w:rFonts w:ascii="Times New Roman" w:hint="eastAsia"/>
                <w:snapToGrid/>
              </w:rPr>
              <w:t>0</w:t>
            </w:r>
          </w:p>
        </w:tc>
        <w:tc>
          <w:tcPr>
            <w:tcW w:w="1116" w:type="dxa"/>
          </w:tcPr>
          <w:p w:rsidR="000A6057"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0A6057" w:rsidRDefault="000A6057" w:rsidP="00955DC2">
            <w:pPr>
              <w:spacing w:after="120"/>
              <w:jc w:val="center"/>
              <w:rPr>
                <w:rFonts w:ascii="Times New Roman"/>
                <w:snapToGrid/>
              </w:rPr>
            </w:pPr>
          </w:p>
        </w:tc>
      </w:tr>
      <w:tr w:rsidR="009A5794" w:rsidTr="00BF6954">
        <w:tc>
          <w:tcPr>
            <w:tcW w:w="993" w:type="dxa"/>
            <w:vMerge/>
          </w:tcPr>
          <w:p w:rsidR="009A5794" w:rsidRPr="00BF6954" w:rsidRDefault="009A5794" w:rsidP="00955DC2">
            <w:pPr>
              <w:spacing w:after="120"/>
              <w:jc w:val="center"/>
              <w:rPr>
                <w:rFonts w:ascii="Times New Roman"/>
                <w:b/>
                <w:i/>
                <w:snapToGrid/>
                <w:color w:val="0000FF"/>
                <w:sz w:val="21"/>
                <w:szCs w:val="21"/>
              </w:rPr>
            </w:pPr>
          </w:p>
        </w:tc>
        <w:tc>
          <w:tcPr>
            <w:tcW w:w="2923" w:type="dxa"/>
          </w:tcPr>
          <w:p w:rsidR="009A5794" w:rsidRDefault="009A5794" w:rsidP="00955DC2">
            <w:pPr>
              <w:spacing w:after="120"/>
              <w:jc w:val="center"/>
              <w:rPr>
                <w:rFonts w:ascii="Times New Roman"/>
                <w:b/>
                <w:snapToGrid/>
                <w:sz w:val="21"/>
                <w:szCs w:val="21"/>
              </w:rPr>
            </w:pPr>
            <w:r>
              <w:rPr>
                <w:rFonts w:ascii="Times New Roman" w:hint="eastAsia"/>
                <w:b/>
                <w:snapToGrid/>
                <w:sz w:val="21"/>
                <w:szCs w:val="21"/>
              </w:rPr>
              <w:t>条目按评分排名分页</w:t>
            </w:r>
          </w:p>
        </w:tc>
        <w:tc>
          <w:tcPr>
            <w:tcW w:w="979" w:type="dxa"/>
          </w:tcPr>
          <w:p w:rsidR="009A5794" w:rsidRDefault="009A5794" w:rsidP="00955DC2">
            <w:pPr>
              <w:spacing w:after="120"/>
              <w:jc w:val="center"/>
              <w:rPr>
                <w:rFonts w:ascii="Times New Roman"/>
                <w:snapToGrid/>
              </w:rPr>
            </w:pPr>
            <w:r>
              <w:rPr>
                <w:rFonts w:ascii="Times New Roman" w:hint="eastAsia"/>
                <w:snapToGrid/>
              </w:rPr>
              <w:t>2</w:t>
            </w:r>
          </w:p>
        </w:tc>
        <w:tc>
          <w:tcPr>
            <w:tcW w:w="1116" w:type="dxa"/>
          </w:tcPr>
          <w:p w:rsidR="009A5794"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A5794" w:rsidRDefault="009A5794" w:rsidP="00955DC2">
            <w:pPr>
              <w:spacing w:after="120"/>
              <w:jc w:val="center"/>
              <w:rPr>
                <w:rFonts w:ascii="Times New Roman"/>
                <w:snapToGrid/>
              </w:rPr>
            </w:pPr>
            <w:r>
              <w:rPr>
                <w:rFonts w:ascii="Times New Roman" w:hint="eastAsia"/>
                <w:snapToGrid/>
              </w:rPr>
              <w:t>0</w:t>
            </w:r>
          </w:p>
        </w:tc>
        <w:tc>
          <w:tcPr>
            <w:tcW w:w="1116" w:type="dxa"/>
          </w:tcPr>
          <w:p w:rsidR="009A5794"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A5794" w:rsidRDefault="009A5794" w:rsidP="00955DC2">
            <w:pPr>
              <w:spacing w:after="120"/>
              <w:jc w:val="center"/>
              <w:rPr>
                <w:rFonts w:ascii="Times New Roman"/>
                <w:snapToGrid/>
              </w:rPr>
            </w:pPr>
          </w:p>
        </w:tc>
      </w:tr>
      <w:tr w:rsidR="002C41E8" w:rsidTr="00BF6954">
        <w:tc>
          <w:tcPr>
            <w:tcW w:w="993" w:type="dxa"/>
            <w:vMerge/>
          </w:tcPr>
          <w:p w:rsidR="002C41E8" w:rsidRPr="00BF6954" w:rsidRDefault="002C41E8" w:rsidP="00955DC2">
            <w:pPr>
              <w:spacing w:after="120"/>
              <w:jc w:val="center"/>
              <w:rPr>
                <w:rFonts w:ascii="Times New Roman"/>
                <w:b/>
                <w:i/>
                <w:snapToGrid/>
                <w:color w:val="0000FF"/>
                <w:sz w:val="21"/>
                <w:szCs w:val="21"/>
              </w:rPr>
            </w:pPr>
          </w:p>
        </w:tc>
        <w:tc>
          <w:tcPr>
            <w:tcW w:w="2923" w:type="dxa"/>
          </w:tcPr>
          <w:p w:rsidR="002C41E8" w:rsidRDefault="002C41E8" w:rsidP="00955DC2">
            <w:pPr>
              <w:spacing w:after="120"/>
              <w:jc w:val="center"/>
              <w:rPr>
                <w:rFonts w:ascii="Times New Roman"/>
                <w:b/>
                <w:snapToGrid/>
                <w:sz w:val="21"/>
                <w:szCs w:val="21"/>
              </w:rPr>
            </w:pPr>
            <w:r>
              <w:rPr>
                <w:rFonts w:ascii="Times New Roman"/>
                <w:b/>
                <w:snapToGrid/>
                <w:sz w:val="21"/>
                <w:szCs w:val="21"/>
              </w:rPr>
              <w:t>A</w:t>
            </w:r>
            <w:r>
              <w:rPr>
                <w:rFonts w:ascii="Times New Roman" w:hint="eastAsia"/>
                <w:b/>
                <w:snapToGrid/>
                <w:sz w:val="21"/>
                <w:szCs w:val="21"/>
              </w:rPr>
              <w:t>ndroid</w:t>
            </w:r>
            <w:r>
              <w:rPr>
                <w:rFonts w:ascii="Times New Roman" w:hint="eastAsia"/>
                <w:b/>
                <w:snapToGrid/>
                <w:sz w:val="21"/>
                <w:szCs w:val="21"/>
              </w:rPr>
              <w:t>端功能显示</w:t>
            </w:r>
          </w:p>
        </w:tc>
        <w:tc>
          <w:tcPr>
            <w:tcW w:w="979" w:type="dxa"/>
          </w:tcPr>
          <w:p w:rsidR="002C41E8" w:rsidRDefault="002C41E8" w:rsidP="00955DC2">
            <w:pPr>
              <w:spacing w:after="120"/>
              <w:jc w:val="center"/>
              <w:rPr>
                <w:rFonts w:ascii="Times New Roman"/>
                <w:snapToGrid/>
              </w:rPr>
            </w:pPr>
            <w:r>
              <w:rPr>
                <w:rFonts w:ascii="Times New Roman" w:hint="eastAsia"/>
                <w:snapToGrid/>
              </w:rPr>
              <w:t>1</w:t>
            </w:r>
            <w:r>
              <w:rPr>
                <w:rFonts w:ascii="Times New Roman"/>
                <w:snapToGrid/>
              </w:rPr>
              <w:t>2</w:t>
            </w:r>
          </w:p>
        </w:tc>
        <w:tc>
          <w:tcPr>
            <w:tcW w:w="1116" w:type="dxa"/>
          </w:tcPr>
          <w:p w:rsidR="002C41E8" w:rsidRDefault="002C41E8"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2C41E8" w:rsidRDefault="002C41E8" w:rsidP="00955DC2">
            <w:pPr>
              <w:spacing w:after="120"/>
              <w:jc w:val="center"/>
              <w:rPr>
                <w:rFonts w:ascii="Times New Roman"/>
                <w:snapToGrid/>
              </w:rPr>
            </w:pPr>
            <w:r>
              <w:rPr>
                <w:rFonts w:ascii="Times New Roman" w:hint="eastAsia"/>
                <w:snapToGrid/>
              </w:rPr>
              <w:t>0</w:t>
            </w:r>
          </w:p>
        </w:tc>
        <w:tc>
          <w:tcPr>
            <w:tcW w:w="1116" w:type="dxa"/>
          </w:tcPr>
          <w:p w:rsidR="002C41E8" w:rsidRDefault="002C41E8" w:rsidP="00955DC2">
            <w:pPr>
              <w:spacing w:after="120"/>
              <w:jc w:val="center"/>
              <w:rPr>
                <w:rFonts w:ascii="Times New Roman"/>
                <w:snapToGrid/>
              </w:rPr>
            </w:pPr>
            <w:r>
              <w:rPr>
                <w:rFonts w:ascii="Times New Roman" w:hint="eastAsia"/>
                <w:snapToGrid/>
              </w:rPr>
              <w:t>0%</w:t>
            </w:r>
          </w:p>
        </w:tc>
        <w:tc>
          <w:tcPr>
            <w:tcW w:w="1116" w:type="dxa"/>
          </w:tcPr>
          <w:p w:rsidR="002C41E8" w:rsidRDefault="002C41E8" w:rsidP="00955DC2">
            <w:pPr>
              <w:spacing w:after="120"/>
              <w:jc w:val="center"/>
              <w:rPr>
                <w:rFonts w:ascii="Times New Roman"/>
                <w:snapToGrid/>
              </w:rPr>
            </w:pPr>
          </w:p>
        </w:tc>
      </w:tr>
      <w:tr w:rsidR="00D25622" w:rsidTr="00BF6954">
        <w:tc>
          <w:tcPr>
            <w:tcW w:w="993" w:type="dxa"/>
            <w:vMerge/>
          </w:tcPr>
          <w:p w:rsidR="00D25622" w:rsidRPr="00BF6954" w:rsidRDefault="00D25622" w:rsidP="00955DC2">
            <w:pPr>
              <w:spacing w:after="120"/>
              <w:jc w:val="center"/>
              <w:rPr>
                <w:rFonts w:ascii="Times New Roman"/>
                <w:b/>
                <w:i/>
                <w:snapToGrid/>
                <w:color w:val="0000FF"/>
                <w:sz w:val="21"/>
                <w:szCs w:val="21"/>
              </w:rPr>
            </w:pPr>
          </w:p>
        </w:tc>
        <w:tc>
          <w:tcPr>
            <w:tcW w:w="2923" w:type="dxa"/>
          </w:tcPr>
          <w:p w:rsidR="00D25622" w:rsidRDefault="00D25622" w:rsidP="00955DC2">
            <w:pPr>
              <w:spacing w:after="120"/>
              <w:jc w:val="center"/>
              <w:rPr>
                <w:rFonts w:ascii="Times New Roman"/>
                <w:b/>
                <w:snapToGrid/>
                <w:sz w:val="21"/>
                <w:szCs w:val="21"/>
              </w:rPr>
            </w:pPr>
            <w:r>
              <w:rPr>
                <w:rFonts w:ascii="Times New Roman" w:hint="eastAsia"/>
                <w:b/>
                <w:snapToGrid/>
                <w:sz w:val="21"/>
                <w:szCs w:val="21"/>
              </w:rPr>
              <w:t>活动服务</w:t>
            </w:r>
          </w:p>
        </w:tc>
        <w:tc>
          <w:tcPr>
            <w:tcW w:w="979" w:type="dxa"/>
          </w:tcPr>
          <w:p w:rsidR="00D25622" w:rsidRDefault="00D25622" w:rsidP="00955DC2">
            <w:pPr>
              <w:spacing w:after="120"/>
              <w:jc w:val="center"/>
              <w:rPr>
                <w:rFonts w:ascii="Times New Roman"/>
                <w:snapToGrid/>
              </w:rPr>
            </w:pPr>
            <w:r>
              <w:rPr>
                <w:rFonts w:ascii="Times New Roman" w:hint="eastAsia"/>
                <w:snapToGrid/>
              </w:rPr>
              <w:t>6</w:t>
            </w:r>
          </w:p>
        </w:tc>
        <w:tc>
          <w:tcPr>
            <w:tcW w:w="1116" w:type="dxa"/>
          </w:tcPr>
          <w:p w:rsidR="00D25622" w:rsidRDefault="00D2562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r>
              <w:rPr>
                <w:rFonts w:ascii="Times New Roman" w:hint="eastAsia"/>
                <w:snapToGrid/>
              </w:rPr>
              <w:t>0%</w:t>
            </w:r>
          </w:p>
        </w:tc>
        <w:tc>
          <w:tcPr>
            <w:tcW w:w="1116" w:type="dxa"/>
          </w:tcPr>
          <w:p w:rsidR="00D25622" w:rsidRDefault="00D25622"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D25622" w:rsidP="00955DC2">
            <w:pPr>
              <w:spacing w:after="120"/>
              <w:jc w:val="center"/>
              <w:rPr>
                <w:rFonts w:ascii="Times New Roman"/>
                <w:snapToGrid/>
              </w:rPr>
            </w:pPr>
            <w:r>
              <w:rPr>
                <w:rFonts w:ascii="Times New Roman"/>
                <w:snapToGrid/>
              </w:rPr>
              <w:t>8</w:t>
            </w:r>
            <w:r w:rsidR="002C41E8">
              <w:rPr>
                <w:rFonts w:ascii="Times New Roman"/>
                <w:snapToGrid/>
              </w:rPr>
              <w:t>3</w:t>
            </w:r>
          </w:p>
        </w:tc>
        <w:tc>
          <w:tcPr>
            <w:tcW w:w="1116" w:type="dxa"/>
          </w:tcPr>
          <w:p w:rsidR="00955DC2" w:rsidRPr="00BF11EB" w:rsidRDefault="00BF193F"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BF193F"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BF193F"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val="restart"/>
          </w:tcPr>
          <w:p w:rsidR="00955DC2" w:rsidRPr="00BF6954" w:rsidRDefault="00955DC2" w:rsidP="00955DC2">
            <w:pPr>
              <w:spacing w:after="120"/>
              <w:jc w:val="center"/>
              <w:rPr>
                <w:rFonts w:ascii="Times New Roman"/>
                <w:b/>
                <w:snapToGrid/>
                <w:sz w:val="21"/>
                <w:szCs w:val="21"/>
              </w:rPr>
            </w:pP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非功</w:t>
            </w:r>
          </w:p>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能项</w:t>
            </w: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955DC2" w:rsidRPr="00BF11EB" w:rsidRDefault="006B4721"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6B4721" w:rsidP="00955DC2">
            <w:pPr>
              <w:spacing w:after="120"/>
              <w:jc w:val="center"/>
              <w:rPr>
                <w:rFonts w:ascii="Times New Roman"/>
                <w:snapToGrid/>
              </w:rPr>
            </w:pPr>
            <w:r>
              <w:rPr>
                <w:rFonts w:ascii="Times New Roman"/>
                <w:snapToGrid/>
              </w:rPr>
              <w:t>3</w:t>
            </w:r>
            <w:r w:rsidR="009A5794">
              <w:rPr>
                <w:rFonts w:ascii="Times New Roman"/>
                <w:snapToGrid/>
              </w:rPr>
              <w:t>0%</w:t>
            </w:r>
          </w:p>
        </w:tc>
        <w:tc>
          <w:tcPr>
            <w:tcW w:w="1112" w:type="dxa"/>
          </w:tcPr>
          <w:p w:rsidR="00955DC2" w:rsidRPr="00BF11EB" w:rsidRDefault="005B5E1A"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5B5E1A" w:rsidP="00955DC2">
            <w:pPr>
              <w:spacing w:after="120"/>
              <w:jc w:val="center"/>
              <w:rPr>
                <w:rFonts w:ascii="Times New Roman"/>
                <w:snapToGrid/>
              </w:rPr>
            </w:pPr>
            <w:r>
              <w:rPr>
                <w:rFonts w:ascii="Times New Roman"/>
                <w:snapToGrid/>
              </w:rPr>
              <w:t>50</w:t>
            </w:r>
            <w:r w:rsidR="009A5794">
              <w:rPr>
                <w:rFonts w:ascii="Times New Roman"/>
                <w:snapToGrid/>
              </w:rPr>
              <w:t>%</w:t>
            </w:r>
          </w:p>
        </w:tc>
        <w:tc>
          <w:tcPr>
            <w:tcW w:w="1116" w:type="dxa"/>
          </w:tcPr>
          <w:p w:rsidR="00955DC2" w:rsidRPr="00BF11EB" w:rsidRDefault="009A5794" w:rsidP="00955DC2">
            <w:pPr>
              <w:spacing w:after="120"/>
              <w:jc w:val="center"/>
              <w:rPr>
                <w:rFonts w:ascii="Times New Roman"/>
                <w:snapToGrid/>
              </w:rPr>
            </w:pPr>
            <w:r>
              <w:rPr>
                <w:rFonts w:ascii="Times New Roman" w:hint="eastAsia"/>
                <w:snapToGrid/>
              </w:rPr>
              <w:t>已通过</w:t>
            </w:r>
            <w:r w:rsidR="005B5E1A">
              <w:rPr>
                <w:rFonts w:ascii="Times New Roman" w:hint="eastAsia"/>
                <w:snapToGrid/>
              </w:rPr>
              <w:t>单点</w:t>
            </w:r>
            <w:r>
              <w:rPr>
                <w:rFonts w:ascii="Times New Roman" w:hint="eastAsia"/>
                <w:snapToGrid/>
              </w:rPr>
              <w:t>压力测试。尚未对</w:t>
            </w:r>
            <w:r w:rsidR="005B5E1A">
              <w:rPr>
                <w:rFonts w:ascii="Times New Roman" w:hint="eastAsia"/>
                <w:snapToGrid/>
              </w:rPr>
              <w:t>后端整体</w:t>
            </w:r>
            <w:r>
              <w:rPr>
                <w:rFonts w:ascii="Times New Roman" w:hint="eastAsia"/>
                <w:snapToGrid/>
              </w:rPr>
              <w:t>进行其</w:t>
            </w:r>
            <w:r>
              <w:rPr>
                <w:rFonts w:ascii="Times New Roman" w:hint="eastAsia"/>
                <w:snapToGrid/>
              </w:rPr>
              <w:lastRenderedPageBreak/>
              <w:t>他性能测试。</w:t>
            </w: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955DC2" w:rsidRPr="00BF11EB" w:rsidRDefault="009A5794"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9A5794" w:rsidP="00955DC2">
            <w:pPr>
              <w:spacing w:after="120"/>
              <w:jc w:val="center"/>
              <w:rPr>
                <w:rFonts w:ascii="Times New Roman"/>
                <w:snapToGrid/>
              </w:rPr>
            </w:pPr>
            <w:r>
              <w:rPr>
                <w:rFonts w:ascii="Times New Roman"/>
                <w:snapToGrid/>
              </w:rPr>
              <w:t>80</w:t>
            </w:r>
            <w:r w:rsidR="00E021C2">
              <w:rPr>
                <w:rFonts w:ascii="Times New Roman" w:hint="eastAsia"/>
                <w:snapToGrid/>
              </w:rPr>
              <w:t>%</w:t>
            </w:r>
          </w:p>
        </w:tc>
        <w:tc>
          <w:tcPr>
            <w:tcW w:w="1112" w:type="dxa"/>
          </w:tcPr>
          <w:p w:rsidR="00955DC2" w:rsidRPr="00BF11EB" w:rsidRDefault="005B5E1A"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5B5E1A" w:rsidP="00955DC2">
            <w:pPr>
              <w:spacing w:after="120"/>
              <w:jc w:val="center"/>
              <w:rPr>
                <w:rFonts w:ascii="Times New Roman"/>
                <w:snapToGrid/>
              </w:rPr>
            </w:pPr>
            <w:r>
              <w:rPr>
                <w:rFonts w:ascii="Times New Roman"/>
                <w:snapToGrid/>
              </w:rPr>
              <w:t>50</w:t>
            </w:r>
            <w:r w:rsidR="009A5794">
              <w:rPr>
                <w:rFonts w:ascii="Times New Roman"/>
                <w:snapToGrid/>
              </w:rPr>
              <w:t>%</w:t>
            </w:r>
          </w:p>
        </w:tc>
        <w:tc>
          <w:tcPr>
            <w:tcW w:w="1116" w:type="dxa"/>
          </w:tcPr>
          <w:p w:rsidR="00955DC2" w:rsidRPr="00BF11EB" w:rsidRDefault="009A5794" w:rsidP="00955DC2">
            <w:pPr>
              <w:spacing w:after="120"/>
              <w:jc w:val="center"/>
              <w:rPr>
                <w:rFonts w:ascii="Times New Roman"/>
                <w:snapToGrid/>
              </w:rPr>
            </w:pPr>
            <w:r>
              <w:rPr>
                <w:rFonts w:ascii="Times New Roman" w:hint="eastAsia"/>
                <w:snapToGrid/>
              </w:rPr>
              <w:t>后端服务器单点故障时仍能正常对前端提供服务。但还未保证数据库服务器的可靠性</w:t>
            </w:r>
          </w:p>
        </w:tc>
      </w:tr>
      <w:tr w:rsidR="009A5794" w:rsidTr="00BF6954">
        <w:tc>
          <w:tcPr>
            <w:tcW w:w="993" w:type="dxa"/>
            <w:vMerge/>
          </w:tcPr>
          <w:p w:rsidR="009A5794" w:rsidRPr="00BF6954" w:rsidRDefault="009A5794" w:rsidP="00955DC2">
            <w:pPr>
              <w:spacing w:after="120"/>
              <w:jc w:val="center"/>
              <w:rPr>
                <w:rFonts w:ascii="Times New Roman"/>
                <w:b/>
                <w:i/>
                <w:snapToGrid/>
                <w:color w:val="0000FF"/>
                <w:sz w:val="21"/>
                <w:szCs w:val="21"/>
              </w:rPr>
            </w:pPr>
          </w:p>
        </w:tc>
        <w:tc>
          <w:tcPr>
            <w:tcW w:w="2923" w:type="dxa"/>
          </w:tcPr>
          <w:p w:rsidR="009A5794" w:rsidRPr="00BF6954" w:rsidRDefault="009A5794" w:rsidP="00955DC2">
            <w:pPr>
              <w:spacing w:after="120"/>
              <w:jc w:val="center"/>
              <w:rPr>
                <w:rFonts w:ascii="Times New Roman"/>
                <w:b/>
                <w:snapToGrid/>
                <w:sz w:val="21"/>
                <w:szCs w:val="21"/>
              </w:rPr>
            </w:pPr>
            <w:r>
              <w:rPr>
                <w:rFonts w:ascii="Times New Roman" w:hint="eastAsia"/>
                <w:b/>
                <w:snapToGrid/>
                <w:sz w:val="21"/>
                <w:szCs w:val="21"/>
              </w:rPr>
              <w:t>部署测试</w:t>
            </w:r>
          </w:p>
        </w:tc>
        <w:tc>
          <w:tcPr>
            <w:tcW w:w="979" w:type="dxa"/>
          </w:tcPr>
          <w:p w:rsidR="009A5794" w:rsidRDefault="009A5794" w:rsidP="00955DC2">
            <w:pPr>
              <w:spacing w:after="120"/>
              <w:jc w:val="center"/>
              <w:rPr>
                <w:rFonts w:ascii="Times New Roman"/>
                <w:snapToGrid/>
              </w:rPr>
            </w:pPr>
            <w:r>
              <w:rPr>
                <w:rFonts w:ascii="Times New Roman" w:hint="eastAsia"/>
                <w:snapToGrid/>
              </w:rPr>
              <w:t>1</w:t>
            </w:r>
          </w:p>
        </w:tc>
        <w:tc>
          <w:tcPr>
            <w:tcW w:w="1116" w:type="dxa"/>
          </w:tcPr>
          <w:p w:rsidR="009A5794"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A5794" w:rsidRDefault="009A5794" w:rsidP="00955DC2">
            <w:pPr>
              <w:spacing w:after="120"/>
              <w:jc w:val="center"/>
              <w:rPr>
                <w:rFonts w:ascii="Times New Roman"/>
                <w:snapToGrid/>
              </w:rPr>
            </w:pPr>
            <w:r>
              <w:rPr>
                <w:rFonts w:ascii="Times New Roman" w:hint="eastAsia"/>
                <w:snapToGrid/>
              </w:rPr>
              <w:t>0</w:t>
            </w:r>
          </w:p>
        </w:tc>
        <w:tc>
          <w:tcPr>
            <w:tcW w:w="1116" w:type="dxa"/>
          </w:tcPr>
          <w:p w:rsidR="009A5794" w:rsidRPr="00BF11EB"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A5794" w:rsidRDefault="009A5794"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w:t>
            </w:r>
          </w:p>
        </w:tc>
        <w:tc>
          <w:tcPr>
            <w:tcW w:w="979"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2"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3</w:t>
            </w:r>
          </w:p>
        </w:tc>
        <w:tc>
          <w:tcPr>
            <w:tcW w:w="1116"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7</w:t>
            </w:r>
            <w:r>
              <w:rPr>
                <w:rFonts w:ascii="Times New Roman"/>
                <w:i/>
                <w:snapToGrid/>
                <w:color w:val="0000FF"/>
              </w:rPr>
              <w:t>0</w:t>
            </w:r>
            <w:r>
              <w:rPr>
                <w:rFonts w:ascii="Times New Roman" w:hint="eastAsia"/>
                <w:i/>
                <w:snapToGrid/>
                <w:color w:val="0000FF"/>
              </w:rPr>
              <w:t>%</w:t>
            </w:r>
          </w:p>
        </w:tc>
        <w:tc>
          <w:tcPr>
            <w:tcW w:w="1112"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2</w:t>
            </w:r>
          </w:p>
        </w:tc>
        <w:tc>
          <w:tcPr>
            <w:tcW w:w="1116"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3</w:t>
            </w:r>
            <w:r>
              <w:rPr>
                <w:rFonts w:ascii="Times New Roman"/>
                <w:i/>
                <w:snapToGrid/>
                <w:color w:val="0000FF"/>
              </w:rPr>
              <w:t>3</w:t>
            </w:r>
            <w:r>
              <w:rPr>
                <w:rFonts w:ascii="Times New Roman" w:hint="eastAsia"/>
                <w:i/>
                <w:snapToGrid/>
                <w:color w:val="0000FF"/>
              </w:rPr>
              <w:t>%</w:t>
            </w:r>
          </w:p>
        </w:tc>
        <w:tc>
          <w:tcPr>
            <w:tcW w:w="1116" w:type="dxa"/>
          </w:tcPr>
          <w:p w:rsidR="00955DC2" w:rsidRDefault="00955DC2" w:rsidP="00955DC2">
            <w:pPr>
              <w:spacing w:after="120"/>
              <w:jc w:val="center"/>
              <w:rPr>
                <w:rFonts w:ascii="Times New Roman"/>
                <w:i/>
                <w:snapToGrid/>
                <w:color w:val="0000FF"/>
              </w:rPr>
            </w:pPr>
          </w:p>
        </w:tc>
      </w:tr>
      <w:tr w:rsidR="009A5794"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8</w:t>
            </w:r>
            <w:r>
              <w:rPr>
                <w:rFonts w:ascii="Times New Roman"/>
                <w:i/>
                <w:snapToGrid/>
                <w:color w:val="0000FF"/>
              </w:rPr>
              <w:t>6</w:t>
            </w:r>
          </w:p>
        </w:tc>
        <w:tc>
          <w:tcPr>
            <w:tcW w:w="1116"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9</w:t>
            </w:r>
            <w:r>
              <w:rPr>
                <w:rFonts w:ascii="Times New Roman"/>
                <w:i/>
                <w:snapToGrid/>
                <w:color w:val="0000FF"/>
              </w:rPr>
              <w:t>8</w:t>
            </w:r>
            <w:r>
              <w:rPr>
                <w:rFonts w:ascii="Times New Roman" w:hint="eastAsia"/>
                <w:i/>
                <w:snapToGrid/>
                <w:color w:val="0000FF"/>
              </w:rPr>
              <w:t>%</w:t>
            </w:r>
          </w:p>
        </w:tc>
        <w:tc>
          <w:tcPr>
            <w:tcW w:w="1112" w:type="dxa"/>
          </w:tcPr>
          <w:p w:rsidR="00955DC2" w:rsidRDefault="00D25622" w:rsidP="00955DC2">
            <w:pPr>
              <w:spacing w:after="120"/>
              <w:jc w:val="center"/>
              <w:rPr>
                <w:rFonts w:ascii="Times New Roman"/>
                <w:i/>
                <w:snapToGrid/>
                <w:color w:val="0000FF"/>
              </w:rPr>
            </w:pPr>
            <w:r>
              <w:rPr>
                <w:rFonts w:ascii="Times New Roman" w:hint="eastAsia"/>
                <w:i/>
                <w:snapToGrid/>
                <w:color w:val="0000FF"/>
              </w:rPr>
              <w:t>2</w:t>
            </w:r>
          </w:p>
        </w:tc>
        <w:tc>
          <w:tcPr>
            <w:tcW w:w="1116"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rsidR="005E7E40" w:rsidRDefault="005E7E40" w:rsidP="005E7E40">
      <w:pPr>
        <w:spacing w:after="120"/>
        <w:ind w:left="720"/>
        <w:rPr>
          <w:rFonts w:ascii="Times New Roman"/>
          <w:i/>
          <w:snapToGrid/>
          <w:color w:val="0000FF"/>
        </w:rPr>
      </w:pPr>
      <w:r w:rsidRPr="000B2529">
        <w:rPr>
          <w:rFonts w:ascii="Times New Roman"/>
          <w:i/>
          <w:snapToGrid/>
          <w:color w:val="0000FF"/>
        </w:rPr>
        <w:t>[</w:t>
      </w:r>
      <w:r w:rsidR="000F1651">
        <w:rPr>
          <w:rFonts w:ascii="Times New Roman"/>
          <w:i/>
          <w:snapToGrid/>
          <w:color w:val="0000FF"/>
        </w:rPr>
        <w:t>描述</w:t>
      </w:r>
      <w:r w:rsidR="00D71D88">
        <w:rPr>
          <w:rFonts w:ascii="Times New Roman"/>
          <w:i/>
          <w:snapToGrid/>
          <w:color w:val="0000FF"/>
        </w:rPr>
        <w:t>缺陷</w:t>
      </w:r>
      <w:r w:rsidR="000F1651">
        <w:rPr>
          <w:rFonts w:ascii="Times New Roman"/>
          <w:i/>
          <w:snapToGrid/>
          <w:color w:val="0000FF"/>
        </w:rPr>
        <w:t>按</w:t>
      </w:r>
      <w:r w:rsidR="0007478F">
        <w:rPr>
          <w:rFonts w:ascii="Times New Roman"/>
          <w:i/>
          <w:snapToGrid/>
          <w:color w:val="0000FF"/>
        </w:rPr>
        <w:t>严重程度分布</w:t>
      </w:r>
      <w:r w:rsidR="000F1651">
        <w:rPr>
          <w:rFonts w:ascii="Times New Roman"/>
          <w:i/>
          <w:snapToGrid/>
          <w:color w:val="0000FF"/>
        </w:rPr>
        <w:t>情况</w:t>
      </w:r>
      <w:r w:rsidR="00B90DCB">
        <w:rPr>
          <w:rFonts w:ascii="Times New Roman" w:hint="eastAsia"/>
          <w:i/>
          <w:snapToGrid/>
          <w:color w:val="0000FF"/>
        </w:rPr>
        <w:t>，</w:t>
      </w:r>
      <w:r w:rsidR="000F1651">
        <w:rPr>
          <w:rFonts w:ascii="Times New Roman" w:hint="eastAsia"/>
          <w:i/>
          <w:snapToGrid/>
          <w:color w:val="0000FF"/>
        </w:rPr>
        <w:t>包括不同严重程度缺陷个数及占缺陷总数百分比等。尽量使用图、表表示。</w:t>
      </w:r>
      <w:r w:rsidRPr="000B2529">
        <w:rPr>
          <w:rFonts w:ascii="Times New Roman"/>
          <w:i/>
          <w:snapToGrid/>
          <w:color w:val="0000FF"/>
        </w:rPr>
        <w:t>]</w:t>
      </w:r>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6B4721"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rsidR="00B90DCB" w:rsidRPr="007F35AF" w:rsidRDefault="006B4721"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2</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r>
              <w:rPr>
                <w:rFonts w:ascii="Times New Roman"/>
                <w:snapToGrid/>
                <w:sz w:val="21"/>
                <w:szCs w:val="21"/>
              </w:rPr>
              <w:t>%</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r>
              <w:rPr>
                <w:rFonts w:ascii="Times New Roman"/>
                <w:snapToGrid/>
                <w:sz w:val="21"/>
                <w:szCs w:val="21"/>
              </w:rPr>
              <w:t>%</w:t>
            </w:r>
          </w:p>
        </w:tc>
        <w:tc>
          <w:tcPr>
            <w:tcW w:w="1438" w:type="dxa"/>
          </w:tcPr>
          <w:p w:rsidR="00B90DCB" w:rsidRPr="007F35AF" w:rsidRDefault="006B4721" w:rsidP="00B90DCB">
            <w:pPr>
              <w:spacing w:after="120"/>
              <w:jc w:val="center"/>
              <w:rPr>
                <w:rFonts w:ascii="Times New Roman"/>
                <w:snapToGrid/>
                <w:sz w:val="21"/>
                <w:szCs w:val="21"/>
              </w:rPr>
            </w:pPr>
            <w:r>
              <w:rPr>
                <w:rFonts w:ascii="Times New Roman"/>
                <w:snapToGrid/>
                <w:sz w:val="21"/>
                <w:szCs w:val="21"/>
              </w:rPr>
              <w:t>50</w:t>
            </w:r>
            <w:r w:rsidR="005B5E1A">
              <w:rPr>
                <w:rFonts w:ascii="Times New Roman"/>
                <w:snapToGrid/>
                <w:sz w:val="21"/>
                <w:szCs w:val="21"/>
              </w:rPr>
              <w:t>%</w:t>
            </w:r>
          </w:p>
        </w:tc>
        <w:tc>
          <w:tcPr>
            <w:tcW w:w="1439" w:type="dxa"/>
          </w:tcPr>
          <w:p w:rsidR="00B90DCB" w:rsidRPr="007F35AF" w:rsidRDefault="006B4721" w:rsidP="00B90DCB">
            <w:pPr>
              <w:spacing w:after="120"/>
              <w:jc w:val="center"/>
              <w:rPr>
                <w:rFonts w:ascii="Times New Roman"/>
                <w:snapToGrid/>
                <w:sz w:val="21"/>
                <w:szCs w:val="21"/>
              </w:rPr>
            </w:pPr>
            <w:r>
              <w:rPr>
                <w:rFonts w:ascii="Times New Roman"/>
                <w:snapToGrid/>
                <w:sz w:val="21"/>
                <w:szCs w:val="21"/>
              </w:rPr>
              <w:t>5</w:t>
            </w:r>
            <w:r w:rsidR="005B5E1A">
              <w:rPr>
                <w:rFonts w:ascii="Times New Roman"/>
                <w:snapToGrid/>
                <w:sz w:val="21"/>
                <w:szCs w:val="21"/>
              </w:rPr>
              <w:t>0%</w:t>
            </w:r>
          </w:p>
        </w:tc>
        <w:tc>
          <w:tcPr>
            <w:tcW w:w="1439" w:type="dxa"/>
          </w:tcPr>
          <w:p w:rsidR="00B90DCB" w:rsidRPr="007F35AF" w:rsidRDefault="005B5E1A" w:rsidP="00B90DCB">
            <w:pPr>
              <w:spacing w:after="120"/>
              <w:jc w:val="center"/>
              <w:rPr>
                <w:rFonts w:ascii="Times New Roman"/>
                <w:snapToGrid/>
                <w:sz w:val="21"/>
                <w:szCs w:val="21"/>
              </w:rPr>
            </w:pPr>
            <w:r>
              <w:rPr>
                <w:rFonts w:ascii="Times New Roman"/>
                <w:snapToGrid/>
                <w:sz w:val="21"/>
                <w:szCs w:val="21"/>
              </w:rPr>
              <w:t>100%</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p>
    <w:p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rsidR="00A6368F" w:rsidRDefault="00A6368F" w:rsidP="00A6368F">
      <w:pPr>
        <w:spacing w:after="120"/>
        <w:ind w:left="720"/>
        <w:rPr>
          <w:rFonts w:ascii="Times New Roman"/>
          <w:i/>
          <w:snapToGrid/>
          <w:color w:val="0000FF"/>
        </w:rPr>
      </w:pPr>
      <w:r w:rsidRPr="000B2529">
        <w:rPr>
          <w:rFonts w:ascii="Times New Roman"/>
          <w:i/>
          <w:snapToGrid/>
          <w:color w:val="0000FF"/>
        </w:rPr>
        <w:t>[</w:t>
      </w:r>
      <w:r w:rsidR="0095686C">
        <w:rPr>
          <w:rFonts w:ascii="Times New Roman"/>
          <w:i/>
          <w:snapToGrid/>
          <w:color w:val="0000FF"/>
        </w:rPr>
        <w:t>简要</w:t>
      </w:r>
      <w:r w:rsidRPr="000B2529">
        <w:rPr>
          <w:rFonts w:ascii="Times New Roman" w:hint="eastAsia"/>
          <w:i/>
          <w:snapToGrid/>
          <w:color w:val="0000FF"/>
        </w:rPr>
        <w:t>阐明</w:t>
      </w:r>
      <w:r w:rsidR="0095686C">
        <w:rPr>
          <w:rFonts w:ascii="Times New Roman" w:hint="eastAsia"/>
          <w:i/>
          <w:snapToGrid/>
          <w:color w:val="0000FF"/>
        </w:rPr>
        <w:t>功能缺陷汇总情况，并给出具体功能缺陷列表</w:t>
      </w:r>
      <w:r w:rsidRPr="000B2529">
        <w:rPr>
          <w:rFonts w:ascii="Times New Roman" w:hint="eastAsia"/>
          <w:i/>
          <w:snapToGrid/>
          <w:color w:val="0000FF"/>
        </w:rPr>
        <w:t>。</w:t>
      </w:r>
      <w:r w:rsidRPr="000B2529">
        <w:rPr>
          <w:rFonts w:ascii="Times New Roman"/>
          <w:i/>
          <w:snapToGrid/>
          <w:color w:val="0000FF"/>
        </w:rPr>
        <w:t>]</w:t>
      </w:r>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2D4B3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态</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lastRenderedPageBreak/>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3"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rsidR="008136A6" w:rsidRDefault="008136A6" w:rsidP="008136A6">
      <w:pPr>
        <w:spacing w:after="120"/>
        <w:ind w:left="720"/>
        <w:rPr>
          <w:rFonts w:ascii="Times New Roman"/>
          <w:i/>
          <w:snapToGrid/>
          <w:color w:val="0000FF"/>
        </w:rPr>
      </w:pPr>
      <w:r w:rsidRPr="000B2529">
        <w:rPr>
          <w:rFonts w:ascii="Times New Roman"/>
          <w:i/>
          <w:snapToGrid/>
          <w:color w:val="0000FF"/>
        </w:rPr>
        <w:t>[</w:t>
      </w:r>
      <w:r w:rsidR="00D7790C" w:rsidRPr="00D7790C">
        <w:rPr>
          <w:rFonts w:ascii="Times New Roman" w:hint="eastAsia"/>
          <w:i/>
          <w:snapToGrid/>
          <w:color w:val="0000FF"/>
        </w:rPr>
        <w:t>简要阐明</w:t>
      </w:r>
      <w:r w:rsidR="00D7790C">
        <w:rPr>
          <w:rFonts w:ascii="Times New Roman" w:hint="eastAsia"/>
          <w:i/>
          <w:snapToGrid/>
          <w:color w:val="0000FF"/>
        </w:rPr>
        <w:t>非</w:t>
      </w:r>
      <w:r w:rsidR="00D7790C" w:rsidRPr="00D7790C">
        <w:rPr>
          <w:rFonts w:ascii="Times New Roman" w:hint="eastAsia"/>
          <w:i/>
          <w:snapToGrid/>
          <w:color w:val="0000FF"/>
        </w:rPr>
        <w:t>功能缺陷汇总情况，并给出具体</w:t>
      </w:r>
      <w:r w:rsidR="00D7790C">
        <w:rPr>
          <w:rFonts w:ascii="Times New Roman" w:hint="eastAsia"/>
          <w:i/>
          <w:snapToGrid/>
          <w:color w:val="0000FF"/>
        </w:rPr>
        <w:t>非</w:t>
      </w:r>
      <w:r w:rsidR="00D7790C" w:rsidRPr="00D7790C">
        <w:rPr>
          <w:rFonts w:ascii="Times New Roman" w:hint="eastAsia"/>
          <w:i/>
          <w:snapToGrid/>
          <w:color w:val="0000FF"/>
        </w:rPr>
        <w:t>功能缺陷列表。</w:t>
      </w:r>
      <w:r w:rsidR="00D7790C">
        <w:rPr>
          <w:rFonts w:ascii="Times New Roman" w:hint="eastAsia"/>
          <w:i/>
          <w:snapToGrid/>
          <w:color w:val="0000FF"/>
        </w:rPr>
        <w:t>(</w:t>
      </w:r>
      <w:r w:rsidR="003B6ADF">
        <w:rPr>
          <w:rFonts w:ascii="Times New Roman"/>
          <w:i/>
          <w:snapToGrid/>
          <w:color w:val="0000FF"/>
        </w:rPr>
        <w:t>根据所测系统的实际情况</w:t>
      </w:r>
      <w:r w:rsidR="003B6ADF">
        <w:rPr>
          <w:rFonts w:ascii="Times New Roman" w:hint="eastAsia"/>
          <w:i/>
          <w:snapToGrid/>
          <w:color w:val="0000FF"/>
        </w:rPr>
        <w:t>，可选择性地</w:t>
      </w:r>
      <w:r w:rsidR="008A050A">
        <w:rPr>
          <w:rFonts w:ascii="Times New Roman" w:hint="eastAsia"/>
          <w:i/>
          <w:snapToGrid/>
          <w:color w:val="0000FF"/>
        </w:rPr>
        <w:t>对系统进行</w:t>
      </w:r>
      <w:r w:rsidR="00162D65">
        <w:rPr>
          <w:rFonts w:ascii="Times New Roman" w:hint="eastAsia"/>
          <w:i/>
          <w:snapToGrid/>
          <w:color w:val="0000FF"/>
        </w:rPr>
        <w:t>必要的</w:t>
      </w:r>
      <w:r w:rsidR="008A050A">
        <w:rPr>
          <w:rFonts w:ascii="Times New Roman" w:hint="eastAsia"/>
          <w:i/>
          <w:snapToGrid/>
          <w:color w:val="0000FF"/>
        </w:rPr>
        <w:t>非功能性</w:t>
      </w:r>
      <w:r w:rsidR="003B6ADF">
        <w:rPr>
          <w:rFonts w:ascii="Times New Roman" w:hint="eastAsia"/>
          <w:i/>
          <w:snapToGrid/>
          <w:color w:val="0000FF"/>
        </w:rPr>
        <w:t>测试</w:t>
      </w:r>
      <w:r w:rsidR="008A050A">
        <w:rPr>
          <w:rFonts w:ascii="Times New Roman" w:hint="eastAsia"/>
          <w:i/>
          <w:snapToGrid/>
          <w:color w:val="0000FF"/>
        </w:rPr>
        <w:t>，包括系统的性能、</w:t>
      </w:r>
      <w:r w:rsidR="003B6ADF">
        <w:rPr>
          <w:rFonts w:ascii="Times New Roman"/>
          <w:i/>
          <w:snapToGrid/>
          <w:color w:val="0000FF"/>
        </w:rPr>
        <w:t>可靠性</w:t>
      </w:r>
      <w:r w:rsidR="003B6ADF">
        <w:rPr>
          <w:rFonts w:ascii="Times New Roman" w:hint="eastAsia"/>
          <w:i/>
          <w:snapToGrid/>
          <w:color w:val="0000FF"/>
        </w:rPr>
        <w:t>、</w:t>
      </w:r>
      <w:r w:rsidR="008A050A">
        <w:rPr>
          <w:rFonts w:ascii="Times New Roman" w:hint="eastAsia"/>
          <w:i/>
          <w:snapToGrid/>
          <w:color w:val="0000FF"/>
        </w:rPr>
        <w:t>易用性、安全性、</w:t>
      </w:r>
      <w:r w:rsidR="003B6ADF">
        <w:rPr>
          <w:rFonts w:ascii="Times New Roman"/>
          <w:i/>
          <w:snapToGrid/>
          <w:color w:val="0000FF"/>
        </w:rPr>
        <w:t>兼容性</w:t>
      </w:r>
      <w:r w:rsidR="003B6ADF">
        <w:rPr>
          <w:rFonts w:ascii="Times New Roman" w:hint="eastAsia"/>
          <w:i/>
          <w:snapToGrid/>
          <w:color w:val="0000FF"/>
        </w:rPr>
        <w:t>等</w:t>
      </w:r>
      <w:r w:rsidR="008A050A">
        <w:rPr>
          <w:rFonts w:ascii="Times New Roman" w:hint="eastAsia"/>
          <w:i/>
          <w:snapToGrid/>
          <w:color w:val="0000FF"/>
        </w:rPr>
        <w:t>。</w:t>
      </w:r>
      <w:r w:rsidR="00D7790C">
        <w:rPr>
          <w:rFonts w:ascii="Times New Roman" w:hint="eastAsia"/>
          <w:i/>
          <w:snapToGrid/>
          <w:color w:val="0000FF"/>
        </w:rPr>
        <w:t>)</w:t>
      </w:r>
      <w:r>
        <w:rPr>
          <w:rFonts w:ascii="Times New Roman"/>
          <w:i/>
          <w:snapToGrid/>
          <w:color w:val="0000FF"/>
        </w:rPr>
        <w:t>请参考功能缺陷</w:t>
      </w:r>
      <w:r w:rsidR="001F2D91">
        <w:rPr>
          <w:rFonts w:ascii="Times New Roman"/>
          <w:i/>
          <w:snapToGrid/>
          <w:color w:val="0000FF"/>
        </w:rPr>
        <w:t>列表</w:t>
      </w:r>
      <w:r w:rsidRPr="008136A6">
        <w:rPr>
          <w:rFonts w:ascii="Times New Roman" w:hint="eastAsia"/>
          <w:i/>
          <w:snapToGrid/>
          <w:color w:val="0000FF"/>
        </w:rPr>
        <w:t>给出</w:t>
      </w:r>
      <w:r w:rsidR="008A050A">
        <w:rPr>
          <w:rFonts w:ascii="Times New Roman" w:hint="eastAsia"/>
          <w:i/>
          <w:snapToGrid/>
          <w:color w:val="0000FF"/>
        </w:rPr>
        <w:t>相关</w:t>
      </w:r>
      <w:r w:rsidRPr="008136A6">
        <w:rPr>
          <w:rFonts w:ascii="Times New Roman" w:hint="eastAsia"/>
          <w:i/>
          <w:snapToGrid/>
          <w:color w:val="0000FF"/>
        </w:rPr>
        <w:t>缺陷清单</w:t>
      </w:r>
      <w:r w:rsidRPr="000B2529">
        <w:rPr>
          <w:rFonts w:ascii="Times New Roman" w:hint="eastAsia"/>
          <w:i/>
          <w:snapToGrid/>
          <w:color w:val="0000FF"/>
        </w:rPr>
        <w:t>。</w:t>
      </w:r>
      <w:r w:rsidRPr="000B2529">
        <w:rPr>
          <w:rFonts w:ascii="Times New Roman"/>
          <w:i/>
          <w:snapToGrid/>
          <w:color w:val="0000FF"/>
        </w:rPr>
        <w:t>]</w:t>
      </w:r>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C956DF">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5B5E1A"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001</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5B5E1A"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高并发下服务器错误</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274F47" w:rsidP="00274F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274F47">
              <w:rPr>
                <w:rFonts w:ascii="Times New Roman" w:hint="eastAsia"/>
                <w:color w:val="000000"/>
                <w:sz w:val="21"/>
                <w:szCs w:val="21"/>
              </w:rPr>
              <w:t>3000</w:t>
            </w:r>
            <w:r w:rsidRPr="00274F47">
              <w:rPr>
                <w:rFonts w:ascii="Times New Roman" w:hint="eastAsia"/>
                <w:color w:val="000000"/>
                <w:sz w:val="21"/>
                <w:szCs w:val="21"/>
              </w:rPr>
              <w:t>并发用户出现服务器内部错误；</w:t>
            </w:r>
            <w:r w:rsidRPr="00274F47">
              <w:rPr>
                <w:rFonts w:ascii="Times New Roman" w:hint="eastAsia"/>
                <w:color w:val="000000"/>
                <w:sz w:val="21"/>
                <w:szCs w:val="21"/>
              </w:rPr>
              <w:t>4000</w:t>
            </w:r>
            <w:r w:rsidRPr="00274F47">
              <w:rPr>
                <w:rFonts w:ascii="Times New Roman" w:hint="eastAsia"/>
                <w:color w:val="000000"/>
                <w:sz w:val="21"/>
                <w:szCs w:val="21"/>
              </w:rPr>
              <w:t>并发用户出现</w:t>
            </w:r>
            <w:r w:rsidRPr="00274F47">
              <w:rPr>
                <w:rFonts w:ascii="Times New Roman" w:hint="eastAsia"/>
                <w:color w:val="000000"/>
                <w:sz w:val="21"/>
                <w:szCs w:val="21"/>
              </w:rPr>
              <w:t>connection reset</w:t>
            </w:r>
            <w:r w:rsidRPr="00274F47">
              <w:rPr>
                <w:rFonts w:ascii="Times New Roman" w:hint="eastAsia"/>
                <w:color w:val="000000"/>
                <w:sz w:val="21"/>
                <w:szCs w:val="21"/>
              </w:rPr>
              <w:t>；</w:t>
            </w:r>
            <w:r w:rsidRPr="00274F47">
              <w:rPr>
                <w:rFonts w:ascii="Times New Roman" w:hint="eastAsia"/>
                <w:color w:val="000000"/>
                <w:sz w:val="21"/>
                <w:szCs w:val="21"/>
              </w:rPr>
              <w:t>5000</w:t>
            </w:r>
            <w:r w:rsidRPr="00274F47">
              <w:rPr>
                <w:rFonts w:ascii="Times New Roman" w:hint="eastAsia"/>
                <w:color w:val="000000"/>
                <w:sz w:val="21"/>
                <w:szCs w:val="21"/>
              </w:rPr>
              <w:t>并发用户</w:t>
            </w:r>
            <w:r w:rsidRPr="00274F47">
              <w:rPr>
                <w:rFonts w:ascii="Times New Roman" w:hint="eastAsia"/>
                <w:color w:val="000000"/>
                <w:sz w:val="21"/>
                <w:szCs w:val="21"/>
              </w:rPr>
              <w:t>connection pool</w:t>
            </w:r>
            <w:r w:rsidRPr="00274F47">
              <w:rPr>
                <w:rFonts w:ascii="Times New Roman" w:hint="eastAsia"/>
                <w:color w:val="000000"/>
                <w:sz w:val="21"/>
                <w:szCs w:val="21"/>
              </w:rPr>
              <w:t>达到最大值</w:t>
            </w:r>
          </w:p>
        </w:tc>
        <w:tc>
          <w:tcPr>
            <w:tcW w:w="978" w:type="dxa"/>
            <w:tcBorders>
              <w:top w:val="single" w:sz="4" w:space="0" w:color="000000"/>
              <w:left w:val="single" w:sz="4" w:space="0" w:color="000000"/>
              <w:bottom w:val="single" w:sz="4" w:space="0" w:color="000000"/>
              <w:right w:val="single" w:sz="4" w:space="0" w:color="000000"/>
            </w:tcBorders>
          </w:tcPr>
          <w:p w:rsidR="00274F47" w:rsidRPr="00274F47" w:rsidRDefault="00274F47" w:rsidP="00274F47">
            <w:pPr>
              <w:rPr>
                <w:rFonts w:ascii="Times New Roman"/>
                <w:sz w:val="21"/>
                <w:szCs w:val="21"/>
              </w:rPr>
            </w:pPr>
            <w:r w:rsidRPr="00274F47">
              <w:rPr>
                <w:rFonts w:ascii="Times New Roman"/>
                <w:sz w:val="21"/>
                <w:szCs w:val="21"/>
              </w:rPr>
              <w:t>Bamdb-testcase-00</w:t>
            </w:r>
            <w:r w:rsidR="006B4721">
              <w:rPr>
                <w:rFonts w:ascii="Times New Roman"/>
                <w:sz w:val="21"/>
                <w:szCs w:val="21"/>
              </w:rPr>
              <w:t>3</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274F47"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002</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数据库服务器宕机</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sidRPr="006B4721">
              <w:rPr>
                <w:rFonts w:ascii="Times New Roman" w:hint="eastAsia"/>
                <w:snapToGrid/>
                <w:color w:val="000000"/>
                <w:sz w:val="21"/>
                <w:szCs w:val="21"/>
              </w:rPr>
              <w:t>数据库服务器发生宕机时，后端无法正常提供服务。</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sidRPr="00274F47">
              <w:rPr>
                <w:rFonts w:ascii="Times New Roman"/>
                <w:sz w:val="21"/>
                <w:szCs w:val="21"/>
              </w:rPr>
              <w:t>Bamdb-testcase-00</w:t>
            </w:r>
            <w:r>
              <w:rPr>
                <w:rFonts w:ascii="Times New Roman"/>
                <w:sz w:val="21"/>
                <w:szCs w:val="21"/>
              </w:rPr>
              <w:t>2</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61504"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4" w:name="_Toc393891312"/>
      <w:r>
        <w:rPr>
          <w:rFonts w:hint="eastAsia"/>
        </w:rPr>
        <w:t>测试结论与建议</w:t>
      </w:r>
      <w:bookmarkEnd w:id="14"/>
    </w:p>
    <w:p w:rsidR="00F03B5C" w:rsidRDefault="00F03B5C">
      <w:pPr>
        <w:pStyle w:val="InfoBlue"/>
      </w:pPr>
      <w:r>
        <w:t>[</w:t>
      </w:r>
      <w:r w:rsidR="00C11861">
        <w:t>描述测试过程中所遇到的问题</w:t>
      </w:r>
      <w:r w:rsidR="00C11861">
        <w:rPr>
          <w:rFonts w:hint="eastAsia"/>
        </w:rPr>
        <w:t>，</w:t>
      </w:r>
      <w:r>
        <w:rPr>
          <w:rFonts w:hint="eastAsia"/>
        </w:rPr>
        <w:t>根据</w:t>
      </w:r>
      <w:r w:rsidR="000F7F79">
        <w:rPr>
          <w:rFonts w:hint="eastAsia"/>
        </w:rPr>
        <w:t>测试中所遇到的问题、</w:t>
      </w:r>
      <w:r>
        <w:rPr>
          <w:rFonts w:hint="eastAsia"/>
        </w:rPr>
        <w:t>对测试结果所进行的</w:t>
      </w:r>
      <w:r w:rsidR="000F7F79">
        <w:rPr>
          <w:rFonts w:hint="eastAsia"/>
        </w:rPr>
        <w:t>分析</w:t>
      </w:r>
      <w:r>
        <w:rPr>
          <w:rFonts w:hint="eastAsia"/>
        </w:rPr>
        <w:t>，</w:t>
      </w:r>
      <w:r w:rsidR="00625BB9">
        <w:rPr>
          <w:rFonts w:hint="eastAsia"/>
        </w:rPr>
        <w:t>给出对本次测试的结论</w:t>
      </w:r>
      <w:r w:rsidR="00C11861">
        <w:rPr>
          <w:rFonts w:hint="eastAsia"/>
        </w:rPr>
        <w:t>、</w:t>
      </w:r>
      <w:r w:rsidR="000F7F79">
        <w:rPr>
          <w:rFonts w:hint="eastAsia"/>
        </w:rPr>
        <w:t>及</w:t>
      </w:r>
      <w:r w:rsidR="00625BB9">
        <w:rPr>
          <w:rFonts w:hint="eastAsia"/>
        </w:rPr>
        <w:t>可取的</w:t>
      </w:r>
      <w:r>
        <w:rPr>
          <w:rFonts w:hint="eastAsia"/>
        </w:rPr>
        <w:t>建议措施</w:t>
      </w:r>
      <w:r w:rsidR="000F7F79">
        <w:rPr>
          <w:rFonts w:hint="eastAsia"/>
        </w:rPr>
        <w:t>等</w:t>
      </w:r>
      <w:r>
        <w:rPr>
          <w:rFonts w:hint="eastAsia"/>
        </w:rPr>
        <w:t>。</w:t>
      </w:r>
      <w:r>
        <w:t>]</w:t>
      </w:r>
    </w:p>
    <w:p w:rsidR="00C05805" w:rsidRDefault="00C05805" w:rsidP="00E834D1">
      <w:pPr>
        <w:pStyle w:val="a9"/>
      </w:pPr>
      <w:r>
        <w:rPr>
          <w:rFonts w:hint="eastAsia"/>
        </w:rPr>
        <w:t>遇到的问题：</w:t>
      </w:r>
      <w:r w:rsidR="00AB119C">
        <w:rPr>
          <w:rFonts w:hint="eastAsia"/>
        </w:rPr>
        <w:t>性能测试遇到网络瓶颈</w:t>
      </w:r>
      <w:r>
        <w:rPr>
          <w:rFonts w:hint="eastAsia"/>
        </w:rPr>
        <w:t>。</w:t>
      </w:r>
    </w:p>
    <w:p w:rsidR="00E834D1" w:rsidRDefault="00C05805" w:rsidP="00C05805">
      <w:pPr>
        <w:pStyle w:val="a9"/>
      </w:pPr>
      <w:r>
        <w:rPr>
          <w:rFonts w:hint="eastAsia"/>
        </w:rPr>
        <w:lastRenderedPageBreak/>
        <w:t>测试结果分析</w:t>
      </w:r>
      <w:r w:rsidR="00D97267">
        <w:rPr>
          <w:rFonts w:hint="eastAsia"/>
        </w:rPr>
        <w:t>与得出的结论</w:t>
      </w:r>
      <w:r>
        <w:rPr>
          <w:rFonts w:hint="eastAsia"/>
        </w:rPr>
        <w:t>：</w:t>
      </w:r>
      <w:r w:rsidR="00E834D1">
        <w:rPr>
          <w:rFonts w:hint="eastAsia"/>
        </w:rPr>
        <w:t>本次测试中大部分测试表现良好，均能正常完成目标</w:t>
      </w:r>
      <w:r>
        <w:rPr>
          <w:rFonts w:hint="eastAsia"/>
        </w:rPr>
        <w:t>，</w:t>
      </w:r>
      <w:r w:rsidR="00E834D1">
        <w:rPr>
          <w:rFonts w:hint="eastAsia"/>
        </w:rPr>
        <w:t>后端采用单元测试的方法，所有接口均通过测试。</w:t>
      </w:r>
      <w:r w:rsidR="00AB119C">
        <w:rPr>
          <w:rFonts w:hint="eastAsia"/>
        </w:rPr>
        <w:t>性能测试表现优异，能承受万级并发。所有功能都能够正常运行。</w:t>
      </w:r>
    </w:p>
    <w:p w:rsidR="00E834D1" w:rsidRPr="00E834D1" w:rsidRDefault="00E834D1" w:rsidP="00E834D1">
      <w:pPr>
        <w:pStyle w:val="a9"/>
      </w:pPr>
      <w:r>
        <w:rPr>
          <w:rFonts w:hint="eastAsia"/>
        </w:rPr>
        <w:t>建议及措施：加强前端测试用例的编写，对于后端接口在实际环境中的运行效果进行测试，加强自动测</w:t>
      </w:r>
      <w:bookmarkStart w:id="15" w:name="_GoBack"/>
      <w:bookmarkEnd w:id="15"/>
      <w:r>
        <w:rPr>
          <w:rFonts w:hint="eastAsia"/>
        </w:rPr>
        <w:t>试与人工测试相结合。</w:t>
      </w:r>
      <w:r w:rsidR="00D97267">
        <w:rPr>
          <w:rFonts w:hint="eastAsia"/>
        </w:rPr>
        <w:t>后端每次提交一个稳定的版本应部署到服务器上进行相应的性能测试。</w:t>
      </w:r>
    </w:p>
    <w:sectPr w:rsidR="00E834D1" w:rsidRPr="00E834D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898" w:rsidRDefault="00CD3898">
      <w:r>
        <w:separator/>
      </w:r>
    </w:p>
  </w:endnote>
  <w:endnote w:type="continuationSeparator" w:id="0">
    <w:p w:rsidR="00CD3898" w:rsidRDefault="00CD3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898" w:rsidRDefault="00CD3898">
      <w:r>
        <w:separator/>
      </w:r>
    </w:p>
  </w:footnote>
  <w:footnote w:type="continuationSeparator" w:id="0">
    <w:p w:rsidR="00CD3898" w:rsidRDefault="00CD3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320074">
            <w:rPr>
              <w:rFonts w:ascii="Times New Roman"/>
              <w:noProof/>
            </w:rPr>
            <w:t>dd</w:t>
          </w:r>
          <w:r>
            <w:rPr>
              <w:rFonts w:ascii="Times New Roman"/>
              <w:noProof/>
            </w:rPr>
            <w:t>/</w:t>
          </w:r>
          <w:r w:rsidR="00320074">
            <w:rPr>
              <w:rFonts w:ascii="Times New Roman"/>
              <w:noProof/>
            </w:rPr>
            <w:t>mm</w:t>
          </w:r>
          <w:r>
            <w:rPr>
              <w:rFonts w:ascii="Times New Roman"/>
              <w:noProof/>
            </w:rPr>
            <w:t>/</w:t>
          </w:r>
          <w:r w:rsidR="00320074">
            <w:rPr>
              <w:rFonts w:ascii="Times New Roman"/>
              <w:noProof/>
            </w:rPr>
            <w:t>yyyy</w:t>
          </w:r>
          <w:r>
            <w:rPr>
              <w:rFonts w:ascii="Times New Roman"/>
              <w:noProof/>
            </w:rPr>
            <w:t>&gt;</w:t>
          </w:r>
        </w:p>
      </w:tc>
    </w:tr>
    <w:tr w:rsidR="00D24DCF" w:rsidTr="00D24DCF">
      <w:tc>
        <w:tcPr>
          <w:tcW w:w="9558" w:type="dxa"/>
          <w:gridSpan w:val="2"/>
        </w:tcPr>
        <w:p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A6057"/>
    <w:rsid w:val="000B2529"/>
    <w:rsid w:val="000F1651"/>
    <w:rsid w:val="000F7F79"/>
    <w:rsid w:val="00131345"/>
    <w:rsid w:val="00150CCE"/>
    <w:rsid w:val="0016113A"/>
    <w:rsid w:val="00162D65"/>
    <w:rsid w:val="00173E1F"/>
    <w:rsid w:val="00190CF2"/>
    <w:rsid w:val="001B5163"/>
    <w:rsid w:val="001F2D91"/>
    <w:rsid w:val="00274F47"/>
    <w:rsid w:val="002866D0"/>
    <w:rsid w:val="00292D69"/>
    <w:rsid w:val="002C41E8"/>
    <w:rsid w:val="002D4B34"/>
    <w:rsid w:val="002E71CC"/>
    <w:rsid w:val="0030153D"/>
    <w:rsid w:val="00307DC6"/>
    <w:rsid w:val="00320074"/>
    <w:rsid w:val="0035274A"/>
    <w:rsid w:val="00367078"/>
    <w:rsid w:val="003A09BF"/>
    <w:rsid w:val="003B6ADF"/>
    <w:rsid w:val="003E7102"/>
    <w:rsid w:val="003E7756"/>
    <w:rsid w:val="003F4A24"/>
    <w:rsid w:val="00400C9F"/>
    <w:rsid w:val="004222F3"/>
    <w:rsid w:val="004B0E53"/>
    <w:rsid w:val="004D536E"/>
    <w:rsid w:val="004F2D68"/>
    <w:rsid w:val="00555086"/>
    <w:rsid w:val="00562AE3"/>
    <w:rsid w:val="00576A93"/>
    <w:rsid w:val="0058274F"/>
    <w:rsid w:val="005B5E1A"/>
    <w:rsid w:val="005B6E9A"/>
    <w:rsid w:val="005D71B0"/>
    <w:rsid w:val="005D7A40"/>
    <w:rsid w:val="005E7E40"/>
    <w:rsid w:val="0060630B"/>
    <w:rsid w:val="006104D3"/>
    <w:rsid w:val="006128B3"/>
    <w:rsid w:val="00614542"/>
    <w:rsid w:val="00625BB9"/>
    <w:rsid w:val="00661504"/>
    <w:rsid w:val="00676AB9"/>
    <w:rsid w:val="00691C3B"/>
    <w:rsid w:val="006A2737"/>
    <w:rsid w:val="006A64AF"/>
    <w:rsid w:val="006B4721"/>
    <w:rsid w:val="006B5D54"/>
    <w:rsid w:val="006F01C1"/>
    <w:rsid w:val="007147D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10564"/>
    <w:rsid w:val="00926B4B"/>
    <w:rsid w:val="00955DC2"/>
    <w:rsid w:val="0095686C"/>
    <w:rsid w:val="00974576"/>
    <w:rsid w:val="009A01E2"/>
    <w:rsid w:val="009A3432"/>
    <w:rsid w:val="009A5794"/>
    <w:rsid w:val="009C7261"/>
    <w:rsid w:val="00A07A93"/>
    <w:rsid w:val="00A25C0D"/>
    <w:rsid w:val="00A43755"/>
    <w:rsid w:val="00A6368F"/>
    <w:rsid w:val="00A76715"/>
    <w:rsid w:val="00AB119C"/>
    <w:rsid w:val="00AB3A8D"/>
    <w:rsid w:val="00AB65D6"/>
    <w:rsid w:val="00B01E70"/>
    <w:rsid w:val="00B30DF2"/>
    <w:rsid w:val="00B43A56"/>
    <w:rsid w:val="00B46746"/>
    <w:rsid w:val="00B4737F"/>
    <w:rsid w:val="00B54364"/>
    <w:rsid w:val="00B90DCB"/>
    <w:rsid w:val="00BC2634"/>
    <w:rsid w:val="00BF11EB"/>
    <w:rsid w:val="00BF193F"/>
    <w:rsid w:val="00BF6954"/>
    <w:rsid w:val="00C05805"/>
    <w:rsid w:val="00C076D8"/>
    <w:rsid w:val="00C11861"/>
    <w:rsid w:val="00C22D91"/>
    <w:rsid w:val="00C5163B"/>
    <w:rsid w:val="00C6379D"/>
    <w:rsid w:val="00C9707C"/>
    <w:rsid w:val="00CA6E9A"/>
    <w:rsid w:val="00CB3465"/>
    <w:rsid w:val="00CD0DF7"/>
    <w:rsid w:val="00CD3898"/>
    <w:rsid w:val="00CD68FD"/>
    <w:rsid w:val="00D17C66"/>
    <w:rsid w:val="00D24DCF"/>
    <w:rsid w:val="00D25622"/>
    <w:rsid w:val="00D36288"/>
    <w:rsid w:val="00D67C01"/>
    <w:rsid w:val="00D71D88"/>
    <w:rsid w:val="00D7790C"/>
    <w:rsid w:val="00D80D6D"/>
    <w:rsid w:val="00D9286B"/>
    <w:rsid w:val="00D949EA"/>
    <w:rsid w:val="00D97267"/>
    <w:rsid w:val="00DA2E87"/>
    <w:rsid w:val="00DD7B27"/>
    <w:rsid w:val="00E021C2"/>
    <w:rsid w:val="00E1457C"/>
    <w:rsid w:val="00E204BB"/>
    <w:rsid w:val="00E36DCD"/>
    <w:rsid w:val="00E428AD"/>
    <w:rsid w:val="00E672A3"/>
    <w:rsid w:val="00E834D1"/>
    <w:rsid w:val="00EB1A53"/>
    <w:rsid w:val="00EE5F35"/>
    <w:rsid w:val="00F03B5C"/>
    <w:rsid w:val="00F1061A"/>
    <w:rsid w:val="00F554B7"/>
    <w:rsid w:val="00F907FC"/>
    <w:rsid w:val="00FA1775"/>
    <w:rsid w:val="00FA2774"/>
    <w:rsid w:val="00FB0255"/>
    <w:rsid w:val="00FC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C0233"/>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6766">
      <w:bodyDiv w:val="1"/>
      <w:marLeft w:val="0"/>
      <w:marRight w:val="0"/>
      <w:marTop w:val="0"/>
      <w:marBottom w:val="0"/>
      <w:divBdr>
        <w:top w:val="none" w:sz="0" w:space="0" w:color="auto"/>
        <w:left w:val="none" w:sz="0" w:space="0" w:color="auto"/>
        <w:bottom w:val="none" w:sz="0" w:space="0" w:color="auto"/>
        <w:right w:val="none" w:sz="0" w:space="0" w:color="auto"/>
      </w:divBdr>
    </w:div>
    <w:div w:id="18696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1133</TotalTime>
  <Pages>8</Pages>
  <Words>703</Words>
  <Characters>4010</Characters>
  <Application>Microsoft Office Word</Application>
  <DocSecurity>0</DocSecurity>
  <Lines>33</Lines>
  <Paragraphs>9</Paragraphs>
  <ScaleCrop>false</ScaleCrop>
  <Company>&lt;SJTU&gt;</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shen ruien</cp:lastModifiedBy>
  <cp:revision>81</cp:revision>
  <dcterms:created xsi:type="dcterms:W3CDTF">2014-07-21T08:17:00Z</dcterms:created>
  <dcterms:modified xsi:type="dcterms:W3CDTF">2019-09-09T01:28:00Z</dcterms:modified>
</cp:coreProperties>
</file>