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04659">
        <w:rPr>
          <w:rFonts w:ascii="Arial" w:hAnsi="Arial" w:hint="eastAsia"/>
        </w:rPr>
        <w:t>&lt;</w:t>
      </w:r>
      <w:r w:rsidR="00E04659">
        <w:rPr>
          <w:rFonts w:ascii="Arial" w:hAnsi="Arial" w:hint="eastAsia"/>
        </w:rPr>
        <w:t>项目名称</w:t>
      </w:r>
      <w:r w:rsidR="00E04659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0465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7404C1">
        <w:rPr>
          <w:rFonts w:ascii="Arial" w:hAnsi="Arial" w:hint="eastAsia"/>
          <w:sz w:val="28"/>
        </w:rPr>
        <w:t>2.0</w:t>
      </w:r>
      <w:r>
        <w:rPr>
          <w:rFonts w:ascii="Arial" w:hAnsi="Arial"/>
          <w:sz w:val="28"/>
        </w:rPr>
        <w:t>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DC1EBC">
            <w:pPr>
              <w:pStyle w:val="Tabletext"/>
            </w:pPr>
            <w:r>
              <w:rPr>
                <w:rFonts w:hint="eastAsia"/>
              </w:rPr>
              <w:t>01</w:t>
            </w:r>
            <w:r w:rsidR="00E04659">
              <w:rPr>
                <w:rFonts w:hint="eastAsia"/>
              </w:rPr>
              <w:t>/</w:t>
            </w:r>
            <w:r>
              <w:rPr>
                <w:rFonts w:hint="eastAsia"/>
              </w:rPr>
              <w:t>07</w:t>
            </w:r>
            <w:r w:rsidR="00E04659">
              <w:rPr>
                <w:rFonts w:hint="eastAsia"/>
              </w:rPr>
              <w:t>/2019</w:t>
            </w:r>
          </w:p>
        </w:tc>
        <w:tc>
          <w:tcPr>
            <w:tcW w:w="1152" w:type="dxa"/>
          </w:tcPr>
          <w:p w:rsidR="003A46E4" w:rsidRDefault="00E04659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3A46E4" w:rsidRDefault="00E04659">
            <w:pPr>
              <w:pStyle w:val="Tabletext"/>
            </w:pPr>
            <w:r>
              <w:rPr>
                <w:rFonts w:hint="eastAsia"/>
              </w:rPr>
              <w:t>架构初步设计</w:t>
            </w:r>
          </w:p>
        </w:tc>
        <w:tc>
          <w:tcPr>
            <w:tcW w:w="2304" w:type="dxa"/>
          </w:tcPr>
          <w:p w:rsidR="003A46E4" w:rsidRDefault="00E04659">
            <w:pPr>
              <w:pStyle w:val="Tabletext"/>
            </w:pPr>
            <w:r>
              <w:rPr>
                <w:rFonts w:hint="eastAsia"/>
              </w:rPr>
              <w:t>于亚杰</w:t>
            </w:r>
            <w:r w:rsidR="00EB4465">
              <w:rPr>
                <w:rFonts w:hint="eastAsia"/>
              </w:rPr>
              <w:t>，王祖来</w:t>
            </w:r>
          </w:p>
        </w:tc>
      </w:tr>
      <w:tr w:rsidR="00E04659">
        <w:tc>
          <w:tcPr>
            <w:tcW w:w="2304" w:type="dxa"/>
          </w:tcPr>
          <w:p w:rsidR="00E04659" w:rsidRDefault="00DC1EBC">
            <w:pPr>
              <w:pStyle w:val="Tabletext"/>
            </w:pPr>
            <w:r>
              <w:rPr>
                <w:rFonts w:hint="eastAsia"/>
              </w:rPr>
              <w:t>10</w:t>
            </w:r>
            <w:r w:rsidR="004659D8">
              <w:rPr>
                <w:rFonts w:hint="eastAsia"/>
              </w:rPr>
              <w:t>/</w:t>
            </w:r>
            <w:r>
              <w:rPr>
                <w:rFonts w:hint="eastAsia"/>
              </w:rPr>
              <w:t>07</w:t>
            </w:r>
            <w:r w:rsidR="004659D8">
              <w:rPr>
                <w:rFonts w:hint="eastAsia"/>
              </w:rPr>
              <w:t>/2019</w:t>
            </w:r>
          </w:p>
        </w:tc>
        <w:tc>
          <w:tcPr>
            <w:tcW w:w="1152" w:type="dxa"/>
          </w:tcPr>
          <w:p w:rsidR="00E04659" w:rsidRDefault="004659D8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E04659" w:rsidRDefault="004659D8">
            <w:pPr>
              <w:pStyle w:val="Tabletext"/>
            </w:pPr>
            <w:r>
              <w:rPr>
                <w:rFonts w:hint="eastAsia"/>
              </w:rPr>
              <w:t>第</w:t>
            </w:r>
            <w:r w:rsidR="00DC1EBC">
              <w:rPr>
                <w:rFonts w:hint="eastAsia"/>
              </w:rPr>
              <w:t>一次迭代</w:t>
            </w:r>
            <w:r>
              <w:rPr>
                <w:rFonts w:hint="eastAsia"/>
              </w:rPr>
              <w:t>架构</w:t>
            </w:r>
            <w:r w:rsidR="00DC1EBC">
              <w:rPr>
                <w:rFonts w:hint="eastAsia"/>
              </w:rPr>
              <w:t>文档的完善</w:t>
            </w:r>
          </w:p>
        </w:tc>
        <w:tc>
          <w:tcPr>
            <w:tcW w:w="2304" w:type="dxa"/>
          </w:tcPr>
          <w:p w:rsidR="00E04659" w:rsidRDefault="00DC1EBC">
            <w:pPr>
              <w:pStyle w:val="Tabletext"/>
            </w:pPr>
            <w:r>
              <w:rPr>
                <w:rFonts w:hint="eastAsia"/>
              </w:rPr>
              <w:t>于亚杰</w:t>
            </w:r>
            <w:r w:rsidR="00EB4465">
              <w:rPr>
                <w:rFonts w:hint="eastAsia"/>
              </w:rPr>
              <w:t>，王祖来</w:t>
            </w:r>
          </w:p>
        </w:tc>
      </w:tr>
      <w:tr w:rsidR="003A46E4">
        <w:tc>
          <w:tcPr>
            <w:tcW w:w="2304" w:type="dxa"/>
          </w:tcPr>
          <w:p w:rsidR="003A46E4" w:rsidRDefault="007404C1">
            <w:pPr>
              <w:pStyle w:val="Tabletext"/>
            </w:pPr>
            <w:r>
              <w:rPr>
                <w:rFonts w:hint="eastAsia"/>
              </w:rPr>
              <w:t>02/08/2019</w:t>
            </w:r>
          </w:p>
        </w:tc>
        <w:tc>
          <w:tcPr>
            <w:tcW w:w="1152" w:type="dxa"/>
          </w:tcPr>
          <w:p w:rsidR="003A46E4" w:rsidRDefault="007404C1">
            <w:pPr>
              <w:pStyle w:val="Tabletext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</w:tcPr>
          <w:p w:rsidR="003A46E4" w:rsidRDefault="007404C1">
            <w:pPr>
              <w:pStyle w:val="Tabletext"/>
            </w:pPr>
            <w:r>
              <w:rPr>
                <w:rFonts w:hint="eastAsia"/>
              </w:rPr>
              <w:t>第三次迭代架构文档的完善</w:t>
            </w:r>
          </w:p>
        </w:tc>
        <w:tc>
          <w:tcPr>
            <w:tcW w:w="2304" w:type="dxa"/>
          </w:tcPr>
          <w:p w:rsidR="003A46E4" w:rsidRDefault="007404C1">
            <w:pPr>
              <w:pStyle w:val="Tabletext"/>
            </w:pPr>
            <w:r>
              <w:rPr>
                <w:rFonts w:hint="eastAsia"/>
              </w:rPr>
              <w:t>于亚杰，王祖来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E04659">
        <w:rPr>
          <w:noProof/>
        </w:rPr>
        <w:t>4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0465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  <w:r w:rsidR="00DC1EBC">
        <w:rPr>
          <w:rFonts w:hint="eastAsia"/>
        </w:rPr>
        <w:t>文档面向软件开发人员</w:t>
      </w:r>
      <w:r w:rsidR="003C26B8">
        <w:rPr>
          <w:rFonts w:hint="eastAsia"/>
        </w:rPr>
        <w:t>和评估方，通过各视图了解和改进软件的架构设计。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BE0859" w:rsidRPr="00386EF0" w:rsidRDefault="00386EF0" w:rsidP="00BE0859">
      <w:pPr>
        <w:pStyle w:val="a9"/>
      </w:pPr>
      <w:r>
        <w:rPr>
          <w:rFonts w:hint="eastAsia"/>
        </w:rPr>
        <w:t>《软件工程原理》（作者：沈备军，陈昊鹏，陈雨亭 出版社：高等教育出版社）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  <w:r w:rsidR="00EB4465" w:rsidRPr="00386EF0">
        <w:rPr>
          <w:noProof/>
          <w:snapToGrid/>
        </w:rPr>
        <w:drawing>
          <wp:inline distT="0" distB="0" distL="0" distR="0">
            <wp:extent cx="5286375" cy="443865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98" t="18044" r="21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F0" w:rsidRDefault="00386EF0" w:rsidP="00386EF0">
      <w:pPr>
        <w:pStyle w:val="InfoBlue"/>
        <w:ind w:left="0"/>
        <w:rPr>
          <w:rFonts w:ascii="Times New Roman"/>
        </w:rPr>
      </w:pPr>
    </w:p>
    <w:p w:rsidR="00BE0859" w:rsidRDefault="00D60BEA" w:rsidP="00BE0859">
      <w:pPr>
        <w:pStyle w:val="a9"/>
      </w:pPr>
      <w:r>
        <w:rPr>
          <w:rFonts w:hint="eastAsia"/>
        </w:rPr>
        <w:t>如图所示的用例中，查看条目实现在条目服务中，条目信息用MySQL存储，评论作品实现在评论服务中，非结构化数据用</w:t>
      </w:r>
      <w:r>
        <w:t>M</w:t>
      </w:r>
      <w:r>
        <w:rPr>
          <w:rFonts w:hint="eastAsia"/>
        </w:rPr>
        <w:t>ongo</w:t>
      </w:r>
      <w:r>
        <w:t>DB</w:t>
      </w:r>
      <w:r>
        <w:rPr>
          <w:rFonts w:hint="eastAsia"/>
        </w:rPr>
        <w:t>存储，服务间分离实现了高可用高性能的架构模式，数据库的分布式存储可维护性更强，体现了微服务架构的优势。此外，发送私信放在私信服务中，添加好友放在好友服务中，查看好友评论与评分的实现为好友服务中调用评论服务、评分服务</w:t>
      </w:r>
    </w:p>
    <w:p w:rsidR="00085CE3" w:rsidRPr="00085CE3" w:rsidRDefault="003A46E4" w:rsidP="00D06E53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  <w:r w:rsidR="00D06E53">
        <w:rPr>
          <w:noProof/>
        </w:rPr>
        <w:lastRenderedPageBreak/>
        <w:drawing>
          <wp:inline distT="0" distB="0" distL="0" distR="0">
            <wp:extent cx="5943600" cy="721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 w:rsidP="00727407">
      <w:pPr>
        <w:pStyle w:val="2"/>
      </w:pPr>
      <w:bookmarkStart w:id="5" w:name="_Toc356851230"/>
      <w:r>
        <w:rPr>
          <w:rFonts w:hint="eastAsia"/>
        </w:rPr>
        <w:t>概</w:t>
      </w:r>
      <w:bookmarkEnd w:id="5"/>
      <w:r w:rsidR="00727407">
        <w:rPr>
          <w:rFonts w:hint="eastAsia"/>
        </w:rPr>
        <w:t>述</w:t>
      </w:r>
    </w:p>
    <w:p w:rsidR="00727407" w:rsidRPr="00727407" w:rsidRDefault="00727407" w:rsidP="00727407">
      <w:pPr>
        <w:ind w:left="720"/>
      </w:pPr>
      <w:r>
        <w:rPr>
          <w:rFonts w:hint="eastAsia"/>
        </w:rPr>
        <w:t>软件主要采用B</w:t>
      </w:r>
      <w:r>
        <w:t>/S</w:t>
      </w:r>
      <w:r>
        <w:rPr>
          <w:rFonts w:hint="eastAsia"/>
        </w:rPr>
        <w:t>架构，M</w:t>
      </w:r>
      <w:r>
        <w:t>VC</w:t>
      </w:r>
      <w:r>
        <w:rPr>
          <w:rFonts w:hint="eastAsia"/>
        </w:rPr>
        <w:t>架构和微服务架构</w:t>
      </w:r>
      <w:r w:rsidR="00D06E53">
        <w:rPr>
          <w:rFonts w:hint="eastAsia"/>
        </w:rPr>
        <w:t>。应用层分安卓和web，采用React</w:t>
      </w:r>
      <w:r w:rsidR="00D06E53">
        <w:t xml:space="preserve"> Native</w:t>
      </w:r>
      <w:r w:rsidR="00D06E53">
        <w:rPr>
          <w:rFonts w:hint="eastAsia"/>
        </w:rPr>
        <w:t>进行前端显示。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获取并转发R</w:t>
      </w:r>
      <w:r>
        <w:t>ESTFUL</w:t>
      </w:r>
      <w:r>
        <w:rPr>
          <w:rFonts w:hint="eastAsia"/>
        </w:rPr>
        <w:t>请求给控制层，控制层调用接口，将请求转发给网关服务进而调用所需的微服务。网关可起到拦截和分散请求、负载均衡的作用，微服务中比较重要的认证服务</w:t>
      </w:r>
      <w:r>
        <w:rPr>
          <w:rFonts w:hint="eastAsia"/>
        </w:rPr>
        <w:lastRenderedPageBreak/>
        <w:t>可以实现对身份的识别和权限的分配</w:t>
      </w:r>
      <w:r w:rsidR="00D06E53">
        <w:rPr>
          <w:rFonts w:hint="eastAsia"/>
        </w:rPr>
        <w:t>，采用rabbit</w:t>
      </w:r>
      <w:r w:rsidR="00D06E53">
        <w:t>mq</w:t>
      </w:r>
      <w:r w:rsidR="00D06E53">
        <w:rPr>
          <w:rFonts w:hint="eastAsia"/>
        </w:rPr>
        <w:t>作为消息总线</w:t>
      </w:r>
      <w:r w:rsidR="00BE0859">
        <w:rPr>
          <w:rFonts w:hint="eastAsia"/>
        </w:rPr>
        <w:t>并利用到了</w:t>
      </w:r>
      <w:proofErr w:type="spellStart"/>
      <w:r w:rsidR="00BE0859">
        <w:rPr>
          <w:rFonts w:hint="eastAsia"/>
        </w:rPr>
        <w:t>websocket</w:t>
      </w:r>
      <w:proofErr w:type="spellEnd"/>
      <w:r w:rsidR="00BE0859">
        <w:rPr>
          <w:rFonts w:hint="eastAsia"/>
        </w:rPr>
        <w:t>协议</w:t>
      </w:r>
      <w:r w:rsidR="00D06E53">
        <w:rPr>
          <w:rFonts w:hint="eastAsia"/>
        </w:rPr>
        <w:t>，用</w:t>
      </w:r>
      <w:proofErr w:type="spellStart"/>
      <w:r w:rsidR="00D06E53">
        <w:rPr>
          <w:rFonts w:hint="eastAsia"/>
        </w:rPr>
        <w:t>prometheus</w:t>
      </w:r>
      <w:proofErr w:type="spellEnd"/>
      <w:r w:rsidR="00D06E53">
        <w:rPr>
          <w:rFonts w:hint="eastAsia"/>
        </w:rPr>
        <w:t>配上</w:t>
      </w:r>
      <w:proofErr w:type="spellStart"/>
      <w:r w:rsidR="00D06E53">
        <w:rPr>
          <w:rFonts w:hint="eastAsia"/>
        </w:rPr>
        <w:t>grafana</w:t>
      </w:r>
      <w:proofErr w:type="spellEnd"/>
      <w:r w:rsidR="00D06E53">
        <w:rPr>
          <w:rFonts w:hint="eastAsia"/>
        </w:rPr>
        <w:t>、</w:t>
      </w:r>
      <w:proofErr w:type="spellStart"/>
      <w:r w:rsidR="00D06E53">
        <w:rPr>
          <w:rFonts w:hint="eastAsia"/>
        </w:rPr>
        <w:t>zipkin</w:t>
      </w:r>
      <w:proofErr w:type="spellEnd"/>
      <w:r w:rsidR="00D06E53">
        <w:rPr>
          <w:rFonts w:hint="eastAsia"/>
        </w:rPr>
        <w:t>、</w:t>
      </w:r>
      <w:proofErr w:type="spellStart"/>
      <w:r w:rsidR="00D06E53">
        <w:rPr>
          <w:rFonts w:hint="eastAsia"/>
        </w:rPr>
        <w:t>kibana</w:t>
      </w:r>
      <w:proofErr w:type="spellEnd"/>
      <w:r w:rsidR="00D06E53">
        <w:rPr>
          <w:rFonts w:hint="eastAsia"/>
        </w:rPr>
        <w:t>进行监控，</w:t>
      </w:r>
      <w:proofErr w:type="spellStart"/>
      <w:r w:rsidR="00D06E53">
        <w:rPr>
          <w:rFonts w:hint="eastAsia"/>
        </w:rPr>
        <w:t>logstash</w:t>
      </w:r>
      <w:proofErr w:type="spellEnd"/>
      <w:r w:rsidR="00D06E53">
        <w:rPr>
          <w:rFonts w:hint="eastAsia"/>
        </w:rPr>
        <w:t>和rabbitmq进行日志管理。数据层进行读写分离O</w:t>
      </w:r>
      <w:r w:rsidR="00D06E53">
        <w:t>R</w:t>
      </w:r>
      <w:r w:rsidR="00D06E53">
        <w:rPr>
          <w:rFonts w:hint="eastAsia"/>
        </w:rPr>
        <w:t>映射等操作，</w:t>
      </w:r>
      <w:r w:rsidR="00A62A82">
        <w:rPr>
          <w:rFonts w:hint="eastAsia"/>
        </w:rPr>
        <w:t>数据存储层</w:t>
      </w:r>
      <w:r w:rsidR="00D06E53">
        <w:rPr>
          <w:rFonts w:hint="eastAsia"/>
        </w:rPr>
        <w:t>由</w:t>
      </w:r>
      <w:r w:rsidR="00A62A82">
        <w:rPr>
          <w:rFonts w:hint="eastAsia"/>
        </w:rPr>
        <w:t>MySQL</w:t>
      </w:r>
      <w:r w:rsidR="00D06E53">
        <w:rPr>
          <w:rFonts w:hint="eastAsia"/>
        </w:rPr>
        <w:t>、</w:t>
      </w:r>
      <w:r w:rsidR="00A62A82">
        <w:rPr>
          <w:rFonts w:hint="eastAsia"/>
        </w:rPr>
        <w:t>Mongo</w:t>
      </w:r>
      <w:r w:rsidR="00A62A82">
        <w:t>DB</w:t>
      </w:r>
      <w:r w:rsidR="00D06E53">
        <w:rPr>
          <w:rFonts w:hint="eastAsia"/>
        </w:rPr>
        <w:t>、E</w:t>
      </w:r>
      <w:r w:rsidR="00D06E53">
        <w:t>lasticsearch</w:t>
      </w:r>
      <w:r w:rsidR="00D06E53">
        <w:rPr>
          <w:rFonts w:hint="eastAsia"/>
        </w:rPr>
        <w:t>、Redis</w:t>
      </w:r>
      <w:r w:rsidR="00A62A82">
        <w:rPr>
          <w:rFonts w:hint="eastAsia"/>
        </w:rPr>
        <w:t>数据库</w:t>
      </w:r>
      <w:r w:rsidR="00D06E53">
        <w:rPr>
          <w:rFonts w:hint="eastAsia"/>
        </w:rPr>
        <w:t>构成</w:t>
      </w:r>
      <w:r w:rsidR="00A62A82">
        <w:rPr>
          <w:rFonts w:hint="eastAsia"/>
        </w:rPr>
        <w:t>，</w:t>
      </w:r>
      <w:r w:rsidR="00D06E53">
        <w:rPr>
          <w:rFonts w:hint="eastAsia"/>
        </w:rPr>
        <w:t>再测试阶段利用了内存数据库，并在</w:t>
      </w:r>
      <w:r w:rsidR="00A62A82">
        <w:rPr>
          <w:rFonts w:hint="eastAsia"/>
        </w:rPr>
        <w:t>持久层利用Hibernate</w:t>
      </w:r>
      <w:r w:rsidR="00D06E53">
        <w:rPr>
          <w:rFonts w:hint="eastAsia"/>
        </w:rPr>
        <w:t>等工具</w:t>
      </w:r>
      <w:r w:rsidR="00A62A82">
        <w:rPr>
          <w:rFonts w:hint="eastAsia"/>
        </w:rPr>
        <w:t>实现数据持久化。</w:t>
      </w:r>
    </w:p>
    <w:p w:rsidR="003A46E4" w:rsidRDefault="003A46E4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EB4465" w:rsidRDefault="00153B16" w:rsidP="00BE0859">
      <w:pPr>
        <w:numPr>
          <w:ilvl w:val="2"/>
          <w:numId w:val="1"/>
        </w:numPr>
      </w:pPr>
      <w:r>
        <w:t>C</w:t>
      </w:r>
      <w:r>
        <w:rPr>
          <w:rFonts w:hint="eastAsia"/>
        </w:rPr>
        <w:t>ontroller</w:t>
      </w:r>
    </w:p>
    <w:p w:rsidR="00BE0859" w:rsidRDefault="00EB4465" w:rsidP="00727407">
      <w:pPr>
        <w:ind w:left="720"/>
      </w:pPr>
      <w:r>
        <w:t>C</w:t>
      </w:r>
      <w:r>
        <w:rPr>
          <w:rFonts w:hint="eastAsia"/>
        </w:rPr>
        <w:t>ontroller是</w:t>
      </w:r>
      <w:r w:rsidR="00153B16">
        <w:t>MVC</w:t>
      </w:r>
      <w:r w:rsidR="00153B16">
        <w:rPr>
          <w:rFonts w:hint="eastAsia"/>
        </w:rPr>
        <w:t>架构的核心部分，用于接收转发来的请求</w:t>
      </w:r>
      <w:r>
        <w:rPr>
          <w:rFonts w:hint="eastAsia"/>
        </w:rPr>
        <w:t>，并调用服务类来处理相应的业务逻辑</w:t>
      </w:r>
      <w:r w:rsidR="00153B16">
        <w:rPr>
          <w:rFonts w:hint="eastAsia"/>
        </w:rPr>
        <w:t>。</w:t>
      </w:r>
    </w:p>
    <w:p w:rsidR="00727407" w:rsidRDefault="00BE0859" w:rsidP="00727407">
      <w:pPr>
        <w:ind w:left="720"/>
      </w:pPr>
      <w:r>
        <w:rPr>
          <w:rFonts w:hint="eastAsia"/>
          <w:noProof/>
        </w:rPr>
        <w:drawing>
          <wp:inline distT="0" distB="0" distL="0" distR="0" wp14:anchorId="657F5739" wp14:editId="61420829">
            <wp:extent cx="2647950" cy="22479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65" w:rsidRDefault="00EB4465" w:rsidP="00EB4465">
      <w:pPr>
        <w:numPr>
          <w:ilvl w:val="2"/>
          <w:numId w:val="1"/>
        </w:numPr>
      </w:pPr>
      <w:r>
        <w:t>Repository</w:t>
      </w:r>
    </w:p>
    <w:p w:rsidR="00EB4465" w:rsidRDefault="00EB4465" w:rsidP="00EB4465">
      <w:pPr>
        <w:ind w:left="720"/>
      </w:pPr>
      <w:r>
        <w:rPr>
          <w:rFonts w:hint="eastAsia"/>
        </w:rPr>
        <w:t>采用Hibernate来持久化数据，与My</w:t>
      </w:r>
      <w:r>
        <w:t>SQL</w:t>
      </w:r>
      <w:r>
        <w:rPr>
          <w:rFonts w:hint="eastAsia"/>
        </w:rPr>
        <w:t>等数据库进行连接，实现</w:t>
      </w:r>
      <w:proofErr w:type="spellStart"/>
      <w:r>
        <w:rPr>
          <w:rFonts w:hint="eastAsia"/>
        </w:rPr>
        <w:t>C</w:t>
      </w:r>
      <w:r>
        <w:t>rudRepository</w:t>
      </w:r>
      <w:proofErr w:type="spellEnd"/>
      <w:r>
        <w:rPr>
          <w:rFonts w:hint="eastAsia"/>
        </w:rPr>
        <w:t>接口对数据进行操作。</w:t>
      </w:r>
    </w:p>
    <w:p w:rsidR="00BE0859" w:rsidRDefault="00BE0859" w:rsidP="00BE0859">
      <w:r>
        <w:rPr>
          <w:rFonts w:hint="eastAsia"/>
          <w:noProof/>
        </w:rPr>
        <w:drawing>
          <wp:inline distT="0" distB="0" distL="0" distR="0" wp14:anchorId="3F382B19" wp14:editId="68DA33B9">
            <wp:extent cx="2257425" cy="24384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59" w:rsidRDefault="00BE0859" w:rsidP="00BE0859">
      <w:r>
        <w:rPr>
          <w:rFonts w:hint="eastAsia"/>
        </w:rPr>
        <w:t>3.2.3</w:t>
      </w:r>
      <w:r>
        <w:tab/>
        <w:t>Dao</w:t>
      </w:r>
    </w:p>
    <w:p w:rsidR="00BE0859" w:rsidRDefault="00BE0859" w:rsidP="00BE0859">
      <w:r>
        <w:tab/>
      </w:r>
      <w:r>
        <w:rPr>
          <w:rFonts w:hint="eastAsia"/>
        </w:rPr>
        <w:t>Dao层实现对My</w:t>
      </w:r>
      <w:r>
        <w:t>SQL</w:t>
      </w:r>
      <w:r>
        <w:rPr>
          <w:rFonts w:hint="eastAsia"/>
        </w:rPr>
        <w:t>、Mongo</w:t>
      </w:r>
      <w:r>
        <w:t>DB</w:t>
      </w:r>
      <w:r>
        <w:rPr>
          <w:rFonts w:hint="eastAsia"/>
        </w:rPr>
        <w:t>的读写分离。</w:t>
      </w:r>
    </w:p>
    <w:p w:rsidR="00BE0859" w:rsidRPr="00727407" w:rsidRDefault="00BE0859" w:rsidP="00BE0859">
      <w:r>
        <w:rPr>
          <w:rFonts w:hint="eastAsia"/>
          <w:noProof/>
        </w:rPr>
        <w:lastRenderedPageBreak/>
        <w:drawing>
          <wp:inline distT="0" distB="0" distL="0" distR="0" wp14:anchorId="09C4C63B" wp14:editId="5CF58D83">
            <wp:extent cx="1934115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567" cy="170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EB4465" w:rsidRPr="006F48EA" w:rsidRDefault="006F48EA" w:rsidP="006F48EA">
      <w:pPr>
        <w:ind w:left="720"/>
        <w:rPr>
          <w:rFonts w:hint="eastAsia"/>
        </w:rPr>
      </w:pPr>
      <w:r>
        <w:rPr>
          <w:rFonts w:hint="eastAsia"/>
        </w:rPr>
        <w:t>前端请求发送到主服务器网关，主服务器通过Nginx使用负载均衡策略将请求转发到三台服务器的gateway容器中，gateway将请求转发到Docker</w:t>
      </w:r>
      <w:r>
        <w:t xml:space="preserve"> </w:t>
      </w:r>
      <w:r>
        <w:rPr>
          <w:rFonts w:hint="eastAsia"/>
        </w:rPr>
        <w:t>Swarm中对应的微服务容器。容器中的Java</w:t>
      </w:r>
      <w:r>
        <w:t xml:space="preserve"> </w:t>
      </w:r>
      <w:r>
        <w:rPr>
          <w:rFonts w:hint="eastAsia"/>
        </w:rPr>
        <w:t>web进程进行多线程请求的处理，将Response发送给客户端，或者将消息发送到由WebSocket实现的消息中间件中，对客户端进行通知。运行Prometheus与rabbitmq容器监控请求，并记录日志。</w:t>
      </w:r>
      <w:bookmarkStart w:id="8" w:name="_GoBack"/>
      <w:bookmarkEnd w:id="8"/>
    </w:p>
    <w:p w:rsidR="00D06E53" w:rsidRPr="00D06E53" w:rsidRDefault="00D06E53" w:rsidP="00D06E53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06E53">
        <w:rPr>
          <w:rFonts w:hAnsi="宋体" w:cs="宋体"/>
          <w:snapToGrid/>
          <w:sz w:val="24"/>
          <w:szCs w:val="24"/>
        </w:rPr>
        <w:fldChar w:fldCharType="begin"/>
      </w:r>
      <w:r w:rsidRPr="00D06E53">
        <w:rPr>
          <w:rFonts w:hAnsi="宋体" w:cs="宋体"/>
          <w:snapToGrid/>
          <w:sz w:val="24"/>
          <w:szCs w:val="24"/>
        </w:rPr>
        <w:instrText xml:space="preserve"> INCLUDEPICTURE "D:\\qq\\409849275\\Image\\C2C\\{8945C276-D82F-643B-4BD5-422CC92244B4}.png" \* MERGEFORMATINET </w:instrText>
      </w:r>
      <w:r w:rsidRPr="00D06E53">
        <w:rPr>
          <w:rFonts w:hAnsi="宋体" w:cs="宋体"/>
          <w:snapToGrid/>
          <w:sz w:val="24"/>
          <w:szCs w:val="24"/>
        </w:rPr>
        <w:fldChar w:fldCharType="separate"/>
      </w:r>
      <w:r w:rsidR="00F7480A">
        <w:rPr>
          <w:rFonts w:hAnsi="宋体" w:cs="宋体"/>
          <w:snapToGrid/>
          <w:sz w:val="24"/>
          <w:szCs w:val="24"/>
        </w:rPr>
        <w:fldChar w:fldCharType="begin"/>
      </w:r>
      <w:r w:rsidR="00F7480A">
        <w:rPr>
          <w:rFonts w:hAnsi="宋体" w:cs="宋体"/>
          <w:snapToGrid/>
          <w:sz w:val="24"/>
          <w:szCs w:val="24"/>
        </w:rPr>
        <w:instrText xml:space="preserve"> </w:instrText>
      </w:r>
      <w:r w:rsidR="00F7480A">
        <w:rPr>
          <w:rFonts w:hAnsi="宋体" w:cs="宋体"/>
          <w:snapToGrid/>
          <w:sz w:val="24"/>
          <w:szCs w:val="24"/>
        </w:rPr>
        <w:instrText>INCLUDEPICTURE  "/D:\\qq\\409849275\\Image\\C2C\\{8945C276-D82F-643B-4BD5-422CC92244B4}.png" \* MERGEFORMATINET</w:instrText>
      </w:r>
      <w:r w:rsidR="00F7480A">
        <w:rPr>
          <w:rFonts w:hAnsi="宋体" w:cs="宋体"/>
          <w:snapToGrid/>
          <w:sz w:val="24"/>
          <w:szCs w:val="24"/>
        </w:rPr>
        <w:instrText xml:space="preserve"> </w:instrText>
      </w:r>
      <w:r w:rsidR="00F7480A">
        <w:rPr>
          <w:rFonts w:hAnsi="宋体" w:cs="宋体"/>
          <w:snapToGrid/>
          <w:sz w:val="24"/>
          <w:szCs w:val="24"/>
        </w:rPr>
        <w:fldChar w:fldCharType="separate"/>
      </w:r>
      <w:r w:rsidR="00F7480A" w:rsidRPr="00F7480A">
        <w:rPr>
          <w:rFonts w:hAnsi="宋体" w:cs="宋体"/>
          <w:noProof/>
          <w:snapToGrid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3.8pt;height:421.2pt;mso-width-percent:0;mso-height-percent:0;mso-width-percent:0;mso-height-percent:0">
            <v:imagedata r:id="rId13" r:href="rId14"/>
          </v:shape>
        </w:pict>
      </w:r>
      <w:r w:rsidR="00F7480A">
        <w:rPr>
          <w:rFonts w:hAnsi="宋体" w:cs="宋体"/>
          <w:snapToGrid/>
          <w:sz w:val="24"/>
          <w:szCs w:val="24"/>
        </w:rPr>
        <w:fldChar w:fldCharType="end"/>
      </w:r>
      <w:r w:rsidRPr="00D06E53">
        <w:rPr>
          <w:rFonts w:hAnsi="宋体" w:cs="宋体"/>
          <w:snapToGrid/>
          <w:sz w:val="24"/>
          <w:szCs w:val="24"/>
        </w:rPr>
        <w:fldChar w:fldCharType="end"/>
      </w:r>
    </w:p>
    <w:p w:rsidR="00C36A85" w:rsidRPr="00C36A85" w:rsidRDefault="00C36A85" w:rsidP="00C36A85">
      <w:pPr>
        <w:ind w:left="720"/>
      </w:pPr>
    </w:p>
    <w:p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t>部署视图</w:t>
      </w:r>
      <w:bookmarkEnd w:id="9"/>
    </w:p>
    <w:p w:rsidR="00EE23CD" w:rsidRDefault="0042102F" w:rsidP="00EE23CD">
      <w:pPr>
        <w:ind w:left="720"/>
      </w:pPr>
      <w:r>
        <w:rPr>
          <w:rFonts w:hint="eastAsia"/>
        </w:rPr>
        <w:t>服务部署在多个服务器上，</w:t>
      </w:r>
      <w:r w:rsidR="00EE23CD">
        <w:rPr>
          <w:rFonts w:hint="eastAsia"/>
        </w:rPr>
        <w:t>共有三个</w:t>
      </w:r>
      <w:r w:rsidR="006451D2">
        <w:rPr>
          <w:rFonts w:hint="eastAsia"/>
        </w:rPr>
        <w:t>Docker</w:t>
      </w:r>
      <w:r w:rsidR="006451D2">
        <w:t xml:space="preserve"> Swarm</w:t>
      </w:r>
      <w:r w:rsidR="006451D2">
        <w:rPr>
          <w:rFonts w:hint="eastAsia"/>
        </w:rPr>
        <w:t>集群</w:t>
      </w:r>
      <w:r w:rsidR="00EE23CD">
        <w:rPr>
          <w:rFonts w:hint="eastAsia"/>
        </w:rPr>
        <w:t>，由主服务器网关来调用，每个集群由manager和worker构成，集群内服务分摊到各个服务器上实现高可用的服务部署。</w:t>
      </w:r>
    </w:p>
    <w:p w:rsidR="0042102F" w:rsidRPr="0042102F" w:rsidRDefault="0042102F" w:rsidP="0042102F">
      <w:pPr>
        <w:ind w:left="720"/>
      </w:pPr>
      <w:r>
        <w:rPr>
          <w:rFonts w:hint="eastAsia"/>
        </w:rPr>
        <w:t>分布式存储数据</w:t>
      </w:r>
      <w:r w:rsidR="00EE23CD">
        <w:rPr>
          <w:rFonts w:hint="eastAsia"/>
        </w:rPr>
        <w:t>库</w:t>
      </w:r>
      <w:r>
        <w:rPr>
          <w:rFonts w:hint="eastAsia"/>
        </w:rPr>
        <w:t>，</w:t>
      </w:r>
      <w:r w:rsidR="006451D2">
        <w:rPr>
          <w:rFonts w:hint="eastAsia"/>
        </w:rPr>
        <w:t>并进行数据库集群的管理</w:t>
      </w:r>
      <w:r w:rsidR="00EE23CD">
        <w:rPr>
          <w:rFonts w:hint="eastAsia"/>
        </w:rPr>
        <w:t>，对Mongo</w:t>
      </w:r>
      <w:r w:rsidR="00EE23CD">
        <w:t>DB</w:t>
      </w:r>
      <w:r w:rsidR="00EE23CD">
        <w:rPr>
          <w:rFonts w:hint="eastAsia"/>
        </w:rPr>
        <w:t>，</w:t>
      </w:r>
      <w:r w:rsidR="00EE23CD">
        <w:t>MySQL</w:t>
      </w:r>
      <w:r w:rsidR="00EE23CD">
        <w:rPr>
          <w:rFonts w:hint="eastAsia"/>
        </w:rPr>
        <w:t>实现主从数据库读写分离</w:t>
      </w:r>
      <w:r w:rsidR="006451D2">
        <w:rPr>
          <w:rFonts w:hint="eastAsia"/>
        </w:rPr>
        <w:t>。</w:t>
      </w:r>
    </w:p>
    <w:p w:rsidR="0064105E" w:rsidRPr="0064105E" w:rsidRDefault="006451D2" w:rsidP="0064105E">
      <w:r>
        <w:rPr>
          <w:noProof/>
        </w:rPr>
        <w:drawing>
          <wp:inline distT="0" distB="0" distL="0" distR="0">
            <wp:extent cx="6581775" cy="6829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5E" w:rsidRDefault="0064105E">
      <w:pPr>
        <w:pStyle w:val="InfoBlue"/>
      </w:pPr>
    </w:p>
    <w:p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lastRenderedPageBreak/>
        <w:t>实现视图</w:t>
      </w:r>
      <w:bookmarkEnd w:id="10"/>
    </w:p>
    <w:p w:rsidR="0042102F" w:rsidRPr="0042102F" w:rsidRDefault="00153B16" w:rsidP="0042102F">
      <w:pPr>
        <w:ind w:left="720"/>
      </w:pPr>
      <w:r>
        <w:rPr>
          <w:rFonts w:hint="eastAsia"/>
        </w:rPr>
        <w:t>各微服务中包的调用关系如下。</w:t>
      </w:r>
    </w:p>
    <w:p w:rsidR="0064105E" w:rsidRDefault="0064105E" w:rsidP="0064105E">
      <w:pPr>
        <w:widowControl/>
      </w:pPr>
    </w:p>
    <w:p w:rsidR="00D06E53" w:rsidRPr="00D06E53" w:rsidRDefault="00D06E53" w:rsidP="00D06E53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06E53">
        <w:rPr>
          <w:rFonts w:hAnsi="宋体" w:cs="宋体"/>
          <w:snapToGrid/>
          <w:sz w:val="24"/>
          <w:szCs w:val="24"/>
        </w:rPr>
        <w:fldChar w:fldCharType="begin"/>
      </w:r>
      <w:r w:rsidRPr="00D06E53">
        <w:rPr>
          <w:rFonts w:hAnsi="宋体" w:cs="宋体"/>
          <w:snapToGrid/>
          <w:sz w:val="24"/>
          <w:szCs w:val="24"/>
        </w:rPr>
        <w:instrText xml:space="preserve"> INCLUDEPICTURE "D:\\qq\\409849275\\Image\\C2C\\{1188B130-1936-06D4-8C7E-7C689A3DC6B1}.png" \* MERGEFORMATINET </w:instrText>
      </w:r>
      <w:r w:rsidRPr="00D06E53">
        <w:rPr>
          <w:rFonts w:hAnsi="宋体" w:cs="宋体"/>
          <w:snapToGrid/>
          <w:sz w:val="24"/>
          <w:szCs w:val="24"/>
        </w:rPr>
        <w:fldChar w:fldCharType="separate"/>
      </w:r>
      <w:r w:rsidR="00F7480A">
        <w:rPr>
          <w:rFonts w:hAnsi="宋体" w:cs="宋体"/>
          <w:snapToGrid/>
          <w:sz w:val="24"/>
          <w:szCs w:val="24"/>
        </w:rPr>
        <w:fldChar w:fldCharType="begin"/>
      </w:r>
      <w:r w:rsidR="00F7480A">
        <w:rPr>
          <w:rFonts w:hAnsi="宋体" w:cs="宋体"/>
          <w:snapToGrid/>
          <w:sz w:val="24"/>
          <w:szCs w:val="24"/>
        </w:rPr>
        <w:instrText xml:space="preserve"> </w:instrText>
      </w:r>
      <w:r w:rsidR="00F7480A">
        <w:rPr>
          <w:rFonts w:hAnsi="宋体" w:cs="宋体"/>
          <w:snapToGrid/>
          <w:sz w:val="24"/>
          <w:szCs w:val="24"/>
        </w:rPr>
        <w:instrText>INCLUDEPICTURE  "/D:\\qq\\409849275\\Image\\C2C\\{1188B130-1936-06D4-8C7E-7C689A3DC6B1}.png" \* MERGEFORMATINET</w:instrText>
      </w:r>
      <w:r w:rsidR="00F7480A">
        <w:rPr>
          <w:rFonts w:hAnsi="宋体" w:cs="宋体"/>
          <w:snapToGrid/>
          <w:sz w:val="24"/>
          <w:szCs w:val="24"/>
        </w:rPr>
        <w:instrText xml:space="preserve"> </w:instrText>
      </w:r>
      <w:r w:rsidR="00F7480A">
        <w:rPr>
          <w:rFonts w:hAnsi="宋体" w:cs="宋体"/>
          <w:snapToGrid/>
          <w:sz w:val="24"/>
          <w:szCs w:val="24"/>
        </w:rPr>
        <w:fldChar w:fldCharType="separate"/>
      </w:r>
      <w:r w:rsidR="00F7480A" w:rsidRPr="00F7480A">
        <w:rPr>
          <w:rFonts w:hAnsi="宋体" w:cs="宋体"/>
          <w:noProof/>
          <w:snapToGrid/>
          <w:sz w:val="24"/>
          <w:szCs w:val="24"/>
        </w:rPr>
        <w:pict>
          <v:shape id="_x0000_i1025" type="#_x0000_t75" alt="" style="width:507pt;height:487.8pt;mso-width-percent:0;mso-height-percent:0;mso-width-percent:0;mso-height-percent:0">
            <v:imagedata r:id="rId16" r:href="rId17"/>
          </v:shape>
        </w:pict>
      </w:r>
      <w:r w:rsidR="00F7480A">
        <w:rPr>
          <w:rFonts w:hAnsi="宋体" w:cs="宋体"/>
          <w:snapToGrid/>
          <w:sz w:val="24"/>
          <w:szCs w:val="24"/>
        </w:rPr>
        <w:fldChar w:fldCharType="end"/>
      </w:r>
      <w:r w:rsidRPr="00D06E53">
        <w:rPr>
          <w:rFonts w:hAnsi="宋体" w:cs="宋体"/>
          <w:snapToGrid/>
          <w:sz w:val="24"/>
          <w:szCs w:val="24"/>
        </w:rPr>
        <w:fldChar w:fldCharType="end"/>
      </w:r>
    </w:p>
    <w:p w:rsidR="002B34A5" w:rsidRPr="002B34A5" w:rsidRDefault="002B34A5" w:rsidP="0064105E">
      <w:pPr>
        <w:widowControl/>
      </w:pPr>
    </w:p>
    <w:sectPr w:rsidR="002B34A5" w:rsidRPr="002B34A5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80A" w:rsidRDefault="00F7480A">
      <w:r>
        <w:separator/>
      </w:r>
    </w:p>
  </w:endnote>
  <w:endnote w:type="continuationSeparator" w:id="0">
    <w:p w:rsidR="00F7480A" w:rsidRDefault="00F7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3B1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B16" w:rsidRDefault="00153B1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B16" w:rsidRDefault="00153B16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B16" w:rsidRDefault="00153B1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53B16" w:rsidRDefault="00153B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80A" w:rsidRDefault="00F7480A">
      <w:r>
        <w:separator/>
      </w:r>
    </w:p>
  </w:footnote>
  <w:footnote w:type="continuationSeparator" w:id="0">
    <w:p w:rsidR="00F7480A" w:rsidRDefault="00F74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B16" w:rsidRDefault="00153B16">
    <w:pPr>
      <w:rPr>
        <w:sz w:val="24"/>
      </w:rPr>
    </w:pPr>
  </w:p>
  <w:p w:rsidR="00153B16" w:rsidRDefault="00153B16">
    <w:pPr>
      <w:pBdr>
        <w:top w:val="single" w:sz="6" w:space="1" w:color="auto"/>
      </w:pBdr>
      <w:rPr>
        <w:sz w:val="24"/>
      </w:rPr>
    </w:pPr>
  </w:p>
  <w:p w:rsidR="00153B16" w:rsidRDefault="00153B16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153B16" w:rsidRDefault="00153B16">
    <w:pPr>
      <w:pBdr>
        <w:bottom w:val="single" w:sz="6" w:space="1" w:color="auto"/>
      </w:pBdr>
      <w:jc w:val="right"/>
      <w:rPr>
        <w:sz w:val="24"/>
      </w:rPr>
    </w:pPr>
  </w:p>
  <w:p w:rsidR="00153B16" w:rsidRDefault="00153B1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3B16">
      <w:tc>
        <w:tcPr>
          <w:tcW w:w="6379" w:type="dxa"/>
        </w:tcPr>
        <w:p w:rsidR="00153B16" w:rsidRDefault="00153B1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53B16" w:rsidRDefault="00153B16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153B16">
      <w:tc>
        <w:tcPr>
          <w:tcW w:w="6379" w:type="dxa"/>
        </w:tcPr>
        <w:p w:rsidR="00153B16" w:rsidRDefault="00153B1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53B16" w:rsidRDefault="00153B16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10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</w:tbl>
  <w:p w:rsidR="00153B16" w:rsidRDefault="00153B1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3C4DF2"/>
    <w:multiLevelType w:val="multilevel"/>
    <w:tmpl w:val="12885E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59"/>
    <w:rsid w:val="00085CE3"/>
    <w:rsid w:val="00153B16"/>
    <w:rsid w:val="00175500"/>
    <w:rsid w:val="001761BA"/>
    <w:rsid w:val="001D0182"/>
    <w:rsid w:val="002B34A5"/>
    <w:rsid w:val="002C7325"/>
    <w:rsid w:val="00386EF0"/>
    <w:rsid w:val="003A46E4"/>
    <w:rsid w:val="003C26B8"/>
    <w:rsid w:val="00406FA2"/>
    <w:rsid w:val="0042102F"/>
    <w:rsid w:val="004659D8"/>
    <w:rsid w:val="0047760A"/>
    <w:rsid w:val="004F2818"/>
    <w:rsid w:val="00575EF6"/>
    <w:rsid w:val="0064105E"/>
    <w:rsid w:val="006451D2"/>
    <w:rsid w:val="006F48EA"/>
    <w:rsid w:val="00725560"/>
    <w:rsid w:val="00727407"/>
    <w:rsid w:val="007404C1"/>
    <w:rsid w:val="009A3548"/>
    <w:rsid w:val="00A62A82"/>
    <w:rsid w:val="00BE0859"/>
    <w:rsid w:val="00C36A85"/>
    <w:rsid w:val="00CC3BDD"/>
    <w:rsid w:val="00D06E53"/>
    <w:rsid w:val="00D60BEA"/>
    <w:rsid w:val="00DC1EBC"/>
    <w:rsid w:val="00E04659"/>
    <w:rsid w:val="00EB4465"/>
    <w:rsid w:val="00EE23CD"/>
    <w:rsid w:val="00F7480A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461DF9"/>
  <w15:chartTrackingRefBased/>
  <w15:docId w15:val="{B623C2CF-DB19-4F06-9621-09058FE6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af2"/>
    <w:rsid w:val="00BE0859"/>
    <w:pPr>
      <w:ind w:leftChars="2500" w:left="100"/>
    </w:pPr>
  </w:style>
  <w:style w:type="character" w:customStyle="1" w:styleId="af2">
    <w:name w:val="日期 字符"/>
    <w:basedOn w:val="a0"/>
    <w:link w:val="af1"/>
    <w:rsid w:val="00BE0859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file:////D:\qq\409849275\Image\C2C\%7b1188B130-1936-06D4-8C7E-7C689A3DC6B1%7d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/D:\qq\409849275\Image\C2C\%7b8945C276-D82F-643B-4BD5-422CC92244B4%7d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lasi\Desktop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C:\Users\blasi\Desktop\软件架构文档.dot</Template>
  <TotalTime>524</TotalTime>
  <Pages>9</Pages>
  <Words>377</Words>
  <Characters>2155</Characters>
  <Application>Microsoft Office Word</Application>
  <DocSecurity>0</DocSecurity>
  <Lines>17</Lines>
  <Paragraphs>5</Paragraphs>
  <ScaleCrop>false</ScaleCrop>
  <Company>&lt;SJTU&gt;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blasi</dc:creator>
  <cp:keywords/>
  <cp:lastModifiedBy>w zl</cp:lastModifiedBy>
  <cp:revision>3</cp:revision>
  <cp:lastPrinted>1899-12-31T15:59:17Z</cp:lastPrinted>
  <dcterms:created xsi:type="dcterms:W3CDTF">2019-07-10T00:58:00Z</dcterms:created>
  <dcterms:modified xsi:type="dcterms:W3CDTF">2019-08-01T16:11:00Z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