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C8D94E">
      <w:pPr>
        <w:spacing w:line="300" w:lineRule="auto"/>
        <w:jc w:val="center"/>
        <w:rPr>
          <w:rFonts w:hint="eastAsia" w:eastAsia="隶书"/>
          <w:sz w:val="36"/>
        </w:rPr>
      </w:pPr>
      <w:r>
        <w:rPr>
          <w:rFonts w:hint="eastAsia" w:eastAsia="隶书"/>
          <w:sz w:val="36"/>
        </w:rPr>
        <w:t>宜春学院数计学院课程综合项目设计</w:t>
      </w:r>
    </w:p>
    <w:p w14:paraId="43BA676A">
      <w:pPr>
        <w:spacing w:line="300" w:lineRule="auto"/>
        <w:jc w:val="center"/>
        <w:rPr>
          <w:b/>
          <w:bCs/>
          <w:u w:val="single"/>
        </w:rPr>
      </w:pPr>
      <w:r>
        <w:rPr>
          <w:rFonts w:hint="eastAsia"/>
          <w:b/>
          <w:bCs/>
          <w:u w:val="single"/>
        </w:rPr>
        <w:t>《Python程序设计》</w:t>
      </w:r>
    </w:p>
    <w:p w14:paraId="6E5941D0">
      <w:pPr>
        <w:jc w:val="center"/>
      </w:pPr>
    </w:p>
    <w:p w14:paraId="190A2BAE">
      <w:pPr>
        <w:rPr>
          <w:rFonts w:hint="eastAsia" w:eastAsia="隶书"/>
          <w:sz w:val="28"/>
          <w:szCs w:val="28"/>
        </w:rPr>
      </w:pPr>
      <w:r>
        <w:rPr>
          <w:rFonts w:hint="eastAsia" w:eastAsia="隶书"/>
          <w:sz w:val="28"/>
          <w:szCs w:val="28"/>
        </w:rPr>
        <w:t>一、基本信息</w:t>
      </w:r>
    </w:p>
    <w:p w14:paraId="5CF9C1FD">
      <w:pPr>
        <w:keepNext w:val="0"/>
        <w:keepLines w:val="0"/>
        <w:pageBreakBefore w:val="0"/>
        <w:widowControl w:val="0"/>
        <w:kinsoku/>
        <w:wordWrap/>
        <w:overflowPunct/>
        <w:topLinePunct w:val="0"/>
        <w:autoSpaceDE/>
        <w:autoSpaceDN/>
        <w:bidi w:val="0"/>
        <w:adjustRightInd/>
        <w:snapToGrid/>
        <w:spacing w:after="157" w:afterLines="50"/>
        <w:ind w:firstLine="560" w:firstLineChars="200"/>
        <w:textAlignment w:val="auto"/>
        <w:rPr>
          <w:rFonts w:hint="default" w:eastAsia="隶书"/>
          <w:sz w:val="28"/>
          <w:szCs w:val="28"/>
          <w:lang w:val="en-US" w:eastAsia="zh-CN"/>
        </w:rPr>
      </w:pPr>
      <w:r>
        <w:rPr>
          <w:rFonts w:hint="eastAsia" w:eastAsia="隶书"/>
          <w:sz w:val="28"/>
          <w:szCs w:val="28"/>
          <w:lang w:val="en-US" w:eastAsia="zh-CN"/>
        </w:rPr>
        <w:t>项目名称：李华高三成绩分析</w:t>
      </w:r>
    </w:p>
    <w:tbl>
      <w:tblPr>
        <w:tblStyle w:val="4"/>
        <w:tblW w:w="7483" w:type="dxa"/>
        <w:tblInd w:w="5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1417"/>
        <w:gridCol w:w="2948"/>
        <w:gridCol w:w="1417"/>
      </w:tblGrid>
      <w:tr w14:paraId="02C11E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01" w:type="dxa"/>
            <w:vAlign w:val="center"/>
          </w:tcPr>
          <w:p w14:paraId="6FCA8732">
            <w:pPr>
              <w:jc w:val="center"/>
            </w:pPr>
            <w:r>
              <w:rPr>
                <w:rFonts w:hint="eastAsia"/>
              </w:rPr>
              <w:t>学号</w:t>
            </w:r>
          </w:p>
        </w:tc>
        <w:tc>
          <w:tcPr>
            <w:tcW w:w="1417" w:type="dxa"/>
            <w:vAlign w:val="center"/>
          </w:tcPr>
          <w:p w14:paraId="35DC653A">
            <w:pPr>
              <w:jc w:val="center"/>
            </w:pPr>
            <w:r>
              <w:rPr>
                <w:rFonts w:hint="eastAsia"/>
              </w:rPr>
              <w:t>姓名</w:t>
            </w:r>
          </w:p>
        </w:tc>
        <w:tc>
          <w:tcPr>
            <w:tcW w:w="2948" w:type="dxa"/>
            <w:vAlign w:val="center"/>
          </w:tcPr>
          <w:p w14:paraId="02E15019">
            <w:pPr>
              <w:jc w:val="center"/>
              <w:rPr>
                <w:rFonts w:hint="default" w:eastAsia="宋体"/>
                <w:lang w:val="en-US" w:eastAsia="zh-CN"/>
              </w:rPr>
            </w:pPr>
            <w:r>
              <w:rPr>
                <w:rFonts w:hint="eastAsia"/>
                <w:lang w:val="en-US" w:eastAsia="zh-CN"/>
              </w:rPr>
              <w:t>任务分工</w:t>
            </w:r>
          </w:p>
        </w:tc>
        <w:tc>
          <w:tcPr>
            <w:tcW w:w="1417" w:type="dxa"/>
            <w:vAlign w:val="center"/>
          </w:tcPr>
          <w:p w14:paraId="7963E79F">
            <w:pPr>
              <w:jc w:val="center"/>
            </w:pPr>
            <w:r>
              <w:rPr>
                <w:rFonts w:hint="eastAsia"/>
              </w:rPr>
              <w:t>成绩</w:t>
            </w:r>
          </w:p>
        </w:tc>
      </w:tr>
      <w:tr w14:paraId="4575A7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01" w:type="dxa"/>
            <w:vAlign w:val="center"/>
          </w:tcPr>
          <w:p w14:paraId="2CFD7315">
            <w:pPr>
              <w:jc w:val="center"/>
              <w:rPr>
                <w:rFonts w:hint="default" w:eastAsia="宋体"/>
                <w:lang w:val="en-US" w:eastAsia="zh-CN"/>
              </w:rPr>
            </w:pPr>
            <w:bookmarkStart w:id="0" w:name="_GoBack"/>
            <w:bookmarkEnd w:id="0"/>
          </w:p>
        </w:tc>
        <w:tc>
          <w:tcPr>
            <w:tcW w:w="1417" w:type="dxa"/>
            <w:vAlign w:val="center"/>
          </w:tcPr>
          <w:p w14:paraId="0D7D8DC8">
            <w:pPr>
              <w:jc w:val="center"/>
              <w:rPr>
                <w:rFonts w:hint="eastAsia" w:eastAsia="宋体"/>
                <w:lang w:val="en-US" w:eastAsia="zh-CN"/>
              </w:rPr>
            </w:pPr>
          </w:p>
        </w:tc>
        <w:tc>
          <w:tcPr>
            <w:tcW w:w="2948" w:type="dxa"/>
            <w:vAlign w:val="center"/>
          </w:tcPr>
          <w:p w14:paraId="6531BCE9">
            <w:pPr>
              <w:jc w:val="center"/>
              <w:rPr>
                <w:rFonts w:hint="default" w:eastAsia="宋体"/>
                <w:lang w:val="en-US" w:eastAsia="zh-CN"/>
              </w:rPr>
            </w:pPr>
          </w:p>
        </w:tc>
        <w:tc>
          <w:tcPr>
            <w:tcW w:w="1417" w:type="dxa"/>
            <w:vAlign w:val="center"/>
          </w:tcPr>
          <w:p w14:paraId="7DC505A4">
            <w:pPr>
              <w:jc w:val="center"/>
              <w:rPr>
                <w:rFonts w:hint="default" w:eastAsia="宋体"/>
                <w:lang w:val="en-US" w:eastAsia="zh-CN"/>
              </w:rPr>
            </w:pPr>
          </w:p>
        </w:tc>
      </w:tr>
      <w:tr w14:paraId="4AA635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01" w:type="dxa"/>
            <w:vAlign w:val="center"/>
          </w:tcPr>
          <w:p w14:paraId="1EF4E244">
            <w:pPr>
              <w:jc w:val="center"/>
              <w:rPr>
                <w:rFonts w:hint="default" w:eastAsia="宋体"/>
                <w:lang w:val="en-US" w:eastAsia="zh-CN"/>
              </w:rPr>
            </w:pPr>
          </w:p>
        </w:tc>
        <w:tc>
          <w:tcPr>
            <w:tcW w:w="1417" w:type="dxa"/>
            <w:vAlign w:val="center"/>
          </w:tcPr>
          <w:p w14:paraId="6D98953A">
            <w:pPr>
              <w:jc w:val="center"/>
              <w:rPr>
                <w:rFonts w:hint="eastAsia" w:eastAsia="宋体"/>
                <w:lang w:val="en-US" w:eastAsia="zh-CN"/>
              </w:rPr>
            </w:pPr>
          </w:p>
        </w:tc>
        <w:tc>
          <w:tcPr>
            <w:tcW w:w="2948" w:type="dxa"/>
            <w:vAlign w:val="center"/>
          </w:tcPr>
          <w:p w14:paraId="7C7F4DE8">
            <w:pPr>
              <w:jc w:val="center"/>
              <w:rPr>
                <w:rFonts w:hint="default" w:eastAsia="宋体"/>
                <w:lang w:val="en-US" w:eastAsia="zh-CN"/>
              </w:rPr>
            </w:pPr>
          </w:p>
        </w:tc>
        <w:tc>
          <w:tcPr>
            <w:tcW w:w="1417" w:type="dxa"/>
            <w:vAlign w:val="center"/>
          </w:tcPr>
          <w:p w14:paraId="25F5573A">
            <w:pPr>
              <w:jc w:val="center"/>
              <w:rPr>
                <w:rFonts w:hint="eastAsia" w:eastAsia="宋体"/>
                <w:lang w:val="en-US" w:eastAsia="zh-CN"/>
              </w:rPr>
            </w:pPr>
          </w:p>
        </w:tc>
      </w:tr>
      <w:tr w14:paraId="7C79D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01" w:type="dxa"/>
            <w:vAlign w:val="center"/>
          </w:tcPr>
          <w:p w14:paraId="5AAE14AE">
            <w:pPr>
              <w:jc w:val="center"/>
              <w:rPr>
                <w:rFonts w:hint="default" w:eastAsia="宋体"/>
                <w:lang w:val="en-US" w:eastAsia="zh-CN"/>
              </w:rPr>
            </w:pPr>
          </w:p>
        </w:tc>
        <w:tc>
          <w:tcPr>
            <w:tcW w:w="1417" w:type="dxa"/>
            <w:vAlign w:val="center"/>
          </w:tcPr>
          <w:p w14:paraId="469CC820">
            <w:pPr>
              <w:jc w:val="center"/>
              <w:rPr>
                <w:rFonts w:hint="eastAsia" w:eastAsia="宋体"/>
                <w:lang w:val="en-US" w:eastAsia="zh-CN"/>
              </w:rPr>
            </w:pPr>
          </w:p>
        </w:tc>
        <w:tc>
          <w:tcPr>
            <w:tcW w:w="2948" w:type="dxa"/>
            <w:vAlign w:val="center"/>
          </w:tcPr>
          <w:p w14:paraId="1C7096D7">
            <w:pPr>
              <w:jc w:val="center"/>
              <w:rPr>
                <w:rFonts w:hint="eastAsia" w:eastAsia="宋体"/>
                <w:lang w:val="en-US" w:eastAsia="zh-CN"/>
              </w:rPr>
            </w:pPr>
          </w:p>
        </w:tc>
        <w:tc>
          <w:tcPr>
            <w:tcW w:w="1417" w:type="dxa"/>
            <w:vAlign w:val="center"/>
          </w:tcPr>
          <w:p w14:paraId="2EF89218">
            <w:pPr>
              <w:jc w:val="center"/>
              <w:rPr>
                <w:rFonts w:hint="eastAsia" w:eastAsia="宋体"/>
                <w:lang w:val="en-US" w:eastAsia="zh-CN"/>
              </w:rPr>
            </w:pPr>
          </w:p>
        </w:tc>
      </w:tr>
    </w:tbl>
    <w:p w14:paraId="27F791C2"/>
    <w:p w14:paraId="66C2D163">
      <w:r>
        <w:rPr>
          <w:rFonts w:hint="eastAsia" w:eastAsia="隶书"/>
          <w:sz w:val="28"/>
          <w:szCs w:val="28"/>
        </w:rPr>
        <w:t>二、完成日期</w:t>
      </w:r>
    </w:p>
    <w:p w14:paraId="0E4D8558">
      <w:r>
        <w:rPr>
          <w:rFonts w:hint="eastAsia"/>
        </w:rPr>
        <w:tab/>
      </w:r>
      <w:r>
        <w:rPr>
          <w:rFonts w:hint="eastAsia"/>
          <w:b/>
          <w:bCs/>
          <w:u w:val="single"/>
          <w:lang w:val="en-US" w:eastAsia="zh-CN"/>
        </w:rPr>
        <w:t>11</w:t>
      </w:r>
      <w:r>
        <w:rPr>
          <w:rFonts w:hint="eastAsia"/>
          <w:b/>
          <w:bCs/>
          <w:u w:val="single"/>
        </w:rPr>
        <w:t>月2</w:t>
      </w:r>
      <w:r>
        <w:rPr>
          <w:rFonts w:hint="eastAsia"/>
          <w:b/>
          <w:bCs/>
          <w:u w:val="single"/>
          <w:lang w:val="en-US" w:eastAsia="zh-CN"/>
        </w:rPr>
        <w:t>5</w:t>
      </w:r>
      <w:r>
        <w:rPr>
          <w:rFonts w:hint="eastAsia"/>
          <w:b/>
          <w:bCs/>
          <w:u w:val="single"/>
        </w:rPr>
        <w:t xml:space="preserve">日 — </w:t>
      </w:r>
      <w:r>
        <w:rPr>
          <w:rFonts w:hint="eastAsia"/>
          <w:b/>
          <w:bCs/>
          <w:u w:val="single"/>
          <w:lang w:val="en-US" w:eastAsia="zh-CN"/>
        </w:rPr>
        <w:t>12</w:t>
      </w:r>
      <w:r>
        <w:rPr>
          <w:rFonts w:hint="eastAsia"/>
          <w:b/>
          <w:bCs/>
          <w:u w:val="single"/>
        </w:rPr>
        <w:t>月</w:t>
      </w:r>
      <w:r>
        <w:rPr>
          <w:rFonts w:hint="eastAsia"/>
          <w:b/>
          <w:bCs/>
          <w:u w:val="single"/>
          <w:lang w:val="en-US" w:eastAsia="zh-CN"/>
        </w:rPr>
        <w:t>22</w:t>
      </w:r>
      <w:r>
        <w:rPr>
          <w:rFonts w:hint="eastAsia"/>
          <w:b/>
          <w:bCs/>
          <w:u w:val="single"/>
        </w:rPr>
        <w:t>日（13周—16周）</w:t>
      </w:r>
    </w:p>
    <w:p w14:paraId="643F209E"/>
    <w:p w14:paraId="34BFB23E">
      <w:pPr>
        <w:rPr>
          <w:rFonts w:eastAsia="隶书"/>
          <w:sz w:val="28"/>
          <w:szCs w:val="28"/>
        </w:rPr>
      </w:pPr>
      <w:r>
        <w:rPr>
          <w:rFonts w:hint="eastAsia" w:eastAsia="隶书"/>
          <w:sz w:val="28"/>
          <w:szCs w:val="28"/>
        </w:rPr>
        <w:t>三、目的与要求</w:t>
      </w:r>
    </w:p>
    <w:p w14:paraId="2AA8F12A">
      <w:pPr>
        <w:ind w:firstLine="420"/>
        <w:rPr>
          <w:b/>
          <w:bCs/>
          <w:u w:val="single"/>
        </w:rPr>
      </w:pPr>
      <w:r>
        <w:rPr>
          <w:rFonts w:hint="eastAsia"/>
          <w:b/>
          <w:bCs/>
          <w:u w:val="single"/>
        </w:rPr>
        <w:t>3.1、熟悉Python模块与包基本概念和使用；</w:t>
      </w:r>
    </w:p>
    <w:p w14:paraId="20D08CEC">
      <w:pPr>
        <w:ind w:firstLine="420"/>
        <w:rPr>
          <w:b/>
          <w:bCs/>
          <w:u w:val="single"/>
        </w:rPr>
      </w:pPr>
      <w:r>
        <w:rPr>
          <w:rFonts w:hint="eastAsia"/>
          <w:b/>
          <w:bCs/>
          <w:u w:val="single"/>
        </w:rPr>
        <w:t>3.2、了解Python中常用的数据分析工具包；</w:t>
      </w:r>
    </w:p>
    <w:p w14:paraId="7292DD78">
      <w:pPr>
        <w:ind w:firstLine="420"/>
        <w:rPr>
          <w:rFonts w:hint="eastAsia"/>
          <w:b/>
          <w:bCs/>
          <w:u w:val="single"/>
        </w:rPr>
      </w:pPr>
      <w:r>
        <w:rPr>
          <w:rFonts w:hint="eastAsia"/>
          <w:b/>
          <w:bCs/>
          <w:u w:val="single"/>
        </w:rPr>
        <w:t>3.3、学习并使用某个（或多个）工具包，完成科学计算、数据处理、统计分析、可视化绘图、机器学习以及复杂网络分析等常见数据分析任务中的一项（或多项）任务。</w:t>
      </w:r>
    </w:p>
    <w:p w14:paraId="1308C259">
      <w:pPr>
        <w:rPr>
          <w:b/>
          <w:bCs/>
          <w:u w:val="single"/>
        </w:rPr>
      </w:pPr>
    </w:p>
    <w:p w14:paraId="00A976BE">
      <w:pPr>
        <w:rPr>
          <w:rFonts w:eastAsia="隶书"/>
          <w:sz w:val="28"/>
          <w:szCs w:val="28"/>
        </w:rPr>
      </w:pPr>
      <w:r>
        <w:rPr>
          <w:rFonts w:hint="eastAsia" w:eastAsia="隶书"/>
          <w:sz w:val="28"/>
          <w:szCs w:val="28"/>
        </w:rPr>
        <w:t>四、项目报告</w:t>
      </w:r>
    </w:p>
    <w:p w14:paraId="52123051">
      <w:pPr>
        <w:ind w:firstLine="420"/>
        <w:rPr>
          <w:b/>
          <w:bCs/>
          <w:u w:val="single"/>
        </w:rPr>
      </w:pPr>
      <w:r>
        <w:rPr>
          <w:rFonts w:hint="eastAsia"/>
          <w:b/>
          <w:bCs/>
          <w:u w:val="single"/>
        </w:rPr>
        <w:t>4.1、项目任务</w:t>
      </w:r>
    </w:p>
    <w:p w14:paraId="4132B655">
      <w:r>
        <w:rPr>
          <w:rFonts w:hint="eastAsia"/>
        </w:rPr>
        <w:tab/>
      </w:r>
    </w:p>
    <w:p w14:paraId="36102681">
      <w:pPr>
        <w:ind w:left="420" w:leftChars="0" w:firstLine="420" w:firstLineChars="0"/>
        <w:rPr>
          <w:rFonts w:hint="default" w:eastAsia="宋体"/>
          <w:lang w:val="en-US" w:eastAsia="zh-CN"/>
        </w:rPr>
      </w:pPr>
      <w:r>
        <w:t>Matplotlib 是一个非常强大的 Python 绘图库，广泛用于数据可视化领域。它提供了丰富的接口和选项，使得用户可以创建从简单的统计图表到复杂的科学图形等各种类型的图表。</w:t>
      </w:r>
      <w:r>
        <w:rPr>
          <w:rFonts w:hint="eastAsia"/>
          <w:lang w:val="en-US" w:eastAsia="zh-CN"/>
        </w:rPr>
        <w:t>我打算用它实现成绩的可视化，绘制各类图表，使得成绩分析得以高效完成。</w:t>
      </w:r>
    </w:p>
    <w:p w14:paraId="00D1D6FC"/>
    <w:p w14:paraId="4CE29940">
      <w:pPr>
        <w:ind w:firstLine="420"/>
        <w:rPr>
          <w:b/>
          <w:bCs/>
          <w:u w:val="single"/>
        </w:rPr>
      </w:pPr>
      <w:r>
        <w:rPr>
          <w:rFonts w:hint="eastAsia"/>
          <w:b/>
          <w:bCs/>
          <w:u w:val="single"/>
        </w:rPr>
        <w:t>4.2、数据描述</w:t>
      </w:r>
    </w:p>
    <w:p w14:paraId="0C16F31E">
      <w:pPr>
        <w:ind w:left="420" w:leftChars="0" w:firstLine="420" w:firstLineChars="0"/>
        <w:rPr>
          <w:rFonts w:hint="eastAsia"/>
          <w:lang w:val="en-US" w:eastAsia="zh-CN"/>
        </w:rPr>
      </w:pPr>
      <w:r>
        <w:rPr>
          <w:rFonts w:hint="eastAsia"/>
          <w:lang w:val="en-US" w:eastAsia="zh-CN"/>
        </w:rPr>
        <w:t>首先，我创建了一个虚拟人物“李华”，并假设了他的高三历次考试成绩。因其杂乱无序，我便通过 SQL 查询使其实现了按考试时间进行排序，并使用 pandas 的 to_excel 方法将其保存为 Excel 文件，最终我使用matplotlib库和和scipy库绘制了3个图表：总分折线单科柱状图，理综成绩直方图及其正态分布和最后一次考试的成绩雷达图。</w:t>
      </w:r>
    </w:p>
    <w:p w14:paraId="615986E0">
      <w:r>
        <w:drawing>
          <wp:inline distT="0" distB="0" distL="114300" distR="114300">
            <wp:extent cx="5262245" cy="2720340"/>
            <wp:effectExtent l="0" t="0" r="508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
                    <a:stretch>
                      <a:fillRect/>
                    </a:stretch>
                  </pic:blipFill>
                  <pic:spPr>
                    <a:xfrm>
                      <a:off x="0" y="0"/>
                      <a:ext cx="5262245" cy="2720340"/>
                    </a:xfrm>
                    <a:prstGeom prst="rect">
                      <a:avLst/>
                    </a:prstGeom>
                    <a:noFill/>
                    <a:ln>
                      <a:noFill/>
                    </a:ln>
                  </pic:spPr>
                </pic:pic>
              </a:graphicData>
            </a:graphic>
          </wp:inline>
        </w:drawing>
      </w:r>
    </w:p>
    <w:p w14:paraId="0AB2F292">
      <w:pPr>
        <w:rPr>
          <w:rFonts w:hint="eastAsia"/>
          <w:lang w:val="en-US" w:eastAsia="zh-CN"/>
        </w:rPr>
      </w:pPr>
      <w:r>
        <w:drawing>
          <wp:inline distT="0" distB="0" distL="114300" distR="114300">
            <wp:extent cx="5266690" cy="3291840"/>
            <wp:effectExtent l="0" t="0" r="63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
                    <a:stretch>
                      <a:fillRect/>
                    </a:stretch>
                  </pic:blipFill>
                  <pic:spPr>
                    <a:xfrm>
                      <a:off x="0" y="0"/>
                      <a:ext cx="5266690" cy="3291840"/>
                    </a:xfrm>
                    <a:prstGeom prst="rect">
                      <a:avLst/>
                    </a:prstGeom>
                    <a:noFill/>
                    <a:ln>
                      <a:noFill/>
                    </a:ln>
                  </pic:spPr>
                </pic:pic>
              </a:graphicData>
            </a:graphic>
          </wp:inline>
        </w:drawing>
      </w:r>
    </w:p>
    <w:p w14:paraId="0CA9B56F">
      <w:r>
        <w:drawing>
          <wp:inline distT="0" distB="0" distL="114300" distR="114300">
            <wp:extent cx="5266690" cy="3291840"/>
            <wp:effectExtent l="0" t="0" r="63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3291840"/>
                    </a:xfrm>
                    <a:prstGeom prst="rect">
                      <a:avLst/>
                    </a:prstGeom>
                    <a:noFill/>
                    <a:ln>
                      <a:noFill/>
                    </a:ln>
                  </pic:spPr>
                </pic:pic>
              </a:graphicData>
            </a:graphic>
          </wp:inline>
        </w:drawing>
      </w:r>
      <w:r>
        <w:drawing>
          <wp:inline distT="0" distB="0" distL="114300" distR="114300">
            <wp:extent cx="5266690" cy="3291840"/>
            <wp:effectExtent l="0" t="0" r="63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3291840"/>
                    </a:xfrm>
                    <a:prstGeom prst="rect">
                      <a:avLst/>
                    </a:prstGeom>
                    <a:noFill/>
                    <a:ln>
                      <a:noFill/>
                    </a:ln>
                  </pic:spPr>
                </pic:pic>
              </a:graphicData>
            </a:graphic>
          </wp:inline>
        </w:drawing>
      </w:r>
    </w:p>
    <w:p w14:paraId="48700E48"/>
    <w:p w14:paraId="01A15DC6">
      <w:pPr>
        <w:rPr>
          <w:rFonts w:hint="eastAsia"/>
          <w:lang w:val="en-US" w:eastAsia="zh-CN"/>
        </w:rPr>
      </w:pPr>
      <w:r>
        <w:drawing>
          <wp:inline distT="0" distB="0" distL="114300" distR="114300">
            <wp:extent cx="5266690" cy="3291840"/>
            <wp:effectExtent l="0" t="0" r="63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
                    <a:stretch>
                      <a:fillRect/>
                    </a:stretch>
                  </pic:blipFill>
                  <pic:spPr>
                    <a:xfrm>
                      <a:off x="0" y="0"/>
                      <a:ext cx="5266690" cy="3291840"/>
                    </a:xfrm>
                    <a:prstGeom prst="rect">
                      <a:avLst/>
                    </a:prstGeom>
                    <a:noFill/>
                    <a:ln>
                      <a:noFill/>
                    </a:ln>
                  </pic:spPr>
                </pic:pic>
              </a:graphicData>
            </a:graphic>
          </wp:inline>
        </w:drawing>
      </w:r>
    </w:p>
    <w:p w14:paraId="30904C81">
      <w:pPr>
        <w:rPr>
          <w:rFonts w:hint="default"/>
          <w:lang w:val="en-US" w:eastAsia="zh-CN"/>
        </w:rPr>
      </w:pPr>
    </w:p>
    <w:p w14:paraId="216E627E">
      <w:pPr>
        <w:rPr>
          <w:rFonts w:hint="eastAsia"/>
          <w:lang w:val="en-US" w:eastAsia="zh-CN"/>
        </w:rPr>
      </w:pPr>
    </w:p>
    <w:p w14:paraId="2ACB0E4E">
      <w:pPr>
        <w:rPr>
          <w:rFonts w:hint="default" w:eastAsia="宋体"/>
          <w:lang w:val="en-US" w:eastAsia="zh-CN"/>
        </w:rPr>
      </w:pPr>
    </w:p>
    <w:p w14:paraId="6C0DCBFE"/>
    <w:p w14:paraId="098F898F">
      <w:pPr>
        <w:rPr>
          <w:rFonts w:hint="eastAsia"/>
        </w:rPr>
      </w:pPr>
    </w:p>
    <w:p w14:paraId="1022002F">
      <w:pPr>
        <w:ind w:firstLine="420"/>
        <w:rPr>
          <w:rFonts w:hint="eastAsia"/>
        </w:rPr>
      </w:pPr>
      <w:r>
        <w:rPr>
          <w:rFonts w:hint="eastAsia"/>
          <w:b/>
          <w:bCs/>
          <w:u w:val="single"/>
        </w:rPr>
        <w:t>4.3、解决思路</w:t>
      </w:r>
    </w:p>
    <w:p w14:paraId="4ACFFE83">
      <w:pPr>
        <w:ind w:firstLine="421"/>
        <w:rPr>
          <w:rFonts w:hint="default" w:eastAsia="宋体"/>
          <w:lang w:val="en-US" w:eastAsia="zh-CN"/>
        </w:rPr>
      </w:pPr>
      <w:r>
        <w:rPr>
          <w:rFonts w:hint="eastAsia"/>
          <w:lang w:val="en-US" w:eastAsia="zh-CN"/>
        </w:rPr>
        <w:t xml:space="preserve">  先利用SQL语句创建MySQL数据库表，然后导入数据。接着，编写py程序，导入sqlalchemy库进行数据库操作，并利用xlwt库将数据写入Excel文件，再导入pandas，matplotlib.pyplot，numpy，math，scipy.stats.norm等第三方库进行数据分析，数据处理和数据可视化操作，并实现科学计算，统计分析等功能。</w:t>
      </w:r>
    </w:p>
    <w:p w14:paraId="02712042">
      <w:pPr>
        <w:ind w:firstLine="421"/>
      </w:pPr>
    </w:p>
    <w:p w14:paraId="6D30D2FA">
      <w:pPr>
        <w:ind w:firstLine="421"/>
      </w:pPr>
    </w:p>
    <w:p w14:paraId="7F60C851">
      <w:pPr>
        <w:ind w:firstLine="421"/>
      </w:pPr>
    </w:p>
    <w:p w14:paraId="631ADAF2">
      <w:pPr>
        <w:ind w:firstLine="421"/>
      </w:pPr>
    </w:p>
    <w:p w14:paraId="29C12CAE">
      <w:pPr>
        <w:ind w:firstLine="421"/>
      </w:pPr>
    </w:p>
    <w:p w14:paraId="304E4C9A">
      <w:pPr>
        <w:ind w:firstLine="420"/>
        <w:rPr>
          <w:b/>
          <w:bCs/>
          <w:u w:val="single"/>
        </w:rPr>
      </w:pPr>
      <w:r>
        <w:rPr>
          <w:rFonts w:hint="eastAsia"/>
          <w:b/>
          <w:bCs/>
          <w:u w:val="single"/>
        </w:rPr>
        <w:t>4.4、步骤与结果</w:t>
      </w:r>
    </w:p>
    <w:p w14:paraId="27ACB386">
      <w:pPr>
        <w:numPr>
          <w:ilvl w:val="0"/>
          <w:numId w:val="1"/>
        </w:numPr>
        <w:ind w:firstLine="421"/>
        <w:rPr>
          <w:rFonts w:hint="eastAsia"/>
          <w:lang w:val="en-US" w:eastAsia="zh-CN"/>
        </w:rPr>
      </w:pPr>
      <w:r>
        <w:rPr>
          <w:rFonts w:hint="eastAsia"/>
          <w:lang w:val="en-US" w:eastAsia="zh-CN"/>
        </w:rPr>
        <w:t>先编写SQL语句，构建数据库表</w:t>
      </w:r>
    </w:p>
    <w:p w14:paraId="3F5066C9">
      <w:pPr>
        <w:numPr>
          <w:ilvl w:val="0"/>
          <w:numId w:val="1"/>
        </w:numPr>
        <w:ind w:left="0" w:leftChars="0" w:firstLine="421" w:firstLineChars="0"/>
      </w:pPr>
      <w:r>
        <w:t>导入必要的库</w:t>
      </w:r>
      <w:r>
        <w:rPr>
          <w:rFonts w:hint="default"/>
        </w:rPr>
        <w:t>：确保所有需要的库都已导入。</w:t>
      </w:r>
    </w:p>
    <w:p w14:paraId="0494AF1C">
      <w:pPr>
        <w:ind w:firstLine="421"/>
      </w:pPr>
      <w:r>
        <w:rPr>
          <w:rFonts w:hint="eastAsia"/>
          <w:lang w:val="en-US" w:eastAsia="zh-CN"/>
        </w:rPr>
        <w:t xml:space="preserve">3.  </w:t>
      </w:r>
      <w:r>
        <w:rPr>
          <w:rFonts w:hint="default"/>
        </w:rPr>
        <w:t>设置标准输出的编码：确保在终端中正确显示中文字符。</w:t>
      </w:r>
    </w:p>
    <w:p w14:paraId="35769F39">
      <w:pPr>
        <w:ind w:firstLine="421"/>
      </w:pPr>
      <w:r>
        <w:rPr>
          <w:rFonts w:hint="eastAsia"/>
          <w:lang w:val="en-US" w:eastAsia="zh-CN"/>
        </w:rPr>
        <w:t xml:space="preserve">4.  </w:t>
      </w:r>
      <w:r>
        <w:rPr>
          <w:rFonts w:hint="default"/>
        </w:rPr>
        <w:t>创建数据库连接：使用 </w:t>
      </w:r>
      <w:r>
        <w:t>sqlalchemy</w:t>
      </w:r>
      <w:r>
        <w:rPr>
          <w:rFonts w:hint="default"/>
        </w:rPr>
        <w:t> 创建连接到 MySQL 数据库的引擎。</w:t>
      </w:r>
    </w:p>
    <w:p w14:paraId="585A0902">
      <w:pPr>
        <w:ind w:firstLine="421"/>
      </w:pPr>
      <w:r>
        <w:rPr>
          <w:rFonts w:hint="eastAsia"/>
          <w:lang w:val="en-US" w:eastAsia="zh-CN"/>
        </w:rPr>
        <w:t xml:space="preserve">5.  </w:t>
      </w:r>
      <w:r>
        <w:rPr>
          <w:rFonts w:hint="default"/>
        </w:rPr>
        <w:t>定义SQL查询：编写 SQL 查询语句，从数据库中选择所需的数据，并按 考试时间 列进行排序。</w:t>
      </w:r>
    </w:p>
    <w:p w14:paraId="08A60C86">
      <w:pPr>
        <w:ind w:firstLine="421"/>
      </w:pPr>
      <w:r>
        <w:rPr>
          <w:rFonts w:hint="eastAsia"/>
          <w:lang w:val="en-US" w:eastAsia="zh-CN"/>
        </w:rPr>
        <w:t xml:space="preserve">6.  </w:t>
      </w:r>
      <w:r>
        <w:rPr>
          <w:rFonts w:hint="default"/>
        </w:rPr>
        <w:t>执行SQL查询并读取结果到DataFrame：使用 pandas 的 read_sql 方法执行 SQL 查询，并将结果读取到 DataFrame 中。</w:t>
      </w:r>
    </w:p>
    <w:p w14:paraId="1CA8C696">
      <w:pPr>
        <w:ind w:firstLine="421"/>
      </w:pPr>
      <w:r>
        <w:rPr>
          <w:rFonts w:hint="eastAsia"/>
          <w:lang w:val="en-US" w:eastAsia="zh-CN"/>
        </w:rPr>
        <w:t xml:space="preserve">7.  </w:t>
      </w:r>
      <w:r>
        <w:rPr>
          <w:rFonts w:hint="default"/>
        </w:rPr>
        <w:t>将DataFrame保存为Excel文件：使用 pandas 的 to_excel 方法将 DataFrame 保存为 Excel 文件，可以选择不保存索引列。</w:t>
      </w:r>
    </w:p>
    <w:p w14:paraId="6C834270">
      <w:pPr>
        <w:ind w:firstLine="421"/>
      </w:pPr>
      <w:r>
        <w:rPr>
          <w:rFonts w:hint="eastAsia"/>
          <w:lang w:val="en-US" w:eastAsia="zh-CN"/>
        </w:rPr>
        <w:t xml:space="preserve">8.  </w:t>
      </w:r>
      <w:r>
        <w:rPr>
          <w:rFonts w:hint="default"/>
        </w:rPr>
        <w:t>打印DataFrame的部分内容：打印 DataFrame 的部分内容，确保数据已经按预期排序。</w:t>
      </w:r>
    </w:p>
    <w:p w14:paraId="5D8BFA8D">
      <w:pPr>
        <w:rPr>
          <w:rFonts w:hint="eastAsia" w:eastAsia="宋体"/>
          <w:lang w:val="en-US" w:eastAsia="zh-CN"/>
        </w:rPr>
      </w:pPr>
      <w:r>
        <w:drawing>
          <wp:inline distT="0" distB="0" distL="114300" distR="114300">
            <wp:extent cx="5273675" cy="271462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73675" cy="2714625"/>
                    </a:xfrm>
                    <a:prstGeom prst="rect">
                      <a:avLst/>
                    </a:prstGeom>
                    <a:noFill/>
                    <a:ln>
                      <a:noFill/>
                    </a:ln>
                  </pic:spPr>
                </pic:pic>
              </a:graphicData>
            </a:graphic>
          </wp:inline>
        </w:drawing>
      </w:r>
    </w:p>
    <w:p w14:paraId="3C133256"/>
    <w:p w14:paraId="738236B1">
      <w:r>
        <w:drawing>
          <wp:inline distT="0" distB="0" distL="114300" distR="114300">
            <wp:extent cx="5273675" cy="2741295"/>
            <wp:effectExtent l="0" t="0" r="317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3675" cy="2741295"/>
                    </a:xfrm>
                    <a:prstGeom prst="rect">
                      <a:avLst/>
                    </a:prstGeom>
                    <a:noFill/>
                    <a:ln>
                      <a:noFill/>
                    </a:ln>
                  </pic:spPr>
                </pic:pic>
              </a:graphicData>
            </a:graphic>
          </wp:inline>
        </w:drawing>
      </w:r>
    </w:p>
    <w:p w14:paraId="2FEFAF7C">
      <w:r>
        <w:drawing>
          <wp:inline distT="0" distB="0" distL="114300" distR="114300">
            <wp:extent cx="5266690" cy="3291840"/>
            <wp:effectExtent l="0" t="0" r="63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66690" cy="3291840"/>
                    </a:xfrm>
                    <a:prstGeom prst="rect">
                      <a:avLst/>
                    </a:prstGeom>
                    <a:noFill/>
                    <a:ln>
                      <a:noFill/>
                    </a:ln>
                  </pic:spPr>
                </pic:pic>
              </a:graphicData>
            </a:graphic>
          </wp:inline>
        </w:drawing>
      </w:r>
    </w:p>
    <w:p w14:paraId="288A3D5A">
      <w:r>
        <w:drawing>
          <wp:inline distT="0" distB="0" distL="114300" distR="114300">
            <wp:extent cx="5266690" cy="3291840"/>
            <wp:effectExtent l="0" t="0" r="63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6690" cy="3291840"/>
                    </a:xfrm>
                    <a:prstGeom prst="rect">
                      <a:avLst/>
                    </a:prstGeom>
                    <a:noFill/>
                    <a:ln>
                      <a:noFill/>
                    </a:ln>
                  </pic:spPr>
                </pic:pic>
              </a:graphicData>
            </a:graphic>
          </wp:inline>
        </w:drawing>
      </w:r>
    </w:p>
    <w:p w14:paraId="4A7382FB">
      <w:pPr>
        <w:numPr>
          <w:ilvl w:val="0"/>
          <w:numId w:val="2"/>
        </w:numPr>
        <w:rPr>
          <w:rFonts w:hint="eastAsia"/>
          <w:lang w:val="en-US" w:eastAsia="zh-CN"/>
        </w:rPr>
      </w:pPr>
      <w:r>
        <w:rPr>
          <w:rFonts w:hint="eastAsia"/>
          <w:lang w:val="en-US" w:eastAsia="zh-CN"/>
        </w:rPr>
        <w:t>导库，读取Excel文件并提取数据（开始编写第一张图表代码）</w:t>
      </w:r>
    </w:p>
    <w:p w14:paraId="4B463D24">
      <w:pPr>
        <w:numPr>
          <w:ilvl w:val="0"/>
          <w:numId w:val="2"/>
        </w:numPr>
        <w:rPr>
          <w:rFonts w:hint="default"/>
          <w:lang w:val="en-US" w:eastAsia="zh-CN"/>
        </w:rPr>
      </w:pPr>
      <w:r>
        <w:rPr>
          <w:rFonts w:hint="eastAsia"/>
          <w:lang w:val="en-US" w:eastAsia="zh-CN"/>
        </w:rPr>
        <w:t>创建图形，设置标签，设置xy轴并处理日期格式</w:t>
      </w:r>
    </w:p>
    <w:p w14:paraId="70782F3C">
      <w:pPr>
        <w:numPr>
          <w:ilvl w:val="0"/>
          <w:numId w:val="2"/>
        </w:numPr>
        <w:rPr>
          <w:rFonts w:hint="default"/>
          <w:lang w:val="en-US" w:eastAsia="zh-CN"/>
        </w:rPr>
      </w:pPr>
      <w:r>
        <w:rPr>
          <w:rFonts w:hint="default"/>
          <w:lang w:val="en-US" w:eastAsia="zh-CN"/>
        </w:rPr>
        <w:t>绘制总分折线图</w:t>
      </w:r>
      <w:r>
        <w:rPr>
          <w:rFonts w:hint="eastAsia"/>
          <w:lang w:val="en-US" w:eastAsia="zh-CN"/>
        </w:rPr>
        <w:t>和</w:t>
      </w:r>
      <w:r>
        <w:rPr>
          <w:rFonts w:hint="default"/>
          <w:lang w:val="en-US" w:eastAsia="zh-CN"/>
        </w:rPr>
        <w:t>各科成绩的柱状图</w:t>
      </w:r>
    </w:p>
    <w:p w14:paraId="0A3801C7">
      <w:pPr>
        <w:numPr>
          <w:ilvl w:val="0"/>
          <w:numId w:val="2"/>
        </w:numPr>
        <w:rPr>
          <w:rFonts w:hint="default"/>
          <w:lang w:val="en-US" w:eastAsia="zh-CN"/>
        </w:rPr>
      </w:pPr>
      <w:r>
        <w:rPr>
          <w:rFonts w:hint="default"/>
          <w:lang w:val="en-US" w:eastAsia="zh-CN"/>
        </w:rPr>
        <w:t>设置轴刻度</w:t>
      </w:r>
      <w:r>
        <w:rPr>
          <w:rFonts w:hint="eastAsia"/>
          <w:lang w:val="en-US" w:eastAsia="zh-CN"/>
        </w:rPr>
        <w:t>，</w:t>
      </w:r>
      <w:r>
        <w:rPr>
          <w:rFonts w:hint="default"/>
          <w:lang w:val="en-US" w:eastAsia="zh-CN"/>
        </w:rPr>
        <w:t>标签</w:t>
      </w:r>
      <w:r>
        <w:rPr>
          <w:rFonts w:hint="eastAsia"/>
          <w:lang w:val="en-US" w:eastAsia="zh-CN"/>
        </w:rPr>
        <w:t>，背景颜色和标题</w:t>
      </w:r>
    </w:p>
    <w:p w14:paraId="5E59A21F">
      <w:pPr>
        <w:numPr>
          <w:ilvl w:val="0"/>
          <w:numId w:val="2"/>
        </w:numPr>
        <w:rPr>
          <w:rFonts w:hint="default"/>
          <w:lang w:val="en-US" w:eastAsia="zh-CN"/>
        </w:rPr>
      </w:pPr>
      <w:r>
        <w:rPr>
          <w:rFonts w:hint="default"/>
          <w:lang w:val="en-US" w:eastAsia="zh-CN"/>
        </w:rPr>
        <w:t>添加文本注释</w:t>
      </w:r>
      <w:r>
        <w:rPr>
          <w:rFonts w:hint="eastAsia"/>
          <w:lang w:val="en-US" w:eastAsia="zh-CN"/>
        </w:rPr>
        <w:t>与图例</w:t>
      </w:r>
    </w:p>
    <w:p w14:paraId="1D8B5F84">
      <w:pPr>
        <w:numPr>
          <w:ilvl w:val="0"/>
          <w:numId w:val="2"/>
        </w:numPr>
        <w:rPr>
          <w:rFonts w:hint="default"/>
          <w:lang w:val="en-US" w:eastAsia="zh-CN"/>
        </w:rPr>
      </w:pPr>
      <w:r>
        <w:rPr>
          <w:rFonts w:hint="eastAsia"/>
          <w:lang w:val="en-US" w:eastAsia="zh-CN"/>
        </w:rPr>
        <w:t>调用函数显示图形</w:t>
      </w:r>
    </w:p>
    <w:p w14:paraId="2B460B8C">
      <w:pPr>
        <w:numPr>
          <w:ilvl w:val="0"/>
          <w:numId w:val="0"/>
        </w:numPr>
        <w:rPr>
          <w:rFonts w:hint="default"/>
          <w:lang w:val="en-US" w:eastAsia="zh-CN"/>
        </w:rPr>
      </w:pPr>
      <w:r>
        <w:drawing>
          <wp:inline distT="0" distB="0" distL="114300" distR="114300">
            <wp:extent cx="5266690" cy="3291840"/>
            <wp:effectExtent l="0" t="0" r="63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66690" cy="3291840"/>
                    </a:xfrm>
                    <a:prstGeom prst="rect">
                      <a:avLst/>
                    </a:prstGeom>
                    <a:noFill/>
                    <a:ln>
                      <a:noFill/>
                    </a:ln>
                  </pic:spPr>
                </pic:pic>
              </a:graphicData>
            </a:graphic>
          </wp:inline>
        </w:drawing>
      </w:r>
      <w:r>
        <w:drawing>
          <wp:inline distT="0" distB="0" distL="114300" distR="114300">
            <wp:extent cx="5266690" cy="3291840"/>
            <wp:effectExtent l="0" t="0" r="63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266690" cy="3291840"/>
                    </a:xfrm>
                    <a:prstGeom prst="rect">
                      <a:avLst/>
                    </a:prstGeom>
                    <a:noFill/>
                    <a:ln>
                      <a:noFill/>
                    </a:ln>
                  </pic:spPr>
                </pic:pic>
              </a:graphicData>
            </a:graphic>
          </wp:inline>
        </w:drawing>
      </w:r>
      <w:r>
        <w:drawing>
          <wp:inline distT="0" distB="0" distL="114300" distR="114300">
            <wp:extent cx="5266690" cy="3291840"/>
            <wp:effectExtent l="0" t="0" r="63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66690" cy="3291840"/>
                    </a:xfrm>
                    <a:prstGeom prst="rect">
                      <a:avLst/>
                    </a:prstGeom>
                    <a:noFill/>
                    <a:ln>
                      <a:noFill/>
                    </a:ln>
                  </pic:spPr>
                </pic:pic>
              </a:graphicData>
            </a:graphic>
          </wp:inline>
        </w:drawing>
      </w:r>
    </w:p>
    <w:p w14:paraId="5E0CF20F">
      <w:pPr>
        <w:numPr>
          <w:ilvl w:val="0"/>
          <w:numId w:val="2"/>
        </w:numPr>
        <w:rPr>
          <w:rFonts w:hint="eastAsia"/>
          <w:lang w:val="en-US" w:eastAsia="zh-CN"/>
        </w:rPr>
      </w:pPr>
      <w:r>
        <w:rPr>
          <w:rFonts w:hint="eastAsia"/>
          <w:lang w:val="en-US" w:eastAsia="zh-CN"/>
        </w:rPr>
        <w:t>导库，读取Excel文件并提取数据（开始编写第二张图表代码）</w:t>
      </w:r>
    </w:p>
    <w:p w14:paraId="7F832D5A">
      <w:pPr>
        <w:numPr>
          <w:ilvl w:val="0"/>
          <w:numId w:val="2"/>
        </w:numPr>
        <w:rPr>
          <w:rFonts w:hint="eastAsia"/>
          <w:lang w:val="en-US" w:eastAsia="zh-CN"/>
        </w:rPr>
      </w:pPr>
      <w:r>
        <w:rPr>
          <w:rFonts w:hint="eastAsia"/>
          <w:lang w:val="en-US" w:eastAsia="zh-CN"/>
        </w:rPr>
        <w:t>创建图形，绘制直方图</w:t>
      </w:r>
    </w:p>
    <w:p w14:paraId="4A272B14">
      <w:pPr>
        <w:numPr>
          <w:ilvl w:val="0"/>
          <w:numId w:val="2"/>
        </w:numPr>
        <w:rPr>
          <w:rFonts w:hint="eastAsia"/>
          <w:lang w:val="en-US" w:eastAsia="zh-CN"/>
        </w:rPr>
      </w:pPr>
      <w:r>
        <w:rPr>
          <w:rFonts w:hint="eastAsia"/>
          <w:lang w:val="en-US" w:eastAsia="zh-CN"/>
        </w:rPr>
        <w:t>计算正态分布曲线并添加正态分布参数</w:t>
      </w:r>
    </w:p>
    <w:p w14:paraId="54831873">
      <w:pPr>
        <w:numPr>
          <w:ilvl w:val="0"/>
          <w:numId w:val="2"/>
        </w:numPr>
        <w:rPr>
          <w:rFonts w:hint="eastAsia"/>
          <w:lang w:val="en-US" w:eastAsia="zh-CN"/>
        </w:rPr>
      </w:pPr>
      <w:r>
        <w:rPr>
          <w:rFonts w:hint="eastAsia"/>
          <w:lang w:val="en-US" w:eastAsia="zh-CN"/>
        </w:rPr>
        <w:t>设置标题和标签</w:t>
      </w:r>
    </w:p>
    <w:p w14:paraId="336CD619">
      <w:pPr>
        <w:numPr>
          <w:ilvl w:val="0"/>
          <w:numId w:val="2"/>
        </w:numPr>
        <w:rPr>
          <w:rFonts w:hint="eastAsia"/>
          <w:lang w:val="en-US" w:eastAsia="zh-CN"/>
        </w:rPr>
      </w:pPr>
      <w:r>
        <w:rPr>
          <w:rFonts w:hint="eastAsia"/>
          <w:lang w:val="en-US" w:eastAsia="zh-CN"/>
        </w:rPr>
        <w:t>调用函数显示图形</w:t>
      </w:r>
    </w:p>
    <w:p w14:paraId="46ED473F">
      <w:pPr>
        <w:numPr>
          <w:ilvl w:val="0"/>
          <w:numId w:val="0"/>
        </w:numPr>
      </w:pPr>
      <w:r>
        <w:drawing>
          <wp:inline distT="0" distB="0" distL="114300" distR="114300">
            <wp:extent cx="5266690" cy="3291840"/>
            <wp:effectExtent l="0" t="0" r="63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5266690" cy="3291840"/>
                    </a:xfrm>
                    <a:prstGeom prst="rect">
                      <a:avLst/>
                    </a:prstGeom>
                    <a:noFill/>
                    <a:ln>
                      <a:noFill/>
                    </a:ln>
                  </pic:spPr>
                </pic:pic>
              </a:graphicData>
            </a:graphic>
          </wp:inline>
        </w:drawing>
      </w:r>
      <w:r>
        <w:drawing>
          <wp:inline distT="0" distB="0" distL="114300" distR="114300">
            <wp:extent cx="5266690" cy="3291840"/>
            <wp:effectExtent l="0" t="0" r="63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66690" cy="3291840"/>
                    </a:xfrm>
                    <a:prstGeom prst="rect">
                      <a:avLst/>
                    </a:prstGeom>
                    <a:noFill/>
                    <a:ln>
                      <a:noFill/>
                    </a:ln>
                  </pic:spPr>
                </pic:pic>
              </a:graphicData>
            </a:graphic>
          </wp:inline>
        </w:drawing>
      </w:r>
    </w:p>
    <w:p w14:paraId="2390D02A">
      <w:pPr>
        <w:numPr>
          <w:ilvl w:val="0"/>
          <w:numId w:val="2"/>
        </w:numPr>
        <w:rPr>
          <w:rFonts w:hint="eastAsia"/>
          <w:lang w:val="en-US" w:eastAsia="zh-CN"/>
        </w:rPr>
      </w:pPr>
      <w:r>
        <w:rPr>
          <w:rFonts w:hint="eastAsia"/>
          <w:lang w:val="en-US" w:eastAsia="zh-CN"/>
        </w:rPr>
        <w:t>导库，读取Excel文件并提取数据（开始编写第三张图表代码）</w:t>
      </w:r>
    </w:p>
    <w:p w14:paraId="4153A8EA">
      <w:pPr>
        <w:numPr>
          <w:ilvl w:val="0"/>
          <w:numId w:val="2"/>
        </w:numPr>
        <w:ind w:left="0" w:leftChars="0" w:firstLine="0" w:firstLineChars="0"/>
        <w:rPr>
          <w:rFonts w:hint="default" w:eastAsia="宋体"/>
          <w:lang w:val="en-US" w:eastAsia="zh-CN"/>
        </w:rPr>
      </w:pPr>
      <w:r>
        <w:rPr>
          <w:rFonts w:hint="default" w:eastAsia="宋体"/>
          <w:lang w:val="en-US" w:eastAsia="zh-CN"/>
        </w:rPr>
        <w:t>计算每个科目的角度位置</w:t>
      </w:r>
    </w:p>
    <w:p w14:paraId="78DA6930">
      <w:pPr>
        <w:numPr>
          <w:ilvl w:val="0"/>
          <w:numId w:val="2"/>
        </w:numPr>
        <w:ind w:left="0" w:leftChars="0" w:firstLine="0" w:firstLineChars="0"/>
        <w:rPr>
          <w:rFonts w:hint="default" w:eastAsia="宋体"/>
          <w:lang w:val="en-US" w:eastAsia="zh-CN"/>
        </w:rPr>
      </w:pPr>
      <w:r>
        <w:rPr>
          <w:rFonts w:hint="default" w:eastAsia="宋体"/>
          <w:lang w:val="en-US" w:eastAsia="zh-CN"/>
        </w:rPr>
        <w:t>创建图形并绘制雷达图</w:t>
      </w:r>
    </w:p>
    <w:p w14:paraId="20E36D60">
      <w:pPr>
        <w:numPr>
          <w:ilvl w:val="0"/>
          <w:numId w:val="2"/>
        </w:numPr>
        <w:ind w:left="0" w:leftChars="0" w:firstLine="0" w:firstLineChars="0"/>
        <w:rPr>
          <w:rFonts w:hint="default" w:eastAsia="宋体"/>
          <w:lang w:val="en-US" w:eastAsia="zh-CN"/>
        </w:rPr>
      </w:pPr>
      <w:r>
        <w:rPr>
          <w:rFonts w:hint="default" w:eastAsia="宋体"/>
          <w:lang w:val="en-US" w:eastAsia="zh-CN"/>
        </w:rPr>
        <w:t>设置每个科目的标签和图形的标题</w:t>
      </w:r>
    </w:p>
    <w:p w14:paraId="0DFAA315">
      <w:pPr>
        <w:numPr>
          <w:ilvl w:val="0"/>
          <w:numId w:val="2"/>
        </w:numPr>
        <w:ind w:left="0" w:leftChars="0" w:firstLine="0" w:firstLineChars="0"/>
        <w:rPr>
          <w:rFonts w:hint="default" w:eastAsia="宋体"/>
          <w:lang w:val="en-US" w:eastAsia="zh-CN"/>
        </w:rPr>
      </w:pPr>
      <w:r>
        <w:rPr>
          <w:rFonts w:hint="eastAsia"/>
          <w:lang w:val="en-US" w:eastAsia="zh-CN"/>
        </w:rPr>
        <w:t>调用函数显示图形</w:t>
      </w:r>
    </w:p>
    <w:p w14:paraId="3F9507B5">
      <w:pPr>
        <w:numPr>
          <w:ilvl w:val="0"/>
          <w:numId w:val="0"/>
        </w:numPr>
        <w:ind w:leftChars="0"/>
        <w:rPr>
          <w:rFonts w:hint="eastAsia" w:eastAsia="宋体"/>
          <w:lang w:val="en-US" w:eastAsia="zh-CN"/>
        </w:rPr>
      </w:pPr>
      <w:r>
        <w:drawing>
          <wp:inline distT="0" distB="0" distL="114300" distR="114300">
            <wp:extent cx="5266690" cy="3291840"/>
            <wp:effectExtent l="0" t="0" r="63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66690" cy="3291840"/>
                    </a:xfrm>
                    <a:prstGeom prst="rect">
                      <a:avLst/>
                    </a:prstGeom>
                    <a:noFill/>
                    <a:ln>
                      <a:noFill/>
                    </a:ln>
                  </pic:spPr>
                </pic:pic>
              </a:graphicData>
            </a:graphic>
          </wp:inline>
        </w:drawing>
      </w:r>
    </w:p>
    <w:p w14:paraId="2776E106">
      <w:pPr>
        <w:numPr>
          <w:ilvl w:val="0"/>
          <w:numId w:val="0"/>
        </w:numPr>
        <w:ind w:leftChars="0"/>
        <w:rPr>
          <w:rFonts w:hint="default"/>
          <w:lang w:val="en-US" w:eastAsia="zh-CN"/>
        </w:rPr>
      </w:pPr>
      <w:r>
        <w:drawing>
          <wp:inline distT="0" distB="0" distL="114300" distR="114300">
            <wp:extent cx="5266690" cy="3291840"/>
            <wp:effectExtent l="0" t="0" r="63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a:stretch>
                      <a:fillRect/>
                    </a:stretch>
                  </pic:blipFill>
                  <pic:spPr>
                    <a:xfrm>
                      <a:off x="0" y="0"/>
                      <a:ext cx="5266690" cy="3291840"/>
                    </a:xfrm>
                    <a:prstGeom prst="rect">
                      <a:avLst/>
                    </a:prstGeom>
                    <a:noFill/>
                    <a:ln>
                      <a:noFill/>
                    </a:ln>
                  </pic:spPr>
                </pic:pic>
              </a:graphicData>
            </a:graphic>
          </wp:inline>
        </w:drawing>
      </w:r>
    </w:p>
    <w:p w14:paraId="64266C00">
      <w:pPr>
        <w:rPr>
          <w:rFonts w:hint="default" w:eastAsia="宋体"/>
          <w:lang w:val="en-US" w:eastAsia="zh-CN"/>
        </w:rPr>
      </w:pPr>
    </w:p>
    <w:p w14:paraId="55EACC60"/>
    <w:p w14:paraId="40E71CFC"/>
    <w:p w14:paraId="0682C972"/>
    <w:p w14:paraId="6D4CEBF0">
      <w:pPr>
        <w:rPr>
          <w:rFonts w:eastAsia="隶书"/>
          <w:sz w:val="28"/>
          <w:szCs w:val="28"/>
        </w:rPr>
      </w:pPr>
      <w:r>
        <w:rPr>
          <w:rFonts w:hint="eastAsia" w:eastAsia="隶书"/>
          <w:sz w:val="28"/>
          <w:szCs w:val="28"/>
        </w:rPr>
        <w:t>五、项目总结</w:t>
      </w:r>
    </w:p>
    <w:p w14:paraId="38E76AA2">
      <w:pPr>
        <w:ind w:firstLine="420"/>
        <w:rPr>
          <w:rFonts w:hint="default" w:eastAsia="宋体"/>
          <w:lang w:val="en-US" w:eastAsia="zh-CN"/>
        </w:rPr>
      </w:pPr>
      <w:r>
        <w:rPr>
          <w:rFonts w:hint="default" w:eastAsia="宋体"/>
          <w:lang w:val="en-US" w:eastAsia="zh-CN"/>
        </w:rPr>
        <w:t>通过本次项目，我不仅掌握了使用SQL、Pandas、Matplotlib、Seaborn、NumPy和SciPy等工具进行数据管理、处理、可视化和统计分析的方法，还学会了如何解决实际问题和优化分析结果。</w:t>
      </w:r>
      <w:r>
        <w:rPr>
          <w:rFonts w:hint="eastAsia"/>
          <w:lang w:val="en-US" w:eastAsia="zh-CN"/>
        </w:rPr>
        <w:t>在项目过程中，我曾遇到许多问题。如：Navicat新建数据库表出错，VSCode控制台输出乱码，项目环境搭建错误等诸多问题，但最终都通过查阅CSDN博客，询问文心一言，通义千问等ai而解决。</w:t>
      </w:r>
      <w:r>
        <w:rPr>
          <w:rFonts w:hint="default" w:eastAsia="宋体"/>
          <w:lang w:val="en-US" w:eastAsia="zh-CN"/>
        </w:rPr>
        <w:t>未来，我将继续深入学习相关知识，提升自己的数据分析能力，为更多的项目提供支持。</w:t>
      </w:r>
    </w:p>
    <w:p w14:paraId="3540F6B8">
      <w:pPr>
        <w:rPr>
          <w:rFonts w:eastAsia="隶书"/>
          <w:sz w:val="28"/>
          <w:szCs w:val="28"/>
        </w:rPr>
      </w:pPr>
    </w:p>
    <w:p w14:paraId="334C4EA7">
      <w:pPr>
        <w:rPr>
          <w:rFonts w:eastAsia="隶书"/>
          <w:sz w:val="28"/>
          <w:szCs w:val="28"/>
        </w:rPr>
      </w:pPr>
    </w:p>
    <w:p w14:paraId="41125116">
      <w:pPr>
        <w:rPr>
          <w:rFonts w:hint="eastAsia" w:eastAsia="隶书"/>
          <w:sz w:val="28"/>
          <w:szCs w:val="28"/>
        </w:rPr>
      </w:pPr>
    </w:p>
    <w:p w14:paraId="18742DDE">
      <w:pPr>
        <w:rPr>
          <w:rFonts w:eastAsia="隶书"/>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隶书">
    <w:altName w:val="微软雅黑"/>
    <w:panose1 w:val="02010509060101010101"/>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1772BF"/>
    <w:multiLevelType w:val="singleLevel"/>
    <w:tmpl w:val="B61772BF"/>
    <w:lvl w:ilvl="0" w:tentative="0">
      <w:start w:val="9"/>
      <w:numFmt w:val="decimal"/>
      <w:lvlText w:val="%1."/>
      <w:lvlJc w:val="left"/>
      <w:pPr>
        <w:tabs>
          <w:tab w:val="left" w:pos="312"/>
        </w:tabs>
      </w:pPr>
    </w:lvl>
  </w:abstractNum>
  <w:abstractNum w:abstractNumId="1">
    <w:nsid w:val="1A5FD000"/>
    <w:multiLevelType w:val="singleLevel"/>
    <w:tmpl w:val="1A5FD000"/>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JjMzBmZjNiMzVhYWQwZWQxN2QxN2RiNTJkYWQ4YTAifQ=="/>
  </w:docVars>
  <w:rsids>
    <w:rsidRoot w:val="00FB5CF0"/>
    <w:rsid w:val="0001267A"/>
    <w:rsid w:val="0001513B"/>
    <w:rsid w:val="0004520E"/>
    <w:rsid w:val="00084A1A"/>
    <w:rsid w:val="00087E60"/>
    <w:rsid w:val="000936FE"/>
    <w:rsid w:val="000A385B"/>
    <w:rsid w:val="000A55A8"/>
    <w:rsid w:val="000B7609"/>
    <w:rsid w:val="000F4E31"/>
    <w:rsid w:val="001C2DFF"/>
    <w:rsid w:val="001E3A02"/>
    <w:rsid w:val="002268B1"/>
    <w:rsid w:val="0026087E"/>
    <w:rsid w:val="00274030"/>
    <w:rsid w:val="002A1C26"/>
    <w:rsid w:val="002B7DEB"/>
    <w:rsid w:val="002C41C1"/>
    <w:rsid w:val="003857F9"/>
    <w:rsid w:val="003870E9"/>
    <w:rsid w:val="00483BC7"/>
    <w:rsid w:val="004A2C05"/>
    <w:rsid w:val="004B32C2"/>
    <w:rsid w:val="004C0919"/>
    <w:rsid w:val="004D339E"/>
    <w:rsid w:val="004E17EB"/>
    <w:rsid w:val="005644E8"/>
    <w:rsid w:val="005A4C71"/>
    <w:rsid w:val="005C0713"/>
    <w:rsid w:val="005C5129"/>
    <w:rsid w:val="0064204B"/>
    <w:rsid w:val="00643BD4"/>
    <w:rsid w:val="00682EF5"/>
    <w:rsid w:val="00691190"/>
    <w:rsid w:val="006B3991"/>
    <w:rsid w:val="006B49D0"/>
    <w:rsid w:val="006D26FE"/>
    <w:rsid w:val="006E1271"/>
    <w:rsid w:val="0071137E"/>
    <w:rsid w:val="00712796"/>
    <w:rsid w:val="0085766E"/>
    <w:rsid w:val="0087614E"/>
    <w:rsid w:val="00880E02"/>
    <w:rsid w:val="0088404C"/>
    <w:rsid w:val="008840B3"/>
    <w:rsid w:val="008A4CF0"/>
    <w:rsid w:val="008C5FD5"/>
    <w:rsid w:val="008C6696"/>
    <w:rsid w:val="008F6C31"/>
    <w:rsid w:val="008F7827"/>
    <w:rsid w:val="00930024"/>
    <w:rsid w:val="00932BB1"/>
    <w:rsid w:val="009477A2"/>
    <w:rsid w:val="0095246F"/>
    <w:rsid w:val="00954E3A"/>
    <w:rsid w:val="009B6735"/>
    <w:rsid w:val="009C0244"/>
    <w:rsid w:val="009E1FDA"/>
    <w:rsid w:val="009F31B5"/>
    <w:rsid w:val="00A51950"/>
    <w:rsid w:val="00A560E2"/>
    <w:rsid w:val="00A819E2"/>
    <w:rsid w:val="00AC3C4D"/>
    <w:rsid w:val="00AC7407"/>
    <w:rsid w:val="00B11E58"/>
    <w:rsid w:val="00C31A96"/>
    <w:rsid w:val="00C65897"/>
    <w:rsid w:val="00C912C2"/>
    <w:rsid w:val="00CB28CC"/>
    <w:rsid w:val="00CD2033"/>
    <w:rsid w:val="00CD2F82"/>
    <w:rsid w:val="00D1726A"/>
    <w:rsid w:val="00D20ACD"/>
    <w:rsid w:val="00D53BE6"/>
    <w:rsid w:val="00E11964"/>
    <w:rsid w:val="00E4249B"/>
    <w:rsid w:val="00E5456C"/>
    <w:rsid w:val="00EC68F3"/>
    <w:rsid w:val="00EF1FBE"/>
    <w:rsid w:val="00F10BA4"/>
    <w:rsid w:val="00F22AE7"/>
    <w:rsid w:val="00F336DC"/>
    <w:rsid w:val="00F35CAE"/>
    <w:rsid w:val="00FA437C"/>
    <w:rsid w:val="00FA645C"/>
    <w:rsid w:val="00FB5CF0"/>
    <w:rsid w:val="00FE6C39"/>
    <w:rsid w:val="0664493D"/>
    <w:rsid w:val="06D82C35"/>
    <w:rsid w:val="08D12032"/>
    <w:rsid w:val="08D613F6"/>
    <w:rsid w:val="0BFA6BFE"/>
    <w:rsid w:val="0E8F73F2"/>
    <w:rsid w:val="0F9F2542"/>
    <w:rsid w:val="126E269F"/>
    <w:rsid w:val="13637D2A"/>
    <w:rsid w:val="13D053C0"/>
    <w:rsid w:val="173A1679"/>
    <w:rsid w:val="1876405C"/>
    <w:rsid w:val="1A857A12"/>
    <w:rsid w:val="1B0F6DB0"/>
    <w:rsid w:val="1C4306F9"/>
    <w:rsid w:val="1CC730D8"/>
    <w:rsid w:val="1DB55626"/>
    <w:rsid w:val="1FA92F69"/>
    <w:rsid w:val="21871088"/>
    <w:rsid w:val="226E4438"/>
    <w:rsid w:val="24AA7567"/>
    <w:rsid w:val="252217F3"/>
    <w:rsid w:val="281F201A"/>
    <w:rsid w:val="2C424529"/>
    <w:rsid w:val="2E13617D"/>
    <w:rsid w:val="316E7B6E"/>
    <w:rsid w:val="31AD4B3A"/>
    <w:rsid w:val="36592B9B"/>
    <w:rsid w:val="366F7AEB"/>
    <w:rsid w:val="36C559EF"/>
    <w:rsid w:val="376C68FE"/>
    <w:rsid w:val="380D6333"/>
    <w:rsid w:val="38E946AA"/>
    <w:rsid w:val="3B5A363D"/>
    <w:rsid w:val="3D5223D3"/>
    <w:rsid w:val="3D6A7D83"/>
    <w:rsid w:val="40055B41"/>
    <w:rsid w:val="422449A5"/>
    <w:rsid w:val="426C1EA8"/>
    <w:rsid w:val="45603F46"/>
    <w:rsid w:val="47FA65A7"/>
    <w:rsid w:val="481124BC"/>
    <w:rsid w:val="4A435BE4"/>
    <w:rsid w:val="4BA6467C"/>
    <w:rsid w:val="4E6323B1"/>
    <w:rsid w:val="4E880069"/>
    <w:rsid w:val="525C3CE7"/>
    <w:rsid w:val="53360094"/>
    <w:rsid w:val="56D77DE0"/>
    <w:rsid w:val="59ED1AA4"/>
    <w:rsid w:val="5C6E4D42"/>
    <w:rsid w:val="5EE70DDC"/>
    <w:rsid w:val="5FC15189"/>
    <w:rsid w:val="63C45248"/>
    <w:rsid w:val="65640A91"/>
    <w:rsid w:val="66A3383B"/>
    <w:rsid w:val="6B170353"/>
    <w:rsid w:val="6B7B6B34"/>
    <w:rsid w:val="6BD050D2"/>
    <w:rsid w:val="6BDB75D3"/>
    <w:rsid w:val="6F4656AB"/>
    <w:rsid w:val="72850298"/>
    <w:rsid w:val="74365CEE"/>
    <w:rsid w:val="74D53759"/>
    <w:rsid w:val="751D2A0A"/>
    <w:rsid w:val="795201A5"/>
    <w:rsid w:val="7C394C96"/>
    <w:rsid w:val="7C9E6B26"/>
    <w:rsid w:val="7EB73470"/>
    <w:rsid w:val="7FDB6F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table" w:styleId="4">
    <w:name w:val="Table Grid"/>
    <w:basedOn w:val="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6">
    <w:name w:val="Strong"/>
    <w:basedOn w:val="5"/>
    <w:qFormat/>
    <w:uiPriority w:val="22"/>
    <w:rPr>
      <w:b/>
    </w:rPr>
  </w:style>
  <w:style w:type="character" w:styleId="7">
    <w:name w:val="HTML Code"/>
    <w:basedOn w:val="5"/>
    <w:semiHidden/>
    <w:unhideWhenUsed/>
    <w:qFormat/>
    <w:uiPriority w:val="99"/>
    <w:rPr>
      <w:rFonts w:ascii="Courier New" w:hAnsi="Courier New"/>
      <w:sz w:val="20"/>
    </w:rPr>
  </w:style>
  <w:style w:type="paragraph" w:styleId="8">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Company>
  <Pages>10</Pages>
  <Words>1255</Words>
  <Characters>1598</Characters>
  <Lines>4</Lines>
  <Paragraphs>1</Paragraphs>
  <TotalTime>4</TotalTime>
  <ScaleCrop>false</ScaleCrop>
  <LinksUpToDate>false</LinksUpToDate>
  <CharactersWithSpaces>1653</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2020-04-17T01:31:00Z</dcterms:created>
  <dc:creator>Ding</dc:creator>
  <cp:lastModifiedBy>八秒鱼（淡退）</cp:lastModifiedBy>
  <dcterms:modified xsi:type="dcterms:W3CDTF">2024-11-28T16:16:14Z</dcterms:modified>
  <cp:revision>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29EDEE49EC5A4814B33B6190D028B7B1</vt:lpwstr>
  </property>
</Properties>
</file>