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F59FEF" w14:textId="2B8827CE" w:rsidR="007F747F" w:rsidRPr="007F747F" w:rsidRDefault="007F747F" w:rsidP="007F747F">
      <w:pPr>
        <w:pStyle w:val="Prrafodelista"/>
        <w:numPr>
          <w:ilvl w:val="0"/>
          <w:numId w:val="4"/>
        </w:numPr>
        <w:rPr>
          <w:lang w:val="es-MX"/>
        </w:rPr>
      </w:pPr>
      <w:r>
        <w:rPr>
          <w:lang w:val="es-MX"/>
        </w:rPr>
        <w:t xml:space="preserve">Mal calculado la clasificación de Clientes y referencias: el calculo se hace sobre toda la  base de la fecha seleccionada, actualmente aparecen campos vacíos lo cual no es posibles </w:t>
      </w:r>
    </w:p>
    <w:p w14:paraId="48326EA3" w14:textId="7A1ED59B" w:rsidR="007F747F" w:rsidRDefault="007F747F" w:rsidP="007F747F">
      <w:pPr>
        <w:rPr>
          <w:lang w:val="es-MX"/>
        </w:rPr>
      </w:pPr>
      <w:r>
        <w:rPr>
          <w:lang w:val="es-MX"/>
        </w:rPr>
        <w:t xml:space="preserve">Se debe Calcular las siguientes columnas calculadas </w:t>
      </w:r>
    </w:p>
    <w:p w14:paraId="51CB4033" w14:textId="650C0946" w:rsidR="007F747F" w:rsidRDefault="007F747F" w:rsidP="007F747F">
      <w:pPr>
        <w:pStyle w:val="Prrafodelista"/>
        <w:numPr>
          <w:ilvl w:val="0"/>
          <w:numId w:val="3"/>
        </w:numPr>
        <w:rPr>
          <w:lang w:val="es-MX"/>
        </w:rPr>
      </w:pPr>
      <w:r>
        <w:rPr>
          <w:lang w:val="es-MX"/>
        </w:rPr>
        <w:t>Clasificación Cliente: de la información seleccionada de acuerdo al rango de fecha calcular el Pareto acumulado y clasificarlo en lo siguiente:</w:t>
      </w:r>
    </w:p>
    <w:p w14:paraId="7D6ACE53" w14:textId="77777777" w:rsidR="007F747F" w:rsidRDefault="007F747F" w:rsidP="007F747F">
      <w:pPr>
        <w:pStyle w:val="Prrafodelista"/>
        <w:rPr>
          <w:lang w:val="es-MX"/>
        </w:rPr>
      </w:pPr>
      <w:r>
        <w:rPr>
          <w:lang w:val="es-MX"/>
        </w:rPr>
        <w:t>A &lt;= 80%</w:t>
      </w:r>
    </w:p>
    <w:p w14:paraId="057A3247" w14:textId="77777777" w:rsidR="007F747F" w:rsidRDefault="007F747F" w:rsidP="007F747F">
      <w:pPr>
        <w:pStyle w:val="Prrafodelista"/>
        <w:rPr>
          <w:lang w:val="es-MX"/>
        </w:rPr>
      </w:pPr>
      <w:r>
        <w:rPr>
          <w:lang w:val="es-MX"/>
        </w:rPr>
        <w:t>B &lt;= 95%</w:t>
      </w:r>
    </w:p>
    <w:p w14:paraId="3BE78577" w14:textId="77777777" w:rsidR="007F747F" w:rsidRDefault="007F747F" w:rsidP="007F747F">
      <w:pPr>
        <w:pStyle w:val="Prrafodelista"/>
        <w:rPr>
          <w:lang w:val="es-MX"/>
        </w:rPr>
      </w:pPr>
      <w:r>
        <w:rPr>
          <w:lang w:val="es-MX"/>
        </w:rPr>
        <w:t>C &lt;=99%</w:t>
      </w:r>
    </w:p>
    <w:p w14:paraId="3BF7FE7F" w14:textId="77777777" w:rsidR="007F747F" w:rsidRDefault="007F747F" w:rsidP="007F747F">
      <w:pPr>
        <w:pStyle w:val="Prrafodelista"/>
        <w:rPr>
          <w:lang w:val="es-MX"/>
        </w:rPr>
      </w:pPr>
      <w:r>
        <w:rPr>
          <w:lang w:val="es-MX"/>
        </w:rPr>
        <w:t>De resto D</w:t>
      </w:r>
    </w:p>
    <w:p w14:paraId="33EB26EE" w14:textId="27F0CF9D" w:rsidR="007F747F" w:rsidRDefault="007F747F" w:rsidP="007F747F">
      <w:pPr>
        <w:rPr>
          <w:rFonts w:ascii="Verdana" w:eastAsia="Times New Roman" w:hAnsi="Verdana" w:cs="Times New Roman"/>
          <w:color w:val="000000"/>
          <w:sz w:val="16"/>
          <w:szCs w:val="16"/>
          <w:lang w:eastAsia="es-CO"/>
        </w:rPr>
      </w:pPr>
      <w:r>
        <w:rPr>
          <w:lang w:val="es-MX"/>
        </w:rPr>
        <w:t xml:space="preserve">El Pareto se calcula agrupando por </w:t>
      </w:r>
      <w:r w:rsidRPr="00932E67">
        <w:rPr>
          <w:rFonts w:ascii="Verdana" w:eastAsia="Times New Roman" w:hAnsi="Verdana" w:cs="Times New Roman"/>
          <w:color w:val="000000"/>
          <w:sz w:val="16"/>
          <w:szCs w:val="16"/>
          <w:lang w:eastAsia="es-CO"/>
        </w:rPr>
        <w:t>C.O</w:t>
      </w:r>
      <w:r>
        <w:rPr>
          <w:rFonts w:ascii="Verdana" w:eastAsia="Times New Roman" w:hAnsi="Verdana" w:cs="Times New Roman"/>
          <w:color w:val="000000"/>
          <w:sz w:val="16"/>
          <w:szCs w:val="16"/>
          <w:lang w:eastAsia="es-CO"/>
        </w:rPr>
        <w:t xml:space="preserve"> &amp; </w:t>
      </w:r>
      <w:proofErr w:type="spellStart"/>
      <w:r w:rsidRPr="007F747F">
        <w:rPr>
          <w:rFonts w:ascii="Verdana" w:eastAsia="Times New Roman" w:hAnsi="Verdana" w:cs="Times New Roman"/>
          <w:color w:val="000000"/>
          <w:sz w:val="16"/>
          <w:szCs w:val="16"/>
          <w:lang w:eastAsia="es-CO"/>
        </w:rPr>
        <w:t>Razon</w:t>
      </w:r>
      <w:proofErr w:type="spellEnd"/>
      <w:r w:rsidRPr="007F747F">
        <w:rPr>
          <w:rFonts w:ascii="Verdana" w:eastAsia="Times New Roman" w:hAnsi="Verdana" w:cs="Times New Roman"/>
          <w:color w:val="000000"/>
          <w:sz w:val="16"/>
          <w:szCs w:val="16"/>
          <w:lang w:eastAsia="es-CO"/>
        </w:rPr>
        <w:t xml:space="preserve"> social cliente despacho</w:t>
      </w:r>
      <w:r>
        <w:rPr>
          <w:rFonts w:ascii="Verdana" w:eastAsia="Times New Roman" w:hAnsi="Verdana" w:cs="Times New Roman"/>
          <w:color w:val="000000"/>
          <w:sz w:val="16"/>
          <w:szCs w:val="16"/>
          <w:lang w:eastAsia="es-CO"/>
        </w:rPr>
        <w:t xml:space="preserve"> &amp; </w:t>
      </w:r>
      <w:r w:rsidRPr="00932E67">
        <w:rPr>
          <w:rFonts w:ascii="Verdana" w:eastAsia="Times New Roman" w:hAnsi="Verdana" w:cs="Times New Roman"/>
          <w:color w:val="000000"/>
          <w:sz w:val="16"/>
          <w:szCs w:val="16"/>
          <w:lang w:eastAsia="es-CO"/>
        </w:rPr>
        <w:t>Valor subtotal</w:t>
      </w:r>
    </w:p>
    <w:p w14:paraId="5F41354D" w14:textId="77777777" w:rsidR="007F747F" w:rsidRDefault="007F747F" w:rsidP="007F747F">
      <w:pPr>
        <w:rPr>
          <w:rFonts w:ascii="Verdana" w:eastAsia="Times New Roman" w:hAnsi="Verdana" w:cs="Times New Roman"/>
          <w:color w:val="000000"/>
          <w:sz w:val="16"/>
          <w:szCs w:val="16"/>
          <w:lang w:eastAsia="es-CO"/>
        </w:rPr>
      </w:pPr>
    </w:p>
    <w:p w14:paraId="63A6B7B1" w14:textId="4D94A0D6" w:rsidR="007F747F" w:rsidRDefault="007F747F" w:rsidP="007F747F">
      <w:pPr>
        <w:pStyle w:val="Prrafodelista"/>
        <w:numPr>
          <w:ilvl w:val="0"/>
          <w:numId w:val="3"/>
        </w:numPr>
        <w:rPr>
          <w:lang w:val="es-MX"/>
        </w:rPr>
      </w:pPr>
      <w:r>
        <w:rPr>
          <w:lang w:val="es-MX"/>
        </w:rPr>
        <w:t>Clasificación referencia: de la información seleccionada de acuerdo al rango de fecha calcular el Pareto acumulado y clasificarlo en lo siguiente:</w:t>
      </w:r>
    </w:p>
    <w:p w14:paraId="0DE1F0A6" w14:textId="77777777" w:rsidR="007F747F" w:rsidRDefault="007F747F" w:rsidP="007F747F">
      <w:pPr>
        <w:pStyle w:val="Prrafodelista"/>
        <w:rPr>
          <w:lang w:val="es-MX"/>
        </w:rPr>
      </w:pPr>
      <w:r>
        <w:rPr>
          <w:lang w:val="es-MX"/>
        </w:rPr>
        <w:t>A &lt;= 80%</w:t>
      </w:r>
    </w:p>
    <w:p w14:paraId="2FD9C0A2" w14:textId="77777777" w:rsidR="007F747F" w:rsidRDefault="007F747F" w:rsidP="007F747F">
      <w:pPr>
        <w:pStyle w:val="Prrafodelista"/>
        <w:rPr>
          <w:lang w:val="es-MX"/>
        </w:rPr>
      </w:pPr>
      <w:r>
        <w:rPr>
          <w:lang w:val="es-MX"/>
        </w:rPr>
        <w:t>B &lt;= 95%</w:t>
      </w:r>
    </w:p>
    <w:p w14:paraId="4FBFE6C2" w14:textId="77777777" w:rsidR="007F747F" w:rsidRDefault="007F747F" w:rsidP="007F747F">
      <w:pPr>
        <w:pStyle w:val="Prrafodelista"/>
        <w:rPr>
          <w:lang w:val="es-MX"/>
        </w:rPr>
      </w:pPr>
      <w:r>
        <w:rPr>
          <w:lang w:val="es-MX"/>
        </w:rPr>
        <w:t>C &lt;=99%</w:t>
      </w:r>
    </w:p>
    <w:p w14:paraId="10048D80" w14:textId="77777777" w:rsidR="007F747F" w:rsidRDefault="007F747F" w:rsidP="007F747F">
      <w:pPr>
        <w:pStyle w:val="Prrafodelista"/>
        <w:rPr>
          <w:lang w:val="es-MX"/>
        </w:rPr>
      </w:pPr>
      <w:r>
        <w:rPr>
          <w:lang w:val="es-MX"/>
        </w:rPr>
        <w:t>De resto D</w:t>
      </w:r>
    </w:p>
    <w:p w14:paraId="19B525FE" w14:textId="43FDB0EF" w:rsidR="007F747F" w:rsidRDefault="007F747F" w:rsidP="007F747F">
      <w:pPr>
        <w:rPr>
          <w:rFonts w:ascii="Verdana" w:eastAsia="Times New Roman" w:hAnsi="Verdana" w:cs="Times New Roman"/>
          <w:color w:val="000000"/>
          <w:sz w:val="16"/>
          <w:szCs w:val="16"/>
          <w:lang w:eastAsia="es-CO"/>
        </w:rPr>
      </w:pPr>
      <w:r>
        <w:rPr>
          <w:lang w:val="es-MX"/>
        </w:rPr>
        <w:t xml:space="preserve">El Pareto se calcula agrupando por </w:t>
      </w:r>
      <w:r w:rsidRPr="00932E67">
        <w:rPr>
          <w:rFonts w:ascii="Verdana" w:eastAsia="Times New Roman" w:hAnsi="Verdana" w:cs="Times New Roman"/>
          <w:color w:val="000000"/>
          <w:sz w:val="16"/>
          <w:szCs w:val="16"/>
          <w:lang w:eastAsia="es-CO"/>
        </w:rPr>
        <w:t>C.O</w:t>
      </w:r>
      <w:r>
        <w:rPr>
          <w:rFonts w:ascii="Verdana" w:eastAsia="Times New Roman" w:hAnsi="Verdana" w:cs="Times New Roman"/>
          <w:color w:val="000000"/>
          <w:sz w:val="16"/>
          <w:szCs w:val="16"/>
          <w:lang w:eastAsia="es-CO"/>
        </w:rPr>
        <w:t xml:space="preserve"> &amp; Referencia &amp; </w:t>
      </w:r>
      <w:r w:rsidRPr="00932E67">
        <w:rPr>
          <w:rFonts w:ascii="Verdana" w:eastAsia="Times New Roman" w:hAnsi="Verdana" w:cs="Times New Roman"/>
          <w:color w:val="000000"/>
          <w:sz w:val="16"/>
          <w:szCs w:val="16"/>
          <w:lang w:eastAsia="es-CO"/>
        </w:rPr>
        <w:t>Valor subtotal</w:t>
      </w:r>
    </w:p>
    <w:p w14:paraId="69081370" w14:textId="436B1900" w:rsidR="007F747F" w:rsidRPr="004B02F8" w:rsidRDefault="007F747F" w:rsidP="007F747F">
      <w:pPr>
        <w:rPr>
          <w:lang w:val="es-MX"/>
        </w:rPr>
      </w:pPr>
      <w:r>
        <w:rPr>
          <w:rFonts w:ascii="Verdana" w:eastAsia="Times New Roman" w:hAnsi="Verdana" w:cs="Times New Roman"/>
          <w:color w:val="000000"/>
          <w:sz w:val="16"/>
          <w:szCs w:val="16"/>
          <w:lang w:eastAsia="es-CO"/>
        </w:rPr>
        <w:t>Recordar que se calcula la participación del cliente o de la referencia según el caso, se genera el acumulado y luego la regla a, b, c o d</w:t>
      </w:r>
    </w:p>
    <w:p w14:paraId="5823AAFF" w14:textId="7EAAE0AD" w:rsidR="00D524A7" w:rsidRDefault="007F747F" w:rsidP="007F747F">
      <w:pPr>
        <w:pStyle w:val="Prrafodelista"/>
        <w:rPr>
          <w:lang w:val="es-MX"/>
        </w:rPr>
      </w:pPr>
      <w:r w:rsidRPr="007F747F">
        <w:rPr>
          <w:noProof/>
          <w:lang w:val="es-MX"/>
        </w:rPr>
        <w:drawing>
          <wp:inline distT="0" distB="0" distL="0" distR="0" wp14:anchorId="58DE3E73" wp14:editId="4493BDCC">
            <wp:extent cx="1578671" cy="2773680"/>
            <wp:effectExtent l="0" t="0" r="2540" b="762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581345" cy="2778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FC876C" w14:textId="0B11A25D" w:rsidR="007F747F" w:rsidRDefault="007F747F" w:rsidP="007F747F">
      <w:pPr>
        <w:pStyle w:val="Prrafodelista"/>
        <w:numPr>
          <w:ilvl w:val="0"/>
          <w:numId w:val="4"/>
        </w:numPr>
        <w:rPr>
          <w:lang w:val="es-MX"/>
        </w:rPr>
      </w:pPr>
      <w:r>
        <w:rPr>
          <w:lang w:val="es-MX"/>
        </w:rPr>
        <w:t xml:space="preserve">Que por defecto aparezca en fecha desde y hasta tanto en pendientes como en </w:t>
      </w:r>
      <w:proofErr w:type="spellStart"/>
      <w:r>
        <w:rPr>
          <w:lang w:val="es-MX"/>
        </w:rPr>
        <w:t>dashborad</w:t>
      </w:r>
      <w:proofErr w:type="spellEnd"/>
      <w:r>
        <w:rPr>
          <w:lang w:val="es-MX"/>
        </w:rPr>
        <w:t xml:space="preserve"> el mes actual o en curso </w:t>
      </w:r>
    </w:p>
    <w:p w14:paraId="3E8E7EC3" w14:textId="5C9C987F" w:rsidR="007F747F" w:rsidRDefault="007F747F" w:rsidP="007F747F">
      <w:pPr>
        <w:rPr>
          <w:lang w:val="es-MX"/>
        </w:rPr>
      </w:pPr>
      <w:r w:rsidRPr="007F747F">
        <w:rPr>
          <w:noProof/>
          <w:lang w:val="es-MX"/>
        </w:rPr>
        <w:drawing>
          <wp:inline distT="0" distB="0" distL="0" distR="0" wp14:anchorId="79866D86" wp14:editId="3524B766">
            <wp:extent cx="2248214" cy="571580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248214" cy="57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93352C" w14:textId="58E1FC68" w:rsidR="007F747F" w:rsidRDefault="007F747F" w:rsidP="007F747F">
      <w:pPr>
        <w:pStyle w:val="Prrafodelista"/>
        <w:numPr>
          <w:ilvl w:val="0"/>
          <w:numId w:val="4"/>
        </w:numPr>
        <w:rPr>
          <w:lang w:val="es-MX"/>
        </w:rPr>
      </w:pPr>
      <w:proofErr w:type="spellStart"/>
      <w:r>
        <w:rPr>
          <w:lang w:val="es-MX"/>
        </w:rPr>
        <w:lastRenderedPageBreak/>
        <w:t>Dashborad</w:t>
      </w:r>
      <w:proofErr w:type="spellEnd"/>
      <w:r>
        <w:rPr>
          <w:lang w:val="es-MX"/>
        </w:rPr>
        <w:t xml:space="preserve">: como en </w:t>
      </w:r>
      <w:proofErr w:type="spellStart"/>
      <w:r>
        <w:rPr>
          <w:lang w:val="es-MX"/>
        </w:rPr>
        <w:t>power</w:t>
      </w:r>
      <w:proofErr w:type="spellEnd"/>
      <w:r>
        <w:rPr>
          <w:lang w:val="es-MX"/>
        </w:rPr>
        <w:t xml:space="preserve"> </w:t>
      </w:r>
      <w:proofErr w:type="spellStart"/>
      <w:r>
        <w:rPr>
          <w:lang w:val="es-MX"/>
        </w:rPr>
        <w:t>bi</w:t>
      </w:r>
      <w:proofErr w:type="spellEnd"/>
      <w:r>
        <w:rPr>
          <w:lang w:val="es-MX"/>
        </w:rPr>
        <w:t xml:space="preserve">, cuando se selecciona cualquier línea de una tabla se filtra automáticamente en los demás </w:t>
      </w:r>
      <w:proofErr w:type="spellStart"/>
      <w:r>
        <w:rPr>
          <w:lang w:val="es-MX"/>
        </w:rPr>
        <w:t>graficos</w:t>
      </w:r>
      <w:proofErr w:type="spellEnd"/>
      <w:r>
        <w:rPr>
          <w:lang w:val="es-MX"/>
        </w:rPr>
        <w:t xml:space="preserve"> y tablas y solo muestra lo correspondiente a lo seleccionado </w:t>
      </w:r>
      <w:r w:rsidRPr="007F747F">
        <w:rPr>
          <w:noProof/>
          <w:lang w:val="es-MX"/>
        </w:rPr>
        <w:drawing>
          <wp:inline distT="0" distB="0" distL="0" distR="0" wp14:anchorId="2B225A07" wp14:editId="16C40FFD">
            <wp:extent cx="5612130" cy="2274570"/>
            <wp:effectExtent l="0" t="0" r="762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274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D1937" w14:textId="0D8D6D27" w:rsidR="007F747F" w:rsidRDefault="007F747F" w:rsidP="007F747F">
      <w:pPr>
        <w:pStyle w:val="Prrafodelista"/>
        <w:rPr>
          <w:lang w:val="es-MX"/>
        </w:rPr>
      </w:pPr>
    </w:p>
    <w:p w14:paraId="05A13774" w14:textId="32AD023A" w:rsidR="007F747F" w:rsidRDefault="007F747F" w:rsidP="007F747F">
      <w:pPr>
        <w:pStyle w:val="Prrafodelista"/>
        <w:rPr>
          <w:lang w:val="es-MX"/>
        </w:rPr>
      </w:pPr>
      <w:r>
        <w:rPr>
          <w:lang w:val="es-MX"/>
        </w:rPr>
        <w:t xml:space="preserve">Mejorar </w:t>
      </w:r>
      <w:proofErr w:type="spellStart"/>
      <w:r>
        <w:rPr>
          <w:lang w:val="es-MX"/>
        </w:rPr>
        <w:t>mas</w:t>
      </w:r>
      <w:proofErr w:type="spellEnd"/>
      <w:r>
        <w:rPr>
          <w:lang w:val="es-MX"/>
        </w:rPr>
        <w:t xml:space="preserve"> los </w:t>
      </w:r>
      <w:proofErr w:type="spellStart"/>
      <w:r>
        <w:rPr>
          <w:lang w:val="es-MX"/>
        </w:rPr>
        <w:t>graficos</w:t>
      </w:r>
      <w:proofErr w:type="spellEnd"/>
      <w:r>
        <w:rPr>
          <w:lang w:val="es-MX"/>
        </w:rPr>
        <w:t xml:space="preserve"> y visualizaciones tipo profesional mas parecido a un </w:t>
      </w:r>
      <w:proofErr w:type="spellStart"/>
      <w:r>
        <w:rPr>
          <w:lang w:val="es-MX"/>
        </w:rPr>
        <w:t>power</w:t>
      </w:r>
      <w:proofErr w:type="spellEnd"/>
      <w:r>
        <w:rPr>
          <w:lang w:val="es-MX"/>
        </w:rPr>
        <w:t xml:space="preserve"> </w:t>
      </w:r>
      <w:proofErr w:type="spellStart"/>
      <w:r>
        <w:rPr>
          <w:lang w:val="es-MX"/>
        </w:rPr>
        <w:t>bi</w:t>
      </w:r>
      <w:proofErr w:type="spellEnd"/>
      <w:r>
        <w:rPr>
          <w:lang w:val="es-MX"/>
        </w:rPr>
        <w:t xml:space="preserve"> </w:t>
      </w:r>
    </w:p>
    <w:p w14:paraId="323B4489" w14:textId="26C110F7" w:rsidR="007F747F" w:rsidRDefault="007F747F" w:rsidP="007F747F">
      <w:pPr>
        <w:pStyle w:val="Prrafodelista"/>
        <w:rPr>
          <w:lang w:val="es-MX"/>
        </w:rPr>
      </w:pPr>
    </w:p>
    <w:p w14:paraId="57B49B5C" w14:textId="46B90B23" w:rsidR="007F747F" w:rsidRDefault="007F747F" w:rsidP="007F747F">
      <w:pPr>
        <w:pStyle w:val="Prrafodelista"/>
        <w:rPr>
          <w:lang w:val="es-MX"/>
        </w:rPr>
      </w:pPr>
    </w:p>
    <w:p w14:paraId="43ED1B13" w14:textId="20C07A5C" w:rsidR="007F747F" w:rsidRDefault="007F747F" w:rsidP="007F747F">
      <w:pPr>
        <w:pStyle w:val="Prrafodelista"/>
        <w:numPr>
          <w:ilvl w:val="0"/>
          <w:numId w:val="4"/>
        </w:numPr>
        <w:rPr>
          <w:lang w:val="es-MX"/>
        </w:rPr>
      </w:pPr>
      <w:r>
        <w:rPr>
          <w:lang w:val="es-MX"/>
        </w:rPr>
        <w:t xml:space="preserve">También hay manera de descargar el </w:t>
      </w:r>
      <w:proofErr w:type="spellStart"/>
      <w:r>
        <w:rPr>
          <w:lang w:val="es-MX"/>
        </w:rPr>
        <w:t>dashboard</w:t>
      </w:r>
      <w:proofErr w:type="spellEnd"/>
      <w:r>
        <w:rPr>
          <w:lang w:val="es-MX"/>
        </w:rPr>
        <w:t xml:space="preserve"> en Excel con los </w:t>
      </w:r>
      <w:proofErr w:type="spellStart"/>
      <w:r>
        <w:rPr>
          <w:lang w:val="es-MX"/>
        </w:rPr>
        <w:t>graficos</w:t>
      </w:r>
      <w:proofErr w:type="spellEnd"/>
      <w:r>
        <w:rPr>
          <w:lang w:val="es-MX"/>
        </w:rPr>
        <w:t xml:space="preserve"> y tablas y en </w:t>
      </w:r>
      <w:proofErr w:type="spellStart"/>
      <w:r>
        <w:rPr>
          <w:lang w:val="es-MX"/>
        </w:rPr>
        <w:t>pdf</w:t>
      </w:r>
      <w:proofErr w:type="spellEnd"/>
      <w:r>
        <w:rPr>
          <w:lang w:val="es-MX"/>
        </w:rPr>
        <w:t xml:space="preserve"> de lo que se tenga filtrado </w:t>
      </w:r>
    </w:p>
    <w:p w14:paraId="1322DB7D" w14:textId="69BD276B" w:rsidR="007F747F" w:rsidRDefault="007F747F" w:rsidP="007F747F">
      <w:pPr>
        <w:pStyle w:val="Prrafodelista"/>
        <w:numPr>
          <w:ilvl w:val="0"/>
          <w:numId w:val="4"/>
        </w:numPr>
        <w:rPr>
          <w:lang w:val="es-MX"/>
        </w:rPr>
      </w:pPr>
      <w:r>
        <w:rPr>
          <w:lang w:val="es-MX"/>
        </w:rPr>
        <w:t xml:space="preserve">Que la barra de desplazamiento que se puede hacer para que no me toque bajar hasta el final para poder desplazarme a la izquierda o derecha de la </w:t>
      </w:r>
      <w:proofErr w:type="spellStart"/>
      <w:r>
        <w:rPr>
          <w:lang w:val="es-MX"/>
        </w:rPr>
        <w:t>pagina</w:t>
      </w:r>
      <w:proofErr w:type="spellEnd"/>
      <w:r>
        <w:rPr>
          <w:lang w:val="es-MX"/>
        </w:rPr>
        <w:t>, en la parte de los pendientes.</w:t>
      </w:r>
    </w:p>
    <w:p w14:paraId="189E174E" w14:textId="3F6AFF11" w:rsidR="007F747F" w:rsidRDefault="007F747F" w:rsidP="007F747F">
      <w:pPr>
        <w:pStyle w:val="Prrafodelista"/>
        <w:numPr>
          <w:ilvl w:val="0"/>
          <w:numId w:val="4"/>
        </w:numPr>
        <w:rPr>
          <w:lang w:val="es-MX"/>
        </w:rPr>
      </w:pPr>
      <w:r>
        <w:rPr>
          <w:lang w:val="es-MX"/>
        </w:rPr>
        <w:t xml:space="preserve">Todas las hojas en la parte donde dice el nombre de la vista </w:t>
      </w:r>
      <w:r w:rsidRPr="007F747F">
        <w:rPr>
          <w:noProof/>
          <w:lang w:val="es-MX"/>
        </w:rPr>
        <w:drawing>
          <wp:inline distT="0" distB="0" distL="0" distR="0" wp14:anchorId="2AE5E81B" wp14:editId="5F2F94C4">
            <wp:extent cx="5612130" cy="188595"/>
            <wp:effectExtent l="0" t="0" r="7620" b="190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88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C80B91" w14:textId="3028EC03" w:rsidR="007F747F" w:rsidRDefault="007F747F" w:rsidP="007F747F">
      <w:pPr>
        <w:ind w:left="360"/>
        <w:rPr>
          <w:lang w:val="es-MX"/>
        </w:rPr>
      </w:pPr>
      <w:r>
        <w:rPr>
          <w:lang w:val="es-MX"/>
        </w:rPr>
        <w:t>Colocar toda esa franja en color azul metalizado</w:t>
      </w:r>
    </w:p>
    <w:p w14:paraId="2CF2F021" w14:textId="246756D4" w:rsidR="003057DD" w:rsidRPr="003057DD" w:rsidRDefault="003057DD" w:rsidP="003057DD">
      <w:pPr>
        <w:pStyle w:val="Prrafodelista"/>
        <w:numPr>
          <w:ilvl w:val="0"/>
          <w:numId w:val="4"/>
        </w:numPr>
        <w:rPr>
          <w:lang w:val="es-MX"/>
        </w:rPr>
      </w:pPr>
      <w:r>
        <w:rPr>
          <w:lang w:val="es-MX"/>
        </w:rPr>
        <w:t>El Menú cuando se selección la opción o se pase el cursor por fuera del menú el se cierre y solo aparezca</w:t>
      </w:r>
      <w:r w:rsidRPr="003057DD">
        <w:t xml:space="preserve"> </w:t>
      </w:r>
      <w:r>
        <w:rPr>
          <w:lang w:val="es-MX"/>
        </w:rPr>
        <w:t xml:space="preserve">la opción menú con este mas este logo </w:t>
      </w:r>
      <w:r>
        <w:rPr>
          <w:noProof/>
        </w:rPr>
        <w:drawing>
          <wp:inline distT="0" distB="0" distL="0" distR="0" wp14:anchorId="5B3B159D" wp14:editId="04B908FF">
            <wp:extent cx="510540" cy="510540"/>
            <wp:effectExtent l="0" t="0" r="3810" b="3810"/>
            <wp:docPr id="5" name="Imagen 5" descr="Iconos Blancos de Menu - Descarga SVG, PNG, GIF Grati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conos Blancos de Menu - Descarga SVG, PNG, GIF Gratis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540" cy="510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lang w:val="es-MX"/>
        </w:rPr>
        <w:t xml:space="preserve"> al darle clic a inicio se despliegue las opciones, esto con el fin de que la el resto de la información de la pagina se ajuste a toda la pantalla cuando el menú este contraído y lo mismo cuando este colapsado.</w:t>
      </w:r>
    </w:p>
    <w:sectPr w:rsidR="003057DD" w:rsidRPr="003057D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D2E68A7"/>
    <w:multiLevelType w:val="hybridMultilevel"/>
    <w:tmpl w:val="5AB65CD8"/>
    <w:lvl w:ilvl="0" w:tplc="245E771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6AE55A5"/>
    <w:multiLevelType w:val="hybridMultilevel"/>
    <w:tmpl w:val="202C8C4E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3933CF3"/>
    <w:multiLevelType w:val="hybridMultilevel"/>
    <w:tmpl w:val="3EB29F94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5343891"/>
    <w:multiLevelType w:val="hybridMultilevel"/>
    <w:tmpl w:val="2704107C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24A7"/>
    <w:rsid w:val="003057DD"/>
    <w:rsid w:val="007F747F"/>
    <w:rsid w:val="00A51958"/>
    <w:rsid w:val="00D524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A443B1"/>
  <w15:chartTrackingRefBased/>
  <w15:docId w15:val="{84F9565A-A07A-4603-9BE5-0DF5623F5D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747F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D524A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1497</TotalTime>
  <Pages>2</Pages>
  <Words>317</Words>
  <Characters>1748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Datos</dc:creator>
  <cp:keywords/>
  <dc:description/>
  <cp:lastModifiedBy>Datos</cp:lastModifiedBy>
  <cp:revision>2</cp:revision>
  <dcterms:created xsi:type="dcterms:W3CDTF">2026-07-08T21:09:00Z</dcterms:created>
  <dcterms:modified xsi:type="dcterms:W3CDTF">2026-07-09T22:07:00Z</dcterms:modified>
</cp:coreProperties>
</file>