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13:08:49</w:t>
      </w:r>
    </w:p>
    <w:p>
      <w:r>
        <w:t>🚀 본 파일은 블로그 포스팅에 바로 사용할 수 있도록 구성되었습니다.</w:t>
      </w:r>
    </w:p>
    <w:p/>
    <w:p>
      <w:r>
        <w:rPr>
          <w:b/>
        </w:rPr>
        <w:t>============================================================</w:t>
      </w:r>
    </w:p>
    <w:p>
      <w:r>
        <w:t xml:space="preserve">          [ 1단계: 오늘의 주요 뉴스 및 요약 링크 ]</w:t>
      </w:r>
    </w:p>
    <w:p>
      <w:r>
        <w:rPr>
          <w:b/>
        </w:rPr>
        <w:t>============================================================</w:t>
      </w:r>
    </w:p>
    <w:p/>
    <w:p>
      <w:r>
        <w:t>안녕하세요. 부동산 전문 분석가입니다. 제공해주신 10가지 주요 뉴스를 분석하여 오늘의 부동산 시장 동향 요약과 블로그 포스팅 원고를 작성해 드립니다.</w:t>
      </w:r>
    </w:p>
    <w:p/>
    <w:p>
      <w:pPr>
        <w:pStyle w:val="Heading1"/>
      </w:pPr>
      <w:r>
        <w:t>1. 오늘의 주요 뉴스 및 요약 링크</w:t>
      </w:r>
    </w:p>
    <w:p/>
    <w:p>
      <w:r>
        <w:t>[1]. "달릴수록 적자"‥성수기에 멈춰 선 전세버스</w:t>
      </w:r>
    </w:p>
    <w:p>
      <w:r>
        <w:t>🔗 [뉴스 링크](https://n.news.naver.com/article/214/0001496620?ntype=RANKING)</w:t>
      </w:r>
    </w:p>
    <w:p>
      <w:r>
        <w:t>📝 요약: 고유가와 고물가 여파로 전세버스 업계가 성수기임에도 불구하고 운행할수록 적자가 발생하는 위기에 처해 있습니다.</w:t>
      </w:r>
    </w:p>
    <w:p>
      <w:r>
        <w:t>화물차나 일반 버스와 달리 유가보조금 지원 대상에서 제외되어 있어 업계의 고통과 지원 요구가 커지고 있습니다.</w:t>
      </w:r>
    </w:p>
    <w:p/>
    <w:p>
      <w:r>
        <w:t>[2]. '개과천선' 한국판 패리스 힐튼 서인영의 아파트[누구집]</w:t>
      </w:r>
    </w:p>
    <w:p>
      <w:r>
        <w:t>🔗 [뉴스 링크](https://n.news.naver.com/article/018/0006272192?ntype=RANKING)</w:t>
      </w:r>
    </w:p>
    <w:p>
      <w:r>
        <w:t>📝 요약: 가수 서인영이 거주하는 남양주 '월산사랑으로부영1단지'는 대형 평수 위주의 일반분양과 공공임대가 혼합된 대단지입니다.</w:t>
      </w:r>
    </w:p>
    <w:p>
      <w:r>
        <w:t>쾌적한 자연환경과 초품아 장점이 있으나, 대중교통 및 생활 인프라 부족으로 자차 의존도가 높은 지역적 특성을 보입니다.</w:t>
      </w:r>
    </w:p>
    <w:p/>
    <w:p>
      <w:r>
        <w:t>[3]. 전세 귀하고, 월세 70% 넘는 서울</w:t>
      </w:r>
    </w:p>
    <w:p>
      <w:r>
        <w:t>🔗 [뉴스 링크](https://n.news.naver.com/article/648/0000046813?ntype=RANKING)</w:t>
      </w:r>
    </w:p>
    <w:p>
      <w:r>
        <w:t>📝 요약: 서울 전세수급지수가 178을 기록하며 극심한 공급 부족을 나타내고 있으며, 이에 따라 월세 거래 비중이 70%를 돌파했습니다.</w:t>
      </w:r>
    </w:p>
    <w:p>
      <w:r>
        <w:t>아파트조차 월세 비중이 50%를 넘어서는 등 전세 매물 가뭄으로 인한 임대차 시장의 구조적 변화가 가속화되고 있습니다.</w:t>
      </w:r>
    </w:p>
    <w:p/>
    <w:p>
      <w:r>
        <w:t>[4]. 장대B구역 재개발 속도…관리처분인가 후속 절차 진행</w:t>
      </w:r>
    </w:p>
    <w:p>
      <w:r>
        <w:t>🔗 [뉴스 링크](https://n.news.naver.com/article/656/0000175398?ntype=RANKING)</w:t>
      </w:r>
    </w:p>
    <w:p>
      <w:r>
        <w:t>📝 요약: 대전 유성구 장대B구역이 이주 절차를 마무리하고 12월 철거와 내년 1월 착공을 목표로 재개발 사업에 속도를 내고 있습니다.</w:t>
      </w:r>
    </w:p>
    <w:p>
      <w:r>
        <w:t>2,703세대 규모의 하이엔드 브랜드 단지가 들어설 예정이며, 110년 역사의 유성시장은 인근 임시 부지로 이전될 계획입니다.</w:t>
      </w:r>
    </w:p>
    <w:p/>
    <w:p>
      <w:r>
        <w:t>[5]. 민주당 지도부 경남 총집결…김경수 "왜 수도권만 GTX 놓나"</w:t>
      </w:r>
    </w:p>
    <w:p>
      <w:r>
        <w:t>🔗 [뉴스 링크](https://n.news.naver.com/article/002/0002440062?ntype=RANKING)</w:t>
      </w:r>
    </w:p>
    <w:p>
      <w:r>
        <w:t>📝 요약: 김경수 경남지사 후보는 부울경 메가시티 구축과 수도권 GTX에 상응하는 광역교통망 도입을 공약하며 지역 균형 발전을 강조했습니다.</w:t>
      </w:r>
    </w:p>
    <w:p>
      <w:r>
        <w:t>민주당 지도부는 경남을 지방선거 최대 격전지로 보고 총력 지원에 나섰으며, 지방 소멸 위기 극복을 위한 파격 지원을 약속했습니다.</w:t>
      </w:r>
    </w:p>
    <w:p/>
    <w:p>
      <w:r>
        <w:t>[6]. 세금·대출 이중고…‘중산층 주거 이동 마비’ 현실화 하나</w:t>
      </w:r>
    </w:p>
    <w:p>
      <w:r>
        <w:t>🔗 [뉴스 링크](https://n.news.naver.com/article/243/0000097396?ntype=RANKING)</w:t>
      </w:r>
    </w:p>
    <w:p>
      <w:r>
        <w:t>📝 요약: 장기보유특별공제 거주 요건 강화 검토와 대출 규제로 인해 1주택 중산층의 주거 이동이 극도로 어려워지고 있습니다.</w:t>
      </w:r>
    </w:p>
    <w:p>
      <w:r>
        <w:t>세금 부담을 피하려는 집주인들이 실거주를 선택하면서 전월세 매물 잠김 현상이 심화되고 가격 상승 압박이 커지는 부작용이 나타납니다.</w:t>
      </w:r>
    </w:p>
    <w:p/>
    <w:p>
      <w:r>
        <w:t>[7]. 임하룡, 5억에 샀던 청담동 빌딩…지금은 100억 '초대박' [집코노미-핫!부동산]</w:t>
      </w:r>
    </w:p>
    <w:p>
      <w:r>
        <w:t>🔗 [뉴스 링크](https://n.news.naver.com/article/015/0005282321?ntype=RANKING)</w:t>
      </w:r>
    </w:p>
    <w:p>
      <w:r>
        <w:t>📝 요약: 개그맨 임하룡이 1991년 5억 원에 매입한 청담동 단독주택을 빌딩으로 신축하여 현재 시세 100억 원 가치의 자산으로 키웠습니다.</w:t>
      </w:r>
    </w:p>
    <w:p>
      <w:r>
        <w:t>부침이 심했던 시장 상황 속에서도 장기 보유를 통해 입지의 가치 상승을 온전히 누린 성공적인 부동산 투자 사례로 꼽힙니다.</w:t>
      </w:r>
    </w:p>
    <w:p/>
    <w:p>
      <w:r>
        <w:t>[8]. "집은 15억인데 쓸 돈은 100만 원도 없다?"…은퇴자 구명줄 '주택연금' 100% 활용법</w:t>
      </w:r>
    </w:p>
    <w:p>
      <w:r>
        <w:t>🔗 [뉴스 링크](https://n.news.naver.com/article/079/0004142944?ntype=RANKING)</w:t>
      </w:r>
    </w:p>
    <w:p>
      <w:r>
        <w:t>📝 요약: 자산은 집에 묶여 있고 현금이 부족한 고령층을 위해 주택연금의 '신탁 방식' 활용이 자녀 동의 없는 배우자 승계 등에서 유리합니다.</w:t>
      </w:r>
    </w:p>
    <w:p>
      <w:r>
        <w:t>공시가 12억 이하 주택 소유자는 주택연금을 통해 기존 대출을 상환하거나 노후 생활비를 확보하는 전략적 접근이 가능합니다.</w:t>
      </w:r>
    </w:p>
    <w:p/>
    <w:p>
      <w:r>
        <w:t>[9]. 14억하던 집값이 17억 돌파...무주택자 '결단', 요동친 시장 [부동산 아토즈]</w:t>
      </w:r>
    </w:p>
    <w:p>
      <w:r>
        <w:t>🔗 [뉴스 링크](https://n.news.naver.com/article/014/0005516373?ntype=RANKING)</w:t>
      </w:r>
    </w:p>
    <w:p>
      <w:r>
        <w:t>📝 요약: 양도세 중과 유예 종료를 앞두고 용인 수지, 안양 동안 등 경기 준서울 지역 아파트값이 급등하며 신고가를 경신하고 있습니다.</w:t>
      </w:r>
    </w:p>
    <w:p>
      <w:r>
        <w:t>공급 부족 우려와 규제 강화 전망 속에 무주택자들이 매수에 가담하면서 서울 외곽과 수도권 주요 거점을 중심으로 시장이 요동치고 있습니다.</w:t>
      </w:r>
    </w:p>
    <w:p/>
    <w:p>
      <w:r>
        <w:t>[10]. “3개월 통보했는데 왜 못 나가?”…전세 해지 뒤 막히는 ‘보증금’ [집과법]</w:t>
      </w:r>
    </w:p>
    <w:p>
      <w:r>
        <w:t>🔗 [뉴스 링크](https://n.news.naver.com/article/020/0003716799?ntype=RANKING)</w:t>
      </w:r>
    </w:p>
    <w:p>
      <w:r>
        <w:t>📝 요약: 임대차법상 갱신 후 해지 통보 3개월이면 계약은 종료되지만, 실제 보증금 반환이 지연되어 퇴거하지 못하는 분쟁이 빈번합니다.</w:t>
      </w:r>
    </w:p>
    <w:p>
      <w:r>
        <w:t>계약 종료와 자금 회수는 별개의 문제이므로, 임차권등기명령 등 법적 대응 수단을 미리 파악하고 자금 계획을 세우는 것이 중요합니다.</w:t>
      </w:r>
    </w:p>
    <w:p/>
    <w:p>
      <w:r>
        <w:rPr>
          <w:b/>
        </w:rPr>
        <w:t>============================================================</w:t>
      </w:r>
    </w:p>
    <w:p>
      <w:r>
        <w:t xml:space="preserve">          [ 2단계: 블로그 포스팅 원고 ]</w:t>
      </w:r>
    </w:p>
    <w:p>
      <w:r>
        <w:rPr>
          <w:b/>
        </w:rPr>
        <w:t>============================================================</w:t>
      </w:r>
    </w:p>
    <w:p/>
    <w:p>
      <w:r>
        <w:t># [부동산 리포트] 전세 증발과 규제의 역설, 혼돈의 시장에서 살아남는 법</w:t>
      </w:r>
    </w:p>
    <w:p/>
    <w:p>
      <w:r>
        <w:t>안녕하세요! 부동산 전문 분석가입니다. 최근 부동산 시장은 그야말로 '시계 제로'의 상태입니다. 서울의 전세 매물은 마르고 있고, 세금 규제 변화는 중산층의 발을 묶고 있습니다. 오늘 주요 뉴스를 통해 현시점의 흐름을 분석하고 대응 전략을 제안해 드립니다.</w:t>
      </w:r>
    </w:p>
    <w:p/>
    <w:p>
      <w:r>
        <w:t>## 1. 서울 임대차 시장의 구조적 변화: "전세는 옛말, 월세 시대 도래"</w:t>
      </w:r>
    </w:p>
    <w:p>
      <w:r>
        <w:t xml:space="preserve">최근 서울의 전세수급지수가 178을 넘어서며 **'역대급 전세 가뭄'**이 이어지고 있습니다. 전셋집을 구하지 못한 세입자들이 월세로 대거 몰리면서 서울 주택 임대차 거래의 70%가 월세로 채워지는 기현상이 발생했습니다. </w:t>
      </w:r>
    </w:p>
    <w:p/>
    <w:p>
      <w:r>
        <w:t>문제는 법적으로 계약 해지를 통보해도 임대인이 보증금을 돌려주지 못해 이사를 못 가는 사례가 늘고 있다는 점입니다. 3개월 통보 규정은 '계약 종료'를 의미할 뿐 '돈을 즉시 돌려받음'을 보장하지 않기에, 세입자들의 시름이 깊어지고 있습니다.</w:t>
      </w:r>
    </w:p>
    <w:p/>
    <w:p>
      <w:r>
        <w:t>## 2. 규제의 부작용: 매물 잠김과 '준서울' 지역의 급등</w:t>
      </w:r>
    </w:p>
    <w:p>
      <w:r>
        <w:t>정부의 장기보유특별공제 거주 요건 강화 검토는 오히려 시장의 독이 되고 있습니다. 비거주 1주택자들이 세금을 피하기 위해 본인 소유의 집에 직접 들어가 살기로 결정하면서, 시중에 나와야 할 전월세 매물이 사라지는 **'매물 잠김'** 현상이 심화되고 있습니다.</w:t>
      </w:r>
    </w:p>
    <w:p/>
    <w:p>
      <w:r>
        <w:t>이러한 공급 부족 우려에 무주택자들의 '패닉 바잉' 심리가 다시 자극받고 있습니다. 실제로 **용인 수지, 안양 동안** 등 준서울 지역은 최근 신고가를 경신하며 집값이 17억 원을 돌파하는 등 뜨거운 열기를 보이고 있습니다. 서울 외곽 지역으로 번지는 이 상승세는 당분간 지속될 가능성이 높습니다.</w:t>
      </w:r>
    </w:p>
    <w:p/>
    <w:p>
      <w:r>
        <w:t>## 3. 재개발과 지역 균형 발전: 미래 가치에 주목하라</w:t>
      </w:r>
    </w:p>
    <w:p>
      <w:r>
        <w:t>혼란스러운 매매 시장 속에서도 정비사업은 착실히 진행 중입니다. 대전 **장대B구역**처럼 하이엔드 브랜드가 들어서는 대단지 재개발 사업은 지역의 대장주 역할을 할 것으로 기대됩니다. 또한, 정치권에서 논의되는 **부울경 메가시티와 지방 GTX** 공약은 장기적으로 수도권 집중 현상을 완화하고 지역 부동산 가치를 재평가하게 만드는 중요한 변수입니다.</w:t>
      </w:r>
    </w:p>
    <w:p/>
    <w:p>
      <w:r>
        <w:t>## 4. 전문가 제안: 현명한 부동산 생존 전략</w:t>
      </w:r>
    </w:p>
    <w:p>
      <w:r>
        <w:t>지금 같은 시기에는 어떤 전략이 필요할까요?</w:t>
      </w:r>
    </w:p>
    <w:p/>
    <w:p>
      <w:r>
        <w:t>*   **실거주자라면:** 전세가 상승세가 매매가를 밀어 올리는 국면입니다. 준서울 지역이나 서울 외곽의 공급 부족 지역을 중심으로 급매물을 눈여겨보세요.</w:t>
      </w:r>
    </w:p>
    <w:p>
      <w:r>
        <w:t>*   **은퇴를 앞둔 고령층:** '하우스 푸어'에서 벗어나기 위해 **주택연금 신탁 방식**을 적극 고려하십시오. 배우자 승계가 용이하고 추가 임대 수익도 가능해 노후 현금 흐름 확보에 최적입니다.</w:t>
      </w:r>
    </w:p>
    <w:p>
      <w:r>
        <w:t>*   **임차인:** 보증금 미반환 리스크에 대비해 **임차권등기명령** 절차를 미리 숙지하고, 계약 시 보증보험 가입은 이제 선택이 아닌 필수입니다.</w:t>
      </w:r>
    </w:p>
    <w:p/>
    <w:p>
      <w:r>
        <w:t>**결론적으로**, 현재 시장은 '공급 부족'이라는 근본적인 문제와 '세제 변화'라는 정책적 변수가 맞물려 있습니다. 조급한 결정보다는 입지의 희소성과 정책의 방향성을 면밀히 살피는 혜안이 필요한 시점입니다.</w:t>
      </w:r>
    </w:p>
    <w:p/>
    <w:p>
      <w:r>
        <w:t>여러분의 성공적인 자산 관리를 응원합니다!</w:t>
      </w:r>
    </w:p>
    <w:p/>
    <w:p>
      <w:r>
        <w:t>#부동산뉴스 #서울전세 #월세전환 #주택연금 #장대B구역 #용인수지아파트 #내집마련 #부동산정책 #양도세유예 #재개발투자</w:t>
      </w:r>
    </w:p>
    <w:p/>
    <w:p>
      <w:r>
        <w:t>------------------------------------------------------------</w:t>
      </w:r>
    </w:p>
    <w:p>
      <w:r>
        <w:t>제작: 니크의 부동산 정보</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