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34B8" w14:textId="5AFF9A66" w:rsidR="00785EBC" w:rsidRPr="00785EBC" w:rsidRDefault="00785EBC" w:rsidP="00192E4D">
      <w:pPr>
        <w:pStyle w:val="2"/>
      </w:pPr>
      <w:r w:rsidRPr="00785EBC">
        <w:t xml:space="preserve">Основные </w:t>
      </w:r>
      <w:proofErr w:type="spellStart"/>
      <w:r w:rsidRPr="00785EBC">
        <w:t>микросервисы</w:t>
      </w:r>
      <w:proofErr w:type="spellEnd"/>
      <w:r w:rsidRPr="00785EBC">
        <w:t xml:space="preserve"> </w:t>
      </w:r>
    </w:p>
    <w:p w14:paraId="0A9B4047" w14:textId="77777777" w:rsidR="00785EBC" w:rsidRPr="00785EBC" w:rsidRDefault="00785EBC" w:rsidP="00785EBC">
      <w:pPr>
        <w:numPr>
          <w:ilvl w:val="0"/>
          <w:numId w:val="1"/>
        </w:numPr>
      </w:pPr>
      <w:proofErr w:type="spellStart"/>
      <w:r w:rsidRPr="00785EBC">
        <w:rPr>
          <w:b/>
          <w:bCs/>
        </w:rPr>
        <w:t>Frontend</w:t>
      </w:r>
      <w:proofErr w:type="spellEnd"/>
      <w:r w:rsidRPr="00785EBC">
        <w:rPr>
          <w:b/>
          <w:bCs/>
        </w:rPr>
        <w:t xml:space="preserve"> (UI пользователя)</w:t>
      </w:r>
    </w:p>
    <w:p w14:paraId="00FD9793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Отображает сайт (браузерная и мобильная версии).</w:t>
      </w:r>
    </w:p>
    <w:p w14:paraId="1BAC8339" w14:textId="7D077356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Поддерживает адаптивную верстку.</w:t>
      </w:r>
      <w:r w:rsidR="0031225F">
        <w:br/>
      </w:r>
    </w:p>
    <w:p w14:paraId="4432EA9D" w14:textId="77777777" w:rsidR="00785EBC" w:rsidRPr="00785EBC" w:rsidRDefault="00785EBC" w:rsidP="00785EBC">
      <w:pPr>
        <w:numPr>
          <w:ilvl w:val="0"/>
          <w:numId w:val="1"/>
        </w:numPr>
      </w:pPr>
      <w:proofErr w:type="spellStart"/>
      <w:r w:rsidRPr="00785EBC">
        <w:rPr>
          <w:b/>
          <w:bCs/>
        </w:rPr>
        <w:t>Order</w:t>
      </w:r>
      <w:proofErr w:type="spellEnd"/>
      <w:r w:rsidRPr="00785EBC">
        <w:rPr>
          <w:b/>
          <w:bCs/>
        </w:rPr>
        <w:t xml:space="preserve"> Service (Сервис заказов)</w:t>
      </w:r>
    </w:p>
    <w:p w14:paraId="705F6442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Создание, обработка и отслеживание заказов.</w:t>
      </w:r>
    </w:p>
    <w:p w14:paraId="16962A9F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Взаимодействие с оплатой, доставкой и пользователями.</w:t>
      </w:r>
    </w:p>
    <w:p w14:paraId="19EDC5F1" w14:textId="46D53963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Поддержка обновления статуса заказа в реальном времени.</w:t>
      </w:r>
      <w:r w:rsidR="0031225F">
        <w:br/>
      </w:r>
    </w:p>
    <w:p w14:paraId="51CF8086" w14:textId="77777777" w:rsidR="00785EBC" w:rsidRPr="00785EBC" w:rsidRDefault="00785EBC" w:rsidP="00785EBC">
      <w:pPr>
        <w:numPr>
          <w:ilvl w:val="0"/>
          <w:numId w:val="1"/>
        </w:numPr>
      </w:pPr>
      <w:r w:rsidRPr="00785EBC">
        <w:rPr>
          <w:b/>
          <w:bCs/>
        </w:rPr>
        <w:t>Delivery Service (Сервис доставки)</w:t>
      </w:r>
    </w:p>
    <w:p w14:paraId="20826395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Определение доступности доставки.</w:t>
      </w:r>
    </w:p>
    <w:p w14:paraId="453308DF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Назначение курьеров, расчет времени и маршрутов.</w:t>
      </w:r>
    </w:p>
    <w:p w14:paraId="51E82043" w14:textId="5DEF77D6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Интеграция с картографическими сервисами для отслеживания доставки.</w:t>
      </w:r>
      <w:r w:rsidR="0031225F">
        <w:br/>
      </w:r>
    </w:p>
    <w:p w14:paraId="512A8E98" w14:textId="77777777" w:rsidR="00785EBC" w:rsidRPr="00785EBC" w:rsidRDefault="00785EBC" w:rsidP="00785EBC">
      <w:pPr>
        <w:numPr>
          <w:ilvl w:val="0"/>
          <w:numId w:val="1"/>
        </w:numPr>
      </w:pPr>
      <w:proofErr w:type="spellStart"/>
      <w:r w:rsidRPr="00785EBC">
        <w:rPr>
          <w:b/>
          <w:bCs/>
        </w:rPr>
        <w:t>Payment</w:t>
      </w:r>
      <w:proofErr w:type="spellEnd"/>
      <w:r w:rsidRPr="00785EBC">
        <w:rPr>
          <w:b/>
          <w:bCs/>
        </w:rPr>
        <w:t xml:space="preserve"> Service (Сервис оплаты)</w:t>
      </w:r>
    </w:p>
    <w:p w14:paraId="68AD3868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Управление онлайн-оплатой и оплатой при доставке.</w:t>
      </w:r>
    </w:p>
    <w:p w14:paraId="5859C9CB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Интеграция с платежными шлюзами.</w:t>
      </w:r>
    </w:p>
    <w:p w14:paraId="079F4CB0" w14:textId="685A1456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Поддержка локальных валют и способов оплаты.</w:t>
      </w:r>
      <w:r w:rsidR="00621D22">
        <w:br/>
      </w:r>
    </w:p>
    <w:p w14:paraId="054DAA8C" w14:textId="1AD321B6" w:rsidR="00785EBC" w:rsidRPr="00785EBC" w:rsidRDefault="00785EBC" w:rsidP="00785EBC">
      <w:pPr>
        <w:numPr>
          <w:ilvl w:val="0"/>
          <w:numId w:val="1"/>
        </w:numPr>
      </w:pPr>
      <w:r w:rsidRPr="00785EBC">
        <w:rPr>
          <w:b/>
          <w:bCs/>
        </w:rPr>
        <w:t>User Service (Сервис пользователей и франшиз)</w:t>
      </w:r>
    </w:p>
    <w:p w14:paraId="0F946F97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Управление аккаунтами клиентов, магазинов и франчайзи.</w:t>
      </w:r>
    </w:p>
    <w:p w14:paraId="4C89A635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Аутентификация, авторизация, история заказов.</w:t>
      </w:r>
    </w:p>
    <w:p w14:paraId="57BA1B7D" w14:textId="21E0AB6C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Администрирование франчайзи и магазинов.</w:t>
      </w:r>
      <w:r w:rsidR="0031225F">
        <w:br/>
      </w:r>
    </w:p>
    <w:p w14:paraId="19BD7B41" w14:textId="30C0F0C0" w:rsidR="00785EBC" w:rsidRPr="00785EBC" w:rsidRDefault="00785EBC" w:rsidP="00785EBC">
      <w:pPr>
        <w:numPr>
          <w:ilvl w:val="0"/>
          <w:numId w:val="1"/>
        </w:numPr>
      </w:pPr>
      <w:r w:rsidRPr="00785EBC">
        <w:rPr>
          <w:b/>
          <w:bCs/>
        </w:rPr>
        <w:t>Store Service (Сервис магазинов и геолокации)</w:t>
      </w:r>
    </w:p>
    <w:p w14:paraId="152E3539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Определение ближайшего магазина с учетом пробок.</w:t>
      </w:r>
    </w:p>
    <w:p w14:paraId="28BC7F8F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Оптимизация маршрутов доставки.</w:t>
      </w:r>
    </w:p>
    <w:p w14:paraId="62765F19" w14:textId="431D0768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Управление данными о магазинах.</w:t>
      </w:r>
      <w:r w:rsidR="0031225F">
        <w:br/>
      </w:r>
    </w:p>
    <w:p w14:paraId="722B2D3A" w14:textId="77777777" w:rsidR="00785EBC" w:rsidRPr="00785EBC" w:rsidRDefault="00785EBC" w:rsidP="00785EBC">
      <w:pPr>
        <w:numPr>
          <w:ilvl w:val="0"/>
          <w:numId w:val="1"/>
        </w:numPr>
      </w:pPr>
      <w:proofErr w:type="spellStart"/>
      <w:r w:rsidRPr="00785EBC">
        <w:rPr>
          <w:b/>
          <w:bCs/>
        </w:rPr>
        <w:t>Catalog</w:t>
      </w:r>
      <w:proofErr w:type="spellEnd"/>
      <w:r w:rsidRPr="00785EBC">
        <w:rPr>
          <w:b/>
          <w:bCs/>
        </w:rPr>
        <w:t xml:space="preserve"> Service (Сервис каталога)</w:t>
      </w:r>
      <w:r w:rsidRPr="00785EBC">
        <w:t xml:space="preserve"> </w:t>
      </w:r>
      <w:r w:rsidRPr="00785EBC">
        <w:rPr>
          <w:rFonts w:ascii="Segoe UI Emoji" w:hAnsi="Segoe UI Emoji" w:cs="Segoe UI Emoji"/>
        </w:rPr>
        <w:t>🆕</w:t>
      </w:r>
    </w:p>
    <w:p w14:paraId="7D730087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Управление списком товаров, их ценами и наличием.</w:t>
      </w:r>
    </w:p>
    <w:p w14:paraId="3FE841FD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Интеграция с магазинами для обновления ассортимента.</w:t>
      </w:r>
    </w:p>
    <w:p w14:paraId="4C3865FE" w14:textId="3ABE4391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Поддержка категорий, фильтров и рекомендаций.</w:t>
      </w:r>
      <w:r w:rsidR="0031225F">
        <w:br/>
      </w:r>
    </w:p>
    <w:p w14:paraId="2AADAE5F" w14:textId="77777777" w:rsidR="00785EBC" w:rsidRPr="00785EBC" w:rsidRDefault="00785EBC" w:rsidP="00785EBC">
      <w:pPr>
        <w:numPr>
          <w:ilvl w:val="0"/>
          <w:numId w:val="1"/>
        </w:numPr>
        <w:rPr>
          <w:lang w:val="en-US"/>
        </w:rPr>
      </w:pPr>
      <w:r w:rsidRPr="00785EBC">
        <w:rPr>
          <w:b/>
          <w:bCs/>
          <w:lang w:val="en-US"/>
        </w:rPr>
        <w:t>Promotion Service (</w:t>
      </w:r>
      <w:r w:rsidRPr="00785EBC">
        <w:rPr>
          <w:b/>
          <w:bCs/>
        </w:rPr>
        <w:t>Сервис</w:t>
      </w:r>
      <w:r w:rsidRPr="00785EBC">
        <w:rPr>
          <w:b/>
          <w:bCs/>
          <w:lang w:val="en-US"/>
        </w:rPr>
        <w:t xml:space="preserve"> </w:t>
      </w:r>
      <w:r w:rsidRPr="00785EBC">
        <w:rPr>
          <w:b/>
          <w:bCs/>
        </w:rPr>
        <w:t>акций</w:t>
      </w:r>
      <w:r w:rsidRPr="00785EBC">
        <w:rPr>
          <w:b/>
          <w:bCs/>
          <w:lang w:val="en-US"/>
        </w:rPr>
        <w:t xml:space="preserve"> </w:t>
      </w:r>
      <w:r w:rsidRPr="00785EBC">
        <w:rPr>
          <w:b/>
          <w:bCs/>
        </w:rPr>
        <w:t>и</w:t>
      </w:r>
      <w:r w:rsidRPr="00785EBC">
        <w:rPr>
          <w:b/>
          <w:bCs/>
          <w:lang w:val="en-US"/>
        </w:rPr>
        <w:t xml:space="preserve"> </w:t>
      </w:r>
      <w:r w:rsidRPr="00785EBC">
        <w:rPr>
          <w:b/>
          <w:bCs/>
        </w:rPr>
        <w:t>скидок</w:t>
      </w:r>
      <w:r w:rsidRPr="00785EBC">
        <w:rPr>
          <w:b/>
          <w:bCs/>
          <w:lang w:val="en-US"/>
        </w:rPr>
        <w:t>)</w:t>
      </w:r>
    </w:p>
    <w:p w14:paraId="640737F8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Управление скидками и акциями.</w:t>
      </w:r>
    </w:p>
    <w:p w14:paraId="03FB0D8C" w14:textId="3032DE54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Интеграция с заказами для автоматического применения скидок.</w:t>
      </w:r>
      <w:r w:rsidR="0031225F">
        <w:br/>
      </w:r>
    </w:p>
    <w:p w14:paraId="51436F47" w14:textId="77777777" w:rsidR="00785EBC" w:rsidRPr="00785EBC" w:rsidRDefault="00785EBC" w:rsidP="00785EBC">
      <w:pPr>
        <w:numPr>
          <w:ilvl w:val="0"/>
          <w:numId w:val="1"/>
        </w:numPr>
      </w:pPr>
      <w:r w:rsidRPr="00785EBC">
        <w:rPr>
          <w:b/>
          <w:bCs/>
        </w:rPr>
        <w:t>API Gateway</w:t>
      </w:r>
    </w:p>
    <w:p w14:paraId="2310D235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 xml:space="preserve">Маршрутизирует запросы между </w:t>
      </w:r>
      <w:proofErr w:type="spellStart"/>
      <w:r w:rsidRPr="00785EBC">
        <w:t>Frontend</w:t>
      </w:r>
      <w:proofErr w:type="spellEnd"/>
      <w:r w:rsidRPr="00785EBC">
        <w:t xml:space="preserve"> и </w:t>
      </w:r>
      <w:proofErr w:type="spellStart"/>
      <w:r w:rsidRPr="00785EBC">
        <w:t>микросервисами</w:t>
      </w:r>
      <w:proofErr w:type="spellEnd"/>
      <w:r w:rsidRPr="00785EBC">
        <w:t>.</w:t>
      </w:r>
    </w:p>
    <w:p w14:paraId="575D05CE" w14:textId="77777777" w:rsidR="00785EBC" w:rsidRPr="00785EBC" w:rsidRDefault="00785EBC" w:rsidP="003E3509">
      <w:pPr>
        <w:numPr>
          <w:ilvl w:val="1"/>
          <w:numId w:val="1"/>
        </w:numPr>
        <w:spacing w:after="0"/>
      </w:pPr>
      <w:r w:rsidRPr="00785EBC">
        <w:t>Управляет аутентификацией и кешированием.</w:t>
      </w:r>
    </w:p>
    <w:p w14:paraId="13F844A5" w14:textId="7F443030" w:rsidR="00987A2E" w:rsidRDefault="00987A2E"/>
    <w:sectPr w:rsidR="0098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5A63"/>
    <w:multiLevelType w:val="multilevel"/>
    <w:tmpl w:val="9808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99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BC"/>
    <w:rsid w:val="00061EC9"/>
    <w:rsid w:val="00192E4D"/>
    <w:rsid w:val="0031225F"/>
    <w:rsid w:val="003E3509"/>
    <w:rsid w:val="00594E84"/>
    <w:rsid w:val="00621D22"/>
    <w:rsid w:val="00785EBC"/>
    <w:rsid w:val="009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00C2"/>
  <w15:chartTrackingRefBased/>
  <w15:docId w15:val="{CCC4064D-FACB-477E-BF76-ADB98F63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8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8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E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E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E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E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E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E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E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E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Потапов</dc:creator>
  <cp:keywords/>
  <dc:description/>
  <cp:lastModifiedBy>Вячеслав Потапов</cp:lastModifiedBy>
  <cp:revision>5</cp:revision>
  <dcterms:created xsi:type="dcterms:W3CDTF">2025-02-01T09:36:00Z</dcterms:created>
  <dcterms:modified xsi:type="dcterms:W3CDTF">2025-02-01T10:09:00Z</dcterms:modified>
</cp:coreProperties>
</file>