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เงื่อนไขสมาชิกและขอบเขตพัฒนา</w:t>
        <w:br/>
        <w:t>เวอร์ชันแรกของระบบงานบริการภาคสนาม</w:t>
      </w:r>
    </w:p>
    <w:p>
      <w:r>
        <w:t>Commercial Policy and MVP Baseline • ฉบับ 1.1 • 2 ตุลาคม 2569</w:t>
      </w:r>
    </w:p>
    <w:p>
      <w:r>
        <w:t>เสนอเปิดตัว 2 แพ็กเกจรายเดือน ใช้ฟังก์ชันงานบริการชุดเดียวกัน ต่างกันที่จำนวนช่าง พื้นที่ภาพ และโควตา OCR เวอร์ชันแรกครอบคลุมร้าน ช่าง ระบบสมาชิก และหลังบ้านที่ใช้ดูแลบริการได้จริง โดยเริ่มรับเงินด้วยการโอนและตรวจยอดรับจริง</w:t>
      </w:r>
    </w:p>
    <w:p>
      <w:r>
        <w:t>เอกสารนี้ใช้กำหนดขอบเขตสำหรับทีมพัฒนาและทีมดำเนินงาน ราคาและเงื่อนไขเชิงพาณิชย์เป็นข้อเสนอเปิดตัวสำหรับทดสอบกับร้านจริง ยังไม่มีการเผยแพร่ราคา รับเงิน หรือเปิดระบบจากการจัดทำเอกสารนี้</w:t>
      </w:r>
    </w:p>
    <w:p>
      <w:pPr>
        <w:pStyle w:val="Heading1"/>
      </w:pPr>
      <w:r>
        <w:t>1 ฐานสำหรับการพัฒนาและเปิดทดลอง</w:t>
      </w:r>
    </w:p>
    <w:p>
      <w:r>
        <w:t>• แพ็กเกจเริ่มต้น 590 บาทต่อเดือน ช่าง 3 คน ภาพ 10 GB และ OCR 100 ครั้งต่อรอบ</w:t>
      </w:r>
    </w:p>
    <w:p>
      <w:r>
        <w:t>• แพ็กเกจทีม 1,290 บาทต่อเดือน ช่าง 10 คน ภาพ 30 GB และ OCR 300 ครั้งต่อรอบ</w:t>
      </w:r>
    </w:p>
    <w:p>
      <w:r>
        <w:t>• ทดลอง 14 วัน ใช้ขีดจำกัดช่าง 3 คน ภาพ 1 GB และ OCR 20 ครั้ง ไม่ใช้บัตร</w:t>
      </w:r>
    </w:p>
    <w:p>
      <w:r>
        <w:t>• เปิดรายเดือนก่อน ผ่อนผันการต่ออายุ 7 วัน ส่งผลของงานที่เริ่มแล้วได้ตามเงื่อนไข</w:t>
      </w:r>
    </w:p>
    <w:p>
      <w:r>
        <w:t>• แอปมือถือ Owner และ Technician พร้อมเว็บ Platform Admin มีวงจรบริการและกติกาสิทธิ์ครบ</w:t>
      </w:r>
    </w:p>
    <w:p>
      <w:r>
        <w:t>• ทุกฝั่งรองรับภาษาไทย th และอังกฤษ en ตั้งแต่ MVP เปลี่ยนภาษาแยกรายผู้ใช้ได้</w:t>
      </w:r>
    </w:p>
    <w:p>
      <w:r>
        <w:t>• GPS เก็บเฉพาะสถานที่ลูกค้าเมื่อกดบันทึก Installation และสติกเกอร์ QR เป็นทางเลือก AI ใช้ไม่ได้ก็ทำงานต่อได้</w:t>
      </w:r>
    </w:p>
    <w:p>
      <w:pPr>
        <w:pStyle w:val="Heading2"/>
      </w:pPr>
      <w:r>
        <w:t>โครงสร้างเอกสาร</w:t>
      </w:r>
    </w:p>
    <w:p>
      <w:r>
        <w:t>2 แพ็กเกจ • 3 วิธีนับโควตา • 4 วงจรสมาชิก • 5 การรับเงินและบริการช่วยเหลือ • 6 ต้นทุน • 7 งานร้านและช่างใน MVP • 8 หลังบ้านใน MVP • 9 สิ่งที่เลื่อนไป • 10 ลำดับพัฒนา • 11 เกณฑ์ยอมรับ • 12 การทดลองและตัวชี้วัด • 13 การใช้เอกสารและแหล่งอ้างอิง • 14 ภาษาไทยและอังกฤษ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2 แพ็กเกจสมาชิกที่เสนอเปิดตัว</w:t>
      </w:r>
    </w:p>
    <w:p>
      <w:r>
        <w:t>สมาชิกผูกกับร้านหรือ Organization ช่างไม่ต้องจ่ายรายคน Owner หลัก 1 บัญชีไม่ใช้โควตาช่าง หาก Owner ลงทำงานเองให้บันทึกผู้ทำได้โดยไม่คิดเพิ่ม ขอบเขตการมอบหมายงานต้องรองรับ Owner ที่ได้รับอนุญาตตามบทบาท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778"/>
        <w:gridCol w:w="2268"/>
        <w:gridCol w:w="2268"/>
        <w:gridCol w:w="2211"/>
      </w:tblGrid>
      <w:tr>
        <w:trPr>
          <w:cantSplit/>
          <w:tblHeader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รายการ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เริ่มต้น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ทีม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ทดลอง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ราคาต่อเดือน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590 บาท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1,290 บาท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0 บาท 14 วัน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ช่าง active สูงสุด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3 คน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10 คน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3 คน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พื้นที่ภาพรวม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10 GB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30 GB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 GB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OCR ต่อรอบ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100 ครั้ง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300 ครั้ง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20 ครั้งตลอด trial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Owner หลัก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 บัญชี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 บัญชี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 บัญชี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ลูกค้า สถานที่ อุปกรณ์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ไม่มีโควตาจำนวน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ไม่มีโควตาจำนวน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ไม่มีโควตาจำนวน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จำนวนงานและประวัติ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ไม่มีโควตาจำนวน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ไม่มีโควตาจำนวน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ไม่มีโควตาจำนวน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รอบดูแลและแจ้ง Owner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รวม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รวม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รวม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ข้อมูลและรูปเพื่อใช้ซ้ำ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รวมตามพื้นที่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รวมตามพื้นที่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รวมตามพื้นที่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หลายสถานที่ของลูกค้า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รวม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รวม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รวม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รับเงินจากลูกค้าของร้าน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ไม่รวม</w:t>
            </w:r>
          </w:p>
        </w:tc>
        <w:tc>
          <w:tcPr>
            <w:tcW w:type="dxa" w:w="226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ไม่รวม</w:t>
            </w:r>
          </w:p>
        </w:tc>
        <w:tc>
          <w:tcPr>
            <w:tcW w:type="dxa" w:w="221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ไม่รวม</w:t>
            </w:r>
          </w:p>
        </w:tc>
      </w:tr>
    </w:tbl>
    <w:p>
      <w:pPr>
        <w:spacing w:after="0" w:line="100" w:lineRule="exact"/>
      </w:pPr>
    </w:p>
    <w:p>
      <w:r>
        <w:t>ราคาที่เสนอเป็นยอดรวมที่ร้านเห็นและชำระต่อเดือน หากบริษัทต้องแยกภาษี ให้แสดงส่วนประกอบในเอกสารตามข้อมูลบริษัทและกระบวนการที่ตรวจแล้ว โดยไม่บวกค่าใช้จ่ายที่ไม่แจ้ง ณ ขั้นยืนยันราคา ข้อเสนอนี้ไม่กำหนดอัตราหรือสถานะทางภาษีของบริษัท</w:t>
      </w:r>
    </w:p>
    <w:p>
      <w:pPr>
        <w:pStyle w:val="Heading2"/>
      </w:pPr>
      <w:r>
        <w:t>เหตุผลในการจัดแพ็กเกจ</w:t>
      </w:r>
    </w:p>
    <w:p>
      <w:r>
        <w:t>ราคา 590 บาทเหมาะใช้ทดสอบกับร้านทีมเล็ก ส่วน 1,290 บาทรองรับทีมที่มีช่างมากขึ้น ให้ทุกแพ็กเกจเข้าถึงประวัติ รอบดูแล และข้อมูลลูกค้าเหมือนกัน เพื่อไม่ให้ร้านต้องอัปเกรดเพียงเพื่อใช้วงจรหลัก ร้านที่เกิน 10 ช่างยังไม่รับสมัครแบบอัตโนมัติใน MVP</w:t>
      </w:r>
    </w:p>
    <w:p>
      <w:r>
        <w:t>ชื่อแพ็กเกจเป็นชื่อกลาง ไม่ผูกกับชื่อผลิตภัณฑ์ ไม่มีแพ็กเกจฟรีถาวร ไม่มีค่าอุปกรณ์รายเครื่อง ค่าติดตั้งเริ่มใช้ หรือการซื้อโควตาเพิ่มใน MVP การนำเข้าข้อมูลและบริการพิเศษต้องเสนอแยกในอนาคต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3 วิธีนับโควตาและการเก็บภาพ</w:t>
      </w:r>
    </w:p>
    <w:p>
      <w:pPr>
        <w:pStyle w:val="Heading2"/>
      </w:pPr>
      <w:r>
        <w:t>ช่างและจำนวนข้อมูล</w:t>
      </w:r>
    </w:p>
    <w:p>
      <w:r>
        <w:t>นับเฉพาะ membership ที่เป็น Technician และ active ภายในร้านนั้น pending rejected suspended และ removed ไม่นับ บัญชีช่างเดียวอยู่หลายร้านได้เมื่อแต่ละร้านอนุมัติ แต่สิทธิ์และโควตาแยกกัน การอนุมัติพร้อมกันต้องไม่ทำให้จำนวนเกินแพ็กเกจ</w:t>
      </w:r>
    </w:p>
    <w:p>
      <w:r>
        <w:t>ลูกค้า สถานที่ อุปกรณ์ และงานไม่มีโควตาจำนวนสำหรับการใช้งานปกติของร้าน มี rate limit และมาตรการป้องกันการใช้งานผิดรูปแบบที่ไม่ตัดงานประจำ เงื่อนไขการใช้งานต้องไม่อ้างว่าไม่มีขีดจำกัดทางเทคนิคทุกด้าน</w:t>
      </w:r>
    </w:p>
    <w:p>
      <w:pPr>
        <w:pStyle w:val="Heading2"/>
      </w:pPr>
      <w:r>
        <w:t>พื้นที่ภาพ</w:t>
      </w:r>
    </w:p>
    <w:p>
      <w:r>
        <w:t>ใช้ GB แบบ 1,000,000,000 bytes นับไฟล์ที่บันทึกจริงและเชื่อมกับข้อมูลธุรกิจ รวมภาพอุปกรณ์ ป้ายเครื่อง ภาพบริการ และ thumbnail ไม่รีเซ็ตรายเดือน ไม่คิดสลิปชำระสมาชิก สำรองข้อมูล หรือไฟล์ export ชั่วคราวในโควตาร้าน</w:t>
      </w:r>
    </w:p>
    <w:p>
      <w:r>
        <w:t>รับภาพจากกล้องหรือคลังภาพ บีบอัดโดยคงการอ่านป้ายเครื่อง เป้าหมายภาพทั่วไปไม่เกิน 1 MB และตรวจขนาดหลังประมวลผลสูงสุด 5 MB ต่อภาพ ถ้าบีบจนอ่านไม่ได้ให้ใช้ภาพใหญ่ภายในขนาดที่รับได้ ไม่เก็บภาพเต็มซ้ำโดยอัตโนมัติ ไฟล์ที่แนบแล้วเป็นสำเนามาตรฐานที่ร้านใช้เปิดดูและ export ได้</w:t>
      </w:r>
    </w:p>
    <w:p>
      <w:r>
        <w:t>แจ้ง Owner ที่ 80% และ 95% ของพื้นที่ เมื่อเต็มหยุดเฉพาะการเพิ่มไฟล์ใหม่ ยังบันทึกข้อความและปิดงานได้โดยไม่บังคับรูป ไม่ลบภาพเก่าอัตโนมัติ งานที่รอ upload ต้องแสดงชัดว่ารูปยังไม่ถูกส่ง การจองพื้นที่และ retry ต้องคืนโควตาเมื่อ upload ล้มเหลว</w:t>
      </w:r>
    </w:p>
    <w:p>
      <w:pPr>
        <w:pStyle w:val="Heading2"/>
      </w:pPr>
      <w:r>
        <w:t>OCR และ AI</w:t>
      </w:r>
    </w:p>
    <w:p>
      <w:r>
        <w:t>1 ครั้งคือคำขออ่านป้ายเครื่อง 1 ภาพที่ระบบประมวลผลสำเร็จ ไม่คิด retry ของคำขอเดิมหรือข้อผิดพลาดระบบ ภาพที่อ่านได้แต่ข้อมูลไม่ครบยังนับ 1 ครั้ง และให้แก้เองได้ ก่อนส่งซ้ำให้เห็นโควตาคงเหลือและยืนยันการอ่านใหม่</w:t>
      </w:r>
    </w:p>
    <w:p>
      <w:r>
        <w:t>โควตารีเซ็ตต้นแต่ละรอบสมาชิก ไม่สะสม เริ่ม paid period แรกได้โควตาแพ็กเกจเต็ม โดย trial ใช้ก้อน 20 ครั้งแยก การต่ออายุล่วงหน้าไม่รีเซ็ตทันที ต้องรอเริ่มรอบใหม่ ภาพและข้อมูลอุปกรณ์เดิมใช้ซ้ำได้โดยไม่ต้องอ่าน OCR ใหม่</w:t>
      </w:r>
    </w:p>
    <w:p>
      <w:r>
        <w:t>OCR หมด ช้า หรือใช้ไม่ได้ ให้บันทึกรูปและกรอก Brand Model Serial เองได้ทันที ไม่รอ AI เพื่อสร้างเครื่องหรือปิดงาน ใช้ OCR provider 1 รายใน MVP การตีความด้วย AI ขั้นสูงอยู่ระยะถัดไป</w:t>
      </w:r>
    </w:p>
    <w:p>
      <w:r>
        <w:t>ตัวอย่างความจุ: งาน 100 ครั้ง × 3 เครื่อง × 4 ภาพ × 1 MB เท่ากับประมาณ 1.2 GB ก่อน thumbnail และภาพอุปกรณ์ 10 GB จึงไม่ใช่พื้นที่ตลอดชีวิตที่ไม่มีวันเต็ม ต้องแสดงยอดใช้ให้ร้านเห็นตลอด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4 วงจรสมาชิกและสิทธิ์การใช้งาน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871"/>
        <w:gridCol w:w="3118"/>
        <w:gridCol w:w="4535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สถานะ</w:t>
            </w:r>
          </w:p>
        </w:tc>
        <w:tc>
          <w:tcPr>
            <w:tcW w:type="dxa" w:w="311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เงื่อนไข</w:t>
            </w:r>
          </w:p>
        </w:tc>
        <w:tc>
          <w:tcPr>
            <w:tcW w:type="dxa" w:w="45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สิทธิ์และการแจ้ง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trialing</w:t>
            </w:r>
          </w:p>
        </w:tc>
        <w:tc>
          <w:tcPr>
            <w:tcW w:type="dxa" w:w="311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14 วันจากเวลายืนยันและเปิดร้าน</w:t>
            </w:r>
          </w:p>
        </w:tc>
        <w:tc>
          <w:tcPr>
            <w:tcW w:type="dxa" w:w="45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ใช้วงจรหลัก แจ้ง Owner ก่อนหมด 3 วันและเมื่อหมด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active</w:t>
            </w:r>
          </w:p>
        </w:tc>
        <w:tc>
          <w:tcPr>
            <w:tcW w:type="dxa" w:w="311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มี paid period ที่ยัง valid</w:t>
            </w:r>
          </w:p>
        </w:tc>
        <w:tc>
          <w:tcPr>
            <w:tcW w:type="dxa" w:w="45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ใช้ตามแพ็กเกจ แจ้งต่ออายุล่วงหน้า 7 และ 3 วัน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past_due</w:t>
            </w:r>
          </w:p>
        </w:tc>
        <w:tc>
          <w:tcPr>
            <w:tcW w:type="dxa" w:w="311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หมด paid period และรอต่ออายุ</w:t>
            </w:r>
          </w:p>
        </w:tc>
        <w:tc>
          <w:tcPr>
            <w:tcW w:type="dxa" w:w="45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ใช้สิทธิ์เดิมอีก 7 วัน แจ้งวันหมดและวันสุดท้าย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expired</w:t>
            </w:r>
          </w:p>
        </w:tc>
        <w:tc>
          <w:tcPr>
            <w:tcW w:type="dxa" w:w="311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พ้น grace หรือ trial หมด</w:t>
            </w:r>
          </w:p>
        </w:tc>
        <w:tc>
          <w:tcPr>
            <w:tcW w:type="dxa" w:w="45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อ่านข้อมูลและขอ export ได้ ไม่เริ่มงานใหม่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pending_</w:t>
              <w:br/>
              <w:t>payment</w:t>
            </w:r>
          </w:p>
        </w:tc>
        <w:tc>
          <w:tcPr>
            <w:tcW w:type="dxa" w:w="311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ไม่มี trial หรือ paid period ที่ valid</w:t>
            </w:r>
          </w:p>
        </w:tc>
        <w:tc>
          <w:tcPr>
            <w:tcW w:type="dxa" w:w="45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ชำระ ดูสถานะและขอความช่วยเหลือ ไม่มี business write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ended</w:t>
            </w:r>
          </w:p>
        </w:tc>
        <w:tc>
          <w:tcPr>
            <w:tcW w:type="dxa" w:w="311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เลือกหยุดต่ออายุเมื่อครบ paid period</w:t>
            </w:r>
          </w:p>
        </w:tc>
        <w:tc>
          <w:tcPr>
            <w:tcW w:type="dxa" w:w="45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อ่านข้อมูล ต่อสมาชิกใหม่ได้ ไม่มี grace อัตโนมัติ</w:t>
            </w:r>
          </w:p>
        </w:tc>
      </w:tr>
    </w:tbl>
    <w:p>
      <w:pPr>
        <w:spacing w:after="0" w:line="100" w:lineRule="exact"/>
      </w:pPr>
    </w:p>
    <w:p>
      <w:r>
        <w:t>ทดลองได้ครั้งเดียวต่อร้าน ไม่ต่อ trial เมื่อเปลี่ยน Owner หรือรีเซ็ต Join Link รอบรายเดือนใช้วันครบรอบใน Asia/Bangkok เก็บเวลา UTC และช่วง [start_at,end_at) วัน 31 ที่ไม่มีในเดือนถัดไปใช้วันสุดท้าย โดยคงวัน anchor 31 สำหรับเดือนที่มี การรีเซ็ต OCR ใช้วันเริ่ม period เดียวกัน</w:t>
      </w:r>
    </w:p>
    <w:p>
      <w:r>
        <w:t>ต่อก่อนหมดอายุให้เพิ่มจากปลายรอบเดิม ระหว่าง grace ถ้ายืนยันเงินแล้วให้ต่อจากปลายรอบเดิม เพราะยังใช้งานต่ออยู่ หลังพ้น grace ให้เริ่มจากเวลาที่แพลตฟอร์มยืนยันรับเงิน เมื่อ trial หมดไม่มี grace และไม่เปิด trial ใหม่</w:t>
      </w:r>
    </w:p>
    <w:p>
      <w:r>
        <w:t>ตัวอย่าง: รอบสิ้นสุด 10 พ.ย. 2569 เวลา 10:00 น. ยืนยันต่ออายุ 5 พ.ย. ได้รอบถัดไป 10 พ.ย. ถึง 10 ธ.ค. ยืนยัน 13 พ.ย. ระหว่าง grace ใช้รอบเดียวกัน หากยืนยัน 18 พ.ย. หลัง grace สิ้นสุด 17 พ.ย. เวลา 10:00 น. รอบใหม่เริ่ม 18 พ.ย. ตามเวลายืนยันจริง</w:t>
      </w:r>
    </w:p>
    <w:p>
      <w:r>
        <w:t>รูปสลิปหรือ invoice รอตรวจไม่หยุดสิทธิ์รอบเดิมและไม่เปิดรอบใหม่เอง หากเจ้าหน้าที่ตรวจล่าช้าจนร้านเสียวัน ให้พิจารณา grant ชดเชยที่มีเหตุผลและวันหมดอายุ แยกจากการแก้วันรับเงินจริง</w:t>
      </w:r>
    </w:p>
    <w:p>
      <w:r>
        <w:t>หลังหมดสิทธิ์ให้ส่งผลได้ภายใน 24 ชั่วโมงจากเวลาสิทธิ์หยุด เฉพาะ Job ที่ server บันทึกว่า started ก่อนสิทธิ์หยุด ด้วยสมาชิกและ assignment เดิม อนุญาตเฉพาะ ServiceEvent ของอุปกรณ์ในขอบเขตงานนั้น ไม่เพิ่มงานหรือเครื่องใหม่ กรณีถูกระงับด้านความปลอดภัยไม่มีข้อยกเว้นนี้</w:t>
      </w:r>
    </w:p>
    <w:p>
      <w:r>
        <w:t>Upgrade และ downgrade มีผลรอบถัดไป ไม่มีคิดส่วนต่างกลางรอบ หากลดเหลือ 3 ช่าง Owner ต้องเลือกผู้คง active ก่อนวันมีผล ไม่เลือกให้คำขอพักและยังไม่รับชำระ invoice แพ็กเกจใหม่ พื้นที่เกินหลังลดแพ็กเกจยังอ่านภาพเดิมได้ แต่เพิ่มภาพไม่ได้จนกลับต่ำกว่าโควตา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5 การรับเงินและการช่วยเหลือร้าน</w:t>
      </w:r>
    </w:p>
    <w:p>
      <w:pPr>
        <w:pStyle w:val="Heading2"/>
      </w:pPr>
      <w:r>
        <w:t>ช่องทางเปิดตัว</w:t>
      </w:r>
    </w:p>
    <w:p>
      <w:r>
        <w:t>รับโอนเข้าบัญชีธุรกิจที่ทีมแพลตฟอร์มกำหนด แสดงชื่อบัญชี เลขบัญชี ยอด และเลขอ้างอิง invoice ในหน้าชำระ QR บัญชีรับเงินใช้ได้เมื่อทีมยืนยันข้อมูลแล้ว แต่ไม่ใช้ผลการสแกนหรือสลิปเปิดสิทธิ์เอง ไม่มีการหักบัญชีอัตโนมัติใน MVP</w:t>
      </w:r>
    </w:p>
    <w:p>
      <w:r>
        <w:t>• Owner เลือกแพ็กเกจรายเดือนและยืนยันยอด ระบบสร้าง invoice พร้อม snapshot ราคา จากนั้นส่งหลักฐานรับเงินแบบ private</w:t>
      </w:r>
    </w:p>
    <w:p>
      <w:r>
        <w:t>• Billing Operator ตรวจยอด สกุลเงิน ผู้รับ และรายการรับจริงจากธนาคาร อ้างอิง transaction ที่ใช้ได้ครั้งเดียว แล้วจึงยืนยันรับเงิน</w:t>
      </w:r>
    </w:p>
    <w:p>
      <w:r>
        <w:t>• คำขอยืนยันซ้ำต้องให้ผลเดิม ไม่เพิ่ม period ซ้ำ ไม่ใช้สลิปเดียวกับหลาย invoice เงินขาดหรือเกินให้คิวตรวจข้อยกเว้น ไม่เปิดสิทธิ์อัตโนมัติ</w:t>
      </w:r>
    </w:p>
    <w:p>
      <w:r>
        <w:t>• เมื่อยืนยัน ให้บันทึก payment การจัดสรร invoice period สิทธิ์ และ audit ในธุรกรรมเดียว แจ้ง Owner และเปิดเอกสารรับเงินตามชนิดที่บริษัทใช้จริง</w:t>
      </w:r>
    </w:p>
    <w:p>
      <w:r>
        <w:t>เป้าหมายตรวจหลักฐานภายใน 1 วันทำการ ไม่ใช่ระบบตรวจสลิปอัตโนมัติ หลักฐานถูกปฏิเสธได้พร้อมเหตุผลและส่งใหม่ได้ การเปลี่ยนยอดราคาไม่แก้ invoice เดิมที่ยืนยันแล้ว</w:t>
      </w:r>
    </w:p>
    <w:p>
      <w:pPr>
        <w:pStyle w:val="Heading2"/>
      </w:pPr>
      <w:r>
        <w:t>ยกเลิกและคืนเงิน</w:t>
      </w:r>
    </w:p>
    <w:p>
      <w:r>
        <w:t>Owner หยุดต่ออายุได้และยังใช้จนจบรอบ ไม่มีคืนเงินโดยอัตโนมัติจากการหยุดใช้ สำหรับชำระซ้ำ รับเงินผิด หรือเหตุที่ทีมอนุมัติ ให้สร้างคำขอคืนเงินเต็มหรือบางส่วน พร้อม invoice เหตุผล ยอด และผลต่อสิทธิ์</w:t>
      </w:r>
    </w:p>
    <w:p>
      <w:r>
        <w:t>ผู้อนุมัติคืนเงินต้องเป็นคนละบัญชีและคนละบุคคลกับผู้ขอ ทีมโอนคืนผ่านธนาคารแล้วจึงบันทึกผลสำเร็จและ reference ยอดคืนรวมต้องไม่เกินยอดรับจริง การคืนเงินกับการหยุดสิทธิ์เป็นคำสั่งแยก มี audit หากยังไม่มีเจ้าหน้าที่สองคน ห้ามเปิด flow ที่อนุมัติคำขอของตนเอง</w:t>
      </w:r>
    </w:p>
    <w:p>
      <w:pPr>
        <w:pStyle w:val="Heading2"/>
      </w:pPr>
      <w:r>
        <w:t>บริการช่วยเหลือและข้อมูล</w:t>
      </w:r>
    </w:p>
    <w:p>
      <w:r>
        <w:t>ให้บริการจันทร์ถึงศุกร์ 09:00–18:00 น. เวลาไทย เป้าหมายตอบภายใน 1 วันทำการ ระหว่าง pilot มี ticket ในระบบและช่องทางติดต่อทีม เหตุระบบใช้ไม่ได้ส่งเข้าคิว incident แยก ยังไม่เสนอ SLA ชดเชยเงินแก่ร้าน</w:t>
      </w:r>
    </w:p>
    <w:p>
      <w:r>
        <w:t>หมดสมาชิกไม่ลบประวัติหรือ due อัตโนมัติใน MVP ให้ Owner อ่านและขอ export ได้ คำขอปิดหรือลบร้านตรวจเจ้าของและขอบเขต มีช่วงทบทวน 30 วันก่อนดำเนินการ เก็บบันทึกลบเพื่อใช้เมื่อ restore สำเนาสำรองหมุนเวียน 35 วัน เอกสารการเงินที่ต้องเก็บแยกไม่ถูกลบตามข้อมูลหน้างาน</w:t>
      </w:r>
    </w:p>
    <w:p>
      <w:r>
        <w:t>ระยะเก็บ audit ตั้งต้น 365 วัน และทบทวนความจำเป็นก่อนเปิดจริง นโยบายนี้เป็นฐานการดำเนินงาน ไม่ใช่การยืนยันว่าเป็นระยะเก็บตามกฎหมายทุกประเภท Capture Once Reuse Forever หมายถึงใช้ข้อมูลเดิมกับงานครั้งถัดไป ไม่ต้องสร้างใหม่ทุกครั้ง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6 ต้นทุนที่ใช้ประเมินราคาเปิดตัว</w:t>
      </w:r>
    </w:p>
    <w:p>
      <w:r>
        <w:t>ใช้ต้นทุนบริการภายนอกเป็นกรอบเทียบ ไม่ถือว่าได้เลือกซื้อผู้ให้บริการแล้ว สมมติอัตราสำหรับตั้งงบ 40 บาทต่อ USD ซึ่งไม่ใช่อัตราแลกเปลี่ยนปัจจุบัน ไม่อาศัย free tier เพื่อทำให้ต้นทุนดูต่ำ ตัวเลขยังไม่ใช่ต้นทุนจริงของเซิร์ฟเวอร์ Ubuntu ที่มีอยู่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324"/>
        <w:gridCol w:w="3118"/>
        <w:gridCol w:w="4082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รายการอ้างอิง</w:t>
            </w:r>
          </w:p>
        </w:tc>
        <w:tc>
          <w:tcPr>
            <w:tcW w:type="dxa" w:w="311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อัตราจากผู้ให้บริการ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ใช้ประเมินอย่างไร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R2 Standard storage</w:t>
            </w:r>
          </w:p>
        </w:tc>
        <w:tc>
          <w:tcPr>
            <w:tcW w:type="dxa" w:w="311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USD 0.015 ต่อ GB ต่อเดือน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10 GB = 6 บาท และ 30 GB = 18 บาท เฉพาะเนื้อที่หลัก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Google Vision Text Detection</w:t>
            </w:r>
          </w:p>
        </w:tc>
        <w:tc>
          <w:tcPr>
            <w:tcW w:type="dxa" w:w="311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USD 1.50 ต่อ 1,000 หน่วย ในช่วงอัตราที่อ้างอิง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100 ภาพ = 6 บาท และ 300 ภาพ = 18 บาท ไม่รวม AI ตีความ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Omise PromptPay ในอนาคต</w:t>
            </w:r>
          </w:p>
        </w:tc>
        <w:tc>
          <w:tcPr>
            <w:tcW w:type="dxa" w:w="311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1.65% ต่อรายการ ยังไม่รวมภาษีค่าธรรมเนียม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590 บาท ≈ 9.74 บาท และ 1,290 บาท ≈ 21.29 บาท ไม่ใช่ต้นทุนโอน manual</w:t>
            </w:r>
          </w:p>
        </w:tc>
      </w:tr>
    </w:tbl>
    <w:p>
      <w:pPr>
        <w:spacing w:after="0" w:line="100" w:lineRule="exact"/>
      </w:pPr>
    </w:p>
    <w:p>
      <w:r>
        <w:t>แหล่งราคา: Cloudflare R2 Pricing, Google Cloud Vision Pricing และ Omise Pricing Thailand ตรวจวันที่ 2 ต.ค. 2569 ดูลิงก์ในหัวข้อ 13 อัตรา storage ยังมีค่าคำขอ และ gateway มีต้นทุนอื่น เช่นการโอนยอดออก จึงไม่ใช้เฉพาะอัตราเปอร์เซ็นต์เป็นต้นทุนรวม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5896"/>
        <w:gridCol w:w="1814"/>
        <w:gridCol w:w="1814"/>
      </w:tblGrid>
      <w:tr>
        <w:trPr>
          <w:cantSplit/>
          <w:tblHeader/>
        </w:trPr>
        <w:tc>
          <w:tcPr>
            <w:tcW w:type="dxa" w:w="58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งบต่อร้านต่อเดือน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เริ่มต้น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ทีม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ภาพหลักและสำเนาเทียบขนาดอีก 1 ชุด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12 บาท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36 บาท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OCR เต็มโควตา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6 บาท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18 บาท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สำรอง SMS สำหรับยืนยันบัญชี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20 บาท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30 บาท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ค่าคำขอและทรัพยากรแปรผันอื่น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7 บาท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16 บาท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ตรวจเงิน 5 นาทีและช่วยเหลือ 15 นาที ที่ 300 บาทต่อชั่วโมง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100 บาท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100 บาท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รวมงบแปรผันสมมติ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145 บาท</w:t>
            </w:r>
          </w:p>
        </w:tc>
        <w:tc>
          <w:tcPr>
            <w:tcW w:type="dxa" w:w="181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200 บาท</w:t>
            </w:r>
          </w:p>
        </w:tc>
      </w:tr>
    </w:tbl>
    <w:p>
      <w:pPr>
        <w:spacing w:after="0" w:line="100" w:lineRule="exact"/>
      </w:pPr>
    </w:p>
    <w:p>
      <w:r>
        <w:t>SMS และแรงงานเป็นสมมติงบ ไม่ใช่ใบเสนอราคา หากการเริ่มใช้หรือ support ใช้เกิน 20 นาทีต่อเดือน ต้นทุนจะสูงขึ้น ต้องวัดเวลาจริง งบสำเนาภาพไม่แทนฐานข้อมูล สำรองหลายเวอร์ชัน หรือค่าดูแลเซิร์ฟเวอร์</w:t>
      </w:r>
    </w:p>
    <w:p>
      <w:r>
        <w:t>ตัวอย่าง 30 ร้าน: เริ่มต้น 20 ร้านและทีม 10 ร้าน มียอดสมาชิก 24,700 บาทต่อเดือน หักงบแปรผัน 4,900 บาท และงบคงที่สมมติ 2,500 บาท เหลือ 17,300 บาทก่อนค่าพัฒนา การตลาด ภาษี และต้นทุนที่ยังไม่ทราบ ตัวเลขนี้เป็นแบบจำลอง ไม่ใช่กำไรหรือคาดการณ์ยอดขาย</w:t>
      </w:r>
    </w:p>
    <w:p>
      <w:r>
        <w:t>ทบทวนราคาหลัง pilot โดยดูต้นทุนต่อร้าน เวลา support และอัตรายอมจ่าย ไม่เปลี่ยนราคาของ period ที่จ่ายแล้ว ข้อเสนอนี้ไม่ได้อ้างอิงราคาคู่แข่งหรือผลสำรวจความเต็มใจจ่ายที่ยังไม่ได้ทำ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7 ขอบเขตงานร้านและช่างใน MVP</w:t>
      </w:r>
    </w:p>
    <w:p>
      <w:r>
        <w:t>เปิดแอปมือถือ Owner และ Technician บน Android และ iOS ใช้ฐานงานร่วมกัน พร้อมเว็บหลังบ้านสำหรับทีมแพลตฟอร์ม ทดสอบรุ่นระบบปฏิบัติการและอุปกรณ์จริงก่อนกำหนดรุ่นขั้นต่ำ ไม่มี customer app ในเวอร์ชันแรก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098"/>
        <w:gridCol w:w="7427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โมดูล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สิ่งที่ต้องใช้ได้ก่อนเปิดขาย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สมัครและทีม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ยืนยันเบอร์ด้วย SMS OTP สร้างร้าน Owner หลัก Join Link และ QR ใช้ซ้ำ pending approve reject reset link และระงับช่าง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ลูกค้าและสถานที่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ค้นชื่อหรือเบอร์ เพิ่มลูกค้า หลายสถานที่ ที่อยู่และผู้ติดต่อ ไม่ต้องมี GPS ก่อนสร้างงาน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พิกัดและการเดินทาง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กดบันทึกพิกัดเฉพาะสถานที่ แก้หมุด เปิด Maps และโทร ขอ location เมื่อใช้ฟังก์ชัน ไม่มีติดตามช่าง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อุปกรณ์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เพิ่มเองหรือถ่ายป้าย OCR ให้ตรวจและแก้ข้อมูลก่อนบันทึก Brand Model Serial และตำแหน่งติดตั้ง อุปกรณ์เดิมใช้ซ้ำ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งานและตาราง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สร้างงานหลายเครื่อง วันเวลา ผู้รับผิดชอบหลัก 1 คน สถานะ draft scheduled in_progress completed canceled เปลี่ยนช่าง เลื่อนนัดและดูรายการตามวัน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ผลบริการ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ServiceEvent ต่อเครื่องแยกจาก Job รายละเอียดผล รูปก่อนและหลัง ประวัติผู้ทำ รอบถัดไป และปิดงานเมื่อผลที่จำเป็นส่งสำเร็จ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งานหน้างานเพิ่ม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Owner เปิดงานด่วนได้ ช่างบันทึกงานที่ได้รับอนุญาตภายในร้าน ไม่เห็นลูกค้าทั้งร้านโดยไม่มีสิทธิ์ งานเพิ่มไม่ข้าม quota หรือสิทธิ์หมดอายุ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วงจรดูแลต่อเนื่อง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รอบ 3 6 12 เดือนหรือกำหนดเองหรือไม่มีรอบ แจ้ง Owner ก่อนครบ 7 วันและสรุปงานถึงกำหนด ค้นประวัติ โทร นัดใหม่ และมอบหมายคนอื่น</w:t>
            </w:r>
          </w:p>
        </w:tc>
      </w:tr>
    </w:tbl>
    <w:p>
      <w:pPr>
        <w:spacing w:after="0" w:line="100" w:lineRule="exact"/>
      </w:pPr>
    </w:p>
    <w:p>
      <w:r>
        <w:t>วันนัดและการมอบหมายใหม่ไม่เลื่อน due เดิม รอบใหม่เกิดจาก ServiceEvent ที่บันทึกสำเร็จเท่านั้น อุปกรณ์ที่ยังไม่ได้ทำในงานหลายเครื่องต้องระบุว่าไม่ได้ทำพร้อมเหตุผล ไม่สร้างผลบริการหรือรีเซ็ตรอบให้เครื่องนั้น</w:t>
      </w:r>
    </w:p>
    <w:p>
      <w:r>
        <w:t>แจ้งเตือนในแอปเป็นแหล่งสถานะหลัก มี push สำหรับงานมอบหมาย เปลี่ยนนัด และ due ถ้า push ถูกปฏิเสธยังดูรายการได้ สรุปงานถึงกำหนดให้ Owner วันละครั้งเวลา 09:00 น. ตามเวลาร้าน ไม่ส่งซ้ำรายเครื่องและไม่ส่งถึงลูกค้าอัตโนมัติ ช่างไม่เห็นราคา invoice หรือเงินสมาชิก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8 ขอบเขตหลังบ้านแพลตฟอร์มใน MVP</w:t>
      </w:r>
    </w:p>
    <w:p>
      <w:r>
        <w:t>บัญชีผู้ดูแลแยกจากร้าน ใช้ MFA และแบ่ง permissions ตามหน้าที่ แม้คนเดียวถือหลายบทบาทก็ไม่สามารถอนุมัติคืนเงินของตนเอง ผู้ดูแลไม่มีสิทธิ์เปิดรูปหรือข้อมูลลูกค้าทุกร้านเพียงเพราะเป็น Admin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098"/>
        <w:gridCol w:w="7427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โมดูล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ขอบเขตเปิดตัว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ภาพรวมและร้าน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จำนวนร้านตามสถานะ คิวเงินและ ticket ค้นร้าน ดู Owner แบบปิดบังข้อมูล สมาชิก usage ประวัติ suspend restore พร้อมเหตุผล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แพ็กเกจและสมาชิก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2 แพ็กเกจ trial รายเดือน เวอร์ชันราคาและสิทธิ์ที่แก้ย้อนหลังไม่ได้ period renewal cancel scheduled change และ grant มีวันหมดอายุ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การเงิน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invoice สลิป private ตรวจยอดธนาคาร รับเงินจริงครั้งเดียว ใบรับเงินตามแบบบริษัท refund อนุมัติสองคน และรายงาน CSV กระทบยอดรายวัน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Support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ticket สถานะ ผู้รับผิดชอบ บันทึกภายใน คำตอบร้าน คำขออ่านข้อมูลเฉพาะขอบเขต Owner ยินยอมและผู้ดูแลอนุมัติ grant มีอายุไม่เกิน 60 นาที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ข้อมูลและความเป็นส่วนตัว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รับคำขอ export ปิดและลบ ตรวจเจ้าของและขอบเขต ดำเนินงานตาม runbook เก็บผู้ทำ ผลและ audit ไม่แก้ฐานข้อมูลโดยไม่มีประวัติ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ทีมและ audit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บัญชีผู้ดูแล role permissions MFA revoke session และ audit การอ่านเนื้อหาผ่าน grant การเงิน และการเปลี่ยนสิทธิ์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สุขภาพระบบ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API DB พื้นที่ไฟล์ อายุ backup และคิว upload OCR notification แสดงสถานะและแจ้งทีมเมื่อผิดปกติ มี incident record แบบพื้นฐาน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ตั้งค่าและประกาศ</w:t>
            </w:r>
          </w:p>
        </w:tc>
        <w:tc>
          <w:tcPr>
            <w:tcW w:type="dxa" w:w="742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ค่า trial grace quota และ lead days แบบมีเวอร์ชัน ประกาศให้กลุ่มร้าน การเปลี่ยนค่าราคาและสิทธิ์ไม่แก้ snapshot รอบเดิม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งานที่ทำแบบเจ้าหน้าที่ใน MVP</w:t>
      </w:r>
    </w:p>
    <w:p>
      <w:r>
        <w:t>ตรวจเงินจากธนาคาร คืนเงินจริง ขอและส่ง export ปิดหรือลบร้าน และทดสอบ restore ทำโดยเจ้าหน้าที่ผ่านคิวงานและเครื่องมือที่ตรวจสิทธิ์ ไฟล์ export รวม CSV หรือ JSON ที่เชื่อม id ได้และรูปตามขอบเขต ดาวน์โหลดด้วยลิงก์ส่วนตัวอายุ 24 ชั่วโมง ร้านหมดสมาชิกยังขอได้</w:t>
      </w:r>
    </w:p>
    <w:p>
      <w:r>
        <w:t>Manual หมายถึงเจ้าหน้าที่ตัดสินใจและดำเนินขั้นตอน ไม่ได้หมายถึงไม่มีสถานะ ไม่มี audit หรือแก้แถว production โดยตรง การดำเนินการที่ทำซ้ำต้องไม่สร้างเงิน สิทธิ์ หรือผลลบซ้ำ</w:t>
      </w:r>
    </w:p>
    <w:p>
      <w:r>
        <w:t>สำรองฐานข้อมูลและไฟล์อย่างน้อยรายวันบนปลายทางแยกจากเครื่องหลัก เป้าหมายเริ่มต้น RPO 24 ชั่วโมงและ RTO 8 ชั่วโมงเป็นเป้าหมายภายใน ต้องพิสูจน์ด้วย restore ก่อนรับเงิน ไม่ประกาศเป็น SLA ร้านก่อนมีผลทดสอบ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9 ขอบเขตที่เลื่อนไปหลัง MVP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381"/>
        <w:gridCol w:w="3572"/>
        <w:gridCol w:w="3572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เรื่อง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MVP ทำอะไรแทน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ระยะถัดไป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รายปีและส่วนลด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รายเดือน ไม่มีคูปอง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รายปีและโปรโมชันหลังรู้ conversion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ตัดเงินและ gateway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โอน ตรวจรายการรับจริง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hosted checkout webhook retry และ reconciliation อัตโนมัติ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เพิ่มสิทธิ์กลางรอบ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grant ที่อนุมัติและมีวันหมดอายุ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proration และ add on ช่างพื้นที่ OCR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ทีมหน้างานหลายคน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ผู้รับผิดชอบหลัก 1 คนต่องาน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ผู้ช่วยและทีมย่อยพร้อมสิทธิ์ของแต่ละคน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หลาย Owner และสาขา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Owner หลักหนึ่งคน หลายสถานที่ลูกค้า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Manager หลายสาขาและการโอน Owner แบบ self service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ทำงาน offline เต็มรูปแบบ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draft และคิว retry ของงานที่โหลดไว้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ค้นข้อมูลทั้งร้านและสร้างงานใหม่ขณะ offline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AI วิเคราะห์ขั้นสูง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OCR ป้ายเครื่องและกรอกเอง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วิเคราะห์ภาพวินิจฉัยหรือ chatbot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LINE OA และ customer app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Owner โทรหรือใช้ช่องทางเดิม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เชื่อม consent และนัดผ่าน LINE OA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รายงานเชิงลึก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รายงานงาน due usage และเงินพื้นฐาน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dashboard วิเคราะห์ทีมและรายได้ลูกค้าของร้าน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Import และลบแบบ self service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คำขอที่ทีมดำเนินการ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เครื่องมือนำเข้าและ data lifecycle อัตโนมัติ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ERP และการขายของร้าน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เก็บผลบริการและค่าใช้จ่ายเป็น note หากจำเป็น</w:t>
            </w:r>
          </w:p>
        </w:tc>
        <w:tc>
          <w:tcPr>
            <w:tcW w:type="dxa" w:w="35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ไม่อยู่ roadmap MVP: stock บัญชี เงินเดือน ใบเสนอราคา POS</w:t>
            </w:r>
          </w:p>
        </w:tc>
      </w:tr>
    </w:tbl>
    <w:p>
      <w:pPr>
        <w:spacing w:after="0" w:line="100" w:lineRule="exact"/>
      </w:pPr>
    </w:p>
    <w:p>
      <w:r>
        <w:t>GPS ติดตามช่าง background location หรือ start/end GPS ไม่ใช่เรื่องที่รอทำภายหลัง แต่ขัดกับนโยบายผลิตภัณฑ์ Installation ไม่บังคับ และไม่ต้องติดสติกเกอร์ QR อุปกรณ์ก่อนใช้ระบบ</w:t>
      </w:r>
    </w:p>
    <w:p>
      <w:r>
        <w:t>Full Specification ฉบับ 1.1 เป็นภาพระบบทั้งหมด บางหน้าจอจึงมีไว้สำหรับระยะถัดไป จำนวนหน้าจอในต้นแบบไม่ใช่จำนวนฟีเจอร์ที่ต้องเปิดพร้อมกัน ขอบเขต MVP ใช้หัวข้อ 7 ถึง 11 ของเอกสารนี้ในการจัดงาน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10 ลำดับพัฒนาและงานที่ตรวจรับได้</w:t>
      </w:r>
    </w:p>
    <w:p>
      <w:r>
        <w:t>แบ่งเป็น 4 ช่วงตาม dependency ไม่กำหนดวันส่งโดยยังไม่ทราบทีม แต่ละช่วงต้องมีผลลัพธ์ที่ทดสอบได้ก่อนเริ่มเปิดใช้งานกับร้านภายนอก งานกติกาเงินและสิทธิ์เริ่มตั้งแต่ช่วงแรกเพื่อไม่ต้องรื้อแกนหลังทำแอปเสร็จ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324"/>
        <w:gridCol w:w="5272"/>
        <w:gridCol w:w="1928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ช่วงและงาน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ผลลัพธ์ที่ต้องส่ง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ต้องผ่านก่อน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A01 ฐานข้อมูลและ tenant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migration PostgreSQL tenant scope composite FK role audit outbox และข้อมูลทดสอบ 2 ร้าน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เริ่มแรก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A02 ตัวตนและสมาชิก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SMS OTP recovery session join pending approval และบัญชีผู้ดูแล MFA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A03 กติกาสมาชิก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plan price snapshot trial period grace grant quota และตรวจสิทธิ์ทุก mutation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A01 A02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A04 ไฟล์และงานเบื้องหลัง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private storage upload reservation retry thumbnails OCR และ notification adapters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A01 A02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B01 ลูกค้าและสถานที่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ค้น เพิ่ม หลายสถานที่ capture GPS นำทางและโทร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A02 A03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B02 อุปกรณ์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camera OCR manual correction และใช้เครื่องเดิม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A04 B01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B03 งานและตาราง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สร้างงานหลายเครื่อง นัด assign reassign cancel และเงื่อนไข conflict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B01 B02 A03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B04 ผลบริการและ draft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ServiceEvent ต่อเครื่อง รูปผลบริการ draft pending sync และ completed จาก server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B03 A04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ตรวจรับช่วง A และ B</w:t>
      </w:r>
    </w:p>
    <w:p>
      <w:r>
        <w:t>ช่วง A ต้องทดสอบ token ของร้านหนึ่งอ่านอีกร้านไม่ได้ อนุมัติช่างพร้อมกันไม่เกิน quota และหมดสิทธิ์แล้ว API ปฏิเสธคำสั่งจริง ช่วง B ต้องสร้างงานโดยไม่มี GPS หรือข้อมูลเครื่องล่วงหน้า ช่างไปเติมข้อมูลและส่งผลได้ แม้ OCR ล้มเหลว</w:t>
      </w:r>
    </w:p>
    <w:p>
      <w:r>
        <w:t>Offline ขั้นต่ำเก็บ draft และรูปของงานที่โหลดไว้ในพื้นที่ของบัญชีกับร้านนั้น ไม่แสดง completed แก่ Owner จน server รับผลและข้อมูลที่จำเป็นสำเร็จ หากเปลี่ยนช่าง ยกเลิกงาน หรือ revoke สิทธิ์ระหว่าง offline ให้เก็บ draft และแจ้ง conflict ห้ามเขียนทับหรือส่งข้ามร้าน</w:t>
      </w:r>
    </w:p>
    <w:p>
      <w:r>
        <w:t>แอปต้องมีทางจัดการ draft ก่อนออกจากระบบ ล้าง cache ข้อมูลธุรกิจเมื่อ logout และไม่ให้ผู้ใช้คนถัดไปอ่านรูปหรือข้อมูลของคนเดิม session หมดอายุใช้ draft เดิมต่อหลังยืนยันบัญชีเดิมได้ตามสิทธิ์ปัจจุบัน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10 ลำดับพัฒนาช่วงต่อเนื่อง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324"/>
        <w:gridCol w:w="5272"/>
        <w:gridCol w:w="1928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ช่วงและงาน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ผลลัพธ์ที่ต้องส่ง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ต้องผ่านก่อน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C01 รอบดูแล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schedule จาก ServiceEvent due summary rebook และคนทำใหม่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B04 A04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C02 Billing Owner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เลือกแพ็กเกจ invoice proof renewal scheduled change cancel และ usage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A03 A04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C03 เงินและรายงาน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ตรวจเงินครั้งเดียว refund สองคน manual reconciliation และ CSV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C02 A02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C04 Admin ร้านและ support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ค้นร้านสมาชิก suspend restore tickets และ grant consent scope expiry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A02 A03 B04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C05 ข้อมูลและระบบ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export คิวปิดลบ deletion log health backup restore และประกาศ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C04 A04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D01 ทดสอบระบบครบวงจร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มือถือจริง push กล้อง GPS offline conflict และ billing concurrency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ช่วง A B 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D02 เปิด pilot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คู่มือ Owner ช่าง Admin ช่องทาง support และการวัดผล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D01 และ restore ผ่าน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D03 เปิดรับเงินจริง</w:t>
            </w:r>
          </w:p>
        </w:tc>
        <w:tc>
          <w:tcPr>
            <w:tcW w:type="dxa" w:w="527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เอกสารธุรกิจพร้อม ทีมตรวจเงินพร้อม ผู้อนุมัติคนที่สอง และ release gates ผ่าน</w:t>
            </w:r>
          </w:p>
        </w:tc>
        <w:tc>
          <w:tcPr>
            <w:tcW w:type="dxa" w:w="192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D02 ผลทดลองผ่าน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นิยามงานเสร็จ</w:t>
      </w:r>
    </w:p>
    <w:p>
      <w:r>
        <w:t>• พฤติกรรมตรงกับ acceptance scenario ทั้งกรณีสำเร็จ ล้มเหลว และผู้ใช้ไม่มีสิทธิ์ ไม่ใช้ผลต้นแบบเป็นผลทดสอบระบบจริง</w:t>
      </w:r>
    </w:p>
    <w:p>
      <w:r>
        <w:t>• แก้ข้อมูลใน server ได้อย่างถูกต้อง มี audit และ retry ที่ไม่สร้างรายการซ้ำ คำสั่งต้องผ่าน role tenant subscription และ quota ร่วมกัน</w:t>
      </w:r>
    </w:p>
    <w:p>
      <w:r>
        <w:t>• ข้อความสถานะบนมือถือบอกสิ่งที่เกิดขึ้นจริง มีวิธีไปต่อเมื่อ OCR upload หรือ push ใช้ไม่ได้</w:t>
      </w:r>
    </w:p>
    <w:p>
      <w:r>
        <w:t>• ผ่าน review ทดสอบที่เกี่ยวข้อง และส่งบนสภาพแวดล้อมทดสอบได้พร้อม migration และวิธี rollback</w:t>
      </w:r>
    </w:p>
    <w:p>
      <w:r>
        <w:t>• ไม่มีช่องโหว่ข้ามร้าน ข้อผิดพลาดทำเงินหรือ period ซ้ำ หรือ draft สูญหายจากเส้นทางหลักที่ยังแก้ไม่ได้</w:t>
      </w:r>
    </w:p>
    <w:p>
      <w:pPr>
        <w:pStyle w:val="Heading2"/>
      </w:pPr>
      <w:r>
        <w:t>การจำกัดขอบเขตระหว่างพัฒนา</w:t>
      </w:r>
    </w:p>
    <w:p>
      <w:r>
        <w:t>ฟีเจอร์ใหม่ที่ไม่อยู่ในหัวข้อ 7 และ 8 เข้าคิวระยะถัดไปก่อน หากจำเป็นต้องเพิ่มเพราะร้านทดลองใช้งานไม่ได้ ให้ระบุปัญหาจริง ผลต่อ dependency และงานที่เลื่อนออก ไม่เพิ่มฟีเจอร์โดยไม่ปรับรายการส่งมอบ กติกาความปลอดภัยและความถูกต้องของเงินห้ามตัดเพื่อเร่งเปิด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11 เกณฑ์ยอมรับก่อนเปิดใช้งาน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737"/>
        <w:gridCol w:w="3402"/>
        <w:gridCol w:w="5386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สถานการณ์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ผลที่ต้องเห็น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T01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สมัครร้าน ส่ง Join Link ให้ช่าง 2 คน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trial เริ่มครั้งเดียว ช่าง pending อ่านลูกค้าไม่ได้จน Owner อนุมัติ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T02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ร้านเต็ม 3 ช่างแล้วอนุมัติพร้อมกัน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ไม่เกิน 3 active คำขอส่วนเกินยังอยู่และเห็นทางแก้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T03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สร้างงานใหม่จากชื่อ เบอร์ และนัด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สร้างได้โดยไม่มี GPS Installation หรือ QR อุปกรณ์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T04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ถึงหน้างาน กดบันทึกสถานที่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บันทึกเฉพาะ Customer Location ไม่มี background หรือ start/end GPS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T05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งานมี 3 เครื่อง OCR ล้มเหลวหนึ่งเครื่อง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กรอกเอง ทำ 2 เครื่อง อีกเครื่องระบุไม่ได้ทำ ไม่รีเซ็ตรอบเครื่องที่ไม่ได้ทำ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T06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ปิดงานแล้วครบกำหนด 6 เดือน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แจ้ง Owner นัดใหม่มอบหมายช่างคนอื่น ประวัติคนเดิมยังอยู่ วันนัดไม่รีเซ็ต due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T07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สัญญาณหายและ Owner เปลี่ยนช่าง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draft อยู่ แต่ sync ไม่เขียนทับ assignment เดิม Owner ไม่เห็น completed ปลอม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T08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ส่งสลิปและกดยืนยันรับเงินซ้ำ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รอตรวจยังไม่เพิ่มสิทธิ์ ตรวจยอดจริงแล้วเกิด payment และ period ครั้งเดียว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T09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ต่อก่อนหมด ระหว่าง grace และหลังหมด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วันเริ่มรอบตรงหัวข้อ 4 รอบเดิมไม่หยุดเพราะ invoice รอตรวจ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T10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หมดสิทธิ์ พื้นที่เต็ม หรือ OCR หมด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ผลตามข้อจำกัดแต่ละชนิด ประวัติไม่หาย OCR และพื้นที่ไม่ขวางข้อความปิดงานที่อนุญาต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T11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งานเริ่มแล้วหมดสิทธิ์หรือถูก suspend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ส่งตามข้อยกเว้น 24 ชม. ได้เฉพาะขอบเขตเดิม security suspend ปฏิเสธทันที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T12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ลดแพ็กเกจเหลือ 3 ช่างและภาพเกิน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ให้ Owner เลือกช่าง ไม่ลบภาพเอง ไม่รับเงินลดแพ็กเกจหากยังไม่พร้อมมีผล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T13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Support ขออ่านภาพและ grant หมดอายุ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ต้องได้ consent และอนุมัติ scope อ่านได้ช่วงที่กำหนด revoke แล้ว API และ media ปฏิเสธ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T14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คืนเงิน ทดสอบข้ามร้าน และ restore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ไม่มี self approval ไม่คืนเกินยอดจริง ข้ามร้านไม่ได้ restore คืนประวัติและ replay deletion log</w:t>
            </w:r>
          </w:p>
        </w:tc>
      </w:tr>
    </w:tbl>
    <w:p>
      <w:pPr>
        <w:spacing w:after="0" w:line="100" w:lineRule="exact"/>
      </w:pPr>
    </w:p>
    <w:p>
      <w:r>
        <w:t>ใช้ข้อมูลสังเคราะห์สำหรับทดสอบ ไม่ส่ง SMS โทร หรือรายการโอนเงินจริงโดยไม่มีชุดทดสอบและผู้รับที่กำหนด ผู้ทดสอบบันทึกเวอร์ชัน อุปกรณ์ หลักฐาน และผลแต่ละข้อก่อนลงชื่อรับรอง release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12 การทดลองใช้และเกณฑ์เปิดขาย</w:t>
      </w:r>
    </w:p>
    <w:p>
      <w:r>
        <w:t>ทดลองกับร้านอาสา 3–5 ร้าน ช่าง 1–3 คนต่อร้าน เป็นเวลา 4 สัปดาห์ รวมงานสำเร็จอย่างน้อย 30 งาน เฉพาะ pilot ให้ grant เพิ่ม 14 วันหลัง trial ด้วยโควตาช่างและพื้นที่เท่า trial เพิ่ม OCR 20 ครั้ง แยกจาก trial และไม่ถือเป็นรายได้</w:t>
      </w:r>
    </w:p>
    <w:p>
      <w:r>
        <w:t>รอบ 6 เดือนไม่สามารถพิสูจน์ได้จาก pilot 4 สัปดาห์ จึงทดสอบวงจร due ด้วยข้อมูลและเวลาในสภาพแวดล้อมทดสอบ แล้วติดตามร้านจริงต่อหลังเปิดใช้ ไม่อ้างว่า retention ระยะยาวผ่านจากการทดสอบสั้น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835"/>
        <w:gridCol w:w="6690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ตัวชี้วัด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นิยามและเป้าหมายตั้งต้น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เริ่มใช้งานได้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อย่างน้อย 80% ของร้าน pilot สร้างงานและส่งผลแรกสำเร็จภายใน 7 วัน นับจากร้านเริ่ม trial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ส่งงานสำเร็จ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อย่างน้อย 95% ของคำขอส่งผลที่ valid สำเร็จบน server ภายใน 24 ชม. แยกคำขอที่ถูกปฏิเสธเพราะสิทธิ์หรือ conflict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เวลาบันทึกของช่าง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median ไม่เกิน 3 นาทีต่อเครื่องเดิม นับจากเปิดฟอร์มถึงส่งผลสำเร็จ ไม่รวมเวลาซ่อมจริง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คุณภาพข้อมูล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100% ของผลสำเร็จเชื่อม customer location equipment ร้านและผู้ทำถูกต้อง ไม่มีข้อมูลหลุดข้ามร้าน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วงจรดูแล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เก็บ due ที่มีสิทธิ์ตั้งรอบครบ 100% ทดสอบแจ้งเตือนและ rebook ไม่ซ้ำด้วยข้อมูลจำลอง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การตรวจเงิน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95% ของหลักฐานที่ข้อมูลครบได้รับผลภายใน 1 วันทำการ ยอดเงินและ period ซ้ำต้องเป็น 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ความเต็มใจจ่าย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เป้าหมายอย่างน้อย 2 ร้านยืนยันเลือกแพ็กเกจเมื่อจบ pilot รายงานจำนวนจริง ไม่ใช้เป็นข้อสรุปตลาด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ต้นทุนดูแล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วัดเวลา support และตรวจเงินต่อร้าน ภาพเฉลี่ย SMS และ OCR เพื่อตรวจงบหัวข้อ 6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เกณฑ์ที่ต้องผ่านก่อนรับเงินจริง</w:t>
      </w:r>
    </w:p>
    <w:p>
      <w:r>
        <w:t>• T01–T20 ผ่าน รวมการทดสอบสองภาษา ไม่มีข้อผิดพลาดวิกฤตด้าน tenant เงิน สิทธิ์หรือ draft และทดสอบ Android กับ iOS จริง</w:t>
      </w:r>
    </w:p>
    <w:p>
      <w:r>
        <w:t>• restore สำเร็จในสภาพแวดล้อมแยก พร้อมผล RPO RTO และวิธี replay deletion log</w:t>
      </w:r>
    </w:p>
    <w:p>
      <w:r>
        <w:t>• บัญชีธุรกิจ ข้อมูลผู้ขาย เอกสารรับเงิน และขั้นตอนภาษีที่บริษัทใช้ได้รับการตรวจแล้ว</w:t>
      </w:r>
    </w:p>
    <w:p>
      <w:r>
        <w:t>• เลือกและตั้ง SMS OCR private storage และ push credentials พร้อมงบและ alert ไม่มี secret ในแอป</w:t>
      </w:r>
    </w:p>
    <w:p>
      <w:r>
        <w:t>• มีเจ้าหน้าที่ตรวจเงิน ผู้อนุมัติคืนเงินคนที่สอง และผู้รับผิดชอบเหตุระบบขัดข้อง</w:t>
      </w:r>
    </w:p>
    <w:p>
      <w:r>
        <w:t>• ประกาศราคา เงื่อนไขข้อมูลและการช่วยเหลือที่ตรงกับค่าระบบ พร้อมช่องทางให้ร้านแจ้งปัญหา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13 การใช้เอกสารและแหล่งอ้างอิง</w:t>
      </w:r>
    </w:p>
    <w:p>
      <w:pPr>
        <w:pStyle w:val="Heading2"/>
      </w:pPr>
      <w:r>
        <w:t>ลำดับเอกสารในการพัฒนา</w:t>
      </w:r>
    </w:p>
    <w:p>
      <w:r>
        <w:t>ใช้เอกสารฉบับนี้กำหนดราคาเสนอเปิดตัว ค่าตั้งต้น และขอบเขตเวอร์ชันแรก ส่วน Product Functional Specification ฉบับ 1.1 ใช้อ้างอิงวงจรธุรกิจ UI UX Design Specification ฉบับ 1.1 ใช้อ้างอิงหน้าจอ และ Database Backend Design ฉบับ 1.1 ใช้อ้างอิงโครงสร้างข้อมูลและ API</w:t>
      </w:r>
    </w:p>
    <w:p>
      <w:r>
        <w:t>หากฉบับ 1.1 ระบุว่า trial grace และ quota ยังไม่กำหนด ให้ใช้ข้อเสนอ 14 วัน 7 วัน และตารางหัวข้อ 2 เป็นฐานการทดลองในฉบับนี้ หากฉบับ 1.1 ออกแบบรายปีหรือ hosted checkout ให้ถือว่าเลื่อนไปตามหัวข้อ 9 ไม่ต้องลบความสามารถรองรับในโมเดลข้อมูล</w:t>
      </w:r>
    </w:p>
    <w:p>
      <w:r>
        <w:t>ต้นแบบราคาและสถานะในเอกสาร UI ก่อนหน้านี้เป็นข้อมูลจำลอง ไม่ใช่ค่าที่เผยแพร่จริง การเปลี่ยนขอบเขตในฉบับนี้ยังไม่ได้แก้หน้าจอต้นแบบทุกหน้า และไม่ถือว่าต้นแบบหรือระบบจริงถูกพัฒนาแล้ว</w:t>
      </w:r>
    </w:p>
    <w:p>
      <w:pPr>
        <w:pStyle w:val="Heading2"/>
      </w:pPr>
      <w:r>
        <w:t>รายการตัดสินใจและเจ้าของงาน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098"/>
        <w:gridCol w:w="3685"/>
        <w:gridCol w:w="3742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เรื่อง</w:t>
            </w:r>
          </w:p>
        </w:tc>
        <w:tc>
          <w:tcPr>
            <w:tcW w:type="dxa" w:w="368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ฐานที่ใช้เดินงาน</w:t>
            </w:r>
          </w:p>
        </w:tc>
        <w:tc>
          <w:tcPr>
            <w:tcW w:type="dxa" w:w="374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ผู้รับผิดชอบก่อนเปิดจริง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ราคาและค่าตั้งต้น</w:t>
            </w:r>
          </w:p>
        </w:tc>
        <w:tc>
          <w:tcPr>
            <w:tcW w:type="dxa" w:w="368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2 แพ็กเกจรายเดือนตามหัวข้อ 2 ทดลอง 14 วัน grace 7 วัน</w:t>
            </w:r>
          </w:p>
        </w:tc>
        <w:tc>
          <w:tcPr>
            <w:tcW w:type="dxa" w:w="374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เจ้าของผลิตภัณฑ์ทบทวนหลัง pilot และเผยแพร่เวอร์ชันราคา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ช่องทางรับเงิน</w:t>
            </w:r>
          </w:p>
        </w:tc>
        <w:tc>
          <w:tcPr>
            <w:tcW w:type="dxa" w:w="368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โอนเข้าบัญชีธุรกิจ ตรวจรายการจริง</w:t>
            </w:r>
          </w:p>
        </w:tc>
        <w:tc>
          <w:tcPr>
            <w:tcW w:type="dxa" w:w="374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ทีมการเงินจัดบัญชี เอกสาร และเจ้าหน้าที่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ขอบเขตพัฒนา</w:t>
            </w:r>
          </w:p>
        </w:tc>
        <w:tc>
          <w:tcPr>
            <w:tcW w:type="dxa" w:w="368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A01 ถึง D03 ตามหัวข้อ 10</w:t>
            </w:r>
          </w:p>
        </w:tc>
        <w:tc>
          <w:tcPr>
            <w:tcW w:type="dxa" w:w="374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ทีมพัฒนาแตกเป็น ticket พร้อม acceptance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ผู้ให้บริการภายนอก</w:t>
            </w:r>
          </w:p>
        </w:tc>
        <w:tc>
          <w:tcPr>
            <w:tcW w:type="dxa" w:w="368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SMS OTP และ OCR รายเดียว private storage และ push</w:t>
            </w:r>
          </w:p>
        </w:tc>
        <w:tc>
          <w:tcPr>
            <w:tcW w:type="dxa" w:w="374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ทีมเทคนิคเลือกหลังตรวจต้นทุนและอุปกรณ์ ข้อมูลฐานอยู่ PostgreSQL บน Ubuntu ตามแนวทางเดิม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ข้อมูลและเปิดขาย</w:t>
            </w:r>
          </w:p>
        </w:tc>
        <w:tc>
          <w:tcPr>
            <w:tcW w:type="dxa" w:w="368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ตามหัวข้อ 5 8 และ 12</w:t>
            </w:r>
          </w:p>
        </w:tc>
        <w:tc>
          <w:tcPr>
            <w:tcW w:type="dxa" w:w="374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เจ้าของผลิตภัณฑ์ ทีมข้อมูลและการเงินตรวจนโยบายจริง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แหล่งราคาบริการที่ตรวจสอบ</w:t>
      </w:r>
    </w:p>
    <w:p>
      <w:r>
        <w:t>Cloudflare R2 Pricing — Standard storage และค่าคำขอ</w:t>
        <w:br/>
        <w:t>https://developers.cloudflare.com/r2/pricing/</w:t>
      </w:r>
    </w:p>
    <w:p>
      <w:r>
        <w:t>Google Cloud Vision Pricing — Text Detection คิดตามภาพและ feature</w:t>
        <w:br/>
        <w:t>https://cloud.google.com/vision/pricing</w:t>
      </w:r>
    </w:p>
    <w:p>
      <w:r>
        <w:t>Omise Pricing Thailand — อัตรา PromptPay สำหรับประเมิน gateway ระยะถัดไป</w:t>
        <w:br/>
        <w:t>https://www.omise.co/th/pricing/thailand</w:t>
      </w:r>
    </w:p>
    <w:p>
      <w:r>
        <w:t>ตรวจแหล่งราคา 2 ตุลาคม 2569 ราคาของเราและงบในหัวข้อ 6 เป็นข้อเสนอภายใน ไม่ใช่ราคาที่ผู้ให้บริการเหล่านี้เสนอสำหรับระบบทั้งหมด อัตราบริการอาจเปลี่ยน ต้องตรวจอีกครั้งก่อนซื้อ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14 การรองรับภาษาไทยและอังกฤษ</w:t>
      </w:r>
    </w:p>
    <w:p>
      <w:r>
        <w:t>รองรับสองภาษาตั้งแต่ MVP สำหรับ Owner Technician และ Platform Admin โดยใช้รหัส th สำหรับภาษาไทย และ en สำหรับภาษาอังกฤษ ข้อกำหนดนี้ใช้กับทุกแพ็กเกจและ trial ไม่คิดค่าแปลหรือเป็นฟีเจอร์อัปเกรด</w:t>
      </w:r>
    </w:p>
    <w:p>
      <w:pPr>
        <w:pStyle w:val="Heading2"/>
      </w:pPr>
      <w:r>
        <w:t>การเลือกภาษา</w:t>
      </w:r>
    </w:p>
    <w:p>
      <w:r>
        <w:t>มีตัวเลือก ไทย / English ในหน้าก่อนเข้าสู่ระบบและใน Settings ของทุกบทบาท ไม่ใช้ธงประเทศแทนภาษา ครั้งแรกเลือกตามภาษาเครื่องถ้าเป็นไทยหรืออังกฤษ ภาษาอื่นให้เริ่มไทย เมื่อผู้ใช้เลือกเองให้จำค่ารายบัญชีและใช้ค่านั้นก่อนภาษาเครื่อง การเปลี่ยนภาษาของ Owner ไม่เปลี่ยนภาษาของช่างหรือร้านอื่น</w:t>
      </w:r>
    </w:p>
    <w:p>
      <w:r>
        <w:t>หลังเข้าสู่ระบบใช้ preferred_language ของบัญชี ผู้ที่ยังไม่เข้าสู่ระบบจำเฉพาะค่าบนอุปกรณ์ เปลี่ยนภาษาแล้วอัปเดตหน้าปัจจุบันโดยไม่บังคับ logout ไม่ทำให้ฟอร์ม draft รูปค้างส่ง หรือ filter หาย ขณะ offline ใช้ข้อความสองภาษาที่ติดตั้งไว้ได้</w:t>
      </w:r>
    </w:p>
    <w:p>
      <w:pPr>
        <w:pStyle w:val="Heading2"/>
      </w:pPr>
      <w:r>
        <w:t>ขอบเขตที่ต้องแปล</w:t>
      </w:r>
    </w:p>
    <w:p>
      <w:r>
        <w:t>• เมนู หัวข้อ ปุ่ม ฟอร์ม ตัวเลือกสถานะ คำแนะนำ validation ข้อผิดพลาด empty state และข้อความโหลดหรือ pending sync</w:t>
      </w:r>
    </w:p>
    <w:p>
      <w:r>
        <w:t>• สมัครร้าน ยืนยันตัวตน Join Link อนุมัติช่าง ลูกค้า อุปกรณ์ ตารางงาน ผลบริการ ประวัติ รอบดูแล และ Subscription</w:t>
      </w:r>
    </w:p>
    <w:p>
      <w:r>
        <w:t>• ทุกโมดูล Platform Admin รวมการเงิน support consent audit labels และการยืนยันคำสั่งสำคัญ</w:t>
      </w:r>
    </w:p>
    <w:p>
      <w:r>
        <w:t>• ข้อความระบบในแอป push SMS และอีเมลที่มีใน scope โดยส่งตามภาษาผู้รับ ไม่ใช้ภาษาเครื่องของผู้ส่ง</w:t>
      </w:r>
    </w:p>
    <w:p>
      <w:r>
        <w:t>• ประกาศและข้อความเงื่อนไขที่ระบบเผยแพร่ต้องเตรียมทั้งสองภาษา ส่วนเนื้อหาที่เจ้าหน้าที่หรือร้านเขียนเองเก็บตามต้นฉบับ</w:t>
      </w:r>
    </w:p>
    <w:p>
      <w:pPr>
        <w:pStyle w:val="Heading2"/>
      </w:pPr>
      <w:r>
        <w:t>ข้อมูลที่เก็บร่วมกัน</w:t>
      </w:r>
    </w:p>
    <w:p>
      <w:r>
        <w:t>ชื่อร้าน ลูกค้า ที่อยู่ note รายละเอียดบริการ ข้อความ ticket Brand Model Serial และข้อความจาก OCR ไม่แปลอัตโนมัติ ไม่สร้างข้อมูลลูกค้าสองชุดตามภาษา การค้นหารองรับข้อความไทยและอังกฤษที่เก็บจริง การแปลอัตโนมัติของข้อมูลผู้ใช้ไม่อยู่ใน MVP</w:t>
      </w:r>
    </w:p>
    <w:p>
      <w:r>
        <w:t>ใช้ translation key เดียวต่อความหมายและแยกข้อความ th กับ en ห้ามฝังข้อความ UI ในโค้ดทุกหน้าหรือใช้ชื่อสถานะที่แปลแล้วเป็นค่าในฐานข้อมูล Status และ role เก็บเป็น code เดิม API ส่ง error code พร้อมข้อมูลประกอบให้ client แสดงข้อความตามภาษา</w:t>
      </w:r>
    </w:p>
    <w:p>
      <w:r>
        <w:t>เพิ่ม preferred_language ให้บัญชีผู้ใช้และ platform_accounts พร้อมค่าที่ตรวจได้เฉพาะ th หรือ en ข้อมูลเดิมใช้ th ค่า default ของร้านใช้กับเอกสารและผู้รับที่ไม่มีค่าภาษาเท่านั้น ไม่ใช้บังคับภาษาแก่สมาชิกทั้งร้าน ระบบตรวจ missing key ก่อน release หากหลุดให้ fallback ไทยและบันทึกปัญหา โดยไม่แสดง raw key แก่ผู้ใช้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14 การแสดงผลและเกณฑ์ตรวจรับสองภาษา</w:t>
      </w:r>
    </w:p>
    <w:p>
      <w:pPr>
        <w:pStyle w:val="Heading2"/>
      </w:pPr>
      <w:r>
        <w:t>วันที่ เวลา เงิน และเอกสาร</w:t>
      </w:r>
    </w:p>
    <w:p>
      <w:r>
        <w:t>ภาษาไทยแสดงปี พ.ศ. อังกฤษแสดงปี ค.ศ. และชื่อเดือนชัดเจน เช่น 10 พฤศจิกายน 2569 เท่ากับ 10 November 2026 ใช้เวลา 24 ชั่วโมงตาม timezone ร้าน ฐานข้อมูลเก็บวันมาตรฐานและ UTC ตามเดิม</w:t>
      </w:r>
    </w:p>
    <w:p>
      <w:r>
        <w:t>เปลี่ยนภาษาแล้ววันนัด due period ราคา timezone และโควตาไม่เปลี่ยน ทั้งสองภาษาใช้เลข 0–9 แสดงเงินบาทหรือ THB ไม่แปลงเป็น USD และยอดชำระต้องเท่ากัน</w:t>
      </w:r>
    </w:p>
    <w:p>
      <w:r>
        <w:t>Invoice และใบรับเงินใช้แบบสองภาษาในเอกสารเดียว เลขที่และยอดเดียว ข้อมูลผู้ซื้อใช้ต้นฉบับ Export ใช้ id status code และหัวคอลัมน์มาตรฐานคงที่ พร้อมคำอธิบายสองภาษา</w:t>
      </w:r>
    </w:p>
    <w:p>
      <w:r>
        <w:t>แจ้งเตือนใช้ template ตามภาษาผู้รับ ณ เวลาส่ง เปลี่ยนภาษาไม่ส่งซ้ำ เก็บ snapshot ข้อความที่ส่งแล้วและไม่แก้ประวัติย้อนหลัง</w:t>
      </w:r>
    </w:p>
    <w:p>
      <w:pPr>
        <w:pStyle w:val="Heading2"/>
      </w:pPr>
      <w:r>
        <w:t>งานพัฒนาเพิ่มเติมใน MVP</w:t>
      </w:r>
    </w:p>
    <w:p>
      <w:r>
        <w:t>เพิ่ม A05 ระบบภาษา หลัง A02 ครอบคลุม catalog ตัวเลือก preferred_language วันที่ เงิน template และ missing key งาน B และ C ต้องส่งข้อความครบสองภาษา D01 ตรวจมือถือจริงกับหลังบ้าน th และ en รวมเป็น 17 กลุ่มงาน</w:t>
      </w:r>
    </w:p>
    <w:p>
      <w:r>
        <w:t>ปุ่มและข้อความรองรับภาษาอังกฤษที่ยาวขึ้น ตรวจหน้ากว้าง 320 px ตัวอักษรขนาดใหญ่ screen reader และตาราง ต้องไม่มีข้อความสำคัญถูกตัดหรือหน้าจอล้น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737"/>
        <w:gridCol w:w="3402"/>
        <w:gridCol w:w="5386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สถานการณ์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ผลที่ต้องเห็น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T15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เลือกภาษาก่อน login และหลัง login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จำค่ารายบัญชี owner กับช่างเลือกต่างกันได้ ไม่มีผลข้ามร้าน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T16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สลับภาษาระหว่างกรอกงานและ offline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draft รูป filter และค่าฟอร์มไม่หาย ไม่ logout แสดงข้อความครบ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T17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ทดสอบงานและสมาชิก th กับ en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เมนู validation error สถานะและ Admin แปลครบ ไม่มี raw key หรือปุ่มล้น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T18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เทียบวันนัด due และราคาสองภาษา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พ.ศ. กับ ค.ศ. ตรงวันเดียวกัน ยอด THB และ period ไม่เปลี่ยน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T19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Owner ภาษาอังกฤษ ช่างภาษาไทย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ส่งแจ้งเตือนตามผู้รับ สลับภาษาไม่ส่งซ้ำ ประวัติส่งเดิมยังถูกต้อง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T20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เปิดเอกสารและ export หลังสลับภาษา</w:t>
            </w:r>
          </w:p>
        </w:tc>
        <w:tc>
          <w:tcPr>
            <w:tcW w:type="dxa" w:w="538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เลข invoice ยอด id และ status code เดิม ข้อมูลผู้ใช้ไม่ถูกแปลหรือทำสำเนา</w:t>
            </w:r>
          </w:p>
        </w:tc>
      </w:tr>
    </w:tbl>
    <w:p>
      <w:pPr>
        <w:spacing w:after="0" w:line="100" w:lineRule="exact"/>
      </w:pPr>
    </w:p>
    <w:p>
      <w:r>
        <w:t>หัวข้อ 14 ใช้ร่วมกับ Product UI UX และ Backend ฉบับ 1.1 การส่งมอบ MVP ต้องผ่าน T01–T20 ทั้งสองภาษา เอกสารอ้างอิงหลักยังใช้ภาษาไทย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ahoma" w:hAnsi="Tahoma" w:cs="Tahoma" w:eastAsia="Tahoma"/>
      <w:color w:val="000000"/>
      <w:sz w:val="26"/>
      <w:szCs w:val="26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000000"/>
      <w:sz w:val="36"/>
      <w:szCs w:val="28"/>
      <w:szCs w:val="36"/>
      <w:bC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000000"/>
      <w:sz w:val="30"/>
      <w:szCs w:val="26"/>
      <w:szCs w:val="30"/>
      <w:bCs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Tahoma" w:hAnsi="Tahoma" w:cs="Tahoma" w:eastAsia="Tahoma"/>
      <w:color w:val="000000"/>
      <w:spacing w:val="5"/>
      <w:kern w:val="28"/>
      <w:sz w:val="46"/>
      <w:szCs w:val="52"/>
      <w:szCs w:val="46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2" w:lineRule="auto"/>
    </w:pPr>
    <w:rPr>
      <w:rFonts w:asciiTheme="majorHAnsi" w:eastAsiaTheme="majorEastAsia" w:hAnsiTheme="majorHAnsi" w:cstheme="majorBidi" w:ascii="Tahoma" w:hAnsi="Tahoma" w:cs="Tahoma" w:eastAsia="Tahoma"/>
      <w:i/>
      <w:iCs/>
      <w:color w:val="000000"/>
      <w:spacing w:val="15"/>
      <w:sz w:val="30"/>
      <w:szCs w:val="24"/>
      <w:szCs w:val="30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เงื่อนไขสมาชิกและขอบเขตพัฒนาเวอร์ชันแรกของระบบงานบริการภาคสนาม</dc:title>
  <dc:subject>ราคาเปิดตัว กติกาสมาชิก และขอบเขต MVP สำหรับร้านและแพลตฟอร์ม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