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ข้อกำหนดผลิตภัณฑ์และการทำงาน</w:t>
        <w:br/>
        <w:t>ของระบบงานบริการภาคสนาม</w:t>
      </w:r>
    </w:p>
    <w:p>
      <w:pPr>
        <w:pStyle w:val="Subtitle"/>
      </w:pPr>
      <w:r>
        <w:t>Product and Functional Specification</w:t>
      </w:r>
    </w:p>
    <w:p>
      <w:r>
        <w:t>Mobile-first SaaS สำหรับงานติดตั้ง ซ่อม ตรวจเช็ก บำรุงรักษา และบริการหลังการขาย</w:t>
      </w:r>
    </w:p>
    <w:p>
      <w:r>
        <w:t>ฉบับ 1.1  |  วันที่ 2 ตุลาคม 2569</w:t>
      </w:r>
    </w:p>
    <w:p>
      <w:r>
        <w:t>เอกสารกลางสำหรับทีมผลิตภัณฑ์ ออกแบบ พัฒนา และทดสอบระบบ ชื่อผลิตภัณฑ์ยังไม่กำหนด</w:t>
      </w:r>
    </w:p>
    <w:p>
      <w:pPr>
        <w:pStyle w:val="Heading2"/>
      </w:pPr>
      <w:r>
        <w:t>วัตถุประสงค์ของเอกสาร</w:t>
      </w:r>
    </w:p>
    <w:p>
      <w:r>
        <w:t>กำหนดพฤติกรรมของระบบตั้งแต่รับงานจนถึงสร้างนัดบริการครั้งถัดไป เพื่อให้ร้านตอบได้ว่าลูกค้าคนไหน มีอุปกรณ์อะไร เคยทำอะไร และต้องกลับไปดูแลเมื่อไร ข้อมูลจากงานจริงต้องนำกลับมาใช้ได้โดยไม่บังคับกรอกซ้ำ และการใช้งานของช่างต้องรวดเร็วบนมือถือ</w:t>
      </w:r>
    </w:p>
    <w:p>
      <w:r>
        <w:t>ข้อกำหนดหลักในเอกสารใช้เป็น baseline ของ MVP รวม Subscription และ Platform Administration ตามหัวข้อ 21 ถึง 25 รายละเอียดที่ระบุว่า “ข้อเสนอเพื่อพัฒนา” หรือ “ต้องตัดสินใจก่อนพัฒนา” เป็นแนวทางประกอบที่ต้องตกลงเพิ่มเติม ส่วนโครงสร้างข้อมูลเป็นระดับแนวคิดและยังต้องแตกเป็น schema และ API contract</w:t>
      </w:r>
    </w:p>
    <w:p>
      <w:pPr>
        <w:pStyle w:val="Heading2"/>
      </w:pPr>
      <w:r>
        <w:t>กติกาหลักที่ต้องรักษา</w:t>
      </w:r>
    </w:p>
    <w:p>
      <w:r>
        <w:t>• Installation เป็น optional อุปกรณ์เริ่มประวัติจากบริการประเภทใดก็ได้</w:t>
      </w:r>
    </w:p>
    <w:p>
      <w:r>
        <w:t>• QR sticker ประจำอุปกรณ์ไม่บังคับ และไม่ต้องพกเครื่องพิมพ์</w:t>
      </w:r>
    </w:p>
    <w:p>
      <w:r>
        <w:t>• AI Assists, Never Blocks ถ่ายแล้วไปต่อได้ แม้ OCR ล้มเหลว</w:t>
      </w:r>
    </w:p>
    <w:p>
      <w:r>
        <w:t>• เก็บเฉพาะพิกัดสถานที่ลูกค้าเมื่อผู้ใช้กดบันทึก ไม่มีการติดตามช่าง</w:t>
      </w:r>
    </w:p>
    <w:p>
      <w:r>
        <w:t>• Capture Once, Reuse Forever เก็บข้อมูลแล้วใช้ต่อในงานถัดไป</w:t>
      </w:r>
    </w:p>
    <w:p>
      <w:r>
        <w:t>• Don’t Become ERP จำกัดการพัฒนาไว้ที่วงจรงานบริการ</w:t>
      </w:r>
    </w:p>
    <w:p>
      <w:r>
        <w:br w:type="page"/>
      </w:r>
    </w:p>
    <w:p>
      <w:pPr>
        <w:pStyle w:val="Heading1"/>
      </w:pPr>
      <w:r>
        <w:t>สารบัญ</w:t>
      </w:r>
    </w:p>
    <w:p>
      <w:r>
        <w:t>1. พันธกิจและขอบเขตผลิตภัณฑ์</w:t>
      </w:r>
    </w:p>
    <w:p>
      <w:r>
        <w:t>2. หลักการผลิตภัณฑ์</w:t>
      </w:r>
    </w:p>
    <w:p>
      <w:r>
        <w:t>3. องค์กรและสิทธิ์ผู้ใช้</w:t>
      </w:r>
    </w:p>
    <w:p>
      <w:r>
        <w:t>4. การสมัครร้านและการเข้าร่วมทีม</w:t>
      </w:r>
    </w:p>
    <w:p>
      <w:r>
        <w:t>5. ลูกค้าและสถานที่ให้บริการ</w:t>
      </w:r>
    </w:p>
    <w:p>
      <w:r>
        <w:t>6. นโยบาย GPS และการนำทาง</w:t>
      </w:r>
    </w:p>
    <w:p>
      <w:r>
        <w:t>7. อุปกรณ์และการใช้กล้องกับ OCR</w:t>
      </w:r>
    </w:p>
    <w:p>
      <w:r>
        <w:t>8. การสร้างงานและมอบหมายงาน</w:t>
      </w:r>
    </w:p>
    <w:p>
      <w:r>
        <w:t>9. สถานะงานและกติกาการเปลี่ยนสถานะ</w:t>
      </w:r>
    </w:p>
    <w:p>
      <w:r>
        <w:t>10. การทำงานของช่างและงานเพิ่มเติม</w:t>
      </w:r>
    </w:p>
    <w:p>
      <w:r>
        <w:t>11. ServiceEvent รูปภาพและประวัติ</w:t>
      </w:r>
    </w:p>
    <w:p>
      <w:r>
        <w:t>12. รอบบำรุงรักษาและวงจรบริการซ้ำ</w:t>
      </w:r>
    </w:p>
    <w:p>
      <w:r>
        <w:t>13. หน้าจอ การค้นหาและการแจ้งเตือน</w:t>
      </w:r>
    </w:p>
    <w:p>
      <w:r>
        <w:t>14. LINE OA และส่วนขยายในอนาคต</w:t>
      </w:r>
    </w:p>
    <w:p>
      <w:r>
        <w:t>15. แบบจำลองข้อมูลและตารางหลัก</w:t>
      </w:r>
    </w:p>
    <w:p>
      <w:r>
        <w:t>16. ความปลอดภัยและความน่าเชื่อถือ</w:t>
      </w:r>
    </w:p>
    <w:p>
      <w:r>
        <w:t>17. ขอบเขต MVP และสิ่งที่ไม่ทำ</w:t>
      </w:r>
    </w:p>
    <w:p>
      <w:r>
        <w:t>18. เกณฑ์ยอมรับแบบครบวงจร</w:t>
      </w:r>
    </w:p>
    <w:p>
      <w:r>
        <w:t>19. ตัวชี้วัดและคุณค่าทางธุรกิจ</w:t>
      </w:r>
    </w:p>
    <w:p>
      <w:r>
        <w:t>20. ประเด็นที่ต้องตัดสินใจและการส่งต่อพัฒนา</w:t>
      </w:r>
    </w:p>
    <w:p>
      <w:r>
        <w:t>หัวข้อใช้ Heading ของ Word เพื่อค้นหาใน Navigation Pane และสร้างสารบัญอัตโนมัติพร้อมเลขหน้าได้ภายหลัง</w:t>
      </w:r>
    </w:p>
    <w:p>
      <w:r>
        <w:br w:type="page"/>
      </w:r>
    </w:p>
    <w:p>
      <w:pPr>
        <w:pStyle w:val="Heading1"/>
      </w:pPr>
      <w:r>
        <w:t>1 พันธกิจและขอบเขตผลิตภัณฑ์</w:t>
      </w:r>
    </w:p>
    <w:p>
      <w:r>
        <w:t>ช่วยให้ร้านและทีมช่างบันทึกงานบริการอย่างง่าย สะสมความรู้เกี่ยวกับลูกค้าและอุปกรณ์ และเปลี่ยนรอบดูแลที่ถึงกำหนดเป็นงานบริการครั้งใหม่ โดยไม่ต้องพึ่งความจำของช่างคนเดิมหรือค้นหารูปในแชต</w:t>
      </w:r>
    </w:p>
    <w:p>
      <w:r>
        <w:t>ผู้ใช้หลักคือ Owner และ Technician บน iOS และ Android ลูกค้าไม่ต้องติดตั้งแอป กลุ่มทดลองแรกคือร้านแอร์ แต่แบบจำลองข้อมูลต้องรองรับเครื่องกรองน้ำ CCTV Solar ปั๊มน้ำ เครื่องจักร EV Charger และอุปกรณ์ประเภทอื่น โดยไม่ผูกชื่อ field หรือ logic กับแอร์</w:t>
      </w:r>
    </w:p>
    <w:p>
      <w:r>
        <w:t>วงจรหลักคือ รับการติดต่อ → ค้นหาหรือสร้างลูกค้า → เลือกสถานที่ → สร้างนัดและมอบหมาย → ช่างบันทึกบริการจริง → ประวัติรายเครื่อง → ตั้งรอบดูแล → แจ้ง Owner → ติดต่อลูกค้า → นัดและมอบหมายรอบใหม่</w:t>
      </w:r>
    </w:p>
    <w:p>
      <w:r>
        <w:t>ระบบรองรับร้านที่มีช่างหลายคน ไม่จำกัดแนวคิดเฉพาะร้านเล็ก การเพิ่มช่างต้องไม่เพิ่มภาระการสมัครหรือการเชิญรายบุคคล ขนาดทีมที่ใช้ทดสอบและความจุระบบต้องกำหนดในแผนเปิดใช้งาน</w:t>
      </w:r>
    </w:p>
    <w:p>
      <w:pPr>
        <w:pStyle w:val="Heading1"/>
      </w:pPr>
      <w:r>
        <w:t>2 หลักการผลิตภัณฑ์</w:t>
      </w:r>
    </w:p>
    <w:tbl>
      <w:tblPr>
        <w:tblW w:type="auto" w:w="0"/>
        <w:tblLayout w:type="fixed"/>
        <w:tblLook w:firstColumn="1" w:firstRow="1" w:lastColumn="0" w:lastRow="0" w:noHBand="0" w:noVBand="1" w:val="04A0"/>
      </w:tblPr>
      <w:tblGrid>
        <w:gridCol w:w="4706"/>
        <w:gridCol w:w="4706"/>
      </w:tblGrid>
      <w:tr>
        <w:trPr>
          <w:cantSplit/>
          <w:tblHeader/>
        </w:trPr>
        <w:tc>
          <w:tcPr>
            <w:tcW w:type="dxa" w:w="2835"/>
            <w:tcBorders>
              <w:top w:val="single" w:sz="4" w:color="D9D9D9"/>
              <w:left w:val="single" w:sz="4" w:color="D9D9D9"/>
              <w:bottom w:val="single" w:sz="4" w:color="D9D9D9"/>
              <w:right w:val="single" w:sz="4" w:color="D9D9D9"/>
            </w:tcBorders>
            <w:shd w:fill="E4EBF2"/>
            <w:tcMar>
              <w:top w:w="100" w:type="dxa"/>
              <w:left w:w="100" w:type="dxa"/>
              <w:bottom w:w="100" w:type="dxa"/>
              <w:right w:w="100" w:type="dxa"/>
            </w:tcMar>
          </w:tcPr>
          <w:p>
            <w:pPr>
              <w:keepNext/>
              <w:spacing w:after="60"/>
            </w:pPr>
            <w:r>
              <w:rPr>
                <w:b/>
                <w:sz w:val="22"/>
                <w:szCs w:val="22"/>
              </w:rPr>
              <w:t>หลักการ</w:t>
            </w:r>
          </w:p>
        </w:tc>
        <w:tc>
          <w:tcPr>
            <w:tcW w:type="dxa" w:w="6576"/>
            <w:tcBorders>
              <w:top w:val="single" w:sz="4" w:color="D9D9D9"/>
              <w:left w:val="single" w:sz="4" w:color="D9D9D9"/>
              <w:bottom w:val="single" w:sz="4" w:color="D9D9D9"/>
              <w:right w:val="single" w:sz="4" w:color="D9D9D9"/>
            </w:tcBorders>
            <w:shd w:fill="E4EBF2"/>
            <w:tcMar>
              <w:top w:w="100" w:type="dxa"/>
              <w:left w:w="100" w:type="dxa"/>
              <w:bottom w:w="100" w:type="dxa"/>
              <w:right w:w="100" w:type="dxa"/>
            </w:tcMar>
          </w:tcPr>
          <w:p>
            <w:pPr>
              <w:keepNext/>
              <w:spacing w:after="60"/>
            </w:pPr>
            <w:r>
              <w:rPr>
                <w:b/>
                <w:sz w:val="22"/>
                <w:szCs w:val="22"/>
              </w:rPr>
              <w:t>ผลต่อการออกแบบ</w:t>
            </w:r>
          </w:p>
        </w:tc>
      </w:tr>
      <w:tr>
        <w:trPr>
          <w:cantSplit/>
        </w:trPr>
        <w:tc>
          <w:tcPr>
            <w:tcW w:type="dxa" w:w="2835"/>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Technician First</w:t>
            </w:r>
          </w:p>
        </w:tc>
        <w:tc>
          <w:tcPr>
            <w:tcW w:type="dxa" w:w="6576"/>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หน้าช่างเน้นงานวันนี้และการบันทึก ใช้แตะ ถ่าย เลือก และเสร็จ</w:t>
            </w:r>
          </w:p>
        </w:tc>
      </w:tr>
      <w:tr>
        <w:trPr>
          <w:cantSplit/>
        </w:trPr>
        <w:tc>
          <w:tcPr>
            <w:tcW w:type="dxa" w:w="2835"/>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Under One Minute</w:t>
            </w:r>
          </w:p>
        </w:tc>
        <w:tc>
          <w:tcPr>
            <w:tcW w:type="dxa" w:w="6576"/>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ตั้งเป้าบันทึกงานทั่วไปประมาณหนึ่งนาที ไม่นับเวลาทำบริการจริงหรือเดินทาง</w:t>
            </w:r>
          </w:p>
        </w:tc>
      </w:tr>
      <w:tr>
        <w:trPr>
          <w:cantSplit/>
        </w:trPr>
        <w:tc>
          <w:tcPr>
            <w:tcW w:type="dxa" w:w="2835"/>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Camera First</w:t>
            </w:r>
          </w:p>
        </w:tc>
        <w:tc>
          <w:tcPr>
            <w:tcW w:type="dxa" w:w="6576"/>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ถ่ายป้ายและตัวเครื่องก่อน พิมพ์เท่าที่จำเป็น</w:t>
            </w:r>
          </w:p>
        </w:tc>
      </w:tr>
      <w:tr>
        <w:trPr>
          <w:cantSplit/>
        </w:trPr>
        <w:tc>
          <w:tcPr>
            <w:tcW w:type="dxa" w:w="2835"/>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Progressive Data</w:t>
            </w:r>
          </w:p>
        </w:tc>
        <w:tc>
          <w:tcPr>
            <w:tcW w:type="dxa" w:w="6576"/>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ไม่ต้อง import ลูกค้าเก่าหรือเตรียมอุปกรณ์ครบก่อนสร้างงาน</w:t>
            </w:r>
          </w:p>
        </w:tc>
      </w:tr>
      <w:tr>
        <w:trPr>
          <w:cantSplit/>
        </w:trPr>
        <w:tc>
          <w:tcPr>
            <w:tcW w:type="dxa" w:w="2835"/>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AI Assists, Never Blocks</w:t>
            </w:r>
          </w:p>
        </w:tc>
        <w:tc>
          <w:tcPr>
            <w:tcW w:type="dxa" w:w="6576"/>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OCR เป็นตัวช่วยที่ข้ามได้ ห้ามทำให้เริ่มหรือปิดงานไม่ได้</w:t>
            </w:r>
          </w:p>
        </w:tc>
      </w:tr>
      <w:tr>
        <w:trPr>
          <w:cantSplit/>
        </w:trPr>
        <w:tc>
          <w:tcPr>
            <w:tcW w:type="dxa" w:w="2835"/>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Installation Is Optional</w:t>
            </w:r>
          </w:p>
        </w:tc>
        <w:tc>
          <w:tcPr>
            <w:tcW w:type="dxa" w:w="6576"/>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วันที่ติดตั้งและผู้ติดตั้งว่างได้ ไม่มี installation record ก็ให้บริการได้</w:t>
            </w:r>
          </w:p>
        </w:tc>
      </w:tr>
      <w:tr>
        <w:trPr>
          <w:cantSplit/>
        </w:trPr>
        <w:tc>
          <w:tcPr>
            <w:tcW w:type="dxa" w:w="2835"/>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Capture Once, Reuse Forever</w:t>
            </w:r>
          </w:p>
        </w:tc>
        <w:tc>
          <w:tcPr>
            <w:tcW w:type="dxa" w:w="6576"/>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ใช้ Customer Location Equipment ภาพและประวัติเดิมในนัดถัดไป แก้ไขข้อมูลได้เมื่อเปลี่ยนจริง</w:t>
            </w:r>
          </w:p>
        </w:tc>
      </w:tr>
      <w:tr>
        <w:trPr>
          <w:cantSplit/>
        </w:trPr>
        <w:tc>
          <w:tcPr>
            <w:tcW w:type="dxa" w:w="2835"/>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Service Creates Future Revenue</w:t>
            </w:r>
          </w:p>
        </w:tc>
        <w:tc>
          <w:tcPr>
            <w:tcW w:type="dxa" w:w="6576"/>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ทุกบริการมีทางเลือกกำหนดรอบครั้งถัดไปได้</w:t>
            </w:r>
          </w:p>
        </w:tc>
      </w:tr>
      <w:tr>
        <w:trPr>
          <w:cantSplit/>
        </w:trPr>
        <w:tc>
          <w:tcPr>
            <w:tcW w:type="dxa" w:w="2835"/>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Don’t Become ERP</w:t>
            </w:r>
          </w:p>
        </w:tc>
        <w:tc>
          <w:tcPr>
            <w:tcW w:type="dxa" w:w="6576"/>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เพิ่ม feature เฉพาะที่ช่วยวงจรบริการโดยตรง</w:t>
            </w:r>
          </w:p>
        </w:tc>
      </w:tr>
    </w:tbl>
    <w:p/>
    <w:p>
      <w:r>
        <w:t>ความครบของข้อมูลไม่ใช่เงื่อนไขเริ่มใช้งาน ข้อมูลยี่ห้อ รุ่น ซีเรียล พิกัด และประวัติติดตั้งที่ไม่ทราบต้องแสดงว่าไม่ทราบ ไม่สร้างข้อมูลสมมติทดแทน</w:t>
      </w:r>
    </w:p>
    <w:p>
      <w:pPr>
        <w:pStyle w:val="Heading1"/>
      </w:pPr>
      <w:r>
        <w:t>3 องค์กรและสิทธิ์ผู้ใช้</w:t>
      </w:r>
    </w:p>
    <w:p>
      <w:pPr>
        <w:pStyle w:val="Heading2"/>
      </w:pPr>
      <w:r>
        <w:t>3.1 ขอบเขตองค์กร</w:t>
      </w:r>
    </w:p>
    <w:p>
      <w:r>
        <w:t>หนึ่งร้านเท่ากับหนึ่ง Organization ข้อมูลธุรกิจทั้งหมดต้องอยู่ในขอบเขตร้านนั้น User เชื่อมร้านผ่าน OrganizationMember ซึ่งมี role และสถานะสมาชิก การมีลิงก์ร้านไม่ให้สิทธิ์เข้าถึงข้อมูลร้าน</w:t>
      </w:r>
    </w:p>
    <w:tbl>
      <w:tblPr>
        <w:tblW w:type="auto" w:w="0"/>
        <w:tblLayout w:type="fixed"/>
        <w:tblLook w:firstColumn="1" w:firstRow="1" w:lastColumn="0" w:lastRow="0" w:noHBand="0" w:noVBand="1" w:val="04A0"/>
      </w:tblPr>
      <w:tblGrid>
        <w:gridCol w:w="3137"/>
        <w:gridCol w:w="3137"/>
        <w:gridCol w:w="3137"/>
      </w:tblGrid>
      <w:tr>
        <w:trPr>
          <w:cantSplit/>
          <w:tblHeader/>
        </w:trPr>
        <w:tc>
          <w:tcPr>
            <w:tcW w:type="dxa" w:w="4535"/>
            <w:tcBorders>
              <w:top w:val="single" w:sz="4" w:color="D9D9D9"/>
              <w:left w:val="single" w:sz="4" w:color="D9D9D9"/>
              <w:bottom w:val="single" w:sz="4" w:color="D9D9D9"/>
              <w:right w:val="single" w:sz="4" w:color="D9D9D9"/>
            </w:tcBorders>
            <w:shd w:fill="E4EBF2"/>
            <w:tcMar>
              <w:top w:w="100" w:type="dxa"/>
              <w:left w:w="100" w:type="dxa"/>
              <w:bottom w:w="100" w:type="dxa"/>
              <w:right w:w="100" w:type="dxa"/>
            </w:tcMar>
          </w:tcPr>
          <w:p>
            <w:pPr>
              <w:keepNext/>
              <w:spacing w:after="60"/>
            </w:pPr>
            <w:r>
              <w:rPr>
                <w:b/>
                <w:sz w:val="22"/>
                <w:szCs w:val="22"/>
              </w:rPr>
              <w:t>ความสามารถ</w:t>
            </w:r>
          </w:p>
        </w:tc>
        <w:tc>
          <w:tcPr>
            <w:tcW w:type="dxa" w:w="2438"/>
            <w:tcBorders>
              <w:top w:val="single" w:sz="4" w:color="D9D9D9"/>
              <w:left w:val="single" w:sz="4" w:color="D9D9D9"/>
              <w:bottom w:val="single" w:sz="4" w:color="D9D9D9"/>
              <w:right w:val="single" w:sz="4" w:color="D9D9D9"/>
            </w:tcBorders>
            <w:shd w:fill="E4EBF2"/>
            <w:tcMar>
              <w:top w:w="100" w:type="dxa"/>
              <w:left w:w="100" w:type="dxa"/>
              <w:bottom w:w="100" w:type="dxa"/>
              <w:right w:w="100" w:type="dxa"/>
            </w:tcMar>
          </w:tcPr>
          <w:p>
            <w:pPr>
              <w:keepNext/>
              <w:spacing w:after="60"/>
            </w:pPr>
            <w:r>
              <w:rPr>
                <w:b/>
                <w:sz w:val="22"/>
                <w:szCs w:val="22"/>
              </w:rPr>
              <w:t>Owner</w:t>
            </w:r>
          </w:p>
        </w:tc>
        <w:tc>
          <w:tcPr>
            <w:tcW w:type="dxa" w:w="2438"/>
            <w:tcBorders>
              <w:top w:val="single" w:sz="4" w:color="D9D9D9"/>
              <w:left w:val="single" w:sz="4" w:color="D9D9D9"/>
              <w:bottom w:val="single" w:sz="4" w:color="D9D9D9"/>
              <w:right w:val="single" w:sz="4" w:color="D9D9D9"/>
            </w:tcBorders>
            <w:shd w:fill="E4EBF2"/>
            <w:tcMar>
              <w:top w:w="100" w:type="dxa"/>
              <w:left w:w="100" w:type="dxa"/>
              <w:bottom w:w="100" w:type="dxa"/>
              <w:right w:w="100" w:type="dxa"/>
            </w:tcMar>
          </w:tcPr>
          <w:p>
            <w:pPr>
              <w:keepNext/>
              <w:spacing w:after="60"/>
            </w:pPr>
            <w:r>
              <w:rPr>
                <w:b/>
                <w:sz w:val="22"/>
                <w:szCs w:val="22"/>
              </w:rPr>
              <w:t>Technician</w:t>
            </w:r>
          </w:p>
        </w:tc>
      </w:tr>
      <w:tr>
        <w:trPr>
          <w:cantSplit/>
        </w:trPr>
        <w:tc>
          <w:tcPr>
            <w:tcW w:type="dxa" w:w="4535"/>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ตั้งค่าร้านและจัดการสมาชิก</w:t>
            </w:r>
          </w:p>
        </w:tc>
        <w:tc>
          <w:tcPr>
            <w:tcW w:type="dxa" w:w="2438"/>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ได้</w:t>
            </w:r>
          </w:p>
        </w:tc>
        <w:tc>
          <w:tcPr>
            <w:tcW w:type="dxa" w:w="2438"/>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ไม่ได้</w:t>
            </w:r>
          </w:p>
        </w:tc>
      </w:tr>
      <w:tr>
        <w:trPr>
          <w:cantSplit/>
        </w:trPr>
        <w:tc>
          <w:tcPr>
            <w:tcW w:type="dxa" w:w="4535"/>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อนุมัติ ปฏิเสธ ระงับ หรือนำช่างออก</w:t>
            </w:r>
          </w:p>
        </w:tc>
        <w:tc>
          <w:tcPr>
            <w:tcW w:type="dxa" w:w="2438"/>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ได้</w:t>
            </w:r>
          </w:p>
        </w:tc>
        <w:tc>
          <w:tcPr>
            <w:tcW w:type="dxa" w:w="2438"/>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ไม่ได้</w:t>
            </w:r>
          </w:p>
        </w:tc>
      </w:tr>
      <w:tr>
        <w:trPr>
          <w:cantSplit/>
        </w:trPr>
        <w:tc>
          <w:tcPr>
            <w:tcW w:type="dxa" w:w="4535"/>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สร้าง นัด มอบหมาย เปลี่ยนวันและยกเลิกงาน</w:t>
            </w:r>
          </w:p>
        </w:tc>
        <w:tc>
          <w:tcPr>
            <w:tcW w:type="dxa" w:w="2438"/>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ทุกงานในร้าน</w:t>
            </w:r>
          </w:p>
        </w:tc>
        <w:tc>
          <w:tcPr>
            <w:tcW w:type="dxa" w:w="2438"/>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งานหน้างานตามสิทธิ์</w:t>
            </w:r>
          </w:p>
        </w:tc>
      </w:tr>
      <w:tr>
        <w:trPr>
          <w:cantSplit/>
        </w:trPr>
        <w:tc>
          <w:tcPr>
            <w:tcW w:type="dxa" w:w="4535"/>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ดูงาน</w:t>
            </w:r>
          </w:p>
        </w:tc>
        <w:tc>
          <w:tcPr>
            <w:tcW w:type="dxa" w:w="2438"/>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ทุกงานในร้าน</w:t>
            </w:r>
          </w:p>
        </w:tc>
        <w:tc>
          <w:tcPr>
            <w:tcW w:type="dxa" w:w="2438"/>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งานที่ตนได้รับมอบหมาย</w:t>
            </w:r>
          </w:p>
        </w:tc>
      </w:tr>
      <w:tr>
        <w:trPr>
          <w:cantSplit/>
        </w:trPr>
        <w:tc>
          <w:tcPr>
            <w:tcW w:type="dxa" w:w="4535"/>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ลูกค้า สถานที่ อุปกรณ์และประวัติ</w:t>
            </w:r>
          </w:p>
        </w:tc>
        <w:tc>
          <w:tcPr>
            <w:tcW w:type="dxa" w:w="2438"/>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ทั้งร้าน</w:t>
            </w:r>
          </w:p>
        </w:tc>
        <w:tc>
          <w:tcPr>
            <w:tcW w:type="dxa" w:w="2438"/>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ที่จำเป็นต่อการทำงานและค้นหาตามสิทธิ์</w:t>
            </w:r>
          </w:p>
        </w:tc>
      </w:tr>
      <w:tr>
        <w:trPr>
          <w:cantSplit/>
        </w:trPr>
        <w:tc>
          <w:tcPr>
            <w:tcW w:type="dxa" w:w="4535"/>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เพิ่มอุปกรณ์และบันทึกพิกัดสถานที่</w:t>
            </w:r>
          </w:p>
        </w:tc>
        <w:tc>
          <w:tcPr>
            <w:tcW w:type="dxa" w:w="2438"/>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ได้</w:t>
            </w:r>
          </w:p>
        </w:tc>
        <w:tc>
          <w:tcPr>
            <w:tcW w:type="dxa" w:w="2438"/>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ได้ในบริบทงานที่มีสิทธิ์</w:t>
            </w:r>
          </w:p>
        </w:tc>
      </w:tr>
      <w:tr>
        <w:trPr>
          <w:cantSplit/>
        </w:trPr>
        <w:tc>
          <w:tcPr>
            <w:tcW w:type="dxa" w:w="4535"/>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บันทึกบริการ รูปและปิดงาน</w:t>
            </w:r>
          </w:p>
        </w:tc>
        <w:tc>
          <w:tcPr>
            <w:tcW w:type="dxa" w:w="2438"/>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ดูและจัดการตามนโยบาย</w:t>
            </w:r>
          </w:p>
        </w:tc>
        <w:tc>
          <w:tcPr>
            <w:tcW w:type="dxa" w:w="2438"/>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งานของตนและงานที่สร้างหน้างาน</w:t>
            </w:r>
          </w:p>
        </w:tc>
      </w:tr>
      <w:tr>
        <w:trPr>
          <w:cantSplit/>
        </w:trPr>
        <w:tc>
          <w:tcPr>
            <w:tcW w:type="dxa" w:w="4535"/>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ดูรายการถึงรอบและสร้างนัดใหม่</w:t>
            </w:r>
          </w:p>
        </w:tc>
        <w:tc>
          <w:tcPr>
            <w:tcW w:type="dxa" w:w="2438"/>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ได้</w:t>
            </w:r>
          </w:p>
        </w:tc>
        <w:tc>
          <w:tcPr>
            <w:tcW w:type="dxa" w:w="2438"/>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กำหนดรอบของอุปกรณ์ที่ทำบริการ</w:t>
            </w:r>
          </w:p>
        </w:tc>
      </w:tr>
    </w:tbl>
    <w:p/>
    <w:p>
      <w:r>
        <w:t>MVP มีเพียง Owner และ Technician ไม่เพิ่ม role ผู้จัดการ หัวหน้าช่าง ฝ่ายขาย หรือสิทธิ์แบบซับซ้อน ต้องตัดสินใจขอบเขตการค้นหาลูกค้าทั้งร้านของช่างก่อนพัฒนา โดยใช้สิทธิ์น้อยที่สุดที่ยังทำงานหน้างานได้</w:t>
      </w:r>
    </w:p>
    <w:p>
      <w:pPr>
        <w:pStyle w:val="Heading2"/>
      </w:pPr>
      <w:r>
        <w:t>3.2 สถานะสมาชิก</w:t>
      </w:r>
    </w:p>
    <w:p>
      <w:r>
        <w:t>คำขอเข้าร่วมอยู่ใน pending จน Owner อนุมัติ สมาชิก active จึงรับงานและใช้ข้อมูลได้ suspended และ removed ต้องถูกปฏิเสธโดย backend แม้ยังมี session ในมือถือ การนำสมาชิกออกต้องไม่ลบชื่อผู้บันทึกในประวัติเดิม</w:t>
      </w:r>
    </w:p>
    <w:p>
      <w:pPr>
        <w:pStyle w:val="Heading1"/>
      </w:pPr>
      <w:r>
        <w:t>4 การสมัครร้านและการเข้าร่วมทีม</w:t>
      </w:r>
    </w:p>
    <w:p>
      <w:pPr>
        <w:pStyle w:val="Heading2"/>
      </w:pPr>
      <w:r>
        <w:t>4.1 Owner registration</w:t>
      </w:r>
    </w:p>
    <w:p>
      <w:r>
        <w:t>หน้าเริ่มต้นมี สร้างร้าน และ เข้าสู่ระบบ ข้อมูลขั้นต่ำคือชื่อร้านและเบอร์โทร ชื่อผู้ใช้งานและอีเมลเป็นข้อมูลเพิ่มเติม เมื่อสมัครสำเร็จสร้าง User Organization และ OrganizationMember role owner เป็นชุดเดียวกัน ไม่ให้เกิดร้านที่ไม่มี Owner</w:t>
      </w:r>
    </w:p>
    <w:p>
      <w:r>
        <w:t>ข้อเสนอเพื่อพัฒนา ยืนยันตัวตนผ่านเบอร์โทรและ OTP และรักษา session อย่างปลอดภัย วิธี login และการกู้บัญชีต้องเลือกก่อนพัฒนา ไม่ผูกการใช้งานหลักกับ LINE Login</w:t>
      </w:r>
    </w:p>
    <w:p>
      <w:pPr>
        <w:pStyle w:val="Heading2"/>
      </w:pPr>
      <w:r>
        <w:t>4.2 Join Link และ QR ของร้าน</w:t>
      </w:r>
    </w:p>
    <w:p>
      <w:r>
        <w:t>ร้านมี reusable Join Link และ Join QR หนึ่งชุดที่ใช้ได้กับช่างทุกคน Owner แชร์เข้า LINE กลุ่มหรือส่งด้วยตนเองได้ QR นี้ใช้เข้าร่วมร้านและเป็นคนละกรณีกับ QR sticker ของอุปกรณ์ ห้ามนำสอง flow มาปะปนกัน</w:t>
      </w:r>
    </w:p>
    <w:p>
      <w:r>
        <w:t>ช่างเปิดลิงก์หรือสแกน QR เห็นชื่อร้าน ใส่ชื่อที่ใช้ในร้าน และกด ขอเข้าร่วม หากยังไม่มีแอปต้องกลับเข้าหน้าร้านเดิมหลังติดตั้งได้ Owner ได้คำขอพร้อมปุ่ม อนุมัติ และ ปฏิเสธ เมื่ออนุมัติจึงเปิดใช้งานเป็น Technician</w:t>
      </w:r>
    </w:p>
    <w:p>
      <w:r>
        <w:t>ไม่บังคับช่างกรอกอีเมล รหัสผ่าน ข้อมูลบริษัท หรือข้อมูลส่วนตัวหลายช่อง เป้าหมายคือส่งคำขอได้ใน 10–20 วินาที โดยแยกเวลารอ Owner อนุมัติออกจากเวลาการสมัคร</w:t>
      </w:r>
    </w:p>
    <w:p>
      <w:pPr>
        <w:pStyle w:val="Heading2"/>
      </w:pPr>
      <w:r>
        <w:t>4.3 การควบคุมและข้อผิดพลาด</w:t>
      </w:r>
    </w:p>
    <w:p>
      <w:r>
        <w:t>• Owner ปิดการเข้าร่วมและ reset ลิงก์ได้ ลิงก์เก่าต้องส่งคำขอใหม่ไม่ได้หลัง reset</w:t>
      </w:r>
    </w:p>
    <w:p>
      <w:r>
        <w:t>• ลิงก์ที่ปิดหรือใช้ไม่ได้แสดงข้อความเข้าใจง่าย ไม่เปิดข้อมูลภายในร้าน</w:t>
      </w:r>
    </w:p>
    <w:p>
      <w:r>
        <w:t>• คำขอซ้ำต้องไม่สร้างสมาชิกซ้ำ สมาชิก active ที่เปิดลิงก์เดิมเข้าสู่ร้านได้</w:t>
      </w:r>
    </w:p>
    <w:p>
      <w:r>
        <w:t>• ระหว่าง pending หรือ rejected ห้ามอ่านข้อมูลลูกค้าและงาน</w:t>
      </w:r>
    </w:p>
    <w:p>
      <w:r>
        <w:t>• เก็บ session เพื่อเปิดแอปครั้งต่อไปได้ การเปลี่ยนเครื่องและกู้บัญชีต้องมีวิธียืนยันตัวตนที่ตกลงไว้</w:t>
      </w:r>
    </w:p>
    <w:p>
      <w:pPr>
        <w:pStyle w:val="Heading1"/>
      </w:pPr>
      <w:r>
        <w:t>5 ลูกค้าและสถานที่ให้บริการ</w:t>
      </w:r>
    </w:p>
    <w:p>
      <w:pPr>
        <w:pStyle w:val="Heading2"/>
      </w:pPr>
      <w:r>
        <w:t>5.1 Customer</w:t>
      </w:r>
    </w:p>
    <w:p>
      <w:r>
        <w:t>Customer เก็บชื่อ เบอร์โทร และหมายเหตุ โดยเบอร์โทรเป็นจุดค้นหาหลัก Owner สร้างจากหน้ารับงานได้ทันที ช่างใช้ flow งานหน้างานที่สร้างข้อมูลเบื้องหลัง ไม่ต้องไปกรอกหลายหน้าก่อนเริ่มบันทึก</w:t>
      </w:r>
    </w:p>
    <w:p>
      <w:r>
        <w:t>ข้อเสนอเพื่อพัฒนา กำหนดเบอร์โทรเป็นข้อมูลขั้นต่ำในการติดต่อลูกค้า ชื่อสามารถกรอกภายหลังใน flow หน้างานได้ และแสดงชื่อชั่วคราวจากเบอร์โดยไม่แต่งชื่อบุคคล กรณีลูกค้ามีเบอร์กลางร่วมกันต้องให้เลือกหรือสร้างแยกด้วยเหตุผล ไม่ merge อัตโนมัติ</w:t>
      </w:r>
    </w:p>
    <w:p>
      <w:pPr>
        <w:pStyle w:val="Heading2"/>
      </w:pPr>
      <w:r>
        <w:t>5.2 CustomerLocation</w:t>
      </w:r>
    </w:p>
    <w:p>
      <w:r>
        <w:t>Customer และ CustomerLocation เป็นคนละ entity ลูกค้าหนึ่งรายมีหลายสถานที่ได้ เช่น บ้าน ร้าน โกดัง หรือหลายสาขา งานหนึ่งเลือกสถานที่ให้บริการหนึ่งแห่ง และอุปกรณ์แต่ละรายการอยู่ใต้สถานที่นั้น</w:t>
      </w:r>
    </w:p>
    <w:tbl>
      <w:tblPr>
        <w:tblW w:type="auto" w:w="0"/>
        <w:tblLayout w:type="fixed"/>
        <w:tblLook w:firstColumn="1" w:firstRow="1" w:lastColumn="0" w:lastRow="0" w:noHBand="0" w:noVBand="1" w:val="04A0"/>
      </w:tblPr>
      <w:tblGrid>
        <w:gridCol w:w="4706"/>
        <w:gridCol w:w="4706"/>
      </w:tblGrid>
      <w:tr>
        <w:trPr>
          <w:cantSplit/>
          <w:tblHeader/>
        </w:trPr>
        <w:tc>
          <w:tcPr>
            <w:tcW w:type="dxa" w:w="3402"/>
            <w:tcBorders>
              <w:top w:val="single" w:sz="4" w:color="D9D9D9"/>
              <w:left w:val="single" w:sz="4" w:color="D9D9D9"/>
              <w:bottom w:val="single" w:sz="4" w:color="D9D9D9"/>
              <w:right w:val="single" w:sz="4" w:color="D9D9D9"/>
            </w:tcBorders>
            <w:shd w:fill="E4EBF2"/>
            <w:tcMar>
              <w:top w:w="100" w:type="dxa"/>
              <w:left w:w="100" w:type="dxa"/>
              <w:bottom w:w="100" w:type="dxa"/>
              <w:right w:w="100" w:type="dxa"/>
            </w:tcMar>
          </w:tcPr>
          <w:p>
            <w:pPr>
              <w:keepNext/>
              <w:spacing w:after="60"/>
            </w:pPr>
            <w:r>
              <w:rPr>
                <w:b/>
                <w:sz w:val="22"/>
                <w:szCs w:val="22"/>
              </w:rPr>
              <w:t>ข้อมูล</w:t>
            </w:r>
          </w:p>
        </w:tc>
        <w:tc>
          <w:tcPr>
            <w:tcW w:type="dxa" w:w="6009"/>
            <w:tcBorders>
              <w:top w:val="single" w:sz="4" w:color="D9D9D9"/>
              <w:left w:val="single" w:sz="4" w:color="D9D9D9"/>
              <w:bottom w:val="single" w:sz="4" w:color="D9D9D9"/>
              <w:right w:val="single" w:sz="4" w:color="D9D9D9"/>
            </w:tcBorders>
            <w:shd w:fill="E4EBF2"/>
            <w:tcMar>
              <w:top w:w="100" w:type="dxa"/>
              <w:left w:w="100" w:type="dxa"/>
              <w:bottom w:w="100" w:type="dxa"/>
              <w:right w:w="100" w:type="dxa"/>
            </w:tcMar>
          </w:tcPr>
          <w:p>
            <w:pPr>
              <w:keepNext/>
              <w:spacing w:after="60"/>
            </w:pPr>
            <w:r>
              <w:rPr>
                <w:b/>
                <w:sz w:val="22"/>
                <w:szCs w:val="22"/>
              </w:rPr>
              <w:t>ข้อกำหนด</w:t>
            </w:r>
          </w:p>
        </w:tc>
      </w:tr>
      <w:tr>
        <w:trPr>
          <w:cantSplit/>
        </w:trPr>
        <w:tc>
          <w:tcPr>
            <w:tcW w:type="dxa" w:w="3402"/>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customer_id และ organization_id</w:t>
            </w:r>
          </w:p>
        </w:tc>
        <w:tc>
          <w:tcPr>
            <w:tcW w:type="dxa" w:w="6009"/>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ต้องมีและอยู่ร้านเดียวกัน</w:t>
            </w:r>
          </w:p>
        </w:tc>
      </w:tr>
      <w:tr>
        <w:trPr>
          <w:cantSplit/>
        </w:trPr>
        <w:tc>
          <w:tcPr>
            <w:tcW w:type="dxa" w:w="3402"/>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ชื่อสถานที่</w:t>
            </w:r>
          </w:p>
        </w:tc>
        <w:tc>
          <w:tcPr>
            <w:tcW w:type="dxa" w:w="6009"/>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เช่น บ้าน โกดัง สำนักงาน</w:t>
            </w:r>
          </w:p>
        </w:tc>
      </w:tr>
      <w:tr>
        <w:trPr>
          <w:cantSplit/>
        </w:trPr>
        <w:tc>
          <w:tcPr>
            <w:tcW w:type="dxa" w:w="3402"/>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ที่อยู่และหมายเหตุการเดินทาง</w:t>
            </w:r>
          </w:p>
        </w:tc>
        <w:tc>
          <w:tcPr>
            <w:tcW w:type="dxa" w:w="6009"/>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เก็บคำอธิบายที่ช่วยไปถึงได้ แม้ไม่มีพิกัด</w:t>
            </w:r>
          </w:p>
        </w:tc>
      </w:tr>
      <w:tr>
        <w:trPr>
          <w:cantSplit/>
        </w:trPr>
        <w:tc>
          <w:tcPr>
            <w:tcW w:type="dxa" w:w="3402"/>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latitude และ longitude</w:t>
            </w:r>
          </w:p>
        </w:tc>
        <w:tc>
          <w:tcPr>
            <w:tcW w:type="dxa" w:w="6009"/>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optional ต้องมีเป็นคู่เมื่อบันทึกพิกัด</w:t>
            </w:r>
          </w:p>
        </w:tc>
      </w:tr>
      <w:tr>
        <w:trPr>
          <w:cantSplit/>
        </w:trPr>
        <w:tc>
          <w:tcPr>
            <w:tcW w:type="dxa" w:w="3402"/>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accuracy</w:t>
            </w:r>
          </w:p>
        </w:tc>
        <w:tc>
          <w:tcPr>
            <w:tcW w:type="dxa" w:w="6009"/>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ความแม่นยำจากการอ่าน GPS ถ้ามี</w:t>
            </w:r>
          </w:p>
        </w:tc>
      </w:tr>
      <w:tr>
        <w:trPr>
          <w:cantSplit/>
        </w:trPr>
        <w:tc>
          <w:tcPr>
            <w:tcW w:type="dxa" w:w="3402"/>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location_captured_at และ location_captured_by</w:t>
            </w:r>
          </w:p>
        </w:tc>
        <w:tc>
          <w:tcPr>
            <w:tcW w:type="dxa" w:w="6009"/>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เวลาและผู้บันทึกพิกัดสถานที่</w:t>
            </w:r>
          </w:p>
        </w:tc>
      </w:tr>
      <w:tr>
        <w:trPr>
          <w:cantSplit/>
        </w:trPr>
        <w:tc>
          <w:tcPr>
            <w:tcW w:type="dxa" w:w="3402"/>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แหล่งพิกัด</w:t>
            </w:r>
          </w:p>
        </w:tc>
        <w:tc>
          <w:tcPr>
            <w:tcW w:type="dxa" w:w="6009"/>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ข้อเสนอ เก็บว่าอ่าน GPS หรือปักด้วยตนเอง</w:t>
            </w:r>
          </w:p>
        </w:tc>
      </w:tr>
    </w:tbl>
    <w:p/>
    <w:p>
      <w:r>
        <w:t>Owner สร้างงานได้แม้ยังไม่มีพิกัดและยังไม่ทราบอุปกรณ์ ช่างเพิ่มเติมข้อมูลเมื่อถึงสถานที่จริง การแก้พิกัดเดิมต้องเป็นการกระทำโดยตั้งใจพร้อมยืนยัน ไม่เขียนทับอัตโนมัติทุกครั้งที่เข้าให้บริการ</w:t>
      </w:r>
    </w:p>
    <w:p>
      <w:pPr>
        <w:pStyle w:val="Heading1"/>
      </w:pPr>
      <w:r>
        <w:t>6 นโยบาย GPS และการนำทาง</w:t>
      </w:r>
    </w:p>
    <w:p>
      <w:r>
        <w:t>ข้อกำหนดตายตัว ระบบเก็บเฉพาะพิกัดของสถานที่ลูกค้า ไม่ติดตามช่าง ไม่มี background GPS ไม่มี live location ไม่มีเส้นทางย้อนหลัง และไม่มี GPS ตอนเริ่มงานหรือเสร็จงาน ServiceEvent และ Job ไม่ใช้พิกัดของช่างเป็นหลักฐาน</w:t>
      </w:r>
    </w:p>
    <w:p>
      <w:pPr>
        <w:pStyle w:val="Heading2"/>
      </w:pPr>
      <w:r>
        <w:t>6.1 การบันทึกพิกัด</w:t>
      </w:r>
    </w:p>
    <w:p>
      <w:r>
        <w:t>Owner ปักตำแหน่งสถานที่ล่วงหน้าได้ ช่างที่ถึงหน้างานกด บันทึกตำแหน่งสถานที่นี้ แล้วแอปขอสิทธิ์ While Using the App อ่านตำแหน่งเพียงครั้งเดียว แสดงผลให้ตรวจสอบและบันทึกลง CustomerLocation จากนั้นหยุดอ่าน ไม่ขอ Always หรือสิทธิ์ background</w:t>
      </w:r>
    </w:p>
    <w:p>
      <w:r>
        <w:t>ถ้าปฏิเสธสิทธิ์ GPS ปิด หรืออ่านตำแหน่งไม่ได้ ให้ข้ามและทำงานต่อได้ ถ้าความแม่นยำต่ำให้แสดงค่าและให้เลือกลองใหม่หรือยืนยัน ไม่มีเกณฑ์ความแม่นยำที่ขวางการปิดงาน การเปิดแอป หน้า Job ปุ่มเริ่มงาน ปุ่มเสร็จงาน และการถ่ายรูปต้องไม่กระตุ้นการอ่าน GPS</w:t>
      </w:r>
    </w:p>
    <w:p>
      <w:pPr>
        <w:pStyle w:val="Heading2"/>
      </w:pPr>
      <w:r>
        <w:t>6.2 การใช้พิกัดครั้งถัดไป</w:t>
      </w:r>
    </w:p>
    <w:p>
      <w:r>
        <w:t>ปุ่ม นำทาง เปิด Google Maps หรือ Apple Maps ด้วย latitude และ longitude ที่บันทึกใน CustomerLocation ช่างคนใหม่ใช้พิกัดเดิมได้ ระบบไม่ต้องติดตามการเดินทางในแอปบริการ หากยังไม่มีพิกัดให้แสดงที่อยู่และตัวเลือกเปิดแผนที่ค้นหาที่อยู่ โดยระบุว่าตำแหน่งอาจไม่แม่นยำ</w:t>
      </w:r>
    </w:p>
    <w:p>
      <w:r>
        <w:t>ข้อเสนอเพื่อพัฒนา ลบ GPS EXIF ออกจากภาพก่อนจัดเก็บหรือส่งต่อ OCR เพื่อป้องกันการเก็บตำแหน่งจากภาพโดยไม่ได้ตั้งใจ การรักษาภาพต้นฉบับหมายถึงรักษาภาพป้ายที่ใช้ตรวจข้อมูล ไม่จำเป็นต้องเก็บ metadata ตำแหน่งที่ไม่เกี่ยวข้อง</w:t>
      </w:r>
    </w:p>
    <w:p>
      <w:pPr>
        <w:pStyle w:val="Heading1"/>
      </w:pPr>
      <w:r>
        <w:t>7 อุปกรณ์และการใช้กล้องกับ OCR</w:t>
      </w:r>
    </w:p>
    <w:p>
      <w:pPr>
        <w:pStyle w:val="Heading2"/>
      </w:pPr>
      <w:r>
        <w:t>7.1 Equipment</w:t>
      </w:r>
    </w:p>
    <w:p>
      <w:r>
        <w:t>Equipment เป็น entity อิสระใต้ CustomerLocation เก็บ category brand model serial_number nickname note และรูปหลายรูป รองรับชื่อเรียกเช่น แอร์ห้องนอน วันที่ติดตั้งและผู้ติดตั้งเป็น optional ไม่ต้องรู้ว่าใครขายหรือติดตั้งจึงเริ่มใช้ระบบได้</w:t>
      </w:r>
    </w:p>
    <w:p>
      <w:r>
        <w:t>Installation เป็น ServiceEvent ประเภทหนึ่งเท่านั้น ประวัติแรกอาจเป็น repair maintenance inspection replacement หรือ other ไม่มี installation record ก็ต้องเพิ่มอุปกรณ์และปิดบริการได้</w:t>
      </w:r>
    </w:p>
    <w:p>
      <w:pPr>
        <w:pStyle w:val="Heading2"/>
      </w:pPr>
      <w:r>
        <w:t>7.2 Camera first</w:t>
      </w:r>
    </w:p>
    <w:p>
      <w:r>
        <w:t>เพิ่มอุปกรณ์ → ถ่ายป้ายเครื่อง → ไปต่อได้ → ถ่ายตัวเครื่อง → ระบุชื่อเรียกถ้าต้องการ OCR อ่าน Brand Model Serial เป็นข้อเสนอ ผู้ใช้ตรวจ ยอมรับ หรือแก้ไขก่อนใช้เป็นข้อมูลที่ยืนยันแล้ว สนับสนุนถ่ายต่อหลายเครื่องโดยไม่สร้างลูกค้าและสถานที่ซ้ำ</w:t>
      </w:r>
    </w:p>
    <w:p>
      <w:r>
        <w:t>แนะนำให้มีรูปป้ายและรูปตัวเครื่องอย่างละหนึ่งรูปเมื่อทำได้ แต่ป้ายที่ซีด ไม่มีซีเรียล ถ่ายยาก หรือกล้องใช้ไม่ได้ ต้องมีช่องกรอกเองหรือข้ามได้ ไม่บังคับ Brand Model Serial ครบจึงทำงานต่อ</w:t>
      </w:r>
    </w:p>
    <w:p>
      <w:pPr>
        <w:pStyle w:val="Heading2"/>
      </w:pPr>
      <w:r>
        <w:t>7.3 AI must never block workflow</w:t>
      </w:r>
    </w:p>
    <w:p>
      <w:r>
        <w:t>• OCR ประมวลผลแยกจากการบันทึกธุรกิจ ไม่รอผลเพื่อเพิ่มอุปกรณ์ เริ่มงาน หรือปิดงาน</w:t>
      </w:r>
    </w:p>
    <w:p>
      <w:r>
        <w:t>• ผลผิด อ่านไม่ได้ timeout อินเทอร์เน็ตช้า หรือ provider ล่มต้องไม่ทำข้อมูลบริการหาย</w:t>
      </w:r>
    </w:p>
    <w:p>
      <w:r>
        <w:t>• เก็บภาพป้ายไว้เพื่อให้ตรวจและประมวลผลใหม่ได้ตามนโยบายเก็บรักษา</w:t>
      </w:r>
    </w:p>
    <w:p>
      <w:r>
        <w:t>• ผลที่มาภายหลังต้องไม่เขียนทับค่าที่ผู้ใช้แก้หรือยืนยันแล้วโดยเงียบ ๆ</w:t>
      </w:r>
    </w:p>
    <w:p>
      <w:r>
        <w:t>• แสดงค่าที่ไม่แน่ใจให้ตรวจ โดยเฉพาะ 0/O 1/I 5/S ไม่เดาข้อมูลที่อ่านไม่ได้</w:t>
      </w:r>
    </w:p>
    <w:p>
      <w:r>
        <w:t>• แยก provider ผ่าน interface เพื่อเปลี่ยนผู้ให้บริการ OCR ได้ในอนาคต</w:t>
      </w:r>
    </w:p>
    <w:p>
      <w:pPr>
        <w:pStyle w:val="Heading2"/>
      </w:pPr>
      <w:r>
        <w:t>7.4 การระบุเครื่องและข้อมูลซ้ำ</w:t>
      </w:r>
    </w:p>
    <w:p>
      <w:r>
        <w:t>ใช้ Customer Location Photo Nickname Brand Model และ Serial ประกอบกัน ไม่ใช้ Serial เพียงอย่างเดียวเป็น identity ของทุกธุรกิจ serial อาจซ้ำข้ามยี่ห้อหรือไม่มีได้ Equipment ต้องมีรหัสภายในระบบของตนเอง</w:t>
      </w:r>
    </w:p>
    <w:p>
      <w:r>
        <w:t>ก่อนสร้างใหม่ แสดงอุปกรณ์ที่อาจซ้ำให้ผู้ใช้เลือกของเดิมหรือยืนยันสร้างใหม่ ไม่ merge อัตโนมัติ QR sticker เป็น optional future feature ไม่มีข้อกำหนดเครื่องพิมพ์หรือขั้นตอนติดสติกเกอร์ใน MVP</w:t>
      </w:r>
    </w:p>
    <w:p>
      <w:pPr>
        <w:pStyle w:val="Heading1"/>
      </w:pPr>
      <w:r>
        <w:t>8 การสร้างงานและมอบหมายงาน</w:t>
      </w:r>
    </w:p>
    <w:p>
      <w:pPr>
        <w:pStyle w:val="Heading2"/>
      </w:pPr>
      <w:r>
        <w:t>8.1 Job ที่วางแผนไว้</w:t>
      </w:r>
    </w:p>
    <w:p>
      <w:r>
        <w:t>Job คือสิ่งที่นัดหรือวางแผนว่าจะไปทำ เก็บลูกค้า สถานที่ ประเภทงาน รายละเอียดหรืออาการ วันที่ เวลา ช่างที่มอบหมาย และรายการอุปกรณ์ถ้าทราบ ข้อมูล actual service ต้องแยกไว้ใน ServiceEvent</w:t>
      </w:r>
    </w:p>
    <w:p>
      <w:r>
        <w:t>Owner กด สร้างงาน → ค้นจากเบอร์ → เลือกหรือสร้างลูกค้า → เลือกหรือเพิ่มสถานที่ → ระบุประเภทและอาการ → เลือกวันเวลา → เลือกช่าง → สร้างและมอบหมาย ช่างได้รับแจ้งงานใหม่และเปิดรายละเอียดได้</w:t>
      </w:r>
    </w:p>
    <w:p>
      <w:r>
        <w:t>รองรับไม่ทราบอุปกรณ์ เช่น ล้างแอร์ประมาณ 3 เครื่อง เก็บจำนวนประมาณเป็นข้อมูลวางแผน ไม่สร้างอุปกรณ์สมมติ 3 รายการก่อนช่างยืนยัน หนึ่ง Job เชื่อม Equipment ได้หลายรายการภายในสถานที่เดียวกัน</w:t>
      </w:r>
    </w:p>
    <w:p>
      <w:pPr>
        <w:pStyle w:val="Heading2"/>
      </w:pPr>
      <w:r>
        <w:t>8.2 ตารางงานและ assignment</w:t>
      </w:r>
    </w:p>
    <w:p>
      <w:r>
        <w:t>Owner ดูงานตามวันและช่าง รวมถึงงานรอมอบหมาย ช่างเห็นงานของตนตามลำดับนัด Owner เปลี่ยนวันเวลา ช่าง หรือยกเลิกได้ และแจ้งผู้ที่ได้รับผลกระทบ หากมอบหมายช่างใหม่ ช่างเก่าต้องไม่ยังได้รับสิทธิ์แก้ไขงานจาก assignment เก่า</w:t>
      </w:r>
    </w:p>
    <w:p>
      <w:r>
        <w:t>ข้อเสนอเพื่อพัฒนา แสดงเตือนเวลานัดชนกัน แต่ไม่ทำ route optimization การมอบหมายหลายช่างต่อหนึ่งงานสามารถรองรับด้วย JobAssignment ในแบบจำลองข้อมูล ส่วน MVP ต้องเลือกว่าจะมีช่างหลักคนเดียวหรือทีม และกำหนดผู้มีสิทธิ์ปิดงานให้ชัด</w:t>
      </w:r>
    </w:p>
    <w:p>
      <w:r>
        <w:t>การบันทึกงานสำเร็จไม่ขึ้นกับการส่ง push สำเร็จ งานต้องปรากฏในแอปแม้ผู้ใช้ปิดแจ้งเตือน คำขอสร้างงานซ้ำจากการกดหรือ retry ต้องไม่สร้างงานหลายรายการโดยไม่ตั้งใจ</w:t>
      </w:r>
    </w:p>
    <w:p>
      <w:pPr>
        <w:pStyle w:val="Heading1"/>
      </w:pPr>
      <w:r>
        <w:t>9 สถานะงานและกติกาการเปลี่ยนสถานะ</w:t>
      </w:r>
    </w:p>
    <w:tbl>
      <w:tblPr>
        <w:tblW w:type="auto" w:w="0"/>
        <w:tblLayout w:type="fixed"/>
        <w:tblLook w:firstColumn="1" w:firstRow="1" w:lastColumn="0" w:lastRow="0" w:noHBand="0" w:noVBand="1" w:val="04A0"/>
      </w:tblPr>
      <w:tblGrid>
        <w:gridCol w:w="4706"/>
        <w:gridCol w:w="4706"/>
      </w:tblGrid>
      <w:tr>
        <w:trPr>
          <w:cantSplit/>
          <w:tblHeader/>
        </w:trPr>
        <w:tc>
          <w:tcPr>
            <w:tcW w:type="dxa" w:w="2268"/>
            <w:tcBorders>
              <w:top w:val="single" w:sz="4" w:color="D9D9D9"/>
              <w:left w:val="single" w:sz="4" w:color="D9D9D9"/>
              <w:bottom w:val="single" w:sz="4" w:color="D9D9D9"/>
              <w:right w:val="single" w:sz="4" w:color="D9D9D9"/>
            </w:tcBorders>
            <w:shd w:fill="E4EBF2"/>
            <w:tcMar>
              <w:top w:w="100" w:type="dxa"/>
              <w:left w:w="100" w:type="dxa"/>
              <w:bottom w:w="100" w:type="dxa"/>
              <w:right w:w="100" w:type="dxa"/>
            </w:tcMar>
          </w:tcPr>
          <w:p>
            <w:pPr>
              <w:keepNext/>
              <w:spacing w:after="60"/>
            </w:pPr>
            <w:r>
              <w:rPr>
                <w:b/>
                <w:sz w:val="22"/>
                <w:szCs w:val="22"/>
              </w:rPr>
              <w:t>สถานะ</w:t>
            </w:r>
          </w:p>
        </w:tc>
        <w:tc>
          <w:tcPr>
            <w:tcW w:type="dxa" w:w="7143"/>
            <w:tcBorders>
              <w:top w:val="single" w:sz="4" w:color="D9D9D9"/>
              <w:left w:val="single" w:sz="4" w:color="D9D9D9"/>
              <w:bottom w:val="single" w:sz="4" w:color="D9D9D9"/>
              <w:right w:val="single" w:sz="4" w:color="D9D9D9"/>
            </w:tcBorders>
            <w:shd w:fill="E4EBF2"/>
            <w:tcMar>
              <w:top w:w="100" w:type="dxa"/>
              <w:left w:w="100" w:type="dxa"/>
              <w:bottom w:w="100" w:type="dxa"/>
              <w:right w:w="100" w:type="dxa"/>
            </w:tcMar>
          </w:tcPr>
          <w:p>
            <w:pPr>
              <w:keepNext/>
              <w:spacing w:after="60"/>
            </w:pPr>
            <w:r>
              <w:rPr>
                <w:b/>
                <w:sz w:val="22"/>
                <w:szCs w:val="22"/>
              </w:rPr>
              <w:t>ความหมายและ trigger</w:t>
            </w:r>
          </w:p>
        </w:tc>
      </w:tr>
      <w:tr>
        <w:trPr>
          <w:cantSplit/>
        </w:trPr>
        <w:tc>
          <w:tcPr>
            <w:tcW w:type="dxa" w:w="2268"/>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keepNext/>
              <w:spacing w:after="60"/>
            </w:pPr>
            <w:r>
              <w:rPr>
                <w:b w:val="0"/>
                <w:sz w:val="22"/>
                <w:szCs w:val="22"/>
              </w:rPr>
              <w:t>unassigned</w:t>
            </w:r>
          </w:p>
        </w:tc>
        <w:tc>
          <w:tcPr>
            <w:tcW w:type="dxa" w:w="7143"/>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keepNext/>
              <w:spacing w:after="60"/>
            </w:pPr>
            <w:r>
              <w:rPr>
                <w:b w:val="0"/>
                <w:sz w:val="22"/>
                <w:szCs w:val="22"/>
              </w:rPr>
              <w:t>สร้างแล้ว รอมอบหมาย อาจมีวันนัดเบื้องต้น</w:t>
            </w:r>
          </w:p>
        </w:tc>
      </w:tr>
      <w:tr>
        <w:trPr>
          <w:cantSplit/>
        </w:trPr>
        <w:tc>
          <w:tcPr>
            <w:tcW w:type="dxa" w:w="2268"/>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keepNext/>
              <w:spacing w:after="60"/>
            </w:pPr>
            <w:r>
              <w:rPr>
                <w:b w:val="0"/>
                <w:sz w:val="22"/>
                <w:szCs w:val="22"/>
              </w:rPr>
              <w:t>scheduled</w:t>
            </w:r>
          </w:p>
        </w:tc>
        <w:tc>
          <w:tcPr>
            <w:tcW w:type="dxa" w:w="7143"/>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keepNext/>
              <w:spacing w:after="60"/>
            </w:pPr>
            <w:r>
              <w:rPr>
                <w:b w:val="0"/>
                <w:sz w:val="22"/>
                <w:szCs w:val="22"/>
              </w:rPr>
              <w:t>มีวันเวลาและช่างที่ active พร้อมไปทำงาน</w:t>
            </w:r>
          </w:p>
        </w:tc>
      </w:tr>
      <w:tr>
        <w:trPr>
          <w:cantSplit/>
        </w:trPr>
        <w:tc>
          <w:tcPr>
            <w:tcW w:type="dxa" w:w="2268"/>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keepNext/>
              <w:spacing w:after="60"/>
            </w:pPr>
            <w:r>
              <w:rPr>
                <w:b w:val="0"/>
                <w:sz w:val="22"/>
                <w:szCs w:val="22"/>
              </w:rPr>
              <w:t>in_progress</w:t>
            </w:r>
          </w:p>
        </w:tc>
        <w:tc>
          <w:tcPr>
            <w:tcW w:type="dxa" w:w="7143"/>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keepNext/>
              <w:spacing w:after="60"/>
            </w:pPr>
            <w:r>
              <w:rPr>
                <w:b w:val="0"/>
                <w:sz w:val="22"/>
                <w:szCs w:val="22"/>
              </w:rPr>
              <w:t>ช่างกดเริ่มงาน ไม่มีการอ่าน GPS</w:t>
            </w:r>
          </w:p>
        </w:tc>
      </w:tr>
      <w:tr>
        <w:trPr>
          <w:cantSplit/>
        </w:trPr>
        <w:tc>
          <w:tcPr>
            <w:tcW w:type="dxa" w:w="2268"/>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keepNext/>
              <w:spacing w:after="60"/>
            </w:pPr>
            <w:r>
              <w:rPr>
                <w:b w:val="0"/>
                <w:sz w:val="22"/>
                <w:szCs w:val="22"/>
              </w:rPr>
              <w:t>completed</w:t>
            </w:r>
          </w:p>
        </w:tc>
        <w:tc>
          <w:tcPr>
            <w:tcW w:type="dxa" w:w="7143"/>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keepNext/>
              <w:spacing w:after="60"/>
            </w:pPr>
            <w:r>
              <w:rPr>
                <w:b w:val="0"/>
                <w:sz w:val="22"/>
                <w:szCs w:val="22"/>
              </w:rPr>
              <w:t>บันทึกบริการจริงและกดเสร็จงาน ไม่มีการอ่าน GPS</w:t>
            </w:r>
          </w:p>
        </w:tc>
      </w:tr>
      <w:tr>
        <w:trPr>
          <w:cantSplit/>
        </w:trPr>
        <w:tc>
          <w:tcPr>
            <w:tcW w:type="dxa" w:w="2268"/>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cancelled</w:t>
            </w:r>
          </w:p>
        </w:tc>
        <w:tc>
          <w:tcPr>
            <w:tcW w:type="dxa" w:w="7143"/>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ยกเลิกแผนงาน ไม่สร้างประวัติบริการสมมติ</w:t>
            </w:r>
          </w:p>
        </w:tc>
      </w:tr>
    </w:tbl>
    <w:p/>
    <w:p>
      <w:r>
        <w:t>เส้นทางหลัก unassigned → scheduled → in_progress → completed Owner ยกเลิกงานที่ยังไม่เสร็จได้ การเปลี่ยนช่างหรือเวลาไม่สร้างสถานะใหม่ งาน completed และ cancelled เป็นสถานะปลายทางใน MVP การเปิดใหม่ต้องกำหนดนโยบายก่อนเพิ่ม</w:t>
      </w:r>
    </w:p>
    <w:p>
      <w:r>
        <w:t>ข้อเสนอเพื่อพัฒนา การยกเลิกหลังเริ่มงานต้องให้เหตุผลและรักษาบริการจริงที่บันทึกไว้ งาน cancelled ที่ยังไม่ได้ทำไม่มี ServiceEvent แต่ถ้าทำจริงบางส่วนแล้ว ห้ามลบหลักฐานนั้น การแก้ไข concurrent ต้องแจ้งว่าข้อมูลเปลี่ยนและให้โหลดล่าสุด ไม่เขียนทับเงียบ ๆ</w:t>
      </w:r>
    </w:p>
    <w:p>
      <w:r>
        <w:t>เวลาเริ่มและเสร็จงานเป็น timestamp ของการดำเนินงาน ไม่ใช่ GPS check in และไม่ใช้เป็นหลักฐานติดตามตำแหน่งช่าง</w:t>
      </w:r>
    </w:p>
    <w:p>
      <w:pPr>
        <w:pStyle w:val="Heading1"/>
      </w:pPr>
      <w:r>
        <w:t>10 การทำงานของช่างและงานเพิ่มเติม</w:t>
      </w:r>
    </w:p>
    <w:p>
      <w:pPr>
        <w:pStyle w:val="Heading2"/>
      </w:pPr>
      <w:r>
        <w:t>10.1 งานที่ได้รับมอบหมาย</w:t>
      </w:r>
    </w:p>
    <w:p>
      <w:r>
        <w:t>• เปิด วันนี้ เห็นชื่อ ลูกค้า เวลา ประเภทงาน จำนวนอุปกรณ์ และสถานะ</w:t>
      </w:r>
    </w:p>
    <w:p>
      <w:r>
        <w:t>• เปิดรายละเอียด เห็นเบอร์โทร ที่อยู่ หมายเหตุเดินทาง ปุ่มโทรและนำทาง อาการและอุปกรณ์เดิม</w:t>
      </w:r>
    </w:p>
    <w:p>
      <w:r>
        <w:t>• กดเริ่มงานเมื่อพร้อม ปุ่มนี้เปลี่ยนสถานะเท่านั้น</w:t>
      </w:r>
    </w:p>
    <w:p>
      <w:r>
        <w:t>• บันทึกพิกัดสถานที่ด้วยปุ่มแยกเมื่อยังไม่มีและผู้ใช้ต้องการ</w:t>
      </w:r>
    </w:p>
    <w:p>
      <w:r>
        <w:t>• เลือกเครื่องเดิมจากรูปหรือเพิ่มหลายเครื่องด้วยกล้อง</w:t>
      </w:r>
    </w:p>
    <w:p>
      <w:r>
        <w:t>• บันทึกประเภทบริการจริง สิ่งที่พบ สิ่งที่ทำ และรูปก่อนหลังแยกรายเครื่องเมื่อจำเป็น</w:t>
      </w:r>
    </w:p>
    <w:p>
      <w:r>
        <w:t>• ตั้งรอบดูแลแต่ละเครื่องหรือเลือกไม่เตือน ตรวจข้อมูลแล้วกดเสร็จงาน</w:t>
      </w:r>
    </w:p>
    <w:p>
      <w:pPr>
        <w:pStyle w:val="Heading2"/>
      </w:pPr>
      <w:r>
        <w:t>10.2 หลายอุปกรณ์และผลต่างกัน</w:t>
      </w:r>
    </w:p>
    <w:p>
      <w:r>
        <w:t>งานล้าง 3 เครื่องเลือกและบันทึกพร้อมกันได้ แต่ผลจริงอาจต่างกัน เช่น เครื่องหนึ่งล้าง เครื่องหนึ่งซ่อม และอีกเครื่องไม่ได้ทำ ต้องบันทึกเฉพาะเครื่องที่บริการจริงและระบุงานที่ไม่ได้ทำ ไม่สร้าง history ให้เครื่องที่ไม่ได้รับบริการเพียงเพราะอยู่ใน Job</w:t>
      </w:r>
    </w:p>
    <w:p>
      <w:pPr>
        <w:pStyle w:val="Heading2"/>
      </w:pPr>
      <w:r>
        <w:t>10.3 Ad hoc jobs</w:t>
      </w:r>
    </w:p>
    <w:p>
      <w:r>
        <w:t>ช่างกด บันทึกงาน จากหน้าแรกได้แม้ไม่มีนัดล่วงหน้า ค้นหาหรือสร้างลูกค้าและสถานที่ เลือกเครื่องหรือเพิ่มใหม่ แล้วบันทึกบริการ ข้อเสนอเพื่อพัฒนา สร้าง Job source ad_hoc ที่มอบหมายให้ช่างผู้บันทึกโดยอัตโนมัติ พร้อม ServiceEvent จริง เพื่อให้ Owner มองเห็นทุกงานโดยไม่ต้องสร้างแผนล่วงหน้า</w:t>
      </w:r>
    </w:p>
    <w:p>
      <w:r>
        <w:t>กรณีลูกค้าขอให้ดูอีกเครื่องระหว่างงาน ช่างกด บันทึกงานเพิ่ม ใช้ Customer และ Location เดิม เลือกเครื่องเดิมหรือเพิ่มใหม่ ไม่ต้องโทรให้ร้านสร้างงานก่อน ข้อเสนอเพื่อพัฒนา เพิ่ม ServiceEvent ใน Job ที่ยังเปิดอยู่ ถ้า Job เสร็จแล้วให้สร้าง ad_hoc Job ใหม่เชื่อมบริบทเดิม</w:t>
      </w:r>
    </w:p>
    <w:p>
      <w:pPr>
        <w:pStyle w:val="Heading2"/>
      </w:pPr>
      <w:r>
        <w:t>10.4 การปิดงาน</w:t>
      </w:r>
    </w:p>
    <w:p>
      <w:r>
        <w:t>ตรวจเฉพาะข้อมูลที่จำเป็น เช่น ร้าน ลูกค้า สถานที่ ผู้บันทึก วันที่บริการ ประเภทบริการ และอุปกรณ์ที่ทำจริง โดยรายละเอียดขั้นต่ำที่ไม่ทราบสามารถใช้ข้อมูลระบุเครื่องเบื้องต้นได้ ไม่บังคับ OCR พิกัด serial ประวัติติดตั้ง และรอบดูแล ไม่บังคับรูปครบทุกประเภทในทุกธุรกิจ</w:t>
      </w:r>
    </w:p>
    <w:p>
      <w:r>
        <w:t>ข้อเสนอเพื่อพัฒนา บันทึก draft ระหว่างขั้นตอนและแสดงสถานะการอัปโหลด หากรูปยังส่งไม่ครบต้องไม่แสดงว่าครบแล้ว การรองรับ offline และความหมายของ completed ระหว่างรอ sync ต้องตกลงตามหัวข้อ 16</w:t>
      </w:r>
    </w:p>
    <w:p>
      <w:pPr>
        <w:pStyle w:val="Heading1"/>
      </w:pPr>
      <w:r>
        <w:t>11 ServiceEvent รูปภาพและประวัติ</w:t>
      </w:r>
    </w:p>
    <w:p>
      <w:pPr>
        <w:pStyle w:val="Heading2"/>
      </w:pPr>
      <w:r>
        <w:t>11.1 แยกแผนงานจากสิ่งที่ทำจริง</w:t>
      </w:r>
    </w:p>
    <w:p>
      <w:r>
        <w:t>ServiceEvent คือเหตุการณ์บริการที่เกิดขึ้นจริง ตัวอย่าง Job วางแผนซ่อมแอร์ แต่เหตุการณ์จริงบันทึกว่า พบ capacitor เสีย เปลี่ยน capacitor และทดสอบใช้งานปกติ งานหนึ่งมีหลายเหตุการณ์ได้ และเหตุการณ์หนึ่งใช้กับหลายเครื่องได้เมื่อข้อมูลบริการร่วมกัน</w:t>
      </w:r>
    </w:p>
    <w:tbl>
      <w:tblPr>
        <w:tblW w:type="auto" w:w="0"/>
        <w:tblLayout w:type="fixed"/>
        <w:tblLook w:firstColumn="1" w:firstRow="1" w:lastColumn="0" w:lastRow="0" w:noHBand="0" w:noVBand="1" w:val="04A0"/>
      </w:tblPr>
      <w:tblGrid>
        <w:gridCol w:w="4706"/>
        <w:gridCol w:w="4706"/>
      </w:tblGrid>
      <w:tr>
        <w:trPr>
          <w:cantSplit/>
          <w:tblHeader/>
        </w:trPr>
        <w:tc>
          <w:tcPr>
            <w:tcW w:type="dxa" w:w="3402"/>
            <w:tcBorders>
              <w:top w:val="single" w:sz="4" w:color="D9D9D9"/>
              <w:left w:val="single" w:sz="4" w:color="D9D9D9"/>
              <w:bottom w:val="single" w:sz="4" w:color="D9D9D9"/>
              <w:right w:val="single" w:sz="4" w:color="D9D9D9"/>
            </w:tcBorders>
            <w:shd w:fill="E4EBF2"/>
            <w:tcMar>
              <w:top w:w="100" w:type="dxa"/>
              <w:left w:w="100" w:type="dxa"/>
              <w:bottom w:w="100" w:type="dxa"/>
              <w:right w:w="100" w:type="dxa"/>
            </w:tcMar>
          </w:tcPr>
          <w:p>
            <w:pPr>
              <w:keepNext/>
              <w:spacing w:after="60"/>
            </w:pPr>
            <w:r>
              <w:rPr>
                <w:b/>
                <w:sz w:val="22"/>
                <w:szCs w:val="22"/>
              </w:rPr>
              <w:t>ประเภท</w:t>
            </w:r>
          </w:p>
        </w:tc>
        <w:tc>
          <w:tcPr>
            <w:tcW w:type="dxa" w:w="6009"/>
            <w:tcBorders>
              <w:top w:val="single" w:sz="4" w:color="D9D9D9"/>
              <w:left w:val="single" w:sz="4" w:color="D9D9D9"/>
              <w:bottom w:val="single" w:sz="4" w:color="D9D9D9"/>
              <w:right w:val="single" w:sz="4" w:color="D9D9D9"/>
            </w:tcBorders>
            <w:shd w:fill="E4EBF2"/>
            <w:tcMar>
              <w:top w:w="100" w:type="dxa"/>
              <w:left w:w="100" w:type="dxa"/>
              <w:bottom w:w="100" w:type="dxa"/>
              <w:right w:w="100" w:type="dxa"/>
            </w:tcMar>
          </w:tcPr>
          <w:p>
            <w:pPr>
              <w:keepNext/>
              <w:spacing w:after="60"/>
            </w:pPr>
            <w:r>
              <w:rPr>
                <w:b/>
                <w:sz w:val="22"/>
                <w:szCs w:val="22"/>
              </w:rPr>
              <w:t>ชื่อในหน้าจอ</w:t>
            </w:r>
          </w:p>
        </w:tc>
      </w:tr>
      <w:tr>
        <w:trPr>
          <w:cantSplit/>
        </w:trPr>
        <w:tc>
          <w:tcPr>
            <w:tcW w:type="dxa" w:w="3402"/>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keepNext/>
              <w:spacing w:after="60"/>
            </w:pPr>
            <w:r>
              <w:rPr>
                <w:b w:val="0"/>
                <w:sz w:val="22"/>
                <w:szCs w:val="22"/>
              </w:rPr>
              <w:t>installation</w:t>
            </w:r>
          </w:p>
        </w:tc>
        <w:tc>
          <w:tcPr>
            <w:tcW w:type="dxa" w:w="6009"/>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keepNext/>
              <w:spacing w:after="60"/>
            </w:pPr>
            <w:r>
              <w:rPr>
                <w:b w:val="0"/>
                <w:sz w:val="22"/>
                <w:szCs w:val="22"/>
              </w:rPr>
              <w:t>ติดตั้ง</w:t>
            </w:r>
          </w:p>
        </w:tc>
      </w:tr>
      <w:tr>
        <w:trPr>
          <w:cantSplit/>
        </w:trPr>
        <w:tc>
          <w:tcPr>
            <w:tcW w:type="dxa" w:w="3402"/>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keepNext/>
              <w:spacing w:after="60"/>
            </w:pPr>
            <w:r>
              <w:rPr>
                <w:b w:val="0"/>
                <w:sz w:val="22"/>
                <w:szCs w:val="22"/>
              </w:rPr>
              <w:t>maintenance</w:t>
            </w:r>
          </w:p>
        </w:tc>
        <w:tc>
          <w:tcPr>
            <w:tcW w:type="dxa" w:w="6009"/>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keepNext/>
              <w:spacing w:after="60"/>
            </w:pPr>
            <w:r>
              <w:rPr>
                <w:b w:val="0"/>
                <w:sz w:val="22"/>
                <w:szCs w:val="22"/>
              </w:rPr>
              <w:t>ล้างหรือบำรุงรักษา</w:t>
            </w:r>
          </w:p>
        </w:tc>
      </w:tr>
      <w:tr>
        <w:trPr>
          <w:cantSplit/>
        </w:trPr>
        <w:tc>
          <w:tcPr>
            <w:tcW w:type="dxa" w:w="3402"/>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keepNext/>
              <w:spacing w:after="60"/>
            </w:pPr>
            <w:r>
              <w:rPr>
                <w:b w:val="0"/>
                <w:sz w:val="22"/>
                <w:szCs w:val="22"/>
              </w:rPr>
              <w:t>repair</w:t>
            </w:r>
          </w:p>
        </w:tc>
        <w:tc>
          <w:tcPr>
            <w:tcW w:type="dxa" w:w="6009"/>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keepNext/>
              <w:spacing w:after="60"/>
            </w:pPr>
            <w:r>
              <w:rPr>
                <w:b w:val="0"/>
                <w:sz w:val="22"/>
                <w:szCs w:val="22"/>
              </w:rPr>
              <w:t>ซ่อม</w:t>
            </w:r>
          </w:p>
        </w:tc>
      </w:tr>
      <w:tr>
        <w:trPr>
          <w:cantSplit/>
        </w:trPr>
        <w:tc>
          <w:tcPr>
            <w:tcW w:type="dxa" w:w="3402"/>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keepNext/>
              <w:spacing w:after="60"/>
            </w:pPr>
            <w:r>
              <w:rPr>
                <w:b w:val="0"/>
                <w:sz w:val="22"/>
                <w:szCs w:val="22"/>
              </w:rPr>
              <w:t>inspection</w:t>
            </w:r>
          </w:p>
        </w:tc>
        <w:tc>
          <w:tcPr>
            <w:tcW w:type="dxa" w:w="6009"/>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keepNext/>
              <w:spacing w:after="60"/>
            </w:pPr>
            <w:r>
              <w:rPr>
                <w:b w:val="0"/>
                <w:sz w:val="22"/>
                <w:szCs w:val="22"/>
              </w:rPr>
              <w:t>ตรวจเช็ก</w:t>
            </w:r>
          </w:p>
        </w:tc>
      </w:tr>
      <w:tr>
        <w:trPr>
          <w:cantSplit/>
        </w:trPr>
        <w:tc>
          <w:tcPr>
            <w:tcW w:type="dxa" w:w="3402"/>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keepNext/>
              <w:spacing w:after="60"/>
            </w:pPr>
            <w:r>
              <w:rPr>
                <w:b w:val="0"/>
                <w:sz w:val="22"/>
                <w:szCs w:val="22"/>
              </w:rPr>
              <w:t>replacement</w:t>
            </w:r>
          </w:p>
        </w:tc>
        <w:tc>
          <w:tcPr>
            <w:tcW w:type="dxa" w:w="6009"/>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keepNext/>
              <w:spacing w:after="60"/>
            </w:pPr>
            <w:r>
              <w:rPr>
                <w:b w:val="0"/>
                <w:sz w:val="22"/>
                <w:szCs w:val="22"/>
              </w:rPr>
              <w:t>เปลี่ยน</w:t>
            </w:r>
          </w:p>
        </w:tc>
      </w:tr>
      <w:tr>
        <w:trPr>
          <w:cantSplit/>
        </w:trPr>
        <w:tc>
          <w:tcPr>
            <w:tcW w:type="dxa" w:w="3402"/>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other</w:t>
            </w:r>
          </w:p>
        </w:tc>
        <w:tc>
          <w:tcPr>
            <w:tcW w:type="dxa" w:w="6009"/>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อื่น ๆ</w:t>
            </w:r>
          </w:p>
        </w:tc>
      </w:tr>
    </w:tbl>
    <w:p/>
    <w:p>
      <w:r>
        <w:t>ข้อเสนอแบบจำลอง ใช้ ServiceEvent เป็นหัวรายการร่วมและ ServiceEventEquipment เก็บผลรายเครื่อง เช่น สิ่งที่พบ สิ่งที่ทำ ผลการทดสอบ และรอบถัดไป หาก service type ต่างกันให้แยก ServiceEvent ภายใน Job เดียว เพื่อให้ history ของแต่ละเครื่องถูกต้อง</w:t>
      </w:r>
    </w:p>
    <w:p>
      <w:pPr>
        <w:pStyle w:val="Heading2"/>
      </w:pPr>
      <w:r>
        <w:t>11.2 รูปและประวัติ</w:t>
      </w:r>
    </w:p>
    <w:p>
      <w:r>
        <w:t>รูปมีประเภท equipment before after และ other เก็บเวลาและผู้ถ่ายหรือผู้อัปโหลด ผูก ServicePhoto กับเหตุการณ์และเครื่องที่เกี่ยวข้อง ไม่ใส่ GPS ในรูปเป็นข้อบังคับ และไม่ใช้พิกัดรูปแทน CustomerLocation</w:t>
      </w:r>
    </w:p>
    <w:p>
      <w:r>
        <w:t>EquipmentPhoto ใช้ระบุป้ายและตัวเครื่องเพื่อ reuse ServicePhoto เป็นหลักฐานงานแต่ละครั้ง ภาพต้นฉบับต้องอ่านป้ายได้และมี thumbnail สำหรับรายการ แสดงจำนวนรูปที่ส่งสำเร็จและรูปที่กำลังรอ ไม่ให้ผู้ใช้สับสน</w:t>
      </w:r>
    </w:p>
    <w:p>
      <w:r>
        <w:t>Timeline รายเครื่องแสดงวันที่ ประเภท ช่าง สรุปงาน รูป และรอบถัดไป เข้าจากลูกค้า สถานที่ อุปกรณ์ หรือผลค้นหาได้ เมื่อเปลี่ยนช่างยังเห็นข้อมูลที่จำเป็นต่อการให้บริการรอบต่อไป</w:t>
      </w:r>
    </w:p>
    <w:p>
      <w:r>
        <w:t>ข้อเสนอเพื่อพัฒนา หลัง completed ให้แก้ผ่านสิทธิ์และมี audit trail ของค่าเดิมและใหม่ ไม่แก้ผลจริงย้อนหลังโดยไม่มีร่องรอย การเปลี่ยนชื่ออุปกรณ์ไม่ควรทำให้ความหมายประวัติเดิมหายไป</w:t>
      </w:r>
    </w:p>
    <w:p>
      <w:pPr>
        <w:pStyle w:val="Heading1"/>
      </w:pPr>
      <w:r>
        <w:t>12 รอบบำรุงรักษาและวงจรบริการซ้ำ</w:t>
      </w:r>
    </w:p>
    <w:p>
      <w:pPr>
        <w:pStyle w:val="Heading2"/>
      </w:pPr>
      <w:r>
        <w:t>12.1 MaintenanceSchedule</w:t>
      </w:r>
    </w:p>
    <w:p>
      <w:r>
        <w:t>รอบดูแลผูกกับ Equipment ไม่ผูกลูกค้าอย่างเดียว เครื่องในสถานที่เดียวกันมีรอบต่างกันได้ ให้เลือก 3 เดือน 6 เดือน 12 เดือน กำหนดเอง หรือไม่ต้องเตือน โดยแสดงวันถัดไปให้ตรวจสอบก่อนบันทึก</w:t>
      </w:r>
    </w:p>
    <w:p>
      <w:r>
        <w:t>ตัวอย่าง วันที่บริการ 2 ตุลาคม 2026 รอบ 6 เดือน → วันที่ดูแลถัดไป 2 เมษายน 2027 ไม่บังคับกำหนดรอบสำหรับงานที่ไม่ต้องดูแลซ้ำ</w:t>
      </w:r>
    </w:p>
    <w:p>
      <w:r>
        <w:t>ข้อเสนอเพื่อพัฒนา คำนวณเดือนปฏิทินจากวันบริการจริง หากวันที่ไม่มีในเดือนเป้าหมายใช้วันสุดท้ายของเดือน เช่น 31 สิงหาคม + 6 เดือน → วันสุดท้ายกุมภาพันธ์ เก็บช่วงและหน่วยแยกจากวันครบกำหนด ใช้ timezone ร้านสำหรับรายการถึงรอบ</w:t>
      </w:r>
    </w:p>
    <w:p>
      <w:pPr>
        <w:pStyle w:val="Heading2"/>
      </w:pPr>
      <w:r>
        <w:t>12.2 Owner maintenance screen</w:t>
      </w:r>
    </w:p>
    <w:p>
      <w:r>
        <w:t>Owner เห็นเกินกำหนด ภายใน 7 วัน และภายใน 30 วัน พร้อมลูกค้า เบอร์ สถานที่ เครื่อง ภาพ วันที่บริการล่าสุด วันถึงรอบ ปุ่มโทรและนัดหมาย ต้องระบุใน UI ว่า 30 วันรวม 7 วันหรือไม่ เพื่อไม่ให้ตีความยอดซ้ำ</w:t>
      </w:r>
    </w:p>
    <w:p>
      <w:r>
        <w:t>ข้อเสนอเพื่อพัฒนา ใช้รายการภายใน 7 และ 30 วันเป็นช่วงสะสมอย่างมีป้ายกำกับ ส่วนยอดรวมแยกรายการไม่ซ้ำ เกินกำหนดเมื่อวันครบกำหนดก่อนวันปัจจุบัน วันนี้ถึงรอบต้องมีรายการแสดงชัดเจน</w:t>
      </w:r>
    </w:p>
    <w:p>
      <w:pPr>
        <w:pStyle w:val="Heading2"/>
      </w:pPr>
      <w:r>
        <w:t>12.3 นัดรอบใหม่และ reset รอบ</w:t>
      </w:r>
    </w:p>
    <w:p>
      <w:r>
        <w:t>Owner ติดต่อลูกค้า เมื่อตกลงจึงกดนัดหมาย ระบบเติม Customer Location พิกัด Equipment และประเภทดูแลเดิม Owner เลือกวันเวลาและช่าง ไม่ต้องกรอกข้อมูลเครื่องใหม่ ไม่สร้างนัดอัตโนมัติจากวันถึงรอบโดยไม่มีการยืนยัน</w:t>
      </w:r>
    </w:p>
    <w:p>
      <w:r>
        <w:t>ข้อเสนอเพื่อพัฒนา เชื่อมรอบที่นำไปนัดกับ Job เพื่อเตือนเมื่อมีนัดอยู่แล้ว การสร้างนัดยังไม่ถือว่าบริการสำเร็จและไม่ reset วันรอบ เมื่อบริการจริงเสร็จจึงคำนวณรอบถัดไปจาก service date ใหม่ ถ้ายกเลิกนัดให้รอบเดิมยังค้างและกลับมาติดต่อได้</w:t>
      </w:r>
    </w:p>
    <w:p>
      <w:r>
        <w:t>การซ่อมหรือตรวจเช็กระหว่างรอบไม่ควรเลื่อนรอบล้างโดยอัตโนมัติ ให้ผู้ใช้เลือกหรือใช้นโยบาย service type ที่ตกลงไว้ ข้อเสนอ MVP ใช้หนึ่งรอบดูแล active ต่อเครื่อง ถ้าต้องการหลายแผนต่อเครื่องให้ขยายแบบจำลองภายหลัง</w:t>
      </w:r>
    </w:p>
    <w:p>
      <w:pPr>
        <w:pStyle w:val="Heading1"/>
      </w:pPr>
      <w:r>
        <w:t>13 หน้าจอ การค้นหาและการแจ้งเตือน</w:t>
      </w:r>
    </w:p>
    <w:p>
      <w:pPr>
        <w:pStyle w:val="Heading2"/>
      </w:pPr>
      <w:r>
        <w:t>13.1 Navigation</w:t>
      </w:r>
    </w:p>
    <w:tbl>
      <w:tblPr>
        <w:tblW w:type="auto" w:w="0"/>
        <w:tblLayout w:type="fixed"/>
        <w:tblLook w:firstColumn="1" w:firstRow="1" w:lastColumn="0" w:lastRow="0" w:noHBand="0" w:noVBand="1" w:val="04A0"/>
      </w:tblPr>
      <w:tblGrid>
        <w:gridCol w:w="4706"/>
        <w:gridCol w:w="4706"/>
      </w:tblGrid>
      <w:tr>
        <w:trPr>
          <w:cantSplit/>
          <w:tblHeader/>
        </w:trPr>
        <w:tc>
          <w:tcPr>
            <w:tcW w:type="dxa" w:w="2268"/>
            <w:tcBorders>
              <w:top w:val="single" w:sz="4" w:color="D9D9D9"/>
              <w:left w:val="single" w:sz="4" w:color="D9D9D9"/>
              <w:bottom w:val="single" w:sz="4" w:color="D9D9D9"/>
              <w:right w:val="single" w:sz="4" w:color="D9D9D9"/>
            </w:tcBorders>
            <w:shd w:fill="E4EBF2"/>
            <w:tcMar>
              <w:top w:w="100" w:type="dxa"/>
              <w:left w:w="100" w:type="dxa"/>
              <w:bottom w:w="100" w:type="dxa"/>
              <w:right w:w="100" w:type="dxa"/>
            </w:tcMar>
          </w:tcPr>
          <w:p>
            <w:pPr>
              <w:keepNext/>
              <w:spacing w:after="60"/>
            </w:pPr>
            <w:r>
              <w:rPr>
                <w:b/>
                <w:sz w:val="22"/>
                <w:szCs w:val="22"/>
              </w:rPr>
              <w:t>ผู้ใช้</w:t>
            </w:r>
          </w:p>
        </w:tc>
        <w:tc>
          <w:tcPr>
            <w:tcW w:type="dxa" w:w="7143"/>
            <w:tcBorders>
              <w:top w:val="single" w:sz="4" w:color="D9D9D9"/>
              <w:left w:val="single" w:sz="4" w:color="D9D9D9"/>
              <w:bottom w:val="single" w:sz="4" w:color="D9D9D9"/>
              <w:right w:val="single" w:sz="4" w:color="D9D9D9"/>
            </w:tcBorders>
            <w:shd w:fill="E4EBF2"/>
            <w:tcMar>
              <w:top w:w="100" w:type="dxa"/>
              <w:left w:w="100" w:type="dxa"/>
              <w:bottom w:w="100" w:type="dxa"/>
              <w:right w:w="100" w:type="dxa"/>
            </w:tcMar>
          </w:tcPr>
          <w:p>
            <w:pPr>
              <w:keepNext/>
              <w:spacing w:after="60"/>
            </w:pPr>
            <w:r>
              <w:rPr>
                <w:b/>
                <w:sz w:val="22"/>
                <w:szCs w:val="22"/>
              </w:rPr>
              <w:t>เมนูและสิ่งสำคัญ</w:t>
            </w:r>
          </w:p>
        </w:tc>
      </w:tr>
      <w:tr>
        <w:trPr>
          <w:cantSplit/>
        </w:trPr>
        <w:tc>
          <w:tcPr>
            <w:tcW w:type="dxa" w:w="2268"/>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keepNext/>
              <w:spacing w:after="60"/>
            </w:pPr>
            <w:r>
              <w:rPr>
                <w:b w:val="0"/>
                <w:sz w:val="22"/>
                <w:szCs w:val="22"/>
              </w:rPr>
              <w:t>Owner</w:t>
            </w:r>
          </w:p>
        </w:tc>
        <w:tc>
          <w:tcPr>
            <w:tcW w:type="dxa" w:w="7143"/>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keepNext/>
              <w:spacing w:after="60"/>
            </w:pPr>
            <w:r>
              <w:rPr>
                <w:b w:val="0"/>
                <w:sz w:val="22"/>
                <w:szCs w:val="22"/>
              </w:rPr>
              <w:t>หน้าแรก งาน ลูกค้า เพิ่มเติม ปุ่มหลัก สร้างงาน</w:t>
            </w:r>
          </w:p>
        </w:tc>
      </w:tr>
      <w:tr>
        <w:trPr>
          <w:cantSplit/>
        </w:trPr>
        <w:tc>
          <w:tcPr>
            <w:tcW w:type="dxa" w:w="2268"/>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Technician</w:t>
            </w:r>
          </w:p>
        </w:tc>
        <w:tc>
          <w:tcPr>
            <w:tcW w:type="dxa" w:w="7143"/>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วันนี้ งาน ค้นหา เพิ่มเติม ปุ่มหลัก บันทึกงาน</w:t>
            </w:r>
          </w:p>
        </w:tc>
      </w:tr>
    </w:tbl>
    <w:p/>
    <w:p>
      <w:r>
        <w:t>หน้าแรก Owner เน้นรายการที่ต้องลงมือ เช่น งานวันนี้ รอมอบหมาย กำลังทำ เสร็จแล้ว ใกล้ถึงรอบ และเกินกำหนด ไม่ต้อง dashboard กราฟธุรกิจจำนวนมาก หน้าช่างเน้นวันนี้ต้องไปไหน ทำอะไร และเวลาใด</w:t>
      </w:r>
    </w:p>
    <w:p>
      <w:pPr>
        <w:pStyle w:val="Heading2"/>
      </w:pPr>
      <w:r>
        <w:t>13.2 Search</w:t>
      </w:r>
    </w:p>
    <w:p>
      <w:r>
        <w:t>ช่องค้นหาเดียวรองรับชื่อลูกค้า เบอร์โทร Brand Model Serial และชื่อเรียกอุปกรณ์ ผลลัพธ์พาไป Customer → Location → Equipment → History พร้อมภาพและบริบทเพื่อแยกเครื่องที่ข้อมูลคล้ายกัน</w:t>
      </w:r>
    </w:p>
    <w:p>
      <w:r>
        <w:t>Camera → OCR Serial → Search Equipment เป็นความสามารถเป้าหมาย ผลหลายรายการให้ผู้ใช้ตรวจเลือก ผลไม่พบให้ค้นด้วยมือหรือเพิ่มเครื่อง OCR ล้มเหลวต้องย้อนสู่การค้นหาปกติได้ ข้อเสนอ normalization เบอร์โทรและ serial เพื่อค้นหาโดยไม่เปลี่ยนค่าต้นฉบับ</w:t>
      </w:r>
    </w:p>
    <w:p>
      <w:pPr>
        <w:pStyle w:val="Heading2"/>
      </w:pPr>
      <w:r>
        <w:t>13.3 Notifications</w:t>
      </w:r>
    </w:p>
    <w:tbl>
      <w:tblPr>
        <w:tblW w:type="auto" w:w="0"/>
        <w:tblLayout w:type="fixed"/>
        <w:tblLook w:firstColumn="1" w:firstRow="1" w:lastColumn="0" w:lastRow="0" w:noHBand="0" w:noVBand="1" w:val="04A0"/>
      </w:tblPr>
      <w:tblGrid>
        <w:gridCol w:w="4706"/>
        <w:gridCol w:w="4706"/>
      </w:tblGrid>
      <w:tr>
        <w:trPr>
          <w:cantSplit/>
          <w:tblHeader/>
        </w:trPr>
        <w:tc>
          <w:tcPr>
            <w:tcW w:type="dxa" w:w="2268"/>
            <w:tcBorders>
              <w:top w:val="single" w:sz="4" w:color="D9D9D9"/>
              <w:left w:val="single" w:sz="4" w:color="D9D9D9"/>
              <w:bottom w:val="single" w:sz="4" w:color="D9D9D9"/>
              <w:right w:val="single" w:sz="4" w:color="D9D9D9"/>
            </w:tcBorders>
            <w:shd w:fill="E4EBF2"/>
            <w:tcMar>
              <w:top w:w="100" w:type="dxa"/>
              <w:left w:w="100" w:type="dxa"/>
              <w:bottom w:w="100" w:type="dxa"/>
              <w:right w:w="100" w:type="dxa"/>
            </w:tcMar>
          </w:tcPr>
          <w:p>
            <w:pPr>
              <w:keepNext/>
              <w:spacing w:after="60"/>
            </w:pPr>
            <w:r>
              <w:rPr>
                <w:b/>
                <w:sz w:val="22"/>
                <w:szCs w:val="22"/>
              </w:rPr>
              <w:t>ผู้รับ</w:t>
            </w:r>
          </w:p>
        </w:tc>
        <w:tc>
          <w:tcPr>
            <w:tcW w:type="dxa" w:w="7143"/>
            <w:tcBorders>
              <w:top w:val="single" w:sz="4" w:color="D9D9D9"/>
              <w:left w:val="single" w:sz="4" w:color="D9D9D9"/>
              <w:bottom w:val="single" w:sz="4" w:color="D9D9D9"/>
              <w:right w:val="single" w:sz="4" w:color="D9D9D9"/>
            </w:tcBorders>
            <w:shd w:fill="E4EBF2"/>
            <w:tcMar>
              <w:top w:w="100" w:type="dxa"/>
              <w:left w:w="100" w:type="dxa"/>
              <w:bottom w:w="100" w:type="dxa"/>
              <w:right w:w="100" w:type="dxa"/>
            </w:tcMar>
          </w:tcPr>
          <w:p>
            <w:pPr>
              <w:keepNext/>
              <w:spacing w:after="60"/>
            </w:pPr>
            <w:r>
              <w:rPr>
                <w:b/>
                <w:sz w:val="22"/>
                <w:szCs w:val="22"/>
              </w:rPr>
              <w:t>เหตุการณ์</w:t>
            </w:r>
          </w:p>
        </w:tc>
      </w:tr>
      <w:tr>
        <w:trPr>
          <w:cantSplit/>
        </w:trPr>
        <w:tc>
          <w:tcPr>
            <w:tcW w:type="dxa" w:w="2268"/>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keepNext/>
              <w:spacing w:after="60"/>
            </w:pPr>
            <w:r>
              <w:rPr>
                <w:b w:val="0"/>
                <w:sz w:val="22"/>
                <w:szCs w:val="22"/>
              </w:rPr>
              <w:t>Technician</w:t>
            </w:r>
          </w:p>
        </w:tc>
        <w:tc>
          <w:tcPr>
            <w:tcW w:type="dxa" w:w="7143"/>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keepNext/>
              <w:spacing w:after="60"/>
            </w:pPr>
            <w:r>
              <w:rPr>
                <w:b w:val="0"/>
                <w:sz w:val="22"/>
                <w:szCs w:val="22"/>
              </w:rPr>
              <w:t>งานใหม่ เปลี่ยนวันเวลา เปลี่ยน assignment และงานยกเลิก</w:t>
            </w:r>
          </w:p>
        </w:tc>
      </w:tr>
      <w:tr>
        <w:trPr>
          <w:cantSplit/>
        </w:trPr>
        <w:tc>
          <w:tcPr>
            <w:tcW w:type="dxa" w:w="2268"/>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keepNext/>
              <w:spacing w:after="60"/>
            </w:pPr>
            <w:r>
              <w:rPr>
                <w:b w:val="0"/>
                <w:sz w:val="22"/>
                <w:szCs w:val="22"/>
              </w:rPr>
              <w:t>Owner</w:t>
            </w:r>
          </w:p>
        </w:tc>
        <w:tc>
          <w:tcPr>
            <w:tcW w:type="dxa" w:w="7143"/>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keepNext/>
              <w:spacing w:after="60"/>
            </w:pPr>
            <w:r>
              <w:rPr>
                <w:b w:val="0"/>
                <w:sz w:val="22"/>
                <w:szCs w:val="22"/>
              </w:rPr>
              <w:t>คำขอ Join และงานสำเร็จ</w:t>
            </w:r>
          </w:p>
        </w:tc>
      </w:tr>
      <w:tr>
        <w:trPr>
          <w:cantSplit/>
        </w:trPr>
        <w:tc>
          <w:tcPr>
            <w:tcW w:type="dxa" w:w="2268"/>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Owner</w:t>
            </w:r>
          </w:p>
        </w:tc>
        <w:tc>
          <w:tcPr>
            <w:tcW w:type="dxa" w:w="7143"/>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สรุป Maintenance ใกล้ถึงรอบหรือเกินกำหนดรายวัน</w:t>
            </w:r>
          </w:p>
        </w:tc>
      </w:tr>
    </w:tbl>
    <w:p/>
    <w:p>
      <w:r>
        <w:t>Notification เปิดไปยังข้อมูลที่มีสิทธิ์ได้ ส่งซ้ำต้องไม่เกิดรายการซ้ำไม่สิ้นสุด ตรวจ membership และ assignment ก่อนส่ง ไม่ใส่ข้อมูลลูกค้ามากเกินจำเป็นใน push บนหน้าจอล็อก ข้อเสนอเก็บ inbox ในแอปเพื่อให้ค้นพบงานได้แม้ push ไม่ถึง</w:t>
      </w:r>
    </w:p>
    <w:p>
      <w:r>
        <w:t>Maintenance ใช้ daily summary เพื่อลดการแจ้งทีละเครื่อง เวลาส่ง เขตเวลา และช่วงแจ้งล่วงหน้าต้องกำหนดก่อนเปิดใช้งาน การตั้งรอบไม่หมายถึงส่งข้อความหาลูกค้าอัตโนมัติใน MVP</w:t>
      </w:r>
    </w:p>
    <w:p>
      <w:pPr>
        <w:pStyle w:val="Heading1"/>
      </w:pPr>
      <w:r>
        <w:t>14 LINE OA และส่วนขยายในอนาคต</w:t>
      </w:r>
    </w:p>
    <w:p>
      <w:r>
        <w:t>Mobile App เป็นระบบหลัก LINE OA เป็นช่องทางสื่อสารกับลูกค้าในอนาคต ร้านเชื่อม OA ของตนเองได้ โดย core workflow ต้องทำงานได้แม้ไม่เชื่อม LINE หรือโควตาข้อความหมด</w:t>
      </w:r>
    </w:p>
    <w:p>
      <w:r>
        <w:t>Flow อนาคต ถึงรอบ → ส่งข้อความลูกค้า → ลูกค้ากดขอรับบริการ → ร้านเห็น request → ยืนยันนัด → สร้าง Job → มอบหมายช่าง ลูกค้าไม่ต้องสมัครหรือติดตั้งแอป</w:t>
      </w:r>
    </w:p>
    <w:p>
      <w:r>
        <w:t>ก่อนพัฒนา integration ต้องออกแบบการผูก LINE identity กับลูกค้า การยินยอม ช่องทางยกเลิกข้อความ การป้องกันส่งซ้ำ การรักษา credentials และการรับ webhook ไม่กำหนดราคาและโควตา LINE เป็นข้อเท็จจริงตายตัวในเอกสาร เพราะต้องตรวจสอบเงื่อนไขขณะเชื่อมต่อจริง</w:t>
      </w:r>
    </w:p>
    <w:p>
      <w:r>
        <w:t>ส่วนขยายอื่นที่อาจพิจารณาภายหลัง ได้แก่ voice to text QR asset tag รายงานส่งลูกค้า และ template ตามธุรกิจ โดยไม่ทำให้ baseline ต้องพึ่ง feature เหล่านี้</w:t>
      </w:r>
    </w:p>
    <w:p>
      <w:pPr>
        <w:pStyle w:val="Heading1"/>
      </w:pPr>
      <w:r>
        <w:t>15 แบบจำลองข้อมูลและตารางหลัก</w:t>
      </w:r>
    </w:p>
    <w:p>
      <w:pPr>
        <w:pStyle w:val="Heading2"/>
      </w:pPr>
      <w:r>
        <w:t>15.1 ความสัมพันธ์</w:t>
      </w:r>
    </w:p>
    <w:p>
      <w:r>
        <w:t>Organization 1:N OrganizationMember และข้อมูลธุรกิจทั้งหมด User 1:N OrganizationMember Customer 1:N CustomerLocation CustomerLocation 1:N Equipment Equipment 1:N EquipmentPhoto</w:t>
      </w:r>
    </w:p>
    <w:p>
      <w:r>
        <w:t>Job อยู่ในหนึ่ง Organization Customer และ CustomerLocation Job 1:N JobAssignment และ N:M Equipment ผ่าน JobEquipment Job 1:N ServiceEvent ServiceEvent N:M Equipment ผ่าน ServiceEventEquipment ServiceEvent 1:N ServicePhoto Equipment 1:N MaintenanceSchedule โดยข้อเสนอ MVP ให้มีเพียงหนึ่ง active schedule</w:t>
      </w:r>
    </w:p>
    <w:p>
      <w:r>
        <w:t>JobEquipment คือแผนว่าจะทำเครื่องใด ServiceEventEquipment คือเครื่องที่ทำจริง ห้ามใช้ junction เดียวกันแทนสองความหมาย การเชื่อมทั้งหมดต้องมี organization และ location ที่สอดคล้องกัน</w:t>
      </w:r>
    </w:p>
    <w:p>
      <w:pPr>
        <w:pStyle w:val="Heading2"/>
      </w:pPr>
      <w:r>
        <w:t>15.2 Core tables</w:t>
      </w:r>
    </w:p>
    <w:tbl>
      <w:tblPr>
        <w:tblW w:type="auto" w:w="0"/>
        <w:tblLayout w:type="fixed"/>
        <w:tblLook w:firstColumn="1" w:firstRow="1" w:lastColumn="0" w:lastRow="0" w:noHBand="0" w:noVBand="1" w:val="04A0"/>
      </w:tblPr>
      <w:tblGrid>
        <w:gridCol w:w="4706"/>
        <w:gridCol w:w="4706"/>
      </w:tblGrid>
      <w:tr>
        <w:trPr>
          <w:cantSplit/>
          <w:tblHeader/>
        </w:trPr>
        <w:tc>
          <w:tcPr>
            <w:tcW w:type="dxa" w:w="3005"/>
            <w:tcBorders>
              <w:top w:val="single" w:sz="4" w:color="D9D9D9"/>
              <w:left w:val="single" w:sz="4" w:color="D9D9D9"/>
              <w:bottom w:val="single" w:sz="4" w:color="D9D9D9"/>
              <w:right w:val="single" w:sz="4" w:color="D9D9D9"/>
            </w:tcBorders>
            <w:shd w:fill="E4EBF2"/>
            <w:tcMar>
              <w:top w:w="100" w:type="dxa"/>
              <w:left w:w="100" w:type="dxa"/>
              <w:bottom w:w="100" w:type="dxa"/>
              <w:right w:w="100" w:type="dxa"/>
            </w:tcMar>
          </w:tcPr>
          <w:p>
            <w:pPr>
              <w:keepNext/>
              <w:spacing w:after="60"/>
            </w:pPr>
            <w:r>
              <w:rPr>
                <w:b/>
                <w:sz w:val="22"/>
                <w:szCs w:val="22"/>
              </w:rPr>
              <w:t>ตาราง</w:t>
            </w:r>
          </w:p>
        </w:tc>
        <w:tc>
          <w:tcPr>
            <w:tcW w:type="dxa" w:w="6406"/>
            <w:tcBorders>
              <w:top w:val="single" w:sz="4" w:color="D9D9D9"/>
              <w:left w:val="single" w:sz="4" w:color="D9D9D9"/>
              <w:bottom w:val="single" w:sz="4" w:color="D9D9D9"/>
              <w:right w:val="single" w:sz="4" w:color="D9D9D9"/>
            </w:tcBorders>
            <w:shd w:fill="E4EBF2"/>
            <w:tcMar>
              <w:top w:w="100" w:type="dxa"/>
              <w:left w:w="100" w:type="dxa"/>
              <w:bottom w:w="100" w:type="dxa"/>
              <w:right w:w="100" w:type="dxa"/>
            </w:tcMar>
          </w:tcPr>
          <w:p>
            <w:pPr>
              <w:keepNext/>
              <w:spacing w:after="60"/>
            </w:pPr>
            <w:r>
              <w:rPr>
                <w:b/>
                <w:sz w:val="22"/>
                <w:szCs w:val="22"/>
              </w:rPr>
              <w:t>ข้อมูลหลักและหน้าที่</w:t>
            </w:r>
          </w:p>
        </w:tc>
      </w:tr>
      <w:tr>
        <w:trPr>
          <w:cantSplit/>
        </w:trPr>
        <w:tc>
          <w:tcPr>
            <w:tcW w:type="dxa" w:w="3005"/>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users</w:t>
            </w:r>
          </w:p>
        </w:tc>
        <w:tc>
          <w:tcPr>
            <w:tcW w:type="dxa" w:w="6406"/>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บัญชี identity และข้อมูลเข้าระบบ ไม่ใช่ข้อมูลลูกค้า</w:t>
            </w:r>
          </w:p>
        </w:tc>
      </w:tr>
      <w:tr>
        <w:trPr>
          <w:cantSplit/>
        </w:trPr>
        <w:tc>
          <w:tcPr>
            <w:tcW w:type="dxa" w:w="3005"/>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organizations</w:t>
            </w:r>
          </w:p>
        </w:tc>
        <w:tc>
          <w:tcPr>
            <w:tcW w:type="dxa" w:w="6406"/>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ชื่อร้าน เบอร์ติดต่อ timezone และสถานะร้าน</w:t>
            </w:r>
          </w:p>
        </w:tc>
      </w:tr>
      <w:tr>
        <w:trPr>
          <w:cantSplit/>
        </w:trPr>
        <w:tc>
          <w:tcPr>
            <w:tcW w:type="dxa" w:w="3005"/>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organization_members</w:t>
            </w:r>
          </w:p>
        </w:tc>
        <w:tc>
          <w:tcPr>
            <w:tcW w:type="dxa" w:w="6406"/>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organization_id user_id role membership_status ชื่อที่ใช้ในร้าน</w:t>
            </w:r>
          </w:p>
        </w:tc>
      </w:tr>
      <w:tr>
        <w:trPr>
          <w:cantSplit/>
        </w:trPr>
        <w:tc>
          <w:tcPr>
            <w:tcW w:type="dxa" w:w="3005"/>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join_requests</w:t>
            </w:r>
          </w:p>
        </w:tc>
        <w:tc>
          <w:tcPr>
            <w:tcW w:type="dxa" w:w="6406"/>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ร้าน ผู้ขอ ชื่อ สถานะ ผู้อนุมัติและเวลา</w:t>
            </w:r>
          </w:p>
        </w:tc>
      </w:tr>
      <w:tr>
        <w:trPr>
          <w:cantSplit/>
        </w:trPr>
        <w:tc>
          <w:tcPr>
            <w:tcW w:type="dxa" w:w="3005"/>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customers</w:t>
            </w:r>
          </w:p>
        </w:tc>
        <w:tc>
          <w:tcPr>
            <w:tcW w:type="dxa" w:w="6406"/>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ร้าน ชื่อ เบอร์ normalized phone หมายเหตุ</w:t>
            </w:r>
          </w:p>
        </w:tc>
      </w:tr>
      <w:tr>
        <w:trPr>
          <w:cantSplit/>
        </w:trPr>
        <w:tc>
          <w:tcPr>
            <w:tcW w:type="dxa" w:w="3005"/>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customer_locations</w:t>
            </w:r>
          </w:p>
        </w:tc>
        <w:tc>
          <w:tcPr>
            <w:tcW w:type="dxa" w:w="6406"/>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ร้าน customer_id ชื่อ ที่อยู่ หมายเหตุ พิกัด accuracy ผู้และเวลาบันทึก</w:t>
            </w:r>
          </w:p>
        </w:tc>
      </w:tr>
      <w:tr>
        <w:trPr>
          <w:cantSplit/>
        </w:trPr>
        <w:tc>
          <w:tcPr>
            <w:tcW w:type="dxa" w:w="3005"/>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equipment</w:t>
            </w:r>
          </w:p>
        </w:tc>
        <w:tc>
          <w:tcPr>
            <w:tcW w:type="dxa" w:w="6406"/>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ร้าน location_id category brand model serial nickname note</w:t>
            </w:r>
          </w:p>
        </w:tc>
      </w:tr>
      <w:tr>
        <w:trPr>
          <w:cantSplit/>
        </w:trPr>
        <w:tc>
          <w:tcPr>
            <w:tcW w:type="dxa" w:w="3005"/>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equipment_photos</w:t>
            </w:r>
          </w:p>
        </w:tc>
        <w:tc>
          <w:tcPr>
            <w:tcW w:type="dxa" w:w="6406"/>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ร้าน equipment_id media_id ประเภทป้ายหรือตัวเครื่อง</w:t>
            </w:r>
          </w:p>
        </w:tc>
      </w:tr>
      <w:tr>
        <w:trPr>
          <w:cantSplit/>
        </w:trPr>
        <w:tc>
          <w:tcPr>
            <w:tcW w:type="dxa" w:w="3005"/>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jobs</w:t>
            </w:r>
          </w:p>
        </w:tc>
        <w:tc>
          <w:tcPr>
            <w:tcW w:type="dxa" w:w="6406"/>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ร้าน customer_id location_id ประเภทแผน อาการ นัด source status</w:t>
            </w:r>
          </w:p>
        </w:tc>
      </w:tr>
      <w:tr>
        <w:trPr>
          <w:cantSplit/>
        </w:trPr>
        <w:tc>
          <w:tcPr>
            <w:tcW w:type="dxa" w:w="3005"/>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job_assignments</w:t>
            </w:r>
          </w:p>
        </w:tc>
        <w:tc>
          <w:tcPr>
            <w:tcW w:type="dxa" w:w="6406"/>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ร้าน job_id member_id สถานะและประวัติมอบหมาย</w:t>
            </w:r>
          </w:p>
        </w:tc>
      </w:tr>
      <w:tr>
        <w:trPr>
          <w:cantSplit/>
        </w:trPr>
        <w:tc>
          <w:tcPr>
            <w:tcW w:type="dxa" w:w="3005"/>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job_equipment</w:t>
            </w:r>
          </w:p>
        </w:tc>
        <w:tc>
          <w:tcPr>
            <w:tcW w:type="dxa" w:w="6406"/>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ร้าน job_id equipment_id รายการที่วางแผนไว้</w:t>
            </w:r>
          </w:p>
        </w:tc>
      </w:tr>
      <w:tr>
        <w:trPr>
          <w:cantSplit/>
        </w:trPr>
        <w:tc>
          <w:tcPr>
            <w:tcW w:type="dxa" w:w="3005"/>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service_events</w:t>
            </w:r>
          </w:p>
        </w:tc>
        <w:tc>
          <w:tcPr>
            <w:tcW w:type="dxa" w:w="6406"/>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ร้าน job_id customer_id location_id service_type service_date ผู้บันทึก สรุป</w:t>
            </w:r>
          </w:p>
        </w:tc>
      </w:tr>
      <w:tr>
        <w:trPr>
          <w:cantSplit/>
        </w:trPr>
        <w:tc>
          <w:tcPr>
            <w:tcW w:type="dxa" w:w="3005"/>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service_event_equipment</w:t>
            </w:r>
          </w:p>
        </w:tc>
        <w:tc>
          <w:tcPr>
            <w:tcW w:type="dxa" w:w="6406"/>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ร้าน service_event_id equipment_id ผลและรายละเอียดรายเครื่อง</w:t>
            </w:r>
          </w:p>
        </w:tc>
      </w:tr>
      <w:tr>
        <w:trPr>
          <w:cantSplit/>
        </w:trPr>
        <w:tc>
          <w:tcPr>
            <w:tcW w:type="dxa" w:w="3005"/>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service_photos</w:t>
            </w:r>
          </w:p>
        </w:tc>
        <w:tc>
          <w:tcPr>
            <w:tcW w:type="dxa" w:w="6406"/>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ร้าน event_id equipment_id ถ้ามี media_id ประเภท before after other</w:t>
            </w:r>
          </w:p>
        </w:tc>
      </w:tr>
      <w:tr>
        <w:trPr>
          <w:cantSplit/>
        </w:trPr>
        <w:tc>
          <w:tcPr>
            <w:tcW w:type="dxa" w:w="3005"/>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maintenance_schedules</w:t>
            </w:r>
          </w:p>
        </w:tc>
        <w:tc>
          <w:tcPr>
            <w:tcW w:type="dxa" w:w="6406"/>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ร้าน equipment_id interval next_due_date สถานะ last_event_id นัดที่เกี่ยวข้อง</w:t>
            </w:r>
          </w:p>
        </w:tc>
      </w:tr>
      <w:tr>
        <w:trPr>
          <w:cantSplit/>
        </w:trPr>
        <w:tc>
          <w:tcPr>
            <w:tcW w:type="dxa" w:w="3005"/>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media_files</w:t>
            </w:r>
          </w:p>
        </w:tc>
        <w:tc>
          <w:tcPr>
            <w:tcW w:type="dxa" w:w="6406"/>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ร้าน storage key mime size checksum upload status เวลาและผู้สร้าง</w:t>
            </w:r>
          </w:p>
        </w:tc>
      </w:tr>
      <w:tr>
        <w:trPr>
          <w:cantSplit/>
        </w:trPr>
        <w:tc>
          <w:tcPr>
            <w:tcW w:type="dxa" w:w="3005"/>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ocr_tasks</w:t>
            </w:r>
          </w:p>
        </w:tc>
        <w:tc>
          <w:tcPr>
            <w:tcW w:type="dxa" w:w="6406"/>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ร้าน media_id provider status ข้อเสนอ confidence error และ version</w:t>
            </w:r>
          </w:p>
        </w:tc>
      </w:tr>
      <w:tr>
        <w:trPr>
          <w:cantSplit/>
        </w:trPr>
        <w:tc>
          <w:tcPr>
            <w:tcW w:type="dxa" w:w="3005"/>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device_tokens</w:t>
            </w:r>
          </w:p>
        </w:tc>
        <w:tc>
          <w:tcPr>
            <w:tcW w:type="dxa" w:w="6406"/>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user หรือ membership อุปกรณ์ push token สถานะ</w:t>
            </w:r>
          </w:p>
        </w:tc>
      </w:tr>
      <w:tr>
        <w:trPr>
          <w:cantSplit/>
        </w:trPr>
        <w:tc>
          <w:tcPr>
            <w:tcW w:type="dxa" w:w="3005"/>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notifications</w:t>
            </w:r>
          </w:p>
        </w:tc>
        <w:tc>
          <w:tcPr>
            <w:tcW w:type="dxa" w:w="6406"/>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ร้าน ผู้รับ ประเภท target read_at delivery status</w:t>
            </w:r>
          </w:p>
        </w:tc>
      </w:tr>
    </w:tbl>
    <w:p/>
    <w:p>
      <w:r>
        <w:t>ข้อเสนอเพื่อพัฒนา เก็บ shop join token แบบ hash ในองค์กรหรือตาราง shop_join_links แยกตาม lifecycle และเพิ่ม audit_logs กับ outbox_events เพื่อให้สิทธิ์ การแก้ประวัติ และ notification retry ตรวจสอบได้ ตารางเหล่านี้เป็น supporting design ไม่เพิ่ม feature สำหรับผู้ใช้</w:t>
      </w:r>
    </w:p>
    <w:p>
      <w:pPr>
        <w:pStyle w:val="Heading2"/>
      </w:pPr>
      <w:r>
        <w:t>15.3 Constraints และแนวทาง schema</w:t>
      </w:r>
    </w:p>
    <w:p>
      <w:r>
        <w:t>• ข้อมูลธุรกิจมี organization_id และ foreign key ที่กันการเชื่อมข้ามร้านได้</w:t>
      </w:r>
    </w:p>
    <w:p>
      <w:r>
        <w:t>• member หนึ่งบัญชีต่อร้านไม่ซ้ำ ใช้ unique organization_id และ user_id</w:t>
      </w:r>
    </w:p>
    <w:p>
      <w:r>
        <w:t>• junction ไม่ซ้ำตามคู่รหัสที่เกี่ยวข้อง แต่ Serial ไม่ต้อง unique ทั่วระบบ</w:t>
      </w:r>
    </w:p>
    <w:p>
      <w:r>
        <w:t>• latitude longitude ว่างพร้อมกันหรือมีพร้อมกัน ค่าอยู่ในช่วงที่ถูกต้อง</w:t>
      </w:r>
    </w:p>
    <w:p>
      <w:r>
        <w:t>• วันติดตั้ง brand model serial และพิกัด nullable ตาม Progressive Data</w:t>
      </w:r>
    </w:p>
    <w:p>
      <w:r>
        <w:t>• index ตาม organization ร่วมกับ phone search schedule date status assignee และ serial</w:t>
      </w:r>
    </w:p>
    <w:p>
      <w:r>
        <w:t>• timestamps created_at updated_at เก็บผู้สร้างและแก้สำหรับข้อมูลสำคัญ</w:t>
      </w:r>
    </w:p>
    <w:p>
      <w:r>
        <w:t>• soft delete หรือ archive ต้องรักษา history และไม่คืน record ที่ซ่อนแล้วในผลค้นหาปกติ</w:t>
      </w:r>
    </w:p>
    <w:p>
      <w:r>
        <w:t>ข้อเสนอด้านสถาปัตยกรรมจากแนวคิดเดิมคือ React Native และ Expo พร้อม TypeScript Backend Node.js PostgreSQL และ S3 compatible storage โดยยังไม่ถือเป็น stack ที่ล็อก ต้องแยก auth OCR notification และ integration ออกจาก core business rules</w:t>
      </w:r>
    </w:p>
    <w:p>
      <w:pPr>
        <w:pStyle w:val="Heading1"/>
      </w:pPr>
      <w:r>
        <w:t>16 ความปลอดภัยและความน่าเชื่อถือ</w:t>
      </w:r>
    </w:p>
    <w:p>
      <w:pPr>
        <w:pStyle w:val="Heading2"/>
      </w:pPr>
      <w:r>
        <w:t>16.1 Tenant isolation และ authorization</w:t>
      </w:r>
    </w:p>
    <w:p>
      <w:r>
        <w:t>Backend resolve Organization จาก authenticated membership และตรวจ permission ทุกคำขอ ห้ามเชื่อ organization_id จากแอปเพียงอย่างเดียว ตรวจ object ที่อ้างด้วย ID ทั้ง Customer Location Equipment Job Media และ Schedule และตรวจที่ search export thumbnail OCR และ push ด้วย</w:t>
      </w:r>
    </w:p>
    <w:p>
      <w:r>
        <w:t>ข้อเสนอเพื่อพัฒนา ใช้ database policy หรือ query scope ร่วมกับ composite foreign keys ตามสถาปัตยกรรม ทดสอบร้าน A ขอข้อมูลร้าน B ทั้งด้วย API และ URL รูปแล้วต้องถูกปฏิเสธ ไม่ให้ signed URL อายุยาวกลายเป็นช่องทางเผยแพร่ถาวร</w:t>
      </w:r>
    </w:p>
    <w:p>
      <w:pPr>
        <w:pStyle w:val="Heading2"/>
      </w:pPr>
      <w:r>
        <w:t>16.2 Identity และ media</w:t>
      </w:r>
    </w:p>
    <w:p>
      <w:r>
        <w:t>Join Link เป็นทางส่งคำขอ ไม่ใช่ bearer credential เพื่ออ่านร้าน ใช้ token ที่เดายาก reset ได้ rate limit การขอเข้าร่วมและ OTP session เก็บใน secure storage ไม่เก็บเป็น plain text ผู้ถูก suspend หรือ remove ต้องใช้ token เก่าเข้าถึงข้อมูลต่อไม่ได้</w:t>
      </w:r>
    </w:p>
    <w:p>
      <w:r>
        <w:t>Media อยู่ใน private storage จำกัดประเภทและขนาดไฟล์ อนุญาตอ่านตามร้านและสิทธิ์ ใช้ URL ที่หมดอายุ ไม่ส่งข้อมูลส่วนบุคคลที่ไม่จำเป็นให้ OCR provider กำหนด retention deletion backup และ restore ก่อน production พร้อมทดสอบกู้คืน</w:t>
      </w:r>
    </w:p>
    <w:p>
      <w:pPr>
        <w:pStyle w:val="Heading2"/>
      </w:pPr>
      <w:r>
        <w:t>16.3 Retry และความถูกต้อง</w:t>
      </w:r>
    </w:p>
    <w:p>
      <w:r>
        <w:t>ข้อเสนอเพื่อพัฒนา ใช้ idempotency key กับการสร้าง Job ServiceEvent และ complete job การปิดงานต้องบันทึก history schedule และสถานะอย่างสอดคล้องกัน Notification ทำภายหลังและ retry ได้โดยไม่สร้างบริการซ้ำ</w:t>
      </w:r>
    </w:p>
    <w:p>
      <w:r>
        <w:t>ต้องแจ้งความต่างระหว่าง บันทึกแล้ว รออัปโหลด และส่งไม่สำเร็จ ห้ามแสดงว่าบันทึกบน server สำเร็จเมื่อยังไม่สำเร็จ เก็บ draft ไม่ให้รูปและข้อมูลหายเมื่อ OCR ล้มเหลวหรือเครือข่ายชั่วคราวขัดข้อง</w:t>
      </w:r>
    </w:p>
    <w:p>
      <w:pPr>
        <w:pStyle w:val="Heading2"/>
      </w:pPr>
      <w:r>
        <w:t>16.4 Offline resilience</w:t>
      </w:r>
    </w:p>
    <w:p>
      <w:r>
        <w:t>แนวคิดเดิมเสนอ offline first สำหรับพื้นที่สัญญาณไม่ดี ข้อเสนอขั้นต่ำคือเก็บ draft และรูปในเครื่อง คิว retry และแจ้ง pending sync โดย OCR ไม่ขวาง workflow Full offline สำหรับ login ค้นฐานข้อมูลและ assignment ทั้งหมดต้องตัดสินใจเป็น scope แยก</w:t>
      </w:r>
    </w:p>
    <w:p>
      <w:r>
        <w:t>หากรับ offline completion ให้ปิดเฉพาะในเครื่องพร้อมป้าย รอส่งข้อมูล Owner เห็น completed เมื่อ server รับสำเร็จแล้ว การ sync ต้องจัดการ conflict เช่น Owner ยกเลิกหรือเปลี่ยน assignment ระหว่าง offline และต้องไม่ส่งข้อมูลข้ามร้านหลังสลับร้าน</w:t>
      </w:r>
    </w:p>
    <w:p>
      <w:r>
        <w:t>เป้าหมาย latency availability ปริมาณข้อมูลต่อร้าน อายุ session และแผน retention ต้องกำหนดจาก pilot ก่อน production ไม่ถือว่าตัวเลขที่ยังไม่มีการทดสอบเป็น SLA ที่รับประกัน</w:t>
      </w:r>
    </w:p>
    <w:p>
      <w:pPr>
        <w:pStyle w:val="Heading1"/>
      </w:pPr>
      <w:r>
        <w:t>17 ขอบเขต MVP และสิ่งที่ไม่ทำ</w:t>
      </w:r>
    </w:p>
    <w:p>
      <w:pPr>
        <w:pStyle w:val="Heading2"/>
      </w:pPr>
      <w:r>
        <w:t>17.1 ขอบเขตที่ต้องมี</w:t>
      </w:r>
    </w:p>
    <w:p>
      <w:r>
        <w:t>• Owner registration Organization และสอง role</w:t>
      </w:r>
    </w:p>
    <w:p>
      <w:r>
        <w:t>• Reusable shop Join Link QR และ Owner approval พร้อมการระงับและ reset</w:t>
      </w:r>
    </w:p>
    <w:p>
      <w:r>
        <w:t>• Customer และหลาย CustomerLocation พร้อมบันทึกพิกัดโดยตั้งใจ</w:t>
      </w:r>
    </w:p>
    <w:p>
      <w:r>
        <w:t>• Equipment หลายรายการ ภาพป้ายและเครื่อง Camera first OCR ที่ข้ามได้</w:t>
      </w:r>
    </w:p>
    <w:p>
      <w:r>
        <w:t>• สร้างงาน นัด มอบหมาย สถานะ และหน้ารายการช่าง</w:t>
      </w:r>
    </w:p>
    <w:p>
      <w:r>
        <w:t>• ServiceEvent แยกจาก Job ผลรายเครื่อง ภาพก่อนหลังและ Timeline</w:t>
      </w:r>
    </w:p>
    <w:p>
      <w:r>
        <w:t>• งานหน้างานและการเพิ่มบริการโดยใช้บริบทเดิม</w:t>
      </w:r>
    </w:p>
    <w:p>
      <w:r>
        <w:t>• รอบดูแลรายเครื่อง รายการถึงรอบ โทรและสร้างนัดใหม่</w:t>
      </w:r>
    </w:p>
    <w:p>
      <w:r>
        <w:t>• ค้นลูกค้า เบอร์ brand model serial nickname และ camera search</w:t>
      </w:r>
    </w:p>
    <w:p>
      <w:r>
        <w:t>• Push และการค้นพบงานในแอป tenant isolation และ draft retry</w:t>
      </w:r>
    </w:p>
    <w:p>
      <w:pPr>
        <w:pStyle w:val="Heading2"/>
      </w:pPr>
      <w:r>
        <w:t>17.2 สิ่งที่ไม่อยู่ใน MVP</w:t>
      </w:r>
    </w:p>
    <w:p>
      <w:r>
        <w:t>Inventory Stock Invoice Accounting Quotation Payment ที่ร้านออกให้ลูกค้าของร้าน Payroll Commission HR Route Optimization Chat Customer App Full CRM AI Chatbot และ mandatory QR equipment tag ไม่อยู่ใน MVP ส่วนเอกสารและการรับเงิน Subscription ของแพลตฟอร์มรวมในหัวข้อ 21 เช่นเดียวกับ LINE OA automation ลายเซ็นลูกค้า รายงาน PDF และการนำเข้าข้อมูลใหญ่ซึ่งยังไม่ล็อกเป็น baseline</w:t>
      </w:r>
    </w:p>
    <w:p>
      <w:r>
        <w:t>Technician tracking background location start GPS end GPS live location และ route history ถูกห้ามตามนโยบายผลิตภัณฑ์ มิใช่เพียง feature ที่เลื่อนไป phase ถัดไป</w:t>
      </w:r>
    </w:p>
    <w:p>
      <w:r>
        <w:t>Subscription และ Platform Administration เป็นขอบเขตระบบฉบับ 1.1 ตามหัวข้อ 21 ถึง 25 ราคาเดิมและการคิดตาม equipment เป็นสมมติฐานที่ยังไม่ตกลง การรับเงินสมาชิกของร้านไม่ใช่ระบบบัญชีหรือรับชำระค่าบริการจากลูกค้าของร้าน</w:t>
      </w:r>
    </w:p>
    <w:p>
      <w:pPr>
        <w:pStyle w:val="Heading1"/>
      </w:pPr>
      <w:r>
        <w:t>18 เกณฑ์ยอมรับแบบครบวงจร</w:t>
      </w:r>
    </w:p>
    <w:p>
      <w:pPr>
        <w:pStyle w:val="Heading2"/>
      </w:pPr>
      <w:r>
        <w:t>18.1 Scenario หลัก</w:t>
      </w:r>
    </w:p>
    <w:tbl>
      <w:tblPr>
        <w:tblW w:type="auto" w:w="0"/>
        <w:tblLayout w:type="fixed"/>
        <w:tblLook w:firstColumn="1" w:firstRow="1" w:lastColumn="0" w:lastRow="0" w:noHBand="0" w:noVBand="1" w:val="04A0"/>
      </w:tblPr>
      <w:tblGrid>
        <w:gridCol w:w="4706"/>
        <w:gridCol w:w="4706"/>
      </w:tblGrid>
      <w:tr>
        <w:trPr>
          <w:cantSplit/>
          <w:tblHeader/>
        </w:trPr>
        <w:tc>
          <w:tcPr>
            <w:tcW w:type="dxa" w:w="2381"/>
            <w:tcBorders>
              <w:top w:val="single" w:sz="4" w:color="D9D9D9"/>
              <w:left w:val="single" w:sz="4" w:color="D9D9D9"/>
              <w:bottom w:val="single" w:sz="4" w:color="D9D9D9"/>
              <w:right w:val="single" w:sz="4" w:color="D9D9D9"/>
            </w:tcBorders>
            <w:shd w:fill="E4EBF2"/>
            <w:tcMar>
              <w:top w:w="100" w:type="dxa"/>
              <w:left w:w="100" w:type="dxa"/>
              <w:bottom w:w="100" w:type="dxa"/>
              <w:right w:w="100" w:type="dxa"/>
            </w:tcMar>
          </w:tcPr>
          <w:p>
            <w:pPr>
              <w:keepNext/>
              <w:spacing w:after="60"/>
            </w:pPr>
            <w:r>
              <w:rPr>
                <w:b/>
                <w:sz w:val="22"/>
                <w:szCs w:val="22"/>
              </w:rPr>
              <w:t>ขั้นตอน</w:t>
            </w:r>
          </w:p>
        </w:tc>
        <w:tc>
          <w:tcPr>
            <w:tcW w:type="dxa" w:w="7030"/>
            <w:tcBorders>
              <w:top w:val="single" w:sz="4" w:color="D9D9D9"/>
              <w:left w:val="single" w:sz="4" w:color="D9D9D9"/>
              <w:bottom w:val="single" w:sz="4" w:color="D9D9D9"/>
              <w:right w:val="single" w:sz="4" w:color="D9D9D9"/>
            </w:tcBorders>
            <w:shd w:fill="E4EBF2"/>
            <w:tcMar>
              <w:top w:w="100" w:type="dxa"/>
              <w:left w:w="100" w:type="dxa"/>
              <w:bottom w:w="100" w:type="dxa"/>
              <w:right w:w="100" w:type="dxa"/>
            </w:tcMar>
          </w:tcPr>
          <w:p>
            <w:pPr>
              <w:keepNext/>
              <w:spacing w:after="60"/>
            </w:pPr>
            <w:r>
              <w:rPr>
                <w:b/>
                <w:sz w:val="22"/>
                <w:szCs w:val="22"/>
              </w:rPr>
              <w:t>ผลที่ต้องยอมรับได้</w:t>
            </w:r>
          </w:p>
        </w:tc>
      </w:tr>
      <w:tr>
        <w:trPr>
          <w:cantSplit/>
        </w:trPr>
        <w:tc>
          <w:tcPr>
            <w:tcW w:type="dxa" w:w="2381"/>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1 สมัครร้าน</w:t>
            </w:r>
          </w:p>
        </w:tc>
        <w:tc>
          <w:tcPr>
            <w:tcW w:type="dxa" w:w="7030"/>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Owner สร้างร้านสำเร็จ ได้ membership owner และไม่เห็นร้านอื่น</w:t>
            </w:r>
          </w:p>
        </w:tc>
      </w:tr>
      <w:tr>
        <w:trPr>
          <w:cantSplit/>
        </w:trPr>
        <w:tc>
          <w:tcPr>
            <w:tcW w:type="dxa" w:w="2381"/>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2 แชร์ลิงก์</w:t>
            </w:r>
          </w:p>
        </w:tc>
        <w:tc>
          <w:tcPr>
            <w:tcW w:type="dxa" w:w="7030"/>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ช่างสองคนใช้ลิงก์หรือ QR เดียวกันส่งคำขอได้</w:t>
            </w:r>
          </w:p>
        </w:tc>
      </w:tr>
      <w:tr>
        <w:trPr>
          <w:cantSplit/>
        </w:trPr>
        <w:tc>
          <w:tcPr>
            <w:tcW w:type="dxa" w:w="2381"/>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3 รออนุมัติ</w:t>
            </w:r>
          </w:p>
        </w:tc>
        <w:tc>
          <w:tcPr>
            <w:tcW w:type="dxa" w:w="7030"/>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ช่าง pending ยังอ่านลูกค้าและงานไม่ได้ Owner อนุมัติแล้วเข้าได้</w:t>
            </w:r>
          </w:p>
        </w:tc>
      </w:tr>
      <w:tr>
        <w:trPr>
          <w:cantSplit/>
        </w:trPr>
        <w:tc>
          <w:tcPr>
            <w:tcW w:type="dxa" w:w="2381"/>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4 รับลูกค้าใหม่</w:t>
            </w:r>
          </w:p>
        </w:tc>
        <w:tc>
          <w:tcPr>
            <w:tcW w:type="dxa" w:w="7030"/>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ค้นเบอร์ไม่พบ สร้างลูกค้าหนึ่งรายและบ้านหนึ่งแห่ง</w:t>
            </w:r>
          </w:p>
        </w:tc>
      </w:tr>
      <w:tr>
        <w:trPr>
          <w:cantSplit/>
        </w:trPr>
        <w:tc>
          <w:tcPr>
            <w:tcW w:type="dxa" w:w="2381"/>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5 สร้างนัด</w:t>
            </w:r>
          </w:p>
        </w:tc>
        <w:tc>
          <w:tcPr>
            <w:tcW w:type="dxa" w:w="7030"/>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สร้างล้าง 3 เครื่องแม้ไม่มี GPS model หรือ serial</w:t>
            </w:r>
          </w:p>
        </w:tc>
      </w:tr>
      <w:tr>
        <w:trPr>
          <w:cantSplit/>
        </w:trPr>
        <w:tc>
          <w:tcPr>
            <w:tcW w:type="dxa" w:w="2381"/>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6 มอบหมาย</w:t>
            </w:r>
          </w:p>
        </w:tc>
        <w:tc>
          <w:tcPr>
            <w:tcW w:type="dxa" w:w="7030"/>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ช่างเอกเห็นงาน เวลา ลูกค้า อาการ เบอร์และสถานที่</w:t>
            </w:r>
          </w:p>
        </w:tc>
      </w:tr>
      <w:tr>
        <w:trPr>
          <w:cantSplit/>
        </w:trPr>
        <w:tc>
          <w:tcPr>
            <w:tcW w:type="dxa" w:w="2381"/>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7 เริ่มงาน</w:t>
            </w:r>
          </w:p>
        </w:tc>
        <w:tc>
          <w:tcPr>
            <w:tcW w:type="dxa" w:w="7030"/>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status in_progress และไม่มีการเรียก GPS</w:t>
            </w:r>
          </w:p>
        </w:tc>
      </w:tr>
      <w:tr>
        <w:trPr>
          <w:cantSplit/>
        </w:trPr>
        <w:tc>
          <w:tcPr>
            <w:tcW w:type="dxa" w:w="2381"/>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8 เก็บสถานที่</w:t>
            </w:r>
          </w:p>
        </w:tc>
        <w:tc>
          <w:tcPr>
            <w:tcW w:type="dxa" w:w="7030"/>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กดบันทึกตำแหน่งอ่านครั้งเดียว เก็บ CustomerLocation แล้วหยุด</w:t>
            </w:r>
          </w:p>
        </w:tc>
      </w:tr>
      <w:tr>
        <w:trPr>
          <w:cantSplit/>
        </w:trPr>
        <w:tc>
          <w:tcPr>
            <w:tcW w:type="dxa" w:w="2381"/>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9 เพิ่มเครื่อง</w:t>
            </w:r>
          </w:p>
        </w:tc>
        <w:tc>
          <w:tcPr>
            <w:tcW w:type="dxa" w:w="7030"/>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ถ่าย 3 เครื่อง ลูกค้าและบ้านยังมีเพียงชุดเดียว ตรวจ OCR ได้</w:t>
            </w:r>
          </w:p>
        </w:tc>
      </w:tr>
      <w:tr>
        <w:trPr>
          <w:cantSplit/>
        </w:trPr>
        <w:tc>
          <w:tcPr>
            <w:tcW w:type="dxa" w:w="2381"/>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10 ทำบริการ</w:t>
            </w:r>
          </w:p>
        </w:tc>
        <w:tc>
          <w:tcPr>
            <w:tcW w:type="dxa" w:w="7030"/>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บันทึกผลจริงและรูปแต่ละเครื่อง ไม่สร้าง installation สมมติ</w:t>
            </w:r>
          </w:p>
        </w:tc>
      </w:tr>
      <w:tr>
        <w:trPr>
          <w:cantSplit/>
        </w:trPr>
        <w:tc>
          <w:tcPr>
            <w:tcW w:type="dxa" w:w="2381"/>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11 เสร็จงาน</w:t>
            </w:r>
          </w:p>
        </w:tc>
        <w:tc>
          <w:tcPr>
            <w:tcW w:type="dxa" w:w="7030"/>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completed พร้อม history ของ 3 เครื่อง ปุ่มนี้ไม่อ่าน GPS</w:t>
            </w:r>
          </w:p>
        </w:tc>
      </w:tr>
      <w:tr>
        <w:trPr>
          <w:cantSplit/>
        </w:trPr>
        <w:tc>
          <w:tcPr>
            <w:tcW w:type="dxa" w:w="2381"/>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12 กำหนดรอบ</w:t>
            </w:r>
          </w:p>
        </w:tc>
        <w:tc>
          <w:tcPr>
            <w:tcW w:type="dxa" w:w="7030"/>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เครื่องที่เลือก 6 เดือนมี due 2 เมษายน 2027 จาก 2 ตุลาคม 2026</w:t>
            </w:r>
          </w:p>
        </w:tc>
      </w:tr>
      <w:tr>
        <w:trPr>
          <w:cantSplit/>
        </w:trPr>
        <w:tc>
          <w:tcPr>
            <w:tcW w:type="dxa" w:w="2381"/>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13 ถึงรอบ</w:t>
            </w:r>
          </w:p>
        </w:tc>
        <w:tc>
          <w:tcPr>
            <w:tcW w:type="dxa" w:w="7030"/>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เมื่อจำลองเวลา Owner เห็น due และกดโทรหาลูกค้า</w:t>
            </w:r>
          </w:p>
        </w:tc>
      </w:tr>
      <w:tr>
        <w:trPr>
          <w:cantSplit/>
        </w:trPr>
        <w:tc>
          <w:tcPr>
            <w:tcW w:type="dxa" w:w="2381"/>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14 นัดใหม่</w:t>
            </w:r>
          </w:p>
        </w:tc>
        <w:tc>
          <w:tcPr>
            <w:tcW w:type="dxa" w:w="7030"/>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เติมลูกค้า บ้าน พิกัด และเครื่องเดิม เลือกวันเวลาและช่างบอล</w:t>
            </w:r>
          </w:p>
        </w:tc>
      </w:tr>
      <w:tr>
        <w:trPr>
          <w:cantSplit/>
        </w:trPr>
        <w:tc>
          <w:tcPr>
            <w:tcW w:type="dxa" w:w="2381"/>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15 รอบถัดไป</w:t>
            </w:r>
          </w:p>
        </w:tc>
        <w:tc>
          <w:tcPr>
            <w:tcW w:type="dxa" w:w="7030"/>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ช่างบอลเห็นภาพ รุ่น serial history และใช้พิกัดเดิมนำทาง</w:t>
            </w:r>
          </w:p>
        </w:tc>
      </w:tr>
      <w:tr>
        <w:trPr>
          <w:cantSplit/>
        </w:trPr>
        <w:tc>
          <w:tcPr>
            <w:tcW w:type="dxa" w:w="2381"/>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16 บริการซ้ำ</w:t>
            </w:r>
          </w:p>
        </w:tc>
        <w:tc>
          <w:tcPr>
            <w:tcW w:type="dxa" w:w="7030"/>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ไม่สร้างอุปกรณ์ซ้ำ เมื่อทำจริงเสร็จจึงเริ่มรอบถัดไป</w:t>
            </w:r>
          </w:p>
        </w:tc>
      </w:tr>
    </w:tbl>
    <w:p/>
    <w:p>
      <w:pPr>
        <w:pStyle w:val="Heading2"/>
      </w:pPr>
      <w:r>
        <w:t>18.2 ข้อผิดพลาดและข้อยกเว้นที่ต้องทดสอบ</w:t>
      </w:r>
    </w:p>
    <w:tbl>
      <w:tblPr>
        <w:tblW w:type="auto" w:w="0"/>
        <w:tblLayout w:type="fixed"/>
        <w:tblLook w:firstColumn="1" w:firstRow="1" w:lastColumn="0" w:lastRow="0" w:noHBand="0" w:noVBand="1" w:val="04A0"/>
      </w:tblPr>
      <w:tblGrid>
        <w:gridCol w:w="4706"/>
        <w:gridCol w:w="4706"/>
      </w:tblGrid>
      <w:tr>
        <w:trPr>
          <w:cantSplit/>
          <w:tblHeader/>
        </w:trPr>
        <w:tc>
          <w:tcPr>
            <w:tcW w:type="dxa" w:w="3402"/>
            <w:tcBorders>
              <w:top w:val="single" w:sz="4" w:color="D9D9D9"/>
              <w:left w:val="single" w:sz="4" w:color="D9D9D9"/>
              <w:bottom w:val="single" w:sz="4" w:color="D9D9D9"/>
              <w:right w:val="single" w:sz="4" w:color="D9D9D9"/>
            </w:tcBorders>
            <w:shd w:fill="E4EBF2"/>
            <w:tcMar>
              <w:top w:w="100" w:type="dxa"/>
              <w:left w:w="100" w:type="dxa"/>
              <w:bottom w:w="100" w:type="dxa"/>
              <w:right w:w="100" w:type="dxa"/>
            </w:tcMar>
          </w:tcPr>
          <w:p>
            <w:pPr>
              <w:keepNext/>
              <w:spacing w:after="60"/>
            </w:pPr>
            <w:r>
              <w:rPr>
                <w:b/>
                <w:sz w:val="22"/>
                <w:szCs w:val="22"/>
              </w:rPr>
              <w:t>กรณี</w:t>
            </w:r>
          </w:p>
        </w:tc>
        <w:tc>
          <w:tcPr>
            <w:tcW w:type="dxa" w:w="6009"/>
            <w:tcBorders>
              <w:top w:val="single" w:sz="4" w:color="D9D9D9"/>
              <w:left w:val="single" w:sz="4" w:color="D9D9D9"/>
              <w:bottom w:val="single" w:sz="4" w:color="D9D9D9"/>
              <w:right w:val="single" w:sz="4" w:color="D9D9D9"/>
            </w:tcBorders>
            <w:shd w:fill="E4EBF2"/>
            <w:tcMar>
              <w:top w:w="100" w:type="dxa"/>
              <w:left w:w="100" w:type="dxa"/>
              <w:bottom w:w="100" w:type="dxa"/>
              <w:right w:w="100" w:type="dxa"/>
            </w:tcMar>
          </w:tcPr>
          <w:p>
            <w:pPr>
              <w:keepNext/>
              <w:spacing w:after="60"/>
            </w:pPr>
            <w:r>
              <w:rPr>
                <w:b/>
                <w:sz w:val="22"/>
                <w:szCs w:val="22"/>
              </w:rPr>
              <w:t>ผลที่คาดหวัง</w:t>
            </w:r>
          </w:p>
        </w:tc>
      </w:tr>
      <w:tr>
        <w:trPr>
          <w:cantSplit/>
        </w:trPr>
        <w:tc>
          <w:tcPr>
            <w:tcW w:type="dxa" w:w="3402"/>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OCR ล่มหรืออ่านผิด</w:t>
            </w:r>
          </w:p>
        </w:tc>
        <w:tc>
          <w:tcPr>
            <w:tcW w:type="dxa" w:w="6009"/>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บันทึกและปิดงานได้ แก้เองได้ ผลภายหลังไม่ทับค่าที่ยืนยันแล้ว</w:t>
            </w:r>
          </w:p>
        </w:tc>
      </w:tr>
      <w:tr>
        <w:trPr>
          <w:cantSplit/>
        </w:trPr>
        <w:tc>
          <w:tcPr>
            <w:tcW w:type="dxa" w:w="3402"/>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ปฏิเสธ GPS</w:t>
            </w:r>
          </w:p>
        </w:tc>
        <w:tc>
          <w:tcPr>
            <w:tcW w:type="dxa" w:w="6009"/>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งานดำเนินต่อได้ ไม่มีการขอ background permission</w:t>
            </w:r>
          </w:p>
        </w:tc>
      </w:tr>
      <w:tr>
        <w:trPr>
          <w:cantSplit/>
        </w:trPr>
        <w:tc>
          <w:tcPr>
            <w:tcW w:type="dxa" w:w="3402"/>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ไม่ทราบ installation หรือ serial</w:t>
            </w:r>
          </w:p>
        </w:tc>
        <w:tc>
          <w:tcPr>
            <w:tcW w:type="dxa" w:w="6009"/>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เพิ่มเครื่องและสร้าง history ได้</w:t>
            </w:r>
          </w:p>
        </w:tc>
      </w:tr>
      <w:tr>
        <w:trPr>
          <w:cantSplit/>
        </w:trPr>
        <w:tc>
          <w:tcPr>
            <w:tcW w:type="dxa" w:w="3402"/>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serial ซ้ำหรืออ่านคล้ายกัน</w:t>
            </w:r>
          </w:p>
        </w:tc>
        <w:tc>
          <w:tcPr>
            <w:tcW w:type="dxa" w:w="6009"/>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แสดงบริบทให้เลือก ไม่ merge และไม่จำกัดแบบ global unique</w:t>
            </w:r>
          </w:p>
        </w:tc>
      </w:tr>
      <w:tr>
        <w:trPr>
          <w:cantSplit/>
        </w:trPr>
        <w:tc>
          <w:tcPr>
            <w:tcW w:type="dxa" w:w="3402"/>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ทำจริงเพียง 2 จาก 3 เครื่อง</w:t>
            </w:r>
          </w:p>
        </w:tc>
        <w:tc>
          <w:tcPr>
            <w:tcW w:type="dxa" w:w="6009"/>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history มีเฉพาะ 2 เครื่องที่ทำจริง อีกเครื่องระบุว่ายังไม่ได้ทำ</w:t>
            </w:r>
          </w:p>
        </w:tc>
      </w:tr>
      <w:tr>
        <w:trPr>
          <w:cantSplit/>
        </w:trPr>
        <w:tc>
          <w:tcPr>
            <w:tcW w:type="dxa" w:w="3402"/>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งานเพิ่มหน้างาน</w:t>
            </w:r>
          </w:p>
        </w:tc>
        <w:tc>
          <w:tcPr>
            <w:tcW w:type="dxa" w:w="6009"/>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ใช้ลูกค้าและบ้านเดิม บันทึกได้โดยไม่ต้อง Owner สร้างก่อน</w:t>
            </w:r>
          </w:p>
        </w:tc>
      </w:tr>
      <w:tr>
        <w:trPr>
          <w:cantSplit/>
        </w:trPr>
        <w:tc>
          <w:tcPr>
            <w:tcW w:type="dxa" w:w="3402"/>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ยกเลิกก่อนบริการ</w:t>
            </w:r>
          </w:p>
        </w:tc>
        <w:tc>
          <w:tcPr>
            <w:tcW w:type="dxa" w:w="6009"/>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ไม่มี ServiceEvent และไม่ reset maintenance</w:t>
            </w:r>
          </w:p>
        </w:tc>
      </w:tr>
      <w:tr>
        <w:trPr>
          <w:cantSplit/>
        </w:trPr>
        <w:tc>
          <w:tcPr>
            <w:tcW w:type="dxa" w:w="3402"/>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กด complete หรือ retry ซ้ำ</w:t>
            </w:r>
          </w:p>
        </w:tc>
        <w:tc>
          <w:tcPr>
            <w:tcW w:type="dxa" w:w="6009"/>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มีชุดบริการและ schedule เพียงชุดเดียว</w:t>
            </w:r>
          </w:p>
        </w:tc>
      </w:tr>
      <w:tr>
        <w:trPr>
          <w:cantSplit/>
        </w:trPr>
        <w:tc>
          <w:tcPr>
            <w:tcW w:type="dxa" w:w="3402"/>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Push ไม่ถึง</w:t>
            </w:r>
          </w:p>
        </w:tc>
        <w:tc>
          <w:tcPr>
            <w:tcW w:type="dxa" w:w="6009"/>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งานยังอยู่ในรายการของผู้รับมอบหมาย</w:t>
            </w:r>
          </w:p>
        </w:tc>
      </w:tr>
      <w:tr>
        <w:trPr>
          <w:cantSplit/>
        </w:trPr>
        <w:tc>
          <w:tcPr>
            <w:tcW w:type="dxa" w:w="3402"/>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ถูก suspend หรือ remove</w:t>
            </w:r>
          </w:p>
        </w:tc>
        <w:tc>
          <w:tcPr>
            <w:tcW w:type="dxa" w:w="6009"/>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API และข้อมูลรูปถูกปฏิเสธ แต่ประวัติผู้ทำเดิมคงอยู่</w:t>
            </w:r>
          </w:p>
        </w:tc>
      </w:tr>
      <w:tr>
        <w:trPr>
          <w:cantSplit/>
        </w:trPr>
        <w:tc>
          <w:tcPr>
            <w:tcW w:type="dxa" w:w="3402"/>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reset Join Link</w:t>
            </w:r>
          </w:p>
        </w:tc>
        <w:tc>
          <w:tcPr>
            <w:tcW w:type="dxa" w:w="6009"/>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ลิงก์เก่าส่งคำขอใหม่ไม่ได้ ลิงก์ใหม่รองรับช่างทุกคน</w:t>
            </w:r>
          </w:p>
        </w:tc>
      </w:tr>
      <w:tr>
        <w:trPr>
          <w:cantSplit/>
        </w:trPr>
        <w:tc>
          <w:tcPr>
            <w:tcW w:type="dxa" w:w="3402"/>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ร้าน A อ้าง ID ของร้าน B</w:t>
            </w:r>
          </w:p>
        </w:tc>
        <w:tc>
          <w:tcPr>
            <w:tcW w:type="dxa" w:w="6009"/>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อ่าน แก้ ค้น และอ่าน media ไม่ได้</w:t>
            </w:r>
          </w:p>
        </w:tc>
      </w:tr>
      <w:tr>
        <w:trPr>
          <w:cantSplit/>
        </w:trPr>
        <w:tc>
          <w:tcPr>
            <w:tcW w:type="dxa" w:w="3402"/>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เปิดหน้า ถ่ายรูป เริ่มและจบงาน</w:t>
            </w:r>
          </w:p>
        </w:tc>
        <w:tc>
          <w:tcPr>
            <w:tcW w:type="dxa" w:w="6009"/>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ไม่มีการอ่านหรือส่งพิกัดช่าง และไม่มี GPS EXIF ที่จัดเก็บโดยเงียบ ๆ</w:t>
            </w:r>
          </w:p>
        </w:tc>
      </w:tr>
      <w:tr>
        <w:trPr>
          <w:cantSplit/>
        </w:trPr>
        <w:tc>
          <w:tcPr>
            <w:tcW w:type="dxa" w:w="3402"/>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นัดจากรอบเดิมแล้วนัดซ้ำ</w:t>
            </w:r>
          </w:p>
        </w:tc>
        <w:tc>
          <w:tcPr>
            <w:tcW w:type="dxa" w:w="6009"/>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เตือนมีงานรออยู่ รอบไม่หายก่อนบริการสำเร็จ</w:t>
            </w:r>
          </w:p>
        </w:tc>
      </w:tr>
      <w:tr>
        <w:trPr>
          <w:cantSplit/>
        </w:trPr>
        <w:tc>
          <w:tcPr>
            <w:tcW w:type="dxa" w:w="3402"/>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เน็ตขาดและแอปเปิดใหม่</w:t>
            </w:r>
          </w:p>
        </w:tc>
        <w:tc>
          <w:tcPr>
            <w:tcW w:type="dxa" w:w="6009"/>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draft และรูปยังอยู่ แสดงรอส่ง ไม่อ้างว่าส่งสำเร็จ</w:t>
            </w:r>
          </w:p>
        </w:tc>
      </w:tr>
    </w:tbl>
    <w:p/>
    <w:p>
      <w:r>
        <w:t>ตรวจ GPS ด้วย instrumentation ของคำขอ location และ network payload รวมถึง schema และ media metadata ไม่ตัดสินจากข้อความ UI เพียงอย่างเดียว ตรวจ tenant isolation ทั้ง positive และ negative cases</w:t>
      </w:r>
    </w:p>
    <w:p>
      <w:pPr>
        <w:pStyle w:val="Heading1"/>
      </w:pPr>
      <w:r>
        <w:t>19 ตัวชี้วัดและคุณค่าทางธุรกิจ</w:t>
      </w:r>
    </w:p>
    <w:p>
      <w:r>
        <w:t>คุณค่าหลักคือเปลี่ยนบริการหนึ่งครั้งให้เป็นความรู้ของร้านและโอกาสบริการครั้งถัดไป ลดเวลาหาประวัติ ลดการถามข้อมูลเดิม ส่งต่อให้ช่างใหม่ได้ และทำให้ Owner เห็นลูกค้าที่ควรกลับไปดูแล ตัวเลขรายได้ต้องวัดจากร้านจริง ไม่ถือว่ามี due list แล้วจะเกิดรายได้โดยอัตโนมัติ</w:t>
      </w:r>
    </w:p>
    <w:tbl>
      <w:tblPr>
        <w:tblW w:type="auto" w:w="0"/>
        <w:tblLayout w:type="fixed"/>
        <w:tblLook w:firstColumn="1" w:firstRow="1" w:lastColumn="0" w:lastRow="0" w:noHBand="0" w:noVBand="1" w:val="04A0"/>
      </w:tblPr>
      <w:tblGrid>
        <w:gridCol w:w="4706"/>
        <w:gridCol w:w="4706"/>
      </w:tblGrid>
      <w:tr>
        <w:trPr>
          <w:cantSplit/>
          <w:tblHeader/>
        </w:trPr>
        <w:tc>
          <w:tcPr>
            <w:tcW w:type="dxa" w:w="3118"/>
            <w:tcBorders>
              <w:top w:val="single" w:sz="4" w:color="D9D9D9"/>
              <w:left w:val="single" w:sz="4" w:color="D9D9D9"/>
              <w:bottom w:val="single" w:sz="4" w:color="D9D9D9"/>
              <w:right w:val="single" w:sz="4" w:color="D9D9D9"/>
            </w:tcBorders>
            <w:shd w:fill="E4EBF2"/>
            <w:tcMar>
              <w:top w:w="100" w:type="dxa"/>
              <w:left w:w="100" w:type="dxa"/>
              <w:bottom w:w="100" w:type="dxa"/>
              <w:right w:w="100" w:type="dxa"/>
            </w:tcMar>
          </w:tcPr>
          <w:p>
            <w:pPr>
              <w:keepNext/>
              <w:spacing w:after="60"/>
            </w:pPr>
            <w:r>
              <w:rPr>
                <w:b/>
                <w:sz w:val="22"/>
                <w:szCs w:val="22"/>
              </w:rPr>
              <w:t>ตัวชี้วัด</w:t>
            </w:r>
          </w:p>
        </w:tc>
        <w:tc>
          <w:tcPr>
            <w:tcW w:type="dxa" w:w="6293"/>
            <w:tcBorders>
              <w:top w:val="single" w:sz="4" w:color="D9D9D9"/>
              <w:left w:val="single" w:sz="4" w:color="D9D9D9"/>
              <w:bottom w:val="single" w:sz="4" w:color="D9D9D9"/>
              <w:right w:val="single" w:sz="4" w:color="D9D9D9"/>
            </w:tcBorders>
            <w:shd w:fill="E4EBF2"/>
            <w:tcMar>
              <w:top w:w="100" w:type="dxa"/>
              <w:left w:w="100" w:type="dxa"/>
              <w:bottom w:w="100" w:type="dxa"/>
              <w:right w:w="100" w:type="dxa"/>
            </w:tcMar>
          </w:tcPr>
          <w:p>
            <w:pPr>
              <w:keepNext/>
              <w:spacing w:after="60"/>
            </w:pPr>
            <w:r>
              <w:rPr>
                <w:b/>
                <w:sz w:val="22"/>
                <w:szCs w:val="22"/>
              </w:rPr>
              <w:t>นิยามและเป้าหมาย</w:t>
            </w:r>
          </w:p>
        </w:tc>
      </w:tr>
      <w:tr>
        <w:trPr>
          <w:cantSplit/>
        </w:trPr>
        <w:tc>
          <w:tcPr>
            <w:tcW w:type="dxa" w:w="3118"/>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เวลาบันทึกงานทั่วไป</w:t>
            </w:r>
          </w:p>
        </w:tc>
        <w:tc>
          <w:tcPr>
            <w:tcW w:type="dxa" w:w="6293"/>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นับจากเริ่มกรอกผลจนบันทึก ไม่นับเวลาซ่อม ตั้งเป้าประมาณ 60 วินาที วัด median และ p90</w:t>
            </w:r>
          </w:p>
        </w:tc>
      </w:tr>
      <w:tr>
        <w:trPr>
          <w:cantSplit/>
        </w:trPr>
        <w:tc>
          <w:tcPr>
            <w:tcW w:type="dxa" w:w="3118"/>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เวลา Technician Join</w:t>
            </w:r>
          </w:p>
        </w:tc>
        <w:tc>
          <w:tcPr>
            <w:tcW w:type="dxa" w:w="6293"/>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จากเปิดหน้าร้านจนส่งคำขอ ตั้งเป้า 10–20 วินาที ไม่นับรออนุมัติ</w:t>
            </w:r>
          </w:p>
        </w:tc>
      </w:tr>
      <w:tr>
        <w:trPr>
          <w:cantSplit/>
        </w:trPr>
        <w:tc>
          <w:tcPr>
            <w:tcW w:type="dxa" w:w="3118"/>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Activation ร้าน</w:t>
            </w:r>
          </w:p>
        </w:tc>
        <w:tc>
          <w:tcPr>
            <w:tcW w:type="dxa" w:w="6293"/>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สัดส่วนร้านที่มีสมาชิกและปิดบริการแรกสำเร็จ</w:t>
            </w:r>
          </w:p>
        </w:tc>
      </w:tr>
      <w:tr>
        <w:trPr>
          <w:cantSplit/>
        </w:trPr>
        <w:tc>
          <w:tcPr>
            <w:tcW w:type="dxa" w:w="3118"/>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ข้อมูลนำกลับมาใช้</w:t>
            </w:r>
          </w:p>
        </w:tc>
        <w:tc>
          <w:tcPr>
            <w:tcW w:type="dxa" w:w="6293"/>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สัดส่วนงานซ้ำที่เลือก Customer Location Equipment เดิมโดยไม่สร้างซ้ำ</w:t>
            </w:r>
          </w:p>
        </w:tc>
      </w:tr>
      <w:tr>
        <w:trPr>
          <w:cantSplit/>
        </w:trPr>
        <w:tc>
          <w:tcPr>
            <w:tcW w:type="dxa" w:w="3118"/>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Maintenance coverage</w:t>
            </w:r>
          </w:p>
        </w:tc>
        <w:tc>
          <w:tcPr>
            <w:tcW w:type="dxa" w:w="6293"/>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เครื่องที่ควรดูแลซ้ำและมี active schedule เทียบกับเครื่องที่เหมาะสมทั้งหมด</w:t>
            </w:r>
          </w:p>
        </w:tc>
      </w:tr>
      <w:tr>
        <w:trPr>
          <w:cantSplit/>
        </w:trPr>
        <w:tc>
          <w:tcPr>
            <w:tcW w:type="dxa" w:w="3118"/>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Due to appointment</w:t>
            </w:r>
          </w:p>
        </w:tc>
        <w:tc>
          <w:tcPr>
            <w:tcW w:type="dxa" w:w="6293"/>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จำนวนรอบที่ได้รับนัดจริงหารด้วยรอบที่ถึงกำหนดในช่วงเดียวกัน</w:t>
            </w:r>
          </w:p>
        </w:tc>
      </w:tr>
      <w:tr>
        <w:trPr>
          <w:cantSplit/>
        </w:trPr>
        <w:tc>
          <w:tcPr>
            <w:tcW w:type="dxa" w:w="3118"/>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Appointment to completion</w:t>
            </w:r>
          </w:p>
        </w:tc>
        <w:tc>
          <w:tcPr>
            <w:tcW w:type="dxa" w:w="6293"/>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งานจาก Maintenance ที่เสร็จจริงหารด้วยงานที่นัด</w:t>
            </w:r>
          </w:p>
        </w:tc>
      </w:tr>
      <w:tr>
        <w:trPr>
          <w:cantSplit/>
        </w:trPr>
        <w:tc>
          <w:tcPr>
            <w:tcW w:type="dxa" w:w="3118"/>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Repeat service</w:t>
            </w:r>
          </w:p>
        </w:tc>
        <w:tc>
          <w:tcPr>
            <w:tcW w:type="dxa" w:w="6293"/>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สัดส่วนเครื่องหรือลูกค้าที่กลับมาบริการในช่วงที่ติดตาม</w:t>
            </w:r>
          </w:p>
        </w:tc>
      </w:tr>
      <w:tr>
        <w:trPr>
          <w:cantSplit/>
        </w:trPr>
        <w:tc>
          <w:tcPr>
            <w:tcW w:type="dxa" w:w="3118"/>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คุณภาพข้อมูล</w:t>
            </w:r>
          </w:p>
        </w:tc>
        <w:tc>
          <w:tcPr>
            <w:tcW w:type="dxa" w:w="6293"/>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จำนวนเครื่องซ้ำ history ผิดเครื่อง และ complete ที่สูญหาย</w:t>
            </w:r>
          </w:p>
        </w:tc>
      </w:tr>
      <w:tr>
        <w:trPr>
          <w:cantSplit/>
        </w:trPr>
        <w:tc>
          <w:tcPr>
            <w:tcW w:type="dxa" w:w="3118"/>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OCR usefulness</w:t>
            </w:r>
          </w:p>
        </w:tc>
        <w:tc>
          <w:tcPr>
            <w:tcW w:type="dxa" w:w="6293"/>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อัตราข้อเสนอที่ผู้ใช้ยอมรับ เวลาแก้ และอัตราข้าม ห้ามวัดความสำเร็จด้วย OCR อย่างเดียว</w:t>
            </w:r>
          </w:p>
        </w:tc>
      </w:tr>
      <w:tr>
        <w:trPr>
          <w:cantSplit/>
        </w:trPr>
        <w:tc>
          <w:tcPr>
            <w:tcW w:type="dxa" w:w="3118"/>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Business value</w:t>
            </w:r>
          </w:p>
        </w:tc>
        <w:tc>
          <w:tcPr>
            <w:tcW w:type="dxa" w:w="6293"/>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งานบริการซ้ำที่ร้านยืนยันว่ามาจากรายการถึงรอบ และเวลาที่ประหยัดได้</w:t>
            </w:r>
          </w:p>
        </w:tc>
      </w:tr>
    </w:tbl>
    <w:p/>
    <w:p>
      <w:r>
        <w:t>เป้าหมายเชิงเปอร์เซ็นต์ ระยะ activation และระยะ retention ต้องกำหนดหลังเก็บ baseline ของ pilot ติดตาม event เฉพาะการใช้ผลิตภัณฑ์ที่จำเป็น ไม่ใช้ GPS telemetry ของช่างเป็นตัววัด</w:t>
      </w:r>
    </w:p>
    <w:p>
      <w:pPr>
        <w:pStyle w:val="Heading1"/>
      </w:pPr>
      <w:r>
        <w:t>20 ประเด็นที่ต้องตัดสินใจและการส่งต่อพัฒนา</w:t>
      </w:r>
    </w:p>
    <w:p>
      <w:r>
        <w:t>ข้อกำหนดผลิตภัณฑ์พร้อมเป็น baseline ส่วนรายละเอียดด้านล่างต้องตกลงเพื่อให้ schema API และแผนทดสอบมีความหมายตรงกัน โดยยังคงหลัก GPS AI optional installation และ optional equipment QR</w:t>
      </w:r>
    </w:p>
    <w:tbl>
      <w:tblPr>
        <w:tblW w:type="auto" w:w="0"/>
        <w:tblLayout w:type="fixed"/>
        <w:tblLook w:firstColumn="1" w:firstRow="1" w:lastColumn="0" w:lastRow="0" w:noHBand="0" w:noVBand="1" w:val="04A0"/>
      </w:tblPr>
      <w:tblGrid>
        <w:gridCol w:w="4706"/>
        <w:gridCol w:w="4706"/>
      </w:tblGrid>
      <w:tr>
        <w:trPr>
          <w:cantSplit/>
          <w:tblHeader/>
        </w:trPr>
        <w:tc>
          <w:tcPr>
            <w:tcW w:type="dxa" w:w="3118"/>
            <w:tcBorders>
              <w:top w:val="single" w:sz="4" w:color="D9D9D9"/>
              <w:left w:val="single" w:sz="4" w:color="D9D9D9"/>
              <w:bottom w:val="single" w:sz="4" w:color="D9D9D9"/>
              <w:right w:val="single" w:sz="4" w:color="D9D9D9"/>
            </w:tcBorders>
            <w:shd w:fill="E4EBF2"/>
            <w:tcMar>
              <w:top w:w="100" w:type="dxa"/>
              <w:left w:w="100" w:type="dxa"/>
              <w:bottom w:w="100" w:type="dxa"/>
              <w:right w:w="100" w:type="dxa"/>
            </w:tcMar>
          </w:tcPr>
          <w:p>
            <w:pPr>
              <w:keepNext/>
              <w:spacing w:after="60"/>
            </w:pPr>
            <w:r>
              <w:rPr>
                <w:b/>
                <w:sz w:val="22"/>
                <w:szCs w:val="22"/>
              </w:rPr>
              <w:t>ประเด็น</w:t>
            </w:r>
          </w:p>
        </w:tc>
        <w:tc>
          <w:tcPr>
            <w:tcW w:type="dxa" w:w="6293"/>
            <w:tcBorders>
              <w:top w:val="single" w:sz="4" w:color="D9D9D9"/>
              <w:left w:val="single" w:sz="4" w:color="D9D9D9"/>
              <w:bottom w:val="single" w:sz="4" w:color="D9D9D9"/>
              <w:right w:val="single" w:sz="4" w:color="D9D9D9"/>
            </w:tcBorders>
            <w:shd w:fill="E4EBF2"/>
            <w:tcMar>
              <w:top w:w="100" w:type="dxa"/>
              <w:left w:w="100" w:type="dxa"/>
              <w:bottom w:w="100" w:type="dxa"/>
              <w:right w:w="100" w:type="dxa"/>
            </w:tcMar>
          </w:tcPr>
          <w:p>
            <w:pPr>
              <w:keepNext/>
              <w:spacing w:after="60"/>
            </w:pPr>
            <w:r>
              <w:rPr>
                <w:b/>
                <w:sz w:val="22"/>
                <w:szCs w:val="22"/>
              </w:rPr>
              <w:t>แนวทางที่เสนอ</w:t>
            </w:r>
          </w:p>
        </w:tc>
      </w:tr>
      <w:tr>
        <w:trPr>
          <w:cantSplit/>
        </w:trPr>
        <w:tc>
          <w:tcPr>
            <w:tcW w:type="dxa" w:w="3118"/>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Auth และกู้บัญชีช่าง</w:t>
            </w:r>
          </w:p>
        </w:tc>
        <w:tc>
          <w:tcPr>
            <w:tcW w:type="dxa" w:w="6293"/>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เลือก identity ถาวรและวิธีกู้เครื่อง โดยไม่เพิ่ม form สมัครยาว</w:t>
            </w:r>
          </w:p>
        </w:tc>
      </w:tr>
      <w:tr>
        <w:trPr>
          <w:cantSplit/>
        </w:trPr>
        <w:tc>
          <w:tcPr>
            <w:tcW w:type="dxa" w:w="3118"/>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หลายร้านต่อ User</w:t>
            </w:r>
          </w:p>
        </w:tc>
        <w:tc>
          <w:tcPr>
            <w:tcW w:type="dxa" w:w="6293"/>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แบบจำลอง membership รองรับได้ กำหนดว่ามี UI สลับร้านใน MVP หรือไม่</w:t>
            </w:r>
          </w:p>
        </w:tc>
      </w:tr>
      <w:tr>
        <w:trPr>
          <w:cantSplit/>
        </w:trPr>
        <w:tc>
          <w:tcPr>
            <w:tcW w:type="dxa" w:w="3118"/>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ช่างค้นข้อมูลได้แค่ไหน</w:t>
            </w:r>
          </w:p>
        </w:tc>
        <w:tc>
          <w:tcPr>
            <w:tcW w:type="dxa" w:w="6293"/>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กำหนดขอบเขตร้านหรือบริบทงานพร้อม permission ที่ backend</w:t>
            </w:r>
          </w:p>
        </w:tc>
      </w:tr>
      <w:tr>
        <w:trPr>
          <w:cantSplit/>
        </w:trPr>
        <w:tc>
          <w:tcPr>
            <w:tcW w:type="dxa" w:w="3118"/>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ชื่อและเบอร์ลูกค้าขั้นต่ำ</w:t>
            </w:r>
          </w:p>
        </w:tc>
        <w:tc>
          <w:tcPr>
            <w:tcW w:type="dxa" w:w="6293"/>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รับ minimal หน้างานโดยไม่สร้างชื่อบุคคลสมมติ กำหนดกรณีไม่มีเบอร์</w:t>
            </w:r>
          </w:p>
        </w:tc>
      </w:tr>
      <w:tr>
        <w:trPr>
          <w:cantSplit/>
        </w:trPr>
        <w:tc>
          <w:tcPr>
            <w:tcW w:type="dxa" w:w="3118"/>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หลายช่างต่อ Job</w:t>
            </w:r>
          </w:p>
        </w:tc>
        <w:tc>
          <w:tcPr>
            <w:tcW w:type="dxa" w:w="6293"/>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เริ่มช่างหลักหนึ่งคน หรือทีมพร้อมผู้ปิดงาน ต้องเลือกก่อน API</w:t>
            </w:r>
          </w:p>
        </w:tc>
      </w:tr>
      <w:tr>
        <w:trPr>
          <w:cantSplit/>
        </w:trPr>
        <w:tc>
          <w:tcPr>
            <w:tcW w:type="dxa" w:w="3118"/>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แก้ complete และ cancel หลังเริ่ม</w:t>
            </w:r>
          </w:p>
        </w:tc>
        <w:tc>
          <w:tcPr>
            <w:tcW w:type="dxa" w:w="6293"/>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เลือกสิทธิ์ audit และการรักษา actual service</w:t>
            </w:r>
          </w:p>
        </w:tc>
      </w:tr>
      <w:tr>
        <w:trPr>
          <w:cantSplit/>
        </w:trPr>
        <w:tc>
          <w:tcPr>
            <w:tcW w:type="dxa" w:w="3118"/>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รอบดูแล</w:t>
            </w:r>
          </w:p>
        </w:tc>
        <w:tc>
          <w:tcPr>
            <w:tcW w:type="dxa" w:w="6293"/>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เลือกหนึ่ง active schedule ต่อเครื่องและ service type ที่ reset ได้</w:t>
            </w:r>
          </w:p>
        </w:tc>
      </w:tr>
      <w:tr>
        <w:trPr>
          <w:cantSplit/>
        </w:trPr>
        <w:tc>
          <w:tcPr>
            <w:tcW w:type="dxa" w:w="3118"/>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Offline</w:t>
            </w:r>
          </w:p>
        </w:tc>
        <w:tc>
          <w:tcPr>
            <w:tcW w:type="dxa" w:w="6293"/>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กำหนด minimum draft retry หรือ full offline และ conflict resolution</w:t>
            </w:r>
          </w:p>
        </w:tc>
      </w:tr>
      <w:tr>
        <w:trPr>
          <w:cantSplit/>
        </w:trPr>
        <w:tc>
          <w:tcPr>
            <w:tcW w:type="dxa" w:w="3118"/>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Notification</w:t>
            </w:r>
          </w:p>
        </w:tc>
        <w:tc>
          <w:tcPr>
            <w:tcW w:type="dxa" w:w="6293"/>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กำหนดเวลาสรุป timezone และ retention inbox</w:t>
            </w:r>
          </w:p>
        </w:tc>
      </w:tr>
      <w:tr>
        <w:trPr>
          <w:cantSplit/>
        </w:trPr>
        <w:tc>
          <w:tcPr>
            <w:tcW w:type="dxa" w:w="3118"/>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Production readiness</w:t>
            </w:r>
          </w:p>
        </w:tc>
        <w:tc>
          <w:tcPr>
            <w:tcW w:type="dxa" w:w="6293"/>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กำหนด capacity latency backup restore retention และขนาด media</w:t>
            </w:r>
          </w:p>
        </w:tc>
      </w:tr>
      <w:tr>
        <w:trPr>
          <w:cantSplit/>
        </w:trPr>
        <w:tc>
          <w:tcPr>
            <w:tcW w:type="dxa" w:w="3118"/>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Technology และ pricing</w:t>
            </w:r>
          </w:p>
        </w:tc>
        <w:tc>
          <w:tcPr>
            <w:tcW w:type="dxa" w:w="6293"/>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ยืนยัน stack และทดลอง package แยกจาก functional baseline</w:t>
            </w:r>
          </w:p>
        </w:tc>
      </w:tr>
    </w:tbl>
    <w:p/>
    <w:p>
      <w:pPr>
        <w:pStyle w:val="Heading2"/>
      </w:pPr>
      <w:r>
        <w:t>20.1 งานส่งต่อ</w:t>
      </w:r>
    </w:p>
    <w:p>
      <w:r>
        <w:t>ทีมพัฒนาควรแตก Database Schema ที่มีชนิดข้อมูล FK index unique และ tenant policy แล้วทำ API Contract สำหรับ auth join jobs actual service media OCR และ maintenance พร้อม Screen Flow และ test cases ที่อ้างเกณฑ์ในหัวข้อ 18</w:t>
      </w:r>
    </w:p>
    <w:p>
      <w:r>
        <w:t>ลำดับพัฒนาที่เสนอคือ Organization และสิทธิ์ → Customer Location Equipment → Job และ assignment → ServiceEvent และรูป → Maintenance และนัดซ้ำ → Search OCR notifications → ทดสอบครบวงจรกับร้านแอร์จริง ทุกช่วงต้องรักษาเส้นทางข้าม OCR และไม่มี GPS tracking</w:t>
      </w:r>
    </w:p>
    <w:p>
      <w:pPr>
        <w:pStyle w:val="Heading2"/>
      </w:pPr>
      <w:r>
        <w:t>20.2 เช็กลิสต์ก่อนทดลองจริง</w:t>
      </w:r>
    </w:p>
    <w:p>
      <w:pPr>
        <w:keepNext/>
      </w:pPr>
      <w:r>
        <w:t>• ใช้ Join Link เดียวกับช่างหลายคนและตรวจ approval ได้</w:t>
      </w:r>
    </w:p>
    <w:p>
      <w:pPr>
        <w:keepNext/>
      </w:pPr>
      <w:r>
        <w:t>• สร้างงานโดยไม่รู้เครื่องและไม่มีพิกัดได้</w:t>
      </w:r>
    </w:p>
    <w:p>
      <w:pPr>
        <w:keepNext/>
      </w:pPr>
      <w:r>
        <w:t>• บริการครั้งแรกที่ไม่ใช่ติดตั้งผ่านได้ครบ</w:t>
      </w:r>
    </w:p>
    <w:p>
      <w:pPr>
        <w:keepNext/>
      </w:pPr>
      <w:r>
        <w:t>• ปิดบริการหลายเครื่องและสร้างรอบต่างกันได้</w:t>
      </w:r>
    </w:p>
    <w:p>
      <w:pPr>
        <w:keepNext/>
      </w:pPr>
      <w:r>
        <w:t>• ช่างใหม่ใช้ข้อมูลเดิมเพื่อทำงานรอบถัดไปได้</w:t>
      </w:r>
    </w:p>
    <w:p>
      <w:pPr>
        <w:keepNext/>
      </w:pPr>
      <w:r>
        <w:t>• OCR ปิดใช้งานแล้วยังผ่าน core workflow</w:t>
      </w:r>
    </w:p>
    <w:p>
      <w:pPr>
        <w:keepNext/>
      </w:pPr>
      <w:r>
        <w:t>• ตรวจไม่พบ start end background และ photo GPS capture</w:t>
      </w:r>
    </w:p>
    <w:p>
      <w:r>
        <w:t>• ผ่านการทดสอบข้ามร้าน สิทธิ์สมาชิก retry และการกู้ข้อมูล</w:t>
      </w:r>
    </w:p>
    <w:p>
      <w:r>
        <w:br w:type="page"/>
      </w:r>
    </w:p>
    <w:p>
      <w:pPr>
        <w:pStyle w:val="Heading1"/>
      </w:pPr>
      <w:r>
        <w:t>ส่วนเพิ่มเติมฉบับ 1.1 สำหรับระบบทั้งแพลตฟอร์ม</w:t>
      </w:r>
    </w:p>
    <w:p>
      <w:pPr>
        <w:spacing w:line="264" w:lineRule="auto"/>
      </w:pPr>
      <w:r>
        <w:rPr>
          <w:sz w:val="26"/>
          <w:szCs w:val="26"/>
        </w:rPr>
        <w:t>ขอบเขตเพิ่มสองส่วนคือสมาชิกแบบชำระเงินของร้าน และพื้นที่บริหารสำหรับทีมแพลตฟอร์ม กติกาภาคสนามเดิมยังเป็นฐาน การตรวจ subscription และ quota ต้องทำร่วมกับ role และ tenant ในทุกคำขอ โดยไม่แก้นโยบาย GPS หรือเพิ่มภาระให้ช่าง</w:t>
      </w:r>
    </w:p>
    <w:p>
      <w:pPr>
        <w:spacing w:line="264" w:lineRule="auto"/>
      </w:pPr>
      <w:r>
        <w:rPr>
          <w:sz w:val="26"/>
          <w:szCs w:val="26"/>
        </w:rPr>
        <w:t>21 Subscription ของร้าน</w:t>
      </w:r>
    </w:p>
    <w:p>
      <w:pPr>
        <w:spacing w:line="264" w:lineRule="auto"/>
      </w:pPr>
      <w:r>
        <w:rPr>
          <w:sz w:val="26"/>
          <w:szCs w:val="26"/>
        </w:rPr>
        <w:t>22 สถานะสิทธิ์และข้อจำกัด</w:t>
      </w:r>
    </w:p>
    <w:p>
      <w:pPr>
        <w:spacing w:line="264" w:lineRule="auto"/>
      </w:pPr>
      <w:r>
        <w:rPr>
          <w:sz w:val="26"/>
          <w:szCs w:val="26"/>
        </w:rPr>
        <w:t>23 การบริหารแพลตฟอร์ม</w:t>
      </w:r>
    </w:p>
    <w:p>
      <w:pPr>
        <w:spacing w:line="264" w:lineRule="auto"/>
      </w:pPr>
      <w:r>
        <w:rPr>
          <w:sz w:val="26"/>
          <w:szCs w:val="26"/>
        </w:rPr>
        <w:t>24 การดูแลข้อมูล ระบบ และการเงิน</w:t>
      </w:r>
    </w:p>
    <w:p>
      <w:pPr>
        <w:spacing w:line="264" w:lineRule="auto"/>
      </w:pPr>
      <w:r>
        <w:rPr>
          <w:sz w:val="26"/>
          <w:szCs w:val="26"/>
        </w:rPr>
        <w:t>25 การส่งต่อและเกณฑ์ยอมรับ</w:t>
      </w:r>
    </w:p>
    <w:p>
      <w:pPr>
        <w:pStyle w:val="Heading1"/>
      </w:pPr>
      <w:r>
        <w:t>21 Subscription ของร้าน</w:t>
      </w:r>
    </w:p>
    <w:p>
      <w:pPr>
        <w:pStyle w:val="Heading2"/>
      </w:pPr>
      <w:r>
        <w:t>ราคา สิทธิ์ และรอบสมาชิก</w:t>
      </w:r>
    </w:p>
    <w:p>
      <w:pPr>
        <w:spacing w:line="264" w:lineRule="auto"/>
      </w:pPr>
      <w:r>
        <w:rPr>
          <w:sz w:val="26"/>
          <w:szCs w:val="26"/>
        </w:rPr>
        <w:t>Subscription ผูก organization_id ไม่ผูก Owner คนใดคนหนึ่ง การเปลี่ยนเจ้าของร้านไม่ทำให้สมาชิกหรือเอกสารการเงินหาย Owner active เป็นผู้ดูแพ็กเกจและชำระเงิน ช่างไม่ต้องสมัครแบบเสียเงินแยกและไม่เห็นบัตร ยอดเงิน หรือเอกสารผู้ซื้อ</w:t>
      </w:r>
    </w:p>
    <w:p>
      <w:pPr>
        <w:spacing w:line="264" w:lineRule="auto"/>
      </w:pPr>
      <w:r>
        <w:rPr>
          <w:sz w:val="26"/>
          <w:szCs w:val="26"/>
        </w:rPr>
        <w:t>กำหนด package code และเวอร์ชันแยกจาก price version แต่ละราคาเก็บ currency amount_minor และรอบ month หรือ year ราคาและสิทธิ์ที่เผยแพร่แล้วเป็น immutable รอบที่ชำระแล้วใช้ snapshot ของเวอร์ชันเดิม การเปลี่ยนราคาในอนาคตแจ้งและให้ Owner ยืนยันก่อนใช้กับรอบใหม่ตามนโยบาย</w:t>
      </w:r>
    </w:p>
    <w:p>
      <w:pPr>
        <w:spacing w:line="264" w:lineRule="auto"/>
      </w:pPr>
      <w:r>
        <w:rPr>
          <w:sz w:val="26"/>
          <w:szCs w:val="26"/>
        </w:rPr>
        <w:t>ราคา ชื่อแพ็กเกจ ระยะทดลองใช้ ระยะผ่อนผัน และขีดจำกัดยังไม่ตกลง ตัวเลข 14 วัน 7 วัน และราคาบนภาพต้นแบบเป็นตัวอย่างเท่านั้น ค่า production ต้องตั้งและเผยแพร่ด้วยผู้ดูแลที่มีสิทธิ์ ก่อนเปิดให้ร้านสมัครจริง</w:t>
      </w:r>
    </w:p>
    <w:p>
      <w:pPr>
        <w:spacing w:line="264" w:lineRule="auto"/>
      </w:pPr>
      <w:r>
        <w:rPr>
          <w:sz w:val="26"/>
          <w:szCs w:val="26"/>
        </w:rPr>
        <w:t>ข้อเสนอ MVP วัด active technician seats พื้นที่ภาพ และ OCR ต่อรอบสมาชิก จำนวน Owner ไม่ใช้ seat; pending rejected suspended removed ไม่ใช้ seat การอนุมัติหรือเปิดช่างกลับ active ตรวจ quota แบบ atomic ป้องกันสองคำขอทำให้เกินจำนวน คำขอที่รออยู่ไม่ถูกลบเมื่อเต็ม</w:t>
      </w:r>
    </w:p>
    <w:p>
      <w:pPr>
        <w:spacing w:line="264" w:lineRule="auto"/>
      </w:pPr>
      <w:r>
        <w:rPr>
          <w:sz w:val="26"/>
          <w:szCs w:val="26"/>
        </w:rPr>
        <w:t>ข้อมูลลูกค้า เครื่อง และประวัติงานไม่ถูกตัดทิ้งเมื่อ downgrade หากสมาชิก active มากกว่าขีดจำกัดใหม่ ให้ Owner เลือกช่างที่จะคง active ก่อน downgrade มีผล หากยังไม่เลือกให้พักคำขอเปลี่ยนแพ็กเกจ ไม่ตัดช่างตามลำดับอัตโนมัติ พื้นที่เกินหยุด upload ใหม่ แต่ยังอ่านไฟล์เดิมและบันทึกบริการโดยไม่บังคับรูปได้ OCR เต็มใช้กรอกเองได้</w:t>
      </w:r>
    </w:p>
    <w:p>
      <w:pPr>
        <w:pStyle w:val="Heading2"/>
      </w:pPr>
      <w:r>
        <w:t>การเริ่มใช้และต่ออายุ</w:t>
      </w:r>
    </w:p>
    <w:p>
      <w:pPr>
        <w:spacing w:line="264" w:lineRule="auto"/>
      </w:pPr>
      <w:r>
        <w:rPr>
          <w:sz w:val="26"/>
          <w:szCs w:val="26"/>
        </w:rPr>
        <w:t>สมัครร้าน → ยืนยันตัวตน → เริ่ม trial ถ้าแพ็กเกจอนุญาต หรือเลือกชำระ → เลือก plan และรอบ → ตรวจราคาและข้อมูลผู้ซื้อ → สร้าง invoice และ payment attempt → รับเงินยืนยัน → เปิดช่วงสมาชิกและสิทธิ์ → ส่งแจ้ง Owner ทุกขั้น retry ได้โดยไม่สร้าง invoice หรือ subscription ซ้ำ</w:t>
      </w:r>
    </w:p>
    <w:p>
      <w:pPr>
        <w:spacing w:line="264" w:lineRule="auto"/>
      </w:pPr>
      <w:r>
        <w:rPr>
          <w:sz w:val="26"/>
          <w:szCs w:val="26"/>
        </w:rPr>
        <w:t>Billing period ใช้ช่วงเวลาเริ่มรวมและสิ้นสุดไม่รวม [start_at,end_at) โดย server เป็นผู้คำนวณ สำหรับการต่อก่อนหมดอายุ ให้ต่อจากปลายรอบเดิม ไม่หักวันเดิม หากมี future period ของ invoice เดิมแล้วคืนช่วงเดิมเมื่อ retry หลัง expired ข้อเสนอเริ่มรอบใหม่จากเวลารับเงินยืนยัน คงข้อมูลประวัติเดิมทุกชุด</w:t>
      </w:r>
    </w:p>
    <w:p>
      <w:pPr>
        <w:spacing w:line="264" w:lineRule="auto"/>
      </w:pPr>
      <w:r>
        <w:rPr>
          <w:sz w:val="26"/>
          <w:szCs w:val="26"/>
        </w:rPr>
        <w:t>Upgrade หรือ downgrade ใน MVP มีผลต้นรอบถัดไป แสดงราคากับวันมีผลก่อนยืนยัน ไม่คำนวณส่วนต่างกลางรอบแบบซ่อน หากต้องเพิ่มสิทธิ์ทันทีใช้คำขอ entitlement grant แยก มีวันหมดอายุและ audit แล้วพัฒนา proration เป็น flow เฉพาะภายหลัง สิทธิ์ฟรีชั่วคราวไม่ถูกนับเป็นเงินรับหรือ invoice paid</w:t>
      </w:r>
    </w:p>
    <w:p>
      <w:pPr>
        <w:spacing w:line="264" w:lineRule="auto"/>
      </w:pPr>
      <w:r>
        <w:rPr>
          <w:sz w:val="26"/>
          <w:szCs w:val="26"/>
        </w:rPr>
        <w:t>หยุดต่ออายุเป็น cancel_at_period_end ยังคงใช้ถึง end_at ที่ชำระแล้ว การยกเลิกคำขอนี้ทำได้ก่อนจบรอบ การหยุดต่ออายุไม่ได้แปลว่าคืนเงิน การคืนเงินมีคำขอ ผลรับเงินจริง และผลต่อสิทธิ์เป็นคนละการตัดสินใจ</w:t>
      </w:r>
    </w:p>
    <w:p>
      <w:pPr>
        <w:pStyle w:val="Heading2"/>
      </w:pPr>
      <w:r>
        <w:t>การรับเงินและความน่าเชื่อถือ</w:t>
      </w:r>
    </w:p>
    <w:p>
      <w:pPr>
        <w:spacing w:line="264" w:lineRule="auto"/>
      </w:pPr>
      <w:r>
        <w:rPr>
          <w:sz w:val="26"/>
          <w:szCs w:val="26"/>
        </w:rPr>
        <w:t>รองรับสองช่องทางในแบบออกแบบ: manual transfer พร้อมหลักฐานและตรวจรายการรับจริง หรือ hosted checkout ของผู้ให้บริการที่เลือก Hosted checkout ไม่ทำให้ระบบเราเก็บเลขบัตรหรือ CVV รูปสลิปและการกลับจากหน้าจ่ายเงินเป็นเพียงหลักฐานหรือสถานะรอ ไม่ใช้เปิดสิทธิ์โดยอัตโนมัติ</w:t>
      </w:r>
    </w:p>
    <w:p>
      <w:pPr>
        <w:spacing w:line="264" w:lineRule="auto"/>
      </w:pPr>
      <w:r>
        <w:rPr>
          <w:sz w:val="26"/>
          <w:szCs w:val="26"/>
        </w:rPr>
        <w:t>Manual transfer: Owner ส่งหลักฐานส่วนตัว → Billing Operator ตรวจยอด สกุลเงิน และ reference กับรายการรับจริง → ยืนยันหรือขอข้อมูลใหม่ → commit payment invoice period และ entitlement พร้อม audit การ reject ไม่ลบหลักฐานเดิมและไม่ทำให้รอบเดิมหยุด</w:t>
      </w:r>
    </w:p>
    <w:p>
      <w:pPr>
        <w:spacing w:line="264" w:lineRule="auto"/>
      </w:pPr>
      <w:r>
        <w:rPr>
          <w:sz w:val="26"/>
          <w:szCs w:val="26"/>
        </w:rPr>
        <w:t>Online payment: ตรวจ signature ของ webhook ตาม provider และเก็บเหตุการณ์ที่รับแล้วแบบ durable ก่อนตอบ acknowledgement → worker ตรวจ latest provider state และจัดการเหตุการณ์ซ้ำหรือมาผิดลำดับ → commit ผล → reconciliation ตรวจเงินกับสิทธิ์ซ้ำตามรอบ ห้ามลดสิทธิ์เพราะ payment_failed เก่าที่มาหลัง payment_succeeded</w:t>
      </w:r>
    </w:p>
    <w:p>
      <w:pPr>
        <w:spacing w:line="264" w:lineRule="auto"/>
      </w:pPr>
      <w:r>
        <w:rPr>
          <w:sz w:val="26"/>
          <w:szCs w:val="26"/>
        </w:rPr>
        <w:t>Refund: ผู้ขอระบุยอด เหตุผล invoice และผลต่อสิทธิ์ → ผู้อนุมัติอีกคนตรวจวงเงินและยอดคงเหลือ → adapter ทำรายการ → บันทึก success เมื่อยืนยันการคืนจริงเท่านั้น Partial refund เก็บแยก ไม่เปลี่ยนยอดรับเดิมย้อนหลัง หากล้มเหลวแสดง retry แบบ idempotent ไม่สร้างรายการคืนซ้ำ</w:t>
      </w:r>
    </w:p>
    <w:p>
      <w:pPr>
        <w:pStyle w:val="Heading1"/>
      </w:pPr>
      <w:r>
        <w:t>22 สถานะสิทธิ์และข้อจำกัด</w:t>
      </w:r>
    </w:p>
    <w:p>
      <w:pPr>
        <w:spacing w:line="264" w:lineRule="auto"/>
      </w:pPr>
      <w:r>
        <w:rPr>
          <w:sz w:val="26"/>
          <w:szCs w:val="26"/>
        </w:rPr>
        <w:t>subscription.status เป็น trialing pending_payment active past_due expired ended ส่วน invoice payment และ organization มีสถานะของตนเอง Active membership ไม่ได้หมายถึงแพ็กเกจ active ทั้งสองต้องผ่านร่วมกัน คำสั่งแต่ละประเภทใช้ effective entitlement ที่คำนวณจาก period และ grant ที่ยัง valid</w:t>
      </w:r>
    </w:p>
    <w:p>
      <w:pPr>
        <w:spacing w:line="264" w:lineRule="auto"/>
      </w:pPr>
      <w:r>
        <w:rPr>
          <w:sz w:val="26"/>
          <w:szCs w:val="26"/>
        </w:rPr>
        <w:t>pending_payment ใช้เมื่อยังไม่มี trial หรือ paid period ที่ valid Owner เข้าหน้าชำระและช่วยเหลือได้ แต่ไม่มีสิทธิ์สร้างงาน ส่วน invoice ต่ออายุที่ยังรอตรวจไม่เปลี่ยน subscription active ของรอบเดิม การหยุดต่ออายุโดยตั้งใจเข้าสู่ ended เมื่อจบรอบ ไม่ใช้ grace ของการชำระล้มเหลวอัตโนมัติ</w:t>
      </w:r>
    </w:p>
    <w:tbl>
      <w:tblPr>
        <w:tblW w:type="auto" w:w="0"/>
        <w:tblLayout w:type="fixed"/>
        <w:tblLook w:firstColumn="1" w:firstRow="1" w:lastColumn="0" w:lastRow="0" w:noHBand="0" w:noVBand="1" w:val="04A0"/>
      </w:tblPr>
      <w:tblGrid>
        <w:gridCol w:w="2353"/>
        <w:gridCol w:w="2353"/>
        <w:gridCol w:w="2353"/>
        <w:gridCol w:w="2353"/>
      </w:tblGrid>
      <w:tr>
        <w:trPr>
          <w:cantSplit/>
          <w:tblHeader/>
        </w:trPr>
        <w:tc>
          <w:tcPr>
            <w:tcW w:type="dxa" w:w="1928"/>
            <w:tcBorders>
              <w:top w:val="single" w:sz="4" w:color="D9D9D9"/>
              <w:left w:val="single" w:sz="4" w:color="D9D9D9"/>
              <w:bottom w:val="single" w:sz="4" w:color="D9D9D9"/>
              <w:right w:val="single" w:sz="4" w:color="D9D9D9"/>
            </w:tcBorders>
            <w:shd w:fill="E4EBF2"/>
            <w:tcMar>
              <w:top w:w="100" w:type="dxa"/>
              <w:left w:w="100" w:type="dxa"/>
              <w:bottom w:w="100" w:type="dxa"/>
              <w:right w:w="100" w:type="dxa"/>
            </w:tcMar>
          </w:tcPr>
          <w:p>
            <w:pPr>
              <w:keepNext/>
              <w:spacing w:after="60"/>
            </w:pPr>
            <w:r>
              <w:rPr>
                <w:b/>
                <w:sz w:val="22"/>
                <w:szCs w:val="22"/>
              </w:rPr>
              <w:t>สถานะ</w:t>
            </w:r>
          </w:p>
        </w:tc>
        <w:tc>
          <w:tcPr>
            <w:tcW w:type="dxa" w:w="2324"/>
            <w:tcBorders>
              <w:top w:val="single" w:sz="4" w:color="D9D9D9"/>
              <w:left w:val="single" w:sz="4" w:color="D9D9D9"/>
              <w:bottom w:val="single" w:sz="4" w:color="D9D9D9"/>
              <w:right w:val="single" w:sz="4" w:color="D9D9D9"/>
            </w:tcBorders>
            <w:shd w:fill="E4EBF2"/>
            <w:tcMar>
              <w:top w:w="100" w:type="dxa"/>
              <w:left w:w="100" w:type="dxa"/>
              <w:bottom w:w="100" w:type="dxa"/>
              <w:right w:w="100" w:type="dxa"/>
            </w:tcMar>
          </w:tcPr>
          <w:p>
            <w:pPr>
              <w:keepNext/>
              <w:spacing w:after="60"/>
            </w:pPr>
            <w:r>
              <w:rPr>
                <w:b/>
                <w:sz w:val="22"/>
                <w:szCs w:val="22"/>
              </w:rPr>
              <w:t>Owner</w:t>
            </w:r>
          </w:p>
        </w:tc>
        <w:tc>
          <w:tcPr>
            <w:tcW w:type="dxa" w:w="2324"/>
            <w:tcBorders>
              <w:top w:val="single" w:sz="4" w:color="D9D9D9"/>
              <w:left w:val="single" w:sz="4" w:color="D9D9D9"/>
              <w:bottom w:val="single" w:sz="4" w:color="D9D9D9"/>
              <w:right w:val="single" w:sz="4" w:color="D9D9D9"/>
            </w:tcBorders>
            <w:shd w:fill="E4EBF2"/>
            <w:tcMar>
              <w:top w:w="100" w:type="dxa"/>
              <w:left w:w="100" w:type="dxa"/>
              <w:bottom w:w="100" w:type="dxa"/>
              <w:right w:w="100" w:type="dxa"/>
            </w:tcMar>
          </w:tcPr>
          <w:p>
            <w:pPr>
              <w:keepNext/>
              <w:spacing w:after="60"/>
            </w:pPr>
            <w:r>
              <w:rPr>
                <w:b/>
                <w:sz w:val="22"/>
                <w:szCs w:val="22"/>
              </w:rPr>
              <w:t>Technician</w:t>
            </w:r>
          </w:p>
        </w:tc>
        <w:tc>
          <w:tcPr>
            <w:tcW w:type="dxa" w:w="2835"/>
            <w:tcBorders>
              <w:top w:val="single" w:sz="4" w:color="D9D9D9"/>
              <w:left w:val="single" w:sz="4" w:color="D9D9D9"/>
              <w:bottom w:val="single" w:sz="4" w:color="D9D9D9"/>
              <w:right w:val="single" w:sz="4" w:color="D9D9D9"/>
            </w:tcBorders>
            <w:shd w:fill="E4EBF2"/>
            <w:tcMar>
              <w:top w:w="100" w:type="dxa"/>
              <w:left w:w="100" w:type="dxa"/>
              <w:bottom w:w="100" w:type="dxa"/>
              <w:right w:w="100" w:type="dxa"/>
            </w:tcMar>
          </w:tcPr>
          <w:p>
            <w:pPr>
              <w:keepNext/>
              <w:spacing w:after="60"/>
            </w:pPr>
            <w:r>
              <w:rPr>
                <w:b/>
                <w:sz w:val="22"/>
                <w:szCs w:val="22"/>
              </w:rPr>
              <w:t>รอบดูแลและข้อมูล</w:t>
            </w:r>
          </w:p>
        </w:tc>
      </w:tr>
      <w:tr>
        <w:trPr>
          <w:cantSplit/>
        </w:trPr>
        <w:tc>
          <w:tcPr>
            <w:tcW w:type="dxa" w:w="1928"/>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keepNext/>
              <w:spacing w:after="60"/>
            </w:pPr>
            <w:r>
              <w:rPr>
                <w:b w:val="0"/>
                <w:sz w:val="22"/>
                <w:szCs w:val="22"/>
              </w:rPr>
              <w:t>trialing active</w:t>
            </w:r>
          </w:p>
        </w:tc>
        <w:tc>
          <w:tcPr>
            <w:tcW w:type="dxa" w:w="2324"/>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keepNext/>
              <w:spacing w:after="60"/>
            </w:pPr>
            <w:r>
              <w:rPr>
                <w:b w:val="0"/>
                <w:sz w:val="22"/>
                <w:szCs w:val="22"/>
              </w:rPr>
              <w:t>ใช้สิทธิ์ตามแพ็กเกจ</w:t>
            </w:r>
          </w:p>
        </w:tc>
        <w:tc>
          <w:tcPr>
            <w:tcW w:type="dxa" w:w="2324"/>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keepNext/>
              <w:spacing w:after="60"/>
            </w:pPr>
            <w:r>
              <w:rPr>
                <w:b w:val="0"/>
                <w:sz w:val="22"/>
                <w:szCs w:val="22"/>
              </w:rPr>
              <w:t>งานที่มอบหมายและหน้างาน</w:t>
            </w:r>
          </w:p>
        </w:tc>
        <w:tc>
          <w:tcPr>
            <w:tcW w:type="dxa" w:w="2835"/>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keepNext/>
              <w:spacing w:after="60"/>
            </w:pPr>
            <w:r>
              <w:rPr>
                <w:b w:val="0"/>
                <w:sz w:val="22"/>
                <w:szCs w:val="22"/>
              </w:rPr>
              <w:t>บันทึกและวนรอบบริการได้</w:t>
            </w:r>
          </w:p>
        </w:tc>
      </w:tr>
      <w:tr>
        <w:trPr>
          <w:cantSplit/>
        </w:trPr>
        <w:tc>
          <w:tcPr>
            <w:tcW w:type="dxa" w:w="1928"/>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keepNext/>
              <w:spacing w:after="60"/>
            </w:pPr>
            <w:r>
              <w:rPr>
                <w:b w:val="0"/>
                <w:sz w:val="22"/>
                <w:szCs w:val="22"/>
              </w:rPr>
              <w:t>past_due ภายใน grace</w:t>
            </w:r>
          </w:p>
        </w:tc>
        <w:tc>
          <w:tcPr>
            <w:tcW w:type="dxa" w:w="2324"/>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keepNext/>
              <w:spacing w:after="60"/>
            </w:pPr>
            <w:r>
              <w:rPr>
                <w:b w:val="0"/>
                <w:sz w:val="22"/>
                <w:szCs w:val="22"/>
              </w:rPr>
              <w:t>ใช้งานตามสิทธิ์เดิม เห็นเตือนชำระ</w:t>
            </w:r>
          </w:p>
        </w:tc>
        <w:tc>
          <w:tcPr>
            <w:tcW w:type="dxa" w:w="2324"/>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keepNext/>
              <w:spacing w:after="60"/>
            </w:pPr>
            <w:r>
              <w:rPr>
                <w:b w:val="0"/>
                <w:sz w:val="22"/>
                <w:szCs w:val="22"/>
              </w:rPr>
              <w:t>ทำงานต่อได้ ไม่เห็นข้อมูลเงิน</w:t>
            </w:r>
          </w:p>
        </w:tc>
        <w:tc>
          <w:tcPr>
            <w:tcW w:type="dxa" w:w="2835"/>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keepNext/>
              <w:spacing w:after="60"/>
            </w:pPr>
            <w:r>
              <w:rPr>
                <w:b w:val="0"/>
                <w:sz w:val="22"/>
                <w:szCs w:val="22"/>
              </w:rPr>
              <w:t>แจ้งเตือนรอบดูแลตามปกติ</w:t>
            </w:r>
          </w:p>
        </w:tc>
      </w:tr>
      <w:tr>
        <w:trPr>
          <w:cantSplit/>
        </w:trPr>
        <w:tc>
          <w:tcPr>
            <w:tcW w:type="dxa" w:w="1928"/>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keepNext/>
              <w:spacing w:after="60"/>
            </w:pPr>
            <w:r>
              <w:rPr>
                <w:b w:val="0"/>
                <w:sz w:val="22"/>
                <w:szCs w:val="22"/>
              </w:rPr>
              <w:t>expired หรือ ended</w:t>
            </w:r>
          </w:p>
        </w:tc>
        <w:tc>
          <w:tcPr>
            <w:tcW w:type="dxa" w:w="2324"/>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keepNext/>
              <w:spacing w:after="60"/>
            </w:pPr>
            <w:r>
              <w:rPr>
                <w:b w:val="0"/>
                <w:sz w:val="22"/>
                <w:szCs w:val="22"/>
              </w:rPr>
              <w:t>อ่านประวัติ ต่ออายุ ขอ export</w:t>
            </w:r>
          </w:p>
        </w:tc>
        <w:tc>
          <w:tcPr>
            <w:tcW w:type="dxa" w:w="2324"/>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keepNext/>
              <w:spacing w:after="60"/>
            </w:pPr>
            <w:r>
              <w:rPr>
                <w:b w:val="0"/>
                <w:sz w:val="22"/>
                <w:szCs w:val="22"/>
              </w:rPr>
              <w:t>อ่านงานตนเองที่เคยมีสิทธิ์; ไม่สร้างบริการใหม่</w:t>
            </w:r>
          </w:p>
        </w:tc>
        <w:tc>
          <w:tcPr>
            <w:tcW w:type="dxa" w:w="2835"/>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keepNext/>
              <w:spacing w:after="60"/>
            </w:pPr>
            <w:r>
              <w:rPr>
                <w:b w:val="0"/>
                <w:sz w:val="22"/>
                <w:szCs w:val="22"/>
              </w:rPr>
              <w:t>คง due และ history ไม่ลบ</w:t>
            </w:r>
          </w:p>
        </w:tc>
      </w:tr>
      <w:tr>
        <w:trPr>
          <w:cantSplit/>
        </w:trPr>
        <w:tc>
          <w:tcPr>
            <w:tcW w:type="dxa" w:w="1928"/>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keepNext/>
              <w:spacing w:after="60"/>
            </w:pPr>
            <w:r>
              <w:rPr>
                <w:b w:val="0"/>
                <w:sz w:val="22"/>
                <w:szCs w:val="22"/>
              </w:rPr>
              <w:t>งานที่เริ่มก่อนหมดอายุ</w:t>
            </w:r>
          </w:p>
        </w:tc>
        <w:tc>
          <w:tcPr>
            <w:tcW w:type="dxa" w:w="2324"/>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keepNext/>
              <w:spacing w:after="60"/>
            </w:pPr>
            <w:r>
              <w:rPr>
                <w:b w:val="0"/>
                <w:sz w:val="22"/>
                <w:szCs w:val="22"/>
              </w:rPr>
              <w:t>ดูผลส่งที่เข้าเงื่อนไขได้</w:t>
            </w:r>
          </w:p>
        </w:tc>
        <w:tc>
          <w:tcPr>
            <w:tcW w:type="dxa" w:w="2324"/>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keepNext/>
              <w:spacing w:after="60"/>
            </w:pPr>
            <w:r>
              <w:rPr>
                <w:b w:val="0"/>
                <w:sz w:val="22"/>
                <w:szCs w:val="22"/>
              </w:rPr>
              <w:t>ส่ง draft เดิมภายในช่วงที่ตั้งไว้</w:t>
            </w:r>
          </w:p>
        </w:tc>
        <w:tc>
          <w:tcPr>
            <w:tcW w:type="dxa" w:w="2835"/>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keepNext/>
              <w:spacing w:after="60"/>
            </w:pPr>
            <w:r>
              <w:rPr>
                <w:b w:val="0"/>
                <w:sz w:val="22"/>
                <w:szCs w:val="22"/>
              </w:rPr>
              <w:t>ห้ามเปิดงานใหม่ใช้ช่องทางนี้</w:t>
            </w:r>
          </w:p>
        </w:tc>
      </w:tr>
      <w:tr>
        <w:trPr>
          <w:cantSplit/>
        </w:trPr>
        <w:tc>
          <w:tcPr>
            <w:tcW w:type="dxa" w:w="1928"/>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keepNext/>
              <w:spacing w:after="60"/>
            </w:pPr>
            <w:r>
              <w:rPr>
                <w:b w:val="0"/>
                <w:sz w:val="22"/>
                <w:szCs w:val="22"/>
              </w:rPr>
              <w:t>organization suspended</w:t>
            </w:r>
          </w:p>
        </w:tc>
        <w:tc>
          <w:tcPr>
            <w:tcW w:type="dxa" w:w="2324"/>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keepNext/>
              <w:spacing w:after="60"/>
            </w:pPr>
            <w:r>
              <w:rPr>
                <w:b w:val="0"/>
                <w:sz w:val="22"/>
                <w:szCs w:val="22"/>
              </w:rPr>
              <w:t>ไม่มีสิทธิ์ข้อมูลธุรกิจ ติดต่อทีมได้</w:t>
            </w:r>
          </w:p>
        </w:tc>
        <w:tc>
          <w:tcPr>
            <w:tcW w:type="dxa" w:w="2324"/>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keepNext/>
              <w:spacing w:after="60"/>
            </w:pPr>
            <w:r>
              <w:rPr>
                <w:b w:val="0"/>
                <w:sz w:val="22"/>
                <w:szCs w:val="22"/>
              </w:rPr>
              <w:t>ไม่มีสิทธิ์ข้อมูลธุรกิจ</w:t>
            </w:r>
          </w:p>
        </w:tc>
        <w:tc>
          <w:tcPr>
            <w:tcW w:type="dxa" w:w="2835"/>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keepNext/>
              <w:spacing w:after="60"/>
            </w:pPr>
            <w:r>
              <w:rPr>
                <w:b w:val="0"/>
                <w:sz w:val="22"/>
                <w:szCs w:val="22"/>
              </w:rPr>
              <w:t>ข้อมูลคงอยู่ worker ธุรกิจพัก</w:t>
            </w:r>
          </w:p>
        </w:tc>
      </w:tr>
      <w:tr>
        <w:trPr>
          <w:cantSplit/>
        </w:trPr>
        <w:tc>
          <w:tcPr>
            <w:tcW w:type="dxa" w:w="1928"/>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membership suspended removed</w:t>
            </w:r>
          </w:p>
        </w:tc>
        <w:tc>
          <w:tcPr>
            <w:tcW w:type="dxa" w:w="2324"/>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ตามสิทธิ์สมาชิกที่ยัง active</w:t>
            </w:r>
          </w:p>
        </w:tc>
        <w:tc>
          <w:tcPr>
            <w:tcW w:type="dxa" w:w="2324"/>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บัญชีนั้นเข้าไม่ได้</w:t>
            </w:r>
          </w:p>
        </w:tc>
        <w:tc>
          <w:tcPr>
            <w:tcW w:type="dxa" w:w="2835"/>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ประวัติผู้ทำเดิมยังอยู่</w:t>
            </w:r>
          </w:p>
        </w:tc>
      </w:tr>
    </w:tbl>
    <w:p>
      <w:pPr>
        <w:spacing w:line="264" w:lineRule="auto"/>
      </w:pPr>
    </w:p>
    <w:p>
      <w:pPr>
        <w:spacing w:line="264" w:lineRule="auto"/>
      </w:pPr>
      <w:r>
        <w:rPr>
          <w:sz w:val="26"/>
          <w:szCs w:val="26"/>
        </w:rPr>
        <w:t>ข้อเสนอ billing grace ใช้สิทธิ์เดิมต่อได้ถึง grace_until และแจ้ง Owner เท่านั้น ไม่บังปุ่มบันทึกงานของช่าง เมื่อ expired ห้ามสร้าง Job ใหม่ เริ่มบริการใหม่ อนุมัติช่าง หรือเพิ่มอุปกรณ์ใหม่ Owner ยังอ่านข้อมูลและขอ export ช่างดูประวัติและงานในขอบเขตเดิมแบบ read only</w:t>
      </w:r>
    </w:p>
    <w:p>
      <w:pPr>
        <w:spacing w:line="264" w:lineRule="auto"/>
      </w:pPr>
      <w:r>
        <w:rPr>
          <w:sz w:val="26"/>
          <w:szCs w:val="26"/>
        </w:rPr>
        <w:t>ข้อเสนอส่งงานค้างหลังหมดอายุให้ไม่เกิน 24 ชั่วโมงเฉพาะ Job ที่เริ่มก่อน end_at ด้วยสมาชิกและ assignment เดิม ต้องไม่มี security suspension และรับเฉพาะผลบริการจากงานนั้น ไม่เพิ่มงานใหม่ นโยบายนี้ตั้งค่าได้และต้องตรวจบน server Offline draft ที่อ้างเวลา client อย่างเดียวไม่ได้รับข้อยกเว้น</w:t>
      </w:r>
    </w:p>
    <w:p>
      <w:pPr>
        <w:spacing w:line="264" w:lineRule="auto"/>
      </w:pPr>
      <w:r>
        <w:rPr>
          <w:sz w:val="26"/>
          <w:szCs w:val="26"/>
        </w:rPr>
        <w:t>เมื่อ expired เก็บ maintenance cycle และ due เดิม worker แจ้งสถานะสมาชิกแก่ Owner ได้ แต่พักแจ้งเตือนธุรกิจรายวันและการสร้างนัด เมื่อกลับ active คำนวณ due ปัจจุบันและสรุปงานค้าง ไม่ reset รอบและไม่ส่งทุก reminder ที่พลาดย้อนหลัง</w:t>
      </w:r>
    </w:p>
    <w:p>
      <w:pPr>
        <w:spacing w:line="264" w:lineRule="auto"/>
      </w:pPr>
      <w:r>
        <w:rPr>
          <w:sz w:val="26"/>
          <w:szCs w:val="26"/>
        </w:rPr>
        <w:t>Organization suspension ด้านความปลอดภัยมีผลเหนือ paid period และ grant ทุกชนิด Support contact และ billing status ที่ไม่ใช่ข้อมูลลูกค้าสามารถเข้าผ่านช่องทางช่วยเหลือที่กำหนด การคืนสิทธิ์ร้านคืนตาม subscription เดิม ไม่สร้าง paid period ใหม่</w:t>
      </w:r>
    </w:p>
    <w:p>
      <w:pPr>
        <w:pStyle w:val="Heading1"/>
      </w:pPr>
      <w:r>
        <w:t>23 การบริหารแพลตฟอร์ม</w:t>
      </w:r>
    </w:p>
    <w:p>
      <w:pPr>
        <w:spacing w:line="264" w:lineRule="auto"/>
      </w:pPr>
      <w:r>
        <w:rPr>
          <w:sz w:val="26"/>
          <w:szCs w:val="26"/>
        </w:rPr>
        <w:t>Platform Console เป็นเว็บสำหรับทีมของเรา ใช้บัญชีและ session แยกจากแอปร้าน ต้องมี MFA และ step up authentication สำหรับเงิน การให้สิทธิ์สูง และการลบข้อมูล ผู้ดูแลแพลตฟอร์มไม่ได้เป็น Owner ของทุกร้านโดยอัตโนมัติ</w:t>
      </w:r>
    </w:p>
    <w:tbl>
      <w:tblPr>
        <w:tblW w:type="auto" w:w="0"/>
        <w:tblLayout w:type="fixed"/>
        <w:tblLook w:firstColumn="1" w:firstRow="1" w:lastColumn="0" w:lastRow="0" w:noHBand="0" w:noVBand="1" w:val="04A0"/>
      </w:tblPr>
      <w:tblGrid>
        <w:gridCol w:w="3137"/>
        <w:gridCol w:w="3137"/>
        <w:gridCol w:w="3137"/>
      </w:tblGrid>
      <w:tr>
        <w:trPr>
          <w:cantSplit/>
          <w:tblHeader/>
        </w:trPr>
        <w:tc>
          <w:tcPr>
            <w:tcW w:type="dxa" w:w="1871"/>
            <w:tcBorders>
              <w:top w:val="single" w:sz="4" w:color="D9D9D9"/>
              <w:left w:val="single" w:sz="4" w:color="D9D9D9"/>
              <w:bottom w:val="single" w:sz="4" w:color="D9D9D9"/>
              <w:right w:val="single" w:sz="4" w:color="D9D9D9"/>
            </w:tcBorders>
            <w:shd w:fill="E4EBF2"/>
            <w:tcMar>
              <w:top w:w="100" w:type="dxa"/>
              <w:left w:w="100" w:type="dxa"/>
              <w:bottom w:w="100" w:type="dxa"/>
              <w:right w:w="100" w:type="dxa"/>
            </w:tcMar>
          </w:tcPr>
          <w:p>
            <w:pPr>
              <w:keepNext/>
              <w:spacing w:after="60"/>
            </w:pPr>
            <w:r>
              <w:rPr>
                <w:b/>
                <w:sz w:val="22"/>
                <w:szCs w:val="22"/>
              </w:rPr>
              <w:t>บทบาทแพลตฟอร์ม</w:t>
            </w:r>
          </w:p>
        </w:tc>
        <w:tc>
          <w:tcPr>
            <w:tcW w:type="dxa" w:w="3685"/>
            <w:tcBorders>
              <w:top w:val="single" w:sz="4" w:color="D9D9D9"/>
              <w:left w:val="single" w:sz="4" w:color="D9D9D9"/>
              <w:bottom w:val="single" w:sz="4" w:color="D9D9D9"/>
              <w:right w:val="single" w:sz="4" w:color="D9D9D9"/>
            </w:tcBorders>
            <w:shd w:fill="E4EBF2"/>
            <w:tcMar>
              <w:top w:w="100" w:type="dxa"/>
              <w:left w:w="100" w:type="dxa"/>
              <w:bottom w:w="100" w:type="dxa"/>
              <w:right w:w="100" w:type="dxa"/>
            </w:tcMar>
          </w:tcPr>
          <w:p>
            <w:pPr>
              <w:keepNext/>
              <w:spacing w:after="60"/>
            </w:pPr>
            <w:r>
              <w:rPr>
                <w:b/>
                <w:sz w:val="22"/>
                <w:szCs w:val="22"/>
              </w:rPr>
              <w:t>ขอบเขตที่อนุญาต</w:t>
            </w:r>
          </w:p>
        </w:tc>
        <w:tc>
          <w:tcPr>
            <w:tcW w:type="dxa" w:w="3855"/>
            <w:tcBorders>
              <w:top w:val="single" w:sz="4" w:color="D9D9D9"/>
              <w:left w:val="single" w:sz="4" w:color="D9D9D9"/>
              <w:bottom w:val="single" w:sz="4" w:color="D9D9D9"/>
              <w:right w:val="single" w:sz="4" w:color="D9D9D9"/>
            </w:tcBorders>
            <w:shd w:fill="E4EBF2"/>
            <w:tcMar>
              <w:top w:w="100" w:type="dxa"/>
              <w:left w:w="100" w:type="dxa"/>
              <w:bottom w:w="100" w:type="dxa"/>
              <w:right w:w="100" w:type="dxa"/>
            </w:tcMar>
          </w:tcPr>
          <w:p>
            <w:pPr>
              <w:keepNext/>
              <w:spacing w:after="60"/>
            </w:pPr>
            <w:r>
              <w:rPr>
                <w:b/>
                <w:sz w:val="22"/>
                <w:szCs w:val="22"/>
              </w:rPr>
              <w:t>ข้อจำกัด</w:t>
            </w:r>
          </w:p>
        </w:tc>
      </w:tr>
      <w:tr>
        <w:trPr>
          <w:cantSplit/>
        </w:trPr>
        <w:tc>
          <w:tcPr>
            <w:tcW w:type="dxa" w:w="1871"/>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Super Admin</w:t>
            </w:r>
          </w:p>
        </w:tc>
        <w:tc>
          <w:tcPr>
            <w:tcW w:type="dxa" w:w="3685"/>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กำหนดผู้ดูแลสูงสุดและนโยบายสำคัญ</w:t>
            </w:r>
          </w:p>
        </w:tc>
        <w:tc>
          <w:tcPr>
            <w:tcW w:type="dxa" w:w="3855"/>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MFA; ห้ามลบ audit หรือรับสิทธิ์ tenant โดยอัตโนมัติ</w:t>
            </w:r>
          </w:p>
        </w:tc>
      </w:tr>
      <w:tr>
        <w:trPr>
          <w:cantSplit/>
        </w:trPr>
        <w:tc>
          <w:tcPr>
            <w:tcW w:type="dxa" w:w="1871"/>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Platform Admin</w:t>
            </w:r>
          </w:p>
        </w:tc>
        <w:tc>
          <w:tcPr>
            <w:tcW w:type="dxa" w:w="3685"/>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ข้อมูลร้าน แพ็กเกจ และสถานะการเข้าถึง</w:t>
            </w:r>
          </w:p>
        </w:tc>
        <w:tc>
          <w:tcPr>
            <w:tcW w:type="dxa" w:w="3855"/>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ไม่มีสิทธิ์เปิดรูปงานหรือคืนเงินตามบทบาทนี้</w:t>
            </w:r>
          </w:p>
        </w:tc>
      </w:tr>
      <w:tr>
        <w:trPr>
          <w:cantSplit/>
        </w:trPr>
        <w:tc>
          <w:tcPr>
            <w:tcW w:type="dxa" w:w="1871"/>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Billing Operator</w:t>
            </w:r>
          </w:p>
        </w:tc>
        <w:tc>
          <w:tcPr>
            <w:tcW w:type="dxa" w:w="3685"/>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ตรวจเงิน เอกสาร และกระทบยอด</w:t>
            </w:r>
          </w:p>
        </w:tc>
        <w:tc>
          <w:tcPr>
            <w:tcW w:type="dxa" w:w="3855"/>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ขอคืนเงินได้แต่อนุมัติคำขอของตนเองไม่ได้</w:t>
            </w:r>
          </w:p>
        </w:tc>
      </w:tr>
      <w:tr>
        <w:trPr>
          <w:cantSplit/>
        </w:trPr>
        <w:tc>
          <w:tcPr>
            <w:tcW w:type="dxa" w:w="1871"/>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Billing Approver</w:t>
            </w:r>
          </w:p>
        </w:tc>
        <w:tc>
          <w:tcPr>
            <w:tcW w:type="dxa" w:w="3685"/>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อนุมัติคืนเงินและข้อยกเว้นการเงิน</w:t>
            </w:r>
          </w:p>
        </w:tc>
        <w:tc>
          <w:tcPr>
            <w:tcW w:type="dxa" w:w="3855"/>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ผู้อนุมัติคนละคนกับผู้ขอ; จำกัดวงเงินได้</w:t>
            </w:r>
          </w:p>
        </w:tc>
      </w:tr>
      <w:tr>
        <w:trPr>
          <w:cantSplit/>
        </w:trPr>
        <w:tc>
          <w:tcPr>
            <w:tcW w:type="dxa" w:w="1871"/>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Support Agent</w:t>
            </w:r>
          </w:p>
        </w:tc>
        <w:tc>
          <w:tcPr>
            <w:tcW w:type="dxa" w:w="3685"/>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ticket และข้อมูลร้านที่ปิดบังข้อมูลส่วนบุคคล</w:t>
            </w:r>
          </w:p>
        </w:tc>
        <w:tc>
          <w:tcPr>
            <w:tcW w:type="dxa" w:w="3855"/>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อ่านข้อมูลบริการเมื่อมี grant เฉพาะร้านเท่านั้น</w:t>
            </w:r>
          </w:p>
        </w:tc>
      </w:tr>
      <w:tr>
        <w:trPr>
          <w:cantSplit/>
        </w:trPr>
        <w:tc>
          <w:tcPr>
            <w:tcW w:type="dxa" w:w="1871"/>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Operations</w:t>
            </w:r>
          </w:p>
        </w:tc>
        <w:tc>
          <w:tcPr>
            <w:tcW w:type="dxa" w:w="3685"/>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สุขภาพระบบ คิว backup incidents</w:t>
            </w:r>
          </w:p>
        </w:tc>
        <w:tc>
          <w:tcPr>
            <w:tcW w:type="dxa" w:w="3855"/>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ไม่อ่าน customer notes หรือภาพบริการ</w:t>
            </w:r>
          </w:p>
        </w:tc>
      </w:tr>
      <w:tr>
        <w:trPr>
          <w:cantSplit/>
        </w:trPr>
        <w:tc>
          <w:tcPr>
            <w:tcW w:type="dxa" w:w="1871"/>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Auditor</w:t>
            </w:r>
          </w:p>
        </w:tc>
        <w:tc>
          <w:tcPr>
            <w:tcW w:type="dxa" w:w="3685"/>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อ่านรายงานและ audit ที่ได้รับสิทธิ์</w:t>
            </w:r>
          </w:p>
        </w:tc>
        <w:tc>
          <w:tcPr>
            <w:tcW w:type="dxa" w:w="3855"/>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ไม่เปลี่ยนร้าน เงิน หรือสิทธิ์ผู้ใช้</w:t>
            </w:r>
          </w:p>
        </w:tc>
      </w:tr>
    </w:tbl>
    <w:p>
      <w:pPr>
        <w:spacing w:line="264" w:lineRule="auto"/>
      </w:pPr>
    </w:p>
    <w:tbl>
      <w:tblPr>
        <w:tblW w:type="auto" w:w="0"/>
        <w:tblLayout w:type="fixed"/>
        <w:tblLook w:firstColumn="1" w:firstRow="1" w:lastColumn="0" w:lastRow="0" w:noHBand="0" w:noVBand="1" w:val="04A0"/>
      </w:tblPr>
      <w:tblGrid>
        <w:gridCol w:w="4706"/>
        <w:gridCol w:w="4706"/>
      </w:tblGrid>
      <w:tr>
        <w:trPr>
          <w:cantSplit/>
          <w:tblHeader/>
        </w:trPr>
        <w:tc>
          <w:tcPr>
            <w:tcW w:type="dxa" w:w="2494"/>
            <w:tcBorders>
              <w:top w:val="single" w:sz="4" w:color="D9D9D9"/>
              <w:left w:val="single" w:sz="4" w:color="D9D9D9"/>
              <w:bottom w:val="single" w:sz="4" w:color="D9D9D9"/>
              <w:right w:val="single" w:sz="4" w:color="D9D9D9"/>
            </w:tcBorders>
            <w:shd w:fill="E4EBF2"/>
            <w:tcMar>
              <w:top w:w="100" w:type="dxa"/>
              <w:left w:w="100" w:type="dxa"/>
              <w:bottom w:w="100" w:type="dxa"/>
              <w:right w:w="100" w:type="dxa"/>
            </w:tcMar>
          </w:tcPr>
          <w:p>
            <w:pPr>
              <w:keepNext/>
              <w:spacing w:after="60"/>
            </w:pPr>
            <w:r>
              <w:rPr>
                <w:b/>
                <w:sz w:val="22"/>
                <w:szCs w:val="22"/>
              </w:rPr>
              <w:t>โมดูล</w:t>
            </w:r>
          </w:p>
        </w:tc>
        <w:tc>
          <w:tcPr>
            <w:tcW w:type="dxa" w:w="6917"/>
            <w:tcBorders>
              <w:top w:val="single" w:sz="4" w:color="D9D9D9"/>
              <w:left w:val="single" w:sz="4" w:color="D9D9D9"/>
              <w:bottom w:val="single" w:sz="4" w:color="D9D9D9"/>
              <w:right w:val="single" w:sz="4" w:color="D9D9D9"/>
            </w:tcBorders>
            <w:shd w:fill="E4EBF2"/>
            <w:tcMar>
              <w:top w:w="100" w:type="dxa"/>
              <w:left w:w="100" w:type="dxa"/>
              <w:bottom w:w="100" w:type="dxa"/>
              <w:right w:w="100" w:type="dxa"/>
            </w:tcMar>
          </w:tcPr>
          <w:p>
            <w:pPr>
              <w:keepNext/>
              <w:spacing w:after="60"/>
            </w:pPr>
            <w:r>
              <w:rPr>
                <w:b/>
                <w:sz w:val="22"/>
                <w:szCs w:val="22"/>
              </w:rPr>
              <w:t>ความสามารถที่ต้องมี</w:t>
            </w:r>
          </w:p>
        </w:tc>
      </w:tr>
      <w:tr>
        <w:trPr>
          <w:cantSplit/>
        </w:trPr>
        <w:tc>
          <w:tcPr>
            <w:tcW w:type="dxa" w:w="2494"/>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ภาพรวม</w:t>
            </w:r>
          </w:p>
        </w:tc>
        <w:tc>
          <w:tcPr>
            <w:tcW w:type="dxa" w:w="6917"/>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จำนวนร้าน active trial expired คิวเงินรอตรวจ ticket และเหตุขัดข้อง</w:t>
            </w:r>
          </w:p>
        </w:tc>
      </w:tr>
      <w:tr>
        <w:trPr>
          <w:cantSplit/>
        </w:trPr>
        <w:tc>
          <w:tcPr>
            <w:tcW w:type="dxa" w:w="2494"/>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ร้านและสมาชิก</w:t>
            </w:r>
          </w:p>
        </w:tc>
        <w:tc>
          <w:tcPr>
            <w:tcW w:type="dxa" w:w="6917"/>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ค้นร้าน รหัส owner masked ดู timezone subscription usage team และประวัติการเข้าถึง</w:t>
            </w:r>
          </w:p>
        </w:tc>
      </w:tr>
      <w:tr>
        <w:trPr>
          <w:cantSplit/>
        </w:trPr>
        <w:tc>
          <w:tcPr>
            <w:tcW w:type="dxa" w:w="2494"/>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แพ็กเกจ</w:t>
            </w:r>
          </w:p>
        </w:tc>
        <w:tc>
          <w:tcPr>
            <w:tcW w:type="dxa" w:w="6917"/>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draft publish archive plan และ price versions สิทธิ์ quota trial และ grace</w:t>
            </w:r>
          </w:p>
        </w:tc>
      </w:tr>
      <w:tr>
        <w:trPr>
          <w:cantSplit/>
        </w:trPr>
        <w:tc>
          <w:tcPr>
            <w:tcW w:type="dxa" w:w="2494"/>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Subscriptions</w:t>
            </w:r>
          </w:p>
        </w:tc>
        <w:tc>
          <w:tcPr>
            <w:tcW w:type="dxa" w:w="6917"/>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ตรวจ timeline periods scheduled change cancel grant และข้อจำกัด</w:t>
            </w:r>
          </w:p>
        </w:tc>
      </w:tr>
      <w:tr>
        <w:trPr>
          <w:cantSplit/>
        </w:trPr>
        <w:tc>
          <w:tcPr>
            <w:tcW w:type="dxa" w:w="2494"/>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การเงิน</w:t>
            </w:r>
          </w:p>
        </w:tc>
        <w:tc>
          <w:tcPr>
            <w:tcW w:type="dxa" w:w="6917"/>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invoice payment proof verify refund reconciliation และ export รายงานตามสิทธิ์</w:t>
            </w:r>
          </w:p>
        </w:tc>
      </w:tr>
      <w:tr>
        <w:trPr>
          <w:cantSplit/>
        </w:trPr>
        <w:tc>
          <w:tcPr>
            <w:tcW w:type="dxa" w:w="2494"/>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Support</w:t>
            </w:r>
          </w:p>
        </w:tc>
        <w:tc>
          <w:tcPr>
            <w:tcW w:type="dxa" w:w="6917"/>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ticket ผู้รับผิดชอบ สถานะ private note คำขอเข้าถึง และติดตามคำตอบ</w:t>
            </w:r>
          </w:p>
        </w:tc>
      </w:tr>
      <w:tr>
        <w:trPr>
          <w:cantSplit/>
        </w:trPr>
        <w:tc>
          <w:tcPr>
            <w:tcW w:type="dxa" w:w="2494"/>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ข้อมูลและความเป็นส่วนตัว</w:t>
            </w:r>
          </w:p>
        </w:tc>
        <w:tc>
          <w:tcPr>
            <w:tcW w:type="dxa" w:w="6917"/>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คำขอ export closure deletion retention และไฟล์ดาวน์โหลดมีอายุ</w:t>
            </w:r>
          </w:p>
        </w:tc>
      </w:tr>
      <w:tr>
        <w:trPr>
          <w:cantSplit/>
        </w:trPr>
        <w:tc>
          <w:tcPr>
            <w:tcW w:type="dxa" w:w="2494"/>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ระบบ</w:t>
            </w:r>
          </w:p>
        </w:tc>
        <w:tc>
          <w:tcPr>
            <w:tcW w:type="dxa" w:w="6917"/>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สุขภาพ API DB upload OCR outbox webhook backup restore incidents</w:t>
            </w:r>
          </w:p>
        </w:tc>
      </w:tr>
      <w:tr>
        <w:trPr>
          <w:cantSplit/>
        </w:trPr>
        <w:tc>
          <w:tcPr>
            <w:tcW w:type="dxa" w:w="2494"/>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ทีมผู้ดูแล</w:t>
            </w:r>
          </w:p>
        </w:tc>
        <w:tc>
          <w:tcPr>
            <w:tcW w:type="dxa" w:w="6917"/>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role permissions MFA session revoke approval และ disabled accounts</w:t>
            </w:r>
          </w:p>
        </w:tc>
      </w:tr>
      <w:tr>
        <w:trPr>
          <w:cantSplit/>
        </w:trPr>
        <w:tc>
          <w:tcPr>
            <w:tcW w:type="dxa" w:w="2494"/>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Audit และรายงาน</w:t>
            </w:r>
          </w:p>
        </w:tc>
        <w:tc>
          <w:tcPr>
            <w:tcW w:type="dxa" w:w="6917"/>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ผู้กระทำ เหตุผล before after request_id รายงาน read only</w:t>
            </w:r>
          </w:p>
        </w:tc>
      </w:tr>
      <w:tr>
        <w:trPr>
          <w:cantSplit/>
        </w:trPr>
        <w:tc>
          <w:tcPr>
            <w:tcW w:type="dxa" w:w="2494"/>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การตั้งค่าและประกาศ</w:t>
            </w:r>
          </w:p>
        </w:tc>
        <w:tc>
          <w:tcPr>
            <w:tcW w:type="dxa" w:w="6917"/>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versioned settings feature flags ขอบเขต target scheduled announcements</w:t>
            </w:r>
          </w:p>
        </w:tc>
      </w:tr>
    </w:tbl>
    <w:p>
      <w:pPr>
        <w:spacing w:line="264" w:lineRule="auto"/>
      </w:pPr>
    </w:p>
    <w:p>
      <w:pPr>
        <w:spacing w:line="264" w:lineRule="auto"/>
      </w:pPr>
      <w:r>
        <w:rPr>
          <w:sz w:val="26"/>
          <w:szCs w:val="26"/>
        </w:rPr>
        <w:t>สถานะร้าน active suspended closed แยกจาก subscription ร้าน trial หมดไม่ถูกเปลี่ยนเป็น suspended การปิดร้านเป็น request ที่ยืนยันเจ้าของและผลกระทบข้อมูล การใช้ปุ่ม suspend restore หรือปรับสิทธิ์ต้องกรอกเหตุผลและบันทึก audit เสมอ</w:t>
      </w:r>
    </w:p>
    <w:p>
      <w:pPr>
        <w:pStyle w:val="Heading2"/>
      </w:pPr>
      <w:r>
        <w:t>23.1 Support access</w:t>
      </w:r>
    </w:p>
    <w:p>
      <w:pPr>
        <w:spacing w:line="264" w:lineRule="auto"/>
      </w:pPr>
      <w:r>
        <w:rPr>
          <w:sz w:val="26"/>
          <w:szCs w:val="26"/>
        </w:rPr>
        <w:t>Support เห็น metadata ร้านและสถานะเทคนิคที่ปิดบังข้อมูลก่อน หากต้องดูเนื้อหาบริการ ให้ขอ grant ระบุ ticket organization target scope read only ระยะเวลา และเหตุผล ต้องได้รับอนุมัติจาก Owner และผู้อนุมัติแพลตฟอร์มตามสิทธิ์ ไม่ใช้ปุ่ม impersonate Owner ที่มีอำนาจทุกอย่าง</w:t>
      </w:r>
    </w:p>
    <w:p>
      <w:pPr>
        <w:spacing w:line="264" w:lineRule="auto"/>
      </w:pPr>
      <w:r>
        <w:rPr>
          <w:sz w:val="26"/>
          <w:szCs w:val="26"/>
        </w:rPr>
        <w:t>เจ้าของร้านเห็นและเพิกถอน support grant ได้ ทุก read ที่เปิดเนื้อหามี audit เมื่อหมดอายุ API และ media ปฏิเสธทันที URL ที่ออกแล้วมีอายุสั้น กรณีฉุกเฉิน break glass ต้องระบุ incident มีผู้อนุมัติอีกคน scope จำกัด และแจ้งร้านย้อนหลังตามนโยบาย ห้ามถือว่าบทบาท Super Admin คือ consent ของร้าน</w:t>
      </w:r>
    </w:p>
    <w:p>
      <w:pPr>
        <w:pStyle w:val="Heading1"/>
      </w:pPr>
      <w:r>
        <w:t>24 การดูแลข้อมูล ระบบ และการเงิน</w:t>
      </w:r>
    </w:p>
    <w:p>
      <w:pPr>
        <w:spacing w:line="264" w:lineRule="auto"/>
      </w:pPr>
      <w:r>
        <w:rPr>
          <w:sz w:val="26"/>
          <w:szCs w:val="26"/>
        </w:rPr>
        <w:t>เนื้อหางานลูกค้าของร้านแยกจากข้อมูลลูกค้าผู้ซื้อสมาชิกของแพลตฟอร์ม Admin search เริ่มจากข้อมูลร้านและ masked owner data ไม่ค้นเบอร์ลูกค้าปลายทางหรือภาพทุก tenant เพื่อความสะดวก ระบบ export เก็บ request scope ผู้ขอ ผู้อนุมัติ เวลา และ audit</w:t>
      </w:r>
    </w:p>
    <w:p>
      <w:pPr>
        <w:spacing w:line="264" w:lineRule="auto"/>
      </w:pPr>
      <w:r>
        <w:rPr>
          <w:sz w:val="26"/>
          <w:szCs w:val="26"/>
        </w:rPr>
        <w:t>การขอลบข้อมูลไม่ใช่การลบ cascade ทันที ตรวจผู้ขอ security hold financial records และ retention ก่อนแสดงข้อมูลที่จะลบหรือ anonymize คำขอมี cooling period ที่ตั้งได้ ข้อมูลใน backup หมดอายุตามวงจร backup หาก restore ต้อง replay deletion log ก่อนกลับบริการ ห้ามรับประกันลบสำเนาทุกแห่งทันที</w:t>
      </w:r>
    </w:p>
    <w:p>
      <w:pPr>
        <w:spacing w:line="264" w:lineRule="auto"/>
      </w:pPr>
      <w:r>
        <w:rPr>
          <w:sz w:val="26"/>
          <w:szCs w:val="26"/>
        </w:rPr>
        <w:t>Invoice และ receipt สมาชิกเป็นเอกสารของแพลตฟอร์ม ไม่ใช่ใบงานหรือใบกำกับที่ร้านออกให้ลูกค้าของร้าน ชื่อผู้ซื้อ ที่อยู่ เลขภาษี branch และชนิดเอกสารเป็น field ที่ตั้งค่าได้ ข้อกำหนดภาษี การใช้ e tax และเอกสารคืนเงินต้องตรวจตามกระบวนการบริษัทก่อนผลิตเอกสารจริง ไม่กำหนดอัตราภาษีในแบบนี้</w:t>
      </w:r>
    </w:p>
    <w:p>
      <w:pPr>
        <w:spacing w:line="264" w:lineRule="auto"/>
      </w:pPr>
      <w:r>
        <w:rPr>
          <w:sz w:val="26"/>
          <w:szCs w:val="26"/>
        </w:rPr>
        <w:t>รายงานการเงินแยกยอดเรียกเก็บ ยอดรับจริง คืนเงิน และเงินรอตรวจ ไม่ใช้ invoice open เป็นรายได้ที่รับแล้ว MRR เป็นมูลค่าสมาชิก recurring ที่ normalize ตามเดือน ไม่เท่ากับ cash received รายปี และต้องระบุการรวม discount grace trial refund กับสกุลเงิน ห้ามรวมต่างสกุลเงินโดยไม่มีกติกาแปลง</w:t>
      </w:r>
    </w:p>
    <w:p>
      <w:pPr>
        <w:spacing w:line="264" w:lineRule="auto"/>
      </w:pPr>
      <w:r>
        <w:rPr>
          <w:sz w:val="26"/>
          <w:szCs w:val="26"/>
        </w:rPr>
        <w:t>ทีม Operations ตรวจ queue lag failed uploads OCR failures webhook retry storage backup age และ restore drills Alerts ไม่บรรจุข้อมูลลูกค้าหรือ secret การ replay outbox และ webhook ผ่านคำสั่ง idempotent พร้อมเหตุผล ไม่แก้แถว production แบบไม่มีประวัติ</w:t>
      </w:r>
    </w:p>
    <w:p>
      <w:pPr>
        <w:pStyle w:val="Heading1"/>
      </w:pPr>
      <w:r>
        <w:t>25 การส่งต่อและเกณฑ์ยอมรับ</w:t>
      </w:r>
    </w:p>
    <w:p>
      <w:pPr>
        <w:spacing w:line="264" w:lineRule="auto"/>
      </w:pPr>
      <w:r>
        <w:rPr>
          <w:sz w:val="26"/>
          <w:szCs w:val="26"/>
        </w:rPr>
        <w:t>MVP ทั้งระบบต้องมี subscription lifecycle entitlement quota Owner billing และ Platform Console อย่างน้อยร้าน แพ็กเกจ รับเงิน audit support และ health เลือกเปิดรับเงินหนึ่งช่องทางก่อน pilot ได้ แต่ transaction และ state ต้องรองรับทั้ง manual และ provider integration ตามแบบ การรับเงินลูกค้าของร้าน สต็อก เงินเดือน และ ERP ยังอยู่นอกขอบเขต</w:t>
      </w:r>
    </w:p>
    <w:tbl>
      <w:tblPr>
        <w:tblW w:type="auto" w:w="0"/>
        <w:tblLayout w:type="fixed"/>
        <w:tblLook w:firstColumn="1" w:firstRow="1" w:lastColumn="0" w:lastRow="0" w:noHBand="0" w:noVBand="1" w:val="04A0"/>
      </w:tblPr>
      <w:tblGrid>
        <w:gridCol w:w="4706"/>
        <w:gridCol w:w="4706"/>
      </w:tblGrid>
      <w:tr>
        <w:trPr>
          <w:cantSplit/>
          <w:tblHeader/>
        </w:trPr>
        <w:tc>
          <w:tcPr>
            <w:tcW w:type="dxa" w:w="850"/>
            <w:tcBorders>
              <w:top w:val="single" w:sz="4" w:color="D9D9D9"/>
              <w:left w:val="single" w:sz="4" w:color="D9D9D9"/>
              <w:bottom w:val="single" w:sz="4" w:color="D9D9D9"/>
              <w:right w:val="single" w:sz="4" w:color="D9D9D9"/>
            </w:tcBorders>
            <w:shd w:fill="E4EBF2"/>
            <w:tcMar>
              <w:top w:w="100" w:type="dxa"/>
              <w:left w:w="100" w:type="dxa"/>
              <w:bottom w:w="100" w:type="dxa"/>
              <w:right w:w="100" w:type="dxa"/>
            </w:tcMar>
          </w:tcPr>
          <w:p>
            <w:pPr>
              <w:keepNext/>
              <w:spacing w:after="60"/>
            </w:pPr>
            <w:r>
              <w:rPr>
                <w:b/>
                <w:sz w:val="22"/>
                <w:szCs w:val="22"/>
              </w:rPr>
              <w:t>ID</w:t>
            </w:r>
          </w:p>
        </w:tc>
        <w:tc>
          <w:tcPr>
            <w:tcW w:type="dxa" w:w="8561"/>
            <w:tcBorders>
              <w:top w:val="single" w:sz="4" w:color="D9D9D9"/>
              <w:left w:val="single" w:sz="4" w:color="D9D9D9"/>
              <w:bottom w:val="single" w:sz="4" w:color="D9D9D9"/>
              <w:right w:val="single" w:sz="4" w:color="D9D9D9"/>
            </w:tcBorders>
            <w:shd w:fill="E4EBF2"/>
            <w:tcMar>
              <w:top w:w="100" w:type="dxa"/>
              <w:left w:w="100" w:type="dxa"/>
              <w:bottom w:w="100" w:type="dxa"/>
              <w:right w:w="100" w:type="dxa"/>
            </w:tcMar>
          </w:tcPr>
          <w:p>
            <w:pPr>
              <w:keepNext/>
              <w:spacing w:after="60"/>
            </w:pPr>
            <w:r>
              <w:rPr>
                <w:b/>
                <w:sz w:val="22"/>
                <w:szCs w:val="22"/>
              </w:rPr>
              <w:t>เกณฑ์ยอมรับเพิ่มเติม</w:t>
            </w:r>
          </w:p>
        </w:tc>
      </w:tr>
      <w:tr>
        <w:trPr>
          <w:cantSplit/>
        </w:trPr>
        <w:tc>
          <w:tcPr>
            <w:tcW w:type="dxa" w:w="850"/>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P01</w:t>
            </w:r>
          </w:p>
        </w:tc>
        <w:tc>
          <w:tcPr>
            <w:tcW w:type="dxa" w:w="8561"/>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สมัครร้านแล้ว trial ใช้สิทธิ์ที่ตรงกับ plan version; reset link ไม่สร้าง trial ใหม่</w:t>
            </w:r>
          </w:p>
        </w:tc>
      </w:tr>
      <w:tr>
        <w:trPr>
          <w:cantSplit/>
        </w:trPr>
        <w:tc>
          <w:tcPr>
            <w:tcW w:type="dxa" w:w="850"/>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P02</w:t>
            </w:r>
          </w:p>
        </w:tc>
        <w:tc>
          <w:tcPr>
            <w:tcW w:type="dxa" w:w="8561"/>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ส่งสลิปแล้วเป็น pending เท่านั้น; ยืนยันรับเงินจึงเพิ่ม period ครั้งเดียว</w:t>
            </w:r>
          </w:p>
        </w:tc>
      </w:tr>
      <w:tr>
        <w:trPr>
          <w:cantSplit/>
        </w:trPr>
        <w:tc>
          <w:tcPr>
            <w:tcW w:type="dxa" w:w="850"/>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P03</w:t>
            </w:r>
          </w:p>
        </w:tc>
        <w:tc>
          <w:tcPr>
            <w:tcW w:type="dxa" w:w="8561"/>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redirect กลับ success แต่ไม่มีผลรับเงินจริงต้องไม่ active</w:t>
            </w:r>
          </w:p>
        </w:tc>
      </w:tr>
      <w:tr>
        <w:trPr>
          <w:cantSplit/>
        </w:trPr>
        <w:tc>
          <w:tcPr>
            <w:tcW w:type="dxa" w:w="850"/>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P04</w:t>
            </w:r>
          </w:p>
        </w:tc>
        <w:tc>
          <w:tcPr>
            <w:tcW w:type="dxa" w:w="8561"/>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webhook ซ้ำ ผิดลำดับ หรือ restart ไม่ต่อสมาชิกและรับเงินซ้ำ</w:t>
            </w:r>
          </w:p>
        </w:tc>
      </w:tr>
      <w:tr>
        <w:trPr>
          <w:cantSplit/>
        </w:trPr>
        <w:tc>
          <w:tcPr>
            <w:tcW w:type="dxa" w:w="850"/>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P05</w:t>
            </w:r>
          </w:p>
        </w:tc>
        <w:tc>
          <w:tcPr>
            <w:tcW w:type="dxa" w:w="8561"/>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Owner สองคำขออนุมัติช่างพร้อมกันไม่ทำให้ seats เกิน</w:t>
            </w:r>
          </w:p>
        </w:tc>
      </w:tr>
      <w:tr>
        <w:trPr>
          <w:cantSplit/>
        </w:trPr>
        <w:tc>
          <w:tcPr>
            <w:tcW w:type="dxa" w:w="850"/>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P06</w:t>
            </w:r>
          </w:p>
        </w:tc>
        <w:tc>
          <w:tcPr>
            <w:tcW w:type="dxa" w:w="8561"/>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หมดอายุคง history และ due; read only ไม่สร้างงานใหม่</w:t>
            </w:r>
          </w:p>
        </w:tc>
      </w:tr>
      <w:tr>
        <w:trPr>
          <w:cantSplit/>
        </w:trPr>
        <w:tc>
          <w:tcPr>
            <w:tcW w:type="dxa" w:w="850"/>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P07</w:t>
            </w:r>
          </w:p>
        </w:tc>
        <w:tc>
          <w:tcPr>
            <w:tcW w:type="dxa" w:w="8561"/>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งานเริ่มก่อนหมดอายุส่งได้เฉพาะขอบเขตและเวลาที่อนุญาต</w:t>
            </w:r>
          </w:p>
        </w:tc>
      </w:tr>
      <w:tr>
        <w:trPr>
          <w:cantSplit/>
        </w:trPr>
        <w:tc>
          <w:tcPr>
            <w:tcW w:type="dxa" w:w="850"/>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P08</w:t>
            </w:r>
          </w:p>
        </w:tc>
        <w:tc>
          <w:tcPr>
            <w:tcW w:type="dxa" w:w="8561"/>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cancel renewal ยังใช้รอบที่ชำระแล้ว; ไม่ refund โดยเงียบ</w:t>
            </w:r>
          </w:p>
        </w:tc>
      </w:tr>
      <w:tr>
        <w:trPr>
          <w:cantSplit/>
        </w:trPr>
        <w:tc>
          <w:tcPr>
            <w:tcW w:type="dxa" w:w="850"/>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P09</w:t>
            </w:r>
          </w:p>
        </w:tc>
        <w:tc>
          <w:tcPr>
            <w:tcW w:type="dxa" w:w="8561"/>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support ไม่มี grant อ่านภาพไม่ได้; grant หมดอายุหรือ revoked อ่านไม่ได้</w:t>
            </w:r>
          </w:p>
        </w:tc>
      </w:tr>
      <w:tr>
        <w:trPr>
          <w:cantSplit/>
        </w:trPr>
        <w:tc>
          <w:tcPr>
            <w:tcW w:type="dxa" w:w="850"/>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P10</w:t>
            </w:r>
          </w:p>
        </w:tc>
        <w:tc>
          <w:tcPr>
            <w:tcW w:type="dxa" w:w="8561"/>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billing role อ่านเนื้อหาลูกค้าไม่ได้; ช่างไม่เห็นข้อมูลการเงิน</w:t>
            </w:r>
          </w:p>
        </w:tc>
      </w:tr>
      <w:tr>
        <w:trPr>
          <w:cantSplit/>
        </w:trPr>
        <w:tc>
          <w:tcPr>
            <w:tcW w:type="dxa" w:w="850"/>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P11</w:t>
            </w:r>
          </w:p>
        </w:tc>
        <w:tc>
          <w:tcPr>
            <w:tcW w:type="dxa" w:w="8561"/>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refund ขอและอนุมัติคนละคน ยอดรวมคืนไม่เกินรับจริง</w:t>
            </w:r>
          </w:p>
        </w:tc>
      </w:tr>
      <w:tr>
        <w:trPr>
          <w:cantSplit/>
        </w:trPr>
        <w:tc>
          <w:tcPr>
            <w:tcW w:type="dxa" w:w="850"/>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P12</w:t>
            </w:r>
          </w:p>
        </w:tc>
        <w:tc>
          <w:tcPr>
            <w:tcW w:type="dxa" w:w="8561"/>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เปลี่ยนราคาแพ็กเกจไม่แก้ invoice หรือ paid period เดิม</w:t>
            </w:r>
          </w:p>
        </w:tc>
      </w:tr>
      <w:tr>
        <w:trPr>
          <w:cantSplit/>
        </w:trPr>
        <w:tc>
          <w:tcPr>
            <w:tcW w:type="dxa" w:w="850"/>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P13</w:t>
            </w:r>
          </w:p>
        </w:tc>
        <w:tc>
          <w:tcPr>
            <w:tcW w:type="dxa" w:w="8561"/>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downgrade ไม่ลบข้อมูลหรือเลือก suspend ช่างเอง</w:t>
            </w:r>
          </w:p>
        </w:tc>
      </w:tr>
      <w:tr>
        <w:trPr>
          <w:cantSplit/>
        </w:trPr>
        <w:tc>
          <w:tcPr>
            <w:tcW w:type="dxa" w:w="850"/>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P14</w:t>
            </w:r>
          </w:p>
        </w:tc>
        <w:tc>
          <w:tcPr>
            <w:tcW w:type="dxa" w:w="8561"/>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restore ร้าน suspended คืนสิทธิ์ตาม subscription เดิม</w:t>
            </w:r>
          </w:p>
        </w:tc>
      </w:tr>
      <w:tr>
        <w:trPr>
          <w:cantSplit/>
        </w:trPr>
        <w:tc>
          <w:tcPr>
            <w:tcW w:type="dxa" w:w="850"/>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P15</w:t>
            </w:r>
          </w:p>
        </w:tc>
        <w:tc>
          <w:tcPr>
            <w:tcW w:type="dxa" w:w="8561"/>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60"/>
            </w:pPr>
            <w:r>
              <w:rPr>
                <w:b w:val="0"/>
                <w:sz w:val="22"/>
                <w:szCs w:val="22"/>
              </w:rPr>
              <w:t>export private มีอายุ tenant scope และ audit; deletion ผ่าน workflow</w:t>
            </w:r>
          </w:p>
        </w:tc>
      </w:tr>
      <w:tr>
        <w:trPr>
          <w:cantSplit/>
        </w:trPr>
        <w:tc>
          <w:tcPr>
            <w:tcW w:type="dxa" w:w="850"/>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P16</w:t>
            </w:r>
          </w:p>
        </w:tc>
        <w:tc>
          <w:tcPr>
            <w:tcW w:type="dxa" w:w="8561"/>
            <w:tcBorders>
              <w:top w:val="single" w:sz="4" w:color="D9D9D9"/>
              <w:left w:val="single" w:sz="4" w:color="D9D9D9"/>
              <w:bottom w:val="single" w:sz="4" w:color="D9D9D9"/>
              <w:right w:val="single" w:sz="4" w:color="D9D9D9"/>
            </w:tcBorders>
            <w:shd w:fill="F7F9FB"/>
            <w:tcMar>
              <w:top w:w="100" w:type="dxa"/>
              <w:left w:w="100" w:type="dxa"/>
              <w:bottom w:w="100" w:type="dxa"/>
              <w:right w:w="100" w:type="dxa"/>
            </w:tcMar>
          </w:tcPr>
          <w:p>
            <w:pPr>
              <w:spacing w:after="60"/>
            </w:pPr>
            <w:r>
              <w:rPr>
                <w:b w:val="0"/>
                <w:sz w:val="22"/>
                <w:szCs w:val="22"/>
              </w:rPr>
              <w:t>ครบกำหนดเครื่องที่ A ทำ Owner นัดให้ B ได้เมื่อแพ็กเกจ active</w:t>
            </w:r>
          </w:p>
        </w:tc>
      </w:tr>
    </w:tbl>
    <w:p>
      <w:pPr>
        <w:spacing w:line="264" w:lineRule="auto"/>
      </w:pPr>
    </w:p>
    <w:p>
      <w:pPr>
        <w:spacing w:line="264" w:lineRule="auto"/>
      </w:pPr>
      <w:r>
        <w:rPr>
          <w:sz w:val="26"/>
          <w:szCs w:val="26"/>
        </w:rPr>
        <w:t>รายละเอียดเชิงเทคนิคอยู่ใน Database Backend Design ฉบับ 1.1 และรายการหน้าจอกับภาพอยู่ใน UI UX Design ฉบับ 1.1 แบบทั้งหมดเป็นเอกสารสำหรับพัฒนา ไม่ใช่ระบบรับเงินจริงที่เปิดใช้แล้ว</w:t>
      </w:r>
    </w:p>
    <w:sectPr w:rsidR="00FC693F" w:rsidRPr="0006063C" w:rsidSect="00034616">
      <w:footerReference w:type="default" r:id="rId9"/>
      <w:pgSz w:w="11906" w:h="16838"/>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20"/>
      </w:rPr>
      <w:t xml:space="preserve">หน้า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76" w:lineRule="auto"/>
    </w:pPr>
    <w:rPr>
      <w:rFonts w:ascii="Tahoma" w:hAnsi="Tahoma" w:eastAsia="Tahoma" w:cs="Tahoma"/>
      <w:color w:val="000000"/>
      <w:sz w:val="28"/>
      <w:szCs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40" w:line="276" w:lineRule="auto"/>
      <w:outlineLvl w:val="0"/>
    </w:pPr>
    <w:rPr>
      <w:rFonts w:asciiTheme="majorHAnsi" w:eastAsiaTheme="majorEastAsia" w:hAnsiTheme="majorHAnsi" w:cstheme="majorBidi" w:ascii="Tahoma" w:hAnsi="Tahoma" w:eastAsia="Tahoma" w:cs="Tahoma"/>
      <w:b/>
      <w:bCs/>
      <w:color w:val="000000"/>
      <w:sz w:val="38"/>
      <w:szCs w:val="28"/>
      <w:szCs w:val="38"/>
    </w:rPr>
  </w:style>
  <w:style w:type="paragraph" w:styleId="Heading2">
    <w:name w:val="heading 2"/>
    <w:basedOn w:val="Normal"/>
    <w:next w:val="Normal"/>
    <w:link w:val="Heading2Char"/>
    <w:uiPriority w:val="9"/>
    <w:unhideWhenUsed/>
    <w:qFormat/>
    <w:rsid w:val="00FC693F"/>
    <w:pPr>
      <w:keepNext/>
      <w:keepLines/>
      <w:spacing w:before="200" w:after="140" w:line="276" w:lineRule="auto"/>
      <w:outlineLvl w:val="1"/>
    </w:pPr>
    <w:rPr>
      <w:rFonts w:asciiTheme="majorHAnsi" w:eastAsiaTheme="majorEastAsia" w:hAnsiTheme="majorHAnsi" w:cstheme="majorBidi" w:ascii="Tahoma" w:hAnsi="Tahoma" w:eastAsia="Tahoma" w:cs="Tahoma"/>
      <w:b/>
      <w:bCs/>
      <w:color w:val="000000"/>
      <w:sz w:val="32"/>
      <w:szCs w:val="26"/>
      <w:szCs w:val="32"/>
    </w:rPr>
  </w:style>
  <w:style w:type="paragraph" w:styleId="Heading3">
    <w:name w:val="heading 3"/>
    <w:basedOn w:val="Normal"/>
    <w:next w:val="Normal"/>
    <w:link w:val="Heading3Char"/>
    <w:uiPriority w:val="9"/>
    <w:unhideWhenUsed/>
    <w:qFormat/>
    <w:rsid w:val="00FC693F"/>
    <w:pPr>
      <w:keepNext/>
      <w:keepLines/>
      <w:spacing w:before="200" w:after="140" w:line="276" w:lineRule="auto"/>
      <w:outlineLvl w:val="2"/>
    </w:pPr>
    <w:rPr>
      <w:rFonts w:asciiTheme="majorHAnsi" w:eastAsiaTheme="majorEastAsia" w:hAnsiTheme="majorHAnsi" w:cstheme="majorBidi" w:ascii="Tahoma" w:hAnsi="Tahoma" w:eastAsia="Tahoma" w:cs="Tahoma"/>
      <w:b/>
      <w:bCs/>
      <w:color w:val="000000"/>
      <w:sz w:val="28"/>
      <w:szCs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76" w:lineRule="auto"/>
      <w:contextualSpacing/>
    </w:pPr>
    <w:rPr>
      <w:rFonts w:asciiTheme="majorHAnsi" w:eastAsiaTheme="majorEastAsia" w:hAnsiTheme="majorHAnsi" w:cstheme="majorBidi" w:ascii="Tahoma" w:hAnsi="Tahoma" w:eastAsia="Tahoma" w:cs="Tahoma"/>
      <w:color w:val="000000"/>
      <w:spacing w:val="5"/>
      <w:kern w:val="28"/>
      <w:sz w:val="50"/>
      <w:szCs w:val="52"/>
      <w:szCs w:val="50"/>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40" w:line="276" w:lineRule="auto"/>
    </w:pPr>
    <w:rPr>
      <w:rFonts w:asciiTheme="majorHAnsi" w:eastAsiaTheme="majorEastAsia" w:hAnsiTheme="majorHAnsi" w:cstheme="majorBidi" w:ascii="Tahoma" w:hAnsi="Tahoma" w:eastAsia="Tahoma" w:cs="Tahoma"/>
      <w:i/>
      <w:iCs/>
      <w:color w:val="000000"/>
      <w:spacing w:val="15"/>
      <w:sz w:val="32"/>
      <w:szCs w:val="24"/>
      <w:szCs w:val="32"/>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ข้อกำหนดผลิตภัณฑ์และการทำงานของระบบงานบริการภาคสนาม</dc:title>
  <dc:subject>ฉบับ 1.1 รวม Subscription และ Platform Administration</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