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6AC3A" w14:textId="77777777" w:rsidR="000F6E79" w:rsidRDefault="000F6E79" w:rsidP="000F6E79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7F839BC" wp14:editId="18CBB871">
            <wp:simplePos x="0" y="0"/>
            <wp:positionH relativeFrom="column">
              <wp:posOffset>2110740</wp:posOffset>
            </wp:positionH>
            <wp:positionV relativeFrom="paragraph">
              <wp:posOffset>0</wp:posOffset>
            </wp:positionV>
            <wp:extent cx="1158240" cy="1158240"/>
            <wp:effectExtent l="0" t="0" r="3810" b="3810"/>
            <wp:wrapSquare wrapText="bothSides"/>
            <wp:docPr id="1" name="Picture 1" descr="A logo with a eagle hea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logo with a eagle head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24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FA040F" w14:textId="77777777" w:rsidR="000F6E79" w:rsidRDefault="000F6E79" w:rsidP="000F6E79">
      <w:pPr>
        <w:spacing w:after="0" w:line="240" w:lineRule="auto"/>
        <w:rPr>
          <w:rFonts w:ascii="Arial Black" w:hAnsi="Arial Black"/>
        </w:rPr>
      </w:pPr>
    </w:p>
    <w:p w14:paraId="4D7AAF3B" w14:textId="77777777" w:rsidR="000F6E79" w:rsidRDefault="000F6E79" w:rsidP="000F6E79">
      <w:pPr>
        <w:spacing w:after="0" w:line="240" w:lineRule="auto"/>
        <w:rPr>
          <w:rFonts w:ascii="Arial Black" w:hAnsi="Arial Black"/>
        </w:rPr>
      </w:pPr>
    </w:p>
    <w:p w14:paraId="76A146F8" w14:textId="77777777" w:rsidR="000F6E79" w:rsidRDefault="000F6E79" w:rsidP="000F6E79">
      <w:pPr>
        <w:spacing w:after="0" w:line="240" w:lineRule="auto"/>
        <w:rPr>
          <w:rFonts w:ascii="Arial Black" w:hAnsi="Arial Black"/>
        </w:rPr>
      </w:pPr>
    </w:p>
    <w:p w14:paraId="242C7E73" w14:textId="77777777" w:rsidR="000F6E79" w:rsidRDefault="000F6E79" w:rsidP="000F6E79">
      <w:pPr>
        <w:spacing w:after="0" w:line="240" w:lineRule="auto"/>
        <w:rPr>
          <w:rFonts w:ascii="Arial Black" w:hAnsi="Arial Black"/>
        </w:rPr>
      </w:pPr>
    </w:p>
    <w:p w14:paraId="59FBBA0C" w14:textId="77777777" w:rsidR="000F6E79" w:rsidRPr="00A76401" w:rsidRDefault="000F6E79" w:rsidP="000F6E79">
      <w:pPr>
        <w:spacing w:after="0" w:line="240" w:lineRule="auto"/>
        <w:rPr>
          <w:rFonts w:ascii="Arial Black" w:hAnsi="Arial Black"/>
          <w:sz w:val="8"/>
          <w:szCs w:val="8"/>
        </w:rPr>
      </w:pPr>
    </w:p>
    <w:p w14:paraId="291D4803" w14:textId="77777777" w:rsidR="000F6E79" w:rsidRPr="000F6E79" w:rsidRDefault="000F6E79" w:rsidP="000F6E79">
      <w:pPr>
        <w:jc w:val="center"/>
        <w:rPr>
          <w:rFonts w:ascii="Corbel" w:hAnsi="Corbel"/>
          <w:b/>
          <w:bCs/>
          <w:lang w:val="fr-FR"/>
        </w:rPr>
      </w:pPr>
      <w:r w:rsidRPr="000F6E79">
        <w:rPr>
          <w:rFonts w:ascii="Corbel" w:hAnsi="Corbel"/>
          <w:b/>
          <w:bCs/>
          <w:lang w:val="fr-FR"/>
        </w:rPr>
        <w:t>CONDITIONS D’INSCRIPTION À LA FORMATION DES AGENTS DE SÉCURITÉ</w:t>
      </w:r>
    </w:p>
    <w:p w14:paraId="636052E9" w14:textId="77777777" w:rsidR="000F6E79" w:rsidRPr="000F6E79" w:rsidRDefault="000F6E79" w:rsidP="000F6E79">
      <w:p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b/>
          <w:bCs/>
          <w:sz w:val="20"/>
          <w:szCs w:val="20"/>
          <w:lang w:val="fr-FR"/>
        </w:rPr>
        <w:t>Introduction</w:t>
      </w:r>
    </w:p>
    <w:p w14:paraId="01599ADA" w14:textId="77777777" w:rsidR="000F6E79" w:rsidRPr="000F6E79" w:rsidRDefault="000F6E79" w:rsidP="000F6E79">
      <w:pPr>
        <w:spacing w:after="12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GSS Security Services annonce l'ouverture des inscriptions à la formation des agents de sécurité...</w:t>
      </w:r>
    </w:p>
    <w:p w14:paraId="65964761" w14:textId="77777777" w:rsidR="000F6E79" w:rsidRPr="00916288" w:rsidRDefault="000F6E79" w:rsidP="000F6E79">
      <w:pPr>
        <w:spacing w:after="80" w:line="240" w:lineRule="auto"/>
        <w:rPr>
          <w:rFonts w:ascii="Corbel" w:hAnsi="Corbel"/>
          <w:sz w:val="20"/>
          <w:szCs w:val="20"/>
        </w:rPr>
      </w:pPr>
      <w:r w:rsidRPr="00916288">
        <w:rPr>
          <w:rFonts w:ascii="Corbel" w:hAnsi="Corbel"/>
          <w:b/>
          <w:bCs/>
          <w:sz w:val="20"/>
          <w:szCs w:val="20"/>
        </w:rPr>
        <w:t xml:space="preserve">A. Conditions </w:t>
      </w:r>
      <w:proofErr w:type="spellStart"/>
      <w:r w:rsidRPr="00916288">
        <w:rPr>
          <w:rFonts w:ascii="Corbel" w:hAnsi="Corbel"/>
          <w:b/>
          <w:bCs/>
          <w:sz w:val="20"/>
          <w:szCs w:val="20"/>
        </w:rPr>
        <w:t>d'inscription</w:t>
      </w:r>
      <w:proofErr w:type="spellEnd"/>
    </w:p>
    <w:p w14:paraId="513D3831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Être de bonne moralité et avoir une bonne conduite.</w:t>
      </w:r>
    </w:p>
    <w:p w14:paraId="34A1A0F2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Être âgé d'au moins 18 ans.</w:t>
      </w:r>
    </w:p>
    <w:p w14:paraId="37A82208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Être physiquement et médicalement apte.</w:t>
      </w:r>
    </w:p>
    <w:p w14:paraId="482E56A3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Ne pas avoir de condamnation incompatible avec la fonction.</w:t>
      </w:r>
    </w:p>
    <w:p w14:paraId="34BE7ADD" w14:textId="77777777" w:rsidR="000F6E79" w:rsidRPr="00916288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</w:rPr>
      </w:pPr>
      <w:proofErr w:type="spellStart"/>
      <w:r w:rsidRPr="00916288">
        <w:rPr>
          <w:rFonts w:ascii="Corbel" w:hAnsi="Corbel"/>
          <w:sz w:val="20"/>
          <w:szCs w:val="20"/>
        </w:rPr>
        <w:t>Réussir</w:t>
      </w:r>
      <w:proofErr w:type="spellEnd"/>
      <w:r w:rsidRPr="00916288">
        <w:rPr>
          <w:rFonts w:ascii="Corbel" w:hAnsi="Corbel"/>
          <w:sz w:val="20"/>
          <w:szCs w:val="20"/>
        </w:rPr>
        <w:t xml:space="preserve"> </w:t>
      </w:r>
      <w:proofErr w:type="spellStart"/>
      <w:r w:rsidRPr="00916288">
        <w:rPr>
          <w:rFonts w:ascii="Corbel" w:hAnsi="Corbel"/>
          <w:sz w:val="20"/>
          <w:szCs w:val="20"/>
        </w:rPr>
        <w:t>l'entretien</w:t>
      </w:r>
      <w:proofErr w:type="spellEnd"/>
      <w:r w:rsidRPr="00916288">
        <w:rPr>
          <w:rFonts w:ascii="Corbel" w:hAnsi="Corbel"/>
          <w:sz w:val="20"/>
          <w:szCs w:val="20"/>
        </w:rPr>
        <w:t xml:space="preserve"> de </w:t>
      </w:r>
      <w:proofErr w:type="spellStart"/>
      <w:r w:rsidRPr="00916288">
        <w:rPr>
          <w:rFonts w:ascii="Corbel" w:hAnsi="Corbel"/>
          <w:sz w:val="20"/>
          <w:szCs w:val="20"/>
        </w:rPr>
        <w:t>sélection</w:t>
      </w:r>
      <w:proofErr w:type="spellEnd"/>
      <w:r w:rsidRPr="00916288">
        <w:rPr>
          <w:rFonts w:ascii="Corbel" w:hAnsi="Corbel"/>
          <w:sz w:val="20"/>
          <w:szCs w:val="20"/>
        </w:rPr>
        <w:t>.</w:t>
      </w:r>
    </w:p>
    <w:p w14:paraId="0A7C4D5A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Fournir une pièce d'identité valide.</w:t>
      </w:r>
    </w:p>
    <w:p w14:paraId="5DB019BC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Fournir deux photos d'identité récentes.</w:t>
      </w:r>
    </w:p>
    <w:p w14:paraId="47D8294C" w14:textId="77777777" w:rsidR="000F6E79" w:rsidRPr="00916288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</w:rPr>
      </w:pPr>
      <w:proofErr w:type="spellStart"/>
      <w:r w:rsidRPr="00916288">
        <w:rPr>
          <w:rFonts w:ascii="Corbel" w:hAnsi="Corbel"/>
          <w:sz w:val="20"/>
          <w:szCs w:val="20"/>
        </w:rPr>
        <w:t>Remplir</w:t>
      </w:r>
      <w:proofErr w:type="spellEnd"/>
      <w:r w:rsidRPr="00916288">
        <w:rPr>
          <w:rFonts w:ascii="Corbel" w:hAnsi="Corbel"/>
          <w:sz w:val="20"/>
          <w:szCs w:val="20"/>
        </w:rPr>
        <w:t xml:space="preserve"> le </w:t>
      </w:r>
      <w:proofErr w:type="spellStart"/>
      <w:r w:rsidRPr="00916288">
        <w:rPr>
          <w:rFonts w:ascii="Corbel" w:hAnsi="Corbel"/>
          <w:sz w:val="20"/>
          <w:szCs w:val="20"/>
        </w:rPr>
        <w:t>formulaire</w:t>
      </w:r>
      <w:proofErr w:type="spellEnd"/>
      <w:r w:rsidRPr="00916288">
        <w:rPr>
          <w:rFonts w:ascii="Corbel" w:hAnsi="Corbel"/>
          <w:sz w:val="20"/>
          <w:szCs w:val="20"/>
        </w:rPr>
        <w:t xml:space="preserve"> </w:t>
      </w:r>
      <w:proofErr w:type="spellStart"/>
      <w:r w:rsidRPr="00916288">
        <w:rPr>
          <w:rFonts w:ascii="Corbel" w:hAnsi="Corbel"/>
          <w:sz w:val="20"/>
          <w:szCs w:val="20"/>
        </w:rPr>
        <w:t>d'inscription</w:t>
      </w:r>
      <w:proofErr w:type="spellEnd"/>
      <w:r w:rsidRPr="00916288">
        <w:rPr>
          <w:rFonts w:ascii="Corbel" w:hAnsi="Corbel"/>
          <w:sz w:val="20"/>
          <w:szCs w:val="20"/>
        </w:rPr>
        <w:t>.</w:t>
      </w:r>
    </w:p>
    <w:p w14:paraId="4AB526F2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Savoir lire et écrire en français.</w:t>
      </w:r>
    </w:p>
    <w:p w14:paraId="22A3DFB1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Respecter le règlement de la formation.</w:t>
      </w:r>
    </w:p>
    <w:p w14:paraId="03C9519C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Payer 25 000 CDF pour les frais de syllabus.</w:t>
      </w:r>
    </w:p>
    <w:p w14:paraId="5D4C8C03" w14:textId="77777777" w:rsidR="000F6E79" w:rsidRPr="000F6E79" w:rsidRDefault="000F6E79" w:rsidP="000F6E79">
      <w:pPr>
        <w:pStyle w:val="ListParagraph"/>
        <w:numPr>
          <w:ilvl w:val="0"/>
          <w:numId w:val="1"/>
        </w:numPr>
        <w:spacing w:after="120" w:line="240" w:lineRule="auto"/>
        <w:ind w:left="714" w:hanging="357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L'inscription est définitive après dépôt des documents et paiement. Les candidats qui réussissent l’examen final feront partie des candidats éligibles à un emploi d’agent de sécurité au sein de GSS.</w:t>
      </w:r>
    </w:p>
    <w:p w14:paraId="5CA42DB9" w14:textId="77777777" w:rsidR="000F6E79" w:rsidRPr="00916288" w:rsidRDefault="000F6E79" w:rsidP="000F6E79">
      <w:pPr>
        <w:spacing w:after="80" w:line="240" w:lineRule="auto"/>
        <w:rPr>
          <w:rFonts w:ascii="Corbel" w:hAnsi="Corbel"/>
          <w:sz w:val="20"/>
          <w:szCs w:val="20"/>
        </w:rPr>
      </w:pPr>
      <w:r w:rsidRPr="00916288">
        <w:rPr>
          <w:rFonts w:ascii="Corbel" w:hAnsi="Corbel"/>
          <w:b/>
          <w:bCs/>
          <w:sz w:val="20"/>
          <w:szCs w:val="20"/>
        </w:rPr>
        <w:t xml:space="preserve">B. Obligations du </w:t>
      </w:r>
      <w:proofErr w:type="spellStart"/>
      <w:r w:rsidRPr="00916288">
        <w:rPr>
          <w:rFonts w:ascii="Corbel" w:hAnsi="Corbel"/>
          <w:b/>
          <w:bCs/>
          <w:sz w:val="20"/>
          <w:szCs w:val="20"/>
        </w:rPr>
        <w:t>candidat</w:t>
      </w:r>
      <w:proofErr w:type="spellEnd"/>
    </w:p>
    <w:p w14:paraId="217AFBDC" w14:textId="77777777" w:rsidR="000F6E79" w:rsidRPr="000F6E79" w:rsidRDefault="000F6E79" w:rsidP="000F6E79">
      <w:pPr>
        <w:pStyle w:val="ListParagraph"/>
        <w:numPr>
          <w:ilvl w:val="0"/>
          <w:numId w:val="2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Respect des formateurs et du règlement.</w:t>
      </w:r>
    </w:p>
    <w:p w14:paraId="061CDEBF" w14:textId="77777777" w:rsidR="000F6E79" w:rsidRPr="00916288" w:rsidRDefault="000F6E79" w:rsidP="000F6E79">
      <w:pPr>
        <w:pStyle w:val="ListParagraph"/>
        <w:numPr>
          <w:ilvl w:val="0"/>
          <w:numId w:val="2"/>
        </w:numPr>
        <w:spacing w:after="80" w:line="240" w:lineRule="auto"/>
        <w:rPr>
          <w:rFonts w:ascii="Corbel" w:hAnsi="Corbel"/>
          <w:sz w:val="20"/>
          <w:szCs w:val="20"/>
        </w:rPr>
      </w:pPr>
      <w:r w:rsidRPr="00916288">
        <w:rPr>
          <w:rFonts w:ascii="Corbel" w:hAnsi="Corbel"/>
          <w:sz w:val="20"/>
          <w:szCs w:val="20"/>
        </w:rPr>
        <w:t xml:space="preserve">Présence </w:t>
      </w:r>
      <w:proofErr w:type="spellStart"/>
      <w:r w:rsidRPr="00916288">
        <w:rPr>
          <w:rFonts w:ascii="Corbel" w:hAnsi="Corbel"/>
          <w:sz w:val="20"/>
          <w:szCs w:val="20"/>
        </w:rPr>
        <w:t>régulière</w:t>
      </w:r>
      <w:proofErr w:type="spellEnd"/>
      <w:r w:rsidRPr="00916288">
        <w:rPr>
          <w:rFonts w:ascii="Corbel" w:hAnsi="Corbel"/>
          <w:sz w:val="20"/>
          <w:szCs w:val="20"/>
        </w:rPr>
        <w:t>.</w:t>
      </w:r>
    </w:p>
    <w:p w14:paraId="1C9A053A" w14:textId="77777777" w:rsidR="000F6E79" w:rsidRPr="000F6E79" w:rsidRDefault="000F6E79" w:rsidP="000F6E79">
      <w:pPr>
        <w:pStyle w:val="ListParagraph"/>
        <w:numPr>
          <w:ilvl w:val="0"/>
          <w:numId w:val="2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Confidentialité des informations de l’entreprise.</w:t>
      </w:r>
    </w:p>
    <w:p w14:paraId="5BC7529E" w14:textId="77777777" w:rsidR="000F6E79" w:rsidRPr="00916288" w:rsidRDefault="000F6E79" w:rsidP="000F6E79">
      <w:pPr>
        <w:spacing w:after="80" w:line="240" w:lineRule="auto"/>
        <w:rPr>
          <w:rFonts w:ascii="Corbel" w:hAnsi="Corbel"/>
          <w:sz w:val="20"/>
          <w:szCs w:val="20"/>
        </w:rPr>
      </w:pPr>
      <w:r w:rsidRPr="00916288">
        <w:rPr>
          <w:rFonts w:ascii="Corbel" w:hAnsi="Corbel"/>
          <w:b/>
          <w:bCs/>
          <w:sz w:val="20"/>
          <w:szCs w:val="20"/>
        </w:rPr>
        <w:t>C. Absences et exclusion</w:t>
      </w:r>
    </w:p>
    <w:p w14:paraId="08B95B5B" w14:textId="77777777" w:rsidR="000F6E79" w:rsidRPr="000F6E79" w:rsidRDefault="000F6E79" w:rsidP="000F6E79">
      <w:pPr>
        <w:pStyle w:val="ListParagraph"/>
        <w:numPr>
          <w:ilvl w:val="0"/>
          <w:numId w:val="3"/>
        </w:num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 xml:space="preserve">Toute absence de trois (3) jours consécutifs sans justification valable entraîne l’exclusion définitive sans remboursement. </w:t>
      </w:r>
    </w:p>
    <w:p w14:paraId="49F2715F" w14:textId="77777777" w:rsidR="000F6E79" w:rsidRPr="000F6E79" w:rsidRDefault="000F6E79" w:rsidP="000F6E79">
      <w:pPr>
        <w:pStyle w:val="ListParagraph"/>
        <w:numPr>
          <w:ilvl w:val="0"/>
          <w:numId w:val="3"/>
        </w:numPr>
        <w:spacing w:after="120" w:line="240" w:lineRule="auto"/>
        <w:ind w:left="714" w:hanging="357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GSS peut également exclure tout candidat ayant un comportement inapproprié.</w:t>
      </w:r>
    </w:p>
    <w:p w14:paraId="74F43601" w14:textId="77777777" w:rsidR="000F6E79" w:rsidRDefault="000F6E79" w:rsidP="000F6E79">
      <w:pPr>
        <w:spacing w:after="80" w:line="240" w:lineRule="auto"/>
        <w:rPr>
          <w:rFonts w:ascii="Corbel" w:hAnsi="Corbel"/>
          <w:sz w:val="20"/>
          <w:szCs w:val="20"/>
        </w:rPr>
      </w:pPr>
      <w:r w:rsidRPr="00916288">
        <w:rPr>
          <w:rFonts w:ascii="Corbel" w:hAnsi="Corbel"/>
          <w:b/>
          <w:bCs/>
          <w:sz w:val="20"/>
          <w:szCs w:val="20"/>
        </w:rPr>
        <w:t xml:space="preserve">D. </w:t>
      </w:r>
      <w:proofErr w:type="spellStart"/>
      <w:r w:rsidRPr="00916288">
        <w:rPr>
          <w:rFonts w:ascii="Corbel" w:hAnsi="Corbel"/>
          <w:b/>
          <w:bCs/>
          <w:sz w:val="20"/>
          <w:szCs w:val="20"/>
        </w:rPr>
        <w:t>Évaluation</w:t>
      </w:r>
      <w:proofErr w:type="spellEnd"/>
      <w:r w:rsidRPr="00916288">
        <w:rPr>
          <w:rFonts w:ascii="Corbel" w:hAnsi="Corbel"/>
          <w:b/>
          <w:bCs/>
          <w:sz w:val="20"/>
          <w:szCs w:val="20"/>
        </w:rPr>
        <w:t xml:space="preserve"> finale</w:t>
      </w:r>
    </w:p>
    <w:p w14:paraId="57C8C52A" w14:textId="77777777" w:rsidR="000F6E79" w:rsidRPr="00A76401" w:rsidRDefault="000F6E79" w:rsidP="000F6E79">
      <w:pPr>
        <w:pStyle w:val="ListParagraph"/>
        <w:numPr>
          <w:ilvl w:val="0"/>
          <w:numId w:val="4"/>
        </w:numPr>
        <w:spacing w:after="120" w:line="240" w:lineRule="auto"/>
        <w:rPr>
          <w:rFonts w:ascii="Corbel" w:hAnsi="Corbel"/>
          <w:sz w:val="20"/>
          <w:szCs w:val="20"/>
        </w:rPr>
      </w:pPr>
      <w:proofErr w:type="spellStart"/>
      <w:r w:rsidRPr="00A76401">
        <w:rPr>
          <w:rFonts w:ascii="Corbel" w:hAnsi="Corbel"/>
          <w:sz w:val="20"/>
          <w:szCs w:val="20"/>
        </w:rPr>
        <w:t>Évaluation</w:t>
      </w:r>
      <w:proofErr w:type="spellEnd"/>
      <w:r w:rsidRPr="00A76401">
        <w:rPr>
          <w:rFonts w:ascii="Corbel" w:hAnsi="Corbel"/>
          <w:sz w:val="20"/>
          <w:szCs w:val="20"/>
        </w:rPr>
        <w:t xml:space="preserve"> </w:t>
      </w:r>
      <w:proofErr w:type="spellStart"/>
      <w:r w:rsidRPr="00A76401">
        <w:rPr>
          <w:rFonts w:ascii="Corbel" w:hAnsi="Corbel"/>
          <w:sz w:val="20"/>
          <w:szCs w:val="20"/>
        </w:rPr>
        <w:t>théorique</w:t>
      </w:r>
      <w:proofErr w:type="spellEnd"/>
      <w:r w:rsidRPr="00A76401">
        <w:rPr>
          <w:rFonts w:ascii="Corbel" w:hAnsi="Corbel"/>
          <w:sz w:val="20"/>
          <w:szCs w:val="20"/>
        </w:rPr>
        <w:t xml:space="preserve"> et pratique. </w:t>
      </w:r>
    </w:p>
    <w:p w14:paraId="4C40BF63" w14:textId="77777777" w:rsidR="000F6E79" w:rsidRPr="000F6E79" w:rsidRDefault="000F6E79" w:rsidP="000F6E79">
      <w:pPr>
        <w:pStyle w:val="ListParagraph"/>
        <w:numPr>
          <w:ilvl w:val="0"/>
          <w:numId w:val="4"/>
        </w:numPr>
        <w:spacing w:after="12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Les décisions du jury sont définitives.</w:t>
      </w:r>
    </w:p>
    <w:p w14:paraId="6AFB1EB7" w14:textId="77777777" w:rsidR="000F6E79" w:rsidRPr="000F6E79" w:rsidRDefault="000F6E79" w:rsidP="000F6E79">
      <w:pPr>
        <w:spacing w:after="8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b/>
          <w:bCs/>
          <w:sz w:val="20"/>
          <w:szCs w:val="20"/>
          <w:lang w:val="fr-FR"/>
        </w:rPr>
        <w:t>E. Opportunité d'emploi</w:t>
      </w:r>
    </w:p>
    <w:p w14:paraId="3ED645F2" w14:textId="77777777" w:rsidR="000F6E79" w:rsidRPr="000F6E79" w:rsidRDefault="000F6E79" w:rsidP="000F6E79">
      <w:pPr>
        <w:spacing w:after="120" w:line="24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sz w:val="20"/>
          <w:szCs w:val="20"/>
          <w:lang w:val="fr-FR"/>
        </w:rPr>
        <w:t>La réussite à l'examen final permet au candidat d'être considéré parmi les candidats éligibles au recrutement selon les besoins de l'entreprise.</w:t>
      </w:r>
    </w:p>
    <w:p w14:paraId="3D462B4F" w14:textId="77777777" w:rsidR="000F6E79" w:rsidRPr="000F6E79" w:rsidRDefault="000F6E79" w:rsidP="000F6E79">
      <w:pPr>
        <w:spacing w:after="240" w:line="360" w:lineRule="auto"/>
        <w:rPr>
          <w:rFonts w:ascii="Corbel" w:hAnsi="Corbel"/>
          <w:sz w:val="20"/>
          <w:szCs w:val="20"/>
          <w:lang w:val="fr-FR"/>
        </w:rPr>
      </w:pPr>
      <w:r w:rsidRPr="000F6E79">
        <w:rPr>
          <w:rFonts w:ascii="Corbel" w:hAnsi="Corbel"/>
          <w:b/>
          <w:bCs/>
          <w:sz w:val="20"/>
          <w:szCs w:val="20"/>
          <w:lang w:val="fr-FR"/>
        </w:rPr>
        <w:t>Déclaration du candidat</w:t>
      </w:r>
      <w:r w:rsidRPr="000F6E79">
        <w:rPr>
          <w:rFonts w:ascii="Corbel" w:hAnsi="Corbel"/>
          <w:sz w:val="20"/>
          <w:szCs w:val="20"/>
          <w:lang w:val="fr-FR"/>
        </w:rPr>
        <w:br/>
      </w:r>
      <w:r w:rsidRPr="000F6E79">
        <w:rPr>
          <w:rFonts w:ascii="Corbel" w:hAnsi="Corbel"/>
          <w:b/>
          <w:bCs/>
          <w:sz w:val="20"/>
          <w:szCs w:val="20"/>
          <w:lang w:val="fr-FR"/>
        </w:rPr>
        <w:t>Nom:__________________________________________________</w:t>
      </w:r>
      <w:r w:rsidRPr="000F6E79">
        <w:rPr>
          <w:rFonts w:ascii="Corbel" w:hAnsi="Corbel"/>
          <w:b/>
          <w:bCs/>
          <w:sz w:val="20"/>
          <w:szCs w:val="20"/>
          <w:lang w:val="fr-FR"/>
        </w:rPr>
        <w:br/>
        <w:t>Signature:____________________________________________</w:t>
      </w:r>
      <w:r w:rsidRPr="000F6E79">
        <w:rPr>
          <w:rFonts w:ascii="Corbel" w:hAnsi="Corbel"/>
          <w:b/>
          <w:bCs/>
          <w:sz w:val="20"/>
          <w:szCs w:val="20"/>
          <w:lang w:val="fr-FR"/>
        </w:rPr>
        <w:br/>
        <w:t>Date:_____/_____/__________</w:t>
      </w:r>
      <w:r w:rsidRPr="000F6E79">
        <w:rPr>
          <w:rFonts w:ascii="Corbel" w:hAnsi="Corbel"/>
          <w:b/>
          <w:bCs/>
          <w:sz w:val="20"/>
          <w:szCs w:val="20"/>
          <w:lang w:val="fr-FR"/>
        </w:rPr>
        <w:br/>
      </w:r>
    </w:p>
    <w:p w14:paraId="11B8AE20" w14:textId="77777777" w:rsidR="00611B97" w:rsidRPr="000F6E79" w:rsidRDefault="00611B97">
      <w:pPr>
        <w:rPr>
          <w:lang w:val="fr-FR"/>
        </w:rPr>
      </w:pPr>
    </w:p>
    <w:sectPr w:rsidR="00611B97" w:rsidRPr="000F6E79" w:rsidSect="000F6E7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835DA"/>
    <w:multiLevelType w:val="hybridMultilevel"/>
    <w:tmpl w:val="5B16CF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F6BD8"/>
    <w:multiLevelType w:val="hybridMultilevel"/>
    <w:tmpl w:val="FC222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2B47A3"/>
    <w:multiLevelType w:val="hybridMultilevel"/>
    <w:tmpl w:val="E2A2E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315384"/>
    <w:multiLevelType w:val="hybridMultilevel"/>
    <w:tmpl w:val="53EA8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7439927">
    <w:abstractNumId w:val="1"/>
  </w:num>
  <w:num w:numId="2" w16cid:durableId="876627588">
    <w:abstractNumId w:val="2"/>
  </w:num>
  <w:num w:numId="3" w16cid:durableId="1154875935">
    <w:abstractNumId w:val="0"/>
  </w:num>
  <w:num w:numId="4" w16cid:durableId="13980439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E2C"/>
    <w:rsid w:val="000F6E79"/>
    <w:rsid w:val="005C25EF"/>
    <w:rsid w:val="00611B97"/>
    <w:rsid w:val="00F740AE"/>
    <w:rsid w:val="00FB1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FF1DA35-ECA8-480C-A229-DC0B09E86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6E79"/>
    <w:pPr>
      <w:spacing w:after="200" w:line="276" w:lineRule="auto"/>
    </w:pPr>
    <w:rPr>
      <w:rFonts w:ascii="Cambria" w:eastAsia="Cambria" w:hAnsi="Cambria" w:cs="Cambria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1E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E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E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E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E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E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E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E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E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E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E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E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E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E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E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E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E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E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E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E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E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E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E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E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E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E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E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E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E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246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Mustafa</dc:creator>
  <cp:keywords/>
  <dc:description/>
  <cp:lastModifiedBy>Bilal Mustafa</cp:lastModifiedBy>
  <cp:revision>2</cp:revision>
  <dcterms:created xsi:type="dcterms:W3CDTF">2026-06-29T07:31:00Z</dcterms:created>
  <dcterms:modified xsi:type="dcterms:W3CDTF">2026-06-29T07:31:00Z</dcterms:modified>
</cp:coreProperties>
</file>