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7182" w14:textId="77777777" w:rsidR="00A957DB" w:rsidRDefault="00A957DB">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512"/>
      </w:tblGrid>
      <w:tr w:rsidR="00A957DB" w14:paraId="5AE23C20" w14:textId="77777777">
        <w:tc>
          <w:tcPr>
            <w:tcW w:w="1838" w:type="dxa"/>
          </w:tcPr>
          <w:p w14:paraId="181362D1" w14:textId="77777777" w:rsidR="00A957DB" w:rsidRDefault="00726046">
            <w:r>
              <w:t>Proposed Title</w:t>
            </w:r>
          </w:p>
        </w:tc>
        <w:tc>
          <w:tcPr>
            <w:tcW w:w="7512" w:type="dxa"/>
          </w:tcPr>
          <w:p w14:paraId="3AC2B68E" w14:textId="77777777" w:rsidR="00A957DB" w:rsidRDefault="00726046">
            <w:r>
              <w:t>Barangay Health Center Queue &amp; Appointment App</w:t>
            </w:r>
          </w:p>
        </w:tc>
      </w:tr>
      <w:tr w:rsidR="00A957DB" w14:paraId="2FDED7CF" w14:textId="77777777">
        <w:tc>
          <w:tcPr>
            <w:tcW w:w="1838" w:type="dxa"/>
          </w:tcPr>
          <w:p w14:paraId="34298FF6" w14:textId="77777777" w:rsidR="00A957DB" w:rsidRDefault="00726046">
            <w:r>
              <w:t>Proponents</w:t>
            </w:r>
          </w:p>
        </w:tc>
        <w:tc>
          <w:tcPr>
            <w:tcW w:w="7512" w:type="dxa"/>
          </w:tcPr>
          <w:p w14:paraId="39849F44" w14:textId="77777777" w:rsidR="00A957DB" w:rsidRDefault="00726046">
            <w:r>
              <w:rPr>
                <w:b/>
              </w:rPr>
              <w:t xml:space="preserve">Bryan Emmanuel H. </w:t>
            </w:r>
            <w:proofErr w:type="spellStart"/>
            <w:r>
              <w:rPr>
                <w:b/>
              </w:rPr>
              <w:t>Contrevida</w:t>
            </w:r>
            <w:proofErr w:type="spellEnd"/>
          </w:p>
        </w:tc>
      </w:tr>
      <w:tr w:rsidR="00A957DB" w14:paraId="0783C319" w14:textId="77777777">
        <w:trPr>
          <w:trHeight w:val="313"/>
        </w:trPr>
        <w:tc>
          <w:tcPr>
            <w:tcW w:w="1838" w:type="dxa"/>
          </w:tcPr>
          <w:p w14:paraId="1309ED74" w14:textId="77777777" w:rsidR="00A957DB" w:rsidRDefault="00726046">
            <w:r>
              <w:t>Institution</w:t>
            </w:r>
          </w:p>
        </w:tc>
        <w:tc>
          <w:tcPr>
            <w:tcW w:w="7512" w:type="dxa"/>
          </w:tcPr>
          <w:p w14:paraId="7EE73907" w14:textId="77777777" w:rsidR="00A957DB" w:rsidRDefault="00726046">
            <w:r>
              <w:t>Carlos Hilado Memorial State University</w:t>
            </w:r>
          </w:p>
        </w:tc>
      </w:tr>
      <w:tr w:rsidR="00A957DB" w14:paraId="76E26ED4" w14:textId="77777777">
        <w:tc>
          <w:tcPr>
            <w:tcW w:w="1838" w:type="dxa"/>
          </w:tcPr>
          <w:p w14:paraId="64E04BCE" w14:textId="77777777" w:rsidR="00A957DB" w:rsidRDefault="00726046">
            <w:r>
              <w:t>Project Description</w:t>
            </w:r>
          </w:p>
        </w:tc>
        <w:tc>
          <w:tcPr>
            <w:tcW w:w="7512" w:type="dxa"/>
          </w:tcPr>
          <w:p w14:paraId="0BC900BF" w14:textId="77777777" w:rsidR="00A957DB" w:rsidRDefault="00726046">
            <w:r>
              <w:t>Needs/Problem</w:t>
            </w:r>
          </w:p>
          <w:p w14:paraId="392E49DF" w14:textId="77777777" w:rsidR="00A957DB" w:rsidRDefault="00726046">
            <w:pPr>
              <w:numPr>
                <w:ilvl w:val="0"/>
                <w:numId w:val="5"/>
              </w:numPr>
              <w:spacing w:line="259" w:lineRule="auto"/>
            </w:pPr>
            <w:r>
              <w:t>Lack of information on available schedules and services, which often leads to confusion among residents.</w:t>
            </w:r>
          </w:p>
          <w:p w14:paraId="3FD4C97A" w14:textId="77777777" w:rsidR="00A957DB" w:rsidRDefault="00726046">
            <w:pPr>
              <w:numPr>
                <w:ilvl w:val="0"/>
                <w:numId w:val="5"/>
              </w:numPr>
              <w:spacing w:after="160" w:line="259" w:lineRule="auto"/>
            </w:pPr>
            <w:r>
              <w:t>Inefficient and ineffective manual queuing system, causing long waiting times, overcrowding, and difficulty in managing patient flow.</w:t>
            </w:r>
          </w:p>
          <w:p w14:paraId="61422283" w14:textId="77777777" w:rsidR="00A957DB" w:rsidRDefault="00726046">
            <w:r>
              <w:t>Proposed Solution</w:t>
            </w:r>
          </w:p>
          <w:p w14:paraId="4132E996" w14:textId="77777777" w:rsidR="00A957DB" w:rsidRDefault="00726046">
            <w:pPr>
              <w:spacing w:before="240" w:after="240" w:line="259" w:lineRule="auto"/>
            </w:pPr>
            <w:r>
              <w:t>Design and develop a Barangay Health Center Queue &amp; Appointment App. The system can be used for:</w:t>
            </w:r>
          </w:p>
          <w:p w14:paraId="5937EBD8" w14:textId="77777777" w:rsidR="00A957DB" w:rsidRDefault="00726046">
            <w:pPr>
              <w:numPr>
                <w:ilvl w:val="0"/>
                <w:numId w:val="4"/>
              </w:numPr>
              <w:spacing w:before="240" w:line="259" w:lineRule="auto"/>
            </w:pPr>
            <w:r>
              <w:t>Booking appointments for immunization, vaccinations, consultations, etc.</w:t>
            </w:r>
          </w:p>
          <w:p w14:paraId="515F9AD4" w14:textId="77777777" w:rsidR="00A957DB" w:rsidRDefault="00726046">
            <w:pPr>
              <w:numPr>
                <w:ilvl w:val="0"/>
                <w:numId w:val="4"/>
              </w:numPr>
              <w:spacing w:line="259" w:lineRule="auto"/>
            </w:pPr>
            <w:r>
              <w:t>Tracking queue numbers in real-time to reduce overcrowding.</w:t>
            </w:r>
          </w:p>
          <w:p w14:paraId="5BC39D4B" w14:textId="77777777" w:rsidR="00A957DB" w:rsidRDefault="00726046">
            <w:pPr>
              <w:numPr>
                <w:ilvl w:val="0"/>
                <w:numId w:val="4"/>
              </w:numPr>
              <w:spacing w:after="240" w:line="259" w:lineRule="auto"/>
            </w:pPr>
            <w:r>
              <w:t>Sending notifications and reminders to residents regarding their scheduled appointments.</w:t>
            </w:r>
          </w:p>
          <w:p w14:paraId="7A761DC2" w14:textId="77777777" w:rsidR="00A957DB" w:rsidRDefault="00726046">
            <w:r>
              <w:t>Differentiation or Novelty</w:t>
            </w:r>
          </w:p>
          <w:p w14:paraId="2060A1AD" w14:textId="77777777" w:rsidR="00A957DB" w:rsidRDefault="00726046">
            <w:pPr>
              <w:numPr>
                <w:ilvl w:val="0"/>
                <w:numId w:val="1"/>
              </w:numPr>
              <w:spacing w:before="240" w:line="276" w:lineRule="auto"/>
              <w:rPr>
                <w:rFonts w:ascii="Arial" w:eastAsia="Arial" w:hAnsi="Arial" w:cs="Arial"/>
              </w:rPr>
            </w:pPr>
            <w:r>
              <w:rPr>
                <w:rFonts w:ascii="Arial" w:eastAsia="Arial" w:hAnsi="Arial" w:cs="Arial"/>
                <w:sz w:val="24"/>
                <w:szCs w:val="24"/>
              </w:rPr>
              <w:t>While some barangays and cities have digital queue systems, there is no comprehensive mobile app specifically for barangay health center que</w:t>
            </w:r>
            <w:r>
              <w:rPr>
                <w:rFonts w:ascii="Arial" w:eastAsia="Arial" w:hAnsi="Arial" w:cs="Arial"/>
                <w:sz w:val="24"/>
                <w:szCs w:val="24"/>
              </w:rPr>
              <w:t>ue and appointment management.</w:t>
            </w:r>
          </w:p>
          <w:p w14:paraId="3627299D" w14:textId="77777777" w:rsidR="00A957DB" w:rsidRDefault="00726046">
            <w:pPr>
              <w:numPr>
                <w:ilvl w:val="0"/>
                <w:numId w:val="1"/>
              </w:numPr>
              <w:spacing w:line="259" w:lineRule="auto"/>
              <w:rPr>
                <w:rFonts w:ascii="Arial" w:eastAsia="Arial" w:hAnsi="Arial" w:cs="Arial"/>
              </w:rPr>
            </w:pPr>
            <w:r>
              <w:rPr>
                <w:rFonts w:ascii="Arial" w:eastAsia="Arial" w:hAnsi="Arial" w:cs="Arial"/>
                <w:sz w:val="24"/>
                <w:szCs w:val="24"/>
              </w:rPr>
              <w:t>This project provides a dedicated mobile solution tailored exclusively for barangay health centers, filling an unmet need in local community healthcare</w:t>
            </w:r>
          </w:p>
          <w:p w14:paraId="1774359E" w14:textId="77777777" w:rsidR="00A957DB" w:rsidRDefault="00A957DB">
            <w:pPr>
              <w:spacing w:line="259" w:lineRule="auto"/>
              <w:ind w:left="720"/>
              <w:rPr>
                <w:rFonts w:ascii="Roboto" w:eastAsia="Roboto" w:hAnsi="Roboto" w:cs="Roboto"/>
              </w:rPr>
            </w:pPr>
          </w:p>
          <w:p w14:paraId="6039B01C" w14:textId="77777777" w:rsidR="00A957DB" w:rsidRDefault="00726046">
            <w:r>
              <w:t>Benefits and Significance</w:t>
            </w:r>
          </w:p>
          <w:p w14:paraId="2026077A" w14:textId="77777777" w:rsidR="00A957DB" w:rsidRDefault="00726046">
            <w:pPr>
              <w:numPr>
                <w:ilvl w:val="0"/>
                <w:numId w:val="3"/>
              </w:numPr>
            </w:pPr>
            <w:r>
              <w:t>Provides a dataset of health center appointmen</w:t>
            </w:r>
            <w:r>
              <w:t>ts and patient visits, which can support planning and evaluation.</w:t>
            </w:r>
          </w:p>
          <w:p w14:paraId="6DF99CF9" w14:textId="77777777" w:rsidR="00A957DB" w:rsidRDefault="00726046">
            <w:pPr>
              <w:numPr>
                <w:ilvl w:val="0"/>
                <w:numId w:val="3"/>
              </w:numPr>
            </w:pPr>
            <w:r>
              <w:t>Helps in future data-driven decision-making for local healthcare programs.</w:t>
            </w:r>
          </w:p>
          <w:p w14:paraId="1C07EB81" w14:textId="77777777" w:rsidR="00A957DB" w:rsidRDefault="00726046">
            <w:pPr>
              <w:numPr>
                <w:ilvl w:val="0"/>
                <w:numId w:val="3"/>
              </w:numPr>
              <w:spacing w:after="160"/>
            </w:pPr>
            <w:r>
              <w:t>Improves monitoring of health services while reducing waiting times and enhancing patient experience.</w:t>
            </w:r>
          </w:p>
        </w:tc>
      </w:tr>
      <w:tr w:rsidR="00A957DB" w14:paraId="4E5BD31B" w14:textId="77777777">
        <w:tc>
          <w:tcPr>
            <w:tcW w:w="1838" w:type="dxa"/>
          </w:tcPr>
          <w:p w14:paraId="67C2B958" w14:textId="77777777" w:rsidR="00A957DB" w:rsidRDefault="00A957DB"/>
          <w:p w14:paraId="344D4866" w14:textId="77777777" w:rsidR="00A957DB" w:rsidRDefault="00A957DB"/>
          <w:p w14:paraId="13DF4C52" w14:textId="77777777" w:rsidR="00A957DB" w:rsidRDefault="00A957DB"/>
          <w:p w14:paraId="787FA267" w14:textId="77777777" w:rsidR="00A957DB" w:rsidRDefault="00A957DB"/>
          <w:p w14:paraId="53864799" w14:textId="77777777" w:rsidR="00A957DB" w:rsidRDefault="00726046">
            <w:r>
              <w:t>Objectives</w:t>
            </w:r>
          </w:p>
        </w:tc>
        <w:tc>
          <w:tcPr>
            <w:tcW w:w="7512" w:type="dxa"/>
          </w:tcPr>
          <w:p w14:paraId="61758DEC" w14:textId="77777777" w:rsidR="00A957DB" w:rsidRDefault="00A957DB">
            <w:pPr>
              <w:pStyle w:val="Heading4"/>
              <w:keepNext w:val="0"/>
              <w:keepLines w:val="0"/>
              <w:spacing w:line="259" w:lineRule="auto"/>
              <w:outlineLvl w:val="3"/>
              <w:rPr>
                <w:b w:val="0"/>
                <w:sz w:val="22"/>
                <w:szCs w:val="22"/>
              </w:rPr>
            </w:pPr>
            <w:bookmarkStart w:id="0" w:name="_b6qvtuun4xh6" w:colFirst="0" w:colLast="0"/>
            <w:bookmarkEnd w:id="0"/>
          </w:p>
          <w:p w14:paraId="75D292AA" w14:textId="77777777" w:rsidR="00A957DB" w:rsidRDefault="00A957DB">
            <w:pPr>
              <w:pStyle w:val="Heading4"/>
              <w:keepNext w:val="0"/>
              <w:keepLines w:val="0"/>
              <w:spacing w:line="259" w:lineRule="auto"/>
              <w:outlineLvl w:val="3"/>
              <w:rPr>
                <w:b w:val="0"/>
                <w:sz w:val="22"/>
                <w:szCs w:val="22"/>
              </w:rPr>
            </w:pPr>
            <w:bookmarkStart w:id="1" w:name="_v1qwqas4lzff" w:colFirst="0" w:colLast="0"/>
            <w:bookmarkEnd w:id="1"/>
          </w:p>
          <w:p w14:paraId="2A516E3C" w14:textId="77777777" w:rsidR="00A957DB" w:rsidRDefault="00726046">
            <w:pPr>
              <w:pStyle w:val="Heading4"/>
              <w:keepNext w:val="0"/>
              <w:keepLines w:val="0"/>
              <w:spacing w:line="259" w:lineRule="auto"/>
              <w:outlineLvl w:val="3"/>
              <w:rPr>
                <w:b w:val="0"/>
                <w:sz w:val="22"/>
                <w:szCs w:val="22"/>
              </w:rPr>
            </w:pPr>
            <w:bookmarkStart w:id="2" w:name="_i4cexqwn34vz" w:colFirst="0" w:colLast="0"/>
            <w:bookmarkEnd w:id="2"/>
            <w:r>
              <w:rPr>
                <w:b w:val="0"/>
                <w:sz w:val="22"/>
                <w:szCs w:val="22"/>
              </w:rPr>
              <w:t>General Objective</w:t>
            </w:r>
          </w:p>
          <w:p w14:paraId="10FEAB9F" w14:textId="77777777" w:rsidR="00A957DB" w:rsidRDefault="00726046">
            <w:pPr>
              <w:spacing w:before="240" w:after="240" w:line="259" w:lineRule="auto"/>
            </w:pPr>
            <w:r>
              <w:lastRenderedPageBreak/>
              <w:t>To design and implement a Barangay Health Center Queue &amp; Appointment App that enhances efficiency, accuracy, and accessibility of healthcare services at the barangay level.</w:t>
            </w:r>
          </w:p>
          <w:p w14:paraId="150AB29B" w14:textId="77777777" w:rsidR="00A957DB" w:rsidRDefault="00726046">
            <w:pPr>
              <w:pStyle w:val="Heading4"/>
              <w:keepNext w:val="0"/>
              <w:keepLines w:val="0"/>
              <w:spacing w:line="259" w:lineRule="auto"/>
              <w:ind w:left="1080" w:hanging="360"/>
              <w:outlineLvl w:val="3"/>
              <w:rPr>
                <w:b w:val="0"/>
                <w:sz w:val="22"/>
                <w:szCs w:val="22"/>
              </w:rPr>
            </w:pPr>
            <w:bookmarkStart w:id="3" w:name="_2bt703fpdodh" w:colFirst="0" w:colLast="0"/>
            <w:bookmarkEnd w:id="3"/>
            <w:r>
              <w:rPr>
                <w:b w:val="0"/>
                <w:sz w:val="22"/>
                <w:szCs w:val="22"/>
              </w:rPr>
              <w:t>Specific Objectives</w:t>
            </w:r>
          </w:p>
          <w:p w14:paraId="56728E7E" w14:textId="77777777" w:rsidR="00A957DB" w:rsidRDefault="00726046">
            <w:pPr>
              <w:numPr>
                <w:ilvl w:val="0"/>
                <w:numId w:val="2"/>
              </w:numPr>
              <w:spacing w:before="240" w:line="259" w:lineRule="auto"/>
            </w:pPr>
            <w:r>
              <w:t>Evaluate the existing queuing and appointment practices in barangay health centers.</w:t>
            </w:r>
            <w:r>
              <w:tab/>
            </w:r>
          </w:p>
          <w:p w14:paraId="03D15BBB" w14:textId="77777777" w:rsidR="00A957DB" w:rsidRDefault="00726046">
            <w:pPr>
              <w:numPr>
                <w:ilvl w:val="0"/>
                <w:numId w:val="2"/>
              </w:numPr>
              <w:spacing w:line="259" w:lineRule="auto"/>
            </w:pPr>
            <w:r>
              <w:t>Design and develop a mobile-based queue and appointment scheduling system.</w:t>
            </w:r>
          </w:p>
          <w:p w14:paraId="11B8D440" w14:textId="77777777" w:rsidR="00A957DB" w:rsidRDefault="00726046">
            <w:pPr>
              <w:numPr>
                <w:ilvl w:val="0"/>
                <w:numId w:val="2"/>
              </w:numPr>
              <w:spacing w:line="259" w:lineRule="auto"/>
            </w:pPr>
            <w:r>
              <w:t>Integrate real-time queue tracking and notifications for residents.</w:t>
            </w:r>
          </w:p>
          <w:p w14:paraId="7AB36161" w14:textId="0DCD6B76" w:rsidR="00A957DB" w:rsidRDefault="00726046">
            <w:pPr>
              <w:numPr>
                <w:ilvl w:val="0"/>
                <w:numId w:val="2"/>
              </w:numPr>
              <w:spacing w:line="259" w:lineRule="auto"/>
            </w:pPr>
            <w:r>
              <w:t>Create an intuitive and user</w:t>
            </w:r>
            <w:r>
              <w:t>-friendly mobile application</w:t>
            </w:r>
            <w:r>
              <w:t>.</w:t>
            </w:r>
          </w:p>
          <w:p w14:paraId="4EABC70A" w14:textId="77777777" w:rsidR="00A957DB" w:rsidRDefault="00726046">
            <w:pPr>
              <w:numPr>
                <w:ilvl w:val="0"/>
                <w:numId w:val="2"/>
              </w:numPr>
              <w:spacing w:line="259" w:lineRule="auto"/>
            </w:pPr>
            <w:r>
              <w:t>Provide a digital dashboard for barangay staff to manage appointments and patient records.</w:t>
            </w:r>
          </w:p>
          <w:p w14:paraId="2EFFADC4" w14:textId="77777777" w:rsidR="00A957DB" w:rsidRDefault="00726046">
            <w:pPr>
              <w:numPr>
                <w:ilvl w:val="0"/>
                <w:numId w:val="2"/>
              </w:numPr>
              <w:spacing w:line="259" w:lineRule="auto"/>
            </w:pPr>
            <w:r>
              <w:t>Enhance efficiency and productivity in delivering community health services.</w:t>
            </w:r>
          </w:p>
          <w:p w14:paraId="21B9F798" w14:textId="77777777" w:rsidR="00A957DB" w:rsidRDefault="00726046">
            <w:pPr>
              <w:numPr>
                <w:ilvl w:val="0"/>
                <w:numId w:val="2"/>
              </w:numPr>
              <w:spacing w:line="259" w:lineRule="auto"/>
            </w:pPr>
            <w:r>
              <w:t>Conduct implementation and testing of the system during p</w:t>
            </w:r>
            <w:r>
              <w:t>ilot use.</w:t>
            </w:r>
          </w:p>
          <w:p w14:paraId="765C4F51" w14:textId="77777777" w:rsidR="00A957DB" w:rsidRDefault="00726046">
            <w:pPr>
              <w:numPr>
                <w:ilvl w:val="0"/>
                <w:numId w:val="2"/>
              </w:numPr>
              <w:spacing w:after="240" w:line="259" w:lineRule="auto"/>
            </w:pPr>
            <w:r>
              <w:t>Deploy the system and prepare a user manual for staff and residents.</w:t>
            </w:r>
          </w:p>
        </w:tc>
      </w:tr>
      <w:tr w:rsidR="00A957DB" w14:paraId="11C1C4CD" w14:textId="77777777">
        <w:trPr>
          <w:trHeight w:val="343"/>
        </w:trPr>
        <w:tc>
          <w:tcPr>
            <w:tcW w:w="1838" w:type="dxa"/>
          </w:tcPr>
          <w:p w14:paraId="33BE963D" w14:textId="77777777" w:rsidR="00A957DB" w:rsidRDefault="00A957DB"/>
        </w:tc>
        <w:tc>
          <w:tcPr>
            <w:tcW w:w="7512" w:type="dxa"/>
          </w:tcPr>
          <w:p w14:paraId="31967D6D" w14:textId="77777777" w:rsidR="00A957DB" w:rsidRDefault="00726046">
            <w:r>
              <w:t xml:space="preserve">General Methods </w:t>
            </w:r>
          </w:p>
          <w:p w14:paraId="75567B36" w14:textId="77777777" w:rsidR="00A957DB" w:rsidRDefault="00726046">
            <w:pPr>
              <w:spacing w:before="240" w:after="240" w:line="276" w:lineRule="auto"/>
              <w:rPr>
                <w:rFonts w:ascii="Arial" w:eastAsia="Arial" w:hAnsi="Arial" w:cs="Arial"/>
              </w:rPr>
            </w:pPr>
            <w:r>
              <w:rPr>
                <w:rFonts w:ascii="Arial" w:eastAsia="Arial" w:hAnsi="Arial" w:cs="Arial"/>
                <w:sz w:val="24"/>
                <w:szCs w:val="24"/>
              </w:rPr>
              <w:t xml:space="preserve">The study will begin with research and evaluation of current queue and appointment practices in barangay health centers. The system will be designed using mobile technology and secure database integration. A mobile app will be developed for residents, and </w:t>
            </w:r>
            <w:r>
              <w:rPr>
                <w:rFonts w:ascii="Arial" w:eastAsia="Arial" w:hAnsi="Arial" w:cs="Arial"/>
                <w:sz w:val="24"/>
                <w:szCs w:val="24"/>
              </w:rPr>
              <w:t>a web-based dashboard will be created for administrators. Pilot testing will be conducted in small-scale barangay health services to ensure reliability and effectiveness. Finally, full implementation, deployment, and user training will be completed.</w:t>
            </w:r>
          </w:p>
        </w:tc>
      </w:tr>
      <w:tr w:rsidR="00A957DB" w14:paraId="256D366D" w14:textId="77777777">
        <w:tc>
          <w:tcPr>
            <w:tcW w:w="1838" w:type="dxa"/>
          </w:tcPr>
          <w:p w14:paraId="51A79B74" w14:textId="77777777" w:rsidR="00A957DB" w:rsidRDefault="00726046">
            <w:r>
              <w:t>Expected Outputs</w:t>
            </w:r>
          </w:p>
        </w:tc>
        <w:tc>
          <w:tcPr>
            <w:tcW w:w="7512" w:type="dxa"/>
          </w:tcPr>
          <w:p w14:paraId="260386B6" w14:textId="77777777" w:rsidR="00A957DB" w:rsidRDefault="00726046">
            <w:r>
              <w:t>Expected Outputs</w:t>
            </w:r>
          </w:p>
          <w:p w14:paraId="7053B839" w14:textId="77777777" w:rsidR="00A957DB" w:rsidRDefault="00726046">
            <w:pPr>
              <w:numPr>
                <w:ilvl w:val="0"/>
                <w:numId w:val="6"/>
              </w:numPr>
              <w:spacing w:before="240" w:line="276" w:lineRule="auto"/>
              <w:rPr>
                <w:rFonts w:ascii="Arial" w:eastAsia="Arial" w:hAnsi="Arial" w:cs="Arial"/>
              </w:rPr>
            </w:pPr>
            <w:r>
              <w:rPr>
                <w:rFonts w:ascii="Arial" w:eastAsia="Arial" w:hAnsi="Arial" w:cs="Arial"/>
                <w:sz w:val="24"/>
                <w:szCs w:val="24"/>
              </w:rPr>
              <w:t>One functional Barangay Health Center Queue &amp; Appointment App</w:t>
            </w:r>
          </w:p>
          <w:p w14:paraId="56CF672E" w14:textId="77777777" w:rsidR="00A957DB" w:rsidRDefault="00726046">
            <w:pPr>
              <w:numPr>
                <w:ilvl w:val="0"/>
                <w:numId w:val="6"/>
              </w:numPr>
              <w:spacing w:line="276" w:lineRule="auto"/>
              <w:rPr>
                <w:rFonts w:ascii="Arial" w:eastAsia="Arial" w:hAnsi="Arial" w:cs="Arial"/>
              </w:rPr>
            </w:pPr>
            <w:r>
              <w:rPr>
                <w:rFonts w:ascii="Arial" w:eastAsia="Arial" w:hAnsi="Arial" w:cs="Arial"/>
                <w:sz w:val="24"/>
                <w:szCs w:val="24"/>
              </w:rPr>
              <w:t>A reliable appointment and queue management dataset for healthcare services</w:t>
            </w:r>
          </w:p>
          <w:p w14:paraId="6DB62EF1" w14:textId="77777777" w:rsidR="00A957DB" w:rsidRDefault="00726046">
            <w:pPr>
              <w:numPr>
                <w:ilvl w:val="0"/>
                <w:numId w:val="6"/>
              </w:numPr>
              <w:spacing w:after="240" w:line="276" w:lineRule="auto"/>
              <w:rPr>
                <w:rFonts w:ascii="Arial" w:eastAsia="Arial" w:hAnsi="Arial" w:cs="Arial"/>
              </w:rPr>
            </w:pPr>
            <w:r>
              <w:rPr>
                <w:rFonts w:ascii="Arial" w:eastAsia="Arial" w:hAnsi="Arial" w:cs="Arial"/>
                <w:sz w:val="24"/>
                <w:szCs w:val="24"/>
              </w:rPr>
              <w:t>Partnerships with barangay health centers for system deployment</w:t>
            </w:r>
          </w:p>
          <w:p w14:paraId="0133CE96" w14:textId="77777777" w:rsidR="00A957DB" w:rsidRDefault="00A957DB">
            <w:pPr>
              <w:spacing w:before="240" w:after="240" w:line="276" w:lineRule="auto"/>
              <w:rPr>
                <w:rFonts w:ascii="Arial" w:eastAsia="Arial" w:hAnsi="Arial" w:cs="Arial"/>
                <w:sz w:val="24"/>
                <w:szCs w:val="24"/>
              </w:rPr>
            </w:pPr>
          </w:p>
          <w:p w14:paraId="3B890DDC" w14:textId="77777777" w:rsidR="00A957DB" w:rsidRDefault="00726046">
            <w:r>
              <w:t>Economic and Social</w:t>
            </w:r>
            <w:r>
              <w:t xml:space="preserve"> Impact</w:t>
            </w:r>
          </w:p>
          <w:p w14:paraId="13E581B3" w14:textId="77777777" w:rsidR="00A957DB" w:rsidRDefault="00726046">
            <w:pPr>
              <w:spacing w:before="240" w:after="240" w:line="276" w:lineRule="auto"/>
              <w:rPr>
                <w:rFonts w:ascii="Arial" w:eastAsia="Arial" w:hAnsi="Arial" w:cs="Arial"/>
              </w:rPr>
            </w:pPr>
            <w:r>
              <w:rPr>
                <w:rFonts w:ascii="Arial" w:eastAsia="Arial" w:hAnsi="Arial" w:cs="Arial"/>
                <w:sz w:val="24"/>
                <w:szCs w:val="24"/>
              </w:rPr>
              <w:lastRenderedPageBreak/>
              <w:t>The project will improve primary healthcare delivery by minimizing long queues and overcrowding in barangay health centers. It reduces administrative workload, enhances service efficiency, and ensures residents receive timely care. Socially, it inc</w:t>
            </w:r>
            <w:r>
              <w:rPr>
                <w:rFonts w:ascii="Arial" w:eastAsia="Arial" w:hAnsi="Arial" w:cs="Arial"/>
                <w:sz w:val="24"/>
                <w:szCs w:val="24"/>
              </w:rPr>
              <w:t>reases community trust in barangay health services and supports digital innovation at the grassroots level.</w:t>
            </w:r>
          </w:p>
          <w:p w14:paraId="66AD679F" w14:textId="77777777" w:rsidR="00A957DB" w:rsidRDefault="00A957DB">
            <w:pPr>
              <w:ind w:left="720"/>
            </w:pPr>
          </w:p>
        </w:tc>
      </w:tr>
    </w:tbl>
    <w:p w14:paraId="69CDAA25" w14:textId="77777777" w:rsidR="00A957DB" w:rsidRDefault="00A957DB"/>
    <w:sectPr w:rsidR="00A957D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10597"/>
    <w:multiLevelType w:val="multilevel"/>
    <w:tmpl w:val="4ABA2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F70C22"/>
    <w:multiLevelType w:val="multilevel"/>
    <w:tmpl w:val="4FDAD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D83D6D"/>
    <w:multiLevelType w:val="multilevel"/>
    <w:tmpl w:val="6610E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EF5D5C"/>
    <w:multiLevelType w:val="multilevel"/>
    <w:tmpl w:val="CE8A0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91A06AD"/>
    <w:multiLevelType w:val="multilevel"/>
    <w:tmpl w:val="B97EC6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51F6E98"/>
    <w:multiLevelType w:val="multilevel"/>
    <w:tmpl w:val="21C02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7DB"/>
    <w:rsid w:val="00726046"/>
    <w:rsid w:val="00A957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B74E"/>
  <w15:docId w15:val="{F8A5B4C2-156B-4FD7-829B-4A0D620C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bancontrevida@gmail.com</cp:lastModifiedBy>
  <cp:revision>2</cp:revision>
  <dcterms:created xsi:type="dcterms:W3CDTF">2025-10-02T00:44:00Z</dcterms:created>
  <dcterms:modified xsi:type="dcterms:W3CDTF">2025-10-02T00:45:00Z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c71915d1-22b4-46f5-ad3e-510f363845ef</vt:lpwstr>
  </property>
</Properties>
</file>