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540802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IoT</w:t>
      </w:r>
      <w:r w:rsidR="00AB3DCE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</w:p>
    <w:p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</w:t>
      </w:r>
      <w:bookmarkStart w:id="0" w:name="_GoBack"/>
      <w:bookmarkEnd w:id="0"/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proofErr w:type="gramStart"/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proofErr w:type="gramEnd"/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AD5FB6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:rsidR="00AD5FB6" w:rsidRDefault="00AD5FB6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EndPr/>
      <w:sdtContent>
        <w:p w:rsidR="00223FB4" w:rsidRPr="00EB1DA7" w:rsidRDefault="00223FB4" w:rsidP="00AD5FB6">
          <w:pPr>
            <w:rPr>
              <w:rFonts w:ascii="Samsung Sharp Sans" w:hAnsi="Samsung Sharp Sans" w:cs="Times New Roman"/>
            </w:rPr>
          </w:pPr>
        </w:p>
        <w:tbl>
          <w:tblPr>
            <w:tblStyle w:val="af5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:rsidR="00223FB4" w:rsidRPr="00EB1DA7" w:rsidRDefault="00223FB4" w:rsidP="00D77C0E">
                    <w:pPr>
                      <w:pStyle w:val="a3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:rsidR="00573F21" w:rsidRPr="00EB1DA7" w:rsidRDefault="00780498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1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EndPr/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1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EndPr/>
      <w:sdtContent>
        <w:p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EndPr/>
      <w:sdtContent>
        <w:p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EndPr/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EndPr/>
      <w:sdtContent>
        <w:p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EndPr/>
      <w:sdtContent>
        <w:p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EndPr/>
      <w:sdtContent>
        <w:p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EndPr/>
          <w:sdtContent>
            <w:p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EndPr/>
      <w:sdtContent>
        <w:p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EndPr/>
      <w:sdtContent>
        <w:p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EndPr/>
      <w:sdtContent>
        <w:p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proofErr w:type="spellStart"/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IoT</w:t>
          </w:r>
          <w:proofErr w:type="spellEnd"/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Service Model</w:t>
          </w:r>
        </w:p>
        <w:p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Data Processing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Service Implementation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EndPr/>
      <w:sdtContent>
        <w:p w:rsidR="00573F21" w:rsidRPr="00E62C57" w:rsidRDefault="00F32DCF" w:rsidP="00E62C5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System Design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:rsidR="00573F21" w:rsidRPr="00AB3DCE" w:rsidRDefault="00780498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EndPr/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E62C57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Data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Acquisition (Sensor, Actuator, Controller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)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EndPr/>
      <w:sdtContent>
        <w:p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Network and Communication</w:t>
          </w:r>
        </w:p>
        <w:p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3.3.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Hardware Implementation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EndPr/>
      <w:sdtContent>
        <w:p w:rsidR="00E62C57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E62C57">
            <w:rPr>
              <w:rFonts w:ascii="SamsungOne-400" w:hAnsi="SamsungOne-400" w:cs="Times New Roman"/>
              <w:color w:val="000000" w:themeColor="text1" w:themeShade="BF"/>
              <w:sz w:val="22"/>
            </w:rPr>
            <w:t>Data Visualization</w:t>
          </w:r>
        </w:p>
        <w:p w:rsidR="00573F21" w:rsidRPr="0073312F" w:rsidRDefault="00E62C57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>
            <w:rPr>
              <w:rFonts w:ascii="SamsungOne-400" w:hAnsi="SamsungOne-400" w:cs="Times New Roman"/>
              <w:color w:val="000000" w:themeColor="text1" w:themeShade="BF"/>
              <w:sz w:val="22"/>
            </w:rPr>
            <w:t>3.5. Testing and Improvements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EndPr/>
      <w:sdtContent>
        <w:p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EndPr/>
      <w:sdtContent>
        <w:p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EndPr/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EndPr/>
      <w:sdtContent>
        <w:p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:rsidR="00573F21" w:rsidRPr="00AC2DA9" w:rsidRDefault="00780498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EndPr/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EndPr/>
      <w:sdtContent>
        <w:p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EndPr/>
      <w:sdtContent>
        <w:p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7A13EB" wp14:editId="285AD64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573F21" w:rsidRPr="00AC2DA9" w:rsidRDefault="0078049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DADBE0" wp14:editId="4A31ECC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proofErr w:type="spellStart"/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IoT</w:t>
          </w:r>
          <w:proofErr w:type="spellEnd"/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Service Model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</w:t>
      </w:r>
      <w:r w:rsidR="00AD5FB6">
        <w:rPr>
          <w:rFonts w:ascii="SamsungOne-400" w:hAnsi="SamsungOne-400" w:cs="Times New Roman"/>
          <w:color w:val="000000" w:themeColor="text1" w:themeShade="BF"/>
          <w:sz w:val="22"/>
          <w:szCs w:val="20"/>
        </w:rPr>
        <w:t>Data Processing</w:t>
      </w: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 xml:space="preserve">2.3. </w:t>
      </w:r>
      <w:r w:rsidR="00AD5FB6">
        <w:rPr>
          <w:rFonts w:ascii="SamsungOne-400" w:hAnsi="SamsungOne-400" w:cs="Times New Roman"/>
          <w:color w:val="000000" w:themeColor="text1" w:themeShade="BF"/>
          <w:sz w:val="22"/>
        </w:rPr>
        <w:t>Service Implementation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2.4. </w:t>
      </w:r>
      <w:r w:rsidR="00AD5FB6">
        <w:rPr>
          <w:rFonts w:ascii="SamsungOne-400" w:hAnsi="SamsungOne-400" w:cs="Times New Roman"/>
          <w:color w:val="000000" w:themeColor="text1" w:themeShade="BF"/>
          <w:sz w:val="22"/>
          <w:szCs w:val="20"/>
        </w:rPr>
        <w:t>System Design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780498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5658CC" wp14:editId="239992A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Acquisition (Sensor, Actuator, Controller)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EndPr/>
      <w:sdtContent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284B1F" w:rsidRDefault="00780498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AD5FB6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 w:rsidR="00AD5FB6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Network and Communication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780498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Hardware Implementation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B3DCE" w:rsidRPr="00AB3DCE" w:rsidRDefault="00AD5FB6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>3.4. Data Visualization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78049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D5FB6" w:rsidRPr="00AB3DCE" w:rsidRDefault="00AD5FB6" w:rsidP="00AD5FB6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>3.5. Testing and Improvements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10028978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-2078046912"/>
          </w:sdtPr>
          <w:sdtEndPr/>
          <w:sdtContent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D5FB6" w:rsidRPr="00AD5FB6" w:rsidRDefault="00780498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:rsidR="00573F21" w:rsidRPr="00EB1DA7" w:rsidRDefault="00EB1DA7" w:rsidP="00AD5FB6">
              <w:pPr>
                <w:widowControl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559B0287" wp14:editId="36BCDF4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EndPr/>
      <w:sdtContent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78049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F0974" wp14:editId="4FAA6C60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EndPr/>
      <w:sdtContent>
        <w:p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EndPr/>
            <w:sdtContent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573F21" w:rsidRPr="00EB1DA7" w:rsidRDefault="00780498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EndPr/>
      <w:sdtContent>
        <w:p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fa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EndPr/>
            <w:sdtContent>
              <w:p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EndPr/>
            <w:sdtContent>
              <w:p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EndPr/>
      <w:sdtContent>
        <w:p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580C726B" wp14:editId="708E610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:rsidR="00573F21" w:rsidRPr="00AC2DA9" w:rsidRDefault="00780498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fb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EndPr/>
            <w:sdtContent>
              <w:p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EndPr/>
            <w:sdtContent>
              <w:p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EndPr/>
            <w:sdtContent>
              <w:p w:rsidR="00573F21" w:rsidRPr="00AC2DA9" w:rsidRDefault="00301FEF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 w:hint="eastAsia"/>
                    <w:color w:val="193DB0"/>
                    <w:sz w:val="22"/>
                  </w:rPr>
                  <w:t>A</w:t>
                </w: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PPLICATION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EndPr/>
            <w:sdtContent>
              <w:p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301FEF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1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EndPr/>
            <w:sdtContent>
              <w:p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EndPr/>
            <w:sdtContent>
              <w:p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EndPr/>
            <w:sdtContent>
              <w:p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498" w:rsidRDefault="00780498">
      <w:r>
        <w:separator/>
      </w:r>
    </w:p>
  </w:endnote>
  <w:endnote w:type="continuationSeparator" w:id="0">
    <w:p w:rsidR="00780498" w:rsidRDefault="0078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6E363589-B913-4C41-BCBC-0C4585234EA5}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656F1DA8-AD3F-4B7F-B0C7-B0C4379371C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  <w:embedRegular r:id="rId3" w:subsetted="1" w:fontKey="{2E1B390E-E76E-4EC2-96E8-55166B774DBA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SamsungOne 700"/>
    <w:panose1 w:val="020B0803030303020204"/>
    <w:charset w:val="00"/>
    <w:family w:val="swiss"/>
    <w:pitch w:val="variable"/>
    <w:sig w:usb0="E00002FF" w:usb1="02000013" w:usb2="00000001" w:usb3="00000000" w:csb0="0000019F" w:csb1="00000000"/>
    <w:embedRegular r:id="rId4" w:fontKey="{55F7195D-5F6F-40E2-BA9B-F420E56E6592}"/>
  </w:font>
  <w:font w:name="SamsungOne-400">
    <w:altName w:val="SamsungOne 400"/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5" w:fontKey="{5A4350E7-2A0C-4D3E-99E1-420B762C6EBB}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  <w:embedRegular r:id="rId6" w:subsetted="1" w:fontKey="{00500873-EBD7-4B42-857B-BB8FE9E46622}"/>
    <w:embedBold r:id="rId7" w:subsetted="1" w:fontKey="{A34846E6-522A-4C9F-85F9-715009730A7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EndPr/>
        <w:sdtContent>
          <w:p w:rsidR="00A229EE" w:rsidRPr="00F65BF0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:rsidR="00301FEF" w:rsidRPr="00F65BF0" w:rsidRDefault="00301FEF" w:rsidP="00A229EE">
            <w:pPr>
              <w:pStyle w:val="a6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E62C57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E62C57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FEF" w:rsidRPr="00F65BF0" w:rsidRDefault="00301FEF" w:rsidP="00301FEF">
    <w:pPr>
      <w:pStyle w:val="a6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804696"/>
      <w:docPartObj>
        <w:docPartGallery w:val="Page Numbers (Bottom of Page)"/>
        <w:docPartUnique/>
      </w:docPartObj>
    </w:sdtPr>
    <w:sdtEndPr/>
    <w:sdtContent>
      <w:sdt>
        <w:sdtPr>
          <w:id w:val="657577314"/>
          <w:docPartObj>
            <w:docPartGallery w:val="Page Numbers (Top of Page)"/>
            <w:docPartUnique/>
          </w:docPartObj>
        </w:sdtPr>
        <w:sdtEndPr/>
        <w:sdtContent>
          <w:p w:rsidR="00301FEF" w:rsidRDefault="00301FEF" w:rsidP="00301FEF">
            <w:pPr>
              <w:pStyle w:val="a6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33338A" wp14:editId="314D29A6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EF" w:rsidRPr="000F5B43" w:rsidRDefault="00780498" w:rsidP="00A229EE">
            <w:pPr>
              <w:pStyle w:val="a6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498" w:rsidRDefault="00780498">
      <w:r>
        <w:separator/>
      </w:r>
    </w:p>
  </w:footnote>
  <w:footnote w:type="continuationSeparator" w:id="0">
    <w:p w:rsidR="00780498" w:rsidRDefault="00780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D3" w:rsidRPr="000A612B" w:rsidRDefault="00301FEF" w:rsidP="00301FEF">
    <w:pPr>
      <w:pStyle w:val="a5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D9844" wp14:editId="21873DF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7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6"/>
  </w:num>
  <w:num w:numId="14">
    <w:abstractNumId w:val="18"/>
  </w:num>
  <w:num w:numId="15">
    <w:abstractNumId w:val="4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1"/>
    <w:rsid w:val="00054D3B"/>
    <w:rsid w:val="000A612B"/>
    <w:rsid w:val="000B617A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42AA9"/>
    <w:rsid w:val="0035205A"/>
    <w:rsid w:val="003867F4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40802"/>
    <w:rsid w:val="00573F21"/>
    <w:rsid w:val="00581E58"/>
    <w:rsid w:val="00583C34"/>
    <w:rsid w:val="005B7668"/>
    <w:rsid w:val="0064391C"/>
    <w:rsid w:val="0066379A"/>
    <w:rsid w:val="006E3165"/>
    <w:rsid w:val="00706C97"/>
    <w:rsid w:val="007238E6"/>
    <w:rsid w:val="00730555"/>
    <w:rsid w:val="0073312F"/>
    <w:rsid w:val="00735940"/>
    <w:rsid w:val="00780498"/>
    <w:rsid w:val="00783688"/>
    <w:rsid w:val="0079389F"/>
    <w:rsid w:val="007A47A8"/>
    <w:rsid w:val="008736B6"/>
    <w:rsid w:val="00886F2B"/>
    <w:rsid w:val="008B5365"/>
    <w:rsid w:val="008E3FC0"/>
    <w:rsid w:val="008E72C2"/>
    <w:rsid w:val="00927180"/>
    <w:rsid w:val="00927B8F"/>
    <w:rsid w:val="009832F5"/>
    <w:rsid w:val="009B4DFC"/>
    <w:rsid w:val="009E29D9"/>
    <w:rsid w:val="009E4968"/>
    <w:rsid w:val="00A16D3F"/>
    <w:rsid w:val="00A1728B"/>
    <w:rsid w:val="00A229EE"/>
    <w:rsid w:val="00A610A7"/>
    <w:rsid w:val="00AB3DCE"/>
    <w:rsid w:val="00AC2DA9"/>
    <w:rsid w:val="00AD5FB6"/>
    <w:rsid w:val="00B26273"/>
    <w:rsid w:val="00B4156F"/>
    <w:rsid w:val="00B900F7"/>
    <w:rsid w:val="00BE0EE2"/>
    <w:rsid w:val="00C17749"/>
    <w:rsid w:val="00C70A50"/>
    <w:rsid w:val="00C74F9E"/>
    <w:rsid w:val="00C9015F"/>
    <w:rsid w:val="00C92A46"/>
    <w:rsid w:val="00CC2C18"/>
    <w:rsid w:val="00CD20A0"/>
    <w:rsid w:val="00CD7389"/>
    <w:rsid w:val="00CE0E56"/>
    <w:rsid w:val="00CE33BC"/>
    <w:rsid w:val="00D522AB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62C57"/>
    <w:rsid w:val="00EB1DA7"/>
    <w:rsid w:val="00F13AA4"/>
    <w:rsid w:val="00F219FF"/>
    <w:rsid w:val="00F32DCF"/>
    <w:rsid w:val="00F65BF0"/>
    <w:rsid w:val="00F66243"/>
    <w:rsid w:val="00FA0B5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a0"/>
    <w:rsid w:val="00FA20C5"/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a1"/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D93A69-A28C-49B6-88B3-B4E615A1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Soomin Kim</cp:lastModifiedBy>
  <cp:revision>5</cp:revision>
  <dcterms:created xsi:type="dcterms:W3CDTF">2023-09-04T22:58:00Z</dcterms:created>
  <dcterms:modified xsi:type="dcterms:W3CDTF">2023-09-04T23:55:00Z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