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9FD77" w14:textId="23B0771F" w:rsidR="00086D57" w:rsidRDefault="00A052D2">
      <w:r>
        <w:t>Tên: Trần Minh Triết</w:t>
      </w:r>
    </w:p>
    <w:p w14:paraId="43D6B2C2" w14:textId="58D6D2AB" w:rsidR="00A052D2" w:rsidRDefault="00A052D2">
      <w:r>
        <w:t>MSSV: SE172241</w:t>
      </w:r>
    </w:p>
    <w:p w14:paraId="445CD0EC" w14:textId="37C7CFAB" w:rsidR="00A052D2" w:rsidRDefault="00A052D2"/>
    <w:p w14:paraId="0776961C" w14:textId="267552CD" w:rsidR="00A052D2" w:rsidRDefault="00A052D2" w:rsidP="00A052D2">
      <w:pPr>
        <w:jc w:val="center"/>
      </w:pPr>
      <w:r>
        <w:t>LAB 6</w:t>
      </w:r>
    </w:p>
    <w:p w14:paraId="7DF63BCA" w14:textId="02AB912B" w:rsidR="00A052D2" w:rsidRDefault="00A052D2" w:rsidP="00A052D2">
      <w:pPr>
        <w:rPr>
          <w:rFonts w:cs="Arial"/>
          <w:b/>
          <w:bCs/>
          <w:color w:val="000000"/>
          <w:sz w:val="40"/>
          <w:szCs w:val="40"/>
        </w:rPr>
      </w:pPr>
      <w:r>
        <w:rPr>
          <w:rFonts w:cs="Arial"/>
          <w:b/>
          <w:bCs/>
          <w:color w:val="000000"/>
          <w:sz w:val="40"/>
          <w:szCs w:val="40"/>
        </w:rPr>
        <w:t>Recovering lost or deleted files with Scalpel</w:t>
      </w:r>
    </w:p>
    <w:p w14:paraId="0AECBDDF" w14:textId="3E43E25F" w:rsidR="00A052D2" w:rsidRDefault="00D729C8" w:rsidP="00A052D2">
      <w:pPr>
        <w:rPr>
          <w:rFonts w:cs="Book Antiqua"/>
          <w:color w:val="000000"/>
          <w:sz w:val="21"/>
          <w:szCs w:val="21"/>
        </w:rPr>
      </w:pPr>
      <w:r>
        <w:rPr>
          <w:rFonts w:cs="Book Antiqua"/>
          <w:color w:val="000000"/>
          <w:sz w:val="21"/>
          <w:szCs w:val="21"/>
        </w:rPr>
        <w:t>You will need the EPEL repository to complete this process (which is discussed in a previous chapter), but when you are ready, simply update the following configuration file to determine what types of files you would like to search for:</w:t>
      </w:r>
    </w:p>
    <w:p w14:paraId="4D501F0B" w14:textId="16D61E86" w:rsidR="00D729C8" w:rsidRDefault="00D729C8" w:rsidP="00A052D2">
      <w:pPr>
        <w:rPr>
          <w:rFonts w:cs="Courier Std"/>
          <w:b/>
          <w:bCs/>
          <w:color w:val="000000"/>
          <w:sz w:val="18"/>
          <w:szCs w:val="18"/>
        </w:rPr>
      </w:pPr>
      <w:r>
        <w:rPr>
          <w:rFonts w:cs="Courier Std"/>
          <w:b/>
          <w:bCs/>
          <w:color w:val="000000"/>
          <w:sz w:val="18"/>
          <w:szCs w:val="18"/>
        </w:rPr>
        <w:t>nano /etc/scalpel.conf</w:t>
      </w:r>
    </w:p>
    <w:p w14:paraId="2F5DA7F0" w14:textId="0BD3D71C" w:rsidR="00D729C8" w:rsidRDefault="00DB1392" w:rsidP="00A052D2">
      <w:r w:rsidRPr="00DB1392">
        <w:drawing>
          <wp:inline distT="0" distB="0" distL="0" distR="0" wp14:anchorId="2366A411" wp14:editId="0E19B8D1">
            <wp:extent cx="5943600" cy="3698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698875"/>
                    </a:xfrm>
                    <a:prstGeom prst="rect">
                      <a:avLst/>
                    </a:prstGeom>
                  </pic:spPr>
                </pic:pic>
              </a:graphicData>
            </a:graphic>
          </wp:inline>
        </w:drawing>
      </w:r>
    </w:p>
    <w:p w14:paraId="58F014F4" w14:textId="146B8330" w:rsidR="00DB1392" w:rsidRDefault="008B2F1A" w:rsidP="00A052D2">
      <w:pPr>
        <w:rPr>
          <w:rFonts w:cs="Courier Std"/>
          <w:b/>
          <w:bCs/>
          <w:color w:val="000000"/>
          <w:sz w:val="18"/>
          <w:szCs w:val="18"/>
        </w:rPr>
      </w:pPr>
      <w:r>
        <w:rPr>
          <w:rFonts w:cs="Courier Std"/>
          <w:b/>
          <w:bCs/>
          <w:color w:val="000000"/>
          <w:sz w:val="18"/>
          <w:szCs w:val="18"/>
        </w:rPr>
        <w:t>scalpel /dev/sda1 -o /tmp/recovery-session1</w:t>
      </w:r>
    </w:p>
    <w:p w14:paraId="7B948008" w14:textId="72E66067" w:rsidR="008B2F1A" w:rsidRDefault="008B2F1A" w:rsidP="00A052D2">
      <w:pPr>
        <w:rPr>
          <w:rFonts w:cs="Courier Std"/>
          <w:color w:val="000000"/>
          <w:sz w:val="18"/>
          <w:szCs w:val="18"/>
        </w:rPr>
      </w:pPr>
      <w:r>
        <w:rPr>
          <w:rFonts w:cs="Courier Std"/>
          <w:color w:val="000000"/>
          <w:sz w:val="18"/>
          <w:szCs w:val="18"/>
        </w:rPr>
        <w:t>Using the above command, we start using scalpel to recovery data from the disk sda1 to /tmp/recovery-session1</w:t>
      </w:r>
    </w:p>
    <w:p w14:paraId="0B0D5325" w14:textId="468F6840" w:rsidR="008B2F1A" w:rsidRDefault="008B2F1A" w:rsidP="00A052D2">
      <w:pPr>
        <w:rPr>
          <w:rFonts w:cs="Courier Std"/>
          <w:color w:val="000000"/>
          <w:sz w:val="18"/>
          <w:szCs w:val="18"/>
        </w:rPr>
      </w:pPr>
      <w:r>
        <w:rPr>
          <w:rFonts w:cs="Courier Std"/>
          <w:color w:val="000000"/>
          <w:sz w:val="18"/>
          <w:szCs w:val="18"/>
        </w:rPr>
        <w:t>As we do not specify any file type, Scalpel will extract all file types and deleted files to the destination location.</w:t>
      </w:r>
    </w:p>
    <w:p w14:paraId="069F2FCD" w14:textId="601A706F" w:rsidR="008B2F1A" w:rsidRDefault="008B2F1A" w:rsidP="00A052D2">
      <w:pPr>
        <w:rPr>
          <w:rFonts w:cs="Courier Std"/>
          <w:color w:val="000000"/>
          <w:sz w:val="18"/>
          <w:szCs w:val="18"/>
        </w:rPr>
      </w:pPr>
      <w:r>
        <w:rPr>
          <w:rFonts w:cs="Courier Std"/>
          <w:color w:val="000000"/>
          <w:sz w:val="18"/>
          <w:szCs w:val="18"/>
        </w:rPr>
        <w:t>Testing by listing the folder contents</w:t>
      </w:r>
    </w:p>
    <w:p w14:paraId="7158305B" w14:textId="76C31EA1" w:rsidR="008B2F1A" w:rsidRDefault="008B2F1A" w:rsidP="00A052D2">
      <w:r w:rsidRPr="008B2F1A">
        <w:lastRenderedPageBreak/>
        <w:drawing>
          <wp:inline distT="0" distB="0" distL="0" distR="0" wp14:anchorId="0E9E8A02" wp14:editId="066BF5D8">
            <wp:extent cx="5943600" cy="3724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24275"/>
                    </a:xfrm>
                    <a:prstGeom prst="rect">
                      <a:avLst/>
                    </a:prstGeom>
                  </pic:spPr>
                </pic:pic>
              </a:graphicData>
            </a:graphic>
          </wp:inline>
        </w:drawing>
      </w:r>
    </w:p>
    <w:p w14:paraId="367B0B69" w14:textId="58353268" w:rsidR="008B2F1A" w:rsidRDefault="008B2F1A" w:rsidP="00A052D2">
      <w:pPr>
        <w:rPr>
          <w:rFonts w:cs="Courier Std"/>
          <w:b/>
          <w:bCs/>
          <w:color w:val="000000"/>
          <w:sz w:val="18"/>
          <w:szCs w:val="18"/>
        </w:rPr>
      </w:pPr>
      <w:r>
        <w:rPr>
          <w:rFonts w:cs="Courier Std"/>
          <w:b/>
          <w:bCs/>
          <w:color w:val="000000"/>
          <w:sz w:val="18"/>
          <w:szCs w:val="18"/>
        </w:rPr>
        <w:t>less /tmp/recovery-session1</w:t>
      </w:r>
      <w:r>
        <w:rPr>
          <w:rFonts w:cs="Courier Std"/>
          <w:b/>
          <w:bCs/>
          <w:color w:val="000000"/>
          <w:sz w:val="18"/>
          <w:szCs w:val="18"/>
        </w:rPr>
        <w:t>/</w:t>
      </w:r>
      <w:r>
        <w:rPr>
          <w:rFonts w:cs="Courier Std"/>
          <w:b/>
          <w:bCs/>
          <w:color w:val="000000"/>
          <w:sz w:val="18"/>
          <w:szCs w:val="18"/>
        </w:rPr>
        <w:t>audit.txt</w:t>
      </w:r>
    </w:p>
    <w:p w14:paraId="0BDBA803" w14:textId="5734E04D" w:rsidR="008B2F1A" w:rsidRDefault="008B2F1A" w:rsidP="00A052D2">
      <w:r w:rsidRPr="008B2F1A">
        <w:drawing>
          <wp:inline distT="0" distB="0" distL="0" distR="0" wp14:anchorId="0D68FC32" wp14:editId="165F0AFA">
            <wp:extent cx="5943600" cy="3628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28390"/>
                    </a:xfrm>
                    <a:prstGeom prst="rect">
                      <a:avLst/>
                    </a:prstGeom>
                  </pic:spPr>
                </pic:pic>
              </a:graphicData>
            </a:graphic>
          </wp:inline>
        </w:drawing>
      </w:r>
    </w:p>
    <w:p w14:paraId="228DCEC1" w14:textId="04EE10FD" w:rsidR="008B2F1A" w:rsidRDefault="00E10994" w:rsidP="00A052D2">
      <w:r>
        <w:t>man scalpel</w:t>
      </w:r>
    </w:p>
    <w:p w14:paraId="3C0E746E" w14:textId="1970ED0C" w:rsidR="00E10994" w:rsidRDefault="00E10994" w:rsidP="00A052D2">
      <w:r w:rsidRPr="00E10994">
        <w:lastRenderedPageBreak/>
        <w:drawing>
          <wp:inline distT="0" distB="0" distL="0" distR="0" wp14:anchorId="4D05D005" wp14:editId="5BC115DF">
            <wp:extent cx="5943600" cy="3561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61080"/>
                    </a:xfrm>
                    <a:prstGeom prst="rect">
                      <a:avLst/>
                    </a:prstGeom>
                  </pic:spPr>
                </pic:pic>
              </a:graphicData>
            </a:graphic>
          </wp:inline>
        </w:drawing>
      </w:r>
    </w:p>
    <w:p w14:paraId="1C42A174" w14:textId="668B6F19" w:rsidR="00E10994" w:rsidRDefault="00E10994" w:rsidP="00A052D2">
      <w:pPr>
        <w:rPr>
          <w:rFonts w:cs="Arial"/>
          <w:b/>
          <w:bCs/>
          <w:color w:val="000000"/>
          <w:sz w:val="40"/>
          <w:szCs w:val="40"/>
        </w:rPr>
      </w:pPr>
      <w:r>
        <w:rPr>
          <w:rFonts w:cs="Arial"/>
          <w:b/>
          <w:bCs/>
          <w:color w:val="000000"/>
          <w:sz w:val="40"/>
          <w:szCs w:val="40"/>
        </w:rPr>
        <w:t>Restoring file and directory permissions</w:t>
      </w:r>
    </w:p>
    <w:p w14:paraId="0E31EEEC" w14:textId="003E8078" w:rsidR="00E10994" w:rsidRDefault="00B418E6" w:rsidP="00A052D2">
      <w:r w:rsidRPr="00B418E6">
        <w:drawing>
          <wp:inline distT="0" distB="0" distL="0" distR="0" wp14:anchorId="78D3221B" wp14:editId="00524476">
            <wp:extent cx="5943600" cy="1600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00835"/>
                    </a:xfrm>
                    <a:prstGeom prst="rect">
                      <a:avLst/>
                    </a:prstGeom>
                  </pic:spPr>
                </pic:pic>
              </a:graphicData>
            </a:graphic>
          </wp:inline>
        </w:drawing>
      </w:r>
    </w:p>
    <w:p w14:paraId="0279B0FB" w14:textId="2A81FA0F" w:rsidR="0033372B" w:rsidRDefault="0033372B" w:rsidP="00A052D2">
      <w:r>
        <w:t xml:space="preserve">At first </w:t>
      </w:r>
      <w:r w:rsidR="00B418E6">
        <w:t>I install tool nmap with rpm command:</w:t>
      </w:r>
    </w:p>
    <w:p w14:paraId="5762CF57" w14:textId="583D2D9D" w:rsidR="00B418E6" w:rsidRDefault="00B418E6" w:rsidP="00A052D2">
      <w:r w:rsidRPr="00B418E6">
        <w:t xml:space="preserve">rpm -vhU </w:t>
      </w:r>
      <w:hyperlink r:id="rId9" w:history="1">
        <w:r w:rsidRPr="00DD2CD2">
          <w:rPr>
            <w:rStyle w:val="Hyperlink"/>
          </w:rPr>
          <w:t>https://nmap.org/dist/nmap-7.93-1.x86_64.rpm</w:t>
        </w:r>
      </w:hyperlink>
    </w:p>
    <w:p w14:paraId="2206A46A" w14:textId="4808FAE9" w:rsidR="00B418E6" w:rsidRDefault="00B418E6" w:rsidP="00A052D2">
      <w:r>
        <w:t>Then as the above image, you can see that the owner of the package is root, group is root.</w:t>
      </w:r>
    </w:p>
    <w:p w14:paraId="1B8E9FC7" w14:textId="3B5257F3" w:rsidR="00B418E6" w:rsidRDefault="00B418E6" w:rsidP="00A052D2">
      <w:r>
        <w:t>Then I change the owner of the packet and testing restore its permissions back to root again.</w:t>
      </w:r>
    </w:p>
    <w:p w14:paraId="6104D30D" w14:textId="4450968A" w:rsidR="00B418E6" w:rsidRDefault="00B418E6" w:rsidP="00A052D2">
      <w:pPr>
        <w:rPr>
          <w:rFonts w:cs="Arial"/>
          <w:b/>
          <w:bCs/>
          <w:color w:val="000000"/>
          <w:sz w:val="40"/>
          <w:szCs w:val="40"/>
        </w:rPr>
      </w:pPr>
      <w:r>
        <w:rPr>
          <w:rFonts w:cs="Arial"/>
          <w:b/>
          <w:bCs/>
          <w:color w:val="000000"/>
          <w:sz w:val="40"/>
          <w:szCs w:val="40"/>
        </w:rPr>
        <w:t>Working with and extending the XFS filesystem</w:t>
      </w:r>
    </w:p>
    <w:p w14:paraId="62AC15C8" w14:textId="0597A52D" w:rsidR="00B418E6" w:rsidRDefault="00C0735A" w:rsidP="00A052D2">
      <w:r w:rsidRPr="00C0735A">
        <w:lastRenderedPageBreak/>
        <w:drawing>
          <wp:inline distT="0" distB="0" distL="0" distR="0" wp14:anchorId="55B3AA80" wp14:editId="2A4D8C8E">
            <wp:extent cx="5943600" cy="1753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53870"/>
                    </a:xfrm>
                    <a:prstGeom prst="rect">
                      <a:avLst/>
                    </a:prstGeom>
                  </pic:spPr>
                </pic:pic>
              </a:graphicData>
            </a:graphic>
          </wp:inline>
        </w:drawing>
      </w:r>
    </w:p>
    <w:p w14:paraId="25A8752F" w14:textId="5EFDFF9E" w:rsidR="008A5467" w:rsidRDefault="008A5467" w:rsidP="00A052D2">
      <w:r>
        <w:t>Cấu hình XFS cho ổ cứng</w:t>
      </w:r>
    </w:p>
    <w:p w14:paraId="6FC55181" w14:textId="49774F00" w:rsidR="00C0735A" w:rsidRDefault="008A5467" w:rsidP="00A052D2">
      <w:r w:rsidRPr="008A5467">
        <w:drawing>
          <wp:inline distT="0" distB="0" distL="0" distR="0" wp14:anchorId="66BC05AF" wp14:editId="2D1123D0">
            <wp:extent cx="5943600" cy="160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5280"/>
                    </a:xfrm>
                    <a:prstGeom prst="rect">
                      <a:avLst/>
                    </a:prstGeom>
                  </pic:spPr>
                </pic:pic>
              </a:graphicData>
            </a:graphic>
          </wp:inline>
        </w:drawing>
      </w:r>
    </w:p>
    <w:p w14:paraId="011E9490" w14:textId="13AF8CC0" w:rsidR="007735CA" w:rsidRDefault="007735CA" w:rsidP="00A052D2">
      <w:r>
        <w:t>We have successfully config and mount the sdb hard disk with XFS file system.</w:t>
      </w:r>
    </w:p>
    <w:p w14:paraId="50B7615D" w14:textId="454303CE" w:rsidR="007735CA" w:rsidRDefault="005331CE" w:rsidP="00A052D2">
      <w:pPr>
        <w:rPr>
          <w:rFonts w:cs="Book Antiqua"/>
          <w:color w:val="000000"/>
          <w:sz w:val="21"/>
          <w:szCs w:val="21"/>
        </w:rPr>
      </w:pPr>
      <w:r>
        <w:rPr>
          <w:rFonts w:cs="Book Antiqua"/>
          <w:color w:val="000000"/>
          <w:sz w:val="21"/>
          <w:szCs w:val="21"/>
        </w:rPr>
        <w:t xml:space="preserve">In this respect, and as we will now see, XFS should be treated in a different way to a comparable ext3- or ext4-based system. However, if you need to extend the filesystem, then you will be happy to know that XFS comes complete with a standard tool known as </w:t>
      </w:r>
      <w:r>
        <w:rPr>
          <w:rStyle w:val="A5"/>
        </w:rPr>
        <w:t xml:space="preserve">xfs_growfs </w:t>
      </w:r>
      <w:r>
        <w:rPr>
          <w:rFonts w:cs="Book Antiqua"/>
          <w:color w:val="000000"/>
          <w:sz w:val="21"/>
          <w:szCs w:val="21"/>
        </w:rPr>
        <w:t>that can be used in the following way:</w:t>
      </w:r>
    </w:p>
    <w:p w14:paraId="36F5D3CC" w14:textId="5CD1DC91" w:rsidR="005331CE" w:rsidRDefault="005331CE" w:rsidP="00A052D2">
      <w:pPr>
        <w:rPr>
          <w:rFonts w:cs="Arial"/>
          <w:b/>
          <w:bCs/>
          <w:color w:val="000000"/>
          <w:sz w:val="40"/>
          <w:szCs w:val="40"/>
        </w:rPr>
      </w:pPr>
      <w:r w:rsidRPr="005331CE">
        <w:lastRenderedPageBreak/>
        <w:drawing>
          <wp:inline distT="0" distB="0" distL="0" distR="0" wp14:anchorId="64D1D231" wp14:editId="241B3C1C">
            <wp:extent cx="5943600" cy="4072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2255"/>
                    </a:xfrm>
                    <a:prstGeom prst="rect">
                      <a:avLst/>
                    </a:prstGeom>
                  </pic:spPr>
                </pic:pic>
              </a:graphicData>
            </a:graphic>
          </wp:inline>
        </w:drawing>
      </w:r>
      <w:r>
        <w:rPr>
          <w:rFonts w:cs="Arial"/>
          <w:b/>
          <w:bCs/>
          <w:color w:val="000000"/>
          <w:sz w:val="40"/>
          <w:szCs w:val="40"/>
        </w:rPr>
        <w:t>Running repairs on XFS</w:t>
      </w:r>
    </w:p>
    <w:p w14:paraId="7A079A49" w14:textId="0EC51C05" w:rsidR="001B12ED" w:rsidRDefault="001B12ED" w:rsidP="00A052D2">
      <w:pPr>
        <w:rPr>
          <w:rFonts w:cs="Arial"/>
          <w:b/>
          <w:bCs/>
          <w:color w:val="000000"/>
          <w:sz w:val="40"/>
          <w:szCs w:val="40"/>
        </w:rPr>
      </w:pPr>
      <w:r w:rsidRPr="001B12ED">
        <w:rPr>
          <w:rFonts w:cs="Arial"/>
          <w:b/>
          <w:bCs/>
          <w:color w:val="000000"/>
          <w:sz w:val="40"/>
          <w:szCs w:val="40"/>
        </w:rPr>
        <w:lastRenderedPageBreak/>
        <w:drawing>
          <wp:inline distT="0" distB="0" distL="0" distR="0" wp14:anchorId="10CDBE27" wp14:editId="572A59D5">
            <wp:extent cx="5943600" cy="4241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1800"/>
                    </a:xfrm>
                    <a:prstGeom prst="rect">
                      <a:avLst/>
                    </a:prstGeom>
                  </pic:spPr>
                </pic:pic>
              </a:graphicData>
            </a:graphic>
          </wp:inline>
        </w:drawing>
      </w:r>
    </w:p>
    <w:p w14:paraId="3AD0A4EA" w14:textId="32F28A63" w:rsidR="001B12ED" w:rsidRDefault="001B12ED" w:rsidP="00A052D2">
      <w:pPr>
        <w:rPr>
          <w:rFonts w:cs="Arial"/>
          <w:b/>
          <w:bCs/>
          <w:color w:val="000000"/>
          <w:sz w:val="40"/>
          <w:szCs w:val="40"/>
        </w:rPr>
      </w:pPr>
      <w:r w:rsidRPr="001B12ED">
        <w:rPr>
          <w:rFonts w:cs="Arial"/>
          <w:b/>
          <w:bCs/>
          <w:color w:val="000000"/>
          <w:sz w:val="40"/>
          <w:szCs w:val="40"/>
        </w:rPr>
        <w:lastRenderedPageBreak/>
        <w:drawing>
          <wp:inline distT="0" distB="0" distL="0" distR="0" wp14:anchorId="496E9774" wp14:editId="4D99553C">
            <wp:extent cx="5943600" cy="408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83685"/>
                    </a:xfrm>
                    <a:prstGeom prst="rect">
                      <a:avLst/>
                    </a:prstGeom>
                  </pic:spPr>
                </pic:pic>
              </a:graphicData>
            </a:graphic>
          </wp:inline>
        </w:drawing>
      </w:r>
      <w:r>
        <w:rPr>
          <w:rFonts w:cs="Arial"/>
          <w:b/>
          <w:bCs/>
          <w:color w:val="000000"/>
          <w:sz w:val="40"/>
          <w:szCs w:val="40"/>
        </w:rPr>
        <w:t>Investigating fragmentation on XFS</w:t>
      </w:r>
    </w:p>
    <w:p w14:paraId="1DB3D8ED" w14:textId="7E6902EC" w:rsidR="001B12ED" w:rsidRDefault="001B12ED" w:rsidP="00A052D2">
      <w:pPr>
        <w:rPr>
          <w:rFonts w:cs="Arial"/>
          <w:b/>
          <w:bCs/>
          <w:color w:val="000000"/>
          <w:sz w:val="40"/>
          <w:szCs w:val="40"/>
        </w:rPr>
      </w:pPr>
      <w:r w:rsidRPr="001B12ED">
        <w:rPr>
          <w:rFonts w:cs="Arial"/>
          <w:b/>
          <w:bCs/>
          <w:color w:val="000000"/>
          <w:sz w:val="40"/>
          <w:szCs w:val="40"/>
        </w:rPr>
        <w:drawing>
          <wp:inline distT="0" distB="0" distL="0" distR="0" wp14:anchorId="1DA2261A" wp14:editId="64102A1D">
            <wp:extent cx="5943600" cy="21882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88210"/>
                    </a:xfrm>
                    <a:prstGeom prst="rect">
                      <a:avLst/>
                    </a:prstGeom>
                  </pic:spPr>
                </pic:pic>
              </a:graphicData>
            </a:graphic>
          </wp:inline>
        </w:drawing>
      </w:r>
    </w:p>
    <w:p w14:paraId="17CB3B67" w14:textId="1B4EAAC3" w:rsidR="005331CE" w:rsidRDefault="00B81A7F" w:rsidP="00A052D2">
      <w:pPr>
        <w:rPr>
          <w:rFonts w:cs="Arial"/>
          <w:b/>
          <w:bCs/>
          <w:color w:val="000000"/>
          <w:sz w:val="40"/>
          <w:szCs w:val="40"/>
        </w:rPr>
      </w:pPr>
      <w:r>
        <w:rPr>
          <w:rFonts w:cs="Arial"/>
          <w:b/>
          <w:bCs/>
          <w:color w:val="000000"/>
          <w:sz w:val="40"/>
          <w:szCs w:val="40"/>
        </w:rPr>
        <w:t>Auditing directories and files</w:t>
      </w:r>
    </w:p>
    <w:p w14:paraId="33F9C086" w14:textId="04700C75" w:rsidR="00710C5D" w:rsidRDefault="00710C5D" w:rsidP="00A052D2">
      <w:pPr>
        <w:rPr>
          <w:rFonts w:cs="Book Antiqua"/>
          <w:color w:val="000000"/>
          <w:sz w:val="21"/>
          <w:szCs w:val="21"/>
        </w:rPr>
      </w:pPr>
      <w:r>
        <w:rPr>
          <w:rFonts w:cs="Book Antiqua"/>
          <w:color w:val="000000"/>
          <w:sz w:val="21"/>
          <w:szCs w:val="21"/>
        </w:rPr>
        <w:t xml:space="preserve">An important task related to troubleshooting can arise from an understanding of activities commonly associated with the action of reading and writing files. CentOS 7 provides a simple utility for this. Known as </w:t>
      </w:r>
      <w:r>
        <w:rPr>
          <w:rStyle w:val="A5"/>
        </w:rPr>
        <w:t>auditd</w:t>
      </w:r>
      <w:r>
        <w:rPr>
          <w:rFonts w:cs="Book Antiqua"/>
          <w:color w:val="000000"/>
          <w:sz w:val="21"/>
          <w:szCs w:val="21"/>
        </w:rPr>
        <w:t xml:space="preserve">, this service (or daemon) starts during the boot process. Events are recorded to an associated log file found at </w:t>
      </w:r>
      <w:r>
        <w:rPr>
          <w:rStyle w:val="A5"/>
        </w:rPr>
        <w:t xml:space="preserve">/var/log/audit </w:t>
      </w:r>
      <w:r>
        <w:rPr>
          <w:rFonts w:cs="Book Antiqua"/>
          <w:color w:val="000000"/>
          <w:sz w:val="21"/>
          <w:szCs w:val="21"/>
        </w:rPr>
        <w:t>and as it runs in the background, you can check the current service status with:</w:t>
      </w:r>
    </w:p>
    <w:p w14:paraId="599AA47E" w14:textId="57D9F7A5" w:rsidR="00710C5D" w:rsidRPr="00710C5D" w:rsidRDefault="00710C5D" w:rsidP="00710C5D">
      <w:pPr>
        <w:pStyle w:val="Pa26"/>
        <w:spacing w:after="160"/>
        <w:rPr>
          <w:rFonts w:cs="Courier Std"/>
          <w:color w:val="000000"/>
          <w:sz w:val="18"/>
          <w:szCs w:val="18"/>
        </w:rPr>
      </w:pPr>
      <w:r>
        <w:rPr>
          <w:rFonts w:cs="Courier Std"/>
          <w:b/>
          <w:bCs/>
          <w:color w:val="000000"/>
          <w:sz w:val="18"/>
          <w:szCs w:val="18"/>
        </w:rPr>
        <w:lastRenderedPageBreak/>
        <w:t>systemctl status | grep audit</w:t>
      </w:r>
    </w:p>
    <w:p w14:paraId="762BFB45" w14:textId="00587502" w:rsidR="00B81A7F" w:rsidRDefault="00710C5D" w:rsidP="00A052D2">
      <w:r w:rsidRPr="00710C5D">
        <w:drawing>
          <wp:inline distT="0" distB="0" distL="0" distR="0" wp14:anchorId="440F0901" wp14:editId="11F20033">
            <wp:extent cx="5943600" cy="14236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23670"/>
                    </a:xfrm>
                    <a:prstGeom prst="rect">
                      <a:avLst/>
                    </a:prstGeom>
                  </pic:spPr>
                </pic:pic>
              </a:graphicData>
            </a:graphic>
          </wp:inline>
        </w:drawing>
      </w:r>
    </w:p>
    <w:p w14:paraId="5C8D791C" w14:textId="43E035BF" w:rsidR="00424ECB" w:rsidRDefault="00424ECB" w:rsidP="00A052D2">
      <w:r>
        <w:t>As we can see that the daemon auditd is running in the background.</w:t>
      </w:r>
    </w:p>
    <w:p w14:paraId="2B874F57" w14:textId="66F81C4D" w:rsidR="00424ECB" w:rsidRDefault="00424ECB" w:rsidP="00A052D2">
      <w:pPr>
        <w:rPr>
          <w:rFonts w:cs="Book Antiqua"/>
          <w:color w:val="000000"/>
          <w:sz w:val="21"/>
          <w:szCs w:val="21"/>
        </w:rPr>
      </w:pPr>
      <w:r>
        <w:rPr>
          <w:rFonts w:cs="Book Antiqua"/>
          <w:color w:val="000000"/>
          <w:sz w:val="21"/>
          <w:szCs w:val="21"/>
        </w:rPr>
        <w:t>It is possible to customize the auditing service and you can have direct access to manage the log file size, location, and associated attributes by accessing the following file with your favorite text editor:</w:t>
      </w:r>
    </w:p>
    <w:p w14:paraId="5762B221" w14:textId="24C4284C" w:rsidR="00424ECB" w:rsidRDefault="00424ECB" w:rsidP="00A052D2">
      <w:r w:rsidRPr="00424ECB">
        <w:drawing>
          <wp:inline distT="0" distB="0" distL="0" distR="0" wp14:anchorId="30362708" wp14:editId="14DE0721">
            <wp:extent cx="5943600" cy="2949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9575"/>
                    </a:xfrm>
                    <a:prstGeom prst="rect">
                      <a:avLst/>
                    </a:prstGeom>
                  </pic:spPr>
                </pic:pic>
              </a:graphicData>
            </a:graphic>
          </wp:inline>
        </w:drawing>
      </w:r>
    </w:p>
    <w:p w14:paraId="144AC500" w14:textId="110EAAB4" w:rsidR="00424ECB" w:rsidRDefault="00424ECB" w:rsidP="00A052D2">
      <w:r>
        <w:t>We can change the content of this file to change the behaviour of the auditd daemon.</w:t>
      </w:r>
    </w:p>
    <w:p w14:paraId="7AB77EF9" w14:textId="26F430ED" w:rsidR="00424ECB" w:rsidRDefault="00424ECB" w:rsidP="00A052D2">
      <w:r w:rsidRPr="00424ECB">
        <w:lastRenderedPageBreak/>
        <w:drawing>
          <wp:inline distT="0" distB="0" distL="0" distR="0" wp14:anchorId="3F4A6E5E" wp14:editId="2578D0EF">
            <wp:extent cx="5734850" cy="530616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850" cy="5306165"/>
                    </a:xfrm>
                    <a:prstGeom prst="rect">
                      <a:avLst/>
                    </a:prstGeom>
                  </pic:spPr>
                </pic:pic>
              </a:graphicData>
            </a:graphic>
          </wp:inline>
        </w:drawing>
      </w:r>
    </w:p>
    <w:p w14:paraId="398E1880" w14:textId="3B1D78E4" w:rsidR="00710C5D" w:rsidRDefault="00D7045B" w:rsidP="00A052D2">
      <w:pPr>
        <w:rPr>
          <w:rFonts w:cs="Book Antiqua"/>
          <w:color w:val="000000"/>
          <w:sz w:val="21"/>
          <w:szCs w:val="21"/>
        </w:rPr>
      </w:pPr>
      <w:r>
        <w:rPr>
          <w:rFonts w:cs="Book Antiqua"/>
          <w:color w:val="000000"/>
          <w:sz w:val="21"/>
          <w:szCs w:val="21"/>
        </w:rPr>
        <w:t>This action is severe and it is not something to jump into without doing your homework, but it will serve to remove the default action of rotating log files and replace it with an instruction to e-mail the root user.</w:t>
      </w:r>
    </w:p>
    <w:p w14:paraId="74B3A4E8" w14:textId="4DA04E55" w:rsidR="00D7045B" w:rsidRDefault="00D7045B" w:rsidP="00A052D2">
      <w:pPr>
        <w:rPr>
          <w:rFonts w:cs="Book Antiqua"/>
          <w:color w:val="000000"/>
          <w:sz w:val="21"/>
          <w:szCs w:val="21"/>
        </w:rPr>
      </w:pPr>
      <w:r>
        <w:rPr>
          <w:rFonts w:cs="Book Antiqua"/>
          <w:color w:val="000000"/>
          <w:sz w:val="21"/>
          <w:szCs w:val="21"/>
        </w:rPr>
        <w:t xml:space="preserve">Finally I open the /etc/default/grub to take advantage of the </w:t>
      </w:r>
      <w:r w:rsidR="00C944E6">
        <w:rPr>
          <w:rFonts w:cs="Book Antiqua"/>
          <w:color w:val="000000"/>
          <w:sz w:val="21"/>
          <w:szCs w:val="21"/>
        </w:rPr>
        <w:t>audit service flag for every process</w:t>
      </w:r>
      <w:r w:rsidR="00C944E6">
        <w:rPr>
          <w:rFonts w:cs="Book Antiqua"/>
          <w:color w:val="000000"/>
          <w:sz w:val="21"/>
          <w:szCs w:val="21"/>
        </w:rPr>
        <w:t>.</w:t>
      </w:r>
    </w:p>
    <w:p w14:paraId="19EA0333" w14:textId="7055577E" w:rsidR="00C944E6" w:rsidRDefault="00C944E6" w:rsidP="00A052D2">
      <w:r w:rsidRPr="00C944E6">
        <w:lastRenderedPageBreak/>
        <w:drawing>
          <wp:inline distT="0" distB="0" distL="0" distR="0" wp14:anchorId="6D5FC937" wp14:editId="511D6916">
            <wp:extent cx="5943600" cy="4351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51655"/>
                    </a:xfrm>
                    <a:prstGeom prst="rect">
                      <a:avLst/>
                    </a:prstGeom>
                  </pic:spPr>
                </pic:pic>
              </a:graphicData>
            </a:graphic>
          </wp:inline>
        </w:drawing>
      </w:r>
    </w:p>
    <w:p w14:paraId="150A6933" w14:textId="54F12405" w:rsidR="00C944E6" w:rsidRDefault="00C944E6" w:rsidP="00A052D2">
      <w:pPr>
        <w:rPr>
          <w:rFonts w:cs="Book Antiqua"/>
          <w:color w:val="000000"/>
          <w:sz w:val="21"/>
          <w:szCs w:val="21"/>
        </w:rPr>
      </w:pPr>
      <w:r>
        <w:rPr>
          <w:rFonts w:cs="Book Antiqua"/>
          <w:color w:val="000000"/>
          <w:sz w:val="21"/>
          <w:szCs w:val="21"/>
        </w:rPr>
        <w:t>Remember to regenerate grub with the following command and reboot</w:t>
      </w:r>
    </w:p>
    <w:p w14:paraId="41FFB2FA" w14:textId="4C5C6816" w:rsidR="00C944E6" w:rsidRDefault="0019678E" w:rsidP="00A052D2">
      <w:r w:rsidRPr="0019678E">
        <w:drawing>
          <wp:inline distT="0" distB="0" distL="0" distR="0" wp14:anchorId="24C6106A" wp14:editId="3A8646F1">
            <wp:extent cx="5943600" cy="1336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36040"/>
                    </a:xfrm>
                    <a:prstGeom prst="rect">
                      <a:avLst/>
                    </a:prstGeom>
                  </pic:spPr>
                </pic:pic>
              </a:graphicData>
            </a:graphic>
          </wp:inline>
        </w:drawing>
      </w:r>
    </w:p>
    <w:p w14:paraId="1011FA59" w14:textId="6D94ECB1" w:rsidR="0019678E" w:rsidRDefault="00186501" w:rsidP="00A052D2">
      <w:r>
        <w:t xml:space="preserve">In my computer, the stig.rule file store inside this path </w:t>
      </w:r>
      <w:r w:rsidRPr="00186501">
        <w:t>/usr/share/doc/audit-2.8.5/rules</w:t>
      </w:r>
      <w:r>
        <w:t>/</w:t>
      </w:r>
      <w:r w:rsidRPr="00186501">
        <w:t>30-stig.rules</w:t>
      </w:r>
    </w:p>
    <w:p w14:paraId="054922E3" w14:textId="4274BE8B" w:rsidR="00186501" w:rsidRDefault="00186501" w:rsidP="00A052D2">
      <w:r w:rsidRPr="00186501">
        <w:lastRenderedPageBreak/>
        <w:drawing>
          <wp:inline distT="0" distB="0" distL="0" distR="0" wp14:anchorId="45B3D8EF" wp14:editId="09D95480">
            <wp:extent cx="5943600" cy="3573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3780"/>
                    </a:xfrm>
                    <a:prstGeom prst="rect">
                      <a:avLst/>
                    </a:prstGeom>
                  </pic:spPr>
                </pic:pic>
              </a:graphicData>
            </a:graphic>
          </wp:inline>
        </w:drawing>
      </w:r>
      <w:r w:rsidRPr="00186501">
        <w:drawing>
          <wp:inline distT="0" distB="0" distL="0" distR="0" wp14:anchorId="60688F98" wp14:editId="776A420C">
            <wp:extent cx="5943600" cy="7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69620"/>
                    </a:xfrm>
                    <a:prstGeom prst="rect">
                      <a:avLst/>
                    </a:prstGeom>
                  </pic:spPr>
                </pic:pic>
              </a:graphicData>
            </a:graphic>
          </wp:inline>
        </w:drawing>
      </w:r>
    </w:p>
    <w:p w14:paraId="590946B2" w14:textId="77777777" w:rsidR="00443D12" w:rsidRDefault="00443D12" w:rsidP="00443D12">
      <w:pPr>
        <w:pStyle w:val="Pa0"/>
        <w:spacing w:after="160"/>
        <w:rPr>
          <w:rFonts w:cs="Book Antiqua"/>
          <w:color w:val="000000"/>
          <w:sz w:val="21"/>
          <w:szCs w:val="21"/>
        </w:rPr>
      </w:pPr>
      <w:r w:rsidRPr="00443D12">
        <w:drawing>
          <wp:inline distT="0" distB="0" distL="0" distR="0" wp14:anchorId="18F2831E" wp14:editId="7D720F02">
            <wp:extent cx="5943600" cy="889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89000"/>
                    </a:xfrm>
                    <a:prstGeom prst="rect">
                      <a:avLst/>
                    </a:prstGeom>
                  </pic:spPr>
                </pic:pic>
              </a:graphicData>
            </a:graphic>
          </wp:inline>
        </w:drawing>
      </w:r>
      <w:r>
        <w:rPr>
          <w:rFonts w:cs="Book Antiqua"/>
          <w:color w:val="000000"/>
          <w:sz w:val="21"/>
          <w:szCs w:val="21"/>
        </w:rPr>
        <w:t xml:space="preserve">As an alternative to this, you can use </w:t>
      </w:r>
      <w:r>
        <w:rPr>
          <w:rStyle w:val="A5"/>
        </w:rPr>
        <w:t xml:space="preserve">aureport </w:t>
      </w:r>
      <w:r>
        <w:rPr>
          <w:rFonts w:cs="Book Antiqua"/>
          <w:color w:val="000000"/>
          <w:sz w:val="21"/>
          <w:szCs w:val="21"/>
        </w:rPr>
        <w:t>to produce a series of audits in the following way:</w:t>
      </w:r>
    </w:p>
    <w:p w14:paraId="13BEC1D3" w14:textId="013C7CAD" w:rsidR="00186501" w:rsidRDefault="00443D12" w:rsidP="00443D12">
      <w:pPr>
        <w:rPr>
          <w:rFonts w:cs="Book Antiqua"/>
          <w:color w:val="000000"/>
          <w:sz w:val="21"/>
          <w:szCs w:val="21"/>
        </w:rPr>
      </w:pPr>
      <w:r>
        <w:rPr>
          <w:rFonts w:cs="Book Antiqua"/>
          <w:color w:val="000000"/>
          <w:sz w:val="21"/>
          <w:szCs w:val="21"/>
        </w:rPr>
        <w:t>To monitor unusual behavior, you can use:</w:t>
      </w:r>
    </w:p>
    <w:p w14:paraId="08879D57" w14:textId="7B1678B3" w:rsidR="00443D12" w:rsidRDefault="00443D12" w:rsidP="00443D12">
      <w:pPr>
        <w:rPr>
          <w:rFonts w:cs="Courier Std"/>
          <w:b/>
          <w:bCs/>
          <w:color w:val="000000"/>
          <w:sz w:val="18"/>
          <w:szCs w:val="18"/>
        </w:rPr>
      </w:pPr>
      <w:r>
        <w:rPr>
          <w:rFonts w:cs="Courier Std"/>
          <w:b/>
          <w:bCs/>
          <w:color w:val="000000"/>
          <w:sz w:val="18"/>
          <w:szCs w:val="18"/>
        </w:rPr>
        <w:t xml:space="preserve">aureport --key </w:t>
      </w:r>
      <w:r>
        <w:rPr>
          <w:rFonts w:cs="Courier Std"/>
          <w:b/>
          <w:bCs/>
          <w:color w:val="000000"/>
          <w:sz w:val="18"/>
          <w:szCs w:val="18"/>
        </w:rPr>
        <w:t>–</w:t>
      </w:r>
      <w:r>
        <w:rPr>
          <w:rFonts w:cs="Courier Std"/>
          <w:b/>
          <w:bCs/>
          <w:color w:val="000000"/>
          <w:sz w:val="18"/>
          <w:szCs w:val="18"/>
        </w:rPr>
        <w:t>summary</w:t>
      </w:r>
    </w:p>
    <w:p w14:paraId="1ADF0FD1" w14:textId="110A15AF" w:rsidR="00443D12" w:rsidRDefault="00443D12" w:rsidP="00443D12">
      <w:r w:rsidRPr="00443D12">
        <w:lastRenderedPageBreak/>
        <w:drawing>
          <wp:inline distT="0" distB="0" distL="0" distR="0" wp14:anchorId="604F7884" wp14:editId="100E9838">
            <wp:extent cx="5943600" cy="24149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14905"/>
                    </a:xfrm>
                    <a:prstGeom prst="rect">
                      <a:avLst/>
                    </a:prstGeom>
                  </pic:spPr>
                </pic:pic>
              </a:graphicData>
            </a:graphic>
          </wp:inline>
        </w:drawing>
      </w:r>
      <w:r w:rsidRPr="00443D12">
        <w:drawing>
          <wp:inline distT="0" distB="0" distL="0" distR="0" wp14:anchorId="5E7D3DB8" wp14:editId="3E48FC76">
            <wp:extent cx="5943600" cy="1764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64665"/>
                    </a:xfrm>
                    <a:prstGeom prst="rect">
                      <a:avLst/>
                    </a:prstGeom>
                  </pic:spPr>
                </pic:pic>
              </a:graphicData>
            </a:graphic>
          </wp:inline>
        </w:drawing>
      </w:r>
    </w:p>
    <w:p w14:paraId="4AEE93BF" w14:textId="401D725B" w:rsidR="00443D12" w:rsidRDefault="00443D12" w:rsidP="00443D12">
      <w:pPr>
        <w:rPr>
          <w:rFonts w:cs="Book Antiqua"/>
          <w:color w:val="000000"/>
          <w:sz w:val="21"/>
          <w:szCs w:val="21"/>
        </w:rPr>
      </w:pPr>
      <w:r>
        <w:rPr>
          <w:rFonts w:cs="Book Antiqua"/>
          <w:color w:val="000000"/>
          <w:sz w:val="21"/>
          <w:szCs w:val="21"/>
        </w:rPr>
        <w:t>To review access violations, you can try</w:t>
      </w:r>
      <w:r>
        <w:rPr>
          <w:rFonts w:cs="Book Antiqua"/>
          <w:color w:val="000000"/>
          <w:sz w:val="21"/>
          <w:szCs w:val="21"/>
        </w:rPr>
        <w:t>:</w:t>
      </w:r>
    </w:p>
    <w:p w14:paraId="44B8DFEE" w14:textId="2629E27E" w:rsidR="00443D12" w:rsidRDefault="00443D12" w:rsidP="00443D12">
      <w:pPr>
        <w:rPr>
          <w:rFonts w:cs="Courier Std"/>
          <w:b/>
          <w:bCs/>
          <w:color w:val="000000"/>
          <w:sz w:val="18"/>
          <w:szCs w:val="18"/>
        </w:rPr>
      </w:pPr>
      <w:r>
        <w:rPr>
          <w:rFonts w:cs="Courier Std"/>
          <w:b/>
          <w:bCs/>
          <w:color w:val="000000"/>
          <w:sz w:val="18"/>
          <w:szCs w:val="18"/>
        </w:rPr>
        <w:t xml:space="preserve">ausearch --key access --raw | aureport --file </w:t>
      </w:r>
      <w:r>
        <w:rPr>
          <w:rFonts w:cs="Courier Std"/>
          <w:b/>
          <w:bCs/>
          <w:color w:val="000000"/>
          <w:sz w:val="18"/>
          <w:szCs w:val="18"/>
        </w:rPr>
        <w:t>–</w:t>
      </w:r>
      <w:r>
        <w:rPr>
          <w:rFonts w:cs="Courier Std"/>
          <w:b/>
          <w:bCs/>
          <w:color w:val="000000"/>
          <w:sz w:val="18"/>
          <w:szCs w:val="18"/>
        </w:rPr>
        <w:t>summary</w:t>
      </w:r>
    </w:p>
    <w:p w14:paraId="17811D29" w14:textId="064AFC91" w:rsidR="00443D12" w:rsidRDefault="00443D12" w:rsidP="00443D12">
      <w:pPr>
        <w:rPr>
          <w:rFonts w:cs="Courier Std"/>
          <w:b/>
          <w:bCs/>
          <w:color w:val="000000"/>
          <w:sz w:val="18"/>
          <w:szCs w:val="18"/>
        </w:rPr>
      </w:pPr>
      <w:r w:rsidRPr="00443D12">
        <w:drawing>
          <wp:inline distT="0" distB="0" distL="0" distR="0" wp14:anchorId="4B4E8A6B" wp14:editId="550EAE16">
            <wp:extent cx="5943600" cy="2247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47265"/>
                    </a:xfrm>
                    <a:prstGeom prst="rect">
                      <a:avLst/>
                    </a:prstGeom>
                  </pic:spPr>
                </pic:pic>
              </a:graphicData>
            </a:graphic>
          </wp:inline>
        </w:drawing>
      </w:r>
      <w:r>
        <w:rPr>
          <w:rFonts w:cs="Courier Std"/>
          <w:b/>
          <w:bCs/>
          <w:color w:val="000000"/>
          <w:sz w:val="18"/>
          <w:szCs w:val="18"/>
        </w:rPr>
        <w:t xml:space="preserve">aureport </w:t>
      </w:r>
      <w:r>
        <w:rPr>
          <w:rFonts w:cs="Courier Std"/>
          <w:b/>
          <w:bCs/>
          <w:color w:val="000000"/>
          <w:sz w:val="18"/>
          <w:szCs w:val="18"/>
        </w:rPr>
        <w:t>–</w:t>
      </w:r>
      <w:r>
        <w:rPr>
          <w:rFonts w:cs="Courier Std"/>
          <w:b/>
          <w:bCs/>
          <w:color w:val="000000"/>
          <w:sz w:val="18"/>
          <w:szCs w:val="18"/>
        </w:rPr>
        <w:t>anomaly</w:t>
      </w:r>
    </w:p>
    <w:p w14:paraId="47DE2776" w14:textId="67F849ED" w:rsidR="00443D12" w:rsidRDefault="00443D12" w:rsidP="00443D12">
      <w:r w:rsidRPr="00443D12">
        <w:lastRenderedPageBreak/>
        <w:drawing>
          <wp:inline distT="0" distB="0" distL="0" distR="0" wp14:anchorId="5C50E8EE" wp14:editId="62DD89B2">
            <wp:extent cx="5943600" cy="1711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11325"/>
                    </a:xfrm>
                    <a:prstGeom prst="rect">
                      <a:avLst/>
                    </a:prstGeom>
                  </pic:spPr>
                </pic:pic>
              </a:graphicData>
            </a:graphic>
          </wp:inline>
        </w:drawing>
      </w:r>
    </w:p>
    <w:p w14:paraId="3B390840" w14:textId="091E5C64" w:rsidR="00443D12" w:rsidRDefault="00443D12" w:rsidP="00443D12">
      <w:r w:rsidRPr="00443D12">
        <w:lastRenderedPageBreak/>
        <w:drawing>
          <wp:inline distT="0" distB="0" distL="0" distR="0" wp14:anchorId="3A11A489" wp14:editId="06346C84">
            <wp:extent cx="5943600" cy="32727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72790"/>
                    </a:xfrm>
                    <a:prstGeom prst="rect">
                      <a:avLst/>
                    </a:prstGeom>
                  </pic:spPr>
                </pic:pic>
              </a:graphicData>
            </a:graphic>
          </wp:inline>
        </w:drawing>
      </w:r>
      <w:r w:rsidRPr="00443D12">
        <w:drawing>
          <wp:inline distT="0" distB="0" distL="0" distR="0" wp14:anchorId="24CFAF1C" wp14:editId="49A990A1">
            <wp:extent cx="5943600" cy="332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1050"/>
                    </a:xfrm>
                    <a:prstGeom prst="rect">
                      <a:avLst/>
                    </a:prstGeom>
                  </pic:spPr>
                </pic:pic>
              </a:graphicData>
            </a:graphic>
          </wp:inline>
        </w:drawing>
      </w:r>
    </w:p>
    <w:p w14:paraId="6CCB0B04" w14:textId="42E19E7D" w:rsidR="00443D12" w:rsidRDefault="00E51EF7" w:rsidP="00443D12">
      <w:pPr>
        <w:rPr>
          <w:rFonts w:cs="Arial"/>
          <w:b/>
          <w:bCs/>
          <w:color w:val="000000"/>
          <w:sz w:val="40"/>
          <w:szCs w:val="40"/>
        </w:rPr>
      </w:pPr>
      <w:r>
        <w:rPr>
          <w:rFonts w:cs="Arial"/>
          <w:b/>
          <w:bCs/>
          <w:color w:val="000000"/>
          <w:sz w:val="40"/>
          <w:szCs w:val="40"/>
        </w:rPr>
        <w:t>Visualizing directories and files</w:t>
      </w:r>
    </w:p>
    <w:p w14:paraId="648A0117" w14:textId="0B07B7E8" w:rsidR="00E51EF7" w:rsidRDefault="00E51EF7" w:rsidP="00443D12">
      <w:r w:rsidRPr="00E51EF7">
        <w:lastRenderedPageBreak/>
        <w:drawing>
          <wp:inline distT="0" distB="0" distL="0" distR="0" wp14:anchorId="688A96BE" wp14:editId="30A02712">
            <wp:extent cx="5943600" cy="2546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46350"/>
                    </a:xfrm>
                    <a:prstGeom prst="rect">
                      <a:avLst/>
                    </a:prstGeom>
                  </pic:spPr>
                </pic:pic>
              </a:graphicData>
            </a:graphic>
          </wp:inline>
        </w:drawing>
      </w:r>
    </w:p>
    <w:p w14:paraId="4226F501" w14:textId="7C33E5C7" w:rsidR="00E51EF7" w:rsidRDefault="00E51EF7" w:rsidP="00443D12">
      <w:r>
        <w:t>Using yum to install package tree</w:t>
      </w:r>
    </w:p>
    <w:p w14:paraId="592B98F3" w14:textId="2069CEDB" w:rsidR="00E51EF7" w:rsidRDefault="00E51EF7" w:rsidP="00443D12">
      <w:r w:rsidRPr="00E51EF7">
        <w:drawing>
          <wp:inline distT="0" distB="0" distL="0" distR="0" wp14:anchorId="6D072779" wp14:editId="6E391F11">
            <wp:extent cx="5943600" cy="32175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17545"/>
                    </a:xfrm>
                    <a:prstGeom prst="rect">
                      <a:avLst/>
                    </a:prstGeom>
                  </pic:spPr>
                </pic:pic>
              </a:graphicData>
            </a:graphic>
          </wp:inline>
        </w:drawing>
      </w:r>
    </w:p>
    <w:p w14:paraId="2002713C" w14:textId="55BB39AA" w:rsidR="00C944E6" w:rsidRDefault="00E51EF7" w:rsidP="00A052D2">
      <w:r w:rsidRPr="00E51EF7">
        <w:lastRenderedPageBreak/>
        <w:drawing>
          <wp:inline distT="0" distB="0" distL="0" distR="0" wp14:anchorId="4D0A8CCF" wp14:editId="095AA924">
            <wp:extent cx="5943600" cy="3040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40380"/>
                    </a:xfrm>
                    <a:prstGeom prst="rect">
                      <a:avLst/>
                    </a:prstGeom>
                  </pic:spPr>
                </pic:pic>
              </a:graphicData>
            </a:graphic>
          </wp:inline>
        </w:drawing>
      </w:r>
      <w:r w:rsidRPr="00E51EF7">
        <w:drawing>
          <wp:inline distT="0" distB="0" distL="0" distR="0" wp14:anchorId="217CAAC9" wp14:editId="049A20AA">
            <wp:extent cx="5943600" cy="34524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52495"/>
                    </a:xfrm>
                    <a:prstGeom prst="rect">
                      <a:avLst/>
                    </a:prstGeom>
                  </pic:spPr>
                </pic:pic>
              </a:graphicData>
            </a:graphic>
          </wp:inline>
        </w:drawing>
      </w:r>
      <w:r w:rsidR="00816B08" w:rsidRPr="00816B08">
        <w:lastRenderedPageBreak/>
        <w:drawing>
          <wp:inline distT="0" distB="0" distL="0" distR="0" wp14:anchorId="035DCD52" wp14:editId="633CDAD6">
            <wp:extent cx="5943600" cy="2787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7015"/>
                    </a:xfrm>
                    <a:prstGeom prst="rect">
                      <a:avLst/>
                    </a:prstGeom>
                  </pic:spPr>
                </pic:pic>
              </a:graphicData>
            </a:graphic>
          </wp:inline>
        </w:drawing>
      </w:r>
      <w:r w:rsidR="00816B08" w:rsidRPr="00816B08">
        <w:drawing>
          <wp:inline distT="0" distB="0" distL="0" distR="0" wp14:anchorId="27F813E0" wp14:editId="375E643E">
            <wp:extent cx="5943600" cy="3527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27425"/>
                    </a:xfrm>
                    <a:prstGeom prst="rect">
                      <a:avLst/>
                    </a:prstGeom>
                  </pic:spPr>
                </pic:pic>
              </a:graphicData>
            </a:graphic>
          </wp:inline>
        </w:drawing>
      </w:r>
      <w:r w:rsidR="00816B08" w:rsidRPr="00816B08">
        <w:lastRenderedPageBreak/>
        <w:drawing>
          <wp:inline distT="0" distB="0" distL="0" distR="0" wp14:anchorId="750CEFEE" wp14:editId="1791E9F7">
            <wp:extent cx="5943600" cy="2999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9105"/>
                    </a:xfrm>
                    <a:prstGeom prst="rect">
                      <a:avLst/>
                    </a:prstGeom>
                  </pic:spPr>
                </pic:pic>
              </a:graphicData>
            </a:graphic>
          </wp:inline>
        </w:drawing>
      </w:r>
      <w:r w:rsidR="00816B08" w:rsidRPr="00816B08">
        <w:drawing>
          <wp:inline distT="0" distB="0" distL="0" distR="0" wp14:anchorId="47FE2B26" wp14:editId="647FBCFD">
            <wp:extent cx="5943600" cy="2595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95245"/>
                    </a:xfrm>
                    <a:prstGeom prst="rect">
                      <a:avLst/>
                    </a:prstGeom>
                  </pic:spPr>
                </pic:pic>
              </a:graphicData>
            </a:graphic>
          </wp:inline>
        </w:drawing>
      </w:r>
      <w:r w:rsidR="00816B08" w:rsidRPr="00816B08">
        <w:drawing>
          <wp:inline distT="0" distB="0" distL="0" distR="0" wp14:anchorId="0E20479A" wp14:editId="4D44714B">
            <wp:extent cx="5943600" cy="1654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54175"/>
                    </a:xfrm>
                    <a:prstGeom prst="rect">
                      <a:avLst/>
                    </a:prstGeom>
                  </pic:spPr>
                </pic:pic>
              </a:graphicData>
            </a:graphic>
          </wp:inline>
        </w:drawing>
      </w:r>
    </w:p>
    <w:p w14:paraId="0AA00C6C" w14:textId="41C5813E" w:rsidR="00816B08" w:rsidRDefault="00816B08" w:rsidP="00A052D2">
      <w:r w:rsidRPr="00816B08">
        <w:lastRenderedPageBreak/>
        <w:drawing>
          <wp:inline distT="0" distB="0" distL="0" distR="0" wp14:anchorId="7A4F4DB7" wp14:editId="56421FA9">
            <wp:extent cx="5943600" cy="16548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54810"/>
                    </a:xfrm>
                    <a:prstGeom prst="rect">
                      <a:avLst/>
                    </a:prstGeom>
                  </pic:spPr>
                </pic:pic>
              </a:graphicData>
            </a:graphic>
          </wp:inline>
        </w:drawing>
      </w:r>
    </w:p>
    <w:p w14:paraId="50FC021C" w14:textId="6174F2D2" w:rsidR="00816B08" w:rsidRDefault="00FF5B0C" w:rsidP="00A052D2">
      <w:r w:rsidRPr="00FF5B0C">
        <w:drawing>
          <wp:inline distT="0" distB="0" distL="0" distR="0" wp14:anchorId="67308FB7" wp14:editId="3780C0E5">
            <wp:extent cx="5943600" cy="28308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30830"/>
                    </a:xfrm>
                    <a:prstGeom prst="rect">
                      <a:avLst/>
                    </a:prstGeom>
                  </pic:spPr>
                </pic:pic>
              </a:graphicData>
            </a:graphic>
          </wp:inline>
        </w:drawing>
      </w:r>
    </w:p>
    <w:p w14:paraId="5E945620" w14:textId="3A20A556" w:rsidR="00FF5B0C" w:rsidRDefault="00FF5B0C" w:rsidP="00A052D2">
      <w:r w:rsidRPr="00FF5B0C">
        <w:drawing>
          <wp:inline distT="0" distB="0" distL="0" distR="0" wp14:anchorId="49BAAC3E" wp14:editId="69D116F9">
            <wp:extent cx="5943600" cy="3275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75965"/>
                    </a:xfrm>
                    <a:prstGeom prst="rect">
                      <a:avLst/>
                    </a:prstGeom>
                  </pic:spPr>
                </pic:pic>
              </a:graphicData>
            </a:graphic>
          </wp:inline>
        </w:drawing>
      </w:r>
    </w:p>
    <w:p w14:paraId="1173B294" w14:textId="0C389422" w:rsidR="001B12ED" w:rsidRDefault="001B12ED" w:rsidP="00A052D2">
      <w:r w:rsidRPr="001B12ED">
        <w:lastRenderedPageBreak/>
        <w:drawing>
          <wp:inline distT="0" distB="0" distL="0" distR="0" wp14:anchorId="0221B989" wp14:editId="32A55848">
            <wp:extent cx="5943600" cy="31889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88970"/>
                    </a:xfrm>
                    <a:prstGeom prst="rect">
                      <a:avLst/>
                    </a:prstGeom>
                  </pic:spPr>
                </pic:pic>
              </a:graphicData>
            </a:graphic>
          </wp:inline>
        </w:drawing>
      </w:r>
    </w:p>
    <w:p w14:paraId="719784E3" w14:textId="77777777" w:rsidR="001B12ED" w:rsidRPr="008B2F1A" w:rsidRDefault="001B12ED" w:rsidP="00A052D2"/>
    <w:sectPr w:rsidR="001B12ED" w:rsidRPr="008B2F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rdia New">
    <w:altName w:val="Leelawadee UI"/>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Std">
    <w:altName w:val="Courier Std"/>
    <w:panose1 w:val="00000000000000000000"/>
    <w:charset w:val="00"/>
    <w:family w:val="roman"/>
    <w:notTrueType/>
    <w:pitch w:val="default"/>
    <w:sig w:usb0="00000003" w:usb1="00000000" w:usb2="00000000" w:usb3="00000000" w:csb0="00000001" w:csb1="00000000"/>
  </w:font>
  <w:font w:name="Book Antiqua">
    <w:altName w:val="Book Antiqua"/>
    <w:panose1 w:val="02040602050305030304"/>
    <w:charset w:val="00"/>
    <w:family w:val="roman"/>
    <w:pitch w:val="variable"/>
    <w:sig w:usb0="000002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98"/>
    <w:rsid w:val="00086D57"/>
    <w:rsid w:val="00186501"/>
    <w:rsid w:val="0019678E"/>
    <w:rsid w:val="001B12ED"/>
    <w:rsid w:val="0033372B"/>
    <w:rsid w:val="00424ECB"/>
    <w:rsid w:val="00443D12"/>
    <w:rsid w:val="005331CE"/>
    <w:rsid w:val="00710C5D"/>
    <w:rsid w:val="007735CA"/>
    <w:rsid w:val="00816B08"/>
    <w:rsid w:val="008A5467"/>
    <w:rsid w:val="008B2F1A"/>
    <w:rsid w:val="00A052D2"/>
    <w:rsid w:val="00AD3498"/>
    <w:rsid w:val="00B418E6"/>
    <w:rsid w:val="00B81A7F"/>
    <w:rsid w:val="00C0735A"/>
    <w:rsid w:val="00C944E6"/>
    <w:rsid w:val="00D7045B"/>
    <w:rsid w:val="00D729C8"/>
    <w:rsid w:val="00DB1392"/>
    <w:rsid w:val="00E10994"/>
    <w:rsid w:val="00E51EF7"/>
    <w:rsid w:val="00FF5B0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4C53C"/>
  <w15:chartTrackingRefBased/>
  <w15:docId w15:val="{F14899F1-E3C8-4323-BF3C-77712A80E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ja-JP"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18E6"/>
    <w:rPr>
      <w:color w:val="0563C1" w:themeColor="hyperlink"/>
      <w:u w:val="single"/>
    </w:rPr>
  </w:style>
  <w:style w:type="character" w:styleId="UnresolvedMention">
    <w:name w:val="Unresolved Mention"/>
    <w:basedOn w:val="DefaultParagraphFont"/>
    <w:uiPriority w:val="99"/>
    <w:semiHidden/>
    <w:unhideWhenUsed/>
    <w:rsid w:val="00B418E6"/>
    <w:rPr>
      <w:color w:val="605E5C"/>
      <w:shd w:val="clear" w:color="auto" w:fill="E1DFDD"/>
    </w:rPr>
  </w:style>
  <w:style w:type="character" w:customStyle="1" w:styleId="A5">
    <w:name w:val="A5"/>
    <w:uiPriority w:val="99"/>
    <w:rsid w:val="005331CE"/>
    <w:rPr>
      <w:rFonts w:ascii="Courier Std" w:hAnsi="Courier Std" w:cs="Courier Std"/>
      <w:color w:val="000000"/>
      <w:sz w:val="19"/>
      <w:szCs w:val="19"/>
    </w:rPr>
  </w:style>
  <w:style w:type="paragraph" w:customStyle="1" w:styleId="Pa26">
    <w:name w:val="Pa26"/>
    <w:basedOn w:val="Normal"/>
    <w:next w:val="Normal"/>
    <w:uiPriority w:val="99"/>
    <w:rsid w:val="00710C5D"/>
    <w:pPr>
      <w:autoSpaceDE w:val="0"/>
      <w:autoSpaceDN w:val="0"/>
      <w:adjustRightInd w:val="0"/>
      <w:spacing w:after="0" w:line="181" w:lineRule="atLeast"/>
    </w:pPr>
    <w:rPr>
      <w:rFonts w:ascii="Courier Std" w:hAnsi="Courier Std"/>
      <w:sz w:val="24"/>
      <w:szCs w:val="24"/>
    </w:rPr>
  </w:style>
  <w:style w:type="paragraph" w:customStyle="1" w:styleId="Pa0">
    <w:name w:val="Pa0"/>
    <w:basedOn w:val="Normal"/>
    <w:next w:val="Normal"/>
    <w:uiPriority w:val="99"/>
    <w:rsid w:val="00443D12"/>
    <w:pPr>
      <w:autoSpaceDE w:val="0"/>
      <w:autoSpaceDN w:val="0"/>
      <w:adjustRightInd w:val="0"/>
      <w:spacing w:after="0" w:line="211" w:lineRule="atLeast"/>
    </w:pPr>
    <w:rPr>
      <w:rFonts w:ascii="Book Antiqua" w:hAnsi="Book Antiqu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nmap.org/dist/nmap-7.93-1.x86_64.rpm"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20</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Triet Tran</dc:creator>
  <cp:keywords/>
  <dc:description/>
  <cp:lastModifiedBy>Triet Tran</cp:lastModifiedBy>
  <cp:revision>14</cp:revision>
  <dcterms:created xsi:type="dcterms:W3CDTF">2023-02-27T02:43:00Z</dcterms:created>
  <dcterms:modified xsi:type="dcterms:W3CDTF">2023-02-27T10:30:00Z</dcterms:modified>
</cp:coreProperties>
</file>