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7F3" w:rsidRDefault="00D257F3" w:rsidP="00D257F3">
      <w:pPr>
        <w:jc w:val="center"/>
        <w:rPr>
          <w:sz w:val="32"/>
        </w:rPr>
      </w:pPr>
      <w:r w:rsidRPr="00D257F3">
        <w:rPr>
          <w:rFonts w:hint="eastAsia"/>
          <w:sz w:val="32"/>
        </w:rPr>
        <w:t>Operating System Design &amp; Implement</w:t>
      </w:r>
      <w:r w:rsidR="00B7126D">
        <w:rPr>
          <w:rFonts w:hint="eastAsia"/>
          <w:sz w:val="32"/>
        </w:rPr>
        <w:t>ation</w:t>
      </w:r>
      <w:r w:rsidRPr="00D257F3">
        <w:rPr>
          <w:rFonts w:hint="eastAsia"/>
          <w:sz w:val="32"/>
        </w:rPr>
        <w:t xml:space="preserve"> </w:t>
      </w:r>
    </w:p>
    <w:p w:rsidR="00D257F3" w:rsidRDefault="00B8773D" w:rsidP="00D257F3">
      <w:pPr>
        <w:jc w:val="center"/>
        <w:rPr>
          <w:sz w:val="32"/>
        </w:rPr>
      </w:pPr>
      <w:r>
        <w:rPr>
          <w:rFonts w:hint="eastAsia"/>
          <w:sz w:val="32"/>
        </w:rPr>
        <w:t>Lab 1</w:t>
      </w:r>
      <w:r w:rsidR="005B4D44">
        <w:rPr>
          <w:rFonts w:hint="eastAsia"/>
          <w:sz w:val="32"/>
        </w:rPr>
        <w:t>3</w:t>
      </w:r>
      <w:r w:rsidR="00D257F3">
        <w:rPr>
          <w:rFonts w:hint="eastAsia"/>
          <w:sz w:val="32"/>
        </w:rPr>
        <w:t xml:space="preserve">: </w:t>
      </w:r>
      <w:r w:rsidR="002F5C70">
        <w:rPr>
          <w:rFonts w:hint="eastAsia"/>
          <w:sz w:val="32"/>
        </w:rPr>
        <w:t>File system disk structures(FAT)</w:t>
      </w:r>
    </w:p>
    <w:p w:rsidR="00F47DA3" w:rsidRDefault="00F47DA3" w:rsidP="00D257F3">
      <w:pPr>
        <w:jc w:val="center"/>
        <w:rPr>
          <w:sz w:val="32"/>
        </w:rPr>
      </w:pPr>
      <w:r>
        <w:rPr>
          <w:rFonts w:hint="eastAsia"/>
          <w:sz w:val="32"/>
        </w:rPr>
        <w:t xml:space="preserve">TA: </w:t>
      </w:r>
      <w:r w:rsidR="005B4D44">
        <w:rPr>
          <w:rFonts w:hint="eastAsia"/>
          <w:sz w:val="32"/>
        </w:rPr>
        <w:t>周昆霖、吳崧銘</w:t>
      </w:r>
    </w:p>
    <w:p w:rsidR="002F5C70" w:rsidRPr="00D257F3" w:rsidRDefault="005B4D44" w:rsidP="00D257F3">
      <w:pPr>
        <w:jc w:val="center"/>
        <w:rPr>
          <w:sz w:val="32"/>
        </w:rPr>
      </w:pPr>
      <w:r>
        <w:rPr>
          <w:rFonts w:hint="eastAsia"/>
          <w:sz w:val="32"/>
        </w:rPr>
        <w:t>C</w:t>
      </w:r>
      <w:r w:rsidR="002F5C70">
        <w:rPr>
          <w:rFonts w:hint="eastAsia"/>
          <w:sz w:val="32"/>
        </w:rPr>
        <w:t>ontributor</w:t>
      </w:r>
      <w:r w:rsidR="002F5C70">
        <w:rPr>
          <w:rFonts w:hint="eastAsia"/>
          <w:sz w:val="32"/>
        </w:rPr>
        <w:t>：顏明祺</w:t>
      </w:r>
    </w:p>
    <w:p w:rsidR="00D257F3" w:rsidRPr="00D77EF1" w:rsidRDefault="00B7126D">
      <w:r w:rsidRPr="00D77EF1">
        <w:t>Objective</w:t>
      </w:r>
      <w:r w:rsidR="00D257F3" w:rsidRPr="00D77EF1">
        <w:t>:</w:t>
      </w:r>
    </w:p>
    <w:p w:rsidR="007042FD" w:rsidRPr="00D77EF1" w:rsidRDefault="00D257F3">
      <w:r w:rsidRPr="00D77EF1">
        <w:t xml:space="preserve"> </w:t>
      </w:r>
      <w:r w:rsidRPr="00D77EF1">
        <w:tab/>
        <w:t xml:space="preserve">In this Lab, you can learn </w:t>
      </w:r>
    </w:p>
    <w:p w:rsidR="002B25FA" w:rsidRPr="00D77EF1" w:rsidRDefault="00827AD0" w:rsidP="002B25FA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D77EF1">
        <w:rPr>
          <w:rFonts w:cs="Tahoma"/>
          <w:color w:val="000000" w:themeColor="text1"/>
          <w:kern w:val="0"/>
          <w:szCs w:val="24"/>
        </w:rPr>
        <w:t>How to manually parse file system metadata, including boot sector, root directory, and FAT tables.</w:t>
      </w:r>
    </w:p>
    <w:p w:rsidR="00827AD0" w:rsidRPr="00D77EF1" w:rsidRDefault="00827AD0" w:rsidP="002B25FA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D77EF1">
        <w:rPr>
          <w:rFonts w:cs="Tahoma"/>
          <w:color w:val="000000" w:themeColor="text1"/>
          <w:kern w:val="0"/>
          <w:szCs w:val="24"/>
        </w:rPr>
        <w:t>How to manually add a new file using disk editor.</w:t>
      </w:r>
    </w:p>
    <w:p w:rsidR="00D257F3" w:rsidRPr="00D77EF1" w:rsidRDefault="00827AD0" w:rsidP="00827AD0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D77EF1">
        <w:rPr>
          <w:rFonts w:cs="Tahoma"/>
          <w:color w:val="000000" w:themeColor="text1"/>
          <w:kern w:val="0"/>
          <w:szCs w:val="24"/>
        </w:rPr>
        <w:t>How to recover a deleted file using disk editor.</w:t>
      </w:r>
    </w:p>
    <w:p w:rsidR="00D257F3" w:rsidRPr="00D77EF1" w:rsidRDefault="00B7126D">
      <w:r w:rsidRPr="00D77EF1">
        <w:t>Experiment</w:t>
      </w:r>
      <w:r w:rsidR="00D257F3" w:rsidRPr="00D77EF1">
        <w:t>:</w:t>
      </w:r>
    </w:p>
    <w:p w:rsidR="00F349BB" w:rsidRPr="00D77EF1" w:rsidRDefault="00806C00" w:rsidP="00F349BB">
      <w:pPr>
        <w:pStyle w:val="a7"/>
        <w:numPr>
          <w:ilvl w:val="0"/>
          <w:numId w:val="8"/>
        </w:numPr>
        <w:ind w:leftChars="0"/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3</w:t>
      </w:r>
      <w:r w:rsidR="00F349BB" w:rsidRPr="00D77EF1">
        <w:rPr>
          <w:color w:val="000000" w:themeColor="text1"/>
        </w:rPr>
        <w:t xml:space="preserve">-1 </w:t>
      </w:r>
      <w:r w:rsidR="00EB5B6E" w:rsidRPr="00D77EF1">
        <w:rPr>
          <w:color w:val="000000" w:themeColor="text1"/>
        </w:rPr>
        <w:t xml:space="preserve">Setting up experiment environment </w:t>
      </w:r>
    </w:p>
    <w:p w:rsidR="00F349BB" w:rsidRPr="00D77EF1" w:rsidRDefault="00EB5B6E" w:rsidP="00F349BB">
      <w:pPr>
        <w:pStyle w:val="a7"/>
        <w:numPr>
          <w:ilvl w:val="0"/>
          <w:numId w:val="8"/>
        </w:numPr>
        <w:ind w:leftChars="0"/>
        <w:rPr>
          <w:color w:val="000000" w:themeColor="text1"/>
        </w:rPr>
      </w:pPr>
      <w:r w:rsidRPr="00D77EF1">
        <w:rPr>
          <w:color w:val="000000" w:themeColor="text1"/>
        </w:rPr>
        <w:t>1</w:t>
      </w:r>
      <w:r w:rsidR="00806C00">
        <w:rPr>
          <w:rFonts w:hint="eastAsia"/>
          <w:color w:val="000000" w:themeColor="text1"/>
        </w:rPr>
        <w:t>3</w:t>
      </w:r>
      <w:r w:rsidR="00F349BB" w:rsidRPr="00D77EF1">
        <w:rPr>
          <w:color w:val="000000" w:themeColor="text1"/>
        </w:rPr>
        <w:t xml:space="preserve">-2 </w:t>
      </w:r>
      <w:r w:rsidR="00827AD0" w:rsidRPr="00D77EF1">
        <w:rPr>
          <w:rFonts w:cs="Tahoma"/>
          <w:color w:val="000000" w:themeColor="text1"/>
          <w:kern w:val="0"/>
          <w:szCs w:val="24"/>
        </w:rPr>
        <w:t>Adding a new file using LDE.</w:t>
      </w:r>
    </w:p>
    <w:p w:rsidR="00D72512" w:rsidRPr="00D77EF1" w:rsidRDefault="00AE7E7C" w:rsidP="00D72512">
      <w:pPr>
        <w:pStyle w:val="a7"/>
        <w:numPr>
          <w:ilvl w:val="0"/>
          <w:numId w:val="8"/>
        </w:numPr>
        <w:ind w:leftChars="0"/>
      </w:pPr>
      <w:r w:rsidRPr="00D77EF1">
        <w:rPr>
          <w:color w:val="000000" w:themeColor="text1"/>
        </w:rPr>
        <w:t>1</w:t>
      </w:r>
      <w:r w:rsidR="00806C00">
        <w:rPr>
          <w:rFonts w:hint="eastAsia"/>
          <w:color w:val="000000" w:themeColor="text1"/>
        </w:rPr>
        <w:t>3</w:t>
      </w:r>
      <w:r w:rsidR="00936840" w:rsidRPr="00D77EF1">
        <w:rPr>
          <w:color w:val="000000" w:themeColor="text1"/>
        </w:rPr>
        <w:t xml:space="preserve">-3 </w:t>
      </w:r>
      <w:r w:rsidR="00827AD0" w:rsidRPr="00D77EF1">
        <w:rPr>
          <w:rFonts w:cs="Tahoma"/>
          <w:color w:val="000000" w:themeColor="text1"/>
          <w:kern w:val="0"/>
          <w:szCs w:val="24"/>
        </w:rPr>
        <w:t>Recovering a deleted file using LDE</w:t>
      </w:r>
      <w:r w:rsidR="00827AD0" w:rsidRPr="00D77EF1">
        <w:rPr>
          <w:rFonts w:cs="Tahoma"/>
          <w:color w:val="0000FF"/>
          <w:kern w:val="0"/>
          <w:szCs w:val="24"/>
        </w:rPr>
        <w:t>.</w:t>
      </w:r>
    </w:p>
    <w:p w:rsidR="00F349BB" w:rsidRDefault="00F349BB">
      <w:pPr>
        <w:widowControl/>
      </w:pPr>
      <w:r>
        <w:br w:type="page"/>
      </w:r>
    </w:p>
    <w:p w:rsidR="00F349BB" w:rsidRDefault="00F349BB" w:rsidP="00F349BB">
      <w:r>
        <w:rPr>
          <w:rFonts w:hint="eastAsia"/>
        </w:rPr>
        <w:lastRenderedPageBreak/>
        <w:t>Experiment:</w:t>
      </w:r>
      <w:r w:rsidR="00D77EF1">
        <w:rPr>
          <w:rFonts w:hint="eastAsia"/>
        </w:rPr>
        <w:t xml:space="preserve"> </w:t>
      </w:r>
    </w:p>
    <w:p w:rsidR="00D257F3" w:rsidRDefault="00EB5B6E" w:rsidP="00D77EF1">
      <w:r>
        <w:rPr>
          <w:rFonts w:hint="eastAsia"/>
        </w:rPr>
        <w:tab/>
      </w:r>
      <w:r w:rsidR="0019617B">
        <w:rPr>
          <w:rFonts w:hint="eastAsia"/>
          <w:b/>
        </w:rPr>
        <w:t>Exp. 13</w:t>
      </w:r>
      <w:r w:rsidR="00D257F3" w:rsidRPr="004F4BD8">
        <w:rPr>
          <w:rFonts w:hint="eastAsia"/>
          <w:b/>
        </w:rPr>
        <w:t>-1</w:t>
      </w:r>
      <w:r w:rsidR="00D77EF1">
        <w:rPr>
          <w:rFonts w:hint="eastAsia"/>
        </w:rPr>
        <w:t xml:space="preserve"> </w:t>
      </w:r>
      <w:r w:rsidR="00D77EF1" w:rsidRPr="00D77EF1">
        <w:rPr>
          <w:color w:val="000000" w:themeColor="text1"/>
        </w:rPr>
        <w:t>Setting up experiment environment</w:t>
      </w:r>
    </w:p>
    <w:p w:rsidR="004F4BD8" w:rsidRDefault="004F4BD8" w:rsidP="00D77EF1">
      <w:pPr>
        <w:ind w:left="480"/>
      </w:pPr>
    </w:p>
    <w:p w:rsidR="00D257F3" w:rsidRDefault="00D77EF1" w:rsidP="00D77EF1">
      <w:pPr>
        <w:ind w:left="480"/>
      </w:pPr>
      <w:r>
        <w:rPr>
          <w:rFonts w:hint="eastAsia"/>
        </w:rPr>
        <w:t>1</w:t>
      </w:r>
      <w:r w:rsidR="007019AC">
        <w:rPr>
          <w:rFonts w:hint="eastAsia"/>
        </w:rPr>
        <w:t>3</w:t>
      </w:r>
      <w:r>
        <w:rPr>
          <w:rFonts w:hint="eastAsia"/>
        </w:rPr>
        <w:t xml:space="preserve">-1-1 </w:t>
      </w:r>
      <w:r w:rsidR="00EB5B6E">
        <w:rPr>
          <w:rFonts w:hint="eastAsia"/>
        </w:rPr>
        <w:t xml:space="preserve">What is </w:t>
      </w:r>
      <w:r>
        <w:rPr>
          <w:rFonts w:hint="eastAsia"/>
        </w:rPr>
        <w:t xml:space="preserve">a </w:t>
      </w:r>
      <w:r w:rsidR="00EB5B6E">
        <w:rPr>
          <w:rFonts w:hint="eastAsia"/>
        </w:rPr>
        <w:t>disk editor</w:t>
      </w:r>
      <w:r w:rsidR="004E683F">
        <w:rPr>
          <w:rFonts w:hint="eastAsia"/>
        </w:rPr>
        <w:t>?</w:t>
      </w:r>
    </w:p>
    <w:p w:rsidR="00D77EF1" w:rsidRPr="00D77EF1" w:rsidRDefault="00826A85" w:rsidP="00D77EF1">
      <w:pPr>
        <w:pStyle w:val="a7"/>
        <w:ind w:leftChars="0" w:left="840"/>
        <w:jc w:val="both"/>
        <w:rPr>
          <w:color w:val="000000" w:themeColor="text1"/>
        </w:rPr>
      </w:pPr>
      <w:r w:rsidRPr="00D77EF1">
        <w:rPr>
          <w:rFonts w:cs="Tahoma"/>
          <w:color w:val="000000" w:themeColor="text1"/>
          <w:kern w:val="0"/>
          <w:szCs w:val="24"/>
        </w:rPr>
        <w:t>A disk editor tool enables direct access to disk sectors, bypassing file systems.</w:t>
      </w:r>
      <w:r w:rsidR="00D77EF1" w:rsidRPr="00D77EF1">
        <w:rPr>
          <w:rFonts w:cs="Tahoma"/>
          <w:color w:val="000000" w:themeColor="text1"/>
          <w:kern w:val="0"/>
          <w:szCs w:val="24"/>
        </w:rPr>
        <w:t xml:space="preserve"> This lab uses Linux Disk Editor (LDE) as an example, but you can use any hex editor whatever you like it. For example, bless or wxHexEdit are good alternatives.</w:t>
      </w:r>
    </w:p>
    <w:p w:rsidR="00B31D54" w:rsidRDefault="007019AC" w:rsidP="00D77EF1">
      <w:pPr>
        <w:ind w:left="480"/>
      </w:pPr>
      <w:r>
        <w:rPr>
          <w:rFonts w:hint="eastAsia"/>
        </w:rPr>
        <w:t>13</w:t>
      </w:r>
      <w:r w:rsidR="00D77EF1">
        <w:rPr>
          <w:rFonts w:hint="eastAsia"/>
        </w:rPr>
        <w:t xml:space="preserve">-1-2 </w:t>
      </w:r>
      <w:r w:rsidR="005C62E1">
        <w:rPr>
          <w:rFonts w:hint="eastAsia"/>
        </w:rPr>
        <w:t>I</w:t>
      </w:r>
      <w:r w:rsidR="00EB5B6E">
        <w:rPr>
          <w:rFonts w:hint="eastAsia"/>
        </w:rPr>
        <w:t>nstall Linux Disk Editor using yum</w:t>
      </w:r>
      <w:r w:rsidR="00D77EF1">
        <w:rPr>
          <w:rFonts w:hint="eastAsia"/>
        </w:rPr>
        <w:t xml:space="preserve"> in fedora 14</w:t>
      </w:r>
    </w:p>
    <w:p w:rsidR="00D72512" w:rsidRDefault="00D7331F" w:rsidP="00D7331F">
      <w:pPr>
        <w:ind w:left="840"/>
      </w:pPr>
      <w:r>
        <w:rPr>
          <w:rFonts w:hint="eastAsia"/>
        </w:rPr>
        <w:t xml:space="preserve">Step1: </w:t>
      </w:r>
      <w:r w:rsidR="00D77EF1">
        <w:rPr>
          <w:rFonts w:hint="eastAsia"/>
        </w:rPr>
        <w:t>S</w:t>
      </w:r>
      <w:r>
        <w:rPr>
          <w:rFonts w:hint="eastAsia"/>
        </w:rPr>
        <w:t>witch to the supervisor mode</w:t>
      </w:r>
    </w:p>
    <w:p w:rsidR="00D7331F" w:rsidRDefault="00826A85" w:rsidP="00D7331F">
      <w:pPr>
        <w:ind w:left="840"/>
      </w:pPr>
      <w:r>
        <w:rPr>
          <w:rFonts w:hint="eastAsia"/>
        </w:rPr>
        <w:t xml:space="preserve">Step2: </w:t>
      </w:r>
      <w:r w:rsidR="00D77EF1">
        <w:rPr>
          <w:rFonts w:hint="eastAsia"/>
        </w:rPr>
        <w:t xml:space="preserve">type </w:t>
      </w:r>
      <w:r w:rsidR="00D77EF1">
        <w:t>“</w:t>
      </w:r>
      <w:r w:rsidR="00D7331F" w:rsidRPr="00D7331F">
        <w:rPr>
          <w:rFonts w:hint="eastAsia"/>
          <w:b/>
        </w:rPr>
        <w:t>yum update lde</w:t>
      </w:r>
      <w:r w:rsidR="00D77EF1">
        <w:t>”</w:t>
      </w:r>
    </w:p>
    <w:p w:rsidR="00D7331F" w:rsidRDefault="00165C8D" w:rsidP="005769FA">
      <w:pPr>
        <w:ind w:left="840"/>
        <w:jc w:val="center"/>
      </w:pPr>
      <w:r>
        <w:rPr>
          <w:noProof/>
        </w:rPr>
        <w:drawing>
          <wp:inline distT="0" distB="0" distL="0" distR="0" wp14:anchorId="36FCF952" wp14:editId="21F59675">
            <wp:extent cx="3305637" cy="83831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1F" w:rsidRDefault="00D7331F" w:rsidP="00D7331F">
      <w:pPr>
        <w:ind w:left="840"/>
      </w:pPr>
      <w:r>
        <w:rPr>
          <w:rFonts w:hint="eastAsia"/>
        </w:rPr>
        <w:t>Step</w:t>
      </w:r>
      <w:r w:rsidR="00826A85">
        <w:rPr>
          <w:rFonts w:hint="eastAsia"/>
        </w:rPr>
        <w:t xml:space="preserve">3: </w:t>
      </w:r>
      <w:r w:rsidR="00D77EF1">
        <w:rPr>
          <w:rFonts w:hint="eastAsia"/>
        </w:rPr>
        <w:t xml:space="preserve">type </w:t>
      </w:r>
      <w:r w:rsidR="00D77EF1">
        <w:t>“</w:t>
      </w:r>
      <w:r w:rsidR="00A824AC" w:rsidRPr="00A824AC">
        <w:rPr>
          <w:rFonts w:hint="eastAsia"/>
          <w:b/>
        </w:rPr>
        <w:t>yum install lde</w:t>
      </w:r>
      <w:r w:rsidR="00D77EF1">
        <w:t>”</w:t>
      </w:r>
    </w:p>
    <w:p w:rsidR="00A824AC" w:rsidRDefault="00EA0BF8" w:rsidP="005769FA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 wp14:anchorId="6599CDE9" wp14:editId="587D4174">
            <wp:extent cx="3302758" cy="2511188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25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8D" w:rsidRDefault="005769FA" w:rsidP="00165C8D">
      <w:pPr>
        <w:ind w:left="840"/>
        <w:jc w:val="center"/>
      </w:pPr>
      <w:r>
        <w:rPr>
          <w:noProof/>
        </w:rPr>
        <w:drawing>
          <wp:inline distT="0" distB="0" distL="0" distR="0" wp14:anchorId="5844E8DD" wp14:editId="66A64B70">
            <wp:extent cx="3301200" cy="2300400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8D">
        <w:br w:type="page"/>
      </w:r>
    </w:p>
    <w:p w:rsidR="00AA763B" w:rsidRDefault="00D77EF1" w:rsidP="00D77EF1">
      <w:pPr>
        <w:ind w:left="840"/>
      </w:pPr>
      <w:r>
        <w:rPr>
          <w:rFonts w:hint="eastAsia"/>
        </w:rPr>
        <w:lastRenderedPageBreak/>
        <w:t>1</w:t>
      </w:r>
      <w:r w:rsidR="006A7C92">
        <w:rPr>
          <w:rFonts w:hint="eastAsia"/>
        </w:rPr>
        <w:t>3</w:t>
      </w:r>
      <w:r>
        <w:rPr>
          <w:rFonts w:hint="eastAsia"/>
        </w:rPr>
        <w:t xml:space="preserve">-1-3 </w:t>
      </w:r>
      <w:r w:rsidR="00AA763B">
        <w:rPr>
          <w:rFonts w:hint="eastAsia"/>
        </w:rPr>
        <w:t xml:space="preserve">Add a </w:t>
      </w:r>
      <w:r>
        <w:rPr>
          <w:rFonts w:hint="eastAsia"/>
        </w:rPr>
        <w:t>new virtual disk to your virtual machine</w:t>
      </w:r>
    </w:p>
    <w:p w:rsidR="00295F27" w:rsidRDefault="00295F27" w:rsidP="00D77EF1">
      <w:pPr>
        <w:ind w:leftChars="531" w:left="1274"/>
      </w:pPr>
      <w:r>
        <w:rPr>
          <w:rFonts w:hint="eastAsia"/>
        </w:rPr>
        <w:t xml:space="preserve">Note: </w:t>
      </w:r>
      <w:r w:rsidR="00D77EF1">
        <w:rPr>
          <w:rFonts w:hint="eastAsia"/>
        </w:rPr>
        <w:t>Set the virtual disk size to 1 GB so that it can be formatted in FAT-16</w:t>
      </w:r>
    </w:p>
    <w:p w:rsidR="00734CEF" w:rsidRDefault="00734CEF" w:rsidP="00295F27"/>
    <w:p w:rsidR="00734CEF" w:rsidRDefault="00D77EF1" w:rsidP="00D77EF1">
      <w:pPr>
        <w:ind w:left="840"/>
      </w:pPr>
      <w:r>
        <w:rPr>
          <w:rFonts w:hint="eastAsia"/>
        </w:rPr>
        <w:t>1</w:t>
      </w:r>
      <w:r w:rsidR="006B6CB0">
        <w:rPr>
          <w:rFonts w:hint="eastAsia"/>
        </w:rPr>
        <w:t>3</w:t>
      </w:r>
      <w:r>
        <w:rPr>
          <w:rFonts w:hint="eastAsia"/>
        </w:rPr>
        <w:t xml:space="preserve">-1-4 </w:t>
      </w:r>
      <w:r w:rsidR="00826A85">
        <w:rPr>
          <w:rFonts w:hint="eastAsia"/>
        </w:rPr>
        <w:t>C</w:t>
      </w:r>
      <w:r w:rsidR="00734CEF">
        <w:rPr>
          <w:rFonts w:hint="eastAsia"/>
        </w:rPr>
        <w:t>heck your disk is added to your fedora, and then partition and format it in FAT16</w:t>
      </w:r>
    </w:p>
    <w:p w:rsidR="00856FC6" w:rsidRDefault="00D60774" w:rsidP="00D77EF1">
      <w:pPr>
        <w:ind w:left="1320"/>
      </w:pPr>
      <w:r>
        <w:rPr>
          <w:rFonts w:hint="eastAsia"/>
        </w:rPr>
        <w:t xml:space="preserve">Step1: </w:t>
      </w:r>
      <w:r w:rsidR="00856FC6">
        <w:rPr>
          <w:rFonts w:hint="eastAsia"/>
        </w:rPr>
        <w:t xml:space="preserve">Using </w:t>
      </w:r>
      <w:r w:rsidR="00856FC6" w:rsidRPr="00856FC6">
        <w:rPr>
          <w:rFonts w:hint="eastAsia"/>
          <w:b/>
        </w:rPr>
        <w:t>ls /dev/sdb</w:t>
      </w:r>
      <w:r w:rsidR="00856FC6">
        <w:rPr>
          <w:rFonts w:hint="eastAsia"/>
        </w:rPr>
        <w:t xml:space="preserve"> to check</w:t>
      </w:r>
      <w:r w:rsidR="00D77EF1">
        <w:rPr>
          <w:rFonts w:hint="eastAsia"/>
        </w:rPr>
        <w:t xml:space="preserve"> whether the virtual disk is successfully added.</w:t>
      </w:r>
    </w:p>
    <w:p w:rsidR="00BB6878" w:rsidRDefault="00BB6878" w:rsidP="00D60774">
      <w:pPr>
        <w:ind w:left="1320"/>
      </w:pPr>
      <w:r>
        <w:rPr>
          <w:rFonts w:hint="eastAsia"/>
        </w:rPr>
        <w:t xml:space="preserve">      </w:t>
      </w:r>
      <w:r w:rsidR="00D75588">
        <w:rPr>
          <w:noProof/>
        </w:rPr>
        <w:drawing>
          <wp:inline distT="0" distB="0" distL="0" distR="0" wp14:anchorId="14A8E9C6" wp14:editId="2F1CFB7E">
            <wp:extent cx="4381168" cy="874012"/>
            <wp:effectExtent l="0" t="0" r="635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724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78" w:rsidRDefault="00BB6878">
      <w:pPr>
        <w:widowControl/>
      </w:pPr>
    </w:p>
    <w:p w:rsidR="00BB6878" w:rsidRPr="00202854" w:rsidRDefault="00BB6878" w:rsidP="00D60774">
      <w:pPr>
        <w:ind w:left="1320"/>
      </w:pPr>
    </w:p>
    <w:p w:rsidR="00420A69" w:rsidRDefault="00D60774" w:rsidP="00420A69">
      <w:pPr>
        <w:pStyle w:val="a7"/>
        <w:ind w:leftChars="0" w:left="1200" w:firstLineChars="50" w:firstLine="120"/>
      </w:pPr>
      <w:r>
        <w:rPr>
          <w:rFonts w:hint="eastAsia"/>
        </w:rPr>
        <w:t xml:space="preserve">Step2: </w:t>
      </w:r>
      <w:r w:rsidR="00420A69">
        <w:rPr>
          <w:rFonts w:hint="eastAsia"/>
        </w:rPr>
        <w:t xml:space="preserve">Create a primary partition in the new virtual disk </w:t>
      </w:r>
      <w:r w:rsidR="00856FC6">
        <w:rPr>
          <w:rFonts w:hint="eastAsia"/>
        </w:rPr>
        <w:t>(i.e</w:t>
      </w:r>
      <w:r w:rsidR="00420A69">
        <w:rPr>
          <w:rFonts w:hint="eastAsia"/>
        </w:rPr>
        <w:t>.,</w:t>
      </w:r>
      <w:r w:rsidR="00856FC6">
        <w:rPr>
          <w:rFonts w:hint="eastAsia"/>
        </w:rPr>
        <w:t xml:space="preserve"> </w:t>
      </w:r>
    </w:p>
    <w:p w:rsidR="00856FC6" w:rsidRDefault="00856FC6" w:rsidP="00420A69">
      <w:pPr>
        <w:pStyle w:val="a7"/>
        <w:ind w:leftChars="0" w:left="1200" w:firstLineChars="350" w:firstLine="840"/>
      </w:pPr>
      <w:r>
        <w:rPr>
          <w:rFonts w:hint="eastAsia"/>
        </w:rPr>
        <w:t>/dev/sdb1)</w:t>
      </w:r>
    </w:p>
    <w:p w:rsidR="00D65D74" w:rsidRDefault="00420A69" w:rsidP="00D60774">
      <w:pPr>
        <w:pStyle w:val="a7"/>
        <w:ind w:leftChars="0" w:left="1200" w:firstLineChars="50" w:firstLine="120"/>
      </w:pPr>
      <w:r>
        <w:rPr>
          <w:rFonts w:hint="eastAsia"/>
        </w:rPr>
        <w:t xml:space="preserve">      </w:t>
      </w:r>
      <w:r>
        <w:t>S</w:t>
      </w:r>
      <w:r>
        <w:rPr>
          <w:rFonts w:hint="eastAsia"/>
        </w:rPr>
        <w:t>tep2.1</w:t>
      </w:r>
      <w:r w:rsidR="00BB6878">
        <w:rPr>
          <w:rFonts w:hint="eastAsia"/>
        </w:rPr>
        <w:t>:</w:t>
      </w:r>
      <w:r w:rsidR="00D65D74">
        <w:rPr>
          <w:rFonts w:hint="eastAsia"/>
        </w:rPr>
        <w:t xml:space="preserve"> </w:t>
      </w:r>
      <w:r>
        <w:rPr>
          <w:rFonts w:hint="eastAsia"/>
        </w:rPr>
        <w:t>Launch the fdisk command to partition /dev/sdb</w:t>
      </w:r>
    </w:p>
    <w:p w:rsidR="00BB6878" w:rsidRDefault="00D65D74" w:rsidP="00D65D74">
      <w:pPr>
        <w:pStyle w:val="a7"/>
        <w:ind w:leftChars="0" w:left="1200" w:firstLineChars="600" w:firstLine="1440"/>
      </w:pPr>
      <w:r>
        <w:rPr>
          <w:rFonts w:hint="eastAsia"/>
        </w:rPr>
        <w:t xml:space="preserve">  behavior</w:t>
      </w:r>
    </w:p>
    <w:p w:rsidR="00D65D74" w:rsidRDefault="00047D52" w:rsidP="00047D52">
      <w:pPr>
        <w:pStyle w:val="a7"/>
        <w:ind w:leftChars="900" w:left="2160" w:firstLineChars="50" w:firstLine="120"/>
        <w:jc w:val="center"/>
      </w:pPr>
      <w:r>
        <w:rPr>
          <w:noProof/>
        </w:rPr>
        <w:drawing>
          <wp:inline distT="0" distB="0" distL="0" distR="0" wp14:anchorId="05E8CAD9" wp14:editId="4EBA918A">
            <wp:extent cx="2851428" cy="852088"/>
            <wp:effectExtent l="0" t="0" r="635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22" cy="8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17" w:rsidRDefault="00420A69" w:rsidP="003A5217">
      <w:pPr>
        <w:pStyle w:val="a7"/>
        <w:ind w:leftChars="0" w:left="1200" w:firstLineChars="50" w:firstLine="120"/>
      </w:pPr>
      <w:r>
        <w:rPr>
          <w:rFonts w:hint="eastAsia"/>
        </w:rPr>
        <w:t xml:space="preserve">      </w:t>
      </w:r>
      <w:r w:rsidR="003A5217">
        <w:rPr>
          <w:rFonts w:hint="eastAsia"/>
        </w:rPr>
        <w:t xml:space="preserve">       Note: Select the primary partition type as your</w:t>
      </w:r>
    </w:p>
    <w:p w:rsidR="00D65D74" w:rsidRDefault="003A5217" w:rsidP="003A5217">
      <w:pPr>
        <w:pStyle w:val="a7"/>
        <w:ind w:leftChars="0" w:left="1200" w:firstLineChars="900" w:firstLine="216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artition type of sdb1</w:t>
      </w:r>
    </w:p>
    <w:p w:rsidR="00BB08DC" w:rsidRDefault="003A5217" w:rsidP="00D60774">
      <w:pPr>
        <w:pStyle w:val="a7"/>
        <w:ind w:leftChars="0" w:left="1200" w:firstLineChars="50" w:firstLine="120"/>
      </w:pPr>
      <w:r>
        <w:rPr>
          <w:rFonts w:hint="eastAsia"/>
        </w:rPr>
        <w:t xml:space="preserve">      Step2.2</w:t>
      </w:r>
      <w:r w:rsidR="00BB6878">
        <w:rPr>
          <w:rFonts w:hint="eastAsia"/>
        </w:rPr>
        <w:t>:</w:t>
      </w:r>
      <w:r w:rsidR="00D65D74">
        <w:rPr>
          <w:rFonts w:hint="eastAsia"/>
        </w:rPr>
        <w:t xml:space="preserve"> Using ls /dev/sdb* to check </w:t>
      </w:r>
      <w:r w:rsidR="00BB08DC">
        <w:rPr>
          <w:rFonts w:hint="eastAsia"/>
        </w:rPr>
        <w:t xml:space="preserve">whether </w:t>
      </w:r>
      <w:r w:rsidR="00D65D74">
        <w:rPr>
          <w:rFonts w:hint="eastAsia"/>
        </w:rPr>
        <w:t xml:space="preserve">the partition is </w:t>
      </w:r>
    </w:p>
    <w:p w:rsidR="00BB6878" w:rsidRDefault="00D65D74" w:rsidP="00113D95">
      <w:pPr>
        <w:pStyle w:val="a7"/>
        <w:ind w:leftChars="0" w:left="1200" w:firstLineChars="700" w:firstLine="1680"/>
      </w:pPr>
      <w:r>
        <w:t>successful</w:t>
      </w:r>
    </w:p>
    <w:p w:rsidR="00D65D74" w:rsidRDefault="00D65D74" w:rsidP="00047D52">
      <w:pPr>
        <w:pStyle w:val="a7"/>
        <w:ind w:leftChars="700" w:left="1680" w:firstLineChars="50" w:firstLine="120"/>
      </w:pPr>
      <w:r>
        <w:rPr>
          <w:rFonts w:hint="eastAsia"/>
        </w:rPr>
        <w:t xml:space="preserve">           </w:t>
      </w:r>
      <w:r w:rsidR="00047D52">
        <w:rPr>
          <w:noProof/>
        </w:rPr>
        <w:drawing>
          <wp:inline distT="0" distB="0" distL="0" distR="0" wp14:anchorId="666E4980" wp14:editId="3006A2B2">
            <wp:extent cx="2909455" cy="760021"/>
            <wp:effectExtent l="0" t="0" r="5715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825" cy="7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2B" w:rsidRDefault="003A5217" w:rsidP="00047D52">
      <w:pPr>
        <w:pStyle w:val="a7"/>
        <w:ind w:leftChars="700" w:left="1680" w:firstLineChars="50" w:firstLine="120"/>
      </w:pPr>
      <w:r>
        <w:rPr>
          <w:rFonts w:hint="eastAsia"/>
        </w:rPr>
        <w:t xml:space="preserve">  Step2.3</w:t>
      </w:r>
      <w:r w:rsidR="001A5A5B">
        <w:rPr>
          <w:rFonts w:hint="eastAsia"/>
        </w:rPr>
        <w:t xml:space="preserve">: Format the /dev/sdb1 in FAT16 </w:t>
      </w:r>
      <w:r w:rsidR="001A5A5B" w:rsidRPr="001A5A5B">
        <w:t>format</w:t>
      </w:r>
    </w:p>
    <w:p w:rsidR="00DC22D9" w:rsidRDefault="00DC22D9" w:rsidP="00DC22D9">
      <w:pPr>
        <w:pStyle w:val="a7"/>
        <w:ind w:leftChars="1200" w:left="2880" w:firstLineChars="50" w:firstLine="120"/>
      </w:pPr>
      <w:r>
        <w:rPr>
          <w:noProof/>
        </w:rPr>
        <w:drawing>
          <wp:inline distT="0" distB="0" distL="0" distR="0" wp14:anchorId="099C4F6C" wp14:editId="4C9FA405">
            <wp:extent cx="2872800" cy="9612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9" w:rsidRPr="00202854" w:rsidRDefault="00DC22D9" w:rsidP="00381227">
      <w:pPr>
        <w:widowControl/>
      </w:pPr>
      <w:r>
        <w:br w:type="page"/>
      </w:r>
    </w:p>
    <w:p w:rsidR="00D60774" w:rsidRDefault="00D60774" w:rsidP="00D60774">
      <w:pPr>
        <w:pStyle w:val="a7"/>
        <w:ind w:leftChars="0" w:left="1200" w:firstLineChars="50" w:firstLine="120"/>
      </w:pPr>
      <w:r>
        <w:rPr>
          <w:rFonts w:hint="eastAsia"/>
        </w:rPr>
        <w:lastRenderedPageBreak/>
        <w:t xml:space="preserve">Step3: </w:t>
      </w:r>
      <w:r w:rsidR="00826A85">
        <w:rPr>
          <w:rFonts w:hint="eastAsia"/>
        </w:rPr>
        <w:t>M</w:t>
      </w:r>
      <w:r w:rsidR="00BB6878">
        <w:rPr>
          <w:rFonts w:hint="eastAsia"/>
        </w:rPr>
        <w:t>ount the /dev/sdb1</w:t>
      </w:r>
      <w:r w:rsidR="00D77EF1">
        <w:rPr>
          <w:rFonts w:hint="eastAsia"/>
        </w:rPr>
        <w:t xml:space="preserve"> </w:t>
      </w:r>
    </w:p>
    <w:p w:rsidR="00F0429A" w:rsidRDefault="00995DB9" w:rsidP="00995DB9">
      <w:pPr>
        <w:pStyle w:val="a7"/>
        <w:ind w:leftChars="0" w:left="1200" w:firstLineChars="50" w:firstLine="120"/>
      </w:pPr>
      <w:r>
        <w:rPr>
          <w:noProof/>
        </w:rPr>
        <w:drawing>
          <wp:inline distT="0" distB="0" distL="0" distR="0" wp14:anchorId="23644017" wp14:editId="57FB77E3">
            <wp:extent cx="3812400" cy="1854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9A" w:rsidRDefault="00F0429A">
      <w:pPr>
        <w:widowControl/>
      </w:pPr>
      <w:r>
        <w:br w:type="page"/>
      </w:r>
    </w:p>
    <w:p w:rsidR="00D65D74" w:rsidRPr="00A42F0E" w:rsidRDefault="00F0429A" w:rsidP="00A42F0E">
      <w:pPr>
        <w:pStyle w:val="a7"/>
        <w:ind w:leftChars="100" w:left="240" w:firstLineChars="50" w:firstLine="120"/>
        <w:jc w:val="both"/>
        <w:rPr>
          <w:color w:val="0070C0"/>
        </w:rPr>
      </w:pPr>
      <w:r>
        <w:rPr>
          <w:rFonts w:hint="eastAsia"/>
        </w:rPr>
        <w:lastRenderedPageBreak/>
        <w:t xml:space="preserve"> </w:t>
      </w:r>
      <w:r w:rsidRPr="004F4BD8">
        <w:rPr>
          <w:rFonts w:hint="eastAsia"/>
          <w:b/>
        </w:rPr>
        <w:t>Exp 1</w:t>
      </w:r>
      <w:r w:rsidR="004224A2">
        <w:rPr>
          <w:rFonts w:hint="eastAsia"/>
          <w:b/>
        </w:rPr>
        <w:t>3</w:t>
      </w:r>
      <w:r w:rsidRPr="004F4BD8">
        <w:rPr>
          <w:rFonts w:hint="eastAsia"/>
          <w:b/>
        </w:rPr>
        <w:t>-2</w:t>
      </w:r>
      <w:r w:rsidR="00E43453" w:rsidRPr="0060443A">
        <w:rPr>
          <w:rFonts w:hint="eastAsia"/>
          <w:color w:val="0070C0"/>
        </w:rPr>
        <w:t xml:space="preserve"> </w:t>
      </w:r>
      <w:r w:rsidR="001C21CE" w:rsidRPr="0085431A">
        <w:rPr>
          <w:rFonts w:hint="eastAsia"/>
        </w:rPr>
        <w:t>Adding a new file using LDE</w:t>
      </w:r>
    </w:p>
    <w:p w:rsidR="00277494" w:rsidRDefault="002A2F9F" w:rsidP="004C6962">
      <w:pPr>
        <w:ind w:left="840"/>
        <w:jc w:val="both"/>
      </w:pPr>
      <w:r>
        <w:rPr>
          <w:rFonts w:hint="eastAsia"/>
        </w:rPr>
        <w:t>13</w:t>
      </w:r>
      <w:r w:rsidR="004C6962">
        <w:rPr>
          <w:rFonts w:hint="eastAsia"/>
        </w:rPr>
        <w:t>-2-1: Open the new partition /dev/sdb1 with LDE</w:t>
      </w:r>
    </w:p>
    <w:p w:rsidR="007C002B" w:rsidRDefault="00466822" w:rsidP="00466822">
      <w:pPr>
        <w:pStyle w:val="a7"/>
        <w:ind w:leftChars="0" w:left="1320"/>
        <w:jc w:val="both"/>
      </w:pPr>
      <w:r>
        <w:rPr>
          <w:rFonts w:hint="eastAsia"/>
        </w:rPr>
        <w:t>Step1: Launch LDE with the following command</w:t>
      </w:r>
    </w:p>
    <w:p w:rsidR="00FB638D" w:rsidRDefault="00FB638D" w:rsidP="007C002B">
      <w:pPr>
        <w:pStyle w:val="a7"/>
        <w:ind w:leftChars="0" w:left="1320"/>
        <w:jc w:val="both"/>
      </w:pPr>
    </w:p>
    <w:p w:rsidR="00FB638D" w:rsidRDefault="00FB638D" w:rsidP="00FB638D">
      <w:pPr>
        <w:pStyle w:val="a7"/>
        <w:ind w:leftChars="0" w:left="1320"/>
        <w:jc w:val="center"/>
      </w:pPr>
      <w:r>
        <w:rPr>
          <w:rFonts w:hint="eastAsia"/>
          <w:noProof/>
        </w:rPr>
        <w:drawing>
          <wp:inline distT="0" distB="0" distL="0" distR="0" wp14:anchorId="65332EE2" wp14:editId="779A71C2">
            <wp:extent cx="2739600" cy="450000"/>
            <wp:effectExtent l="0" t="0" r="381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00" cy="4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8D" w:rsidRDefault="00FB638D" w:rsidP="00FB638D">
      <w:pPr>
        <w:pStyle w:val="a7"/>
        <w:ind w:leftChars="0" w:left="1320"/>
        <w:jc w:val="center"/>
      </w:pPr>
    </w:p>
    <w:p w:rsidR="00FB638D" w:rsidRDefault="00FB638D" w:rsidP="00FB638D">
      <w:pPr>
        <w:pStyle w:val="a7"/>
        <w:ind w:leftChars="0" w:left="1320"/>
        <w:jc w:val="center"/>
      </w:pPr>
      <w:r>
        <w:rPr>
          <w:rFonts w:hint="eastAsia"/>
          <w:noProof/>
        </w:rPr>
        <w:drawing>
          <wp:inline distT="0" distB="0" distL="0" distR="0" wp14:anchorId="7B0B21A0" wp14:editId="7515E498">
            <wp:extent cx="2728800" cy="1915200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75" w:rsidRDefault="00E71EE9" w:rsidP="007C002B">
      <w:pPr>
        <w:pStyle w:val="a7"/>
        <w:ind w:leftChars="0" w:left="1320"/>
        <w:jc w:val="both"/>
      </w:pPr>
      <w:r>
        <w:rPr>
          <w:rFonts w:hint="eastAsia"/>
        </w:rPr>
        <w:t>Step2:</w:t>
      </w:r>
      <w:r w:rsidR="005E7875">
        <w:rPr>
          <w:rFonts w:hint="eastAsia"/>
        </w:rPr>
        <w:t xml:space="preserve"> And then P</w:t>
      </w:r>
      <w:r w:rsidR="00FB638D">
        <w:rPr>
          <w:rFonts w:hint="eastAsia"/>
        </w:rPr>
        <w:t>ress</w:t>
      </w:r>
      <w:r w:rsidR="005E7875">
        <w:rPr>
          <w:rFonts w:hint="eastAsia"/>
        </w:rPr>
        <w:t xml:space="preserve"> F </w:t>
      </w:r>
      <w:r w:rsidR="005E7875">
        <w:rPr>
          <w:rFonts w:hint="eastAsia"/>
        </w:rPr>
        <w:t>→</w:t>
      </w:r>
      <w:r w:rsidR="005E7875">
        <w:rPr>
          <w:rFonts w:hint="eastAsia"/>
        </w:rPr>
        <w:t xml:space="preserve"> Press F </w:t>
      </w:r>
      <w:r w:rsidR="005E7875">
        <w:rPr>
          <w:rFonts w:hint="eastAsia"/>
        </w:rPr>
        <w:t>→</w:t>
      </w:r>
      <w:r w:rsidR="005E7875">
        <w:rPr>
          <w:rFonts w:hint="eastAsia"/>
        </w:rPr>
        <w:t xml:space="preserve"> Press A </w:t>
      </w:r>
      <w:r w:rsidR="005E7875">
        <w:rPr>
          <w:rFonts w:hint="eastAsia"/>
        </w:rPr>
        <w:t>→</w:t>
      </w:r>
      <w:r w:rsidR="005E7875">
        <w:rPr>
          <w:rFonts w:hint="eastAsia"/>
        </w:rPr>
        <w:t xml:space="preserve"> Press F </w:t>
      </w:r>
    </w:p>
    <w:p w:rsidR="00277494" w:rsidRDefault="005E7875" w:rsidP="00277494">
      <w:pPr>
        <w:pStyle w:val="a7"/>
        <w:ind w:leftChars="0" w:left="1320"/>
        <w:jc w:val="both"/>
      </w:pPr>
      <w:r>
        <w:rPr>
          <w:rFonts w:hint="eastAsia"/>
        </w:rPr>
        <w:t xml:space="preserve">              </w:t>
      </w:r>
      <w:r>
        <w:rPr>
          <w:rFonts w:hint="eastAsia"/>
        </w:rPr>
        <w:t>→</w:t>
      </w:r>
      <w:r>
        <w:rPr>
          <w:rFonts w:hint="eastAsia"/>
        </w:rPr>
        <w:t xml:space="preserve"> Press W </w:t>
      </w:r>
      <w:r>
        <w:rPr>
          <w:rFonts w:hint="eastAsia"/>
        </w:rPr>
        <w:t>→</w:t>
      </w:r>
      <w:r>
        <w:rPr>
          <w:rFonts w:hint="eastAsia"/>
        </w:rPr>
        <w:t xml:space="preserve"> Press Q </w:t>
      </w:r>
      <w:r>
        <w:rPr>
          <w:rFonts w:hint="eastAsia"/>
        </w:rPr>
        <w:t>→</w:t>
      </w:r>
      <w:r>
        <w:rPr>
          <w:rFonts w:hint="eastAsia"/>
        </w:rPr>
        <w:t xml:space="preserve"> Press B</w:t>
      </w:r>
    </w:p>
    <w:p w:rsidR="005474C7" w:rsidRDefault="00E71EE9" w:rsidP="005474C7">
      <w:pPr>
        <w:pStyle w:val="a7"/>
        <w:ind w:leftChars="0" w:left="1320"/>
        <w:jc w:val="both"/>
      </w:pPr>
      <w:r>
        <w:rPr>
          <w:rFonts w:hint="eastAsia"/>
        </w:rPr>
        <w:t>Step3:</w:t>
      </w:r>
      <w:r w:rsidR="00277494">
        <w:rPr>
          <w:rFonts w:hint="eastAsia"/>
        </w:rPr>
        <w:t xml:space="preserve"> </w:t>
      </w:r>
      <w:r w:rsidR="005474C7">
        <w:rPr>
          <w:rFonts w:hint="eastAsia"/>
        </w:rPr>
        <w:t xml:space="preserve">You will see the following screen if the partition is </w:t>
      </w:r>
      <w:r w:rsidR="005474C7">
        <w:t>successfully</w:t>
      </w:r>
      <w:r w:rsidR="005474C7">
        <w:rPr>
          <w:rFonts w:hint="eastAsia"/>
        </w:rPr>
        <w:t xml:space="preserve"> </w:t>
      </w:r>
    </w:p>
    <w:p w:rsidR="005474C7" w:rsidRDefault="005474C7" w:rsidP="005474C7">
      <w:pPr>
        <w:ind w:firstLineChars="850" w:firstLine="2040"/>
        <w:jc w:val="both"/>
      </w:pPr>
      <w:r>
        <w:rPr>
          <w:rFonts w:hint="eastAsia"/>
        </w:rPr>
        <w:t>opened</w:t>
      </w:r>
    </w:p>
    <w:p w:rsidR="00277494" w:rsidRDefault="00277494" w:rsidP="007C002B">
      <w:pPr>
        <w:pStyle w:val="a7"/>
        <w:ind w:leftChars="0" w:left="1320"/>
        <w:jc w:val="both"/>
      </w:pPr>
    </w:p>
    <w:p w:rsidR="00860271" w:rsidRDefault="00277494" w:rsidP="00F4160D">
      <w:pPr>
        <w:pStyle w:val="a7"/>
        <w:ind w:leftChars="0" w:left="1320"/>
        <w:jc w:val="center"/>
      </w:pPr>
      <w:r>
        <w:rPr>
          <w:rFonts w:hint="eastAsia"/>
          <w:noProof/>
        </w:rPr>
        <w:drawing>
          <wp:inline distT="0" distB="0" distL="0" distR="0" wp14:anchorId="63EF8398" wp14:editId="7698391B">
            <wp:extent cx="2732400" cy="1904400"/>
            <wp:effectExtent l="0" t="0" r="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1A" w:rsidRDefault="00B570B5" w:rsidP="00B570B5">
      <w:pPr>
        <w:pStyle w:val="a7"/>
        <w:ind w:leftChars="432" w:left="1558" w:hangingChars="217" w:hanging="521"/>
      </w:pPr>
      <w:r>
        <w:rPr>
          <w:rFonts w:hint="eastAsia"/>
        </w:rPr>
        <w:t xml:space="preserve">    </w:t>
      </w:r>
      <w:r w:rsidR="00F4160D">
        <w:t>N</w:t>
      </w:r>
      <w:r w:rsidR="00F4160D">
        <w:rPr>
          <w:rFonts w:hint="eastAsia"/>
        </w:rPr>
        <w:t>ote</w:t>
      </w:r>
      <w:r w:rsidR="00F4160D">
        <w:rPr>
          <w:rFonts w:hint="eastAsia"/>
        </w:rPr>
        <w:t>：</w:t>
      </w:r>
      <w:r w:rsidR="00F4160D">
        <w:rPr>
          <w:rFonts w:hint="eastAsia"/>
        </w:rPr>
        <w:t>This is the first sector</w:t>
      </w:r>
      <w:r>
        <w:rPr>
          <w:rFonts w:hint="eastAsia"/>
        </w:rPr>
        <w:t xml:space="preserve"> </w:t>
      </w:r>
      <w:r w:rsidR="00F4160D">
        <w:rPr>
          <w:rFonts w:hint="eastAsia"/>
        </w:rPr>
        <w:t>(logical disk block #0), the boot sector of FAT.</w:t>
      </w:r>
    </w:p>
    <w:p w:rsidR="0060443A" w:rsidRDefault="00364D1A" w:rsidP="00364D1A">
      <w:pPr>
        <w:widowControl/>
      </w:pPr>
      <w:r>
        <w:br w:type="page"/>
      </w:r>
    </w:p>
    <w:p w:rsidR="00364D1A" w:rsidRDefault="00364D1A" w:rsidP="004F4BD8">
      <w:pPr>
        <w:ind w:firstLineChars="350" w:firstLine="840"/>
        <w:jc w:val="both"/>
        <w:rPr>
          <w:rFonts w:cs="Tahoma"/>
          <w:color w:val="000000"/>
          <w:kern w:val="0"/>
          <w:szCs w:val="24"/>
        </w:rPr>
      </w:pPr>
      <w:r>
        <w:rPr>
          <w:rFonts w:hint="eastAsia"/>
        </w:rPr>
        <w:lastRenderedPageBreak/>
        <w:t>1</w:t>
      </w:r>
      <w:r w:rsidR="003102D5">
        <w:rPr>
          <w:rFonts w:hint="eastAsia"/>
        </w:rPr>
        <w:t>3</w:t>
      </w:r>
      <w:r>
        <w:rPr>
          <w:rFonts w:hint="eastAsia"/>
        </w:rPr>
        <w:t>-</w:t>
      </w:r>
      <w:r w:rsidR="00B570B5">
        <w:rPr>
          <w:rFonts w:hint="eastAsia"/>
        </w:rPr>
        <w:t>2-2</w:t>
      </w:r>
      <w:r>
        <w:rPr>
          <w:rFonts w:hint="eastAsia"/>
        </w:rPr>
        <w:t>:</w:t>
      </w:r>
      <w:r w:rsidRPr="00364D1A">
        <w:rPr>
          <w:szCs w:val="24"/>
        </w:rPr>
        <w:t xml:space="preserve"> </w:t>
      </w:r>
      <w:r w:rsidRPr="00364D1A">
        <w:rPr>
          <w:rFonts w:cs="Tahoma"/>
          <w:color w:val="000000"/>
          <w:kern w:val="0"/>
          <w:szCs w:val="24"/>
        </w:rPr>
        <w:t>Manually add a new file. Before this, you need to check the</w:t>
      </w:r>
    </w:p>
    <w:p w:rsidR="00D77EF1" w:rsidRDefault="00364D1A" w:rsidP="00D77EF1">
      <w:pPr>
        <w:ind w:firstLineChars="350" w:firstLine="840"/>
        <w:jc w:val="both"/>
        <w:rPr>
          <w:rFonts w:cs="Tahoma"/>
          <w:color w:val="000000"/>
          <w:kern w:val="0"/>
          <w:szCs w:val="24"/>
        </w:rPr>
      </w:pPr>
      <w:r>
        <w:rPr>
          <w:rFonts w:cs="Tahoma" w:hint="eastAsia"/>
          <w:color w:val="000000"/>
          <w:kern w:val="0"/>
          <w:szCs w:val="24"/>
        </w:rPr>
        <w:t xml:space="preserve">   </w:t>
      </w:r>
      <w:r w:rsidRPr="00364D1A">
        <w:rPr>
          <w:rFonts w:cs="Tahoma"/>
          <w:color w:val="000000"/>
          <w:kern w:val="0"/>
          <w:szCs w:val="24"/>
        </w:rPr>
        <w:t xml:space="preserve"> </w:t>
      </w:r>
      <w:r>
        <w:rPr>
          <w:rFonts w:cs="Tahoma" w:hint="eastAsia"/>
          <w:color w:val="000000"/>
          <w:kern w:val="0"/>
          <w:szCs w:val="24"/>
        </w:rPr>
        <w:t xml:space="preserve">  </w:t>
      </w:r>
      <w:r w:rsidRPr="00364D1A">
        <w:rPr>
          <w:rFonts w:cs="Tahoma"/>
          <w:color w:val="000000"/>
          <w:kern w:val="0"/>
          <w:szCs w:val="24"/>
        </w:rPr>
        <w:t>lecture notes</w:t>
      </w:r>
      <w:r>
        <w:rPr>
          <w:rFonts w:cs="Tahoma" w:hint="eastAsia"/>
          <w:color w:val="000000"/>
          <w:kern w:val="0"/>
          <w:szCs w:val="24"/>
        </w:rPr>
        <w:t xml:space="preserve"> </w:t>
      </w:r>
      <w:r w:rsidRPr="00364D1A">
        <w:rPr>
          <w:rFonts w:cs="Tahoma"/>
          <w:color w:val="000000"/>
          <w:kern w:val="0"/>
          <w:szCs w:val="24"/>
        </w:rPr>
        <w:t>for the FAT format.</w:t>
      </w:r>
      <w:r w:rsidR="00D77EF1">
        <w:rPr>
          <w:rFonts w:cs="Tahoma" w:hint="eastAsia"/>
          <w:color w:val="000000"/>
          <w:kern w:val="0"/>
          <w:szCs w:val="24"/>
        </w:rPr>
        <w:t xml:space="preserve"> </w:t>
      </w:r>
      <w:r w:rsidRPr="00364D1A">
        <w:rPr>
          <w:rFonts w:cs="Tahoma"/>
          <w:color w:val="000000"/>
          <w:kern w:val="0"/>
          <w:szCs w:val="24"/>
        </w:rPr>
        <w:t xml:space="preserve">The following link is </w:t>
      </w:r>
      <w:r w:rsidR="00B570B5">
        <w:rPr>
          <w:rFonts w:cs="Tahoma" w:hint="eastAsia"/>
          <w:color w:val="000000"/>
          <w:kern w:val="0"/>
          <w:szCs w:val="24"/>
        </w:rPr>
        <w:t xml:space="preserve">also </w:t>
      </w:r>
      <w:r w:rsidRPr="00364D1A">
        <w:rPr>
          <w:rFonts w:cs="Tahoma"/>
          <w:color w:val="000000"/>
          <w:kern w:val="0"/>
          <w:szCs w:val="24"/>
        </w:rPr>
        <w:t>useful:</w:t>
      </w:r>
      <w:r w:rsidR="00D77EF1">
        <w:rPr>
          <w:rFonts w:cs="Tahoma" w:hint="eastAsia"/>
          <w:color w:val="000000"/>
          <w:kern w:val="0"/>
          <w:szCs w:val="24"/>
        </w:rPr>
        <w:t xml:space="preserve"> </w:t>
      </w:r>
    </w:p>
    <w:p w:rsidR="00D77EF1" w:rsidRPr="00D77EF1" w:rsidRDefault="00BA6845" w:rsidP="00D77EF1">
      <w:pPr>
        <w:jc w:val="center"/>
        <w:rPr>
          <w:sz w:val="18"/>
          <w:szCs w:val="24"/>
        </w:rPr>
      </w:pPr>
      <w:hyperlink r:id="rId18" w:anchor="F01_0010_overview" w:history="1">
        <w:r w:rsidR="00D77EF1" w:rsidRPr="00036C39">
          <w:rPr>
            <w:rStyle w:val="a8"/>
            <w:rFonts w:cs="Tahoma"/>
            <w:kern w:val="0"/>
            <w:sz w:val="18"/>
            <w:szCs w:val="24"/>
          </w:rPr>
          <w:t>http://cs.nyu.edu/~gottlieb/courses/os/kholodov-fat.html#F01_0010_overview</w:t>
        </w:r>
      </w:hyperlink>
    </w:p>
    <w:p w:rsidR="004737CB" w:rsidRDefault="004737CB">
      <w:pPr>
        <w:widowControl/>
      </w:pPr>
    </w:p>
    <w:p w:rsidR="00FC7C41" w:rsidRPr="00F13280" w:rsidRDefault="00364D1A" w:rsidP="00B570B5">
      <w:pPr>
        <w:ind w:leftChars="472" w:left="1133"/>
        <w:jc w:val="both"/>
        <w:rPr>
          <w:rFonts w:cs="Tahoma"/>
          <w:kern w:val="0"/>
          <w:szCs w:val="24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  <w:r w:rsidRPr="00752789">
        <w:rPr>
          <w:rFonts w:cs="Tahoma"/>
          <w:kern w:val="0"/>
          <w:szCs w:val="24"/>
        </w:rPr>
        <w:t>We shall first begin with parsing the boot sector. It contains</w:t>
      </w:r>
      <w:r w:rsidR="00B570B5">
        <w:rPr>
          <w:rFonts w:cs="Tahoma" w:hint="eastAsia"/>
          <w:kern w:val="0"/>
          <w:szCs w:val="24"/>
        </w:rPr>
        <w:t xml:space="preserve"> </w:t>
      </w:r>
      <w:r w:rsidRPr="00752789">
        <w:rPr>
          <w:rFonts w:cs="Tahoma"/>
          <w:kern w:val="0"/>
          <w:szCs w:val="24"/>
        </w:rPr>
        <w:t xml:space="preserve">                the size of various FAT disk areas.</w:t>
      </w:r>
    </w:p>
    <w:p w:rsidR="00047D52" w:rsidRDefault="00047D52" w:rsidP="004737CB">
      <w:pPr>
        <w:jc w:val="both"/>
      </w:pPr>
    </w:p>
    <w:p w:rsidR="00047D52" w:rsidRDefault="00047D52" w:rsidP="00F376D7">
      <w:pPr>
        <w:jc w:val="both"/>
      </w:pPr>
      <w:r>
        <w:rPr>
          <w:rFonts w:hint="eastAsia"/>
        </w:rPr>
        <w:t xml:space="preserve">          FAT </w:t>
      </w:r>
      <w:r w:rsidR="00F13280">
        <w:rPr>
          <w:rFonts w:hint="eastAsia"/>
        </w:rPr>
        <w:t xml:space="preserve">disk </w:t>
      </w:r>
      <w:r>
        <w:rPr>
          <w:rFonts w:hint="eastAsia"/>
        </w:rPr>
        <w:t>layout</w:t>
      </w:r>
      <w:r>
        <w:rPr>
          <w:rFonts w:hint="eastAsia"/>
        </w:rPr>
        <w:t>：</w:t>
      </w:r>
    </w:p>
    <w:p w:rsidR="00F376D7" w:rsidRDefault="00F376D7" w:rsidP="00F376D7">
      <w:pPr>
        <w:ind w:leftChars="500" w:left="1200"/>
        <w:jc w:val="both"/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 wp14:anchorId="48D3A74F" wp14:editId="7AC66E1E">
            <wp:extent cx="3823200" cy="1558800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E7" w:rsidRDefault="00047D52" w:rsidP="004737CB">
      <w:pPr>
        <w:jc w:val="both"/>
      </w:pPr>
      <w:r>
        <w:rPr>
          <w:rFonts w:hint="eastAsia"/>
        </w:rPr>
        <w:t xml:space="preserve">           </w:t>
      </w:r>
      <w:r w:rsidR="00227826">
        <w:rPr>
          <w:rFonts w:hint="eastAsia"/>
        </w:rPr>
        <w:t xml:space="preserve"> Note: </w:t>
      </w:r>
      <w:r w:rsidR="00454EE7">
        <w:rPr>
          <w:rFonts w:hint="eastAsia"/>
        </w:rPr>
        <w:t xml:space="preserve">(1) Boot sector is the first sector in </w:t>
      </w:r>
      <w:r w:rsidR="00B570B5">
        <w:rPr>
          <w:rFonts w:hint="eastAsia"/>
        </w:rPr>
        <w:t xml:space="preserve">the </w:t>
      </w:r>
      <w:r w:rsidR="00454EE7">
        <w:rPr>
          <w:rFonts w:hint="eastAsia"/>
        </w:rPr>
        <w:t>reserved area</w:t>
      </w:r>
    </w:p>
    <w:p w:rsidR="00047D52" w:rsidRPr="00227826" w:rsidRDefault="00454EE7" w:rsidP="00454EE7">
      <w:pPr>
        <w:ind w:firstLineChars="850" w:firstLine="2040"/>
        <w:jc w:val="both"/>
      </w:pPr>
      <w:r>
        <w:rPr>
          <w:rFonts w:hint="eastAsia"/>
        </w:rPr>
        <w:t xml:space="preserve">(2) </w:t>
      </w:r>
      <w:r w:rsidR="00227826">
        <w:rPr>
          <w:rFonts w:hint="eastAsia"/>
        </w:rPr>
        <w:t xml:space="preserve">Root directory </w:t>
      </w:r>
      <w:r w:rsidR="00B570B5">
        <w:rPr>
          <w:rFonts w:hint="eastAsia"/>
        </w:rPr>
        <w:t>is in the beginning of the data area</w:t>
      </w:r>
    </w:p>
    <w:p w:rsidR="00047D52" w:rsidRDefault="00047D52" w:rsidP="004737CB">
      <w:pPr>
        <w:jc w:val="both"/>
      </w:pPr>
    </w:p>
    <w:p w:rsidR="00286E56" w:rsidRPr="00F56473" w:rsidRDefault="00FC7C41" w:rsidP="00F56473">
      <w:pPr>
        <w:jc w:val="both"/>
        <w:rPr>
          <w:rFonts w:cs="Tahoma"/>
          <w:color w:val="000000" w:themeColor="text1"/>
          <w:kern w:val="0"/>
          <w:szCs w:val="24"/>
        </w:rPr>
      </w:pPr>
      <w:r>
        <w:rPr>
          <w:rFonts w:hint="eastAsia"/>
        </w:rPr>
        <w:t xml:space="preserve">        </w:t>
      </w:r>
      <w:r w:rsidRPr="00344635">
        <w:rPr>
          <w:rFonts w:hint="eastAsia"/>
          <w:color w:val="000000" w:themeColor="text1"/>
        </w:rPr>
        <w:t xml:space="preserve">  </w:t>
      </w:r>
      <w:r w:rsidR="00286E56" w:rsidRPr="00F56473">
        <w:rPr>
          <w:color w:val="000000" w:themeColor="text1"/>
        </w:rPr>
        <w:t xml:space="preserve">Step1: </w:t>
      </w:r>
      <w:r w:rsidR="00F56473" w:rsidRPr="00F56473">
        <w:rPr>
          <w:rFonts w:cs="Tahoma"/>
          <w:color w:val="000000" w:themeColor="text1"/>
          <w:kern w:val="0"/>
          <w:szCs w:val="24"/>
        </w:rPr>
        <w:t>Find the reserved area size</w:t>
      </w:r>
      <w:r w:rsidR="00F56473">
        <w:rPr>
          <w:rFonts w:cs="Tahoma" w:hint="eastAsia"/>
          <w:color w:val="000000" w:themeColor="text1"/>
          <w:kern w:val="0"/>
          <w:szCs w:val="24"/>
        </w:rPr>
        <w:t>.</w:t>
      </w:r>
    </w:p>
    <w:p w:rsidR="00286E56" w:rsidRPr="00F56473" w:rsidRDefault="00286E56" w:rsidP="004737CB">
      <w:pPr>
        <w:jc w:val="both"/>
        <w:rPr>
          <w:color w:val="000000" w:themeColor="text1"/>
        </w:rPr>
      </w:pPr>
      <w:r w:rsidRPr="00344635">
        <w:rPr>
          <w:rFonts w:hint="eastAsia"/>
          <w:color w:val="000000" w:themeColor="text1"/>
        </w:rPr>
        <w:t xml:space="preserve">          </w:t>
      </w:r>
      <w:r w:rsidRPr="00F56473">
        <w:t xml:space="preserve">Step2: </w:t>
      </w:r>
      <w:r w:rsidR="00F56473" w:rsidRPr="00F56473">
        <w:rPr>
          <w:rFonts w:cs="Tahoma"/>
          <w:kern w:val="0"/>
          <w:szCs w:val="24"/>
        </w:rPr>
        <w:t>Find out the FAT size and # of FAT copies</w:t>
      </w:r>
      <w:r w:rsidR="00F56473">
        <w:rPr>
          <w:rFonts w:cs="Tahoma" w:hint="eastAsia"/>
          <w:kern w:val="0"/>
          <w:szCs w:val="24"/>
        </w:rPr>
        <w:t>.</w:t>
      </w:r>
    </w:p>
    <w:p w:rsidR="00660E57" w:rsidRPr="00660E57" w:rsidRDefault="00286E56" w:rsidP="004737CB">
      <w:pPr>
        <w:jc w:val="both"/>
        <w:rPr>
          <w:rFonts w:cs="Tahoma"/>
          <w:kern w:val="0"/>
          <w:szCs w:val="24"/>
        </w:rPr>
      </w:pPr>
      <w:r w:rsidRPr="00344635">
        <w:rPr>
          <w:rFonts w:hint="eastAsia"/>
          <w:color w:val="000000" w:themeColor="text1"/>
        </w:rPr>
        <w:t xml:space="preserve">          </w:t>
      </w:r>
      <w:r w:rsidRPr="00660E57">
        <w:t xml:space="preserve">Step3: </w:t>
      </w:r>
      <w:r w:rsidR="00660E57" w:rsidRPr="00660E57">
        <w:rPr>
          <w:rFonts w:cs="Tahoma"/>
          <w:kern w:val="0"/>
          <w:szCs w:val="24"/>
        </w:rPr>
        <w:t xml:space="preserve">The data area begins right after the FAT area. The root </w:t>
      </w:r>
    </w:p>
    <w:p w:rsidR="00286E56" w:rsidRPr="00660E57" w:rsidRDefault="00B570B5" w:rsidP="00660E57">
      <w:pPr>
        <w:ind w:firstLineChars="800" w:firstLine="1920"/>
        <w:jc w:val="both"/>
      </w:pPr>
      <w:r w:rsidRPr="00660E57">
        <w:rPr>
          <w:rFonts w:cs="Tahoma"/>
          <w:kern w:val="0"/>
          <w:szCs w:val="24"/>
        </w:rPr>
        <w:t>D</w:t>
      </w:r>
      <w:r w:rsidR="00660E57" w:rsidRPr="00660E57">
        <w:rPr>
          <w:rFonts w:cs="Tahoma"/>
          <w:kern w:val="0"/>
          <w:szCs w:val="24"/>
        </w:rPr>
        <w:t>irectory</w:t>
      </w:r>
      <w:r>
        <w:rPr>
          <w:rFonts w:cs="Tahoma" w:hint="eastAsia"/>
          <w:kern w:val="0"/>
          <w:szCs w:val="24"/>
        </w:rPr>
        <w:t xml:space="preserve"> is</w:t>
      </w:r>
      <w:r w:rsidR="00660E57" w:rsidRPr="00660E57">
        <w:rPr>
          <w:rFonts w:cs="Tahoma"/>
          <w:kern w:val="0"/>
          <w:szCs w:val="24"/>
        </w:rPr>
        <w:t xml:space="preserve"> in the beginning of the data area.</w:t>
      </w:r>
    </w:p>
    <w:p w:rsidR="006C4CC4" w:rsidRPr="005024FD" w:rsidRDefault="005E1F07" w:rsidP="00D10B29">
      <w:pPr>
        <w:pStyle w:val="a7"/>
        <w:ind w:leftChars="500" w:left="1841" w:hangingChars="267" w:hanging="641"/>
        <w:rPr>
          <w:rFonts w:cs="Tahoma"/>
          <w:color w:val="000000" w:themeColor="text1"/>
          <w:kern w:val="0"/>
          <w:szCs w:val="24"/>
        </w:rPr>
      </w:pPr>
      <w:r w:rsidRPr="005024FD">
        <w:rPr>
          <w:color w:val="000000" w:themeColor="text1"/>
        </w:rPr>
        <w:t xml:space="preserve">Step4: </w:t>
      </w:r>
      <w:r w:rsidR="006C4CC4" w:rsidRPr="005024FD">
        <w:rPr>
          <w:rFonts w:cs="Tahoma"/>
          <w:color w:val="000000" w:themeColor="text1"/>
          <w:kern w:val="0"/>
          <w:szCs w:val="24"/>
        </w:rPr>
        <w:t>Insert a record for your new file in the root directory. Let's assume your file is not larger than 1 cluster.</w:t>
      </w:r>
      <w:r w:rsidR="00D10B29">
        <w:rPr>
          <w:rFonts w:cs="Tahoma" w:hint="eastAsia"/>
          <w:color w:val="000000" w:themeColor="text1"/>
          <w:kern w:val="0"/>
          <w:szCs w:val="24"/>
        </w:rPr>
        <w:t xml:space="preserve"> Let the file name be </w:t>
      </w:r>
      <w:r w:rsidR="00D10B29">
        <w:rPr>
          <w:rFonts w:cs="Tahoma"/>
          <w:color w:val="000000" w:themeColor="text1"/>
          <w:kern w:val="0"/>
          <w:szCs w:val="24"/>
        </w:rPr>
        <w:t>“</w:t>
      </w:r>
      <w:r w:rsidR="00D10B29">
        <w:rPr>
          <w:rFonts w:cs="Tahoma" w:hint="eastAsia"/>
          <w:color w:val="000000" w:themeColor="text1"/>
          <w:kern w:val="0"/>
          <w:szCs w:val="24"/>
        </w:rPr>
        <w:t>MYHELLOW.TXT</w:t>
      </w:r>
      <w:r w:rsidR="00D10B29">
        <w:rPr>
          <w:rFonts w:cs="Tahoma"/>
          <w:color w:val="000000" w:themeColor="text1"/>
          <w:kern w:val="0"/>
          <w:szCs w:val="24"/>
        </w:rPr>
        <w:t>”</w:t>
      </w:r>
    </w:p>
    <w:p w:rsidR="0061145B" w:rsidRDefault="005E1F07" w:rsidP="0061145B">
      <w:pPr>
        <w:pStyle w:val="a7"/>
        <w:ind w:leftChars="0" w:left="1200"/>
        <w:rPr>
          <w:rFonts w:cs="Tahoma"/>
          <w:kern w:val="0"/>
          <w:szCs w:val="24"/>
        </w:rPr>
      </w:pPr>
      <w:r w:rsidRPr="0061145B">
        <w:t xml:space="preserve">Step5: </w:t>
      </w:r>
      <w:r w:rsidR="006C4CC4" w:rsidRPr="0061145B">
        <w:t>(1)</w:t>
      </w:r>
      <w:r w:rsidR="0061145B" w:rsidRPr="0061145B">
        <w:rPr>
          <w:rFonts w:cs="Tahoma"/>
          <w:kern w:val="0"/>
          <w:szCs w:val="24"/>
        </w:rPr>
        <w:t xml:space="preserve"> Get a free cluster from the FAT, ground the free cluster, and</w:t>
      </w:r>
    </w:p>
    <w:p w:rsidR="0061145B" w:rsidRDefault="0061145B" w:rsidP="0061145B">
      <w:pPr>
        <w:pStyle w:val="a7"/>
        <w:ind w:leftChars="0" w:left="1200" w:firstLineChars="400" w:firstLine="960"/>
        <w:rPr>
          <w:color w:val="000000" w:themeColor="text1"/>
        </w:rPr>
      </w:pPr>
      <w:r w:rsidRPr="0061145B">
        <w:rPr>
          <w:rFonts w:cs="Tahoma"/>
          <w:kern w:val="0"/>
          <w:szCs w:val="24"/>
        </w:rPr>
        <w:t>have your new directory record point to the free cluster.</w:t>
      </w:r>
      <w:r w:rsidR="006C4CC4" w:rsidRPr="00344635">
        <w:rPr>
          <w:rFonts w:hint="eastAsia"/>
          <w:color w:val="000000" w:themeColor="text1"/>
        </w:rPr>
        <w:t xml:space="preserve"> </w:t>
      </w:r>
    </w:p>
    <w:p w:rsidR="0061145B" w:rsidRPr="0061145B" w:rsidRDefault="006C4CC4" w:rsidP="0061145B">
      <w:pPr>
        <w:pStyle w:val="a7"/>
        <w:ind w:leftChars="0" w:left="1200" w:firstLineChars="200" w:firstLine="480"/>
        <w:rPr>
          <w:rFonts w:cs="Tahoma"/>
          <w:kern w:val="0"/>
          <w:szCs w:val="24"/>
        </w:rPr>
      </w:pPr>
      <w:r w:rsidRPr="00344635">
        <w:rPr>
          <w:rFonts w:hint="eastAsia"/>
          <w:color w:val="000000" w:themeColor="text1"/>
        </w:rPr>
        <w:t xml:space="preserve"> </w:t>
      </w:r>
      <w:r w:rsidRPr="0061145B">
        <w:t>(2)</w:t>
      </w:r>
      <w:r w:rsidR="0061145B" w:rsidRPr="0061145B">
        <w:rPr>
          <w:rFonts w:cs="Tahoma"/>
          <w:kern w:val="0"/>
          <w:szCs w:val="24"/>
        </w:rPr>
        <w:t xml:space="preserve"> C</w:t>
      </w:r>
      <w:r w:rsidR="00B570B5">
        <w:rPr>
          <w:rFonts w:cs="Tahoma"/>
          <w:kern w:val="0"/>
          <w:szCs w:val="24"/>
        </w:rPr>
        <w:t>lose LDE and mount the partitio</w:t>
      </w:r>
      <w:r w:rsidR="00B570B5">
        <w:rPr>
          <w:rFonts w:cs="Tahoma" w:hint="eastAsia"/>
          <w:kern w:val="0"/>
          <w:szCs w:val="24"/>
        </w:rPr>
        <w:t>n</w:t>
      </w:r>
      <w:r w:rsidR="0061145B" w:rsidRPr="0061145B">
        <w:rPr>
          <w:rFonts w:cs="Tahoma"/>
          <w:kern w:val="0"/>
          <w:szCs w:val="24"/>
        </w:rPr>
        <w:t xml:space="preserve">. Now you </w:t>
      </w:r>
    </w:p>
    <w:p w:rsidR="00B570B5" w:rsidRDefault="0061145B" w:rsidP="0061145B">
      <w:pPr>
        <w:pStyle w:val="a7"/>
        <w:ind w:leftChars="0" w:left="1200" w:firstLineChars="400" w:firstLine="960"/>
        <w:rPr>
          <w:rFonts w:cs="Tahoma"/>
          <w:kern w:val="0"/>
          <w:szCs w:val="24"/>
        </w:rPr>
      </w:pPr>
      <w:r w:rsidRPr="0061145B">
        <w:rPr>
          <w:rFonts w:cs="Tahoma"/>
          <w:kern w:val="0"/>
          <w:szCs w:val="24"/>
        </w:rPr>
        <w:t>should see the new file</w:t>
      </w:r>
      <w:r w:rsidR="00B570B5">
        <w:rPr>
          <w:rFonts w:cs="Tahoma" w:hint="eastAsia"/>
          <w:kern w:val="0"/>
          <w:szCs w:val="24"/>
        </w:rPr>
        <w:t xml:space="preserve"> via the file system driver</w:t>
      </w:r>
      <w:r w:rsidRPr="0061145B">
        <w:rPr>
          <w:rFonts w:cs="Tahoma"/>
          <w:kern w:val="0"/>
          <w:szCs w:val="24"/>
        </w:rPr>
        <w:t>.</w:t>
      </w:r>
    </w:p>
    <w:p w:rsidR="003E7F24" w:rsidRDefault="003E7F24" w:rsidP="003E7F24">
      <w:pPr>
        <w:ind w:leftChars="531" w:left="1274"/>
        <w:rPr>
          <w:color w:val="000000" w:themeColor="text1"/>
        </w:rPr>
      </w:pPr>
    </w:p>
    <w:p w:rsidR="003E7F24" w:rsidRPr="007A4B1F" w:rsidRDefault="003E7F24" w:rsidP="003E7F24">
      <w:pPr>
        <w:ind w:leftChars="531" w:left="1274"/>
        <w:rPr>
          <w:color w:val="000000" w:themeColor="text1"/>
        </w:rPr>
      </w:pPr>
      <w:r>
        <w:rPr>
          <w:rFonts w:hint="eastAsia"/>
          <w:color w:val="000000" w:themeColor="text1"/>
        </w:rPr>
        <w:t>Note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Your file system must pass the integrity check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 xml:space="preserve">fsck.vfat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n /dev/sdb1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. I.e., the check must not report any file system errors.</w:t>
      </w:r>
    </w:p>
    <w:p w:rsidR="003E7F24" w:rsidRPr="003E7F24" w:rsidRDefault="003E7F24" w:rsidP="0061145B">
      <w:pPr>
        <w:pStyle w:val="a7"/>
        <w:ind w:leftChars="0" w:left="1200" w:firstLineChars="400" w:firstLine="960"/>
        <w:rPr>
          <w:rFonts w:cs="Tahoma"/>
          <w:kern w:val="0"/>
          <w:szCs w:val="24"/>
        </w:rPr>
      </w:pPr>
    </w:p>
    <w:p w:rsidR="00B570B5" w:rsidRDefault="00B570B5">
      <w:pPr>
        <w:widowControl/>
        <w:rPr>
          <w:rFonts w:cs="Tahoma"/>
          <w:kern w:val="0"/>
          <w:szCs w:val="24"/>
        </w:rPr>
      </w:pPr>
      <w:r>
        <w:rPr>
          <w:rFonts w:cs="Tahoma"/>
          <w:kern w:val="0"/>
          <w:szCs w:val="24"/>
        </w:rPr>
        <w:br w:type="page"/>
      </w:r>
    </w:p>
    <w:p w:rsidR="008618F5" w:rsidRDefault="008618F5" w:rsidP="0061145B">
      <w:pPr>
        <w:pStyle w:val="a7"/>
        <w:ind w:leftChars="0" w:left="1200" w:firstLineChars="400" w:firstLine="960"/>
      </w:pPr>
    </w:p>
    <w:p w:rsidR="002112EA" w:rsidRPr="0060443A" w:rsidRDefault="008618F5" w:rsidP="002112EA">
      <w:pPr>
        <w:pStyle w:val="a7"/>
        <w:ind w:leftChars="100" w:left="240" w:firstLineChars="50" w:firstLine="120"/>
        <w:jc w:val="both"/>
        <w:rPr>
          <w:color w:val="0070C0"/>
        </w:rPr>
      </w:pPr>
      <w:r w:rsidRPr="004F4BD8">
        <w:rPr>
          <w:rFonts w:hint="eastAsia"/>
          <w:b/>
        </w:rPr>
        <w:t>Exp 1</w:t>
      </w:r>
      <w:r w:rsidR="001931BC">
        <w:rPr>
          <w:rFonts w:hint="eastAsia"/>
          <w:b/>
        </w:rPr>
        <w:t>3</w:t>
      </w:r>
      <w:bookmarkStart w:id="0" w:name="_GoBack"/>
      <w:bookmarkEnd w:id="0"/>
      <w:r w:rsidRPr="004F4BD8">
        <w:rPr>
          <w:rFonts w:hint="eastAsia"/>
          <w:b/>
        </w:rPr>
        <w:t>-3</w:t>
      </w:r>
      <w:r w:rsidR="007110A6">
        <w:rPr>
          <w:rFonts w:hint="eastAsia"/>
          <w:color w:val="0070C0"/>
        </w:rPr>
        <w:t xml:space="preserve">  </w:t>
      </w:r>
      <w:r w:rsidR="007110A6" w:rsidRPr="007110A6">
        <w:rPr>
          <w:rFonts w:cs="Tahoma"/>
          <w:kern w:val="0"/>
          <w:szCs w:val="24"/>
        </w:rPr>
        <w:t>Recovering a deleted file using LDE.</w:t>
      </w:r>
    </w:p>
    <w:p w:rsidR="008618F5" w:rsidRPr="00D10B29" w:rsidRDefault="008618F5" w:rsidP="00D10B29">
      <w:pPr>
        <w:ind w:left="1276" w:firstLine="480"/>
      </w:pPr>
      <w:r>
        <w:rPr>
          <w:rFonts w:hint="eastAsia"/>
        </w:rPr>
        <w:t>In this experiment, we</w:t>
      </w:r>
      <w:r>
        <w:t>’</w:t>
      </w:r>
      <w:r>
        <w:rPr>
          <w:rFonts w:hint="eastAsia"/>
        </w:rPr>
        <w:t xml:space="preserve">ll </w:t>
      </w:r>
      <w:r w:rsidR="00D10B29">
        <w:rPr>
          <w:rFonts w:hint="eastAsia"/>
        </w:rPr>
        <w:t>un-delete</w:t>
      </w:r>
      <w:r>
        <w:rPr>
          <w:rFonts w:hint="eastAsia"/>
        </w:rPr>
        <w:t xml:space="preserve"> </w:t>
      </w:r>
      <w:r w:rsidR="00D10B29">
        <w:rPr>
          <w:rFonts w:hint="eastAsia"/>
        </w:rPr>
        <w:t xml:space="preserve">a file that was deleted from the disk. A deleted file can be recovered because </w:t>
      </w:r>
      <w:r w:rsidR="00D10B29" w:rsidRPr="00923FE6">
        <w:rPr>
          <w:rFonts w:cs="Tahoma"/>
          <w:color w:val="000000" w:themeColor="text1"/>
          <w:kern w:val="0"/>
          <w:szCs w:val="24"/>
        </w:rPr>
        <w:t>the file system will not erase the</w:t>
      </w:r>
      <w:r w:rsidR="00D10B29">
        <w:rPr>
          <w:rFonts w:cs="Tahoma" w:hint="eastAsia"/>
          <w:color w:val="000000" w:themeColor="text1"/>
          <w:kern w:val="0"/>
          <w:szCs w:val="24"/>
        </w:rPr>
        <w:t xml:space="preserve"> </w:t>
      </w:r>
      <w:r w:rsidR="00D10B29">
        <w:rPr>
          <w:rFonts w:cs="Tahoma"/>
          <w:color w:val="000000" w:themeColor="text1"/>
          <w:kern w:val="0"/>
          <w:szCs w:val="24"/>
        </w:rPr>
        <w:t>file from</w:t>
      </w:r>
      <w:r w:rsidR="00D10B29">
        <w:rPr>
          <w:rFonts w:cs="Tahoma" w:hint="eastAsia"/>
          <w:color w:val="000000" w:themeColor="text1"/>
          <w:kern w:val="0"/>
          <w:szCs w:val="24"/>
        </w:rPr>
        <w:t xml:space="preserve"> </w:t>
      </w:r>
      <w:r w:rsidR="00D10B29" w:rsidRPr="00923FE6">
        <w:rPr>
          <w:rFonts w:cs="Tahoma"/>
          <w:color w:val="000000" w:themeColor="text1"/>
          <w:kern w:val="0"/>
          <w:szCs w:val="24"/>
        </w:rPr>
        <w:t>the disk. Instead, it marks the directory record</w:t>
      </w:r>
      <w:r w:rsidR="00D10B29">
        <w:rPr>
          <w:rFonts w:cs="Tahoma" w:hint="eastAsia"/>
          <w:color w:val="000000" w:themeColor="text1"/>
          <w:kern w:val="0"/>
          <w:szCs w:val="24"/>
        </w:rPr>
        <w:t xml:space="preserve"> </w:t>
      </w:r>
      <w:r w:rsidR="00D10B29" w:rsidRPr="00923FE6">
        <w:rPr>
          <w:rFonts w:cs="Tahoma"/>
          <w:color w:val="000000" w:themeColor="text1"/>
          <w:kern w:val="0"/>
          <w:szCs w:val="24"/>
        </w:rPr>
        <w:t xml:space="preserve">of the file as "deleted", and </w:t>
      </w:r>
      <w:r w:rsidR="00D10B29">
        <w:rPr>
          <w:rFonts w:cs="Tahoma" w:hint="eastAsia"/>
          <w:color w:val="000000" w:themeColor="text1"/>
          <w:kern w:val="0"/>
          <w:szCs w:val="24"/>
        </w:rPr>
        <w:t>mark</w:t>
      </w:r>
      <w:r w:rsidR="00A7700E">
        <w:rPr>
          <w:rFonts w:cs="Tahoma" w:hint="eastAsia"/>
          <w:color w:val="000000" w:themeColor="text1"/>
          <w:kern w:val="0"/>
          <w:szCs w:val="24"/>
        </w:rPr>
        <w:t>s</w:t>
      </w:r>
      <w:r w:rsidR="00D10B29">
        <w:rPr>
          <w:rFonts w:cs="Tahoma"/>
          <w:color w:val="000000" w:themeColor="text1"/>
          <w:kern w:val="0"/>
          <w:szCs w:val="24"/>
        </w:rPr>
        <w:t xml:space="preserve"> the file’s</w:t>
      </w:r>
      <w:r w:rsidR="00D10B29">
        <w:rPr>
          <w:rFonts w:cs="Tahoma" w:hint="eastAsia"/>
          <w:color w:val="000000" w:themeColor="text1"/>
          <w:kern w:val="0"/>
          <w:szCs w:val="24"/>
        </w:rPr>
        <w:t xml:space="preserve"> </w:t>
      </w:r>
      <w:r w:rsidR="00D10B29" w:rsidRPr="00923FE6">
        <w:rPr>
          <w:rFonts w:cs="Tahoma"/>
          <w:color w:val="000000" w:themeColor="text1"/>
          <w:kern w:val="0"/>
          <w:szCs w:val="24"/>
        </w:rPr>
        <w:t>cluster</w:t>
      </w:r>
      <w:r w:rsidR="00D10B29">
        <w:rPr>
          <w:rFonts w:cs="Tahoma" w:hint="eastAsia"/>
          <w:color w:val="000000" w:themeColor="text1"/>
          <w:kern w:val="0"/>
          <w:szCs w:val="24"/>
        </w:rPr>
        <w:t>s free in FAT</w:t>
      </w:r>
      <w:r w:rsidR="000A06CD">
        <w:rPr>
          <w:rFonts w:cs="Tahoma" w:hint="eastAsia"/>
          <w:color w:val="000000" w:themeColor="text1"/>
          <w:kern w:val="0"/>
          <w:szCs w:val="24"/>
        </w:rPr>
        <w:t>s</w:t>
      </w:r>
      <w:r w:rsidR="00D10B29" w:rsidRPr="00923FE6">
        <w:rPr>
          <w:rFonts w:cs="Tahoma"/>
          <w:color w:val="000000" w:themeColor="text1"/>
          <w:kern w:val="0"/>
          <w:szCs w:val="24"/>
        </w:rPr>
        <w:t>.</w:t>
      </w:r>
      <w:r w:rsidR="00D10B29">
        <w:rPr>
          <w:rFonts w:cs="Tahoma" w:hint="eastAsia"/>
          <w:color w:val="000000" w:themeColor="text1"/>
          <w:kern w:val="0"/>
          <w:szCs w:val="24"/>
        </w:rPr>
        <w:t xml:space="preserve"> </w:t>
      </w:r>
    </w:p>
    <w:p w:rsidR="00D10B29" w:rsidRDefault="00D10B29" w:rsidP="008618F5">
      <w:pPr>
        <w:pStyle w:val="a7"/>
        <w:ind w:leftChars="0" w:left="1320"/>
      </w:pPr>
    </w:p>
    <w:p w:rsidR="000615C3" w:rsidRPr="000615C3" w:rsidRDefault="008618F5" w:rsidP="008618F5">
      <w:pPr>
        <w:pStyle w:val="a7"/>
        <w:ind w:leftChars="0" w:left="1320"/>
        <w:rPr>
          <w:rFonts w:cs="Tahoma"/>
          <w:kern w:val="0"/>
          <w:szCs w:val="24"/>
        </w:rPr>
      </w:pPr>
      <w:r>
        <w:rPr>
          <w:rFonts w:hint="eastAsia"/>
        </w:rPr>
        <w:t>Step1:</w:t>
      </w:r>
      <w:r w:rsidRPr="000615C3">
        <w:t xml:space="preserve"> </w:t>
      </w:r>
      <w:r w:rsidR="000615C3" w:rsidRPr="000615C3">
        <w:rPr>
          <w:rFonts w:cs="Tahoma"/>
          <w:kern w:val="0"/>
          <w:szCs w:val="24"/>
        </w:rPr>
        <w:t>While your partition is still mounted, delete your newly</w:t>
      </w:r>
    </w:p>
    <w:p w:rsidR="008618F5" w:rsidRPr="000615C3" w:rsidRDefault="000615C3" w:rsidP="000615C3">
      <w:pPr>
        <w:pStyle w:val="a7"/>
        <w:ind w:leftChars="0" w:left="1320" w:firstLineChars="250" w:firstLine="600"/>
      </w:pPr>
      <w:r w:rsidRPr="000615C3">
        <w:rPr>
          <w:rFonts w:cs="Tahoma"/>
          <w:kern w:val="0"/>
          <w:szCs w:val="24"/>
        </w:rPr>
        <w:t xml:space="preserve"> created file by "rm -r </w:t>
      </w:r>
      <w:r w:rsidR="00D10B29">
        <w:rPr>
          <w:rFonts w:cs="Tahoma" w:hint="eastAsia"/>
          <w:kern w:val="0"/>
          <w:szCs w:val="24"/>
        </w:rPr>
        <w:t>MYHELLOW</w:t>
      </w:r>
      <w:r w:rsidRPr="000615C3">
        <w:rPr>
          <w:rFonts w:cs="Tahoma"/>
          <w:kern w:val="0"/>
          <w:szCs w:val="24"/>
        </w:rPr>
        <w:t>.txt"</w:t>
      </w:r>
      <w:r>
        <w:rPr>
          <w:rFonts w:cs="Tahoma" w:hint="eastAsia"/>
          <w:kern w:val="0"/>
          <w:szCs w:val="24"/>
        </w:rPr>
        <w:t>.</w:t>
      </w:r>
    </w:p>
    <w:p w:rsidR="008618F5" w:rsidRPr="000615C3" w:rsidRDefault="008618F5" w:rsidP="008618F5">
      <w:pPr>
        <w:pStyle w:val="a7"/>
        <w:ind w:leftChars="0" w:left="1320"/>
        <w:rPr>
          <w:color w:val="000000" w:themeColor="text1"/>
        </w:rPr>
      </w:pPr>
      <w:r w:rsidRPr="000615C3">
        <w:rPr>
          <w:color w:val="000000" w:themeColor="text1"/>
        </w:rPr>
        <w:t xml:space="preserve">Step2: </w:t>
      </w:r>
      <w:r w:rsidR="00A94CDB" w:rsidRPr="000615C3">
        <w:rPr>
          <w:rFonts w:cs="Tahoma"/>
          <w:color w:val="000000" w:themeColor="text1"/>
          <w:kern w:val="0"/>
          <w:szCs w:val="24"/>
        </w:rPr>
        <w:t>Unmount sbd1, and open it with LDE.</w:t>
      </w:r>
    </w:p>
    <w:p w:rsidR="008618F5" w:rsidRPr="00E522FF" w:rsidRDefault="008618F5" w:rsidP="00A94CDB">
      <w:pPr>
        <w:pStyle w:val="a7"/>
        <w:ind w:leftChars="0" w:left="1320"/>
        <w:rPr>
          <w:rFonts w:cs="Tahoma"/>
          <w:kern w:val="0"/>
          <w:sz w:val="20"/>
          <w:szCs w:val="20"/>
        </w:rPr>
      </w:pPr>
      <w:r w:rsidRPr="00344635">
        <w:rPr>
          <w:rFonts w:hint="eastAsia"/>
          <w:color w:val="000000" w:themeColor="text1"/>
        </w:rPr>
        <w:t xml:space="preserve">Step3: </w:t>
      </w:r>
      <w:r w:rsidR="00A94CDB" w:rsidRPr="00344635">
        <w:rPr>
          <w:rFonts w:hint="eastAsia"/>
          <w:color w:val="000000" w:themeColor="text1"/>
        </w:rPr>
        <w:t>(1)</w:t>
      </w:r>
      <w:r w:rsidR="00A94CDB" w:rsidRPr="00344635">
        <w:rPr>
          <w:rFonts w:ascii="Tahoma" w:hAnsi="Tahoma" w:cs="Tahoma"/>
          <w:color w:val="000000" w:themeColor="text1"/>
          <w:kern w:val="0"/>
          <w:sz w:val="20"/>
          <w:szCs w:val="20"/>
        </w:rPr>
        <w:t xml:space="preserve"> </w:t>
      </w:r>
      <w:r w:rsidR="00E522FF" w:rsidRPr="00E522FF">
        <w:rPr>
          <w:rFonts w:cs="Tahoma"/>
          <w:kern w:val="0"/>
          <w:szCs w:val="24"/>
        </w:rPr>
        <w:t xml:space="preserve">Un-delete the directory entry </w:t>
      </w:r>
      <w:r w:rsidR="00D10B29">
        <w:rPr>
          <w:rFonts w:cs="Tahoma" w:hint="eastAsia"/>
          <w:kern w:val="0"/>
          <w:szCs w:val="24"/>
        </w:rPr>
        <w:t xml:space="preserve">(in root dir) </w:t>
      </w:r>
      <w:r w:rsidR="00E522FF" w:rsidRPr="00E522FF">
        <w:rPr>
          <w:rFonts w:cs="Tahoma"/>
          <w:kern w:val="0"/>
          <w:szCs w:val="24"/>
        </w:rPr>
        <w:t>of the deleted file.</w:t>
      </w:r>
    </w:p>
    <w:p w:rsidR="00E522FF" w:rsidRDefault="00A94CDB" w:rsidP="00A94CDB">
      <w:pPr>
        <w:pStyle w:val="a7"/>
        <w:ind w:leftChars="0" w:left="1320"/>
        <w:rPr>
          <w:rFonts w:cs="Tahoma"/>
          <w:kern w:val="0"/>
          <w:szCs w:val="24"/>
        </w:rPr>
      </w:pPr>
      <w:r w:rsidRPr="00344635">
        <w:rPr>
          <w:rFonts w:ascii="Tahoma" w:hAnsi="Tahoma" w:cs="Tahoma" w:hint="eastAsia"/>
          <w:color w:val="000000" w:themeColor="text1"/>
          <w:kern w:val="0"/>
          <w:sz w:val="20"/>
          <w:szCs w:val="20"/>
        </w:rPr>
        <w:t xml:space="preserve">       </w:t>
      </w:r>
      <w:r w:rsidRPr="00344635">
        <w:rPr>
          <w:rFonts w:cs="Tahoma"/>
          <w:color w:val="000000" w:themeColor="text1"/>
          <w:kern w:val="0"/>
          <w:szCs w:val="24"/>
        </w:rPr>
        <w:t>(2)</w:t>
      </w:r>
      <w:r w:rsidRPr="00344635">
        <w:rPr>
          <w:rFonts w:cs="Tahoma" w:hint="eastAsia"/>
          <w:color w:val="000000" w:themeColor="text1"/>
          <w:kern w:val="0"/>
          <w:szCs w:val="24"/>
        </w:rPr>
        <w:t xml:space="preserve"> </w:t>
      </w:r>
      <w:r w:rsidR="00E522FF" w:rsidRPr="00E522FF">
        <w:rPr>
          <w:rFonts w:cs="Tahoma"/>
          <w:kern w:val="0"/>
          <w:szCs w:val="24"/>
        </w:rPr>
        <w:t>Salvage the cluster of th</w:t>
      </w:r>
      <w:r w:rsidR="00E522FF">
        <w:rPr>
          <w:rFonts w:cs="Tahoma"/>
          <w:kern w:val="0"/>
          <w:szCs w:val="24"/>
        </w:rPr>
        <w:t>e deleted file, and connect the</w:t>
      </w:r>
    </w:p>
    <w:p w:rsidR="00A94CDB" w:rsidRPr="004F4110" w:rsidRDefault="00E522FF" w:rsidP="004F4110">
      <w:pPr>
        <w:ind w:firstLineChars="1000" w:firstLine="2400"/>
        <w:rPr>
          <w:color w:val="000000" w:themeColor="text1"/>
          <w:szCs w:val="24"/>
        </w:rPr>
      </w:pPr>
      <w:r w:rsidRPr="004F4110">
        <w:rPr>
          <w:rFonts w:cs="Tahoma"/>
          <w:kern w:val="0"/>
          <w:szCs w:val="24"/>
        </w:rPr>
        <w:t>cluster to the directory entry that you just un-deleted.</w:t>
      </w:r>
    </w:p>
    <w:p w:rsidR="00D10B29" w:rsidRDefault="00792E95" w:rsidP="00D10B29">
      <w:pPr>
        <w:pStyle w:val="a7"/>
        <w:ind w:leftChars="550" w:left="1985" w:hangingChars="277" w:hanging="665"/>
        <w:rPr>
          <w:color w:val="000000" w:themeColor="text1"/>
        </w:rPr>
      </w:pPr>
      <w:r w:rsidRPr="00347C9E">
        <w:t xml:space="preserve">Step4: </w:t>
      </w:r>
      <w:r w:rsidR="00A94CDB" w:rsidRPr="00347C9E">
        <w:rPr>
          <w:rFonts w:cs="Tahoma"/>
          <w:kern w:val="0"/>
          <w:szCs w:val="24"/>
        </w:rPr>
        <w:t>Close LDE and re-mount sbd1 again. You should see the</w:t>
      </w:r>
      <w:r w:rsidR="00D10B29">
        <w:rPr>
          <w:rFonts w:cs="Tahoma" w:hint="eastAsia"/>
          <w:kern w:val="0"/>
          <w:szCs w:val="24"/>
        </w:rPr>
        <w:t xml:space="preserve"> </w:t>
      </w:r>
      <w:r w:rsidR="00A94CDB" w:rsidRPr="00347C9E">
        <w:rPr>
          <w:rFonts w:cs="Tahoma"/>
          <w:kern w:val="0"/>
          <w:szCs w:val="24"/>
        </w:rPr>
        <w:t xml:space="preserve"> deleted file appears again!</w:t>
      </w:r>
      <w:r w:rsidR="00D10B29">
        <w:rPr>
          <w:rFonts w:cs="Tahoma" w:hint="eastAsia"/>
          <w:kern w:val="0"/>
          <w:szCs w:val="24"/>
        </w:rPr>
        <w:t xml:space="preserve"> </w:t>
      </w:r>
      <w:r w:rsidR="00E74090">
        <w:rPr>
          <w:rFonts w:hint="eastAsia"/>
          <w:color w:val="000000" w:themeColor="text1"/>
        </w:rPr>
        <w:t xml:space="preserve">           </w:t>
      </w:r>
    </w:p>
    <w:p w:rsidR="003F43E2" w:rsidRDefault="007A4B1F" w:rsidP="007A4B1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</w:t>
      </w:r>
    </w:p>
    <w:p w:rsidR="007A4B1F" w:rsidRPr="007A4B1F" w:rsidRDefault="007A4B1F" w:rsidP="000A06CD">
      <w:pPr>
        <w:ind w:leftChars="531" w:left="1274"/>
        <w:rPr>
          <w:color w:val="000000" w:themeColor="text1"/>
        </w:rPr>
      </w:pPr>
      <w:r>
        <w:rPr>
          <w:rFonts w:hint="eastAsia"/>
          <w:color w:val="000000" w:themeColor="text1"/>
        </w:rPr>
        <w:t>Note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Your file system must pass the integrity check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 xml:space="preserve">fsck.vfat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n /dev/sdb1</w:t>
      </w:r>
      <w:r>
        <w:rPr>
          <w:color w:val="000000" w:themeColor="text1"/>
        </w:rPr>
        <w:t>”</w:t>
      </w:r>
      <w:r w:rsidR="000A06CD">
        <w:rPr>
          <w:rFonts w:hint="eastAsia"/>
          <w:color w:val="000000" w:themeColor="text1"/>
        </w:rPr>
        <w:t>. I.e., the check must not report any file system errors.</w:t>
      </w:r>
    </w:p>
    <w:p w:rsidR="00D72512" w:rsidRPr="003F43E2" w:rsidRDefault="00D72512" w:rsidP="00763E28"/>
    <w:sectPr w:rsidR="00D72512" w:rsidRPr="003F43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845" w:rsidRDefault="00BA6845" w:rsidP="00D257F3">
      <w:r>
        <w:separator/>
      </w:r>
    </w:p>
  </w:endnote>
  <w:endnote w:type="continuationSeparator" w:id="0">
    <w:p w:rsidR="00BA6845" w:rsidRDefault="00BA6845" w:rsidP="00D2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845" w:rsidRDefault="00BA6845" w:rsidP="00D257F3">
      <w:r>
        <w:separator/>
      </w:r>
    </w:p>
  </w:footnote>
  <w:footnote w:type="continuationSeparator" w:id="0">
    <w:p w:rsidR="00BA6845" w:rsidRDefault="00BA6845" w:rsidP="00D2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31E"/>
    <w:multiLevelType w:val="hybridMultilevel"/>
    <w:tmpl w:val="BCAEF2A0"/>
    <w:lvl w:ilvl="0" w:tplc="0409000D">
      <w:start w:val="1"/>
      <w:numFmt w:val="bullet"/>
      <w:lvlText w:val=""/>
      <w:lvlJc w:val="left"/>
      <w:pPr>
        <w:ind w:left="17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38" w:hanging="480"/>
      </w:pPr>
      <w:rPr>
        <w:rFonts w:ascii="Wingdings" w:hAnsi="Wingdings" w:hint="default"/>
      </w:rPr>
    </w:lvl>
  </w:abstractNum>
  <w:abstractNum w:abstractNumId="1" w15:restartNumberingAfterBreak="0">
    <w:nsid w:val="0E395514"/>
    <w:multiLevelType w:val="hybridMultilevel"/>
    <w:tmpl w:val="348A0E28"/>
    <w:lvl w:ilvl="0" w:tplc="FA2C27A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FC7615"/>
    <w:multiLevelType w:val="hybridMultilevel"/>
    <w:tmpl w:val="AFC0F454"/>
    <w:lvl w:ilvl="0" w:tplc="BDCA84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08A7E17"/>
    <w:multiLevelType w:val="hybridMultilevel"/>
    <w:tmpl w:val="7A0458FC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228044E1"/>
    <w:multiLevelType w:val="hybridMultilevel"/>
    <w:tmpl w:val="71D43DF0"/>
    <w:lvl w:ilvl="0" w:tplc="C4CEA43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8EA633E"/>
    <w:multiLevelType w:val="hybridMultilevel"/>
    <w:tmpl w:val="3C0CFE14"/>
    <w:lvl w:ilvl="0" w:tplc="04090001">
      <w:start w:val="1"/>
      <w:numFmt w:val="bullet"/>
      <w:lvlText w:val=""/>
      <w:lvlJc w:val="left"/>
      <w:pPr>
        <w:ind w:left="14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8" w:hanging="480"/>
      </w:pPr>
      <w:rPr>
        <w:rFonts w:ascii="Wingdings" w:hAnsi="Wingdings" w:hint="default"/>
      </w:rPr>
    </w:lvl>
  </w:abstractNum>
  <w:abstractNum w:abstractNumId="6" w15:restartNumberingAfterBreak="0">
    <w:nsid w:val="30E92238"/>
    <w:multiLevelType w:val="hybridMultilevel"/>
    <w:tmpl w:val="6892100E"/>
    <w:lvl w:ilvl="0" w:tplc="144CEE1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 w15:restartNumberingAfterBreak="0">
    <w:nsid w:val="35EE36AD"/>
    <w:multiLevelType w:val="hybridMultilevel"/>
    <w:tmpl w:val="BB308EE2"/>
    <w:lvl w:ilvl="0" w:tplc="8F90FF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8A719C9"/>
    <w:multiLevelType w:val="hybridMultilevel"/>
    <w:tmpl w:val="9E48C5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9FD5B05"/>
    <w:multiLevelType w:val="hybridMultilevel"/>
    <w:tmpl w:val="D56C2BCC"/>
    <w:lvl w:ilvl="0" w:tplc="F9E67B4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45E93D1F"/>
    <w:multiLevelType w:val="hybridMultilevel"/>
    <w:tmpl w:val="EC38A796"/>
    <w:lvl w:ilvl="0" w:tplc="55EEEBD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6301665A"/>
    <w:multiLevelType w:val="hybridMultilevel"/>
    <w:tmpl w:val="183AEAFC"/>
    <w:lvl w:ilvl="0" w:tplc="D092E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36603B7"/>
    <w:multiLevelType w:val="hybridMultilevel"/>
    <w:tmpl w:val="80CC8308"/>
    <w:lvl w:ilvl="0" w:tplc="04090003">
      <w:start w:val="1"/>
      <w:numFmt w:val="bullet"/>
      <w:lvlText w:val=""/>
      <w:lvlJc w:val="left"/>
      <w:pPr>
        <w:ind w:left="13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8" w:hanging="480"/>
      </w:pPr>
      <w:rPr>
        <w:rFonts w:ascii="Wingdings" w:hAnsi="Wingdings" w:hint="default"/>
      </w:rPr>
    </w:lvl>
  </w:abstractNum>
  <w:abstractNum w:abstractNumId="13" w15:restartNumberingAfterBreak="0">
    <w:nsid w:val="7125670B"/>
    <w:multiLevelType w:val="hybridMultilevel"/>
    <w:tmpl w:val="DE504A20"/>
    <w:lvl w:ilvl="0" w:tplc="202241EA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2417ADE"/>
    <w:multiLevelType w:val="hybridMultilevel"/>
    <w:tmpl w:val="ED3484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13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0"/>
    <w:rsid w:val="00037F73"/>
    <w:rsid w:val="00041248"/>
    <w:rsid w:val="0004343E"/>
    <w:rsid w:val="00047D52"/>
    <w:rsid w:val="000534E6"/>
    <w:rsid w:val="000615C3"/>
    <w:rsid w:val="000756A5"/>
    <w:rsid w:val="000A06CD"/>
    <w:rsid w:val="000A54DE"/>
    <w:rsid w:val="000E434C"/>
    <w:rsid w:val="00101461"/>
    <w:rsid w:val="00112F74"/>
    <w:rsid w:val="00113D95"/>
    <w:rsid w:val="00116190"/>
    <w:rsid w:val="00127A10"/>
    <w:rsid w:val="00131E42"/>
    <w:rsid w:val="00154879"/>
    <w:rsid w:val="0016348B"/>
    <w:rsid w:val="00165C8D"/>
    <w:rsid w:val="00176D4C"/>
    <w:rsid w:val="001821F1"/>
    <w:rsid w:val="00184555"/>
    <w:rsid w:val="001931BC"/>
    <w:rsid w:val="0019617B"/>
    <w:rsid w:val="001A5A5B"/>
    <w:rsid w:val="001C21CE"/>
    <w:rsid w:val="001C5DEC"/>
    <w:rsid w:val="001F6AEC"/>
    <w:rsid w:val="00202854"/>
    <w:rsid w:val="00206415"/>
    <w:rsid w:val="002112EA"/>
    <w:rsid w:val="00227826"/>
    <w:rsid w:val="002315CD"/>
    <w:rsid w:val="002333F7"/>
    <w:rsid w:val="00235A9C"/>
    <w:rsid w:val="00242C87"/>
    <w:rsid w:val="002710D7"/>
    <w:rsid w:val="00277494"/>
    <w:rsid w:val="00280C29"/>
    <w:rsid w:val="00286E56"/>
    <w:rsid w:val="00295F27"/>
    <w:rsid w:val="002A2F9F"/>
    <w:rsid w:val="002B25FA"/>
    <w:rsid w:val="002B705F"/>
    <w:rsid w:val="002C7A0E"/>
    <w:rsid w:val="002F5C70"/>
    <w:rsid w:val="00300380"/>
    <w:rsid w:val="00303E1A"/>
    <w:rsid w:val="003102D5"/>
    <w:rsid w:val="00320150"/>
    <w:rsid w:val="00324FEE"/>
    <w:rsid w:val="00344635"/>
    <w:rsid w:val="00347C9E"/>
    <w:rsid w:val="0035366A"/>
    <w:rsid w:val="00354218"/>
    <w:rsid w:val="00364D1A"/>
    <w:rsid w:val="00365371"/>
    <w:rsid w:val="00381227"/>
    <w:rsid w:val="003819A2"/>
    <w:rsid w:val="003906F1"/>
    <w:rsid w:val="00394F69"/>
    <w:rsid w:val="003A5217"/>
    <w:rsid w:val="003C3CF6"/>
    <w:rsid w:val="003D2F3E"/>
    <w:rsid w:val="003E7F24"/>
    <w:rsid w:val="003F43E2"/>
    <w:rsid w:val="00420A69"/>
    <w:rsid w:val="004224A2"/>
    <w:rsid w:val="004228DD"/>
    <w:rsid w:val="00454EE7"/>
    <w:rsid w:val="00466822"/>
    <w:rsid w:val="004737CB"/>
    <w:rsid w:val="00490ECA"/>
    <w:rsid w:val="004A3528"/>
    <w:rsid w:val="004C470C"/>
    <w:rsid w:val="004C6962"/>
    <w:rsid w:val="004E318C"/>
    <w:rsid w:val="004E683F"/>
    <w:rsid w:val="004F4110"/>
    <w:rsid w:val="004F4BD8"/>
    <w:rsid w:val="005024FD"/>
    <w:rsid w:val="00531F60"/>
    <w:rsid w:val="00544EF3"/>
    <w:rsid w:val="005474C7"/>
    <w:rsid w:val="0056356A"/>
    <w:rsid w:val="00567A7C"/>
    <w:rsid w:val="00571A52"/>
    <w:rsid w:val="005769FA"/>
    <w:rsid w:val="0059516E"/>
    <w:rsid w:val="005B4D44"/>
    <w:rsid w:val="005C62E1"/>
    <w:rsid w:val="005D3D2B"/>
    <w:rsid w:val="005E1F07"/>
    <w:rsid w:val="005E7875"/>
    <w:rsid w:val="0060443A"/>
    <w:rsid w:val="0061145B"/>
    <w:rsid w:val="0063315C"/>
    <w:rsid w:val="00635609"/>
    <w:rsid w:val="006359ED"/>
    <w:rsid w:val="00660481"/>
    <w:rsid w:val="00660E57"/>
    <w:rsid w:val="006746B8"/>
    <w:rsid w:val="00692BC4"/>
    <w:rsid w:val="006A0C97"/>
    <w:rsid w:val="006A3143"/>
    <w:rsid w:val="006A7C92"/>
    <w:rsid w:val="006B6CB0"/>
    <w:rsid w:val="006C4CC4"/>
    <w:rsid w:val="006F45CD"/>
    <w:rsid w:val="006F5563"/>
    <w:rsid w:val="006F792B"/>
    <w:rsid w:val="007019AC"/>
    <w:rsid w:val="00702578"/>
    <w:rsid w:val="007042FD"/>
    <w:rsid w:val="007110A6"/>
    <w:rsid w:val="00734CEF"/>
    <w:rsid w:val="00752789"/>
    <w:rsid w:val="007635A9"/>
    <w:rsid w:val="00763E28"/>
    <w:rsid w:val="00767663"/>
    <w:rsid w:val="007821EA"/>
    <w:rsid w:val="00784C69"/>
    <w:rsid w:val="00792044"/>
    <w:rsid w:val="00792E95"/>
    <w:rsid w:val="007A4B1F"/>
    <w:rsid w:val="007A6ADF"/>
    <w:rsid w:val="007C002B"/>
    <w:rsid w:val="00806C00"/>
    <w:rsid w:val="0082190B"/>
    <w:rsid w:val="00826A85"/>
    <w:rsid w:val="00827AD0"/>
    <w:rsid w:val="0085431A"/>
    <w:rsid w:val="00856FC6"/>
    <w:rsid w:val="00860271"/>
    <w:rsid w:val="008618F5"/>
    <w:rsid w:val="00863D03"/>
    <w:rsid w:val="008826BC"/>
    <w:rsid w:val="008A76DC"/>
    <w:rsid w:val="008B3326"/>
    <w:rsid w:val="008C2DD0"/>
    <w:rsid w:val="008C7221"/>
    <w:rsid w:val="008D166D"/>
    <w:rsid w:val="008F1AE8"/>
    <w:rsid w:val="009028EF"/>
    <w:rsid w:val="009149FB"/>
    <w:rsid w:val="00923FE6"/>
    <w:rsid w:val="00935B64"/>
    <w:rsid w:val="00936840"/>
    <w:rsid w:val="0094637C"/>
    <w:rsid w:val="00962C23"/>
    <w:rsid w:val="00966CAB"/>
    <w:rsid w:val="00995DB9"/>
    <w:rsid w:val="00A425A1"/>
    <w:rsid w:val="00A42F0E"/>
    <w:rsid w:val="00A5144F"/>
    <w:rsid w:val="00A568B6"/>
    <w:rsid w:val="00A7700E"/>
    <w:rsid w:val="00A824AC"/>
    <w:rsid w:val="00A94445"/>
    <w:rsid w:val="00A94CDB"/>
    <w:rsid w:val="00AA763B"/>
    <w:rsid w:val="00AB1C74"/>
    <w:rsid w:val="00AD45EE"/>
    <w:rsid w:val="00AD51DC"/>
    <w:rsid w:val="00AE6815"/>
    <w:rsid w:val="00AE7E7C"/>
    <w:rsid w:val="00AF780C"/>
    <w:rsid w:val="00B3182A"/>
    <w:rsid w:val="00B31D54"/>
    <w:rsid w:val="00B570B5"/>
    <w:rsid w:val="00B62DE7"/>
    <w:rsid w:val="00B7126D"/>
    <w:rsid w:val="00B8773D"/>
    <w:rsid w:val="00B92670"/>
    <w:rsid w:val="00BA6845"/>
    <w:rsid w:val="00BB08DC"/>
    <w:rsid w:val="00BB6878"/>
    <w:rsid w:val="00BD6CBA"/>
    <w:rsid w:val="00BF37B5"/>
    <w:rsid w:val="00C31AF2"/>
    <w:rsid w:val="00C50A07"/>
    <w:rsid w:val="00C67EEF"/>
    <w:rsid w:val="00CA56AA"/>
    <w:rsid w:val="00D10B29"/>
    <w:rsid w:val="00D17236"/>
    <w:rsid w:val="00D257F3"/>
    <w:rsid w:val="00D30D4A"/>
    <w:rsid w:val="00D45E83"/>
    <w:rsid w:val="00D60774"/>
    <w:rsid w:val="00D6360C"/>
    <w:rsid w:val="00D65D74"/>
    <w:rsid w:val="00D72512"/>
    <w:rsid w:val="00D7331F"/>
    <w:rsid w:val="00D75588"/>
    <w:rsid w:val="00D77EF1"/>
    <w:rsid w:val="00DB373D"/>
    <w:rsid w:val="00DB740C"/>
    <w:rsid w:val="00DC22D9"/>
    <w:rsid w:val="00DE59F3"/>
    <w:rsid w:val="00DF13C3"/>
    <w:rsid w:val="00E43453"/>
    <w:rsid w:val="00E43E80"/>
    <w:rsid w:val="00E522FF"/>
    <w:rsid w:val="00E6266A"/>
    <w:rsid w:val="00E71EE9"/>
    <w:rsid w:val="00E74090"/>
    <w:rsid w:val="00E805B9"/>
    <w:rsid w:val="00E97D65"/>
    <w:rsid w:val="00EA0BF8"/>
    <w:rsid w:val="00EB1A6F"/>
    <w:rsid w:val="00EB5B6E"/>
    <w:rsid w:val="00EB6167"/>
    <w:rsid w:val="00EC762E"/>
    <w:rsid w:val="00EE4085"/>
    <w:rsid w:val="00F0429A"/>
    <w:rsid w:val="00F13280"/>
    <w:rsid w:val="00F349BB"/>
    <w:rsid w:val="00F376D7"/>
    <w:rsid w:val="00F4160D"/>
    <w:rsid w:val="00F47DA3"/>
    <w:rsid w:val="00F56473"/>
    <w:rsid w:val="00F62186"/>
    <w:rsid w:val="00F73EBD"/>
    <w:rsid w:val="00F75A18"/>
    <w:rsid w:val="00FB638D"/>
    <w:rsid w:val="00FC7C41"/>
    <w:rsid w:val="00FD2CE2"/>
    <w:rsid w:val="00F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628F41-9DD4-451B-B274-B844823B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57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5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57F3"/>
    <w:rPr>
      <w:sz w:val="20"/>
      <w:szCs w:val="20"/>
    </w:rPr>
  </w:style>
  <w:style w:type="paragraph" w:styleId="a7">
    <w:name w:val="List Paragraph"/>
    <w:basedOn w:val="a"/>
    <w:uiPriority w:val="34"/>
    <w:qFormat/>
    <w:rsid w:val="00D257F3"/>
    <w:pPr>
      <w:ind w:leftChars="200" w:left="480"/>
    </w:pPr>
  </w:style>
  <w:style w:type="character" w:styleId="a8">
    <w:name w:val="Hyperlink"/>
    <w:basedOn w:val="a0"/>
    <w:uiPriority w:val="99"/>
    <w:unhideWhenUsed/>
    <w:rsid w:val="00D257F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A0C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A0C9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A0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0C97"/>
    <w:rPr>
      <w:rFonts w:ascii="細明體" w:eastAsia="細明體" w:hAnsi="細明體" w:cs="細明體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B62DE7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5D3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D77EF1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D7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cs.nyu.edu/~gottlieb/courses/os/kholodov-fa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didayo</dc:creator>
  <cp:lastModifiedBy>Ches</cp:lastModifiedBy>
  <cp:revision>15</cp:revision>
  <dcterms:created xsi:type="dcterms:W3CDTF">2013-05-10T02:16:00Z</dcterms:created>
  <dcterms:modified xsi:type="dcterms:W3CDTF">2015-05-20T09:30:00Z</dcterms:modified>
</cp:coreProperties>
</file>