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A1A1A"/>
          <w:sz w:val="48"/>
          <w:szCs w:val="48"/>
        </w:rPr>
        <w:t xml:space="preserve">StoryLab Training Document</w:t>
      </w:r>
    </w:p>
    <w:p>
      <w:pPr>
        <w:spacing w:after="80"/>
      </w:pPr>
      <w:r>
        <w:rPr>
          <w:rFonts w:ascii="Arial" w:cs="Arial" w:eastAsia="Arial" w:hAnsi="Arial"/>
          <w:color w:val="2E5FA3"/>
          <w:sz w:val="28"/>
          <w:szCs w:val="28"/>
        </w:rPr>
        <w:t xml:space="preserve">Case Study: Daniel Park — Common App Essay Development</w:t>
      </w:r>
    </w:p>
    <w:p>
      <w:pPr>
        <w:spacing w:after="80"/>
      </w:pPr>
      <w:r>
        <w:rPr>
          <w:rFonts w:ascii="Arial" w:cs="Arial" w:eastAsia="Arial" w:hAnsi="Arial"/>
          <w:color w:val="888888"/>
          <w:sz w:val="20"/>
          <w:szCs w:val="20"/>
        </w:rPr>
        <w:t xml:space="preserve">Application Cycle: 2025–2026  |  Drafts: v1 → v5  |  Counselor: Sam Ahn</w:t>
      </w:r>
    </w:p>
    <w:p>
      <w:pPr>
        <w:pBdr>
          <w:bottom w:val="single" w:color="DDDDDD" w:sz="4" w:space="1"/>
        </w:pBdr>
      </w:pPr>
      <w:r>
        <w:t xml:space="preserve"/>
      </w:r>
    </w:p>
    <w:p>
      <w:r>
        <w:t xml:space="preserve"/>
      </w:r>
    </w:p>
    <w:p>
      <w:pPr>
        <w:spacing w:after="160"/>
      </w:pPr>
      <w:r>
        <w:rPr>
          <w:rFonts w:ascii="Arial" w:cs="Arial" w:eastAsia="Arial" w:hAnsi="Arial"/>
          <w:b/>
          <w:bCs/>
          <w:sz w:val="22"/>
          <w:szCs w:val="22"/>
        </w:rPr>
        <w:t xml:space="preserve">Purpose of This Document</w:t>
      </w:r>
    </w:p>
    <w:p>
      <w:pPr>
        <w:spacing w:after="120"/>
      </w:pPr>
      <w:r>
        <w:rPr>
          <w:rFonts w:ascii="Arial" w:cs="Arial" w:eastAsia="Arial" w:hAnsi="Arial"/>
          <w:sz w:val="20"/>
          <w:szCs w:val="20"/>
        </w:rPr>
        <w:t xml:space="preserve">This document is a structured record of how Sam Ahn works with a student through the college essay development process. It is intended as training data for the StoryLab AI agent — capturing not just what changed between drafts, but the diagnostic reasoning, pedagogical moves, and editorial instincts that drove those changes. It should enable the agent to replicate Sam’s approach with new students.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How to Read This Document</w:t>
            </w:r>
          </w:p>
          <w:p>
            <w:pPr>
              <w:spacing w:after="0"/>
            </w:pPr>
            <w:r>
              <w:rPr>
                <w:rFonts w:ascii="Arial" w:cs="Arial" w:eastAsia="Arial" w:hAnsi="Arial"/>
                <w:sz w:val="20"/>
                <w:szCs w:val="20"/>
              </w:rPr>
              <w:t xml:space="preserve">Each section covers one stage of the drafting arc. For each stage you will find: (1) what the draft contained, (2) Sam’s diagnosis, (3) specific feedback given, categorized by type, and (4) what changed as a result. The final section distills generalizable principles — the rules Sam applies across all students.</w:t>
            </w:r>
          </w:p>
        </w:tc>
      </w:tr>
    </w:tbl>
    <w:p>
      <w:r>
        <w:t xml:space="preserve"/>
      </w:r>
    </w:p>
    <w:p>
      <w:r>
        <w:t xml:space="preserve"/>
      </w:r>
    </w:p>
    <w:p>
      <w:pPr>
        <w:pStyle w:val="Heading1"/>
      </w:pPr>
      <w:r>
        <w:rPr>
          <w:rFonts w:ascii="Arial" w:cs="Arial" w:eastAsia="Arial" w:hAnsi="Arial"/>
          <w:b/>
          <w:bCs/>
          <w:sz w:val="32"/>
          <w:szCs w:val="32"/>
        </w:rPr>
        <w:t xml:space="preserve">PART 1: Student Profile</w:t>
      </w:r>
    </w:p>
    <w:p>
      <w:pPr>
        <w:spacing w:after="120"/>
      </w:pPr>
      <w:r>
        <w:rPr>
          <w:rFonts w:ascii="Arial" w:cs="Arial" w:eastAsia="Arial" w:hAnsi="Arial"/>
          <w:sz w:val="20"/>
          <w:szCs w:val="20"/>
        </w:rPr>
        <w:t xml:space="preserve">Name: Daniel Park (pseudonym used in training data)</w:t>
      </w:r>
    </w:p>
    <w:p>
      <w:pPr>
        <w:spacing w:after="120"/>
      </w:pPr>
      <w:r>
        <w:rPr>
          <w:rFonts w:ascii="Arial" w:cs="Arial" w:eastAsia="Arial" w:hAnsi="Arial"/>
          <w:sz w:val="20"/>
          <w:szCs w:val="20"/>
        </w:rPr>
        <w:t xml:space="preserve">Essay Topic: Law, voice, and the experience of Anti-Asian racism</w:t>
      </w:r>
    </w:p>
    <w:p>
      <w:pPr>
        <w:spacing w:after="120"/>
      </w:pPr>
      <w:r>
        <w:rPr>
          <w:rFonts w:ascii="Arial" w:cs="Arial" w:eastAsia="Arial" w:hAnsi="Arial"/>
          <w:sz w:val="20"/>
          <w:szCs w:val="20"/>
        </w:rPr>
        <w:t xml:space="preserve">Core Identity: Introverted Korean-American student, first-generation legal aspirant, mock trial vice president, confronting personal and family history of silence in the face of authority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Sam’s Initial Read of This Student</w:t>
            </w:r>
          </w:p>
          <w:p>
            <w:pPr>
              <w:spacing w:after="0"/>
            </w:pPr>
            <w:r>
              <w:rPr>
                <w:rFonts w:ascii="Arial" w:cs="Arial" w:eastAsia="Arial" w:hAnsi="Arial"/>
                <w:sz w:val="20"/>
                <w:szCs w:val="20"/>
              </w:rPr>
              <w:t xml:space="preserve">Daniel’s most interesting quality is not his interest in law per se, but the specific personal history that makes law feel like a reclamation project for him — turning silence into voice, fear into agency. The risk with this essay is that it becomes a political statement rather than a personal narrative. The coaching challenge is to keep it grounded in specific, embodied moments.</w:t>
            </w:r>
          </w:p>
        </w:tc>
      </w:tr>
    </w:tbl>
    <w:p>
      <w:r>
        <w:t xml:space="preserve"/>
      </w:r>
    </w:p>
    <w:p>
      <w:r>
        <w:t xml:space="preserve"/>
      </w:r>
    </w:p>
    <w:p>
      <w:pPr>
        <w:pStyle w:val="Heading1"/>
      </w:pPr>
      <w:r>
        <w:rPr>
          <w:rFonts w:ascii="Arial" w:cs="Arial" w:eastAsia="Arial" w:hAnsi="Arial"/>
          <w:b/>
          <w:bCs/>
          <w:sz w:val="32"/>
          <w:szCs w:val="32"/>
        </w:rPr>
        <w:t xml:space="preserve">PART 2: The Drafting Arc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160"/>
        <w:gridCol w:w="3200"/>
      </w:tblGrid>
      <w:tr>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Draft</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Key Problem</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8"/>
                <w:szCs w:val="18"/>
              </w:rPr>
              <w:t xml:space="preserve">Sam’s Move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Korean poetry &amp; bilingualism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Overdone territory — English vs. Korean is a cliché for Asian applicants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Redirect to silence/voice as the real theme; challenge the premise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Poetry + journalism + Gentle Keys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Too much. Essay is 650+ words trying to do everything at once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 cravings. Ask probing questions. Identify the thinner threads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Brainstorm session: Mock Trial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Student felt v1/v2 didn’t capture his essence. Pivoted entirely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Socratic dialogue to excavate the most formative mock trial moments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Mock trial + family history (North Korea)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Still abstract. “Voice matters” feels like political boilerplate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Push for specific embodied scenes. Challenge vague political language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Chicago scene + courtroom scene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Rich scenes but the connection between them needs more tension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Sharpen the connective tissue. Add teammates’ reaction. Push the future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 Chicago → courtroom → agency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Minor refinements only. Essay is essentially landed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Line-level polish. Emotional arc is complete</w:t>
            </w:r>
          </w:p>
        </w:tc>
      </w:tr>
    </w:tbl>
    <w:p>
      <w:r>
        <w:t xml:space="preserve"/>
      </w:r>
    </w:p>
    <w:p>
      <w:r>
        <w:t xml:space="preserve"/>
      </w:r>
    </w:p>
    <w:p>
      <w:pPr>
        <w:pStyle w:val="Heading1"/>
      </w:pPr>
      <w:r>
        <w:rPr>
          <w:rFonts w:ascii="Arial" w:cs="Arial" w:eastAsia="Arial" w:hAnsi="Arial"/>
          <w:b/>
          <w:bCs/>
          <w:sz w:val="32"/>
          <w:szCs w:val="32"/>
        </w:rPr>
        <w:t xml:space="preserve">PART 3: Draft-by-Draft Analysis</w:t>
      </w:r>
    </w:p>
    <w:p>
      <w:pPr>
        <w:pStyle w:val="Heading2"/>
      </w:pPr>
      <w:r>
        <w:rPr>
          <w:rFonts w:ascii="Arial" w:cs="Arial" w:eastAsia="Arial" w:hAnsi="Arial"/>
          <w:b/>
          <w:bCs/>
          <w:color w:val="2E5FA3"/>
          <w:sz w:val="26"/>
          <w:szCs w:val="26"/>
        </w:rPr>
        <w:t xml:space="preserve">v1 — First Draft: Korean Poetry &amp; Bilingualism</w:t>
      </w:r>
    </w:p>
    <w:p>
      <w:pPr>
        <w:pStyle w:val="Heading3"/>
      </w:pPr>
      <w:r>
        <w:rPr>
          <w:rFonts w:ascii="Arial" w:cs="Arial" w:eastAsia="Arial" w:hAnsi="Arial"/>
          <w:b/>
          <w:bCs/>
          <w:color w:val="555555"/>
          <w:sz w:val="22"/>
          <w:szCs w:val="22"/>
        </w:rPr>
        <w:t xml:space="preserve">What the draft contained</w:t>
      </w:r>
    </w:p>
    <w:p>
      <w:pPr>
        <w:spacing w:after="120"/>
      </w:pPr>
      <w:r>
        <w:rPr>
          <w:rFonts w:ascii="Arial" w:cs="Arial" w:eastAsia="Arial" w:hAnsi="Arial"/>
          <w:sz w:val="20"/>
          <w:szCs w:val="20"/>
        </w:rPr>
        <w:t xml:space="preserve">Daniel opened with a rhetorical question about language repairing silence, introduced his grandmother’s North Korean refugee story, described writing his first diary entry as a child, and then explored the tension between Korean and English as emotional registers. The essay ended before finding a direction.</w:t>
      </w:r>
    </w:p>
    <w:p>
      <w:r>
        <w:t xml:space="preserve"/>
      </w:r>
    </w:p>
    <w:p>
      <w:pPr>
        <w:pStyle w:val="Heading3"/>
      </w:pPr>
      <w:r>
        <w:rPr>
          <w:rFonts w:ascii="Arial" w:cs="Arial" w:eastAsia="Arial" w:hAnsi="Arial"/>
          <w:b/>
          <w:bCs/>
          <w:color w:val="555555"/>
          <w:sz w:val="22"/>
          <w:szCs w:val="22"/>
        </w:rPr>
        <w:t xml:space="preserve">Sam’s Diagnosis</w:t>
      </w:r>
    </w:p>
    <w:p>
      <w:pPr>
        <w:pBdr>
          <w:left w:val="single" w:color="2E5FA3" w:sz="6" w:space="8"/>
        </w:pBdr>
        <w:spacing w:after="120"/>
        <w:ind w:left="720"/>
      </w:pPr>
      <w:r>
        <w:rPr>
          <w:rFonts w:ascii="Arial" w:cs="Arial" w:eastAsia="Arial" w:hAnsi="Arial"/>
          <w:i/>
          <w:iCs/>
          <w:color w:val="333333"/>
          <w:sz w:val="20"/>
          <w:szCs w:val="20"/>
        </w:rPr>
        <w:t xml:space="preserve">cut this - appreciate the prose, don’t want this to be an essay about english vs korean. way too stereotypical from an asian american applicant; unless it is grappling with something radical about english vs korean, this is overdone territory. what’s more interesting is language/silence in this essay, not english vs korean (that is another essay)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DIAGNOSTIC PRINCIPLE — Overdone Territory Recognition</w:t>
            </w:r>
          </w:p>
          <w:p>
            <w:pPr>
              <w:spacing w:after="0"/>
            </w:pPr>
            <w:r>
              <w:rPr>
                <w:rFonts w:ascii="Arial" w:cs="Arial" w:eastAsia="Arial" w:hAnsi="Arial"/>
                <w:sz w:val="20"/>
                <w:szCs w:val="20"/>
              </w:rPr>
              <w:t xml:space="preserve">Sam immediately flags when a student is writing in a category that admissions readers see constantly. “English vs. Korean as an Asian-American” is one such category. The move is not to dismiss the feeling but to find the specific angle that makes it this student’s essay rather than a genre exercise. In this case, the real theme — silence vs. voice — was already present; it just needed to be surfaced.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7B5EA7"/>
                <w:sz w:val="16"/>
                <w:szCs w:val="16"/>
              </w:rPr>
              <w:t xml:space="preserve">DIAGNOSIS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Essay about bilingualism and the emotional registers of English vs. Korean</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This is overdone territory for Asian applicants. The more interesting thread already present in the draft is silence vs. voice — redirect there.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7B5EA7"/>
                <w:sz w:val="16"/>
                <w:szCs w:val="16"/>
              </w:rPr>
              <w:t xml:space="preserve">DIAGNOSIS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Student was unclear about where to go by the end of v1</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First drafts that explore broadly without landing are normal and often useful — they reveal what the student gravitates toward. The counselor’s job is to identify which thread is most genuinely theirs.</w:t>
            </w:r>
          </w:p>
        </w:tc>
      </w:tr>
    </w:tbl>
    <w:p>
      <w:r>
        <w:t xml:space="preserve"/>
      </w:r>
    </w:p>
    <w:p>
      <w:r>
        <w:t xml:space="preserve"/>
      </w:r>
    </w:p>
    <w:p>
      <w:pPr>
        <w:pStyle w:val="Heading2"/>
      </w:pPr>
      <w:r>
        <w:rPr>
          <w:rFonts w:ascii="Arial" w:cs="Arial" w:eastAsia="Arial" w:hAnsi="Arial"/>
          <w:b/>
          <w:bCs/>
          <w:color w:val="2E5FA3"/>
          <w:sz w:val="26"/>
          <w:szCs w:val="26"/>
        </w:rPr>
        <w:t xml:space="preserve">v2 — Expansion: Poetry + Journalism + Gentle Keys</w:t>
      </w:r>
    </w:p>
    <w:p>
      <w:pPr>
        <w:pStyle w:val="Heading3"/>
      </w:pPr>
      <w:r>
        <w:rPr>
          <w:rFonts w:ascii="Arial" w:cs="Arial" w:eastAsia="Arial" w:hAnsi="Arial"/>
          <w:b/>
          <w:bCs/>
          <w:color w:val="555555"/>
          <w:sz w:val="22"/>
          <w:szCs w:val="22"/>
        </w:rPr>
        <w:t xml:space="preserve">What the draft contained</w:t>
      </w:r>
    </w:p>
    <w:p>
      <w:pPr>
        <w:spacing w:after="120"/>
      </w:pPr>
      <w:r>
        <w:rPr>
          <w:rFonts w:ascii="Arial" w:cs="Arial" w:eastAsia="Arial" w:hAnsi="Arial"/>
          <w:sz w:val="20"/>
          <w:szCs w:val="20"/>
        </w:rPr>
        <w:t xml:space="preserve">Daniel dramatically expanded the essay to include: a poem about his great-grandfather, a classmate’s El Salvador parallel, the Korea Daily journalism work, the Korean War veteran story, and the Gentle Keys piano program he founded. The essay was now over 650 words and structurally exhausted.</w:t>
      </w:r>
    </w:p>
    <w:p>
      <w:r>
        <w:t xml:space="preserve"/>
      </w:r>
    </w:p>
    <w:p>
      <w:pPr>
        <w:pStyle w:val="Heading3"/>
      </w:pPr>
      <w:r>
        <w:rPr>
          <w:rFonts w:ascii="Arial" w:cs="Arial" w:eastAsia="Arial" w:hAnsi="Arial"/>
          <w:b/>
          <w:bCs/>
          <w:color w:val="555555"/>
          <w:sz w:val="22"/>
          <w:szCs w:val="22"/>
        </w:rPr>
        <w:t xml:space="preserve">Sam’s Diagnosis</w:t>
      </w:r>
    </w:p>
    <w:p>
      <w:pPr>
        <w:pBdr>
          <w:left w:val="single" w:color="2E5FA3" w:sz="6" w:space="8"/>
        </w:pBdr>
        <w:spacing w:after="120"/>
        <w:ind w:left="720"/>
      </w:pPr>
      <w:r>
        <w:rPr>
          <w:rFonts w:ascii="Arial" w:cs="Arial" w:eastAsia="Arial" w:hAnsi="Arial"/>
          <w:i/>
          <w:iCs/>
          <w:color w:val="333333"/>
          <w:sz w:val="20"/>
          <w:szCs w:val="20"/>
        </w:rPr>
        <w:t xml:space="preserve">Student dramatically expanded essay scope, but it’s way too long, and it’s trying to do too much, which stretches the essay thin. It’s 650 words; it will be difficult to do justice to everything student tries to accomplish.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DIAGNOSTIC PRINCIPLE — Essay Sprawl</w:t>
            </w:r>
          </w:p>
          <w:p>
            <w:pPr>
              <w:spacing w:after="0"/>
            </w:pPr>
            <w:r>
              <w:rPr>
                <w:rFonts w:ascii="Arial" w:cs="Arial" w:eastAsia="Arial" w:hAnsi="Arial"/>
                <w:sz w:val="20"/>
                <w:szCs w:val="20"/>
              </w:rPr>
              <w:t xml:space="preserve">When students are given permission to explore, they often overcorrect by including everything. Sam’s diagnostic here is precise: the problem is not that any one element is bad, it’s that doing justice to multiple rich threads in 650 words is structurally impossible. The instinct to add is natural; the counselor’s job is to identify which elements are thin and which are genuinely load-bearing.</w:t>
            </w:r>
          </w:p>
        </w:tc>
      </w:tr>
    </w:tbl>
    <w:p>
      <w:r>
        <w:t xml:space="preserve"/>
      </w:r>
    </w:p>
    <w:p>
      <w:pPr>
        <w:pStyle w:val="Heading3"/>
      </w:pPr>
      <w:r>
        <w:rPr>
          <w:rFonts w:ascii="Arial" w:cs="Arial" w:eastAsia="Arial" w:hAnsi="Arial"/>
          <w:b/>
          <w:bCs/>
          <w:color w:val="555555"/>
          <w:sz w:val="22"/>
          <w:szCs w:val="22"/>
        </w:rPr>
        <w:t xml:space="preserve">Sam’s Feedback: Cravings Generated</w:t>
      </w:r>
    </w:p>
    <w:p>
      <w:pPr>
        <w:spacing w:after="120"/>
      </w:pPr>
      <w:r>
        <w:rPr>
          <w:rFonts w:ascii="Arial" w:cs="Arial" w:eastAsia="Arial" w:hAnsi="Arial"/>
          <w:sz w:val="20"/>
          <w:szCs w:val="20"/>
        </w:rPr>
        <w:t xml:space="preserve">Rather than telling Daniel what to cut, Sam generated cravings — questions that reveal what’s missing and what needs to be deepened: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Mom’s reaction to the poem — what did she say? This humanizes the bilingual tension and anchors it in relationship.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Has student written other poems, or just one? Has he done extracurriculars with poetry? What is the actual depth of his poetry interest? If it’s thin, the essay cannot be about poetry.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What is the relationship between journalism and poetry? What can one teach the other? This is a potentially interesting structural question that v2 gestures at but never develops.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Tell me more about the process of reporting the Korean War veteran story. The translation challenge there is the most interesting journalistic moment but it’s underdeveloped.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TECHNIQUE — Generating Cravings vs. Giving Directives</w:t>
            </w:r>
          </w:p>
          <w:p>
            <w:pPr>
              <w:spacing w:after="0"/>
            </w:pPr>
            <w:r>
              <w:rPr>
                <w:rFonts w:ascii="Arial" w:cs="Arial" w:eastAsia="Arial" w:hAnsi="Arial"/>
                <w:sz w:val="20"/>
                <w:szCs w:val="20"/>
              </w:rPr>
              <w:t xml:space="preserve">Sam does not say “cut journalism and keep poetry.” Instead, he generates cravings — questions that reveal to the student what is underdeveloped. This is pedagogically more effective because the student discovers the weakness rather than being told it. It also produces better writing because the student then fills those gaps from genuine understanding rather than formula.</w:t>
            </w:r>
          </w:p>
        </w:tc>
      </w:tr>
    </w:tbl>
    <w:p>
      <w:r>
        <w:t xml:space="preserve"/>
      </w:r>
    </w:p>
    <w:p>
      <w:r>
        <w:t xml:space="preserve"/>
      </w:r>
    </w:p>
    <w:p>
      <w:pPr>
        <w:pStyle w:val="Heading2"/>
      </w:pPr>
      <w:r>
        <w:rPr>
          <w:rFonts w:ascii="Arial" w:cs="Arial" w:eastAsia="Arial" w:hAnsi="Arial"/>
          <w:b/>
          <w:bCs/>
          <w:color w:val="2E5FA3"/>
          <w:sz w:val="26"/>
          <w:szCs w:val="26"/>
        </w:rPr>
        <w:t xml:space="preserve">v2.5 — Pivot Session: Mock Trial Brainstorm</w:t>
      </w:r>
    </w:p>
    <w:p>
      <w:pPr>
        <w:pStyle w:val="Heading3"/>
      </w:pPr>
      <w:r>
        <w:rPr>
          <w:rFonts w:ascii="Arial" w:cs="Arial" w:eastAsia="Arial" w:hAnsi="Arial"/>
          <w:b/>
          <w:bCs/>
          <w:color w:val="555555"/>
          <w:sz w:val="22"/>
          <w:szCs w:val="22"/>
        </w:rPr>
        <w:t xml:space="preserve">What happened</w:t>
      </w:r>
    </w:p>
    <w:p>
      <w:pPr>
        <w:spacing w:after="120"/>
      </w:pPr>
      <w:r>
        <w:rPr>
          <w:rFonts w:ascii="Arial" w:cs="Arial" w:eastAsia="Arial" w:hAnsi="Arial"/>
          <w:sz w:val="20"/>
          <w:szCs w:val="20"/>
        </w:rPr>
        <w:t xml:space="preserve">After v1 and v2, Daniel felt neither essay captured him at his essence. Sam agreed, noting the poetry interest seemed thin compared to the depth of investment Daniel clearly had in mock trial. Sam conducted a Socratic brainstorming session — the v2.5 document is essentially Sam’s notes from probing Daniel about mock trial.</w:t>
      </w:r>
    </w:p>
    <w:p>
      <w:r>
        <w:t xml:space="preserve"/>
      </w:r>
    </w:p>
    <w:p>
      <w:pPr>
        <w:pBdr>
          <w:left w:val="single" w:color="2E5FA3" w:sz="6" w:space="8"/>
        </w:pBdr>
        <w:spacing w:after="120"/>
        <w:ind w:left="720"/>
      </w:pPr>
      <w:r>
        <w:rPr>
          <w:rFonts w:ascii="Arial" w:cs="Arial" w:eastAsia="Arial" w:hAnsi="Arial"/>
          <w:i/>
          <w:iCs/>
          <w:color w:val="333333"/>
          <w:sz w:val="20"/>
          <w:szCs w:val="20"/>
        </w:rPr>
        <w:t xml:space="preserve">Student felt like v1 and v2 were not capturing HIM at his essence. I agreed, citing the seemingly thin interest in poetry besides that one poem. I asked what the most important thing for him is from high school and he said mock trial. this conversation is an outline of me asking him questions about his experience in mock trial; I probe him and try to get him to critically analyze in a meaningful, deep way what the most important moments of mock trial were to him in high school that made it such an important, formative activity for him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TECHNIQUE — The Pivot Conversation</w:t>
            </w:r>
          </w:p>
          <w:p>
            <w:pPr>
              <w:spacing w:after="0"/>
            </w:pPr>
            <w:r>
              <w:rPr>
                <w:rFonts w:ascii="Arial" w:cs="Arial" w:eastAsia="Arial" w:hAnsi="Arial"/>
                <w:sz w:val="20"/>
                <w:szCs w:val="20"/>
              </w:rPr>
              <w:t xml:space="preserve">When a student is writing about something that isn’t truly theirs, the essay will feel thin no matter how good the prose is. Sam’s diagnostic is not just “this essay isn’t working” but “this student isn’t in this essay yet.” The pivot conversation asks: what is the most important thing from your high school experience? Then it excavates that thing through Socratic questioning — not accepting surface answers, probing for the specific moments that carry emotional weight.</w:t>
            </w:r>
          </w:p>
        </w:tc>
      </w:tr>
    </w:tbl>
    <w:p>
      <w:r>
        <w:t xml:space="preserve"/>
      </w:r>
    </w:p>
    <w:p>
      <w:pPr>
        <w:pStyle w:val="Heading3"/>
      </w:pPr>
      <w:r>
        <w:rPr>
          <w:rFonts w:ascii="Arial" w:cs="Arial" w:eastAsia="Arial" w:hAnsi="Arial"/>
          <w:b/>
          <w:bCs/>
          <w:color w:val="555555"/>
          <w:sz w:val="22"/>
          <w:szCs w:val="22"/>
        </w:rPr>
        <w:t xml:space="preserve">Key Moments Excavated in the Brainstorm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Student said mock trial was about being outspoken, but he was introverted</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This contradiction is the emotional engine of the essay. An introverted kid joining the most outspoken activity — why? The answer is the essay.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Student had a distrust of law and authority before this</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This is the thematic setup. The essay is about transforming that distrust. It needs to be present from the opening line.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B8600A"/>
                <w:sz w:val="16"/>
                <w:szCs w:val="16"/>
              </w:rPr>
              <w:t xml:space="preserve">BRAINSTORM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One of the judges came up to him afterwards and said it gave him hope in the future legal system</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This is the climactic moment. The judge’s words should be the emotional peak and turning point of the narrative. Every earlier scene should build toward earning this moment.</w:t>
            </w:r>
          </w:p>
        </w:tc>
      </w:tr>
    </w:tbl>
    <w:p>
      <w:r>
        <w:t xml:space="preserve"/>
      </w:r>
    </w:p>
    <w:p>
      <w:r>
        <w:t xml:space="preserve"/>
      </w:r>
    </w:p>
    <w:p>
      <w:pPr>
        <w:pStyle w:val="Heading2"/>
      </w:pPr>
      <w:r>
        <w:rPr>
          <w:rFonts w:ascii="Arial" w:cs="Arial" w:eastAsia="Arial" w:hAnsi="Arial"/>
          <w:b/>
          <w:bCs/>
          <w:color w:val="2E5FA3"/>
          <w:sz w:val="26"/>
          <w:szCs w:val="26"/>
        </w:rPr>
        <w:t xml:space="preserve">v3 — New Direction: Mock Trial + Family History</w:t>
      </w:r>
    </w:p>
    <w:p>
      <w:pPr>
        <w:pStyle w:val="Heading3"/>
      </w:pPr>
      <w:r>
        <w:rPr>
          <w:rFonts w:ascii="Arial" w:cs="Arial" w:eastAsia="Arial" w:hAnsi="Arial"/>
          <w:b/>
          <w:bCs/>
          <w:color w:val="555555"/>
          <w:sz w:val="22"/>
          <w:szCs w:val="22"/>
        </w:rPr>
        <w:t xml:space="preserve">What the draft contained</w:t>
      </w:r>
    </w:p>
    <w:p>
      <w:pPr>
        <w:spacing w:after="120"/>
      </w:pPr>
      <w:r>
        <w:rPr>
          <w:rFonts w:ascii="Arial" w:cs="Arial" w:eastAsia="Arial" w:hAnsi="Arial"/>
          <w:sz w:val="20"/>
          <w:szCs w:val="20"/>
        </w:rPr>
        <w:t xml:space="preserve">Daniel opened with “I used to think the law was something to fear” and incorporated the North Korean great-grandmother story, the mock trial arc from ninth grade through junior year vice president, the judge’s line, and a thematic resolution about voice and change. The essay was structurally correct but emotionally thin in places.</w:t>
      </w:r>
    </w:p>
    <w:p>
      <w:r>
        <w:t xml:space="preserve"/>
      </w:r>
    </w:p>
    <w:p>
      <w:pPr>
        <w:pStyle w:val="Heading3"/>
      </w:pPr>
      <w:r>
        <w:rPr>
          <w:rFonts w:ascii="Arial" w:cs="Arial" w:eastAsia="Arial" w:hAnsi="Arial"/>
          <w:b/>
          <w:bCs/>
          <w:color w:val="555555"/>
          <w:sz w:val="22"/>
          <w:szCs w:val="22"/>
        </w:rPr>
        <w:t xml:space="preserve">Sam’s Diagnosis</w:t>
      </w:r>
    </w:p>
    <w:p>
      <w:pPr>
        <w:spacing w:after="120"/>
      </w:pPr>
      <w:r>
        <w:rPr>
          <w:rFonts w:ascii="Arial" w:cs="Arial" w:eastAsia="Arial" w:hAnsi="Arial"/>
          <w:sz w:val="20"/>
          <w:szCs w:val="20"/>
        </w:rPr>
        <w:t xml:space="preserve">v3 had no Sam comments, which means the session feedback was verbal. But based on the delta between v3 and v4, the key coaching notes were: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7B5EA7"/>
                <w:sz w:val="16"/>
                <w:szCs w:val="16"/>
              </w:rPr>
              <w:t xml:space="preserve">DIAGNOSIS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Essay opens with “I used to think the law was something to fear” and explains the fear through family history abstractly</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The fear needs a specific scene, not an explanation. The opening should drop the reader into a moment, not a thesis. Where did the fear come from? What did Daniel witness?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7B5EA7"/>
                <w:sz w:val="16"/>
                <w:szCs w:val="16"/>
              </w:rPr>
              <w:t xml:space="preserve">DIAGNOSIS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“Voice matters” language used multiple times</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This is political boilerplate. It sounds like what an adult would tell Daniel, not what Daniel discovered himself. Push him to break it down into something more specific and personal.</w:t>
            </w:r>
          </w:p>
        </w:tc>
      </w:tr>
    </w:tbl>
    <w:p>
      <w:r>
        <w:t xml:space="preserve"/>
      </w:r>
    </w:p>
    <w:p>
      <w:r>
        <w:t xml:space="preserve"/>
      </w:r>
    </w:p>
    <w:p>
      <w:pPr>
        <w:pStyle w:val="Heading2"/>
      </w:pPr>
      <w:r>
        <w:rPr>
          <w:rFonts w:ascii="Arial" w:cs="Arial" w:eastAsia="Arial" w:hAnsi="Arial"/>
          <w:b/>
          <w:bCs/>
          <w:color w:val="2E5FA3"/>
          <w:sz w:val="26"/>
          <w:szCs w:val="26"/>
        </w:rPr>
        <w:t xml:space="preserve">v4 — Breakthrough Draft: Chicago Scene + Courtroom Scene</w:t>
      </w:r>
    </w:p>
    <w:p>
      <w:pPr>
        <w:pStyle w:val="Heading3"/>
      </w:pPr>
      <w:r>
        <w:rPr>
          <w:rFonts w:ascii="Arial" w:cs="Arial" w:eastAsia="Arial" w:hAnsi="Arial"/>
          <w:b/>
          <w:bCs/>
          <w:color w:val="555555"/>
          <w:sz w:val="22"/>
          <w:szCs w:val="22"/>
        </w:rPr>
        <w:t xml:space="preserve">What the draft contained</w:t>
      </w:r>
    </w:p>
    <w:p>
      <w:pPr>
        <w:spacing w:after="120"/>
      </w:pPr>
      <w:r>
        <w:rPr>
          <w:rFonts w:ascii="Arial" w:cs="Arial" w:eastAsia="Arial" w:hAnsi="Arial"/>
          <w:sz w:val="20"/>
          <w:szCs w:val="20"/>
        </w:rPr>
        <w:t xml:space="preserve">Daniel added the Chicago H-mart scene — witnessing a Korean man tackled by a police officer at age 7 — as the opening, and then the anti-Asian hate incident at the movie theater. The courtroom cross-examination was dramatized in real time with specific dialogue and sensory detail. This draft has 8 Sam comments.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WHY v4 IS THE KEY DRAFT</w:t>
            </w:r>
          </w:p>
          <w:p>
            <w:pPr>
              <w:spacing w:after="0"/>
            </w:pPr>
            <w:r>
              <w:rPr>
                <w:rFonts w:ascii="Arial" w:cs="Arial" w:eastAsia="Arial" w:hAnsi="Arial"/>
                <w:sz w:val="20"/>
                <w:szCs w:val="20"/>
              </w:rPr>
              <w:t xml:space="preserve">v4 is where the essay becomes this student’s essay rather than a genre exercise. The Chicago scene is specific, embodied, and traumatic in a low-key way that resonates. The courtroom cross-examination is dramatized rather than summarized. The red H motif connects the two scenes. Sam’s job in v4 is not to restructure but to sharpen — to push specific moments further and challenge anything that still reads as generic.</w:t>
            </w:r>
          </w:p>
        </w:tc>
      </w:tr>
    </w:tbl>
    <w:p>
      <w:r>
        <w:t xml:space="preserve"/>
      </w:r>
    </w:p>
    <w:p>
      <w:pPr>
        <w:pStyle w:val="Heading3"/>
      </w:pPr>
      <w:r>
        <w:rPr>
          <w:rFonts w:ascii="Arial" w:cs="Arial" w:eastAsia="Arial" w:hAnsi="Arial"/>
          <w:b/>
          <w:bCs/>
          <w:color w:val="555555"/>
          <w:sz w:val="22"/>
          <w:szCs w:val="22"/>
        </w:rPr>
        <w:t xml:space="preserve">Sam’s Feedback on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0000"/>
                <w:sz w:val="16"/>
                <w:szCs w:val="16"/>
              </w:rPr>
              <w:t xml:space="preserve">VOICE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the only one daring to speak</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“would add a line like, ‘I looked at my teammates. No one was blinking an eye’ something like that to make it clear the radicalness of u speaking up” — the moment needs to be witnessed by others to feel historically significant rather than just personally significant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7B5EA7"/>
                <w:sz w:val="16"/>
                <w:szCs w:val="16"/>
              </w:rPr>
              <w:t xml:space="preserve">DIAGNOSIS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His words caught me off guard. But they made me realize why I had joined mock trial.</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“if him saying ‘you gave me hope for the future of the system’ made you realize why you joined, were you seeking that hope from the beginning? it’s not that you came in fascinated by how attorneys shaped facts and stories, it’s that you wanted to believe too that there was hope” — Sam pushes back on the student’s own explanation of his motivation, finding something truer underneath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0000"/>
                <w:sz w:val="16"/>
                <w:szCs w:val="16"/>
              </w:rPr>
              <w:t xml:space="preserve">VOICE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“a voice matters” used repeatedly</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“you use this phrasing too many times in the essay and the more times you say it, the more i question what you mean. ‘a voice matters’ — it sounds like political boilerplate that obama era ppl would tell me. can you break it down for me more?”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STRUCTURE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So, I dissect case law late at night, mentor new team members... (one sentence about the future)</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“a little more? jarring for it to be just one sentence. i want something for the future — like in college” — the landing needs more weight proportional to what was built up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6666"/>
                <w:sz w:val="16"/>
                <w:szCs w:val="16"/>
              </w:rPr>
              <w:t xml:space="preserve">CONCEPT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I may never understand what happened to the ahjussi on the street.</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“rly? isn’t the answer just like systemic issues with policing?” — Sam challenges a claim that sounds reflective but is actually evasive. The student knows the answer. Making him dodge it weakens the essay’s intellectual honesty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0000"/>
                <w:sz w:val="16"/>
                <w:szCs w:val="16"/>
              </w:rPr>
              <w:t xml:space="preserve">VOICE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I am not that seven year old boy anymore–helpless, silent, and scared.</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“can you experiment with this in the italics, in the literary present” — formal suggestion to use tense and typographic shift to create emotional distance and then closure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6666"/>
                <w:sz w:val="16"/>
                <w:szCs w:val="16"/>
              </w:rPr>
              <w:t xml:space="preserve">CONCEPT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can you add a sentence about how the law is no longer something to fear but a weapon to wield?</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This is a rare case where Sam suggests specific conceptual content rather than just feedback. The framing of “law as weapon” recontextualizes the whole essay’s arc in a single phrase</w:t>
            </w:r>
          </w:p>
        </w:tc>
      </w:tr>
    </w:tbl>
    <w:p>
      <w:r>
        <w:t xml:space="preserve"/>
      </w:r>
    </w:p>
    <w:p>
      <w:r>
        <w:t xml:space="preserve"/>
      </w:r>
    </w:p>
    <w:p>
      <w:pPr>
        <w:pStyle w:val="Heading2"/>
      </w:pPr>
      <w:r>
        <w:rPr>
          <w:rFonts w:ascii="Arial" w:cs="Arial" w:eastAsia="Arial" w:hAnsi="Arial"/>
          <w:b/>
          <w:bCs/>
          <w:color w:val="2E5FA3"/>
          <w:sz w:val="26"/>
          <w:szCs w:val="26"/>
        </w:rPr>
        <w:t xml:space="preserve">v5 — Final Draft: Arrival</w:t>
      </w:r>
    </w:p>
    <w:p>
      <w:pPr>
        <w:pStyle w:val="Heading3"/>
      </w:pPr>
      <w:r>
        <w:rPr>
          <w:rFonts w:ascii="Arial" w:cs="Arial" w:eastAsia="Arial" w:hAnsi="Arial"/>
          <w:b/>
          <w:bCs/>
          <w:color w:val="555555"/>
          <w:sz w:val="22"/>
          <w:szCs w:val="22"/>
        </w:rPr>
        <w:t xml:space="preserve">What changed from v4 to v5</w:t>
      </w:r>
    </w:p>
    <w:p>
      <w:pPr>
        <w:spacing w:after="120"/>
      </w:pPr>
      <w:r>
        <w:rPr>
          <w:rFonts w:ascii="Arial" w:cs="Arial" w:eastAsia="Arial" w:hAnsi="Arial"/>
          <w:sz w:val="20"/>
          <w:szCs w:val="20"/>
        </w:rPr>
        <w:t xml:space="preserve">v5 has no Sam comments, which means Daniel incorporated the feedback and the essay landed. Key changes: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6B2A"/>
                <w:sz w:val="16"/>
                <w:szCs w:val="16"/>
              </w:rPr>
              <w:t xml:space="preserve">WORD</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A familiar plastic H-mart bag landed next to him. The red H blended in with his blood on the pavement. He was shouting something: desperate, unintelligible, familiar. Korean. Then, I saw a knee drill itself into the man’s back.</w:t>
            </w:r>
          </w:p>
          <w:p>
            <w:pPr>
              <w:spacing w:after="80"/>
            </w:pPr>
            <w:r>
              <w:rPr>
                <w:rFonts w:ascii="Arial" w:cs="Arial" w:eastAsia="Arial" w:hAnsi="Arial"/>
                <w:b/>
                <w:bCs/>
                <w:color w:val="1A6B2A"/>
                <w:sz w:val="18"/>
                <w:szCs w:val="18"/>
              </w:rPr>
              <w:t xml:space="preserve">REVISED: </w:t>
            </w:r>
            <w:r>
              <w:rPr>
                <w:rFonts w:ascii="Arial" w:cs="Arial" w:eastAsia="Arial" w:hAnsi="Arial"/>
                <w:color w:val="1A6B2A"/>
                <w:sz w:val="18"/>
                <w:szCs w:val="18"/>
              </w:rPr>
              <w:t xml:space="preserve">A familiar plastic bag from H-mart, a Korean grocery, landed next to him. The red H blended in with his blood on the pavement. He was shouting something: desperate, familiar, Korean. Then, I saw a knee thrust into his back.</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Cleaner. “Unintelligible” removed — it undercuts the Korean connection. “Drill itself” → “thrust” is more direct. Brief gloss on H-mart added for non-Korean readers without losing naturalness.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0000"/>
                <w:sz w:val="16"/>
                <w:szCs w:val="16"/>
              </w:rPr>
              <w:t xml:space="preserve">VOICE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Though my tiny fist curled, I was terrified and said nothing.</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New addition — the clenched fist is the physical correlative of suppressed rage that will eventually find expression in the courtroom. This image bridges the Chicago scene to the mock trial arc beautifully.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STRUCTURE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Long abstract passage about why he joined mock trial</w:t>
            </w:r>
          </w:p>
          <w:p>
            <w:pPr>
              <w:spacing w:after="80"/>
            </w:pPr>
            <w:r>
              <w:rPr>
                <w:rFonts w:ascii="Arial" w:cs="Arial" w:eastAsia="Arial" w:hAnsi="Arial"/>
                <w:b/>
                <w:bCs/>
                <w:color w:val="1A6B2A"/>
                <w:sz w:val="18"/>
                <w:szCs w:val="18"/>
              </w:rPr>
              <w:t xml:space="preserve">REVISED: </w:t>
            </w:r>
            <w:r>
              <w:rPr>
                <w:rFonts w:ascii="Arial" w:cs="Arial" w:eastAsia="Arial" w:hAnsi="Arial"/>
                <w:color w:val="1A6B2A"/>
                <w:sz w:val="18"/>
                <w:szCs w:val="18"/>
              </w:rPr>
              <w:t xml:space="preserve">I realized then that I’d joined mock trial three years prior, despite all my apprehension and fear of the law, because I still had hope—hope that people, not rules, determine how justice is delivered.</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The motivation is now hope rather than fascination — directly responding to Sam’s v4 comment. This is thematically more resonant and truer to the student’s experience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5FA3"/>
                <w:sz w:val="16"/>
                <w:szCs w:val="16"/>
              </w:rPr>
              <w:t xml:space="preserve">STRUCTURE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b/>
                <w:bCs/>
                <w:color w:val="888888"/>
                <w:sz w:val="18"/>
                <w:szCs w:val="18"/>
              </w:rPr>
              <w:t xml:space="preserve">ORIGINAL: </w:t>
            </w:r>
            <w:r>
              <w:rPr>
                <w:rFonts w:ascii="Arial" w:cs="Arial" w:eastAsia="Arial" w:hAnsi="Arial"/>
                <w:strike/>
                <w:color w:val="555555"/>
                <w:sz w:val="18"/>
                <w:szCs w:val="18"/>
              </w:rPr>
              <w:t xml:space="preserve">I am not that seven year old boy anymore–helpless, silent, and scared. Now, I stand in his place, speak for him, and confront injustice–raising him to his feet with one hand, holding him steady with the other.</w:t>
            </w:r>
          </w:p>
          <w:p>
            <w:pPr>
              <w:spacing w:after="80"/>
            </w:pPr>
            <w:r>
              <w:rPr>
                <w:rFonts w:ascii="Arial" w:cs="Arial" w:eastAsia="Arial" w:hAnsi="Arial"/>
                <w:b/>
                <w:bCs/>
                <w:color w:val="1A6B2A"/>
                <w:sz w:val="18"/>
                <w:szCs w:val="18"/>
              </w:rPr>
              <w:t xml:space="preserve">REVISED: </w:t>
            </w:r>
            <w:r>
              <w:rPr>
                <w:rFonts w:ascii="Arial" w:cs="Arial" w:eastAsia="Arial" w:hAnsi="Arial"/>
                <w:color w:val="1A6B2A"/>
                <w:sz w:val="18"/>
                <w:szCs w:val="18"/>
              </w:rPr>
              <w:t xml:space="preserve">Now, I’m not that boy who froze in fear, nor that boy ruled by rage. I stand in that Korean man’s place, speaking for him, and confronting injustice—raising him to his feet with one hand, holding him steady with the other.</w:t>
            </w:r>
          </w:p>
          <w:p>
            <w:pPr>
              <w:spacing w:after="0"/>
            </w:pPr>
            <w:r>
              <w:rPr>
                <w:rFonts w:ascii="Arial" w:cs="Arial" w:eastAsia="Arial" w:hAnsi="Arial"/>
                <w:b/>
                <w:bCs/>
                <w:color w:val="2E5FA3"/>
                <w:sz w:val="18"/>
                <w:szCs w:val="18"/>
              </w:rPr>
              <w:t xml:space="preserve">WHY: </w:t>
            </w:r>
            <w:r>
              <w:rPr>
                <w:rFonts w:ascii="Arial" w:cs="Arial" w:eastAsia="Arial" w:hAnsi="Arial"/>
                <w:sz w:val="18"/>
                <w:szCs w:val="18"/>
              </w:rPr>
              <w:t xml:space="preserve">The final line now accounts for both emotional states — fear AND rage. This is more honest and more mature. The shift from ‘seven year old boy’ to ‘that boy’ creates slight literary distance. ‘The Korean man’ rather than ‘his place’ restores the specific human at the center of the essay.</w:t>
            </w:r>
          </w:p>
        </w:tc>
      </w:tr>
    </w:tbl>
    <w:p>
      <w:r>
        <w:t xml:space="preserve"/>
      </w:r>
    </w:p>
    <w:p>
      <w:r>
        <w:t xml:space="preserve"/>
      </w:r>
    </w:p>
    <w:p>
      <w:pPr>
        <w:pStyle w:val="Heading1"/>
      </w:pPr>
      <w:r>
        <w:rPr>
          <w:rFonts w:ascii="Arial" w:cs="Arial" w:eastAsia="Arial" w:hAnsi="Arial"/>
          <w:b/>
          <w:bCs/>
          <w:sz w:val="32"/>
          <w:szCs w:val="32"/>
        </w:rPr>
        <w:t xml:space="preserve">PART 4: Generalizable Principles — Sam’s Approach</w:t>
      </w:r>
    </w:p>
    <w:p>
      <w:pPr>
        <w:spacing w:after="120"/>
      </w:pPr>
      <w:r>
        <w:rPr>
          <w:rFonts w:ascii="Arial" w:cs="Arial" w:eastAsia="Arial" w:hAnsi="Arial"/>
          <w:sz w:val="20"/>
          <w:szCs w:val="20"/>
        </w:rPr>
        <w:t xml:space="preserve">The following principles are extracted from this case study and should apply across all students: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1: Identify the Genuine Thread First</w:t>
            </w:r>
          </w:p>
          <w:p>
            <w:pPr>
              <w:spacing w:after="0"/>
            </w:pPr>
            <w:r>
              <w:rPr>
                <w:rFonts w:ascii="Arial" w:cs="Arial" w:eastAsia="Arial" w:hAnsi="Arial"/>
                <w:sz w:val="20"/>
                <w:szCs w:val="20"/>
              </w:rPr>
              <w:t xml:space="preserve">Before line-editing anything, diagnose whether the student is writing about the right thing. The most common failure mode is a student writing about something they think they should write about rather than what actually defines them. The coaching question is: is this student in this essay? If not, pivot before polishing.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2: Overdone Territory Recognition</w:t>
            </w:r>
          </w:p>
          <w:p>
            <w:pPr>
              <w:spacing w:after="0"/>
            </w:pPr>
            <w:r>
              <w:rPr>
                <w:rFonts w:ascii="Arial" w:cs="Arial" w:eastAsia="Arial" w:hAnsi="Arial"/>
                <w:sz w:val="20"/>
                <w:szCs w:val="20"/>
              </w:rPr>
              <w:t xml:space="preserve">Certain essay types are read so frequently by admissions officers that they require a genuinely radical angle to succeed: English/foreign language tension for immigrants, sports leadership, volunteer trips abroad, death of a grandparent. When a student writes in one of these categories, the counselor must immediately identify whether this student’s version is genuinely differentiated or genre-generic. If generic, redirect.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3: Generate Cravings, Not Directives</w:t>
            </w:r>
          </w:p>
          <w:p>
            <w:pPr>
              <w:spacing w:after="0"/>
            </w:pPr>
            <w:r>
              <w:rPr>
                <w:rFonts w:ascii="Arial" w:cs="Arial" w:eastAsia="Arial" w:hAnsi="Arial"/>
                <w:sz w:val="20"/>
                <w:szCs w:val="20"/>
              </w:rPr>
              <w:t xml:space="preserve">Rather than telling students what to cut or add, generate cravings — questions that reveal what’s missing and make the student want to fill the gap. This produces better writing because the student fills the gap from genuine understanding. Cravings also surface what is genuinely thin vs. what just needs development.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4: Specificity Over Generality, Always</w:t>
            </w:r>
          </w:p>
          <w:p>
            <w:pPr>
              <w:spacing w:after="0"/>
            </w:pPr>
            <w:r>
              <w:rPr>
                <w:rFonts w:ascii="Arial" w:cs="Arial" w:eastAsia="Arial" w:hAnsi="Arial"/>
                <w:sz w:val="20"/>
                <w:szCs w:val="20"/>
              </w:rPr>
              <w:t xml:space="preserve">The most common failure mode in college essays is abstraction. “Voice matters.” “I learned to persevere.” “I grew as a person.” These are not insights, they are placeholders. Sam consistently pushes students toward the specific scene, the specific image, the specific moment that embodies the abstraction. The Chicago H-mart scene is not “I experienced racism.” It is a specific person, a specific bag, a specific color, a specific sound.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5: Challenge Evasions</w:t>
            </w:r>
          </w:p>
          <w:p>
            <w:pPr>
              <w:spacing w:after="0"/>
            </w:pPr>
            <w:r>
              <w:rPr>
                <w:rFonts w:ascii="Arial" w:cs="Arial" w:eastAsia="Arial" w:hAnsi="Arial"/>
                <w:sz w:val="20"/>
                <w:szCs w:val="20"/>
              </w:rPr>
              <w:t xml:space="preserve">Students often write around their most honest thoughts, either because they haven’t fully processed them or because they fear sounding unsympathetic. “I may never understand what happened to the ahjussi” is an evasion — the answer is systemic racism in policing and Daniel knows it. Sam challenges these evasions not to make the essay political but to make it intellectually honest. An essay that dodges its own implications is weaker than one that sits with them.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6: The Pivot Conversation</w:t>
            </w:r>
          </w:p>
          <w:p>
            <w:pPr>
              <w:spacing w:after="0"/>
            </w:pPr>
            <w:r>
              <w:rPr>
                <w:rFonts w:ascii="Arial" w:cs="Arial" w:eastAsia="Arial" w:hAnsi="Arial"/>
                <w:sz w:val="20"/>
                <w:szCs w:val="20"/>
              </w:rPr>
              <w:t xml:space="preserve">When an essay is not working at a structural level, conduct a Socratic pivot conversation: ask the student what the most important thing from their high school experience is, then excavate it through probing questions. Do not accept surface answers. Look for the contradiction, the fear, the transformation, the specific moment. The best essay topic is usually the one the student mentions almost in passing.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7: Motifs Do the Structural Work</w:t>
            </w:r>
          </w:p>
          <w:p>
            <w:pPr>
              <w:spacing w:after="0"/>
            </w:pPr>
            <w:r>
              <w:rPr>
                <w:rFonts w:ascii="Arial" w:cs="Arial" w:eastAsia="Arial" w:hAnsi="Arial"/>
                <w:sz w:val="20"/>
                <w:szCs w:val="20"/>
              </w:rPr>
              <w:t xml:space="preserve">A well-placed repeating image — the red H, the clenched fist, the ahjussi — does more structural work than paragraphs of transition. Sam identified the red H as a motif that could connect the Chicago scene to the courtroom scene. When editing, look for images that appear once and ask: could this recur? Could it carry more weight?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2E5FA3"/>
                <w:sz w:val="18"/>
                <w:szCs w:val="18"/>
              </w:rPr>
              <w:t xml:space="preserve">PRINCIPLE 8: The Final Paragraph Is the Hardest</w:t>
            </w:r>
          </w:p>
          <w:p>
            <w:pPr>
              <w:spacing w:after="0"/>
            </w:pPr>
            <w:r>
              <w:rPr>
                <w:rFonts w:ascii="Arial" w:cs="Arial" w:eastAsia="Arial" w:hAnsi="Arial"/>
                <w:sz w:val="20"/>
                <w:szCs w:val="20"/>
              </w:rPr>
              <w:t xml:space="preserve">Students almost always land short on the closing. They summarize rather than arrive. The closing should do three things: honor the emotional weight that was built up, acknowledge what changed without over-explaining it, and leave the reader with a specific image or action rather than an abstraction. Sam’s v4 comment about needing more in the future passage reflects this principle.</w:t>
            </w:r>
          </w:p>
        </w:tc>
      </w:tr>
    </w:tbl>
    <w:p>
      <w:r>
        <w:t xml:space="preserve"/>
      </w:r>
    </w:p>
    <w:p>
      <w:r>
        <w:t xml:space="preserve"/>
      </w:r>
    </w:p>
    <w:p>
      <w:pPr>
        <w:pBdr>
          <w:bottom w:val="single" w:color="DDDDDD" w:sz="4" w:space="1"/>
        </w:pBdr>
      </w:pPr>
      <w:r>
        <w:t xml:space="preserve"/>
      </w:r>
    </w:p>
    <w:p>
      <w:pPr>
        <w:spacing w:before="200"/>
      </w:pPr>
      <w:r>
        <w:rPr>
          <w:rFonts w:ascii="Arial" w:cs="Arial" w:eastAsia="Arial" w:hAnsi="Arial"/>
          <w:i/>
          <w:iCs/>
          <w:color w:val="AAAAAA"/>
          <w:sz w:val="16"/>
          <w:szCs w:val="16"/>
        </w:rPr>
        <w:t xml:space="preserve">StoryLab — Confidential Training Document — For Internal Agent Development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2026-02-23T04:59:49.122Z</dcterms:created>
  <dcterms:modified xsi:type="dcterms:W3CDTF">2026-02-23T04:59:49.123Z</dcterms:modified>
</cp:coreProperties>
</file>

<file path=docProps/custom.xml><?xml version="1.0" encoding="utf-8"?>
<Properties xmlns="http://schemas.openxmlformats.org/officeDocument/2006/custom-properties" xmlns:vt="http://schemas.openxmlformats.org/officeDocument/2006/docPropsVTypes"/>
</file>