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8E33C" w14:textId="77777777" w:rsidR="00833D60" w:rsidRDefault="00280115" w:rsidP="00280115">
      <w:pPr>
        <w:pStyle w:val="Rubrik"/>
      </w:pPr>
      <w:bookmarkStart w:id="0" w:name="_GoBack"/>
      <w:bookmarkEnd w:id="0"/>
      <w:r>
        <w:t>Accepttest af EGK-måling</w:t>
      </w:r>
    </w:p>
    <w:p w14:paraId="0902656B" w14:textId="77777777" w:rsidR="00280115" w:rsidRDefault="00280115" w:rsidP="00280115"/>
    <w:tbl>
      <w:tblPr>
        <w:tblStyle w:val="TableGrid"/>
        <w:tblW w:w="9854" w:type="dxa"/>
        <w:tblInd w:w="-108" w:type="dxa"/>
        <w:tblCellMar>
          <w:top w:w="50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134"/>
      </w:tblGrid>
      <w:tr w:rsidR="00280115" w14:paraId="1DE6C451" w14:textId="77777777" w:rsidTr="005831B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6DA6" w14:textId="77777777" w:rsidR="00280115" w:rsidRPr="00280115" w:rsidRDefault="00280115" w:rsidP="005831B3">
            <w:r w:rsidRPr="00280115">
              <w:rPr>
                <w:rFonts w:ascii="Times New Roman" w:eastAsia="Times New Roman" w:hAnsi="Times New Roman" w:cs="Times New Roman"/>
                <w:b/>
                <w:sz w:val="20"/>
              </w:rPr>
              <w:t>Use case under test</w:t>
            </w:r>
            <w:r w:rsidRPr="00280115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407C" w14:textId="77777777" w:rsidR="00280115" w:rsidRDefault="00280115" w:rsidP="005831B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 w:rsidR="005831B3">
              <w:rPr>
                <w:rFonts w:ascii="Calibri" w:eastAsia="Calibri" w:hAnsi="Calibri" w:cs="Calibri"/>
                <w:sz w:val="20"/>
              </w:rPr>
              <w:t>Grafisk præsentation af EKG-måling</w:t>
            </w:r>
          </w:p>
        </w:tc>
      </w:tr>
      <w:tr w:rsidR="00280115" w14:paraId="0AF101EB" w14:textId="77777777" w:rsidTr="005831B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273A" w14:textId="77777777" w:rsidR="00280115" w:rsidRPr="00280115" w:rsidRDefault="00280115" w:rsidP="005831B3">
            <w:r w:rsidRPr="00280115">
              <w:rPr>
                <w:rFonts w:ascii="Times New Roman" w:eastAsia="Times New Roman" w:hAnsi="Times New Roman" w:cs="Times New Roman"/>
                <w:b/>
                <w:sz w:val="20"/>
              </w:rPr>
              <w:t xml:space="preserve">Scenarie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BA0B5" w14:textId="77777777" w:rsidR="00280115" w:rsidRDefault="004B461A" w:rsidP="005831B3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>Hovedscenarie</w:t>
            </w:r>
          </w:p>
        </w:tc>
      </w:tr>
      <w:tr w:rsidR="00280115" w14:paraId="0EF67B7F" w14:textId="77777777" w:rsidTr="005831B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56C2" w14:textId="77777777" w:rsidR="00280115" w:rsidRPr="00280115" w:rsidRDefault="00280115" w:rsidP="005831B3">
            <w:r w:rsidRPr="00280115">
              <w:rPr>
                <w:rFonts w:ascii="Times New Roman" w:eastAsia="Times New Roman" w:hAnsi="Times New Roman" w:cs="Times New Roman"/>
                <w:b/>
                <w:sz w:val="20"/>
              </w:rPr>
              <w:t>Prækondition</w:t>
            </w:r>
            <w:r w:rsidRPr="00280115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27C4" w14:textId="77777777" w:rsidR="00280115" w:rsidRDefault="004B461A" w:rsidP="005831B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>Elektroderne er placeret korrekt på måleregionen på borgeren.</w:t>
            </w:r>
          </w:p>
        </w:tc>
      </w:tr>
      <w:tr w:rsidR="00280115" w14:paraId="2084D748" w14:textId="77777777" w:rsidTr="005831B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EC8331" w14:textId="77777777" w:rsidR="00280115" w:rsidRDefault="00280115" w:rsidP="005831B3"/>
        </w:tc>
        <w:tc>
          <w:tcPr>
            <w:tcW w:w="6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71B04A" w14:textId="77777777" w:rsidR="00280115" w:rsidRDefault="00280115" w:rsidP="005831B3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280115" w14:paraId="43D68AA2" w14:textId="77777777" w:rsidTr="008E4FFC">
        <w:trPr>
          <w:trHeight w:val="49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BB2D" w14:textId="77777777" w:rsidR="00280115" w:rsidRDefault="00280115" w:rsidP="005831B3">
            <w:pPr>
              <w:ind w:right="43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74E7" w14:textId="77777777" w:rsidR="00280115" w:rsidRDefault="00280115" w:rsidP="005831B3">
            <w:pPr>
              <w:ind w:right="41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ADAB" w14:textId="77777777" w:rsidR="00280115" w:rsidRDefault="00280115" w:rsidP="005831B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3464" w14:textId="77777777" w:rsidR="00280115" w:rsidRDefault="00280115" w:rsidP="005831B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ADCE" w14:textId="77777777" w:rsidR="00280115" w:rsidRDefault="00280115" w:rsidP="005831B3">
            <w:pPr>
              <w:ind w:right="4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280115" w14:paraId="7B66439E" w14:textId="77777777" w:rsidTr="008E4FFC">
        <w:trPr>
          <w:trHeight w:val="986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37AE" w14:textId="77777777" w:rsidR="00280115" w:rsidRDefault="00280115" w:rsidP="005831B3">
            <w:pPr>
              <w:ind w:right="4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C4FD" w14:textId="354C4CB4" w:rsidR="00280115" w:rsidRDefault="00E46175" w:rsidP="005831B3">
            <w:r>
              <w:rPr>
                <w:rFonts w:ascii="Calibri" w:eastAsia="Calibri" w:hAnsi="Calibri" w:cs="Calibri"/>
                <w:sz w:val="20"/>
              </w:rPr>
              <w:t xml:space="preserve">Analoge signaler måles via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Blackbox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, som bliver udskrevet i en graf.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C8EB" w14:textId="77777777" w:rsidR="00280115" w:rsidRDefault="008E4FFC" w:rsidP="008E4FFC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>Elektroderne opfanger et EKG-signal</w:t>
            </w:r>
            <w:r w:rsidR="00DD1945">
              <w:rPr>
                <w:rFonts w:ascii="Calibri" w:eastAsia="Calibri" w:hAnsi="Calibri" w:cs="Calibri"/>
                <w:sz w:val="20"/>
              </w:rPr>
              <w:t>, der bliver udskrevet som graf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C341" w14:textId="77777777" w:rsidR="00280115" w:rsidRDefault="00280115" w:rsidP="005831B3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4CF6" w14:textId="77777777" w:rsidR="00280115" w:rsidRDefault="00280115" w:rsidP="005831B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14:paraId="1D3D04D4" w14:textId="77777777" w:rsidR="00280115" w:rsidRDefault="00280115" w:rsidP="00280115"/>
    <w:tbl>
      <w:tblPr>
        <w:tblStyle w:val="TableGrid"/>
        <w:tblW w:w="9854" w:type="dxa"/>
        <w:tblInd w:w="-108" w:type="dxa"/>
        <w:tblCellMar>
          <w:top w:w="50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134"/>
      </w:tblGrid>
      <w:tr w:rsidR="00DD1945" w14:paraId="7D5666FF" w14:textId="77777777" w:rsidTr="000F24B8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F961" w14:textId="77777777" w:rsidR="00DD1945" w:rsidRPr="00280115" w:rsidRDefault="00DD1945" w:rsidP="000F24B8">
            <w:r w:rsidRPr="00280115">
              <w:rPr>
                <w:rFonts w:ascii="Times New Roman" w:eastAsia="Times New Roman" w:hAnsi="Times New Roman" w:cs="Times New Roman"/>
                <w:b/>
                <w:sz w:val="20"/>
              </w:rPr>
              <w:t>Use case under test</w:t>
            </w:r>
            <w:r w:rsidRPr="00280115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D934" w14:textId="77777777" w:rsidR="00DD1945" w:rsidRDefault="00DD1945" w:rsidP="000F24B8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 Grafisk præsentation af EKG-måling</w:t>
            </w:r>
          </w:p>
        </w:tc>
      </w:tr>
      <w:tr w:rsidR="00DD1945" w14:paraId="389261A3" w14:textId="77777777" w:rsidTr="000F24B8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2CEF" w14:textId="77777777" w:rsidR="00DD1945" w:rsidRPr="00280115" w:rsidRDefault="00DD1945" w:rsidP="000F24B8">
            <w:r w:rsidRPr="00280115">
              <w:rPr>
                <w:rFonts w:ascii="Times New Roman" w:eastAsia="Times New Roman" w:hAnsi="Times New Roman" w:cs="Times New Roman"/>
                <w:b/>
                <w:sz w:val="20"/>
              </w:rPr>
              <w:t xml:space="preserve">Scenarie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C708" w14:textId="77777777" w:rsidR="00DD1945" w:rsidRDefault="00DD1945" w:rsidP="000F24B8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>Ex. 1 Elektroderne opfanger intet</w:t>
            </w:r>
          </w:p>
        </w:tc>
      </w:tr>
      <w:tr w:rsidR="00DD1945" w14:paraId="3F5C8519" w14:textId="77777777" w:rsidTr="000F24B8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7AFC" w14:textId="77777777" w:rsidR="00DD1945" w:rsidRPr="00280115" w:rsidRDefault="00DD1945" w:rsidP="000F24B8">
            <w:r w:rsidRPr="00280115">
              <w:rPr>
                <w:rFonts w:ascii="Times New Roman" w:eastAsia="Times New Roman" w:hAnsi="Times New Roman" w:cs="Times New Roman"/>
                <w:b/>
                <w:sz w:val="20"/>
              </w:rPr>
              <w:t>Prækondition</w:t>
            </w:r>
            <w:r w:rsidRPr="00280115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0E68" w14:textId="77777777" w:rsidR="00DD1945" w:rsidRDefault="00DD1945" w:rsidP="000F24B8">
            <w:pPr>
              <w:ind w:right="36"/>
              <w:jc w:val="center"/>
            </w:pPr>
            <w:r>
              <w:t>Elektroderne er ikke i stand til at klistre sig fast på måleregionen, da der er for lidt fugt på borgeren.</w:t>
            </w:r>
          </w:p>
        </w:tc>
      </w:tr>
      <w:tr w:rsidR="00DD1945" w14:paraId="5A56DE49" w14:textId="77777777" w:rsidTr="000F24B8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6AD756" w14:textId="77777777" w:rsidR="00DD1945" w:rsidRDefault="00DD1945" w:rsidP="000F24B8"/>
        </w:tc>
        <w:tc>
          <w:tcPr>
            <w:tcW w:w="6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D3F47B" w14:textId="77777777" w:rsidR="00DD1945" w:rsidRDefault="00DD1945" w:rsidP="000F24B8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DD1945" w14:paraId="6EB463FB" w14:textId="77777777" w:rsidTr="000F24B8">
        <w:trPr>
          <w:trHeight w:val="49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A7AEC" w14:textId="77777777" w:rsidR="00DD1945" w:rsidRDefault="00DD1945" w:rsidP="000F24B8">
            <w:pPr>
              <w:ind w:right="43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98DC" w14:textId="77777777" w:rsidR="00DD1945" w:rsidRDefault="00DD1945" w:rsidP="000F24B8">
            <w:pPr>
              <w:ind w:right="41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703B1" w14:textId="77777777" w:rsidR="00DD1945" w:rsidRDefault="00DD1945" w:rsidP="000F24B8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79FC" w14:textId="77777777" w:rsidR="00DD1945" w:rsidRDefault="00DD1945" w:rsidP="000F24B8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ACD5" w14:textId="77777777" w:rsidR="00DD1945" w:rsidRDefault="00DD1945" w:rsidP="000F24B8">
            <w:pPr>
              <w:ind w:right="4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DD1945" w14:paraId="71EDB10D" w14:textId="77777777" w:rsidTr="000F24B8">
        <w:trPr>
          <w:trHeight w:val="986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9703" w14:textId="77777777" w:rsidR="00DD1945" w:rsidRDefault="00DD1945" w:rsidP="000F24B8">
            <w:pPr>
              <w:ind w:right="4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0742" w14:textId="4508DDDF" w:rsidR="00DD1945" w:rsidRDefault="00E46175" w:rsidP="000F24B8">
            <w:r>
              <w:rPr>
                <w:rFonts w:ascii="Calibri" w:eastAsia="Calibri" w:hAnsi="Calibri" w:cs="Calibri"/>
                <w:sz w:val="20"/>
              </w:rPr>
              <w:t xml:space="preserve">Analoge signaler måles via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Blackbox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, som bliver udskrevet i en graf.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5F85" w14:textId="77777777" w:rsidR="00DD1945" w:rsidRDefault="002F45BF" w:rsidP="002F45BF">
            <w:pPr>
              <w:ind w:left="2"/>
            </w:pPr>
            <w:r>
              <w:t>Elektroderene er ikke i stand til at levere brugbare resultater.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E448F" w14:textId="77777777" w:rsidR="00DD1945" w:rsidRDefault="00DD1945" w:rsidP="000F24B8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1A96" w14:textId="77777777" w:rsidR="00DD1945" w:rsidRDefault="00DD1945" w:rsidP="000F24B8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14:paraId="46AE2147" w14:textId="77777777" w:rsidR="00DD1945" w:rsidRDefault="00DD1945" w:rsidP="00280115"/>
    <w:tbl>
      <w:tblPr>
        <w:tblStyle w:val="TableGrid"/>
        <w:tblW w:w="9854" w:type="dxa"/>
        <w:tblInd w:w="-108" w:type="dxa"/>
        <w:tblCellMar>
          <w:top w:w="50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134"/>
      </w:tblGrid>
      <w:tr w:rsidR="00DD1945" w14:paraId="3D7D5414" w14:textId="77777777" w:rsidTr="000F24B8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8DD1" w14:textId="77777777" w:rsidR="00DD1945" w:rsidRPr="00280115" w:rsidRDefault="00DD1945" w:rsidP="000F24B8">
            <w:r w:rsidRPr="00280115">
              <w:rPr>
                <w:rFonts w:ascii="Times New Roman" w:eastAsia="Times New Roman" w:hAnsi="Times New Roman" w:cs="Times New Roman"/>
                <w:b/>
                <w:sz w:val="20"/>
              </w:rPr>
              <w:t>Use case under test</w:t>
            </w:r>
            <w:r w:rsidRPr="00280115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496B" w14:textId="77777777" w:rsidR="00DD1945" w:rsidRDefault="00DD1945" w:rsidP="000F24B8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 Grafisk præsentation af EKG-måling</w:t>
            </w:r>
          </w:p>
        </w:tc>
      </w:tr>
      <w:tr w:rsidR="00DD1945" w14:paraId="258E5D08" w14:textId="77777777" w:rsidTr="000F24B8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64AD" w14:textId="77777777" w:rsidR="00DD1945" w:rsidRPr="00280115" w:rsidRDefault="00DD1945" w:rsidP="000F24B8">
            <w:r w:rsidRPr="00280115">
              <w:rPr>
                <w:rFonts w:ascii="Times New Roman" w:eastAsia="Times New Roman" w:hAnsi="Times New Roman" w:cs="Times New Roman"/>
                <w:b/>
                <w:sz w:val="20"/>
              </w:rPr>
              <w:t xml:space="preserve">Scenarie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F96B" w14:textId="77777777" w:rsidR="00DD1945" w:rsidRDefault="00DD1945" w:rsidP="000F24B8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Ex.2 Black Box er defekt. </w:t>
            </w:r>
          </w:p>
        </w:tc>
      </w:tr>
      <w:tr w:rsidR="00DD1945" w14:paraId="03A7608E" w14:textId="77777777" w:rsidTr="000F24B8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C99B" w14:textId="77777777" w:rsidR="00DD1945" w:rsidRPr="00280115" w:rsidRDefault="00DD1945" w:rsidP="000F24B8">
            <w:r w:rsidRPr="00280115">
              <w:rPr>
                <w:rFonts w:ascii="Times New Roman" w:eastAsia="Times New Roman" w:hAnsi="Times New Roman" w:cs="Times New Roman"/>
                <w:b/>
                <w:sz w:val="20"/>
              </w:rPr>
              <w:t>Prækondition</w:t>
            </w:r>
            <w:r w:rsidRPr="00280115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2702" w14:textId="77777777" w:rsidR="00DD1945" w:rsidRDefault="002F45BF" w:rsidP="00DD1945">
            <w:pPr>
              <w:ind w:right="36"/>
            </w:pPr>
            <w:r>
              <w:t>Der er samspilsproblemer i Black Box, og kan derfor ikke levere resultater.</w:t>
            </w:r>
          </w:p>
        </w:tc>
      </w:tr>
      <w:tr w:rsidR="00DD1945" w14:paraId="28932DE1" w14:textId="77777777" w:rsidTr="000F24B8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2FDF8F" w14:textId="77777777" w:rsidR="00DD1945" w:rsidRDefault="00DD1945" w:rsidP="000F24B8"/>
        </w:tc>
        <w:tc>
          <w:tcPr>
            <w:tcW w:w="6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A03EBA" w14:textId="77777777" w:rsidR="00DD1945" w:rsidRDefault="00DD1945" w:rsidP="000F24B8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DD1945" w14:paraId="3EDBB923" w14:textId="77777777" w:rsidTr="000F24B8">
        <w:trPr>
          <w:trHeight w:val="49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CF14" w14:textId="77777777" w:rsidR="00DD1945" w:rsidRDefault="00DD1945" w:rsidP="000F24B8">
            <w:pPr>
              <w:ind w:right="43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10E6" w14:textId="77777777" w:rsidR="00DD1945" w:rsidRDefault="00DD1945" w:rsidP="000F24B8">
            <w:pPr>
              <w:ind w:right="41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3134" w14:textId="77777777" w:rsidR="00DD1945" w:rsidRDefault="00DD1945" w:rsidP="000F24B8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7639" w14:textId="77777777" w:rsidR="00DD1945" w:rsidRDefault="00DD1945" w:rsidP="000F24B8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5CD9" w14:textId="77777777" w:rsidR="00DD1945" w:rsidRDefault="00DD1945" w:rsidP="000F24B8">
            <w:pPr>
              <w:ind w:right="4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DD1945" w14:paraId="3E59EEE6" w14:textId="77777777" w:rsidTr="000F24B8">
        <w:trPr>
          <w:trHeight w:val="986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586C" w14:textId="77777777" w:rsidR="00DD1945" w:rsidRDefault="00DD1945" w:rsidP="000F24B8">
            <w:pPr>
              <w:ind w:right="4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DF82" w14:textId="404DD9DA" w:rsidR="00DD1945" w:rsidRDefault="00E46175" w:rsidP="000F24B8">
            <w:r>
              <w:rPr>
                <w:rFonts w:ascii="Calibri" w:eastAsia="Calibri" w:hAnsi="Calibri" w:cs="Calibri"/>
                <w:sz w:val="20"/>
              </w:rPr>
              <w:t xml:space="preserve">Analoge signaler måles via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Blackbox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, som bliver udskrevet i en graf.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83FF" w14:textId="77777777" w:rsidR="001626CC" w:rsidRDefault="001626CC" w:rsidP="000F24B8">
            <w:pPr>
              <w:ind w:left="2"/>
            </w:pPr>
          </w:p>
          <w:p w14:paraId="5ED14183" w14:textId="77777777" w:rsidR="00DD1945" w:rsidRDefault="002F45BF" w:rsidP="000F24B8">
            <w:pPr>
              <w:ind w:left="2"/>
            </w:pPr>
            <w:r>
              <w:t>Intet resultat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1CC7" w14:textId="77777777" w:rsidR="00DD1945" w:rsidRDefault="00DD1945" w:rsidP="000F24B8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BE22" w14:textId="77777777" w:rsidR="00DD1945" w:rsidRDefault="00DD1945" w:rsidP="000F24B8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14:paraId="1B2ED183" w14:textId="77777777" w:rsidR="00280115" w:rsidRDefault="00280115" w:rsidP="00DD1945"/>
    <w:p w14:paraId="3C887066" w14:textId="50F6F880" w:rsidR="00E03782" w:rsidRDefault="00E03782" w:rsidP="00E03782">
      <w:pPr>
        <w:pStyle w:val="Overskrift1"/>
      </w:pPr>
      <w:r>
        <w:t>Ikke funktionelle krav</w:t>
      </w:r>
    </w:p>
    <w:tbl>
      <w:tblPr>
        <w:tblStyle w:val="Tabelgitter"/>
        <w:tblW w:w="9887" w:type="dxa"/>
        <w:tblLook w:val="04A0" w:firstRow="1" w:lastRow="0" w:firstColumn="1" w:lastColumn="0" w:noHBand="0" w:noVBand="1"/>
      </w:tblPr>
      <w:tblGrid>
        <w:gridCol w:w="2731"/>
        <w:gridCol w:w="2159"/>
        <w:gridCol w:w="2873"/>
        <w:gridCol w:w="2124"/>
      </w:tblGrid>
      <w:tr w:rsidR="00A46FC6" w14:paraId="54C1B536" w14:textId="5967A561" w:rsidTr="009F6B4F">
        <w:trPr>
          <w:trHeight w:val="442"/>
        </w:trPr>
        <w:tc>
          <w:tcPr>
            <w:tcW w:w="2731" w:type="dxa"/>
          </w:tcPr>
          <w:p w14:paraId="5891151A" w14:textId="7EDEA086" w:rsidR="00A46FC6" w:rsidRPr="009F6B4F" w:rsidRDefault="00A46FC6" w:rsidP="00DD1945">
            <w:pPr>
              <w:rPr>
                <w:b/>
              </w:rPr>
            </w:pPr>
            <w:r w:rsidRPr="009F6B4F">
              <w:rPr>
                <w:b/>
              </w:rPr>
              <w:t>Ikke-funktionel krav</w:t>
            </w:r>
          </w:p>
        </w:tc>
        <w:tc>
          <w:tcPr>
            <w:tcW w:w="2159" w:type="dxa"/>
          </w:tcPr>
          <w:p w14:paraId="50E35A70" w14:textId="3DC12765" w:rsidR="00A46FC6" w:rsidRPr="009F6B4F" w:rsidRDefault="00A46FC6" w:rsidP="00DD1945">
            <w:pPr>
              <w:rPr>
                <w:b/>
              </w:rPr>
            </w:pPr>
            <w:r w:rsidRPr="009F6B4F">
              <w:rPr>
                <w:b/>
              </w:rPr>
              <w:t>Test/handling</w:t>
            </w:r>
          </w:p>
        </w:tc>
        <w:tc>
          <w:tcPr>
            <w:tcW w:w="2873" w:type="dxa"/>
          </w:tcPr>
          <w:p w14:paraId="3D116C47" w14:textId="36112B21" w:rsidR="00A46FC6" w:rsidRPr="009F6B4F" w:rsidRDefault="00A46FC6" w:rsidP="00DD1945">
            <w:pPr>
              <w:rPr>
                <w:b/>
              </w:rPr>
            </w:pPr>
            <w:r w:rsidRPr="009F6B4F">
              <w:rPr>
                <w:b/>
              </w:rPr>
              <w:t>Observation/resultat</w:t>
            </w:r>
          </w:p>
        </w:tc>
        <w:tc>
          <w:tcPr>
            <w:tcW w:w="2124" w:type="dxa"/>
          </w:tcPr>
          <w:p w14:paraId="78405FC3" w14:textId="4BB057DF" w:rsidR="00A46FC6" w:rsidRPr="009F6B4F" w:rsidRDefault="00A46FC6" w:rsidP="00DD1945">
            <w:pPr>
              <w:rPr>
                <w:b/>
              </w:rPr>
            </w:pPr>
            <w:r w:rsidRPr="009F6B4F">
              <w:rPr>
                <w:b/>
              </w:rPr>
              <w:t>Vurdering (OK/FAIL)</w:t>
            </w:r>
          </w:p>
        </w:tc>
      </w:tr>
      <w:tr w:rsidR="00A46FC6" w14:paraId="0A5AE61C" w14:textId="30211F5D" w:rsidTr="009F6B4F">
        <w:trPr>
          <w:trHeight w:val="216"/>
        </w:trPr>
        <w:tc>
          <w:tcPr>
            <w:tcW w:w="2731" w:type="dxa"/>
          </w:tcPr>
          <w:p w14:paraId="0C19E736" w14:textId="777EBFBC" w:rsidR="009F6B4F" w:rsidRDefault="00A46FC6" w:rsidP="009F6B4F">
            <w:pPr>
              <w:pStyle w:val="Listeafsnit"/>
              <w:numPr>
                <w:ilvl w:val="0"/>
                <w:numId w:val="1"/>
              </w:numPr>
              <w:spacing w:line="256" w:lineRule="auto"/>
            </w:pPr>
            <w:r>
              <w:t xml:space="preserve">Plejeren bør kunne sætte elektroderne på måleregionen på </w:t>
            </w:r>
            <w:r>
              <w:lastRenderedPageBreak/>
              <w:t>borgeren indenfor 5 minutter.</w:t>
            </w:r>
          </w:p>
          <w:p w14:paraId="2651AA84" w14:textId="1C2C5CA5" w:rsidR="009F6B4F" w:rsidRDefault="009F6B4F" w:rsidP="009F6B4F">
            <w:pPr>
              <w:pStyle w:val="Listeafsnit"/>
            </w:pPr>
          </w:p>
        </w:tc>
        <w:tc>
          <w:tcPr>
            <w:tcW w:w="2159" w:type="dxa"/>
          </w:tcPr>
          <w:p w14:paraId="260751E3" w14:textId="69CAF41D" w:rsidR="00A46FC6" w:rsidRDefault="009F6B4F" w:rsidP="00DD1945">
            <w:r>
              <w:lastRenderedPageBreak/>
              <w:t xml:space="preserve">Vi tester fem forskellige plejere, og tager </w:t>
            </w:r>
            <w:r>
              <w:lastRenderedPageBreak/>
              <w:t>gennemsnitstiden.</w:t>
            </w:r>
          </w:p>
        </w:tc>
        <w:tc>
          <w:tcPr>
            <w:tcW w:w="2873" w:type="dxa"/>
          </w:tcPr>
          <w:p w14:paraId="01DD3355" w14:textId="77777777" w:rsidR="00A46FC6" w:rsidRDefault="00A46FC6" w:rsidP="00DD1945"/>
        </w:tc>
        <w:tc>
          <w:tcPr>
            <w:tcW w:w="2124" w:type="dxa"/>
          </w:tcPr>
          <w:p w14:paraId="01BD1060" w14:textId="77777777" w:rsidR="00A46FC6" w:rsidRDefault="00A46FC6" w:rsidP="00DD1945"/>
        </w:tc>
      </w:tr>
      <w:tr w:rsidR="009F6B4F" w14:paraId="59B7810C" w14:textId="77777777" w:rsidTr="009F6B4F">
        <w:trPr>
          <w:trHeight w:val="216"/>
        </w:trPr>
        <w:tc>
          <w:tcPr>
            <w:tcW w:w="2731" w:type="dxa"/>
          </w:tcPr>
          <w:p w14:paraId="7B4BD035" w14:textId="273F5C51" w:rsidR="009F6B4F" w:rsidRDefault="009F6B4F" w:rsidP="009F6B4F">
            <w:pPr>
              <w:pStyle w:val="Listeafsnit"/>
              <w:numPr>
                <w:ilvl w:val="0"/>
                <w:numId w:val="1"/>
              </w:numPr>
            </w:pPr>
            <w:r>
              <w:lastRenderedPageBreak/>
              <w:t xml:space="preserve">Måling af EKG kan køre uden problemer/nedbrud i 15 minutter. </w:t>
            </w:r>
          </w:p>
        </w:tc>
        <w:tc>
          <w:tcPr>
            <w:tcW w:w="2159" w:type="dxa"/>
          </w:tcPr>
          <w:p w14:paraId="267F7099" w14:textId="7D52DFCB" w:rsidR="009F6B4F" w:rsidRDefault="00D2440D" w:rsidP="00DD1945">
            <w:r>
              <w:t xml:space="preserve">Plejeren foretager </w:t>
            </w:r>
            <w:r w:rsidR="005868F3">
              <w:t>fem målinger på 20 minutter.</w:t>
            </w:r>
          </w:p>
        </w:tc>
        <w:tc>
          <w:tcPr>
            <w:tcW w:w="2873" w:type="dxa"/>
          </w:tcPr>
          <w:p w14:paraId="020F746E" w14:textId="77777777" w:rsidR="009F6B4F" w:rsidRDefault="009F6B4F" w:rsidP="00DD1945"/>
        </w:tc>
        <w:tc>
          <w:tcPr>
            <w:tcW w:w="2124" w:type="dxa"/>
          </w:tcPr>
          <w:p w14:paraId="25F24115" w14:textId="77777777" w:rsidR="009F6B4F" w:rsidRDefault="009F6B4F" w:rsidP="00DD1945"/>
        </w:tc>
      </w:tr>
      <w:tr w:rsidR="00A46FC6" w14:paraId="6983A690" w14:textId="6149A2F7" w:rsidTr="009F6B4F">
        <w:trPr>
          <w:trHeight w:val="216"/>
        </w:trPr>
        <w:tc>
          <w:tcPr>
            <w:tcW w:w="2731" w:type="dxa"/>
          </w:tcPr>
          <w:p w14:paraId="02181CC0" w14:textId="77777777" w:rsidR="009F6B4F" w:rsidRDefault="009F6B4F" w:rsidP="009F6B4F">
            <w:pPr>
              <w:pStyle w:val="Listeafsnit"/>
              <w:numPr>
                <w:ilvl w:val="0"/>
                <w:numId w:val="1"/>
              </w:numPr>
            </w:pPr>
            <w:r>
              <w:t>Signalet fra elektroderne skal vise en graf på skærmen indenfor fem sekunder efter målingen er foretaget.</w:t>
            </w:r>
          </w:p>
          <w:p w14:paraId="5061ED73" w14:textId="77777777" w:rsidR="00A46FC6" w:rsidRDefault="00A46FC6" w:rsidP="00DD1945"/>
        </w:tc>
        <w:tc>
          <w:tcPr>
            <w:tcW w:w="2159" w:type="dxa"/>
          </w:tcPr>
          <w:p w14:paraId="57DF410C" w14:textId="747C8DC2" w:rsidR="00A46FC6" w:rsidRDefault="005868F3" w:rsidP="00D2440D">
            <w:r>
              <w:t>Plejeren</w:t>
            </w:r>
            <w:r w:rsidR="00D2440D">
              <w:t xml:space="preserve"> foretager</w:t>
            </w:r>
            <w:r>
              <w:t xml:space="preserve"> fem forsøg hvor måletiden for EKG er 1 min,</w:t>
            </w:r>
            <w:r w:rsidR="00D2440D">
              <w:t xml:space="preserve"> 2 min, 5 min, 10 min og</w:t>
            </w:r>
            <w:r>
              <w:t xml:space="preserve"> 15 min. Efter at hver af disse målinger er gået i gang, startes en</w:t>
            </w:r>
            <w:r w:rsidR="00D2440D">
              <w:t xml:space="preserve"> timer som svarer til måletiden</w:t>
            </w:r>
            <w:r>
              <w:t xml:space="preserve">. Efter denne tid er gået, startes en </w:t>
            </w:r>
            <w:r w:rsidR="00D2440D">
              <w:t xml:space="preserve">ny </w:t>
            </w:r>
            <w:r>
              <w:t xml:space="preserve">timer, som stopper efter fem sekunder, og herefter skal </w:t>
            </w:r>
            <w:r w:rsidR="00D2440D">
              <w:t>grafen være vist på skærmen.</w:t>
            </w:r>
          </w:p>
        </w:tc>
        <w:tc>
          <w:tcPr>
            <w:tcW w:w="2873" w:type="dxa"/>
          </w:tcPr>
          <w:p w14:paraId="2ACF5542" w14:textId="77777777" w:rsidR="00A46FC6" w:rsidRDefault="00A46FC6" w:rsidP="00DD1945"/>
        </w:tc>
        <w:tc>
          <w:tcPr>
            <w:tcW w:w="2124" w:type="dxa"/>
          </w:tcPr>
          <w:p w14:paraId="60FDD34B" w14:textId="77777777" w:rsidR="00A46FC6" w:rsidRDefault="00A46FC6" w:rsidP="00DD1945"/>
        </w:tc>
      </w:tr>
      <w:tr w:rsidR="00A46FC6" w14:paraId="2AC09A73" w14:textId="5C2DCC79" w:rsidTr="009F6B4F">
        <w:trPr>
          <w:trHeight w:val="216"/>
        </w:trPr>
        <w:tc>
          <w:tcPr>
            <w:tcW w:w="2731" w:type="dxa"/>
          </w:tcPr>
          <w:p w14:paraId="740A5285" w14:textId="21CA4ACF" w:rsidR="009F6B4F" w:rsidRDefault="009F6B4F" w:rsidP="009F6B4F">
            <w:pPr>
              <w:pStyle w:val="Listeafsnit"/>
              <w:numPr>
                <w:ilvl w:val="0"/>
                <w:numId w:val="1"/>
              </w:numPr>
              <w:spacing w:line="256" w:lineRule="auto"/>
            </w:pPr>
            <w:r>
              <w:t>Plejeren skal kunne udskifte elektroderne på 5 minutter.</w:t>
            </w:r>
          </w:p>
          <w:p w14:paraId="7A99E49C" w14:textId="77777777" w:rsidR="00A46FC6" w:rsidRDefault="00A46FC6" w:rsidP="00DD1945"/>
        </w:tc>
        <w:tc>
          <w:tcPr>
            <w:tcW w:w="2159" w:type="dxa"/>
          </w:tcPr>
          <w:p w14:paraId="7CE43000" w14:textId="695750C6" w:rsidR="00A46FC6" w:rsidRDefault="00D2440D" w:rsidP="00DD1945">
            <w:r>
              <w:t>Der bliver testet med stopur for forskellige plejere med fem forskellige forsøg.</w:t>
            </w:r>
          </w:p>
        </w:tc>
        <w:tc>
          <w:tcPr>
            <w:tcW w:w="2873" w:type="dxa"/>
          </w:tcPr>
          <w:p w14:paraId="59126F9A" w14:textId="77777777" w:rsidR="00A46FC6" w:rsidRDefault="00A46FC6" w:rsidP="00DD1945"/>
        </w:tc>
        <w:tc>
          <w:tcPr>
            <w:tcW w:w="2124" w:type="dxa"/>
          </w:tcPr>
          <w:p w14:paraId="640A3192" w14:textId="77777777" w:rsidR="00A46FC6" w:rsidRDefault="00A46FC6" w:rsidP="00DD1945"/>
        </w:tc>
      </w:tr>
    </w:tbl>
    <w:p w14:paraId="1471823F" w14:textId="77777777" w:rsidR="00BF1E9F" w:rsidRPr="00DD1945" w:rsidRDefault="00BF1E9F" w:rsidP="00DD1945"/>
    <w:sectPr w:rsidR="00BF1E9F" w:rsidRPr="00DD19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12C03"/>
    <w:multiLevelType w:val="hybridMultilevel"/>
    <w:tmpl w:val="B4E0703A"/>
    <w:lvl w:ilvl="0" w:tplc="DA1E619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29337B"/>
    <w:multiLevelType w:val="hybridMultilevel"/>
    <w:tmpl w:val="BFBC404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115"/>
    <w:rsid w:val="00097CB5"/>
    <w:rsid w:val="001626CC"/>
    <w:rsid w:val="00280115"/>
    <w:rsid w:val="002F45BF"/>
    <w:rsid w:val="0030640F"/>
    <w:rsid w:val="004B461A"/>
    <w:rsid w:val="005831B3"/>
    <w:rsid w:val="005868F3"/>
    <w:rsid w:val="005C6AA1"/>
    <w:rsid w:val="00833D60"/>
    <w:rsid w:val="008E4FFC"/>
    <w:rsid w:val="009F6B4F"/>
    <w:rsid w:val="00A46FC6"/>
    <w:rsid w:val="00BF1E9F"/>
    <w:rsid w:val="00D2440D"/>
    <w:rsid w:val="00DD1945"/>
    <w:rsid w:val="00E03782"/>
    <w:rsid w:val="00E46175"/>
    <w:rsid w:val="00F6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BEE0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03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280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280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rsid w:val="00280115"/>
    <w:pPr>
      <w:spacing w:after="0" w:line="240" w:lineRule="auto"/>
    </w:pPr>
    <w:rPr>
      <w:rFonts w:eastAsiaTheme="minorEastAsia"/>
      <w:lang w:eastAsia="da-D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gitter">
    <w:name w:val="Table Grid"/>
    <w:basedOn w:val="Tabel-Normal"/>
    <w:uiPriority w:val="39"/>
    <w:rsid w:val="00BF1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A46FC6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E03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03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280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280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rsid w:val="00280115"/>
    <w:pPr>
      <w:spacing w:after="0" w:line="240" w:lineRule="auto"/>
    </w:pPr>
    <w:rPr>
      <w:rFonts w:eastAsiaTheme="minorEastAsia"/>
      <w:lang w:eastAsia="da-D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gitter">
    <w:name w:val="Table Grid"/>
    <w:basedOn w:val="Tabel-Normal"/>
    <w:uiPriority w:val="39"/>
    <w:rsid w:val="00BF1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A46FC6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E03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1909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Anthony</dc:creator>
  <cp:keywords/>
  <dc:description/>
  <cp:lastModifiedBy>Lise Skytte Brodersen</cp:lastModifiedBy>
  <cp:revision>2</cp:revision>
  <dcterms:created xsi:type="dcterms:W3CDTF">2015-03-07T12:57:00Z</dcterms:created>
  <dcterms:modified xsi:type="dcterms:W3CDTF">2015-03-07T12:57:00Z</dcterms:modified>
</cp:coreProperties>
</file>