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3C73D7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Forside</w:t>
      </w:r>
    </w:p>
    <w:p w14:paraId="126748E2" w14:textId="07C0A4F1" w:rsidR="0070237B" w:rsidRDefault="0070237B" w:rsidP="0065489A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Abstract - resume</w:t>
      </w:r>
      <w:r w:rsidR="002B0ACF">
        <w:rPr>
          <w:lang w:val="da-DK"/>
        </w:rPr>
        <w:t xml:space="preserve"> (Mette)</w:t>
      </w:r>
    </w:p>
    <w:p w14:paraId="1F63C21F" w14:textId="77777777" w:rsidR="0070237B" w:rsidRDefault="0070237B" w:rsidP="00384FCC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343B95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Ordliste</w:t>
      </w:r>
    </w:p>
    <w:p w14:paraId="0FEAAD9E" w14:textId="51B48D18" w:rsidR="0070237B" w:rsidRDefault="0070237B" w:rsidP="00343B95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18D1E4D8" w:rsidR="0070237B" w:rsidRDefault="003C73D7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</w:t>
      </w:r>
      <w:r w:rsidR="0070237B">
        <w:rPr>
          <w:lang w:val="da-DK"/>
        </w:rPr>
        <w:t>formulering og afgrænsning</w:t>
      </w:r>
      <w:r>
        <w:rPr>
          <w:lang w:val="da-DK"/>
        </w:rPr>
        <w:t xml:space="preserve"> (Mathias)</w:t>
      </w:r>
    </w:p>
    <w:p w14:paraId="3089449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A001E9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Billede af systemopstilling (computer, hardware, DAQ, in vitro)</w:t>
      </w:r>
    </w:p>
    <w:p w14:paraId="1A29AF9B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343B95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</w:t>
      </w:r>
      <w:proofErr w:type="gramStart"/>
      <w:r>
        <w:rPr>
          <w:lang w:val="da-DK"/>
        </w:rPr>
        <w:t>aktør</w:t>
      </w:r>
      <w:proofErr w:type="gramEnd"/>
      <w:r>
        <w:rPr>
          <w:lang w:val="da-DK"/>
        </w:rPr>
        <w:t xml:space="preserve"> beskrivelser)</w:t>
      </w:r>
    </w:p>
    <w:p w14:paraId="163CB851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(Use case beskrivelser)</w:t>
      </w:r>
    </w:p>
    <w:p w14:paraId="3277CBAD" w14:textId="77777777" w:rsidR="0070237B" w:rsidRDefault="00454052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343B95">
      <w:pPr>
        <w:pStyle w:val="Listeafsnit"/>
        <w:numPr>
          <w:ilvl w:val="2"/>
          <w:numId w:val="7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343B95">
      <w:pPr>
        <w:pStyle w:val="Listeafsnit"/>
        <w:numPr>
          <w:ilvl w:val="2"/>
          <w:numId w:val="7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32AE9BE6" w:rsidR="00454052" w:rsidRDefault="00454052" w:rsidP="00343B95">
      <w:pPr>
        <w:pStyle w:val="Listeafsnit"/>
        <w:numPr>
          <w:ilvl w:val="2"/>
          <w:numId w:val="7"/>
        </w:numPr>
        <w:rPr>
          <w:lang w:val="da-DK"/>
        </w:rPr>
      </w:pPr>
      <w:r>
        <w:rPr>
          <w:lang w:val="da-DK"/>
        </w:rPr>
        <w:t>Metode</w:t>
      </w:r>
      <w:r w:rsidR="003C73D7">
        <w:rPr>
          <w:lang w:val="da-DK"/>
        </w:rPr>
        <w:t xml:space="preserve"> (Ditte)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6F9F9826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76BE31D3" w14:textId="4A05E4E5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  <w:r w:rsidR="00BB7B9E">
        <w:rPr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r>
        <w:rPr>
          <w:lang w:val="da-DK"/>
        </w:rPr>
        <w:t>ufiltreret</w:t>
      </w:r>
    </w:p>
    <w:p w14:paraId="60E2F50F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5F2B0818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  <w:r w:rsidR="00BB7B9E">
        <w:rPr>
          <w:lang w:val="da-DK"/>
        </w:rPr>
        <w:t xml:space="preserve"> (Anne)</w:t>
      </w:r>
    </w:p>
    <w:p w14:paraId="1897BF3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0B5ABA6D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  <w:r w:rsidR="003C73D7">
        <w:rPr>
          <w:lang w:val="da-DK"/>
        </w:rPr>
        <w:t xml:space="preserve"> (Ditte)</w:t>
      </w:r>
    </w:p>
    <w:p w14:paraId="55487A2B" w14:textId="77777777" w:rsidR="00404252" w:rsidRDefault="00454052" w:rsidP="004042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588398BD" w:rsidR="00454052" w:rsidRPr="00404252" w:rsidRDefault="00454052" w:rsidP="00404252">
      <w:pPr>
        <w:pStyle w:val="Listeafsnit"/>
        <w:numPr>
          <w:ilvl w:val="0"/>
          <w:numId w:val="10"/>
        </w:numPr>
        <w:rPr>
          <w:lang w:val="da-DK"/>
        </w:rPr>
      </w:pPr>
      <w:r w:rsidRPr="00404252">
        <w:rPr>
          <w:lang w:val="da-DK"/>
        </w:rPr>
        <w:t>Referencer</w:t>
      </w:r>
      <w:r w:rsidR="00344851" w:rsidRPr="00404252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04252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>Figurliste</w:t>
      </w:r>
    </w:p>
    <w:p w14:paraId="6E010B07" w14:textId="77777777" w:rsidR="00454052" w:rsidRPr="0070237B" w:rsidRDefault="00454052" w:rsidP="00404252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lastRenderedPageBreak/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C73D7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1166B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7441A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7441A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5D4FB971" w14:textId="77777777" w:rsidR="00344851" w:rsidRDefault="00344851" w:rsidP="007441A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Use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4744E74B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2DA0F373" w14:textId="661087E0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  <w:r w:rsidR="00BB7B9E">
        <w:rPr>
          <w:lang w:val="da-DK"/>
        </w:rPr>
        <w:t xml:space="preserve"> (Anne)</w:t>
      </w:r>
    </w:p>
    <w:p w14:paraId="12A8407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Pr="00362AF6" w:rsidRDefault="00181EB7" w:rsidP="00362AF6">
      <w:pPr>
        <w:pStyle w:val="Listeafsnit"/>
        <w:numPr>
          <w:ilvl w:val="0"/>
          <w:numId w:val="12"/>
        </w:numPr>
        <w:rPr>
          <w:lang w:val="da-DK"/>
        </w:rPr>
      </w:pPr>
      <w:r w:rsidRPr="00362AF6">
        <w:rPr>
          <w:lang w:val="da-DK"/>
        </w:rPr>
        <w:t>Referencer</w:t>
      </w:r>
    </w:p>
    <w:p w14:paraId="49FA30BA" w14:textId="77777777" w:rsidR="00181EB7" w:rsidRDefault="00181EB7" w:rsidP="00362AF6">
      <w:pPr>
        <w:pStyle w:val="Listeafsnit"/>
        <w:numPr>
          <w:ilvl w:val="0"/>
          <w:numId w:val="1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362AF6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Internal block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Software:</w:t>
      </w:r>
    </w:p>
    <w:p w14:paraId="601319EF" w14:textId="77777777" w:rsidR="00181EB7" w:rsidRPr="00B471BD" w:rsidRDefault="00181EB7" w:rsidP="00B471BD">
      <w:pPr>
        <w:pStyle w:val="Listeafsnit"/>
        <w:numPr>
          <w:ilvl w:val="0"/>
          <w:numId w:val="21"/>
        </w:numPr>
        <w:rPr>
          <w:lang w:val="da-DK"/>
        </w:rPr>
      </w:pPr>
      <w:r w:rsidRPr="00B471BD">
        <w:rPr>
          <w:lang w:val="da-DK"/>
        </w:rPr>
        <w:lastRenderedPageBreak/>
        <w:t>Overordnet sekvensdiagram</w:t>
      </w:r>
    </w:p>
    <w:p w14:paraId="57D6CC7A" w14:textId="77777777" w:rsidR="00181EB7" w:rsidRPr="00362AF6" w:rsidRDefault="00181EB7" w:rsidP="00362AF6">
      <w:pPr>
        <w:pStyle w:val="Listeafsnit"/>
        <w:numPr>
          <w:ilvl w:val="0"/>
          <w:numId w:val="17"/>
        </w:numPr>
        <w:rPr>
          <w:lang w:val="da-DK"/>
        </w:rPr>
      </w:pPr>
      <w:r w:rsidRPr="00362AF6">
        <w:rPr>
          <w:lang w:val="da-DK"/>
        </w:rPr>
        <w:t>Domænemodel</w:t>
      </w:r>
    </w:p>
    <w:p w14:paraId="666F3850" w14:textId="77777777" w:rsidR="00181EB7" w:rsidRPr="00362AF6" w:rsidRDefault="00181EB7" w:rsidP="00362AF6">
      <w:pPr>
        <w:pStyle w:val="Listeafsnit"/>
        <w:numPr>
          <w:ilvl w:val="0"/>
          <w:numId w:val="15"/>
        </w:numPr>
        <w:rPr>
          <w:lang w:val="da-DK"/>
        </w:rPr>
      </w:pPr>
      <w:r w:rsidRPr="00362AF6">
        <w:rPr>
          <w:lang w:val="da-DK"/>
        </w:rPr>
        <w:t>Applikationsmodel</w:t>
      </w:r>
    </w:p>
    <w:p w14:paraId="53D046A7" w14:textId="01FC3371" w:rsidR="00181EB7" w:rsidRPr="00B471BD" w:rsidRDefault="00181EB7" w:rsidP="00B471BD">
      <w:pPr>
        <w:pStyle w:val="Listeafsnit"/>
        <w:numPr>
          <w:ilvl w:val="0"/>
          <w:numId w:val="19"/>
        </w:numPr>
        <w:rPr>
          <w:lang w:val="da-DK"/>
        </w:rPr>
      </w:pPr>
      <w:r w:rsidRPr="00B471BD">
        <w:rPr>
          <w:lang w:val="da-DK"/>
        </w:rPr>
        <w:t>Sekvensdiagram</w:t>
      </w:r>
      <w:r w:rsidR="00153DCE" w:rsidRPr="00B471BD">
        <w:rPr>
          <w:lang w:val="da-DK"/>
        </w:rPr>
        <w:t xml:space="preserve"> / State Machine</w:t>
      </w:r>
    </w:p>
    <w:p w14:paraId="78335C97" w14:textId="77777777" w:rsidR="00181EB7" w:rsidRPr="00B471BD" w:rsidRDefault="00181EB7" w:rsidP="00B471BD">
      <w:pPr>
        <w:pStyle w:val="Listeafsnit"/>
        <w:numPr>
          <w:ilvl w:val="0"/>
          <w:numId w:val="15"/>
        </w:numPr>
        <w:rPr>
          <w:lang w:val="da-DK"/>
        </w:rPr>
      </w:pPr>
      <w:r w:rsidRPr="00B471BD">
        <w:rPr>
          <w:lang w:val="da-DK"/>
        </w:rPr>
        <w:t>Klassediagram</w:t>
      </w:r>
    </w:p>
    <w:p w14:paraId="65740A95" w14:textId="77777777" w:rsidR="00181EB7" w:rsidRPr="00B471BD" w:rsidRDefault="00181EB7" w:rsidP="00B471BD">
      <w:pPr>
        <w:pStyle w:val="Listeafsnit"/>
        <w:numPr>
          <w:ilvl w:val="0"/>
          <w:numId w:val="15"/>
        </w:numPr>
        <w:rPr>
          <w:lang w:val="da-DK"/>
        </w:rPr>
      </w:pPr>
      <w:r w:rsidRPr="00B471BD"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p w14:paraId="178A008D" w14:textId="77777777" w:rsidR="00C60527" w:rsidRDefault="00C60527" w:rsidP="00C60527">
      <w:pPr>
        <w:rPr>
          <w:lang w:val="da-DK"/>
        </w:rPr>
      </w:pPr>
    </w:p>
    <w:p w14:paraId="5B64D6BF" w14:textId="74EA4DB0" w:rsidR="00C60527" w:rsidRPr="00C60527" w:rsidRDefault="0023464F" w:rsidP="0023464F">
      <w:pPr>
        <w:ind w:firstLine="720"/>
        <w:rPr>
          <w:lang w:val="da-DK"/>
        </w:rPr>
      </w:pPr>
      <w:bookmarkStart w:id="0" w:name="_GoBack"/>
      <w:bookmarkEnd w:id="0"/>
      <w:r>
        <w:rPr>
          <w:lang w:val="da-DK"/>
        </w:rPr>
        <w:t xml:space="preserve"> </w:t>
      </w:r>
    </w:p>
    <w:sectPr w:rsidR="00C60527" w:rsidRPr="00C60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0A44"/>
    <w:multiLevelType w:val="hybridMultilevel"/>
    <w:tmpl w:val="0E6CB43C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A2DCD"/>
    <w:multiLevelType w:val="hybridMultilevel"/>
    <w:tmpl w:val="BAC83630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5A7D30"/>
    <w:multiLevelType w:val="hybridMultilevel"/>
    <w:tmpl w:val="C870EB04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73899"/>
    <w:multiLevelType w:val="hybridMultilevel"/>
    <w:tmpl w:val="F412E1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C02B0"/>
    <w:multiLevelType w:val="hybridMultilevel"/>
    <w:tmpl w:val="0BF4EE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51CF"/>
    <w:multiLevelType w:val="hybridMultilevel"/>
    <w:tmpl w:val="77022024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77B48"/>
    <w:multiLevelType w:val="hybridMultilevel"/>
    <w:tmpl w:val="774296E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720C39"/>
    <w:multiLevelType w:val="hybridMultilevel"/>
    <w:tmpl w:val="C8B8AEB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A7B53"/>
    <w:multiLevelType w:val="hybridMultilevel"/>
    <w:tmpl w:val="0518DF42"/>
    <w:lvl w:ilvl="0" w:tplc="040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5F5B9C"/>
    <w:multiLevelType w:val="hybridMultilevel"/>
    <w:tmpl w:val="54E091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F4449"/>
    <w:multiLevelType w:val="hybridMultilevel"/>
    <w:tmpl w:val="4DE00AAA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6410B"/>
    <w:multiLevelType w:val="hybridMultilevel"/>
    <w:tmpl w:val="0D2EED2C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FD5367"/>
    <w:multiLevelType w:val="hybridMultilevel"/>
    <w:tmpl w:val="1340CE5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D7E6E"/>
    <w:multiLevelType w:val="hybridMultilevel"/>
    <w:tmpl w:val="36A005C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5580D"/>
    <w:multiLevelType w:val="hybridMultilevel"/>
    <w:tmpl w:val="3F10AC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D398D"/>
    <w:multiLevelType w:val="hybridMultilevel"/>
    <w:tmpl w:val="7DE08EDE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5"/>
  </w:num>
  <w:num w:numId="5">
    <w:abstractNumId w:val="13"/>
  </w:num>
  <w:num w:numId="6">
    <w:abstractNumId w:val="20"/>
  </w:num>
  <w:num w:numId="7">
    <w:abstractNumId w:val="6"/>
  </w:num>
  <w:num w:numId="8">
    <w:abstractNumId w:val="18"/>
  </w:num>
  <w:num w:numId="9">
    <w:abstractNumId w:val="7"/>
  </w:num>
  <w:num w:numId="10">
    <w:abstractNumId w:val="19"/>
  </w:num>
  <w:num w:numId="11">
    <w:abstractNumId w:val="1"/>
  </w:num>
  <w:num w:numId="12">
    <w:abstractNumId w:val="10"/>
  </w:num>
  <w:num w:numId="13">
    <w:abstractNumId w:val="0"/>
  </w:num>
  <w:num w:numId="14">
    <w:abstractNumId w:val="14"/>
  </w:num>
  <w:num w:numId="15">
    <w:abstractNumId w:val="15"/>
  </w:num>
  <w:num w:numId="16">
    <w:abstractNumId w:val="11"/>
  </w:num>
  <w:num w:numId="17">
    <w:abstractNumId w:val="2"/>
  </w:num>
  <w:num w:numId="18">
    <w:abstractNumId w:val="4"/>
  </w:num>
  <w:num w:numId="19">
    <w:abstractNumId w:val="9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166B0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3464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0ACF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3B95"/>
    <w:rsid w:val="00344851"/>
    <w:rsid w:val="00345A34"/>
    <w:rsid w:val="0035028C"/>
    <w:rsid w:val="00362AF6"/>
    <w:rsid w:val="00377F96"/>
    <w:rsid w:val="003820AE"/>
    <w:rsid w:val="00382411"/>
    <w:rsid w:val="00384FCC"/>
    <w:rsid w:val="00392909"/>
    <w:rsid w:val="003A1718"/>
    <w:rsid w:val="003A21B1"/>
    <w:rsid w:val="003A3B35"/>
    <w:rsid w:val="003B2D18"/>
    <w:rsid w:val="003B3A8D"/>
    <w:rsid w:val="003C73D7"/>
    <w:rsid w:val="003D40BA"/>
    <w:rsid w:val="003E06A3"/>
    <w:rsid w:val="003E0796"/>
    <w:rsid w:val="003E376A"/>
    <w:rsid w:val="003E4588"/>
    <w:rsid w:val="003E57A3"/>
    <w:rsid w:val="00403360"/>
    <w:rsid w:val="00404252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489A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441A0"/>
    <w:rsid w:val="0075232F"/>
    <w:rsid w:val="00757EC1"/>
    <w:rsid w:val="00764E36"/>
    <w:rsid w:val="0076679C"/>
    <w:rsid w:val="0076762E"/>
    <w:rsid w:val="00767B9C"/>
    <w:rsid w:val="00772520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01E9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471BD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0527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B12"/>
  <w15:docId w15:val="{93A506BD-A261-4774-AA59-5C04BF79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mette hammer</cp:lastModifiedBy>
  <cp:revision>12</cp:revision>
  <dcterms:created xsi:type="dcterms:W3CDTF">2015-11-11T14:49:00Z</dcterms:created>
  <dcterms:modified xsi:type="dcterms:W3CDTF">2015-12-02T12:14:00Z</dcterms:modified>
</cp:coreProperties>
</file>