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5C42AD"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5B5D19" w:rsidP="003F7549">
      <w:pPr>
        <w:pStyle w:val="CoverTitle"/>
      </w:pPr>
      <w:r>
        <w:t>Capability Assessment</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037607"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99525" w:history="1">
        <w:r w:rsidR="00037607" w:rsidRPr="0056642C">
          <w:rPr>
            <w:rStyle w:val="Hyperlink"/>
          </w:rPr>
          <w:t>1</w:t>
        </w:r>
        <w:r w:rsidR="00037607">
          <w:rPr>
            <w:rFonts w:ascii="Calibri" w:hAnsi="Calibri"/>
            <w:sz w:val="22"/>
            <w:szCs w:val="22"/>
            <w:lang w:eastAsia="en-GB"/>
          </w:rPr>
          <w:tab/>
        </w:r>
        <w:r w:rsidR="00037607" w:rsidRPr="0056642C">
          <w:rPr>
            <w:rStyle w:val="Hyperlink"/>
          </w:rPr>
          <w:t>Purpose of this Document</w:t>
        </w:r>
        <w:r w:rsidR="00037607">
          <w:rPr>
            <w:webHidden/>
          </w:rPr>
          <w:tab/>
        </w:r>
        <w:r w:rsidR="00037607">
          <w:rPr>
            <w:webHidden/>
          </w:rPr>
          <w:fldChar w:fldCharType="begin"/>
        </w:r>
        <w:r w:rsidR="00037607">
          <w:rPr>
            <w:webHidden/>
          </w:rPr>
          <w:instrText xml:space="preserve"> PAGEREF _Toc260299525 \h </w:instrText>
        </w:r>
        <w:r w:rsidR="00037607">
          <w:rPr>
            <w:webHidden/>
          </w:rPr>
        </w:r>
        <w:r w:rsidR="00037607">
          <w:rPr>
            <w:webHidden/>
          </w:rPr>
          <w:fldChar w:fldCharType="separate"/>
        </w:r>
        <w:r w:rsidR="00037607">
          <w:rPr>
            <w:webHidden/>
          </w:rPr>
          <w:t>3</w:t>
        </w:r>
        <w:r w:rsidR="00037607">
          <w:rPr>
            <w:webHidden/>
          </w:rPr>
          <w:fldChar w:fldCharType="end"/>
        </w:r>
      </w:hyperlink>
    </w:p>
    <w:p w:rsidR="00037607" w:rsidRDefault="00037607">
      <w:pPr>
        <w:pStyle w:val="TOC1"/>
        <w:rPr>
          <w:rFonts w:ascii="Calibri" w:hAnsi="Calibri"/>
          <w:sz w:val="22"/>
          <w:szCs w:val="22"/>
          <w:lang w:eastAsia="en-GB"/>
        </w:rPr>
      </w:pPr>
      <w:hyperlink w:anchor="_Toc260299526" w:history="1">
        <w:r w:rsidRPr="0056642C">
          <w:rPr>
            <w:rStyle w:val="Hyperlink"/>
          </w:rPr>
          <w:t>2</w:t>
        </w:r>
        <w:r>
          <w:rPr>
            <w:rFonts w:ascii="Calibri" w:hAnsi="Calibri"/>
            <w:sz w:val="22"/>
            <w:szCs w:val="22"/>
            <w:lang w:eastAsia="en-GB"/>
          </w:rPr>
          <w:tab/>
        </w:r>
        <w:r w:rsidRPr="0056642C">
          <w:rPr>
            <w:rStyle w:val="Hyperlink"/>
          </w:rPr>
          <w:t>Business Capability Assessment</w:t>
        </w:r>
        <w:r>
          <w:rPr>
            <w:webHidden/>
          </w:rPr>
          <w:tab/>
        </w:r>
        <w:r>
          <w:rPr>
            <w:webHidden/>
          </w:rPr>
          <w:fldChar w:fldCharType="begin"/>
        </w:r>
        <w:r>
          <w:rPr>
            <w:webHidden/>
          </w:rPr>
          <w:instrText xml:space="preserve"> PAGEREF _Toc260299526 \h </w:instrText>
        </w:r>
        <w:r>
          <w:rPr>
            <w:webHidden/>
          </w:rPr>
        </w:r>
        <w:r>
          <w:rPr>
            <w:webHidden/>
          </w:rPr>
          <w:fldChar w:fldCharType="separate"/>
        </w:r>
        <w:r>
          <w:rPr>
            <w:webHidden/>
          </w:rPr>
          <w:t>4</w:t>
        </w:r>
        <w:r>
          <w:rPr>
            <w:webHidden/>
          </w:rPr>
          <w:fldChar w:fldCharType="end"/>
        </w:r>
      </w:hyperlink>
    </w:p>
    <w:p w:rsidR="00037607" w:rsidRDefault="00037607">
      <w:pPr>
        <w:pStyle w:val="TOC1"/>
        <w:rPr>
          <w:rFonts w:ascii="Calibri" w:hAnsi="Calibri"/>
          <w:sz w:val="22"/>
          <w:szCs w:val="22"/>
          <w:lang w:eastAsia="en-GB"/>
        </w:rPr>
      </w:pPr>
      <w:hyperlink w:anchor="_Toc260299527" w:history="1">
        <w:r w:rsidRPr="0056642C">
          <w:rPr>
            <w:rStyle w:val="Hyperlink"/>
          </w:rPr>
          <w:t>3</w:t>
        </w:r>
        <w:r>
          <w:rPr>
            <w:rFonts w:ascii="Calibri" w:hAnsi="Calibri"/>
            <w:sz w:val="22"/>
            <w:szCs w:val="22"/>
            <w:lang w:eastAsia="en-GB"/>
          </w:rPr>
          <w:tab/>
        </w:r>
        <w:r w:rsidRPr="0056642C">
          <w:rPr>
            <w:rStyle w:val="Hyperlink"/>
          </w:rPr>
          <w:t>IT Capability Assessment</w:t>
        </w:r>
        <w:r>
          <w:rPr>
            <w:webHidden/>
          </w:rPr>
          <w:tab/>
        </w:r>
        <w:r>
          <w:rPr>
            <w:webHidden/>
          </w:rPr>
          <w:fldChar w:fldCharType="begin"/>
        </w:r>
        <w:r>
          <w:rPr>
            <w:webHidden/>
          </w:rPr>
          <w:instrText xml:space="preserve"> PAGEREF _Toc260299527 \h </w:instrText>
        </w:r>
        <w:r>
          <w:rPr>
            <w:webHidden/>
          </w:rPr>
        </w:r>
        <w:r>
          <w:rPr>
            <w:webHidden/>
          </w:rPr>
          <w:fldChar w:fldCharType="separate"/>
        </w:r>
        <w:r>
          <w:rPr>
            <w:webHidden/>
          </w:rPr>
          <w:t>5</w:t>
        </w:r>
        <w:r>
          <w:rPr>
            <w:webHidden/>
          </w:rPr>
          <w:fldChar w:fldCharType="end"/>
        </w:r>
      </w:hyperlink>
    </w:p>
    <w:p w:rsidR="00037607" w:rsidRDefault="00037607">
      <w:pPr>
        <w:pStyle w:val="TOC1"/>
        <w:rPr>
          <w:rFonts w:ascii="Calibri" w:hAnsi="Calibri"/>
          <w:sz w:val="22"/>
          <w:szCs w:val="22"/>
          <w:lang w:eastAsia="en-GB"/>
        </w:rPr>
      </w:pPr>
      <w:hyperlink w:anchor="_Toc260299528" w:history="1">
        <w:r w:rsidRPr="0056642C">
          <w:rPr>
            <w:rStyle w:val="Hyperlink"/>
          </w:rPr>
          <w:t>4</w:t>
        </w:r>
        <w:r>
          <w:rPr>
            <w:rFonts w:ascii="Calibri" w:hAnsi="Calibri"/>
            <w:sz w:val="22"/>
            <w:szCs w:val="22"/>
            <w:lang w:eastAsia="en-GB"/>
          </w:rPr>
          <w:tab/>
        </w:r>
        <w:r w:rsidRPr="0056642C">
          <w:rPr>
            <w:rStyle w:val="Hyperlink"/>
          </w:rPr>
          <w:t>Architecture Maturity Assessment</w:t>
        </w:r>
        <w:r>
          <w:rPr>
            <w:webHidden/>
          </w:rPr>
          <w:tab/>
        </w:r>
        <w:r>
          <w:rPr>
            <w:webHidden/>
          </w:rPr>
          <w:fldChar w:fldCharType="begin"/>
        </w:r>
        <w:r>
          <w:rPr>
            <w:webHidden/>
          </w:rPr>
          <w:instrText xml:space="preserve"> PAGEREF _Toc260299528 \h </w:instrText>
        </w:r>
        <w:r>
          <w:rPr>
            <w:webHidden/>
          </w:rPr>
        </w:r>
        <w:r>
          <w:rPr>
            <w:webHidden/>
          </w:rPr>
          <w:fldChar w:fldCharType="separate"/>
        </w:r>
        <w:r>
          <w:rPr>
            <w:webHidden/>
          </w:rPr>
          <w:t>6</w:t>
        </w:r>
        <w:r>
          <w:rPr>
            <w:webHidden/>
          </w:rPr>
          <w:fldChar w:fldCharType="end"/>
        </w:r>
      </w:hyperlink>
    </w:p>
    <w:p w:rsidR="00037607" w:rsidRDefault="00037607">
      <w:pPr>
        <w:pStyle w:val="TOC1"/>
        <w:rPr>
          <w:rFonts w:ascii="Calibri" w:hAnsi="Calibri"/>
          <w:sz w:val="22"/>
          <w:szCs w:val="22"/>
          <w:lang w:eastAsia="en-GB"/>
        </w:rPr>
      </w:pPr>
      <w:hyperlink w:anchor="_Toc260299529" w:history="1">
        <w:r w:rsidRPr="0056642C">
          <w:rPr>
            <w:rStyle w:val="Hyperlink"/>
          </w:rPr>
          <w:t>5</w:t>
        </w:r>
        <w:r>
          <w:rPr>
            <w:rFonts w:ascii="Calibri" w:hAnsi="Calibri"/>
            <w:sz w:val="22"/>
            <w:szCs w:val="22"/>
            <w:lang w:eastAsia="en-GB"/>
          </w:rPr>
          <w:tab/>
        </w:r>
        <w:r w:rsidRPr="0056642C">
          <w:rPr>
            <w:rStyle w:val="Hyperlink"/>
          </w:rPr>
          <w:t>Business Transformation Readiness Assessment</w:t>
        </w:r>
        <w:r>
          <w:rPr>
            <w:webHidden/>
          </w:rPr>
          <w:tab/>
        </w:r>
        <w:r>
          <w:rPr>
            <w:webHidden/>
          </w:rPr>
          <w:fldChar w:fldCharType="begin"/>
        </w:r>
        <w:r>
          <w:rPr>
            <w:webHidden/>
          </w:rPr>
          <w:instrText xml:space="preserve"> PAGEREF _Toc260299529 \h </w:instrText>
        </w:r>
        <w:r>
          <w:rPr>
            <w:webHidden/>
          </w:rPr>
        </w:r>
        <w:r>
          <w:rPr>
            <w:webHidden/>
          </w:rPr>
          <w:fldChar w:fldCharType="separate"/>
        </w:r>
        <w:r>
          <w:rPr>
            <w:webHidden/>
          </w:rPr>
          <w:t>7</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5B5D19" w:rsidP="00997916">
            <w:pPr>
              <w:pStyle w:val="TableText"/>
            </w:pPr>
            <w:r>
              <w:t>Capability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99525"/>
      <w:bookmarkEnd w:id="2"/>
      <w:bookmarkEnd w:id="3"/>
      <w:r>
        <w:t>Purpose</w:t>
      </w:r>
      <w:r w:rsidR="004D2A14">
        <w:t xml:space="preserve"> of this Document</w:t>
      </w:r>
      <w:bookmarkEnd w:id="4"/>
    </w:p>
    <w:p w:rsidR="005B5D19" w:rsidRDefault="005B5D19" w:rsidP="005B5D19">
      <w:r>
        <w:t>&lt;&lt;Before embarking upon a detailed Architecture Definition, it is valuable to understand the baseline and target capability level of the enterprise. This Capability Assessment can be examined on several levels:</w:t>
      </w:r>
    </w:p>
    <w:p w:rsidR="005B5D19" w:rsidRDefault="005B5D19" w:rsidP="005B5D19">
      <w:pPr>
        <w:pStyle w:val="BulletList"/>
      </w:pPr>
      <w:r>
        <w:t>What is the capability level of the enterprise as a whole? Where does the enterprise wish to increase or optimize capability? What are the architectural focus areas that will support the desired development of the enterprise?</w:t>
      </w:r>
    </w:p>
    <w:p w:rsidR="005B5D19" w:rsidRDefault="005B5D19" w:rsidP="005B5D19">
      <w:pPr>
        <w:pStyle w:val="BulletList"/>
      </w:pPr>
      <w:r>
        <w:t>What is the capability or maturity level of the IT function within the enterprise? What are the likely implications of conducting the architecture project in terms of design governance, operational governance, skills, and organization structure? What is an appropriate style, level of formality, and amount of detail for the architecture project to fit with the culture and capability of the IT organization?</w:t>
      </w:r>
    </w:p>
    <w:p w:rsidR="005B5D19" w:rsidRDefault="005B5D19" w:rsidP="005B5D19">
      <w:pPr>
        <w:pStyle w:val="BulletList"/>
      </w:pPr>
      <w:r>
        <w:t>What is the capability and maturity of the architecture function within the enterprise? What architectural assets are currently in existence? Are they maintained and accurate? What standards and reference models need to be considered? Are there likely to be opportunities to create re-usable assets during the architecture project?</w:t>
      </w:r>
    </w:p>
    <w:p w:rsidR="00997916" w:rsidRDefault="005B5D19" w:rsidP="005B5D19">
      <w:pPr>
        <w:pStyle w:val="BulletList"/>
      </w:pPr>
      <w:r>
        <w:t>Where capability gaps exist, to what extent is the business ready to transform in order to reach the target capability? What are the risks to transformation, cultural barriers, and other considerations to be addressed beyond the basic capability gap?&gt;&gt;</w:t>
      </w:r>
    </w:p>
    <w:p w:rsidR="004D2A14" w:rsidRPr="00B059C0" w:rsidRDefault="004D2A14" w:rsidP="00997916"/>
    <w:p w:rsidR="006E52A2" w:rsidRDefault="00440DE8" w:rsidP="00D20E50">
      <w:pPr>
        <w:pStyle w:val="Heading1"/>
      </w:pPr>
      <w:bookmarkStart w:id="5" w:name="tag_37_02_03_02"/>
      <w:bookmarkStart w:id="6" w:name="_Toc260299526"/>
      <w:bookmarkEnd w:id="5"/>
      <w:r>
        <w:t>Business Capability Assessment</w:t>
      </w:r>
      <w:bookmarkEnd w:id="6"/>
    </w:p>
    <w:p w:rsidR="00440DE8" w:rsidRDefault="00440DE8" w:rsidP="00440DE8">
      <w:pPr>
        <w:pStyle w:val="Heading2"/>
      </w:pPr>
      <w:bookmarkStart w:id="7" w:name="_Toc254727464"/>
      <w:r w:rsidRPr="00440DE8">
        <w:t>Capabilities of the Business</w:t>
      </w:r>
      <w:bookmarkEnd w:id="7"/>
    </w:p>
    <w:p w:rsidR="00440DE8" w:rsidRPr="00440DE8" w:rsidRDefault="00440DE8" w:rsidP="00440DE8"/>
    <w:p w:rsidR="00440DE8" w:rsidRPr="00440DE8" w:rsidRDefault="00440DE8" w:rsidP="00440DE8">
      <w:pPr>
        <w:pStyle w:val="Heading2"/>
      </w:pPr>
      <w:bookmarkStart w:id="8" w:name="_Toc254727465"/>
      <w:r w:rsidRPr="00440DE8">
        <w:t>Baseline Performance Assessment</w:t>
      </w:r>
      <w:bookmarkEnd w:id="8"/>
    </w:p>
    <w:p w:rsidR="00440DE8" w:rsidRPr="00EE4241" w:rsidRDefault="00440DE8" w:rsidP="00440DE8">
      <w:pPr>
        <w:rPr>
          <w:lang w:eastAsia="en-GB"/>
        </w:rPr>
      </w:pPr>
      <w:r>
        <w:rPr>
          <w:lang w:eastAsia="en-GB"/>
        </w:rPr>
        <w:t>&lt;&lt;</w:t>
      </w:r>
      <w:smartTag w:uri="urn:schemas-microsoft-com:office:smarttags" w:element="PlaceName">
        <w:r w:rsidRPr="00EE4241">
          <w:rPr>
            <w:lang w:eastAsia="en-GB"/>
          </w:rPr>
          <w:t>Baseline</w:t>
        </w:r>
      </w:smartTag>
      <w:r>
        <w:rPr>
          <w:lang w:eastAsia="en-GB"/>
        </w:rPr>
        <w:t xml:space="preserve"> state a</w:t>
      </w:r>
      <w:r w:rsidRPr="00EE4241">
        <w:rPr>
          <w:lang w:eastAsia="en-GB"/>
        </w:rPr>
        <w:t>ssessment</w:t>
      </w:r>
      <w:r>
        <w:rPr>
          <w:lang w:eastAsia="en-GB"/>
        </w:rPr>
        <w:t xml:space="preserve"> </w:t>
      </w:r>
      <w:r w:rsidRPr="00EE4241">
        <w:rPr>
          <w:lang w:eastAsia="en-GB"/>
        </w:rPr>
        <w:t>of the performance level of each capability</w:t>
      </w:r>
      <w:r>
        <w:rPr>
          <w:lang w:eastAsia="en-GB"/>
        </w:rPr>
        <w:t>.&gt;&gt;</w:t>
      </w:r>
    </w:p>
    <w:p w:rsidR="00440DE8" w:rsidRPr="00440DE8" w:rsidRDefault="00440DE8" w:rsidP="00440DE8">
      <w:pPr>
        <w:pStyle w:val="Heading2"/>
      </w:pPr>
      <w:bookmarkStart w:id="9" w:name="_Toc254727466"/>
      <w:r w:rsidRPr="00440DE8">
        <w:t>Future Performance Aspiration</w:t>
      </w:r>
      <w:bookmarkEnd w:id="9"/>
    </w:p>
    <w:p w:rsidR="00440DE8" w:rsidRPr="00EE4241" w:rsidRDefault="00440DE8" w:rsidP="00440DE8">
      <w:pPr>
        <w:rPr>
          <w:szCs w:val="22"/>
          <w:lang w:eastAsia="en-GB"/>
        </w:rPr>
      </w:pPr>
      <w:r>
        <w:rPr>
          <w:lang w:eastAsia="en-GB"/>
        </w:rPr>
        <w:t>&lt;&lt;</w:t>
      </w:r>
      <w:r w:rsidRPr="00EE4241">
        <w:rPr>
          <w:lang w:eastAsia="en-GB"/>
        </w:rPr>
        <w:t>Future state aspiration for the performance level of each capability</w:t>
      </w:r>
      <w:r>
        <w:rPr>
          <w:lang w:eastAsia="en-GB"/>
        </w:rPr>
        <w:t>.&gt;&gt;</w:t>
      </w:r>
    </w:p>
    <w:p w:rsidR="00440DE8" w:rsidRPr="00440DE8" w:rsidRDefault="00440DE8" w:rsidP="00440DE8">
      <w:pPr>
        <w:pStyle w:val="Heading2"/>
      </w:pPr>
      <w:bookmarkStart w:id="10" w:name="_Toc254727467"/>
      <w:r w:rsidRPr="00440DE8">
        <w:t>Baseline Capability Assessment</w:t>
      </w:r>
      <w:bookmarkEnd w:id="10"/>
    </w:p>
    <w:p w:rsidR="00440DE8" w:rsidRPr="00EE4241" w:rsidRDefault="00440DE8" w:rsidP="00440DE8">
      <w:pPr>
        <w:rPr>
          <w:szCs w:val="22"/>
          <w:lang w:eastAsia="en-GB"/>
        </w:rPr>
      </w:pPr>
      <w:r>
        <w:rPr>
          <w:lang w:eastAsia="en-GB"/>
        </w:rPr>
        <w:t>&lt;&lt;</w:t>
      </w:r>
      <w:r w:rsidRPr="00EE4241">
        <w:rPr>
          <w:lang w:eastAsia="en-GB"/>
        </w:rPr>
        <w:t>Baseline state assessment of how each capability is realized</w:t>
      </w:r>
      <w:r>
        <w:rPr>
          <w:lang w:eastAsia="en-GB"/>
        </w:rPr>
        <w:t>.&gt;&gt;</w:t>
      </w:r>
    </w:p>
    <w:p w:rsidR="00440DE8" w:rsidRPr="00EE4241" w:rsidRDefault="00440DE8" w:rsidP="00440DE8">
      <w:pPr>
        <w:pStyle w:val="Heading2"/>
        <w:rPr>
          <w:lang w:eastAsia="en-GB"/>
        </w:rPr>
      </w:pPr>
      <w:bookmarkStart w:id="11" w:name="_Toc254727468"/>
      <w:r w:rsidRPr="00EE4241">
        <w:rPr>
          <w:lang w:eastAsia="en-GB"/>
        </w:rPr>
        <w:t xml:space="preserve">Future </w:t>
      </w:r>
      <w:r>
        <w:rPr>
          <w:lang w:eastAsia="en-GB"/>
        </w:rPr>
        <w:t>Capability</w:t>
      </w:r>
      <w:r w:rsidRPr="00EE4241">
        <w:rPr>
          <w:lang w:eastAsia="en-GB"/>
        </w:rPr>
        <w:t xml:space="preserve"> </w:t>
      </w:r>
      <w:r>
        <w:rPr>
          <w:lang w:eastAsia="en-GB"/>
        </w:rPr>
        <w:t>Aspiration</w:t>
      </w:r>
      <w:bookmarkEnd w:id="11"/>
    </w:p>
    <w:p w:rsidR="00440DE8" w:rsidRPr="00EE4241" w:rsidRDefault="00440DE8" w:rsidP="00440DE8">
      <w:r>
        <w:t xml:space="preserve"> &lt;&lt;</w:t>
      </w:r>
      <w:r w:rsidRPr="00EE4241">
        <w:t>Future state aspiration for how each capability should be realized</w:t>
      </w:r>
      <w:r>
        <w:t>.&gt;&gt;</w:t>
      </w:r>
    </w:p>
    <w:p w:rsidR="00997916" w:rsidRDefault="00997916" w:rsidP="00E1625A">
      <w:pPr>
        <w:ind w:left="540" w:hanging="540"/>
      </w:pPr>
    </w:p>
    <w:p w:rsidR="004D2A14" w:rsidRDefault="00440DE8" w:rsidP="002B312B">
      <w:pPr>
        <w:pStyle w:val="Heading1"/>
      </w:pPr>
      <w:bookmarkStart w:id="12" w:name="_Toc260299527"/>
      <w:r>
        <w:t>IT Capability Assessment</w:t>
      </w:r>
      <w:bookmarkEnd w:id="12"/>
    </w:p>
    <w:p w:rsidR="00440DE8" w:rsidRDefault="00440DE8" w:rsidP="00440DE8">
      <w:pPr>
        <w:pStyle w:val="Heading2"/>
        <w:rPr>
          <w:lang w:eastAsia="en-GB"/>
        </w:rPr>
      </w:pPr>
      <w:bookmarkStart w:id="13" w:name="_Toc254727470"/>
      <w:r w:rsidRPr="001025FA">
        <w:rPr>
          <w:lang w:eastAsia="en-GB"/>
        </w:rPr>
        <w:t xml:space="preserve">Baseline </w:t>
      </w:r>
      <w:r>
        <w:rPr>
          <w:lang w:eastAsia="en-GB"/>
        </w:rPr>
        <w:t>M</w:t>
      </w:r>
      <w:r w:rsidRPr="001025FA">
        <w:rPr>
          <w:lang w:eastAsia="en-GB"/>
        </w:rPr>
        <w:t xml:space="preserve">aturity </w:t>
      </w:r>
      <w:r>
        <w:rPr>
          <w:lang w:eastAsia="en-GB"/>
        </w:rPr>
        <w:t>L</w:t>
      </w:r>
      <w:r w:rsidRPr="001025FA">
        <w:rPr>
          <w:lang w:eastAsia="en-GB"/>
        </w:rPr>
        <w:t xml:space="preserve">evel of </w:t>
      </w:r>
      <w:r>
        <w:rPr>
          <w:lang w:eastAsia="en-GB"/>
        </w:rPr>
        <w:t>C</w:t>
      </w:r>
      <w:r w:rsidRPr="001025FA">
        <w:rPr>
          <w:lang w:eastAsia="en-GB"/>
        </w:rPr>
        <w:t xml:space="preserve">hange </w:t>
      </w:r>
      <w:r>
        <w:rPr>
          <w:lang w:eastAsia="en-GB"/>
        </w:rPr>
        <w:t>Process</w:t>
      </w:r>
      <w:bookmarkEnd w:id="13"/>
    </w:p>
    <w:p w:rsidR="00440DE8" w:rsidRPr="00440DE8" w:rsidRDefault="00440DE8" w:rsidP="00440DE8">
      <w:pPr>
        <w:rPr>
          <w:lang w:eastAsia="en-GB"/>
        </w:rPr>
      </w:pPr>
    </w:p>
    <w:p w:rsidR="00440DE8" w:rsidRDefault="00440DE8" w:rsidP="00440DE8">
      <w:pPr>
        <w:pStyle w:val="Heading2"/>
        <w:rPr>
          <w:lang w:eastAsia="en-GB"/>
        </w:rPr>
      </w:pPr>
      <w:bookmarkStart w:id="14" w:name="_Toc254727471"/>
      <w:r>
        <w:rPr>
          <w:lang w:eastAsia="en-GB"/>
        </w:rPr>
        <w:t>T</w:t>
      </w:r>
      <w:r w:rsidRPr="001025FA">
        <w:rPr>
          <w:lang w:eastAsia="en-GB"/>
        </w:rPr>
        <w:t xml:space="preserve">arget </w:t>
      </w:r>
      <w:r>
        <w:rPr>
          <w:lang w:eastAsia="en-GB"/>
        </w:rPr>
        <w:t>M</w:t>
      </w:r>
      <w:r w:rsidRPr="001025FA">
        <w:rPr>
          <w:lang w:eastAsia="en-GB"/>
        </w:rPr>
        <w:t xml:space="preserve">aturity </w:t>
      </w:r>
      <w:r>
        <w:rPr>
          <w:lang w:eastAsia="en-GB"/>
        </w:rPr>
        <w:t>L</w:t>
      </w:r>
      <w:r w:rsidRPr="001025FA">
        <w:rPr>
          <w:lang w:eastAsia="en-GB"/>
        </w:rPr>
        <w:t xml:space="preserve">evel of </w:t>
      </w:r>
      <w:r>
        <w:rPr>
          <w:lang w:eastAsia="en-GB"/>
        </w:rPr>
        <w:t>C</w:t>
      </w:r>
      <w:r w:rsidRPr="001025FA">
        <w:rPr>
          <w:lang w:eastAsia="en-GB"/>
        </w:rPr>
        <w:t xml:space="preserve">hange </w:t>
      </w:r>
      <w:r>
        <w:rPr>
          <w:lang w:eastAsia="en-GB"/>
        </w:rPr>
        <w:t>P</w:t>
      </w:r>
      <w:r w:rsidRPr="001025FA">
        <w:rPr>
          <w:lang w:eastAsia="en-GB"/>
        </w:rPr>
        <w:t>rocess</w:t>
      </w:r>
      <w:bookmarkEnd w:id="14"/>
    </w:p>
    <w:p w:rsidR="00440DE8" w:rsidRPr="00440DE8" w:rsidRDefault="00440DE8" w:rsidP="00440DE8">
      <w:pPr>
        <w:rPr>
          <w:lang w:eastAsia="en-GB"/>
        </w:rPr>
      </w:pPr>
    </w:p>
    <w:p w:rsidR="00440DE8" w:rsidRDefault="00440DE8" w:rsidP="00440DE8">
      <w:pPr>
        <w:pStyle w:val="Heading2"/>
        <w:rPr>
          <w:lang w:eastAsia="en-GB"/>
        </w:rPr>
      </w:pPr>
      <w:bookmarkStart w:id="15" w:name="_Toc254727472"/>
      <w:r w:rsidRPr="001025FA">
        <w:rPr>
          <w:lang w:eastAsia="en-GB"/>
        </w:rPr>
        <w:t xml:space="preserve">Baseline </w:t>
      </w:r>
      <w:r>
        <w:rPr>
          <w:lang w:eastAsia="en-GB"/>
        </w:rPr>
        <w:t>M</w:t>
      </w:r>
      <w:r w:rsidRPr="001025FA">
        <w:rPr>
          <w:lang w:eastAsia="en-GB"/>
        </w:rPr>
        <w:t xml:space="preserve">aturity </w:t>
      </w:r>
      <w:r>
        <w:rPr>
          <w:lang w:eastAsia="en-GB"/>
        </w:rPr>
        <w:t>L</w:t>
      </w:r>
      <w:r w:rsidRPr="001025FA">
        <w:rPr>
          <w:lang w:eastAsia="en-GB"/>
        </w:rPr>
        <w:t xml:space="preserve">evel of </w:t>
      </w:r>
      <w:r>
        <w:rPr>
          <w:lang w:eastAsia="en-GB"/>
        </w:rPr>
        <w:t>O</w:t>
      </w:r>
      <w:r w:rsidRPr="001025FA">
        <w:rPr>
          <w:lang w:eastAsia="en-GB"/>
        </w:rPr>
        <w:t xml:space="preserve">perational </w:t>
      </w:r>
      <w:r>
        <w:rPr>
          <w:lang w:eastAsia="en-GB"/>
        </w:rPr>
        <w:t>P</w:t>
      </w:r>
      <w:r w:rsidRPr="001025FA">
        <w:rPr>
          <w:lang w:eastAsia="en-GB"/>
        </w:rPr>
        <w:t>rocesses</w:t>
      </w:r>
      <w:bookmarkEnd w:id="15"/>
    </w:p>
    <w:p w:rsidR="00440DE8" w:rsidRPr="00440DE8" w:rsidRDefault="00440DE8" w:rsidP="00440DE8">
      <w:pPr>
        <w:rPr>
          <w:lang w:eastAsia="en-GB"/>
        </w:rPr>
      </w:pPr>
    </w:p>
    <w:p w:rsidR="00440DE8" w:rsidRDefault="00440DE8" w:rsidP="00440DE8">
      <w:pPr>
        <w:pStyle w:val="Heading2"/>
        <w:rPr>
          <w:lang w:eastAsia="en-GB"/>
        </w:rPr>
      </w:pPr>
      <w:bookmarkStart w:id="16" w:name="_Toc254727473"/>
      <w:r>
        <w:rPr>
          <w:lang w:eastAsia="en-GB"/>
        </w:rPr>
        <w:t>T</w:t>
      </w:r>
      <w:r w:rsidRPr="001025FA">
        <w:rPr>
          <w:lang w:eastAsia="en-GB"/>
        </w:rPr>
        <w:t xml:space="preserve">arget </w:t>
      </w:r>
      <w:r>
        <w:rPr>
          <w:lang w:eastAsia="en-GB"/>
        </w:rPr>
        <w:t>M</w:t>
      </w:r>
      <w:r w:rsidRPr="001025FA">
        <w:rPr>
          <w:lang w:eastAsia="en-GB"/>
        </w:rPr>
        <w:t xml:space="preserve">aturity </w:t>
      </w:r>
      <w:r>
        <w:rPr>
          <w:lang w:eastAsia="en-GB"/>
        </w:rPr>
        <w:t>L</w:t>
      </w:r>
      <w:r w:rsidRPr="001025FA">
        <w:rPr>
          <w:lang w:eastAsia="en-GB"/>
        </w:rPr>
        <w:t xml:space="preserve">evel of </w:t>
      </w:r>
      <w:r>
        <w:rPr>
          <w:lang w:eastAsia="en-GB"/>
        </w:rPr>
        <w:t>O</w:t>
      </w:r>
      <w:r w:rsidRPr="001025FA">
        <w:rPr>
          <w:lang w:eastAsia="en-GB"/>
        </w:rPr>
        <w:t xml:space="preserve">perational </w:t>
      </w:r>
      <w:r>
        <w:rPr>
          <w:lang w:eastAsia="en-GB"/>
        </w:rPr>
        <w:t>P</w:t>
      </w:r>
      <w:r w:rsidRPr="001025FA">
        <w:rPr>
          <w:lang w:eastAsia="en-GB"/>
        </w:rPr>
        <w:t>rocesses</w:t>
      </w:r>
      <w:bookmarkEnd w:id="16"/>
    </w:p>
    <w:p w:rsidR="00440DE8" w:rsidRPr="00440DE8" w:rsidRDefault="00440DE8" w:rsidP="00440DE8">
      <w:pPr>
        <w:rPr>
          <w:lang w:eastAsia="en-GB"/>
        </w:rPr>
      </w:pPr>
    </w:p>
    <w:p w:rsidR="00440DE8" w:rsidRDefault="00440DE8" w:rsidP="00440DE8">
      <w:pPr>
        <w:pStyle w:val="Heading2"/>
        <w:rPr>
          <w:lang w:eastAsia="en-GB"/>
        </w:rPr>
      </w:pPr>
      <w:bookmarkStart w:id="17" w:name="_Toc254727474"/>
      <w:r w:rsidRPr="001025FA">
        <w:rPr>
          <w:lang w:eastAsia="en-GB"/>
        </w:rPr>
        <w:t xml:space="preserve">Baseline </w:t>
      </w:r>
      <w:r>
        <w:rPr>
          <w:lang w:eastAsia="en-GB"/>
        </w:rPr>
        <w:t>C</w:t>
      </w:r>
      <w:r w:rsidRPr="001025FA">
        <w:rPr>
          <w:lang w:eastAsia="en-GB"/>
        </w:rPr>
        <w:t>apability</w:t>
      </w:r>
      <w:bookmarkEnd w:id="17"/>
    </w:p>
    <w:p w:rsidR="00440DE8" w:rsidRPr="00440DE8" w:rsidRDefault="00440DE8" w:rsidP="00440DE8">
      <w:pPr>
        <w:rPr>
          <w:lang w:eastAsia="en-GB"/>
        </w:rPr>
      </w:pPr>
    </w:p>
    <w:p w:rsidR="00440DE8" w:rsidRDefault="00440DE8" w:rsidP="00440DE8">
      <w:pPr>
        <w:pStyle w:val="Heading2"/>
        <w:rPr>
          <w:lang w:eastAsia="en-GB"/>
        </w:rPr>
      </w:pPr>
      <w:bookmarkStart w:id="18" w:name="_Toc254727475"/>
      <w:r>
        <w:rPr>
          <w:lang w:eastAsia="en-GB"/>
        </w:rPr>
        <w:t>C</w:t>
      </w:r>
      <w:r w:rsidRPr="001025FA">
        <w:rPr>
          <w:lang w:eastAsia="en-GB"/>
        </w:rPr>
        <w:t xml:space="preserve">apacity </w:t>
      </w:r>
      <w:r>
        <w:rPr>
          <w:lang w:eastAsia="en-GB"/>
        </w:rPr>
        <w:t>A</w:t>
      </w:r>
      <w:r w:rsidRPr="001025FA">
        <w:rPr>
          <w:lang w:eastAsia="en-GB"/>
        </w:rPr>
        <w:t>ssessment</w:t>
      </w:r>
      <w:bookmarkEnd w:id="18"/>
    </w:p>
    <w:p w:rsidR="00440DE8" w:rsidRPr="00440DE8" w:rsidRDefault="00440DE8" w:rsidP="00440DE8">
      <w:pPr>
        <w:rPr>
          <w:lang w:eastAsia="en-GB"/>
        </w:rPr>
      </w:pPr>
    </w:p>
    <w:p w:rsidR="00440DE8" w:rsidRPr="001025FA" w:rsidRDefault="00440DE8" w:rsidP="00440DE8">
      <w:pPr>
        <w:pStyle w:val="Heading2"/>
        <w:rPr>
          <w:lang w:eastAsia="en-GB"/>
        </w:rPr>
      </w:pPr>
      <w:bookmarkStart w:id="19" w:name="_Toc254727476"/>
      <w:r>
        <w:rPr>
          <w:lang w:eastAsia="en-GB"/>
        </w:rPr>
        <w:t>Impacts to the IT O</w:t>
      </w:r>
      <w:r w:rsidRPr="001025FA">
        <w:rPr>
          <w:lang w:eastAsia="en-GB"/>
        </w:rPr>
        <w:t>rganization</w:t>
      </w:r>
      <w:bookmarkEnd w:id="19"/>
    </w:p>
    <w:p w:rsidR="00E1625A" w:rsidRDefault="00440DE8" w:rsidP="00440DE8">
      <w:r>
        <w:t>&lt;&lt;</w:t>
      </w:r>
      <w:r w:rsidRPr="001025FA">
        <w:t>Assessment of likely impacts to the IT organization resulting from execution of the architecture project</w:t>
      </w:r>
      <w:r>
        <w:t>.&gt;&gt;</w:t>
      </w:r>
    </w:p>
    <w:p w:rsidR="004D2A14" w:rsidRPr="004D2A14" w:rsidRDefault="004D2A14" w:rsidP="00DB773D"/>
    <w:p w:rsidR="006E52A2" w:rsidRDefault="00DB773D" w:rsidP="002B312B">
      <w:pPr>
        <w:pStyle w:val="Heading1"/>
      </w:pPr>
      <w:bookmarkStart w:id="20" w:name="_Toc260299528"/>
      <w:r>
        <w:t>Architecture Maturity Assessment</w:t>
      </w:r>
      <w:bookmarkEnd w:id="20"/>
    </w:p>
    <w:p w:rsidR="00DB773D" w:rsidRDefault="00DB773D" w:rsidP="00DB773D">
      <w:pPr>
        <w:pStyle w:val="Heading2"/>
      </w:pPr>
      <w:bookmarkStart w:id="21" w:name="_Toc254727478"/>
      <w:r w:rsidRPr="00DB773D">
        <w:t>Architecture Governance Processes</w:t>
      </w:r>
      <w:bookmarkEnd w:id="21"/>
    </w:p>
    <w:p w:rsidR="00DB773D" w:rsidRPr="00DB773D" w:rsidRDefault="00DB773D" w:rsidP="00DB773D"/>
    <w:p w:rsidR="00DB773D" w:rsidRDefault="00DB773D" w:rsidP="00DB773D">
      <w:pPr>
        <w:pStyle w:val="Heading2"/>
      </w:pPr>
      <w:bookmarkStart w:id="22" w:name="_Toc254727479"/>
      <w:r w:rsidRPr="00DB773D">
        <w:t>Organization, Roles, and Responsibilities</w:t>
      </w:r>
      <w:bookmarkEnd w:id="22"/>
    </w:p>
    <w:p w:rsidR="00DB773D" w:rsidRPr="00DB773D" w:rsidRDefault="00DB773D" w:rsidP="00DB773D"/>
    <w:p w:rsidR="00DB773D" w:rsidRDefault="00DB773D" w:rsidP="00DB773D">
      <w:pPr>
        <w:pStyle w:val="Heading2"/>
      </w:pPr>
      <w:bookmarkStart w:id="23" w:name="_Toc254727480"/>
      <w:r w:rsidRPr="00DB773D">
        <w:t>Architecture Skills Assessment</w:t>
      </w:r>
      <w:bookmarkEnd w:id="23"/>
    </w:p>
    <w:p w:rsidR="00DB773D" w:rsidRPr="00DB773D" w:rsidRDefault="00DB773D" w:rsidP="00DB773D"/>
    <w:p w:rsidR="00DB773D" w:rsidRDefault="00DB773D" w:rsidP="00DB773D">
      <w:pPr>
        <w:pStyle w:val="Heading2"/>
      </w:pPr>
      <w:bookmarkStart w:id="24" w:name="_Toc254727481"/>
      <w:r w:rsidRPr="00DB773D">
        <w:t>Landscape Definition</w:t>
      </w:r>
      <w:bookmarkEnd w:id="24"/>
    </w:p>
    <w:p w:rsidR="00DB773D" w:rsidRPr="00DB773D" w:rsidRDefault="00DB773D" w:rsidP="00DB773D"/>
    <w:p w:rsidR="00DB773D" w:rsidRDefault="00DB773D" w:rsidP="00DB773D">
      <w:pPr>
        <w:pStyle w:val="Heading2"/>
      </w:pPr>
      <w:bookmarkStart w:id="25" w:name="_Toc254727482"/>
      <w:r w:rsidRPr="00DB773D">
        <w:t>Standards Definition</w:t>
      </w:r>
      <w:bookmarkEnd w:id="25"/>
    </w:p>
    <w:p w:rsidR="00DB773D" w:rsidRPr="00DB773D" w:rsidRDefault="00DB773D" w:rsidP="00DB773D"/>
    <w:p w:rsidR="00DB773D" w:rsidRDefault="00DB773D" w:rsidP="00DB773D">
      <w:pPr>
        <w:pStyle w:val="Heading2"/>
      </w:pPr>
      <w:bookmarkStart w:id="26" w:name="_Toc254727483"/>
      <w:r w:rsidRPr="00DB773D">
        <w:t>Reference Model Definition</w:t>
      </w:r>
      <w:bookmarkEnd w:id="26"/>
    </w:p>
    <w:p w:rsidR="00DB773D" w:rsidRPr="00DB773D" w:rsidRDefault="00DB773D" w:rsidP="00DB773D"/>
    <w:p w:rsidR="00DB773D" w:rsidRPr="00DB773D" w:rsidRDefault="00DB773D" w:rsidP="00DB773D">
      <w:pPr>
        <w:pStyle w:val="Heading2"/>
      </w:pPr>
      <w:bookmarkStart w:id="27" w:name="_Toc254727484"/>
      <w:r w:rsidRPr="00DB773D">
        <w:t>Assessment of R</w:t>
      </w:r>
      <w:r>
        <w:t>e-U</w:t>
      </w:r>
      <w:r w:rsidRPr="00DB773D">
        <w:t>se Potential</w:t>
      </w:r>
      <w:bookmarkEnd w:id="27"/>
    </w:p>
    <w:p w:rsidR="00E1625A" w:rsidRDefault="00E1625A" w:rsidP="00DB773D"/>
    <w:p w:rsidR="006E52A2" w:rsidRDefault="00DB773D" w:rsidP="0045008B">
      <w:pPr>
        <w:pStyle w:val="Heading1"/>
      </w:pPr>
      <w:bookmarkStart w:id="28" w:name="_Toc260299529"/>
      <w:r>
        <w:t>Business Transformation Readiness Assessment</w:t>
      </w:r>
      <w:bookmarkEnd w:id="28"/>
    </w:p>
    <w:p w:rsidR="00DB773D" w:rsidRDefault="00DB773D" w:rsidP="00DB773D">
      <w:pPr>
        <w:pStyle w:val="Heading2"/>
      </w:pPr>
      <w:bookmarkStart w:id="29" w:name="_Toc254727486"/>
      <w:r w:rsidRPr="00DB773D">
        <w:t>Readiness Factors</w:t>
      </w:r>
      <w:bookmarkEnd w:id="29"/>
    </w:p>
    <w:p w:rsidR="00DB773D" w:rsidRPr="00DB773D" w:rsidRDefault="00DB773D" w:rsidP="00DB773D"/>
    <w:p w:rsidR="00DB773D" w:rsidRDefault="00DB773D" w:rsidP="00DB773D">
      <w:pPr>
        <w:pStyle w:val="Heading2"/>
      </w:pPr>
      <w:bookmarkStart w:id="30" w:name="_Toc254727487"/>
      <w:r w:rsidRPr="00DB773D">
        <w:t>Vision for Each Readiness Factor</w:t>
      </w:r>
      <w:bookmarkEnd w:id="30"/>
    </w:p>
    <w:p w:rsidR="00DB773D" w:rsidRPr="00DB773D" w:rsidRDefault="00DB773D" w:rsidP="00DB773D"/>
    <w:p w:rsidR="00DB773D" w:rsidRDefault="00DB773D" w:rsidP="00DB773D">
      <w:pPr>
        <w:pStyle w:val="Heading2"/>
      </w:pPr>
      <w:bookmarkStart w:id="31" w:name="_Toc254727488"/>
      <w:r w:rsidRPr="00DB773D">
        <w:t>Current Readiness Ratings</w:t>
      </w:r>
      <w:bookmarkEnd w:id="31"/>
    </w:p>
    <w:p w:rsidR="00DB773D" w:rsidRPr="00DB773D" w:rsidRDefault="00DB773D" w:rsidP="00DB773D"/>
    <w:p w:rsidR="00DB773D" w:rsidRDefault="00DB773D" w:rsidP="00DB773D">
      <w:pPr>
        <w:pStyle w:val="Heading2"/>
      </w:pPr>
      <w:bookmarkStart w:id="32" w:name="_Toc254727489"/>
      <w:r w:rsidRPr="00DB773D">
        <w:t>Target Readiness Ratings</w:t>
      </w:r>
      <w:bookmarkEnd w:id="32"/>
    </w:p>
    <w:p w:rsidR="00DB773D" w:rsidRPr="00DB773D" w:rsidRDefault="00DB773D" w:rsidP="00DB773D"/>
    <w:p w:rsidR="00DB773D" w:rsidRPr="00DB773D" w:rsidRDefault="00DB773D" w:rsidP="00DB773D">
      <w:pPr>
        <w:pStyle w:val="Heading2"/>
      </w:pPr>
      <w:bookmarkStart w:id="33" w:name="_Toc254727490"/>
      <w:r w:rsidRPr="00DB773D">
        <w:t>Readiness Risks</w:t>
      </w:r>
      <w:bookmarkEnd w:id="33"/>
    </w:p>
    <w:p w:rsidR="00F761CE" w:rsidRDefault="00F761CE" w:rsidP="00DB773D"/>
    <w:sectPr w:rsidR="00F761CE"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4317E" w:rsidRDefault="0044317E">
      <w:r>
        <w:separator/>
      </w:r>
    </w:p>
  </w:endnote>
  <w:endnote w:type="continuationSeparator" w:id="0">
    <w:p w:rsidR="0044317E" w:rsidRDefault="00443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5B5D19">
      <w:rPr>
        <w:szCs w:val="18"/>
        <w:lang w:val="en-US"/>
      </w:rPr>
      <w:t>Capability Assessment</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037607">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4317E" w:rsidRDefault="0044317E">
      <w:r>
        <w:separator/>
      </w:r>
    </w:p>
  </w:footnote>
  <w:footnote w:type="continuationSeparator" w:id="0">
    <w:p w:rsidR="0044317E" w:rsidRDefault="004431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970597968">
    <w:abstractNumId w:val="13"/>
  </w:num>
  <w:num w:numId="2" w16cid:durableId="217055769">
    <w:abstractNumId w:val="19"/>
  </w:num>
  <w:num w:numId="3" w16cid:durableId="612514363">
    <w:abstractNumId w:val="14"/>
  </w:num>
  <w:num w:numId="4" w16cid:durableId="492067824">
    <w:abstractNumId w:val="16"/>
  </w:num>
  <w:num w:numId="5" w16cid:durableId="1382097416">
    <w:abstractNumId w:val="15"/>
  </w:num>
  <w:num w:numId="6" w16cid:durableId="1001008318">
    <w:abstractNumId w:val="4"/>
  </w:num>
  <w:num w:numId="7" w16cid:durableId="993527064">
    <w:abstractNumId w:val="17"/>
  </w:num>
  <w:num w:numId="8" w16cid:durableId="545456708">
    <w:abstractNumId w:val="2"/>
  </w:num>
  <w:num w:numId="9" w16cid:durableId="354842563">
    <w:abstractNumId w:val="3"/>
  </w:num>
  <w:num w:numId="10" w16cid:durableId="1066805498">
    <w:abstractNumId w:val="1"/>
  </w:num>
  <w:num w:numId="11" w16cid:durableId="949973380">
    <w:abstractNumId w:val="9"/>
  </w:num>
  <w:num w:numId="12" w16cid:durableId="878012994">
    <w:abstractNumId w:val="8"/>
  </w:num>
  <w:num w:numId="13" w16cid:durableId="849566605">
    <w:abstractNumId w:val="21"/>
  </w:num>
  <w:num w:numId="14" w16cid:durableId="2060738375">
    <w:abstractNumId w:val="22"/>
  </w:num>
  <w:num w:numId="15" w16cid:durableId="42679800">
    <w:abstractNumId w:val="5"/>
  </w:num>
  <w:num w:numId="16" w16cid:durableId="365569510">
    <w:abstractNumId w:val="7"/>
  </w:num>
  <w:num w:numId="17" w16cid:durableId="501772909">
    <w:abstractNumId w:val="6"/>
  </w:num>
  <w:num w:numId="18" w16cid:durableId="439836518">
    <w:abstractNumId w:val="0"/>
  </w:num>
  <w:num w:numId="19" w16cid:durableId="193537784">
    <w:abstractNumId w:val="18"/>
  </w:num>
  <w:num w:numId="20" w16cid:durableId="883559351">
    <w:abstractNumId w:val="20"/>
  </w:num>
  <w:num w:numId="21" w16cid:durableId="670304318">
    <w:abstractNumId w:val="11"/>
  </w:num>
  <w:num w:numId="22" w16cid:durableId="1554079379">
    <w:abstractNumId w:val="12"/>
  </w:num>
  <w:num w:numId="23" w16cid:durableId="499670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37607"/>
    <w:rsid w:val="00052D3B"/>
    <w:rsid w:val="0006169B"/>
    <w:rsid w:val="0008027D"/>
    <w:rsid w:val="00084D5F"/>
    <w:rsid w:val="0011363D"/>
    <w:rsid w:val="00176B2F"/>
    <w:rsid w:val="001A0D8B"/>
    <w:rsid w:val="001B6EFC"/>
    <w:rsid w:val="00202B2E"/>
    <w:rsid w:val="00271BB8"/>
    <w:rsid w:val="00295437"/>
    <w:rsid w:val="002B312B"/>
    <w:rsid w:val="002D773F"/>
    <w:rsid w:val="002F5A7C"/>
    <w:rsid w:val="00350E4A"/>
    <w:rsid w:val="00361FB0"/>
    <w:rsid w:val="003A44A7"/>
    <w:rsid w:val="003B10BF"/>
    <w:rsid w:val="003F7549"/>
    <w:rsid w:val="004165A4"/>
    <w:rsid w:val="0043271A"/>
    <w:rsid w:val="00440DE8"/>
    <w:rsid w:val="0044317E"/>
    <w:rsid w:val="0045008B"/>
    <w:rsid w:val="0047409A"/>
    <w:rsid w:val="004C708E"/>
    <w:rsid w:val="004D2A14"/>
    <w:rsid w:val="004E7105"/>
    <w:rsid w:val="004F1C9E"/>
    <w:rsid w:val="004F38D2"/>
    <w:rsid w:val="005009F8"/>
    <w:rsid w:val="005023FC"/>
    <w:rsid w:val="005649D3"/>
    <w:rsid w:val="005839FD"/>
    <w:rsid w:val="005B5D19"/>
    <w:rsid w:val="005C42AD"/>
    <w:rsid w:val="005E2417"/>
    <w:rsid w:val="005E77AB"/>
    <w:rsid w:val="00631840"/>
    <w:rsid w:val="00690DD3"/>
    <w:rsid w:val="006C3A8D"/>
    <w:rsid w:val="006E52A2"/>
    <w:rsid w:val="007157EA"/>
    <w:rsid w:val="007972B5"/>
    <w:rsid w:val="007F0023"/>
    <w:rsid w:val="007F154A"/>
    <w:rsid w:val="0083586A"/>
    <w:rsid w:val="00880728"/>
    <w:rsid w:val="00882049"/>
    <w:rsid w:val="008B6C45"/>
    <w:rsid w:val="008D3F13"/>
    <w:rsid w:val="008F3BC8"/>
    <w:rsid w:val="00993FD1"/>
    <w:rsid w:val="00997916"/>
    <w:rsid w:val="009A0F48"/>
    <w:rsid w:val="009B7B54"/>
    <w:rsid w:val="00A003C5"/>
    <w:rsid w:val="00A25141"/>
    <w:rsid w:val="00A35F1B"/>
    <w:rsid w:val="00A4631F"/>
    <w:rsid w:val="00A906C8"/>
    <w:rsid w:val="00AD34C9"/>
    <w:rsid w:val="00AE1799"/>
    <w:rsid w:val="00B059C0"/>
    <w:rsid w:val="00B8007C"/>
    <w:rsid w:val="00B97729"/>
    <w:rsid w:val="00BF3539"/>
    <w:rsid w:val="00C73766"/>
    <w:rsid w:val="00C9789C"/>
    <w:rsid w:val="00CA3024"/>
    <w:rsid w:val="00CF6674"/>
    <w:rsid w:val="00D20E50"/>
    <w:rsid w:val="00D24532"/>
    <w:rsid w:val="00D855ED"/>
    <w:rsid w:val="00DB352E"/>
    <w:rsid w:val="00DB773D"/>
    <w:rsid w:val="00DE5F9B"/>
    <w:rsid w:val="00E1625A"/>
    <w:rsid w:val="00EE0532"/>
    <w:rsid w:val="00F26895"/>
    <w:rsid w:val="00F27E18"/>
    <w:rsid w:val="00F32539"/>
    <w:rsid w:val="00F761CE"/>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Name"/>
  <w:shapeDefaults>
    <o:shapedefaults v:ext="edit" spidmax="2050"/>
    <o:shapelayout v:ext="edit">
      <o:idmap v:ext="edit" data="2"/>
    </o:shapelayout>
  </w:shapeDefaults>
  <w:decimalSymbol w:val="."/>
  <w:listSeparator w:val=","/>
  <w15:chartTrackingRefBased/>
  <w15:docId w15:val="{87BB6D78-197A-4DBA-A079-850254A34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B36121-84F5-4D41-B8D6-E568010A6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E09692-45E4-4ABF-9BFF-CD38FE58D63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594</Words>
  <Characters>3388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Capability Assessment</vt:lpstr>
    </vt:vector>
  </TitlesOfParts>
  <Company/>
  <LinksUpToDate>false</LinksUpToDate>
  <CharactersWithSpaces>3975</CharactersWithSpaces>
  <SharedDoc>false</SharedDoc>
  <HLinks>
    <vt:vector size="30" baseType="variant">
      <vt:variant>
        <vt:i4>1572926</vt:i4>
      </vt:variant>
      <vt:variant>
        <vt:i4>26</vt:i4>
      </vt:variant>
      <vt:variant>
        <vt:i4>0</vt:i4>
      </vt:variant>
      <vt:variant>
        <vt:i4>5</vt:i4>
      </vt:variant>
      <vt:variant>
        <vt:lpwstr/>
      </vt:variant>
      <vt:variant>
        <vt:lpwstr>_Toc260299529</vt:lpwstr>
      </vt:variant>
      <vt:variant>
        <vt:i4>1572926</vt:i4>
      </vt:variant>
      <vt:variant>
        <vt:i4>20</vt:i4>
      </vt:variant>
      <vt:variant>
        <vt:i4>0</vt:i4>
      </vt:variant>
      <vt:variant>
        <vt:i4>5</vt:i4>
      </vt:variant>
      <vt:variant>
        <vt:lpwstr/>
      </vt:variant>
      <vt:variant>
        <vt:lpwstr>_Toc260299528</vt:lpwstr>
      </vt:variant>
      <vt:variant>
        <vt:i4>1572926</vt:i4>
      </vt:variant>
      <vt:variant>
        <vt:i4>14</vt:i4>
      </vt:variant>
      <vt:variant>
        <vt:i4>0</vt:i4>
      </vt:variant>
      <vt:variant>
        <vt:i4>5</vt:i4>
      </vt:variant>
      <vt:variant>
        <vt:lpwstr/>
      </vt:variant>
      <vt:variant>
        <vt:lpwstr>_Toc260299527</vt:lpwstr>
      </vt:variant>
      <vt:variant>
        <vt:i4>1572926</vt:i4>
      </vt:variant>
      <vt:variant>
        <vt:i4>8</vt:i4>
      </vt:variant>
      <vt:variant>
        <vt:i4>0</vt:i4>
      </vt:variant>
      <vt:variant>
        <vt:i4>5</vt:i4>
      </vt:variant>
      <vt:variant>
        <vt:lpwstr/>
      </vt:variant>
      <vt:variant>
        <vt:lpwstr>_Toc260299526</vt:lpwstr>
      </vt:variant>
      <vt:variant>
        <vt:i4>1572926</vt:i4>
      </vt:variant>
      <vt:variant>
        <vt:i4>2</vt:i4>
      </vt:variant>
      <vt:variant>
        <vt:i4>0</vt:i4>
      </vt:variant>
      <vt:variant>
        <vt:i4>5</vt:i4>
      </vt:variant>
      <vt:variant>
        <vt:lpwstr/>
      </vt:variant>
      <vt:variant>
        <vt:lpwstr>_Toc260299525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Capability Assessment</dc:title>
  <dc:subject/>
  <dc:creator>The Open Group</dc:creator>
  <cp:keywords/>
  <dc:description/>
  <cp:lastModifiedBy>cathy</cp:lastModifiedBy>
  <cp:revision>17</cp:revision>
  <cp:lastPrinted>2009-10-05T17:31:00Z</cp:lastPrinted>
  <dcterms:created xsi:type="dcterms:W3CDTF">2026-04-28T22:50:00Z</dcterms:created>
  <dcterms:modified xsi:type="dcterms:W3CDTF">2026-04-28T22:50:00Z</dcterms:modified>
</cp:coreProperties>
</file>