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31840" w:rsidRDefault="002917B6" w:rsidP="0008027D">
      <w:r w:rsidRPr="00631840">
        <w:rPr>
          <w:noProof/>
        </w:rPr>
        <w:drawing>
          <wp:inline distT="0" distB="0" distL="0" distR="0">
            <wp:extent cx="2286000" cy="561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561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F7549" w:rsidRDefault="003F7549" w:rsidP="003F7549">
      <w:pPr>
        <w:pStyle w:val="CoverTitle"/>
      </w:pPr>
      <w:r>
        <w:t xml:space="preserve">Architecture </w:t>
      </w:r>
      <w:r w:rsidR="00476769">
        <w:t>Repository</w:t>
      </w:r>
    </w:p>
    <w:p w:rsidR="003F7549" w:rsidRDefault="003F7549" w:rsidP="003F7549">
      <w:pPr>
        <w:pStyle w:val="CoverTitle"/>
      </w:pPr>
      <w:r>
        <w:t>Project XXXX</w:t>
      </w:r>
      <w:r>
        <w:br/>
        <w:t>Client YYYY</w:t>
      </w:r>
    </w:p>
    <w:p w:rsidR="003F7549" w:rsidRDefault="003F7549" w:rsidP="003F7549">
      <w:r w:rsidRPr="00AF1D92">
        <w:t>&lt;&lt;</w:t>
      </w:r>
      <w:r>
        <w:t>Note</w:t>
      </w:r>
      <w:r w:rsidRPr="00AF1D92">
        <w:t>: This document provides a generic template</w:t>
      </w:r>
      <w:r>
        <w:t>. It may require tailoring</w:t>
      </w:r>
      <w:r w:rsidRPr="00AF1D92">
        <w:t xml:space="preserve"> to </w:t>
      </w:r>
      <w:r>
        <w:t>suit a</w:t>
      </w:r>
      <w:r w:rsidRPr="00AF1D92">
        <w:t xml:space="preserve"> specific client and project situation</w:t>
      </w:r>
      <w:r>
        <w:t>.</w:t>
      </w:r>
      <w:r w:rsidRPr="00AF1D92">
        <w:t>&gt;&gt;</w:t>
      </w:r>
    </w:p>
    <w:p w:rsidR="003F7549" w:rsidRDefault="003F7549" w:rsidP="003F7549">
      <w:pPr>
        <w:pStyle w:val="UnnumberedHeading"/>
      </w:pPr>
      <w:bookmarkStart w:id="0" w:name="hp_LogicalHeaderComplete"/>
      <w:r>
        <w:br w:type="page"/>
        <w:t>Table of Contents</w:t>
      </w:r>
    </w:p>
    <w:p w:rsidR="00900FBD" w:rsidRDefault="00900FBD">
      <w:pPr>
        <w:pStyle w:val="TOC1"/>
        <w:rPr>
          <w:rFonts w:ascii="Calibri" w:hAnsi="Calibri"/>
          <w:sz w:val="22"/>
          <w:szCs w:val="22"/>
          <w:lang w:eastAsia="en-GB"/>
        </w:rPr>
      </w:pPr>
      <w:r>
        <w:rPr>
          <w:b/>
          <w:bCs/>
        </w:rPr>
        <w:fldChar w:fldCharType="begin"/>
      </w:r>
      <w:r>
        <w:rPr>
          <w:b/>
          <w:bCs/>
        </w:rPr>
        <w:instrText xml:space="preserve"> TOC \o "1-1" \h \z </w:instrText>
      </w:r>
      <w:r>
        <w:rPr>
          <w:b/>
          <w:bCs/>
        </w:rPr>
        <w:fldChar w:fldCharType="separate"/>
      </w:r>
      <w:hyperlink w:anchor="_Toc260226698" w:history="1">
        <w:r w:rsidRPr="00EA4FFA">
          <w:rPr>
            <w:rStyle w:val="Hyperlink"/>
          </w:rPr>
          <w:t>1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EA4FFA">
          <w:rPr>
            <w:rStyle w:val="Hyperlink"/>
          </w:rPr>
          <w:t>Purpose of this Document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_Toc260226698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:rsidR="00900FBD" w:rsidRDefault="00900FBD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226699" w:history="1">
        <w:r w:rsidRPr="00EA4FFA">
          <w:rPr>
            <w:rStyle w:val="Hyperlink"/>
          </w:rPr>
          <w:t>2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EA4FFA">
          <w:rPr>
            <w:rStyle w:val="Hyperlink"/>
          </w:rPr>
          <w:t>Architecture Framework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_Toc260226699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:rsidR="00900FBD" w:rsidRDefault="00900FBD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226700" w:history="1">
        <w:r w:rsidRPr="00EA4FFA">
          <w:rPr>
            <w:rStyle w:val="Hyperlink"/>
          </w:rPr>
          <w:t>3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EA4FFA">
          <w:rPr>
            <w:rStyle w:val="Hyperlink"/>
          </w:rPr>
          <w:t>Standards Information Base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_Toc260226700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900FBD" w:rsidRDefault="00900FBD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226701" w:history="1">
        <w:r w:rsidRPr="00EA4FFA">
          <w:rPr>
            <w:rStyle w:val="Hyperlink"/>
          </w:rPr>
          <w:t>4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EA4FFA">
          <w:rPr>
            <w:rStyle w:val="Hyperlink"/>
          </w:rPr>
          <w:t>Architecture Landscape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_Toc260226701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:rsidR="00900FBD" w:rsidRDefault="00900FBD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226702" w:history="1">
        <w:r w:rsidRPr="00EA4FFA">
          <w:rPr>
            <w:rStyle w:val="Hyperlink"/>
          </w:rPr>
          <w:t>5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EA4FFA">
          <w:rPr>
            <w:rStyle w:val="Hyperlink"/>
          </w:rPr>
          <w:t>Reference Architectures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_Toc260226702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:rsidR="00900FBD" w:rsidRDefault="00900FBD">
      <w:pPr>
        <w:pStyle w:val="TOC1"/>
        <w:rPr>
          <w:rFonts w:ascii="Calibri" w:hAnsi="Calibri"/>
          <w:sz w:val="22"/>
          <w:szCs w:val="22"/>
          <w:lang w:eastAsia="en-GB"/>
        </w:rPr>
      </w:pPr>
      <w:hyperlink w:anchor="_Toc260226703" w:history="1">
        <w:r w:rsidRPr="00EA4FFA">
          <w:rPr>
            <w:rStyle w:val="Hyperlink"/>
          </w:rPr>
          <w:t>6</w:t>
        </w:r>
        <w:r>
          <w:rPr>
            <w:rFonts w:ascii="Calibri" w:hAnsi="Calibri"/>
            <w:sz w:val="22"/>
            <w:szCs w:val="22"/>
            <w:lang w:eastAsia="en-GB"/>
          </w:rPr>
          <w:tab/>
        </w:r>
        <w:r w:rsidRPr="00EA4FFA">
          <w:rPr>
            <w:rStyle w:val="Hyperlink"/>
          </w:rPr>
          <w:t>Governance Log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_Toc260226703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:rsidR="003F7549" w:rsidRDefault="00900FBD" w:rsidP="0008027D">
      <w:r>
        <w:rPr>
          <w:b/>
          <w:bCs/>
          <w:noProof/>
          <w:sz w:val="20"/>
        </w:rPr>
        <w:fldChar w:fldCharType="end"/>
      </w:r>
    </w:p>
    <w:p w:rsidR="003F7549" w:rsidRDefault="003F7549" w:rsidP="003F7549">
      <w:pPr>
        <w:pStyle w:val="UnnumberedHeading"/>
      </w:pPr>
      <w:r>
        <w:t>Document Information</w:t>
      </w:r>
    </w:p>
    <w:tbl>
      <w:tblPr>
        <w:tblW w:w="972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55"/>
        <w:gridCol w:w="4205"/>
        <w:gridCol w:w="2880"/>
        <w:gridCol w:w="1080"/>
      </w:tblGrid>
      <w:tr w:rsidR="003F7549" w:rsidTr="00A35F1B">
        <w:tblPrEx>
          <w:tblCellMar>
            <w:top w:w="0" w:type="dxa"/>
            <w:bottom w:w="0" w:type="dxa"/>
          </w:tblCellMar>
        </w:tblPrEx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Project Name:</w:t>
            </w:r>
          </w:p>
        </w:tc>
        <w:tc>
          <w:tcPr>
            <w:tcW w:w="8165" w:type="dxa"/>
            <w:gridSpan w:val="3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  <w:r>
              <w:t>Project XXX</w:t>
            </w:r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Prepared By: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Document Version No: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  <w:fldSimple w:instr=" DOCPROPERTY &quot;Doc_Ver_Num&quot;  \* MERGEFORMAT ">
              <w:r>
                <w:t>0.1</w:t>
              </w:r>
            </w:fldSimple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Title: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476769">
            <w:pPr>
              <w:pStyle w:val="TableText"/>
            </w:pPr>
            <w:r>
              <w:t xml:space="preserve">Architecture </w:t>
            </w:r>
            <w:r w:rsidR="00476769">
              <w:t>Repository</w:t>
            </w: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Document Version Date: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</w:tr>
      <w:tr w:rsidR="003F7549" w:rsidTr="00A35F1B">
        <w:tblPrEx>
          <w:tblCellMar>
            <w:top w:w="0" w:type="dxa"/>
            <w:bottom w:w="0" w:type="dxa"/>
          </w:tblCellMar>
        </w:tblPrEx>
        <w:trPr>
          <w:trHeight w:val="236"/>
        </w:trPr>
        <w:tc>
          <w:tcPr>
            <w:tcW w:w="155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Reviewed By:</w:t>
            </w:r>
          </w:p>
        </w:tc>
        <w:tc>
          <w:tcPr>
            <w:tcW w:w="4205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  <w:tc>
          <w:tcPr>
            <w:tcW w:w="28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  <w:shd w:val="pct10" w:color="auto" w:fill="auto"/>
          </w:tcPr>
          <w:p w:rsidR="003F7549" w:rsidRPr="0008027D" w:rsidRDefault="003F7549" w:rsidP="0008027D">
            <w:pPr>
              <w:pStyle w:val="TableText"/>
              <w:rPr>
                <w:b/>
              </w:rPr>
            </w:pPr>
            <w:r w:rsidRPr="0008027D">
              <w:rPr>
                <w:b/>
              </w:rPr>
              <w:t>Review Date:</w:t>
            </w:r>
          </w:p>
        </w:tc>
        <w:tc>
          <w:tcPr>
            <w:tcW w:w="108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2" w:space="0" w:color="808080"/>
            </w:tcBorders>
          </w:tcPr>
          <w:p w:rsidR="003F7549" w:rsidRDefault="003F7549" w:rsidP="0008027D">
            <w:pPr>
              <w:pStyle w:val="TableText"/>
            </w:pPr>
          </w:p>
        </w:tc>
      </w:tr>
    </w:tbl>
    <w:p w:rsidR="003F7549" w:rsidRDefault="003F7549" w:rsidP="003F7549">
      <w:pPr>
        <w:pStyle w:val="UnnumberedHeading"/>
      </w:pPr>
      <w:bookmarkStart w:id="1" w:name="hp_DistributionList"/>
      <w:bookmarkEnd w:id="0"/>
      <w:r>
        <w:t>Distribution List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24"/>
        <w:gridCol w:w="1488"/>
        <w:gridCol w:w="4008"/>
      </w:tblGrid>
      <w:tr w:rsidR="003F7549" w:rsidRPr="00A35F1B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24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From</w:t>
            </w:r>
          </w:p>
        </w:tc>
        <w:tc>
          <w:tcPr>
            <w:tcW w:w="148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Date</w:t>
            </w:r>
          </w:p>
        </w:tc>
        <w:tc>
          <w:tcPr>
            <w:tcW w:w="40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Phone/Fax/Email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4224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1488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4008" w:type="dxa"/>
          </w:tcPr>
          <w:p w:rsidR="003F7549" w:rsidRDefault="003F7549" w:rsidP="00A35F1B">
            <w:pPr>
              <w:pStyle w:val="TableText"/>
            </w:pP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4224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1488" w:type="dxa"/>
          </w:tcPr>
          <w:p w:rsidR="003F7549" w:rsidRDefault="003F7549" w:rsidP="00A35F1B">
            <w:pPr>
              <w:pStyle w:val="TableText"/>
            </w:pPr>
          </w:p>
        </w:tc>
        <w:tc>
          <w:tcPr>
            <w:tcW w:w="4008" w:type="dxa"/>
          </w:tcPr>
          <w:p w:rsidR="003F7549" w:rsidRDefault="003F7549" w:rsidP="00A35F1B">
            <w:pPr>
              <w:pStyle w:val="TableText"/>
            </w:pPr>
          </w:p>
        </w:tc>
      </w:tr>
    </w:tbl>
    <w:p w:rsidR="003F7549" w:rsidRPr="007157EA" w:rsidRDefault="003F7549" w:rsidP="007157EA"/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08"/>
        <w:gridCol w:w="1416"/>
        <w:gridCol w:w="1488"/>
        <w:gridCol w:w="4008"/>
      </w:tblGrid>
      <w:tr w:rsidR="003F7549" w:rsidRPr="00A35F1B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To</w:t>
            </w:r>
          </w:p>
        </w:tc>
        <w:tc>
          <w:tcPr>
            <w:tcW w:w="1416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Action*</w:t>
            </w:r>
          </w:p>
        </w:tc>
        <w:tc>
          <w:tcPr>
            <w:tcW w:w="148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Due Date</w:t>
            </w:r>
          </w:p>
        </w:tc>
        <w:tc>
          <w:tcPr>
            <w:tcW w:w="4008" w:type="dxa"/>
            <w:shd w:val="pct10" w:color="auto" w:fill="auto"/>
          </w:tcPr>
          <w:p w:rsidR="003F7549" w:rsidRPr="00A35F1B" w:rsidRDefault="003F7549" w:rsidP="00A35F1B">
            <w:pPr>
              <w:pStyle w:val="TableText"/>
              <w:rPr>
                <w:b/>
              </w:rPr>
            </w:pPr>
            <w:r w:rsidRPr="00A35F1B">
              <w:rPr>
                <w:b/>
              </w:rPr>
              <w:t>Phone/Fax/Email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2808" w:type="dxa"/>
          </w:tcPr>
          <w:p w:rsidR="003F7549" w:rsidRDefault="003F7549" w:rsidP="008B6C45"/>
        </w:tc>
        <w:tc>
          <w:tcPr>
            <w:tcW w:w="1416" w:type="dxa"/>
          </w:tcPr>
          <w:p w:rsidR="003F7549" w:rsidRDefault="003F7549" w:rsidP="008B6C45"/>
        </w:tc>
        <w:tc>
          <w:tcPr>
            <w:tcW w:w="1488" w:type="dxa"/>
          </w:tcPr>
          <w:p w:rsidR="003F7549" w:rsidRDefault="003F7549" w:rsidP="008B6C45"/>
        </w:tc>
        <w:tc>
          <w:tcPr>
            <w:tcW w:w="4008" w:type="dxa"/>
          </w:tcPr>
          <w:p w:rsidR="003F7549" w:rsidRDefault="003F7549" w:rsidP="008B6C45"/>
        </w:tc>
      </w:tr>
    </w:tbl>
    <w:p w:rsidR="003F7549" w:rsidRDefault="003F7549" w:rsidP="00A35F1B">
      <w:r>
        <w:t>* Action Types: Approve, Review, Inform, File, Action Required, Attend Meeting, Other (please specify)</w:t>
      </w:r>
    </w:p>
    <w:p w:rsidR="003F7549" w:rsidRDefault="003F7549" w:rsidP="003F7549">
      <w:pPr>
        <w:pStyle w:val="UnnumberedHeading"/>
      </w:pPr>
      <w:bookmarkStart w:id="2" w:name="hp_RevisionHistory"/>
      <w:bookmarkEnd w:id="1"/>
      <w:r>
        <w:t>Document Version History</w:t>
      </w:r>
    </w:p>
    <w:tbl>
      <w:tblPr>
        <w:tblW w:w="9720" w:type="dxa"/>
        <w:tblInd w:w="70" w:type="dxa"/>
        <w:tblBorders>
          <w:top w:val="single" w:sz="2" w:space="0" w:color="808080"/>
          <w:left w:val="single" w:sz="2" w:space="0" w:color="808080"/>
          <w:bottom w:val="single" w:sz="2" w:space="0" w:color="808080"/>
          <w:right w:val="single" w:sz="2" w:space="0" w:color="808080"/>
          <w:insideH w:val="single" w:sz="2" w:space="0" w:color="808080"/>
          <w:insideV w:val="single" w:sz="2" w:space="0" w:color="80808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36"/>
        <w:gridCol w:w="1032"/>
        <w:gridCol w:w="1368"/>
        <w:gridCol w:w="3960"/>
        <w:gridCol w:w="2424"/>
      </w:tblGrid>
      <w:tr w:rsidR="003F7549" w:rsidRPr="003F7549" w:rsidTr="00F26895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36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br/>
            </w:r>
            <w:r w:rsidRPr="003F7549">
              <w:rPr>
                <w:b/>
              </w:rPr>
              <w:t>N</w:t>
            </w:r>
            <w:r>
              <w:rPr>
                <w:b/>
              </w:rPr>
              <w:t>umber</w:t>
            </w:r>
          </w:p>
        </w:tc>
        <w:tc>
          <w:tcPr>
            <w:tcW w:w="1032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br/>
            </w:r>
            <w:r w:rsidRPr="003F7549">
              <w:rPr>
                <w:b/>
              </w:rPr>
              <w:t>Date</w:t>
            </w:r>
          </w:p>
        </w:tc>
        <w:tc>
          <w:tcPr>
            <w:tcW w:w="1368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Revised By</w:t>
            </w:r>
          </w:p>
        </w:tc>
        <w:tc>
          <w:tcPr>
            <w:tcW w:w="3960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Description</w:t>
            </w:r>
          </w:p>
        </w:tc>
        <w:tc>
          <w:tcPr>
            <w:tcW w:w="2424" w:type="dxa"/>
            <w:shd w:val="pct10" w:color="auto" w:fill="auto"/>
            <w:vAlign w:val="bottom"/>
          </w:tcPr>
          <w:p w:rsidR="003F7549" w:rsidRPr="003F7549" w:rsidRDefault="003F7549" w:rsidP="003F7549">
            <w:pPr>
              <w:pStyle w:val="TableText"/>
              <w:rPr>
                <w:b/>
              </w:rPr>
            </w:pPr>
            <w:r w:rsidRPr="003F7549">
              <w:rPr>
                <w:b/>
              </w:rPr>
              <w:t>Filename</w:t>
            </w: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936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032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368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3960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2424" w:type="dxa"/>
          </w:tcPr>
          <w:p w:rsidR="003F7549" w:rsidRDefault="003F7549" w:rsidP="003F7549">
            <w:pPr>
              <w:pStyle w:val="TableText"/>
            </w:pPr>
          </w:p>
        </w:tc>
      </w:tr>
      <w:tr w:rsidR="003F7549" w:rsidTr="00F26895">
        <w:tblPrEx>
          <w:tblCellMar>
            <w:top w:w="0" w:type="dxa"/>
            <w:bottom w:w="0" w:type="dxa"/>
          </w:tblCellMar>
        </w:tblPrEx>
        <w:tc>
          <w:tcPr>
            <w:tcW w:w="936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032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1368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3960" w:type="dxa"/>
          </w:tcPr>
          <w:p w:rsidR="003F7549" w:rsidRDefault="003F7549" w:rsidP="003F7549">
            <w:pPr>
              <w:pStyle w:val="TableText"/>
            </w:pPr>
          </w:p>
        </w:tc>
        <w:tc>
          <w:tcPr>
            <w:tcW w:w="2424" w:type="dxa"/>
          </w:tcPr>
          <w:p w:rsidR="003F7549" w:rsidRDefault="003F7549" w:rsidP="003F7549">
            <w:pPr>
              <w:pStyle w:val="TableText"/>
            </w:pPr>
          </w:p>
        </w:tc>
      </w:tr>
    </w:tbl>
    <w:p w:rsidR="006E52A2" w:rsidRDefault="006E52A2" w:rsidP="0008027D">
      <w:pPr>
        <w:pStyle w:val="Heading1"/>
      </w:pPr>
      <w:bookmarkStart w:id="3" w:name="_Governance_Principles"/>
      <w:bookmarkStart w:id="4" w:name="_Toc260226698"/>
      <w:bookmarkEnd w:id="2"/>
      <w:bookmarkEnd w:id="3"/>
      <w:r>
        <w:t>Purpose</w:t>
      </w:r>
      <w:r w:rsidR="004D2A14">
        <w:t xml:space="preserve"> of this Document</w:t>
      </w:r>
      <w:bookmarkEnd w:id="4"/>
    </w:p>
    <w:p w:rsidR="00476769" w:rsidRDefault="00476769" w:rsidP="00476769">
      <w:r>
        <w:t>This document describes the Architecture Repository.</w:t>
      </w:r>
    </w:p>
    <w:p w:rsidR="00476769" w:rsidRPr="00074E66" w:rsidRDefault="00476769" w:rsidP="00476769">
      <w:r w:rsidRPr="00074E66">
        <w:t>The Architecture Repository acts as a holding area for all architecture-related projects within the enterprise. The repository allows projects to manage their deliverables, locate re-usable assets, and publish outputs to stakeholders and other interested parties.</w:t>
      </w:r>
    </w:p>
    <w:p w:rsidR="004D2A14" w:rsidRPr="00B059C0" w:rsidRDefault="004D2A14" w:rsidP="00202B2E">
      <w:pPr>
        <w:ind w:left="540" w:hanging="540"/>
      </w:pPr>
    </w:p>
    <w:p w:rsidR="006E52A2" w:rsidRDefault="00476769" w:rsidP="00D20E50">
      <w:pPr>
        <w:pStyle w:val="Heading1"/>
      </w:pPr>
      <w:bookmarkStart w:id="5" w:name="tag_37_02_03_02"/>
      <w:bookmarkStart w:id="6" w:name="_Toc260226699"/>
      <w:bookmarkEnd w:id="5"/>
      <w:r>
        <w:t>Architecture Framework</w:t>
      </w:r>
      <w:bookmarkEnd w:id="6"/>
    </w:p>
    <w:p w:rsidR="00476769" w:rsidRDefault="00476769" w:rsidP="00476769">
      <w:pPr>
        <w:pStyle w:val="Heading2"/>
      </w:pPr>
      <w:r>
        <w:t>Overview</w:t>
      </w:r>
    </w:p>
    <w:p w:rsidR="00476769" w:rsidRPr="00476769" w:rsidRDefault="00476769" w:rsidP="00476769"/>
    <w:p w:rsidR="00476769" w:rsidRDefault="00476769" w:rsidP="00476769">
      <w:pPr>
        <w:pStyle w:val="Heading2"/>
      </w:pPr>
      <w:r>
        <w:t>Architecture Framework</w:t>
      </w:r>
    </w:p>
    <w:p w:rsidR="004D2A14" w:rsidRDefault="004D2A14" w:rsidP="007157EA"/>
    <w:p w:rsidR="004D2A14" w:rsidRDefault="00476769" w:rsidP="002B312B">
      <w:pPr>
        <w:pStyle w:val="Heading1"/>
      </w:pPr>
      <w:bookmarkStart w:id="7" w:name="_Toc260226700"/>
      <w:r>
        <w:t>Standards Information Base</w:t>
      </w:r>
      <w:bookmarkEnd w:id="7"/>
    </w:p>
    <w:p w:rsidR="00476769" w:rsidRDefault="00476769" w:rsidP="00476769">
      <w:pPr>
        <w:pStyle w:val="Heading2"/>
      </w:pPr>
      <w:bookmarkStart w:id="8" w:name="_Toc254706920"/>
      <w:r w:rsidRPr="00074E66">
        <w:t>Overview</w:t>
      </w:r>
      <w:bookmarkEnd w:id="8"/>
    </w:p>
    <w:p w:rsidR="00476769" w:rsidRDefault="00476769" w:rsidP="00476769"/>
    <w:p w:rsidR="00476769" w:rsidRDefault="00476769" w:rsidP="00476769">
      <w:pPr>
        <w:pStyle w:val="Heading2"/>
      </w:pPr>
      <w:bookmarkStart w:id="9" w:name="_Toc254706921"/>
      <w:r w:rsidRPr="00074E66">
        <w:t>Standards Classification</w:t>
      </w:r>
      <w:bookmarkEnd w:id="9"/>
    </w:p>
    <w:p w:rsidR="00476769" w:rsidRDefault="00476769" w:rsidP="00476769"/>
    <w:p w:rsidR="00476769" w:rsidRDefault="00476769" w:rsidP="00476769">
      <w:pPr>
        <w:pStyle w:val="Heading2"/>
      </w:pPr>
      <w:bookmarkStart w:id="10" w:name="_Toc254706922"/>
      <w:r w:rsidRPr="00074E66">
        <w:t>Business Standards</w:t>
      </w:r>
      <w:bookmarkEnd w:id="10"/>
    </w:p>
    <w:p w:rsidR="00476769" w:rsidRDefault="00476769" w:rsidP="00476769"/>
    <w:p w:rsidR="00476769" w:rsidRDefault="00476769" w:rsidP="00476769">
      <w:pPr>
        <w:pStyle w:val="Heading2"/>
      </w:pPr>
      <w:bookmarkStart w:id="11" w:name="_Toc254706923"/>
      <w:r>
        <w:t>Data</w:t>
      </w:r>
      <w:r w:rsidRPr="00074E66">
        <w:t xml:space="preserve"> Standards</w:t>
      </w:r>
      <w:bookmarkEnd w:id="11"/>
    </w:p>
    <w:p w:rsidR="00476769" w:rsidRDefault="00476769" w:rsidP="00476769"/>
    <w:p w:rsidR="00476769" w:rsidRDefault="00476769" w:rsidP="00476769">
      <w:pPr>
        <w:pStyle w:val="Heading2"/>
      </w:pPr>
      <w:bookmarkStart w:id="12" w:name="_Toc254706924"/>
      <w:r>
        <w:t>Application</w:t>
      </w:r>
      <w:r w:rsidRPr="00074E66">
        <w:t xml:space="preserve"> Standards</w:t>
      </w:r>
      <w:bookmarkEnd w:id="12"/>
    </w:p>
    <w:p w:rsidR="00476769" w:rsidRDefault="00476769" w:rsidP="00476769"/>
    <w:p w:rsidR="00476769" w:rsidRDefault="00476769" w:rsidP="00476769">
      <w:pPr>
        <w:pStyle w:val="Heading2"/>
      </w:pPr>
      <w:bookmarkStart w:id="13" w:name="_Toc254706925"/>
      <w:r>
        <w:t>Technology</w:t>
      </w:r>
      <w:r w:rsidRPr="00074E66">
        <w:t xml:space="preserve"> Standards</w:t>
      </w:r>
      <w:bookmarkEnd w:id="13"/>
    </w:p>
    <w:p w:rsidR="00476769" w:rsidRPr="00476769" w:rsidRDefault="00476769" w:rsidP="00476769"/>
    <w:p w:rsidR="006E52A2" w:rsidRDefault="007D148D" w:rsidP="002B312B">
      <w:pPr>
        <w:pStyle w:val="Heading1"/>
      </w:pPr>
      <w:bookmarkStart w:id="14" w:name="_Toc260226701"/>
      <w:r>
        <w:t>Architecture Landscape</w:t>
      </w:r>
      <w:bookmarkEnd w:id="14"/>
    </w:p>
    <w:p w:rsidR="007D148D" w:rsidRPr="007D148D" w:rsidRDefault="007D148D" w:rsidP="007D148D">
      <w:pPr>
        <w:pStyle w:val="Heading2"/>
      </w:pPr>
      <w:bookmarkStart w:id="15" w:name="_Toc254706927"/>
      <w:r w:rsidRPr="007D148D">
        <w:t>Strategic Architectures</w:t>
      </w:r>
      <w:bookmarkEnd w:id="15"/>
    </w:p>
    <w:p w:rsidR="007D148D" w:rsidRDefault="007D148D" w:rsidP="007D148D"/>
    <w:p w:rsidR="007D148D" w:rsidRPr="007D148D" w:rsidRDefault="007D148D" w:rsidP="007D148D">
      <w:pPr>
        <w:pStyle w:val="Heading2"/>
      </w:pPr>
      <w:bookmarkStart w:id="16" w:name="_Toc254706928"/>
      <w:r w:rsidRPr="007D148D">
        <w:t>Segment Architectures</w:t>
      </w:r>
      <w:bookmarkEnd w:id="16"/>
    </w:p>
    <w:p w:rsidR="007D148D" w:rsidRDefault="007D148D" w:rsidP="007D148D"/>
    <w:p w:rsidR="007D148D" w:rsidRPr="007D148D" w:rsidRDefault="007D148D" w:rsidP="007D148D">
      <w:pPr>
        <w:pStyle w:val="Heading2"/>
      </w:pPr>
      <w:bookmarkStart w:id="17" w:name="_Toc254706929"/>
      <w:r w:rsidRPr="007D148D">
        <w:t>Capability Architectures</w:t>
      </w:r>
      <w:bookmarkEnd w:id="17"/>
    </w:p>
    <w:p w:rsidR="007D148D" w:rsidRDefault="007D148D" w:rsidP="007D148D"/>
    <w:p w:rsidR="006E52A2" w:rsidRDefault="00900FBD" w:rsidP="0045008B">
      <w:pPr>
        <w:pStyle w:val="Heading1"/>
      </w:pPr>
      <w:bookmarkStart w:id="18" w:name="_Toc260226702"/>
      <w:r>
        <w:t>Reference Architectures</w:t>
      </w:r>
      <w:bookmarkEnd w:id="18"/>
    </w:p>
    <w:p w:rsidR="00900FBD" w:rsidRPr="00900FBD" w:rsidRDefault="00900FBD" w:rsidP="00900FBD">
      <w:pPr>
        <w:pStyle w:val="Heading2"/>
      </w:pPr>
      <w:bookmarkStart w:id="19" w:name="_Toc254706931"/>
      <w:r w:rsidRPr="00900FBD">
        <w:t>Overview</w:t>
      </w:r>
      <w:bookmarkEnd w:id="19"/>
    </w:p>
    <w:p w:rsidR="00900FBD" w:rsidRDefault="00900FBD" w:rsidP="00900FBD"/>
    <w:p w:rsidR="00900FBD" w:rsidRDefault="00900FBD" w:rsidP="00900FBD">
      <w:pPr>
        <w:pStyle w:val="Heading2"/>
      </w:pPr>
      <w:bookmarkStart w:id="20" w:name="_Toc254706932"/>
      <w:r w:rsidRPr="00900FBD">
        <w:t>Standards Bodies</w:t>
      </w:r>
      <w:bookmarkEnd w:id="20"/>
    </w:p>
    <w:p w:rsidR="00900FBD" w:rsidRPr="00900FBD" w:rsidRDefault="00900FBD" w:rsidP="00900FBD"/>
    <w:p w:rsidR="00900FBD" w:rsidRDefault="00900FBD" w:rsidP="00900FBD">
      <w:pPr>
        <w:pStyle w:val="Heading2"/>
      </w:pPr>
      <w:bookmarkStart w:id="21" w:name="_Toc254706933"/>
      <w:r w:rsidRPr="00900FBD">
        <w:t>Product and Service Vendors</w:t>
      </w:r>
      <w:bookmarkEnd w:id="21"/>
    </w:p>
    <w:p w:rsidR="00900FBD" w:rsidRPr="00900FBD" w:rsidRDefault="00900FBD" w:rsidP="00900FBD"/>
    <w:p w:rsidR="00900FBD" w:rsidRDefault="00900FBD" w:rsidP="00900FBD">
      <w:pPr>
        <w:pStyle w:val="Heading2"/>
      </w:pPr>
      <w:bookmarkStart w:id="22" w:name="_Toc254706934"/>
      <w:r w:rsidRPr="00900FBD">
        <w:t>Industry Communities or Forums</w:t>
      </w:r>
      <w:bookmarkEnd w:id="22"/>
    </w:p>
    <w:p w:rsidR="00900FBD" w:rsidRPr="00900FBD" w:rsidRDefault="00900FBD" w:rsidP="00900FBD"/>
    <w:p w:rsidR="00900FBD" w:rsidRDefault="00900FBD" w:rsidP="00900FBD">
      <w:pPr>
        <w:pStyle w:val="Heading2"/>
      </w:pPr>
      <w:bookmarkStart w:id="23" w:name="_Toc254706935"/>
      <w:r>
        <w:t>Corporately-</w:t>
      </w:r>
      <w:r w:rsidRPr="00900FBD">
        <w:t>Defined Templates</w:t>
      </w:r>
      <w:bookmarkEnd w:id="23"/>
    </w:p>
    <w:p w:rsidR="00900FBD" w:rsidRPr="00900FBD" w:rsidRDefault="00900FBD" w:rsidP="00900FBD"/>
    <w:p w:rsidR="00900FBD" w:rsidRPr="00900FBD" w:rsidRDefault="00900FBD" w:rsidP="00900FBD">
      <w:pPr>
        <w:pStyle w:val="Heading2"/>
      </w:pPr>
      <w:bookmarkStart w:id="24" w:name="_Toc254706936"/>
      <w:r w:rsidRPr="00900FBD">
        <w:t>Best Practice</w:t>
      </w:r>
      <w:bookmarkEnd w:id="24"/>
    </w:p>
    <w:p w:rsidR="00900FBD" w:rsidRDefault="00900FBD" w:rsidP="00900FBD"/>
    <w:p w:rsidR="006E52A2" w:rsidRDefault="00900FBD" w:rsidP="0045008B">
      <w:pPr>
        <w:pStyle w:val="Heading1"/>
      </w:pPr>
      <w:bookmarkStart w:id="25" w:name="_Toc260226703"/>
      <w:r>
        <w:t>Governance Log</w:t>
      </w:r>
      <w:bookmarkEnd w:id="25"/>
    </w:p>
    <w:p w:rsidR="00900FBD" w:rsidRPr="00900FBD" w:rsidRDefault="00900FBD" w:rsidP="00900FBD">
      <w:pPr>
        <w:pStyle w:val="Heading2"/>
      </w:pPr>
      <w:bookmarkStart w:id="26" w:name="_Toc254706938"/>
      <w:r w:rsidRPr="00900FBD">
        <w:t>Overview</w:t>
      </w:r>
      <w:bookmarkEnd w:id="26"/>
    </w:p>
    <w:p w:rsidR="00900FBD" w:rsidRDefault="00900FBD" w:rsidP="00900FBD"/>
    <w:p w:rsidR="00900FBD" w:rsidRDefault="00900FBD" w:rsidP="00900FBD">
      <w:pPr>
        <w:pStyle w:val="Heading2"/>
      </w:pPr>
      <w:bookmarkStart w:id="27" w:name="_Toc254706939"/>
      <w:r w:rsidRPr="00074E66">
        <w:t>Decision Log</w:t>
      </w:r>
      <w:bookmarkEnd w:id="27"/>
    </w:p>
    <w:p w:rsidR="00900FBD" w:rsidRPr="00900FBD" w:rsidRDefault="00900FBD" w:rsidP="00900FBD"/>
    <w:p w:rsidR="00900FBD" w:rsidRDefault="00900FBD" w:rsidP="00900FBD">
      <w:pPr>
        <w:pStyle w:val="Heading2"/>
      </w:pPr>
      <w:bookmarkStart w:id="28" w:name="_Toc254706940"/>
      <w:r w:rsidRPr="00074E66">
        <w:t>Compliance Assessments</w:t>
      </w:r>
      <w:bookmarkEnd w:id="28"/>
    </w:p>
    <w:p w:rsidR="00900FBD" w:rsidRDefault="00900FBD" w:rsidP="00900FBD"/>
    <w:p w:rsidR="00900FBD" w:rsidRDefault="00900FBD" w:rsidP="00900FBD">
      <w:pPr>
        <w:pStyle w:val="Heading2"/>
      </w:pPr>
      <w:bookmarkStart w:id="29" w:name="_Toc254706941"/>
      <w:r w:rsidRPr="00074E66">
        <w:t>Capability Assessments</w:t>
      </w:r>
      <w:bookmarkEnd w:id="29"/>
    </w:p>
    <w:p w:rsidR="00900FBD" w:rsidRDefault="00900FBD" w:rsidP="00900FBD"/>
    <w:p w:rsidR="00900FBD" w:rsidRDefault="00900FBD" w:rsidP="00900FBD">
      <w:pPr>
        <w:pStyle w:val="Heading2"/>
      </w:pPr>
      <w:bookmarkStart w:id="30" w:name="_Toc254706942"/>
      <w:r>
        <w:t>Calendar</w:t>
      </w:r>
      <w:bookmarkEnd w:id="30"/>
    </w:p>
    <w:p w:rsidR="00900FBD" w:rsidRDefault="00900FBD" w:rsidP="00900FBD"/>
    <w:p w:rsidR="00900FBD" w:rsidRDefault="00900FBD" w:rsidP="00900FBD">
      <w:pPr>
        <w:pStyle w:val="Heading2"/>
      </w:pPr>
      <w:bookmarkStart w:id="31" w:name="_Toc254706943"/>
      <w:r w:rsidRPr="00074E66">
        <w:t>Project Portfolio</w:t>
      </w:r>
      <w:bookmarkEnd w:id="31"/>
    </w:p>
    <w:p w:rsidR="00900FBD" w:rsidRDefault="00900FBD" w:rsidP="00900FBD"/>
    <w:p w:rsidR="00900FBD" w:rsidRDefault="00900FBD" w:rsidP="00900FBD">
      <w:pPr>
        <w:pStyle w:val="Heading2"/>
      </w:pPr>
      <w:bookmarkStart w:id="32" w:name="_Toc254706944"/>
      <w:r w:rsidRPr="00074E66">
        <w:t>Performance Measurement</w:t>
      </w:r>
      <w:bookmarkEnd w:id="32"/>
    </w:p>
    <w:p w:rsidR="0011363D" w:rsidRDefault="0011363D" w:rsidP="007F0023"/>
    <w:sectPr w:rsidR="0011363D" w:rsidSect="00631840">
      <w:footerReference w:type="default" r:id="rId11"/>
      <w:pgSz w:w="12240" w:h="15840" w:code="1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5177B" w:rsidRDefault="00D5177B">
      <w:r>
        <w:separator/>
      </w:r>
    </w:p>
  </w:endnote>
  <w:endnote w:type="continuationSeparator" w:id="0">
    <w:p w:rsidR="00D5177B" w:rsidRDefault="00D517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B10BF" w:rsidRDefault="003B10B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  <w:rPr>
        <w:rStyle w:val="PageNumber"/>
        <w:szCs w:val="18"/>
      </w:rPr>
    </w:pPr>
    <w:r w:rsidRPr="00225959">
      <w:rPr>
        <w:szCs w:val="18"/>
        <w:lang w:val="en-US"/>
      </w:rPr>
      <w:t>TOGAF™ 9 Template</w:t>
    </w:r>
    <w:r>
      <w:rPr>
        <w:szCs w:val="18"/>
        <w:lang w:val="en-US"/>
      </w:rPr>
      <w:t xml:space="preserve">: Architecture </w:t>
    </w:r>
    <w:r w:rsidR="00476769">
      <w:rPr>
        <w:szCs w:val="18"/>
        <w:lang w:val="en-US"/>
      </w:rPr>
      <w:t>Repository</w:t>
    </w:r>
    <w:r w:rsidRPr="00225959">
      <w:rPr>
        <w:szCs w:val="18"/>
        <w:lang w:val="en-US"/>
      </w:rPr>
      <w:tab/>
    </w:r>
    <w:r w:rsidRPr="00225959">
      <w:rPr>
        <w:szCs w:val="18"/>
        <w:lang w:val="en-US"/>
      </w:rPr>
      <w:tab/>
    </w:r>
    <w:r w:rsidRPr="00225959">
      <w:rPr>
        <w:rStyle w:val="PageNumber"/>
        <w:szCs w:val="18"/>
      </w:rPr>
      <w:fldChar w:fldCharType="begin"/>
    </w:r>
    <w:r w:rsidRPr="00225959">
      <w:rPr>
        <w:rStyle w:val="PageNumber"/>
        <w:szCs w:val="18"/>
      </w:rPr>
      <w:instrText xml:space="preserve"> PAGE </w:instrText>
    </w:r>
    <w:r w:rsidRPr="00225959">
      <w:rPr>
        <w:rStyle w:val="PageNumber"/>
        <w:szCs w:val="18"/>
      </w:rPr>
      <w:fldChar w:fldCharType="separate"/>
    </w:r>
    <w:r w:rsidR="004B51E1">
      <w:rPr>
        <w:rStyle w:val="PageNumber"/>
        <w:noProof/>
        <w:szCs w:val="18"/>
      </w:rPr>
      <w:t>8</w:t>
    </w:r>
    <w:r w:rsidRPr="00225959">
      <w:rPr>
        <w:rStyle w:val="PageNumber"/>
        <w:szCs w:val="18"/>
      </w:rPr>
      <w:fldChar w:fldCharType="end"/>
    </w:r>
  </w:p>
  <w:p w:rsidR="003B10BF" w:rsidRPr="00882049" w:rsidRDefault="003B10BF" w:rsidP="00882049">
    <w:pPr>
      <w:pStyle w:val="Footer"/>
      <w:tabs>
        <w:tab w:val="clear" w:pos="4153"/>
        <w:tab w:val="clear" w:pos="8306"/>
        <w:tab w:val="center" w:pos="4680"/>
        <w:tab w:val="right" w:pos="9360"/>
      </w:tabs>
    </w:pPr>
    <w:r>
      <w:rPr>
        <w:rStyle w:val="PageNumber"/>
        <w:szCs w:val="18"/>
      </w:rPr>
      <w:t>Copyright © 2010 The Open Group. All rights reserved.</w:t>
    </w:r>
    <w:r>
      <w:rPr>
        <w:rStyle w:val="PageNumber"/>
        <w:szCs w:val="18"/>
      </w:rPr>
      <w:tab/>
    </w:r>
    <w:r>
      <w:rPr>
        <w:rStyle w:val="PageNumber"/>
        <w:szCs w:val="18"/>
      </w:rPr>
      <w:tab/>
      <w:t>TOGAF</w:t>
    </w:r>
    <w:r w:rsidRPr="00225959">
      <w:rPr>
        <w:szCs w:val="18"/>
        <w:lang w:val="en-US"/>
      </w:rPr>
      <w:t>™</w:t>
    </w:r>
    <w:r>
      <w:rPr>
        <w:rStyle w:val="PageNumber"/>
        <w:szCs w:val="18"/>
      </w:rPr>
      <w:t xml:space="preserve"> is a trademark of The Open Group.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5177B" w:rsidRDefault="00D5177B">
      <w:r>
        <w:separator/>
      </w:r>
    </w:p>
  </w:footnote>
  <w:footnote w:type="continuationSeparator" w:id="0">
    <w:p w:rsidR="00D5177B" w:rsidRDefault="00D517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42A58"/>
    <w:multiLevelType w:val="multilevel"/>
    <w:tmpl w:val="5B0EB412"/>
    <w:lvl w:ilvl="0">
      <w:start w:val="1"/>
      <w:numFmt w:val="bullet"/>
      <w:lvlText w:val="o"/>
      <w:lvlJc w:val="left"/>
      <w:pPr>
        <w:tabs>
          <w:tab w:val="num" w:pos="360"/>
        </w:tabs>
        <w:ind w:left="36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BB2641"/>
    <w:multiLevelType w:val="hybridMultilevel"/>
    <w:tmpl w:val="9D4E54C8"/>
    <w:lvl w:ilvl="0" w:tplc="CEAC372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8B8E4A2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E3CFAB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086C576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4DA70A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F60ECF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537AD7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308482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B1A7B3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F51E81"/>
    <w:multiLevelType w:val="hybridMultilevel"/>
    <w:tmpl w:val="CAE2C5DA"/>
    <w:lvl w:ilvl="0" w:tplc="F50EC51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F8EF11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99F000C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74A88A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108956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7C87AE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2BEBB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3BC222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A32AFC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321851"/>
    <w:multiLevelType w:val="hybridMultilevel"/>
    <w:tmpl w:val="FE386C1E"/>
    <w:lvl w:ilvl="0" w:tplc="3F56532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plc="702CDE82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plc="D4F2EB8A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plc="D2BC05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plc="6BF87C3A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plc="36C8EFC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plc="B9C2DB3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plc="DEFC2682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plc="C58E53E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1A22CB"/>
    <w:multiLevelType w:val="hybridMultilevel"/>
    <w:tmpl w:val="F606F5C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306E13"/>
    <w:multiLevelType w:val="multilevel"/>
    <w:tmpl w:val="34920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B4FC2"/>
    <w:multiLevelType w:val="multilevel"/>
    <w:tmpl w:val="2C44B5B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C5182C"/>
    <w:multiLevelType w:val="multilevel"/>
    <w:tmpl w:val="1D62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177C84"/>
    <w:multiLevelType w:val="hybridMultilevel"/>
    <w:tmpl w:val="48E85680"/>
    <w:lvl w:ilvl="0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46F64BA"/>
    <w:multiLevelType w:val="hybridMultilevel"/>
    <w:tmpl w:val="0AAA5744"/>
    <w:lvl w:ilvl="0" w:tplc="6782775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8E40D0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7BA72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4F20F13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5DB0AD4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6A8AC6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47414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BF25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B201D8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1007F0"/>
    <w:multiLevelType w:val="singleLevel"/>
    <w:tmpl w:val="D002600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29F30DBA"/>
    <w:multiLevelType w:val="multilevel"/>
    <w:tmpl w:val="E674A250"/>
    <w:lvl w:ilvl="0">
      <w:start w:val="1"/>
      <w:numFmt w:val="upperLetter"/>
      <w:pStyle w:val="Heading1Appendix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pStyle w:val="Heading2Appendix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2C3A71C0"/>
    <w:multiLevelType w:val="multilevel"/>
    <w:tmpl w:val="8258CF58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2F517896"/>
    <w:multiLevelType w:val="hybridMultilevel"/>
    <w:tmpl w:val="0686C1B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4A144E3"/>
    <w:multiLevelType w:val="hybridMultilevel"/>
    <w:tmpl w:val="D4F0AB2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4F2E2F"/>
    <w:multiLevelType w:val="hybridMultilevel"/>
    <w:tmpl w:val="FCAAC8C0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7D75B6"/>
    <w:multiLevelType w:val="hybridMultilevel"/>
    <w:tmpl w:val="24344B9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8D5F03"/>
    <w:multiLevelType w:val="hybridMultilevel"/>
    <w:tmpl w:val="950EA7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ED5AD9"/>
    <w:multiLevelType w:val="hybridMultilevel"/>
    <w:tmpl w:val="B80E6F32"/>
    <w:lvl w:ilvl="0" w:tplc="0CCA15DE">
      <w:start w:val="1"/>
      <w:numFmt w:val="bullet"/>
      <w:pStyle w:val="BulletList"/>
      <w:lvlText w:val=""/>
      <w:lvlJc w:val="left"/>
      <w:pPr>
        <w:tabs>
          <w:tab w:val="num" w:pos="473"/>
        </w:tabs>
        <w:ind w:left="471" w:hanging="358"/>
      </w:pPr>
      <w:rPr>
        <w:rFonts w:ascii="Symbol" w:hAnsi="Symbol" w:hint="default"/>
        <w:b w:val="0"/>
        <w:i w:val="0"/>
        <w:color w:val="auto"/>
        <w:sz w:val="16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60968E0"/>
    <w:multiLevelType w:val="multilevel"/>
    <w:tmpl w:val="8258CF58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0" w15:restartNumberingAfterBreak="0">
    <w:nsid w:val="69B178DF"/>
    <w:multiLevelType w:val="hybridMultilevel"/>
    <w:tmpl w:val="105CE4A4"/>
    <w:lvl w:ilvl="0" w:tplc="6A7442D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  <w:sz w:val="18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87B511E"/>
    <w:multiLevelType w:val="hybridMultilevel"/>
    <w:tmpl w:val="50DEDA06"/>
    <w:lvl w:ilvl="0" w:tplc="B5AABCA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0EC720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2334E2B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4762FB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0A8221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4830B79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210197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260AA9F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E7015F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82559E"/>
    <w:multiLevelType w:val="hybridMultilevel"/>
    <w:tmpl w:val="89B8EE4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645238361">
    <w:abstractNumId w:val="13"/>
  </w:num>
  <w:num w:numId="2" w16cid:durableId="608240046">
    <w:abstractNumId w:val="19"/>
  </w:num>
  <w:num w:numId="3" w16cid:durableId="553807744">
    <w:abstractNumId w:val="14"/>
  </w:num>
  <w:num w:numId="4" w16cid:durableId="1534033138">
    <w:abstractNumId w:val="16"/>
  </w:num>
  <w:num w:numId="5" w16cid:durableId="840975825">
    <w:abstractNumId w:val="15"/>
  </w:num>
  <w:num w:numId="6" w16cid:durableId="861094658">
    <w:abstractNumId w:val="4"/>
  </w:num>
  <w:num w:numId="7" w16cid:durableId="1454787895">
    <w:abstractNumId w:val="17"/>
  </w:num>
  <w:num w:numId="8" w16cid:durableId="28574243">
    <w:abstractNumId w:val="2"/>
  </w:num>
  <w:num w:numId="9" w16cid:durableId="614676251">
    <w:abstractNumId w:val="3"/>
  </w:num>
  <w:num w:numId="10" w16cid:durableId="1402289360">
    <w:abstractNumId w:val="1"/>
  </w:num>
  <w:num w:numId="11" w16cid:durableId="750083076">
    <w:abstractNumId w:val="9"/>
  </w:num>
  <w:num w:numId="12" w16cid:durableId="1214542749">
    <w:abstractNumId w:val="8"/>
  </w:num>
  <w:num w:numId="13" w16cid:durableId="661009045">
    <w:abstractNumId w:val="21"/>
  </w:num>
  <w:num w:numId="14" w16cid:durableId="1188058131">
    <w:abstractNumId w:val="22"/>
  </w:num>
  <w:num w:numId="15" w16cid:durableId="827064340">
    <w:abstractNumId w:val="5"/>
  </w:num>
  <w:num w:numId="16" w16cid:durableId="935871651">
    <w:abstractNumId w:val="7"/>
  </w:num>
  <w:num w:numId="17" w16cid:durableId="1576623385">
    <w:abstractNumId w:val="6"/>
  </w:num>
  <w:num w:numId="18" w16cid:durableId="1263877320">
    <w:abstractNumId w:val="0"/>
  </w:num>
  <w:num w:numId="19" w16cid:durableId="305814940">
    <w:abstractNumId w:val="18"/>
  </w:num>
  <w:num w:numId="20" w16cid:durableId="2023966800">
    <w:abstractNumId w:val="20"/>
  </w:num>
  <w:num w:numId="21" w16cid:durableId="2014066366">
    <w:abstractNumId w:val="11"/>
  </w:num>
  <w:num w:numId="22" w16cid:durableId="1706558202">
    <w:abstractNumId w:val="12"/>
  </w:num>
  <w:num w:numId="23" w16cid:durableId="134069956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799"/>
    <w:rsid w:val="00030DD3"/>
    <w:rsid w:val="00034B9D"/>
    <w:rsid w:val="00052D3B"/>
    <w:rsid w:val="0006169B"/>
    <w:rsid w:val="0008027D"/>
    <w:rsid w:val="00084D5F"/>
    <w:rsid w:val="0011363D"/>
    <w:rsid w:val="00176B2F"/>
    <w:rsid w:val="001A0D8B"/>
    <w:rsid w:val="00202B2E"/>
    <w:rsid w:val="00271BB8"/>
    <w:rsid w:val="002917B6"/>
    <w:rsid w:val="00295437"/>
    <w:rsid w:val="002B312B"/>
    <w:rsid w:val="002F5A7C"/>
    <w:rsid w:val="003A44A7"/>
    <w:rsid w:val="003B10BF"/>
    <w:rsid w:val="003F7549"/>
    <w:rsid w:val="004165A4"/>
    <w:rsid w:val="0043271A"/>
    <w:rsid w:val="0045008B"/>
    <w:rsid w:val="0047409A"/>
    <w:rsid w:val="00476769"/>
    <w:rsid w:val="004B51E1"/>
    <w:rsid w:val="004C708E"/>
    <w:rsid w:val="004D2A14"/>
    <w:rsid w:val="004E7105"/>
    <w:rsid w:val="004F1C9E"/>
    <w:rsid w:val="004F38D2"/>
    <w:rsid w:val="005009F8"/>
    <w:rsid w:val="005023FC"/>
    <w:rsid w:val="005649D3"/>
    <w:rsid w:val="005839FD"/>
    <w:rsid w:val="005E2417"/>
    <w:rsid w:val="00631840"/>
    <w:rsid w:val="00690DD3"/>
    <w:rsid w:val="006C3A8D"/>
    <w:rsid w:val="006E52A2"/>
    <w:rsid w:val="007157EA"/>
    <w:rsid w:val="007972B5"/>
    <w:rsid w:val="007D148D"/>
    <w:rsid w:val="007F0023"/>
    <w:rsid w:val="007F154A"/>
    <w:rsid w:val="0083586A"/>
    <w:rsid w:val="00880728"/>
    <w:rsid w:val="00882049"/>
    <w:rsid w:val="008B6C45"/>
    <w:rsid w:val="008D3F13"/>
    <w:rsid w:val="00900FBD"/>
    <w:rsid w:val="00993FD1"/>
    <w:rsid w:val="009B7B54"/>
    <w:rsid w:val="00A003C5"/>
    <w:rsid w:val="00A25141"/>
    <w:rsid w:val="00A35F1B"/>
    <w:rsid w:val="00A4631F"/>
    <w:rsid w:val="00A906C8"/>
    <w:rsid w:val="00AE1799"/>
    <w:rsid w:val="00B059C0"/>
    <w:rsid w:val="00B8007C"/>
    <w:rsid w:val="00B97729"/>
    <w:rsid w:val="00BF3539"/>
    <w:rsid w:val="00C73766"/>
    <w:rsid w:val="00C9789C"/>
    <w:rsid w:val="00CA3024"/>
    <w:rsid w:val="00CF6674"/>
    <w:rsid w:val="00D20E50"/>
    <w:rsid w:val="00D24532"/>
    <w:rsid w:val="00D5177B"/>
    <w:rsid w:val="00D855ED"/>
    <w:rsid w:val="00DB352E"/>
    <w:rsid w:val="00DE5F9B"/>
    <w:rsid w:val="00E73A5B"/>
    <w:rsid w:val="00EE0532"/>
    <w:rsid w:val="00F26895"/>
    <w:rsid w:val="00F27E18"/>
    <w:rsid w:val="00F32539"/>
    <w:rsid w:val="00F86B12"/>
    <w:rsid w:val="00FB6CD6"/>
    <w:rsid w:val="00FC4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5A2D70DA-6AD8-4ABD-ACCF-870969DE0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82049"/>
    <w:pPr>
      <w:spacing w:before="120" w:after="60"/>
      <w:jc w:val="both"/>
    </w:pPr>
    <w:rPr>
      <w:sz w:val="22"/>
      <w:szCs w:val="24"/>
      <w:lang w:val="en-GB" w:eastAsia="en-US"/>
    </w:rPr>
  </w:style>
  <w:style w:type="paragraph" w:styleId="Heading1">
    <w:name w:val="heading 1"/>
    <w:basedOn w:val="Normal"/>
    <w:next w:val="Normal"/>
    <w:qFormat/>
    <w:rsid w:val="003B10BF"/>
    <w:pPr>
      <w:keepNext/>
      <w:pageBreakBefore/>
      <w:numPr>
        <w:numId w:val="2"/>
      </w:numPr>
      <w:tabs>
        <w:tab w:val="clear" w:pos="432"/>
        <w:tab w:val="left" w:pos="800"/>
      </w:tabs>
      <w:spacing w:before="240" w:after="120"/>
      <w:ind w:left="800" w:hanging="80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690DD3"/>
    <w:pPr>
      <w:keepNext/>
      <w:numPr>
        <w:ilvl w:val="1"/>
        <w:numId w:val="2"/>
      </w:numPr>
      <w:tabs>
        <w:tab w:val="clear" w:pos="576"/>
        <w:tab w:val="left" w:pos="800"/>
      </w:tabs>
      <w:spacing w:before="200" w:after="80"/>
      <w:ind w:left="800" w:hanging="800"/>
      <w:jc w:val="left"/>
      <w:outlineLvl w:val="1"/>
    </w:pPr>
    <w:rPr>
      <w:rFonts w:ascii="Arial" w:hAnsi="Arial"/>
      <w:b/>
      <w:bCs/>
      <w:sz w:val="28"/>
    </w:rPr>
  </w:style>
  <w:style w:type="paragraph" w:styleId="Heading3">
    <w:name w:val="heading 3"/>
    <w:basedOn w:val="Normal"/>
    <w:next w:val="Normal"/>
    <w:qFormat/>
    <w:rsid w:val="00690DD3"/>
    <w:pPr>
      <w:keepNext/>
      <w:numPr>
        <w:ilvl w:val="2"/>
        <w:numId w:val="2"/>
      </w:numPr>
      <w:tabs>
        <w:tab w:val="clear" w:pos="720"/>
        <w:tab w:val="left" w:pos="800"/>
      </w:tabs>
      <w:spacing w:before="240"/>
      <w:ind w:left="800" w:hanging="800"/>
      <w:jc w:val="left"/>
      <w:outlineLvl w:val="2"/>
    </w:pPr>
    <w:rPr>
      <w:rFonts w:ascii="Arial" w:hAnsi="Arial" w:cs="Arial"/>
      <w:b/>
      <w:bCs/>
      <w:szCs w:val="26"/>
    </w:rPr>
  </w:style>
  <w:style w:type="paragraph" w:styleId="Heading4">
    <w:name w:val="heading 4"/>
    <w:basedOn w:val="Normal"/>
    <w:next w:val="Normal"/>
    <w:qFormat/>
    <w:rsid w:val="00690DD3"/>
    <w:pPr>
      <w:keepNext/>
      <w:numPr>
        <w:ilvl w:val="3"/>
        <w:numId w:val="2"/>
      </w:numPr>
      <w:tabs>
        <w:tab w:val="clear" w:pos="864"/>
        <w:tab w:val="left" w:pos="800"/>
      </w:tabs>
      <w:spacing w:before="240"/>
      <w:ind w:left="800" w:hanging="800"/>
      <w:jc w:val="left"/>
      <w:outlineLvl w:val="3"/>
    </w:pPr>
    <w:rPr>
      <w:rFonts w:ascii="Arial" w:hAnsi="Arial"/>
      <w:bCs/>
      <w:i/>
      <w:sz w:val="18"/>
      <w:szCs w:val="28"/>
    </w:rPr>
  </w:style>
  <w:style w:type="paragraph" w:styleId="Heading5">
    <w:name w:val="heading 5"/>
    <w:basedOn w:val="Normal"/>
    <w:next w:val="Normal"/>
    <w:qFormat/>
    <w:pPr>
      <w:numPr>
        <w:ilvl w:val="4"/>
        <w:numId w:val="2"/>
      </w:numPr>
      <w:spacing w:before="24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pPr>
      <w:numPr>
        <w:ilvl w:val="5"/>
        <w:numId w:val="2"/>
      </w:numPr>
      <w:spacing w:before="240"/>
      <w:outlineLvl w:val="5"/>
    </w:pPr>
    <w:rPr>
      <w:b/>
      <w:bCs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2"/>
      </w:numPr>
      <w:spacing w:before="24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2"/>
      </w:numPr>
      <w:spacing w:before="24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2"/>
      </w:numPr>
      <w:spacing w:before="240"/>
      <w:outlineLvl w:val="8"/>
    </w:pPr>
    <w:rPr>
      <w:rFonts w:ascii="Arial" w:hAnsi="Arial" w:cs="Arial"/>
      <w:szCs w:val="22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Header">
    <w:name w:val="header"/>
    <w:basedOn w:val="Normal"/>
    <w:rsid w:val="00993FD1"/>
    <w:pPr>
      <w:pBdr>
        <w:bottom w:val="single" w:sz="6" w:space="31" w:color="auto"/>
      </w:pBdr>
      <w:tabs>
        <w:tab w:val="center" w:pos="4153"/>
        <w:tab w:val="right" w:pos="8306"/>
      </w:tabs>
    </w:pPr>
    <w:rPr>
      <w:rFonts w:ascii="Arial" w:hAnsi="Arial"/>
      <w:b/>
      <w:sz w:val="40"/>
    </w:rPr>
  </w:style>
  <w:style w:type="character" w:styleId="Hyperlink">
    <w:name w:val="Hyperlink"/>
    <w:basedOn w:val="DefaultParagraphFont"/>
    <w:uiPriority w:val="99"/>
    <w:rsid w:val="005839FD"/>
    <w:rPr>
      <w:color w:val="0000FF"/>
      <w:u w:val="none"/>
    </w:rPr>
  </w:style>
  <w:style w:type="character" w:styleId="FollowedHyperlink">
    <w:name w:val="FollowedHyperlink"/>
    <w:basedOn w:val="DefaultParagraphFont"/>
    <w:rsid w:val="00993FD1"/>
    <w:rPr>
      <w:color w:val="0000FF"/>
      <w:u w:val="none"/>
    </w:rPr>
  </w:style>
  <w:style w:type="paragraph" w:styleId="BalloonText">
    <w:name w:val="Balloon Text"/>
    <w:basedOn w:val="Normal"/>
    <w:semiHidden/>
    <w:rsid w:val="00AE1799"/>
    <w:rPr>
      <w:rFonts w:ascii="Tahoma" w:hAnsi="Tahoma" w:cs="Tahoma"/>
      <w:sz w:val="16"/>
      <w:szCs w:val="16"/>
    </w:rPr>
  </w:style>
  <w:style w:type="paragraph" w:styleId="Footer">
    <w:name w:val="footer"/>
    <w:basedOn w:val="Normal"/>
    <w:rsid w:val="00882049"/>
    <w:pPr>
      <w:tabs>
        <w:tab w:val="center" w:pos="4153"/>
        <w:tab w:val="right" w:pos="8306"/>
      </w:tabs>
      <w:spacing w:before="40" w:after="40"/>
    </w:pPr>
    <w:rPr>
      <w:sz w:val="18"/>
    </w:rPr>
  </w:style>
  <w:style w:type="character" w:styleId="PageNumber">
    <w:name w:val="page number"/>
    <w:basedOn w:val="DefaultParagraphFont"/>
    <w:rsid w:val="00882049"/>
  </w:style>
  <w:style w:type="paragraph" w:customStyle="1" w:styleId="Heading1Appendix">
    <w:name w:val="Heading 1 Appendix"/>
    <w:next w:val="Normal"/>
    <w:rsid w:val="007F0023"/>
    <w:pPr>
      <w:keepNext/>
      <w:numPr>
        <w:numId w:val="21"/>
      </w:numPr>
      <w:tabs>
        <w:tab w:val="clear" w:pos="1134"/>
        <w:tab w:val="left" w:pos="800"/>
      </w:tabs>
      <w:spacing w:before="240" w:after="120"/>
      <w:ind w:left="800" w:hanging="800"/>
      <w:outlineLvl w:val="0"/>
    </w:pPr>
    <w:rPr>
      <w:rFonts w:ascii="Arial" w:hAnsi="Arial"/>
      <w:b/>
      <w:sz w:val="32"/>
      <w:lang w:eastAsia="en-US"/>
    </w:rPr>
  </w:style>
  <w:style w:type="paragraph" w:styleId="TOC1">
    <w:name w:val="toc 1"/>
    <w:next w:val="Normal"/>
    <w:autoRedefine/>
    <w:uiPriority w:val="39"/>
    <w:rsid w:val="00882049"/>
    <w:pPr>
      <w:tabs>
        <w:tab w:val="left" w:pos="480"/>
        <w:tab w:val="right" w:leader="dot" w:pos="9360"/>
      </w:tabs>
      <w:spacing w:before="20" w:after="20"/>
    </w:pPr>
    <w:rPr>
      <w:noProof/>
      <w:szCs w:val="24"/>
      <w:lang w:val="en-GB" w:eastAsia="en-US"/>
    </w:rPr>
  </w:style>
  <w:style w:type="paragraph" w:styleId="TOC3">
    <w:name w:val="toc 3"/>
    <w:basedOn w:val="Normal"/>
    <w:next w:val="Normal"/>
    <w:autoRedefine/>
    <w:semiHidden/>
    <w:rsid w:val="002F5A7C"/>
    <w:pPr>
      <w:ind w:left="480"/>
    </w:pPr>
  </w:style>
  <w:style w:type="paragraph" w:styleId="TOC2">
    <w:name w:val="toc 2"/>
    <w:basedOn w:val="Normal"/>
    <w:next w:val="Normal"/>
    <w:autoRedefine/>
    <w:uiPriority w:val="39"/>
    <w:rsid w:val="00882049"/>
    <w:pPr>
      <w:tabs>
        <w:tab w:val="left" w:pos="1080"/>
        <w:tab w:val="right" w:leader="dot" w:pos="9360"/>
      </w:tabs>
      <w:spacing w:before="20" w:after="20"/>
      <w:ind w:left="480"/>
    </w:pPr>
    <w:rPr>
      <w:noProof/>
      <w:sz w:val="20"/>
    </w:rPr>
  </w:style>
  <w:style w:type="paragraph" w:customStyle="1" w:styleId="TableText">
    <w:name w:val="Table Text"/>
    <w:rsid w:val="00993FD1"/>
    <w:pPr>
      <w:tabs>
        <w:tab w:val="right" w:pos="9720"/>
      </w:tabs>
      <w:spacing w:before="40" w:after="40"/>
    </w:pPr>
    <w:rPr>
      <w:bCs/>
      <w:szCs w:val="24"/>
      <w:lang w:val="en-GB" w:eastAsia="en-US"/>
    </w:rPr>
  </w:style>
  <w:style w:type="paragraph" w:customStyle="1" w:styleId="BulletList">
    <w:name w:val="Bullet List"/>
    <w:basedOn w:val="Normal"/>
    <w:rsid w:val="00C9789C"/>
    <w:pPr>
      <w:numPr>
        <w:numId w:val="19"/>
      </w:numPr>
    </w:pPr>
  </w:style>
  <w:style w:type="paragraph" w:customStyle="1" w:styleId="Heading2Appendix">
    <w:name w:val="Heading 2 Appendix"/>
    <w:next w:val="Normal"/>
    <w:rsid w:val="007F0023"/>
    <w:pPr>
      <w:keepNext/>
      <w:numPr>
        <w:ilvl w:val="1"/>
        <w:numId w:val="21"/>
      </w:numPr>
      <w:tabs>
        <w:tab w:val="clear" w:pos="1134"/>
        <w:tab w:val="left" w:pos="800"/>
      </w:tabs>
      <w:spacing w:before="200" w:after="80"/>
      <w:ind w:left="800" w:hanging="800"/>
      <w:outlineLvl w:val="1"/>
    </w:pPr>
    <w:rPr>
      <w:rFonts w:ascii="Arial" w:hAnsi="Arial" w:cs="Arial"/>
      <w:b/>
      <w:bCs/>
      <w:sz w:val="28"/>
      <w:lang w:eastAsia="en-US"/>
    </w:rPr>
  </w:style>
  <w:style w:type="paragraph" w:customStyle="1" w:styleId="CoverTitle">
    <w:name w:val="Cover Title"/>
    <w:link w:val="CoverTitleCharChar"/>
    <w:rsid w:val="003F7549"/>
    <w:pPr>
      <w:spacing w:before="2000" w:after="400"/>
    </w:pPr>
    <w:rPr>
      <w:rFonts w:ascii="Arial" w:hAnsi="Arial" w:cs="Arial"/>
      <w:b/>
      <w:bCs/>
      <w:kern w:val="32"/>
      <w:sz w:val="44"/>
      <w:szCs w:val="32"/>
      <w:lang w:val="en-GB" w:eastAsia="en-US"/>
    </w:rPr>
  </w:style>
  <w:style w:type="character" w:customStyle="1" w:styleId="CoverTitleCharChar">
    <w:name w:val="Cover Title Char Char"/>
    <w:basedOn w:val="DefaultParagraphFont"/>
    <w:link w:val="CoverTitle"/>
    <w:rsid w:val="003F7549"/>
    <w:rPr>
      <w:rFonts w:ascii="Arial" w:hAnsi="Arial" w:cs="Arial"/>
      <w:b/>
      <w:bCs/>
      <w:kern w:val="32"/>
      <w:sz w:val="44"/>
      <w:szCs w:val="32"/>
      <w:lang w:val="en-GB" w:eastAsia="en-US" w:bidi="ar-SA"/>
    </w:rPr>
  </w:style>
  <w:style w:type="paragraph" w:customStyle="1" w:styleId="UnnumberedHeading">
    <w:name w:val="Unnumbered Heading"/>
    <w:basedOn w:val="Normal"/>
    <w:rsid w:val="003F7549"/>
    <w:pPr>
      <w:spacing w:before="240"/>
    </w:pPr>
    <w:rPr>
      <w:rFonts w:ascii="Arial" w:hAnsi="Arial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376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3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jpe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627CC0EB65A884E9F4162DA41625026" ma:contentTypeVersion="14" ma:contentTypeDescription="Create a new document." ma:contentTypeScope="" ma:versionID="52d5891f71a49a8671fe9715ec8557df">
  <xsd:schema xmlns:xsd="http://www.w3.org/2001/XMLSchema" xmlns:xs="http://www.w3.org/2001/XMLSchema" xmlns:p="http://schemas.microsoft.com/office/2006/metadata/properties" xmlns:ns2="65a3281b-7e4d-451a-9795-2f6d5ebb8eb7" xmlns:ns3="050e1908-91b8-4bd1-86f6-48ffd38fcdca" targetNamespace="http://schemas.microsoft.com/office/2006/metadata/properties" ma:root="true" ma:fieldsID="08d89aa7695f65b50d68398c34146737" ns2:_="" ns3:_="">
    <xsd:import namespace="65a3281b-7e4d-451a-9795-2f6d5ebb8eb7"/>
    <xsd:import namespace="050e1908-91b8-4bd1-86f6-48ffd38fcdc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2:MediaServiceOCR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5a3281b-7e4d-451a-9795-2f6d5ebb8e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c797e5b7-3a33-46db-8b5a-dd8d5a8c4c6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0e1908-91b8-4bd1-86f6-48ffd38fcdc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58C1C01-8EFD-402E-BA99-7CC298D814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5a3281b-7e4d-451a-9795-2f6d5ebb8eb7"/>
    <ds:schemaRef ds:uri="050e1908-91b8-4bd1-86f6-48ffd38fcdc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C44397D-E146-4DB8-9395-ADEA2705CF4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20C63FB-CF5B-4E9B-996A-58150BFC9405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334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Architecture Principles Template</vt:lpstr>
    </vt:vector>
  </TitlesOfParts>
  <Company/>
  <LinksUpToDate>false</LinksUpToDate>
  <CharactersWithSpaces>2234</CharactersWithSpaces>
  <SharedDoc>false</SharedDoc>
  <HLinks>
    <vt:vector size="36" baseType="variant">
      <vt:variant>
        <vt:i4>1376311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_Toc260226703</vt:lpwstr>
      </vt:variant>
      <vt:variant>
        <vt:i4>1376311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_Toc260226702</vt:lpwstr>
      </vt:variant>
      <vt:variant>
        <vt:i4>1376311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_Toc260226701</vt:lpwstr>
      </vt:variant>
      <vt:variant>
        <vt:i4>1376311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_Toc260226700</vt:lpwstr>
      </vt:variant>
      <vt:variant>
        <vt:i4>1835062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_Toc260226699</vt:lpwstr>
      </vt:variant>
      <vt:variant>
        <vt:i4>1835062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_Toc260226698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Architecture RepositoryTemplate</dc:title>
  <dc:subject/>
  <dc:creator>The Open Group</dc:creator>
  <cp:keywords/>
  <dc:description/>
  <cp:lastModifiedBy>cathy</cp:lastModifiedBy>
  <cp:revision>11</cp:revision>
  <cp:lastPrinted>2009-10-05T17:31:00Z</cp:lastPrinted>
  <dcterms:created xsi:type="dcterms:W3CDTF">2026-04-28T22:47:00Z</dcterms:created>
  <dcterms:modified xsi:type="dcterms:W3CDTF">2026-04-28T22:47:00Z</dcterms:modified>
</cp:coreProperties>
</file>