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0E1C" w14:textId="104941FB" w:rsidR="000D0984" w:rsidRDefault="00967B99" w:rsidP="00967B99">
      <w:pPr>
        <w:pStyle w:val="Title"/>
      </w:pPr>
      <w:r>
        <w:t>Carbon Parameter Modifications</w:t>
      </w:r>
    </w:p>
    <w:p w14:paraId="503BD02C" w14:textId="4C512DCF" w:rsidR="00967B99" w:rsidRDefault="00967B99" w:rsidP="00967B99">
      <w:pPr>
        <w:pStyle w:val="Heading1"/>
      </w:pPr>
      <w:r>
        <w:t>Parameters</w:t>
      </w:r>
    </w:p>
    <w:p w14:paraId="0180558D" w14:textId="3975B452" w:rsidR="00656E18" w:rsidRDefault="00656E18" w:rsidP="00656E18">
      <w:r>
        <w:t>The following parameters are important in the context of the carbon curve</w:t>
      </w:r>
    </w:p>
    <w:p w14:paraId="7C9C0A9B" w14:textId="00F908F4" w:rsidR="00656E18" w:rsidRDefault="00F629AC" w:rsidP="00656E18">
      <w:pPr>
        <w:pStyle w:val="ListParagraph"/>
        <w:numPr>
          <w:ilvl w:val="0"/>
          <w:numId w:val="1"/>
        </w:numPr>
      </w:pPr>
      <w:r w:rsidRPr="00CA1A46">
        <w:rPr>
          <w:rStyle w:val="Formula"/>
        </w:rPr>
        <w:t>y</w:t>
      </w:r>
      <w:r>
        <w:t xml:space="preserve"> is the token </w:t>
      </w:r>
      <w:r w:rsidR="00D770BD">
        <w:t xml:space="preserve">amount </w:t>
      </w:r>
      <w:r>
        <w:t>left to sell on the curve, in native token units (</w:t>
      </w:r>
      <w:proofErr w:type="gramStart"/>
      <w:r>
        <w:t>assume:</w:t>
      </w:r>
      <w:proofErr w:type="gramEnd"/>
      <w:r>
        <w:t xml:space="preserve"> ETH)</w:t>
      </w:r>
      <w:r w:rsidR="00D770BD">
        <w:t xml:space="preserve">; we always have </w:t>
      </w:r>
      <w:proofErr w:type="spellStart"/>
      <w:r w:rsidR="00D770BD" w:rsidRPr="00D770BD">
        <w:rPr>
          <w:rStyle w:val="Formula"/>
        </w:rPr>
        <w:t>yint</w:t>
      </w:r>
      <w:proofErr w:type="spellEnd"/>
      <w:r w:rsidR="00D770BD" w:rsidRPr="00D770BD">
        <w:rPr>
          <w:rStyle w:val="Formula"/>
        </w:rPr>
        <w:t>&gt;=y&gt;=0</w:t>
      </w:r>
    </w:p>
    <w:p w14:paraId="2860F542" w14:textId="758932E2" w:rsidR="00F629AC" w:rsidRDefault="00F629AC" w:rsidP="00656E18">
      <w:pPr>
        <w:pStyle w:val="ListParagraph"/>
        <w:numPr>
          <w:ilvl w:val="0"/>
          <w:numId w:val="1"/>
        </w:numPr>
      </w:pPr>
      <w:r w:rsidRPr="00CA1A46">
        <w:rPr>
          <w:rStyle w:val="Formula"/>
        </w:rPr>
        <w:t>x</w:t>
      </w:r>
      <w:r>
        <w:t xml:space="preserve"> is </w:t>
      </w:r>
      <w:r w:rsidR="00794D6C">
        <w:t>a token amount in the other token</w:t>
      </w:r>
      <w:r w:rsidR="00752D76">
        <w:t>; its absolute value is not important (and not tracked as it can be obtained by the invariant equation</w:t>
      </w:r>
      <w:proofErr w:type="gramStart"/>
      <w:r w:rsidR="00752D76">
        <w:t>)</w:t>
      </w:r>
      <w:proofErr w:type="gramEnd"/>
      <w:r w:rsidR="00752D76">
        <w:t xml:space="preserve"> but differences are (assume: USDC)</w:t>
      </w:r>
    </w:p>
    <w:p w14:paraId="4FA1767F" w14:textId="040F8F5A" w:rsidR="00752D76" w:rsidRDefault="000049DD" w:rsidP="00656E18">
      <w:pPr>
        <w:pStyle w:val="ListParagraph"/>
        <w:numPr>
          <w:ilvl w:val="0"/>
          <w:numId w:val="1"/>
        </w:numPr>
      </w:pPr>
      <w:proofErr w:type="spellStart"/>
      <w:r w:rsidRPr="00CA1A46">
        <w:rPr>
          <w:rStyle w:val="Formula"/>
        </w:rPr>
        <w:t>yint</w:t>
      </w:r>
      <w:proofErr w:type="spellEnd"/>
      <w:r>
        <w:t xml:space="preserve"> is the maximal capacity of the curve; at </w:t>
      </w:r>
      <w:r w:rsidRPr="00CA1A46">
        <w:rPr>
          <w:rStyle w:val="Formula"/>
        </w:rPr>
        <w:t>y=</w:t>
      </w:r>
      <w:proofErr w:type="spellStart"/>
      <w:r w:rsidRPr="00CA1A46">
        <w:rPr>
          <w:rStyle w:val="Formula"/>
        </w:rPr>
        <w:t>yint</w:t>
      </w:r>
      <w:proofErr w:type="spellEnd"/>
      <w:r>
        <w:t xml:space="preserve"> the curve is full</w:t>
      </w:r>
    </w:p>
    <w:p w14:paraId="36052F33" w14:textId="40D63D39" w:rsidR="000049DD" w:rsidRDefault="000049DD" w:rsidP="00656E18">
      <w:pPr>
        <w:pStyle w:val="ListParagraph"/>
        <w:numPr>
          <w:ilvl w:val="0"/>
          <w:numId w:val="1"/>
        </w:numPr>
      </w:pPr>
      <w:r w:rsidRPr="001C1280">
        <w:rPr>
          <w:rStyle w:val="Formula"/>
        </w:rPr>
        <w:t>pa</w:t>
      </w:r>
      <w:r>
        <w:t xml:space="preserve"> is the starting price of the range, </w:t>
      </w:r>
      <w:proofErr w:type="gramStart"/>
      <w:r>
        <w:t>ie</w:t>
      </w:r>
      <w:proofErr w:type="gramEnd"/>
      <w:r>
        <w:t xml:space="preserve"> the best price for the trade</w:t>
      </w:r>
      <w:r w:rsidR="0059703A">
        <w:t xml:space="preserve">r, worst for the LP, AMM; </w:t>
      </w:r>
      <w:r w:rsidR="00224C7F">
        <w:t>like all prices</w:t>
      </w:r>
      <w:r w:rsidR="001C1280">
        <w:t>, it</w:t>
      </w:r>
      <w:r w:rsidR="0059703A">
        <w:t xml:space="preserve"> is always quoted in the native convention of the curve, </w:t>
      </w:r>
      <w:proofErr w:type="spellStart"/>
      <w:r w:rsidR="0059703A" w:rsidRPr="00CA1A46">
        <w:rPr>
          <w:rStyle w:val="Formula"/>
        </w:rPr>
        <w:t>dy</w:t>
      </w:r>
      <w:proofErr w:type="spellEnd"/>
      <w:r w:rsidR="0059703A" w:rsidRPr="00CA1A46">
        <w:rPr>
          <w:rStyle w:val="Formula"/>
        </w:rPr>
        <w:t>/dx</w:t>
      </w:r>
      <w:r w:rsidR="0059703A">
        <w:t xml:space="preserve"> (here: ETH per USDC</w:t>
      </w:r>
      <w:r w:rsidR="001C1280">
        <w:t xml:space="preserve"> [sic]</w:t>
      </w:r>
      <w:r w:rsidR="0059703A">
        <w:t>)</w:t>
      </w:r>
    </w:p>
    <w:p w14:paraId="348FAD4B" w14:textId="352D078C" w:rsidR="00E82C18" w:rsidRDefault="0059703A" w:rsidP="00967B99">
      <w:pPr>
        <w:pStyle w:val="ListParagraph"/>
        <w:numPr>
          <w:ilvl w:val="0"/>
          <w:numId w:val="1"/>
        </w:numPr>
      </w:pPr>
      <w:r w:rsidRPr="00CA1A46">
        <w:rPr>
          <w:rStyle w:val="Formula"/>
        </w:rPr>
        <w:t>p</w:t>
      </w:r>
      <w:r w:rsidR="00224C7F" w:rsidRPr="00CA1A46">
        <w:rPr>
          <w:rStyle w:val="Formula"/>
        </w:rPr>
        <w:t>b</w:t>
      </w:r>
      <w:r>
        <w:t xml:space="preserve"> is the end price of the range, ie the worst price for the trade</w:t>
      </w:r>
      <w:r w:rsidR="001C1280">
        <w:t>r</w:t>
      </w:r>
      <w:r>
        <w:t>, best for LP, AMM;</w:t>
      </w:r>
      <w:r w:rsidR="00224C7F">
        <w:t xml:space="preserve"> we </w:t>
      </w:r>
      <w:proofErr w:type="gramStart"/>
      <w:r w:rsidR="00224C7F">
        <w:t xml:space="preserve">have </w:t>
      </w:r>
      <w:r w:rsidR="00CA1A46">
        <w:t xml:space="preserve"> </w:t>
      </w:r>
      <w:r w:rsidR="00CA1A46" w:rsidRPr="00CA1A46">
        <w:rPr>
          <w:rStyle w:val="Formula"/>
        </w:rPr>
        <w:t>pb</w:t>
      </w:r>
      <w:proofErr w:type="gramEnd"/>
      <w:r w:rsidR="00CA1A46" w:rsidRPr="00CA1A46">
        <w:rPr>
          <w:rStyle w:val="Formula"/>
        </w:rPr>
        <w:t>&lt;=pa</w:t>
      </w:r>
      <w:r w:rsidR="00CA1A46">
        <w:t xml:space="preserve"> in the </w:t>
      </w:r>
      <w:r w:rsidR="001C1280">
        <w:t xml:space="preserve">price </w:t>
      </w:r>
      <w:r w:rsidR="00CA1A46">
        <w:t xml:space="preserve">convention </w:t>
      </w:r>
      <w:proofErr w:type="spellStart"/>
      <w:r w:rsidR="00CA1A46" w:rsidRPr="00CA1A46">
        <w:rPr>
          <w:rStyle w:val="Formula"/>
        </w:rPr>
        <w:t>dy</w:t>
      </w:r>
      <w:proofErr w:type="spellEnd"/>
      <w:r w:rsidR="00CA1A46" w:rsidRPr="00CA1A46">
        <w:rPr>
          <w:rStyle w:val="Formula"/>
        </w:rPr>
        <w:t>/dx</w:t>
      </w:r>
    </w:p>
    <w:p w14:paraId="5A8B403F" w14:textId="647A11AB" w:rsidR="00967B99" w:rsidRDefault="00C50038" w:rsidP="00967B99">
      <w:pPr>
        <w:pStyle w:val="ListParagraph"/>
        <w:numPr>
          <w:ilvl w:val="0"/>
          <w:numId w:val="1"/>
        </w:numPr>
      </w:pPr>
      <w:r w:rsidRPr="006C005E">
        <w:rPr>
          <w:rStyle w:val="Formula"/>
        </w:rPr>
        <w:t>A</w:t>
      </w:r>
      <w:r>
        <w:t xml:space="preserve">, </w:t>
      </w:r>
      <w:r w:rsidRPr="006C005E">
        <w:rPr>
          <w:rStyle w:val="Formula"/>
        </w:rPr>
        <w:t>B</w:t>
      </w:r>
      <w:r>
        <w:t xml:space="preserve"> are related to </w:t>
      </w:r>
      <w:proofErr w:type="spellStart"/>
      <w:r w:rsidRPr="006C005E">
        <w:rPr>
          <w:rStyle w:val="Formula"/>
        </w:rPr>
        <w:t>pa</w:t>
      </w:r>
      <w:proofErr w:type="spellEnd"/>
      <w:r>
        <w:t xml:space="preserve">, </w:t>
      </w:r>
      <w:r w:rsidRPr="006C005E">
        <w:rPr>
          <w:rStyle w:val="Formula"/>
        </w:rPr>
        <w:t>pb</w:t>
      </w:r>
      <w:r>
        <w:t xml:space="preserve">; specifically: </w:t>
      </w:r>
      <w:r w:rsidR="006C005E" w:rsidRPr="006C005E">
        <w:rPr>
          <w:rStyle w:val="Formula"/>
        </w:rPr>
        <w:t>B=sqrt(pb)</w:t>
      </w:r>
      <w:r w:rsidR="006C005E">
        <w:t xml:space="preserve">, </w:t>
      </w:r>
      <w:r w:rsidR="006C005E" w:rsidRPr="006C005E">
        <w:rPr>
          <w:rStyle w:val="Formula"/>
        </w:rPr>
        <w:t>A=sqrt(p</w:t>
      </w:r>
      <w:r w:rsidR="007C1E51">
        <w:rPr>
          <w:rStyle w:val="Formula"/>
        </w:rPr>
        <w:t>a</w:t>
      </w:r>
      <w:r w:rsidR="006C005E" w:rsidRPr="006C005E">
        <w:rPr>
          <w:rStyle w:val="Formula"/>
        </w:rPr>
        <w:t>)-sqrt(pb)</w:t>
      </w:r>
    </w:p>
    <w:p w14:paraId="4ABD3103" w14:textId="76407648" w:rsidR="009D5187" w:rsidRDefault="00DB6A76" w:rsidP="009D5187">
      <w:pPr>
        <w:pStyle w:val="ListParagraph"/>
        <w:numPr>
          <w:ilvl w:val="0"/>
          <w:numId w:val="1"/>
        </w:numPr>
      </w:pPr>
      <w:r w:rsidRPr="00DB6A76">
        <w:rPr>
          <w:rStyle w:val="Formula"/>
        </w:rPr>
        <w:t>pm</w:t>
      </w:r>
      <w:r>
        <w:t xml:space="preserve"> is the </w:t>
      </w:r>
      <w:r w:rsidR="0032022D">
        <w:t xml:space="preserve">current </w:t>
      </w:r>
      <w:r>
        <w:t>marginal price of the range; it depends on all parameters above</w:t>
      </w:r>
      <w:r w:rsidR="0002055C">
        <w:t xml:space="preserve">; note: changing </w:t>
      </w:r>
      <w:r w:rsidR="0002055C" w:rsidRPr="0002055C">
        <w:rPr>
          <w:rStyle w:val="Formula"/>
        </w:rPr>
        <w:t>pm</w:t>
      </w:r>
      <w:r w:rsidR="0002055C">
        <w:t xml:space="preserve"> downward</w:t>
      </w:r>
      <w:r w:rsidR="007C1E51">
        <w:t>s</w:t>
      </w:r>
      <w:r w:rsidR="0002055C">
        <w:t xml:space="preserve"> (</w:t>
      </w:r>
      <w:r w:rsidR="0002055C" w:rsidRPr="0002055C">
        <w:rPr>
          <w:rStyle w:val="Formula"/>
        </w:rPr>
        <w:t>-</w:t>
      </w:r>
      <w:proofErr w:type="spellStart"/>
      <w:r w:rsidR="0002055C" w:rsidRPr="0002055C">
        <w:rPr>
          <w:rStyle w:val="Formula"/>
        </w:rPr>
        <w:t>dpm</w:t>
      </w:r>
      <w:proofErr w:type="spellEnd"/>
      <w:r w:rsidR="0002055C">
        <w:t>) is safe</w:t>
      </w:r>
      <w:r w:rsidR="00C051F1">
        <w:t xml:space="preserve"> except for the fact the price moves further away from the market</w:t>
      </w:r>
      <w:r w:rsidR="0002055C">
        <w:t>, changing it upwards (</w:t>
      </w:r>
      <w:r w:rsidR="0002055C" w:rsidRPr="0002055C">
        <w:rPr>
          <w:rStyle w:val="Formula"/>
        </w:rPr>
        <w:t>+</w:t>
      </w:r>
      <w:proofErr w:type="spellStart"/>
      <w:r w:rsidR="0002055C" w:rsidRPr="0002055C">
        <w:rPr>
          <w:rStyle w:val="Formula"/>
        </w:rPr>
        <w:t>dpm</w:t>
      </w:r>
      <w:proofErr w:type="spellEnd"/>
      <w:r w:rsidR="0002055C">
        <w:t xml:space="preserve">) </w:t>
      </w:r>
      <w:r w:rsidR="00874C4B">
        <w:t>may</w:t>
      </w:r>
      <w:r w:rsidR="0002055C">
        <w:t xml:space="preserve"> not</w:t>
      </w:r>
      <w:r w:rsidR="00874C4B">
        <w:t xml:space="preserve"> be for an active range, as the marginal price may move beyond market price</w:t>
      </w:r>
      <w:r w:rsidR="00C051F1">
        <w:t xml:space="preserve"> and into the money</w:t>
      </w:r>
    </w:p>
    <w:p w14:paraId="52C933D9" w14:textId="77777777" w:rsidR="009D5187" w:rsidRDefault="009D5187" w:rsidP="009D5187"/>
    <w:p w14:paraId="5DE7F21B" w14:textId="570E185B" w:rsidR="009D5187" w:rsidRDefault="009D5187" w:rsidP="009D5187">
      <w:pPr>
        <w:sectPr w:rsidR="009D518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479872" w14:textId="77777777" w:rsidR="00BC00A7" w:rsidRDefault="00967B99" w:rsidP="00BC00A7">
      <w:pPr>
        <w:pStyle w:val="Heading1"/>
      </w:pPr>
      <w:r>
        <w:lastRenderedPageBreak/>
        <w:t>Modifications</w:t>
      </w:r>
    </w:p>
    <w:tbl>
      <w:tblPr>
        <w:tblStyle w:val="GridTable4-Accent3"/>
        <w:tblW w:w="10886" w:type="dxa"/>
        <w:tblLook w:val="04A0" w:firstRow="1" w:lastRow="0" w:firstColumn="1" w:lastColumn="0" w:noHBand="0" w:noVBand="1"/>
      </w:tblPr>
      <w:tblGrid>
        <w:gridCol w:w="794"/>
        <w:gridCol w:w="3288"/>
        <w:gridCol w:w="1134"/>
        <w:gridCol w:w="1134"/>
        <w:gridCol w:w="1134"/>
        <w:gridCol w:w="1134"/>
        <w:gridCol w:w="1134"/>
        <w:gridCol w:w="1134"/>
      </w:tblGrid>
      <w:tr w:rsidR="00AB0B07" w14:paraId="2876C7E1" w14:textId="77777777" w:rsidTr="00AB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5D0D9C01" w14:textId="3C8FA44E" w:rsidR="00AB0B07" w:rsidRDefault="00AB0B07" w:rsidP="00BC00A7">
            <w:r>
              <w:t>ID</w:t>
            </w:r>
          </w:p>
        </w:tc>
        <w:tc>
          <w:tcPr>
            <w:tcW w:w="3288" w:type="dxa"/>
          </w:tcPr>
          <w:p w14:paraId="043FC54A" w14:textId="1F7B6CE7" w:rsidR="00AB0B07" w:rsidRPr="00F04E5B" w:rsidRDefault="00AB0B07" w:rsidP="00BC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4E5B">
              <w:t>Action</w:t>
            </w:r>
          </w:p>
        </w:tc>
        <w:tc>
          <w:tcPr>
            <w:tcW w:w="1134" w:type="dxa"/>
          </w:tcPr>
          <w:p w14:paraId="1D805332" w14:textId="21086D43" w:rsidR="00AB0B07" w:rsidRPr="00F04E5B" w:rsidRDefault="00AB0B07" w:rsidP="00291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/>
              </w:rPr>
            </w:pPr>
            <w:r w:rsidRPr="00F04E5B">
              <w:rPr>
                <w:rStyle w:val="Formula"/>
                <w:b/>
              </w:rPr>
              <w:t>y</w:t>
            </w:r>
          </w:p>
        </w:tc>
        <w:tc>
          <w:tcPr>
            <w:tcW w:w="1134" w:type="dxa"/>
          </w:tcPr>
          <w:p w14:paraId="5F045830" w14:textId="311E1FFE" w:rsidR="00AB0B07" w:rsidRPr="00F04E5B" w:rsidRDefault="00AB0B07" w:rsidP="00291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/>
              </w:rPr>
            </w:pPr>
            <w:proofErr w:type="spellStart"/>
            <w:r w:rsidRPr="00F04E5B">
              <w:rPr>
                <w:rStyle w:val="Formula"/>
                <w:b/>
              </w:rPr>
              <w:t>yint</w:t>
            </w:r>
            <w:proofErr w:type="spellEnd"/>
          </w:p>
        </w:tc>
        <w:tc>
          <w:tcPr>
            <w:tcW w:w="1134" w:type="dxa"/>
          </w:tcPr>
          <w:p w14:paraId="5D9108DE" w14:textId="0122FBEC" w:rsidR="00AB0B07" w:rsidRPr="00746310" w:rsidRDefault="00AB0B07" w:rsidP="00291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/>
                <w:color w:val="714F4F"/>
              </w:rPr>
            </w:pPr>
            <w:r w:rsidRPr="00746310">
              <w:rPr>
                <w:rStyle w:val="Formula"/>
                <w:b/>
                <w:color w:val="714F4F"/>
              </w:rPr>
              <w:t>x</w:t>
            </w:r>
          </w:p>
        </w:tc>
        <w:tc>
          <w:tcPr>
            <w:tcW w:w="1134" w:type="dxa"/>
          </w:tcPr>
          <w:p w14:paraId="41E53596" w14:textId="19A39398" w:rsidR="00AB0B07" w:rsidRPr="00F04E5B" w:rsidRDefault="00AB0B07" w:rsidP="00291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/>
              </w:rPr>
            </w:pPr>
            <w:r w:rsidRPr="00F04E5B">
              <w:rPr>
                <w:rStyle w:val="Formula"/>
                <w:b/>
              </w:rPr>
              <w:t>pa</w:t>
            </w:r>
          </w:p>
        </w:tc>
        <w:tc>
          <w:tcPr>
            <w:tcW w:w="1134" w:type="dxa"/>
          </w:tcPr>
          <w:p w14:paraId="11459C61" w14:textId="0272F81F" w:rsidR="00AB0B07" w:rsidRPr="00F04E5B" w:rsidRDefault="00AB0B07" w:rsidP="00291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/>
              </w:rPr>
            </w:pPr>
            <w:r w:rsidRPr="00F04E5B">
              <w:rPr>
                <w:rStyle w:val="Formula"/>
                <w:b/>
              </w:rPr>
              <w:t>pb</w:t>
            </w:r>
          </w:p>
        </w:tc>
        <w:tc>
          <w:tcPr>
            <w:tcW w:w="1134" w:type="dxa"/>
          </w:tcPr>
          <w:p w14:paraId="368CE365" w14:textId="1ECA7B28" w:rsidR="00AB0B07" w:rsidRPr="00F04E5B" w:rsidRDefault="00AB0B07" w:rsidP="00291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/>
              </w:rPr>
            </w:pPr>
            <w:r w:rsidRPr="00F04E5B">
              <w:rPr>
                <w:rStyle w:val="Formula"/>
                <w:b/>
              </w:rPr>
              <w:t>pm</w:t>
            </w:r>
          </w:p>
        </w:tc>
      </w:tr>
      <w:tr w:rsidR="00AB0B07" w:rsidRPr="00CB17CD" w14:paraId="4BFB4293" w14:textId="77777777" w:rsidTr="00AB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6FEC6E1B" w14:textId="0EB1C403" w:rsidR="00AB0B07" w:rsidRPr="00D73FC7" w:rsidRDefault="00AB0B07" w:rsidP="00BC00A7">
            <w:pPr>
              <w:rPr>
                <w:bCs w:val="0"/>
              </w:rPr>
            </w:pPr>
            <w:r>
              <w:rPr>
                <w:bCs w:val="0"/>
              </w:rPr>
              <w:t>T</w:t>
            </w:r>
          </w:p>
        </w:tc>
        <w:tc>
          <w:tcPr>
            <w:tcW w:w="3288" w:type="dxa"/>
          </w:tcPr>
          <w:p w14:paraId="6FDECBDE" w14:textId="0747FE1E" w:rsidR="00AB0B07" w:rsidRPr="00D73FC7" w:rsidRDefault="00AB0B07" w:rsidP="00BC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3FC7">
              <w:rPr>
                <w:bCs/>
              </w:rPr>
              <w:t>trad</w:t>
            </w:r>
            <w:r>
              <w:rPr>
                <w:bCs/>
              </w:rPr>
              <w:t>e</w:t>
            </w:r>
          </w:p>
        </w:tc>
        <w:tc>
          <w:tcPr>
            <w:tcW w:w="1134" w:type="dxa"/>
          </w:tcPr>
          <w:p w14:paraId="513FE847" w14:textId="3D679309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67055B">
              <w:rPr>
                <w:rStyle w:val="Formula"/>
                <w:b w:val="0"/>
                <w:bCs/>
                <w:highlight w:val="yellow"/>
              </w:rPr>
              <w:t>-</w:t>
            </w:r>
            <w:proofErr w:type="spellStart"/>
            <w:r w:rsidRPr="0067055B">
              <w:rPr>
                <w:rStyle w:val="Formula"/>
                <w:b w:val="0"/>
                <w:bCs/>
                <w:highlight w:val="yellow"/>
              </w:rPr>
              <w:t>dy</w:t>
            </w:r>
            <w:proofErr w:type="spellEnd"/>
          </w:p>
        </w:tc>
        <w:tc>
          <w:tcPr>
            <w:tcW w:w="1134" w:type="dxa"/>
          </w:tcPr>
          <w:p w14:paraId="1BBEC389" w14:textId="05BADA2B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3E3AD5DE" w14:textId="1C9A0F83" w:rsidR="00AB0B07" w:rsidRPr="00746310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+dx</w:t>
            </w:r>
          </w:p>
        </w:tc>
        <w:tc>
          <w:tcPr>
            <w:tcW w:w="1134" w:type="dxa"/>
          </w:tcPr>
          <w:p w14:paraId="0B7AE217" w14:textId="7443D743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04405600" w14:textId="69A627CA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332FEFCA" w14:textId="3602A2BF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-</w:t>
            </w:r>
            <w:proofErr w:type="spellStart"/>
            <w:r w:rsidRPr="008344FC">
              <w:rPr>
                <w:rStyle w:val="Formula"/>
                <w:b w:val="0"/>
                <w:bCs/>
              </w:rPr>
              <w:t>dpm</w:t>
            </w:r>
            <w:proofErr w:type="spellEnd"/>
          </w:p>
        </w:tc>
      </w:tr>
      <w:tr w:rsidR="00AB0B07" w:rsidRPr="00CB17CD" w14:paraId="01238D34" w14:textId="77777777" w:rsidTr="00AB0B07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3ECB9636" w14:textId="7D9DB322" w:rsidR="00AB0B07" w:rsidRDefault="00AB0B07" w:rsidP="00BC00A7">
            <w:pPr>
              <w:rPr>
                <w:bCs w:val="0"/>
              </w:rPr>
            </w:pPr>
            <w:r>
              <w:rPr>
                <w:bCs w:val="0"/>
              </w:rPr>
              <w:t>AL</w:t>
            </w:r>
          </w:p>
        </w:tc>
        <w:tc>
          <w:tcPr>
            <w:tcW w:w="3288" w:type="dxa"/>
          </w:tcPr>
          <w:p w14:paraId="234E5BFA" w14:textId="39A3B20F" w:rsidR="00AB0B07" w:rsidRDefault="00AB0B07" w:rsidP="00BC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</w:t>
            </w:r>
            <w:r>
              <w:t>dd liquidity</w:t>
            </w:r>
          </w:p>
        </w:tc>
        <w:tc>
          <w:tcPr>
            <w:tcW w:w="1134" w:type="dxa"/>
          </w:tcPr>
          <w:p w14:paraId="102B4ECE" w14:textId="341C3C92" w:rsidR="00AB0B07" w:rsidRPr="008344FC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67055B">
              <w:rPr>
                <w:rStyle w:val="Formula"/>
                <w:b w:val="0"/>
                <w:bCs/>
                <w:highlight w:val="yellow"/>
              </w:rPr>
              <w:t>+</w:t>
            </w:r>
            <w:proofErr w:type="spellStart"/>
            <w:r w:rsidRPr="0067055B">
              <w:rPr>
                <w:rStyle w:val="Formula"/>
                <w:b w:val="0"/>
                <w:bCs/>
                <w:highlight w:val="yellow"/>
              </w:rPr>
              <w:t>dy</w:t>
            </w:r>
            <w:proofErr w:type="spellEnd"/>
          </w:p>
        </w:tc>
        <w:tc>
          <w:tcPr>
            <w:tcW w:w="1134" w:type="dxa"/>
          </w:tcPr>
          <w:p w14:paraId="687AE52A" w14:textId="3A4C85D4" w:rsidR="00AB0B07" w:rsidRPr="008344FC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4DB65C2A" w14:textId="24B6F939" w:rsidR="00AB0B07" w:rsidRPr="00746310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.</w:t>
            </w:r>
          </w:p>
        </w:tc>
        <w:tc>
          <w:tcPr>
            <w:tcW w:w="1134" w:type="dxa"/>
          </w:tcPr>
          <w:p w14:paraId="7BC0D282" w14:textId="0AE72C3A" w:rsidR="00AB0B07" w:rsidRPr="008344FC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2F58CCFF" w14:textId="6198669D" w:rsidR="00AB0B07" w:rsidRPr="008344FC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7CBD3191" w14:textId="1FF78E46" w:rsidR="00AB0B07" w:rsidRPr="008344FC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>
              <w:rPr>
                <w:rStyle w:val="Formula"/>
                <w:color w:val="FFFF00"/>
                <w:highlight w:val="red"/>
              </w:rPr>
              <w:t>+</w:t>
            </w:r>
            <w:proofErr w:type="spellStart"/>
            <w:r w:rsidRPr="002A4FA7">
              <w:rPr>
                <w:rStyle w:val="Formula"/>
                <w:color w:val="FFFF00"/>
                <w:highlight w:val="red"/>
              </w:rPr>
              <w:t>dpm</w:t>
            </w:r>
            <w:proofErr w:type="spellEnd"/>
          </w:p>
        </w:tc>
      </w:tr>
      <w:tr w:rsidR="00AB0B07" w:rsidRPr="00CB17CD" w14:paraId="3DD91F1D" w14:textId="77777777" w:rsidTr="00AB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60A3C55F" w14:textId="65A864FA" w:rsidR="00AB0B07" w:rsidRDefault="00AB0B07" w:rsidP="00BC00A7">
            <w:pPr>
              <w:rPr>
                <w:bCs w:val="0"/>
              </w:rPr>
            </w:pPr>
            <w:r>
              <w:rPr>
                <w:bCs w:val="0"/>
              </w:rPr>
              <w:t>ALX</w:t>
            </w:r>
          </w:p>
        </w:tc>
        <w:tc>
          <w:tcPr>
            <w:tcW w:w="3288" w:type="dxa"/>
          </w:tcPr>
          <w:p w14:paraId="05D7BCB6" w14:textId="07E4FE54" w:rsidR="00AB0B07" w:rsidRDefault="00AB0B07" w:rsidP="00BC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add liquidity expand</w:t>
            </w:r>
          </w:p>
        </w:tc>
        <w:tc>
          <w:tcPr>
            <w:tcW w:w="1134" w:type="dxa"/>
          </w:tcPr>
          <w:p w14:paraId="406F3482" w14:textId="1217BB22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67055B">
              <w:rPr>
                <w:rStyle w:val="Formula"/>
                <w:b w:val="0"/>
                <w:bCs/>
                <w:highlight w:val="yellow"/>
              </w:rPr>
              <w:t>+</w:t>
            </w:r>
            <w:proofErr w:type="spellStart"/>
            <w:r w:rsidRPr="0067055B">
              <w:rPr>
                <w:rStyle w:val="Formula"/>
                <w:b w:val="0"/>
                <w:bCs/>
                <w:highlight w:val="yellow"/>
              </w:rPr>
              <w:t>dy</w:t>
            </w:r>
            <w:proofErr w:type="spellEnd"/>
          </w:p>
        </w:tc>
        <w:tc>
          <w:tcPr>
            <w:tcW w:w="1134" w:type="dxa"/>
          </w:tcPr>
          <w:p w14:paraId="053E4761" w14:textId="0DD6A986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=y</w:t>
            </w:r>
          </w:p>
        </w:tc>
        <w:tc>
          <w:tcPr>
            <w:tcW w:w="1134" w:type="dxa"/>
          </w:tcPr>
          <w:p w14:paraId="41451A26" w14:textId="5BF66386" w:rsidR="00AB0B07" w:rsidRPr="00746310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.</w:t>
            </w:r>
          </w:p>
        </w:tc>
        <w:tc>
          <w:tcPr>
            <w:tcW w:w="1134" w:type="dxa"/>
          </w:tcPr>
          <w:p w14:paraId="25B76C0F" w14:textId="30043225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08B930E0" w14:textId="2C0479ED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4394C868" w14:textId="2F61AD19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proofErr w:type="gramStart"/>
            <w:r>
              <w:rPr>
                <w:rStyle w:val="Formula"/>
                <w:b w:val="0"/>
                <w:bCs/>
              </w:rPr>
              <w:t>.[</w:t>
            </w:r>
            <w:proofErr w:type="gramEnd"/>
            <w:r>
              <w:rPr>
                <w:rStyle w:val="Formula"/>
                <w:b w:val="0"/>
                <w:bCs/>
              </w:rPr>
              <w:t>=pa]</w:t>
            </w:r>
          </w:p>
        </w:tc>
      </w:tr>
      <w:tr w:rsidR="00AB0B07" w:rsidRPr="00CB17CD" w14:paraId="225F8357" w14:textId="77777777" w:rsidTr="00AB0B07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43045D69" w14:textId="087C2C6D" w:rsidR="00AB0B07" w:rsidRDefault="00AB0B07" w:rsidP="00BC00A7">
            <w:pPr>
              <w:rPr>
                <w:bCs w:val="0"/>
              </w:rPr>
            </w:pPr>
            <w:r>
              <w:rPr>
                <w:bCs w:val="0"/>
              </w:rPr>
              <w:t>ALC</w:t>
            </w:r>
          </w:p>
        </w:tc>
        <w:tc>
          <w:tcPr>
            <w:tcW w:w="3288" w:type="dxa"/>
          </w:tcPr>
          <w:p w14:paraId="2D886834" w14:textId="29B3299F" w:rsidR="00AB0B07" w:rsidRPr="00D73FC7" w:rsidRDefault="00AB0B07" w:rsidP="00BC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</w:t>
            </w:r>
            <w:r w:rsidRPr="00D73FC7">
              <w:rPr>
                <w:bCs/>
              </w:rPr>
              <w:t>dd liquidity</w:t>
            </w:r>
            <w:r>
              <w:rPr>
                <w:bCs/>
              </w:rPr>
              <w:t xml:space="preserve"> </w:t>
            </w:r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pm)</w:t>
            </w:r>
          </w:p>
        </w:tc>
        <w:tc>
          <w:tcPr>
            <w:tcW w:w="1134" w:type="dxa"/>
          </w:tcPr>
          <w:p w14:paraId="651258CC" w14:textId="0A57C977" w:rsidR="00AB0B07" w:rsidRPr="008344FC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67055B">
              <w:rPr>
                <w:rStyle w:val="Formula"/>
                <w:b w:val="0"/>
                <w:bCs/>
                <w:highlight w:val="yellow"/>
              </w:rPr>
              <w:t>+</w:t>
            </w:r>
            <w:proofErr w:type="spellStart"/>
            <w:r w:rsidRPr="0067055B">
              <w:rPr>
                <w:rStyle w:val="Formula"/>
                <w:b w:val="0"/>
                <w:bCs/>
                <w:highlight w:val="yellow"/>
              </w:rPr>
              <w:t>dy</w:t>
            </w:r>
            <w:proofErr w:type="spellEnd"/>
          </w:p>
        </w:tc>
        <w:tc>
          <w:tcPr>
            <w:tcW w:w="1134" w:type="dxa"/>
          </w:tcPr>
          <w:p w14:paraId="0BE57602" w14:textId="35C26A49" w:rsidR="00AB0B07" w:rsidRPr="008344FC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+</w:t>
            </w:r>
            <w:proofErr w:type="spellStart"/>
            <w:r w:rsidRPr="008344FC">
              <w:rPr>
                <w:rStyle w:val="Formula"/>
                <w:b w:val="0"/>
                <w:bCs/>
              </w:rPr>
              <w:t>dyint</w:t>
            </w:r>
            <w:proofErr w:type="spellEnd"/>
          </w:p>
        </w:tc>
        <w:tc>
          <w:tcPr>
            <w:tcW w:w="1134" w:type="dxa"/>
          </w:tcPr>
          <w:p w14:paraId="7CECF3C7" w14:textId="1E7E8A28" w:rsidR="00AB0B07" w:rsidRPr="00746310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.</w:t>
            </w:r>
          </w:p>
        </w:tc>
        <w:tc>
          <w:tcPr>
            <w:tcW w:w="1134" w:type="dxa"/>
          </w:tcPr>
          <w:p w14:paraId="1F222CC2" w14:textId="065AF7CB" w:rsidR="00AB0B07" w:rsidRPr="008344FC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7D1BC133" w14:textId="6AE0D0DA" w:rsidR="00AB0B07" w:rsidRPr="008344FC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2CCFC09B" w14:textId="4DB93E8B" w:rsidR="00AB0B07" w:rsidRPr="008344FC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</w:tr>
      <w:tr w:rsidR="00AB0B07" w:rsidRPr="00CB17CD" w14:paraId="723648FC" w14:textId="77777777" w:rsidTr="00AB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4F1B30A1" w14:textId="2C73026E" w:rsidR="00AB0B07" w:rsidRDefault="00AB0B07" w:rsidP="00BC00A7">
            <w:pPr>
              <w:rPr>
                <w:bCs w:val="0"/>
              </w:rPr>
            </w:pPr>
            <w:r>
              <w:rPr>
                <w:bCs w:val="0"/>
              </w:rPr>
              <w:t>RL</w:t>
            </w:r>
          </w:p>
        </w:tc>
        <w:tc>
          <w:tcPr>
            <w:tcW w:w="3288" w:type="dxa"/>
          </w:tcPr>
          <w:p w14:paraId="61257CD5" w14:textId="4F06874D" w:rsidR="00AB0B07" w:rsidRDefault="00AB0B07" w:rsidP="00BC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</w:t>
            </w:r>
            <w:r>
              <w:t>emove liquidity</w:t>
            </w:r>
          </w:p>
        </w:tc>
        <w:tc>
          <w:tcPr>
            <w:tcW w:w="1134" w:type="dxa"/>
          </w:tcPr>
          <w:p w14:paraId="7632EA3E" w14:textId="3AE031FB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67055B">
              <w:rPr>
                <w:rStyle w:val="Formula"/>
                <w:b w:val="0"/>
                <w:bCs/>
                <w:highlight w:val="yellow"/>
              </w:rPr>
              <w:t>-</w:t>
            </w:r>
            <w:proofErr w:type="spellStart"/>
            <w:r w:rsidRPr="0067055B">
              <w:rPr>
                <w:rStyle w:val="Formula"/>
                <w:b w:val="0"/>
                <w:bCs/>
                <w:highlight w:val="yellow"/>
              </w:rPr>
              <w:t>dy</w:t>
            </w:r>
            <w:proofErr w:type="spellEnd"/>
          </w:p>
        </w:tc>
        <w:tc>
          <w:tcPr>
            <w:tcW w:w="1134" w:type="dxa"/>
          </w:tcPr>
          <w:p w14:paraId="1A5137D3" w14:textId="45EA4AEA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38D75153" w14:textId="4848DFF4" w:rsidR="00AB0B07" w:rsidRPr="00746310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.</w:t>
            </w:r>
          </w:p>
        </w:tc>
        <w:tc>
          <w:tcPr>
            <w:tcW w:w="1134" w:type="dxa"/>
          </w:tcPr>
          <w:p w14:paraId="7D881099" w14:textId="6B81A78B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67F1AA4D" w14:textId="680561F3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3D1F3B64" w14:textId="1A3D37C0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-</w:t>
            </w:r>
            <w:proofErr w:type="spellStart"/>
            <w:r w:rsidRPr="008344FC">
              <w:rPr>
                <w:rStyle w:val="Formula"/>
                <w:b w:val="0"/>
                <w:bCs/>
              </w:rPr>
              <w:t>dpm</w:t>
            </w:r>
            <w:proofErr w:type="spellEnd"/>
          </w:p>
        </w:tc>
      </w:tr>
      <w:tr w:rsidR="00AB0B07" w:rsidRPr="00CB17CD" w14:paraId="63953F3B" w14:textId="77777777" w:rsidTr="00AB0B07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42113EA7" w14:textId="1EC10D51" w:rsidR="00AB0B07" w:rsidRPr="00D73FC7" w:rsidRDefault="00AB0B07" w:rsidP="00BC00A7">
            <w:pPr>
              <w:rPr>
                <w:bCs w:val="0"/>
              </w:rPr>
            </w:pPr>
            <w:r>
              <w:rPr>
                <w:bCs w:val="0"/>
              </w:rPr>
              <w:t>RLC</w:t>
            </w:r>
          </w:p>
        </w:tc>
        <w:tc>
          <w:tcPr>
            <w:tcW w:w="3288" w:type="dxa"/>
          </w:tcPr>
          <w:p w14:paraId="0E581263" w14:textId="093E3726" w:rsidR="00AB0B07" w:rsidRPr="00D73FC7" w:rsidRDefault="00AB0B07" w:rsidP="00BC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remove liquidity (</w:t>
            </w:r>
            <w:proofErr w:type="spellStart"/>
            <w:r>
              <w:rPr>
                <w:bCs/>
              </w:rPr>
              <w:t>co</w:t>
            </w:r>
            <w:r>
              <w:t>nst</w:t>
            </w:r>
            <w:proofErr w:type="spellEnd"/>
            <w:r>
              <w:t xml:space="preserve"> </w:t>
            </w:r>
            <w:r>
              <w:rPr>
                <w:bCs/>
              </w:rPr>
              <w:t>pm)</w:t>
            </w:r>
          </w:p>
        </w:tc>
        <w:tc>
          <w:tcPr>
            <w:tcW w:w="1134" w:type="dxa"/>
          </w:tcPr>
          <w:p w14:paraId="63C62439" w14:textId="4D39FEBD" w:rsidR="00AB0B07" w:rsidRPr="008344FC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67055B">
              <w:rPr>
                <w:rStyle w:val="Formula"/>
                <w:b w:val="0"/>
                <w:bCs/>
                <w:highlight w:val="yellow"/>
              </w:rPr>
              <w:t>-</w:t>
            </w:r>
            <w:proofErr w:type="spellStart"/>
            <w:r w:rsidRPr="0067055B">
              <w:rPr>
                <w:rStyle w:val="Formula"/>
                <w:b w:val="0"/>
                <w:bCs/>
                <w:highlight w:val="yellow"/>
              </w:rPr>
              <w:t>dy</w:t>
            </w:r>
            <w:proofErr w:type="spellEnd"/>
          </w:p>
        </w:tc>
        <w:tc>
          <w:tcPr>
            <w:tcW w:w="1134" w:type="dxa"/>
          </w:tcPr>
          <w:p w14:paraId="43688AC1" w14:textId="4B7D5B4E" w:rsidR="00AB0B07" w:rsidRPr="008344FC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-</w:t>
            </w:r>
            <w:proofErr w:type="spellStart"/>
            <w:r w:rsidRPr="008344FC">
              <w:rPr>
                <w:rStyle w:val="Formula"/>
                <w:b w:val="0"/>
                <w:bCs/>
              </w:rPr>
              <w:t>dyint</w:t>
            </w:r>
            <w:proofErr w:type="spellEnd"/>
          </w:p>
        </w:tc>
        <w:tc>
          <w:tcPr>
            <w:tcW w:w="1134" w:type="dxa"/>
          </w:tcPr>
          <w:p w14:paraId="1C9FE51C" w14:textId="69C8A448" w:rsidR="00AB0B07" w:rsidRPr="00746310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.</w:t>
            </w:r>
          </w:p>
        </w:tc>
        <w:tc>
          <w:tcPr>
            <w:tcW w:w="1134" w:type="dxa"/>
          </w:tcPr>
          <w:p w14:paraId="734B7BA8" w14:textId="0C7E1C2B" w:rsidR="00AB0B07" w:rsidRPr="008344FC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31D3E0E1" w14:textId="5D0B65A0" w:rsidR="00AB0B07" w:rsidRPr="008344FC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2866F387" w14:textId="19469A52" w:rsidR="00AB0B07" w:rsidRPr="008344FC" w:rsidRDefault="00AB0B07" w:rsidP="00291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</w:tr>
      <w:tr w:rsidR="00AB0B07" w:rsidRPr="00CB17CD" w14:paraId="4192C3AB" w14:textId="77777777" w:rsidTr="00AB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4A21A794" w14:textId="445E0D34" w:rsidR="00AB0B07" w:rsidRDefault="00AB0B07" w:rsidP="00BC00A7">
            <w:pPr>
              <w:rPr>
                <w:bCs w:val="0"/>
              </w:rPr>
            </w:pPr>
            <w:r>
              <w:rPr>
                <w:bCs w:val="0"/>
              </w:rPr>
              <w:t>SPU</w:t>
            </w:r>
          </w:p>
        </w:tc>
        <w:tc>
          <w:tcPr>
            <w:tcW w:w="3288" w:type="dxa"/>
          </w:tcPr>
          <w:p w14:paraId="0826A5B9" w14:textId="1E42FF36" w:rsidR="00AB0B07" w:rsidRDefault="00AB0B07" w:rsidP="00BC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start price up</w:t>
            </w:r>
          </w:p>
        </w:tc>
        <w:tc>
          <w:tcPr>
            <w:tcW w:w="1134" w:type="dxa"/>
          </w:tcPr>
          <w:p w14:paraId="4DB04C39" w14:textId="7D9EC1DE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7F691260" w14:textId="4E805D21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7CF2EDC0" w14:textId="2D81A204" w:rsidR="00AB0B07" w:rsidRPr="00746310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.</w:t>
            </w:r>
          </w:p>
        </w:tc>
        <w:tc>
          <w:tcPr>
            <w:tcW w:w="1134" w:type="dxa"/>
          </w:tcPr>
          <w:p w14:paraId="05512EB1" w14:textId="769AC082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67055B">
              <w:rPr>
                <w:rStyle w:val="Formula"/>
                <w:b w:val="0"/>
                <w:bCs/>
                <w:highlight w:val="yellow"/>
              </w:rPr>
              <w:t>+</w:t>
            </w:r>
            <w:proofErr w:type="spellStart"/>
            <w:r w:rsidRPr="0067055B">
              <w:rPr>
                <w:rStyle w:val="Formula"/>
                <w:b w:val="0"/>
                <w:bCs/>
                <w:highlight w:val="yellow"/>
              </w:rPr>
              <w:t>dpa</w:t>
            </w:r>
            <w:proofErr w:type="spellEnd"/>
          </w:p>
        </w:tc>
        <w:tc>
          <w:tcPr>
            <w:tcW w:w="1134" w:type="dxa"/>
          </w:tcPr>
          <w:p w14:paraId="1678E464" w14:textId="3C9CE681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36DE8AA0" w14:textId="36D31735" w:rsidR="00AB0B07" w:rsidRPr="008344FC" w:rsidRDefault="00AB0B07" w:rsidP="00291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>
              <w:rPr>
                <w:rStyle w:val="Formula"/>
                <w:color w:val="FFFF00"/>
                <w:highlight w:val="red"/>
              </w:rPr>
              <w:t>+</w:t>
            </w:r>
            <w:proofErr w:type="spellStart"/>
            <w:r w:rsidRPr="002A4FA7">
              <w:rPr>
                <w:rStyle w:val="Formula"/>
                <w:color w:val="FFFF00"/>
                <w:highlight w:val="red"/>
              </w:rPr>
              <w:t>dpm</w:t>
            </w:r>
            <w:proofErr w:type="spellEnd"/>
          </w:p>
        </w:tc>
      </w:tr>
      <w:tr w:rsidR="00AB0B07" w:rsidRPr="00CB17CD" w14:paraId="1DFB2515" w14:textId="77777777" w:rsidTr="00AB0B07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3EE59F89" w14:textId="272BBF54" w:rsidR="00AB0B07" w:rsidRDefault="00AB0B07" w:rsidP="00CB6BF1">
            <w:pPr>
              <w:rPr>
                <w:bCs w:val="0"/>
              </w:rPr>
            </w:pPr>
            <w:r>
              <w:rPr>
                <w:bCs w:val="0"/>
              </w:rPr>
              <w:t>SPD</w:t>
            </w:r>
          </w:p>
        </w:tc>
        <w:tc>
          <w:tcPr>
            <w:tcW w:w="3288" w:type="dxa"/>
          </w:tcPr>
          <w:p w14:paraId="0A261AA6" w14:textId="0B458DCB" w:rsidR="00AB0B07" w:rsidRDefault="00AB0B07" w:rsidP="00C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start price down</w:t>
            </w:r>
          </w:p>
        </w:tc>
        <w:tc>
          <w:tcPr>
            <w:tcW w:w="1134" w:type="dxa"/>
          </w:tcPr>
          <w:p w14:paraId="72D8F78B" w14:textId="36EB6F4A" w:rsidR="00AB0B07" w:rsidRPr="008344FC" w:rsidRDefault="00AB0B07" w:rsidP="00CB6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089D73E7" w14:textId="0119445D" w:rsidR="00AB0B07" w:rsidRPr="008344FC" w:rsidRDefault="00AB0B07" w:rsidP="00CB6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1B7427AE" w14:textId="416050BE" w:rsidR="00AB0B07" w:rsidRPr="00746310" w:rsidRDefault="00AB0B07" w:rsidP="00CB6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.</w:t>
            </w:r>
          </w:p>
        </w:tc>
        <w:tc>
          <w:tcPr>
            <w:tcW w:w="1134" w:type="dxa"/>
          </w:tcPr>
          <w:p w14:paraId="0A8F86F1" w14:textId="2A836E70" w:rsidR="00AB0B07" w:rsidRPr="008344FC" w:rsidRDefault="00AB0B07" w:rsidP="00CB6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67055B">
              <w:rPr>
                <w:rStyle w:val="Formula"/>
                <w:b w:val="0"/>
                <w:bCs/>
                <w:highlight w:val="yellow"/>
              </w:rPr>
              <w:t>-</w:t>
            </w:r>
            <w:proofErr w:type="spellStart"/>
            <w:r w:rsidRPr="0067055B">
              <w:rPr>
                <w:rStyle w:val="Formula"/>
                <w:b w:val="0"/>
                <w:bCs/>
                <w:highlight w:val="yellow"/>
              </w:rPr>
              <w:t>dpa</w:t>
            </w:r>
            <w:proofErr w:type="spellEnd"/>
          </w:p>
        </w:tc>
        <w:tc>
          <w:tcPr>
            <w:tcW w:w="1134" w:type="dxa"/>
          </w:tcPr>
          <w:p w14:paraId="3F387B6E" w14:textId="3C639991" w:rsidR="00AB0B07" w:rsidRPr="008344FC" w:rsidRDefault="00AB0B07" w:rsidP="00CB6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74E4076B" w14:textId="55D6EA89" w:rsidR="00AB0B07" w:rsidRPr="008344FC" w:rsidRDefault="00AB0B07" w:rsidP="00CB6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-</w:t>
            </w:r>
            <w:proofErr w:type="spellStart"/>
            <w:r w:rsidRPr="008344FC">
              <w:rPr>
                <w:rStyle w:val="Formula"/>
                <w:b w:val="0"/>
                <w:bCs/>
              </w:rPr>
              <w:t>dpm</w:t>
            </w:r>
            <w:proofErr w:type="spellEnd"/>
          </w:p>
        </w:tc>
      </w:tr>
      <w:tr w:rsidR="00AB0B07" w:rsidRPr="00CB17CD" w14:paraId="2DB47D8E" w14:textId="77777777" w:rsidTr="00AB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2768D99D" w14:textId="5457B05D" w:rsidR="00AB0B07" w:rsidRDefault="00AB0B07" w:rsidP="00CB6BF1">
            <w:pPr>
              <w:rPr>
                <w:bCs w:val="0"/>
              </w:rPr>
            </w:pPr>
            <w:r>
              <w:rPr>
                <w:bCs w:val="0"/>
              </w:rPr>
              <w:t>EPU</w:t>
            </w:r>
          </w:p>
        </w:tc>
        <w:tc>
          <w:tcPr>
            <w:tcW w:w="3288" w:type="dxa"/>
          </w:tcPr>
          <w:p w14:paraId="7C711CB2" w14:textId="065D49B1" w:rsidR="00AB0B07" w:rsidRDefault="00AB0B07" w:rsidP="00CB6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end price up</w:t>
            </w:r>
          </w:p>
        </w:tc>
        <w:tc>
          <w:tcPr>
            <w:tcW w:w="1134" w:type="dxa"/>
          </w:tcPr>
          <w:p w14:paraId="1A66CF81" w14:textId="613143ED" w:rsidR="00AB0B07" w:rsidRPr="008344FC" w:rsidRDefault="00AB0B07" w:rsidP="00CB6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75333EA2" w14:textId="3A07B816" w:rsidR="00AB0B07" w:rsidRPr="008344FC" w:rsidRDefault="00AB0B07" w:rsidP="00CB6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49F6C496" w14:textId="552DE76D" w:rsidR="00AB0B07" w:rsidRPr="00746310" w:rsidRDefault="00AB0B07" w:rsidP="00CB6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.</w:t>
            </w:r>
          </w:p>
        </w:tc>
        <w:tc>
          <w:tcPr>
            <w:tcW w:w="1134" w:type="dxa"/>
          </w:tcPr>
          <w:p w14:paraId="2A9999BE" w14:textId="0A9B5E86" w:rsidR="00AB0B07" w:rsidRPr="008344FC" w:rsidRDefault="00AB0B07" w:rsidP="00CB6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61ABE8D6" w14:textId="41F105E1" w:rsidR="00AB0B07" w:rsidRPr="0067055B" w:rsidRDefault="00AB0B07" w:rsidP="00CB6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  <w:highlight w:val="yellow"/>
              </w:rPr>
            </w:pPr>
            <w:r w:rsidRPr="0067055B">
              <w:rPr>
                <w:rStyle w:val="Formula"/>
                <w:b w:val="0"/>
                <w:bCs/>
                <w:highlight w:val="yellow"/>
              </w:rPr>
              <w:t>+</w:t>
            </w:r>
            <w:proofErr w:type="spellStart"/>
            <w:r w:rsidRPr="0067055B">
              <w:rPr>
                <w:rStyle w:val="Formula"/>
                <w:b w:val="0"/>
                <w:bCs/>
                <w:highlight w:val="yellow"/>
              </w:rPr>
              <w:t>dpb</w:t>
            </w:r>
            <w:proofErr w:type="spellEnd"/>
          </w:p>
        </w:tc>
        <w:tc>
          <w:tcPr>
            <w:tcW w:w="1134" w:type="dxa"/>
          </w:tcPr>
          <w:p w14:paraId="1B103947" w14:textId="136FC44B" w:rsidR="00AB0B07" w:rsidRPr="008344FC" w:rsidRDefault="00AB0B07" w:rsidP="00CB6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>
              <w:rPr>
                <w:rStyle w:val="Formula"/>
                <w:color w:val="FFFF00"/>
                <w:highlight w:val="red"/>
              </w:rPr>
              <w:t>+</w:t>
            </w:r>
            <w:proofErr w:type="spellStart"/>
            <w:r w:rsidRPr="002A4FA7">
              <w:rPr>
                <w:rStyle w:val="Formula"/>
                <w:color w:val="FFFF00"/>
                <w:highlight w:val="red"/>
              </w:rPr>
              <w:t>dpm</w:t>
            </w:r>
            <w:proofErr w:type="spellEnd"/>
          </w:p>
        </w:tc>
      </w:tr>
      <w:tr w:rsidR="00AB0B07" w:rsidRPr="00CB17CD" w14:paraId="6733AC18" w14:textId="77777777" w:rsidTr="00AB0B07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6C13D5C7" w14:textId="0CCE25B0" w:rsidR="00AB0B07" w:rsidRDefault="00AB0B07" w:rsidP="00FC48BC">
            <w:pPr>
              <w:rPr>
                <w:bCs w:val="0"/>
              </w:rPr>
            </w:pPr>
            <w:r>
              <w:rPr>
                <w:bCs w:val="0"/>
              </w:rPr>
              <w:t>EPD</w:t>
            </w:r>
          </w:p>
        </w:tc>
        <w:tc>
          <w:tcPr>
            <w:tcW w:w="3288" w:type="dxa"/>
          </w:tcPr>
          <w:p w14:paraId="4FFD372B" w14:textId="43E0AD78" w:rsidR="00AB0B07" w:rsidRDefault="00AB0B07" w:rsidP="00FC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end price down</w:t>
            </w:r>
          </w:p>
        </w:tc>
        <w:tc>
          <w:tcPr>
            <w:tcW w:w="1134" w:type="dxa"/>
          </w:tcPr>
          <w:p w14:paraId="403A3A79" w14:textId="4622E946" w:rsidR="00AB0B07" w:rsidRPr="008344FC" w:rsidRDefault="00AB0B07" w:rsidP="00FC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14E2033C" w14:textId="445BECAF" w:rsidR="00AB0B07" w:rsidRPr="008344FC" w:rsidRDefault="00AB0B07" w:rsidP="00FC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3DA2CF04" w14:textId="1593CFA4" w:rsidR="00AB0B07" w:rsidRPr="00746310" w:rsidRDefault="00AB0B07" w:rsidP="00FC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.</w:t>
            </w:r>
          </w:p>
        </w:tc>
        <w:tc>
          <w:tcPr>
            <w:tcW w:w="1134" w:type="dxa"/>
          </w:tcPr>
          <w:p w14:paraId="39580738" w14:textId="325E0948" w:rsidR="00AB0B07" w:rsidRPr="008344FC" w:rsidRDefault="00AB0B07" w:rsidP="00FC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0119B136" w14:textId="39FFAC3B" w:rsidR="00AB0B07" w:rsidRPr="0067055B" w:rsidRDefault="00AB0B07" w:rsidP="00FC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  <w:highlight w:val="yellow"/>
              </w:rPr>
            </w:pPr>
            <w:r w:rsidRPr="0067055B">
              <w:rPr>
                <w:rStyle w:val="Formula"/>
                <w:b w:val="0"/>
                <w:bCs/>
                <w:highlight w:val="yellow"/>
              </w:rPr>
              <w:t>-</w:t>
            </w:r>
            <w:proofErr w:type="spellStart"/>
            <w:r w:rsidRPr="0067055B">
              <w:rPr>
                <w:rStyle w:val="Formula"/>
                <w:b w:val="0"/>
                <w:bCs/>
                <w:highlight w:val="yellow"/>
              </w:rPr>
              <w:t>dpb</w:t>
            </w:r>
            <w:proofErr w:type="spellEnd"/>
          </w:p>
        </w:tc>
        <w:tc>
          <w:tcPr>
            <w:tcW w:w="1134" w:type="dxa"/>
          </w:tcPr>
          <w:p w14:paraId="51B00B21" w14:textId="4B713729" w:rsidR="00AB0B07" w:rsidRPr="008344FC" w:rsidRDefault="00AB0B07" w:rsidP="00FC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-</w:t>
            </w:r>
            <w:proofErr w:type="spellStart"/>
            <w:r w:rsidRPr="008344FC">
              <w:rPr>
                <w:rStyle w:val="Formula"/>
                <w:b w:val="0"/>
                <w:bCs/>
              </w:rPr>
              <w:t>dpm</w:t>
            </w:r>
            <w:proofErr w:type="spellEnd"/>
          </w:p>
        </w:tc>
      </w:tr>
      <w:tr w:rsidR="00AB0B07" w:rsidRPr="00CB17CD" w14:paraId="1CE4CB5C" w14:textId="77777777" w:rsidTr="00AB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2D3FCBC1" w14:textId="2B4E1526" w:rsidR="00AB0B07" w:rsidRDefault="00AB0B07" w:rsidP="00FC48BC">
            <w:pPr>
              <w:rPr>
                <w:bCs w:val="0"/>
              </w:rPr>
            </w:pPr>
            <w:r>
              <w:rPr>
                <w:bCs w:val="0"/>
              </w:rPr>
              <w:t>BP</w:t>
            </w:r>
          </w:p>
        </w:tc>
        <w:tc>
          <w:tcPr>
            <w:tcW w:w="3288" w:type="dxa"/>
          </w:tcPr>
          <w:p w14:paraId="03787E23" w14:textId="5A165753" w:rsidR="00AB0B07" w:rsidRDefault="00AB0B07" w:rsidP="00FC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change both prices</w:t>
            </w:r>
          </w:p>
        </w:tc>
        <w:tc>
          <w:tcPr>
            <w:tcW w:w="1134" w:type="dxa"/>
          </w:tcPr>
          <w:p w14:paraId="408BC215" w14:textId="5D142CB8" w:rsidR="00AB0B07" w:rsidRPr="008344FC" w:rsidRDefault="00AB0B07" w:rsidP="00FC4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4CA17067" w14:textId="6A046CCD" w:rsidR="00AB0B07" w:rsidRPr="008344FC" w:rsidRDefault="00AB0B07" w:rsidP="00FC4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6861F1E9" w14:textId="46CEEC22" w:rsidR="00AB0B07" w:rsidRPr="00746310" w:rsidRDefault="00AB0B07" w:rsidP="00FC4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.</w:t>
            </w:r>
          </w:p>
        </w:tc>
        <w:tc>
          <w:tcPr>
            <w:tcW w:w="1134" w:type="dxa"/>
          </w:tcPr>
          <w:p w14:paraId="3101F605" w14:textId="3FF19F83" w:rsidR="00AB0B07" w:rsidRPr="00EB66C7" w:rsidRDefault="00AB0B07" w:rsidP="00FC4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  <w:highlight w:val="yellow"/>
              </w:rPr>
            </w:pPr>
            <w:proofErr w:type="spellStart"/>
            <w:r w:rsidRPr="00EB66C7">
              <w:rPr>
                <w:rStyle w:val="Formula"/>
                <w:b w:val="0"/>
                <w:bCs/>
                <w:highlight w:val="yellow"/>
              </w:rPr>
              <w:t>dpa</w:t>
            </w:r>
            <w:proofErr w:type="spellEnd"/>
          </w:p>
        </w:tc>
        <w:tc>
          <w:tcPr>
            <w:tcW w:w="1134" w:type="dxa"/>
          </w:tcPr>
          <w:p w14:paraId="3347E96C" w14:textId="33813344" w:rsidR="00AB0B07" w:rsidRPr="0067055B" w:rsidRDefault="00AB0B07" w:rsidP="00FC4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  <w:highlight w:val="yellow"/>
              </w:rPr>
            </w:pPr>
            <w:proofErr w:type="spellStart"/>
            <w:r w:rsidRPr="0067055B">
              <w:rPr>
                <w:rStyle w:val="Formula"/>
                <w:b w:val="0"/>
                <w:bCs/>
                <w:highlight w:val="yellow"/>
              </w:rPr>
              <w:t>dpb</w:t>
            </w:r>
            <w:proofErr w:type="spellEnd"/>
          </w:p>
        </w:tc>
        <w:tc>
          <w:tcPr>
            <w:tcW w:w="1134" w:type="dxa"/>
          </w:tcPr>
          <w:p w14:paraId="68D29246" w14:textId="4F87AA58" w:rsidR="00AB0B07" w:rsidRPr="008344FC" w:rsidRDefault="00AB0B07" w:rsidP="00FC4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proofErr w:type="spellStart"/>
            <w:r w:rsidRPr="002A4FA7">
              <w:rPr>
                <w:rStyle w:val="Formula"/>
                <w:color w:val="FFFF00"/>
                <w:highlight w:val="red"/>
              </w:rPr>
              <w:t>dpm</w:t>
            </w:r>
            <w:proofErr w:type="spellEnd"/>
          </w:p>
        </w:tc>
      </w:tr>
      <w:tr w:rsidR="00AB0B07" w:rsidRPr="00CB17CD" w14:paraId="7A31FECC" w14:textId="77777777" w:rsidTr="00AB0B07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2268AE92" w14:textId="49E612E1" w:rsidR="00AB0B07" w:rsidRDefault="00AB0B07" w:rsidP="005E1AD2">
            <w:pPr>
              <w:rPr>
                <w:bCs w:val="0"/>
              </w:rPr>
            </w:pPr>
            <w:r>
              <w:rPr>
                <w:bCs w:val="0"/>
              </w:rPr>
              <w:t>BPC1</w:t>
            </w:r>
          </w:p>
        </w:tc>
        <w:tc>
          <w:tcPr>
            <w:tcW w:w="3288" w:type="dxa"/>
          </w:tcPr>
          <w:p w14:paraId="24FDD35C" w14:textId="02E6B648" w:rsidR="00AB0B07" w:rsidRDefault="00AB0B07" w:rsidP="005E1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both prices (</w:t>
            </w:r>
            <w:proofErr w:type="spellStart"/>
            <w:r>
              <w:rPr>
                <w:bCs/>
              </w:rPr>
              <w:t>const</w:t>
            </w:r>
            <w:proofErr w:type="spellEnd"/>
            <w:r>
              <w:rPr>
                <w:bCs/>
              </w:rPr>
              <w:t xml:space="preserve"> pm)</w:t>
            </w:r>
          </w:p>
        </w:tc>
        <w:tc>
          <w:tcPr>
            <w:tcW w:w="1134" w:type="dxa"/>
          </w:tcPr>
          <w:p w14:paraId="38A22C5E" w14:textId="67EB8F7E" w:rsidR="00AB0B07" w:rsidRPr="008344FC" w:rsidRDefault="00AB0B07" w:rsidP="005E1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408CD19D" w14:textId="7F3AEE52" w:rsidR="00AB0B07" w:rsidRPr="008344FC" w:rsidRDefault="00AB0B07" w:rsidP="005E1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</w:p>
        </w:tc>
        <w:tc>
          <w:tcPr>
            <w:tcW w:w="1134" w:type="dxa"/>
          </w:tcPr>
          <w:p w14:paraId="7552481A" w14:textId="4B76A390" w:rsidR="00AB0B07" w:rsidRPr="00746310" w:rsidRDefault="00AB0B07" w:rsidP="005E1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.</w:t>
            </w:r>
          </w:p>
        </w:tc>
        <w:tc>
          <w:tcPr>
            <w:tcW w:w="1134" w:type="dxa"/>
          </w:tcPr>
          <w:p w14:paraId="1F4E814F" w14:textId="43881E35" w:rsidR="00AB0B07" w:rsidRPr="00EB66C7" w:rsidRDefault="00AB0B07" w:rsidP="005E1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  <w:highlight w:val="yellow"/>
              </w:rPr>
            </w:pPr>
            <w:proofErr w:type="spellStart"/>
            <w:r w:rsidRPr="00EB66C7">
              <w:rPr>
                <w:rStyle w:val="Formula"/>
                <w:b w:val="0"/>
                <w:bCs/>
                <w:highlight w:val="yellow"/>
              </w:rPr>
              <w:t>dpa</w:t>
            </w:r>
            <w:proofErr w:type="spellEnd"/>
          </w:p>
        </w:tc>
        <w:tc>
          <w:tcPr>
            <w:tcW w:w="1134" w:type="dxa"/>
          </w:tcPr>
          <w:p w14:paraId="21C384EC" w14:textId="57FBA88D" w:rsidR="00AB0B07" w:rsidRPr="0067055B" w:rsidRDefault="00AB0B07" w:rsidP="005E1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  <w:highlight w:val="yellow"/>
              </w:rPr>
            </w:pPr>
            <w:proofErr w:type="spellStart"/>
            <w:r w:rsidRPr="0067055B">
              <w:rPr>
                <w:rStyle w:val="Formula"/>
                <w:b w:val="0"/>
                <w:bCs/>
                <w:highlight w:val="yellow"/>
              </w:rPr>
              <w:t>dpb</w:t>
            </w:r>
            <w:proofErr w:type="spellEnd"/>
          </w:p>
        </w:tc>
        <w:tc>
          <w:tcPr>
            <w:tcW w:w="1134" w:type="dxa"/>
          </w:tcPr>
          <w:p w14:paraId="64CF27AD" w14:textId="7809C11C" w:rsidR="00AB0B07" w:rsidRPr="008344FC" w:rsidRDefault="00AB0B07" w:rsidP="005E1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>
              <w:rPr>
                <w:rStyle w:val="Formula"/>
                <w:b w:val="0"/>
                <w:bCs/>
              </w:rPr>
              <w:t>.</w:t>
            </w:r>
          </w:p>
        </w:tc>
      </w:tr>
      <w:tr w:rsidR="00AB0B07" w:rsidRPr="00CB17CD" w14:paraId="188468D5" w14:textId="77777777" w:rsidTr="00AB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257CD587" w14:textId="4B971CDC" w:rsidR="00AB0B07" w:rsidRDefault="00AB0B07" w:rsidP="00F850CB">
            <w:pPr>
              <w:rPr>
                <w:bCs w:val="0"/>
              </w:rPr>
            </w:pPr>
            <w:r>
              <w:rPr>
                <w:bCs w:val="0"/>
              </w:rPr>
              <w:t>BPC2</w:t>
            </w:r>
          </w:p>
        </w:tc>
        <w:tc>
          <w:tcPr>
            <w:tcW w:w="3288" w:type="dxa"/>
          </w:tcPr>
          <w:p w14:paraId="4118567D" w14:textId="3D9F6AD0" w:rsidR="00AB0B07" w:rsidRDefault="00AB0B07" w:rsidP="00F85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both prices (</w:t>
            </w:r>
            <w:proofErr w:type="spellStart"/>
            <w:r>
              <w:rPr>
                <w:bCs/>
              </w:rPr>
              <w:t>const</w:t>
            </w:r>
            <w:proofErr w:type="spellEnd"/>
            <w:r>
              <w:rPr>
                <w:bCs/>
              </w:rPr>
              <w:t xml:space="preserve"> pm)</w:t>
            </w:r>
          </w:p>
        </w:tc>
        <w:tc>
          <w:tcPr>
            <w:tcW w:w="1134" w:type="dxa"/>
          </w:tcPr>
          <w:p w14:paraId="5DBAC6F6" w14:textId="27D18EF9" w:rsidR="00AB0B07" w:rsidRPr="008344FC" w:rsidRDefault="00AB0B07" w:rsidP="00F8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616FA521" w14:textId="2D669F08" w:rsidR="00AB0B07" w:rsidRPr="008344FC" w:rsidRDefault="00AB0B07" w:rsidP="00F8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proofErr w:type="spellStart"/>
            <w:r>
              <w:rPr>
                <w:rStyle w:val="Formula"/>
                <w:b w:val="0"/>
                <w:bCs/>
              </w:rPr>
              <w:t>dyint</w:t>
            </w:r>
            <w:proofErr w:type="spellEnd"/>
          </w:p>
        </w:tc>
        <w:tc>
          <w:tcPr>
            <w:tcW w:w="1134" w:type="dxa"/>
          </w:tcPr>
          <w:p w14:paraId="131ED40F" w14:textId="54EFAEB3" w:rsidR="00AB0B07" w:rsidRPr="00746310" w:rsidRDefault="00AB0B07" w:rsidP="00F8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.</w:t>
            </w:r>
          </w:p>
        </w:tc>
        <w:tc>
          <w:tcPr>
            <w:tcW w:w="1134" w:type="dxa"/>
          </w:tcPr>
          <w:p w14:paraId="4A71AA99" w14:textId="592058E9" w:rsidR="00AB0B07" w:rsidRPr="00EB66C7" w:rsidRDefault="00AB0B07" w:rsidP="00F8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  <w:highlight w:val="yellow"/>
              </w:rPr>
            </w:pPr>
            <w:proofErr w:type="spellStart"/>
            <w:r w:rsidRPr="00EB66C7">
              <w:rPr>
                <w:rStyle w:val="Formula"/>
                <w:b w:val="0"/>
                <w:bCs/>
                <w:highlight w:val="yellow"/>
              </w:rPr>
              <w:t>dpa</w:t>
            </w:r>
            <w:proofErr w:type="spellEnd"/>
          </w:p>
        </w:tc>
        <w:tc>
          <w:tcPr>
            <w:tcW w:w="1134" w:type="dxa"/>
          </w:tcPr>
          <w:p w14:paraId="05AA902B" w14:textId="48FFC0E7" w:rsidR="00AB0B07" w:rsidRPr="0067055B" w:rsidRDefault="00AB0B07" w:rsidP="00F8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  <w:highlight w:val="yellow"/>
              </w:rPr>
            </w:pPr>
            <w:proofErr w:type="spellStart"/>
            <w:r w:rsidRPr="0067055B">
              <w:rPr>
                <w:rStyle w:val="Formula"/>
                <w:b w:val="0"/>
                <w:bCs/>
                <w:highlight w:val="yellow"/>
              </w:rPr>
              <w:t>dpb</w:t>
            </w:r>
            <w:proofErr w:type="spellEnd"/>
          </w:p>
        </w:tc>
        <w:tc>
          <w:tcPr>
            <w:tcW w:w="1134" w:type="dxa"/>
          </w:tcPr>
          <w:p w14:paraId="7B697A43" w14:textId="16984B17" w:rsidR="00AB0B07" w:rsidRPr="008344FC" w:rsidRDefault="00AB0B07" w:rsidP="00F8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>
              <w:rPr>
                <w:rStyle w:val="Formula"/>
                <w:b w:val="0"/>
                <w:bCs/>
              </w:rPr>
              <w:t>.</w:t>
            </w:r>
          </w:p>
        </w:tc>
      </w:tr>
      <w:tr w:rsidR="00AB0B07" w:rsidRPr="00CB17CD" w14:paraId="14A02DBA" w14:textId="77777777" w:rsidTr="00AB0B07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48139712" w14:textId="7B129D13" w:rsidR="00AB0B07" w:rsidRDefault="00AB0B07" w:rsidP="00F850CB">
            <w:pPr>
              <w:rPr>
                <w:bCs w:val="0"/>
              </w:rPr>
            </w:pPr>
            <w:r>
              <w:rPr>
                <w:bCs w:val="0"/>
              </w:rPr>
              <w:t>MPU</w:t>
            </w:r>
          </w:p>
        </w:tc>
        <w:tc>
          <w:tcPr>
            <w:tcW w:w="3288" w:type="dxa"/>
          </w:tcPr>
          <w:p w14:paraId="32977145" w14:textId="7F311F28" w:rsidR="00AB0B07" w:rsidRDefault="00AB0B07" w:rsidP="00F85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</w:t>
            </w:r>
            <w:r>
              <w:t xml:space="preserve">hange </w:t>
            </w:r>
            <w:proofErr w:type="spellStart"/>
            <w:r>
              <w:t>marg</w:t>
            </w:r>
            <w:proofErr w:type="spellEnd"/>
            <w:r>
              <w:t xml:space="preserve"> price up</w:t>
            </w:r>
          </w:p>
        </w:tc>
        <w:tc>
          <w:tcPr>
            <w:tcW w:w="1134" w:type="dxa"/>
          </w:tcPr>
          <w:p w14:paraId="76E134D6" w14:textId="5A42582E" w:rsidR="00AB0B07" w:rsidRPr="008344FC" w:rsidRDefault="00AB0B07" w:rsidP="00F8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38B4EE9A" w14:textId="62624091" w:rsidR="00AB0B07" w:rsidRPr="008344FC" w:rsidRDefault="00AB0B07" w:rsidP="00F8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-</w:t>
            </w:r>
            <w:proofErr w:type="spellStart"/>
            <w:r w:rsidRPr="008344FC">
              <w:rPr>
                <w:rStyle w:val="Formula"/>
                <w:b w:val="0"/>
                <w:bCs/>
              </w:rPr>
              <w:t>dyint</w:t>
            </w:r>
            <w:proofErr w:type="spellEnd"/>
          </w:p>
        </w:tc>
        <w:tc>
          <w:tcPr>
            <w:tcW w:w="1134" w:type="dxa"/>
          </w:tcPr>
          <w:p w14:paraId="10326357" w14:textId="6E53DAE2" w:rsidR="00AB0B07" w:rsidRPr="00746310" w:rsidRDefault="00AB0B07" w:rsidP="00F8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.</w:t>
            </w:r>
          </w:p>
        </w:tc>
        <w:tc>
          <w:tcPr>
            <w:tcW w:w="1134" w:type="dxa"/>
          </w:tcPr>
          <w:p w14:paraId="1BFF5563" w14:textId="6CFD0348" w:rsidR="00AB0B07" w:rsidRPr="008344FC" w:rsidRDefault="00AB0B07" w:rsidP="00F8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2D7B7874" w14:textId="4173D6B8" w:rsidR="00AB0B07" w:rsidRPr="008344FC" w:rsidRDefault="00AB0B07" w:rsidP="00F8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74C8CA89" w14:textId="414B4962" w:rsidR="00AB0B07" w:rsidRPr="008344FC" w:rsidRDefault="00AB0B07" w:rsidP="00F8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>
              <w:rPr>
                <w:rStyle w:val="Formula"/>
                <w:color w:val="FFFF00"/>
                <w:highlight w:val="red"/>
              </w:rPr>
              <w:t>+</w:t>
            </w:r>
            <w:proofErr w:type="spellStart"/>
            <w:r w:rsidRPr="002A4FA7">
              <w:rPr>
                <w:rStyle w:val="Formula"/>
                <w:color w:val="FFFF00"/>
                <w:highlight w:val="red"/>
              </w:rPr>
              <w:t>dpm</w:t>
            </w:r>
            <w:proofErr w:type="spellEnd"/>
          </w:p>
        </w:tc>
      </w:tr>
      <w:tr w:rsidR="00AB0B07" w:rsidRPr="00CB17CD" w14:paraId="7F36F99B" w14:textId="77777777" w:rsidTr="00AB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37738905" w14:textId="1ECB26D6" w:rsidR="00AB0B07" w:rsidRDefault="00AB0B07" w:rsidP="00F850CB">
            <w:pPr>
              <w:rPr>
                <w:bCs w:val="0"/>
              </w:rPr>
            </w:pPr>
            <w:r>
              <w:rPr>
                <w:bCs w:val="0"/>
              </w:rPr>
              <w:t>MPD</w:t>
            </w:r>
          </w:p>
        </w:tc>
        <w:tc>
          <w:tcPr>
            <w:tcW w:w="3288" w:type="dxa"/>
          </w:tcPr>
          <w:p w14:paraId="665C4C12" w14:textId="6938C93C" w:rsidR="00AB0B07" w:rsidRDefault="00AB0B07" w:rsidP="00F85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</w:t>
            </w:r>
            <w:r>
              <w:t xml:space="preserve">hange </w:t>
            </w:r>
            <w:proofErr w:type="spellStart"/>
            <w:r>
              <w:t>marg</w:t>
            </w:r>
            <w:proofErr w:type="spellEnd"/>
            <w:r>
              <w:t xml:space="preserve"> price down</w:t>
            </w:r>
          </w:p>
        </w:tc>
        <w:tc>
          <w:tcPr>
            <w:tcW w:w="1134" w:type="dxa"/>
          </w:tcPr>
          <w:p w14:paraId="7DDF44C6" w14:textId="513928E7" w:rsidR="00AB0B07" w:rsidRPr="008344FC" w:rsidRDefault="00AB0B07" w:rsidP="00F8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795E51E4" w14:textId="34128732" w:rsidR="00AB0B07" w:rsidRPr="008344FC" w:rsidRDefault="00AB0B07" w:rsidP="00F8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+</w:t>
            </w:r>
            <w:proofErr w:type="spellStart"/>
            <w:r w:rsidRPr="008344FC">
              <w:rPr>
                <w:rStyle w:val="Formula"/>
                <w:b w:val="0"/>
                <w:bCs/>
              </w:rPr>
              <w:t>dyint</w:t>
            </w:r>
            <w:proofErr w:type="spellEnd"/>
          </w:p>
        </w:tc>
        <w:tc>
          <w:tcPr>
            <w:tcW w:w="1134" w:type="dxa"/>
          </w:tcPr>
          <w:p w14:paraId="3278A2AC" w14:textId="57F62196" w:rsidR="00AB0B07" w:rsidRPr="00746310" w:rsidRDefault="00AB0B07" w:rsidP="00F8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.</w:t>
            </w:r>
          </w:p>
        </w:tc>
        <w:tc>
          <w:tcPr>
            <w:tcW w:w="1134" w:type="dxa"/>
          </w:tcPr>
          <w:p w14:paraId="7A815A70" w14:textId="6CD256F2" w:rsidR="00AB0B07" w:rsidRPr="008344FC" w:rsidRDefault="00AB0B07" w:rsidP="00F8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4F776BD4" w14:textId="5C5E7095" w:rsidR="00AB0B07" w:rsidRPr="008344FC" w:rsidRDefault="00AB0B07" w:rsidP="00F8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337088A5" w14:textId="53D60E15" w:rsidR="00AB0B07" w:rsidRPr="008344FC" w:rsidRDefault="00AB0B07" w:rsidP="00F8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EB66C7">
              <w:rPr>
                <w:rStyle w:val="Formula"/>
                <w:b w:val="0"/>
                <w:bCs/>
                <w:highlight w:val="yellow"/>
              </w:rPr>
              <w:t>-</w:t>
            </w:r>
            <w:proofErr w:type="spellStart"/>
            <w:r w:rsidRPr="00EB66C7">
              <w:rPr>
                <w:rStyle w:val="Formula"/>
                <w:b w:val="0"/>
                <w:bCs/>
                <w:highlight w:val="yellow"/>
              </w:rPr>
              <w:t>dpm</w:t>
            </w:r>
            <w:proofErr w:type="spellEnd"/>
          </w:p>
        </w:tc>
      </w:tr>
      <w:tr w:rsidR="00AB0B07" w:rsidRPr="00CB17CD" w14:paraId="76C72F05" w14:textId="77777777" w:rsidTr="00AB0B07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37005DB4" w14:textId="1B4A6E5A" w:rsidR="00AB0B07" w:rsidRDefault="00AB0B07" w:rsidP="00F850CB">
            <w:pPr>
              <w:rPr>
                <w:bCs w:val="0"/>
              </w:rPr>
            </w:pPr>
            <w:r>
              <w:rPr>
                <w:bCs w:val="0"/>
              </w:rPr>
              <w:t>BPM</w:t>
            </w:r>
          </w:p>
        </w:tc>
        <w:tc>
          <w:tcPr>
            <w:tcW w:w="3288" w:type="dxa"/>
          </w:tcPr>
          <w:p w14:paraId="24179171" w14:textId="13F36C55" w:rsidR="00AB0B07" w:rsidRDefault="00AB0B07" w:rsidP="00F85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change prices (</w:t>
            </w:r>
            <w:proofErr w:type="spellStart"/>
            <w:r>
              <w:rPr>
                <w:bCs/>
              </w:rPr>
              <w:t>const</w:t>
            </w:r>
            <w:proofErr w:type="spellEnd"/>
            <w:r>
              <w:rPr>
                <w:bCs/>
              </w:rPr>
              <w:t xml:space="preserve"> pm)</w:t>
            </w:r>
          </w:p>
        </w:tc>
        <w:tc>
          <w:tcPr>
            <w:tcW w:w="1134" w:type="dxa"/>
          </w:tcPr>
          <w:p w14:paraId="373367BB" w14:textId="6570A6F4" w:rsidR="00AB0B07" w:rsidRPr="008344FC" w:rsidRDefault="00AB0B07" w:rsidP="00F8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  <w:tc>
          <w:tcPr>
            <w:tcW w:w="1134" w:type="dxa"/>
          </w:tcPr>
          <w:p w14:paraId="4A1F35F1" w14:textId="27F8F940" w:rsidR="00AB0B07" w:rsidRPr="008344FC" w:rsidRDefault="00AB0B07" w:rsidP="00F8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proofErr w:type="spellStart"/>
            <w:r w:rsidRPr="008344FC">
              <w:rPr>
                <w:rStyle w:val="Formula"/>
                <w:b w:val="0"/>
                <w:bCs/>
              </w:rPr>
              <w:t>dyint</w:t>
            </w:r>
            <w:proofErr w:type="spellEnd"/>
          </w:p>
        </w:tc>
        <w:tc>
          <w:tcPr>
            <w:tcW w:w="1134" w:type="dxa"/>
          </w:tcPr>
          <w:p w14:paraId="2A65438E" w14:textId="2DC1D255" w:rsidR="00AB0B07" w:rsidRPr="00746310" w:rsidRDefault="00AB0B07" w:rsidP="00F8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  <w:color w:val="714F4F"/>
              </w:rPr>
            </w:pPr>
            <w:r w:rsidRPr="00746310">
              <w:rPr>
                <w:rStyle w:val="Formula"/>
                <w:b w:val="0"/>
                <w:bCs/>
                <w:color w:val="714F4F"/>
              </w:rPr>
              <w:t>.</w:t>
            </w:r>
          </w:p>
        </w:tc>
        <w:tc>
          <w:tcPr>
            <w:tcW w:w="1134" w:type="dxa"/>
          </w:tcPr>
          <w:p w14:paraId="540C23C4" w14:textId="22477677" w:rsidR="00AB0B07" w:rsidRPr="00EB66C7" w:rsidRDefault="00AB0B07" w:rsidP="00F8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  <w:highlight w:val="yellow"/>
              </w:rPr>
            </w:pPr>
            <w:proofErr w:type="spellStart"/>
            <w:r w:rsidRPr="00EB66C7">
              <w:rPr>
                <w:rStyle w:val="Formula"/>
                <w:b w:val="0"/>
                <w:bCs/>
                <w:highlight w:val="yellow"/>
              </w:rPr>
              <w:t>dpa</w:t>
            </w:r>
            <w:proofErr w:type="spellEnd"/>
          </w:p>
        </w:tc>
        <w:tc>
          <w:tcPr>
            <w:tcW w:w="1134" w:type="dxa"/>
          </w:tcPr>
          <w:p w14:paraId="70C4EE51" w14:textId="63739D91" w:rsidR="00AB0B07" w:rsidRPr="00EB66C7" w:rsidRDefault="00AB0B07" w:rsidP="00F8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  <w:highlight w:val="yellow"/>
              </w:rPr>
            </w:pPr>
            <w:proofErr w:type="spellStart"/>
            <w:r w:rsidRPr="00EB66C7">
              <w:rPr>
                <w:rStyle w:val="Formula"/>
                <w:b w:val="0"/>
                <w:bCs/>
                <w:highlight w:val="yellow"/>
              </w:rPr>
              <w:t>dpb</w:t>
            </w:r>
            <w:proofErr w:type="spellEnd"/>
          </w:p>
        </w:tc>
        <w:tc>
          <w:tcPr>
            <w:tcW w:w="1134" w:type="dxa"/>
          </w:tcPr>
          <w:p w14:paraId="4DF78AA4" w14:textId="39997FCC" w:rsidR="00AB0B07" w:rsidRPr="008344FC" w:rsidRDefault="00AB0B07" w:rsidP="00F8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mula"/>
                <w:b w:val="0"/>
                <w:bCs/>
              </w:rPr>
            </w:pPr>
            <w:r w:rsidRPr="008344FC">
              <w:rPr>
                <w:rStyle w:val="Formula"/>
                <w:b w:val="0"/>
                <w:bCs/>
              </w:rPr>
              <w:t>.</w:t>
            </w:r>
          </w:p>
        </w:tc>
      </w:tr>
    </w:tbl>
    <w:p w14:paraId="6C27F322" w14:textId="2F5C1EB7" w:rsidR="00BC00A7" w:rsidRPr="00CB17CD" w:rsidRDefault="00BC00A7" w:rsidP="00BC00A7">
      <w:pPr>
        <w:rPr>
          <w:bCs/>
        </w:rPr>
      </w:pPr>
    </w:p>
    <w:p w14:paraId="538304F1" w14:textId="2BAD80BD" w:rsidR="00BC00A7" w:rsidRPr="00291A08" w:rsidRDefault="00DF596B" w:rsidP="00BC00A7">
      <w:pPr>
        <w:rPr>
          <w:bCs/>
        </w:rPr>
      </w:pPr>
      <w:r w:rsidRPr="00B97FA7">
        <w:rPr>
          <w:rStyle w:val="Formula"/>
          <w:highlight w:val="yellow"/>
        </w:rPr>
        <w:t>xxx</w:t>
      </w:r>
      <w:r>
        <w:rPr>
          <w:bCs/>
        </w:rPr>
        <w:t xml:space="preserve"> </w:t>
      </w:r>
      <w:r w:rsidR="00B97FA7">
        <w:rPr>
          <w:bCs/>
        </w:rPr>
        <w:t>–</w:t>
      </w:r>
      <w:r>
        <w:rPr>
          <w:bCs/>
        </w:rPr>
        <w:t xml:space="preserve"> </w:t>
      </w:r>
      <w:r w:rsidR="00B97FA7">
        <w:rPr>
          <w:bCs/>
        </w:rPr>
        <w:t xml:space="preserve">provided as parameter; </w:t>
      </w:r>
      <w:r w:rsidR="00BB5CB9">
        <w:rPr>
          <w:rStyle w:val="Formula"/>
          <w:color w:val="FFFF00"/>
          <w:highlight w:val="red"/>
        </w:rPr>
        <w:t>+</w:t>
      </w:r>
      <w:proofErr w:type="spellStart"/>
      <w:r w:rsidR="00B97FA7" w:rsidRPr="002A4FA7">
        <w:rPr>
          <w:rStyle w:val="Formula"/>
          <w:color w:val="FFFF00"/>
          <w:highlight w:val="red"/>
        </w:rPr>
        <w:t>dpm</w:t>
      </w:r>
      <w:proofErr w:type="spellEnd"/>
      <w:r w:rsidR="00B97FA7">
        <w:rPr>
          <w:bCs/>
        </w:rPr>
        <w:t xml:space="preserve"> – danger zone </w:t>
      </w:r>
    </w:p>
    <w:p w14:paraId="07CF1399" w14:textId="77777777" w:rsidR="00BC00A7" w:rsidRDefault="00BC00A7" w:rsidP="00BC00A7"/>
    <w:p w14:paraId="263FE6CD" w14:textId="64616791" w:rsidR="00BC00A7" w:rsidRPr="00BC00A7" w:rsidRDefault="00BC00A7" w:rsidP="00BC00A7">
      <w:pPr>
        <w:sectPr w:rsidR="00BC00A7" w:rsidRPr="00BC00A7" w:rsidSect="00BC00A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619F1C0" w14:textId="7E834ED7" w:rsidR="00967B99" w:rsidRDefault="0018028A" w:rsidP="00967B99">
      <w:pPr>
        <w:pStyle w:val="Heading1"/>
      </w:pPr>
      <w:r>
        <w:lastRenderedPageBreak/>
        <w:t>Implemented actions</w:t>
      </w:r>
    </w:p>
    <w:p w14:paraId="28C37B9A" w14:textId="3E64A426" w:rsidR="0018028A" w:rsidRDefault="0018028A" w:rsidP="0018028A">
      <w:pPr>
        <w:pStyle w:val="ListParagraph"/>
        <w:numPr>
          <w:ilvl w:val="0"/>
          <w:numId w:val="2"/>
        </w:numPr>
      </w:pPr>
      <w:r>
        <w:t>Trade (</w:t>
      </w:r>
      <w:r w:rsidRPr="0018028A">
        <w:rPr>
          <w:b/>
          <w:bCs/>
        </w:rPr>
        <w:t>T</w:t>
      </w:r>
      <w:r>
        <w:t>) is obviously implemented and can be used by everyone</w:t>
      </w:r>
    </w:p>
    <w:p w14:paraId="57A84E18" w14:textId="47C1897D" w:rsidR="0018028A" w:rsidRDefault="0018028A" w:rsidP="0018028A">
      <w:pPr>
        <w:pStyle w:val="ListParagraph"/>
        <w:numPr>
          <w:ilvl w:val="0"/>
          <w:numId w:val="2"/>
        </w:numPr>
      </w:pPr>
      <w:r>
        <w:t>Add liquidity (</w:t>
      </w:r>
      <w:r w:rsidRPr="00F3422F">
        <w:rPr>
          <w:b/>
          <w:bCs/>
        </w:rPr>
        <w:t>AL</w:t>
      </w:r>
      <w:r>
        <w:t xml:space="preserve">) and </w:t>
      </w:r>
      <w:r w:rsidR="00E90D06">
        <w:t>add liquidity expand (</w:t>
      </w:r>
      <w:r w:rsidR="00E90D06" w:rsidRPr="00F3422F">
        <w:rPr>
          <w:b/>
          <w:bCs/>
        </w:rPr>
        <w:t>ALX</w:t>
      </w:r>
      <w:r w:rsidR="00E90D06">
        <w:t xml:space="preserve">) </w:t>
      </w:r>
      <w:r w:rsidR="00F3422F">
        <w:t>will be triggered by trading on the associated curve</w:t>
      </w:r>
      <w:r w:rsidR="00A5737E">
        <w:t>, and therefore can be used by everyone</w:t>
      </w:r>
      <w:r w:rsidR="00F3422F">
        <w:t>; it increase</w:t>
      </w:r>
      <w:r w:rsidR="00A5737E">
        <w:t xml:space="preserve">s </w:t>
      </w:r>
      <w:r w:rsidR="00A5737E" w:rsidRPr="00A5737E">
        <w:rPr>
          <w:rStyle w:val="Formula"/>
        </w:rPr>
        <w:t>pm</w:t>
      </w:r>
      <w:r w:rsidR="00A5737E">
        <w:t xml:space="preserve">, therefore is in theory not safe; however, </w:t>
      </w:r>
      <w:proofErr w:type="gramStart"/>
      <w:r w:rsidR="00F54FB7">
        <w:t>as long as</w:t>
      </w:r>
      <w:proofErr w:type="gramEnd"/>
      <w:r w:rsidR="00F54FB7">
        <w:t xml:space="preserve"> the curves are not overlapping there is not risk that </w:t>
      </w:r>
      <w:r w:rsidR="00F54FB7" w:rsidRPr="00F54FB7">
        <w:rPr>
          <w:rStyle w:val="Formula"/>
        </w:rPr>
        <w:t>pm</w:t>
      </w:r>
      <w:r w:rsidR="00F54FB7">
        <w:t xml:space="preserve"> will end up in the unsafe zone</w:t>
      </w:r>
      <w:r w:rsidR="00A5737E">
        <w:t xml:space="preserve"> </w:t>
      </w:r>
    </w:p>
    <w:p w14:paraId="0998365D" w14:textId="47465079" w:rsidR="00971F5E" w:rsidRDefault="00971F5E" w:rsidP="0018028A">
      <w:pPr>
        <w:pStyle w:val="ListParagraph"/>
        <w:numPr>
          <w:ilvl w:val="0"/>
          <w:numId w:val="2"/>
        </w:numPr>
      </w:pPr>
      <w:r>
        <w:t xml:space="preserve">Add liquidity </w:t>
      </w:r>
      <w:r w:rsidR="0035089C">
        <w:t>(</w:t>
      </w:r>
      <w:r w:rsidR="0035089C" w:rsidRPr="0035089C">
        <w:rPr>
          <w:b/>
          <w:bCs/>
        </w:rPr>
        <w:t>AL</w:t>
      </w:r>
      <w:r w:rsidR="0035089C">
        <w:t xml:space="preserve">) </w:t>
      </w:r>
      <w:r>
        <w:t xml:space="preserve">however </w:t>
      </w:r>
      <w:r w:rsidR="006974BF">
        <w:t>may</w:t>
      </w:r>
      <w:r>
        <w:t xml:space="preserve"> not</w:t>
      </w:r>
      <w:r w:rsidR="006974BF">
        <w:t xml:space="preserve"> be</w:t>
      </w:r>
      <w:r>
        <w:t xml:space="preserve"> safe to trigger on </w:t>
      </w:r>
      <w:r w:rsidR="006974BF">
        <w:t>an active curve</w:t>
      </w:r>
      <w:r w:rsidR="0035089C">
        <w:t xml:space="preserve"> because it </w:t>
      </w:r>
      <w:r w:rsidR="006974BF">
        <w:t>does</w:t>
      </w:r>
      <w:r w:rsidR="0035089C">
        <w:t xml:space="preserve"> move the marginal price</w:t>
      </w:r>
      <w:r w:rsidR="006974BF">
        <w:t xml:space="preserve"> into the wrong direction; </w:t>
      </w:r>
      <w:r w:rsidR="00825C66">
        <w:t xml:space="preserve">instead of </w:t>
      </w:r>
      <w:r w:rsidR="00825C66" w:rsidRPr="00825C66">
        <w:rPr>
          <w:b/>
          <w:bCs/>
        </w:rPr>
        <w:t>AL</w:t>
      </w:r>
      <w:r w:rsidR="00825C66">
        <w:t xml:space="preserve"> we should always use </w:t>
      </w:r>
      <w:r w:rsidR="00825C66" w:rsidRPr="00825C66">
        <w:rPr>
          <w:b/>
          <w:bCs/>
        </w:rPr>
        <w:t>ALC</w:t>
      </w:r>
      <w:r w:rsidR="00825C66">
        <w:t>.</w:t>
      </w:r>
    </w:p>
    <w:p w14:paraId="1BFC596A" w14:textId="091CDB3B" w:rsidR="00825C66" w:rsidRDefault="004F2A19" w:rsidP="0018028A">
      <w:pPr>
        <w:pStyle w:val="ListParagraph"/>
        <w:numPr>
          <w:ilvl w:val="0"/>
          <w:numId w:val="2"/>
        </w:numPr>
      </w:pPr>
      <w:r>
        <w:t>Remove liquidity (</w:t>
      </w:r>
      <w:r w:rsidRPr="004F2A19">
        <w:rPr>
          <w:b/>
          <w:bCs/>
        </w:rPr>
        <w:t>RL</w:t>
      </w:r>
      <w:r>
        <w:t xml:space="preserve">) is safe to call as the marginal price </w:t>
      </w:r>
      <w:r w:rsidR="00DF4A24">
        <w:t xml:space="preserve">is pushed away from the market; if this is not desired, </w:t>
      </w:r>
      <w:r w:rsidR="00DF4A24" w:rsidRPr="00DF4A24">
        <w:rPr>
          <w:b/>
          <w:bCs/>
        </w:rPr>
        <w:t>RLC</w:t>
      </w:r>
      <w:r w:rsidR="00DF4A24">
        <w:t xml:space="preserve"> could be called instead (arguably this has the better semantics); </w:t>
      </w:r>
      <w:r w:rsidR="006549FA" w:rsidRPr="006549FA">
        <w:rPr>
          <w:b/>
          <w:bCs/>
        </w:rPr>
        <w:t>RL</w:t>
      </w:r>
      <w:r w:rsidR="006549FA">
        <w:t xml:space="preserve"> needs to be able to deal with liquidity changes that have been introduced</w:t>
      </w:r>
      <w:r w:rsidR="00CD4C40">
        <w:t xml:space="preserve"> by other transaction</w:t>
      </w:r>
      <w:r w:rsidR="00A908DC">
        <w:t xml:space="preserve"> (up or down) and </w:t>
      </w:r>
      <w:r w:rsidR="00F219DB">
        <w:t>react gracefully</w:t>
      </w:r>
    </w:p>
    <w:p w14:paraId="44E802E6" w14:textId="77777777" w:rsidR="00393328" w:rsidRDefault="00504FB1" w:rsidP="0018028A">
      <w:pPr>
        <w:pStyle w:val="ListParagraph"/>
        <w:numPr>
          <w:ilvl w:val="0"/>
          <w:numId w:val="2"/>
        </w:numPr>
      </w:pPr>
      <w:r>
        <w:t xml:space="preserve">Price changes can be dangerous if either </w:t>
      </w:r>
      <w:r w:rsidR="005A102B">
        <w:t xml:space="preserve">of the prices </w:t>
      </w:r>
      <w:r w:rsidR="005A102B" w:rsidRPr="005A102B">
        <w:rPr>
          <w:rStyle w:val="Formula"/>
        </w:rPr>
        <w:t>pa</w:t>
      </w:r>
      <w:r w:rsidR="005A102B">
        <w:t xml:space="preserve">, </w:t>
      </w:r>
      <w:r w:rsidR="005A102B" w:rsidRPr="005A102B">
        <w:rPr>
          <w:rStyle w:val="Formula"/>
        </w:rPr>
        <w:t>pb</w:t>
      </w:r>
      <w:r w:rsidR="005A102B">
        <w:t xml:space="preserve"> go up, because in this case the marginal price </w:t>
      </w:r>
      <w:r w:rsidR="005A102B" w:rsidRPr="005A102B">
        <w:rPr>
          <w:rStyle w:val="Formula"/>
        </w:rPr>
        <w:t>pm</w:t>
      </w:r>
      <w:r w:rsidR="005A102B">
        <w:t xml:space="preserve"> will go up as well; there are two </w:t>
      </w:r>
      <w:proofErr w:type="gramStart"/>
      <w:r w:rsidR="005A102B">
        <w:t>way</w:t>
      </w:r>
      <w:proofErr w:type="gramEnd"/>
      <w:r w:rsidR="005A102B">
        <w:t xml:space="preserve"> of keeping </w:t>
      </w:r>
      <w:r w:rsidR="005A102B" w:rsidRPr="00393328">
        <w:rPr>
          <w:rStyle w:val="Formula"/>
        </w:rPr>
        <w:t>pm</w:t>
      </w:r>
      <w:r w:rsidR="005A102B">
        <w:t xml:space="preserve"> constant: </w:t>
      </w:r>
    </w:p>
    <w:p w14:paraId="01CCAF2E" w14:textId="0A8E96E9" w:rsidR="00F219DB" w:rsidRDefault="005A102B" w:rsidP="00393328">
      <w:pPr>
        <w:pStyle w:val="ListParagraph"/>
        <w:numPr>
          <w:ilvl w:val="1"/>
          <w:numId w:val="2"/>
        </w:numPr>
      </w:pPr>
      <w:r>
        <w:t xml:space="preserve">the first one involves changing </w:t>
      </w:r>
      <w:r w:rsidRPr="0070525B">
        <w:rPr>
          <w:rStyle w:val="Formula"/>
        </w:rPr>
        <w:t>pa</w:t>
      </w:r>
      <w:r w:rsidR="0070525B">
        <w:t xml:space="preserve"> and </w:t>
      </w:r>
      <w:r w:rsidR="0070525B" w:rsidRPr="0070525B">
        <w:rPr>
          <w:rStyle w:val="Formula"/>
        </w:rPr>
        <w:t>pb</w:t>
      </w:r>
      <w:r w:rsidR="0070525B">
        <w:t xml:space="preserve"> in different directions, essentially symmetrically around </w:t>
      </w:r>
      <w:r w:rsidR="0070525B" w:rsidRPr="003074F0">
        <w:rPr>
          <w:rStyle w:val="Formula"/>
        </w:rPr>
        <w:t>pm</w:t>
      </w:r>
      <w:r w:rsidR="0070525B">
        <w:t xml:space="preserve">; </w:t>
      </w:r>
      <w:r w:rsidR="00393328">
        <w:t xml:space="preserve">this runs into problems if </w:t>
      </w:r>
      <w:r w:rsidR="003074F0" w:rsidRPr="003074F0">
        <w:rPr>
          <w:rStyle w:val="Formula"/>
        </w:rPr>
        <w:t>pm</w:t>
      </w:r>
      <w:r w:rsidR="003074F0">
        <w:t xml:space="preserve"> has changed since because a trade has happened</w:t>
      </w:r>
    </w:p>
    <w:p w14:paraId="435E090F" w14:textId="5DB679AD" w:rsidR="003074F0" w:rsidRDefault="003074F0" w:rsidP="00393328">
      <w:pPr>
        <w:pStyle w:val="ListParagraph"/>
        <w:numPr>
          <w:ilvl w:val="1"/>
          <w:numId w:val="2"/>
        </w:numPr>
      </w:pPr>
      <w:r>
        <w:t xml:space="preserve">the second one involves changing </w:t>
      </w:r>
      <w:proofErr w:type="spellStart"/>
      <w:r w:rsidRPr="00E40775">
        <w:rPr>
          <w:rStyle w:val="Formula"/>
        </w:rPr>
        <w:t>yint</w:t>
      </w:r>
      <w:proofErr w:type="spellEnd"/>
      <w:r>
        <w:t xml:space="preserve"> to ensure that pm</w:t>
      </w:r>
      <w:r w:rsidR="00E40775">
        <w:t xml:space="preserve"> sits where it was; this calculation can be done in the smart contract, and is in this case robust against intermittent changes</w:t>
      </w:r>
    </w:p>
    <w:p w14:paraId="15A9D7B9" w14:textId="77777777" w:rsidR="00436AF5" w:rsidRDefault="00A05F17" w:rsidP="00A05F17">
      <w:pPr>
        <w:pStyle w:val="ListParagraph"/>
        <w:numPr>
          <w:ilvl w:val="0"/>
          <w:numId w:val="2"/>
        </w:numPr>
      </w:pPr>
      <w:r>
        <w:t>Changing marginal price down (</w:t>
      </w:r>
      <w:r w:rsidRPr="00A05F17">
        <w:rPr>
          <w:b/>
          <w:bCs/>
        </w:rPr>
        <w:t>MPD</w:t>
      </w:r>
      <w:r>
        <w:t>) is always safe</w:t>
      </w:r>
      <w:r w:rsidR="00BE65C6">
        <w:t>; changing it upwards (</w:t>
      </w:r>
      <w:r w:rsidR="00BE65C6" w:rsidRPr="00BE65C6">
        <w:rPr>
          <w:b/>
          <w:bCs/>
        </w:rPr>
        <w:t>MPU</w:t>
      </w:r>
      <w:r w:rsidR="00BE65C6">
        <w:t xml:space="preserve">) is potentially dangerous, and can </w:t>
      </w:r>
      <w:r w:rsidR="00436AF5">
        <w:t>possibly</w:t>
      </w:r>
      <w:r w:rsidR="00BE65C6">
        <w:t xml:space="preserve"> be front run </w:t>
      </w:r>
    </w:p>
    <w:p w14:paraId="42DF3FEF" w14:textId="755525D0" w:rsidR="00A05F17" w:rsidRDefault="00436AF5" w:rsidP="00436AF5">
      <w:pPr>
        <w:pStyle w:val="ListParagraph"/>
        <w:numPr>
          <w:ilvl w:val="1"/>
          <w:numId w:val="2"/>
        </w:numPr>
      </w:pPr>
      <w:r>
        <w:t>if</w:t>
      </w:r>
      <w:r w:rsidR="00BE65C6">
        <w:t xml:space="preserve"> the LP ad</w:t>
      </w:r>
      <w:r>
        <w:t xml:space="preserve">justs </w:t>
      </w:r>
      <w:proofErr w:type="spellStart"/>
      <w:r w:rsidRPr="0089694A">
        <w:rPr>
          <w:rStyle w:val="Formula"/>
        </w:rPr>
        <w:t>yint</w:t>
      </w:r>
      <w:proofErr w:type="spellEnd"/>
      <w:r>
        <w:t xml:space="preserve"> to obtain the desired </w:t>
      </w:r>
      <w:r w:rsidRPr="0089694A">
        <w:rPr>
          <w:rStyle w:val="Formula"/>
        </w:rPr>
        <w:t>pm</w:t>
      </w:r>
      <w:r>
        <w:t xml:space="preserve"> and if </w:t>
      </w:r>
      <w:r w:rsidRPr="0089694A">
        <w:rPr>
          <w:rStyle w:val="Formula"/>
        </w:rPr>
        <w:t>y</w:t>
      </w:r>
      <w:r>
        <w:t xml:space="preserve"> has been changed </w:t>
      </w:r>
      <w:r w:rsidR="0089694A">
        <w:t>then it can be higher (liquidity transferred from linked curve; bad) or lower (liquidity traded on this curve; not that bad)</w:t>
      </w:r>
    </w:p>
    <w:p w14:paraId="4A07C0B1" w14:textId="25A6FB51" w:rsidR="0089694A" w:rsidRPr="0018028A" w:rsidRDefault="0089694A" w:rsidP="00436AF5">
      <w:pPr>
        <w:pStyle w:val="ListParagraph"/>
        <w:numPr>
          <w:ilvl w:val="1"/>
          <w:numId w:val="2"/>
        </w:numPr>
      </w:pPr>
      <w:r>
        <w:t>alternative</w:t>
      </w:r>
      <w:r w:rsidR="002336A4">
        <w:t xml:space="preserve"> the marginal price adjustment function can specify the desired marginal price </w:t>
      </w:r>
      <w:r w:rsidR="002336A4" w:rsidRPr="002336A4">
        <w:rPr>
          <w:rStyle w:val="Formula"/>
        </w:rPr>
        <w:t>pm</w:t>
      </w:r>
      <w:r w:rsidR="002336A4">
        <w:t xml:space="preserve"> directly, and </w:t>
      </w:r>
      <w:proofErr w:type="spellStart"/>
      <w:r w:rsidR="002336A4" w:rsidRPr="002336A4">
        <w:rPr>
          <w:rStyle w:val="Formula"/>
        </w:rPr>
        <w:t>yint</w:t>
      </w:r>
      <w:proofErr w:type="spellEnd"/>
      <w:r w:rsidR="002336A4">
        <w:t xml:space="preserve"> is calculated; this again can be bad: if markets move since</w:t>
      </w:r>
      <w:r w:rsidR="00E4077D">
        <w:t xml:space="preserve"> than </w:t>
      </w:r>
      <w:r w:rsidR="00E4077D" w:rsidRPr="00E4077D">
        <w:rPr>
          <w:rStyle w:val="Formula"/>
        </w:rPr>
        <w:t>pm</w:t>
      </w:r>
      <w:r w:rsidR="00E4077D">
        <w:t xml:space="preserve"> can be set at the old level which can be too high</w:t>
      </w:r>
    </w:p>
    <w:sectPr w:rsidR="0089694A" w:rsidRPr="0018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F504B"/>
    <w:multiLevelType w:val="hybridMultilevel"/>
    <w:tmpl w:val="D06EAAD6"/>
    <w:lvl w:ilvl="0" w:tplc="4A400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441A3"/>
    <w:multiLevelType w:val="hybridMultilevel"/>
    <w:tmpl w:val="A31AADA2"/>
    <w:lvl w:ilvl="0" w:tplc="4A400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95004">
    <w:abstractNumId w:val="0"/>
  </w:num>
  <w:num w:numId="2" w16cid:durableId="109447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3"/>
  <w:proofState w:spelling="clean" w:grammar="clean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D1"/>
    <w:rsid w:val="000049DD"/>
    <w:rsid w:val="000116D1"/>
    <w:rsid w:val="000135DA"/>
    <w:rsid w:val="0002055C"/>
    <w:rsid w:val="000468D4"/>
    <w:rsid w:val="000D0984"/>
    <w:rsid w:val="0018028A"/>
    <w:rsid w:val="001A2382"/>
    <w:rsid w:val="001C1280"/>
    <w:rsid w:val="00224C7F"/>
    <w:rsid w:val="002336A4"/>
    <w:rsid w:val="00291A08"/>
    <w:rsid w:val="002A2BF3"/>
    <w:rsid w:val="002A4FA7"/>
    <w:rsid w:val="003074F0"/>
    <w:rsid w:val="0032022D"/>
    <w:rsid w:val="00323D28"/>
    <w:rsid w:val="00336F69"/>
    <w:rsid w:val="0035089C"/>
    <w:rsid w:val="00393328"/>
    <w:rsid w:val="003A096E"/>
    <w:rsid w:val="003A1C52"/>
    <w:rsid w:val="003B0D65"/>
    <w:rsid w:val="003D1E20"/>
    <w:rsid w:val="003D4F6F"/>
    <w:rsid w:val="00436AF5"/>
    <w:rsid w:val="004E0F76"/>
    <w:rsid w:val="004E13E4"/>
    <w:rsid w:val="004F2A19"/>
    <w:rsid w:val="00504FB1"/>
    <w:rsid w:val="0058213E"/>
    <w:rsid w:val="00593537"/>
    <w:rsid w:val="0059703A"/>
    <w:rsid w:val="005A102B"/>
    <w:rsid w:val="005E1AD2"/>
    <w:rsid w:val="006210DE"/>
    <w:rsid w:val="006549FA"/>
    <w:rsid w:val="00656E18"/>
    <w:rsid w:val="0067055B"/>
    <w:rsid w:val="006974BF"/>
    <w:rsid w:val="006C005E"/>
    <w:rsid w:val="0070525B"/>
    <w:rsid w:val="007071BF"/>
    <w:rsid w:val="00746310"/>
    <w:rsid w:val="00752D76"/>
    <w:rsid w:val="00794D6C"/>
    <w:rsid w:val="007A7DA4"/>
    <w:rsid w:val="007C1E51"/>
    <w:rsid w:val="00820970"/>
    <w:rsid w:val="00825C66"/>
    <w:rsid w:val="008344FC"/>
    <w:rsid w:val="00841986"/>
    <w:rsid w:val="00874C4B"/>
    <w:rsid w:val="0089694A"/>
    <w:rsid w:val="00967B99"/>
    <w:rsid w:val="00971F5E"/>
    <w:rsid w:val="009C6CBC"/>
    <w:rsid w:val="009D5187"/>
    <w:rsid w:val="00A05F17"/>
    <w:rsid w:val="00A5737E"/>
    <w:rsid w:val="00A81858"/>
    <w:rsid w:val="00A908DC"/>
    <w:rsid w:val="00AB0B07"/>
    <w:rsid w:val="00B326ED"/>
    <w:rsid w:val="00B415DF"/>
    <w:rsid w:val="00B522B2"/>
    <w:rsid w:val="00B91037"/>
    <w:rsid w:val="00B97FA7"/>
    <w:rsid w:val="00BB2414"/>
    <w:rsid w:val="00BB5CB9"/>
    <w:rsid w:val="00BC00A7"/>
    <w:rsid w:val="00BE65C6"/>
    <w:rsid w:val="00C051F1"/>
    <w:rsid w:val="00C50038"/>
    <w:rsid w:val="00CA1A46"/>
    <w:rsid w:val="00CB17CD"/>
    <w:rsid w:val="00CB6BF1"/>
    <w:rsid w:val="00CD4C40"/>
    <w:rsid w:val="00CE764F"/>
    <w:rsid w:val="00CF7300"/>
    <w:rsid w:val="00D00B09"/>
    <w:rsid w:val="00D17111"/>
    <w:rsid w:val="00D33367"/>
    <w:rsid w:val="00D73FC7"/>
    <w:rsid w:val="00D770BD"/>
    <w:rsid w:val="00DB6A76"/>
    <w:rsid w:val="00DF4A24"/>
    <w:rsid w:val="00DF596B"/>
    <w:rsid w:val="00E40775"/>
    <w:rsid w:val="00E4077D"/>
    <w:rsid w:val="00E82C18"/>
    <w:rsid w:val="00E90D06"/>
    <w:rsid w:val="00EB66C7"/>
    <w:rsid w:val="00EE2796"/>
    <w:rsid w:val="00F04E5B"/>
    <w:rsid w:val="00F219DB"/>
    <w:rsid w:val="00F3422F"/>
    <w:rsid w:val="00F54FB7"/>
    <w:rsid w:val="00F629AC"/>
    <w:rsid w:val="00F850CB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7553"/>
  <w15:chartTrackingRefBased/>
  <w15:docId w15:val="{4331B29C-853E-9448-83A0-D7B2EB36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B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7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1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9103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656E18"/>
    <w:pPr>
      <w:ind w:left="720"/>
      <w:contextualSpacing/>
    </w:pPr>
  </w:style>
  <w:style w:type="character" w:customStyle="1" w:styleId="Formula">
    <w:name w:val="Formula"/>
    <w:basedOn w:val="DefaultParagraphFont"/>
    <w:uiPriority w:val="1"/>
    <w:qFormat/>
    <w:rsid w:val="009D5187"/>
    <w:rPr>
      <w:rFonts w:ascii="Lucida Sans Typewriter" w:hAnsi="Lucida Sans Typewriter"/>
      <w:b/>
      <w:i w:val="0"/>
      <w:color w:val="C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Loesch</dc:creator>
  <cp:keywords/>
  <dc:description/>
  <cp:lastModifiedBy>Stefan Loesch</cp:lastModifiedBy>
  <cp:revision>2</cp:revision>
  <cp:lastPrinted>2023-01-18T10:16:00Z</cp:lastPrinted>
  <dcterms:created xsi:type="dcterms:W3CDTF">2023-01-18T10:16:00Z</dcterms:created>
  <dcterms:modified xsi:type="dcterms:W3CDTF">2023-01-18T10:16:00Z</dcterms:modified>
</cp:coreProperties>
</file>