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"/>
      </w:pPr>
      <w:r>
        <w:br/>
        <w:br/>
        <w:br/>
      </w:r>
    </w:p>
    <w:p>
      <w:pPr>
        <w:pStyle w:val="DocTitle"/>
      </w:pPr>
      <w:r>
        <w:t>BANDkms</w:t>
      </w:r>
    </w:p>
    <w:p>
      <w:pPr>
        <w:pStyle w:val="DocSubtitle"/>
      </w:pPr>
      <w:r>
        <w:t>BAND-Aid Klientenmanagement-System</w:t>
      </w:r>
    </w:p>
    <w:p>
      <w:pPr>
        <w:pStyle w:val="Body"/>
      </w:pPr>
    </w:p>
    <w:p>
      <w:pPr>
        <w:pStyle w:val="DocSubtitle"/>
      </w:pPr>
      <w:r>
        <w:t>Software-Dokumentation</w:t>
      </w:r>
    </w:p>
    <w:p>
      <w:pPr>
        <w:pStyle w:val="Body"/>
      </w:pPr>
    </w:p>
    <w:p>
      <w:pPr>
        <w:pStyle w:val="DocSubtitle"/>
      </w:pPr>
      <w:r>
        <w:rPr>
          <w:b/>
        </w:rPr>
        <w:t>Version 2.2</w:t>
      </w:r>
    </w:p>
    <w:p>
      <w:pPr>
        <w:pStyle w:val="Body"/>
      </w:pPr>
    </w:p>
    <w:p>
      <w:pPr>
        <w:pStyle w:val="Body"/>
        <w:jc w:val="center"/>
      </w:pPr>
      <w:r>
        <w:t>Stand: 12.05.2026</w:t>
      </w:r>
    </w:p>
    <w:p>
      <w:pPr>
        <w:pStyle w:val="Body"/>
        <w:jc w:val="center"/>
      </w:pPr>
      <w:r>
        <w:t>Klassifikation: Intern / Vertraulich</w:t>
      </w:r>
    </w:p>
    <w:p>
      <w:r>
        <w:br w:type="page"/>
      </w:r>
    </w:p>
    <w:p>
      <w:pPr>
        <w:pStyle w:val="H1"/>
      </w:pPr>
      <w:r>
        <w:t>Inhaltsverzeichnis</w:t>
      </w:r>
    </w:p>
    <w:p>
      <w:pPr>
        <w:pStyle w:val="Body"/>
      </w:pPr>
      <w:r>
        <w:t>1. Software-Architektur</w:t>
      </w:r>
    </w:p>
    <w:p>
      <w:pPr>
        <w:pStyle w:val="Body"/>
      </w:pPr>
      <w:r>
        <w:t xml:space="preserve">   1.1 Systemübersicht</w:t>
      </w:r>
    </w:p>
    <w:p>
      <w:pPr>
        <w:pStyle w:val="Body"/>
      </w:pPr>
      <w:r>
        <w:t xml:space="preserve">   1.2 Schichtenarchitektur</w:t>
      </w:r>
    </w:p>
    <w:p>
      <w:pPr>
        <w:pStyle w:val="Body"/>
      </w:pPr>
      <w:r>
        <w:t xml:space="preserve">   1.3 Komponentendiagramm</w:t>
      </w:r>
    </w:p>
    <w:p>
      <w:pPr>
        <w:pStyle w:val="Body"/>
      </w:pPr>
      <w:r>
        <w:t xml:space="preserve">   1.4 Sicherheitsarchitektur</w:t>
      </w:r>
    </w:p>
    <w:p>
      <w:pPr>
        <w:pStyle w:val="Body"/>
      </w:pPr>
      <w:r>
        <w:t xml:space="preserve">   1.5 Deployment-Architektur</w:t>
      </w:r>
    </w:p>
    <w:p>
      <w:pPr>
        <w:pStyle w:val="Body"/>
      </w:pPr>
      <w:r>
        <w:t>2. Technische Modulbeschreibung – Frontend</w:t>
      </w:r>
    </w:p>
    <w:p>
      <w:pPr>
        <w:pStyle w:val="Body"/>
      </w:pPr>
      <w:r>
        <w:t xml:space="preserve">   2.1 Seitenstruktur</w:t>
      </w:r>
    </w:p>
    <w:p>
      <w:pPr>
        <w:pStyle w:val="Body"/>
      </w:pPr>
      <w:r>
        <w:t xml:space="preserve">   2.2 Komponenten-Architektur</w:t>
      </w:r>
    </w:p>
    <w:p>
      <w:pPr>
        <w:pStyle w:val="Body"/>
      </w:pPr>
      <w:r>
        <w:t xml:space="preserve">   2.3 Hooks &amp; State Management</w:t>
      </w:r>
    </w:p>
    <w:p>
      <w:pPr>
        <w:pStyle w:val="Body"/>
      </w:pPr>
      <w:r>
        <w:t xml:space="preserve">   2.4 UI-Bibliothek &amp; Design System</w:t>
      </w:r>
    </w:p>
    <w:p>
      <w:pPr>
        <w:pStyle w:val="Body"/>
      </w:pPr>
      <w:r>
        <w:t xml:space="preserve">   2.5 Formularvalidierung</w:t>
      </w:r>
    </w:p>
    <w:p>
      <w:pPr>
        <w:pStyle w:val="Body"/>
      </w:pPr>
      <w:r>
        <w:t>3. Technische Modulbeschreibung – Backend</w:t>
      </w:r>
    </w:p>
    <w:p>
      <w:pPr>
        <w:pStyle w:val="Body"/>
      </w:pPr>
      <w:r>
        <w:t xml:space="preserve">   3.1 API-Routen-Übersicht</w:t>
      </w:r>
    </w:p>
    <w:p>
      <w:pPr>
        <w:pStyle w:val="Body"/>
      </w:pPr>
      <w:r>
        <w:t xml:space="preserve">   3.2 Authentifizierung &amp; Autorisierung</w:t>
      </w:r>
    </w:p>
    <w:p>
      <w:pPr>
        <w:pStyle w:val="Body"/>
      </w:pPr>
      <w:r>
        <w:t xml:space="preserve">   3.3 Middleware</w:t>
      </w:r>
    </w:p>
    <w:p>
      <w:pPr>
        <w:pStyle w:val="Body"/>
      </w:pPr>
      <w:r>
        <w:t xml:space="preserve">   3.4 Geschäftslogik-Module</w:t>
      </w:r>
    </w:p>
    <w:p>
      <w:pPr>
        <w:pStyle w:val="Body"/>
      </w:pPr>
      <w:r>
        <w:t xml:space="preserve">   3.5 Externe Integrationen</w:t>
      </w:r>
    </w:p>
    <w:p>
      <w:pPr>
        <w:pStyle w:val="Body"/>
      </w:pPr>
      <w:r>
        <w:t>4. Technische Modulbeschreibung – Datenbank</w:t>
      </w:r>
    </w:p>
    <w:p>
      <w:pPr>
        <w:pStyle w:val="Body"/>
      </w:pPr>
      <w:r>
        <w:t xml:space="preserve">   4.1 Datenmodell-Übersicht</w:t>
      </w:r>
    </w:p>
    <w:p>
      <w:pPr>
        <w:pStyle w:val="Body"/>
      </w:pPr>
      <w:r>
        <w:t xml:space="preserve">   4.2 Entity-Relationship-Modell (ERM/ERD)</w:t>
      </w:r>
    </w:p>
    <w:p>
      <w:pPr>
        <w:pStyle w:val="Body"/>
      </w:pPr>
      <w:r>
        <w:t xml:space="preserve">   4.3 Tabellenbeschreibung</w:t>
      </w:r>
    </w:p>
    <w:p>
      <w:pPr>
        <w:pStyle w:val="Body"/>
      </w:pPr>
      <w:r>
        <w:t xml:space="preserve">   4.4 Indexstrategie</w:t>
      </w:r>
    </w:p>
    <w:p>
      <w:pPr>
        <w:pStyle w:val="Body"/>
      </w:pPr>
      <w:r>
        <w:t xml:space="preserve">   4.5 Stammdaten-Konzept</w:t>
      </w:r>
    </w:p>
    <w:p>
      <w:r>
        <w:br w:type="page"/>
      </w:r>
    </w:p>
    <w:p>
      <w:pPr>
        <w:pStyle w:val="H1"/>
      </w:pPr>
      <w:r>
        <w:t>1. Software-Architektur</w:t>
      </w:r>
    </w:p>
    <w:p>
      <w:pPr>
        <w:pStyle w:val="H2"/>
      </w:pPr>
      <w:r>
        <w:t>1.1 Systemübersicht</w:t>
      </w:r>
    </w:p>
    <w:p>
      <w:pPr>
        <w:pStyle w:val="Body"/>
      </w:pPr>
      <w:r>
        <w:t>BANDkms ist eine Single-Page-Application (SPA) mit Server-Side Rendering (SSR), aufgebaut als monolithische Full-Stack-Anwendung. Das System verwendet das Next.js App Router Pattern, bei dem Frontend und Backend in einer einzigen Codebasis koexistieren.</w:t>
      </w:r>
    </w:p>
    <w:p>
      <w:pPr>
        <w:pStyle w:val="Body"/>
      </w:pPr>
      <w:r>
        <w:t>Die Applikation bildet den vollständigen Case-Management-Lebenszyklus ab: von der Klientenaufnahme (Intake) über die Einsatzplanung bis zur Abrechnung und Berichterstellung.</w:t>
      </w:r>
    </w:p>
    <w:p>
      <w:pPr>
        <w:pStyle w:val="H2"/>
      </w:pPr>
      <w:r>
        <w:t>1.2 Schichtenarchitektur</w:t>
      </w:r>
    </w:p>
    <w:p>
      <w:pPr>
        <w:pStyle w:val="Body"/>
      </w:pPr>
      <w:r>
        <w:t>Das System folgt einer klassischen 3-Schichten-Architektur mit klarer Trennung der Verantwortlichkeiten: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Schicht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Verantwortung</w:t>
            </w:r>
          </w:p>
        </w:tc>
        <w:tc>
          <w:tcPr>
            <w:tcW w:type="dxa" w:w="425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Technologie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Präsentation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UI-Rendering, Benutzerinteraktion, Client-Side State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React (TSX), shadcn/ui, Tailwind CSS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Geschäftslogik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API-Routen, Validierung, RBAC, Workflows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Next.js Route Handlers, Zod, lib/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Datenzugriff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ORM, Datenbankabfragen, Schema-Definition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Prisma ORM, PostgreSQL</w:t>
            </w:r>
          </w:p>
        </w:tc>
      </w:tr>
    </w:tbl>
    <w:p>
      <w:pPr>
        <w:pStyle w:val="H2"/>
      </w:pPr>
      <w:r>
        <w:t>1.3 Komponentendiagramm (textuell)</w:t>
      </w:r>
    </w:p>
    <w:p>
      <w:pPr>
        <w:pStyle w:val="Body"/>
      </w:pPr>
      <w:r>
        <w:t>Die folgende Darstellung zeigt die Hauptkomponenten und ihre Abhängigkeiten:</w:t>
      </w:r>
    </w:p>
    <w:p>
      <w:pPr>
        <w:pStyle w:val="Code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>│                    Browser (Client)                         │</w:t>
      </w:r>
    </w:p>
    <w:p>
      <w:pPr>
        <w:pStyle w:val="Code"/>
      </w:pPr>
      <w:r>
        <w:t>│  ┌──────────┐  ┌──────────────┐  ┌─────────────────────┐  │</w:t>
      </w:r>
    </w:p>
    <w:p>
      <w:pPr>
        <w:pStyle w:val="Code"/>
      </w:pPr>
      <w:r>
        <w:t>│  │ Pages/    │  │ Components/  │  │ Hooks/              │  │</w:t>
      </w:r>
    </w:p>
    <w:p>
      <w:pPr>
        <w:pStyle w:val="Code"/>
      </w:pPr>
      <w:r>
        <w:t>│  │ Layouts   │→ │ UI + Domain  │← │ useStammdaten       │  │</w:t>
      </w:r>
    </w:p>
    <w:p>
      <w:pPr>
        <w:pStyle w:val="Code"/>
      </w:pPr>
      <w:r>
        <w:t>│  │           │  │              │  │ useSession, useToast│  │</w:t>
      </w:r>
    </w:p>
    <w:p>
      <w:pPr>
        <w:pStyle w:val="Code"/>
      </w:pPr>
      <w:r>
        <w:t>│  └──────────┘  └──────────────┘  └─────────────────────┘  │</w:t>
      </w:r>
    </w:p>
    <w:p>
      <w:pPr>
        <w:pStyle w:val="Code"/>
      </w:pPr>
      <w:r>
        <w:t>└──────────────────────┬────────────────────────────────────┘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│ HTTP (fetch)</w:t>
      </w:r>
    </w:p>
    <w:p>
      <w:pPr>
        <w:pStyle w:val="Code"/>
      </w:pPr>
      <w:r>
        <w:t>┌──────────────────────┴────────────────────────────────────┐</w:t>
      </w:r>
    </w:p>
    <w:p>
      <w:pPr>
        <w:pStyle w:val="Code"/>
      </w:pPr>
      <w:r>
        <w:t>│                  Next.js Server (API)                      │</w:t>
      </w:r>
    </w:p>
    <w:p>
      <w:pPr>
        <w:pStyle w:val="Code"/>
      </w:pPr>
      <w:r>
        <w:t>│  ┌──────────┐  ┌──────────────┐  ┌─────────────────────┐  │</w:t>
      </w:r>
    </w:p>
    <w:p>
      <w:pPr>
        <w:pStyle w:val="Code"/>
      </w:pPr>
      <w:r>
        <w:t>│  │ Route     │→ │ Middleware    │→ │ lib/                │  │</w:t>
      </w:r>
    </w:p>
    <w:p>
      <w:pPr>
        <w:pStyle w:val="Code"/>
      </w:pPr>
      <w:r>
        <w:t>│  │ Handlers  │  │ (Auth+RBAC)  │  │ api-auth, rbac,     │  │</w:t>
      </w:r>
    </w:p>
    <w:p>
      <w:pPr>
        <w:pStyle w:val="Code"/>
      </w:pPr>
      <w:r>
        <w:t>│  │           │  │              │  │ validations, audit  │  │</w:t>
      </w:r>
    </w:p>
    <w:p>
      <w:pPr>
        <w:pStyle w:val="Code"/>
      </w:pPr>
      <w:r>
        <w:t>│  └──────────┘  └──────────────┘  └──────────┬──────────┘  │</w:t>
      </w:r>
    </w:p>
    <w:p>
      <w:pPr>
        <w:pStyle w:val="Code"/>
      </w:pPr>
      <w:r>
        <w:t>└──────────────────────────────────────────────┼────────────┘</w:t>
      </w:r>
    </w:p>
    <w:p>
      <w:pPr>
        <w:pStyle w:val="Code"/>
      </w:pPr>
      <w:r>
        <w:t xml:space="preserve">                                               │ Prisma Client</w:t>
      </w:r>
    </w:p>
    <w:p>
      <w:pPr>
        <w:pStyle w:val="Code"/>
      </w:pPr>
      <w:r>
        <w:t>┌──────────────────────────────────────────────┴────────────┐</w:t>
      </w:r>
    </w:p>
    <w:p>
      <w:pPr>
        <w:pStyle w:val="Code"/>
      </w:pPr>
      <w:r>
        <w:t>│                    PostgreSQL                              │</w:t>
      </w:r>
    </w:p>
    <w:p>
      <w:pPr>
        <w:pStyle w:val="Code"/>
      </w:pPr>
      <w:r>
        <w:t>│  20 Tabellen, 2 Enums (UserRole, Wochentag)               │</w:t>
      </w:r>
    </w:p>
    <w:p>
      <w:pPr>
        <w:pStyle w:val="Code"/>
      </w:pPr>
      <w:r>
        <w:t>│  Stammdaten-Tabelle: 14 Kategorien, 61 Einträge           │</w:t>
      </w:r>
    </w:p>
    <w:p>
      <w:pPr>
        <w:pStyle w:val="Code"/>
      </w:pPr>
      <w:r>
        <w:t>└──────────────────────────────────────────────────────────┘</w:t>
      </w:r>
    </w:p>
    <w:p>
      <w:pPr>
        <w:pStyle w:val="H2"/>
      </w:pPr>
      <w:r>
        <w:t>1.4 Sicherheitsarchitektur</w:t>
      </w:r>
    </w:p>
    <w:p>
      <w:pPr>
        <w:pStyle w:val="Body"/>
      </w:pPr>
      <w:r>
        <w:t>Die Sicherheitsarchitektur umfasst mehrere Schutzebenen:</w:t>
      </w:r>
    </w:p>
    <w:p>
      <w:pPr>
        <w:pStyle w:val="Bullet"/>
      </w:pPr>
      <w:r>
        <w:rPr>
          <w:b/>
        </w:rPr>
        <w:t xml:space="preserve">• Perimeter: </w:t>
      </w:r>
      <w:r>
        <w:t>NextAuth.js Middleware schützt alle Routen ausser /login, /signup, /api/auth/*</w:t>
      </w:r>
    </w:p>
    <w:p>
      <w:pPr>
        <w:pStyle w:val="Bullet"/>
      </w:pPr>
      <w:r>
        <w:rPr>
          <w:b/>
        </w:rPr>
        <w:t xml:space="preserve">• Authentifizierung: </w:t>
      </w:r>
      <w:r>
        <w:t>Credentials Provider mit bcrypt-Hashing, JWT-Sessions (8h Laufzeit)</w:t>
      </w:r>
    </w:p>
    <w:p>
      <w:pPr>
        <w:pStyle w:val="Bullet"/>
      </w:pPr>
      <w:r>
        <w:rPr>
          <w:b/>
        </w:rPr>
        <w:t xml:space="preserve">• Autorisierung: </w:t>
      </w:r>
      <w:r>
        <w:t>Granulares RBAC-System mit 5 Rollen und ~40 Permissions; API-Routes via requirePermission(), Frontend via hasPermission()</w:t>
      </w:r>
    </w:p>
    <w:p>
      <w:pPr>
        <w:pStyle w:val="Bullet"/>
      </w:pPr>
      <w:r>
        <w:rPr>
          <w:b/>
        </w:rPr>
        <w:t xml:space="preserve">• Input-Validierung: </w:t>
      </w:r>
      <w:r>
        <w:t>Zod-Schemas für alle Eingaben auf Server-Seite, Passwort-Policy mit Komplexitätsregeln</w:t>
      </w:r>
    </w:p>
    <w:p>
      <w:pPr>
        <w:pStyle w:val="Bullet"/>
      </w:pPr>
      <w:r>
        <w:rPr>
          <w:b/>
        </w:rPr>
        <w:t xml:space="preserve">• HTTP-Header: </w:t>
      </w:r>
      <w:r>
        <w:t>X-Content-Type-Options, HSTS, Referrer-Policy, Permissions-Policy via Middleware</w:t>
      </w:r>
    </w:p>
    <w:p>
      <w:pPr>
        <w:pStyle w:val="Bullet"/>
      </w:pPr>
      <w:r>
        <w:rPr>
          <w:b/>
        </w:rPr>
        <w:t xml:space="preserve">• Audit-Trail: </w:t>
      </w:r>
      <w:r>
        <w:t>AuditLog-Tabelle für Statusübergänge und sicherheitsrelevante Aktionen</w:t>
      </w:r>
    </w:p>
    <w:p>
      <w:pPr>
        <w:pStyle w:val="H2"/>
      </w:pPr>
      <w:r>
        <w:t>1.5 Deployment-Architektur</w:t>
      </w:r>
    </w:p>
    <w:p>
      <w:pPr>
        <w:pStyle w:val="Body"/>
      </w:pPr>
      <w:r>
        <w:t>Die Applikation wird als Next.js Standalone Build deployt. Der Build-Prozess erzeugt ein eigenständiges Paket (.tgz), das auf der Abacus AI Plattform gehostet wird.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Aspekt</w:t>
            </w:r>
          </w:p>
        </w:tc>
        <w:tc>
          <w:tcPr>
            <w:tcW w:type="dxa" w:w="737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Hosting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Abacus AI Plattform (bandkms.abacusai.app)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Build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Next.js Standalone Output (.build/standalone)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Datenbank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PostgreSQL (Cloud-gehostet, geteilte Dev/Prod-Instanz)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Storage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AWS S3 (DOCX-Vorlagen, Datei-Uploads)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Environment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.env-Datei mit DATABASE_URL, NEXTAUTH_SECRET, S3-Credentials, LLM-API-Key</w:t>
            </w:r>
          </w:p>
        </w:tc>
      </w:tr>
    </w:tbl>
    <w:p>
      <w:r>
        <w:br w:type="page"/>
      </w:r>
    </w:p>
    <w:p>
      <w:pPr>
        <w:pStyle w:val="H1"/>
      </w:pPr>
      <w:r>
        <w:t>2. Technische Modulbeschreibung – Frontend</w:t>
      </w:r>
    </w:p>
    <w:p>
      <w:pPr>
        <w:pStyle w:val="H2"/>
      </w:pPr>
      <w:r>
        <w:t>2.1 Seitenstruktur</w:t>
      </w:r>
    </w:p>
    <w:p>
      <w:pPr>
        <w:pStyle w:val="Body"/>
      </w:pPr>
      <w:r>
        <w:t>Das Frontend nutzt den Next.js App Router mit einer verschachtelten Layout-Struktur. Alle geschützten Seiten liegen unter dem (dashboard)-Routengruppe mit gemeinsamer Shell.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Modul</w:t>
            </w:r>
          </w:p>
        </w:tc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85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Seiten</w:t>
            </w:r>
          </w:p>
        </w:tc>
        <w:tc>
          <w:tcPr>
            <w:tcW w:type="dxa" w:w="481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Funktionalität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Dashboard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/dashboard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KPI-Übersicht, offene Workflows pro Bearbeiter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/klienten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 (paginated, filterbar), Detail,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Intakes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/intakes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Liste, Detail mit Checkliste + Statusübergänge,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Einsatzplanung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/einsatzplanung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Liste, Detail mit Zeitblöcken + Kalender,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Einsatz-Übersicht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/einsatz-uebersicht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Aggregierte Sicht aller Einsatzpläne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Arbeitsplätze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/arbeitsplaetze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Katalog, Detail,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Berufsbilder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/berufsbilder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Katalog mit Branchen-Filter, Detail,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/berichte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Liste, Detail (Editor), Neuanlage mit Vorlage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/abrechnungen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Liste, Detail + Workflow,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/kontakte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 mit Tag-Filter, Detail, Neuanlage (Person/Org.)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Gespräche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/meetings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Liste, Detail + KI-Zusammenfassung,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Meeting-Planer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/meeting-planer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Kalender-Wochenansicht, Drag &amp; Status-Mgmt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Workflow-Items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/workflow-items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Aufgabenliste mit Status-Filter + Statistiken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Benutzerverwaltung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/benutzer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Liste, Detail, Neuanlage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Einstellungen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/einstellungen/*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18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Stammdaten-CRUD für 14 Kategorien + 4 Spezialseiten</w:t>
            </w:r>
          </w:p>
        </w:tc>
      </w:tr>
    </w:tbl>
    <w:p>
      <w:pPr>
        <w:pStyle w:val="Body"/>
      </w:pPr>
      <w:r>
        <w:t>Gesamtanzahl Frontend-Seiten: ca. 50 (inklusive Login/Signup)</w:t>
      </w:r>
    </w:p>
    <w:p>
      <w:pPr>
        <w:pStyle w:val="H2"/>
      </w:pPr>
      <w:r>
        <w:t>2.2 Komponenten-Architektur</w:t>
      </w:r>
    </w:p>
    <w:p>
      <w:pPr>
        <w:pStyle w:val="Body"/>
      </w:pPr>
      <w:r>
        <w:t>Die Komponentenstruktur folgt einem dreiteiligen Aufbau:</w:t>
      </w:r>
    </w:p>
    <w:p>
      <w:pPr>
        <w:pStyle w:val="H3"/>
      </w:pPr>
      <w:r>
        <w:t>Domain-Komponenten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Komponente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Datei</w:t>
            </w:r>
          </w:p>
        </w:tc>
        <w:tc>
          <w:tcPr>
            <w:tcW w:type="dxa" w:w="425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DashboardShell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components/dashboard-shell.tsx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Haupt-Layout: Sidebar-Navigation mit 18 Einstellungs-Unterseiten, Header, User-Menü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KlientForm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components/klient-form.tsx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Wiederverwendbares Klienten-Formular (Anlage/Bearbeitung)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StammdatenVerwaltung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components/stammdaten-verwaltung.tsx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Generische CRUD-Oberfläche für alle 14 Stammdaten-Kategorien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StammdatenSelect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components/stammdaten-select.tsx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Wiederverwendbares Dropdown mit dynamischer Datenladung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KontaktTagSelector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components/kontakt-tag-selector.tsx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Multi-Select für Kontakt-Tags mit Farbkodierung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Providers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components/providers.tsx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SessionProvider + ThemeProvider Wrapper</w:t>
            </w:r>
          </w:p>
        </w:tc>
      </w:tr>
    </w:tbl>
    <w:p>
      <w:pPr>
        <w:pStyle w:val="H3"/>
      </w:pPr>
      <w:r>
        <w:t>UI-Bibliothek (shadcn/ui)</w:t>
      </w:r>
    </w:p>
    <w:p>
      <w:pPr>
        <w:pStyle w:val="Body"/>
      </w:pPr>
      <w:r>
        <w:t>Die Applikation verwendet ~40 shadcn/ui-Komponenten (basierend auf Radix UI), darunter: Button, Card, Dialog, Select, Input, Badge, Table, Tabs, Calendar, Sheet, Tooltip, Switch, Accordion, DropdownMenu u.v.m.</w:t>
      </w:r>
    </w:p>
    <w:p>
      <w:pPr>
        <w:pStyle w:val="H2"/>
      </w:pPr>
      <w:r>
        <w:t>2.3 Hooks &amp; State Management</w:t>
      </w:r>
    </w:p>
    <w:p>
      <w:pPr>
        <w:pStyle w:val="Body"/>
      </w:pPr>
      <w:r>
        <w:t>State Management erfolgt primär über React useState/useEffect Hooks mit API-Fetch-Pattern. Es gibt keine globale State-Lösung (Redux, Zustand) – jede Seite verwaltet ihren eigenen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Hook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Datei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hooks/use-stammdaten.ts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Lädt Stammdaten per Kategorie mit 60s Client-Cache, bietet getLabel() und getColor()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useSession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next-auth/react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Authentifizierungs-Session mit User-Daten und Rolle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useToast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hooks/use-toast.ts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Toast-Benachrichtigungen (Success, Error)</w:t>
            </w:r>
          </w:p>
        </w:tc>
      </w:tr>
    </w:tbl>
    <w:p>
      <w:pPr>
        <w:pStyle w:val="H2"/>
      </w:pPr>
      <w:r>
        <w:t>2.4 UI-Bibliothek &amp;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Aspekt</w:t>
            </w:r>
          </w:p>
        </w:tc>
        <w:tc>
          <w:tcPr>
            <w:tcW w:type="dxa" w:w="737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Framework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Tailwind CSS mit Custom-Theme (Indigo Primary)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Komponenten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shadcn/ui (Radix UI Primitives) – ~40 Komponenten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Icons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Lucide React (~60 Icons im Einsatz)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Animationen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Framer Motion (motion.div für Seiten-/Karten-Transitionen)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Toasts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Sonner (toast.success/error für Feedback)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Theming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Dark/Light Mode via next-themes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Responsive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Mobile-First, Sidebar-Collapse auf Small Screens</w:t>
            </w:r>
          </w:p>
        </w:tc>
      </w:tr>
    </w:tbl>
    <w:p>
      <w:pPr>
        <w:pStyle w:val="H2"/>
      </w:pPr>
      <w:r>
        <w:t>2.5 Formularvalidierung</w:t>
      </w:r>
    </w:p>
    <w:p>
      <w:pPr>
        <w:pStyle w:val="Body"/>
      </w:pPr>
      <w:r>
        <w:t>Alle Formulareingaben werden mit Zod-Schemas validiert. Die Schemas sind zentral in lib/validations.ts definiert und werden sowohl auf dem Client (vor Submit) als auch auf dem Server (API-Route) angewendet.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Schema</w:t>
            </w:r>
          </w:p>
        </w:tc>
        <w:tc>
          <w:tcPr>
            <w:tcW w:type="dxa" w:w="368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Felder (Auszug)</w:t>
            </w:r>
          </w:p>
        </w:tc>
        <w:tc>
          <w:tcPr>
            <w:tcW w:type="dxa" w:w="368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Besonderheiten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vorname, nachname, geburtsdatum, svNummer, geschlecht, status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SV-Nummer Regex, Alter 14–120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intakeSchema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klientId, zuweiser, checkliste[]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Checkliste als Array von Objekten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einsatzplanSchema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klientId, arbeitsplatzId, startDatum, stundenWoche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Max. 40 Wochenstunden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vorname, nachname, typ, kontaktart, email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Organisation-Zuordnung optional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titel, datum, meetingTypId, klientId, teilnehmer*Ids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Teilnehmer als ID-Arrays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titel, klientId, templateId, inhalt, status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Inhalt bis 100K Zeichen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workflowItemSchema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titel, typ, status, prioritaet, faelligAm, zugewiesenAnId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Alle Status als z.string()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userSchema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name, email, password, role, aktiv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Passwort-Policy: 8+, Gross/Klein/Zahl/Sonderzeichen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passwordSchema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(String)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Refine-Kette für Komplexitätsregeln</w:t>
            </w:r>
          </w:p>
        </w:tc>
      </w:tr>
    </w:tbl>
    <w:p>
      <w:r>
        <w:br w:type="page"/>
      </w:r>
    </w:p>
    <w:p>
      <w:pPr>
        <w:pStyle w:val="H1"/>
      </w:pPr>
      <w:r>
        <w:t>3. Technische Modulbeschreibung – Backend</w:t>
      </w:r>
    </w:p>
    <w:p>
      <w:pPr>
        <w:pStyle w:val="H2"/>
      </w:pPr>
      <w:r>
        <w:t>3.1 API-Routen-Übersicht</w:t>
      </w:r>
    </w:p>
    <w:p>
      <w:pPr>
        <w:pStyle w:val="Body"/>
      </w:pPr>
      <w:r>
        <w:t>Das Backend besteht aus Next.js Route Handlers unter app/api/. Jede Route unterstützt typischerweise GET (Lesen) und POST (Erstellen), Detail-Routen zusätzlich PUT (Aktualisieren).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Ressource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Endpunkt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Methoden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/api/klienten, /api/klienten/[id]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Intakes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/api/intakes, /api/intakes/[id]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intake:read/create/update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Einsatzpläne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/api/einsatzplaene, /[id], /[id]/kopie, /kalender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Arbeitsplätze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/api/arbeitsplaetze,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arbeitsplatz:read/create/update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Berufsbilder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/api/berufsbilder,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berufsbild:read/create/update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/api/berichte,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Berichtsvorlagen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/api/bericht-templates, /[id], /upload, /[id]/download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bericht_template:manage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Berichtsarten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/api/berichtsarten,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berichtsart:manage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/api/abrechnungen, /[id], /[id]/workflow, /export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abrechnung:read/create/pruefen/…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Leistungen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/api/leistungen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leistung:manage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/api/kostentraeger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klient:read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/api/kontakte,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Kontakt-Tags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/api/kontakt-tags,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PUT, DELETE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kontakt:update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Klient-Kontakte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/api/klient-kontakte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POST, DELETE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kontakt:update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/api/meetings, /[id], /[id]/zusammenfassung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Meeting-Typen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/api/meeting-typen,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meeting_typ:manage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Meeting-Planer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/api/meeting-planner,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meeting_planer:read/create/update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Workflow-Items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/api/workflow-items,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workflow:read/create/update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/api/stammdaten/[kategorie], /[kategorie]/[id]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stammdaten:manage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Users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/api/users, /[id]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GET, POST, PUT, DELETE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user:read/create/update/delete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Dashboard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/api/dashboard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dashboard:read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Auth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/api/auth/[...nextauth], /api/auth/login, /api/signup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Öffentlich</w:t>
            </w:r>
          </w:p>
        </w:tc>
      </w:tr>
    </w:tbl>
    <w:p>
      <w:pPr>
        <w:pStyle w:val="H2"/>
      </w:pPr>
      <w:r>
        <w:t>3.2 Authentifizierung &amp; Autorisierung</w:t>
      </w:r>
    </w:p>
    <w:p>
      <w:pPr>
        <w:pStyle w:val="H3"/>
      </w:pPr>
      <w:r>
        <w:t>Authentifizierung (NextAuth.js)</w:t>
      </w:r>
    </w:p>
    <w:p>
      <w:pPr>
        <w:pStyle w:val="Body"/>
      </w:pPr>
      <w:r>
        <w:t>Die Authentifizierung verwendet den NextAuth.js Credentials Provider mit bcrypt-Hashing. Sessions sind JWT-basiert mit einer Laufzeit von 8 Stunden. Die Konfiguration liegt in lib/auth-options.ts.</w:t>
      </w:r>
    </w:p>
    <w:p>
      <w:pPr>
        <w:pStyle w:val="Bullet"/>
      </w:pPr>
      <w:r>
        <w:t>• Login: E-Mail + Passwort → bcrypt.compare() → JWT Token mit id + role</w:t>
      </w:r>
    </w:p>
    <w:p>
      <w:pPr>
        <w:pStyle w:val="Bullet"/>
      </w:pPr>
      <w:r>
        <w:t>• Session: JWT-Callback ergänzt Token mit userId und Rolle</w:t>
      </w:r>
    </w:p>
    <w:p>
      <w:pPr>
        <w:pStyle w:val="Bullet"/>
      </w:pPr>
      <w:r>
        <w:t>• Custom Login-Seite: /login (konfiguriert via pages.signIn)</w:t>
      </w:r>
    </w:p>
    <w:p>
      <w:pPr>
        <w:pStyle w:val="H3"/>
      </w:pPr>
      <w:r>
        <w:t>Autorisierung (RBAC)</w:t>
      </w:r>
    </w:p>
    <w:p>
      <w:pPr>
        <w:pStyle w:val="Body"/>
      </w:pPr>
      <w:r>
        <w:t>Das RBAC-System ist in lib/rbac.ts definiert und verwendet ein Permission-basiertes Modell: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Rolle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Beschreibung</w:t>
            </w:r>
          </w:p>
        </w:tc>
        <w:tc>
          <w:tcPr>
            <w:tcW w:type="dxa" w:w="481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Beispiel-Permissions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ADMIN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Vollzugriff auf alle Module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Alle ~40 Permissions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TEAMLEITUNG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Erweiterte Rechte inkl. Stammdaten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klient:*, intake:*, stammdaten:manage, user:read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FALLMANAGER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Standard-Fallarbeit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klient:*, intake:*, bericht:*, meeting:*, workflow:*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EINSATZPLANER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Einsatzplanung + Arbeitsplätze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einsatz:*, arbeitsplatz:*, berufsbild:*, klient:read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BUCHHALTER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 + Leistungen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abrechnung:*, leistung:manage, klient:read</w:t>
            </w:r>
          </w:p>
        </w:tc>
      </w:tr>
    </w:tbl>
    <w:p>
      <w:pPr>
        <w:pStyle w:val="H2"/>
      </w:pPr>
      <w:r>
        <w:t>3.3 Middleware</w:t>
      </w:r>
    </w:p>
    <w:p>
      <w:pPr>
        <w:pStyle w:val="Body"/>
      </w:pPr>
      <w:r>
        <w:t>Die Next.js Middleware (middleware.ts) erfüllt zwei Aufgaben:</w:t>
      </w:r>
    </w:p>
    <w:p>
      <w:pPr>
        <w:pStyle w:val="Bullet"/>
      </w:pPr>
      <w:r>
        <w:t>• Zugangsschutz: Alle Routen erfordern gültiges JWT-Token (ausser Login, Signup, NextAuth-API-Routen)</w:t>
      </w:r>
    </w:p>
    <w:p>
      <w:pPr>
        <w:pStyle w:val="Bullet"/>
      </w:pPr>
      <w:r>
        <w:t>• Security-Header: X-Content-Type-Options, HSTS, Referrer-Policy, Permissions-Policy, X-DNS-Prefetch-Control</w:t>
      </w:r>
    </w:p>
    <w:p>
      <w:pPr>
        <w:pStyle w:val="H2"/>
      </w:pPr>
      <w:r>
        <w:t>3.4 Geschäftslogik-Module</w:t>
      </w:r>
    </w:p>
    <w:p>
      <w:pPr>
        <w:pStyle w:val="H3"/>
      </w:pPr>
      <w:r>
        <w:t>Abrechnungs-Workflow (State Machine)</w:t>
      </w:r>
    </w:p>
    <w:p>
      <w:pPr>
        <w:pStyle w:val="Body"/>
      </w:pPr>
      <w:r>
        <w:t>Der Abrechnungs-Workflow ist der komplexeste Geschäftsprozess im System. Er ist in app/api/abrechnungen/[id]/workflow/route.ts implementiert:</w:t>
      </w:r>
    </w:p>
    <w:p>
      <w:pPr>
        <w:pStyle w:val="Code"/>
      </w:pPr>
      <w:r>
        <w:t>ENTWURF → EINGEREICHT → GEPRUEFT → GENEHMIGT → EXPORTIERT</w:t>
      </w:r>
    </w:p>
    <w:p>
      <w:pPr>
        <w:pStyle w:val="Code"/>
      </w:pPr>
      <w:r>
        <w:t xml:space="preserve">      ↘ ABGELEHNT (jederzeit)     ↘ STORNIERT (jederzeit)</w:t>
      </w:r>
    </w:p>
    <w:p>
      <w:pPr>
        <w:pStyle w:val="Body"/>
      </w:pPr>
      <w:r>
        <w:t>Jeder Übergang erfordert eine spezifische Permission und wird im AuditLog protokolliert. Die Rollentrennung stellt sicher, dass der Ersteller nicht gleichzeitig Prüfer sein kann.</w:t>
      </w:r>
    </w:p>
    <w:p>
      <w:pPr>
        <w:pStyle w:val="H3"/>
      </w:pPr>
      <w:r>
        <w:t>Audit-Logging (lib/audit.ts)</w:t>
      </w:r>
    </w:p>
    <w:p>
      <w:pPr>
        <w:pStyle w:val="Body"/>
      </w:pPr>
      <w:r>
        <w:t>Alle Statusübergänge und sicherheitsrelevanten Aktionen werden in der AuditLog-Tabelle protokolliert. Das Logging ist fail-silent: Fehler beim Audit blockieren nie die Hauptoperation.</w:t>
      </w:r>
    </w:p>
    <w:p>
      <w:pPr>
        <w:pStyle w:val="H3"/>
      </w:pPr>
      <w:r>
        <w:t>Meeting-Zusammenfassung (KI)</w:t>
      </w:r>
    </w:p>
    <w:p>
      <w:pPr>
        <w:pStyle w:val="Body"/>
      </w:pPr>
      <w:r>
        <w:t>Die KI-gestützte Zusammenfassung von Meeting-Transkriptionen nutzt eine OpenAI-kompatible API. Der Endpunkt /api/meetings/[id]/zusammenfassung sendet die Transkription mit Kontext (Meeting-Typ, Teilnehmer, Datum) an das LLM und speichert das Ergebnis.</w:t>
      </w:r>
    </w:p>
    <w:p>
      <w:pPr>
        <w:pStyle w:val="H2"/>
      </w:pPr>
      <w:r>
        <w:t>3.5 Externe Integrationen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Zweck</w:t>
            </w:r>
          </w:p>
        </w:tc>
        <w:tc>
          <w:tcPr>
            <w:tcW w:type="dxa" w:w="481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Implementierung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AWS S3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Cloud Storage für DOCX-Vorlagen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lib/s3.ts, lib/aws-config.ts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OpenAI API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KI-Zusammenfassungen von Meetings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api/meetings/[id]/zusammenfassung/route.ts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ICS-Kalender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Export von geplanten Meetings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lib/ics.ts</w:t>
            </w:r>
          </w:p>
        </w:tc>
      </w:tr>
    </w:tbl>
    <w:p>
      <w:r>
        <w:br w:type="page"/>
      </w:r>
    </w:p>
    <w:p>
      <w:pPr>
        <w:pStyle w:val="H1"/>
      </w:pPr>
      <w:r>
        <w:t>4. Technische Modulbeschreibung – Datenbank</w:t>
      </w:r>
    </w:p>
    <w:p>
      <w:pPr>
        <w:pStyle w:val="H2"/>
      </w:pPr>
      <w:r>
        <w:t>4.1 Datenmodell-Übersicht</w:t>
      </w:r>
    </w:p>
    <w:p>
      <w:pPr>
        <w:pStyle w:val="Body"/>
      </w:pPr>
      <w:r>
        <w:t>Die Datenbank umfasst 20 Tabellen, 2 Enums und eine zentrale Stammdaten-Tabelle. Das Schema ist in prisma/schema.prisma definiert und wird via Prisma ORM verwaltet.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Kategorie</w:t>
            </w:r>
          </w:p>
        </w:tc>
        <w:tc>
          <w:tcPr>
            <w:tcW w:type="dxa" w:w="425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Tabellen</w:t>
            </w:r>
          </w:p>
        </w:tc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Anzahl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Kernentitäten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User, Klient, Kontakt, Kostentraeger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Case Management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Intake, Einsatzplan, EinsatzZeitblock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Arbeitsmarkt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Arbeitsplatz, Berufsbild, ArbeitsplatzBerufsbild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Berichtswesen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Bericht, BerichtTemplate, Berichtsart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Abrechnung, Leistung, AuditLog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Kontakte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KlientKontakt, KontaktTag, KontaktTagZuordnung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Meetings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Meeting, MeetingTeilnehmer, MeetingTyp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Meeting-Planer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GeplantesMeeting, GeplantesMeetingTeilnehmer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Workflow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WorkflowItem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Stammdaten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8"/>
              </w:rPr>
              <w:t>1</w:t>
            </w:r>
          </w:p>
        </w:tc>
      </w:tr>
    </w:tbl>
    <w:p>
      <w:pPr>
        <w:pStyle w:val="H2"/>
      </w:pPr>
      <w:r>
        <w:t>4.2 Entity-Relationship-Modell (ERM/ERD)</w:t>
      </w:r>
    </w:p>
    <w:p>
      <w:pPr>
        <w:pStyle w:val="Body"/>
      </w:pPr>
      <w:r>
        <w:t>Das folgende Diagramm zeigt die Beziehungen zwischen den Hauptentitäten. Notation: PK = Primary Key, FK = Foreign Key, → = Referenz.</w:t>
      </w:r>
    </w:p>
    <w:p>
      <w:pPr>
        <w:pStyle w:val="H3"/>
      </w:pPr>
      <w:r>
        <w:t>Kernbeziehungen (textuelles ERD)</w:t>
      </w:r>
    </w:p>
    <w:p>
      <w:pPr>
        <w:pStyle w:val="Code"/>
      </w:pPr>
      <w:r>
        <w:t>┌──────────────┐     1:N     ┌──────────────┐</w:t>
      </w:r>
    </w:p>
    <w:p>
      <w:pPr>
        <w:pStyle w:val="Code"/>
      </w:pPr>
      <w:r>
        <w:t>│    User      │────────────→│   Intake      │</w:t>
      </w:r>
    </w:p>
    <w:p>
      <w:pPr>
        <w:pStyle w:val="Code"/>
      </w:pPr>
      <w:r>
        <w:t>│  (PK: id)    │             │ (FK: bearb.)  │</w:t>
      </w:r>
    </w:p>
    <w:p>
      <w:pPr>
        <w:pStyle w:val="Code"/>
      </w:pPr>
      <w:r>
        <w:t>│  role: Enum  │────────┐   └───────┬────────┘</w:t>
      </w:r>
    </w:p>
    <w:p>
      <w:pPr>
        <w:pStyle w:val="Code"/>
      </w:pPr>
      <w:r>
        <w:t>└──────────────┘        │           │ FK: klientId</w:t>
      </w:r>
    </w:p>
    <w:p>
      <w:pPr>
        <w:pStyle w:val="Code"/>
      </w:pPr>
      <w:r>
        <w:t xml:space="preserve">       │ 1:N            │           ▼</w:t>
      </w:r>
    </w:p>
    <w:p>
      <w:pPr>
        <w:pStyle w:val="Code"/>
      </w:pPr>
      <w:r>
        <w:t xml:space="preserve">       ▼                │   ┌──────────────┐    1:N   ┌──────────────┐</w:t>
      </w:r>
    </w:p>
    <w:p>
      <w:pPr>
        <w:pStyle w:val="Code"/>
      </w:pPr>
      <w:r>
        <w:t>┌──────────────┐        │   │   Klient      │────────→│ Einsatzplan  │</w:t>
      </w:r>
    </w:p>
    <w:p>
      <w:pPr>
        <w:pStyle w:val="Code"/>
      </w:pPr>
      <w:r>
        <w:t>│  Bericht     │        │   │  (PK: id)     │         │ (FK: klient, │</w:t>
      </w:r>
    </w:p>
    <w:p>
      <w:pPr>
        <w:pStyle w:val="Code"/>
      </w:pPr>
      <w:r>
        <w:t>│ (FK: erstellt│        │   │  svNummer: UQ  │         │  arbeitsplatz│</w:t>
      </w:r>
    </w:p>
    <w:p>
      <w:pPr>
        <w:pStyle w:val="Code"/>
      </w:pPr>
      <w:r>
        <w:t>│  VonId)      │        │   └───────┬────────┘         │  berufsbild) │</w:t>
      </w:r>
    </w:p>
    <w:p>
      <w:pPr>
        <w:pStyle w:val="Code"/>
      </w:pPr>
      <w:r>
        <w:t>└──────────────┘        │           │ 1:N              └──────┬───────┘</w:t>
      </w:r>
    </w:p>
    <w:p>
      <w:pPr>
        <w:pStyle w:val="Code"/>
      </w:pPr>
      <w:r>
        <w:t xml:space="preserve">       │                │           ▼                         │ 1:N</w:t>
      </w:r>
    </w:p>
    <w:p>
      <w:pPr>
        <w:pStyle w:val="Code"/>
      </w:pPr>
      <w:r>
        <w:t xml:space="preserve">       │                │   ┌──────────────┐                  ▼</w:t>
      </w:r>
    </w:p>
    <w:p>
      <w:pPr>
        <w:pStyle w:val="Code"/>
      </w:pPr>
      <w:r>
        <w:t xml:space="preserve">       │                └──→│ Abrechnung   │         ┌──────────────┐</w:t>
      </w:r>
    </w:p>
    <w:p>
      <w:pPr>
        <w:pStyle w:val="Code"/>
      </w:pPr>
      <w:r>
        <w:t xml:space="preserve">       │                    │ (FK: klient,  │         │EinsatzZeit-  │</w:t>
      </w:r>
    </w:p>
    <w:p>
      <w:pPr>
        <w:pStyle w:val="Code"/>
      </w:pPr>
      <w:r>
        <w:t xml:space="preserve">       │                    │  leistung,    │         │  block       │</w:t>
      </w:r>
    </w:p>
    <w:p>
      <w:pPr>
        <w:pStyle w:val="Code"/>
      </w:pPr>
      <w:r>
        <w:t xml:space="preserve">       │                    │  einsatzplan) │         │(FK: einsatz- │</w:t>
      </w:r>
    </w:p>
    <w:p>
      <w:pPr>
        <w:pStyle w:val="Code"/>
      </w:pPr>
      <w:r>
        <w:t xml:space="preserve">       │                    └───────┬───────┘         │  planId)     │</w:t>
      </w:r>
    </w:p>
    <w:p>
      <w:pPr>
        <w:pStyle w:val="Code"/>
      </w:pPr>
      <w:r>
        <w:t xml:space="preserve">       │                            │ 1:N             └──────────────┘</w:t>
      </w:r>
    </w:p>
    <w:p>
      <w:pPr>
        <w:pStyle w:val="Code"/>
      </w:pPr>
      <w:r>
        <w:t xml:space="preserve">       │                            ▼</w:t>
      </w:r>
    </w:p>
    <w:p>
      <w:pPr>
        <w:pStyle w:val="Code"/>
      </w:pPr>
      <w:r>
        <w:t xml:space="preserve">       │                    ┌──────────────┐</w:t>
      </w:r>
    </w:p>
    <w:p>
      <w:pPr>
        <w:pStyle w:val="Code"/>
      </w:pPr>
      <w:r>
        <w:t xml:space="preserve">       └───────────────────→│  AuditLog    │</w:t>
      </w:r>
    </w:p>
    <w:p>
      <w:pPr>
        <w:pStyle w:val="Code"/>
      </w:pPr>
      <w:r>
        <w:t xml:space="preserve">                            │ (FK: userId,  │</w:t>
      </w:r>
    </w:p>
    <w:p>
      <w:pPr>
        <w:pStyle w:val="Code"/>
      </w:pPr>
      <w:r>
        <w:t xml:space="preserve">                            │  abrechnungId)│</w:t>
      </w:r>
    </w:p>
    <w:p>
      <w:pPr>
        <w:pStyle w:val="Code"/>
      </w:pPr>
      <w:r>
        <w:t xml:space="preserve">                            └──────────────┘</w:t>
      </w:r>
    </w:p>
    <w:p>
      <w:pPr>
        <w:pStyle w:val="Body"/>
      </w:pPr>
    </w:p>
    <w:p>
      <w:pPr>
        <w:pStyle w:val="H3"/>
      </w:pPr>
      <w:r>
        <w:t>Kontakt- und Meeting-Beziehungen</w:t>
      </w:r>
    </w:p>
    <w:p>
      <w:pPr>
        <w:pStyle w:val="Code"/>
      </w:pPr>
      <w:r>
        <w:t>┌──────────────┐   M:N    ┌──────────────┐   M:N    ┌──────────────┐</w:t>
      </w:r>
    </w:p>
    <w:p>
      <w:pPr>
        <w:pStyle w:val="Code"/>
      </w:pPr>
      <w:r>
        <w:t>│   Klient     │←────────→│ KlientKontakt│←────────→│   Kontakt    │</w:t>
      </w:r>
    </w:p>
    <w:p>
      <w:pPr>
        <w:pStyle w:val="Code"/>
      </w:pPr>
      <w:r>
        <w:t>│              │          │ (beziehung,  │          │ (typ, kontakt│</w:t>
      </w:r>
    </w:p>
    <w:p>
      <w:pPr>
        <w:pStyle w:val="Code"/>
      </w:pPr>
      <w:r>
        <w:t>│              │          │  istPrimaer) │          │  art, tags)  │</w:t>
      </w:r>
    </w:p>
    <w:p>
      <w:pPr>
        <w:pStyle w:val="Code"/>
      </w:pPr>
      <w:r>
        <w:t>└──────┬───────┘          └──────────────┘          └──────┬───────┘</w:t>
      </w:r>
    </w:p>
    <w:p>
      <w:pPr>
        <w:pStyle w:val="Code"/>
      </w:pPr>
      <w:r>
        <w:t xml:space="preserve">       │ 1:N                                               │ 1:N</w:t>
      </w:r>
    </w:p>
    <w:p>
      <w:pPr>
        <w:pStyle w:val="Code"/>
      </w:pPr>
      <w:r>
        <w:t xml:space="preserve">       ▼                                                   ▼</w:t>
      </w:r>
    </w:p>
    <w:p>
      <w:pPr>
        <w:pStyle w:val="Code"/>
      </w:pPr>
      <w:r>
        <w:t>┌──────────────┐          ┌──────────────┐          ┌──────────────┐</w:t>
      </w:r>
    </w:p>
    <w:p>
      <w:pPr>
        <w:pStyle w:val="Code"/>
      </w:pPr>
      <w:r>
        <w:t>│MeetingTeil-  │          │   Meeting    │          │MeetingTeil-  │</w:t>
      </w:r>
    </w:p>
    <w:p>
      <w:pPr>
        <w:pStyle w:val="Code"/>
      </w:pPr>
      <w:r>
        <w:t>│nehmer(Klient)│─────────→│ (FK: typ,    │←─────────│nehmer(Kontkt)│</w:t>
      </w:r>
    </w:p>
    <w:p>
      <w:pPr>
        <w:pStyle w:val="Code"/>
      </w:pPr>
      <w:r>
        <w:t>└──────────────┘          │  klient,     │          └──────────────┘</w:t>
      </w:r>
    </w:p>
    <w:p>
      <w:pPr>
        <w:pStyle w:val="Code"/>
      </w:pPr>
      <w:r>
        <w:t xml:space="preserve">                          │  erstelltVon)│</w:t>
      </w:r>
    </w:p>
    <w:p>
      <w:pPr>
        <w:pStyle w:val="Code"/>
      </w:pPr>
      <w:r>
        <w:t xml:space="preserve">                          └──────┬───────┘</w:t>
      </w:r>
    </w:p>
    <w:p>
      <w:pPr>
        <w:pStyle w:val="Code"/>
      </w:pPr>
      <w:r>
        <w:t xml:space="preserve">                                 │ 1:1 (optional)</w:t>
      </w:r>
    </w:p>
    <w:p>
      <w:pPr>
        <w:pStyle w:val="Code"/>
      </w:pPr>
      <w:r>
        <w:t xml:space="preserve">                                 ▼</w:t>
      </w:r>
    </w:p>
    <w:p>
      <w:pPr>
        <w:pStyle w:val="Code"/>
      </w:pPr>
      <w:r>
        <w:t xml:space="preserve">                          ┌──────────────┐</w:t>
      </w:r>
    </w:p>
    <w:p>
      <w:pPr>
        <w:pStyle w:val="Code"/>
      </w:pPr>
      <w:r>
        <w:t xml:space="preserve">                          │ Geplantes-   │</w:t>
      </w:r>
    </w:p>
    <w:p>
      <w:pPr>
        <w:pStyle w:val="Code"/>
      </w:pPr>
      <w:r>
        <w:t xml:space="preserve">                          │  Meeting     │</w:t>
      </w:r>
    </w:p>
    <w:p>
      <w:pPr>
        <w:pStyle w:val="Code"/>
      </w:pPr>
      <w:r>
        <w:t xml:space="preserve">                          │ (FK: typ,    │</w:t>
      </w:r>
    </w:p>
    <w:p>
      <w:pPr>
        <w:pStyle w:val="Code"/>
      </w:pPr>
      <w:r>
        <w:t xml:space="preserve">                          │  klient,     │</w:t>
      </w:r>
    </w:p>
    <w:p>
      <w:pPr>
        <w:pStyle w:val="Code"/>
      </w:pPr>
      <w:r>
        <w:t xml:space="preserve">                          │  betreuende  │</w:t>
      </w:r>
    </w:p>
    <w:p>
      <w:pPr>
        <w:pStyle w:val="Code"/>
      </w:pPr>
      <w:r>
        <w:t xml:space="preserve">                          │  Person)     │</w:t>
      </w:r>
    </w:p>
    <w:p>
      <w:pPr>
        <w:pStyle w:val="Code"/>
      </w:pPr>
      <w:r>
        <w:t xml:space="preserve">                          └──────────────┘</w:t>
      </w:r>
    </w:p>
    <w:p>
      <w:pPr>
        <w:pStyle w:val="Body"/>
      </w:pPr>
    </w:p>
    <w:p>
      <w:pPr>
        <w:pStyle w:val="H3"/>
      </w:pPr>
      <w:r>
        <w:t>Stammdaten &amp; Berufsbilder</w:t>
      </w:r>
    </w:p>
    <w:p>
      <w:pPr>
        <w:pStyle w:val="Code"/>
      </w:pPr>
      <w:r>
        <w:t>┌──────────────┐</w:t>
      </w:r>
    </w:p>
    <w:p>
      <w:pPr>
        <w:pStyle w:val="Code"/>
      </w:pPr>
      <w:r>
        <w:t>│  Stammdaten  │  (Zentrale Lookup-Tabelle)</w:t>
      </w:r>
    </w:p>
    <w:p>
      <w:pPr>
        <w:pStyle w:val="Code"/>
      </w:pPr>
      <w:r>
        <w:t>│  PK: id      │</w:t>
      </w:r>
    </w:p>
    <w:p>
      <w:pPr>
        <w:pStyle w:val="Code"/>
      </w:pPr>
      <w:r>
        <w:t>│  UQ: katego- │  ←── Referenziert via String-Code (kein FK)</w:t>
      </w:r>
    </w:p>
    <w:p>
      <w:pPr>
        <w:pStyle w:val="Code"/>
      </w:pPr>
      <w:r>
        <w:t>│   rie + code │      von: Klient.geschlecht, Klient.status,</w:t>
      </w:r>
    </w:p>
    <w:p>
      <w:pPr>
        <w:pStyle w:val="Code"/>
      </w:pPr>
      <w:r>
        <w:t>│  bezeichnung │      Kontakt.typ, Kontakt.kontaktart,</w:t>
      </w:r>
    </w:p>
    <w:p>
      <w:pPr>
        <w:pStyle w:val="Code"/>
      </w:pPr>
      <w:r>
        <w:t>│  farbe       │      Leistung.einheit, WorkflowItem.typ/status/prio,</w:t>
      </w:r>
    </w:p>
    <w:p>
      <w:pPr>
        <w:pStyle w:val="Code"/>
      </w:pPr>
      <w:r>
        <w:t>│  sortierung  │      Intake.status, Einsatzplan.status, ...</w:t>
      </w:r>
    </w:p>
    <w:p>
      <w:pPr>
        <w:pStyle w:val="Code"/>
      </w:pPr>
      <w:r>
        <w:t>│  aktiv       │</w:t>
      </w:r>
    </w:p>
    <w:p>
      <w:pPr>
        <w:pStyle w:val="Code"/>
      </w:pPr>
      <w:r>
        <w:t>└──────────────┘</w:t>
      </w:r>
    </w:p>
    <w:p>
      <w:pPr>
        <w:pStyle w:val="Code"/>
      </w:pPr>
    </w:p>
    <w:p>
      <w:pPr>
        <w:pStyle w:val="Code"/>
      </w:pPr>
      <w:r>
        <w:t>┌──────────────┐   M:N    ┌───────────────────┐   M:N    ┌──────────────┐</w:t>
      </w:r>
    </w:p>
    <w:p>
      <w:pPr>
        <w:pStyle w:val="Code"/>
      </w:pPr>
      <w:r>
        <w:t>│ Arbeitsplatz │←────────→│ArbeitsplatzBerufs- │←────────→│  Berufsbild  │</w:t>
      </w:r>
    </w:p>
    <w:p>
      <w:pPr>
        <w:pStyle w:val="Code"/>
      </w:pPr>
      <w:r>
        <w:t>│ (kapazitaet, │          │  bild              │          │ (branche,    │</w:t>
      </w:r>
    </w:p>
    <w:p>
      <w:pPr>
        <w:pStyle w:val="Code"/>
      </w:pPr>
      <w:r>
        <w:t>│  standort)   │          │  UQ: (AP+BB)       │          │  kompetenzen)│</w:t>
      </w:r>
    </w:p>
    <w:p>
      <w:pPr>
        <w:pStyle w:val="Code"/>
      </w:pPr>
      <w:r>
        <w:t>└──────────────┘          └───────────────────┘          └──────────────┘</w:t>
      </w:r>
    </w:p>
    <w:p>
      <w:pPr>
        <w:pStyle w:val="H2"/>
      </w:pPr>
      <w:r>
        <w:t>4.3 Tabellenbeschreibung</w:t>
      </w:r>
    </w:p>
    <w:p>
      <w:pPr>
        <w:pStyle w:val="H3"/>
      </w:pPr>
      <w:r>
        <w:t>User</w:t>
      </w:r>
    </w:p>
    <w:p>
      <w:pPr>
        <w:pStyle w:val="Body"/>
      </w:pPr>
      <w:r>
        <w:rPr>
          <w:b/>
        </w:rPr>
        <w:t xml:space="preserve">Spalten: </w:t>
      </w:r>
      <w:r>
        <w:t>id, name, email (UQ), password, role (Enum), aktiv, kontaktId (UQ, FK→Kontakt)</w:t>
      </w:r>
    </w:p>
    <w:p>
      <w:pPr>
        <w:pStyle w:val="Body"/>
      </w:pPr>
      <w:r>
        <w:t>Benutzerkonten mit Rollen. Optionale 1:1-Verknüpfung zu Kontakt.</w:t>
      </w:r>
    </w:p>
    <w:p>
      <w:pPr>
        <w:pStyle w:val="H3"/>
      </w:pPr>
      <w:r>
        <w:t>Klient</w:t>
      </w:r>
    </w:p>
    <w:p>
      <w:pPr>
        <w:pStyle w:val="Body"/>
      </w:pPr>
      <w:r>
        <w:rPr>
          <w:b/>
        </w:rPr>
        <w:t xml:space="preserve">Spalten: </w:t>
      </w:r>
      <w:r>
        <w:t>id, vorname, nachname, geburtsdatum, geschlecht, svNummer (UQ), status, adresse (JSON), kostentraegerId (FK), notfallKontaktId (FK), diagnosen</w:t>
      </w:r>
    </w:p>
    <w:p>
      <w:pPr>
        <w:pStyle w:val="Body"/>
      </w:pPr>
      <w:r>
        <w:t>Zentrale Klientenstammdaten. Status und Geschlecht via Stammdaten.</w:t>
      </w:r>
    </w:p>
    <w:p>
      <w:pPr>
        <w:pStyle w:val="H3"/>
      </w:pPr>
      <w:r>
        <w:t>Intake</w:t>
      </w:r>
    </w:p>
    <w:p>
      <w:pPr>
        <w:pStyle w:val="Body"/>
      </w:pPr>
      <w:r>
        <w:rPr>
          <w:b/>
        </w:rPr>
        <w:t xml:space="preserve">Spalten: </w:t>
      </w:r>
      <w:r>
        <w:t>id, klientId (FK), datum, status, zuweiser, checkliste (JSON), notizen, bearbeiterId (FK→User)</w:t>
      </w:r>
    </w:p>
    <w:p>
      <w:pPr>
        <w:pStyle w:val="Body"/>
      </w:pPr>
      <w:r>
        <w:t>Aufnahme-Prozess mit strukturierter Checkliste.</w:t>
      </w:r>
    </w:p>
    <w:p>
      <w:pPr>
        <w:pStyle w:val="H3"/>
      </w:pPr>
      <w:r>
        <w:t>Einsatzplan</w:t>
      </w:r>
    </w:p>
    <w:p>
      <w:pPr>
        <w:pStyle w:val="Body"/>
      </w:pPr>
      <w:r>
        <w:rPr>
          <w:b/>
        </w:rPr>
        <w:t xml:space="preserve">Spalten: </w:t>
      </w:r>
      <w:r>
        <w:t>id, klientId (FK), arbeitsplatzId (FK), berufsbildId (FK), betreuendePersonId (FK→Kontakt), startDatum, endDatum, stundenWoche, status</w:t>
      </w:r>
    </w:p>
    <w:p>
      <w:pPr>
        <w:pStyle w:val="Body"/>
      </w:pPr>
      <w:r>
        <w:t>Zuordnung Klient→Arbeitsplatz mit Zeitplanung.</w:t>
      </w:r>
    </w:p>
    <w:p>
      <w:pPr>
        <w:pStyle w:val="H3"/>
      </w:pPr>
      <w:r>
        <w:t>EinsatzZeitblock</w:t>
      </w:r>
    </w:p>
    <w:p>
      <w:pPr>
        <w:pStyle w:val="Body"/>
      </w:pPr>
      <w:r>
        <w:rPr>
          <w:b/>
        </w:rPr>
        <w:t xml:space="preserve">Spalten: </w:t>
      </w:r>
      <w:r>
        <w:t>id, einsatzplanId (FK), wochentag (Enum), startZeit, endZeit, pause</w:t>
      </w:r>
    </w:p>
    <w:p>
      <w:pPr>
        <w:pStyle w:val="Body"/>
      </w:pPr>
      <w:r>
        <w:t>Wöchentliche Zeitblöcke für Einsatzpläne.</w:t>
      </w:r>
    </w:p>
    <w:p>
      <w:pPr>
        <w:pStyle w:val="H3"/>
      </w:pPr>
      <w:r>
        <w:t>Arbeitsplatz</w:t>
      </w:r>
    </w:p>
    <w:p>
      <w:pPr>
        <w:pStyle w:val="Body"/>
      </w:pPr>
      <w:r>
        <w:rPr>
          <w:b/>
        </w:rPr>
        <w:t xml:space="preserve">Spalten: </w:t>
      </w:r>
      <w:r>
        <w:t>id, bezeichnung, standort, kapazitaet, kategorie, aktiv</w:t>
      </w:r>
    </w:p>
    <w:p>
      <w:pPr>
        <w:pStyle w:val="Body"/>
      </w:pPr>
      <w:r>
        <w:t>Arbeitsstätten mit Kapazitäts-Tracking.</w:t>
      </w:r>
    </w:p>
    <w:p>
      <w:pPr>
        <w:pStyle w:val="H3"/>
      </w:pPr>
      <w:r>
        <w:t>Berufsbild</w:t>
      </w:r>
    </w:p>
    <w:p>
      <w:pPr>
        <w:pStyle w:val="Body"/>
      </w:pPr>
      <w:r>
        <w:rPr>
          <w:b/>
        </w:rPr>
        <w:t xml:space="preserve">Spalten: </w:t>
      </w:r>
      <w:r>
        <w:t>id, bezeichnung, branche, kompetenzen (JSON), aktiv</w:t>
      </w:r>
    </w:p>
    <w:p>
      <w:pPr>
        <w:pStyle w:val="Body"/>
      </w:pPr>
      <w:r>
        <w:t>Berufliche Profile mit Kompetenz-Tags.</w:t>
      </w:r>
    </w:p>
    <w:p>
      <w:pPr>
        <w:pStyle w:val="H3"/>
      </w:pPr>
      <w:r>
        <w:t>ArbeitsplatzBerufsbild</w:t>
      </w:r>
    </w:p>
    <w:p>
      <w:pPr>
        <w:pStyle w:val="Body"/>
      </w:pPr>
      <w:r>
        <w:rPr>
          <w:b/>
        </w:rPr>
        <w:t xml:space="preserve">Spalten: </w:t>
      </w:r>
      <w:r>
        <w:t>id, arbeitsplatzId (FK), berufsbildId (FK), UQ(AP+BB)</w:t>
      </w:r>
    </w:p>
    <w:p>
      <w:pPr>
        <w:pStyle w:val="Body"/>
      </w:pPr>
      <w:r>
        <w:t>M:N-Zuordnung Arbeitsplatz ↔ Berufsbild.</w:t>
      </w:r>
    </w:p>
    <w:p>
      <w:pPr>
        <w:pStyle w:val="H3"/>
      </w:pPr>
      <w:r>
        <w:t>Bericht</w:t>
      </w:r>
    </w:p>
    <w:p>
      <w:pPr>
        <w:pStyle w:val="Body"/>
      </w:pPr>
      <w:r>
        <w:rPr>
          <w:b/>
        </w:rPr>
        <w:t xml:space="preserve">Spalten: </w:t>
      </w:r>
      <w:r>
        <w:t>id, klientId (FK), templateId (FK), titel, inhalt (JSON), status, erstelltVonId (FK→User)</w:t>
      </w:r>
    </w:p>
    <w:p>
      <w:pPr>
        <w:pStyle w:val="Body"/>
      </w:pPr>
      <w:r>
        <w:t>Berichte basierend auf Vorlagen.</w:t>
      </w:r>
    </w:p>
    <w:p>
      <w:pPr>
        <w:pStyle w:val="H3"/>
      </w:pPr>
      <w:r>
        <w:t>BerichtTemplate</w:t>
      </w:r>
    </w:p>
    <w:p>
      <w:pPr>
        <w:pStyle w:val="Body"/>
      </w:pPr>
      <w:r>
        <w:rPr>
          <w:b/>
        </w:rPr>
        <w:t xml:space="preserve">Spalten: </w:t>
      </w:r>
      <w:r>
        <w:t>id, name, berichtsartId (FK), platzhalter (JSON), htmlVorlage, docxCloudPath</w:t>
      </w:r>
    </w:p>
    <w:p>
      <w:pPr>
        <w:pStyle w:val="Body"/>
      </w:pPr>
      <w:r>
        <w:t>Berichtsvorlagen (HTML + optionales DOCX).</w:t>
      </w:r>
    </w:p>
    <w:p>
      <w:pPr>
        <w:pStyle w:val="H3"/>
      </w:pPr>
      <w:r>
        <w:t>Berichtsart</w:t>
      </w:r>
    </w:p>
    <w:p>
      <w:pPr>
        <w:pStyle w:val="Body"/>
      </w:pPr>
      <w:r>
        <w:rPr>
          <w:b/>
        </w:rPr>
        <w:t xml:space="preserve">Spalten: </w:t>
      </w:r>
      <w:r>
        <w:t>id, bezeichnung (UQ), beschreibung, aktiv</w:t>
      </w:r>
    </w:p>
    <w:p>
      <w:pPr>
        <w:pStyle w:val="Body"/>
      </w:pPr>
      <w:r>
        <w:t>Kategorisierung von Berichtsvorlagen.</w:t>
      </w:r>
    </w:p>
    <w:p>
      <w:pPr>
        <w:pStyle w:val="H3"/>
      </w:pPr>
      <w:r>
        <w:t>Abrechnung</w:t>
      </w:r>
    </w:p>
    <w:p>
      <w:pPr>
        <w:pStyle w:val="Body"/>
      </w:pPr>
      <w:r>
        <w:rPr>
          <w:b/>
        </w:rPr>
        <w:t xml:space="preserve">Spalten: </w:t>
      </w:r>
      <w:r>
        <w:t>id, nummer (UQ), klientId (FK), einsatzplanId (FK), leistungId (FK), zeitraumVon/Bis, menge, betrag, status, erstelltVonId (FK), freigabeVonId (FK)</w:t>
      </w:r>
    </w:p>
    <w:p>
      <w:pPr>
        <w:pStyle w:val="Body"/>
      </w:pPr>
      <w:r>
        <w:t>Leistungsabrechnung mit Workflow-Status.</w:t>
      </w:r>
    </w:p>
    <w:p>
      <w:pPr>
        <w:pStyle w:val="H3"/>
      </w:pPr>
      <w:r>
        <w:t>Leistung</w:t>
      </w:r>
    </w:p>
    <w:p>
      <w:pPr>
        <w:pStyle w:val="Body"/>
      </w:pPr>
      <w:r>
        <w:rPr>
          <w:b/>
        </w:rPr>
        <w:t xml:space="preserve">Spalten: </w:t>
      </w:r>
      <w:r>
        <w:t>id, bezeichnung, einheit, preisProEinheit, kategorie, aktiv</w:t>
      </w:r>
    </w:p>
    <w:p>
      <w:pPr>
        <w:pStyle w:val="Body"/>
      </w:pPr>
      <w:r>
        <w:t>Leistungskatalog für Abrechnungen.</w:t>
      </w:r>
    </w:p>
    <w:p>
      <w:pPr>
        <w:pStyle w:val="H3"/>
      </w:pPr>
      <w:r>
        <w:t>AuditLog</w:t>
      </w:r>
    </w:p>
    <w:p>
      <w:pPr>
        <w:pStyle w:val="Body"/>
      </w:pPr>
      <w:r>
        <w:rPr>
          <w:b/>
        </w:rPr>
        <w:t xml:space="preserve">Spalten: </w:t>
      </w:r>
      <w:r>
        <w:t>id, entityType, entityId, action, fromState, toState, userId (FK), abrechnungId (FK), kommentar</w:t>
      </w:r>
    </w:p>
    <w:p>
      <w:pPr>
        <w:pStyle w:val="Body"/>
      </w:pPr>
      <w:r>
        <w:t>Protokollierung von Statusübergängen.</w:t>
      </w:r>
    </w:p>
    <w:p>
      <w:pPr>
        <w:pStyle w:val="H3"/>
      </w:pPr>
      <w:r>
        <w:t>Kontakt</w:t>
      </w:r>
    </w:p>
    <w:p>
      <w:pPr>
        <w:pStyle w:val="Body"/>
      </w:pPr>
      <w:r>
        <w:rPr>
          <w:b/>
        </w:rPr>
        <w:t xml:space="preserve">Spalten: </w:t>
      </w:r>
      <w:r>
        <w:t>id, vorname, nachname, typ, kontaktart, organisationKontaktId (FK→self), email, adresse (JSON), aktiv</w:t>
      </w:r>
    </w:p>
    <w:p>
      <w:pPr>
        <w:pStyle w:val="Body"/>
      </w:pPr>
      <w:r>
        <w:t>Kontaktpersonen und Organisationen (Self-Referenz für Org→Mitarbeiter).</w:t>
      </w:r>
    </w:p>
    <w:p>
      <w:pPr>
        <w:pStyle w:val="H3"/>
      </w:pPr>
      <w:r>
        <w:t>KontaktTag</w:t>
      </w:r>
    </w:p>
    <w:p>
      <w:pPr>
        <w:pStyle w:val="Body"/>
      </w:pPr>
      <w:r>
        <w:rPr>
          <w:b/>
        </w:rPr>
        <w:t xml:space="preserve">Spalten: </w:t>
      </w:r>
      <w:r>
        <w:t>id, bezeichnung (UQ), farbe, aktiv</w:t>
      </w:r>
    </w:p>
    <w:p>
      <w:pPr>
        <w:pStyle w:val="Body"/>
      </w:pPr>
      <w:r>
        <w:t>Tags zur Kategorisierung von Kontakten.</w:t>
      </w:r>
    </w:p>
    <w:p>
      <w:pPr>
        <w:pStyle w:val="H3"/>
      </w:pPr>
      <w:r>
        <w:t>KontaktTagZuordnung</w:t>
      </w:r>
    </w:p>
    <w:p>
      <w:pPr>
        <w:pStyle w:val="Body"/>
      </w:pPr>
      <w:r>
        <w:rPr>
          <w:b/>
        </w:rPr>
        <w:t xml:space="preserve">Spalten: </w:t>
      </w:r>
      <w:r>
        <w:t>id, kontaktId (FK), tagId (FK), UQ(kontakt+tag)</w:t>
      </w:r>
    </w:p>
    <w:p>
      <w:pPr>
        <w:pStyle w:val="Body"/>
      </w:pPr>
      <w:r>
        <w:t>M:N-Zuordnung Kontakt ↔ Tag.</w:t>
      </w:r>
    </w:p>
    <w:p>
      <w:pPr>
        <w:pStyle w:val="H3"/>
      </w:pPr>
      <w:r>
        <w:t>KlientKontakt</w:t>
      </w:r>
    </w:p>
    <w:p>
      <w:pPr>
        <w:pStyle w:val="Body"/>
      </w:pPr>
      <w:r>
        <w:rPr>
          <w:b/>
        </w:rPr>
        <w:t xml:space="preserve">Spalten: </w:t>
      </w:r>
      <w:r>
        <w:t>id, klientId (FK), kontaktId (FK), beziehung, istPrimaer, UQ(klient+kontakt)</w:t>
      </w:r>
    </w:p>
    <w:p>
      <w:pPr>
        <w:pStyle w:val="Body"/>
      </w:pPr>
      <w:r>
        <w:t>M:N-Zuordnung Klient ↔ Kontakt mit Beziehungstyp.</w:t>
      </w:r>
    </w:p>
    <w:p>
      <w:pPr>
        <w:pStyle w:val="H3"/>
      </w:pPr>
      <w:r>
        <w:t>Meeting</w:t>
      </w:r>
    </w:p>
    <w:p>
      <w:pPr>
        <w:pStyle w:val="Body"/>
      </w:pPr>
      <w:r>
        <w:rPr>
          <w:b/>
        </w:rPr>
        <w:t xml:space="preserve">Spalten: </w:t>
      </w:r>
      <w:r>
        <w:t>id, titel, datum, dauer, meetingTypId (FK), klientId (FK), transkription, zusammenfassung, erstelltVonId (FK)</w:t>
      </w:r>
    </w:p>
    <w:p>
      <w:pPr>
        <w:pStyle w:val="Body"/>
      </w:pPr>
      <w:r>
        <w:t>Dokumentierte Gespräche mit KI-Zusammenfassung.</w:t>
      </w:r>
    </w:p>
    <w:p>
      <w:pPr>
        <w:pStyle w:val="H3"/>
      </w:pPr>
      <w:r>
        <w:t>MeetingTeilnehmer</w:t>
      </w:r>
    </w:p>
    <w:p>
      <w:pPr>
        <w:pStyle w:val="Body"/>
      </w:pPr>
      <w:r>
        <w:rPr>
          <w:b/>
        </w:rPr>
        <w:t xml:space="preserve">Spalten: </w:t>
      </w:r>
      <w:r>
        <w:t>id, meetingId (FK), klientId (FK), kontaktId (FK), rolle</w:t>
      </w:r>
    </w:p>
    <w:p>
      <w:pPr>
        <w:pStyle w:val="Body"/>
      </w:pPr>
      <w:r>
        <w:t>Teilnehmer eines Meetings (Klient oder Kontakt).</w:t>
      </w:r>
    </w:p>
    <w:p>
      <w:pPr>
        <w:pStyle w:val="H3"/>
      </w:pPr>
      <w:r>
        <w:t>MeetingTyp</w:t>
      </w:r>
    </w:p>
    <w:p>
      <w:pPr>
        <w:pStyle w:val="Body"/>
      </w:pPr>
      <w:r>
        <w:rPr>
          <w:b/>
        </w:rPr>
        <w:t xml:space="preserve">Spalten: </w:t>
      </w:r>
      <w:r>
        <w:t>id, bezeichnung (UQ), farbe, aktiv</w:t>
      </w:r>
    </w:p>
    <w:p>
      <w:pPr>
        <w:pStyle w:val="Body"/>
      </w:pPr>
      <w:r>
        <w:t>Gesprächstypen mit Farbkodierung.</w:t>
      </w:r>
    </w:p>
    <w:p>
      <w:pPr>
        <w:pStyle w:val="H3"/>
      </w:pPr>
      <w:r>
        <w:t>GeplantesMeeting</w:t>
      </w:r>
    </w:p>
    <w:p>
      <w:pPr>
        <w:pStyle w:val="Body"/>
      </w:pPr>
      <w:r>
        <w:rPr>
          <w:b/>
        </w:rPr>
        <w:t xml:space="preserve">Spalten: </w:t>
      </w:r>
      <w:r>
        <w:t>id, titel, datum, datumEnde, meetingTypId (FK), status, meetingId (FK, UQ→Meeting), klientId (FK), betreuendePersonId (FK→Kontakt), erstelltVonId (FK)</w:t>
      </w:r>
    </w:p>
    <w:p>
      <w:pPr>
        <w:pStyle w:val="Body"/>
      </w:pPr>
      <w:r>
        <w:t>Vorausgeplante Meetings mit Kalenderintegration.</w:t>
      </w:r>
    </w:p>
    <w:p>
      <w:pPr>
        <w:pStyle w:val="H3"/>
      </w:pPr>
      <w:r>
        <w:t>GeplantesMeetingTeilnehmer</w:t>
      </w:r>
    </w:p>
    <w:p>
      <w:pPr>
        <w:pStyle w:val="Body"/>
      </w:pPr>
      <w:r>
        <w:rPr>
          <w:b/>
        </w:rPr>
        <w:t xml:space="preserve">Spalten: </w:t>
      </w:r>
      <w:r>
        <w:t>id, geplantesMeetingId (FK), klientId (FK), kontaktId (FK), email</w:t>
      </w:r>
    </w:p>
    <w:p>
      <w:pPr>
        <w:pStyle w:val="Body"/>
      </w:pPr>
      <w:r>
        <w:t>Teilnehmer geplanter Meetings.</w:t>
      </w:r>
    </w:p>
    <w:p>
      <w:pPr>
        <w:pStyle w:val="H3"/>
      </w:pPr>
      <w:r>
        <w:t>WorkflowItem</w:t>
      </w:r>
    </w:p>
    <w:p>
      <w:pPr>
        <w:pStyle w:val="Body"/>
      </w:pPr>
      <w:r>
        <w:rPr>
          <w:b/>
        </w:rPr>
        <w:t xml:space="preserve">Spalten: </w:t>
      </w:r>
      <w:r>
        <w:t>id, titel, typ, status, prioritaet, faelligAm, zugewiesenAnId (FK→User), kontaktId (FK), geplantesMeetingId (FK)</w:t>
      </w:r>
    </w:p>
    <w:p>
      <w:pPr>
        <w:pStyle w:val="Body"/>
      </w:pPr>
      <w:r>
        <w:t>Aufgaben mit Typ/Status/Priorität aus Stammdaten.</w:t>
      </w:r>
    </w:p>
    <w:p>
      <w:pPr>
        <w:pStyle w:val="H3"/>
      </w:pPr>
      <w:r>
        <w:t>Stammdaten</w:t>
      </w:r>
    </w:p>
    <w:p>
      <w:pPr>
        <w:pStyle w:val="Body"/>
      </w:pPr>
      <w:r>
        <w:rPr>
          <w:b/>
        </w:rPr>
        <w:t xml:space="preserve">Spalten: </w:t>
      </w:r>
      <w:r>
        <w:t>id, kategorie, code, bezeichnung, beschreibung, sortierung, aktiv, farbe, UQ(kategorie+code)</w:t>
      </w:r>
    </w:p>
    <w:p>
      <w:pPr>
        <w:pStyle w:val="Body"/>
      </w:pPr>
      <w:r>
        <w:t>Zentrale Lookup-Tabelle für 14 Kategorien (61 Einträge).</w:t>
      </w:r>
    </w:p>
    <w:p>
      <w:pPr>
        <w:pStyle w:val="H3"/>
      </w:pPr>
      <w:r>
        <w:t>Kostentraeger</w:t>
      </w:r>
    </w:p>
    <w:p>
      <w:pPr>
        <w:pStyle w:val="Body"/>
      </w:pPr>
      <w:r>
        <w:rPr>
          <w:b/>
        </w:rPr>
        <w:t xml:space="preserve">Spalten: </w:t>
      </w:r>
      <w:r>
        <w:t>id, bezeichnung, typ, kontakt, abrechnungsInfo, aktiv</w:t>
      </w:r>
    </w:p>
    <w:p>
      <w:pPr>
        <w:pStyle w:val="Body"/>
      </w:pPr>
      <w:r>
        <w:t>Kostenträger für Klienten.</w:t>
      </w:r>
    </w:p>
    <w:p>
      <w:pPr>
        <w:pStyle w:val="H2"/>
      </w:pPr>
      <w:r>
        <w:t>4.4 Indexstrategie</w:t>
      </w:r>
    </w:p>
    <w:p>
      <w:pPr>
        <w:pStyle w:val="Body"/>
      </w:pPr>
      <w:r>
        <w:t>Alle Tabellen verwenden UUID-basierte Primary Keys. Zusätzliche Indizes sind auf häufig gefilterte Spalten definiert:</w:t>
      </w:r>
    </w:p>
    <w:p>
      <w:pPr>
        <w:pStyle w:val="Bullet"/>
      </w:pPr>
      <w:r>
        <w:t>• Foreign Keys: Alle FK-Spalten sind indiziert (z.B. klientId, arbeitsplatzId, userId)</w:t>
      </w:r>
    </w:p>
    <w:p>
      <w:pPr>
        <w:pStyle w:val="Bullet"/>
      </w:pPr>
      <w:r>
        <w:t>• Status-Spalten: Indiziert für schnelle Filterabfragen (status)</w:t>
      </w:r>
    </w:p>
    <w:p>
      <w:pPr>
        <w:pStyle w:val="Bullet"/>
      </w:pPr>
      <w:r>
        <w:t>• Suche: Composite-Index auf (nachname, vorname) für Klienten und Kontakte</w:t>
      </w:r>
    </w:p>
    <w:p>
      <w:pPr>
        <w:pStyle w:val="Bullet"/>
      </w:pPr>
      <w:r>
        <w:t>• Unique-Constraints: svNummer (Klient), email (User), bezeichnung (Berichtsart, MeetingTyp, KontaktTag)</w:t>
      </w:r>
    </w:p>
    <w:p>
      <w:pPr>
        <w:pStyle w:val="Bullet"/>
      </w:pPr>
      <w:r>
        <w:t>• Stammdaten: Composite-Index auf (kategorie, aktiv) und (kategorie, sortierung)</w:t>
      </w:r>
    </w:p>
    <w:p>
      <w:pPr>
        <w:pStyle w:val="H2"/>
      </w:pPr>
      <w:r>
        <w:t>4.5 Stammdaten-Konzept</w:t>
      </w:r>
    </w:p>
    <w:p>
      <w:pPr>
        <w:pStyle w:val="Body"/>
      </w:pPr>
      <w:r>
        <w:t>Die Stammdaten-Tabelle ersetzt ehemalige Prisma-Enums durch eine generische Lookup-Struktur. Das Konzept wurde in zwei Phasen umgesetzt:</w:t>
      </w:r>
    </w:p>
    <w:p>
      <w:pPr>
        <w:pStyle w:val="Bullet"/>
      </w:pPr>
      <w:r>
        <w:t>• v2.1 (Kategorie B): 7 Klassifikations-Enums → 33 Stammdaten-Einträge</w:t>
      </w:r>
    </w:p>
    <w:p>
      <w:pPr>
        <w:pStyle w:val="Bullet"/>
      </w:pPr>
      <w:r>
        <w:t>• v2.2 (Kategorie A): 7 Status-Enums → 28 Stammdaten-Einträge</w:t>
      </w:r>
    </w:p>
    <w:p>
      <w:pPr>
        <w:pStyle w:val="Body"/>
      </w:pPr>
      <w:r>
        <w:t>Referenzierung erfolgt über String-Code-Matching (kein Foreign Key). Dies ermöglicht das Hinzufügen neuer Werte ohne Schema-Migration. Die Unique-Constraint (kategorie + code) stellt Datenintegrität sicher.</w:t>
      </w:r>
    </w:p>
    <w:p>
      <w:pPr>
        <w:pStyle w:val="Body"/>
      </w:pPr>
      <w:r>
        <w:t>Bewusst nicht konvertiert: UserRole (RBAC-kritisch, bleibt Prisma-Enum) und Wochentag (universelle, unveränderliche Konstanten, bleibt Prisma-Enum).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Software-Dokumentation v2.2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H1">
    <w:name w:val="H1"/>
    <w:pPr>
      <w:spacing w:before="480" w:after="200"/>
    </w:pPr>
    <w:rPr>
      <w:rFonts w:ascii="Calibri" w:hAnsi="Calibri"/>
      <w:b/>
      <w:color w:val="1A237E"/>
      <w:sz w:val="36"/>
    </w:rPr>
  </w:style>
  <w:style w:type="paragraph" w:customStyle="1" w:styleId="H2">
    <w:name w:val="H2"/>
    <w:pPr>
      <w:spacing w:before="320" w:after="160"/>
    </w:pPr>
    <w:rPr>
      <w:rFonts w:ascii="Calibri" w:hAnsi="Calibri"/>
      <w:b/>
      <w:color w:val="0D47A1"/>
      <w:sz w:val="28"/>
    </w:rPr>
  </w:style>
  <w:style w:type="paragraph" w:customStyle="1" w:styleId="H3">
    <w:name w:val="H3"/>
    <w:pPr>
      <w:spacing w:before="240" w:after="120"/>
    </w:pPr>
    <w:rPr>
      <w:rFonts w:ascii="Calibri" w:hAnsi="Calibri"/>
      <w:b/>
      <w:color w:val="303030"/>
      <w:sz w:val="24"/>
    </w:rPr>
  </w:style>
  <w:style w:type="paragraph" w:customStyle="1" w:styleId="Body">
    <w:name w:val="Body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">
    <w:name w:val="Bullet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">
    <w:name w:val="Code"/>
    <w:pPr>
      <w:spacing w:after="4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